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924C" w14:textId="0003CF94" w:rsidR="00946BA6" w:rsidRDefault="00327495">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106-bis-e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17BA9" w:rsidRPr="00E17BA9">
        <w:rPr>
          <w:rFonts w:ascii="Arial" w:eastAsiaTheme="minorEastAsia" w:hAnsi="Arial" w:cs="Arial"/>
          <w:b/>
          <w:sz w:val="24"/>
          <w:szCs w:val="24"/>
          <w:lang w:eastAsia="zh-CN"/>
        </w:rPr>
        <w:t>R4-2306</w:t>
      </w:r>
      <w:r w:rsidR="005A6505">
        <w:rPr>
          <w:rFonts w:ascii="Arial" w:eastAsiaTheme="minorEastAsia" w:hAnsi="Arial" w:cs="Arial"/>
          <w:b/>
          <w:sz w:val="24"/>
          <w:szCs w:val="24"/>
          <w:lang w:eastAsia="zh-CN"/>
        </w:rPr>
        <w:t>300</w:t>
      </w:r>
    </w:p>
    <w:p w14:paraId="765A2248" w14:textId="77777777" w:rsidR="00946BA6" w:rsidRDefault="00327495">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17 April – 26 April, 2023</w:t>
      </w:r>
    </w:p>
    <w:p w14:paraId="7AE21897" w14:textId="77777777" w:rsidR="00946BA6" w:rsidRDefault="00946BA6">
      <w:pPr>
        <w:spacing w:after="120"/>
        <w:ind w:left="1985" w:hanging="1985"/>
        <w:rPr>
          <w:rFonts w:ascii="Arial" w:eastAsia="MS Mincho" w:hAnsi="Arial" w:cs="Arial"/>
          <w:b/>
          <w:sz w:val="22"/>
        </w:rPr>
      </w:pPr>
    </w:p>
    <w:p w14:paraId="4ED6638C" w14:textId="77777777" w:rsidR="00946BA6" w:rsidRDefault="003274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w:t>
      </w:r>
      <w:r>
        <w:rPr>
          <w:rFonts w:ascii="Arial" w:eastAsiaTheme="minorEastAsia" w:hAnsi="Arial" w:cs="Arial" w:hint="eastAsia"/>
          <w:color w:val="000000"/>
          <w:sz w:val="22"/>
          <w:lang w:eastAsia="zh-CN"/>
        </w:rPr>
        <w:t>.</w:t>
      </w:r>
      <w:r>
        <w:rPr>
          <w:rFonts w:ascii="Arial" w:eastAsiaTheme="minorEastAsia" w:hAnsi="Arial" w:cs="Arial"/>
          <w:color w:val="000000"/>
          <w:sz w:val="22"/>
          <w:lang w:eastAsia="zh-CN"/>
        </w:rPr>
        <w:t>23</w:t>
      </w:r>
      <w:r>
        <w:rPr>
          <w:rFonts w:ascii="Arial" w:eastAsiaTheme="minorEastAsia" w:hAnsi="Arial" w:cs="Arial" w:hint="eastAsia"/>
          <w:color w:val="000000"/>
          <w:sz w:val="22"/>
          <w:lang w:eastAsia="zh-CN"/>
        </w:rPr>
        <w:t>.</w:t>
      </w:r>
      <w:r>
        <w:rPr>
          <w:rFonts w:ascii="Arial" w:eastAsiaTheme="minorEastAsia" w:hAnsi="Arial" w:cs="Arial"/>
          <w:color w:val="000000"/>
          <w:sz w:val="22"/>
          <w:lang w:eastAsia="zh-CN"/>
        </w:rPr>
        <w:t>4</w:t>
      </w:r>
    </w:p>
    <w:p w14:paraId="11B5D418" w14:textId="17B08C47" w:rsidR="00946BA6" w:rsidRDefault="0032749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Pr="005A6505">
        <w:rPr>
          <w:rFonts w:ascii="Arial" w:hAnsi="Arial" w:cs="Arial"/>
          <w:color w:val="000000"/>
          <w:sz w:val="22"/>
          <w:highlight w:val="yellow"/>
          <w:lang w:eastAsia="zh-CN"/>
        </w:rPr>
        <w:t>Moderator (Intel Corporation)</w:t>
      </w:r>
    </w:p>
    <w:p w14:paraId="07965538" w14:textId="77777777" w:rsidR="00946BA6" w:rsidRDefault="00327495">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[106-bis-e][138] NR_pos_enh2_UERF</w:t>
      </w:r>
    </w:p>
    <w:p w14:paraId="2D4FF72C" w14:textId="77777777" w:rsidR="00946BA6" w:rsidRDefault="00327495">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FCA24CE" w14:textId="77777777" w:rsidR="00946BA6" w:rsidRDefault="00327495">
      <w:pPr>
        <w:pStyle w:val="Heading1"/>
        <w:rPr>
          <w:rFonts w:eastAsiaTheme="minorEastAsia"/>
          <w:lang w:eastAsia="zh-CN"/>
        </w:rPr>
      </w:pPr>
      <w:r>
        <w:rPr>
          <w:rFonts w:hint="eastAsia"/>
          <w:lang w:eastAsia="ja-JP"/>
        </w:rPr>
        <w:t>Introduction</w:t>
      </w:r>
    </w:p>
    <w:p w14:paraId="38F2DA2A" w14:textId="77777777" w:rsidR="00946BA6" w:rsidRDefault="00327495">
      <w:pPr>
        <w:rPr>
          <w:i/>
          <w:color w:val="0070C0"/>
          <w:lang w:eastAsia="zh-CN"/>
        </w:rPr>
      </w:pPr>
      <w:r>
        <w:rPr>
          <w:i/>
          <w:color w:val="0070C0"/>
          <w:lang w:eastAsia="zh-CN"/>
        </w:rPr>
        <w:t>This document captures RAN4 discussions on general aspects and RF requirements for the Rel-18 Expanded and Improved NR positioning work item. Covered agenda items include: 5.23, 5.23.1, and 5.23.2.</w:t>
      </w:r>
    </w:p>
    <w:p w14:paraId="57A84351" w14:textId="77777777" w:rsidR="00946BA6" w:rsidRDefault="00327495">
      <w:pPr>
        <w:pStyle w:val="Heading1"/>
        <w:rPr>
          <w:lang w:val="en-US" w:eastAsia="ja-JP"/>
        </w:rPr>
      </w:pPr>
      <w:r>
        <w:rPr>
          <w:lang w:val="en-US" w:eastAsia="ja-JP"/>
        </w:rPr>
        <w:t>Topic #1: General aspects and work plan (AI 5.23.1)</w:t>
      </w:r>
    </w:p>
    <w:p w14:paraId="6D2B4DE5" w14:textId="77777777" w:rsidR="00946BA6" w:rsidRDefault="00327495">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9"/>
        <w:gridCol w:w="1423"/>
        <w:gridCol w:w="6579"/>
      </w:tblGrid>
      <w:tr w:rsidR="00946BA6" w14:paraId="74FA5DBD" w14:textId="77777777">
        <w:trPr>
          <w:trHeight w:val="468"/>
        </w:trPr>
        <w:tc>
          <w:tcPr>
            <w:tcW w:w="1629" w:type="dxa"/>
            <w:vAlign w:val="center"/>
          </w:tcPr>
          <w:p w14:paraId="3158315E" w14:textId="77777777" w:rsidR="00946BA6" w:rsidRDefault="00327495">
            <w:pPr>
              <w:spacing w:before="120" w:after="120"/>
              <w:rPr>
                <w:b/>
                <w:bCs/>
              </w:rPr>
            </w:pPr>
            <w:r>
              <w:rPr>
                <w:b/>
                <w:bCs/>
              </w:rPr>
              <w:t>T-doc number</w:t>
            </w:r>
          </w:p>
        </w:tc>
        <w:tc>
          <w:tcPr>
            <w:tcW w:w="1423" w:type="dxa"/>
            <w:vAlign w:val="center"/>
          </w:tcPr>
          <w:p w14:paraId="1F6AC1A3" w14:textId="77777777" w:rsidR="00946BA6" w:rsidRDefault="00327495">
            <w:pPr>
              <w:spacing w:before="120" w:after="120"/>
              <w:rPr>
                <w:b/>
                <w:bCs/>
              </w:rPr>
            </w:pPr>
            <w:r>
              <w:rPr>
                <w:b/>
                <w:bCs/>
              </w:rPr>
              <w:t>Company</w:t>
            </w:r>
          </w:p>
        </w:tc>
        <w:tc>
          <w:tcPr>
            <w:tcW w:w="6579" w:type="dxa"/>
            <w:vAlign w:val="center"/>
          </w:tcPr>
          <w:p w14:paraId="5D933F90" w14:textId="77777777" w:rsidR="00946BA6" w:rsidRDefault="00327495">
            <w:pPr>
              <w:spacing w:before="120" w:after="120"/>
              <w:rPr>
                <w:b/>
                <w:bCs/>
              </w:rPr>
            </w:pPr>
            <w:r>
              <w:rPr>
                <w:b/>
                <w:bCs/>
              </w:rPr>
              <w:t>Proposals / Observations</w:t>
            </w:r>
          </w:p>
        </w:tc>
      </w:tr>
      <w:tr w:rsidR="00946BA6" w14:paraId="06D8F93E" w14:textId="77777777">
        <w:trPr>
          <w:trHeight w:val="468"/>
        </w:trPr>
        <w:tc>
          <w:tcPr>
            <w:tcW w:w="1629" w:type="dxa"/>
          </w:tcPr>
          <w:p w14:paraId="43EB011D" w14:textId="77777777" w:rsidR="00946BA6" w:rsidRDefault="005528E1">
            <w:pPr>
              <w:spacing w:before="120" w:after="120"/>
            </w:pPr>
            <w:hyperlink r:id="rId10" w:history="1">
              <w:r w:rsidR="00327495">
                <w:rPr>
                  <w:rStyle w:val="Hyperlink"/>
                </w:rPr>
                <w:t>R4-2304440</w:t>
              </w:r>
            </w:hyperlink>
          </w:p>
          <w:p w14:paraId="29968D47" w14:textId="77777777" w:rsidR="00946BA6" w:rsidRDefault="00327495">
            <w:pPr>
              <w:spacing w:before="120" w:after="120"/>
            </w:pPr>
            <w:r>
              <w:t>Discussion on UE RF impact and the reply LS on switching time for RedCap UEs</w:t>
            </w:r>
          </w:p>
        </w:tc>
        <w:tc>
          <w:tcPr>
            <w:tcW w:w="1423" w:type="dxa"/>
          </w:tcPr>
          <w:p w14:paraId="0FB6AB2C" w14:textId="77777777" w:rsidR="00946BA6" w:rsidRDefault="00327495">
            <w:pPr>
              <w:spacing w:before="120" w:after="120"/>
            </w:pPr>
            <w:r>
              <w:t>CATT</w:t>
            </w:r>
          </w:p>
        </w:tc>
        <w:tc>
          <w:tcPr>
            <w:tcW w:w="6579" w:type="dxa"/>
          </w:tcPr>
          <w:p w14:paraId="6DD16A4F" w14:textId="77777777" w:rsidR="00946BA6" w:rsidRDefault="00327495">
            <w:pPr>
              <w:spacing w:before="120" w:after="0"/>
            </w:pPr>
            <w:r>
              <w:rPr>
                <w:i/>
                <w:iCs/>
              </w:rPr>
              <w:t>PRS/SRS bandwidth aggregation</w:t>
            </w:r>
          </w:p>
          <w:p w14:paraId="15E842CD" w14:textId="77777777" w:rsidR="00946BA6" w:rsidRDefault="00327495">
            <w:pPr>
              <w:spacing w:before="120" w:after="120"/>
              <w:jc w:val="both"/>
            </w:pPr>
            <w:r>
              <w:rPr>
                <w:b/>
                <w:bCs/>
              </w:rPr>
              <w:t>Proposal 1:</w:t>
            </w:r>
            <w:r>
              <w:t xml:space="preserve"> No dedicated or separate RF impairment modelling discussion is needed in WI phase for the solutions based on PRS/SRS bandwidth aggregation unless it’s triggered by RAN1 LS.</w:t>
            </w:r>
          </w:p>
          <w:p w14:paraId="0A576DBF" w14:textId="77777777" w:rsidR="00946BA6" w:rsidRDefault="00327495">
            <w:pPr>
              <w:spacing w:before="120" w:after="120"/>
              <w:jc w:val="both"/>
            </w:pPr>
            <w:r>
              <w:rPr>
                <w:b/>
                <w:bCs/>
              </w:rPr>
              <w:t>Proposal 2:</w:t>
            </w:r>
            <w:r>
              <w:t xml:space="preserve"> No new UE RF requirement is needed for the solutions based on PRS / SRS bandwidth aggregation.</w:t>
            </w:r>
          </w:p>
          <w:p w14:paraId="5719DF80" w14:textId="77777777" w:rsidR="00946BA6" w:rsidRDefault="00946BA6">
            <w:pPr>
              <w:spacing w:after="0"/>
            </w:pPr>
          </w:p>
          <w:p w14:paraId="16A0044C" w14:textId="77777777" w:rsidR="00946BA6" w:rsidRDefault="00327495">
            <w:pPr>
              <w:spacing w:before="120" w:after="0"/>
              <w:rPr>
                <w:i/>
                <w:iCs/>
              </w:rPr>
            </w:pPr>
            <w:r>
              <w:rPr>
                <w:i/>
                <w:iCs/>
              </w:rPr>
              <w:t>Carrier phase positioning</w:t>
            </w:r>
          </w:p>
          <w:p w14:paraId="13D1A670" w14:textId="77777777" w:rsidR="00946BA6" w:rsidRDefault="00327495">
            <w:pPr>
              <w:spacing w:before="120" w:after="120"/>
              <w:jc w:val="both"/>
            </w:pPr>
            <w:r>
              <w:rPr>
                <w:b/>
                <w:bCs/>
              </w:rPr>
              <w:t>Proposal 3:</w:t>
            </w:r>
            <w:r>
              <w:t xml:space="preserve"> No dedicated or separate RF impairment modelling discussion is needed in WI phase for the solutions based on carrier phase positioning unless it’s triggered by RAN1 LS.</w:t>
            </w:r>
          </w:p>
          <w:p w14:paraId="6CEACD75" w14:textId="77777777" w:rsidR="00946BA6" w:rsidRDefault="00327495">
            <w:pPr>
              <w:spacing w:before="120" w:after="120"/>
              <w:jc w:val="both"/>
            </w:pPr>
            <w:r>
              <w:rPr>
                <w:b/>
                <w:bCs/>
              </w:rPr>
              <w:t>Proposal 4:</w:t>
            </w:r>
            <w:r>
              <w:t xml:space="preserve"> No new UE RF requirement is needed for the solutions based on carrier phase positioning.</w:t>
            </w:r>
          </w:p>
        </w:tc>
      </w:tr>
      <w:tr w:rsidR="00946BA6" w14:paraId="2650BEAC" w14:textId="77777777">
        <w:trPr>
          <w:trHeight w:val="468"/>
        </w:trPr>
        <w:tc>
          <w:tcPr>
            <w:tcW w:w="1629" w:type="dxa"/>
          </w:tcPr>
          <w:p w14:paraId="4CDE7D30" w14:textId="77777777" w:rsidR="00946BA6" w:rsidRDefault="005528E1">
            <w:pPr>
              <w:spacing w:before="120" w:after="120"/>
            </w:pPr>
            <w:hyperlink r:id="rId11" w:history="1">
              <w:r w:rsidR="00327495">
                <w:rPr>
                  <w:rStyle w:val="Hyperlink"/>
                </w:rPr>
                <w:t>R4-2305687</w:t>
              </w:r>
            </w:hyperlink>
          </w:p>
          <w:p w14:paraId="0E758716" w14:textId="77777777" w:rsidR="00946BA6" w:rsidRDefault="00327495">
            <w:pPr>
              <w:spacing w:before="120" w:after="120"/>
            </w:pPr>
            <w:r>
              <w:t>General aspects for Rel-18 NR positioning</w:t>
            </w:r>
          </w:p>
        </w:tc>
        <w:tc>
          <w:tcPr>
            <w:tcW w:w="1423" w:type="dxa"/>
          </w:tcPr>
          <w:p w14:paraId="4DCC1901" w14:textId="77777777" w:rsidR="00946BA6" w:rsidRDefault="00327495">
            <w:pPr>
              <w:spacing w:before="120" w:after="120"/>
            </w:pPr>
            <w:r>
              <w:t>Nokia, Nokia Shanghai Bell</w:t>
            </w:r>
          </w:p>
        </w:tc>
        <w:tc>
          <w:tcPr>
            <w:tcW w:w="6579" w:type="dxa"/>
          </w:tcPr>
          <w:p w14:paraId="29E8162E" w14:textId="77777777" w:rsidR="00946BA6" w:rsidRDefault="00327495">
            <w:pPr>
              <w:spacing w:before="120" w:after="120"/>
              <w:jc w:val="both"/>
            </w:pPr>
            <w:r>
              <w:rPr>
                <w:b/>
                <w:bCs/>
              </w:rPr>
              <w:t>Proposal 1:</w:t>
            </w:r>
            <w:r>
              <w:t xml:space="preserve"> RAN4 to discuss how to capture RF impairment models for NR CPP in 3GPP TS or TR. A corresponding revision of the WID may be needed.</w:t>
            </w:r>
          </w:p>
          <w:p w14:paraId="47A79BE2" w14:textId="77777777" w:rsidR="00946BA6" w:rsidRDefault="00327495">
            <w:pPr>
              <w:spacing w:before="120" w:after="120"/>
              <w:jc w:val="both"/>
            </w:pPr>
            <w:r>
              <w:rPr>
                <w:b/>
                <w:bCs/>
              </w:rPr>
              <w:t>Proposal 2:</w:t>
            </w:r>
            <w:r>
              <w:t xml:space="preserve"> RAN4 to carry out the work on RF performance impacts and RF impairment modelling for NR CPP during the core part of the work item.</w:t>
            </w:r>
          </w:p>
          <w:p w14:paraId="0413F749" w14:textId="77777777" w:rsidR="00946BA6" w:rsidRDefault="00327495">
            <w:pPr>
              <w:spacing w:before="120" w:after="120"/>
              <w:jc w:val="both"/>
            </w:pPr>
            <w:r>
              <w:rPr>
                <w:b/>
                <w:bCs/>
              </w:rPr>
              <w:t>Proposal 3:</w:t>
            </w:r>
            <w:r>
              <w:t xml:space="preserve"> Take into account the work related to RF impairments modelling for NR CPP in the work plan.  </w:t>
            </w:r>
          </w:p>
          <w:p w14:paraId="0D025841" w14:textId="77777777" w:rsidR="00946BA6" w:rsidRDefault="00327495">
            <w:pPr>
              <w:spacing w:before="120" w:after="120"/>
              <w:jc w:val="both"/>
            </w:pPr>
            <w:r>
              <w:rPr>
                <w:b/>
                <w:bCs/>
              </w:rPr>
              <w:t>Proposal 4:</w:t>
            </w:r>
            <w:r>
              <w:t xml:space="preserve"> RAN4 to add the modelling of RF impairments for BW aggregation in a new Annex of the same TS/TR as used for NR CPP. A corresponding revision of the WID may be needed.</w:t>
            </w:r>
          </w:p>
          <w:p w14:paraId="2E0079F3" w14:textId="77777777" w:rsidR="00946BA6" w:rsidRDefault="00327495">
            <w:pPr>
              <w:spacing w:before="120" w:after="120"/>
              <w:jc w:val="both"/>
            </w:pPr>
            <w:r>
              <w:rPr>
                <w:b/>
                <w:bCs/>
              </w:rPr>
              <w:lastRenderedPageBreak/>
              <w:t>Proposal 5:</w:t>
            </w:r>
            <w:r>
              <w:t xml:space="preserve"> RAN4 to carry out the work on RF performance impacts and RF impairment modelling for BW aggregation during the core part of the work item.</w:t>
            </w:r>
          </w:p>
          <w:p w14:paraId="63532BED" w14:textId="77777777" w:rsidR="00946BA6" w:rsidRDefault="00327495">
            <w:pPr>
              <w:spacing w:before="120" w:after="120"/>
              <w:jc w:val="both"/>
            </w:pPr>
            <w:r>
              <w:rPr>
                <w:b/>
                <w:bCs/>
              </w:rPr>
              <w:t>Proposal 6:</w:t>
            </w:r>
            <w:r>
              <w:t xml:space="preserve"> RAN4 to add RF performance characterization for frequency hopping introduced for RedCap positioning in a new Annex of the same TS/TR as used for accuracy improvements. A corresponding revision of the WID may be needed.</w:t>
            </w:r>
          </w:p>
          <w:p w14:paraId="08C91C56" w14:textId="77777777" w:rsidR="00946BA6" w:rsidRDefault="00327495">
            <w:pPr>
              <w:spacing w:before="120" w:after="120"/>
              <w:jc w:val="both"/>
            </w:pPr>
            <w:r>
              <w:rPr>
                <w:b/>
                <w:bCs/>
              </w:rPr>
              <w:t>Proposal 7:</w:t>
            </w:r>
            <w:r>
              <w:t xml:space="preserve"> No impact to BS RF requirements is foreseen due to the work on expanded and improved NR positioning. The scope of requirements will be limited to RRM.</w:t>
            </w:r>
          </w:p>
        </w:tc>
      </w:tr>
    </w:tbl>
    <w:p w14:paraId="02AFA581" w14:textId="77777777" w:rsidR="00946BA6" w:rsidRDefault="00946BA6"/>
    <w:p w14:paraId="276CF140" w14:textId="77777777" w:rsidR="00946BA6" w:rsidRDefault="00327495">
      <w:pPr>
        <w:pStyle w:val="Heading2"/>
      </w:pPr>
      <w:r>
        <w:rPr>
          <w:rFonts w:hint="eastAsia"/>
        </w:rPr>
        <w:t>Open issues</w:t>
      </w:r>
      <w:r>
        <w:t xml:space="preserve"> summary</w:t>
      </w:r>
    </w:p>
    <w:p w14:paraId="196FDE40" w14:textId="77777777" w:rsidR="00946BA6" w:rsidRPr="00AF76D0" w:rsidRDefault="00327495">
      <w:pPr>
        <w:pStyle w:val="Heading3"/>
        <w:rPr>
          <w:lang w:val="en-US"/>
        </w:rPr>
      </w:pPr>
      <w:bookmarkStart w:id="0" w:name="_Sub-topic_1-1:_Discussion"/>
      <w:bookmarkEnd w:id="0"/>
      <w:r w:rsidRPr="00AF76D0">
        <w:rPr>
          <w:lang w:val="en-US"/>
        </w:rPr>
        <w:t>Sub-topic 1-1: Discussion scope and work plan</w:t>
      </w:r>
    </w:p>
    <w:p w14:paraId="73ADF7FE" w14:textId="77777777" w:rsidR="00946BA6" w:rsidRDefault="00327495">
      <w:pPr>
        <w:spacing w:before="120"/>
        <w:jc w:val="both"/>
        <w:rPr>
          <w:i/>
          <w:color w:val="0070C0"/>
          <w:lang w:eastAsia="zh-CN"/>
        </w:rPr>
      </w:pPr>
      <w:r>
        <w:rPr>
          <w:i/>
          <w:color w:val="0070C0"/>
        </w:rPr>
        <w:t>Discussions in RAN4 #106 focused on assessing relevant RF scope for the WI objectives. Agreed scope was captured in the approved</w:t>
      </w:r>
      <w:r>
        <w:rPr>
          <w:i/>
          <w:color w:val="0070C0"/>
          <w:lang w:eastAsia="zh-CN"/>
        </w:rPr>
        <w:t xml:space="preserve"> work plan (R4-2303569). </w:t>
      </w:r>
    </w:p>
    <w:tbl>
      <w:tblPr>
        <w:tblStyle w:val="TableGrid"/>
        <w:tblW w:w="9625" w:type="dxa"/>
        <w:tblCellMar>
          <w:top w:w="29" w:type="dxa"/>
          <w:bottom w:w="29" w:type="dxa"/>
        </w:tblCellMar>
        <w:tblLook w:val="04A0" w:firstRow="1" w:lastRow="0" w:firstColumn="1" w:lastColumn="0" w:noHBand="0" w:noVBand="1"/>
      </w:tblPr>
      <w:tblGrid>
        <w:gridCol w:w="1681"/>
        <w:gridCol w:w="7944"/>
      </w:tblGrid>
      <w:tr w:rsidR="00946BA6" w14:paraId="5DDF82D8" w14:textId="77777777">
        <w:tc>
          <w:tcPr>
            <w:tcW w:w="1681" w:type="dxa"/>
            <w:shd w:val="clear" w:color="auto" w:fill="D6E3BC"/>
          </w:tcPr>
          <w:p w14:paraId="740FB4B2" w14:textId="77777777" w:rsidR="00946BA6" w:rsidRDefault="00327495">
            <w:pPr>
              <w:pStyle w:val="3GPPText"/>
              <w:snapToGrid w:val="0"/>
              <w:spacing w:before="60" w:after="60" w:line="240" w:lineRule="auto"/>
              <w:jc w:val="center"/>
              <w:rPr>
                <w:b/>
                <w:bCs/>
                <w:sz w:val="20"/>
                <w:szCs w:val="18"/>
              </w:rPr>
            </w:pPr>
            <w:r>
              <w:rPr>
                <w:b/>
                <w:bCs/>
                <w:sz w:val="20"/>
                <w:szCs w:val="18"/>
              </w:rPr>
              <w:t>RAN4 Meeting</w:t>
            </w:r>
          </w:p>
        </w:tc>
        <w:tc>
          <w:tcPr>
            <w:tcW w:w="7944" w:type="dxa"/>
            <w:shd w:val="clear" w:color="auto" w:fill="D6E3BC"/>
          </w:tcPr>
          <w:p w14:paraId="19940063" w14:textId="77777777" w:rsidR="00946BA6" w:rsidRDefault="00327495">
            <w:pPr>
              <w:pStyle w:val="3GPPText"/>
              <w:snapToGrid w:val="0"/>
              <w:spacing w:before="60" w:after="60" w:line="240" w:lineRule="auto"/>
              <w:jc w:val="center"/>
              <w:rPr>
                <w:b/>
                <w:bCs/>
                <w:sz w:val="20"/>
                <w:szCs w:val="18"/>
              </w:rPr>
            </w:pPr>
            <w:r>
              <w:rPr>
                <w:b/>
                <w:bCs/>
                <w:sz w:val="20"/>
                <w:szCs w:val="18"/>
              </w:rPr>
              <w:t>Tentative Work Plan</w:t>
            </w:r>
          </w:p>
        </w:tc>
      </w:tr>
      <w:tr w:rsidR="00946BA6" w14:paraId="4769137A" w14:textId="77777777">
        <w:trPr>
          <w:trHeight w:val="3168"/>
        </w:trPr>
        <w:tc>
          <w:tcPr>
            <w:tcW w:w="1681" w:type="dxa"/>
          </w:tcPr>
          <w:p w14:paraId="62AB911A" w14:textId="77777777" w:rsidR="00946BA6" w:rsidRPr="004D5EB2" w:rsidRDefault="00327495">
            <w:pPr>
              <w:pStyle w:val="3GPPText"/>
              <w:spacing w:before="60" w:after="0"/>
              <w:jc w:val="left"/>
              <w:rPr>
                <w:sz w:val="20"/>
                <w:szCs w:val="18"/>
              </w:rPr>
            </w:pPr>
            <w:r w:rsidRPr="004D5EB2">
              <w:rPr>
                <w:b/>
                <w:bCs/>
                <w:sz w:val="20"/>
                <w:szCs w:val="18"/>
              </w:rPr>
              <w:t>RAN4#106Bis-e</w:t>
            </w:r>
            <w:r w:rsidRPr="004D5EB2">
              <w:rPr>
                <w:b/>
                <w:bCs/>
                <w:sz w:val="20"/>
                <w:szCs w:val="18"/>
              </w:rPr>
              <w:br/>
            </w:r>
            <w:r w:rsidRPr="004D5EB2">
              <w:rPr>
                <w:sz w:val="20"/>
                <w:szCs w:val="18"/>
              </w:rPr>
              <w:t>April 2023</w:t>
            </w:r>
          </w:p>
          <w:p w14:paraId="6AEA7D37" w14:textId="77777777" w:rsidR="00946BA6" w:rsidRPr="004D5EB2" w:rsidRDefault="00327495">
            <w:pPr>
              <w:pStyle w:val="3GPPText"/>
              <w:spacing w:before="0" w:after="0"/>
              <w:jc w:val="left"/>
              <w:rPr>
                <w:sz w:val="20"/>
                <w:szCs w:val="18"/>
              </w:rPr>
            </w:pPr>
            <w:r w:rsidRPr="004D5EB2">
              <w:rPr>
                <w:sz w:val="20"/>
                <w:szCs w:val="18"/>
              </w:rPr>
              <w:br/>
              <w:t>RF TUs: 0.5</w:t>
            </w:r>
          </w:p>
        </w:tc>
        <w:tc>
          <w:tcPr>
            <w:tcW w:w="7944" w:type="dxa"/>
          </w:tcPr>
          <w:p w14:paraId="40D2A0F7" w14:textId="77777777" w:rsidR="00946BA6" w:rsidRDefault="00327495">
            <w:pPr>
              <w:pStyle w:val="ListBullet"/>
              <w:snapToGrid w:val="0"/>
              <w:spacing w:before="60" w:after="120"/>
              <w:ind w:left="0" w:firstLine="0"/>
              <w:jc w:val="both"/>
              <w:rPr>
                <w:b/>
                <w:bCs/>
              </w:rPr>
            </w:pPr>
            <w:r>
              <w:rPr>
                <w:b/>
                <w:bCs/>
              </w:rPr>
              <w:t>RF</w:t>
            </w:r>
          </w:p>
          <w:p w14:paraId="6B75F27A" w14:textId="77777777" w:rsidR="00946BA6" w:rsidRDefault="00327495">
            <w:pPr>
              <w:pStyle w:val="ListParagraph"/>
              <w:numPr>
                <w:ilvl w:val="0"/>
                <w:numId w:val="2"/>
              </w:numPr>
              <w:overflowPunct/>
              <w:autoSpaceDE/>
              <w:autoSpaceDN/>
              <w:adjustRightInd/>
              <w:spacing w:after="0"/>
              <w:ind w:firstLineChars="0"/>
              <w:jc w:val="both"/>
              <w:textAlignment w:val="auto"/>
            </w:pPr>
            <w:r>
              <w:rPr>
                <w:lang w:eastAsia="zh-CN"/>
              </w:rPr>
              <w:t>PRS/SRS bandwidth aggregation</w:t>
            </w:r>
          </w:p>
          <w:p w14:paraId="26E42EDA" w14:textId="77777777" w:rsidR="00946BA6" w:rsidRDefault="00327495">
            <w:pPr>
              <w:pStyle w:val="ListParagraph"/>
              <w:numPr>
                <w:ilvl w:val="1"/>
                <w:numId w:val="2"/>
              </w:numPr>
              <w:overflowPunct/>
              <w:autoSpaceDE/>
              <w:autoSpaceDN/>
              <w:adjustRightInd/>
              <w:spacing w:after="0"/>
              <w:ind w:firstLineChars="0"/>
              <w:jc w:val="both"/>
              <w:textAlignment w:val="auto"/>
            </w:pPr>
            <w:r>
              <w:t>Consider conclusions in TR 38.859 and further discuss potential RF requirement impact and impairment modelling, if needed</w:t>
            </w:r>
          </w:p>
          <w:p w14:paraId="1AE636D7" w14:textId="77777777" w:rsidR="00946BA6" w:rsidRDefault="00327495">
            <w:pPr>
              <w:pStyle w:val="ListParagraph"/>
              <w:numPr>
                <w:ilvl w:val="1"/>
                <w:numId w:val="2"/>
              </w:numPr>
              <w:overflowPunct/>
              <w:autoSpaceDE/>
              <w:autoSpaceDN/>
              <w:adjustRightInd/>
              <w:spacing w:after="0"/>
              <w:ind w:firstLineChars="0"/>
              <w:textAlignment w:val="auto"/>
            </w:pPr>
            <w:r>
              <w:t>Handle any incoming LS from RAN1</w:t>
            </w:r>
          </w:p>
          <w:p w14:paraId="0CD2A130" w14:textId="77777777" w:rsidR="00946BA6" w:rsidRDefault="00327495">
            <w:pPr>
              <w:widowControl w:val="0"/>
              <w:numPr>
                <w:ilvl w:val="0"/>
                <w:numId w:val="2"/>
              </w:numPr>
              <w:spacing w:after="0"/>
              <w:jc w:val="both"/>
            </w:pPr>
            <w:r>
              <w:t>Carrier phase positioning</w:t>
            </w:r>
          </w:p>
          <w:p w14:paraId="077E6211" w14:textId="77777777" w:rsidR="00946BA6" w:rsidRDefault="00327495">
            <w:pPr>
              <w:widowControl w:val="0"/>
              <w:numPr>
                <w:ilvl w:val="1"/>
                <w:numId w:val="2"/>
              </w:numPr>
              <w:spacing w:after="0"/>
              <w:jc w:val="both"/>
            </w:pPr>
            <w:bookmarkStart w:id="1" w:name="_Hlk132260225"/>
            <w:r>
              <w:t>Discuss findings of the RAN1 study on carrier phase positioning and identify potential impact to RF requirements, if any</w:t>
            </w:r>
          </w:p>
          <w:bookmarkEnd w:id="1"/>
          <w:p w14:paraId="1684DF6D" w14:textId="77777777" w:rsidR="00946BA6" w:rsidRDefault="00327495">
            <w:pPr>
              <w:widowControl w:val="0"/>
              <w:numPr>
                <w:ilvl w:val="2"/>
                <w:numId w:val="2"/>
              </w:numPr>
              <w:spacing w:after="0"/>
              <w:jc w:val="both"/>
            </w:pPr>
            <w:r>
              <w:t>If needed, send LS to RAN1</w:t>
            </w:r>
          </w:p>
          <w:p w14:paraId="027C0363" w14:textId="77777777" w:rsidR="00946BA6" w:rsidRDefault="00327495">
            <w:pPr>
              <w:pStyle w:val="ListBullet"/>
              <w:numPr>
                <w:ilvl w:val="0"/>
                <w:numId w:val="2"/>
              </w:numPr>
              <w:snapToGrid w:val="0"/>
              <w:spacing w:after="0"/>
              <w:jc w:val="both"/>
            </w:pPr>
            <w:r>
              <w:t>RedCap UE positioning</w:t>
            </w:r>
          </w:p>
          <w:p w14:paraId="6A9A9593" w14:textId="77777777" w:rsidR="00946BA6" w:rsidRDefault="00327495">
            <w:pPr>
              <w:pStyle w:val="ListBullet"/>
              <w:numPr>
                <w:ilvl w:val="1"/>
                <w:numId w:val="2"/>
              </w:numPr>
              <w:snapToGrid w:val="0"/>
              <w:spacing w:after="60"/>
              <w:ind w:left="648"/>
              <w:jc w:val="both"/>
            </w:pPr>
            <w:r>
              <w:t>Discuss RF considerations for frequency hopping based DL PRS reception and SRS for positioning transmissions for RedCap positioning, including handling any incoming LS from RAN1</w:t>
            </w:r>
          </w:p>
        </w:tc>
      </w:tr>
    </w:tbl>
    <w:p w14:paraId="251D0F75" w14:textId="77777777" w:rsidR="00946BA6" w:rsidRDefault="00946BA6">
      <w:pPr>
        <w:spacing w:before="120"/>
        <w:jc w:val="both"/>
        <w:rPr>
          <w:i/>
          <w:color w:val="0070C0"/>
          <w:lang w:eastAsia="zh-CN"/>
        </w:rPr>
      </w:pPr>
    </w:p>
    <w:p w14:paraId="66E6B0B3" w14:textId="77777777" w:rsidR="00946BA6" w:rsidRDefault="00327495">
      <w:pPr>
        <w:rPr>
          <w:b/>
          <w:color w:val="0070C0"/>
          <w:u w:val="single"/>
          <w:lang w:eastAsia="ko-KR"/>
        </w:rPr>
      </w:pPr>
      <w:r>
        <w:rPr>
          <w:b/>
          <w:color w:val="0070C0"/>
          <w:u w:val="single"/>
          <w:lang w:eastAsia="ko-KR"/>
        </w:rPr>
        <w:t>Issue 1-1a: PRS/SRS bandwidth aggregation scope</w:t>
      </w:r>
    </w:p>
    <w:p w14:paraId="3B15C1E2"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CBBC26F"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RAN4 to add the modelling of RF impairments for BW aggregation in a new Annex of the same TS/TR as used for NR CPP. A corresponding revision of the WID may be needed. (Nokia, R4-2305687)</w:t>
      </w:r>
    </w:p>
    <w:p w14:paraId="5A1EF32A"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2: RAN4 to carry out the work on RF performance impacts and RF impairment modelling for BW aggregation during the core part of the work item. (Nokia, R4-2305687)</w:t>
      </w:r>
    </w:p>
    <w:p w14:paraId="7063801A" w14:textId="77777777" w:rsidR="00946BA6" w:rsidRDefault="00327495">
      <w:pPr>
        <w:pStyle w:val="ListParagraph"/>
        <w:numPr>
          <w:ilvl w:val="1"/>
          <w:numId w:val="3"/>
        </w:numPr>
        <w:ind w:left="1440" w:firstLineChars="0"/>
        <w:jc w:val="both"/>
        <w:rPr>
          <w:rFonts w:eastAsia="SimSun"/>
          <w:color w:val="0070C0"/>
          <w:szCs w:val="24"/>
          <w:lang w:eastAsia="zh-CN"/>
        </w:rPr>
      </w:pPr>
      <w:r>
        <w:rPr>
          <w:rFonts w:eastAsia="SimSun"/>
          <w:color w:val="0070C0"/>
          <w:szCs w:val="24"/>
          <w:lang w:eastAsia="zh-CN"/>
        </w:rPr>
        <w:t>Option 3: No dedicated or separate RF impairment modelling discussion is needed in WI phase for the solutions based on PRS/SRS bandwidth aggregation unless it’s triggered by RAN1 LS. (CATT, R4-2304440)</w:t>
      </w:r>
    </w:p>
    <w:p w14:paraId="34364A3A"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1CA5263"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lastRenderedPageBreak/>
        <w:t>Companies are encouraged to share their views on the above options, particularly whether the RF impairment modelling discussion is needed in RAN4 at this time or if it should be triggered by an LS from RAN1.</w:t>
      </w:r>
    </w:p>
    <w:p w14:paraId="69C76618" w14:textId="77777777" w:rsidR="00946BA6" w:rsidRDefault="00946BA6">
      <w:pPr>
        <w:rPr>
          <w:i/>
          <w:color w:val="0070C0"/>
          <w:lang w:eastAsia="zh-CN"/>
        </w:rPr>
      </w:pPr>
    </w:p>
    <w:p w14:paraId="21A4A786" w14:textId="77777777" w:rsidR="00946BA6" w:rsidRDefault="00327495">
      <w:pPr>
        <w:rPr>
          <w:bCs/>
          <w:i/>
          <w:iCs/>
          <w:color w:val="0070C0"/>
          <w:lang w:eastAsia="ko-KR"/>
        </w:rPr>
      </w:pPr>
      <w:r>
        <w:rPr>
          <w:bCs/>
          <w:i/>
          <w:iCs/>
          <w:color w:val="0070C0"/>
          <w:lang w:eastAsia="ko-KR"/>
        </w:rPr>
        <w:t>Way Forward for carrier phase positioning (R4-2303570):</w:t>
      </w:r>
    </w:p>
    <w:p w14:paraId="44BB7C5F" w14:textId="77777777" w:rsidR="00946BA6" w:rsidRDefault="00327495">
      <w:pPr>
        <w:pStyle w:val="ListParagraph"/>
        <w:numPr>
          <w:ilvl w:val="0"/>
          <w:numId w:val="4"/>
        </w:numPr>
        <w:ind w:left="360" w:firstLineChars="0"/>
        <w:rPr>
          <w:bCs/>
          <w:i/>
          <w:iCs/>
          <w:color w:val="0070C0"/>
          <w:lang w:eastAsia="ko-KR"/>
        </w:rPr>
      </w:pPr>
      <w:r>
        <w:rPr>
          <w:bCs/>
          <w:i/>
          <w:iCs/>
          <w:color w:val="0070C0"/>
          <w:lang w:eastAsia="ko-KR"/>
        </w:rPr>
        <w:t>Consider conclusions of RAN1’s study (TR 38.859) and further discuss RF impairment modelling, if needed</w:t>
      </w:r>
    </w:p>
    <w:p w14:paraId="679F274B" w14:textId="77777777" w:rsidR="00946BA6" w:rsidRDefault="00327495">
      <w:pPr>
        <w:pStyle w:val="ListParagraph"/>
        <w:numPr>
          <w:ilvl w:val="0"/>
          <w:numId w:val="4"/>
        </w:numPr>
        <w:ind w:left="360" w:firstLineChars="0"/>
        <w:rPr>
          <w:bCs/>
          <w:i/>
          <w:iCs/>
          <w:color w:val="0070C0"/>
          <w:lang w:eastAsia="ko-KR"/>
        </w:rPr>
      </w:pPr>
      <w:r>
        <w:rPr>
          <w:bCs/>
          <w:i/>
          <w:iCs/>
          <w:color w:val="0070C0"/>
          <w:lang w:eastAsia="ko-KR"/>
        </w:rPr>
        <w:t>Identify and discuss RF requirement impact (if any)</w:t>
      </w:r>
    </w:p>
    <w:p w14:paraId="5FB35FD4" w14:textId="77777777" w:rsidR="00946BA6" w:rsidRDefault="00327495">
      <w:pPr>
        <w:rPr>
          <w:b/>
          <w:color w:val="0070C0"/>
          <w:u w:val="single"/>
          <w:lang w:eastAsia="ko-KR"/>
        </w:rPr>
      </w:pPr>
      <w:r>
        <w:rPr>
          <w:b/>
          <w:color w:val="0070C0"/>
          <w:u w:val="single"/>
          <w:lang w:eastAsia="ko-KR"/>
        </w:rPr>
        <w:t>Issue 1-1b: Carrier phase positioning scope</w:t>
      </w:r>
    </w:p>
    <w:p w14:paraId="7F704451"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0F9E4BE"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RAN4 to discuss how to capture RF impairment models for NR CPP in 3GPP TS or TR. A corresponding revision of the WID may be needed.</w:t>
      </w:r>
    </w:p>
    <w:p w14:paraId="5DC916AD"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2: RAN4 to carry out the work on RF performance impacts and RF impairment modelling for NR CPP during the core part of the work item.</w:t>
      </w:r>
    </w:p>
    <w:p w14:paraId="0677D9E5"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3: Take into account the work related to RF impairments modelling for NR CPP in the work plan.</w:t>
      </w:r>
    </w:p>
    <w:p w14:paraId="3EEEE103"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4: No dedicated or separate RF impairment modelling discussion is needed in WI phase for the solutions based on carrier phase positioning unless it’s triggered by RAN1 LS. (CATT, R4-2304440)</w:t>
      </w:r>
    </w:p>
    <w:p w14:paraId="6D3AFA1E"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A9A3C6D" w14:textId="77777777" w:rsidR="00946BA6" w:rsidRDefault="00327495">
      <w:pPr>
        <w:pStyle w:val="ListParagraph"/>
        <w:numPr>
          <w:ilvl w:val="1"/>
          <w:numId w:val="3"/>
        </w:numPr>
        <w:ind w:left="1440" w:firstLineChars="0"/>
        <w:jc w:val="both"/>
        <w:rPr>
          <w:rFonts w:eastAsia="SimSun"/>
          <w:color w:val="0070C0"/>
          <w:szCs w:val="24"/>
          <w:lang w:eastAsia="zh-CN"/>
        </w:rPr>
      </w:pPr>
      <w:r>
        <w:rPr>
          <w:rFonts w:eastAsia="SimSun"/>
          <w:color w:val="0070C0"/>
          <w:szCs w:val="24"/>
          <w:lang w:eastAsia="zh-CN"/>
        </w:rPr>
        <w:t>Companies are invited to comment on the proposed options and should consider if RF impairment discussions are needed at this time</w:t>
      </w:r>
    </w:p>
    <w:p w14:paraId="5A0CC7E2" w14:textId="77777777" w:rsidR="00946BA6" w:rsidRDefault="00946BA6">
      <w:pPr>
        <w:rPr>
          <w:i/>
          <w:color w:val="0070C0"/>
          <w:lang w:eastAsia="zh-CN"/>
        </w:rPr>
      </w:pPr>
    </w:p>
    <w:p w14:paraId="375D2256" w14:textId="77777777" w:rsidR="00946BA6" w:rsidRDefault="00327495">
      <w:pPr>
        <w:rPr>
          <w:b/>
          <w:color w:val="0070C0"/>
          <w:u w:val="single"/>
          <w:lang w:eastAsia="ko-KR"/>
        </w:rPr>
      </w:pPr>
      <w:r>
        <w:rPr>
          <w:b/>
          <w:color w:val="0070C0"/>
          <w:u w:val="single"/>
          <w:lang w:eastAsia="ko-KR"/>
        </w:rPr>
        <w:t>Issue 1-1c: RedCap UE positioning scope</w:t>
      </w:r>
    </w:p>
    <w:p w14:paraId="0AFB130A"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 (Nokia, R4-2305687)</w:t>
      </w:r>
    </w:p>
    <w:p w14:paraId="5D161948"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RAN4 to add RF performance characterization for frequency hopping introduced for RedCap positioning in a new Annex of the same TS/TR as used for accuracy improvements. A corresponding revision of the WID may be needed.</w:t>
      </w:r>
    </w:p>
    <w:p w14:paraId="33D4D744"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7532C11"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 xml:space="preserve">Address and discuss RAN1 LS first (under </w:t>
      </w:r>
      <w:hyperlink w:anchor="_Sub-topic_2-3:_RedCap" w:history="1">
        <w:r>
          <w:rPr>
            <w:rStyle w:val="Hyperlink"/>
            <w:rFonts w:eastAsia="SimSun"/>
            <w:b/>
            <w:bCs/>
            <w:szCs w:val="24"/>
            <w:lang w:eastAsia="zh-CN"/>
          </w:rPr>
          <w:t>Sub-topic 2-3</w:t>
        </w:r>
      </w:hyperlink>
      <w:r>
        <w:rPr>
          <w:rFonts w:eastAsia="SimSun"/>
          <w:color w:val="0070C0"/>
          <w:szCs w:val="24"/>
          <w:lang w:eastAsia="zh-CN"/>
        </w:rPr>
        <w:t xml:space="preserve">). If needed, relevant conclusions of this discussion can be captured in the TR. </w:t>
      </w:r>
    </w:p>
    <w:p w14:paraId="1CCE2BEB" w14:textId="77777777" w:rsidR="00946BA6" w:rsidRDefault="00946BA6">
      <w:pPr>
        <w:rPr>
          <w:i/>
          <w:color w:val="0070C0"/>
          <w:lang w:eastAsia="zh-CN"/>
        </w:rPr>
      </w:pPr>
    </w:p>
    <w:p w14:paraId="2C77A280" w14:textId="77777777" w:rsidR="00946BA6" w:rsidRDefault="00327495">
      <w:pPr>
        <w:rPr>
          <w:b/>
          <w:color w:val="0070C0"/>
          <w:u w:val="single"/>
          <w:lang w:eastAsia="ko-KR"/>
        </w:rPr>
      </w:pPr>
      <w:r>
        <w:rPr>
          <w:b/>
          <w:color w:val="0070C0"/>
          <w:u w:val="single"/>
          <w:lang w:eastAsia="ko-KR"/>
        </w:rPr>
        <w:t>Issue 1-1d: General RF scope - BS</w:t>
      </w:r>
    </w:p>
    <w:p w14:paraId="04A1D0F6"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 (Nokia, R4-2305687)</w:t>
      </w:r>
    </w:p>
    <w:p w14:paraId="4EDA1348"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No impact to BS RF requirements is foreseen due to the work on expanded and improved NR positioning. The scope of requirements will be limited to RRM.</w:t>
      </w:r>
    </w:p>
    <w:p w14:paraId="1F22878D"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AB6F043"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Companies should address whether no impact is expected for BS RF</w:t>
      </w:r>
    </w:p>
    <w:p w14:paraId="272BEB1F" w14:textId="77777777" w:rsidR="00946BA6" w:rsidRDefault="00946BA6">
      <w:pPr>
        <w:rPr>
          <w:color w:val="0070C0"/>
          <w:lang w:eastAsia="zh-CN"/>
        </w:rPr>
      </w:pPr>
    </w:p>
    <w:p w14:paraId="5AE7C141" w14:textId="77777777" w:rsidR="00946BA6" w:rsidRPr="00AF76D0" w:rsidRDefault="00327495">
      <w:pPr>
        <w:pStyle w:val="Heading2"/>
        <w:rPr>
          <w:lang w:val="en-US"/>
        </w:rPr>
      </w:pPr>
      <w:r w:rsidRPr="00AF76D0">
        <w:rPr>
          <w:lang w:val="en-US"/>
        </w:rPr>
        <w:lastRenderedPageBreak/>
        <w:t xml:space="preserve">Companies views’ collection for 1st round </w:t>
      </w:r>
    </w:p>
    <w:p w14:paraId="07EDAEE9" w14:textId="77777777" w:rsidR="00946BA6" w:rsidRDefault="00327495">
      <w:pPr>
        <w:pStyle w:val="Heading3"/>
      </w:pPr>
      <w:r>
        <w:t xml:space="preserve">Open issues </w:t>
      </w:r>
    </w:p>
    <w:p w14:paraId="445BE162" w14:textId="77777777" w:rsidR="00946BA6" w:rsidRDefault="00327495">
      <w:pPr>
        <w:rPr>
          <w:bCs/>
          <w:color w:val="0070C0"/>
          <w:u w:val="single"/>
          <w:lang w:eastAsia="ko-KR"/>
        </w:rPr>
      </w:pPr>
      <w:r>
        <w:rPr>
          <w:bCs/>
          <w:color w:val="0070C0"/>
          <w:u w:val="single"/>
          <w:lang w:eastAsia="ko-KR"/>
        </w:rPr>
        <w:t>Sub-topic 1-1a:</w:t>
      </w:r>
      <w:r>
        <w:rPr>
          <w:u w:val="single"/>
        </w:rPr>
        <w:t xml:space="preserve"> </w:t>
      </w:r>
      <w:r>
        <w:rPr>
          <w:bCs/>
          <w:color w:val="0070C0"/>
          <w:u w:val="single"/>
          <w:lang w:eastAsia="ko-KR"/>
        </w:rPr>
        <w:t xml:space="preserve">PRS/SRS bandwidth aggregation scope   </w:t>
      </w:r>
    </w:p>
    <w:tbl>
      <w:tblPr>
        <w:tblStyle w:val="TableGrid"/>
        <w:tblW w:w="0" w:type="auto"/>
        <w:tblLook w:val="04A0" w:firstRow="1" w:lastRow="0" w:firstColumn="1" w:lastColumn="0" w:noHBand="0" w:noVBand="1"/>
      </w:tblPr>
      <w:tblGrid>
        <w:gridCol w:w="1236"/>
        <w:gridCol w:w="8395"/>
      </w:tblGrid>
      <w:tr w:rsidR="00946BA6" w14:paraId="7B010C18" w14:textId="77777777">
        <w:tc>
          <w:tcPr>
            <w:tcW w:w="1236" w:type="dxa"/>
          </w:tcPr>
          <w:p w14:paraId="13E2440C"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6A5932DC"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7697CAAF" w14:textId="77777777">
        <w:tc>
          <w:tcPr>
            <w:tcW w:w="1236" w:type="dxa"/>
          </w:tcPr>
          <w:p w14:paraId="7239DD51" w14:textId="77777777" w:rsidR="00946BA6" w:rsidRDefault="00327495">
            <w:pPr>
              <w:spacing w:after="120"/>
              <w:rPr>
                <w:rFonts w:eastAsiaTheme="minorEastAsia"/>
                <w:color w:val="0070C0"/>
                <w:lang w:eastAsia="zh-CN"/>
              </w:rPr>
            </w:pPr>
            <w:r>
              <w:rPr>
                <w:rFonts w:eastAsiaTheme="minorEastAsia"/>
                <w:color w:val="0070C0"/>
                <w:lang w:eastAsia="zh-CN"/>
              </w:rPr>
              <w:t>Ericsson</w:t>
            </w:r>
          </w:p>
        </w:tc>
        <w:tc>
          <w:tcPr>
            <w:tcW w:w="8395" w:type="dxa"/>
          </w:tcPr>
          <w:p w14:paraId="30EC5C25" w14:textId="77777777" w:rsidR="00946BA6" w:rsidRDefault="00327495" w:rsidP="00AF76D0">
            <w:pPr>
              <w:spacing w:after="120"/>
              <w:jc w:val="both"/>
              <w:rPr>
                <w:rFonts w:eastAsiaTheme="minorEastAsia"/>
                <w:color w:val="0070C0"/>
                <w:lang w:eastAsia="zh-CN"/>
              </w:rPr>
            </w:pPr>
            <w:r>
              <w:rPr>
                <w:rFonts w:eastAsiaTheme="minorEastAsia"/>
                <w:color w:val="0070C0"/>
                <w:lang w:eastAsia="zh-CN"/>
              </w:rPr>
              <w:t xml:space="preserve">Option 3.  Maybe we should focus on the objective in WI first. LS from RAN1 may be needed if additional work should be done.  </w:t>
            </w:r>
          </w:p>
        </w:tc>
      </w:tr>
      <w:tr w:rsidR="00486E81" w14:paraId="47745E18" w14:textId="77777777">
        <w:tc>
          <w:tcPr>
            <w:tcW w:w="1236" w:type="dxa"/>
          </w:tcPr>
          <w:p w14:paraId="50C44E12" w14:textId="6EA372E3" w:rsidR="00486E81" w:rsidRDefault="00486E81" w:rsidP="00486E81">
            <w:pPr>
              <w:spacing w:after="120"/>
              <w:rPr>
                <w:rFonts w:eastAsiaTheme="minorEastAsia"/>
                <w:color w:val="0070C0"/>
                <w:lang w:eastAsia="zh-CN"/>
              </w:rPr>
            </w:pPr>
            <w:r>
              <w:rPr>
                <w:rFonts w:eastAsiaTheme="minorEastAsia"/>
                <w:color w:val="0070C0"/>
                <w:lang w:eastAsia="zh-CN"/>
              </w:rPr>
              <w:t>Nokia</w:t>
            </w:r>
          </w:p>
        </w:tc>
        <w:tc>
          <w:tcPr>
            <w:tcW w:w="8395" w:type="dxa"/>
          </w:tcPr>
          <w:p w14:paraId="15F3DD10" w14:textId="0F7B557F" w:rsidR="00486E81" w:rsidRDefault="00486E81" w:rsidP="00AF76D0">
            <w:pPr>
              <w:spacing w:after="120"/>
              <w:jc w:val="both"/>
              <w:rPr>
                <w:rFonts w:eastAsiaTheme="minorEastAsia"/>
                <w:color w:val="0070C0"/>
                <w:lang w:eastAsia="zh-CN"/>
              </w:rPr>
            </w:pPr>
            <w:r>
              <w:rPr>
                <w:rFonts w:eastAsiaTheme="minorEastAsia"/>
                <w:color w:val="0070C0"/>
                <w:lang w:eastAsia="zh-CN"/>
              </w:rPr>
              <w:t>In our view, options 1 and 2 will allow to better take into account RF impairments for this work based on the architecture assumptions for PRS/SRS BW aggregation in the feasibility study. In particular, the impact to timing measurement types such as RSTD, UE Rx-Tx time difference and gNB Rx-Tx time difference should be studied including impairments modelling in regard to measurement performance requirements.</w:t>
            </w:r>
          </w:p>
        </w:tc>
      </w:tr>
      <w:tr w:rsidR="008501F4" w14:paraId="6B78105C" w14:textId="77777777">
        <w:tc>
          <w:tcPr>
            <w:tcW w:w="1236" w:type="dxa"/>
          </w:tcPr>
          <w:p w14:paraId="0F07E2C2" w14:textId="5C7B11F4" w:rsidR="008501F4" w:rsidRDefault="008501F4" w:rsidP="008501F4">
            <w:pPr>
              <w:spacing w:after="120"/>
              <w:rPr>
                <w:rFonts w:eastAsiaTheme="minorEastAsia"/>
                <w:color w:val="0070C0"/>
                <w:lang w:eastAsia="zh-CN"/>
              </w:rPr>
            </w:pPr>
            <w:r>
              <w:rPr>
                <w:rFonts w:eastAsiaTheme="minorEastAsia"/>
                <w:color w:val="0070C0"/>
                <w:lang w:eastAsia="zh-CN"/>
              </w:rPr>
              <w:t>Qualcomm</w:t>
            </w:r>
          </w:p>
        </w:tc>
        <w:tc>
          <w:tcPr>
            <w:tcW w:w="8395" w:type="dxa"/>
          </w:tcPr>
          <w:p w14:paraId="3C92EC17" w14:textId="786C935B" w:rsidR="008501F4" w:rsidRDefault="008501F4" w:rsidP="00AF76D0">
            <w:pPr>
              <w:spacing w:after="120"/>
              <w:jc w:val="both"/>
              <w:rPr>
                <w:rFonts w:eastAsiaTheme="minorEastAsia"/>
                <w:color w:val="0070C0"/>
                <w:lang w:eastAsia="zh-CN"/>
              </w:rPr>
            </w:pPr>
            <w:r>
              <w:rPr>
                <w:rFonts w:eastAsiaTheme="minorEastAsia"/>
                <w:color w:val="0070C0"/>
                <w:lang w:eastAsia="zh-CN"/>
              </w:rPr>
              <w:t>In our view, the agreements reached in RAN4#106, which are reflected in the Work Plan, are sufficient.</w:t>
            </w:r>
          </w:p>
        </w:tc>
      </w:tr>
      <w:tr w:rsidR="00C34985" w14:paraId="12EADA1F" w14:textId="77777777" w:rsidTr="00053C53">
        <w:tc>
          <w:tcPr>
            <w:tcW w:w="1236" w:type="dxa"/>
          </w:tcPr>
          <w:p w14:paraId="12443D44" w14:textId="77777777" w:rsidR="00C34985" w:rsidRDefault="00C34985" w:rsidP="00053C53">
            <w:pPr>
              <w:spacing w:after="120"/>
              <w:rPr>
                <w:rFonts w:eastAsiaTheme="minorEastAsia"/>
                <w:color w:val="0070C0"/>
                <w:lang w:eastAsia="zh-CN"/>
              </w:rPr>
            </w:pPr>
            <w:r>
              <w:rPr>
                <w:rFonts w:eastAsiaTheme="minorEastAsia"/>
                <w:color w:val="0070C0"/>
                <w:lang w:eastAsia="zh-CN"/>
              </w:rPr>
              <w:t>CATT</w:t>
            </w:r>
          </w:p>
        </w:tc>
        <w:tc>
          <w:tcPr>
            <w:tcW w:w="8395" w:type="dxa"/>
          </w:tcPr>
          <w:p w14:paraId="5EEF06F5" w14:textId="77777777" w:rsidR="00C34985" w:rsidRDefault="00C34985" w:rsidP="00AF76D0">
            <w:pPr>
              <w:spacing w:after="120"/>
              <w:jc w:val="both"/>
              <w:rPr>
                <w:rFonts w:eastAsiaTheme="minorEastAsia"/>
                <w:color w:val="0070C0"/>
                <w:lang w:eastAsia="zh-CN"/>
              </w:rPr>
            </w:pPr>
            <w:r>
              <w:rPr>
                <w:rFonts w:eastAsiaTheme="minorEastAsia"/>
                <w:color w:val="0070C0"/>
                <w:lang w:eastAsia="zh-CN"/>
              </w:rPr>
              <w:t>Option 3. Agree with Ericsson that if RAN1 LS is sent to RAN4 to request further work, then they can be done.</w:t>
            </w:r>
          </w:p>
        </w:tc>
      </w:tr>
      <w:tr w:rsidR="00AE3CB3" w:rsidRPr="00AE3CB3" w14:paraId="3CA2F575" w14:textId="77777777" w:rsidTr="00053C53">
        <w:tc>
          <w:tcPr>
            <w:tcW w:w="1236" w:type="dxa"/>
          </w:tcPr>
          <w:p w14:paraId="0E29593D" w14:textId="3D14D0CB" w:rsidR="00AE3CB3" w:rsidRDefault="00AE3CB3" w:rsidP="00053C53">
            <w:pPr>
              <w:spacing w:after="120"/>
              <w:rPr>
                <w:rFonts w:eastAsiaTheme="minorEastAsia"/>
                <w:color w:val="0070C0"/>
                <w:lang w:eastAsia="zh-CN"/>
              </w:rPr>
            </w:pPr>
            <w:r>
              <w:rPr>
                <w:rFonts w:eastAsiaTheme="minorEastAsia"/>
                <w:color w:val="0070C0"/>
                <w:lang w:eastAsia="zh-CN"/>
              </w:rPr>
              <w:t>Intel</w:t>
            </w:r>
          </w:p>
        </w:tc>
        <w:tc>
          <w:tcPr>
            <w:tcW w:w="8395" w:type="dxa"/>
          </w:tcPr>
          <w:p w14:paraId="3577B9BD" w14:textId="77777777" w:rsidR="00AE3CB3" w:rsidRDefault="00AE3CB3" w:rsidP="00053C53">
            <w:pPr>
              <w:spacing w:after="120"/>
              <w:rPr>
                <w:rFonts w:eastAsiaTheme="minorEastAsia"/>
                <w:color w:val="0070C0"/>
                <w:lang w:eastAsia="zh-CN"/>
              </w:rPr>
            </w:pPr>
            <w:r>
              <w:rPr>
                <w:rFonts w:eastAsiaTheme="minorEastAsia"/>
                <w:color w:val="0070C0"/>
                <w:lang w:eastAsia="zh-CN"/>
              </w:rPr>
              <w:t>Option 3 is ok.</w:t>
            </w:r>
          </w:p>
          <w:p w14:paraId="63512FC8" w14:textId="6192B1C5" w:rsidR="00AE3CB3" w:rsidRDefault="00AE3CB3" w:rsidP="00AF76D0">
            <w:pPr>
              <w:spacing w:after="120"/>
              <w:jc w:val="both"/>
              <w:rPr>
                <w:rFonts w:eastAsiaTheme="minorEastAsia"/>
                <w:color w:val="0070C0"/>
                <w:lang w:eastAsia="zh-CN"/>
              </w:rPr>
            </w:pPr>
            <w:r>
              <w:rPr>
                <w:rFonts w:eastAsiaTheme="minorEastAsia"/>
                <w:color w:val="0070C0"/>
                <w:lang w:eastAsia="zh-CN"/>
              </w:rPr>
              <w:t>A</w:t>
            </w:r>
            <w:r w:rsidRPr="00AE3CB3">
              <w:rPr>
                <w:rFonts w:eastAsiaTheme="minorEastAsia"/>
                <w:color w:val="0070C0"/>
                <w:lang w:eastAsia="zh-CN"/>
              </w:rPr>
              <w:t>s captured in the work plan</w:t>
            </w:r>
            <w:r>
              <w:rPr>
                <w:rFonts w:eastAsiaTheme="minorEastAsia"/>
                <w:color w:val="0070C0"/>
                <w:lang w:eastAsia="zh-CN"/>
              </w:rPr>
              <w:t>, this may be done if needed</w:t>
            </w:r>
          </w:p>
        </w:tc>
      </w:tr>
      <w:tr w:rsidR="00952319" w:rsidRPr="00AE3CB3" w14:paraId="26971BFE" w14:textId="77777777" w:rsidTr="00053C53">
        <w:tc>
          <w:tcPr>
            <w:tcW w:w="1236" w:type="dxa"/>
          </w:tcPr>
          <w:p w14:paraId="06F183EE" w14:textId="0CF0F8FC" w:rsidR="00952319" w:rsidRDefault="00952319" w:rsidP="00952319">
            <w:pPr>
              <w:spacing w:after="120"/>
              <w:rPr>
                <w:rFonts w:eastAsiaTheme="minorEastAsia"/>
                <w:color w:val="0070C0"/>
                <w:lang w:eastAsia="zh-CN"/>
              </w:rPr>
            </w:pPr>
            <w:r>
              <w:rPr>
                <w:rFonts w:eastAsiaTheme="minorEastAsia"/>
                <w:color w:val="0070C0"/>
                <w:lang w:eastAsia="zh-CN"/>
              </w:rPr>
              <w:t>Huawei</w:t>
            </w:r>
          </w:p>
        </w:tc>
        <w:tc>
          <w:tcPr>
            <w:tcW w:w="8395" w:type="dxa"/>
          </w:tcPr>
          <w:p w14:paraId="7A5EEC2B" w14:textId="138C9000" w:rsidR="00952319" w:rsidRDefault="00952319" w:rsidP="00AF76D0">
            <w:pPr>
              <w:spacing w:after="120"/>
              <w:jc w:val="both"/>
              <w:rPr>
                <w:rFonts w:eastAsiaTheme="minorEastAsia"/>
                <w:color w:val="0070C0"/>
                <w:lang w:eastAsia="zh-CN"/>
              </w:rPr>
            </w:pPr>
            <w:r>
              <w:rPr>
                <w:rFonts w:eastAsiaTheme="minorEastAsia"/>
                <w:color w:val="0070C0"/>
                <w:lang w:eastAsia="zh-CN"/>
              </w:rPr>
              <w:t>Option 3. Echo Ericsson and Qualcomm’s view, the trigger by RAN1 LS is required if additional work is to be included in Rel-18 positioning for RF session.</w:t>
            </w:r>
          </w:p>
        </w:tc>
      </w:tr>
    </w:tbl>
    <w:p w14:paraId="38479436" w14:textId="77777777" w:rsidR="00946BA6" w:rsidRPr="00C34985" w:rsidRDefault="00327495">
      <w:pPr>
        <w:rPr>
          <w:color w:val="0070C0"/>
          <w:lang w:eastAsia="zh-CN"/>
        </w:rPr>
      </w:pPr>
      <w:r>
        <w:rPr>
          <w:rFonts w:hint="eastAsia"/>
          <w:color w:val="0070C0"/>
          <w:lang w:eastAsia="zh-CN"/>
        </w:rPr>
        <w:t xml:space="preserve"> </w:t>
      </w:r>
    </w:p>
    <w:p w14:paraId="2D0DA02E" w14:textId="77777777" w:rsidR="00946BA6" w:rsidRDefault="00327495">
      <w:pPr>
        <w:rPr>
          <w:bCs/>
          <w:color w:val="0070C0"/>
          <w:u w:val="single"/>
          <w:lang w:eastAsia="ko-KR"/>
        </w:rPr>
      </w:pPr>
      <w:r>
        <w:rPr>
          <w:bCs/>
          <w:color w:val="0070C0"/>
          <w:u w:val="single"/>
          <w:lang w:eastAsia="ko-KR"/>
        </w:rPr>
        <w:t>Sub-topic 1-1b: Carrier phase positioning scope</w:t>
      </w:r>
    </w:p>
    <w:tbl>
      <w:tblPr>
        <w:tblStyle w:val="TableGrid"/>
        <w:tblW w:w="0" w:type="auto"/>
        <w:tblLook w:val="04A0" w:firstRow="1" w:lastRow="0" w:firstColumn="1" w:lastColumn="0" w:noHBand="0" w:noVBand="1"/>
      </w:tblPr>
      <w:tblGrid>
        <w:gridCol w:w="1236"/>
        <w:gridCol w:w="8395"/>
      </w:tblGrid>
      <w:tr w:rsidR="00946BA6" w14:paraId="4FFB3560" w14:textId="77777777">
        <w:tc>
          <w:tcPr>
            <w:tcW w:w="1236" w:type="dxa"/>
          </w:tcPr>
          <w:p w14:paraId="7EC6BFE7"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29BCEDCA"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2FA8F516" w14:textId="77777777">
        <w:tc>
          <w:tcPr>
            <w:tcW w:w="1236" w:type="dxa"/>
          </w:tcPr>
          <w:p w14:paraId="733B794A" w14:textId="77777777" w:rsidR="00946BA6" w:rsidRDefault="00327495">
            <w:pPr>
              <w:spacing w:after="120"/>
              <w:rPr>
                <w:rFonts w:eastAsiaTheme="minorEastAsia"/>
                <w:color w:val="0070C0"/>
                <w:lang w:eastAsia="zh-CN"/>
              </w:rPr>
            </w:pPr>
            <w:r>
              <w:rPr>
                <w:rFonts w:eastAsiaTheme="minorEastAsia"/>
                <w:color w:val="0070C0"/>
                <w:lang w:eastAsia="zh-CN"/>
              </w:rPr>
              <w:t>Ericsson</w:t>
            </w:r>
          </w:p>
        </w:tc>
        <w:tc>
          <w:tcPr>
            <w:tcW w:w="8395" w:type="dxa"/>
          </w:tcPr>
          <w:p w14:paraId="4BA90EC8" w14:textId="77777777" w:rsidR="00946BA6" w:rsidRDefault="00327495" w:rsidP="00AF76D0">
            <w:pPr>
              <w:spacing w:after="120"/>
              <w:jc w:val="both"/>
              <w:rPr>
                <w:rFonts w:eastAsiaTheme="minorEastAsia"/>
                <w:color w:val="0070C0"/>
                <w:lang w:eastAsia="zh-CN"/>
              </w:rPr>
            </w:pPr>
            <w:r>
              <w:rPr>
                <w:rFonts w:eastAsiaTheme="minorEastAsia"/>
                <w:color w:val="0070C0"/>
                <w:lang w:eastAsia="zh-CN"/>
              </w:rPr>
              <w:t xml:space="preserve">Option 4.  Maybe we should focus on the objective in WI first. LS from RAN1 may be needed if additional work should be done.  </w:t>
            </w:r>
          </w:p>
        </w:tc>
      </w:tr>
      <w:tr w:rsidR="00486E81" w14:paraId="5EAF4CCB" w14:textId="77777777">
        <w:tc>
          <w:tcPr>
            <w:tcW w:w="1236" w:type="dxa"/>
          </w:tcPr>
          <w:p w14:paraId="7FCC08E2" w14:textId="642592F7" w:rsidR="00486E81" w:rsidRDefault="00486E81" w:rsidP="00486E81">
            <w:pPr>
              <w:spacing w:after="120"/>
              <w:rPr>
                <w:rFonts w:eastAsiaTheme="minorEastAsia"/>
                <w:color w:val="0070C0"/>
                <w:lang w:eastAsia="zh-CN"/>
              </w:rPr>
            </w:pPr>
            <w:r>
              <w:rPr>
                <w:rFonts w:eastAsiaTheme="minorEastAsia"/>
                <w:color w:val="0070C0"/>
                <w:lang w:eastAsia="zh-CN"/>
              </w:rPr>
              <w:t xml:space="preserve">Nokia </w:t>
            </w:r>
          </w:p>
        </w:tc>
        <w:tc>
          <w:tcPr>
            <w:tcW w:w="8395" w:type="dxa"/>
          </w:tcPr>
          <w:p w14:paraId="517DB5AB" w14:textId="1083EB18" w:rsidR="00486E81" w:rsidRDefault="00486E81" w:rsidP="00AF76D0">
            <w:pPr>
              <w:spacing w:after="120"/>
              <w:jc w:val="both"/>
              <w:rPr>
                <w:rFonts w:eastAsiaTheme="minorEastAsia"/>
                <w:color w:val="0070C0"/>
                <w:lang w:eastAsia="zh-CN"/>
              </w:rPr>
            </w:pPr>
            <w:r>
              <w:rPr>
                <w:rFonts w:eastAsiaTheme="minorEastAsia"/>
                <w:color w:val="0070C0"/>
                <w:lang w:eastAsia="zh-CN"/>
              </w:rPr>
              <w:t>In our view, options 1, 2 and 3 will allow to better take into account RF impairments for this work following up on the RAN1 models in the feasibility study TR. In particular, the impact to carrier phase measurement types such as RSCP and/or RSCPD should be studied including impairments modelling in regard to measurement performance requirements.</w:t>
            </w:r>
          </w:p>
        </w:tc>
      </w:tr>
      <w:tr w:rsidR="008501F4" w14:paraId="02551AA2" w14:textId="77777777">
        <w:tc>
          <w:tcPr>
            <w:tcW w:w="1236" w:type="dxa"/>
          </w:tcPr>
          <w:p w14:paraId="7727EBD5" w14:textId="694B700D" w:rsidR="008501F4" w:rsidRDefault="008501F4" w:rsidP="008501F4">
            <w:pPr>
              <w:spacing w:after="120"/>
              <w:rPr>
                <w:rFonts w:eastAsiaTheme="minorEastAsia"/>
                <w:color w:val="0070C0"/>
                <w:lang w:eastAsia="zh-CN"/>
              </w:rPr>
            </w:pPr>
            <w:r>
              <w:rPr>
                <w:rFonts w:eastAsiaTheme="minorEastAsia"/>
                <w:color w:val="0070C0"/>
                <w:lang w:eastAsia="zh-CN"/>
              </w:rPr>
              <w:t>Qualcomm</w:t>
            </w:r>
          </w:p>
        </w:tc>
        <w:tc>
          <w:tcPr>
            <w:tcW w:w="8395" w:type="dxa"/>
          </w:tcPr>
          <w:p w14:paraId="518F524C" w14:textId="0E168E66" w:rsidR="008501F4" w:rsidRDefault="008501F4" w:rsidP="00AF76D0">
            <w:pPr>
              <w:spacing w:after="120"/>
              <w:jc w:val="both"/>
              <w:rPr>
                <w:rFonts w:eastAsiaTheme="minorEastAsia"/>
                <w:color w:val="0070C0"/>
                <w:lang w:eastAsia="zh-CN"/>
              </w:rPr>
            </w:pPr>
            <w:r>
              <w:rPr>
                <w:rFonts w:eastAsiaTheme="minorEastAsia"/>
                <w:color w:val="0070C0"/>
                <w:lang w:eastAsia="zh-CN"/>
              </w:rPr>
              <w:t>In our view, the agreements reached in RAN4#106, which are reflected in the Work Plan, are sufficient.</w:t>
            </w:r>
          </w:p>
        </w:tc>
      </w:tr>
      <w:tr w:rsidR="00C34985" w14:paraId="3EB50791" w14:textId="77777777" w:rsidTr="00053C53">
        <w:tc>
          <w:tcPr>
            <w:tcW w:w="1236" w:type="dxa"/>
          </w:tcPr>
          <w:p w14:paraId="3EB9EB72" w14:textId="77777777" w:rsidR="00C34985" w:rsidRDefault="00C34985" w:rsidP="00053C53">
            <w:pPr>
              <w:spacing w:after="120"/>
              <w:rPr>
                <w:rFonts w:eastAsiaTheme="minorEastAsia"/>
                <w:color w:val="0070C0"/>
                <w:lang w:eastAsia="zh-CN"/>
              </w:rPr>
            </w:pPr>
            <w:r>
              <w:rPr>
                <w:rFonts w:eastAsiaTheme="minorEastAsia"/>
                <w:color w:val="0070C0"/>
                <w:lang w:eastAsia="zh-CN"/>
              </w:rPr>
              <w:t>CATT</w:t>
            </w:r>
          </w:p>
        </w:tc>
        <w:tc>
          <w:tcPr>
            <w:tcW w:w="8395" w:type="dxa"/>
          </w:tcPr>
          <w:p w14:paraId="7D8A5392" w14:textId="77777777" w:rsidR="00C34985" w:rsidRDefault="00C34985" w:rsidP="00053C53">
            <w:pPr>
              <w:spacing w:after="120"/>
              <w:rPr>
                <w:rFonts w:eastAsiaTheme="minorEastAsia"/>
                <w:color w:val="0070C0"/>
                <w:lang w:eastAsia="zh-CN"/>
              </w:rPr>
            </w:pPr>
            <w:r>
              <w:rPr>
                <w:rFonts w:eastAsiaTheme="minorEastAsia"/>
                <w:color w:val="0070C0"/>
                <w:lang w:eastAsia="zh-CN"/>
              </w:rPr>
              <w:t>Option 4. Same comment as above issue.</w:t>
            </w:r>
          </w:p>
        </w:tc>
      </w:tr>
      <w:tr w:rsidR="00AE3CB3" w14:paraId="3CEA4325" w14:textId="77777777" w:rsidTr="00053C53">
        <w:tc>
          <w:tcPr>
            <w:tcW w:w="1236" w:type="dxa"/>
          </w:tcPr>
          <w:p w14:paraId="7DB0D0C7" w14:textId="3D8B78AC" w:rsidR="00AE3CB3" w:rsidRDefault="00AE3CB3" w:rsidP="00053C53">
            <w:pPr>
              <w:spacing w:after="120"/>
              <w:rPr>
                <w:rFonts w:eastAsiaTheme="minorEastAsia"/>
                <w:color w:val="0070C0"/>
                <w:lang w:eastAsia="zh-CN"/>
              </w:rPr>
            </w:pPr>
            <w:r>
              <w:rPr>
                <w:rFonts w:eastAsiaTheme="minorEastAsia"/>
                <w:color w:val="0070C0"/>
                <w:lang w:eastAsia="zh-CN"/>
              </w:rPr>
              <w:t>Intel</w:t>
            </w:r>
          </w:p>
        </w:tc>
        <w:tc>
          <w:tcPr>
            <w:tcW w:w="8395" w:type="dxa"/>
          </w:tcPr>
          <w:p w14:paraId="034659A8" w14:textId="61F1326C" w:rsidR="00AE3CB3" w:rsidRDefault="00AE3CB3" w:rsidP="00053C53">
            <w:pPr>
              <w:spacing w:after="120"/>
              <w:rPr>
                <w:rFonts w:eastAsiaTheme="minorEastAsia"/>
                <w:color w:val="0070C0"/>
                <w:lang w:eastAsia="zh-CN"/>
              </w:rPr>
            </w:pPr>
            <w:r>
              <w:rPr>
                <w:rFonts w:eastAsiaTheme="minorEastAsia"/>
                <w:color w:val="0070C0"/>
                <w:lang w:eastAsia="zh-CN"/>
              </w:rPr>
              <w:t>We are ok with Option 4</w:t>
            </w:r>
          </w:p>
        </w:tc>
      </w:tr>
      <w:tr w:rsidR="00952319" w14:paraId="3B1C6D28" w14:textId="77777777" w:rsidTr="00053C53">
        <w:tc>
          <w:tcPr>
            <w:tcW w:w="1236" w:type="dxa"/>
          </w:tcPr>
          <w:p w14:paraId="748C2E02" w14:textId="00113EF4" w:rsidR="00952319" w:rsidRDefault="00952319" w:rsidP="00952319">
            <w:pPr>
              <w:spacing w:after="120"/>
              <w:rPr>
                <w:rFonts w:eastAsiaTheme="minorEastAsia"/>
                <w:color w:val="0070C0"/>
                <w:lang w:eastAsia="zh-CN"/>
              </w:rPr>
            </w:pPr>
            <w:r>
              <w:rPr>
                <w:rFonts w:eastAsiaTheme="minorEastAsia"/>
                <w:color w:val="0070C0"/>
                <w:lang w:eastAsia="zh-CN"/>
              </w:rPr>
              <w:t>Huawei</w:t>
            </w:r>
          </w:p>
        </w:tc>
        <w:tc>
          <w:tcPr>
            <w:tcW w:w="8395" w:type="dxa"/>
          </w:tcPr>
          <w:p w14:paraId="40CE082D" w14:textId="30A8B97C" w:rsidR="00952319" w:rsidRDefault="00952319" w:rsidP="00952319">
            <w:pPr>
              <w:spacing w:after="120"/>
              <w:rPr>
                <w:rFonts w:eastAsiaTheme="minorEastAsia"/>
                <w:color w:val="0070C0"/>
                <w:lang w:eastAsia="zh-CN"/>
              </w:rPr>
            </w:pPr>
            <w:r>
              <w:rPr>
                <w:rFonts w:eastAsiaTheme="minorEastAsia"/>
                <w:color w:val="0070C0"/>
                <w:lang w:eastAsia="zh-CN"/>
              </w:rPr>
              <w:t>Option 4.</w:t>
            </w:r>
          </w:p>
        </w:tc>
      </w:tr>
    </w:tbl>
    <w:p w14:paraId="7FCF0C14" w14:textId="77777777" w:rsidR="00946BA6" w:rsidRPr="00C34985" w:rsidRDefault="00327495">
      <w:pPr>
        <w:rPr>
          <w:color w:val="0070C0"/>
          <w:lang w:eastAsia="zh-CN"/>
        </w:rPr>
      </w:pPr>
      <w:r>
        <w:rPr>
          <w:rFonts w:hint="eastAsia"/>
          <w:color w:val="0070C0"/>
          <w:lang w:eastAsia="zh-CN"/>
        </w:rPr>
        <w:t xml:space="preserve"> </w:t>
      </w:r>
    </w:p>
    <w:p w14:paraId="450F5938" w14:textId="77777777" w:rsidR="00946BA6" w:rsidRDefault="00327495">
      <w:pPr>
        <w:rPr>
          <w:bCs/>
          <w:color w:val="0070C0"/>
          <w:u w:val="single"/>
          <w:lang w:eastAsia="ko-KR"/>
        </w:rPr>
      </w:pPr>
      <w:r>
        <w:rPr>
          <w:bCs/>
          <w:color w:val="0070C0"/>
          <w:u w:val="single"/>
          <w:lang w:eastAsia="ko-KR"/>
        </w:rPr>
        <w:t xml:space="preserve">Sub-topic 1-1c: RedCap UE positioning scope </w:t>
      </w:r>
    </w:p>
    <w:tbl>
      <w:tblPr>
        <w:tblStyle w:val="TableGrid"/>
        <w:tblW w:w="0" w:type="auto"/>
        <w:tblLook w:val="04A0" w:firstRow="1" w:lastRow="0" w:firstColumn="1" w:lastColumn="0" w:noHBand="0" w:noVBand="1"/>
      </w:tblPr>
      <w:tblGrid>
        <w:gridCol w:w="1236"/>
        <w:gridCol w:w="8395"/>
      </w:tblGrid>
      <w:tr w:rsidR="00946BA6" w14:paraId="3E2CC8C1" w14:textId="77777777">
        <w:tc>
          <w:tcPr>
            <w:tcW w:w="1236" w:type="dxa"/>
          </w:tcPr>
          <w:p w14:paraId="78DEA038"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0FB56D3F"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65F4353C" w14:textId="77777777">
        <w:tc>
          <w:tcPr>
            <w:tcW w:w="1236" w:type="dxa"/>
          </w:tcPr>
          <w:p w14:paraId="571E56CC" w14:textId="77777777" w:rsidR="00946BA6" w:rsidRDefault="00327495">
            <w:pPr>
              <w:spacing w:after="120"/>
              <w:rPr>
                <w:rFonts w:eastAsiaTheme="minorEastAsia"/>
                <w:color w:val="0070C0"/>
                <w:lang w:eastAsia="zh-CN"/>
              </w:rPr>
            </w:pPr>
            <w:r>
              <w:rPr>
                <w:rFonts w:eastAsiaTheme="minorEastAsia"/>
                <w:color w:val="0070C0"/>
                <w:lang w:eastAsia="zh-CN"/>
              </w:rPr>
              <w:t>Ericsson</w:t>
            </w:r>
          </w:p>
        </w:tc>
        <w:tc>
          <w:tcPr>
            <w:tcW w:w="8395" w:type="dxa"/>
          </w:tcPr>
          <w:p w14:paraId="41F4C346" w14:textId="1689D00A" w:rsidR="00946BA6" w:rsidRDefault="00327495" w:rsidP="00AF76D0">
            <w:pPr>
              <w:spacing w:after="120"/>
              <w:jc w:val="both"/>
              <w:rPr>
                <w:rFonts w:eastAsiaTheme="minorEastAsia"/>
                <w:color w:val="0070C0"/>
                <w:lang w:eastAsia="zh-CN"/>
              </w:rPr>
            </w:pPr>
            <w:r>
              <w:rPr>
                <w:rFonts w:eastAsiaTheme="minorEastAsia"/>
                <w:color w:val="0070C0"/>
                <w:lang w:eastAsia="zh-CN"/>
              </w:rPr>
              <w:t xml:space="preserve">The LS reply discussion is in scope, but isn’t it that such response will be specified/captured in RAN2 or Ran1 spec? </w:t>
            </w:r>
          </w:p>
        </w:tc>
      </w:tr>
      <w:tr w:rsidR="00486E81" w14:paraId="62C6B391" w14:textId="77777777">
        <w:tc>
          <w:tcPr>
            <w:tcW w:w="1236" w:type="dxa"/>
          </w:tcPr>
          <w:p w14:paraId="005F85B3" w14:textId="1A56932F" w:rsidR="00486E81" w:rsidRDefault="00486E81" w:rsidP="00486E81">
            <w:pPr>
              <w:spacing w:after="120"/>
              <w:rPr>
                <w:rFonts w:eastAsiaTheme="minorEastAsia"/>
                <w:color w:val="0070C0"/>
                <w:lang w:eastAsia="zh-CN"/>
              </w:rPr>
            </w:pPr>
            <w:r>
              <w:rPr>
                <w:rFonts w:eastAsiaTheme="minorEastAsia"/>
                <w:color w:val="0070C0"/>
                <w:lang w:eastAsia="zh-CN"/>
              </w:rPr>
              <w:t>Nokia</w:t>
            </w:r>
          </w:p>
        </w:tc>
        <w:tc>
          <w:tcPr>
            <w:tcW w:w="8395" w:type="dxa"/>
          </w:tcPr>
          <w:p w14:paraId="6B98DF98" w14:textId="0659325E" w:rsidR="00486E81" w:rsidRDefault="00486E81" w:rsidP="00AF76D0">
            <w:pPr>
              <w:spacing w:after="120"/>
              <w:jc w:val="both"/>
              <w:rPr>
                <w:rFonts w:eastAsiaTheme="minorEastAsia"/>
                <w:color w:val="0070C0"/>
                <w:lang w:eastAsia="zh-CN"/>
              </w:rPr>
            </w:pPr>
            <w:r>
              <w:rPr>
                <w:rFonts w:eastAsiaTheme="minorEastAsia"/>
                <w:color w:val="0070C0"/>
                <w:lang w:eastAsia="zh-CN"/>
              </w:rPr>
              <w:t>According to option 1, it is beneficial to include conclusions from this investigation in RAN4 in the TR, so we support the recommended WF.</w:t>
            </w:r>
          </w:p>
        </w:tc>
      </w:tr>
      <w:tr w:rsidR="003D1A52" w14:paraId="4FA387E9" w14:textId="77777777">
        <w:tc>
          <w:tcPr>
            <w:tcW w:w="1236" w:type="dxa"/>
          </w:tcPr>
          <w:p w14:paraId="5A9C86A9" w14:textId="03000F97" w:rsidR="003D1A52" w:rsidRDefault="003D1A52" w:rsidP="003D1A52">
            <w:pPr>
              <w:spacing w:after="120"/>
              <w:rPr>
                <w:rFonts w:eastAsiaTheme="minorEastAsia"/>
                <w:color w:val="0070C0"/>
                <w:lang w:eastAsia="zh-CN"/>
              </w:rPr>
            </w:pPr>
            <w:r>
              <w:rPr>
                <w:rFonts w:eastAsiaTheme="minorEastAsia"/>
                <w:color w:val="0070C0"/>
                <w:lang w:eastAsia="zh-CN"/>
              </w:rPr>
              <w:t>Qualcomm</w:t>
            </w:r>
          </w:p>
        </w:tc>
        <w:tc>
          <w:tcPr>
            <w:tcW w:w="8395" w:type="dxa"/>
          </w:tcPr>
          <w:p w14:paraId="41E6D5C4" w14:textId="3462B9B2" w:rsidR="003D1A52" w:rsidRDefault="003D1A52" w:rsidP="00AF76D0">
            <w:pPr>
              <w:spacing w:after="120"/>
              <w:jc w:val="both"/>
              <w:rPr>
                <w:rFonts w:eastAsiaTheme="minorEastAsia"/>
                <w:color w:val="0070C0"/>
                <w:lang w:eastAsia="zh-CN"/>
              </w:rPr>
            </w:pPr>
            <w:r>
              <w:rPr>
                <w:rFonts w:eastAsiaTheme="minorEastAsia"/>
                <w:color w:val="0070C0"/>
                <w:lang w:eastAsia="zh-CN"/>
              </w:rPr>
              <w:t>Agree to focus on the RAN1 LS in this meeting. We don’t think the conclusions need to be captured in the TR.</w:t>
            </w:r>
          </w:p>
        </w:tc>
      </w:tr>
      <w:tr w:rsidR="00C34985" w14:paraId="31D5CFE3" w14:textId="77777777" w:rsidTr="00053C53">
        <w:tc>
          <w:tcPr>
            <w:tcW w:w="1236" w:type="dxa"/>
          </w:tcPr>
          <w:p w14:paraId="24D8342D" w14:textId="77777777" w:rsidR="00C34985" w:rsidRDefault="00C34985" w:rsidP="00053C53">
            <w:pPr>
              <w:spacing w:after="120"/>
              <w:rPr>
                <w:rFonts w:eastAsiaTheme="minorEastAsia"/>
                <w:color w:val="0070C0"/>
                <w:lang w:eastAsia="zh-CN"/>
              </w:rPr>
            </w:pPr>
            <w:r>
              <w:rPr>
                <w:rFonts w:eastAsiaTheme="minorEastAsia"/>
                <w:color w:val="0070C0"/>
                <w:lang w:eastAsia="zh-CN"/>
              </w:rPr>
              <w:lastRenderedPageBreak/>
              <w:t>CATT</w:t>
            </w:r>
          </w:p>
        </w:tc>
        <w:tc>
          <w:tcPr>
            <w:tcW w:w="8395" w:type="dxa"/>
          </w:tcPr>
          <w:p w14:paraId="15567BBD" w14:textId="77777777" w:rsidR="00C34985" w:rsidRDefault="00C34985" w:rsidP="00053C53">
            <w:pPr>
              <w:spacing w:after="120"/>
              <w:rPr>
                <w:rFonts w:eastAsiaTheme="minorEastAsia"/>
                <w:color w:val="0070C0"/>
                <w:lang w:eastAsia="zh-CN"/>
              </w:rPr>
            </w:pPr>
            <w:r>
              <w:rPr>
                <w:rFonts w:eastAsiaTheme="minorEastAsia"/>
                <w:color w:val="0070C0"/>
                <w:lang w:eastAsia="zh-CN"/>
              </w:rPr>
              <w:t>Agree with Qualcomm and Ericsson.</w:t>
            </w:r>
          </w:p>
        </w:tc>
      </w:tr>
      <w:tr w:rsidR="00AE3CB3" w14:paraId="5DD61BC3" w14:textId="77777777" w:rsidTr="00053C53">
        <w:tc>
          <w:tcPr>
            <w:tcW w:w="1236" w:type="dxa"/>
          </w:tcPr>
          <w:p w14:paraId="26115EE7" w14:textId="7659B726" w:rsidR="00AE3CB3" w:rsidRPr="00AF76D0" w:rsidRDefault="00AE3CB3" w:rsidP="00053C53">
            <w:pPr>
              <w:spacing w:after="120"/>
              <w:rPr>
                <w:rFonts w:eastAsiaTheme="minorEastAsia"/>
                <w:color w:val="0070C0"/>
                <w:lang w:eastAsia="zh-CN"/>
              </w:rPr>
            </w:pPr>
            <w:r>
              <w:rPr>
                <w:rFonts w:eastAsiaTheme="minorEastAsia"/>
                <w:color w:val="0070C0"/>
                <w:lang w:eastAsia="zh-CN"/>
              </w:rPr>
              <w:t>Intel</w:t>
            </w:r>
          </w:p>
        </w:tc>
        <w:tc>
          <w:tcPr>
            <w:tcW w:w="8395" w:type="dxa"/>
          </w:tcPr>
          <w:p w14:paraId="0372954B" w14:textId="07DBB6A1" w:rsidR="00AE3CB3" w:rsidRDefault="00AE3CB3" w:rsidP="00053C53">
            <w:pPr>
              <w:spacing w:after="120"/>
              <w:rPr>
                <w:rFonts w:eastAsiaTheme="minorEastAsia"/>
                <w:color w:val="0070C0"/>
                <w:lang w:eastAsia="zh-CN"/>
              </w:rPr>
            </w:pPr>
            <w:r>
              <w:rPr>
                <w:rFonts w:eastAsiaTheme="minorEastAsia"/>
                <w:color w:val="0070C0"/>
                <w:lang w:eastAsia="zh-CN"/>
              </w:rPr>
              <w:t>The recommended WF is agreeable</w:t>
            </w:r>
          </w:p>
        </w:tc>
      </w:tr>
      <w:tr w:rsidR="00873D4A" w14:paraId="1F741FA9" w14:textId="77777777" w:rsidTr="00053C53">
        <w:tc>
          <w:tcPr>
            <w:tcW w:w="1236" w:type="dxa"/>
          </w:tcPr>
          <w:p w14:paraId="57281A7E" w14:textId="799C4AA2" w:rsidR="00873D4A" w:rsidRDefault="00873D4A" w:rsidP="00873D4A">
            <w:pPr>
              <w:spacing w:after="120"/>
              <w:rPr>
                <w:rFonts w:eastAsiaTheme="minorEastAsia"/>
                <w:color w:val="0070C0"/>
                <w:lang w:eastAsia="zh-CN"/>
              </w:rPr>
            </w:pPr>
            <w:r>
              <w:rPr>
                <w:rFonts w:eastAsiaTheme="minorEastAsia"/>
                <w:color w:val="0070C0"/>
                <w:lang w:eastAsia="zh-CN"/>
              </w:rPr>
              <w:t>Huawei</w:t>
            </w:r>
          </w:p>
        </w:tc>
        <w:tc>
          <w:tcPr>
            <w:tcW w:w="8395" w:type="dxa"/>
          </w:tcPr>
          <w:p w14:paraId="388D4A9C" w14:textId="7BE8175E" w:rsidR="00873D4A" w:rsidRDefault="00873D4A" w:rsidP="00873D4A">
            <w:pPr>
              <w:spacing w:after="120"/>
              <w:rPr>
                <w:rFonts w:eastAsiaTheme="minorEastAsia"/>
                <w:color w:val="0070C0"/>
                <w:lang w:eastAsia="zh-CN"/>
              </w:rPr>
            </w:pPr>
            <w:r>
              <w:rPr>
                <w:rFonts w:eastAsiaTheme="minorEastAsia"/>
                <w:color w:val="0070C0"/>
                <w:lang w:eastAsia="zh-CN"/>
              </w:rPr>
              <w:t>Agree with moderator that we should focus on the discussion of the reply to LS from RAN1.</w:t>
            </w:r>
          </w:p>
        </w:tc>
      </w:tr>
    </w:tbl>
    <w:p w14:paraId="64AB32B6" w14:textId="77777777" w:rsidR="00946BA6" w:rsidRDefault="00327495">
      <w:pPr>
        <w:rPr>
          <w:color w:val="0070C0"/>
          <w:lang w:eastAsia="zh-CN"/>
        </w:rPr>
      </w:pPr>
      <w:r>
        <w:rPr>
          <w:rFonts w:hint="eastAsia"/>
          <w:color w:val="0070C0"/>
          <w:lang w:eastAsia="zh-CN"/>
        </w:rPr>
        <w:t xml:space="preserve"> </w:t>
      </w:r>
    </w:p>
    <w:p w14:paraId="16C549E2" w14:textId="77777777" w:rsidR="00946BA6" w:rsidRDefault="00327495">
      <w:pPr>
        <w:rPr>
          <w:bCs/>
          <w:color w:val="0070C0"/>
          <w:u w:val="single"/>
          <w:lang w:eastAsia="ko-KR"/>
        </w:rPr>
      </w:pPr>
      <w:r>
        <w:rPr>
          <w:bCs/>
          <w:color w:val="0070C0"/>
          <w:u w:val="single"/>
          <w:lang w:eastAsia="ko-KR"/>
        </w:rPr>
        <w:t>Sub-topic 1-1d: General RF scope - BS</w:t>
      </w:r>
    </w:p>
    <w:tbl>
      <w:tblPr>
        <w:tblStyle w:val="TableGrid"/>
        <w:tblW w:w="0" w:type="auto"/>
        <w:tblLook w:val="04A0" w:firstRow="1" w:lastRow="0" w:firstColumn="1" w:lastColumn="0" w:noHBand="0" w:noVBand="1"/>
      </w:tblPr>
      <w:tblGrid>
        <w:gridCol w:w="1236"/>
        <w:gridCol w:w="8395"/>
      </w:tblGrid>
      <w:tr w:rsidR="00946BA6" w14:paraId="5771C52E" w14:textId="77777777">
        <w:tc>
          <w:tcPr>
            <w:tcW w:w="1236" w:type="dxa"/>
          </w:tcPr>
          <w:p w14:paraId="29B02DCF"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66DA1558"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5E629104" w14:textId="77777777">
        <w:tc>
          <w:tcPr>
            <w:tcW w:w="1236" w:type="dxa"/>
          </w:tcPr>
          <w:p w14:paraId="42A66B59" w14:textId="77777777" w:rsidR="00946BA6" w:rsidRDefault="00327495">
            <w:pPr>
              <w:spacing w:after="120"/>
              <w:rPr>
                <w:rFonts w:eastAsiaTheme="minorEastAsia"/>
                <w:color w:val="0070C0"/>
                <w:lang w:eastAsia="zh-CN"/>
              </w:rPr>
            </w:pPr>
            <w:r>
              <w:rPr>
                <w:rFonts w:eastAsiaTheme="minorEastAsia"/>
                <w:color w:val="0070C0"/>
                <w:lang w:eastAsia="zh-CN"/>
              </w:rPr>
              <w:t>Ericsson</w:t>
            </w:r>
          </w:p>
        </w:tc>
        <w:tc>
          <w:tcPr>
            <w:tcW w:w="8395" w:type="dxa"/>
          </w:tcPr>
          <w:p w14:paraId="057115EB" w14:textId="77777777" w:rsidR="00946BA6" w:rsidRDefault="00327495" w:rsidP="00AF76D0">
            <w:pPr>
              <w:spacing w:after="120"/>
              <w:jc w:val="both"/>
              <w:rPr>
                <w:rFonts w:eastAsiaTheme="minorEastAsia"/>
                <w:color w:val="0070C0"/>
                <w:lang w:eastAsia="zh-CN"/>
              </w:rPr>
            </w:pPr>
            <w:r>
              <w:rPr>
                <w:rFonts w:eastAsiaTheme="minorEastAsia"/>
                <w:color w:val="0070C0"/>
                <w:lang w:eastAsia="zh-CN"/>
              </w:rPr>
              <w:t>Option 1 seems fine till now, but should we wait RAN1 conclude their work before we conclude this?</w:t>
            </w:r>
          </w:p>
        </w:tc>
      </w:tr>
      <w:tr w:rsidR="00486E81" w14:paraId="32EB9BF2" w14:textId="77777777">
        <w:tc>
          <w:tcPr>
            <w:tcW w:w="1236" w:type="dxa"/>
          </w:tcPr>
          <w:p w14:paraId="66BAEC74" w14:textId="18016B35" w:rsidR="00486E81" w:rsidRDefault="00486E81" w:rsidP="00486E81">
            <w:pPr>
              <w:spacing w:after="120"/>
              <w:rPr>
                <w:rFonts w:eastAsiaTheme="minorEastAsia"/>
                <w:color w:val="0070C0"/>
                <w:lang w:eastAsia="zh-CN"/>
              </w:rPr>
            </w:pPr>
            <w:r>
              <w:rPr>
                <w:rFonts w:eastAsiaTheme="minorEastAsia"/>
                <w:color w:val="0070C0"/>
                <w:lang w:eastAsia="zh-CN"/>
              </w:rPr>
              <w:t>Nokia</w:t>
            </w:r>
          </w:p>
        </w:tc>
        <w:tc>
          <w:tcPr>
            <w:tcW w:w="8395" w:type="dxa"/>
          </w:tcPr>
          <w:p w14:paraId="2C0E1295" w14:textId="097A7EB7" w:rsidR="00486E81" w:rsidRDefault="00486E81" w:rsidP="00AF76D0">
            <w:pPr>
              <w:spacing w:after="120"/>
              <w:jc w:val="both"/>
              <w:rPr>
                <w:rFonts w:eastAsiaTheme="minorEastAsia"/>
                <w:color w:val="0070C0"/>
                <w:lang w:eastAsia="zh-CN"/>
              </w:rPr>
            </w:pPr>
            <w:r>
              <w:rPr>
                <w:rFonts w:eastAsiaTheme="minorEastAsia"/>
                <w:color w:val="0070C0"/>
                <w:lang w:eastAsia="zh-CN"/>
              </w:rPr>
              <w:t>We support option 1. This is in line with not changing UE RF requirements, as commented by CATT.</w:t>
            </w:r>
          </w:p>
        </w:tc>
      </w:tr>
      <w:tr w:rsidR="00C34985" w14:paraId="5B7B8F71" w14:textId="77777777" w:rsidTr="00053C53">
        <w:tc>
          <w:tcPr>
            <w:tcW w:w="1236" w:type="dxa"/>
          </w:tcPr>
          <w:p w14:paraId="37BF85FA" w14:textId="77777777" w:rsidR="00C34985" w:rsidRDefault="00C34985" w:rsidP="00053C53">
            <w:pPr>
              <w:spacing w:after="120"/>
              <w:rPr>
                <w:rFonts w:eastAsiaTheme="minorEastAsia"/>
                <w:color w:val="0070C0"/>
                <w:lang w:eastAsia="zh-CN"/>
              </w:rPr>
            </w:pPr>
            <w:r>
              <w:rPr>
                <w:rFonts w:eastAsiaTheme="minorEastAsia"/>
                <w:color w:val="0070C0"/>
                <w:lang w:eastAsia="zh-CN"/>
              </w:rPr>
              <w:t>CATT</w:t>
            </w:r>
          </w:p>
        </w:tc>
        <w:tc>
          <w:tcPr>
            <w:tcW w:w="8395" w:type="dxa"/>
          </w:tcPr>
          <w:p w14:paraId="4983AC73" w14:textId="77777777" w:rsidR="00C34985" w:rsidRDefault="00C34985" w:rsidP="00053C53">
            <w:pPr>
              <w:spacing w:after="120"/>
              <w:rPr>
                <w:rFonts w:eastAsiaTheme="minorEastAsia"/>
                <w:color w:val="0070C0"/>
                <w:lang w:eastAsia="zh-CN"/>
              </w:rPr>
            </w:pPr>
            <w:r>
              <w:rPr>
                <w:rFonts w:eastAsiaTheme="minorEastAsia"/>
                <w:color w:val="0070C0"/>
                <w:lang w:eastAsia="zh-CN"/>
              </w:rPr>
              <w:t>Support option 1.</w:t>
            </w:r>
          </w:p>
        </w:tc>
      </w:tr>
      <w:tr w:rsidR="00873D4A" w14:paraId="0724490C" w14:textId="77777777" w:rsidTr="00053C53">
        <w:tc>
          <w:tcPr>
            <w:tcW w:w="1236" w:type="dxa"/>
          </w:tcPr>
          <w:p w14:paraId="1BF79539" w14:textId="6770C4FC" w:rsidR="00873D4A" w:rsidRDefault="00873D4A" w:rsidP="00873D4A">
            <w:pPr>
              <w:spacing w:after="120"/>
              <w:rPr>
                <w:rFonts w:eastAsiaTheme="minorEastAsia"/>
                <w:color w:val="0070C0"/>
                <w:lang w:eastAsia="zh-CN"/>
              </w:rPr>
            </w:pPr>
            <w:r>
              <w:rPr>
                <w:rFonts w:eastAsiaTheme="minorEastAsia"/>
                <w:color w:val="0070C0"/>
                <w:lang w:eastAsia="zh-CN"/>
              </w:rPr>
              <w:t>Huawei</w:t>
            </w:r>
          </w:p>
        </w:tc>
        <w:tc>
          <w:tcPr>
            <w:tcW w:w="8395" w:type="dxa"/>
          </w:tcPr>
          <w:p w14:paraId="04247EE2" w14:textId="6C41EB62" w:rsidR="00873D4A" w:rsidRDefault="00873D4A" w:rsidP="00873D4A">
            <w:pPr>
              <w:spacing w:after="120"/>
              <w:rPr>
                <w:rFonts w:eastAsiaTheme="minorEastAsia"/>
                <w:color w:val="0070C0"/>
                <w:lang w:eastAsia="zh-CN"/>
              </w:rPr>
            </w:pPr>
            <w:r>
              <w:rPr>
                <w:rFonts w:eastAsiaTheme="minorEastAsia"/>
                <w:color w:val="0070C0"/>
                <w:lang w:eastAsia="zh-CN"/>
              </w:rPr>
              <w:t>We are ok with option 1.</w:t>
            </w:r>
          </w:p>
        </w:tc>
      </w:tr>
    </w:tbl>
    <w:p w14:paraId="06622C96" w14:textId="12F77529" w:rsidR="00946BA6" w:rsidRDefault="00946BA6">
      <w:pPr>
        <w:rPr>
          <w:color w:val="0070C0"/>
          <w:lang w:eastAsia="zh-CN"/>
        </w:rPr>
      </w:pPr>
    </w:p>
    <w:p w14:paraId="53D92346" w14:textId="77777777" w:rsidR="00946BA6" w:rsidRDefault="00946BA6">
      <w:pPr>
        <w:rPr>
          <w:color w:val="0070C0"/>
          <w:lang w:eastAsia="zh-CN"/>
        </w:rPr>
      </w:pPr>
    </w:p>
    <w:p w14:paraId="4C2B19E2" w14:textId="77777777" w:rsidR="00946BA6" w:rsidRDefault="00327495">
      <w:pPr>
        <w:pStyle w:val="Heading2"/>
      </w:pPr>
      <w:r>
        <w:t>Summary</w:t>
      </w:r>
      <w:r>
        <w:rPr>
          <w:rFonts w:hint="eastAsia"/>
        </w:rPr>
        <w:t xml:space="preserve"> for 1st round </w:t>
      </w:r>
    </w:p>
    <w:p w14:paraId="2C8CE1B2" w14:textId="77777777" w:rsidR="00946BA6" w:rsidRDefault="00327495">
      <w:pPr>
        <w:pStyle w:val="Heading3"/>
      </w:pPr>
      <w:r>
        <w:t xml:space="preserve">Open issues </w:t>
      </w:r>
    </w:p>
    <w:tbl>
      <w:tblPr>
        <w:tblStyle w:val="TableGrid"/>
        <w:tblW w:w="9625" w:type="dxa"/>
        <w:tblLook w:val="04A0" w:firstRow="1" w:lastRow="0" w:firstColumn="1" w:lastColumn="0" w:noHBand="0" w:noVBand="1"/>
      </w:tblPr>
      <w:tblGrid>
        <w:gridCol w:w="1584"/>
        <w:gridCol w:w="8041"/>
      </w:tblGrid>
      <w:tr w:rsidR="00946BA6" w14:paraId="00659FAB" w14:textId="77777777" w:rsidTr="00D20C0E">
        <w:tc>
          <w:tcPr>
            <w:tcW w:w="1584" w:type="dxa"/>
          </w:tcPr>
          <w:p w14:paraId="32AEF6D0" w14:textId="77777777" w:rsidR="00946BA6" w:rsidRDefault="00946BA6">
            <w:pPr>
              <w:rPr>
                <w:rFonts w:eastAsiaTheme="minorEastAsia"/>
                <w:b/>
                <w:bCs/>
                <w:color w:val="0070C0"/>
                <w:lang w:eastAsia="zh-CN"/>
              </w:rPr>
            </w:pPr>
          </w:p>
        </w:tc>
        <w:tc>
          <w:tcPr>
            <w:tcW w:w="8041" w:type="dxa"/>
          </w:tcPr>
          <w:p w14:paraId="7D3F4C78" w14:textId="77777777" w:rsidR="00946BA6" w:rsidRDefault="00327495">
            <w:pPr>
              <w:rPr>
                <w:rFonts w:eastAsiaTheme="minorEastAsia"/>
                <w:b/>
                <w:bCs/>
                <w:color w:val="0070C0"/>
                <w:lang w:eastAsia="zh-CN"/>
              </w:rPr>
            </w:pPr>
            <w:r>
              <w:rPr>
                <w:rFonts w:eastAsiaTheme="minorEastAsia"/>
                <w:b/>
                <w:bCs/>
                <w:color w:val="0070C0"/>
                <w:lang w:eastAsia="zh-CN"/>
              </w:rPr>
              <w:t xml:space="preserve">Status summary </w:t>
            </w:r>
          </w:p>
        </w:tc>
      </w:tr>
      <w:tr w:rsidR="00946BA6" w14:paraId="364C290C" w14:textId="77777777" w:rsidTr="00D20C0E">
        <w:tc>
          <w:tcPr>
            <w:tcW w:w="1584" w:type="dxa"/>
          </w:tcPr>
          <w:p w14:paraId="55AB1133" w14:textId="3B61EF9B" w:rsidR="00946BA6" w:rsidRDefault="00327495">
            <w:pPr>
              <w:rPr>
                <w:rFonts w:eastAsiaTheme="minorEastAsia"/>
                <w:color w:val="0070C0"/>
                <w:lang w:eastAsia="zh-CN"/>
              </w:rPr>
            </w:pPr>
            <w:r>
              <w:rPr>
                <w:rFonts w:eastAsiaTheme="minorEastAsia" w:hint="eastAsia"/>
                <w:b/>
                <w:bCs/>
                <w:color w:val="0070C0"/>
                <w:lang w:eastAsia="zh-CN"/>
              </w:rPr>
              <w:t>Sub-topic</w:t>
            </w:r>
            <w:r>
              <w:rPr>
                <w:rFonts w:eastAsiaTheme="minorEastAsia"/>
                <w:b/>
                <w:bCs/>
                <w:color w:val="0070C0"/>
                <w:lang w:eastAsia="zh-CN"/>
              </w:rPr>
              <w:t xml:space="preserve"> </w:t>
            </w:r>
            <w:r>
              <w:rPr>
                <w:rFonts w:eastAsiaTheme="minorEastAsia" w:hint="eastAsia"/>
                <w:b/>
                <w:bCs/>
                <w:color w:val="0070C0"/>
                <w:lang w:eastAsia="zh-CN"/>
              </w:rPr>
              <w:t>#1</w:t>
            </w:r>
            <w:r w:rsidR="00D20C0E">
              <w:rPr>
                <w:rFonts w:eastAsiaTheme="minorEastAsia"/>
                <w:b/>
                <w:bCs/>
                <w:color w:val="0070C0"/>
                <w:lang w:eastAsia="zh-CN"/>
              </w:rPr>
              <w:t>-1</w:t>
            </w:r>
            <w:r w:rsidR="009625A7">
              <w:rPr>
                <w:rFonts w:eastAsiaTheme="minorEastAsia"/>
                <w:b/>
                <w:bCs/>
                <w:color w:val="0070C0"/>
                <w:lang w:eastAsia="zh-CN"/>
              </w:rPr>
              <w:t>: Discussion scope and work plan</w:t>
            </w:r>
          </w:p>
        </w:tc>
        <w:tc>
          <w:tcPr>
            <w:tcW w:w="8041" w:type="dxa"/>
          </w:tcPr>
          <w:p w14:paraId="5C8C1CC8" w14:textId="798EA7C5" w:rsidR="009625A7" w:rsidRPr="009625A7" w:rsidRDefault="009625A7">
            <w:pPr>
              <w:rPr>
                <w:rFonts w:eastAsiaTheme="minorEastAsia"/>
                <w:b/>
                <w:bCs/>
                <w:iCs/>
                <w:color w:val="0070C0"/>
                <w:u w:val="single"/>
                <w:lang w:eastAsia="zh-CN"/>
              </w:rPr>
            </w:pPr>
            <w:r w:rsidRPr="009625A7">
              <w:rPr>
                <w:rFonts w:eastAsiaTheme="minorEastAsia"/>
                <w:b/>
                <w:bCs/>
                <w:iCs/>
                <w:color w:val="0070C0"/>
                <w:u w:val="single"/>
                <w:lang w:eastAsia="zh-CN"/>
              </w:rPr>
              <w:t>Issue 1-1a: PRS/SRS bandwidth aggregation scope</w:t>
            </w:r>
          </w:p>
          <w:p w14:paraId="3E318643" w14:textId="0EC25047" w:rsidR="00946BA6" w:rsidRDefault="00327495" w:rsidP="00FA0670">
            <w:pPr>
              <w:jc w:val="both"/>
              <w:rPr>
                <w:rFonts w:eastAsiaTheme="minorEastAsia"/>
                <w:i/>
                <w:color w:val="0070C0"/>
                <w:lang w:eastAsia="zh-CN"/>
              </w:rPr>
            </w:pPr>
            <w:r>
              <w:rPr>
                <w:rFonts w:eastAsiaTheme="minorEastAsia" w:hint="eastAsia"/>
                <w:i/>
                <w:color w:val="0070C0"/>
                <w:lang w:eastAsia="zh-CN"/>
              </w:rPr>
              <w:t>Candidate options:</w:t>
            </w:r>
          </w:p>
          <w:p w14:paraId="0481A3DB" w14:textId="2C54D07F" w:rsidR="00FA0670" w:rsidRPr="00FA0670" w:rsidRDefault="00FA0670" w:rsidP="00FA0670">
            <w:pPr>
              <w:pStyle w:val="ListParagraph"/>
              <w:numPr>
                <w:ilvl w:val="0"/>
                <w:numId w:val="16"/>
              </w:numPr>
              <w:ind w:firstLineChars="0"/>
              <w:jc w:val="both"/>
              <w:rPr>
                <w:rFonts w:eastAsiaTheme="minorEastAsia"/>
                <w:iCs/>
                <w:color w:val="0070C0"/>
                <w:lang w:eastAsia="zh-CN"/>
              </w:rPr>
            </w:pPr>
            <w:r w:rsidRPr="00FA0670">
              <w:rPr>
                <w:rFonts w:eastAsiaTheme="minorEastAsia"/>
                <w:iCs/>
                <w:color w:val="0070C0"/>
                <w:lang w:eastAsia="zh-CN"/>
              </w:rPr>
              <w:t xml:space="preserve">Option 1: RAN4 to add the modelling of RF impairments for BW aggregation in a new Annex of the same TS/TR as used for NR CPP. A corresponding revision of the WID may be needed. </w:t>
            </w:r>
          </w:p>
          <w:p w14:paraId="7C77C8FF" w14:textId="591C4375" w:rsidR="00FA0670" w:rsidRPr="00FA0670" w:rsidRDefault="00FA0670" w:rsidP="00FA0670">
            <w:pPr>
              <w:pStyle w:val="ListParagraph"/>
              <w:numPr>
                <w:ilvl w:val="0"/>
                <w:numId w:val="16"/>
              </w:numPr>
              <w:ind w:firstLineChars="0"/>
              <w:jc w:val="both"/>
              <w:rPr>
                <w:rFonts w:eastAsiaTheme="minorEastAsia"/>
                <w:iCs/>
                <w:color w:val="0070C0"/>
                <w:lang w:eastAsia="zh-CN"/>
              </w:rPr>
            </w:pPr>
            <w:r w:rsidRPr="00FA0670">
              <w:rPr>
                <w:rFonts w:eastAsiaTheme="minorEastAsia"/>
                <w:iCs/>
                <w:color w:val="0070C0"/>
                <w:lang w:eastAsia="zh-CN"/>
              </w:rPr>
              <w:t xml:space="preserve">Option 2: RAN4 to carry out the work on RF performance impacts and RF impairment modelling for BW aggregation during the core part of the work item. </w:t>
            </w:r>
          </w:p>
          <w:p w14:paraId="4F8E5D14" w14:textId="4CCF6EAE" w:rsidR="00FA0670" w:rsidRPr="00FA0670" w:rsidRDefault="00FA0670" w:rsidP="00FA0670">
            <w:pPr>
              <w:pStyle w:val="ListParagraph"/>
              <w:numPr>
                <w:ilvl w:val="0"/>
                <w:numId w:val="16"/>
              </w:numPr>
              <w:ind w:firstLineChars="0"/>
              <w:jc w:val="both"/>
              <w:rPr>
                <w:rFonts w:eastAsiaTheme="minorEastAsia"/>
                <w:iCs/>
                <w:color w:val="0070C0"/>
                <w:lang w:eastAsia="zh-CN"/>
              </w:rPr>
            </w:pPr>
            <w:r w:rsidRPr="00FA0670">
              <w:rPr>
                <w:rFonts w:eastAsiaTheme="minorEastAsia"/>
                <w:iCs/>
                <w:color w:val="0070C0"/>
                <w:lang w:eastAsia="zh-CN"/>
              </w:rPr>
              <w:t xml:space="preserve">Option 3: No dedicated or separate RF impairment modelling discussion is needed in WI phase for the solutions based on PRS/SRS bandwidth aggregation unless it’s triggered by RAN1 LS. </w:t>
            </w:r>
          </w:p>
          <w:p w14:paraId="49982E05" w14:textId="77777777" w:rsidR="0028784E" w:rsidRDefault="0028784E" w:rsidP="00FA7323">
            <w:pPr>
              <w:spacing w:after="0"/>
              <w:jc w:val="both"/>
              <w:rPr>
                <w:rFonts w:eastAsiaTheme="minorEastAsia"/>
                <w:i/>
                <w:color w:val="0070C0"/>
                <w:lang w:eastAsia="zh-CN"/>
              </w:rPr>
            </w:pPr>
          </w:p>
          <w:p w14:paraId="19789087" w14:textId="77777777" w:rsidR="00414315" w:rsidRDefault="00FA0670" w:rsidP="00FA0670">
            <w:pPr>
              <w:jc w:val="both"/>
              <w:rPr>
                <w:rFonts w:eastAsiaTheme="minorEastAsia"/>
                <w:i/>
                <w:color w:val="0070C0"/>
                <w:lang w:eastAsia="zh-CN"/>
              </w:rPr>
            </w:pPr>
            <w:r>
              <w:rPr>
                <w:rFonts w:eastAsiaTheme="minorEastAsia" w:hint="eastAsia"/>
                <w:i/>
                <w:color w:val="0070C0"/>
                <w:lang w:eastAsia="zh-CN"/>
              </w:rPr>
              <w:t>Tentative agreement:</w:t>
            </w:r>
            <w:r w:rsidR="00E76FEE">
              <w:rPr>
                <w:rFonts w:eastAsiaTheme="minorEastAsia"/>
                <w:i/>
                <w:color w:val="0070C0"/>
                <w:lang w:eastAsia="zh-CN"/>
              </w:rPr>
              <w:t xml:space="preserve"> </w:t>
            </w:r>
          </w:p>
          <w:p w14:paraId="5224BD3D" w14:textId="7ED3ABF3" w:rsidR="00FA0670" w:rsidRPr="00414315" w:rsidRDefault="00237728" w:rsidP="00414315">
            <w:pPr>
              <w:pStyle w:val="ListParagraph"/>
              <w:numPr>
                <w:ilvl w:val="0"/>
                <w:numId w:val="19"/>
              </w:numPr>
              <w:ind w:firstLineChars="0"/>
              <w:jc w:val="both"/>
              <w:rPr>
                <w:rFonts w:eastAsiaTheme="minorEastAsia"/>
                <w:i/>
                <w:color w:val="0070C0"/>
                <w:lang w:eastAsia="zh-CN"/>
              </w:rPr>
            </w:pPr>
            <w:r w:rsidRPr="00414315">
              <w:rPr>
                <w:rFonts w:eastAsiaTheme="minorEastAsia"/>
                <w:i/>
                <w:color w:val="0070C0"/>
                <w:lang w:eastAsia="zh-CN"/>
              </w:rPr>
              <w:t>Approve Option 3</w:t>
            </w:r>
          </w:p>
          <w:p w14:paraId="1D0A1051" w14:textId="77777777" w:rsidR="00237728" w:rsidRDefault="00237728" w:rsidP="00E1287D">
            <w:pPr>
              <w:spacing w:after="0"/>
              <w:jc w:val="both"/>
              <w:rPr>
                <w:rFonts w:eastAsiaTheme="minorEastAsia"/>
                <w:i/>
                <w:color w:val="0070C0"/>
                <w:lang w:eastAsia="zh-CN"/>
              </w:rPr>
            </w:pPr>
          </w:p>
          <w:p w14:paraId="4A9B0F0A" w14:textId="77777777" w:rsidR="00414315" w:rsidRDefault="00327495" w:rsidP="00FA0670">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sidR="00237728">
              <w:rPr>
                <w:rFonts w:eastAsiaTheme="minorEastAsia"/>
                <w:i/>
                <w:color w:val="0070C0"/>
                <w:lang w:eastAsia="zh-CN"/>
              </w:rPr>
              <w:t xml:space="preserve"> </w:t>
            </w:r>
          </w:p>
          <w:p w14:paraId="2339B7AA" w14:textId="7B83311D" w:rsidR="00946BA6" w:rsidRPr="00414315" w:rsidRDefault="00237728" w:rsidP="00414315">
            <w:pPr>
              <w:pStyle w:val="ListParagraph"/>
              <w:numPr>
                <w:ilvl w:val="0"/>
                <w:numId w:val="19"/>
              </w:numPr>
              <w:ind w:firstLineChars="0"/>
              <w:jc w:val="both"/>
              <w:rPr>
                <w:rFonts w:eastAsiaTheme="minorEastAsia"/>
                <w:i/>
                <w:color w:val="0070C0"/>
                <w:lang w:eastAsia="zh-CN"/>
              </w:rPr>
            </w:pPr>
            <w:r w:rsidRPr="00414315">
              <w:rPr>
                <w:rFonts w:eastAsiaTheme="minorEastAsia"/>
                <w:i/>
                <w:color w:val="0070C0"/>
                <w:lang w:eastAsia="zh-CN"/>
              </w:rPr>
              <w:t xml:space="preserve">Confirm </w:t>
            </w:r>
            <w:r w:rsidR="00F14710">
              <w:rPr>
                <w:rFonts w:eastAsiaTheme="minorEastAsia"/>
                <w:i/>
                <w:color w:val="0070C0"/>
                <w:lang w:eastAsia="zh-CN"/>
              </w:rPr>
              <w:t xml:space="preserve">whether </w:t>
            </w:r>
            <w:r w:rsidRPr="00414315">
              <w:rPr>
                <w:rFonts w:eastAsiaTheme="minorEastAsia"/>
                <w:i/>
                <w:color w:val="0070C0"/>
                <w:lang w:eastAsia="zh-CN"/>
              </w:rPr>
              <w:t>tentative agreement</w:t>
            </w:r>
            <w:r w:rsidR="00F14710">
              <w:rPr>
                <w:rFonts w:eastAsiaTheme="minorEastAsia"/>
                <w:i/>
                <w:color w:val="0070C0"/>
                <w:lang w:eastAsia="zh-CN"/>
              </w:rPr>
              <w:t xml:space="preserve"> is acceptable</w:t>
            </w:r>
          </w:p>
          <w:p w14:paraId="73B12D90" w14:textId="6230127F" w:rsidR="009625A7" w:rsidRDefault="009625A7" w:rsidP="00FA7323">
            <w:pPr>
              <w:spacing w:after="240"/>
              <w:jc w:val="both"/>
              <w:rPr>
                <w:rFonts w:eastAsiaTheme="minorEastAsia"/>
                <w:i/>
                <w:color w:val="0070C0"/>
                <w:lang w:eastAsia="zh-CN"/>
              </w:rPr>
            </w:pPr>
          </w:p>
          <w:p w14:paraId="370F46A5" w14:textId="77777777" w:rsidR="009625A7" w:rsidRDefault="009625A7" w:rsidP="00FA0670">
            <w:pPr>
              <w:jc w:val="both"/>
              <w:rPr>
                <w:b/>
                <w:color w:val="0070C0"/>
                <w:u w:val="single"/>
                <w:lang w:eastAsia="ko-KR"/>
              </w:rPr>
            </w:pPr>
            <w:r>
              <w:rPr>
                <w:b/>
                <w:color w:val="0070C0"/>
                <w:u w:val="single"/>
                <w:lang w:eastAsia="ko-KR"/>
              </w:rPr>
              <w:t>Issue 1-1b: Carrier phase positioning scope</w:t>
            </w:r>
          </w:p>
          <w:p w14:paraId="3F075B53" w14:textId="77777777" w:rsidR="009625A7" w:rsidRDefault="009625A7" w:rsidP="00FA0670">
            <w:pPr>
              <w:jc w:val="both"/>
              <w:rPr>
                <w:rFonts w:eastAsiaTheme="minorEastAsia"/>
                <w:i/>
                <w:color w:val="0070C0"/>
                <w:lang w:eastAsia="zh-CN"/>
              </w:rPr>
            </w:pPr>
            <w:r>
              <w:rPr>
                <w:rFonts w:eastAsiaTheme="minorEastAsia" w:hint="eastAsia"/>
                <w:i/>
                <w:color w:val="0070C0"/>
                <w:lang w:eastAsia="zh-CN"/>
              </w:rPr>
              <w:t>Candidate options:</w:t>
            </w:r>
          </w:p>
          <w:p w14:paraId="15B2DE72" w14:textId="77777777" w:rsidR="0028784E" w:rsidRPr="0028784E" w:rsidRDefault="0028784E" w:rsidP="0028784E">
            <w:pPr>
              <w:pStyle w:val="ListParagraph"/>
              <w:numPr>
                <w:ilvl w:val="0"/>
                <w:numId w:val="16"/>
              </w:numPr>
              <w:ind w:firstLineChars="0"/>
              <w:jc w:val="both"/>
              <w:rPr>
                <w:rFonts w:eastAsiaTheme="minorEastAsia"/>
                <w:iCs/>
                <w:color w:val="0070C0"/>
                <w:lang w:eastAsia="zh-CN"/>
              </w:rPr>
            </w:pPr>
            <w:r w:rsidRPr="0028784E">
              <w:rPr>
                <w:rFonts w:eastAsiaTheme="minorEastAsia"/>
                <w:iCs/>
                <w:color w:val="0070C0"/>
                <w:lang w:eastAsia="zh-CN"/>
              </w:rPr>
              <w:t>Option 1: RAN4 to discuss how to capture RF impairment models for NR CPP in 3GPP TS or TR. A corresponding revision of the WID may be needed.</w:t>
            </w:r>
          </w:p>
          <w:p w14:paraId="0A0C8991" w14:textId="77777777" w:rsidR="0028784E" w:rsidRPr="0028784E" w:rsidRDefault="0028784E" w:rsidP="0028784E">
            <w:pPr>
              <w:pStyle w:val="ListParagraph"/>
              <w:numPr>
                <w:ilvl w:val="0"/>
                <w:numId w:val="16"/>
              </w:numPr>
              <w:ind w:firstLineChars="0"/>
              <w:jc w:val="both"/>
              <w:rPr>
                <w:rFonts w:eastAsiaTheme="minorEastAsia"/>
                <w:iCs/>
                <w:color w:val="0070C0"/>
                <w:lang w:eastAsia="zh-CN"/>
              </w:rPr>
            </w:pPr>
            <w:r w:rsidRPr="0028784E">
              <w:rPr>
                <w:rFonts w:eastAsiaTheme="minorEastAsia"/>
                <w:iCs/>
                <w:color w:val="0070C0"/>
                <w:lang w:eastAsia="zh-CN"/>
              </w:rPr>
              <w:lastRenderedPageBreak/>
              <w:t>Option 2: RAN4 to carry out the work on RF performance impacts and RF impairment modelling for NR CPP during the core part of the work item.</w:t>
            </w:r>
          </w:p>
          <w:p w14:paraId="1E064476" w14:textId="77777777" w:rsidR="0028784E" w:rsidRPr="0028784E" w:rsidRDefault="0028784E" w:rsidP="0028784E">
            <w:pPr>
              <w:pStyle w:val="ListParagraph"/>
              <w:numPr>
                <w:ilvl w:val="0"/>
                <w:numId w:val="16"/>
              </w:numPr>
              <w:ind w:firstLineChars="0"/>
              <w:jc w:val="both"/>
              <w:rPr>
                <w:rFonts w:eastAsiaTheme="minorEastAsia"/>
                <w:iCs/>
                <w:color w:val="0070C0"/>
                <w:lang w:eastAsia="zh-CN"/>
              </w:rPr>
            </w:pPr>
            <w:r w:rsidRPr="0028784E">
              <w:rPr>
                <w:rFonts w:eastAsiaTheme="minorEastAsia"/>
                <w:iCs/>
                <w:color w:val="0070C0"/>
                <w:lang w:eastAsia="zh-CN"/>
              </w:rPr>
              <w:t>Option 3: Take into account the work related to RF impairments modelling for NR CPP in the work plan.</w:t>
            </w:r>
          </w:p>
          <w:p w14:paraId="717D32F6" w14:textId="70E52AD7" w:rsidR="0028784E" w:rsidRPr="0028784E" w:rsidRDefault="0028784E" w:rsidP="0028784E">
            <w:pPr>
              <w:pStyle w:val="ListParagraph"/>
              <w:numPr>
                <w:ilvl w:val="0"/>
                <w:numId w:val="16"/>
              </w:numPr>
              <w:ind w:firstLineChars="0"/>
              <w:jc w:val="both"/>
              <w:rPr>
                <w:rFonts w:eastAsiaTheme="minorEastAsia"/>
                <w:iCs/>
                <w:color w:val="0070C0"/>
                <w:lang w:eastAsia="zh-CN"/>
              </w:rPr>
            </w:pPr>
            <w:r w:rsidRPr="0028784E">
              <w:rPr>
                <w:rFonts w:eastAsiaTheme="minorEastAsia"/>
                <w:iCs/>
                <w:color w:val="0070C0"/>
                <w:lang w:eastAsia="zh-CN"/>
              </w:rPr>
              <w:t>Option 4: No dedicated or separate RF impairment modelling discussion is needed in WI phase for the solutions based on carrier phase positioning unless it’s triggered by RAN1 LS.</w:t>
            </w:r>
          </w:p>
          <w:p w14:paraId="244723EB" w14:textId="77777777" w:rsidR="00E76FEE" w:rsidRDefault="00E76FEE" w:rsidP="00B96A3D">
            <w:pPr>
              <w:spacing w:after="0"/>
              <w:jc w:val="both"/>
              <w:rPr>
                <w:rFonts w:eastAsiaTheme="minorEastAsia"/>
                <w:i/>
                <w:color w:val="0070C0"/>
                <w:lang w:eastAsia="zh-CN"/>
              </w:rPr>
            </w:pPr>
          </w:p>
          <w:p w14:paraId="36262005" w14:textId="77777777" w:rsidR="00414315" w:rsidRDefault="00E76FEE" w:rsidP="00E76FEE">
            <w:pPr>
              <w:jc w:val="both"/>
              <w:rPr>
                <w:rFonts w:eastAsiaTheme="minorEastAsia"/>
                <w:i/>
                <w:color w:val="0070C0"/>
                <w:lang w:eastAsia="zh-CN"/>
              </w:rPr>
            </w:pPr>
            <w:r>
              <w:rPr>
                <w:rFonts w:eastAsiaTheme="minorEastAsia" w:hint="eastAsia"/>
                <w:i/>
                <w:color w:val="0070C0"/>
                <w:lang w:eastAsia="zh-CN"/>
              </w:rPr>
              <w:t>Tentative agreement:</w:t>
            </w:r>
            <w:r w:rsidR="00B6030D">
              <w:rPr>
                <w:rFonts w:eastAsiaTheme="minorEastAsia"/>
                <w:i/>
                <w:color w:val="0070C0"/>
                <w:lang w:eastAsia="zh-CN"/>
              </w:rPr>
              <w:t xml:space="preserve"> </w:t>
            </w:r>
          </w:p>
          <w:p w14:paraId="04E921C7" w14:textId="53B08689" w:rsidR="00E76FEE" w:rsidRPr="00414315" w:rsidRDefault="00B6030D" w:rsidP="00414315">
            <w:pPr>
              <w:pStyle w:val="ListParagraph"/>
              <w:numPr>
                <w:ilvl w:val="0"/>
                <w:numId w:val="18"/>
              </w:numPr>
              <w:ind w:firstLineChars="0"/>
              <w:jc w:val="both"/>
              <w:rPr>
                <w:rFonts w:eastAsiaTheme="minorEastAsia"/>
                <w:i/>
                <w:color w:val="0070C0"/>
                <w:lang w:eastAsia="zh-CN"/>
              </w:rPr>
            </w:pPr>
            <w:r w:rsidRPr="00414315">
              <w:rPr>
                <w:rFonts w:eastAsiaTheme="minorEastAsia"/>
                <w:i/>
                <w:color w:val="0070C0"/>
                <w:lang w:eastAsia="zh-CN"/>
              </w:rPr>
              <w:t>Approve Option 4</w:t>
            </w:r>
          </w:p>
          <w:p w14:paraId="3C819A2F" w14:textId="77777777" w:rsidR="00E76FEE" w:rsidRDefault="00E76FEE" w:rsidP="00B96A3D">
            <w:pPr>
              <w:spacing w:after="0"/>
              <w:jc w:val="both"/>
              <w:rPr>
                <w:rFonts w:eastAsiaTheme="minorEastAsia"/>
                <w:i/>
                <w:color w:val="0070C0"/>
                <w:lang w:eastAsia="zh-CN"/>
              </w:rPr>
            </w:pPr>
          </w:p>
          <w:p w14:paraId="21E91DB1" w14:textId="77777777" w:rsidR="00414315" w:rsidRDefault="009625A7" w:rsidP="00FA0670">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p>
          <w:p w14:paraId="18474C8E" w14:textId="6A23B656" w:rsidR="009625A7" w:rsidRPr="00414315" w:rsidRDefault="00B6030D" w:rsidP="00414315">
            <w:pPr>
              <w:pStyle w:val="ListParagraph"/>
              <w:numPr>
                <w:ilvl w:val="0"/>
                <w:numId w:val="18"/>
              </w:numPr>
              <w:ind w:firstLineChars="0"/>
              <w:jc w:val="both"/>
              <w:rPr>
                <w:rFonts w:eastAsiaTheme="minorEastAsia"/>
                <w:i/>
                <w:color w:val="0070C0"/>
                <w:lang w:eastAsia="zh-CN"/>
              </w:rPr>
            </w:pPr>
            <w:r w:rsidRPr="00414315">
              <w:rPr>
                <w:rFonts w:eastAsiaTheme="minorEastAsia"/>
                <w:i/>
                <w:color w:val="0070C0"/>
                <w:lang w:eastAsia="zh-CN"/>
              </w:rPr>
              <w:t xml:space="preserve">Confirm </w:t>
            </w:r>
            <w:r w:rsidR="00F14710">
              <w:rPr>
                <w:rFonts w:eastAsiaTheme="minorEastAsia"/>
                <w:i/>
                <w:color w:val="0070C0"/>
                <w:lang w:eastAsia="zh-CN"/>
              </w:rPr>
              <w:t xml:space="preserve">if </w:t>
            </w:r>
            <w:r w:rsidRPr="00414315">
              <w:rPr>
                <w:rFonts w:eastAsiaTheme="minorEastAsia"/>
                <w:i/>
                <w:color w:val="0070C0"/>
                <w:lang w:eastAsia="zh-CN"/>
              </w:rPr>
              <w:t>tentative agreement</w:t>
            </w:r>
            <w:r w:rsidR="00F14710">
              <w:rPr>
                <w:rFonts w:eastAsiaTheme="minorEastAsia"/>
                <w:i/>
                <w:color w:val="0070C0"/>
                <w:lang w:eastAsia="zh-CN"/>
              </w:rPr>
              <w:t xml:space="preserve"> is acceptable</w:t>
            </w:r>
          </w:p>
          <w:p w14:paraId="69427F01" w14:textId="49D697E4" w:rsidR="009625A7" w:rsidRDefault="009625A7" w:rsidP="00B6030D">
            <w:pPr>
              <w:spacing w:after="240"/>
              <w:jc w:val="both"/>
              <w:rPr>
                <w:rFonts w:eastAsiaTheme="minorEastAsia"/>
                <w:i/>
                <w:color w:val="0070C0"/>
                <w:lang w:eastAsia="zh-CN"/>
              </w:rPr>
            </w:pPr>
          </w:p>
          <w:p w14:paraId="0451E5BD" w14:textId="77777777" w:rsidR="009625A7" w:rsidRDefault="009625A7" w:rsidP="00FA0670">
            <w:pPr>
              <w:jc w:val="both"/>
              <w:rPr>
                <w:b/>
                <w:color w:val="0070C0"/>
                <w:u w:val="single"/>
                <w:lang w:eastAsia="ko-KR"/>
              </w:rPr>
            </w:pPr>
            <w:r>
              <w:rPr>
                <w:b/>
                <w:color w:val="0070C0"/>
                <w:u w:val="single"/>
                <w:lang w:eastAsia="ko-KR"/>
              </w:rPr>
              <w:t>Issue 1-1c: RedCap UE positioning scope</w:t>
            </w:r>
          </w:p>
          <w:p w14:paraId="24864626" w14:textId="5F81C947" w:rsidR="00B6030D" w:rsidRDefault="00B6030D" w:rsidP="00B6030D">
            <w:pPr>
              <w:jc w:val="both"/>
              <w:rPr>
                <w:rFonts w:eastAsiaTheme="minorEastAsia"/>
                <w:i/>
                <w:color w:val="0070C0"/>
                <w:lang w:eastAsia="zh-CN"/>
              </w:rPr>
            </w:pPr>
            <w:r>
              <w:rPr>
                <w:rFonts w:eastAsiaTheme="minorEastAsia" w:hint="eastAsia"/>
                <w:i/>
                <w:color w:val="0070C0"/>
                <w:lang w:eastAsia="zh-CN"/>
              </w:rPr>
              <w:t>Candidate option:</w:t>
            </w:r>
          </w:p>
          <w:p w14:paraId="44A212DF" w14:textId="31C7FFBF" w:rsidR="00B96A3D" w:rsidRPr="00B96A3D" w:rsidRDefault="00B96A3D" w:rsidP="00B96A3D">
            <w:pPr>
              <w:pStyle w:val="ListParagraph"/>
              <w:numPr>
                <w:ilvl w:val="0"/>
                <w:numId w:val="16"/>
              </w:numPr>
              <w:ind w:firstLineChars="0"/>
              <w:jc w:val="both"/>
              <w:rPr>
                <w:rFonts w:eastAsiaTheme="minorEastAsia"/>
                <w:iCs/>
                <w:color w:val="0070C0"/>
                <w:lang w:eastAsia="zh-CN"/>
              </w:rPr>
            </w:pPr>
            <w:r w:rsidRPr="00B96A3D">
              <w:rPr>
                <w:rFonts w:eastAsiaTheme="minorEastAsia"/>
                <w:iCs/>
                <w:color w:val="0070C0"/>
                <w:lang w:eastAsia="zh-CN"/>
              </w:rPr>
              <w:t>Option 1: RAN4 to add RF performance characterization for frequency hopping introduced for RedCap positioning in a new Annex of the same TS/TR as used for accuracy improvements. A corresponding revision of the WID may be needed.</w:t>
            </w:r>
          </w:p>
          <w:p w14:paraId="67D29445" w14:textId="77777777" w:rsidR="00B96A3D" w:rsidRDefault="00B96A3D" w:rsidP="00E1287D">
            <w:pPr>
              <w:spacing w:after="0"/>
              <w:jc w:val="both"/>
              <w:rPr>
                <w:rFonts w:eastAsiaTheme="minorEastAsia"/>
                <w:i/>
                <w:color w:val="0070C0"/>
                <w:lang w:eastAsia="zh-CN"/>
              </w:rPr>
            </w:pPr>
          </w:p>
          <w:p w14:paraId="35025297" w14:textId="35273243" w:rsidR="0034192F" w:rsidRDefault="009625A7" w:rsidP="00E1287D">
            <w:pPr>
              <w:jc w:val="both"/>
              <w:rPr>
                <w:rFonts w:eastAsiaTheme="minorEastAsia"/>
                <w:i/>
                <w:color w:val="0070C0"/>
                <w:lang w:eastAsia="zh-CN"/>
              </w:rPr>
            </w:pPr>
            <w:r>
              <w:rPr>
                <w:rFonts w:eastAsiaTheme="minorEastAsia" w:hint="eastAsia"/>
                <w:i/>
                <w:color w:val="0070C0"/>
                <w:lang w:eastAsia="zh-CN"/>
              </w:rPr>
              <w:t>Tentative agreement:</w:t>
            </w:r>
          </w:p>
          <w:p w14:paraId="6E5170E4" w14:textId="18681FEE" w:rsidR="009625A7" w:rsidRPr="00E1287D" w:rsidRDefault="0034192F" w:rsidP="00E1287D">
            <w:pPr>
              <w:pStyle w:val="ListParagraph"/>
              <w:numPr>
                <w:ilvl w:val="0"/>
                <w:numId w:val="17"/>
              </w:numPr>
              <w:ind w:firstLineChars="0"/>
              <w:jc w:val="both"/>
              <w:rPr>
                <w:rFonts w:eastAsiaTheme="minorEastAsia"/>
                <w:i/>
                <w:color w:val="0070C0"/>
                <w:lang w:eastAsia="zh-CN"/>
              </w:rPr>
            </w:pPr>
            <w:r w:rsidRPr="00E1287D">
              <w:rPr>
                <w:rFonts w:eastAsiaTheme="minorEastAsia"/>
                <w:i/>
                <w:color w:val="0070C0"/>
                <w:lang w:eastAsia="zh-CN"/>
              </w:rPr>
              <w:t>Address RAN1 LS (under Sub-topic 2-3)</w:t>
            </w:r>
          </w:p>
          <w:p w14:paraId="657BF988" w14:textId="77777777" w:rsidR="0019525A" w:rsidRDefault="0019525A" w:rsidP="00E1287D">
            <w:pPr>
              <w:spacing w:after="0"/>
              <w:jc w:val="both"/>
              <w:rPr>
                <w:rFonts w:eastAsiaTheme="minorEastAsia"/>
                <w:i/>
                <w:color w:val="0070C0"/>
                <w:lang w:eastAsia="zh-CN"/>
              </w:rPr>
            </w:pPr>
          </w:p>
          <w:p w14:paraId="471FCBA7" w14:textId="29263BCB" w:rsidR="009625A7" w:rsidRDefault="009625A7" w:rsidP="00E1287D">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p>
          <w:p w14:paraId="3AD09724" w14:textId="446433E8" w:rsidR="0034192F" w:rsidRPr="00E1287D" w:rsidRDefault="0034192F" w:rsidP="00E1287D">
            <w:pPr>
              <w:pStyle w:val="ListParagraph"/>
              <w:numPr>
                <w:ilvl w:val="0"/>
                <w:numId w:val="17"/>
              </w:numPr>
              <w:ind w:firstLineChars="0"/>
              <w:jc w:val="both"/>
              <w:rPr>
                <w:rFonts w:eastAsiaTheme="minorEastAsia"/>
                <w:i/>
                <w:color w:val="0070C0"/>
                <w:lang w:eastAsia="zh-CN"/>
              </w:rPr>
            </w:pPr>
            <w:r w:rsidRPr="00E1287D">
              <w:rPr>
                <w:rFonts w:eastAsiaTheme="minorEastAsia"/>
                <w:i/>
                <w:color w:val="0070C0"/>
                <w:lang w:eastAsia="zh-CN"/>
              </w:rPr>
              <w:t>Focus on LS reply</w:t>
            </w:r>
          </w:p>
          <w:p w14:paraId="488DD5DA" w14:textId="54E73975" w:rsidR="009625A7" w:rsidRDefault="009625A7" w:rsidP="0019525A">
            <w:pPr>
              <w:spacing w:after="240"/>
              <w:jc w:val="both"/>
              <w:rPr>
                <w:rFonts w:eastAsiaTheme="minorEastAsia"/>
                <w:i/>
                <w:color w:val="0070C0"/>
                <w:lang w:eastAsia="zh-CN"/>
              </w:rPr>
            </w:pPr>
          </w:p>
          <w:p w14:paraId="1DDB5D92" w14:textId="77777777" w:rsidR="009625A7" w:rsidRDefault="009625A7" w:rsidP="00FA0670">
            <w:pPr>
              <w:jc w:val="both"/>
              <w:rPr>
                <w:b/>
                <w:color w:val="0070C0"/>
                <w:u w:val="single"/>
                <w:lang w:eastAsia="ko-KR"/>
              </w:rPr>
            </w:pPr>
            <w:r>
              <w:rPr>
                <w:b/>
                <w:color w:val="0070C0"/>
                <w:u w:val="single"/>
                <w:lang w:eastAsia="ko-KR"/>
              </w:rPr>
              <w:t>Issue 1-1d: General RF scope - BS</w:t>
            </w:r>
          </w:p>
          <w:p w14:paraId="2F2C28D7" w14:textId="77777777" w:rsidR="00D06A75" w:rsidRDefault="00D06A75" w:rsidP="00D06A75">
            <w:pPr>
              <w:jc w:val="both"/>
              <w:rPr>
                <w:rFonts w:eastAsiaTheme="minorEastAsia"/>
                <w:i/>
                <w:color w:val="0070C0"/>
                <w:lang w:eastAsia="zh-CN"/>
              </w:rPr>
            </w:pPr>
            <w:r>
              <w:rPr>
                <w:rFonts w:eastAsiaTheme="minorEastAsia" w:hint="eastAsia"/>
                <w:i/>
                <w:color w:val="0070C0"/>
                <w:lang w:eastAsia="zh-CN"/>
              </w:rPr>
              <w:t>Candidate options:</w:t>
            </w:r>
          </w:p>
          <w:p w14:paraId="481E45A0" w14:textId="1D39A607" w:rsidR="00414315" w:rsidRPr="00414315" w:rsidRDefault="00414315" w:rsidP="00FA0670">
            <w:pPr>
              <w:pStyle w:val="ListParagraph"/>
              <w:numPr>
                <w:ilvl w:val="0"/>
                <w:numId w:val="16"/>
              </w:numPr>
              <w:ind w:firstLineChars="0"/>
              <w:jc w:val="both"/>
              <w:rPr>
                <w:rFonts w:eastAsiaTheme="minorEastAsia"/>
                <w:iCs/>
                <w:color w:val="0070C0"/>
                <w:lang w:eastAsia="zh-CN"/>
              </w:rPr>
            </w:pPr>
            <w:r w:rsidRPr="00414315">
              <w:rPr>
                <w:rFonts w:eastAsiaTheme="minorEastAsia"/>
                <w:iCs/>
                <w:color w:val="0070C0"/>
                <w:lang w:eastAsia="zh-CN"/>
              </w:rPr>
              <w:t>Option 1: No impact to BS RF requirements is foreseen due to the work on expanded and improved NR positioning. The scope of requirements will be limited to RRM.</w:t>
            </w:r>
          </w:p>
          <w:p w14:paraId="5B28EC19" w14:textId="77777777" w:rsidR="00414315" w:rsidRDefault="00414315" w:rsidP="00414315">
            <w:pPr>
              <w:spacing w:after="0"/>
              <w:jc w:val="both"/>
              <w:rPr>
                <w:rFonts w:eastAsiaTheme="minorEastAsia"/>
                <w:i/>
                <w:color w:val="0070C0"/>
                <w:lang w:eastAsia="zh-CN"/>
              </w:rPr>
            </w:pPr>
          </w:p>
          <w:p w14:paraId="723F3B52" w14:textId="77777777" w:rsidR="00414315" w:rsidRDefault="009625A7" w:rsidP="00FA0670">
            <w:pPr>
              <w:jc w:val="both"/>
              <w:rPr>
                <w:rFonts w:eastAsiaTheme="minorEastAsia"/>
                <w:i/>
                <w:color w:val="0070C0"/>
                <w:lang w:eastAsia="zh-CN"/>
              </w:rPr>
            </w:pPr>
            <w:r>
              <w:rPr>
                <w:rFonts w:eastAsiaTheme="minorEastAsia" w:hint="eastAsia"/>
                <w:i/>
                <w:color w:val="0070C0"/>
                <w:lang w:eastAsia="zh-CN"/>
              </w:rPr>
              <w:t>Tentative agreement</w:t>
            </w:r>
            <w:r w:rsidR="00414315">
              <w:rPr>
                <w:rFonts w:eastAsiaTheme="minorEastAsia"/>
                <w:i/>
                <w:color w:val="0070C0"/>
                <w:lang w:eastAsia="zh-CN"/>
              </w:rPr>
              <w:t xml:space="preserve">: </w:t>
            </w:r>
          </w:p>
          <w:p w14:paraId="29D4A820" w14:textId="61A42C2A" w:rsidR="009625A7" w:rsidRPr="00414315" w:rsidRDefault="00414315" w:rsidP="00414315">
            <w:pPr>
              <w:pStyle w:val="ListParagraph"/>
              <w:numPr>
                <w:ilvl w:val="0"/>
                <w:numId w:val="16"/>
              </w:numPr>
              <w:ind w:firstLineChars="0"/>
              <w:jc w:val="both"/>
              <w:rPr>
                <w:rFonts w:eastAsiaTheme="minorEastAsia"/>
                <w:i/>
                <w:color w:val="0070C0"/>
                <w:lang w:eastAsia="zh-CN"/>
              </w:rPr>
            </w:pPr>
            <w:r w:rsidRPr="00414315">
              <w:rPr>
                <w:rFonts w:eastAsiaTheme="minorEastAsia"/>
                <w:i/>
                <w:color w:val="0070C0"/>
                <w:lang w:eastAsia="zh-CN"/>
              </w:rPr>
              <w:t>Approve Option 1</w:t>
            </w:r>
          </w:p>
          <w:p w14:paraId="3DC3E9A9" w14:textId="77777777" w:rsidR="00D06A75" w:rsidRDefault="00D06A75" w:rsidP="00FA0670">
            <w:pPr>
              <w:jc w:val="both"/>
              <w:rPr>
                <w:rFonts w:eastAsiaTheme="minorEastAsia"/>
                <w:i/>
                <w:color w:val="0070C0"/>
                <w:lang w:eastAsia="zh-CN"/>
              </w:rPr>
            </w:pPr>
          </w:p>
          <w:p w14:paraId="02973AB7" w14:textId="77777777" w:rsidR="00414315" w:rsidRDefault="009625A7" w:rsidP="00FA0670">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sidR="00414315">
              <w:rPr>
                <w:rFonts w:eastAsiaTheme="minorEastAsia"/>
                <w:i/>
                <w:color w:val="0070C0"/>
                <w:lang w:eastAsia="zh-CN"/>
              </w:rPr>
              <w:t xml:space="preserve"> </w:t>
            </w:r>
          </w:p>
          <w:p w14:paraId="0CF88D2A" w14:textId="6D0DB021" w:rsidR="009625A7" w:rsidRPr="00414315" w:rsidRDefault="00414315" w:rsidP="00414315">
            <w:pPr>
              <w:pStyle w:val="ListParagraph"/>
              <w:numPr>
                <w:ilvl w:val="0"/>
                <w:numId w:val="16"/>
              </w:numPr>
              <w:ind w:firstLineChars="0"/>
              <w:jc w:val="both"/>
              <w:rPr>
                <w:rFonts w:eastAsiaTheme="minorEastAsia"/>
                <w:i/>
                <w:color w:val="0070C0"/>
                <w:lang w:eastAsia="zh-CN"/>
              </w:rPr>
            </w:pPr>
            <w:r w:rsidRPr="00414315">
              <w:rPr>
                <w:rFonts w:eastAsiaTheme="minorEastAsia"/>
                <w:i/>
                <w:color w:val="0070C0"/>
                <w:lang w:eastAsia="zh-CN"/>
              </w:rPr>
              <w:t xml:space="preserve">Confirm </w:t>
            </w:r>
            <w:r w:rsidR="00F14710">
              <w:rPr>
                <w:rFonts w:eastAsiaTheme="minorEastAsia"/>
                <w:i/>
                <w:color w:val="0070C0"/>
                <w:lang w:eastAsia="zh-CN"/>
              </w:rPr>
              <w:t xml:space="preserve">whether </w:t>
            </w:r>
            <w:r w:rsidRPr="00414315">
              <w:rPr>
                <w:rFonts w:eastAsiaTheme="minorEastAsia"/>
                <w:i/>
                <w:color w:val="0070C0"/>
                <w:lang w:eastAsia="zh-CN"/>
              </w:rPr>
              <w:t>tentative agreement</w:t>
            </w:r>
            <w:r w:rsidR="005429F0">
              <w:rPr>
                <w:rFonts w:eastAsiaTheme="minorEastAsia"/>
                <w:i/>
                <w:color w:val="0070C0"/>
                <w:lang w:eastAsia="zh-CN"/>
              </w:rPr>
              <w:t xml:space="preserve"> </w:t>
            </w:r>
            <w:r w:rsidR="00F14710">
              <w:rPr>
                <w:rFonts w:eastAsiaTheme="minorEastAsia"/>
                <w:i/>
                <w:color w:val="0070C0"/>
                <w:lang w:eastAsia="zh-CN"/>
              </w:rPr>
              <w:t>can be approved at this time</w:t>
            </w:r>
          </w:p>
        </w:tc>
      </w:tr>
    </w:tbl>
    <w:p w14:paraId="538C2BC9" w14:textId="30272EB2" w:rsidR="00946BA6" w:rsidRDefault="00946BA6">
      <w:pPr>
        <w:rPr>
          <w:color w:val="0070C0"/>
          <w:lang w:eastAsia="zh-CN"/>
        </w:rPr>
      </w:pPr>
    </w:p>
    <w:p w14:paraId="6A372BF1" w14:textId="77777777" w:rsidR="002761E5" w:rsidRDefault="002761E5">
      <w:pPr>
        <w:rPr>
          <w:color w:val="0070C0"/>
          <w:lang w:eastAsia="zh-CN"/>
        </w:rPr>
      </w:pPr>
    </w:p>
    <w:p w14:paraId="4378AD96" w14:textId="7B2903FE" w:rsidR="00946BA6" w:rsidRPr="00AF76D0" w:rsidRDefault="00327495">
      <w:pPr>
        <w:pStyle w:val="Heading2"/>
        <w:rPr>
          <w:lang w:val="en-US"/>
        </w:rPr>
      </w:pPr>
      <w:r w:rsidRPr="00AF76D0">
        <w:rPr>
          <w:lang w:val="en-US"/>
        </w:rPr>
        <w:lastRenderedPageBreak/>
        <w:t>Discussion on 2nd round</w:t>
      </w:r>
    </w:p>
    <w:p w14:paraId="6FD38A00" w14:textId="77777777" w:rsidR="0009478C" w:rsidRPr="009625A7" w:rsidRDefault="0009478C" w:rsidP="0009478C">
      <w:pPr>
        <w:rPr>
          <w:rFonts w:eastAsiaTheme="minorEastAsia"/>
          <w:b/>
          <w:bCs/>
          <w:iCs/>
          <w:color w:val="0070C0"/>
          <w:u w:val="single"/>
          <w:lang w:eastAsia="zh-CN"/>
        </w:rPr>
      </w:pPr>
      <w:r w:rsidRPr="009625A7">
        <w:rPr>
          <w:rFonts w:eastAsiaTheme="minorEastAsia"/>
          <w:b/>
          <w:bCs/>
          <w:iCs/>
          <w:color w:val="0070C0"/>
          <w:u w:val="single"/>
          <w:lang w:eastAsia="zh-CN"/>
        </w:rPr>
        <w:t>Issue 1-1a: PRS/SRS bandwidth aggregation scope</w:t>
      </w:r>
    </w:p>
    <w:p w14:paraId="300C7EC3" w14:textId="77777777" w:rsidR="0009478C" w:rsidRDefault="0009478C" w:rsidP="0009478C">
      <w:pPr>
        <w:jc w:val="both"/>
        <w:rPr>
          <w:rFonts w:eastAsiaTheme="minorEastAsia"/>
          <w:i/>
          <w:color w:val="0070C0"/>
          <w:lang w:eastAsia="zh-CN"/>
        </w:rPr>
      </w:pPr>
      <w:r>
        <w:rPr>
          <w:rFonts w:eastAsiaTheme="minorEastAsia" w:hint="eastAsia"/>
          <w:i/>
          <w:color w:val="0070C0"/>
          <w:lang w:eastAsia="zh-CN"/>
        </w:rPr>
        <w:t>Tentative agreement:</w:t>
      </w:r>
      <w:r>
        <w:rPr>
          <w:rFonts w:eastAsiaTheme="minorEastAsia"/>
          <w:i/>
          <w:color w:val="0070C0"/>
          <w:lang w:eastAsia="zh-CN"/>
        </w:rPr>
        <w:t xml:space="preserve"> </w:t>
      </w:r>
    </w:p>
    <w:p w14:paraId="6A67D6E1" w14:textId="64F605E5" w:rsidR="0009478C" w:rsidRDefault="0009478C" w:rsidP="0009478C">
      <w:pPr>
        <w:pStyle w:val="ListParagraph"/>
        <w:numPr>
          <w:ilvl w:val="0"/>
          <w:numId w:val="19"/>
        </w:numPr>
        <w:ind w:firstLineChars="0"/>
        <w:jc w:val="both"/>
        <w:rPr>
          <w:rFonts w:eastAsiaTheme="minorEastAsia"/>
          <w:i/>
          <w:color w:val="0070C0"/>
          <w:lang w:eastAsia="zh-CN"/>
        </w:rPr>
      </w:pPr>
      <w:r w:rsidRPr="00414315">
        <w:rPr>
          <w:rFonts w:eastAsiaTheme="minorEastAsia"/>
          <w:i/>
          <w:color w:val="0070C0"/>
          <w:lang w:eastAsia="zh-CN"/>
        </w:rPr>
        <w:t>Approve Option 3</w:t>
      </w:r>
    </w:p>
    <w:p w14:paraId="4D4D1069" w14:textId="27C3B3BC" w:rsidR="0009478C" w:rsidRPr="00EB2B66" w:rsidRDefault="0009478C" w:rsidP="0009478C">
      <w:pPr>
        <w:pStyle w:val="ListParagraph"/>
        <w:numPr>
          <w:ilvl w:val="1"/>
          <w:numId w:val="19"/>
        </w:numPr>
        <w:ind w:firstLineChars="0"/>
        <w:jc w:val="both"/>
        <w:rPr>
          <w:rFonts w:eastAsiaTheme="minorEastAsia"/>
          <w:i/>
          <w:color w:val="0070C0"/>
          <w:lang w:eastAsia="zh-CN"/>
        </w:rPr>
      </w:pPr>
      <w:r w:rsidRPr="00EB2B66">
        <w:rPr>
          <w:rFonts w:eastAsiaTheme="minorEastAsia"/>
          <w:i/>
          <w:color w:val="0070C0"/>
          <w:lang w:eastAsia="zh-CN"/>
        </w:rPr>
        <w:t>Option 3: No dedicated or separate RF impairment modelling discussion is needed in WI phase for the solutions based on PRS/SRS bandwidth aggregation unless it’s triggered by RAN1 LS.</w:t>
      </w:r>
    </w:p>
    <w:p w14:paraId="2CAB5FFD" w14:textId="77777777" w:rsidR="0009478C" w:rsidRDefault="0009478C" w:rsidP="0009478C">
      <w:pPr>
        <w:spacing w:after="0"/>
        <w:jc w:val="both"/>
        <w:rPr>
          <w:rFonts w:eastAsiaTheme="minorEastAsia"/>
          <w:i/>
          <w:color w:val="0070C0"/>
          <w:lang w:eastAsia="zh-CN"/>
        </w:rPr>
      </w:pPr>
    </w:p>
    <w:p w14:paraId="458E361D" w14:textId="5306FA27" w:rsidR="0009478C" w:rsidRDefault="0009478C" w:rsidP="0009478C">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7BBEE221" w14:textId="77777777" w:rsidR="0009478C" w:rsidRPr="00414315" w:rsidRDefault="0009478C" w:rsidP="0009478C">
      <w:pPr>
        <w:pStyle w:val="ListParagraph"/>
        <w:numPr>
          <w:ilvl w:val="0"/>
          <w:numId w:val="19"/>
        </w:numPr>
        <w:ind w:firstLineChars="0"/>
        <w:jc w:val="both"/>
        <w:rPr>
          <w:rFonts w:eastAsiaTheme="minorEastAsia"/>
          <w:i/>
          <w:color w:val="0070C0"/>
          <w:lang w:eastAsia="zh-CN"/>
        </w:rPr>
      </w:pPr>
      <w:r w:rsidRPr="00414315">
        <w:rPr>
          <w:rFonts w:eastAsiaTheme="minorEastAsia"/>
          <w:i/>
          <w:color w:val="0070C0"/>
          <w:lang w:eastAsia="zh-CN"/>
        </w:rPr>
        <w:t xml:space="preserve">Confirm </w:t>
      </w:r>
      <w:r>
        <w:rPr>
          <w:rFonts w:eastAsiaTheme="minorEastAsia"/>
          <w:i/>
          <w:color w:val="0070C0"/>
          <w:lang w:eastAsia="zh-CN"/>
        </w:rPr>
        <w:t xml:space="preserve">whether </w:t>
      </w:r>
      <w:r w:rsidRPr="00414315">
        <w:rPr>
          <w:rFonts w:eastAsiaTheme="minorEastAsia"/>
          <w:i/>
          <w:color w:val="0070C0"/>
          <w:lang w:eastAsia="zh-CN"/>
        </w:rPr>
        <w:t>tentative agreement</w:t>
      </w:r>
      <w:r>
        <w:rPr>
          <w:rFonts w:eastAsiaTheme="minorEastAsia"/>
          <w:i/>
          <w:color w:val="0070C0"/>
          <w:lang w:eastAsia="zh-CN"/>
        </w:rPr>
        <w:t xml:space="preserve"> is acceptable</w:t>
      </w:r>
    </w:p>
    <w:p w14:paraId="07A83F18" w14:textId="5D2A3CDE" w:rsidR="00946BA6" w:rsidRDefault="00946BA6">
      <w:pPr>
        <w:rPr>
          <w:lang w:eastAsia="zh-CN"/>
        </w:rPr>
      </w:pPr>
    </w:p>
    <w:p w14:paraId="74CA5663" w14:textId="77777777" w:rsidR="0009478C" w:rsidRDefault="0009478C" w:rsidP="0009478C">
      <w:pPr>
        <w:jc w:val="both"/>
        <w:rPr>
          <w:b/>
          <w:color w:val="0070C0"/>
          <w:u w:val="single"/>
          <w:lang w:eastAsia="ko-KR"/>
        </w:rPr>
      </w:pPr>
      <w:r>
        <w:rPr>
          <w:b/>
          <w:color w:val="0070C0"/>
          <w:u w:val="single"/>
          <w:lang w:eastAsia="ko-KR"/>
        </w:rPr>
        <w:t>Issue 1-1b: Carrier phase positioning scope</w:t>
      </w:r>
    </w:p>
    <w:p w14:paraId="756C9092" w14:textId="77777777" w:rsidR="0009478C" w:rsidRDefault="0009478C" w:rsidP="0009478C">
      <w:pPr>
        <w:jc w:val="both"/>
        <w:rPr>
          <w:rFonts w:eastAsiaTheme="minorEastAsia"/>
          <w:i/>
          <w:color w:val="0070C0"/>
          <w:lang w:eastAsia="zh-CN"/>
        </w:rPr>
      </w:pPr>
      <w:r>
        <w:rPr>
          <w:rFonts w:eastAsiaTheme="minorEastAsia" w:hint="eastAsia"/>
          <w:i/>
          <w:color w:val="0070C0"/>
          <w:lang w:eastAsia="zh-CN"/>
        </w:rPr>
        <w:t>Tentative agreement:</w:t>
      </w:r>
      <w:r>
        <w:rPr>
          <w:rFonts w:eastAsiaTheme="minorEastAsia"/>
          <w:i/>
          <w:color w:val="0070C0"/>
          <w:lang w:eastAsia="zh-CN"/>
        </w:rPr>
        <w:t xml:space="preserve"> </w:t>
      </w:r>
    </w:p>
    <w:p w14:paraId="60F31478" w14:textId="24642EEA" w:rsidR="0009478C" w:rsidRDefault="0009478C" w:rsidP="0009478C">
      <w:pPr>
        <w:pStyle w:val="ListParagraph"/>
        <w:numPr>
          <w:ilvl w:val="0"/>
          <w:numId w:val="18"/>
        </w:numPr>
        <w:ind w:firstLineChars="0"/>
        <w:jc w:val="both"/>
        <w:rPr>
          <w:rFonts w:eastAsiaTheme="minorEastAsia"/>
          <w:i/>
          <w:color w:val="0070C0"/>
          <w:lang w:eastAsia="zh-CN"/>
        </w:rPr>
      </w:pPr>
      <w:r w:rsidRPr="00414315">
        <w:rPr>
          <w:rFonts w:eastAsiaTheme="minorEastAsia"/>
          <w:i/>
          <w:color w:val="0070C0"/>
          <w:lang w:eastAsia="zh-CN"/>
        </w:rPr>
        <w:t>Approve Option 4</w:t>
      </w:r>
    </w:p>
    <w:p w14:paraId="262A29E4" w14:textId="0739D230" w:rsidR="0009478C" w:rsidRPr="00F000BE" w:rsidRDefault="0009478C" w:rsidP="0009478C">
      <w:pPr>
        <w:pStyle w:val="ListParagraph"/>
        <w:numPr>
          <w:ilvl w:val="1"/>
          <w:numId w:val="18"/>
        </w:numPr>
        <w:ind w:firstLineChars="0"/>
        <w:jc w:val="both"/>
        <w:rPr>
          <w:rFonts w:eastAsiaTheme="minorEastAsia"/>
          <w:i/>
          <w:color w:val="0070C0"/>
          <w:lang w:eastAsia="zh-CN"/>
        </w:rPr>
      </w:pPr>
      <w:r w:rsidRPr="00F000BE">
        <w:rPr>
          <w:rFonts w:eastAsiaTheme="minorEastAsia"/>
          <w:i/>
          <w:color w:val="0070C0"/>
          <w:lang w:eastAsia="zh-CN"/>
        </w:rPr>
        <w:t>Option 4: No dedicated or separate RF impairment modelling discussion is needed in WI phase for the solutions based on carrier phase positioning unless it’s triggered by RAN1 LS.</w:t>
      </w:r>
    </w:p>
    <w:p w14:paraId="68651AEE" w14:textId="77777777" w:rsidR="0009478C" w:rsidRDefault="0009478C" w:rsidP="0009478C">
      <w:pPr>
        <w:spacing w:after="0"/>
        <w:jc w:val="both"/>
        <w:rPr>
          <w:rFonts w:eastAsiaTheme="minorEastAsia"/>
          <w:i/>
          <w:color w:val="0070C0"/>
          <w:lang w:eastAsia="zh-CN"/>
        </w:rPr>
      </w:pPr>
    </w:p>
    <w:p w14:paraId="09C7066A" w14:textId="4DB77C24" w:rsidR="0009478C" w:rsidRDefault="0009478C" w:rsidP="0009478C">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p>
    <w:p w14:paraId="334DBDD7" w14:textId="77777777" w:rsidR="0009478C" w:rsidRPr="00414315" w:rsidRDefault="0009478C" w:rsidP="0009478C">
      <w:pPr>
        <w:pStyle w:val="ListParagraph"/>
        <w:numPr>
          <w:ilvl w:val="0"/>
          <w:numId w:val="18"/>
        </w:numPr>
        <w:ind w:firstLineChars="0"/>
        <w:jc w:val="both"/>
        <w:rPr>
          <w:rFonts w:eastAsiaTheme="minorEastAsia"/>
          <w:i/>
          <w:color w:val="0070C0"/>
          <w:lang w:eastAsia="zh-CN"/>
        </w:rPr>
      </w:pPr>
      <w:r w:rsidRPr="00414315">
        <w:rPr>
          <w:rFonts w:eastAsiaTheme="minorEastAsia"/>
          <w:i/>
          <w:color w:val="0070C0"/>
          <w:lang w:eastAsia="zh-CN"/>
        </w:rPr>
        <w:t xml:space="preserve">Confirm </w:t>
      </w:r>
      <w:r>
        <w:rPr>
          <w:rFonts w:eastAsiaTheme="minorEastAsia"/>
          <w:i/>
          <w:color w:val="0070C0"/>
          <w:lang w:eastAsia="zh-CN"/>
        </w:rPr>
        <w:t xml:space="preserve">if </w:t>
      </w:r>
      <w:r w:rsidRPr="00414315">
        <w:rPr>
          <w:rFonts w:eastAsiaTheme="minorEastAsia"/>
          <w:i/>
          <w:color w:val="0070C0"/>
          <w:lang w:eastAsia="zh-CN"/>
        </w:rPr>
        <w:t>tentative agreement</w:t>
      </w:r>
      <w:r>
        <w:rPr>
          <w:rFonts w:eastAsiaTheme="minorEastAsia"/>
          <w:i/>
          <w:color w:val="0070C0"/>
          <w:lang w:eastAsia="zh-CN"/>
        </w:rPr>
        <w:t xml:space="preserve"> is acceptable</w:t>
      </w:r>
    </w:p>
    <w:p w14:paraId="0B81343B" w14:textId="76BD6F35" w:rsidR="0009478C" w:rsidRDefault="0009478C">
      <w:pPr>
        <w:rPr>
          <w:lang w:eastAsia="zh-CN"/>
        </w:rPr>
      </w:pPr>
    </w:p>
    <w:p w14:paraId="09C86EB5" w14:textId="77777777" w:rsidR="0009478C" w:rsidRDefault="0009478C" w:rsidP="0009478C">
      <w:pPr>
        <w:jc w:val="both"/>
        <w:rPr>
          <w:b/>
          <w:color w:val="0070C0"/>
          <w:u w:val="single"/>
          <w:lang w:eastAsia="ko-KR"/>
        </w:rPr>
      </w:pPr>
      <w:r>
        <w:rPr>
          <w:b/>
          <w:color w:val="0070C0"/>
          <w:u w:val="single"/>
          <w:lang w:eastAsia="ko-KR"/>
        </w:rPr>
        <w:t>Issue 1-1d: General RF scope - BS</w:t>
      </w:r>
    </w:p>
    <w:p w14:paraId="6D59937E" w14:textId="77777777" w:rsidR="00E5633C" w:rsidRDefault="00E5633C" w:rsidP="00E5633C">
      <w:pPr>
        <w:jc w:val="both"/>
        <w:rPr>
          <w:rFonts w:eastAsiaTheme="minorEastAsia"/>
          <w:i/>
          <w:color w:val="0070C0"/>
          <w:lang w:eastAsia="zh-CN"/>
        </w:rPr>
      </w:pPr>
      <w:r>
        <w:rPr>
          <w:rFonts w:eastAsiaTheme="minorEastAsia" w:hint="eastAsia"/>
          <w:i/>
          <w:color w:val="0070C0"/>
          <w:lang w:eastAsia="zh-CN"/>
        </w:rPr>
        <w:t>Tentative agreement</w:t>
      </w:r>
      <w:r>
        <w:rPr>
          <w:rFonts w:eastAsiaTheme="minorEastAsia"/>
          <w:i/>
          <w:color w:val="0070C0"/>
          <w:lang w:eastAsia="zh-CN"/>
        </w:rPr>
        <w:t xml:space="preserve">: </w:t>
      </w:r>
    </w:p>
    <w:p w14:paraId="207C465B" w14:textId="214D0341" w:rsidR="00E5633C" w:rsidRPr="00E5633C" w:rsidRDefault="00E5633C" w:rsidP="00E5633C">
      <w:pPr>
        <w:pStyle w:val="ListParagraph"/>
        <w:numPr>
          <w:ilvl w:val="0"/>
          <w:numId w:val="16"/>
        </w:numPr>
        <w:ind w:firstLineChars="0"/>
        <w:jc w:val="both"/>
        <w:rPr>
          <w:rFonts w:eastAsiaTheme="minorEastAsia"/>
          <w:i/>
          <w:color w:val="0070C0"/>
          <w:lang w:eastAsia="zh-CN"/>
        </w:rPr>
      </w:pPr>
      <w:r w:rsidRPr="00E5633C">
        <w:rPr>
          <w:rFonts w:eastAsiaTheme="minorEastAsia"/>
          <w:i/>
          <w:color w:val="0070C0"/>
          <w:lang w:eastAsia="zh-CN"/>
        </w:rPr>
        <w:t>Approve Option 1</w:t>
      </w:r>
    </w:p>
    <w:p w14:paraId="707A0A1C" w14:textId="77777777" w:rsidR="00E5633C" w:rsidRPr="00F000BE" w:rsidRDefault="00E5633C" w:rsidP="00E5633C">
      <w:pPr>
        <w:pStyle w:val="ListParagraph"/>
        <w:numPr>
          <w:ilvl w:val="1"/>
          <w:numId w:val="16"/>
        </w:numPr>
        <w:ind w:firstLineChars="0"/>
        <w:jc w:val="both"/>
        <w:rPr>
          <w:rFonts w:eastAsiaTheme="minorEastAsia"/>
          <w:i/>
          <w:color w:val="0070C0"/>
          <w:lang w:eastAsia="zh-CN"/>
        </w:rPr>
      </w:pPr>
      <w:r w:rsidRPr="00F000BE">
        <w:rPr>
          <w:rFonts w:eastAsiaTheme="minorEastAsia"/>
          <w:i/>
          <w:color w:val="0070C0"/>
          <w:lang w:eastAsia="zh-CN"/>
        </w:rPr>
        <w:t>Option 1: No impact to BS RF requirements is foreseen due to the work on expanded and improved NR positioning. The scope of requirements will be limited to RRM.</w:t>
      </w:r>
    </w:p>
    <w:p w14:paraId="5AA3D504" w14:textId="77777777" w:rsidR="00E5633C" w:rsidRPr="00E5633C" w:rsidRDefault="00E5633C" w:rsidP="00E5633C">
      <w:pPr>
        <w:spacing w:after="0"/>
        <w:jc w:val="both"/>
        <w:rPr>
          <w:rFonts w:eastAsiaTheme="minorEastAsia"/>
          <w:i/>
          <w:color w:val="0070C0"/>
          <w:lang w:eastAsia="zh-CN"/>
        </w:rPr>
      </w:pPr>
    </w:p>
    <w:p w14:paraId="5A2FF0FD" w14:textId="583338AB" w:rsidR="00E5633C" w:rsidRPr="00E5633C" w:rsidRDefault="00E5633C" w:rsidP="00E5633C">
      <w:pPr>
        <w:jc w:val="both"/>
        <w:rPr>
          <w:rFonts w:eastAsiaTheme="minorEastAsia"/>
          <w:i/>
          <w:color w:val="0070C0"/>
          <w:lang w:eastAsia="zh-CN"/>
        </w:rPr>
      </w:pPr>
      <w:r w:rsidRPr="00E5633C">
        <w:rPr>
          <w:rFonts w:eastAsiaTheme="minorEastAsia"/>
          <w:i/>
          <w:color w:val="0070C0"/>
          <w:lang w:eastAsia="zh-CN"/>
        </w:rPr>
        <w:t>Recommendation</w:t>
      </w:r>
      <w:r w:rsidRPr="00E5633C">
        <w:rPr>
          <w:rFonts w:eastAsiaTheme="minorEastAsia" w:hint="eastAsia"/>
          <w:i/>
          <w:color w:val="0070C0"/>
          <w:lang w:eastAsia="zh-CN"/>
        </w:rPr>
        <w:t xml:space="preserve"> for 2</w:t>
      </w:r>
      <w:r w:rsidRPr="00E5633C">
        <w:rPr>
          <w:rFonts w:eastAsiaTheme="minorEastAsia" w:hint="eastAsia"/>
          <w:i/>
          <w:color w:val="0070C0"/>
          <w:vertAlign w:val="superscript"/>
          <w:lang w:eastAsia="zh-CN"/>
        </w:rPr>
        <w:t>nd</w:t>
      </w:r>
      <w:r w:rsidRPr="00E5633C">
        <w:rPr>
          <w:rFonts w:eastAsiaTheme="minorEastAsia" w:hint="eastAsia"/>
          <w:i/>
          <w:color w:val="0070C0"/>
          <w:lang w:eastAsia="zh-CN"/>
        </w:rPr>
        <w:t xml:space="preserve"> round:</w:t>
      </w:r>
      <w:r w:rsidRPr="00E5633C">
        <w:rPr>
          <w:rFonts w:eastAsiaTheme="minorEastAsia"/>
          <w:i/>
          <w:color w:val="0070C0"/>
          <w:lang w:eastAsia="zh-CN"/>
        </w:rPr>
        <w:t xml:space="preserve"> </w:t>
      </w:r>
    </w:p>
    <w:p w14:paraId="5C6031CC" w14:textId="7C3D0162" w:rsidR="0009478C" w:rsidRPr="00E5633C" w:rsidRDefault="00E5633C" w:rsidP="00E5633C">
      <w:pPr>
        <w:pStyle w:val="ListParagraph"/>
        <w:numPr>
          <w:ilvl w:val="0"/>
          <w:numId w:val="16"/>
        </w:numPr>
        <w:ind w:firstLineChars="0"/>
        <w:rPr>
          <w:color w:val="0070C0"/>
          <w:lang w:eastAsia="zh-CN"/>
        </w:rPr>
      </w:pPr>
      <w:r w:rsidRPr="00E5633C">
        <w:rPr>
          <w:rFonts w:eastAsiaTheme="minorEastAsia"/>
          <w:i/>
          <w:color w:val="0070C0"/>
          <w:lang w:eastAsia="zh-CN"/>
        </w:rPr>
        <w:t>Confirm whether tentative agreement can be approved at this time</w:t>
      </w:r>
    </w:p>
    <w:p w14:paraId="1CA7F353" w14:textId="77777777" w:rsidR="0009478C" w:rsidRDefault="0009478C" w:rsidP="0009478C">
      <w:pPr>
        <w:rPr>
          <w:color w:val="0070C0"/>
          <w:lang w:eastAsia="zh-CN"/>
        </w:rPr>
      </w:pPr>
    </w:p>
    <w:p w14:paraId="722E8407" w14:textId="0837322F" w:rsidR="0009478C" w:rsidRPr="00AF76D0" w:rsidRDefault="0009478C" w:rsidP="0009478C">
      <w:pPr>
        <w:pStyle w:val="Heading2"/>
        <w:rPr>
          <w:lang w:val="en-US"/>
        </w:rPr>
      </w:pPr>
      <w:r w:rsidRPr="00AF76D0">
        <w:rPr>
          <w:lang w:val="en-US"/>
        </w:rPr>
        <w:t xml:space="preserve">Companies views’ collection for </w:t>
      </w:r>
      <w:r w:rsidR="002761E5">
        <w:rPr>
          <w:lang w:val="en-US"/>
        </w:rPr>
        <w:t>2nd</w:t>
      </w:r>
      <w:r w:rsidRPr="00AF76D0">
        <w:rPr>
          <w:lang w:val="en-US"/>
        </w:rPr>
        <w:t xml:space="preserve"> round </w:t>
      </w:r>
    </w:p>
    <w:p w14:paraId="7D8BE851" w14:textId="77777777" w:rsidR="0009478C" w:rsidRDefault="0009478C" w:rsidP="0009478C">
      <w:pPr>
        <w:pStyle w:val="Heading3"/>
      </w:pPr>
      <w:r>
        <w:t xml:space="preserve">Open issues </w:t>
      </w:r>
    </w:p>
    <w:p w14:paraId="7B5C5B4A" w14:textId="77777777" w:rsidR="0009478C" w:rsidRDefault="0009478C" w:rsidP="0009478C">
      <w:pPr>
        <w:rPr>
          <w:bCs/>
          <w:color w:val="0070C0"/>
          <w:u w:val="single"/>
          <w:lang w:eastAsia="ko-KR"/>
        </w:rPr>
      </w:pPr>
      <w:r>
        <w:rPr>
          <w:bCs/>
          <w:color w:val="0070C0"/>
          <w:u w:val="single"/>
          <w:lang w:eastAsia="ko-KR"/>
        </w:rPr>
        <w:t>Sub-topic 1-1a:</w:t>
      </w:r>
      <w:r>
        <w:rPr>
          <w:u w:val="single"/>
        </w:rPr>
        <w:t xml:space="preserve"> </w:t>
      </w:r>
      <w:r>
        <w:rPr>
          <w:bCs/>
          <w:color w:val="0070C0"/>
          <w:u w:val="single"/>
          <w:lang w:eastAsia="ko-KR"/>
        </w:rPr>
        <w:t xml:space="preserve">PRS/SRS bandwidth aggregation scope   </w:t>
      </w:r>
    </w:p>
    <w:tbl>
      <w:tblPr>
        <w:tblStyle w:val="TableGrid"/>
        <w:tblW w:w="0" w:type="auto"/>
        <w:tblLook w:val="04A0" w:firstRow="1" w:lastRow="0" w:firstColumn="1" w:lastColumn="0" w:noHBand="0" w:noVBand="1"/>
      </w:tblPr>
      <w:tblGrid>
        <w:gridCol w:w="1236"/>
        <w:gridCol w:w="8395"/>
      </w:tblGrid>
      <w:tr w:rsidR="0009478C" w14:paraId="54111B4D" w14:textId="77777777" w:rsidTr="00E83154">
        <w:tc>
          <w:tcPr>
            <w:tcW w:w="1236" w:type="dxa"/>
          </w:tcPr>
          <w:p w14:paraId="21272D6E" w14:textId="77777777" w:rsidR="0009478C" w:rsidRDefault="0009478C"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77069F10" w14:textId="77777777" w:rsidR="0009478C" w:rsidRDefault="0009478C" w:rsidP="00E83154">
            <w:pPr>
              <w:spacing w:after="120"/>
              <w:rPr>
                <w:rFonts w:eastAsiaTheme="minorEastAsia"/>
                <w:b/>
                <w:bCs/>
                <w:color w:val="0070C0"/>
                <w:lang w:eastAsia="zh-CN"/>
              </w:rPr>
            </w:pPr>
            <w:r>
              <w:rPr>
                <w:rFonts w:eastAsiaTheme="minorEastAsia"/>
                <w:b/>
                <w:bCs/>
                <w:color w:val="0070C0"/>
                <w:lang w:eastAsia="zh-CN"/>
              </w:rPr>
              <w:t>Comments</w:t>
            </w:r>
          </w:p>
        </w:tc>
      </w:tr>
      <w:tr w:rsidR="0009478C" w14:paraId="054CD393" w14:textId="77777777" w:rsidTr="00E83154">
        <w:tc>
          <w:tcPr>
            <w:tcW w:w="1236" w:type="dxa"/>
          </w:tcPr>
          <w:p w14:paraId="2F5147CB" w14:textId="624F67D0" w:rsidR="0009478C" w:rsidRDefault="0009478C" w:rsidP="00E83154">
            <w:pPr>
              <w:spacing w:after="120"/>
              <w:rPr>
                <w:rFonts w:eastAsiaTheme="minorEastAsia"/>
                <w:color w:val="0070C0"/>
                <w:lang w:eastAsia="zh-CN"/>
              </w:rPr>
            </w:pPr>
          </w:p>
        </w:tc>
        <w:tc>
          <w:tcPr>
            <w:tcW w:w="8395" w:type="dxa"/>
          </w:tcPr>
          <w:p w14:paraId="5C3C0306" w14:textId="48D65A34" w:rsidR="0009478C" w:rsidRDefault="0009478C" w:rsidP="00E83154">
            <w:pPr>
              <w:spacing w:after="120"/>
              <w:jc w:val="both"/>
              <w:rPr>
                <w:rFonts w:eastAsiaTheme="minorEastAsia"/>
                <w:color w:val="0070C0"/>
                <w:lang w:eastAsia="zh-CN"/>
              </w:rPr>
            </w:pPr>
          </w:p>
        </w:tc>
      </w:tr>
      <w:tr w:rsidR="0009478C" w14:paraId="5611ED72" w14:textId="77777777" w:rsidTr="00E83154">
        <w:tc>
          <w:tcPr>
            <w:tcW w:w="1236" w:type="dxa"/>
          </w:tcPr>
          <w:p w14:paraId="6F5D726F" w14:textId="2C6303C5" w:rsidR="0009478C" w:rsidRDefault="0009478C" w:rsidP="00E83154">
            <w:pPr>
              <w:spacing w:after="120"/>
              <w:rPr>
                <w:rFonts w:eastAsiaTheme="minorEastAsia"/>
                <w:color w:val="0070C0"/>
                <w:lang w:eastAsia="zh-CN"/>
              </w:rPr>
            </w:pPr>
          </w:p>
        </w:tc>
        <w:tc>
          <w:tcPr>
            <w:tcW w:w="8395" w:type="dxa"/>
          </w:tcPr>
          <w:p w14:paraId="6EFC09D4" w14:textId="1B4E781F" w:rsidR="0009478C" w:rsidRDefault="0009478C" w:rsidP="00E83154">
            <w:pPr>
              <w:spacing w:after="120"/>
              <w:jc w:val="both"/>
              <w:rPr>
                <w:rFonts w:eastAsiaTheme="minorEastAsia"/>
                <w:color w:val="0070C0"/>
                <w:lang w:eastAsia="zh-CN"/>
              </w:rPr>
            </w:pPr>
          </w:p>
        </w:tc>
      </w:tr>
    </w:tbl>
    <w:p w14:paraId="2059916C" w14:textId="77777777" w:rsidR="0009478C" w:rsidRPr="00C34985" w:rsidRDefault="0009478C" w:rsidP="0009478C">
      <w:pPr>
        <w:rPr>
          <w:color w:val="0070C0"/>
          <w:lang w:eastAsia="zh-CN"/>
        </w:rPr>
      </w:pPr>
      <w:r>
        <w:rPr>
          <w:rFonts w:hint="eastAsia"/>
          <w:color w:val="0070C0"/>
          <w:lang w:eastAsia="zh-CN"/>
        </w:rPr>
        <w:t xml:space="preserve"> </w:t>
      </w:r>
    </w:p>
    <w:p w14:paraId="272CA9A3" w14:textId="77777777" w:rsidR="0009478C" w:rsidRDefault="0009478C" w:rsidP="0009478C">
      <w:pPr>
        <w:rPr>
          <w:bCs/>
          <w:color w:val="0070C0"/>
          <w:u w:val="single"/>
          <w:lang w:eastAsia="ko-KR"/>
        </w:rPr>
      </w:pPr>
      <w:r>
        <w:rPr>
          <w:bCs/>
          <w:color w:val="0070C0"/>
          <w:u w:val="single"/>
          <w:lang w:eastAsia="ko-KR"/>
        </w:rPr>
        <w:lastRenderedPageBreak/>
        <w:t>Sub-topic 1-1b: Carrier phase positioning scope</w:t>
      </w:r>
    </w:p>
    <w:tbl>
      <w:tblPr>
        <w:tblStyle w:val="TableGrid"/>
        <w:tblW w:w="0" w:type="auto"/>
        <w:tblLook w:val="04A0" w:firstRow="1" w:lastRow="0" w:firstColumn="1" w:lastColumn="0" w:noHBand="0" w:noVBand="1"/>
      </w:tblPr>
      <w:tblGrid>
        <w:gridCol w:w="1236"/>
        <w:gridCol w:w="8395"/>
      </w:tblGrid>
      <w:tr w:rsidR="0009478C" w14:paraId="5A78A063" w14:textId="77777777" w:rsidTr="00E83154">
        <w:tc>
          <w:tcPr>
            <w:tcW w:w="1236" w:type="dxa"/>
          </w:tcPr>
          <w:p w14:paraId="77749E0A" w14:textId="77777777" w:rsidR="0009478C" w:rsidRDefault="0009478C"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4FDFDEF1" w14:textId="77777777" w:rsidR="0009478C" w:rsidRDefault="0009478C" w:rsidP="00E83154">
            <w:pPr>
              <w:spacing w:after="120"/>
              <w:rPr>
                <w:rFonts w:eastAsiaTheme="minorEastAsia"/>
                <w:b/>
                <w:bCs/>
                <w:color w:val="0070C0"/>
                <w:lang w:eastAsia="zh-CN"/>
              </w:rPr>
            </w:pPr>
            <w:r>
              <w:rPr>
                <w:rFonts w:eastAsiaTheme="minorEastAsia"/>
                <w:b/>
                <w:bCs/>
                <w:color w:val="0070C0"/>
                <w:lang w:eastAsia="zh-CN"/>
              </w:rPr>
              <w:t>Comments</w:t>
            </w:r>
          </w:p>
        </w:tc>
      </w:tr>
      <w:tr w:rsidR="0009478C" w14:paraId="42D6F6AA" w14:textId="77777777" w:rsidTr="00E83154">
        <w:tc>
          <w:tcPr>
            <w:tcW w:w="1236" w:type="dxa"/>
          </w:tcPr>
          <w:p w14:paraId="60ADD1D3" w14:textId="78B1ECC1" w:rsidR="0009478C" w:rsidRDefault="0009478C" w:rsidP="00E83154">
            <w:pPr>
              <w:spacing w:after="120"/>
              <w:rPr>
                <w:rFonts w:eastAsiaTheme="minorEastAsia"/>
                <w:color w:val="0070C0"/>
                <w:lang w:eastAsia="zh-CN"/>
              </w:rPr>
            </w:pPr>
          </w:p>
        </w:tc>
        <w:tc>
          <w:tcPr>
            <w:tcW w:w="8395" w:type="dxa"/>
          </w:tcPr>
          <w:p w14:paraId="07578005" w14:textId="7A4308B4" w:rsidR="0009478C" w:rsidRDefault="0009478C" w:rsidP="00E83154">
            <w:pPr>
              <w:spacing w:after="120"/>
              <w:jc w:val="both"/>
              <w:rPr>
                <w:rFonts w:eastAsiaTheme="minorEastAsia"/>
                <w:color w:val="0070C0"/>
                <w:lang w:eastAsia="zh-CN"/>
              </w:rPr>
            </w:pPr>
          </w:p>
        </w:tc>
      </w:tr>
      <w:tr w:rsidR="0009478C" w14:paraId="31ADAD31" w14:textId="77777777" w:rsidTr="00E83154">
        <w:tc>
          <w:tcPr>
            <w:tcW w:w="1236" w:type="dxa"/>
          </w:tcPr>
          <w:p w14:paraId="4BC1B019" w14:textId="662A3315" w:rsidR="0009478C" w:rsidRDefault="0009478C" w:rsidP="00E83154">
            <w:pPr>
              <w:spacing w:after="120"/>
              <w:rPr>
                <w:rFonts w:eastAsiaTheme="minorEastAsia"/>
                <w:color w:val="0070C0"/>
                <w:lang w:eastAsia="zh-CN"/>
              </w:rPr>
            </w:pPr>
          </w:p>
        </w:tc>
        <w:tc>
          <w:tcPr>
            <w:tcW w:w="8395" w:type="dxa"/>
          </w:tcPr>
          <w:p w14:paraId="608D8ED7" w14:textId="5CD4AE29" w:rsidR="0009478C" w:rsidRDefault="0009478C" w:rsidP="00E83154">
            <w:pPr>
              <w:spacing w:after="120"/>
              <w:jc w:val="both"/>
              <w:rPr>
                <w:rFonts w:eastAsiaTheme="minorEastAsia"/>
                <w:color w:val="0070C0"/>
                <w:lang w:eastAsia="zh-CN"/>
              </w:rPr>
            </w:pPr>
          </w:p>
        </w:tc>
      </w:tr>
    </w:tbl>
    <w:p w14:paraId="7C37BC9A" w14:textId="77777777" w:rsidR="0009478C" w:rsidRPr="00C34985" w:rsidRDefault="0009478C" w:rsidP="0009478C">
      <w:pPr>
        <w:rPr>
          <w:color w:val="0070C0"/>
          <w:lang w:eastAsia="zh-CN"/>
        </w:rPr>
      </w:pPr>
      <w:r>
        <w:rPr>
          <w:rFonts w:hint="eastAsia"/>
          <w:color w:val="0070C0"/>
          <w:lang w:eastAsia="zh-CN"/>
        </w:rPr>
        <w:t xml:space="preserve"> </w:t>
      </w:r>
    </w:p>
    <w:p w14:paraId="63444F07" w14:textId="77777777" w:rsidR="0009478C" w:rsidRDefault="0009478C" w:rsidP="0009478C">
      <w:pPr>
        <w:rPr>
          <w:bCs/>
          <w:color w:val="0070C0"/>
          <w:u w:val="single"/>
          <w:lang w:eastAsia="ko-KR"/>
        </w:rPr>
      </w:pPr>
      <w:r>
        <w:rPr>
          <w:bCs/>
          <w:color w:val="0070C0"/>
          <w:u w:val="single"/>
          <w:lang w:eastAsia="ko-KR"/>
        </w:rPr>
        <w:t>Sub-topic 1-1d: General RF scope - BS</w:t>
      </w:r>
    </w:p>
    <w:tbl>
      <w:tblPr>
        <w:tblStyle w:val="TableGrid"/>
        <w:tblW w:w="0" w:type="auto"/>
        <w:tblLook w:val="04A0" w:firstRow="1" w:lastRow="0" w:firstColumn="1" w:lastColumn="0" w:noHBand="0" w:noVBand="1"/>
      </w:tblPr>
      <w:tblGrid>
        <w:gridCol w:w="1236"/>
        <w:gridCol w:w="8395"/>
      </w:tblGrid>
      <w:tr w:rsidR="0009478C" w14:paraId="41B9C3E9" w14:textId="77777777" w:rsidTr="00E83154">
        <w:tc>
          <w:tcPr>
            <w:tcW w:w="1236" w:type="dxa"/>
          </w:tcPr>
          <w:p w14:paraId="4E98A260" w14:textId="77777777" w:rsidR="0009478C" w:rsidRDefault="0009478C"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509A1238" w14:textId="77777777" w:rsidR="0009478C" w:rsidRDefault="0009478C" w:rsidP="00E83154">
            <w:pPr>
              <w:spacing w:after="120"/>
              <w:rPr>
                <w:rFonts w:eastAsiaTheme="minorEastAsia"/>
                <w:b/>
                <w:bCs/>
                <w:color w:val="0070C0"/>
                <w:lang w:eastAsia="zh-CN"/>
              </w:rPr>
            </w:pPr>
            <w:r>
              <w:rPr>
                <w:rFonts w:eastAsiaTheme="minorEastAsia"/>
                <w:b/>
                <w:bCs/>
                <w:color w:val="0070C0"/>
                <w:lang w:eastAsia="zh-CN"/>
              </w:rPr>
              <w:t>Comments</w:t>
            </w:r>
          </w:p>
        </w:tc>
      </w:tr>
      <w:tr w:rsidR="0009478C" w14:paraId="39F200F6" w14:textId="77777777" w:rsidTr="00E83154">
        <w:tc>
          <w:tcPr>
            <w:tcW w:w="1236" w:type="dxa"/>
          </w:tcPr>
          <w:p w14:paraId="0E9DAC1F" w14:textId="39F705D9" w:rsidR="0009478C" w:rsidRDefault="0009478C" w:rsidP="00E83154">
            <w:pPr>
              <w:spacing w:after="120"/>
              <w:rPr>
                <w:rFonts w:eastAsiaTheme="minorEastAsia"/>
                <w:color w:val="0070C0"/>
                <w:lang w:eastAsia="zh-CN"/>
              </w:rPr>
            </w:pPr>
          </w:p>
        </w:tc>
        <w:tc>
          <w:tcPr>
            <w:tcW w:w="8395" w:type="dxa"/>
          </w:tcPr>
          <w:p w14:paraId="51E0D902" w14:textId="6238D959" w:rsidR="0009478C" w:rsidRDefault="0009478C" w:rsidP="00E83154">
            <w:pPr>
              <w:spacing w:after="120"/>
              <w:jc w:val="both"/>
              <w:rPr>
                <w:rFonts w:eastAsiaTheme="minorEastAsia"/>
                <w:color w:val="0070C0"/>
                <w:lang w:eastAsia="zh-CN"/>
              </w:rPr>
            </w:pPr>
          </w:p>
        </w:tc>
      </w:tr>
      <w:tr w:rsidR="0009478C" w14:paraId="1669FC09" w14:textId="77777777" w:rsidTr="00E83154">
        <w:tc>
          <w:tcPr>
            <w:tcW w:w="1236" w:type="dxa"/>
          </w:tcPr>
          <w:p w14:paraId="141BB20A" w14:textId="4FE6D170" w:rsidR="0009478C" w:rsidRDefault="0009478C" w:rsidP="00E83154">
            <w:pPr>
              <w:spacing w:after="120"/>
              <w:rPr>
                <w:rFonts w:eastAsiaTheme="minorEastAsia"/>
                <w:color w:val="0070C0"/>
                <w:lang w:eastAsia="zh-CN"/>
              </w:rPr>
            </w:pPr>
          </w:p>
        </w:tc>
        <w:tc>
          <w:tcPr>
            <w:tcW w:w="8395" w:type="dxa"/>
          </w:tcPr>
          <w:p w14:paraId="0589E6DA" w14:textId="54A8197E" w:rsidR="0009478C" w:rsidRDefault="0009478C" w:rsidP="00E83154">
            <w:pPr>
              <w:spacing w:after="120"/>
              <w:jc w:val="both"/>
              <w:rPr>
                <w:rFonts w:eastAsiaTheme="minorEastAsia"/>
                <w:color w:val="0070C0"/>
                <w:lang w:eastAsia="zh-CN"/>
              </w:rPr>
            </w:pPr>
          </w:p>
        </w:tc>
      </w:tr>
    </w:tbl>
    <w:p w14:paraId="6B78D37D" w14:textId="77777777" w:rsidR="0009478C" w:rsidRDefault="0009478C" w:rsidP="0009478C">
      <w:pPr>
        <w:rPr>
          <w:color w:val="0070C0"/>
          <w:lang w:eastAsia="zh-CN"/>
        </w:rPr>
      </w:pPr>
    </w:p>
    <w:p w14:paraId="155646F8" w14:textId="77777777" w:rsidR="0009478C" w:rsidRDefault="0009478C" w:rsidP="0009478C">
      <w:pPr>
        <w:rPr>
          <w:color w:val="0070C0"/>
          <w:lang w:eastAsia="zh-CN"/>
        </w:rPr>
      </w:pPr>
    </w:p>
    <w:p w14:paraId="29ED4294" w14:textId="541C9546" w:rsidR="0009478C" w:rsidRDefault="0009478C" w:rsidP="0009478C">
      <w:pPr>
        <w:pStyle w:val="Heading2"/>
      </w:pPr>
      <w:r>
        <w:t>Summary</w:t>
      </w:r>
      <w:r>
        <w:rPr>
          <w:rFonts w:hint="eastAsia"/>
        </w:rPr>
        <w:t xml:space="preserve"> for </w:t>
      </w:r>
      <w:r>
        <w:t>2nd</w:t>
      </w:r>
      <w:r>
        <w:rPr>
          <w:rFonts w:hint="eastAsia"/>
        </w:rPr>
        <w:t xml:space="preserve"> round </w:t>
      </w:r>
    </w:p>
    <w:p w14:paraId="7CDC09A0" w14:textId="6C00C792" w:rsidR="0009478C" w:rsidRPr="0009478C" w:rsidRDefault="0009478C" w:rsidP="0009478C">
      <w:pPr>
        <w:pStyle w:val="Heading3"/>
      </w:pPr>
      <w:r>
        <w:t xml:space="preserve">Open issues </w:t>
      </w:r>
    </w:p>
    <w:tbl>
      <w:tblPr>
        <w:tblStyle w:val="TableGrid"/>
        <w:tblW w:w="9625" w:type="dxa"/>
        <w:tblLook w:val="04A0" w:firstRow="1" w:lastRow="0" w:firstColumn="1" w:lastColumn="0" w:noHBand="0" w:noVBand="1"/>
      </w:tblPr>
      <w:tblGrid>
        <w:gridCol w:w="1584"/>
        <w:gridCol w:w="8041"/>
      </w:tblGrid>
      <w:tr w:rsidR="0009478C" w14:paraId="70D6C665" w14:textId="77777777" w:rsidTr="00E83154">
        <w:tc>
          <w:tcPr>
            <w:tcW w:w="1584" w:type="dxa"/>
          </w:tcPr>
          <w:p w14:paraId="206A2D1F" w14:textId="77777777" w:rsidR="0009478C" w:rsidRDefault="0009478C" w:rsidP="00E83154">
            <w:pPr>
              <w:rPr>
                <w:rFonts w:eastAsiaTheme="minorEastAsia"/>
                <w:b/>
                <w:bCs/>
                <w:color w:val="0070C0"/>
                <w:lang w:eastAsia="zh-CN"/>
              </w:rPr>
            </w:pPr>
          </w:p>
        </w:tc>
        <w:tc>
          <w:tcPr>
            <w:tcW w:w="8041" w:type="dxa"/>
          </w:tcPr>
          <w:p w14:paraId="2451CA9E" w14:textId="77777777" w:rsidR="0009478C" w:rsidRDefault="0009478C" w:rsidP="00E83154">
            <w:pPr>
              <w:rPr>
                <w:rFonts w:eastAsiaTheme="minorEastAsia"/>
                <w:b/>
                <w:bCs/>
                <w:color w:val="0070C0"/>
                <w:lang w:eastAsia="zh-CN"/>
              </w:rPr>
            </w:pPr>
            <w:r>
              <w:rPr>
                <w:rFonts w:eastAsiaTheme="minorEastAsia"/>
                <w:b/>
                <w:bCs/>
                <w:color w:val="0070C0"/>
                <w:lang w:eastAsia="zh-CN"/>
              </w:rPr>
              <w:t xml:space="preserve">Status summary </w:t>
            </w:r>
          </w:p>
        </w:tc>
      </w:tr>
      <w:tr w:rsidR="0009478C" w14:paraId="2A5B272F" w14:textId="77777777" w:rsidTr="00E83154">
        <w:tc>
          <w:tcPr>
            <w:tcW w:w="1584" w:type="dxa"/>
          </w:tcPr>
          <w:p w14:paraId="7A85F6F7" w14:textId="77777777" w:rsidR="0009478C" w:rsidRDefault="0009478C" w:rsidP="00E83154">
            <w:pPr>
              <w:rPr>
                <w:rFonts w:eastAsiaTheme="minorEastAsia"/>
                <w:color w:val="0070C0"/>
                <w:lang w:eastAsia="zh-CN"/>
              </w:rPr>
            </w:pPr>
            <w:r>
              <w:rPr>
                <w:rFonts w:eastAsiaTheme="minorEastAsia" w:hint="eastAsia"/>
                <w:b/>
                <w:bCs/>
                <w:color w:val="0070C0"/>
                <w:lang w:eastAsia="zh-CN"/>
              </w:rPr>
              <w:t>Sub-topic</w:t>
            </w:r>
            <w:r>
              <w:rPr>
                <w:rFonts w:eastAsiaTheme="minorEastAsia"/>
                <w:b/>
                <w:bCs/>
                <w:color w:val="0070C0"/>
                <w:lang w:eastAsia="zh-CN"/>
              </w:rPr>
              <w:t xml:space="preserve"> </w:t>
            </w:r>
            <w:r>
              <w:rPr>
                <w:rFonts w:eastAsiaTheme="minorEastAsia" w:hint="eastAsia"/>
                <w:b/>
                <w:bCs/>
                <w:color w:val="0070C0"/>
                <w:lang w:eastAsia="zh-CN"/>
              </w:rPr>
              <w:t>#1</w:t>
            </w:r>
            <w:r>
              <w:rPr>
                <w:rFonts w:eastAsiaTheme="minorEastAsia"/>
                <w:b/>
                <w:bCs/>
                <w:color w:val="0070C0"/>
                <w:lang w:eastAsia="zh-CN"/>
              </w:rPr>
              <w:t>-1: Discussion scope and work plan</w:t>
            </w:r>
          </w:p>
        </w:tc>
        <w:tc>
          <w:tcPr>
            <w:tcW w:w="8041" w:type="dxa"/>
          </w:tcPr>
          <w:p w14:paraId="064BF0A2" w14:textId="5B820FD9" w:rsidR="0009478C" w:rsidRPr="00414315" w:rsidRDefault="0009478C" w:rsidP="0009478C">
            <w:pPr>
              <w:pStyle w:val="ListParagraph"/>
              <w:ind w:firstLineChars="0" w:firstLine="0"/>
              <w:jc w:val="both"/>
              <w:rPr>
                <w:rFonts w:eastAsiaTheme="minorEastAsia"/>
                <w:i/>
                <w:color w:val="0070C0"/>
                <w:lang w:eastAsia="zh-CN"/>
              </w:rPr>
            </w:pPr>
            <w:r>
              <w:rPr>
                <w:rFonts w:eastAsiaTheme="minorEastAsia"/>
                <w:i/>
                <w:color w:val="0070C0"/>
                <w:lang w:eastAsia="zh-CN"/>
              </w:rPr>
              <w:t>TBA</w:t>
            </w:r>
          </w:p>
        </w:tc>
      </w:tr>
    </w:tbl>
    <w:p w14:paraId="07025135" w14:textId="77777777" w:rsidR="0009478C" w:rsidRDefault="0009478C">
      <w:pPr>
        <w:rPr>
          <w:lang w:eastAsia="zh-CN"/>
        </w:rPr>
      </w:pPr>
    </w:p>
    <w:p w14:paraId="4742B2D4" w14:textId="64D35B6F" w:rsidR="0009478C" w:rsidRDefault="0009478C">
      <w:pPr>
        <w:rPr>
          <w:lang w:eastAsia="zh-CN"/>
        </w:rPr>
      </w:pPr>
    </w:p>
    <w:p w14:paraId="1B67AB29" w14:textId="77777777" w:rsidR="0009478C" w:rsidRDefault="0009478C">
      <w:pPr>
        <w:rPr>
          <w:lang w:eastAsia="zh-CN"/>
        </w:rPr>
      </w:pPr>
    </w:p>
    <w:p w14:paraId="5C8928E6" w14:textId="77777777" w:rsidR="00946BA6" w:rsidRDefault="00327495">
      <w:pPr>
        <w:pStyle w:val="Heading1"/>
        <w:rPr>
          <w:lang w:eastAsia="ja-JP"/>
        </w:rPr>
      </w:pPr>
      <w:r>
        <w:rPr>
          <w:lang w:eastAsia="ja-JP"/>
        </w:rPr>
        <w:t>Topic #2: RF requirements (AI 5.23.2)</w:t>
      </w:r>
    </w:p>
    <w:p w14:paraId="14F2EDB4" w14:textId="77777777" w:rsidR="00946BA6" w:rsidRDefault="00327495">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2"/>
        <w:gridCol w:w="1424"/>
        <w:gridCol w:w="6585"/>
      </w:tblGrid>
      <w:tr w:rsidR="00946BA6" w14:paraId="4B736A3A" w14:textId="77777777">
        <w:trPr>
          <w:trHeight w:val="468"/>
        </w:trPr>
        <w:tc>
          <w:tcPr>
            <w:tcW w:w="1622" w:type="dxa"/>
            <w:vAlign w:val="center"/>
          </w:tcPr>
          <w:p w14:paraId="4695C651" w14:textId="77777777" w:rsidR="00946BA6" w:rsidRDefault="00327495">
            <w:pPr>
              <w:spacing w:before="120" w:after="120"/>
              <w:rPr>
                <w:b/>
                <w:bCs/>
              </w:rPr>
            </w:pPr>
            <w:r>
              <w:rPr>
                <w:b/>
                <w:bCs/>
              </w:rPr>
              <w:t>T-doc number</w:t>
            </w:r>
          </w:p>
        </w:tc>
        <w:tc>
          <w:tcPr>
            <w:tcW w:w="1424" w:type="dxa"/>
            <w:vAlign w:val="center"/>
          </w:tcPr>
          <w:p w14:paraId="7AE5E68B" w14:textId="77777777" w:rsidR="00946BA6" w:rsidRDefault="00327495">
            <w:pPr>
              <w:spacing w:before="120" w:after="120"/>
              <w:rPr>
                <w:b/>
                <w:bCs/>
              </w:rPr>
            </w:pPr>
            <w:r>
              <w:rPr>
                <w:b/>
                <w:bCs/>
              </w:rPr>
              <w:t>Company</w:t>
            </w:r>
          </w:p>
        </w:tc>
        <w:tc>
          <w:tcPr>
            <w:tcW w:w="6585" w:type="dxa"/>
            <w:vAlign w:val="center"/>
          </w:tcPr>
          <w:p w14:paraId="60CA4985" w14:textId="77777777" w:rsidR="00946BA6" w:rsidRDefault="00327495">
            <w:pPr>
              <w:spacing w:before="120" w:after="120"/>
              <w:rPr>
                <w:b/>
                <w:bCs/>
              </w:rPr>
            </w:pPr>
            <w:r>
              <w:rPr>
                <w:b/>
                <w:bCs/>
              </w:rPr>
              <w:t>Proposals / Observations</w:t>
            </w:r>
          </w:p>
        </w:tc>
      </w:tr>
      <w:tr w:rsidR="00946BA6" w14:paraId="546993DB" w14:textId="77777777">
        <w:trPr>
          <w:trHeight w:val="468"/>
        </w:trPr>
        <w:tc>
          <w:tcPr>
            <w:tcW w:w="1622" w:type="dxa"/>
          </w:tcPr>
          <w:p w14:paraId="25BF1707" w14:textId="77777777" w:rsidR="00946BA6" w:rsidRDefault="005528E1">
            <w:pPr>
              <w:spacing w:before="120" w:after="120"/>
            </w:pPr>
            <w:hyperlink r:id="rId12" w:history="1">
              <w:r w:rsidR="00327495">
                <w:rPr>
                  <w:rStyle w:val="Hyperlink"/>
                </w:rPr>
                <w:t>R4-2304440</w:t>
              </w:r>
            </w:hyperlink>
          </w:p>
          <w:p w14:paraId="2EE326DC" w14:textId="77777777" w:rsidR="00946BA6" w:rsidRDefault="00327495">
            <w:pPr>
              <w:spacing w:before="120" w:after="120"/>
              <w:rPr>
                <w:rFonts w:asciiTheme="minorHAnsi" w:hAnsiTheme="minorHAnsi" w:cstheme="minorHAnsi"/>
              </w:rPr>
            </w:pPr>
            <w:r>
              <w:t>Discussion on UE RF impact and the reply LS on switching time for RedCap UEs</w:t>
            </w:r>
          </w:p>
        </w:tc>
        <w:tc>
          <w:tcPr>
            <w:tcW w:w="1424" w:type="dxa"/>
          </w:tcPr>
          <w:p w14:paraId="5B568C0E" w14:textId="77777777" w:rsidR="00946BA6" w:rsidRDefault="00327495">
            <w:pPr>
              <w:spacing w:before="120" w:after="120"/>
              <w:rPr>
                <w:rFonts w:asciiTheme="minorHAnsi" w:hAnsiTheme="minorHAnsi" w:cstheme="minorHAnsi"/>
              </w:rPr>
            </w:pPr>
            <w:r>
              <w:t>CATT</w:t>
            </w:r>
          </w:p>
        </w:tc>
        <w:tc>
          <w:tcPr>
            <w:tcW w:w="6585" w:type="dxa"/>
          </w:tcPr>
          <w:p w14:paraId="2247CF87" w14:textId="77777777" w:rsidR="00946BA6" w:rsidRDefault="00327495">
            <w:pPr>
              <w:spacing w:before="120" w:after="0"/>
            </w:pPr>
            <w:r>
              <w:rPr>
                <w:i/>
                <w:iCs/>
              </w:rPr>
              <w:t>PRS/SRS bandwidth aggregation</w:t>
            </w:r>
          </w:p>
          <w:p w14:paraId="37F12ABC" w14:textId="77777777" w:rsidR="00946BA6" w:rsidRDefault="00327495">
            <w:pPr>
              <w:spacing w:before="120" w:after="120"/>
              <w:jc w:val="both"/>
            </w:pPr>
            <w:bookmarkStart w:id="2" w:name="_Hlk132261591"/>
            <w:r>
              <w:rPr>
                <w:b/>
                <w:bCs/>
              </w:rPr>
              <w:t>Proposal 1:</w:t>
            </w:r>
            <w:r>
              <w:t xml:space="preserve"> No dedicated or separate RF impairment modelling discussion is needed in WI phase for the solutions based on PRS/SRS bandwidth aggregation unless it’s triggered by RAN1 LS.</w:t>
            </w:r>
          </w:p>
          <w:p w14:paraId="3A014D15" w14:textId="77777777" w:rsidR="00946BA6" w:rsidRDefault="00327495">
            <w:pPr>
              <w:spacing w:before="120" w:after="120"/>
              <w:jc w:val="both"/>
            </w:pPr>
            <w:r>
              <w:rPr>
                <w:b/>
                <w:bCs/>
              </w:rPr>
              <w:t>Proposal 2:</w:t>
            </w:r>
            <w:r>
              <w:t xml:space="preserve"> No new UE RF requirement is needed for the solutions based on PRS / SRS bandwidth aggregation.</w:t>
            </w:r>
          </w:p>
          <w:bookmarkEnd w:id="2"/>
          <w:p w14:paraId="5EF6EFDA" w14:textId="77777777" w:rsidR="00946BA6" w:rsidRDefault="00946BA6">
            <w:pPr>
              <w:spacing w:after="0"/>
            </w:pPr>
          </w:p>
          <w:p w14:paraId="425C5423" w14:textId="77777777" w:rsidR="00946BA6" w:rsidRDefault="00327495">
            <w:pPr>
              <w:spacing w:before="120" w:after="0"/>
              <w:rPr>
                <w:i/>
                <w:iCs/>
              </w:rPr>
            </w:pPr>
            <w:r>
              <w:rPr>
                <w:i/>
                <w:iCs/>
              </w:rPr>
              <w:t>Carrier phase positioning</w:t>
            </w:r>
          </w:p>
          <w:p w14:paraId="6B14A9AA" w14:textId="77777777" w:rsidR="00946BA6" w:rsidRDefault="00327495">
            <w:pPr>
              <w:spacing w:before="120" w:after="120"/>
              <w:jc w:val="both"/>
            </w:pPr>
            <w:r>
              <w:rPr>
                <w:b/>
                <w:bCs/>
              </w:rPr>
              <w:lastRenderedPageBreak/>
              <w:t>Proposal 3:</w:t>
            </w:r>
            <w:r>
              <w:t xml:space="preserve"> No dedicated or separate RF impairment modelling discussion is needed in WI phase for the solutions based on carrier phase positioning unless it’s triggered by RAN1 LS.</w:t>
            </w:r>
          </w:p>
          <w:p w14:paraId="12BDCEA1" w14:textId="77777777" w:rsidR="00946BA6" w:rsidRDefault="00327495">
            <w:pPr>
              <w:spacing w:before="120" w:after="120"/>
              <w:jc w:val="both"/>
            </w:pPr>
            <w:r>
              <w:rPr>
                <w:b/>
                <w:bCs/>
              </w:rPr>
              <w:t>Proposal 4:</w:t>
            </w:r>
            <w:r>
              <w:t xml:space="preserve"> No new UE RF requirement is needed for the solutions based on carrier phase positioning.</w:t>
            </w:r>
          </w:p>
          <w:p w14:paraId="16ACB14F" w14:textId="77777777" w:rsidR="00946BA6" w:rsidRDefault="00946BA6">
            <w:pPr>
              <w:spacing w:after="0"/>
            </w:pPr>
          </w:p>
          <w:p w14:paraId="7A1AEDBA" w14:textId="77777777" w:rsidR="00946BA6" w:rsidRDefault="00327495">
            <w:pPr>
              <w:spacing w:before="120" w:after="0"/>
              <w:rPr>
                <w:i/>
                <w:iCs/>
              </w:rPr>
            </w:pPr>
            <w:r>
              <w:rPr>
                <w:i/>
                <w:iCs/>
              </w:rPr>
              <w:t>RedCap UE positioning</w:t>
            </w:r>
          </w:p>
          <w:p w14:paraId="761EE417" w14:textId="77777777" w:rsidR="00946BA6" w:rsidRDefault="00327495">
            <w:pPr>
              <w:spacing w:before="120" w:after="0"/>
              <w:jc w:val="both"/>
            </w:pPr>
            <w:r>
              <w:rPr>
                <w:b/>
                <w:bCs/>
              </w:rPr>
              <w:t>Observation 1:</w:t>
            </w:r>
            <w:r>
              <w:t xml:space="preserve"> RedCap UE positioning scenario assumption is summarized as following,</w:t>
            </w:r>
          </w:p>
          <w:p w14:paraId="1A21395F" w14:textId="77777777" w:rsidR="00946BA6" w:rsidRDefault="00327495">
            <w:pPr>
              <w:pStyle w:val="ListParagraph"/>
              <w:numPr>
                <w:ilvl w:val="2"/>
                <w:numId w:val="5"/>
              </w:numPr>
              <w:spacing w:before="120" w:after="0"/>
              <w:ind w:left="713" w:firstLineChars="0"/>
              <w:jc w:val="both"/>
              <w:rPr>
                <w:rFonts w:eastAsia="Yu Mincho"/>
              </w:rPr>
            </w:pPr>
            <w:r>
              <w:rPr>
                <w:rFonts w:eastAsia="Yu Mincho"/>
              </w:rPr>
              <w:t>The frequency hopping is limited in the same single carrier.</w:t>
            </w:r>
          </w:p>
          <w:p w14:paraId="07A2C476" w14:textId="77777777" w:rsidR="00946BA6" w:rsidRDefault="00327495">
            <w:pPr>
              <w:pStyle w:val="ListParagraph"/>
              <w:numPr>
                <w:ilvl w:val="2"/>
                <w:numId w:val="5"/>
              </w:numPr>
              <w:spacing w:before="120" w:after="0"/>
              <w:ind w:left="713" w:firstLineChars="0"/>
              <w:jc w:val="both"/>
              <w:rPr>
                <w:rFonts w:eastAsia="Yu Mincho"/>
              </w:rPr>
            </w:pPr>
            <w:r>
              <w:rPr>
                <w:rFonts w:eastAsia="Yu Mincho"/>
              </w:rPr>
              <w:t>The frequency hopping is limited in the TRx communication with the same BS.</w:t>
            </w:r>
          </w:p>
          <w:p w14:paraId="0A579945" w14:textId="77777777" w:rsidR="00946BA6" w:rsidRDefault="00327495">
            <w:pPr>
              <w:pStyle w:val="ListParagraph"/>
              <w:numPr>
                <w:ilvl w:val="2"/>
                <w:numId w:val="5"/>
              </w:numPr>
              <w:spacing w:before="120" w:after="0"/>
              <w:ind w:left="713" w:firstLineChars="0"/>
              <w:jc w:val="both"/>
              <w:rPr>
                <w:rFonts w:eastAsia="Yu Mincho"/>
              </w:rPr>
            </w:pPr>
            <w:r>
              <w:rPr>
                <w:rFonts w:eastAsia="Yu Mincho"/>
              </w:rPr>
              <w:t>The numerology and bandwidth for each hop is the same.</w:t>
            </w:r>
          </w:p>
          <w:p w14:paraId="5D9F9A98" w14:textId="77777777" w:rsidR="00946BA6" w:rsidRDefault="00327495">
            <w:pPr>
              <w:pStyle w:val="ListParagraph"/>
              <w:numPr>
                <w:ilvl w:val="2"/>
                <w:numId w:val="5"/>
              </w:numPr>
              <w:spacing w:before="120" w:after="120"/>
              <w:ind w:left="713" w:firstLineChars="0"/>
              <w:jc w:val="both"/>
              <w:rPr>
                <w:rFonts w:eastAsia="Yu Mincho"/>
              </w:rPr>
            </w:pPr>
            <w:r>
              <w:rPr>
                <w:rFonts w:eastAsia="Yu Mincho"/>
              </w:rPr>
              <w:t>The Tx/Rx antennas used in all hops are the same.</w:t>
            </w:r>
          </w:p>
          <w:p w14:paraId="4EFAB1B4" w14:textId="77777777" w:rsidR="00946BA6" w:rsidRDefault="00327495">
            <w:pPr>
              <w:spacing w:before="120" w:after="0"/>
              <w:jc w:val="both"/>
            </w:pPr>
            <w:r>
              <w:rPr>
                <w:b/>
                <w:bCs/>
              </w:rPr>
              <w:t>Proposal 5:</w:t>
            </w:r>
            <w:r>
              <w:t xml:space="preserve"> The following candidate values can be used for RedCap UE UL SRS Tx frequency hopping time capability,</w:t>
            </w:r>
          </w:p>
          <w:p w14:paraId="0280233B" w14:textId="77777777" w:rsidR="00946BA6" w:rsidRDefault="00327495">
            <w:pPr>
              <w:pStyle w:val="ListParagraph"/>
              <w:numPr>
                <w:ilvl w:val="0"/>
                <w:numId w:val="6"/>
              </w:numPr>
              <w:spacing w:before="120" w:after="120"/>
              <w:ind w:firstLineChars="0"/>
              <w:rPr>
                <w:rFonts w:eastAsia="Yu Mincho"/>
              </w:rPr>
            </w:pPr>
            <w:r>
              <w:rPr>
                <w:rFonts w:eastAsia="Yu Mincho"/>
              </w:rPr>
              <w:t>{100us, 140us, 200us}</w:t>
            </w:r>
          </w:p>
          <w:p w14:paraId="08D443F0" w14:textId="77777777" w:rsidR="00946BA6" w:rsidRDefault="00327495">
            <w:pPr>
              <w:spacing w:before="120" w:after="0"/>
              <w:jc w:val="both"/>
            </w:pPr>
            <w:r>
              <w:rPr>
                <w:b/>
                <w:bCs/>
              </w:rPr>
              <w:t>Proposal 6:</w:t>
            </w:r>
            <w:r>
              <w:t xml:space="preserve"> The following candidate values can be used for RedCap UE DL PRS Rx frequency hopping time capability,</w:t>
            </w:r>
          </w:p>
          <w:p w14:paraId="523EF5D3" w14:textId="77777777" w:rsidR="00946BA6" w:rsidRDefault="00327495">
            <w:pPr>
              <w:pStyle w:val="ListParagraph"/>
              <w:numPr>
                <w:ilvl w:val="0"/>
                <w:numId w:val="6"/>
              </w:numPr>
              <w:spacing w:before="120" w:after="120"/>
              <w:ind w:firstLineChars="0"/>
              <w:rPr>
                <w:rFonts w:eastAsia="Yu Mincho"/>
              </w:rPr>
            </w:pPr>
            <w:r>
              <w:rPr>
                <w:rFonts w:eastAsia="Yu Mincho"/>
              </w:rPr>
              <w:t>{100us, 140us, 200us}</w:t>
            </w:r>
          </w:p>
        </w:tc>
      </w:tr>
      <w:tr w:rsidR="00946BA6" w14:paraId="3AA13AD7" w14:textId="77777777">
        <w:trPr>
          <w:trHeight w:val="468"/>
        </w:trPr>
        <w:tc>
          <w:tcPr>
            <w:tcW w:w="1622" w:type="dxa"/>
          </w:tcPr>
          <w:p w14:paraId="715A1EE8" w14:textId="77777777" w:rsidR="00946BA6" w:rsidRDefault="005528E1">
            <w:pPr>
              <w:spacing w:before="120" w:after="120"/>
            </w:pPr>
            <w:hyperlink r:id="rId13" w:history="1">
              <w:r w:rsidR="00327495">
                <w:rPr>
                  <w:rStyle w:val="Hyperlink"/>
                </w:rPr>
                <w:t>R4-2305027</w:t>
              </w:r>
            </w:hyperlink>
          </w:p>
          <w:p w14:paraId="2960AF21" w14:textId="77777777" w:rsidR="00946BA6" w:rsidRDefault="00327495">
            <w:pPr>
              <w:spacing w:before="120" w:after="120"/>
            </w:pPr>
            <w:r>
              <w:t>Discussion on RRM aspects in the study on Redcap positioning</w:t>
            </w:r>
          </w:p>
        </w:tc>
        <w:tc>
          <w:tcPr>
            <w:tcW w:w="1424" w:type="dxa"/>
          </w:tcPr>
          <w:p w14:paraId="7D2B60C6" w14:textId="77777777" w:rsidR="00946BA6" w:rsidRDefault="00327495">
            <w:pPr>
              <w:spacing w:before="120" w:after="120"/>
            </w:pPr>
            <w:r>
              <w:t>ZTE Corporation</w:t>
            </w:r>
          </w:p>
        </w:tc>
        <w:tc>
          <w:tcPr>
            <w:tcW w:w="6585" w:type="dxa"/>
          </w:tcPr>
          <w:p w14:paraId="042C7954" w14:textId="77777777" w:rsidR="00946BA6" w:rsidRDefault="00327495">
            <w:pPr>
              <w:spacing w:before="120" w:after="120"/>
              <w:jc w:val="both"/>
            </w:pPr>
            <w:r>
              <w:rPr>
                <w:b/>
                <w:bCs/>
              </w:rPr>
              <w:t>Observation 1:</w:t>
            </w:r>
            <w:r>
              <w:t xml:space="preserve"> The larger the switching gap, the lower the positioning accuracy.</w:t>
            </w:r>
          </w:p>
          <w:p w14:paraId="3937467C" w14:textId="77777777" w:rsidR="00946BA6" w:rsidRDefault="00327495">
            <w:pPr>
              <w:spacing w:before="120" w:after="120"/>
              <w:jc w:val="both"/>
            </w:pPr>
            <w:r>
              <w:rPr>
                <w:b/>
                <w:bCs/>
              </w:rPr>
              <w:t>Observation 2:</w:t>
            </w:r>
            <w:r>
              <w:t xml:space="preserve"> The values of RF retuning time (RRT) is microseconds level and shorter than the BWP switching time (RRC_based BWP switching time is 6ms) which satisfy the frequency hopping switching time.</w:t>
            </w:r>
          </w:p>
          <w:p w14:paraId="1897DB04" w14:textId="77777777" w:rsidR="00946BA6" w:rsidRDefault="00327495">
            <w:pPr>
              <w:spacing w:before="120" w:after="120"/>
              <w:jc w:val="both"/>
            </w:pPr>
            <w:r>
              <w:rPr>
                <w:b/>
                <w:bCs/>
              </w:rPr>
              <w:t>Proposal 1:</w:t>
            </w:r>
            <w:r>
              <w:t xml:space="preserve"> Reuse the current switching time RRT for frequency hopping in redcap positioning.</w:t>
            </w:r>
          </w:p>
          <w:p w14:paraId="14B9E55F" w14:textId="77777777" w:rsidR="00946BA6" w:rsidRDefault="00327495">
            <w:pPr>
              <w:spacing w:before="120" w:after="120"/>
              <w:jc w:val="both"/>
            </w:pPr>
            <w:r>
              <w:rPr>
                <w:b/>
                <w:bCs/>
              </w:rPr>
              <w:t>Proposal 2:</w:t>
            </w:r>
            <w:r>
              <w:t xml:space="preserve"> When defining the new switching time requirements for frequency hopping in redcap positioning, the current switching time RRT can be as baseline or a starting point.</w:t>
            </w:r>
          </w:p>
        </w:tc>
      </w:tr>
      <w:tr w:rsidR="00946BA6" w14:paraId="313F84B4" w14:textId="77777777">
        <w:trPr>
          <w:trHeight w:val="468"/>
        </w:trPr>
        <w:tc>
          <w:tcPr>
            <w:tcW w:w="1622" w:type="dxa"/>
          </w:tcPr>
          <w:p w14:paraId="565B0EF7" w14:textId="77777777" w:rsidR="00946BA6" w:rsidRDefault="005528E1">
            <w:pPr>
              <w:spacing w:before="120" w:after="120"/>
            </w:pPr>
            <w:hyperlink r:id="rId14" w:history="1">
              <w:r w:rsidR="00327495">
                <w:rPr>
                  <w:rStyle w:val="Hyperlink"/>
                </w:rPr>
                <w:t>R4-2305035</w:t>
              </w:r>
            </w:hyperlink>
          </w:p>
          <w:p w14:paraId="7E59F0CB" w14:textId="77777777" w:rsidR="00946BA6" w:rsidRDefault="00327495">
            <w:pPr>
              <w:spacing w:before="120" w:after="120"/>
            </w:pPr>
            <w:r>
              <w:t>LS to RAN2 on switching time for DL PRS or UL SRS frequency hopping for RedCap UEs</w:t>
            </w:r>
          </w:p>
        </w:tc>
        <w:tc>
          <w:tcPr>
            <w:tcW w:w="1424" w:type="dxa"/>
          </w:tcPr>
          <w:p w14:paraId="5B779E7F" w14:textId="77777777" w:rsidR="00946BA6" w:rsidRDefault="00327495">
            <w:pPr>
              <w:spacing w:before="120" w:after="120"/>
            </w:pPr>
            <w:r>
              <w:t>ZTE Corporation</w:t>
            </w:r>
          </w:p>
        </w:tc>
        <w:tc>
          <w:tcPr>
            <w:tcW w:w="6585" w:type="dxa"/>
          </w:tcPr>
          <w:p w14:paraId="170846A1" w14:textId="77777777" w:rsidR="00946BA6" w:rsidRDefault="00327495">
            <w:pPr>
              <w:spacing w:before="120" w:after="120"/>
            </w:pPr>
            <w:r>
              <w:rPr>
                <w:i/>
                <w:iCs/>
              </w:rPr>
              <w:t>LS reply content is based on R4-2305027</w:t>
            </w:r>
          </w:p>
          <w:p w14:paraId="338A55D2" w14:textId="77777777" w:rsidR="00946BA6" w:rsidRDefault="00327495">
            <w:pPr>
              <w:spacing w:before="120" w:after="0"/>
              <w:rPr>
                <w:b/>
                <w:bCs/>
              </w:rPr>
            </w:pPr>
            <w:r>
              <w:rPr>
                <w:b/>
                <w:bCs/>
              </w:rPr>
              <w:t>For DL-PRS:</w:t>
            </w:r>
          </w:p>
          <w:p w14:paraId="5D0B3021" w14:textId="77777777" w:rsidR="00946BA6" w:rsidRDefault="00327495">
            <w:pPr>
              <w:spacing w:before="120" w:after="120"/>
            </w:pPr>
            <w:r>
              <w:t>Follow the existed switching time values as below:</w:t>
            </w:r>
          </w:p>
          <w:tbl>
            <w:tblPr>
              <w:tblStyle w:val="TableGrid"/>
              <w:tblW w:w="0" w:type="auto"/>
              <w:jc w:val="center"/>
              <w:tblLook w:val="04A0" w:firstRow="1" w:lastRow="0" w:firstColumn="1" w:lastColumn="0" w:noHBand="0" w:noVBand="1"/>
            </w:tblPr>
            <w:tblGrid>
              <w:gridCol w:w="6359"/>
            </w:tblGrid>
            <w:tr w:rsidR="00946BA6" w14:paraId="37FD8329" w14:textId="77777777">
              <w:trPr>
                <w:jc w:val="center"/>
              </w:trPr>
              <w:tc>
                <w:tcPr>
                  <w:tcW w:w="6359" w:type="dxa"/>
                </w:tcPr>
                <w:p w14:paraId="11424FD6" w14:textId="77777777" w:rsidR="00946BA6" w:rsidRDefault="00327495">
                  <w:pPr>
                    <w:jc w:val="both"/>
                    <w:rPr>
                      <w:lang w:eastAsia="zh-CN"/>
                    </w:rPr>
                  </w:pPr>
                  <w:bookmarkStart w:id="3" w:name="_Hlk132266676"/>
                  <w:r>
                    <w:t xml:space="preserve">When measurement gaps are needed, the UE is not expected to detect SSB and measure RSSI of RSRQ which start earlier than the gap starting time + switching time, nor detect SSB and measure RSSI of RSRQ which end later than the gap end – switching time. </w:t>
                  </w:r>
                  <w:r>
                    <w:rPr>
                      <w:highlight w:val="yellow"/>
                    </w:rPr>
                    <w:t>Switching time is 0.5ms for frequency range FR1 and 0.25ms for frequency range FR2</w:t>
                  </w:r>
                  <w:r>
                    <w:t>.</w:t>
                  </w:r>
                </w:p>
              </w:tc>
            </w:tr>
          </w:tbl>
          <w:bookmarkEnd w:id="3"/>
          <w:p w14:paraId="139D7B23" w14:textId="77777777" w:rsidR="00946BA6" w:rsidRDefault="00327495">
            <w:pPr>
              <w:spacing w:before="120" w:after="120"/>
              <w:jc w:val="both"/>
            </w:pPr>
            <w:r>
              <w:lastRenderedPageBreak/>
              <w:t>The values of RRT is microseconds level and shorter than the BWP switching time (RRC_based BWP switching time is 6ms) which satisfy the frequency hopping switching time.</w:t>
            </w:r>
          </w:p>
          <w:p w14:paraId="1B89ACE2" w14:textId="77777777" w:rsidR="00946BA6" w:rsidRDefault="00946BA6">
            <w:pPr>
              <w:spacing w:after="0"/>
            </w:pPr>
          </w:p>
          <w:p w14:paraId="0BBA124D" w14:textId="77777777" w:rsidR="00946BA6" w:rsidRDefault="00327495">
            <w:pPr>
              <w:spacing w:before="120" w:after="0"/>
              <w:rPr>
                <w:b/>
                <w:bCs/>
              </w:rPr>
            </w:pPr>
            <w:r>
              <w:rPr>
                <w:b/>
                <w:bCs/>
              </w:rPr>
              <w:t>For UL-SRS:</w:t>
            </w:r>
          </w:p>
          <w:p w14:paraId="7C5CD049" w14:textId="77777777" w:rsidR="00946BA6" w:rsidRDefault="00327495">
            <w:pPr>
              <w:spacing w:before="120" w:after="120"/>
              <w:jc w:val="both"/>
            </w:pPr>
            <w:r>
              <w:t>For switching time of SRS frequency hopping, we shall refer to the current specification TS38.331 SRS-SwitchingTimeNR as below:</w:t>
            </w:r>
          </w:p>
          <w:tbl>
            <w:tblPr>
              <w:tblStyle w:val="TableGrid"/>
              <w:tblW w:w="0" w:type="auto"/>
              <w:tblLook w:val="04A0" w:firstRow="1" w:lastRow="0" w:firstColumn="1" w:lastColumn="0" w:noHBand="0" w:noVBand="1"/>
            </w:tblPr>
            <w:tblGrid>
              <w:gridCol w:w="6359"/>
            </w:tblGrid>
            <w:tr w:rsidR="00946BA6" w14:paraId="5C2EDC43" w14:textId="77777777">
              <w:tc>
                <w:tcPr>
                  <w:tcW w:w="10081" w:type="dxa"/>
                </w:tcPr>
                <w:p w14:paraId="0FAF8931" w14:textId="77777777" w:rsidR="00946BA6" w:rsidRDefault="00327495">
                  <w:pPr>
                    <w:pStyle w:val="PL"/>
                    <w:rPr>
                      <w:sz w:val="20"/>
                      <w:lang w:val="en-US" w:eastAsia="zh-CN"/>
                    </w:rPr>
                  </w:pPr>
                  <w:r>
                    <w:t xml:space="preserve">switchingTimeUL         </w:t>
                  </w:r>
                  <w:r>
                    <w:rPr>
                      <w:color w:val="993366"/>
                    </w:rPr>
                    <w:t>ENUMERATED</w:t>
                  </w:r>
                  <w:r>
                    <w:t xml:space="preserve"> {n0us, n30us, n100us,    n140us, n200us, n300us, n500us, n900us}  </w:t>
                  </w:r>
                  <w:r>
                    <w:rPr>
                      <w:color w:val="993366"/>
                    </w:rPr>
                    <w:t>OPTIONAL</w:t>
                  </w:r>
                </w:p>
              </w:tc>
            </w:tr>
          </w:tbl>
          <w:p w14:paraId="0CC4F0C7" w14:textId="77777777" w:rsidR="00946BA6" w:rsidRDefault="00327495">
            <w:pPr>
              <w:spacing w:before="120" w:after="0"/>
              <w:jc w:val="both"/>
            </w:pPr>
            <w:r>
              <w:t>The value of this IE is obviously smaller than the BWP switching time, the range of switchingTimeUL is from 0us to 900us which satisfies the switching time of frequency hopping. From RAN4 perspective, when defining the concrete switching time of SRS frequency hopping, the current value can be a reference or baseline.</w:t>
            </w:r>
          </w:p>
          <w:p w14:paraId="7A55AE1F" w14:textId="77777777" w:rsidR="00946BA6" w:rsidRDefault="00946BA6">
            <w:pPr>
              <w:spacing w:after="0"/>
            </w:pPr>
          </w:p>
          <w:p w14:paraId="4405E56E" w14:textId="77777777" w:rsidR="00946BA6" w:rsidRDefault="00327495">
            <w:pPr>
              <w:spacing w:after="120"/>
              <w:jc w:val="both"/>
            </w:pPr>
            <w:r>
              <w:t>Based on above, that is, the shorter switching time, the higher positioning accuracy, the values for DL-PRS and UL-SRS we listed and discussed before can be a reference.</w:t>
            </w:r>
          </w:p>
        </w:tc>
      </w:tr>
      <w:tr w:rsidR="00946BA6" w14:paraId="0E2E101D" w14:textId="77777777">
        <w:trPr>
          <w:trHeight w:val="468"/>
        </w:trPr>
        <w:tc>
          <w:tcPr>
            <w:tcW w:w="1622" w:type="dxa"/>
          </w:tcPr>
          <w:p w14:paraId="6CD2BBC3" w14:textId="77777777" w:rsidR="00946BA6" w:rsidRDefault="005528E1">
            <w:pPr>
              <w:spacing w:before="120" w:after="120"/>
            </w:pPr>
            <w:hyperlink r:id="rId15" w:history="1">
              <w:r w:rsidR="00327495">
                <w:rPr>
                  <w:rStyle w:val="Hyperlink"/>
                </w:rPr>
                <w:t>R4-2305059</w:t>
              </w:r>
            </w:hyperlink>
          </w:p>
          <w:p w14:paraId="6B7A27E4" w14:textId="77777777" w:rsidR="00946BA6" w:rsidRDefault="00327495">
            <w:pPr>
              <w:spacing w:before="120" w:after="120"/>
            </w:pPr>
            <w:r>
              <w:t>Draft Reply LS on switching time for DL PRS or UL SRS frequency hopping for RedCap UEs</w:t>
            </w:r>
          </w:p>
        </w:tc>
        <w:tc>
          <w:tcPr>
            <w:tcW w:w="1424" w:type="dxa"/>
          </w:tcPr>
          <w:p w14:paraId="48594000" w14:textId="77777777" w:rsidR="00946BA6" w:rsidRDefault="00327495">
            <w:pPr>
              <w:spacing w:before="120" w:after="120"/>
            </w:pPr>
            <w:r>
              <w:t>vivo</w:t>
            </w:r>
          </w:p>
        </w:tc>
        <w:tc>
          <w:tcPr>
            <w:tcW w:w="6585" w:type="dxa"/>
          </w:tcPr>
          <w:p w14:paraId="22F928AD" w14:textId="77777777" w:rsidR="00946BA6" w:rsidRDefault="00327495">
            <w:pPr>
              <w:spacing w:before="120" w:after="120"/>
              <w:jc w:val="both"/>
            </w:pPr>
            <w:r>
              <w:rPr>
                <w:b/>
                <w:bCs/>
              </w:rPr>
              <w:t>Proposal 1:</w:t>
            </w:r>
            <w:r>
              <w:t xml:space="preserve"> Regarding the question in action part, RAN4 should provide answers for UL/DL separately.</w:t>
            </w:r>
          </w:p>
          <w:p w14:paraId="4B9A452C" w14:textId="77777777" w:rsidR="00946BA6" w:rsidRDefault="00327495">
            <w:pPr>
              <w:spacing w:before="120" w:after="120"/>
              <w:jc w:val="both"/>
            </w:pPr>
            <w:r>
              <w:rPr>
                <w:b/>
                <w:bCs/>
              </w:rPr>
              <w:t>Proposal 2:</w:t>
            </w:r>
            <w:r>
              <w:t xml:space="preserve"> For the scenario one MG is used for one DL PRS hopping instance, only RF retuning time needs be considered when that MG switches between different hopping instances.  </w:t>
            </w:r>
          </w:p>
          <w:p w14:paraId="785C7808" w14:textId="77777777" w:rsidR="00946BA6" w:rsidRDefault="00327495">
            <w:pPr>
              <w:spacing w:before="120" w:after="120"/>
              <w:jc w:val="both"/>
            </w:pPr>
            <w:r>
              <w:rPr>
                <w:b/>
                <w:bCs/>
              </w:rPr>
              <w:t>Proposal 3:</w:t>
            </w:r>
            <w:r>
              <w:t xml:space="preserve"> The periodicity of that MG switching between different hopping instances could be fully determined by the duration between two different consecutive PRS instances.</w:t>
            </w:r>
          </w:p>
          <w:p w14:paraId="0E75BCF3" w14:textId="77777777" w:rsidR="00946BA6" w:rsidRDefault="00327495">
            <w:pPr>
              <w:spacing w:before="120" w:after="0"/>
              <w:jc w:val="both"/>
            </w:pPr>
            <w:r>
              <w:rPr>
                <w:b/>
                <w:bCs/>
              </w:rPr>
              <w:t>Proposal 4:</w:t>
            </w:r>
            <w:r>
              <w:t xml:space="preserve"> Introducing a UE capability for switching time for UL SRS frequency hopping for RedCap UEs, the candidate values are:</w:t>
            </w:r>
          </w:p>
          <w:p w14:paraId="55DE7B6F" w14:textId="77777777" w:rsidR="00946BA6" w:rsidRDefault="00327495">
            <w:pPr>
              <w:pStyle w:val="ListParagraph"/>
              <w:numPr>
                <w:ilvl w:val="0"/>
                <w:numId w:val="7"/>
              </w:numPr>
              <w:spacing w:before="120" w:after="120"/>
              <w:ind w:firstLineChars="0"/>
              <w:rPr>
                <w:rFonts w:eastAsia="Yu Mincho"/>
              </w:rPr>
            </w:pPr>
            <w:r>
              <w:rPr>
                <w:rFonts w:eastAsia="Yu Mincho"/>
              </w:rPr>
              <w:t>{100 us, 140 us, 200 us}</w:t>
            </w:r>
          </w:p>
          <w:p w14:paraId="53324443" w14:textId="77777777" w:rsidR="00946BA6" w:rsidRDefault="00946BA6">
            <w:pPr>
              <w:spacing w:after="0"/>
            </w:pPr>
          </w:p>
          <w:p w14:paraId="4A71B09B" w14:textId="77777777" w:rsidR="00946BA6" w:rsidRDefault="00327495">
            <w:pPr>
              <w:spacing w:before="120" w:after="120"/>
              <w:rPr>
                <w:i/>
                <w:iCs/>
              </w:rPr>
            </w:pPr>
            <w:r>
              <w:rPr>
                <w:i/>
                <w:iCs/>
              </w:rPr>
              <w:t>Draft LS reply content</w:t>
            </w:r>
          </w:p>
          <w:p w14:paraId="0691043A" w14:textId="77777777" w:rsidR="00946BA6" w:rsidRDefault="00327495">
            <w:pPr>
              <w:spacing w:before="120" w:after="0"/>
              <w:rPr>
                <w:b/>
                <w:bCs/>
              </w:rPr>
            </w:pPr>
            <w:r>
              <w:rPr>
                <w:b/>
                <w:bCs/>
              </w:rPr>
              <w:t xml:space="preserve">DL PRS frequency hopping </w:t>
            </w:r>
          </w:p>
          <w:p w14:paraId="045BD75A" w14:textId="77777777" w:rsidR="00946BA6" w:rsidRDefault="00327495">
            <w:pPr>
              <w:spacing w:before="120" w:after="120"/>
              <w:jc w:val="both"/>
            </w:pPr>
            <w:r>
              <w:t>For the scenario where one MG is used for one DL PRS hopping instance, only RF retuning time needs be considered when that MG switches between different hopping instances. The periodicity of that MG switching between different hopping instances could be fully determined by the duration between two different consecutive PRS instances.</w:t>
            </w:r>
          </w:p>
          <w:p w14:paraId="5261469A" w14:textId="77777777" w:rsidR="00946BA6" w:rsidRDefault="00946BA6">
            <w:pPr>
              <w:spacing w:after="0"/>
            </w:pPr>
          </w:p>
          <w:p w14:paraId="78DE508B" w14:textId="77777777" w:rsidR="00946BA6" w:rsidRDefault="00327495">
            <w:pPr>
              <w:spacing w:before="120" w:after="0"/>
              <w:rPr>
                <w:b/>
                <w:bCs/>
              </w:rPr>
            </w:pPr>
            <w:r>
              <w:rPr>
                <w:b/>
                <w:bCs/>
              </w:rPr>
              <w:t xml:space="preserve">UL SRS frequency hopping </w:t>
            </w:r>
          </w:p>
          <w:p w14:paraId="03C4D318" w14:textId="77777777" w:rsidR="00946BA6" w:rsidRDefault="00327495">
            <w:pPr>
              <w:spacing w:before="120" w:after="0"/>
              <w:jc w:val="both"/>
            </w:pPr>
            <w:r>
              <w:t>Introducing a UE capability for switching time for UL SRS frequency hopping for RedCap UEs, the candidate values are:</w:t>
            </w:r>
          </w:p>
          <w:p w14:paraId="30E2F718" w14:textId="77777777" w:rsidR="00946BA6" w:rsidRDefault="00327495">
            <w:pPr>
              <w:pStyle w:val="ListParagraph"/>
              <w:numPr>
                <w:ilvl w:val="0"/>
                <w:numId w:val="7"/>
              </w:numPr>
              <w:spacing w:before="120" w:after="120"/>
              <w:ind w:firstLineChars="0"/>
              <w:rPr>
                <w:rFonts w:eastAsia="Yu Mincho"/>
              </w:rPr>
            </w:pPr>
            <w:r>
              <w:rPr>
                <w:rFonts w:eastAsia="Yu Mincho"/>
              </w:rPr>
              <w:t>{100 us, 140 us, 200 us}</w:t>
            </w:r>
          </w:p>
        </w:tc>
      </w:tr>
      <w:tr w:rsidR="00946BA6" w14:paraId="42900BF3" w14:textId="77777777">
        <w:trPr>
          <w:trHeight w:val="468"/>
        </w:trPr>
        <w:tc>
          <w:tcPr>
            <w:tcW w:w="1622" w:type="dxa"/>
          </w:tcPr>
          <w:p w14:paraId="182CEB73" w14:textId="77777777" w:rsidR="00946BA6" w:rsidRDefault="005528E1">
            <w:pPr>
              <w:spacing w:before="120" w:after="120"/>
            </w:pPr>
            <w:hyperlink r:id="rId16" w:history="1">
              <w:r w:rsidR="00327495">
                <w:rPr>
                  <w:rStyle w:val="Hyperlink"/>
                </w:rPr>
                <w:t>R4-2305398</w:t>
              </w:r>
            </w:hyperlink>
          </w:p>
          <w:p w14:paraId="0E515620" w14:textId="77777777" w:rsidR="00946BA6" w:rsidRDefault="00327495">
            <w:pPr>
              <w:spacing w:before="120" w:after="120"/>
            </w:pPr>
            <w:r>
              <w:t>Discussion on RF requirements for bandwidth aggregated based positioning</w:t>
            </w:r>
          </w:p>
        </w:tc>
        <w:tc>
          <w:tcPr>
            <w:tcW w:w="1424" w:type="dxa"/>
          </w:tcPr>
          <w:p w14:paraId="6161B7B4" w14:textId="77777777" w:rsidR="00946BA6" w:rsidRDefault="00327495">
            <w:pPr>
              <w:spacing w:before="120" w:after="120"/>
            </w:pPr>
            <w:r>
              <w:t>ZTE Corporation</w:t>
            </w:r>
          </w:p>
        </w:tc>
        <w:tc>
          <w:tcPr>
            <w:tcW w:w="6585" w:type="dxa"/>
          </w:tcPr>
          <w:p w14:paraId="7CD1696D" w14:textId="77777777" w:rsidR="00946BA6" w:rsidRDefault="00327495">
            <w:pPr>
              <w:spacing w:before="120" w:after="120"/>
              <w:jc w:val="both"/>
            </w:pPr>
            <w:r>
              <w:rPr>
                <w:b/>
                <w:bCs/>
              </w:rPr>
              <w:t>Proposal 1:</w:t>
            </w:r>
            <w:r>
              <w:t xml:space="preserve"> the existing TAE requirement for intra-band contiguous CA in TS38.104 is not applicable if BS is declared with bandwidth aggregated based positioning functionality. </w:t>
            </w:r>
          </w:p>
          <w:p w14:paraId="08C6702A" w14:textId="77777777" w:rsidR="00946BA6" w:rsidRDefault="00327495">
            <w:pPr>
              <w:spacing w:before="120" w:after="120"/>
              <w:jc w:val="both"/>
            </w:pPr>
            <w:r>
              <w:rPr>
                <w:b/>
                <w:bCs/>
              </w:rPr>
              <w:t>Proposal 2:</w:t>
            </w:r>
            <w:r>
              <w:t xml:space="preserve"> to evaluate or derive the corresponding RF requirement for bandwidth aggregated based positioning should be based on the performance comparison between intra-band contiguous CA with some potential residual acceptable timing difference and single carrier.</w:t>
            </w:r>
          </w:p>
          <w:p w14:paraId="3FC9AE96" w14:textId="77777777" w:rsidR="00946BA6" w:rsidRDefault="00327495">
            <w:pPr>
              <w:spacing w:before="120" w:after="120"/>
              <w:jc w:val="both"/>
            </w:pPr>
            <w:r>
              <w:rPr>
                <w:b/>
                <w:bCs/>
              </w:rPr>
              <w:t>Proposal 3:</w:t>
            </w:r>
            <w:r>
              <w:t xml:space="preserve"> the measurement or testing feasibility of the extremely tighten requirement for bandwidth aggregated based positioning should be also taken into account.</w:t>
            </w:r>
          </w:p>
          <w:p w14:paraId="373B743A" w14:textId="77777777" w:rsidR="00946BA6" w:rsidRDefault="00327495">
            <w:pPr>
              <w:spacing w:before="120" w:after="120"/>
              <w:jc w:val="both"/>
            </w:pPr>
            <w:r>
              <w:rPr>
                <w:b/>
                <w:bCs/>
              </w:rPr>
              <w:t>Observation 1:</w:t>
            </w:r>
            <w:r>
              <w:t xml:space="preserve"> for FR1 intra-band contiguous CA based positioning, when the relative timing difference is less than 2ns, then the positioning accuracy of intra-band contiguous CA (100+100MHz) would be better that of single carrier 100MHz.</w:t>
            </w:r>
          </w:p>
          <w:p w14:paraId="7EE6B6B3" w14:textId="77777777" w:rsidR="00946BA6" w:rsidRDefault="00327495">
            <w:pPr>
              <w:spacing w:before="120" w:after="120"/>
              <w:jc w:val="both"/>
            </w:pPr>
            <w:r>
              <w:rPr>
                <w:b/>
                <w:bCs/>
              </w:rPr>
              <w:t>Observation 1:</w:t>
            </w:r>
            <w:r>
              <w:t xml:space="preserve"> for bandwidth aggregated based positioning in FR1 intra-band contiguous CA scenario, when the relative timing difference is less than 2ns, then the positioning accuracy of intra-band contiguous CA (100+100MHz) would be better that of single carrier 100MHz. </w:t>
            </w:r>
          </w:p>
          <w:p w14:paraId="73FBE4DD" w14:textId="77777777" w:rsidR="00946BA6" w:rsidRDefault="00327495">
            <w:pPr>
              <w:spacing w:before="120" w:after="120"/>
              <w:jc w:val="both"/>
            </w:pPr>
            <w:r>
              <w:rPr>
                <w:b/>
                <w:bCs/>
              </w:rPr>
              <w:t>Observation 2:</w:t>
            </w:r>
            <w:r>
              <w:t xml:space="preserve"> for bandwidth aggregated based positioning in FR2 intra-band contiguous CA scenario, when the relative timing difference is less than 2ns, then the positioning accuracy of intra-band contiguous CA would be better that of single carrier.</w:t>
            </w:r>
          </w:p>
          <w:p w14:paraId="2187EB99" w14:textId="77777777" w:rsidR="00946BA6" w:rsidRDefault="00327495">
            <w:pPr>
              <w:spacing w:before="120" w:after="120"/>
              <w:jc w:val="both"/>
            </w:pPr>
            <w:r>
              <w:rPr>
                <w:b/>
                <w:bCs/>
              </w:rPr>
              <w:t>Observation 3:</w:t>
            </w:r>
            <w:r>
              <w:t xml:space="preserve"> given the potential measurement uncertainty, it is quite challenging to test the extremely tighten timing difference requirement for bandwidth aggregated based positioning feature.  </w:t>
            </w:r>
          </w:p>
          <w:p w14:paraId="7666030D" w14:textId="77777777" w:rsidR="00946BA6" w:rsidRDefault="00327495">
            <w:pPr>
              <w:spacing w:before="120" w:after="120"/>
              <w:jc w:val="both"/>
            </w:pPr>
            <w:r>
              <w:rPr>
                <w:b/>
                <w:bCs/>
              </w:rPr>
              <w:t>Proposal 4:</w:t>
            </w:r>
            <w:r>
              <w:t xml:space="preserve"> not to define the corresponding RF requirement from BS perspective for bandwidth aggregated based positioning feature and leave it up to the vendor declaration.</w:t>
            </w:r>
          </w:p>
        </w:tc>
      </w:tr>
      <w:tr w:rsidR="00946BA6" w14:paraId="215190DD" w14:textId="77777777">
        <w:trPr>
          <w:trHeight w:val="468"/>
        </w:trPr>
        <w:tc>
          <w:tcPr>
            <w:tcW w:w="1622" w:type="dxa"/>
          </w:tcPr>
          <w:p w14:paraId="2B27376E" w14:textId="77777777" w:rsidR="00946BA6" w:rsidRDefault="005528E1">
            <w:pPr>
              <w:spacing w:before="120" w:after="120"/>
            </w:pPr>
            <w:hyperlink r:id="rId17" w:history="1">
              <w:r w:rsidR="00327495">
                <w:rPr>
                  <w:rStyle w:val="Hyperlink"/>
                </w:rPr>
                <w:t>R4-2305461</w:t>
              </w:r>
            </w:hyperlink>
          </w:p>
          <w:p w14:paraId="1A863BBF" w14:textId="77777777" w:rsidR="00946BA6" w:rsidRDefault="00327495">
            <w:pPr>
              <w:spacing w:before="120" w:after="120"/>
            </w:pPr>
            <w:r>
              <w:t>Reply LS to RAN 1 on switching time for DL PRS or UL SRS frequency hopping for RedCap UEs</w:t>
            </w:r>
          </w:p>
        </w:tc>
        <w:tc>
          <w:tcPr>
            <w:tcW w:w="1424" w:type="dxa"/>
          </w:tcPr>
          <w:p w14:paraId="2AAEDE7D" w14:textId="77777777" w:rsidR="00946BA6" w:rsidRDefault="00327495">
            <w:pPr>
              <w:spacing w:before="120" w:after="120"/>
              <w:rPr>
                <w:highlight w:val="yellow"/>
              </w:rPr>
            </w:pPr>
            <w:r>
              <w:t>Huawei, HiSilicon</w:t>
            </w:r>
          </w:p>
        </w:tc>
        <w:tc>
          <w:tcPr>
            <w:tcW w:w="6585" w:type="dxa"/>
          </w:tcPr>
          <w:p w14:paraId="119A1B8F" w14:textId="77777777" w:rsidR="00946BA6" w:rsidRDefault="00327495">
            <w:pPr>
              <w:spacing w:before="120" w:after="120"/>
            </w:pPr>
            <w:r>
              <w:rPr>
                <w:b/>
                <w:bCs/>
              </w:rPr>
              <w:t>Proposal 1:</w:t>
            </w:r>
            <w:r>
              <w:t xml:space="preserve"> 140us can be taken as the largest feasible values for the switching time between intra-band inter-carrier hops.</w:t>
            </w:r>
          </w:p>
          <w:p w14:paraId="601FEEA0" w14:textId="77777777" w:rsidR="00946BA6" w:rsidRDefault="00946BA6">
            <w:pPr>
              <w:spacing w:after="0"/>
              <w:jc w:val="both"/>
            </w:pPr>
          </w:p>
          <w:p w14:paraId="44125A60" w14:textId="77777777" w:rsidR="00946BA6" w:rsidRDefault="00327495">
            <w:pPr>
              <w:spacing w:before="120" w:after="0"/>
              <w:jc w:val="both"/>
              <w:rPr>
                <w:i/>
                <w:iCs/>
              </w:rPr>
            </w:pPr>
            <w:r>
              <w:rPr>
                <w:i/>
                <w:iCs/>
              </w:rPr>
              <w:t>LS reply content</w:t>
            </w:r>
          </w:p>
          <w:p w14:paraId="0F21DE15" w14:textId="77777777" w:rsidR="00946BA6" w:rsidRDefault="00327495">
            <w:pPr>
              <w:spacing w:before="120" w:after="120"/>
              <w:jc w:val="both"/>
            </w:pPr>
            <w:r>
              <w:t>For the DL PRS or UL SRS frequency hopping for RedCap UEs, the switching happens among 20MHz bandwidth carriers. The frequency hopping discussed in RAN1 should be intra-band scenario. Therefore, 140us can be taken as the largest feasible values.</w:t>
            </w:r>
          </w:p>
        </w:tc>
      </w:tr>
      <w:tr w:rsidR="00946BA6" w14:paraId="237BBF45" w14:textId="77777777">
        <w:trPr>
          <w:trHeight w:val="468"/>
        </w:trPr>
        <w:tc>
          <w:tcPr>
            <w:tcW w:w="1622" w:type="dxa"/>
          </w:tcPr>
          <w:p w14:paraId="512F41D4" w14:textId="77777777" w:rsidR="00946BA6" w:rsidRDefault="005528E1">
            <w:pPr>
              <w:spacing w:before="120" w:after="120"/>
            </w:pPr>
            <w:hyperlink r:id="rId18" w:history="1">
              <w:r w:rsidR="00327495">
                <w:rPr>
                  <w:rStyle w:val="Hyperlink"/>
                </w:rPr>
                <w:t>R4-2305645</w:t>
              </w:r>
            </w:hyperlink>
          </w:p>
          <w:p w14:paraId="1CFD502A" w14:textId="77777777" w:rsidR="00946BA6" w:rsidRDefault="00327495">
            <w:pPr>
              <w:spacing w:before="120" w:after="120"/>
            </w:pPr>
            <w:r>
              <w:t>LS reply for the switching time for RedCap UE positioning</w:t>
            </w:r>
          </w:p>
        </w:tc>
        <w:tc>
          <w:tcPr>
            <w:tcW w:w="1424" w:type="dxa"/>
          </w:tcPr>
          <w:p w14:paraId="3CF90F2F" w14:textId="77777777" w:rsidR="00946BA6" w:rsidRDefault="00327495">
            <w:pPr>
              <w:spacing w:before="120" w:after="120"/>
            </w:pPr>
            <w:r>
              <w:t>Ericsson</w:t>
            </w:r>
          </w:p>
        </w:tc>
        <w:tc>
          <w:tcPr>
            <w:tcW w:w="6585" w:type="dxa"/>
          </w:tcPr>
          <w:p w14:paraId="39C85332" w14:textId="77777777" w:rsidR="00946BA6" w:rsidRDefault="00327495">
            <w:pPr>
              <w:spacing w:before="120" w:after="120"/>
              <w:jc w:val="both"/>
            </w:pPr>
            <w:r>
              <w:rPr>
                <w:b/>
                <w:bCs/>
              </w:rPr>
              <w:t>Observation 1:</w:t>
            </w:r>
            <w:r>
              <w:t xml:space="preserve"> The total hopping time is bounded by coherence time of the channel and shorter RF tuning time benefit the positioning accuracy by increased aggregated frequency range, hence increased # of hop.</w:t>
            </w:r>
          </w:p>
          <w:p w14:paraId="552C65D4" w14:textId="77777777" w:rsidR="00946BA6" w:rsidRDefault="00327495">
            <w:pPr>
              <w:spacing w:before="120" w:after="120"/>
              <w:jc w:val="both"/>
            </w:pPr>
            <w:r>
              <w:rPr>
                <w:b/>
                <w:bCs/>
              </w:rPr>
              <w:t>Observation 2:</w:t>
            </w:r>
            <w:r>
              <w:t xml:space="preserve"> The upper limit of the RF tuning time is set either by RAN4 LS [2] with 200us in Rel-15 or 500us when capability of the switchingTimeSRS-TX-OtherTX-r17 is present.</w:t>
            </w:r>
          </w:p>
          <w:p w14:paraId="234B467E" w14:textId="77777777" w:rsidR="00946BA6" w:rsidRDefault="00327495">
            <w:pPr>
              <w:spacing w:before="120" w:after="120"/>
              <w:jc w:val="both"/>
            </w:pPr>
            <w:r>
              <w:rPr>
                <w:b/>
                <w:bCs/>
              </w:rPr>
              <w:lastRenderedPageBreak/>
              <w:t>Observation 3:</w:t>
            </w:r>
            <w:r>
              <w:t xml:space="preserve"> No beam switch delay between hops considering the RAN1 assumption for FR2.</w:t>
            </w:r>
          </w:p>
          <w:p w14:paraId="19DC0666" w14:textId="77777777" w:rsidR="00946BA6" w:rsidRDefault="00327495">
            <w:pPr>
              <w:spacing w:before="120" w:after="120"/>
              <w:jc w:val="both"/>
            </w:pPr>
            <w:r>
              <w:rPr>
                <w:b/>
                <w:bCs/>
              </w:rPr>
              <w:t>Proposal 1:</w:t>
            </w:r>
            <w:r>
              <w:t xml:space="preserve"> Ask RAN1 the question if the additional switch time for first hop and switch time after last hop is relevant for RedCap frequency hopping.</w:t>
            </w:r>
          </w:p>
          <w:p w14:paraId="28EE3A7E" w14:textId="77777777" w:rsidR="00946BA6" w:rsidRDefault="00327495">
            <w:pPr>
              <w:spacing w:before="240" w:after="0"/>
              <w:jc w:val="both"/>
              <w:rPr>
                <w:i/>
                <w:iCs/>
              </w:rPr>
            </w:pPr>
            <w:r>
              <w:rPr>
                <w:i/>
                <w:iCs/>
              </w:rPr>
              <w:t>LS reply content</w:t>
            </w:r>
          </w:p>
          <w:p w14:paraId="5646B988" w14:textId="77777777" w:rsidR="00946BA6" w:rsidRDefault="00327495">
            <w:pPr>
              <w:spacing w:before="120" w:after="120"/>
              <w:jc w:val="both"/>
            </w:pPr>
            <w:bookmarkStart w:id="4" w:name="_Hlk132271308"/>
            <w:r>
              <w:t>The feasible values for the switching time between hops for UL SRS and DL PRS is listed in Table 1 for FR1 and Table 2 for FR2 below:</w:t>
            </w:r>
          </w:p>
          <w:p w14:paraId="7248745D" w14:textId="77777777" w:rsidR="00946BA6" w:rsidRDefault="00327495">
            <w:pPr>
              <w:spacing w:before="120" w:after="120"/>
              <w:jc w:val="center"/>
            </w:pPr>
            <w:r>
              <w:t>Table 1: RF retuning for UL SRS hopping and DL PRS hopping for FR1</w:t>
            </w:r>
          </w:p>
          <w:tbl>
            <w:tblPr>
              <w:tblStyle w:val="TableGrid"/>
              <w:tblW w:w="0" w:type="auto"/>
              <w:jc w:val="center"/>
              <w:tblLook w:val="04A0" w:firstRow="1" w:lastRow="0" w:firstColumn="1" w:lastColumn="0" w:noHBand="0" w:noVBand="1"/>
            </w:tblPr>
            <w:tblGrid>
              <w:gridCol w:w="1725"/>
              <w:gridCol w:w="1537"/>
              <w:gridCol w:w="1623"/>
              <w:gridCol w:w="1474"/>
            </w:tblGrid>
            <w:tr w:rsidR="00946BA6" w14:paraId="7CD5FA50" w14:textId="77777777">
              <w:trPr>
                <w:jc w:val="center"/>
              </w:trPr>
              <w:tc>
                <w:tcPr>
                  <w:tcW w:w="1971" w:type="dxa"/>
                </w:tcPr>
                <w:p w14:paraId="60A50B72" w14:textId="77777777" w:rsidR="00946BA6" w:rsidRDefault="00946BA6"/>
              </w:tc>
              <w:tc>
                <w:tcPr>
                  <w:tcW w:w="3942" w:type="dxa"/>
                  <w:gridSpan w:val="2"/>
                </w:tcPr>
                <w:p w14:paraId="36B4F167" w14:textId="77777777" w:rsidR="00946BA6" w:rsidRDefault="00327495">
                  <w:pPr>
                    <w:jc w:val="center"/>
                  </w:pPr>
                  <w:r>
                    <w:t>UL SRS</w:t>
                  </w:r>
                </w:p>
              </w:tc>
              <w:tc>
                <w:tcPr>
                  <w:tcW w:w="1971" w:type="dxa"/>
                </w:tcPr>
                <w:p w14:paraId="569DBFDA" w14:textId="77777777" w:rsidR="00946BA6" w:rsidRDefault="00327495">
                  <w:r>
                    <w:t xml:space="preserve"> DL PRS</w:t>
                  </w:r>
                </w:p>
              </w:tc>
            </w:tr>
            <w:tr w:rsidR="00946BA6" w14:paraId="0CF8C6EB" w14:textId="77777777">
              <w:trPr>
                <w:jc w:val="center"/>
              </w:trPr>
              <w:tc>
                <w:tcPr>
                  <w:tcW w:w="1971" w:type="dxa"/>
                </w:tcPr>
                <w:p w14:paraId="37F0D363" w14:textId="77777777" w:rsidR="00946BA6" w:rsidRDefault="00327495">
                  <w:r>
                    <w:t>SCS</w:t>
                  </w:r>
                </w:p>
              </w:tc>
              <w:tc>
                <w:tcPr>
                  <w:tcW w:w="1971" w:type="dxa"/>
                </w:tcPr>
                <w:p w14:paraId="2CEA4E6A" w14:textId="77777777" w:rsidR="00946BA6" w:rsidRDefault="00327495">
                  <w:r>
                    <w:t>15kHz and 30kHz</w:t>
                  </w:r>
                </w:p>
              </w:tc>
              <w:tc>
                <w:tcPr>
                  <w:tcW w:w="1971" w:type="dxa"/>
                </w:tcPr>
                <w:p w14:paraId="33CEFCFE" w14:textId="77777777" w:rsidR="00946BA6" w:rsidRDefault="00327495">
                  <w:r>
                    <w:t>60kHz</w:t>
                  </w:r>
                </w:p>
              </w:tc>
              <w:tc>
                <w:tcPr>
                  <w:tcW w:w="1971" w:type="dxa"/>
                </w:tcPr>
                <w:p w14:paraId="26CC76DD" w14:textId="77777777" w:rsidR="00946BA6" w:rsidRDefault="00327495">
                  <w:r>
                    <w:t>Any</w:t>
                  </w:r>
                </w:p>
              </w:tc>
            </w:tr>
            <w:tr w:rsidR="00946BA6" w14:paraId="43459204" w14:textId="77777777">
              <w:trPr>
                <w:jc w:val="center"/>
              </w:trPr>
              <w:tc>
                <w:tcPr>
                  <w:tcW w:w="1971" w:type="dxa"/>
                </w:tcPr>
                <w:p w14:paraId="3EF3D58D" w14:textId="77777777" w:rsidR="00946BA6" w:rsidRDefault="00327495">
                  <w:r>
                    <w:t>same UL power for different SRS transmission (e.g Intra-slot hopping)</w:t>
                  </w:r>
                </w:p>
              </w:tc>
              <w:tc>
                <w:tcPr>
                  <w:tcW w:w="1971" w:type="dxa"/>
                </w:tcPr>
                <w:p w14:paraId="2B545432" w14:textId="77777777" w:rsidR="00946BA6" w:rsidRDefault="00327495">
                  <w:r>
                    <w:rPr>
                      <w:b/>
                      <w:bCs/>
                    </w:rPr>
                    <w:t>~ 50 us</w:t>
                  </w:r>
                </w:p>
              </w:tc>
              <w:tc>
                <w:tcPr>
                  <w:tcW w:w="1971" w:type="dxa"/>
                </w:tcPr>
                <w:p w14:paraId="5D2ED110" w14:textId="77777777" w:rsidR="00946BA6" w:rsidRDefault="00327495">
                  <w:r>
                    <w:rPr>
                      <w:b/>
                      <w:bCs/>
                    </w:rPr>
                    <w:t>~ 50 us</w:t>
                  </w:r>
                </w:p>
              </w:tc>
              <w:tc>
                <w:tcPr>
                  <w:tcW w:w="1971" w:type="dxa"/>
                  <w:vMerge w:val="restart"/>
                </w:tcPr>
                <w:p w14:paraId="681736EA" w14:textId="77777777" w:rsidR="00946BA6" w:rsidRDefault="00327495">
                  <w:r>
                    <w:rPr>
                      <w:b/>
                      <w:bCs/>
                    </w:rPr>
                    <w:t>~ 50 us</w:t>
                  </w:r>
                </w:p>
                <w:p w14:paraId="5DA2A29F" w14:textId="77777777" w:rsidR="00946BA6" w:rsidRDefault="00946BA6"/>
              </w:tc>
            </w:tr>
            <w:tr w:rsidR="00946BA6" w14:paraId="4881EA92" w14:textId="77777777">
              <w:trPr>
                <w:jc w:val="center"/>
              </w:trPr>
              <w:tc>
                <w:tcPr>
                  <w:tcW w:w="1971" w:type="dxa"/>
                </w:tcPr>
                <w:p w14:paraId="5EFF7EA4" w14:textId="77777777" w:rsidR="00946BA6" w:rsidRDefault="00327495">
                  <w:r>
                    <w:t>Different UL power for different SRS transmission, (e.g inter-slot hopping)</w:t>
                  </w:r>
                </w:p>
              </w:tc>
              <w:tc>
                <w:tcPr>
                  <w:tcW w:w="1971" w:type="dxa"/>
                </w:tcPr>
                <w:p w14:paraId="0AAA3598" w14:textId="77777777" w:rsidR="00946BA6" w:rsidRDefault="00327495">
                  <w:r>
                    <w:rPr>
                      <w:b/>
                      <w:bCs/>
                    </w:rPr>
                    <w:t>~ 60 us</w:t>
                  </w:r>
                </w:p>
              </w:tc>
              <w:tc>
                <w:tcPr>
                  <w:tcW w:w="1971" w:type="dxa"/>
                </w:tcPr>
                <w:p w14:paraId="3ED6BDCB" w14:textId="77777777" w:rsidR="00946BA6" w:rsidRDefault="00327495">
                  <w:r>
                    <w:rPr>
                      <w:b/>
                      <w:bCs/>
                    </w:rPr>
                    <w:t>~ 50 us + one blanked symbol (17.84 us) = ~67.84Us</w:t>
                  </w:r>
                </w:p>
              </w:tc>
              <w:tc>
                <w:tcPr>
                  <w:tcW w:w="1971" w:type="dxa"/>
                  <w:vMerge/>
                </w:tcPr>
                <w:p w14:paraId="4F3BE9B7" w14:textId="77777777" w:rsidR="00946BA6" w:rsidRDefault="00946BA6"/>
              </w:tc>
            </w:tr>
          </w:tbl>
          <w:p w14:paraId="3B10BBC1" w14:textId="77777777" w:rsidR="00946BA6" w:rsidRDefault="00946BA6">
            <w:pPr>
              <w:spacing w:after="0"/>
              <w:jc w:val="both"/>
            </w:pPr>
          </w:p>
          <w:p w14:paraId="0BFFB75A" w14:textId="77777777" w:rsidR="00946BA6" w:rsidRDefault="00327495">
            <w:pPr>
              <w:spacing w:before="120" w:after="120"/>
              <w:jc w:val="center"/>
            </w:pPr>
            <w:r>
              <w:t>Table 2: RF retuning for UL SRS hopping and DL PRS hopping for FR2</w:t>
            </w:r>
          </w:p>
          <w:tbl>
            <w:tblPr>
              <w:tblStyle w:val="TableGrid"/>
              <w:tblW w:w="0" w:type="auto"/>
              <w:jc w:val="center"/>
              <w:tblLook w:val="04A0" w:firstRow="1" w:lastRow="0" w:firstColumn="1" w:lastColumn="0" w:noHBand="0" w:noVBand="1"/>
            </w:tblPr>
            <w:tblGrid>
              <w:gridCol w:w="1727"/>
              <w:gridCol w:w="1541"/>
              <w:gridCol w:w="1613"/>
              <w:gridCol w:w="1478"/>
            </w:tblGrid>
            <w:tr w:rsidR="00946BA6" w14:paraId="1A830195" w14:textId="77777777">
              <w:trPr>
                <w:jc w:val="center"/>
              </w:trPr>
              <w:tc>
                <w:tcPr>
                  <w:tcW w:w="1971" w:type="dxa"/>
                </w:tcPr>
                <w:p w14:paraId="6C29C22C" w14:textId="77777777" w:rsidR="00946BA6" w:rsidRDefault="00946BA6"/>
              </w:tc>
              <w:tc>
                <w:tcPr>
                  <w:tcW w:w="3942" w:type="dxa"/>
                  <w:gridSpan w:val="2"/>
                </w:tcPr>
                <w:p w14:paraId="190B00F5" w14:textId="77777777" w:rsidR="00946BA6" w:rsidRDefault="00327495">
                  <w:pPr>
                    <w:jc w:val="center"/>
                  </w:pPr>
                  <w:r>
                    <w:t>UL SRS</w:t>
                  </w:r>
                </w:p>
              </w:tc>
              <w:tc>
                <w:tcPr>
                  <w:tcW w:w="1971" w:type="dxa"/>
                </w:tcPr>
                <w:p w14:paraId="56306AEE" w14:textId="77777777" w:rsidR="00946BA6" w:rsidRDefault="00327495">
                  <w:r>
                    <w:t xml:space="preserve"> DL PRS</w:t>
                  </w:r>
                </w:p>
              </w:tc>
            </w:tr>
            <w:tr w:rsidR="00946BA6" w14:paraId="2577BF0F" w14:textId="77777777">
              <w:trPr>
                <w:jc w:val="center"/>
              </w:trPr>
              <w:tc>
                <w:tcPr>
                  <w:tcW w:w="1971" w:type="dxa"/>
                </w:tcPr>
                <w:p w14:paraId="2EE071CB" w14:textId="77777777" w:rsidR="00946BA6" w:rsidRDefault="00327495">
                  <w:r>
                    <w:t>SCS</w:t>
                  </w:r>
                </w:p>
              </w:tc>
              <w:tc>
                <w:tcPr>
                  <w:tcW w:w="1971" w:type="dxa"/>
                </w:tcPr>
                <w:p w14:paraId="737A4937" w14:textId="77777777" w:rsidR="00946BA6" w:rsidRDefault="00327495">
                  <w:r>
                    <w:t>60kHz</w:t>
                  </w:r>
                </w:p>
              </w:tc>
              <w:tc>
                <w:tcPr>
                  <w:tcW w:w="1971" w:type="dxa"/>
                </w:tcPr>
                <w:p w14:paraId="3557C655" w14:textId="77777777" w:rsidR="00946BA6" w:rsidRDefault="00327495">
                  <w:r>
                    <w:t>120kHz</w:t>
                  </w:r>
                </w:p>
              </w:tc>
              <w:tc>
                <w:tcPr>
                  <w:tcW w:w="1971" w:type="dxa"/>
                </w:tcPr>
                <w:p w14:paraId="03606E65" w14:textId="77777777" w:rsidR="00946BA6" w:rsidRDefault="00327495">
                  <w:r>
                    <w:t>Any</w:t>
                  </w:r>
                </w:p>
              </w:tc>
            </w:tr>
            <w:tr w:rsidR="00946BA6" w14:paraId="526F97B6" w14:textId="77777777">
              <w:trPr>
                <w:jc w:val="center"/>
              </w:trPr>
              <w:tc>
                <w:tcPr>
                  <w:tcW w:w="1971" w:type="dxa"/>
                </w:tcPr>
                <w:p w14:paraId="7DE955EC" w14:textId="77777777" w:rsidR="00946BA6" w:rsidRDefault="00327495">
                  <w:r>
                    <w:t>same UL power for different SRS transmission (e.g Intra-slot hopping)</w:t>
                  </w:r>
                </w:p>
              </w:tc>
              <w:tc>
                <w:tcPr>
                  <w:tcW w:w="1971" w:type="dxa"/>
                </w:tcPr>
                <w:p w14:paraId="7B9236C4" w14:textId="77777777" w:rsidR="00946BA6" w:rsidRDefault="00327495">
                  <w:r>
                    <w:rPr>
                      <w:b/>
                      <w:bCs/>
                    </w:rPr>
                    <w:t>~ 100 us</w:t>
                  </w:r>
                </w:p>
              </w:tc>
              <w:tc>
                <w:tcPr>
                  <w:tcW w:w="1971" w:type="dxa"/>
                </w:tcPr>
                <w:p w14:paraId="334BFD1B" w14:textId="77777777" w:rsidR="00946BA6" w:rsidRDefault="00327495">
                  <w:r>
                    <w:rPr>
                      <w:b/>
                      <w:bCs/>
                    </w:rPr>
                    <w:t>~ 100 us</w:t>
                  </w:r>
                </w:p>
              </w:tc>
              <w:tc>
                <w:tcPr>
                  <w:tcW w:w="1971" w:type="dxa"/>
                  <w:vMerge w:val="restart"/>
                </w:tcPr>
                <w:p w14:paraId="0539D10D" w14:textId="77777777" w:rsidR="00946BA6" w:rsidRDefault="00327495">
                  <w:r>
                    <w:rPr>
                      <w:b/>
                      <w:bCs/>
                    </w:rPr>
                    <w:t>~ 100 us</w:t>
                  </w:r>
                </w:p>
                <w:p w14:paraId="161583D7" w14:textId="77777777" w:rsidR="00946BA6" w:rsidRDefault="00946BA6"/>
              </w:tc>
            </w:tr>
            <w:tr w:rsidR="00946BA6" w14:paraId="6968F88F" w14:textId="77777777">
              <w:trPr>
                <w:jc w:val="center"/>
              </w:trPr>
              <w:tc>
                <w:tcPr>
                  <w:tcW w:w="1971" w:type="dxa"/>
                </w:tcPr>
                <w:p w14:paraId="1E1BFB55" w14:textId="77777777" w:rsidR="00946BA6" w:rsidRDefault="00327495">
                  <w:r>
                    <w:t>Different UL power for different SRS transmission, (e.g inter-slot hopping)</w:t>
                  </w:r>
                </w:p>
              </w:tc>
              <w:tc>
                <w:tcPr>
                  <w:tcW w:w="1971" w:type="dxa"/>
                </w:tcPr>
                <w:p w14:paraId="3285BA08" w14:textId="77777777" w:rsidR="00946BA6" w:rsidRDefault="00327495">
                  <w:r>
                    <w:rPr>
                      <w:b/>
                      <w:bCs/>
                    </w:rPr>
                    <w:t>~ 105 us</w:t>
                  </w:r>
                </w:p>
              </w:tc>
              <w:tc>
                <w:tcPr>
                  <w:tcW w:w="1971" w:type="dxa"/>
                </w:tcPr>
                <w:p w14:paraId="4F3E89B1" w14:textId="77777777" w:rsidR="00946BA6" w:rsidRDefault="00327495">
                  <w:r>
                    <w:rPr>
                      <w:b/>
                      <w:bCs/>
                    </w:rPr>
                    <w:t>~ 100 us + one blanked symbol =~  108.93us</w:t>
                  </w:r>
                </w:p>
              </w:tc>
              <w:tc>
                <w:tcPr>
                  <w:tcW w:w="1971" w:type="dxa"/>
                  <w:vMerge/>
                </w:tcPr>
                <w:p w14:paraId="2D351B67" w14:textId="77777777" w:rsidR="00946BA6" w:rsidRDefault="00946BA6"/>
              </w:tc>
            </w:tr>
          </w:tbl>
          <w:p w14:paraId="7B14845A" w14:textId="77777777" w:rsidR="00946BA6" w:rsidRDefault="00327495">
            <w:pPr>
              <w:spacing w:before="240" w:after="0"/>
              <w:jc w:val="both"/>
            </w:pPr>
            <w:r>
              <w:t>RAN4 also thinks the additional switch time may be needed between the default BWP to the first hop and last hop to default BWP or active BWP, therefore, has below question:</w:t>
            </w:r>
          </w:p>
          <w:p w14:paraId="5D265AF1" w14:textId="77777777" w:rsidR="00946BA6" w:rsidRDefault="00327495">
            <w:pPr>
              <w:pStyle w:val="ListParagraph"/>
              <w:numPr>
                <w:ilvl w:val="0"/>
                <w:numId w:val="7"/>
              </w:numPr>
              <w:spacing w:before="120" w:after="120"/>
              <w:ind w:firstLineChars="0"/>
              <w:jc w:val="both"/>
              <w:rPr>
                <w:rFonts w:eastAsia="Yu Mincho"/>
              </w:rPr>
            </w:pPr>
            <w:r>
              <w:rPr>
                <w:rFonts w:eastAsia="Yu Mincho"/>
              </w:rPr>
              <w:t>If the additional switch time between the default BWP to first hop and switch time between last hop to the default/active BWP is relevant for RedCap frequency hopping and also needs discussion in RAN</w:t>
            </w:r>
            <w:bookmarkEnd w:id="4"/>
          </w:p>
        </w:tc>
      </w:tr>
      <w:tr w:rsidR="00946BA6" w14:paraId="5F76C947" w14:textId="77777777">
        <w:trPr>
          <w:trHeight w:val="468"/>
        </w:trPr>
        <w:tc>
          <w:tcPr>
            <w:tcW w:w="1622" w:type="dxa"/>
          </w:tcPr>
          <w:p w14:paraId="5D658D3C" w14:textId="77777777" w:rsidR="00946BA6" w:rsidRDefault="005528E1">
            <w:pPr>
              <w:spacing w:before="120" w:after="120"/>
            </w:pPr>
            <w:hyperlink r:id="rId19" w:history="1">
              <w:r w:rsidR="00327495">
                <w:rPr>
                  <w:rStyle w:val="Hyperlink"/>
                </w:rPr>
                <w:t>R4-2305676</w:t>
              </w:r>
            </w:hyperlink>
          </w:p>
          <w:p w14:paraId="1BE82877" w14:textId="77777777" w:rsidR="00946BA6" w:rsidRDefault="00327495">
            <w:pPr>
              <w:spacing w:before="120" w:after="120"/>
            </w:pPr>
            <w:r>
              <w:t xml:space="preserve">Reply LS on switching time </w:t>
            </w:r>
            <w:r>
              <w:lastRenderedPageBreak/>
              <w:t>for DL PRS or UL SRS frequency hopping for RedCap UEs</w:t>
            </w:r>
          </w:p>
        </w:tc>
        <w:tc>
          <w:tcPr>
            <w:tcW w:w="1424" w:type="dxa"/>
          </w:tcPr>
          <w:p w14:paraId="346525C3" w14:textId="77777777" w:rsidR="00946BA6" w:rsidRDefault="00327495">
            <w:pPr>
              <w:spacing w:before="120" w:after="120"/>
              <w:rPr>
                <w:highlight w:val="yellow"/>
              </w:rPr>
            </w:pPr>
            <w:r>
              <w:lastRenderedPageBreak/>
              <w:t>Qualcomm Incorporated</w:t>
            </w:r>
          </w:p>
        </w:tc>
        <w:tc>
          <w:tcPr>
            <w:tcW w:w="6585" w:type="dxa"/>
          </w:tcPr>
          <w:p w14:paraId="27667D16" w14:textId="77777777" w:rsidR="00946BA6" w:rsidRDefault="00327495">
            <w:pPr>
              <w:spacing w:before="120" w:after="0"/>
              <w:jc w:val="both"/>
            </w:pPr>
            <w:r>
              <w:rPr>
                <w:b/>
                <w:bCs/>
              </w:rPr>
              <w:t>Proposal 1:</w:t>
            </w:r>
            <w:r>
              <w:t xml:space="preserve"> Assuming Tx/Rx frequency hopping for RedCap positioning takes place within a single frequency band, and is confined within a maximum bandwidth of 100 MHz in FR1 and 400 MHz in FR2, and the same bandwidth is maintained across hops, feasible values of switching time would be</w:t>
            </w:r>
          </w:p>
          <w:p w14:paraId="21D98744" w14:textId="77777777" w:rsidR="00946BA6" w:rsidRDefault="00327495">
            <w:pPr>
              <w:spacing w:before="120" w:after="0"/>
              <w:jc w:val="both"/>
            </w:pPr>
            <w:r>
              <w:lastRenderedPageBreak/>
              <w:t>•</w:t>
            </w:r>
            <w:r>
              <w:tab/>
              <w:t>For FR1, one SCS15 symbol duration</w:t>
            </w:r>
          </w:p>
          <w:p w14:paraId="3127001D" w14:textId="77777777" w:rsidR="00946BA6" w:rsidRDefault="00327495">
            <w:pPr>
              <w:spacing w:before="120" w:after="120"/>
              <w:jc w:val="both"/>
            </w:pPr>
            <w:r>
              <w:t>•</w:t>
            </w:r>
            <w:r>
              <w:tab/>
              <w:t>For FR2, one SCS30 symbol duration</w:t>
            </w:r>
          </w:p>
          <w:p w14:paraId="403C2C28" w14:textId="77777777" w:rsidR="00946BA6" w:rsidRDefault="00327495">
            <w:pPr>
              <w:spacing w:before="120" w:after="120"/>
              <w:jc w:val="both"/>
            </w:pPr>
            <w:r>
              <w:rPr>
                <w:b/>
                <w:bCs/>
              </w:rPr>
              <w:t>Proposal 2:</w:t>
            </w:r>
            <w:r>
              <w:t xml:space="preserve"> Define new UE capability(ies) to signal the Tx/Rx switching time supported by a RedCap UE for enhanced positioning with frequency hopping.</w:t>
            </w:r>
          </w:p>
        </w:tc>
      </w:tr>
      <w:tr w:rsidR="00946BA6" w14:paraId="5D99CAC1" w14:textId="77777777">
        <w:trPr>
          <w:trHeight w:val="468"/>
        </w:trPr>
        <w:tc>
          <w:tcPr>
            <w:tcW w:w="1622" w:type="dxa"/>
          </w:tcPr>
          <w:p w14:paraId="6B14A552" w14:textId="77777777" w:rsidR="00946BA6" w:rsidRDefault="005528E1">
            <w:pPr>
              <w:spacing w:before="120" w:after="120"/>
            </w:pPr>
            <w:hyperlink r:id="rId20" w:history="1">
              <w:r w:rsidR="00327495">
                <w:rPr>
                  <w:rStyle w:val="Hyperlink"/>
                </w:rPr>
                <w:t>R4-2305680</w:t>
              </w:r>
            </w:hyperlink>
          </w:p>
          <w:p w14:paraId="121736A6" w14:textId="77777777" w:rsidR="00946BA6" w:rsidRDefault="00327495">
            <w:pPr>
              <w:spacing w:before="120" w:after="120"/>
            </w:pPr>
            <w:r>
              <w:t>NR positioning for RedCap UEs - switching time</w:t>
            </w:r>
          </w:p>
        </w:tc>
        <w:tc>
          <w:tcPr>
            <w:tcW w:w="1424" w:type="dxa"/>
          </w:tcPr>
          <w:p w14:paraId="1F983B86" w14:textId="77777777" w:rsidR="00946BA6" w:rsidRDefault="00327495">
            <w:pPr>
              <w:spacing w:before="120" w:after="120"/>
            </w:pPr>
            <w:r>
              <w:t>Intel Corporation</w:t>
            </w:r>
          </w:p>
        </w:tc>
        <w:tc>
          <w:tcPr>
            <w:tcW w:w="6585" w:type="dxa"/>
          </w:tcPr>
          <w:p w14:paraId="2E304684" w14:textId="77777777" w:rsidR="00946BA6" w:rsidRDefault="00327495">
            <w:pPr>
              <w:spacing w:before="120" w:after="0"/>
              <w:jc w:val="both"/>
            </w:pPr>
            <w:r>
              <w:rPr>
                <w:b/>
                <w:bCs/>
              </w:rPr>
              <w:t>Observation 1:</w:t>
            </w:r>
            <w:r>
              <w:t xml:space="preserve"> Switching time impact on frequency hopping performance has been discussed in RAN1 and led to the following conclusion:</w:t>
            </w:r>
          </w:p>
          <w:p w14:paraId="0D0E10B2" w14:textId="77777777" w:rsidR="00946BA6" w:rsidRDefault="00327495">
            <w:pPr>
              <w:pStyle w:val="ListParagraph"/>
              <w:numPr>
                <w:ilvl w:val="0"/>
                <w:numId w:val="7"/>
              </w:numPr>
              <w:spacing w:before="120" w:after="0"/>
              <w:ind w:firstLineChars="0"/>
              <w:jc w:val="both"/>
              <w:rPr>
                <w:rFonts w:eastAsia="Yu Mincho"/>
              </w:rPr>
            </w:pPr>
            <w:r>
              <w:rPr>
                <w:rFonts w:eastAsia="Yu Mincho"/>
              </w:rPr>
              <w:t>Agreement</w:t>
            </w:r>
          </w:p>
          <w:p w14:paraId="6FA32EDD" w14:textId="77777777" w:rsidR="00946BA6" w:rsidRDefault="00327495">
            <w:pPr>
              <w:pStyle w:val="ListParagraph"/>
              <w:spacing w:before="120" w:after="120"/>
              <w:ind w:left="720" w:firstLineChars="0" w:firstLine="0"/>
              <w:jc w:val="both"/>
              <w:rPr>
                <w:rFonts w:eastAsia="Yu Mincho"/>
              </w:rPr>
            </w:pPr>
            <w:r>
              <w:rPr>
                <w:rFonts w:eastAsia="Yu Mincho"/>
              </w:rPr>
              <w:t>For the evaluation of TX/RX frequency hopping for positioning of redcap UEs, the value of the gap between two consecutive hops includes at least from 100us to 5ms.</w:t>
            </w:r>
          </w:p>
          <w:p w14:paraId="6249C8F2" w14:textId="77777777" w:rsidR="00946BA6" w:rsidRDefault="00327495">
            <w:pPr>
              <w:spacing w:before="120" w:after="0"/>
              <w:jc w:val="both"/>
            </w:pPr>
            <w:r>
              <w:rPr>
                <w:b/>
                <w:bCs/>
              </w:rPr>
              <w:t>Observation 2:</w:t>
            </w:r>
            <w:r>
              <w:t xml:space="preserve"> RAN4 has been asked to assess feasible values for the switching time between hops, considering the following:</w:t>
            </w:r>
          </w:p>
          <w:p w14:paraId="43AEE513" w14:textId="77777777" w:rsidR="00946BA6" w:rsidRDefault="00327495">
            <w:pPr>
              <w:pStyle w:val="ListParagraph"/>
              <w:numPr>
                <w:ilvl w:val="0"/>
                <w:numId w:val="8"/>
              </w:numPr>
              <w:spacing w:before="120" w:after="0"/>
              <w:ind w:firstLineChars="0"/>
              <w:jc w:val="both"/>
              <w:rPr>
                <w:rFonts w:eastAsia="Yu Mincho"/>
              </w:rPr>
            </w:pPr>
            <w:r>
              <w:rPr>
                <w:rFonts w:eastAsia="Yu Mincho"/>
              </w:rPr>
              <w:t>Numerology and bandwidth for each hop can be the same</w:t>
            </w:r>
          </w:p>
          <w:p w14:paraId="2796D8BB" w14:textId="77777777" w:rsidR="00946BA6" w:rsidRDefault="00327495">
            <w:pPr>
              <w:pStyle w:val="ListParagraph"/>
              <w:numPr>
                <w:ilvl w:val="0"/>
                <w:numId w:val="8"/>
              </w:numPr>
              <w:spacing w:before="120" w:after="0"/>
              <w:ind w:firstLineChars="0"/>
              <w:jc w:val="both"/>
              <w:rPr>
                <w:rFonts w:eastAsia="Yu Mincho"/>
              </w:rPr>
            </w:pPr>
            <w:r>
              <w:rPr>
                <w:rFonts w:eastAsia="Yu Mincho"/>
              </w:rPr>
              <w:t>Tx/Rx antennas used in all hops can be the same</w:t>
            </w:r>
          </w:p>
          <w:p w14:paraId="610534B4" w14:textId="77777777" w:rsidR="00946BA6" w:rsidRDefault="00327495">
            <w:pPr>
              <w:pStyle w:val="ListParagraph"/>
              <w:numPr>
                <w:ilvl w:val="0"/>
                <w:numId w:val="8"/>
              </w:numPr>
              <w:spacing w:before="120" w:after="120"/>
              <w:ind w:firstLineChars="0"/>
              <w:jc w:val="both"/>
              <w:rPr>
                <w:rFonts w:eastAsia="Yu Mincho"/>
              </w:rPr>
            </w:pPr>
            <w:r>
              <w:rPr>
                <w:rFonts w:eastAsia="Yu Mincho"/>
              </w:rPr>
              <w:t xml:space="preserve">Existing BWP configuration will not be used to support SRS for positioning frequency hopping </w:t>
            </w:r>
          </w:p>
          <w:p w14:paraId="1FC3D521" w14:textId="77777777" w:rsidR="00946BA6" w:rsidRDefault="00327495">
            <w:pPr>
              <w:spacing w:before="120" w:after="0"/>
              <w:jc w:val="both"/>
            </w:pPr>
            <w:r>
              <w:rPr>
                <w:b/>
                <w:bCs/>
              </w:rPr>
              <w:t>Observation 3:</w:t>
            </w:r>
            <w:r>
              <w:t xml:space="preserve"> The outcome of relevant RAN4 discussions for switching and RF retuning times is summarized below:</w:t>
            </w:r>
          </w:p>
          <w:p w14:paraId="36D41081" w14:textId="77777777" w:rsidR="00946BA6" w:rsidRDefault="00327495">
            <w:pPr>
              <w:pStyle w:val="ListParagraph"/>
              <w:numPr>
                <w:ilvl w:val="0"/>
                <w:numId w:val="9"/>
              </w:numPr>
              <w:spacing w:before="120" w:after="0"/>
              <w:ind w:firstLineChars="0"/>
              <w:jc w:val="both"/>
              <w:rPr>
                <w:rFonts w:eastAsia="Yu Mincho"/>
              </w:rPr>
            </w:pPr>
            <w:r>
              <w:rPr>
                <w:rFonts w:eastAsia="Yu Mincho"/>
              </w:rPr>
              <w:t>MTC RF retuning time (Rel-13 eMTC)</w:t>
            </w:r>
          </w:p>
          <w:p w14:paraId="008A0394" w14:textId="77777777" w:rsidR="00946BA6" w:rsidRDefault="00327495">
            <w:pPr>
              <w:pStyle w:val="ListParagraph"/>
              <w:numPr>
                <w:ilvl w:val="1"/>
                <w:numId w:val="9"/>
              </w:numPr>
              <w:spacing w:before="120" w:after="0"/>
              <w:ind w:left="1080" w:firstLineChars="0"/>
              <w:jc w:val="both"/>
              <w:rPr>
                <w:rFonts w:eastAsia="Yu Mincho"/>
              </w:rPr>
            </w:pPr>
            <w:r>
              <w:rPr>
                <w:rFonts w:eastAsia="Yu Mincho"/>
              </w:rPr>
              <w:t>RAN4 conclusion on retuning time: maximum retuning time between narrowband regions is 2 symbols including CP length assuming normal CP</w:t>
            </w:r>
          </w:p>
          <w:p w14:paraId="49B7E8A8" w14:textId="77777777" w:rsidR="00946BA6" w:rsidRDefault="00327495">
            <w:pPr>
              <w:pStyle w:val="ListParagraph"/>
              <w:numPr>
                <w:ilvl w:val="0"/>
                <w:numId w:val="9"/>
              </w:numPr>
              <w:spacing w:before="120" w:after="0"/>
              <w:ind w:firstLineChars="0"/>
              <w:jc w:val="both"/>
              <w:rPr>
                <w:rFonts w:eastAsia="Yu Mincho"/>
              </w:rPr>
            </w:pPr>
            <w:r>
              <w:rPr>
                <w:rFonts w:eastAsia="Yu Mincho"/>
              </w:rPr>
              <w:t xml:space="preserve">UE RF bandwidth adaptation </w:t>
            </w:r>
          </w:p>
          <w:p w14:paraId="2F654F19" w14:textId="77777777" w:rsidR="00946BA6" w:rsidRDefault="00327495">
            <w:pPr>
              <w:pStyle w:val="ListParagraph"/>
              <w:numPr>
                <w:ilvl w:val="1"/>
                <w:numId w:val="9"/>
              </w:numPr>
              <w:spacing w:before="120" w:after="0"/>
              <w:ind w:left="1080" w:firstLineChars="0"/>
              <w:jc w:val="both"/>
              <w:rPr>
                <w:rFonts w:eastAsia="Yu Mincho"/>
              </w:rPr>
            </w:pPr>
            <w:r>
              <w:rPr>
                <w:rFonts w:eastAsia="Yu Mincho"/>
              </w:rPr>
              <w:t>FR1 intra-band with center frequency change: transition time is 50 – 200µs</w:t>
            </w:r>
          </w:p>
          <w:p w14:paraId="5C983DC2" w14:textId="77777777" w:rsidR="00946BA6" w:rsidRDefault="00327495">
            <w:pPr>
              <w:pStyle w:val="ListParagraph"/>
              <w:numPr>
                <w:ilvl w:val="1"/>
                <w:numId w:val="9"/>
              </w:numPr>
              <w:spacing w:before="120" w:after="0"/>
              <w:ind w:left="1080" w:firstLineChars="0"/>
              <w:jc w:val="both"/>
              <w:rPr>
                <w:rFonts w:eastAsia="Yu Mincho"/>
              </w:rPr>
            </w:pPr>
            <w:r>
              <w:rPr>
                <w:rFonts w:eastAsia="Yu Mincho"/>
              </w:rPr>
              <w:t>FR1 inter-band: transition time up to 900µs</w:t>
            </w:r>
          </w:p>
          <w:p w14:paraId="578626D9" w14:textId="77777777" w:rsidR="00946BA6" w:rsidRDefault="00327495">
            <w:pPr>
              <w:pStyle w:val="ListParagraph"/>
              <w:numPr>
                <w:ilvl w:val="0"/>
                <w:numId w:val="9"/>
              </w:numPr>
              <w:spacing w:before="120" w:after="0"/>
              <w:ind w:firstLineChars="0"/>
              <w:jc w:val="both"/>
              <w:rPr>
                <w:rFonts w:eastAsia="Yu Mincho"/>
              </w:rPr>
            </w:pPr>
            <w:r>
              <w:rPr>
                <w:rFonts w:eastAsia="Yu Mincho"/>
              </w:rPr>
              <w:t>NR SRS carrier switching time</w:t>
            </w:r>
          </w:p>
          <w:p w14:paraId="508D37D6" w14:textId="77777777" w:rsidR="00946BA6" w:rsidRDefault="00327495">
            <w:pPr>
              <w:pStyle w:val="ListParagraph"/>
              <w:numPr>
                <w:ilvl w:val="1"/>
                <w:numId w:val="9"/>
              </w:numPr>
              <w:spacing w:before="120" w:after="0"/>
              <w:ind w:left="1080" w:firstLineChars="0"/>
              <w:jc w:val="both"/>
              <w:rPr>
                <w:rFonts w:eastAsia="Yu Mincho"/>
              </w:rPr>
            </w:pPr>
            <w:r>
              <w:rPr>
                <w:rFonts w:eastAsia="Yu Mincho"/>
              </w:rPr>
              <w:t>Intra-band CA: 0µs, 30µs, 100µs, 140µs and 200µs</w:t>
            </w:r>
          </w:p>
          <w:p w14:paraId="54A3E0E3" w14:textId="77777777" w:rsidR="00946BA6" w:rsidRDefault="00327495">
            <w:pPr>
              <w:pStyle w:val="ListParagraph"/>
              <w:numPr>
                <w:ilvl w:val="1"/>
                <w:numId w:val="9"/>
              </w:numPr>
              <w:spacing w:before="120" w:after="0"/>
              <w:ind w:left="1080" w:firstLineChars="0"/>
              <w:jc w:val="both"/>
              <w:rPr>
                <w:rFonts w:eastAsia="Yu Mincho"/>
              </w:rPr>
            </w:pPr>
            <w:r>
              <w:rPr>
                <w:rFonts w:eastAsia="Yu Mincho"/>
              </w:rPr>
              <w:t>Inter-band CA: 0µs, 30µs, 100µs, 200µs, 300µs, 500µs and 900µs</w:t>
            </w:r>
          </w:p>
          <w:p w14:paraId="2DF73DA2" w14:textId="77777777" w:rsidR="00946BA6" w:rsidRDefault="00327495">
            <w:pPr>
              <w:pStyle w:val="ListParagraph"/>
              <w:numPr>
                <w:ilvl w:val="0"/>
                <w:numId w:val="9"/>
              </w:numPr>
              <w:spacing w:before="120" w:after="0"/>
              <w:ind w:firstLineChars="0"/>
              <w:jc w:val="both"/>
              <w:rPr>
                <w:rFonts w:eastAsia="Yu Mincho"/>
              </w:rPr>
            </w:pPr>
            <w:r>
              <w:rPr>
                <w:rFonts w:eastAsia="Yu Mincho"/>
              </w:rPr>
              <w:t>NR UL/SUL switching (UL sharing in EN-DC)</w:t>
            </w:r>
          </w:p>
          <w:p w14:paraId="0104292D" w14:textId="77777777" w:rsidR="00946BA6" w:rsidRDefault="00327495">
            <w:pPr>
              <w:pStyle w:val="ListParagraph"/>
              <w:numPr>
                <w:ilvl w:val="1"/>
                <w:numId w:val="9"/>
              </w:numPr>
              <w:spacing w:before="120" w:after="0"/>
              <w:ind w:left="1080" w:firstLineChars="0"/>
              <w:jc w:val="both"/>
              <w:rPr>
                <w:rFonts w:eastAsia="Yu Mincho"/>
              </w:rPr>
            </w:pPr>
            <w:r>
              <w:rPr>
                <w:rFonts w:eastAsia="Yu Mincho"/>
              </w:rPr>
              <w:t>When SUL is not the same band as LTE or there is more than one LTE, NR or SUL band, 140µs switching time applies between NR UL and NR SUL</w:t>
            </w:r>
          </w:p>
          <w:p w14:paraId="17AC551A" w14:textId="77777777" w:rsidR="00946BA6" w:rsidRDefault="00327495">
            <w:pPr>
              <w:pStyle w:val="ListParagraph"/>
              <w:numPr>
                <w:ilvl w:val="0"/>
                <w:numId w:val="9"/>
              </w:numPr>
              <w:spacing w:before="120" w:after="0"/>
              <w:ind w:firstLineChars="0"/>
              <w:jc w:val="both"/>
              <w:rPr>
                <w:rFonts w:eastAsia="Yu Mincho"/>
              </w:rPr>
            </w:pPr>
            <w:r>
              <w:rPr>
                <w:rFonts w:eastAsia="Yu Mincho"/>
              </w:rPr>
              <w:t>Switching time candidate values when transmitting SRS outside initial UL BWP or with different SCS than initial BWP</w:t>
            </w:r>
          </w:p>
          <w:p w14:paraId="4949914D" w14:textId="77777777" w:rsidR="00946BA6" w:rsidRDefault="00327495">
            <w:pPr>
              <w:pStyle w:val="ListParagraph"/>
              <w:numPr>
                <w:ilvl w:val="1"/>
                <w:numId w:val="9"/>
              </w:numPr>
              <w:spacing w:before="120" w:after="120"/>
              <w:ind w:left="1080" w:firstLineChars="0"/>
              <w:jc w:val="both"/>
              <w:rPr>
                <w:rFonts w:eastAsia="Yu Mincho"/>
              </w:rPr>
            </w:pPr>
            <w:r>
              <w:rPr>
                <w:rFonts w:eastAsia="Yu Mincho"/>
              </w:rPr>
              <w:t>{100µs, 140µs, 200µs, 300µs, 500µs}</w:t>
            </w:r>
          </w:p>
          <w:p w14:paraId="2658078F" w14:textId="77777777" w:rsidR="00946BA6" w:rsidRDefault="00327495">
            <w:pPr>
              <w:spacing w:before="120" w:after="120"/>
              <w:jc w:val="both"/>
            </w:pPr>
            <w:r>
              <w:rPr>
                <w:b/>
                <w:bCs/>
              </w:rPr>
              <w:t>Observation 4:</w:t>
            </w:r>
            <w:r>
              <w:t xml:space="preserve"> Given the lighter load compared to BWP switching, the SRS carrier switching time values for intra-band CA and the UE RF bandwidth adaptation retuning time range of 50-200µs, it is reasonable to have the switching time for FR1 not exceed the MTC retuning time of 2 symbols of 15kHz SCS (140µs).</w:t>
            </w:r>
          </w:p>
          <w:p w14:paraId="1A26CD2C" w14:textId="77777777" w:rsidR="00946BA6" w:rsidRDefault="00327495">
            <w:pPr>
              <w:spacing w:before="120" w:after="120"/>
              <w:jc w:val="both"/>
            </w:pPr>
            <w:r>
              <w:rPr>
                <w:b/>
                <w:bCs/>
              </w:rPr>
              <w:lastRenderedPageBreak/>
              <w:t>Proposal 1:</w:t>
            </w:r>
            <w:r>
              <w:t xml:space="preserve"> Further discuss defining the switching time for SRS frequency hopping based on a UE capability with values up to 140µs for both FR1 and FR2.  </w:t>
            </w:r>
          </w:p>
        </w:tc>
      </w:tr>
      <w:tr w:rsidR="00946BA6" w14:paraId="1E7742AD" w14:textId="77777777">
        <w:trPr>
          <w:trHeight w:val="468"/>
        </w:trPr>
        <w:tc>
          <w:tcPr>
            <w:tcW w:w="1622" w:type="dxa"/>
          </w:tcPr>
          <w:p w14:paraId="700429AC" w14:textId="77777777" w:rsidR="00946BA6" w:rsidRDefault="005528E1">
            <w:pPr>
              <w:spacing w:before="120" w:after="120"/>
            </w:pPr>
            <w:hyperlink r:id="rId21" w:history="1">
              <w:r w:rsidR="00327495">
                <w:rPr>
                  <w:rStyle w:val="Hyperlink"/>
                </w:rPr>
                <w:t>R4-2305693</w:t>
              </w:r>
            </w:hyperlink>
          </w:p>
          <w:p w14:paraId="6ABFAA56" w14:textId="77777777" w:rsidR="00946BA6" w:rsidRDefault="00327495">
            <w:pPr>
              <w:spacing w:before="120" w:after="120"/>
            </w:pPr>
            <w:r>
              <w:t>UE RF requirements for Rel-18 NR positioning</w:t>
            </w:r>
          </w:p>
        </w:tc>
        <w:tc>
          <w:tcPr>
            <w:tcW w:w="1424" w:type="dxa"/>
          </w:tcPr>
          <w:p w14:paraId="55F69303" w14:textId="77777777" w:rsidR="00946BA6" w:rsidRDefault="00327495">
            <w:pPr>
              <w:spacing w:before="120" w:after="120"/>
              <w:rPr>
                <w:highlight w:val="yellow"/>
              </w:rPr>
            </w:pPr>
            <w:r>
              <w:t>Nokia, Nokia Shanghai Bell</w:t>
            </w:r>
          </w:p>
        </w:tc>
        <w:tc>
          <w:tcPr>
            <w:tcW w:w="6585" w:type="dxa"/>
          </w:tcPr>
          <w:p w14:paraId="6F72B7E6" w14:textId="77777777" w:rsidR="00946BA6" w:rsidRDefault="00327495">
            <w:pPr>
              <w:spacing w:before="120" w:after="0"/>
              <w:jc w:val="both"/>
              <w:rPr>
                <w:i/>
                <w:iCs/>
              </w:rPr>
            </w:pPr>
            <w:r>
              <w:rPr>
                <w:i/>
                <w:iCs/>
              </w:rPr>
              <w:t>Frequency hopping for RedCap UEs</w:t>
            </w:r>
          </w:p>
          <w:p w14:paraId="1F05DC48" w14:textId="77777777" w:rsidR="00946BA6" w:rsidRDefault="00327495">
            <w:pPr>
              <w:spacing w:before="120" w:after="120"/>
              <w:jc w:val="both"/>
            </w:pPr>
            <w:r>
              <w:rPr>
                <w:b/>
                <w:bCs/>
              </w:rPr>
              <w:t>Observation 1:</w:t>
            </w:r>
            <w:r>
              <w:t xml:space="preserve"> In case the RedCap device has two receive chains with independent PLLs, they can be used alternately for the frequency hops i.e., when one chain is actively receiving, the other chain can be preconfigured corresponding to the RF configuration of the next frequency hop. This condition leads to the smallest possible switching time at the cost of diversity gain.</w:t>
            </w:r>
          </w:p>
          <w:p w14:paraId="3EE07505" w14:textId="77777777" w:rsidR="00946BA6" w:rsidRDefault="00327495">
            <w:pPr>
              <w:spacing w:before="120" w:after="120"/>
              <w:jc w:val="both"/>
            </w:pPr>
            <w:r>
              <w:rPr>
                <w:b/>
                <w:bCs/>
              </w:rPr>
              <w:t>Observation 2:</w:t>
            </w:r>
            <w:r>
              <w:t xml:space="preserve"> For RedCap UEs with only single receive chain, as there is no standby receiver available, they must be reconfigured for each frequency hop. The minimum RF configuration change corresponds to the case where only the centre frequency of the carrier is changed without changing the bandwidth and numerology. In this case, only the PLL settling time should govern the switching time. </w:t>
            </w:r>
          </w:p>
          <w:p w14:paraId="43F629DE" w14:textId="77777777" w:rsidR="00946BA6" w:rsidRDefault="00327495">
            <w:pPr>
              <w:spacing w:before="120" w:after="120"/>
              <w:jc w:val="both"/>
            </w:pPr>
            <w:r>
              <w:rPr>
                <w:b/>
                <w:bCs/>
              </w:rPr>
              <w:t>Observation 3:</w:t>
            </w:r>
            <w:r>
              <w:t xml:space="preserve"> In case of SRS transmission, the hop time can be in the order of couple of micro-seconds.</w:t>
            </w:r>
          </w:p>
          <w:p w14:paraId="55B0F673" w14:textId="77777777" w:rsidR="00946BA6" w:rsidRDefault="00327495">
            <w:pPr>
              <w:spacing w:before="120" w:after="120"/>
              <w:jc w:val="both"/>
            </w:pPr>
            <w:r>
              <w:rPr>
                <w:b/>
                <w:bCs/>
              </w:rPr>
              <w:t>Observation 4:</w:t>
            </w:r>
            <w:r>
              <w:t xml:space="preserve"> In uplink case, one of the use cases of transmit power time mask is to define the transient period(s) allowed between continuous ON-power transmissions with RB hopping. The shortest transient time based on UE capabilities can be 2µs, with default being 10µs [2] for FR1. This hop is within 20 MHz only in case of FR1.</w:t>
            </w:r>
          </w:p>
          <w:p w14:paraId="00EB7A97" w14:textId="77777777" w:rsidR="00946BA6" w:rsidRDefault="00327495">
            <w:pPr>
              <w:spacing w:before="120" w:after="120"/>
              <w:jc w:val="both"/>
            </w:pPr>
            <w:r>
              <w:rPr>
                <w:b/>
                <w:bCs/>
              </w:rPr>
              <w:t>Observation 5:</w:t>
            </w:r>
            <w:r>
              <w:t xml:space="preserve"> Minimum UE receiver reconfiguration time is implementation specific and does require an input from different UE vendors.</w:t>
            </w:r>
          </w:p>
          <w:p w14:paraId="64CA9A0B" w14:textId="77777777" w:rsidR="00946BA6" w:rsidRDefault="00327495">
            <w:pPr>
              <w:spacing w:before="120" w:after="120"/>
              <w:jc w:val="both"/>
            </w:pPr>
            <w:r>
              <w:rPr>
                <w:b/>
                <w:bCs/>
              </w:rPr>
              <w:t>Proposal 1:</w:t>
            </w:r>
            <w:r>
              <w:t xml:space="preserve"> There can be a difference in switching time between 1Rx and 2 Rx RedCap UEs. </w:t>
            </w:r>
          </w:p>
          <w:p w14:paraId="4B8471C3" w14:textId="77777777" w:rsidR="00946BA6" w:rsidRDefault="00327495">
            <w:pPr>
              <w:spacing w:before="120" w:after="120"/>
              <w:jc w:val="both"/>
            </w:pPr>
            <w:r>
              <w:rPr>
                <w:b/>
                <w:bCs/>
              </w:rPr>
              <w:t>Proposal 2:</w:t>
            </w:r>
            <w:r>
              <w:t xml:space="preserve"> We encourage UE vendors to share their views on what can be the possible hop time for PRS reception.</w:t>
            </w:r>
          </w:p>
          <w:p w14:paraId="330D1C02" w14:textId="77777777" w:rsidR="00946BA6" w:rsidRDefault="00327495">
            <w:pPr>
              <w:spacing w:before="120" w:after="120"/>
              <w:jc w:val="both"/>
            </w:pPr>
            <w:r>
              <w:rPr>
                <w:b/>
                <w:bCs/>
              </w:rPr>
              <w:t>Proposal 3:</w:t>
            </w:r>
            <w:r>
              <w:t xml:space="preserve"> We encourage UE vendors to share their views on what can be the possible hop time for SRS transmission.</w:t>
            </w:r>
          </w:p>
          <w:p w14:paraId="18F84E39" w14:textId="77777777" w:rsidR="00946BA6" w:rsidRDefault="00946BA6">
            <w:pPr>
              <w:spacing w:after="0"/>
              <w:jc w:val="both"/>
            </w:pPr>
          </w:p>
          <w:p w14:paraId="08DD9DDA" w14:textId="77777777" w:rsidR="00946BA6" w:rsidRDefault="00327495">
            <w:pPr>
              <w:spacing w:before="120" w:after="0"/>
              <w:jc w:val="both"/>
              <w:rPr>
                <w:i/>
                <w:iCs/>
              </w:rPr>
            </w:pPr>
            <w:r>
              <w:rPr>
                <w:i/>
                <w:iCs/>
              </w:rPr>
              <w:t>NR carrier phase positioning</w:t>
            </w:r>
          </w:p>
          <w:p w14:paraId="38FD7010" w14:textId="77777777" w:rsidR="00946BA6" w:rsidRDefault="00327495">
            <w:pPr>
              <w:spacing w:before="120" w:after="120"/>
              <w:jc w:val="both"/>
            </w:pPr>
            <w:r>
              <w:rPr>
                <w:b/>
                <w:bCs/>
              </w:rPr>
              <w:t>Proposal 4:</w:t>
            </w:r>
            <w:r>
              <w:t xml:space="preserve"> RAN4 shall define the assumptions required for the evaluation framework for NR carrier phase positioning. </w:t>
            </w:r>
          </w:p>
          <w:p w14:paraId="6DC0F4AB" w14:textId="77777777" w:rsidR="00946BA6" w:rsidRDefault="00327495">
            <w:pPr>
              <w:spacing w:before="120" w:after="120"/>
              <w:jc w:val="both"/>
            </w:pPr>
            <w:r>
              <w:rPr>
                <w:b/>
                <w:bCs/>
              </w:rPr>
              <w:t>Proposal 5:</w:t>
            </w:r>
            <w:r>
              <w:t xml:space="preserve"> We encourage companies to review TR 38.859 and identify the missing aspects required to assess the impairments for NR carrier phase positioning.</w:t>
            </w:r>
          </w:p>
        </w:tc>
      </w:tr>
    </w:tbl>
    <w:p w14:paraId="6045B8BE" w14:textId="77777777" w:rsidR="00946BA6" w:rsidRDefault="00946BA6"/>
    <w:p w14:paraId="6DCD3F51" w14:textId="77777777" w:rsidR="00946BA6" w:rsidRDefault="00327495">
      <w:pPr>
        <w:pStyle w:val="Heading2"/>
      </w:pPr>
      <w:r>
        <w:rPr>
          <w:rFonts w:hint="eastAsia"/>
        </w:rPr>
        <w:t>Open issues</w:t>
      </w:r>
      <w:r>
        <w:t xml:space="preserve"> summary</w:t>
      </w:r>
    </w:p>
    <w:p w14:paraId="698A499E" w14:textId="77777777" w:rsidR="00946BA6" w:rsidRPr="00AF76D0" w:rsidRDefault="00327495">
      <w:pPr>
        <w:pStyle w:val="Heading3"/>
        <w:rPr>
          <w:lang w:val="en-US"/>
        </w:rPr>
      </w:pPr>
      <w:r w:rsidRPr="00AF76D0">
        <w:rPr>
          <w:lang w:val="en-US"/>
        </w:rPr>
        <w:t>Sub-topic 2-1: PRS/SRS bandwidth aggregation</w:t>
      </w:r>
    </w:p>
    <w:p w14:paraId="79372137" w14:textId="77777777" w:rsidR="00946BA6" w:rsidRDefault="00327495">
      <w:pPr>
        <w:rPr>
          <w:i/>
          <w:color w:val="0070C0"/>
          <w:lang w:eastAsia="zh-CN"/>
        </w:rPr>
      </w:pPr>
      <w:r>
        <w:rPr>
          <w:bCs/>
          <w:i/>
          <w:iCs/>
          <w:color w:val="0070C0"/>
          <w:lang w:eastAsia="ko-KR"/>
        </w:rPr>
        <w:t>Way Forward for PRS/SRS bandwidth aggregation (R4-2303570):</w:t>
      </w:r>
    </w:p>
    <w:p w14:paraId="53022D9F" w14:textId="77777777" w:rsidR="00946BA6" w:rsidRDefault="00327495">
      <w:pPr>
        <w:pStyle w:val="ListParagraph"/>
        <w:numPr>
          <w:ilvl w:val="0"/>
          <w:numId w:val="4"/>
        </w:numPr>
        <w:ind w:left="360" w:firstLineChars="0"/>
        <w:rPr>
          <w:bCs/>
          <w:i/>
          <w:iCs/>
          <w:color w:val="0070C0"/>
          <w:lang w:eastAsia="ko-KR"/>
        </w:rPr>
      </w:pPr>
      <w:r>
        <w:rPr>
          <w:bCs/>
          <w:i/>
          <w:iCs/>
          <w:color w:val="0070C0"/>
          <w:lang w:eastAsia="ko-KR"/>
        </w:rPr>
        <w:lastRenderedPageBreak/>
        <w:t>Consider conclusions in TR 38.859 and further discuss RF impairment modelling, if needed</w:t>
      </w:r>
    </w:p>
    <w:p w14:paraId="5D183FDC" w14:textId="306B4DC4" w:rsidR="00AF76D0" w:rsidRDefault="00327495" w:rsidP="00AF76D0">
      <w:pPr>
        <w:pStyle w:val="ListParagraph"/>
        <w:numPr>
          <w:ilvl w:val="0"/>
          <w:numId w:val="4"/>
        </w:numPr>
        <w:ind w:left="360" w:firstLineChars="0"/>
        <w:rPr>
          <w:bCs/>
          <w:i/>
          <w:iCs/>
          <w:color w:val="0070C0"/>
          <w:lang w:eastAsia="ko-KR"/>
        </w:rPr>
      </w:pPr>
      <w:r>
        <w:rPr>
          <w:bCs/>
          <w:i/>
          <w:iCs/>
          <w:color w:val="0070C0"/>
          <w:lang w:eastAsia="ko-KR"/>
        </w:rPr>
        <w:t>Identify and discuss potential RF requirement impact</w:t>
      </w:r>
    </w:p>
    <w:p w14:paraId="1F932C5A" w14:textId="77777777" w:rsidR="00AF76D0" w:rsidRPr="00AF76D0" w:rsidRDefault="00AF76D0" w:rsidP="00AF76D0">
      <w:pPr>
        <w:pStyle w:val="ListParagraph"/>
        <w:ind w:firstLineChars="0" w:firstLine="0"/>
        <w:rPr>
          <w:bCs/>
          <w:color w:val="0070C0"/>
          <w:lang w:eastAsia="ko-KR"/>
        </w:rPr>
      </w:pPr>
    </w:p>
    <w:p w14:paraId="4394994F" w14:textId="77777777" w:rsidR="00946BA6" w:rsidRDefault="00327495">
      <w:pPr>
        <w:rPr>
          <w:b/>
          <w:color w:val="0070C0"/>
          <w:u w:val="single"/>
          <w:lang w:eastAsia="ko-KR"/>
        </w:rPr>
      </w:pPr>
      <w:r>
        <w:rPr>
          <w:b/>
          <w:color w:val="0070C0"/>
          <w:u w:val="single"/>
          <w:lang w:eastAsia="ko-KR"/>
        </w:rPr>
        <w:t>Issue 2-1: RF requirement for bandwidth aggregated-based positioning</w:t>
      </w:r>
    </w:p>
    <w:p w14:paraId="36CA3A99"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736E3B1"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No new UE RF requirement is needed for the solutions based on PRS / SRS bandwidth aggregation. (CATT, R4-2304440)</w:t>
      </w:r>
    </w:p>
    <w:p w14:paraId="5FC9A430"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2: the existing TAE requirement for intra-band contiguous CA in TS38.104 is not applicable if BS is declared with bandwidth aggregated based positioning functionality. (ZTE, R4-2305398)</w:t>
      </w:r>
    </w:p>
    <w:p w14:paraId="55ACA9B1"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3: to evaluate or derive the corresponding RF requirement for bandwidth aggregated based positioning should be based on the performance comparison between intra-band contiguous CA with some potential residual acceptable timing difference and single carrier. (ZTE, R4-2305398)</w:t>
      </w:r>
    </w:p>
    <w:p w14:paraId="5BF6C67D"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4: the measurement or testing feasibility of the extremely tighten requirement for bandwidth aggregated based positioning should be also taken into account. (ZTE, R4-2305398)</w:t>
      </w:r>
    </w:p>
    <w:p w14:paraId="2529856D"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5: not to define the corresponding RF requirement from BS perspective for bandwidth aggregated based positioning feature and leave it up to the vendor declaration. (ZTE, R4-2305398)</w:t>
      </w:r>
    </w:p>
    <w:p w14:paraId="44F05C2C"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40CD8F4"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Note that scope is discussed under </w:t>
      </w:r>
      <w:hyperlink w:anchor="_Sub-topic_1-1:_Discussion" w:history="1">
        <w:r>
          <w:rPr>
            <w:rStyle w:val="Hyperlink"/>
            <w:rFonts w:eastAsia="SimSun"/>
            <w:b/>
            <w:bCs/>
            <w:szCs w:val="24"/>
            <w:lang w:eastAsia="zh-CN"/>
          </w:rPr>
          <w:t>Sub-topic 1-1</w:t>
        </w:r>
      </w:hyperlink>
      <w:r>
        <w:rPr>
          <w:rFonts w:eastAsia="SimSun"/>
          <w:color w:val="0070C0"/>
          <w:szCs w:val="24"/>
          <w:lang w:eastAsia="zh-CN"/>
        </w:rPr>
        <w:t xml:space="preserve"> (Issue 1-1a)</w:t>
      </w:r>
    </w:p>
    <w:p w14:paraId="0BEBE1BC"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Companies are encouraged to share their views on the above options </w:t>
      </w:r>
    </w:p>
    <w:p w14:paraId="733F9BA5"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Comment on whether a new UE RF requirement will be needed</w:t>
      </w:r>
    </w:p>
    <w:p w14:paraId="6A430B8A"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if requirement can be left up to vendor declaration</w:t>
      </w:r>
    </w:p>
    <w:p w14:paraId="291E9E0D" w14:textId="77777777" w:rsidR="00946BA6" w:rsidRDefault="00946BA6">
      <w:pPr>
        <w:rPr>
          <w:i/>
          <w:color w:val="0070C0"/>
          <w:lang w:eastAsia="zh-CN"/>
        </w:rPr>
      </w:pPr>
    </w:p>
    <w:p w14:paraId="16A2284D" w14:textId="77777777" w:rsidR="00946BA6" w:rsidRDefault="00327495">
      <w:pPr>
        <w:pStyle w:val="Heading3"/>
      </w:pPr>
      <w:r>
        <w:t>Sub-topic 2-2: Carrier phase positioning</w:t>
      </w:r>
    </w:p>
    <w:p w14:paraId="65F0C1B3" w14:textId="77777777" w:rsidR="00946BA6" w:rsidRDefault="00327495">
      <w:pPr>
        <w:rPr>
          <w:bCs/>
          <w:i/>
          <w:iCs/>
          <w:color w:val="0070C0"/>
          <w:lang w:eastAsia="ko-KR"/>
        </w:rPr>
      </w:pPr>
      <w:r>
        <w:rPr>
          <w:bCs/>
          <w:i/>
          <w:iCs/>
          <w:color w:val="0070C0"/>
          <w:lang w:eastAsia="ko-KR"/>
        </w:rPr>
        <w:t>Way Forward for carrier phase positioning (R4-2303570):</w:t>
      </w:r>
    </w:p>
    <w:p w14:paraId="6043E4EA" w14:textId="77777777" w:rsidR="00946BA6" w:rsidRDefault="00327495">
      <w:pPr>
        <w:pStyle w:val="ListParagraph"/>
        <w:numPr>
          <w:ilvl w:val="0"/>
          <w:numId w:val="4"/>
        </w:numPr>
        <w:ind w:left="360" w:firstLineChars="0"/>
        <w:rPr>
          <w:bCs/>
          <w:i/>
          <w:iCs/>
          <w:color w:val="0070C0"/>
          <w:lang w:eastAsia="ko-KR"/>
        </w:rPr>
      </w:pPr>
      <w:r>
        <w:rPr>
          <w:bCs/>
          <w:i/>
          <w:iCs/>
          <w:color w:val="0070C0"/>
          <w:lang w:eastAsia="ko-KR"/>
        </w:rPr>
        <w:t>Consider conclusions of RAN1’s study (TR 38.859) and further discuss RF impairment modelling, if needed</w:t>
      </w:r>
    </w:p>
    <w:p w14:paraId="27B1CCA3" w14:textId="77777777" w:rsidR="00946BA6" w:rsidRDefault="00327495">
      <w:pPr>
        <w:pStyle w:val="ListParagraph"/>
        <w:numPr>
          <w:ilvl w:val="0"/>
          <w:numId w:val="4"/>
        </w:numPr>
        <w:ind w:left="360" w:firstLineChars="0"/>
        <w:rPr>
          <w:bCs/>
          <w:i/>
          <w:iCs/>
          <w:color w:val="0070C0"/>
          <w:lang w:eastAsia="ko-KR"/>
        </w:rPr>
      </w:pPr>
      <w:r>
        <w:rPr>
          <w:bCs/>
          <w:i/>
          <w:iCs/>
          <w:color w:val="0070C0"/>
          <w:lang w:eastAsia="ko-KR"/>
        </w:rPr>
        <w:t>Identify and discuss RF requirement impact (if any)</w:t>
      </w:r>
    </w:p>
    <w:p w14:paraId="6B0444B5" w14:textId="77777777" w:rsidR="00946BA6" w:rsidRDefault="00327495">
      <w:pPr>
        <w:rPr>
          <w:b/>
          <w:color w:val="0070C0"/>
          <w:u w:val="single"/>
          <w:lang w:eastAsia="ko-KR"/>
        </w:rPr>
      </w:pPr>
      <w:r>
        <w:rPr>
          <w:b/>
          <w:color w:val="0070C0"/>
          <w:u w:val="single"/>
          <w:lang w:eastAsia="ko-KR"/>
        </w:rPr>
        <w:t>Issue 2-2: RF requirement for carrier phase positioning</w:t>
      </w:r>
    </w:p>
    <w:p w14:paraId="1DCCB623"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1742339"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No new UE RF requirement is needed for the solutions based on carrier phase positioning. (CATT, R4-2304440)</w:t>
      </w:r>
    </w:p>
    <w:p w14:paraId="6F78189F"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2: RAN4 shall define the assumptions required for the evaluation framework for NR carrier phase positioning. (Nokia, R4-2305693)</w:t>
      </w:r>
    </w:p>
    <w:p w14:paraId="6D558093"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3: We encourage companies to review TR 38.859 and identify the missing aspects required to assess the impairments for NR carrier phase positioning. (Nokia, R4-2305693)</w:t>
      </w:r>
    </w:p>
    <w:p w14:paraId="04326824"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CD1CD60"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Note that scope is discussed under </w:t>
      </w:r>
      <w:hyperlink w:anchor="_Sub-topic_1-1:_Discussion" w:history="1">
        <w:r>
          <w:rPr>
            <w:rStyle w:val="Hyperlink"/>
            <w:rFonts w:eastAsia="SimSun"/>
            <w:b/>
            <w:bCs/>
            <w:szCs w:val="24"/>
            <w:lang w:eastAsia="zh-CN"/>
          </w:rPr>
          <w:t>Sub-topic 1-1</w:t>
        </w:r>
      </w:hyperlink>
      <w:r>
        <w:rPr>
          <w:rFonts w:eastAsia="SimSun"/>
          <w:color w:val="0070C0"/>
          <w:szCs w:val="24"/>
          <w:lang w:eastAsia="zh-CN"/>
        </w:rPr>
        <w:t xml:space="preserve"> (Issue 1-1b)</w:t>
      </w:r>
    </w:p>
    <w:p w14:paraId="37C09A5E"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Companies are invited to comment on the above options </w:t>
      </w:r>
    </w:p>
    <w:p w14:paraId="72EECE5A"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whether a new UE RF requirement will be needed</w:t>
      </w:r>
    </w:p>
    <w:p w14:paraId="4E6F5A77" w14:textId="77777777" w:rsidR="00946BA6" w:rsidRDefault="00946BA6">
      <w:pPr>
        <w:rPr>
          <w:i/>
          <w:color w:val="0070C0"/>
          <w:lang w:eastAsia="zh-CN"/>
        </w:rPr>
      </w:pPr>
    </w:p>
    <w:p w14:paraId="20EE662B" w14:textId="77777777" w:rsidR="00946BA6" w:rsidRDefault="00327495">
      <w:pPr>
        <w:pStyle w:val="Heading3"/>
      </w:pPr>
      <w:bookmarkStart w:id="5" w:name="_Sub-topic_2-3:_RedCap"/>
      <w:bookmarkEnd w:id="5"/>
      <w:r>
        <w:lastRenderedPageBreak/>
        <w:t>Sub-topic 2-3: RedCap UE positioning</w:t>
      </w:r>
    </w:p>
    <w:p w14:paraId="74D2386A" w14:textId="77777777" w:rsidR="00946BA6" w:rsidRDefault="00327495">
      <w:pPr>
        <w:jc w:val="both"/>
        <w:rPr>
          <w:i/>
          <w:color w:val="0070C0"/>
          <w:lang w:eastAsia="zh-CN"/>
        </w:rPr>
      </w:pPr>
      <w:r>
        <w:rPr>
          <w:i/>
          <w:color w:val="0070C0"/>
          <w:lang w:eastAsia="zh-CN"/>
        </w:rPr>
        <w:t>Way forward conclusion in RAN4 #106 was to further discuss the RF impact of frequency hopping based on details provided by RAN1</w:t>
      </w:r>
      <w:r>
        <w:rPr>
          <w:rFonts w:hint="eastAsia"/>
          <w:i/>
          <w:color w:val="0070C0"/>
          <w:lang w:eastAsia="zh-CN"/>
        </w:rPr>
        <w:t xml:space="preserve"> </w:t>
      </w:r>
      <w:r>
        <w:rPr>
          <w:i/>
          <w:color w:val="0070C0"/>
          <w:lang w:eastAsia="zh-CN"/>
        </w:rPr>
        <w:t>(R4-2303570). RAN4 received an LS from RAN1 on the switching time for DL PRS or UL SRS frequency hopping for RedCap UEs with the following request (R1-2302127):</w:t>
      </w:r>
    </w:p>
    <w:p w14:paraId="3FCB2E92" w14:textId="77777777" w:rsidR="00946BA6" w:rsidRDefault="00327495">
      <w:pPr>
        <w:jc w:val="both"/>
        <w:rPr>
          <w:i/>
          <w:color w:val="0070C0"/>
          <w:lang w:eastAsia="zh-CN"/>
        </w:rPr>
      </w:pPr>
      <w:r>
        <w:rPr>
          <w:noProof/>
          <w:sz w:val="24"/>
          <w:szCs w:val="24"/>
          <w:lang w:eastAsia="zh-CN"/>
        </w:rPr>
        <mc:AlternateContent>
          <mc:Choice Requires="wps">
            <w:drawing>
              <wp:inline distT="0" distB="0" distL="0" distR="0" wp14:anchorId="5A051895" wp14:editId="5E1DDD3B">
                <wp:extent cx="6122822" cy="781050"/>
                <wp:effectExtent l="0" t="0" r="1143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822" cy="781050"/>
                        </a:xfrm>
                        <a:prstGeom prst="rect">
                          <a:avLst/>
                        </a:prstGeom>
                        <a:solidFill>
                          <a:srgbClr val="FFFFFF"/>
                        </a:solidFill>
                        <a:ln w="9525">
                          <a:solidFill>
                            <a:srgbClr val="000000"/>
                          </a:solidFill>
                          <a:miter lim="800000"/>
                        </a:ln>
                      </wps:spPr>
                      <wps:txbx>
                        <w:txbxContent>
                          <w:p w14:paraId="5EC69FB3" w14:textId="77777777" w:rsidR="00327495" w:rsidRDefault="00327495">
                            <w:pPr>
                              <w:overflowPunct w:val="0"/>
                              <w:autoSpaceDE w:val="0"/>
                              <w:autoSpaceDN w:val="0"/>
                              <w:adjustRightInd w:val="0"/>
                              <w:spacing w:after="120"/>
                              <w:ind w:left="1987" w:hanging="1987"/>
                              <w:textAlignment w:val="baseline"/>
                              <w:rPr>
                                <w:rFonts w:eastAsiaTheme="minorEastAsia"/>
                                <w:b/>
                                <w:sz w:val="19"/>
                                <w:szCs w:val="19"/>
                                <w:lang w:eastAsia="en-GB"/>
                              </w:rPr>
                            </w:pPr>
                            <w:r>
                              <w:rPr>
                                <w:rFonts w:eastAsiaTheme="minorEastAsia"/>
                                <w:b/>
                                <w:sz w:val="19"/>
                                <w:szCs w:val="19"/>
                                <w:lang w:eastAsia="en-GB"/>
                              </w:rPr>
                              <w:t>To RAN4</w:t>
                            </w:r>
                          </w:p>
                          <w:p w14:paraId="04E97291" w14:textId="77777777" w:rsidR="00327495" w:rsidRDefault="00327495">
                            <w:pPr>
                              <w:spacing w:after="0"/>
                              <w:ind w:left="992" w:hanging="992"/>
                              <w:rPr>
                                <w:rFonts w:eastAsiaTheme="minorEastAsia"/>
                                <w:sz w:val="19"/>
                                <w:szCs w:val="19"/>
                                <w:lang w:eastAsia="en-GB"/>
                              </w:rPr>
                            </w:pPr>
                            <w:r>
                              <w:rPr>
                                <w:rFonts w:eastAsiaTheme="minorEastAsia"/>
                                <w:b/>
                                <w:sz w:val="19"/>
                                <w:szCs w:val="19"/>
                                <w:lang w:eastAsia="en-GB"/>
                              </w:rPr>
                              <w:t xml:space="preserve">ACTION: </w:t>
                            </w:r>
                            <w:r>
                              <w:rPr>
                                <w:rFonts w:eastAsiaTheme="minorEastAsia"/>
                                <w:b/>
                                <w:color w:val="0070C0"/>
                                <w:sz w:val="19"/>
                                <w:szCs w:val="19"/>
                                <w:lang w:eastAsia="en-GB"/>
                              </w:rPr>
                              <w:tab/>
                            </w:r>
                          </w:p>
                          <w:p w14:paraId="0ADCE4AB" w14:textId="77777777" w:rsidR="00327495" w:rsidRDefault="00327495">
                            <w:pPr>
                              <w:tabs>
                                <w:tab w:val="center" w:pos="4680"/>
                                <w:tab w:val="right" w:pos="9360"/>
                              </w:tabs>
                              <w:spacing w:after="0"/>
                              <w:jc w:val="both"/>
                              <w:rPr>
                                <w:rFonts w:eastAsia="Times New Roman"/>
                                <w:b/>
                                <w:bCs/>
                                <w:sz w:val="19"/>
                                <w:szCs w:val="19"/>
                                <w:lang w:eastAsia="en-GB"/>
                              </w:rPr>
                            </w:pPr>
                            <w:r>
                              <w:rPr>
                                <w:rFonts w:eastAsia="Times New Roman"/>
                                <w:bCs/>
                                <w:sz w:val="19"/>
                                <w:szCs w:val="19"/>
                                <w:lang w:eastAsia="en-GB"/>
                              </w:rPr>
                              <w:t>RAN1 kindly asks RAN4 for feedback on the feasible values for the switching time between hops, at least when numerology and bandwidth for each hop can be the same, and the Tx/Rx antennas used in all hops can be the same.</w:t>
                            </w:r>
                          </w:p>
                          <w:p w14:paraId="573D2C3E" w14:textId="77777777" w:rsidR="00327495" w:rsidRDefault="00327495">
                            <w:pPr>
                              <w:pStyle w:val="ListParagraph"/>
                              <w:snapToGrid w:val="0"/>
                              <w:spacing w:after="60"/>
                              <w:ind w:firstLineChars="0" w:firstLine="0"/>
                              <w:jc w:val="both"/>
                              <w:rPr>
                                <w:bCs/>
                                <w:sz w:val="18"/>
                                <w:szCs w:val="18"/>
                                <w:lang w:eastAsia="ja-JP"/>
                              </w:rPr>
                            </w:pPr>
                          </w:p>
                        </w:txbxContent>
                      </wps:txbx>
                      <wps:bodyPr rot="0" vert="horz" wrap="square" lIns="91440" tIns="45720" rIns="91440" bIns="45720" anchor="t" anchorCtr="0">
                        <a:noAutofit/>
                      </wps:bodyPr>
                    </wps:wsp>
                  </a:graphicData>
                </a:graphic>
              </wp:inline>
            </w:drawing>
          </mc:Choice>
          <mc:Fallback>
            <w:pict>
              <v:shapetype w14:anchorId="5A051895" id="_x0000_t202" coordsize="21600,21600" o:spt="202" path="m,l,21600r21600,l21600,xe">
                <v:stroke joinstyle="miter"/>
                <v:path gradientshapeok="t" o:connecttype="rect"/>
              </v:shapetype>
              <v:shape id="Text Box 2" o:spid="_x0000_s1026" type="#_x0000_t202" style="width:482.1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">
                <v:textbox>
                  <w:txbxContent>
                    <w:p w14:paraId="5EC69FB3" w14:textId="77777777" w:rsidR="00327495" w:rsidRDefault="00327495">
                      <w:pPr>
                        <w:overflowPunct w:val="0"/>
                        <w:autoSpaceDE w:val="0"/>
                        <w:autoSpaceDN w:val="0"/>
                        <w:adjustRightInd w:val="0"/>
                        <w:spacing w:after="120"/>
                        <w:ind w:left="1987" w:hanging="1987"/>
                        <w:textAlignment w:val="baseline"/>
                        <w:rPr>
                          <w:rFonts w:eastAsiaTheme="minorEastAsia"/>
                          <w:b/>
                          <w:sz w:val="19"/>
                          <w:szCs w:val="19"/>
                          <w:lang w:eastAsia="en-GB"/>
                        </w:rPr>
                      </w:pPr>
                      <w:r>
                        <w:rPr>
                          <w:rFonts w:eastAsiaTheme="minorEastAsia"/>
                          <w:b/>
                          <w:sz w:val="19"/>
                          <w:szCs w:val="19"/>
                          <w:lang w:eastAsia="en-GB"/>
                        </w:rPr>
                        <w:t>To RAN4</w:t>
                      </w:r>
                    </w:p>
                    <w:p w14:paraId="04E97291" w14:textId="77777777" w:rsidR="00327495" w:rsidRDefault="00327495">
                      <w:pPr>
                        <w:spacing w:after="0"/>
                        <w:ind w:left="992" w:hanging="992"/>
                        <w:rPr>
                          <w:rFonts w:eastAsiaTheme="minorEastAsia"/>
                          <w:sz w:val="19"/>
                          <w:szCs w:val="19"/>
                          <w:lang w:eastAsia="en-GB"/>
                        </w:rPr>
                      </w:pPr>
                      <w:r>
                        <w:rPr>
                          <w:rFonts w:eastAsiaTheme="minorEastAsia"/>
                          <w:b/>
                          <w:sz w:val="19"/>
                          <w:szCs w:val="19"/>
                          <w:lang w:eastAsia="en-GB"/>
                        </w:rPr>
                        <w:t xml:space="preserve">ACTION: </w:t>
                      </w:r>
                      <w:r>
                        <w:rPr>
                          <w:rFonts w:eastAsiaTheme="minorEastAsia"/>
                          <w:b/>
                          <w:color w:val="0070C0"/>
                          <w:sz w:val="19"/>
                          <w:szCs w:val="19"/>
                          <w:lang w:eastAsia="en-GB"/>
                        </w:rPr>
                        <w:tab/>
                      </w:r>
                    </w:p>
                    <w:p w14:paraId="0ADCE4AB" w14:textId="77777777" w:rsidR="00327495" w:rsidRDefault="00327495">
                      <w:pPr>
                        <w:tabs>
                          <w:tab w:val="center" w:pos="4680"/>
                          <w:tab w:val="right" w:pos="9360"/>
                        </w:tabs>
                        <w:spacing w:after="0"/>
                        <w:jc w:val="both"/>
                        <w:rPr>
                          <w:rFonts w:eastAsia="Times New Roman"/>
                          <w:b/>
                          <w:bCs/>
                          <w:sz w:val="19"/>
                          <w:szCs w:val="19"/>
                          <w:lang w:eastAsia="en-GB"/>
                        </w:rPr>
                      </w:pPr>
                      <w:r>
                        <w:rPr>
                          <w:rFonts w:eastAsia="Times New Roman"/>
                          <w:bCs/>
                          <w:sz w:val="19"/>
                          <w:szCs w:val="19"/>
                          <w:lang w:eastAsia="en-GB"/>
                        </w:rPr>
                        <w:t>RAN1 kindly asks RAN4 for feedback on the feasible values for the switching time between hops, at least when numerology and bandwidth for each hop can be the same, and the Tx/Rx antennas used in all hops can be the same.</w:t>
                      </w:r>
                    </w:p>
                    <w:p w14:paraId="573D2C3E" w14:textId="77777777" w:rsidR="00327495" w:rsidRDefault="00327495">
                      <w:pPr>
                        <w:pStyle w:val="ListParagraph"/>
                        <w:snapToGrid w:val="0"/>
                        <w:spacing w:after="60"/>
                        <w:ind w:firstLineChars="0" w:firstLine="0"/>
                        <w:jc w:val="both"/>
                        <w:rPr>
                          <w:bCs/>
                          <w:sz w:val="18"/>
                          <w:szCs w:val="18"/>
                          <w:lang w:eastAsia="ja-JP"/>
                        </w:rPr>
                      </w:pPr>
                    </w:p>
                  </w:txbxContent>
                </v:textbox>
                <w10:anchorlock/>
              </v:shape>
            </w:pict>
          </mc:Fallback>
        </mc:AlternateContent>
      </w:r>
    </w:p>
    <w:p w14:paraId="70C67ED0" w14:textId="1689A5AA" w:rsidR="00946BA6" w:rsidRDefault="00327495" w:rsidP="00106508">
      <w:pPr>
        <w:snapToGrid w:val="0"/>
        <w:spacing w:before="240" w:after="0" w:line="240" w:lineRule="auto"/>
        <w:rPr>
          <w:i/>
          <w:color w:val="0070C0"/>
          <w:lang w:eastAsia="zh-CN"/>
        </w:rPr>
      </w:pPr>
      <w:r>
        <w:rPr>
          <w:i/>
          <w:color w:val="0070C0"/>
          <w:lang w:eastAsia="zh-CN"/>
        </w:rPr>
        <w:t>Additionally, the content below was included in the LS:</w:t>
      </w:r>
    </w:p>
    <w:p w14:paraId="39A5255A" w14:textId="7604CD7A" w:rsidR="00106508" w:rsidRDefault="00106508">
      <w:pPr>
        <w:spacing w:before="240" w:after="120"/>
        <w:jc w:val="both"/>
        <w:rPr>
          <w:i/>
          <w:color w:val="0070C0"/>
          <w:lang w:eastAsia="zh-CN"/>
        </w:rPr>
      </w:pPr>
    </w:p>
    <w:p w14:paraId="09FBE15C" w14:textId="77777777" w:rsidR="00946BA6" w:rsidRDefault="00327495">
      <w:pPr>
        <w:spacing w:after="120"/>
        <w:jc w:val="both"/>
        <w:rPr>
          <w:i/>
          <w:color w:val="0070C0"/>
          <w:lang w:eastAsia="zh-CN"/>
        </w:rPr>
      </w:pPr>
      <w:r>
        <w:rPr>
          <w:noProof/>
          <w:sz w:val="24"/>
          <w:szCs w:val="24"/>
          <w:lang w:eastAsia="zh-CN"/>
        </w:rPr>
        <mc:AlternateContent>
          <mc:Choice Requires="wps">
            <w:drawing>
              <wp:inline distT="0" distB="0" distL="0" distR="0" wp14:anchorId="09B81D40" wp14:editId="3B5A6B19">
                <wp:extent cx="6105525" cy="604837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048375"/>
                        </a:xfrm>
                        <a:prstGeom prst="rect">
                          <a:avLst/>
                        </a:prstGeom>
                        <a:solidFill>
                          <a:srgbClr val="FFFFFF"/>
                        </a:solidFill>
                        <a:ln w="9525">
                          <a:solidFill>
                            <a:srgbClr val="000000"/>
                          </a:solidFill>
                          <a:miter lim="800000"/>
                        </a:ln>
                      </wps:spPr>
                      <wps:txbx>
                        <w:txbxContent>
                          <w:p w14:paraId="38493E3A" w14:textId="77777777" w:rsidR="00327495" w:rsidRDefault="00327495">
                            <w:pPr>
                              <w:snapToGrid w:val="0"/>
                              <w:spacing w:after="120"/>
                              <w:rPr>
                                <w:b/>
                                <w:bCs/>
                                <w:sz w:val="19"/>
                                <w:szCs w:val="19"/>
                                <w:lang w:eastAsia="ja-JP"/>
                              </w:rPr>
                            </w:pPr>
                            <w:r>
                              <w:rPr>
                                <w:b/>
                                <w:bCs/>
                                <w:sz w:val="19"/>
                                <w:szCs w:val="19"/>
                                <w:lang w:eastAsia="ja-JP"/>
                              </w:rPr>
                              <w:t>Conclusion</w:t>
                            </w:r>
                          </w:p>
                          <w:p w14:paraId="6CE4F628" w14:textId="77777777" w:rsidR="00327495" w:rsidRDefault="00327495">
                            <w:pPr>
                              <w:snapToGrid w:val="0"/>
                              <w:spacing w:after="120"/>
                              <w:jc w:val="both"/>
                              <w:rPr>
                                <w:sz w:val="19"/>
                                <w:szCs w:val="19"/>
                                <w:lang w:eastAsia="zh-CN"/>
                              </w:rPr>
                            </w:pPr>
                            <w:r>
                              <w:rPr>
                                <w:bCs/>
                                <w:sz w:val="19"/>
                                <w:szCs w:val="19"/>
                                <w:lang w:eastAsia="ja-JP"/>
                              </w:rPr>
                              <w:t>For positioning enhancements for RedCap UEs, only Rx frequency hopping of the DL PRS is supported.</w:t>
                            </w:r>
                          </w:p>
                          <w:p w14:paraId="26C45A7D" w14:textId="77777777" w:rsidR="00327495" w:rsidRDefault="00327495">
                            <w:pPr>
                              <w:snapToGrid w:val="0"/>
                              <w:spacing w:after="120"/>
                              <w:jc w:val="both"/>
                              <w:rPr>
                                <w:sz w:val="19"/>
                                <w:szCs w:val="19"/>
                                <w:lang w:eastAsia="zh-CN"/>
                              </w:rPr>
                            </w:pPr>
                          </w:p>
                          <w:p w14:paraId="55D02DEC"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2E7E9FA3" w14:textId="77777777" w:rsidR="00327495" w:rsidRDefault="00327495">
                            <w:pPr>
                              <w:snapToGrid w:val="0"/>
                              <w:spacing w:after="120"/>
                              <w:jc w:val="both"/>
                              <w:rPr>
                                <w:bCs/>
                                <w:sz w:val="19"/>
                                <w:szCs w:val="19"/>
                                <w:lang w:eastAsia="ja-JP"/>
                              </w:rPr>
                            </w:pPr>
                            <w:r>
                              <w:rPr>
                                <w:bCs/>
                                <w:sz w:val="19"/>
                                <w:szCs w:val="19"/>
                                <w:lang w:eastAsia="ja-JP"/>
                              </w:rPr>
                              <w:t>For RedCap UEs, support at least measurements on DL PRS with Rx frequency hopping using a measurement gap</w:t>
                            </w:r>
                          </w:p>
                          <w:p w14:paraId="4ABEEF14" w14:textId="77777777" w:rsidR="00327495" w:rsidRDefault="00327495">
                            <w:pPr>
                              <w:widowControl w:val="0"/>
                              <w:numPr>
                                <w:ilvl w:val="0"/>
                                <w:numId w:val="10"/>
                              </w:numPr>
                              <w:snapToGrid w:val="0"/>
                              <w:spacing w:after="120"/>
                              <w:ind w:left="720" w:hanging="363"/>
                              <w:jc w:val="both"/>
                              <w:rPr>
                                <w:sz w:val="19"/>
                                <w:szCs w:val="19"/>
                              </w:rPr>
                            </w:pPr>
                            <w:r>
                              <w:rPr>
                                <w:sz w:val="19"/>
                                <w:szCs w:val="19"/>
                              </w:rPr>
                              <w:t>FFS: details on RedCap UE processing capabilities for DL PRS with Rx frequency hopping and MG</w:t>
                            </w:r>
                          </w:p>
                          <w:p w14:paraId="19E6BB51" w14:textId="77777777" w:rsidR="00327495" w:rsidRDefault="00327495">
                            <w:pPr>
                              <w:widowControl w:val="0"/>
                              <w:numPr>
                                <w:ilvl w:val="0"/>
                                <w:numId w:val="10"/>
                              </w:numPr>
                              <w:snapToGrid w:val="0"/>
                              <w:spacing w:after="120"/>
                              <w:ind w:left="720" w:hanging="363"/>
                              <w:jc w:val="both"/>
                              <w:rPr>
                                <w:sz w:val="19"/>
                                <w:szCs w:val="19"/>
                              </w:rPr>
                            </w:pPr>
                            <w:r>
                              <w:rPr>
                                <w:sz w:val="19"/>
                                <w:szCs w:val="19"/>
                              </w:rPr>
                              <w:t>FFS: the use of a single or multiple instances of a MGs</w:t>
                            </w:r>
                          </w:p>
                          <w:p w14:paraId="43ACDF3A" w14:textId="77777777" w:rsidR="00327495" w:rsidRDefault="00327495">
                            <w:pPr>
                              <w:widowControl w:val="0"/>
                              <w:numPr>
                                <w:ilvl w:val="0"/>
                                <w:numId w:val="10"/>
                              </w:numPr>
                              <w:snapToGrid w:val="0"/>
                              <w:spacing w:after="60"/>
                              <w:ind w:left="720"/>
                              <w:jc w:val="both"/>
                              <w:rPr>
                                <w:sz w:val="19"/>
                                <w:szCs w:val="19"/>
                              </w:rPr>
                            </w:pPr>
                            <w:r>
                              <w:rPr>
                                <w:sz w:val="19"/>
                                <w:szCs w:val="19"/>
                              </w:rPr>
                              <w:t>FFS: the use of PPW</w:t>
                            </w:r>
                          </w:p>
                          <w:p w14:paraId="59FC94E0" w14:textId="77777777" w:rsidR="00327495" w:rsidRDefault="00327495">
                            <w:pPr>
                              <w:snapToGrid w:val="0"/>
                              <w:spacing w:after="120"/>
                              <w:jc w:val="both"/>
                              <w:rPr>
                                <w:sz w:val="19"/>
                                <w:szCs w:val="19"/>
                                <w:lang w:eastAsia="zh-CN"/>
                              </w:rPr>
                            </w:pPr>
                          </w:p>
                          <w:p w14:paraId="49E8494A" w14:textId="77777777" w:rsidR="00327495" w:rsidRDefault="00327495">
                            <w:pPr>
                              <w:snapToGrid w:val="0"/>
                              <w:spacing w:after="120"/>
                              <w:jc w:val="both"/>
                              <w:rPr>
                                <w:b/>
                                <w:bCs/>
                                <w:sz w:val="19"/>
                                <w:szCs w:val="19"/>
                                <w:lang w:eastAsia="ja-JP"/>
                              </w:rPr>
                            </w:pPr>
                            <w:r>
                              <w:rPr>
                                <w:b/>
                                <w:bCs/>
                                <w:sz w:val="19"/>
                                <w:szCs w:val="19"/>
                                <w:lang w:eastAsia="ja-JP"/>
                              </w:rPr>
                              <w:t>Conclusion</w:t>
                            </w:r>
                          </w:p>
                          <w:p w14:paraId="6F5075A5" w14:textId="77777777" w:rsidR="00327495" w:rsidRDefault="00327495">
                            <w:pPr>
                              <w:snapToGrid w:val="0"/>
                              <w:spacing w:after="120"/>
                              <w:jc w:val="both"/>
                              <w:rPr>
                                <w:bCs/>
                                <w:sz w:val="19"/>
                                <w:szCs w:val="19"/>
                                <w:lang w:eastAsia="ja-JP"/>
                              </w:rPr>
                            </w:pPr>
                            <w:r>
                              <w:rPr>
                                <w:bCs/>
                                <w:sz w:val="19"/>
                                <w:szCs w:val="19"/>
                                <w:lang w:eastAsia="ja-JP"/>
                              </w:rPr>
                              <w:t>The scope for RedCap positioning includes FR1 and FR2.</w:t>
                            </w:r>
                          </w:p>
                          <w:p w14:paraId="7CBE2C01" w14:textId="77777777" w:rsidR="00327495" w:rsidRDefault="00327495">
                            <w:pPr>
                              <w:snapToGrid w:val="0"/>
                              <w:spacing w:after="120"/>
                              <w:jc w:val="both"/>
                              <w:rPr>
                                <w:sz w:val="19"/>
                                <w:szCs w:val="19"/>
                                <w:lang w:eastAsia="zh-CN"/>
                              </w:rPr>
                            </w:pPr>
                            <w:r>
                              <w:rPr>
                                <w:b/>
                                <w:sz w:val="19"/>
                                <w:szCs w:val="19"/>
                                <w:lang w:eastAsia="zh-CN"/>
                              </w:rPr>
                              <w:t xml:space="preserve"> </w:t>
                            </w:r>
                          </w:p>
                          <w:p w14:paraId="26AB2650"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0EE99FF6" w14:textId="77777777" w:rsidR="00327495" w:rsidRDefault="00327495">
                            <w:pPr>
                              <w:snapToGrid w:val="0"/>
                              <w:spacing w:after="120"/>
                              <w:jc w:val="both"/>
                              <w:rPr>
                                <w:sz w:val="19"/>
                                <w:szCs w:val="19"/>
                                <w:lang w:eastAsia="ja-JP"/>
                              </w:rPr>
                            </w:pPr>
                            <w:r>
                              <w:rPr>
                                <w:sz w:val="19"/>
                                <w:szCs w:val="19"/>
                                <w:lang w:eastAsia="ja-JP"/>
                              </w:rPr>
                              <w:t>For Positioning enhancements for redcap UEs</w:t>
                            </w:r>
                            <w:r>
                              <w:rPr>
                                <w:bCs/>
                                <w:iCs/>
                                <w:sz w:val="19"/>
                                <w:szCs w:val="19"/>
                                <w:lang w:eastAsia="ja-JP"/>
                              </w:rPr>
                              <w:t xml:space="preserve"> for UL SRS Tx and DL PRS Rx frequency hopping</w:t>
                            </w:r>
                            <w:r>
                              <w:rPr>
                                <w:sz w:val="19"/>
                                <w:szCs w:val="19"/>
                                <w:lang w:eastAsia="ja-JP"/>
                              </w:rPr>
                              <w:t>, from the RAN1 perspective, short switching time to allow RF retuning between adjacent hops may be beneficial in terms of accuracy and latency performance.</w:t>
                            </w:r>
                          </w:p>
                          <w:p w14:paraId="33AA4C20" w14:textId="77777777" w:rsidR="00327495" w:rsidRDefault="00327495">
                            <w:pPr>
                              <w:widowControl w:val="0"/>
                              <w:numPr>
                                <w:ilvl w:val="0"/>
                                <w:numId w:val="10"/>
                              </w:numPr>
                              <w:snapToGrid w:val="0"/>
                              <w:spacing w:after="60"/>
                              <w:ind w:left="720"/>
                              <w:jc w:val="both"/>
                              <w:rPr>
                                <w:sz w:val="19"/>
                                <w:szCs w:val="19"/>
                                <w:lang w:eastAsia="ja-JP"/>
                              </w:rPr>
                            </w:pPr>
                            <w:r>
                              <w:rPr>
                                <w:bCs/>
                                <w:iCs/>
                                <w:sz w:val="19"/>
                                <w:szCs w:val="19"/>
                                <w:lang w:eastAsia="ja-JP"/>
                              </w:rPr>
                              <w:t xml:space="preserve">Send an LS to RAN4 requesting feedback on the feasible values for the switching time between hops, </w:t>
                            </w:r>
                            <w:r>
                              <w:rPr>
                                <w:sz w:val="19"/>
                                <w:szCs w:val="19"/>
                                <w:lang w:eastAsia="ja-JP"/>
                              </w:rPr>
                              <w:t>at least when numerology and bandwidth for each hops can be the same, and the Tx/Rx antennas used in all hops can be the same</w:t>
                            </w:r>
                            <w:r>
                              <w:rPr>
                                <w:bCs/>
                                <w:iCs/>
                                <w:sz w:val="19"/>
                                <w:szCs w:val="19"/>
                                <w:lang w:eastAsia="ja-JP"/>
                              </w:rPr>
                              <w:t>.</w:t>
                            </w:r>
                          </w:p>
                          <w:p w14:paraId="27374477" w14:textId="77777777" w:rsidR="00327495" w:rsidRDefault="00327495">
                            <w:pPr>
                              <w:snapToGrid w:val="0"/>
                              <w:spacing w:after="120"/>
                              <w:jc w:val="both"/>
                              <w:rPr>
                                <w:b/>
                                <w:bCs/>
                                <w:sz w:val="19"/>
                                <w:szCs w:val="19"/>
                                <w:highlight w:val="green"/>
                                <w:lang w:eastAsia="ja-JP"/>
                              </w:rPr>
                            </w:pPr>
                          </w:p>
                          <w:p w14:paraId="0E4A3EBC"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515559EF" w14:textId="77777777" w:rsidR="00327495" w:rsidRDefault="00327495">
                            <w:pPr>
                              <w:snapToGrid w:val="0"/>
                              <w:spacing w:after="120"/>
                              <w:jc w:val="both"/>
                              <w:rPr>
                                <w:bCs/>
                                <w:sz w:val="19"/>
                                <w:szCs w:val="19"/>
                                <w:lang w:eastAsia="ja-JP"/>
                              </w:rPr>
                            </w:pPr>
                            <w:r>
                              <w:rPr>
                                <w:bCs/>
                                <w:sz w:val="19"/>
                                <w:szCs w:val="19"/>
                                <w:lang w:eastAsia="ja-JP"/>
                              </w:rPr>
                              <w:t>For positioning for RedCap UEs with DL PRS Rx Hopping, the UE hops within a DL PRS resource</w:t>
                            </w:r>
                          </w:p>
                          <w:p w14:paraId="52680309" w14:textId="77777777" w:rsidR="00327495" w:rsidRDefault="00327495">
                            <w:pPr>
                              <w:numPr>
                                <w:ilvl w:val="0"/>
                                <w:numId w:val="10"/>
                              </w:numPr>
                              <w:snapToGrid w:val="0"/>
                              <w:spacing w:after="120"/>
                              <w:ind w:left="720" w:hanging="363"/>
                              <w:jc w:val="both"/>
                              <w:rPr>
                                <w:bCs/>
                                <w:iCs/>
                                <w:sz w:val="19"/>
                                <w:szCs w:val="19"/>
                                <w:lang w:eastAsia="ja-JP"/>
                              </w:rPr>
                            </w:pPr>
                            <w:r>
                              <w:rPr>
                                <w:bCs/>
                                <w:iCs/>
                                <w:sz w:val="19"/>
                                <w:szCs w:val="19"/>
                                <w:lang w:eastAsia="ja-JP"/>
                              </w:rPr>
                              <w:t>FFS: whether there is specification update needed for RAN1</w:t>
                            </w:r>
                          </w:p>
                          <w:p w14:paraId="7B49489B" w14:textId="77777777" w:rsidR="00327495" w:rsidRDefault="00327495">
                            <w:pPr>
                              <w:numPr>
                                <w:ilvl w:val="0"/>
                                <w:numId w:val="10"/>
                              </w:numPr>
                              <w:snapToGrid w:val="0"/>
                              <w:spacing w:after="60"/>
                              <w:ind w:left="720"/>
                              <w:jc w:val="both"/>
                              <w:rPr>
                                <w:bCs/>
                                <w:iCs/>
                                <w:sz w:val="19"/>
                                <w:szCs w:val="19"/>
                                <w:lang w:eastAsia="ja-JP"/>
                              </w:rPr>
                            </w:pPr>
                            <w:r>
                              <w:rPr>
                                <w:bCs/>
                                <w:iCs/>
                                <w:sz w:val="19"/>
                                <w:szCs w:val="19"/>
                                <w:lang w:eastAsia="ja-JP"/>
                              </w:rPr>
                              <w:t>FFS: remaining details</w:t>
                            </w:r>
                          </w:p>
                          <w:p w14:paraId="4573686E" w14:textId="77777777" w:rsidR="00327495" w:rsidRDefault="00327495">
                            <w:pPr>
                              <w:snapToGrid w:val="0"/>
                              <w:spacing w:after="120"/>
                              <w:jc w:val="both"/>
                              <w:rPr>
                                <w:sz w:val="19"/>
                                <w:szCs w:val="19"/>
                                <w:lang w:eastAsia="ja-JP"/>
                              </w:rPr>
                            </w:pPr>
                          </w:p>
                          <w:p w14:paraId="777A2331"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23A509D6" w14:textId="77777777" w:rsidR="00327495" w:rsidRDefault="00327495">
                            <w:pPr>
                              <w:snapToGrid w:val="0"/>
                              <w:spacing w:after="120"/>
                              <w:jc w:val="both"/>
                              <w:rPr>
                                <w:bCs/>
                                <w:sz w:val="19"/>
                                <w:szCs w:val="19"/>
                                <w:lang w:eastAsia="ja-JP"/>
                              </w:rPr>
                            </w:pPr>
                            <w:r>
                              <w:rPr>
                                <w:bCs/>
                                <w:sz w:val="19"/>
                                <w:szCs w:val="19"/>
                                <w:lang w:eastAsia="ja-JP"/>
                              </w:rPr>
                              <w:t xml:space="preserve">For RedCap UEs, support SRS for positioning frequency hopping by </w:t>
                            </w:r>
                          </w:p>
                          <w:p w14:paraId="0D77141D" w14:textId="77777777" w:rsidR="00327495" w:rsidRDefault="00327495">
                            <w:pPr>
                              <w:pStyle w:val="ListParagraph"/>
                              <w:numPr>
                                <w:ilvl w:val="0"/>
                                <w:numId w:val="11"/>
                              </w:numPr>
                              <w:overflowPunct/>
                              <w:autoSpaceDE/>
                              <w:autoSpaceDN/>
                              <w:adjustRightInd/>
                              <w:snapToGrid w:val="0"/>
                              <w:spacing w:after="120"/>
                              <w:ind w:firstLineChars="0"/>
                              <w:jc w:val="both"/>
                              <w:textAlignment w:val="auto"/>
                              <w:rPr>
                                <w:bCs/>
                                <w:sz w:val="19"/>
                                <w:szCs w:val="19"/>
                                <w:lang w:eastAsia="ja-JP"/>
                              </w:rPr>
                            </w:pPr>
                            <w:r>
                              <w:rPr>
                                <w:bCs/>
                                <w:sz w:val="19"/>
                                <w:szCs w:val="19"/>
                                <w:lang w:eastAsia="ja-JP"/>
                              </w:rPr>
                              <w:t>Using a configuration separate from the existing BWP configuration</w:t>
                            </w:r>
                          </w:p>
                          <w:p w14:paraId="2C4B46F2" w14:textId="77777777" w:rsidR="00327495" w:rsidRDefault="00327495">
                            <w:pPr>
                              <w:pStyle w:val="ListParagraph"/>
                              <w:numPr>
                                <w:ilvl w:val="1"/>
                                <w:numId w:val="11"/>
                              </w:numPr>
                              <w:overflowPunct/>
                              <w:autoSpaceDE/>
                              <w:autoSpaceDN/>
                              <w:adjustRightInd/>
                              <w:snapToGrid w:val="0"/>
                              <w:spacing w:after="120"/>
                              <w:ind w:firstLineChars="0"/>
                              <w:jc w:val="both"/>
                              <w:textAlignment w:val="auto"/>
                              <w:rPr>
                                <w:bCs/>
                                <w:sz w:val="19"/>
                                <w:szCs w:val="19"/>
                                <w:lang w:eastAsia="ja-JP"/>
                              </w:rPr>
                            </w:pPr>
                            <w:r>
                              <w:rPr>
                                <w:bCs/>
                                <w:sz w:val="19"/>
                                <w:szCs w:val="19"/>
                                <w:lang w:eastAsia="ja-JP"/>
                              </w:rPr>
                              <w:t>FFS: hopping is configured within a SRS resource or across SRS resources</w:t>
                            </w:r>
                          </w:p>
                          <w:p w14:paraId="5EED8469" w14:textId="77777777" w:rsidR="00327495" w:rsidRDefault="00327495">
                            <w:pPr>
                              <w:widowControl w:val="0"/>
                              <w:snapToGrid w:val="0"/>
                              <w:spacing w:after="60"/>
                              <w:jc w:val="both"/>
                              <w:rPr>
                                <w:sz w:val="19"/>
                                <w:szCs w:val="19"/>
                                <w:lang w:eastAsia="ja-JP"/>
                              </w:rPr>
                            </w:pPr>
                          </w:p>
                        </w:txbxContent>
                      </wps:txbx>
                      <wps:bodyPr rot="0" vert="horz" wrap="square" lIns="91440" tIns="45720" rIns="91440" bIns="45720" anchor="t" anchorCtr="0">
                        <a:noAutofit/>
                      </wps:bodyPr>
                    </wps:wsp>
                  </a:graphicData>
                </a:graphic>
              </wp:inline>
            </w:drawing>
          </mc:Choice>
          <mc:Fallback>
            <w:pict>
              <v:shape w14:anchorId="09B81D40" id="Text Box 3" o:spid="_x0000_s1027" type="#_x0000_t202" style="width:480.75pt;height:4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">
                <v:textbox>
                  <w:txbxContent>
                    <w:p w14:paraId="38493E3A" w14:textId="77777777" w:rsidR="00327495" w:rsidRDefault="00327495">
                      <w:pPr>
                        <w:snapToGrid w:val="0"/>
                        <w:spacing w:after="120"/>
                        <w:rPr>
                          <w:b/>
                          <w:bCs/>
                          <w:sz w:val="19"/>
                          <w:szCs w:val="19"/>
                          <w:lang w:eastAsia="ja-JP"/>
                        </w:rPr>
                      </w:pPr>
                      <w:r>
                        <w:rPr>
                          <w:b/>
                          <w:bCs/>
                          <w:sz w:val="19"/>
                          <w:szCs w:val="19"/>
                          <w:lang w:eastAsia="ja-JP"/>
                        </w:rPr>
                        <w:t>Conclusion</w:t>
                      </w:r>
                    </w:p>
                    <w:p w14:paraId="6CE4F628" w14:textId="77777777" w:rsidR="00327495" w:rsidRDefault="00327495">
                      <w:pPr>
                        <w:snapToGrid w:val="0"/>
                        <w:spacing w:after="120"/>
                        <w:jc w:val="both"/>
                        <w:rPr>
                          <w:sz w:val="19"/>
                          <w:szCs w:val="19"/>
                          <w:lang w:eastAsia="zh-CN"/>
                        </w:rPr>
                      </w:pPr>
                      <w:r>
                        <w:rPr>
                          <w:bCs/>
                          <w:sz w:val="19"/>
                          <w:szCs w:val="19"/>
                          <w:lang w:eastAsia="ja-JP"/>
                        </w:rPr>
                        <w:t>For positioning enhancements for RedCap UEs, only Rx frequency hopping of the DL PRS is supported.</w:t>
                      </w:r>
                    </w:p>
                    <w:p w14:paraId="26C45A7D" w14:textId="77777777" w:rsidR="00327495" w:rsidRDefault="00327495">
                      <w:pPr>
                        <w:snapToGrid w:val="0"/>
                        <w:spacing w:after="120"/>
                        <w:jc w:val="both"/>
                        <w:rPr>
                          <w:sz w:val="19"/>
                          <w:szCs w:val="19"/>
                          <w:lang w:eastAsia="zh-CN"/>
                        </w:rPr>
                      </w:pPr>
                    </w:p>
                    <w:p w14:paraId="55D02DEC"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2E7E9FA3" w14:textId="77777777" w:rsidR="00327495" w:rsidRDefault="00327495">
                      <w:pPr>
                        <w:snapToGrid w:val="0"/>
                        <w:spacing w:after="120"/>
                        <w:jc w:val="both"/>
                        <w:rPr>
                          <w:bCs/>
                          <w:sz w:val="19"/>
                          <w:szCs w:val="19"/>
                          <w:lang w:eastAsia="ja-JP"/>
                        </w:rPr>
                      </w:pPr>
                      <w:r>
                        <w:rPr>
                          <w:bCs/>
                          <w:sz w:val="19"/>
                          <w:szCs w:val="19"/>
                          <w:lang w:eastAsia="ja-JP"/>
                        </w:rPr>
                        <w:t>For RedCap UEs, support at least measurements on DL PRS with Rx frequency hopping using a measurement gap</w:t>
                      </w:r>
                    </w:p>
                    <w:p w14:paraId="4ABEEF14" w14:textId="77777777" w:rsidR="00327495" w:rsidRDefault="00327495">
                      <w:pPr>
                        <w:widowControl w:val="0"/>
                        <w:numPr>
                          <w:ilvl w:val="0"/>
                          <w:numId w:val="10"/>
                        </w:numPr>
                        <w:snapToGrid w:val="0"/>
                        <w:spacing w:after="120"/>
                        <w:ind w:left="720" w:hanging="363"/>
                        <w:jc w:val="both"/>
                        <w:rPr>
                          <w:sz w:val="19"/>
                          <w:szCs w:val="19"/>
                        </w:rPr>
                      </w:pPr>
                      <w:r>
                        <w:rPr>
                          <w:sz w:val="19"/>
                          <w:szCs w:val="19"/>
                        </w:rPr>
                        <w:t>FFS: details on RedCap UE processing capabilities for DL PRS with Rx frequency hopping and MG</w:t>
                      </w:r>
                    </w:p>
                    <w:p w14:paraId="19E6BB51" w14:textId="77777777" w:rsidR="00327495" w:rsidRDefault="00327495">
                      <w:pPr>
                        <w:widowControl w:val="0"/>
                        <w:numPr>
                          <w:ilvl w:val="0"/>
                          <w:numId w:val="10"/>
                        </w:numPr>
                        <w:snapToGrid w:val="0"/>
                        <w:spacing w:after="120"/>
                        <w:ind w:left="720" w:hanging="363"/>
                        <w:jc w:val="both"/>
                        <w:rPr>
                          <w:sz w:val="19"/>
                          <w:szCs w:val="19"/>
                        </w:rPr>
                      </w:pPr>
                      <w:r>
                        <w:rPr>
                          <w:sz w:val="19"/>
                          <w:szCs w:val="19"/>
                        </w:rPr>
                        <w:t>FFS: the use of a single or multiple instances of a MGs</w:t>
                      </w:r>
                    </w:p>
                    <w:p w14:paraId="43ACDF3A" w14:textId="77777777" w:rsidR="00327495" w:rsidRDefault="00327495">
                      <w:pPr>
                        <w:widowControl w:val="0"/>
                        <w:numPr>
                          <w:ilvl w:val="0"/>
                          <w:numId w:val="10"/>
                        </w:numPr>
                        <w:snapToGrid w:val="0"/>
                        <w:spacing w:after="60"/>
                        <w:ind w:left="720"/>
                        <w:jc w:val="both"/>
                        <w:rPr>
                          <w:sz w:val="19"/>
                          <w:szCs w:val="19"/>
                        </w:rPr>
                      </w:pPr>
                      <w:r>
                        <w:rPr>
                          <w:sz w:val="19"/>
                          <w:szCs w:val="19"/>
                        </w:rPr>
                        <w:t>FFS: the use of PPW</w:t>
                      </w:r>
                    </w:p>
                    <w:p w14:paraId="59FC94E0" w14:textId="77777777" w:rsidR="00327495" w:rsidRDefault="00327495">
                      <w:pPr>
                        <w:snapToGrid w:val="0"/>
                        <w:spacing w:after="120"/>
                        <w:jc w:val="both"/>
                        <w:rPr>
                          <w:sz w:val="19"/>
                          <w:szCs w:val="19"/>
                          <w:lang w:eastAsia="zh-CN"/>
                        </w:rPr>
                      </w:pPr>
                    </w:p>
                    <w:p w14:paraId="49E8494A" w14:textId="77777777" w:rsidR="00327495" w:rsidRDefault="00327495">
                      <w:pPr>
                        <w:snapToGrid w:val="0"/>
                        <w:spacing w:after="120"/>
                        <w:jc w:val="both"/>
                        <w:rPr>
                          <w:b/>
                          <w:bCs/>
                          <w:sz w:val="19"/>
                          <w:szCs w:val="19"/>
                          <w:lang w:eastAsia="ja-JP"/>
                        </w:rPr>
                      </w:pPr>
                      <w:r>
                        <w:rPr>
                          <w:b/>
                          <w:bCs/>
                          <w:sz w:val="19"/>
                          <w:szCs w:val="19"/>
                          <w:lang w:eastAsia="ja-JP"/>
                        </w:rPr>
                        <w:t>Conclusion</w:t>
                      </w:r>
                    </w:p>
                    <w:p w14:paraId="6F5075A5" w14:textId="77777777" w:rsidR="00327495" w:rsidRDefault="00327495">
                      <w:pPr>
                        <w:snapToGrid w:val="0"/>
                        <w:spacing w:after="120"/>
                        <w:jc w:val="both"/>
                        <w:rPr>
                          <w:bCs/>
                          <w:sz w:val="19"/>
                          <w:szCs w:val="19"/>
                          <w:lang w:eastAsia="ja-JP"/>
                        </w:rPr>
                      </w:pPr>
                      <w:r>
                        <w:rPr>
                          <w:bCs/>
                          <w:sz w:val="19"/>
                          <w:szCs w:val="19"/>
                          <w:lang w:eastAsia="ja-JP"/>
                        </w:rPr>
                        <w:t>The scope for RedCap positioning includes FR1 and FR2.</w:t>
                      </w:r>
                    </w:p>
                    <w:p w14:paraId="7CBE2C01" w14:textId="77777777" w:rsidR="00327495" w:rsidRDefault="00327495">
                      <w:pPr>
                        <w:snapToGrid w:val="0"/>
                        <w:spacing w:after="120"/>
                        <w:jc w:val="both"/>
                        <w:rPr>
                          <w:sz w:val="19"/>
                          <w:szCs w:val="19"/>
                          <w:lang w:eastAsia="zh-CN"/>
                        </w:rPr>
                      </w:pPr>
                      <w:r>
                        <w:rPr>
                          <w:b/>
                          <w:sz w:val="19"/>
                          <w:szCs w:val="19"/>
                          <w:lang w:eastAsia="zh-CN"/>
                        </w:rPr>
                        <w:t xml:space="preserve"> </w:t>
                      </w:r>
                    </w:p>
                    <w:p w14:paraId="26AB2650"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0EE99FF6" w14:textId="77777777" w:rsidR="00327495" w:rsidRDefault="00327495">
                      <w:pPr>
                        <w:snapToGrid w:val="0"/>
                        <w:spacing w:after="120"/>
                        <w:jc w:val="both"/>
                        <w:rPr>
                          <w:sz w:val="19"/>
                          <w:szCs w:val="19"/>
                          <w:lang w:eastAsia="ja-JP"/>
                        </w:rPr>
                      </w:pPr>
                      <w:r>
                        <w:rPr>
                          <w:sz w:val="19"/>
                          <w:szCs w:val="19"/>
                          <w:lang w:eastAsia="ja-JP"/>
                        </w:rPr>
                        <w:t>For Positioning enhancements for redcap UEs</w:t>
                      </w:r>
                      <w:r>
                        <w:rPr>
                          <w:bCs/>
                          <w:iCs/>
                          <w:sz w:val="19"/>
                          <w:szCs w:val="19"/>
                          <w:lang w:eastAsia="ja-JP"/>
                        </w:rPr>
                        <w:t xml:space="preserve"> for UL SRS Tx and DL PRS Rx frequency hopping</w:t>
                      </w:r>
                      <w:r>
                        <w:rPr>
                          <w:sz w:val="19"/>
                          <w:szCs w:val="19"/>
                          <w:lang w:eastAsia="ja-JP"/>
                        </w:rPr>
                        <w:t>, from the RAN1 perspective, short switching time to allow RF retuning between adjacent hops may be beneficial in terms of accuracy and latency performance.</w:t>
                      </w:r>
                    </w:p>
                    <w:p w14:paraId="33AA4C20" w14:textId="77777777" w:rsidR="00327495" w:rsidRDefault="00327495">
                      <w:pPr>
                        <w:widowControl w:val="0"/>
                        <w:numPr>
                          <w:ilvl w:val="0"/>
                          <w:numId w:val="10"/>
                        </w:numPr>
                        <w:snapToGrid w:val="0"/>
                        <w:spacing w:after="60"/>
                        <w:ind w:left="720"/>
                        <w:jc w:val="both"/>
                        <w:rPr>
                          <w:sz w:val="19"/>
                          <w:szCs w:val="19"/>
                          <w:lang w:eastAsia="ja-JP"/>
                        </w:rPr>
                      </w:pPr>
                      <w:r>
                        <w:rPr>
                          <w:bCs/>
                          <w:iCs/>
                          <w:sz w:val="19"/>
                          <w:szCs w:val="19"/>
                          <w:lang w:eastAsia="ja-JP"/>
                        </w:rPr>
                        <w:t xml:space="preserve">Send an LS to RAN4 requesting feedback on the feasible values for the switching time between hops, </w:t>
                      </w:r>
                      <w:r>
                        <w:rPr>
                          <w:sz w:val="19"/>
                          <w:szCs w:val="19"/>
                          <w:lang w:eastAsia="ja-JP"/>
                        </w:rPr>
                        <w:t>at least when numerology and bandwidth for each hops can be the same, and the Tx/Rx antennas used in all hops can be the same</w:t>
                      </w:r>
                      <w:r>
                        <w:rPr>
                          <w:bCs/>
                          <w:iCs/>
                          <w:sz w:val="19"/>
                          <w:szCs w:val="19"/>
                          <w:lang w:eastAsia="ja-JP"/>
                        </w:rPr>
                        <w:t>.</w:t>
                      </w:r>
                    </w:p>
                    <w:p w14:paraId="27374477" w14:textId="77777777" w:rsidR="00327495" w:rsidRDefault="00327495">
                      <w:pPr>
                        <w:snapToGrid w:val="0"/>
                        <w:spacing w:after="120"/>
                        <w:jc w:val="both"/>
                        <w:rPr>
                          <w:b/>
                          <w:bCs/>
                          <w:sz w:val="19"/>
                          <w:szCs w:val="19"/>
                          <w:highlight w:val="green"/>
                          <w:lang w:eastAsia="ja-JP"/>
                        </w:rPr>
                      </w:pPr>
                    </w:p>
                    <w:p w14:paraId="0E4A3EBC"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515559EF" w14:textId="77777777" w:rsidR="00327495" w:rsidRDefault="00327495">
                      <w:pPr>
                        <w:snapToGrid w:val="0"/>
                        <w:spacing w:after="120"/>
                        <w:jc w:val="both"/>
                        <w:rPr>
                          <w:bCs/>
                          <w:sz w:val="19"/>
                          <w:szCs w:val="19"/>
                          <w:lang w:eastAsia="ja-JP"/>
                        </w:rPr>
                      </w:pPr>
                      <w:r>
                        <w:rPr>
                          <w:bCs/>
                          <w:sz w:val="19"/>
                          <w:szCs w:val="19"/>
                          <w:lang w:eastAsia="ja-JP"/>
                        </w:rPr>
                        <w:t>For positioning for RedCap UEs with DL PRS Rx Hopping, the UE hops within a DL PRS resource</w:t>
                      </w:r>
                    </w:p>
                    <w:p w14:paraId="52680309" w14:textId="77777777" w:rsidR="00327495" w:rsidRDefault="00327495">
                      <w:pPr>
                        <w:numPr>
                          <w:ilvl w:val="0"/>
                          <w:numId w:val="10"/>
                        </w:numPr>
                        <w:snapToGrid w:val="0"/>
                        <w:spacing w:after="120"/>
                        <w:ind w:left="720" w:hanging="363"/>
                        <w:jc w:val="both"/>
                        <w:rPr>
                          <w:bCs/>
                          <w:iCs/>
                          <w:sz w:val="19"/>
                          <w:szCs w:val="19"/>
                          <w:lang w:eastAsia="ja-JP"/>
                        </w:rPr>
                      </w:pPr>
                      <w:r>
                        <w:rPr>
                          <w:bCs/>
                          <w:iCs/>
                          <w:sz w:val="19"/>
                          <w:szCs w:val="19"/>
                          <w:lang w:eastAsia="ja-JP"/>
                        </w:rPr>
                        <w:t>FFS: whether there is specification update needed for RAN1</w:t>
                      </w:r>
                    </w:p>
                    <w:p w14:paraId="7B49489B" w14:textId="77777777" w:rsidR="00327495" w:rsidRDefault="00327495">
                      <w:pPr>
                        <w:numPr>
                          <w:ilvl w:val="0"/>
                          <w:numId w:val="10"/>
                        </w:numPr>
                        <w:snapToGrid w:val="0"/>
                        <w:spacing w:after="60"/>
                        <w:ind w:left="720"/>
                        <w:jc w:val="both"/>
                        <w:rPr>
                          <w:bCs/>
                          <w:iCs/>
                          <w:sz w:val="19"/>
                          <w:szCs w:val="19"/>
                          <w:lang w:eastAsia="ja-JP"/>
                        </w:rPr>
                      </w:pPr>
                      <w:r>
                        <w:rPr>
                          <w:bCs/>
                          <w:iCs/>
                          <w:sz w:val="19"/>
                          <w:szCs w:val="19"/>
                          <w:lang w:eastAsia="ja-JP"/>
                        </w:rPr>
                        <w:t>FFS: remaining details</w:t>
                      </w:r>
                    </w:p>
                    <w:p w14:paraId="4573686E" w14:textId="77777777" w:rsidR="00327495" w:rsidRDefault="00327495">
                      <w:pPr>
                        <w:snapToGrid w:val="0"/>
                        <w:spacing w:after="120"/>
                        <w:jc w:val="both"/>
                        <w:rPr>
                          <w:sz w:val="19"/>
                          <w:szCs w:val="19"/>
                          <w:lang w:eastAsia="ja-JP"/>
                        </w:rPr>
                      </w:pPr>
                    </w:p>
                    <w:p w14:paraId="777A2331" w14:textId="77777777" w:rsidR="00327495" w:rsidRDefault="00327495">
                      <w:pPr>
                        <w:snapToGrid w:val="0"/>
                        <w:spacing w:after="120"/>
                        <w:jc w:val="both"/>
                        <w:rPr>
                          <w:b/>
                          <w:bCs/>
                          <w:sz w:val="19"/>
                          <w:szCs w:val="19"/>
                          <w:lang w:eastAsia="ja-JP"/>
                        </w:rPr>
                      </w:pPr>
                      <w:r>
                        <w:rPr>
                          <w:b/>
                          <w:bCs/>
                          <w:sz w:val="19"/>
                          <w:szCs w:val="19"/>
                          <w:highlight w:val="green"/>
                          <w:lang w:eastAsia="ja-JP"/>
                        </w:rPr>
                        <w:t>Agreement</w:t>
                      </w:r>
                    </w:p>
                    <w:p w14:paraId="23A509D6" w14:textId="77777777" w:rsidR="00327495" w:rsidRDefault="00327495">
                      <w:pPr>
                        <w:snapToGrid w:val="0"/>
                        <w:spacing w:after="120"/>
                        <w:jc w:val="both"/>
                        <w:rPr>
                          <w:bCs/>
                          <w:sz w:val="19"/>
                          <w:szCs w:val="19"/>
                          <w:lang w:eastAsia="ja-JP"/>
                        </w:rPr>
                      </w:pPr>
                      <w:r>
                        <w:rPr>
                          <w:bCs/>
                          <w:sz w:val="19"/>
                          <w:szCs w:val="19"/>
                          <w:lang w:eastAsia="ja-JP"/>
                        </w:rPr>
                        <w:t xml:space="preserve">For RedCap UEs, support SRS for positioning frequency hopping by </w:t>
                      </w:r>
                    </w:p>
                    <w:p w14:paraId="0D77141D" w14:textId="77777777" w:rsidR="00327495" w:rsidRDefault="00327495">
                      <w:pPr>
                        <w:pStyle w:val="ListParagraph"/>
                        <w:numPr>
                          <w:ilvl w:val="0"/>
                          <w:numId w:val="11"/>
                        </w:numPr>
                        <w:overflowPunct/>
                        <w:autoSpaceDE/>
                        <w:autoSpaceDN/>
                        <w:adjustRightInd/>
                        <w:snapToGrid w:val="0"/>
                        <w:spacing w:after="120"/>
                        <w:ind w:firstLineChars="0"/>
                        <w:jc w:val="both"/>
                        <w:textAlignment w:val="auto"/>
                        <w:rPr>
                          <w:bCs/>
                          <w:sz w:val="19"/>
                          <w:szCs w:val="19"/>
                          <w:lang w:eastAsia="ja-JP"/>
                        </w:rPr>
                      </w:pPr>
                      <w:r>
                        <w:rPr>
                          <w:bCs/>
                          <w:sz w:val="19"/>
                          <w:szCs w:val="19"/>
                          <w:lang w:eastAsia="ja-JP"/>
                        </w:rPr>
                        <w:t>Using a configuration separate from the existing BWP configuration</w:t>
                      </w:r>
                    </w:p>
                    <w:p w14:paraId="2C4B46F2" w14:textId="77777777" w:rsidR="00327495" w:rsidRDefault="00327495">
                      <w:pPr>
                        <w:pStyle w:val="ListParagraph"/>
                        <w:numPr>
                          <w:ilvl w:val="1"/>
                          <w:numId w:val="11"/>
                        </w:numPr>
                        <w:overflowPunct/>
                        <w:autoSpaceDE/>
                        <w:autoSpaceDN/>
                        <w:adjustRightInd/>
                        <w:snapToGrid w:val="0"/>
                        <w:spacing w:after="120"/>
                        <w:ind w:firstLineChars="0"/>
                        <w:jc w:val="both"/>
                        <w:textAlignment w:val="auto"/>
                        <w:rPr>
                          <w:bCs/>
                          <w:sz w:val="19"/>
                          <w:szCs w:val="19"/>
                          <w:lang w:eastAsia="ja-JP"/>
                        </w:rPr>
                      </w:pPr>
                      <w:r>
                        <w:rPr>
                          <w:bCs/>
                          <w:sz w:val="19"/>
                          <w:szCs w:val="19"/>
                          <w:lang w:eastAsia="ja-JP"/>
                        </w:rPr>
                        <w:t>FFS: hopping is configured within a SRS resource or across SRS resources</w:t>
                      </w:r>
                    </w:p>
                    <w:p w14:paraId="5EED8469" w14:textId="77777777" w:rsidR="00327495" w:rsidRDefault="00327495">
                      <w:pPr>
                        <w:widowControl w:val="0"/>
                        <w:snapToGrid w:val="0"/>
                        <w:spacing w:after="60"/>
                        <w:jc w:val="both"/>
                        <w:rPr>
                          <w:sz w:val="19"/>
                          <w:szCs w:val="19"/>
                          <w:lang w:eastAsia="ja-JP"/>
                        </w:rPr>
                      </w:pPr>
                    </w:p>
                  </w:txbxContent>
                </v:textbox>
                <w10:anchorlock/>
              </v:shape>
            </w:pict>
          </mc:Fallback>
        </mc:AlternateContent>
      </w:r>
    </w:p>
    <w:p w14:paraId="1F013A33" w14:textId="77777777" w:rsidR="00946BA6" w:rsidRDefault="00946BA6">
      <w:pPr>
        <w:jc w:val="both"/>
        <w:rPr>
          <w:i/>
          <w:color w:val="0070C0"/>
          <w:lang w:eastAsia="zh-CN"/>
        </w:rPr>
      </w:pPr>
    </w:p>
    <w:p w14:paraId="0D227DB6" w14:textId="77777777" w:rsidR="00946BA6" w:rsidRDefault="00327495">
      <w:pPr>
        <w:rPr>
          <w:b/>
          <w:color w:val="0070C0"/>
          <w:u w:val="single"/>
          <w:lang w:eastAsia="ko-KR"/>
        </w:rPr>
      </w:pPr>
      <w:r>
        <w:rPr>
          <w:b/>
          <w:color w:val="0070C0"/>
          <w:u w:val="single"/>
          <w:lang w:eastAsia="ko-KR"/>
        </w:rPr>
        <w:lastRenderedPageBreak/>
        <w:t>Issue 2-3a: General considerations for switching time</w:t>
      </w:r>
    </w:p>
    <w:p w14:paraId="7F3D7805"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4324DE7"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1: Reuse the current switching time RF retuning time (RRT) for frequency hopping in redcap positioning. (ZTE, R4-2305027)</w:t>
      </w:r>
    </w:p>
    <w:p w14:paraId="48E37AF2" w14:textId="77777777" w:rsidR="00946BA6" w:rsidRDefault="00327495">
      <w:pPr>
        <w:pStyle w:val="ListParagraph"/>
        <w:numPr>
          <w:ilvl w:val="2"/>
          <w:numId w:val="3"/>
        </w:numPr>
        <w:spacing w:after="120"/>
        <w:ind w:firstLineChars="0"/>
        <w:jc w:val="both"/>
        <w:rPr>
          <w:rFonts w:eastAsia="SimSun"/>
          <w:color w:val="0070C0"/>
          <w:szCs w:val="24"/>
          <w:lang w:eastAsia="zh-CN"/>
        </w:rPr>
      </w:pPr>
      <w:r>
        <w:rPr>
          <w:rFonts w:eastAsia="SimSun"/>
          <w:color w:val="0070C0"/>
          <w:szCs w:val="24"/>
          <w:lang w:eastAsia="zh-CN"/>
        </w:rPr>
        <w:t>Existing RRT is shorter than BWP switching time (TS 38.133)</w:t>
      </w:r>
    </w:p>
    <w:p w14:paraId="59F082A2" w14:textId="77777777" w:rsidR="00946BA6" w:rsidRDefault="00327495">
      <w:pPr>
        <w:pStyle w:val="ListParagraph"/>
        <w:spacing w:after="120"/>
        <w:ind w:left="2376" w:firstLineChars="0" w:firstLine="0"/>
        <w:jc w:val="both"/>
        <w:rPr>
          <w:rFonts w:eastAsia="SimSun"/>
          <w:color w:val="0070C0"/>
          <w:szCs w:val="24"/>
          <w:lang w:eastAsia="zh-CN"/>
        </w:rPr>
      </w:pPr>
      <w:r>
        <w:rPr>
          <w:noProof/>
          <w:color w:val="0070C0"/>
          <w:szCs w:val="24"/>
          <w:lang w:eastAsia="zh-CN"/>
        </w:rPr>
        <mc:AlternateContent>
          <mc:Choice Requires="wps">
            <w:drawing>
              <wp:inline distT="0" distB="0" distL="0" distR="0" wp14:anchorId="73C511C6" wp14:editId="2FBDF487">
                <wp:extent cx="4586630" cy="742950"/>
                <wp:effectExtent l="0" t="0" r="234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30" cy="742950"/>
                        </a:xfrm>
                        <a:prstGeom prst="rect">
                          <a:avLst/>
                        </a:prstGeom>
                        <a:solidFill>
                          <a:srgbClr val="FFFFFF"/>
                        </a:solidFill>
                        <a:ln w="9525">
                          <a:solidFill>
                            <a:srgbClr val="000000"/>
                          </a:solidFill>
                          <a:miter lim="800000"/>
                        </a:ln>
                      </wps:spPr>
                      <wps:txbx>
                        <w:txbxContent>
                          <w:p w14:paraId="118F3B21" w14:textId="77777777" w:rsidR="00327495" w:rsidRDefault="00327495">
                            <w:pPr>
                              <w:jc w:val="both"/>
                              <w:rPr>
                                <w:color w:val="0070C0"/>
                                <w:lang w:eastAsia="zh-CN"/>
                              </w:rPr>
                            </w:pPr>
                            <w:r>
                              <w:rPr>
                                <w:color w:val="0070C0"/>
                              </w:rPr>
                              <w:t xml:space="preserve">When measurement gaps are needed, the UE is not expected to detect SSB and measure RSSI of RSRQ which start earlier than the gap starting time + switching time, nor detect SSB and measure RSSI of RSRQ which end later than the gap end – switching time. </w:t>
                            </w:r>
                            <w:r>
                              <w:rPr>
                                <w:color w:val="0070C0"/>
                                <w:highlight w:val="yellow"/>
                              </w:rPr>
                              <w:t>Switching time is 0.5ms for frequency range FR1 and 0.25ms for frequency range FR2</w:t>
                            </w:r>
                            <w:r>
                              <w:rPr>
                                <w:color w:val="0070C0"/>
                              </w:rPr>
                              <w:t>.</w:t>
                            </w:r>
                          </w:p>
                        </w:txbxContent>
                      </wps:txbx>
                      <wps:bodyPr rot="0" vert="horz" wrap="square" lIns="91440" tIns="45720" rIns="91440" bIns="45720" anchor="t" anchorCtr="0">
                        <a:noAutofit/>
                      </wps:bodyPr>
                    </wps:wsp>
                  </a:graphicData>
                </a:graphic>
              </wp:inline>
            </w:drawing>
          </mc:Choice>
          <mc:Fallback>
            <w:pict>
              <v:shape w14:anchorId="73C511C6" id="_x0000_s1028" type="#_x0000_t202" style="width:361.1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">
                <v:textbox>
                  <w:txbxContent>
                    <w:p w14:paraId="118F3B21" w14:textId="77777777" w:rsidR="00327495" w:rsidRDefault="00327495">
                      <w:pPr>
                        <w:jc w:val="both"/>
                        <w:rPr>
                          <w:color w:val="0070C0"/>
                          <w:lang w:eastAsia="zh-CN"/>
                        </w:rPr>
                      </w:pPr>
                      <w:r>
                        <w:rPr>
                          <w:color w:val="0070C0"/>
                        </w:rPr>
                        <w:t xml:space="preserve">When measurement gaps are needed, the UE is not expected to detect SSB and measure RSSI of RSRQ which start earlier than the gap starting time + switching time, nor detect SSB and measure RSSI of RSRQ which end later than the gap end – switching time. </w:t>
                      </w:r>
                      <w:r>
                        <w:rPr>
                          <w:color w:val="0070C0"/>
                          <w:highlight w:val="yellow"/>
                        </w:rPr>
                        <w:t>Switching time is 0.5ms for frequency range FR1 and 0.25ms for frequency range FR2</w:t>
                      </w:r>
                      <w:r>
                        <w:rPr>
                          <w:color w:val="0070C0"/>
                        </w:rPr>
                        <w:t>.</w:t>
                      </w:r>
                    </w:p>
                  </w:txbxContent>
                </v:textbox>
                <w10:anchorlock/>
              </v:shape>
            </w:pict>
          </mc:Fallback>
        </mc:AlternateContent>
      </w:r>
    </w:p>
    <w:p w14:paraId="7AD07031"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2: When defining the new switching time requirements for frequency hopping in redcap positioning, the current switching time RRT can be as baseline or a starting point. (ZTE, R4-2305027)</w:t>
      </w:r>
    </w:p>
    <w:p w14:paraId="296D04DC"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 xml:space="preserve">Option 3: Regarding the question in action part, RAN4 should provide answers for UL/DL </w:t>
      </w:r>
      <w:r>
        <w:rPr>
          <w:rFonts w:eastAsia="SimSun"/>
          <w:color w:val="0070C0"/>
          <w:szCs w:val="24"/>
          <w:u w:val="single"/>
          <w:lang w:eastAsia="zh-CN"/>
        </w:rPr>
        <w:t>separately</w:t>
      </w:r>
      <w:r>
        <w:rPr>
          <w:rFonts w:eastAsia="SimSun"/>
          <w:color w:val="0070C0"/>
          <w:szCs w:val="24"/>
          <w:lang w:eastAsia="zh-CN"/>
        </w:rPr>
        <w:t>. (vivo, R4-2305059)</w:t>
      </w:r>
    </w:p>
    <w:p w14:paraId="5660258A"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4: Ask RAN1 the question if the additional switch time for first hop and switch time after last hop is relevant for RedCap frequency hopping. (Ericsson, R4-2305645)</w:t>
      </w:r>
    </w:p>
    <w:p w14:paraId="418D131F"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bookmarkStart w:id="6" w:name="_Hlk132918576"/>
      <w:r>
        <w:rPr>
          <w:rFonts w:eastAsia="SimSun"/>
          <w:color w:val="0070C0"/>
          <w:szCs w:val="24"/>
          <w:lang w:eastAsia="zh-CN"/>
        </w:rPr>
        <w:t>Option 5: There can be a difference in switching time between 1Rx and 2 Rx RedCap UEs. (Nokia, R4-2305693)</w:t>
      </w:r>
    </w:p>
    <w:bookmarkEnd w:id="6"/>
    <w:p w14:paraId="5C236CFE"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6193938"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Companies should provide their views on the listed options, and which are agreeable</w:t>
      </w:r>
    </w:p>
    <w:p w14:paraId="20B4F73B" w14:textId="77777777" w:rsidR="00946BA6" w:rsidRDefault="00946BA6">
      <w:pPr>
        <w:rPr>
          <w:color w:val="0070C0"/>
          <w:lang w:eastAsia="zh-CN"/>
        </w:rPr>
      </w:pPr>
    </w:p>
    <w:p w14:paraId="597D5CC3" w14:textId="77777777" w:rsidR="00946BA6" w:rsidRDefault="00327495">
      <w:pPr>
        <w:rPr>
          <w:b/>
          <w:color w:val="0070C0"/>
          <w:u w:val="single"/>
          <w:lang w:eastAsia="ko-KR"/>
        </w:rPr>
      </w:pPr>
      <w:r>
        <w:rPr>
          <w:b/>
          <w:color w:val="0070C0"/>
          <w:u w:val="single"/>
          <w:lang w:eastAsia="ko-KR"/>
        </w:rPr>
        <w:t>Issue 2-3b: UE capability for switching time</w:t>
      </w:r>
    </w:p>
    <w:p w14:paraId="395C85DF" w14:textId="77777777" w:rsidR="00946BA6" w:rsidRDefault="00327495">
      <w:pPr>
        <w:spacing w:after="120"/>
        <w:jc w:val="both"/>
        <w:rPr>
          <w:i/>
          <w:iCs/>
          <w:color w:val="0070C0"/>
          <w:szCs w:val="24"/>
          <w:lang w:eastAsia="zh-CN"/>
        </w:rPr>
      </w:pPr>
      <w:r>
        <w:rPr>
          <w:i/>
          <w:iCs/>
          <w:color w:val="0070C0"/>
          <w:szCs w:val="24"/>
          <w:lang w:eastAsia="zh-CN"/>
        </w:rPr>
        <w:t>As captured in the options below, several companies proposed introducing a new capability for the switching time supported by RedCap UEs with frequency hopping</w:t>
      </w:r>
    </w:p>
    <w:p w14:paraId="2D889E78"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D342EFE"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following candidate values can be used for RedCap UE UL SRS Tx frequency hopping time capability, (CATT, R4-2304440)</w:t>
      </w:r>
    </w:p>
    <w:p w14:paraId="05FBB878"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{100us, 140us, 200us}</w:t>
      </w:r>
    </w:p>
    <w:p w14:paraId="24E0802E"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2: Introducing a UE capability for switching time for UL SRS frequency hopping for RedCap UEs, the candidate values are: (vivo, R4-2305059)</w:t>
      </w:r>
    </w:p>
    <w:p w14:paraId="53A21B1C" w14:textId="77777777" w:rsidR="00946BA6" w:rsidRDefault="00327495">
      <w:pPr>
        <w:pStyle w:val="ListParagraph"/>
        <w:numPr>
          <w:ilvl w:val="2"/>
          <w:numId w:val="3"/>
        </w:numPr>
        <w:spacing w:after="120"/>
        <w:ind w:firstLineChars="0"/>
        <w:rPr>
          <w:rFonts w:eastAsia="SimSun"/>
          <w:color w:val="0070C0"/>
          <w:szCs w:val="24"/>
          <w:lang w:eastAsia="zh-CN"/>
        </w:rPr>
      </w:pPr>
      <w:r>
        <w:rPr>
          <w:rFonts w:eastAsia="SimSun"/>
          <w:color w:val="0070C0"/>
          <w:szCs w:val="24"/>
          <w:lang w:eastAsia="zh-CN"/>
        </w:rPr>
        <w:t>{100 us, 140 us, 200 us}</w:t>
      </w:r>
    </w:p>
    <w:p w14:paraId="0CF6D612"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3: Define new UE capability(ies) to signal the Tx/Rx switching time supported by a RedCap UE for enhanced positioning with frequency hopping. (Qualcomm, R4-2305676)</w:t>
      </w:r>
    </w:p>
    <w:p w14:paraId="747F1C4B"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4: Further discuss defining the switching time for SRS frequency hopping based on a UE capability with values up to 140µs for both FR1 and FR2.  (Intel, R4-2305680)</w:t>
      </w:r>
    </w:p>
    <w:p w14:paraId="4B6D6C72"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FE62D5A"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Companies are encouraged to confirm whether it is agreeable to introduce a new capability for the switching time (candidate values are TBD and will be addressed in upcoming issues)</w:t>
      </w:r>
    </w:p>
    <w:p w14:paraId="7C66AAA9" w14:textId="77777777" w:rsidR="00946BA6" w:rsidRDefault="00946BA6">
      <w:pPr>
        <w:rPr>
          <w:color w:val="0070C0"/>
          <w:lang w:eastAsia="zh-CN"/>
        </w:rPr>
      </w:pPr>
    </w:p>
    <w:p w14:paraId="09AE14DA" w14:textId="77777777" w:rsidR="00946BA6" w:rsidRDefault="00327495">
      <w:pPr>
        <w:rPr>
          <w:b/>
          <w:color w:val="0070C0"/>
          <w:u w:val="single"/>
          <w:lang w:eastAsia="ko-KR"/>
        </w:rPr>
      </w:pPr>
      <w:bookmarkStart w:id="7" w:name="_Hlk132915119"/>
      <w:r>
        <w:rPr>
          <w:b/>
          <w:color w:val="0070C0"/>
          <w:u w:val="single"/>
          <w:lang w:eastAsia="ko-KR"/>
        </w:rPr>
        <w:t>Issue 2-3c: UL SRS Tx frequency hopping</w:t>
      </w:r>
      <w:bookmarkEnd w:id="7"/>
    </w:p>
    <w:p w14:paraId="7662A19E"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0DF33F8"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bookmarkStart w:id="8" w:name="_Hlk132268106"/>
      <w:r>
        <w:rPr>
          <w:rFonts w:eastAsia="SimSun"/>
          <w:color w:val="0070C0"/>
          <w:szCs w:val="24"/>
          <w:lang w:eastAsia="zh-CN"/>
        </w:rPr>
        <w:t>Option 1: The following candidate values can be used for RedCap UE UL SRS Tx frequency hopping time capability, (CATT, R4-2304440)</w:t>
      </w:r>
    </w:p>
    <w:p w14:paraId="4DD97773"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{100us, 140us, 200us}</w:t>
      </w:r>
    </w:p>
    <w:p w14:paraId="2AC8661F"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2: Introducing a UE capability for switching time for UL SRS frequency hopping for RedCap UEs, the candidate values are: (vivo, R4-2305059)</w:t>
      </w:r>
    </w:p>
    <w:p w14:paraId="650289F4" w14:textId="77777777" w:rsidR="00946BA6" w:rsidRDefault="00327495">
      <w:pPr>
        <w:pStyle w:val="ListParagraph"/>
        <w:numPr>
          <w:ilvl w:val="2"/>
          <w:numId w:val="3"/>
        </w:numPr>
        <w:spacing w:after="120"/>
        <w:ind w:firstLineChars="0"/>
        <w:rPr>
          <w:rFonts w:eastAsia="SimSun"/>
          <w:color w:val="0070C0"/>
          <w:szCs w:val="24"/>
          <w:lang w:eastAsia="zh-CN"/>
        </w:rPr>
      </w:pPr>
      <w:r>
        <w:rPr>
          <w:rFonts w:eastAsia="SimSun"/>
          <w:color w:val="0070C0"/>
          <w:szCs w:val="24"/>
          <w:lang w:eastAsia="zh-CN"/>
        </w:rPr>
        <w:t>{100 us, 140 us, 200 us}</w:t>
      </w:r>
    </w:p>
    <w:p w14:paraId="2D73358D"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3: 140us can be taken as the largest feasible values for the switching time between intra-band inter-carrier hops. (Huawei, R4-2305461)</w:t>
      </w:r>
    </w:p>
    <w:p w14:paraId="37DA28E2"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4: Ericsson, R4-2305645</w:t>
      </w:r>
    </w:p>
    <w:p w14:paraId="475F2497" w14:textId="77777777" w:rsidR="00946BA6" w:rsidRDefault="00327495">
      <w:pPr>
        <w:pStyle w:val="ListParagraph"/>
        <w:numPr>
          <w:ilvl w:val="2"/>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For FR1, 50us for intra-slot hopping and 60us for SCS 15kHz and 30kHz for inter-slot hopping, 67 us for SCS 60kHz for inter-slot hopping</w:t>
      </w:r>
    </w:p>
    <w:p w14:paraId="280BA16E" w14:textId="77777777" w:rsidR="00946BA6" w:rsidRDefault="00327495">
      <w:pPr>
        <w:pStyle w:val="ListParagraph"/>
        <w:numPr>
          <w:ilvl w:val="2"/>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For FR2, 109us</w:t>
      </w:r>
    </w:p>
    <w:p w14:paraId="613CB401"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 xml:space="preserve">Option </w:t>
      </w:r>
      <w:bookmarkEnd w:id="8"/>
      <w:r>
        <w:rPr>
          <w:rFonts w:eastAsia="SimSun"/>
          <w:color w:val="0070C0"/>
          <w:szCs w:val="24"/>
          <w:lang w:eastAsia="zh-CN"/>
        </w:rPr>
        <w:t>5: Assuming Tx/Rx frequency hopping for RedCap positioning takes place within a single frequency band, and is confined within a maximum bandwidth of 100 MHz in FR1 and 400 MHz in FR2, and the same bandwidth is maintained across hops, feasible values of switching time would be (Qualcomm, R4-2305676)</w:t>
      </w:r>
    </w:p>
    <w:p w14:paraId="70D2694B" w14:textId="77777777" w:rsidR="00946BA6" w:rsidRDefault="00327495">
      <w:pPr>
        <w:pStyle w:val="ListParagraph"/>
        <w:numPr>
          <w:ilvl w:val="2"/>
          <w:numId w:val="3"/>
        </w:numPr>
        <w:spacing w:after="120"/>
        <w:ind w:firstLineChars="0"/>
        <w:rPr>
          <w:rFonts w:eastAsia="SimSun"/>
          <w:color w:val="0070C0"/>
          <w:szCs w:val="24"/>
          <w:lang w:eastAsia="zh-CN"/>
        </w:rPr>
      </w:pPr>
      <w:r>
        <w:rPr>
          <w:rFonts w:eastAsia="SimSun"/>
          <w:color w:val="0070C0"/>
          <w:szCs w:val="24"/>
          <w:lang w:eastAsia="zh-CN"/>
        </w:rPr>
        <w:t>For FR1, one SCS15 symbol duration</w:t>
      </w:r>
    </w:p>
    <w:p w14:paraId="531E67C4"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FR2, one SCS30 symbol duration</w:t>
      </w:r>
    </w:p>
    <w:p w14:paraId="507FBE6B"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6: Further discuss defining the switching time for SRS frequency hopping based on a UE capability with values up to 140µs for both FR1 and FR2.  (Intel, R4-2305680)</w:t>
      </w:r>
    </w:p>
    <w:p w14:paraId="4FB8DE25"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22F1207"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Companies are invited to share their views on candidate values for UL SRS Tx frequency hopping</w:t>
      </w:r>
    </w:p>
    <w:p w14:paraId="62D34F30"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Comment on range and largest feasible switching time values for both FR1 and FR2</w:t>
      </w:r>
    </w:p>
    <w:p w14:paraId="5F91CA91" w14:textId="77777777" w:rsidR="00946BA6" w:rsidRDefault="00946BA6">
      <w:pPr>
        <w:rPr>
          <w:color w:val="0070C0"/>
          <w:lang w:eastAsia="zh-CN"/>
        </w:rPr>
      </w:pPr>
    </w:p>
    <w:p w14:paraId="7714FD41" w14:textId="77777777" w:rsidR="00946BA6" w:rsidRDefault="00327495">
      <w:pPr>
        <w:rPr>
          <w:b/>
          <w:color w:val="0070C0"/>
          <w:u w:val="single"/>
          <w:lang w:eastAsia="ko-KR"/>
        </w:rPr>
      </w:pPr>
      <w:r>
        <w:rPr>
          <w:b/>
          <w:color w:val="0070C0"/>
          <w:u w:val="single"/>
          <w:lang w:eastAsia="ko-KR"/>
        </w:rPr>
        <w:t>Issue 2-3d: DL PRS Rx frequency hopping</w:t>
      </w:r>
    </w:p>
    <w:p w14:paraId="7B44ABFB"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486C8AD"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following candidate values can be used for RedCap UE DL PRS Rx frequency hopping time capability, (CATT, R4-2304440)</w:t>
      </w:r>
    </w:p>
    <w:p w14:paraId="11CD5E81"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{100us, 140us, 200us}</w:t>
      </w:r>
    </w:p>
    <w:p w14:paraId="0EAF438C"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2: For the scenario one MG is used for one DL PRS hopping instance, only RF retuning time needs be considered when that MG switches between different hopping instances. (vivo, R4-2305059)</w:t>
      </w:r>
    </w:p>
    <w:p w14:paraId="74BF0CAD"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3: The periodicity of that MG switching between different hopping instances could be fully determined by the duration between two different consecutive PRS instances. (vivo, R4-2305059)</w:t>
      </w:r>
    </w:p>
    <w:p w14:paraId="6056393D"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3: 140us can be taken as the largest feasible values for the switching time between intra-band inter-carrier hops. (Huawei, R4-2305461)</w:t>
      </w:r>
    </w:p>
    <w:p w14:paraId="66DEC4AE"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50us for FR1 and 100us for FR2. (Ericsson, R4-2305645)</w:t>
      </w:r>
    </w:p>
    <w:p w14:paraId="0B2C3A28" w14:textId="77777777" w:rsidR="00946BA6" w:rsidRDefault="00327495">
      <w:pPr>
        <w:pStyle w:val="ListParagraph"/>
        <w:numPr>
          <w:ilvl w:val="1"/>
          <w:numId w:val="3"/>
        </w:numPr>
        <w:spacing w:after="120"/>
        <w:ind w:left="1440" w:firstLineChars="0"/>
        <w:jc w:val="both"/>
        <w:rPr>
          <w:rFonts w:eastAsia="SimSun"/>
          <w:color w:val="0070C0"/>
          <w:szCs w:val="24"/>
          <w:lang w:eastAsia="zh-CN"/>
        </w:rPr>
      </w:pPr>
      <w:r>
        <w:rPr>
          <w:rFonts w:eastAsia="SimSun"/>
          <w:color w:val="0070C0"/>
          <w:szCs w:val="24"/>
          <w:lang w:eastAsia="zh-CN"/>
        </w:rPr>
        <w:t>Option 5: Assuming Tx/Rx frequency hopping for RedCap positioning takes place within a single frequency band, and is confined within a maximum bandwidth of 100 MHz in FR1 and 400 MHz in FR2, and the same bandwidth is maintained across hops, feasible values of switching time would be (Qualcomm, R4-2305676)</w:t>
      </w:r>
    </w:p>
    <w:p w14:paraId="3ABFB612" w14:textId="77777777" w:rsidR="00946BA6" w:rsidRDefault="00327495">
      <w:pPr>
        <w:pStyle w:val="ListParagraph"/>
        <w:numPr>
          <w:ilvl w:val="2"/>
          <w:numId w:val="3"/>
        </w:numPr>
        <w:spacing w:after="120"/>
        <w:ind w:firstLineChars="0"/>
        <w:rPr>
          <w:rFonts w:eastAsia="SimSun"/>
          <w:color w:val="0070C0"/>
          <w:szCs w:val="24"/>
          <w:lang w:eastAsia="zh-CN"/>
        </w:rPr>
      </w:pPr>
      <w:r>
        <w:rPr>
          <w:rFonts w:eastAsia="SimSun"/>
          <w:color w:val="0070C0"/>
          <w:szCs w:val="24"/>
          <w:lang w:eastAsia="zh-CN"/>
        </w:rPr>
        <w:t>For FR1, one SCS15 symbol duration</w:t>
      </w:r>
    </w:p>
    <w:p w14:paraId="67B8AA73"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FR2, one SCS30 symbol duration</w:t>
      </w:r>
    </w:p>
    <w:p w14:paraId="326FFCC8"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Option 6:  Further discuss defining the switching time based on a UE capability with values up to 140µs for both FR1 and FR2.  (Intel, R4-2305680)</w:t>
      </w:r>
    </w:p>
    <w:p w14:paraId="0D4159EE"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F23A7B3"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Companies to discuss candidate values for DL PRS Rx frequency hopping</w:t>
      </w:r>
    </w:p>
    <w:p w14:paraId="35E54642" w14:textId="77777777" w:rsidR="00946BA6" w:rsidRDefault="00327495">
      <w:pPr>
        <w:pStyle w:val="ListParagraph"/>
        <w:numPr>
          <w:ilvl w:val="2"/>
          <w:numId w:val="3"/>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Comment on range and largest feasible switching time values for both FR1 and FR2</w:t>
      </w:r>
    </w:p>
    <w:p w14:paraId="37C52FB6" w14:textId="77777777" w:rsidR="00946BA6" w:rsidRDefault="00946BA6">
      <w:pPr>
        <w:rPr>
          <w:color w:val="0070C0"/>
          <w:lang w:eastAsia="zh-CN"/>
        </w:rPr>
      </w:pPr>
    </w:p>
    <w:p w14:paraId="22C43BE0" w14:textId="77777777" w:rsidR="00946BA6" w:rsidRDefault="00327495">
      <w:pPr>
        <w:rPr>
          <w:b/>
          <w:color w:val="0070C0"/>
          <w:u w:val="single"/>
          <w:lang w:eastAsia="ko-KR"/>
        </w:rPr>
      </w:pPr>
      <w:r>
        <w:rPr>
          <w:b/>
          <w:color w:val="0070C0"/>
          <w:u w:val="single"/>
          <w:lang w:eastAsia="ko-KR"/>
        </w:rPr>
        <w:t>Issue 2-3e: LS reply</w:t>
      </w:r>
    </w:p>
    <w:p w14:paraId="5D39C349"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05A93B"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CATT, R4-2304440</w:t>
      </w:r>
    </w:p>
    <w:p w14:paraId="5039EA84" w14:textId="77777777" w:rsidR="00946BA6" w:rsidRDefault="00327495">
      <w:pPr>
        <w:pStyle w:val="ListParagraph"/>
        <w:numPr>
          <w:ilvl w:val="2"/>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The following candidate values can be used for RedCap UE UL SRS Tx frequency hopping time capability,</w:t>
      </w:r>
    </w:p>
    <w:p w14:paraId="58E698A0"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{100us, 140us, 200us}</w:t>
      </w:r>
    </w:p>
    <w:p w14:paraId="217A27B1" w14:textId="77777777" w:rsidR="00946BA6" w:rsidRDefault="00327495">
      <w:pPr>
        <w:pStyle w:val="ListParagraph"/>
        <w:numPr>
          <w:ilvl w:val="2"/>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The following candidate values can be used for RedCap UE DL PRS Rx frequency hopping time capability,</w:t>
      </w:r>
    </w:p>
    <w:p w14:paraId="6651648D"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{100us, 140us, 200us}</w:t>
      </w:r>
    </w:p>
    <w:p w14:paraId="5B8B585A" w14:textId="77777777" w:rsidR="00946BA6" w:rsidRDefault="00327495">
      <w:pPr>
        <w:pStyle w:val="ListParagraph"/>
        <w:numPr>
          <w:ilvl w:val="2"/>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Please note that the above capability replies are based on the following assumptions according to RAN4 understanding of RAN1 RedCap UE positioning study in current release,</w:t>
      </w:r>
    </w:p>
    <w:p w14:paraId="0BC95A74"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The frequency hopping is limited in the same single carrier.</w:t>
      </w:r>
    </w:p>
    <w:p w14:paraId="469FBAE1"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The frequency hopping is limited in the TRx communication with the same BS.</w:t>
      </w:r>
    </w:p>
    <w:p w14:paraId="78D1200D"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The numerology and bandwidth for each hop is the same.</w:t>
      </w:r>
    </w:p>
    <w:p w14:paraId="09C79C85"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The Tx/Rx antennas used in all hops are the same.</w:t>
      </w:r>
    </w:p>
    <w:p w14:paraId="49CC4F4A"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ZTE, R4-2305035</w:t>
      </w:r>
    </w:p>
    <w:p w14:paraId="3E0AB3D5" w14:textId="77777777" w:rsidR="00946BA6" w:rsidRDefault="00327495">
      <w:pPr>
        <w:pStyle w:val="ListParagraph"/>
        <w:numPr>
          <w:ilvl w:val="2"/>
          <w:numId w:val="3"/>
        </w:numPr>
        <w:overflowPunct/>
        <w:autoSpaceDE/>
        <w:autoSpaceDN/>
        <w:adjustRightInd/>
        <w:spacing w:after="120"/>
        <w:ind w:firstLineChars="0"/>
        <w:textAlignment w:val="auto"/>
        <w:rPr>
          <w:rFonts w:eastAsia="SimSun"/>
          <w:b/>
          <w:bCs/>
          <w:color w:val="0070C0"/>
          <w:szCs w:val="24"/>
          <w:lang w:eastAsia="zh-CN"/>
        </w:rPr>
      </w:pPr>
      <w:r>
        <w:rPr>
          <w:rFonts w:eastAsia="SimSun"/>
          <w:b/>
          <w:bCs/>
          <w:color w:val="0070C0"/>
          <w:szCs w:val="24"/>
          <w:lang w:eastAsia="zh-CN"/>
        </w:rPr>
        <w:t>For DL-PRS:</w:t>
      </w:r>
    </w:p>
    <w:p w14:paraId="3BA1C613" w14:textId="77777777" w:rsidR="00946BA6" w:rsidRDefault="00327495">
      <w:pPr>
        <w:pStyle w:val="ListParagraph"/>
        <w:overflowPunct/>
        <w:autoSpaceDE/>
        <w:autoSpaceDN/>
        <w:adjustRightInd/>
        <w:spacing w:after="120"/>
        <w:ind w:left="2376" w:firstLineChars="0" w:firstLine="0"/>
        <w:textAlignment w:val="auto"/>
        <w:rPr>
          <w:rFonts w:eastAsia="SimSun"/>
          <w:b/>
          <w:bCs/>
          <w:color w:val="0070C0"/>
          <w:szCs w:val="24"/>
          <w:lang w:eastAsia="zh-CN"/>
        </w:rPr>
      </w:pPr>
      <w:r>
        <w:rPr>
          <w:rFonts w:eastAsia="SimSun"/>
          <w:color w:val="0070C0"/>
          <w:szCs w:val="24"/>
          <w:lang w:eastAsia="zh-CN"/>
        </w:rPr>
        <w:t>Follow the existed switching time values as below:</w:t>
      </w:r>
    </w:p>
    <w:p w14:paraId="48389C9F" w14:textId="77777777" w:rsidR="00946BA6" w:rsidRDefault="00327495">
      <w:pPr>
        <w:pStyle w:val="ListParagraph"/>
        <w:overflowPunct/>
        <w:autoSpaceDE/>
        <w:autoSpaceDN/>
        <w:adjustRightInd/>
        <w:spacing w:after="120"/>
        <w:ind w:left="2376" w:firstLineChars="0" w:firstLine="0"/>
        <w:jc w:val="both"/>
        <w:textAlignment w:val="auto"/>
        <w:rPr>
          <w:rFonts w:eastAsia="SimSun"/>
          <w:b/>
          <w:bCs/>
          <w:color w:val="0070C0"/>
          <w:szCs w:val="24"/>
          <w:lang w:eastAsia="zh-CN"/>
        </w:rPr>
      </w:pPr>
      <w:r>
        <w:rPr>
          <w:noProof/>
          <w:color w:val="0070C0"/>
          <w:szCs w:val="24"/>
          <w:lang w:eastAsia="zh-CN"/>
        </w:rPr>
        <mc:AlternateContent>
          <mc:Choice Requires="wps">
            <w:drawing>
              <wp:inline distT="0" distB="0" distL="0" distR="0" wp14:anchorId="5F2E5872" wp14:editId="17A447E6">
                <wp:extent cx="4586630" cy="781050"/>
                <wp:effectExtent l="0" t="0" r="2349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30" cy="781050"/>
                        </a:xfrm>
                        <a:prstGeom prst="rect">
                          <a:avLst/>
                        </a:prstGeom>
                        <a:solidFill>
                          <a:srgbClr val="FFFFFF"/>
                        </a:solidFill>
                        <a:ln w="9525">
                          <a:solidFill>
                            <a:srgbClr val="000000"/>
                          </a:solidFill>
                          <a:miter lim="800000"/>
                        </a:ln>
                      </wps:spPr>
                      <wps:txbx>
                        <w:txbxContent>
                          <w:p w14:paraId="1A8B9C1B" w14:textId="77777777" w:rsidR="00327495" w:rsidRDefault="00327495">
                            <w:pPr>
                              <w:jc w:val="both"/>
                              <w:rPr>
                                <w:color w:val="0070C0"/>
                                <w:lang w:eastAsia="zh-CN"/>
                              </w:rPr>
                            </w:pPr>
                            <w:r>
                              <w:rPr>
                                <w:color w:val="0070C0"/>
                              </w:rPr>
                              <w:t xml:space="preserve">When measurement gaps are needed, the UE is not expected to detect SSB and measure RSSI of RSRQ which start earlier than the gap starting time + switching time, nor detect SSB and measure RSSI of RSRQ which end later than the gap end – switching time. </w:t>
                            </w:r>
                            <w:r>
                              <w:rPr>
                                <w:color w:val="0070C0"/>
                                <w:highlight w:val="yellow"/>
                              </w:rPr>
                              <w:t>Switching time is 0.5ms for frequency range FR1 and 0.25ms for frequency range FR2</w:t>
                            </w:r>
                            <w:r>
                              <w:rPr>
                                <w:color w:val="0070C0"/>
                              </w:rPr>
                              <w:t>.</w:t>
                            </w:r>
                          </w:p>
                        </w:txbxContent>
                      </wps:txbx>
                      <wps:bodyPr rot="0" vert="horz" wrap="square" lIns="91440" tIns="45720" rIns="91440" bIns="45720" anchor="t" anchorCtr="0">
                        <a:noAutofit/>
                      </wps:bodyPr>
                    </wps:wsp>
                  </a:graphicData>
                </a:graphic>
              </wp:inline>
            </w:drawing>
          </mc:Choice>
          <mc:Fallback>
            <w:pict>
              <v:shape w14:anchorId="5F2E5872" id="_x0000_s1029" type="#_x0000_t202" style="width:361.1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">
                <v:textbox>
                  <w:txbxContent>
                    <w:p w14:paraId="1A8B9C1B" w14:textId="77777777" w:rsidR="00327495" w:rsidRDefault="00327495">
                      <w:pPr>
                        <w:jc w:val="both"/>
                        <w:rPr>
                          <w:color w:val="0070C0"/>
                          <w:lang w:eastAsia="zh-CN"/>
                        </w:rPr>
                      </w:pPr>
                      <w:r>
                        <w:rPr>
                          <w:color w:val="0070C0"/>
                        </w:rPr>
                        <w:t xml:space="preserve">When measurement gaps are needed, the UE is not expected to detect SSB and measure RSSI of RSRQ which start earlier than the gap starting time + switching time, nor detect SSB and measure RSSI of RSRQ which end later than the gap end – switching time. </w:t>
                      </w:r>
                      <w:r>
                        <w:rPr>
                          <w:color w:val="0070C0"/>
                          <w:highlight w:val="yellow"/>
                        </w:rPr>
                        <w:t>Switching time is 0.5ms for frequency range FR1 and 0.25ms for frequency range FR2</w:t>
                      </w:r>
                      <w:r>
                        <w:rPr>
                          <w:color w:val="0070C0"/>
                        </w:rPr>
                        <w:t>.</w:t>
                      </w:r>
                    </w:p>
                  </w:txbxContent>
                </v:textbox>
                <w10:anchorlock/>
              </v:shape>
            </w:pict>
          </mc:Fallback>
        </mc:AlternateContent>
      </w:r>
    </w:p>
    <w:p w14:paraId="3EDD51CF" w14:textId="77777777" w:rsidR="00946BA6" w:rsidRDefault="00327495">
      <w:pPr>
        <w:pStyle w:val="ListParagraph"/>
        <w:overflowPunct/>
        <w:autoSpaceDE/>
        <w:autoSpaceDN/>
        <w:adjustRightInd/>
        <w:spacing w:after="120"/>
        <w:ind w:left="2376" w:firstLineChars="0" w:firstLine="0"/>
        <w:jc w:val="both"/>
        <w:textAlignment w:val="auto"/>
        <w:rPr>
          <w:rFonts w:eastAsia="SimSun"/>
          <w:b/>
          <w:bCs/>
          <w:color w:val="0070C0"/>
          <w:szCs w:val="24"/>
          <w:lang w:eastAsia="zh-CN"/>
        </w:rPr>
      </w:pPr>
      <w:r>
        <w:rPr>
          <w:rFonts w:eastAsia="SimSun"/>
          <w:color w:val="0070C0"/>
          <w:szCs w:val="24"/>
          <w:lang w:eastAsia="zh-CN"/>
        </w:rPr>
        <w:t>The values of RRT is microseconds level and shorter than the BWP switching time (RRC_based BWP switching time is 6ms) which satisfy the frequency hopping switching time.</w:t>
      </w:r>
    </w:p>
    <w:p w14:paraId="4B984811" w14:textId="77777777" w:rsidR="00946BA6" w:rsidRDefault="00327495">
      <w:pPr>
        <w:pStyle w:val="ListParagraph"/>
        <w:numPr>
          <w:ilvl w:val="2"/>
          <w:numId w:val="3"/>
        </w:numPr>
        <w:spacing w:after="120"/>
        <w:ind w:firstLineChars="0"/>
        <w:rPr>
          <w:rFonts w:eastAsia="SimSun"/>
          <w:b/>
          <w:bCs/>
          <w:color w:val="0070C0"/>
          <w:szCs w:val="24"/>
          <w:lang w:eastAsia="zh-CN"/>
        </w:rPr>
      </w:pPr>
      <w:r>
        <w:rPr>
          <w:rFonts w:eastAsia="SimSun"/>
          <w:b/>
          <w:bCs/>
          <w:color w:val="0070C0"/>
          <w:szCs w:val="24"/>
          <w:lang w:eastAsia="zh-CN"/>
        </w:rPr>
        <w:t>For UL-SRS:</w:t>
      </w:r>
    </w:p>
    <w:p w14:paraId="2C119429" w14:textId="77777777" w:rsidR="00946BA6" w:rsidRDefault="00327495">
      <w:pPr>
        <w:pStyle w:val="ListParagraph"/>
        <w:spacing w:after="120"/>
        <w:ind w:left="2376" w:firstLineChars="0" w:firstLine="0"/>
        <w:jc w:val="both"/>
        <w:rPr>
          <w:rFonts w:eastAsia="SimSun"/>
          <w:color w:val="0070C0"/>
          <w:szCs w:val="24"/>
          <w:lang w:eastAsia="zh-CN"/>
        </w:rPr>
      </w:pPr>
      <w:r>
        <w:rPr>
          <w:rFonts w:eastAsia="SimSun"/>
          <w:color w:val="0070C0"/>
          <w:szCs w:val="24"/>
          <w:lang w:eastAsia="zh-CN"/>
        </w:rPr>
        <w:t>For switching time of SRS frequency hopping, we shall refer to the current specification TS38.331 SRS-SwitchingTimeNR as below:</w:t>
      </w:r>
    </w:p>
    <w:tbl>
      <w:tblPr>
        <w:tblStyle w:val="TableGrid"/>
        <w:tblW w:w="0" w:type="auto"/>
        <w:tblInd w:w="2425" w:type="dxa"/>
        <w:tblLook w:val="04A0" w:firstRow="1" w:lastRow="0" w:firstColumn="1" w:lastColumn="0" w:noHBand="0" w:noVBand="1"/>
      </w:tblPr>
      <w:tblGrid>
        <w:gridCol w:w="7206"/>
      </w:tblGrid>
      <w:tr w:rsidR="00946BA6" w14:paraId="40FFED0D" w14:textId="77777777">
        <w:tc>
          <w:tcPr>
            <w:tcW w:w="7206" w:type="dxa"/>
          </w:tcPr>
          <w:p w14:paraId="396DB685" w14:textId="77777777" w:rsidR="00946BA6" w:rsidRDefault="00327495">
            <w:pPr>
              <w:pStyle w:val="PL"/>
              <w:rPr>
                <w:sz w:val="20"/>
                <w:lang w:val="en-US" w:eastAsia="zh-CN"/>
              </w:rPr>
            </w:pPr>
            <w:r>
              <w:rPr>
                <w:color w:val="0070C0"/>
              </w:rPr>
              <w:t xml:space="preserve">switchingTimeUL      </w:t>
            </w:r>
            <w:r>
              <w:t xml:space="preserve">   </w:t>
            </w:r>
            <w:r>
              <w:rPr>
                <w:color w:val="993366"/>
              </w:rPr>
              <w:t>ENUMERATED</w:t>
            </w:r>
            <w:r>
              <w:t xml:space="preserve"> </w:t>
            </w:r>
            <w:r>
              <w:rPr>
                <w:color w:val="0070C0"/>
              </w:rPr>
              <w:t xml:space="preserve">{n0us, n30us, n100us,n140us, n200us, n300us, n500us, n900us}  </w:t>
            </w:r>
            <w:r>
              <w:rPr>
                <w:color w:val="993366"/>
              </w:rPr>
              <w:t>OPTIONAL</w:t>
            </w:r>
          </w:p>
        </w:tc>
      </w:tr>
    </w:tbl>
    <w:p w14:paraId="3535D24E" w14:textId="77777777" w:rsidR="00946BA6" w:rsidRDefault="00327495">
      <w:pPr>
        <w:pStyle w:val="ListParagraph"/>
        <w:spacing w:before="120" w:after="120"/>
        <w:ind w:left="2376" w:firstLineChars="0" w:firstLine="0"/>
        <w:jc w:val="both"/>
        <w:rPr>
          <w:rFonts w:eastAsia="SimSun"/>
          <w:color w:val="0070C0"/>
          <w:szCs w:val="24"/>
          <w:lang w:eastAsia="zh-CN"/>
        </w:rPr>
      </w:pPr>
      <w:r>
        <w:rPr>
          <w:rFonts w:eastAsia="SimSun"/>
          <w:color w:val="0070C0"/>
          <w:szCs w:val="24"/>
          <w:lang w:eastAsia="zh-CN"/>
        </w:rPr>
        <w:t>The value of this IE is obviously smaller than the BWP switching time, the range of switchingTimeUL is from 0us to 900us which satisfies the switching time of frequency hopping. From RAN4 perspective, when defining the concrete switching time of SRS frequency hopping, the current value can be a reference or baseline.</w:t>
      </w:r>
    </w:p>
    <w:p w14:paraId="6CD1D838"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vivo, R4-2305059</w:t>
      </w:r>
    </w:p>
    <w:p w14:paraId="4960CD09" w14:textId="77777777" w:rsidR="00946BA6" w:rsidRDefault="00327495">
      <w:pPr>
        <w:pStyle w:val="ListParagraph"/>
        <w:numPr>
          <w:ilvl w:val="2"/>
          <w:numId w:val="3"/>
        </w:numPr>
        <w:spacing w:after="120"/>
        <w:ind w:firstLineChars="0"/>
        <w:rPr>
          <w:rFonts w:eastAsia="SimSun"/>
          <w:b/>
          <w:bCs/>
          <w:color w:val="0070C0"/>
          <w:szCs w:val="24"/>
          <w:lang w:eastAsia="zh-CN"/>
        </w:rPr>
      </w:pPr>
      <w:r>
        <w:rPr>
          <w:rFonts w:eastAsia="SimSun"/>
          <w:b/>
          <w:bCs/>
          <w:color w:val="0070C0"/>
          <w:szCs w:val="24"/>
          <w:lang w:eastAsia="zh-CN"/>
        </w:rPr>
        <w:t xml:space="preserve">DL PRS frequency hopping </w:t>
      </w:r>
    </w:p>
    <w:p w14:paraId="21A6B34E" w14:textId="77777777" w:rsidR="00946BA6" w:rsidRDefault="00327495">
      <w:pPr>
        <w:pStyle w:val="ListParagraph"/>
        <w:spacing w:after="120"/>
        <w:ind w:left="2376" w:firstLineChars="0" w:firstLine="0"/>
        <w:jc w:val="both"/>
        <w:rPr>
          <w:rFonts w:eastAsia="SimSun"/>
          <w:color w:val="0070C0"/>
          <w:szCs w:val="24"/>
          <w:lang w:eastAsia="zh-CN"/>
        </w:rPr>
      </w:pPr>
      <w:r>
        <w:rPr>
          <w:rFonts w:eastAsia="SimSun"/>
          <w:color w:val="0070C0"/>
          <w:szCs w:val="24"/>
          <w:lang w:eastAsia="zh-CN"/>
        </w:rPr>
        <w:t xml:space="preserve">For the scenario where one MG is used for one DL PRS hopping instance, only RF retuning time needs be considered when that MG switches between different hopping instances. The </w:t>
      </w:r>
      <w:r>
        <w:rPr>
          <w:rFonts w:eastAsia="SimSun"/>
          <w:color w:val="0070C0"/>
          <w:szCs w:val="24"/>
          <w:lang w:eastAsia="zh-CN"/>
        </w:rPr>
        <w:lastRenderedPageBreak/>
        <w:t>periodicity of that MG switching between different hopping instances could be fully determined by the duration between two different consecutive PRS instances.</w:t>
      </w:r>
    </w:p>
    <w:p w14:paraId="1339736E" w14:textId="77777777" w:rsidR="00946BA6" w:rsidRDefault="00327495">
      <w:pPr>
        <w:pStyle w:val="ListParagraph"/>
        <w:numPr>
          <w:ilvl w:val="2"/>
          <w:numId w:val="3"/>
        </w:numPr>
        <w:spacing w:after="120"/>
        <w:ind w:firstLineChars="0"/>
        <w:rPr>
          <w:rFonts w:eastAsia="SimSun"/>
          <w:b/>
          <w:bCs/>
          <w:color w:val="0070C0"/>
          <w:szCs w:val="24"/>
          <w:lang w:eastAsia="zh-CN"/>
        </w:rPr>
      </w:pPr>
      <w:r>
        <w:rPr>
          <w:rFonts w:eastAsia="SimSun"/>
          <w:b/>
          <w:bCs/>
          <w:color w:val="0070C0"/>
          <w:szCs w:val="24"/>
          <w:lang w:eastAsia="zh-CN"/>
        </w:rPr>
        <w:t>UL SRS frequency hopping</w:t>
      </w:r>
    </w:p>
    <w:p w14:paraId="1E0E105D" w14:textId="77777777" w:rsidR="00946BA6" w:rsidRDefault="00327495">
      <w:pPr>
        <w:pStyle w:val="ListParagraph"/>
        <w:spacing w:after="120"/>
        <w:ind w:left="2376" w:firstLineChars="0" w:firstLine="0"/>
        <w:jc w:val="both"/>
        <w:rPr>
          <w:rFonts w:eastAsia="SimSun"/>
          <w:color w:val="0070C0"/>
          <w:szCs w:val="24"/>
          <w:lang w:eastAsia="zh-CN"/>
        </w:rPr>
      </w:pPr>
      <w:r>
        <w:rPr>
          <w:rFonts w:eastAsia="SimSun"/>
          <w:color w:val="0070C0"/>
          <w:szCs w:val="24"/>
          <w:lang w:eastAsia="zh-CN"/>
        </w:rPr>
        <w:t>Introducing a UE capability for switching time for UL SRS frequency hopping for RedCap UEs, the candidate values are:</w:t>
      </w:r>
    </w:p>
    <w:p w14:paraId="1C968B9D" w14:textId="77777777" w:rsidR="00946BA6" w:rsidRDefault="00327495">
      <w:pPr>
        <w:pStyle w:val="ListParagraph"/>
        <w:overflowPunct/>
        <w:autoSpaceDE/>
        <w:autoSpaceDN/>
        <w:adjustRightInd/>
        <w:spacing w:after="120"/>
        <w:ind w:left="2376"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{100 us, 140 us, 200 us}</w:t>
      </w:r>
    </w:p>
    <w:p w14:paraId="5676D8FB"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Huawei, R4-2305461</w:t>
      </w:r>
    </w:p>
    <w:p w14:paraId="286EF1F2" w14:textId="77777777" w:rsidR="00946BA6" w:rsidRDefault="00327495">
      <w:pPr>
        <w:pStyle w:val="ListParagraph"/>
        <w:numPr>
          <w:ilvl w:val="2"/>
          <w:numId w:val="3"/>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For the DL PRS or UL SRS frequency hopping for RedCap UEs, the switching happens among 20MHz bandwidth carriers. The frequency hopping discussed in RAN1 should be intra-band scenario. Therefore, 140us can be taken as the largest feasible values.</w:t>
      </w:r>
    </w:p>
    <w:p w14:paraId="4344A5CF" w14:textId="77777777" w:rsidR="00946BA6" w:rsidRDefault="00327495">
      <w:pPr>
        <w:pStyle w:val="ListParagraph"/>
        <w:numPr>
          <w:ilvl w:val="1"/>
          <w:numId w:val="3"/>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Ericsson, R4-2305645</w:t>
      </w:r>
    </w:p>
    <w:p w14:paraId="3B99C852" w14:textId="77777777" w:rsidR="00946BA6" w:rsidRDefault="00327495">
      <w:pPr>
        <w:pStyle w:val="ListParagraph"/>
        <w:numPr>
          <w:ilvl w:val="2"/>
          <w:numId w:val="3"/>
        </w:numPr>
        <w:overflowPunct/>
        <w:autoSpaceDE/>
        <w:autoSpaceDN/>
        <w:adjustRightInd/>
        <w:spacing w:after="120"/>
        <w:ind w:firstLineChars="0"/>
        <w:jc w:val="both"/>
        <w:textAlignment w:val="auto"/>
        <w:rPr>
          <w:color w:val="0070C0"/>
        </w:rPr>
      </w:pPr>
      <w:r>
        <w:rPr>
          <w:color w:val="0070C0"/>
        </w:rPr>
        <w:t>The feasible values for the switching time between hops for UL SRS and DL PRS is listed in Table 1 for FR1 and Table 2 for FR2 below:</w:t>
      </w:r>
    </w:p>
    <w:p w14:paraId="15A6CEA1" w14:textId="77777777" w:rsidR="00946BA6" w:rsidRDefault="00327495">
      <w:pPr>
        <w:pStyle w:val="ListParagraph"/>
        <w:overflowPunct/>
        <w:autoSpaceDE/>
        <w:autoSpaceDN/>
        <w:adjustRightInd/>
        <w:spacing w:after="120"/>
        <w:ind w:left="2376" w:firstLineChars="0" w:firstLine="0"/>
        <w:jc w:val="center"/>
        <w:textAlignment w:val="auto"/>
        <w:rPr>
          <w:color w:val="0070C0"/>
        </w:rPr>
      </w:pPr>
      <w:r>
        <w:rPr>
          <w:color w:val="0070C0"/>
        </w:rPr>
        <w:t>Table 1: RF retuning for UL SRS hopping and DL PRS hopping for FR1</w:t>
      </w:r>
    </w:p>
    <w:tbl>
      <w:tblPr>
        <w:tblStyle w:val="TableGrid"/>
        <w:tblW w:w="0" w:type="auto"/>
        <w:tblInd w:w="2425" w:type="dxa"/>
        <w:tblLook w:val="04A0" w:firstRow="1" w:lastRow="0" w:firstColumn="1" w:lastColumn="0" w:noHBand="0" w:noVBand="1"/>
      </w:tblPr>
      <w:tblGrid>
        <w:gridCol w:w="1971"/>
        <w:gridCol w:w="1804"/>
        <w:gridCol w:w="1805"/>
        <w:gridCol w:w="1620"/>
      </w:tblGrid>
      <w:tr w:rsidR="00946BA6" w14:paraId="4F2FFAE6" w14:textId="77777777">
        <w:tc>
          <w:tcPr>
            <w:tcW w:w="1971" w:type="dxa"/>
          </w:tcPr>
          <w:p w14:paraId="3B51ABFD" w14:textId="77777777" w:rsidR="00946BA6" w:rsidRDefault="00946BA6">
            <w:pPr>
              <w:spacing w:after="120"/>
              <w:rPr>
                <w:color w:val="0070C0"/>
              </w:rPr>
            </w:pPr>
          </w:p>
        </w:tc>
        <w:tc>
          <w:tcPr>
            <w:tcW w:w="3609" w:type="dxa"/>
            <w:gridSpan w:val="2"/>
          </w:tcPr>
          <w:p w14:paraId="473FD6E9" w14:textId="77777777" w:rsidR="00946BA6" w:rsidRDefault="00327495">
            <w:pPr>
              <w:spacing w:after="120"/>
              <w:jc w:val="center"/>
              <w:rPr>
                <w:color w:val="0070C0"/>
              </w:rPr>
            </w:pPr>
            <w:r>
              <w:rPr>
                <w:color w:val="0070C0"/>
              </w:rPr>
              <w:t>UL SRS</w:t>
            </w:r>
          </w:p>
        </w:tc>
        <w:tc>
          <w:tcPr>
            <w:tcW w:w="1620" w:type="dxa"/>
          </w:tcPr>
          <w:p w14:paraId="772485DA" w14:textId="77777777" w:rsidR="00946BA6" w:rsidRDefault="00327495">
            <w:pPr>
              <w:spacing w:after="120"/>
              <w:rPr>
                <w:color w:val="0070C0"/>
              </w:rPr>
            </w:pPr>
            <w:r>
              <w:rPr>
                <w:color w:val="0070C0"/>
              </w:rPr>
              <w:t xml:space="preserve"> DL PRS</w:t>
            </w:r>
          </w:p>
        </w:tc>
      </w:tr>
      <w:tr w:rsidR="00946BA6" w14:paraId="18A7F875" w14:textId="77777777">
        <w:tc>
          <w:tcPr>
            <w:tcW w:w="1971" w:type="dxa"/>
          </w:tcPr>
          <w:p w14:paraId="7EB92962" w14:textId="77777777" w:rsidR="00946BA6" w:rsidRDefault="00327495">
            <w:pPr>
              <w:spacing w:after="120"/>
              <w:rPr>
                <w:color w:val="0070C0"/>
              </w:rPr>
            </w:pPr>
            <w:r>
              <w:rPr>
                <w:color w:val="0070C0"/>
              </w:rPr>
              <w:t>SCS</w:t>
            </w:r>
          </w:p>
        </w:tc>
        <w:tc>
          <w:tcPr>
            <w:tcW w:w="1804" w:type="dxa"/>
          </w:tcPr>
          <w:p w14:paraId="2075A105" w14:textId="77777777" w:rsidR="00946BA6" w:rsidRDefault="00327495">
            <w:pPr>
              <w:spacing w:after="120"/>
              <w:rPr>
                <w:color w:val="0070C0"/>
              </w:rPr>
            </w:pPr>
            <w:r>
              <w:rPr>
                <w:color w:val="0070C0"/>
              </w:rPr>
              <w:t>15kHz and 30kHz</w:t>
            </w:r>
          </w:p>
        </w:tc>
        <w:tc>
          <w:tcPr>
            <w:tcW w:w="1805" w:type="dxa"/>
          </w:tcPr>
          <w:p w14:paraId="5BAEFF93" w14:textId="77777777" w:rsidR="00946BA6" w:rsidRDefault="00327495">
            <w:pPr>
              <w:spacing w:after="120"/>
              <w:rPr>
                <w:color w:val="0070C0"/>
              </w:rPr>
            </w:pPr>
            <w:r>
              <w:rPr>
                <w:color w:val="0070C0"/>
              </w:rPr>
              <w:t>60kHz</w:t>
            </w:r>
          </w:p>
        </w:tc>
        <w:tc>
          <w:tcPr>
            <w:tcW w:w="1620" w:type="dxa"/>
          </w:tcPr>
          <w:p w14:paraId="638FA489" w14:textId="77777777" w:rsidR="00946BA6" w:rsidRDefault="00327495">
            <w:pPr>
              <w:spacing w:after="120"/>
              <w:rPr>
                <w:color w:val="0070C0"/>
              </w:rPr>
            </w:pPr>
            <w:r>
              <w:rPr>
                <w:color w:val="0070C0"/>
              </w:rPr>
              <w:t>Any</w:t>
            </w:r>
          </w:p>
        </w:tc>
      </w:tr>
      <w:tr w:rsidR="00946BA6" w14:paraId="3E359AA1" w14:textId="77777777">
        <w:tc>
          <w:tcPr>
            <w:tcW w:w="1971" w:type="dxa"/>
          </w:tcPr>
          <w:p w14:paraId="7EF36E6D" w14:textId="77777777" w:rsidR="00946BA6" w:rsidRDefault="00327495">
            <w:pPr>
              <w:spacing w:after="120"/>
              <w:rPr>
                <w:color w:val="0070C0"/>
              </w:rPr>
            </w:pPr>
            <w:r>
              <w:rPr>
                <w:color w:val="0070C0"/>
              </w:rPr>
              <w:t>same UL power for different SRS transmission (e.g Intra-slot hopping)</w:t>
            </w:r>
          </w:p>
        </w:tc>
        <w:tc>
          <w:tcPr>
            <w:tcW w:w="1804" w:type="dxa"/>
          </w:tcPr>
          <w:p w14:paraId="5BE04834" w14:textId="77777777" w:rsidR="00946BA6" w:rsidRDefault="00327495">
            <w:pPr>
              <w:spacing w:after="120"/>
              <w:rPr>
                <w:color w:val="0070C0"/>
              </w:rPr>
            </w:pPr>
            <w:r>
              <w:rPr>
                <w:b/>
                <w:bCs/>
                <w:color w:val="0070C0"/>
              </w:rPr>
              <w:t>~ 50 us</w:t>
            </w:r>
          </w:p>
        </w:tc>
        <w:tc>
          <w:tcPr>
            <w:tcW w:w="1805" w:type="dxa"/>
          </w:tcPr>
          <w:p w14:paraId="463ECF6D" w14:textId="77777777" w:rsidR="00946BA6" w:rsidRDefault="00327495">
            <w:pPr>
              <w:spacing w:after="120"/>
              <w:rPr>
                <w:color w:val="0070C0"/>
              </w:rPr>
            </w:pPr>
            <w:r>
              <w:rPr>
                <w:b/>
                <w:bCs/>
                <w:color w:val="0070C0"/>
              </w:rPr>
              <w:t>~ 50 us</w:t>
            </w:r>
          </w:p>
        </w:tc>
        <w:tc>
          <w:tcPr>
            <w:tcW w:w="1620" w:type="dxa"/>
            <w:vMerge w:val="restart"/>
          </w:tcPr>
          <w:p w14:paraId="72A86EF2" w14:textId="77777777" w:rsidR="00946BA6" w:rsidRDefault="00327495">
            <w:pPr>
              <w:spacing w:after="120"/>
              <w:rPr>
                <w:color w:val="0070C0"/>
              </w:rPr>
            </w:pPr>
            <w:r>
              <w:rPr>
                <w:b/>
                <w:bCs/>
                <w:color w:val="0070C0"/>
              </w:rPr>
              <w:t>~ 50 us</w:t>
            </w:r>
          </w:p>
          <w:p w14:paraId="42B53EC3" w14:textId="77777777" w:rsidR="00946BA6" w:rsidRDefault="00946BA6">
            <w:pPr>
              <w:spacing w:after="120"/>
              <w:rPr>
                <w:color w:val="0070C0"/>
              </w:rPr>
            </w:pPr>
          </w:p>
        </w:tc>
      </w:tr>
      <w:tr w:rsidR="00946BA6" w14:paraId="1FC0E1A9" w14:textId="77777777">
        <w:tc>
          <w:tcPr>
            <w:tcW w:w="1971" w:type="dxa"/>
          </w:tcPr>
          <w:p w14:paraId="2979D986" w14:textId="77777777" w:rsidR="00946BA6" w:rsidRDefault="00327495">
            <w:pPr>
              <w:rPr>
                <w:color w:val="0070C0"/>
              </w:rPr>
            </w:pPr>
            <w:r>
              <w:rPr>
                <w:color w:val="0070C0"/>
              </w:rPr>
              <w:t>Different UL power for different SRS transmission, (e.g inter-slot hopping)</w:t>
            </w:r>
          </w:p>
        </w:tc>
        <w:tc>
          <w:tcPr>
            <w:tcW w:w="1804" w:type="dxa"/>
          </w:tcPr>
          <w:p w14:paraId="429AA4A6" w14:textId="77777777" w:rsidR="00946BA6" w:rsidRDefault="00327495">
            <w:pPr>
              <w:rPr>
                <w:color w:val="0070C0"/>
              </w:rPr>
            </w:pPr>
            <w:r>
              <w:rPr>
                <w:b/>
                <w:bCs/>
                <w:color w:val="0070C0"/>
              </w:rPr>
              <w:t>~ 60 us</w:t>
            </w:r>
          </w:p>
        </w:tc>
        <w:tc>
          <w:tcPr>
            <w:tcW w:w="1805" w:type="dxa"/>
          </w:tcPr>
          <w:p w14:paraId="41AB4C45" w14:textId="77777777" w:rsidR="00946BA6" w:rsidRDefault="00327495">
            <w:pPr>
              <w:rPr>
                <w:color w:val="0070C0"/>
              </w:rPr>
            </w:pPr>
            <w:r>
              <w:rPr>
                <w:b/>
                <w:bCs/>
                <w:color w:val="0070C0"/>
              </w:rPr>
              <w:t>~ 50 us + one blanked symbol (17.84 us) = ~67.84Us</w:t>
            </w:r>
          </w:p>
        </w:tc>
        <w:tc>
          <w:tcPr>
            <w:tcW w:w="1620" w:type="dxa"/>
            <w:vMerge/>
          </w:tcPr>
          <w:p w14:paraId="6399D658" w14:textId="77777777" w:rsidR="00946BA6" w:rsidRDefault="00946BA6">
            <w:pPr>
              <w:rPr>
                <w:color w:val="0070C0"/>
              </w:rPr>
            </w:pPr>
          </w:p>
        </w:tc>
      </w:tr>
    </w:tbl>
    <w:p w14:paraId="459DD541" w14:textId="77777777" w:rsidR="00946BA6" w:rsidRDefault="00946BA6">
      <w:pPr>
        <w:spacing w:after="0"/>
        <w:jc w:val="both"/>
        <w:rPr>
          <w:color w:val="0070C0"/>
        </w:rPr>
      </w:pPr>
    </w:p>
    <w:p w14:paraId="530AF5AE" w14:textId="77777777" w:rsidR="00946BA6" w:rsidRDefault="00327495">
      <w:pPr>
        <w:pStyle w:val="ListParagraph"/>
        <w:overflowPunct/>
        <w:autoSpaceDE/>
        <w:autoSpaceDN/>
        <w:adjustRightInd/>
        <w:spacing w:after="120"/>
        <w:ind w:left="2376" w:firstLineChars="0" w:firstLine="0"/>
        <w:jc w:val="center"/>
        <w:textAlignment w:val="auto"/>
        <w:rPr>
          <w:color w:val="0070C0"/>
        </w:rPr>
      </w:pPr>
      <w:r>
        <w:rPr>
          <w:color w:val="0070C0"/>
        </w:rPr>
        <w:t>Table 2: RF retuning for UL SRS hopping and DL PRS hopping for FR2</w:t>
      </w:r>
    </w:p>
    <w:tbl>
      <w:tblPr>
        <w:tblStyle w:val="TableGrid"/>
        <w:tblW w:w="0" w:type="auto"/>
        <w:tblInd w:w="2425" w:type="dxa"/>
        <w:tblLook w:val="04A0" w:firstRow="1" w:lastRow="0" w:firstColumn="1" w:lastColumn="0" w:noHBand="0" w:noVBand="1"/>
      </w:tblPr>
      <w:tblGrid>
        <w:gridCol w:w="1971"/>
        <w:gridCol w:w="1804"/>
        <w:gridCol w:w="1805"/>
        <w:gridCol w:w="1620"/>
      </w:tblGrid>
      <w:tr w:rsidR="00946BA6" w14:paraId="0980B0C0" w14:textId="77777777">
        <w:tc>
          <w:tcPr>
            <w:tcW w:w="1971" w:type="dxa"/>
          </w:tcPr>
          <w:p w14:paraId="667FF098" w14:textId="77777777" w:rsidR="00946BA6" w:rsidRDefault="00946BA6">
            <w:pPr>
              <w:spacing w:after="120"/>
              <w:rPr>
                <w:color w:val="0070C0"/>
              </w:rPr>
            </w:pPr>
          </w:p>
        </w:tc>
        <w:tc>
          <w:tcPr>
            <w:tcW w:w="3609" w:type="dxa"/>
            <w:gridSpan w:val="2"/>
          </w:tcPr>
          <w:p w14:paraId="553DF5FF" w14:textId="77777777" w:rsidR="00946BA6" w:rsidRDefault="00327495">
            <w:pPr>
              <w:spacing w:after="120"/>
              <w:jc w:val="center"/>
              <w:rPr>
                <w:color w:val="0070C0"/>
              </w:rPr>
            </w:pPr>
            <w:r>
              <w:rPr>
                <w:color w:val="0070C0"/>
              </w:rPr>
              <w:t>UL SRS</w:t>
            </w:r>
          </w:p>
        </w:tc>
        <w:tc>
          <w:tcPr>
            <w:tcW w:w="1620" w:type="dxa"/>
          </w:tcPr>
          <w:p w14:paraId="45131E5D" w14:textId="77777777" w:rsidR="00946BA6" w:rsidRDefault="00327495">
            <w:pPr>
              <w:spacing w:after="120"/>
              <w:rPr>
                <w:color w:val="0070C0"/>
              </w:rPr>
            </w:pPr>
            <w:r>
              <w:rPr>
                <w:color w:val="0070C0"/>
              </w:rPr>
              <w:t xml:space="preserve"> DL PRS</w:t>
            </w:r>
          </w:p>
        </w:tc>
      </w:tr>
      <w:tr w:rsidR="00946BA6" w14:paraId="6738D799" w14:textId="77777777">
        <w:tc>
          <w:tcPr>
            <w:tcW w:w="1971" w:type="dxa"/>
          </w:tcPr>
          <w:p w14:paraId="29097CDC" w14:textId="77777777" w:rsidR="00946BA6" w:rsidRDefault="00327495">
            <w:pPr>
              <w:spacing w:after="120"/>
              <w:rPr>
                <w:color w:val="0070C0"/>
              </w:rPr>
            </w:pPr>
            <w:r>
              <w:rPr>
                <w:color w:val="0070C0"/>
              </w:rPr>
              <w:t>SCS</w:t>
            </w:r>
          </w:p>
        </w:tc>
        <w:tc>
          <w:tcPr>
            <w:tcW w:w="1804" w:type="dxa"/>
          </w:tcPr>
          <w:p w14:paraId="6C07C5DB" w14:textId="77777777" w:rsidR="00946BA6" w:rsidRDefault="00327495">
            <w:pPr>
              <w:spacing w:after="120"/>
              <w:rPr>
                <w:color w:val="0070C0"/>
              </w:rPr>
            </w:pPr>
            <w:r>
              <w:rPr>
                <w:color w:val="0070C0"/>
              </w:rPr>
              <w:t>60kHz</w:t>
            </w:r>
          </w:p>
        </w:tc>
        <w:tc>
          <w:tcPr>
            <w:tcW w:w="1805" w:type="dxa"/>
          </w:tcPr>
          <w:p w14:paraId="013E5CC5" w14:textId="77777777" w:rsidR="00946BA6" w:rsidRDefault="00327495">
            <w:pPr>
              <w:spacing w:after="120"/>
              <w:rPr>
                <w:color w:val="0070C0"/>
              </w:rPr>
            </w:pPr>
            <w:r>
              <w:rPr>
                <w:color w:val="0070C0"/>
              </w:rPr>
              <w:t>120kHz</w:t>
            </w:r>
          </w:p>
        </w:tc>
        <w:tc>
          <w:tcPr>
            <w:tcW w:w="1620" w:type="dxa"/>
          </w:tcPr>
          <w:p w14:paraId="5079AEEF" w14:textId="77777777" w:rsidR="00946BA6" w:rsidRDefault="00327495">
            <w:pPr>
              <w:spacing w:after="120"/>
              <w:rPr>
                <w:color w:val="0070C0"/>
              </w:rPr>
            </w:pPr>
            <w:r>
              <w:rPr>
                <w:color w:val="0070C0"/>
              </w:rPr>
              <w:t>Any</w:t>
            </w:r>
          </w:p>
        </w:tc>
      </w:tr>
      <w:tr w:rsidR="00946BA6" w14:paraId="3F8C42FE" w14:textId="77777777">
        <w:tc>
          <w:tcPr>
            <w:tcW w:w="1971" w:type="dxa"/>
          </w:tcPr>
          <w:p w14:paraId="0AB3E68C" w14:textId="77777777" w:rsidR="00946BA6" w:rsidRDefault="00327495">
            <w:pPr>
              <w:spacing w:after="120"/>
              <w:rPr>
                <w:color w:val="0070C0"/>
              </w:rPr>
            </w:pPr>
            <w:r>
              <w:rPr>
                <w:color w:val="0070C0"/>
              </w:rPr>
              <w:t>same UL power for different SRS transmission (e.g Intra-slot hopping)</w:t>
            </w:r>
          </w:p>
        </w:tc>
        <w:tc>
          <w:tcPr>
            <w:tcW w:w="1804" w:type="dxa"/>
          </w:tcPr>
          <w:p w14:paraId="32A033CB" w14:textId="77777777" w:rsidR="00946BA6" w:rsidRDefault="00327495">
            <w:pPr>
              <w:spacing w:after="120"/>
              <w:rPr>
                <w:color w:val="0070C0"/>
              </w:rPr>
            </w:pPr>
            <w:r>
              <w:rPr>
                <w:b/>
                <w:bCs/>
                <w:color w:val="0070C0"/>
              </w:rPr>
              <w:t>~ 100 us</w:t>
            </w:r>
          </w:p>
        </w:tc>
        <w:tc>
          <w:tcPr>
            <w:tcW w:w="1805" w:type="dxa"/>
          </w:tcPr>
          <w:p w14:paraId="46EFCFA8" w14:textId="77777777" w:rsidR="00946BA6" w:rsidRDefault="00327495">
            <w:pPr>
              <w:spacing w:after="120"/>
              <w:rPr>
                <w:color w:val="0070C0"/>
              </w:rPr>
            </w:pPr>
            <w:r>
              <w:rPr>
                <w:b/>
                <w:bCs/>
                <w:color w:val="0070C0"/>
              </w:rPr>
              <w:t>~ 100 us</w:t>
            </w:r>
            <w:r>
              <w:rPr>
                <w:color w:val="0070C0"/>
              </w:rPr>
              <w:t xml:space="preserve"> </w:t>
            </w:r>
          </w:p>
        </w:tc>
        <w:tc>
          <w:tcPr>
            <w:tcW w:w="1620" w:type="dxa"/>
            <w:vMerge w:val="restart"/>
          </w:tcPr>
          <w:p w14:paraId="78FE42DC" w14:textId="77777777" w:rsidR="00946BA6" w:rsidRDefault="00327495">
            <w:pPr>
              <w:spacing w:after="120"/>
              <w:rPr>
                <w:color w:val="0070C0"/>
              </w:rPr>
            </w:pPr>
            <w:r>
              <w:rPr>
                <w:b/>
                <w:bCs/>
                <w:color w:val="0070C0"/>
              </w:rPr>
              <w:t>~ 100 us</w:t>
            </w:r>
          </w:p>
          <w:p w14:paraId="4D57E22A" w14:textId="77777777" w:rsidR="00946BA6" w:rsidRDefault="00946BA6">
            <w:pPr>
              <w:spacing w:after="120"/>
              <w:rPr>
                <w:color w:val="0070C0"/>
              </w:rPr>
            </w:pPr>
          </w:p>
        </w:tc>
      </w:tr>
      <w:tr w:rsidR="00946BA6" w14:paraId="24BECABC" w14:textId="77777777">
        <w:tc>
          <w:tcPr>
            <w:tcW w:w="1971" w:type="dxa"/>
          </w:tcPr>
          <w:p w14:paraId="02F2ED08" w14:textId="77777777" w:rsidR="00946BA6" w:rsidRDefault="00327495">
            <w:pPr>
              <w:rPr>
                <w:color w:val="0070C0"/>
              </w:rPr>
            </w:pPr>
            <w:r>
              <w:rPr>
                <w:color w:val="0070C0"/>
              </w:rPr>
              <w:t>Different UL power for different SRS transmission, (e.g inter-slot hopping)</w:t>
            </w:r>
          </w:p>
        </w:tc>
        <w:tc>
          <w:tcPr>
            <w:tcW w:w="1804" w:type="dxa"/>
          </w:tcPr>
          <w:p w14:paraId="3C7C0ED1" w14:textId="77777777" w:rsidR="00946BA6" w:rsidRDefault="00327495">
            <w:pPr>
              <w:rPr>
                <w:color w:val="0070C0"/>
              </w:rPr>
            </w:pPr>
            <w:r>
              <w:rPr>
                <w:b/>
                <w:bCs/>
                <w:color w:val="0070C0"/>
              </w:rPr>
              <w:t>~ 105 us</w:t>
            </w:r>
          </w:p>
        </w:tc>
        <w:tc>
          <w:tcPr>
            <w:tcW w:w="1805" w:type="dxa"/>
          </w:tcPr>
          <w:p w14:paraId="7E5149A2" w14:textId="77777777" w:rsidR="00946BA6" w:rsidRDefault="00327495">
            <w:pPr>
              <w:rPr>
                <w:color w:val="0070C0"/>
              </w:rPr>
            </w:pPr>
            <w:r>
              <w:rPr>
                <w:b/>
                <w:bCs/>
                <w:color w:val="0070C0"/>
              </w:rPr>
              <w:t>~ 100 us + one blanked symbol =~ 108.93us</w:t>
            </w:r>
          </w:p>
        </w:tc>
        <w:tc>
          <w:tcPr>
            <w:tcW w:w="1620" w:type="dxa"/>
            <w:vMerge/>
          </w:tcPr>
          <w:p w14:paraId="0F82B74D" w14:textId="77777777" w:rsidR="00946BA6" w:rsidRDefault="00946BA6">
            <w:pPr>
              <w:rPr>
                <w:color w:val="0070C0"/>
              </w:rPr>
            </w:pPr>
          </w:p>
        </w:tc>
      </w:tr>
    </w:tbl>
    <w:p w14:paraId="467445E5" w14:textId="77777777" w:rsidR="00946BA6" w:rsidRDefault="00327495">
      <w:pPr>
        <w:pStyle w:val="ListParagraph"/>
        <w:numPr>
          <w:ilvl w:val="2"/>
          <w:numId w:val="3"/>
        </w:numPr>
        <w:overflowPunct/>
        <w:autoSpaceDE/>
        <w:autoSpaceDN/>
        <w:adjustRightInd/>
        <w:spacing w:before="120" w:after="120"/>
        <w:ind w:firstLineChars="0"/>
        <w:jc w:val="both"/>
        <w:textAlignment w:val="auto"/>
        <w:rPr>
          <w:color w:val="0070C0"/>
        </w:rPr>
      </w:pPr>
      <w:r>
        <w:rPr>
          <w:color w:val="0070C0"/>
        </w:rPr>
        <w:t>RAN4 also thinks the additional switch time may be needed between the default BWP to the first hop and last hop to default BWP or active BWP, therefore, has below question:</w:t>
      </w:r>
    </w:p>
    <w:p w14:paraId="75AA337C" w14:textId="77777777" w:rsidR="00946BA6" w:rsidRDefault="00327495">
      <w:pPr>
        <w:pStyle w:val="ListParagraph"/>
        <w:numPr>
          <w:ilvl w:val="3"/>
          <w:numId w:val="3"/>
        </w:numPr>
        <w:overflowPunct/>
        <w:autoSpaceDE/>
        <w:autoSpaceDN/>
        <w:adjustRightInd/>
        <w:spacing w:after="120"/>
        <w:ind w:firstLineChars="0"/>
        <w:jc w:val="both"/>
        <w:textAlignment w:val="auto"/>
        <w:rPr>
          <w:rFonts w:eastAsia="Yu Mincho"/>
          <w:color w:val="0070C0"/>
        </w:rPr>
      </w:pPr>
      <w:r>
        <w:rPr>
          <w:rFonts w:eastAsia="Yu Mincho"/>
          <w:color w:val="0070C0"/>
        </w:rPr>
        <w:t>If the additional switch time between the default BWP to first hop and switch time between last hop to the default/active BWP is relevant for RedCap frequency hopping and also needs discussion in RAN</w:t>
      </w:r>
    </w:p>
    <w:p w14:paraId="1D861F53" w14:textId="77777777" w:rsidR="00946BA6" w:rsidRDefault="00327495">
      <w:pPr>
        <w:pStyle w:val="ListParagraph"/>
        <w:numPr>
          <w:ilvl w:val="0"/>
          <w:numId w:val="3"/>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D6C6F9F" w14:textId="77777777" w:rsidR="00946BA6" w:rsidRDefault="00327495">
      <w:pPr>
        <w:pStyle w:val="ListParagraph"/>
        <w:numPr>
          <w:ilvl w:val="1"/>
          <w:numId w:val="3"/>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Focus on Issues 2-3a through 2-3d first. Once we have made progress on these, then we can decide if a reply can be sent during this meeting and what reply option to use as baseline.</w:t>
      </w:r>
    </w:p>
    <w:p w14:paraId="0402F0A5" w14:textId="77777777" w:rsidR="00946BA6" w:rsidRDefault="00946BA6">
      <w:pPr>
        <w:rPr>
          <w:color w:val="0070C0"/>
          <w:lang w:eastAsia="zh-CN"/>
        </w:rPr>
      </w:pPr>
    </w:p>
    <w:p w14:paraId="7FD6A129" w14:textId="77777777" w:rsidR="00946BA6" w:rsidRPr="00AF76D0" w:rsidRDefault="00327495">
      <w:pPr>
        <w:pStyle w:val="Heading2"/>
        <w:rPr>
          <w:lang w:val="en-US"/>
        </w:rPr>
      </w:pPr>
      <w:r w:rsidRPr="00AF76D0">
        <w:rPr>
          <w:lang w:val="en-US"/>
        </w:rPr>
        <w:lastRenderedPageBreak/>
        <w:t xml:space="preserve">Companies views’ collection for 1st round </w:t>
      </w:r>
    </w:p>
    <w:p w14:paraId="67F19D13" w14:textId="77777777" w:rsidR="00946BA6" w:rsidRDefault="00327495">
      <w:pPr>
        <w:pStyle w:val="Heading3"/>
      </w:pPr>
      <w:r>
        <w:t xml:space="preserve">Open issues </w:t>
      </w:r>
    </w:p>
    <w:p w14:paraId="3B23D36B" w14:textId="77777777" w:rsidR="00946BA6" w:rsidRDefault="00327495">
      <w:pPr>
        <w:rPr>
          <w:bCs/>
          <w:color w:val="0070C0"/>
          <w:u w:val="single"/>
          <w:lang w:eastAsia="ko-KR"/>
        </w:rPr>
      </w:pPr>
      <w:r>
        <w:rPr>
          <w:bCs/>
          <w:color w:val="0070C0"/>
          <w:u w:val="single"/>
          <w:lang w:eastAsia="ko-KR"/>
        </w:rPr>
        <w:t>Sub-topic 2-1:</w:t>
      </w:r>
      <w:r>
        <w:rPr>
          <w:u w:val="single"/>
        </w:rPr>
        <w:t xml:space="preserve"> </w:t>
      </w:r>
      <w:r>
        <w:rPr>
          <w:bCs/>
          <w:color w:val="0070C0"/>
          <w:u w:val="single"/>
          <w:lang w:eastAsia="ko-KR"/>
        </w:rPr>
        <w:t xml:space="preserve">RF requirement for bandwidth aggregated-based positioning   </w:t>
      </w:r>
    </w:p>
    <w:tbl>
      <w:tblPr>
        <w:tblStyle w:val="TableGrid"/>
        <w:tblW w:w="0" w:type="auto"/>
        <w:tblLook w:val="04A0" w:firstRow="1" w:lastRow="0" w:firstColumn="1" w:lastColumn="0" w:noHBand="0" w:noVBand="1"/>
      </w:tblPr>
      <w:tblGrid>
        <w:gridCol w:w="1339"/>
        <w:gridCol w:w="8292"/>
      </w:tblGrid>
      <w:tr w:rsidR="00946BA6" w14:paraId="20595663" w14:textId="77777777" w:rsidTr="00486E81">
        <w:tc>
          <w:tcPr>
            <w:tcW w:w="1339" w:type="dxa"/>
          </w:tcPr>
          <w:p w14:paraId="687290D3"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292" w:type="dxa"/>
          </w:tcPr>
          <w:p w14:paraId="0E2AF082"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2F27A9B2" w14:textId="77777777" w:rsidTr="00486E81">
        <w:tc>
          <w:tcPr>
            <w:tcW w:w="1339" w:type="dxa"/>
          </w:tcPr>
          <w:p w14:paraId="1E53DF6C" w14:textId="0B0AF64C" w:rsidR="00946BA6" w:rsidRDefault="00327495">
            <w:pPr>
              <w:spacing w:after="120"/>
              <w:rPr>
                <w:rFonts w:eastAsiaTheme="minorEastAsia"/>
                <w:color w:val="0070C0"/>
                <w:lang w:eastAsia="zh-CN"/>
              </w:rPr>
            </w:pPr>
            <w:r>
              <w:rPr>
                <w:rFonts w:eastAsiaTheme="minorEastAsia"/>
                <w:color w:val="0070C0"/>
                <w:lang w:eastAsia="zh-CN"/>
              </w:rPr>
              <w:t>Ericsson</w:t>
            </w:r>
          </w:p>
        </w:tc>
        <w:tc>
          <w:tcPr>
            <w:tcW w:w="8292" w:type="dxa"/>
          </w:tcPr>
          <w:p w14:paraId="12AEE257" w14:textId="77777777" w:rsidR="00946BA6" w:rsidRDefault="00327495" w:rsidP="00106508">
            <w:pPr>
              <w:spacing w:after="120"/>
              <w:jc w:val="both"/>
              <w:rPr>
                <w:rFonts w:eastAsiaTheme="minorEastAsia"/>
                <w:color w:val="0070C0"/>
                <w:lang w:eastAsia="zh-CN"/>
              </w:rPr>
            </w:pPr>
            <w:r>
              <w:rPr>
                <w:rFonts w:eastAsiaTheme="minorEastAsia"/>
                <w:color w:val="0070C0"/>
                <w:lang w:eastAsia="zh-CN"/>
              </w:rPr>
              <w:t xml:space="preserve">We agree with no RF for BS in option 5, but not sure about the vendor declaration part, as it is not testable so declaration does not help either. </w:t>
            </w:r>
          </w:p>
          <w:p w14:paraId="5A2DEE9B" w14:textId="77777777" w:rsidR="00946BA6" w:rsidRDefault="00327495" w:rsidP="00106508">
            <w:pPr>
              <w:spacing w:after="120"/>
              <w:jc w:val="both"/>
              <w:rPr>
                <w:rFonts w:eastAsiaTheme="minorEastAsia"/>
                <w:color w:val="0070C0"/>
                <w:lang w:eastAsia="zh-CN"/>
              </w:rPr>
            </w:pPr>
            <w:r>
              <w:rPr>
                <w:rFonts w:eastAsiaTheme="minorEastAsia"/>
                <w:color w:val="0070C0"/>
                <w:lang w:eastAsia="zh-CN"/>
              </w:rPr>
              <w:t xml:space="preserve">For UE RF requirement aspect, the study phase conclude with the single RF chain. Similar with BS discussion, it will be difficult to test and set the group delay requirement and therefore, we support option 1.  </w:t>
            </w:r>
          </w:p>
        </w:tc>
      </w:tr>
      <w:tr w:rsidR="00946BA6" w14:paraId="37B283B5" w14:textId="77777777" w:rsidTr="00486E81">
        <w:tc>
          <w:tcPr>
            <w:tcW w:w="1339" w:type="dxa"/>
          </w:tcPr>
          <w:p w14:paraId="1FA5CF08" w14:textId="77777777" w:rsidR="00946BA6" w:rsidRDefault="00327495">
            <w:pPr>
              <w:spacing w:after="120"/>
              <w:rPr>
                <w:rFonts w:eastAsiaTheme="minorEastAsia"/>
                <w:color w:val="0070C0"/>
                <w:lang w:eastAsia="zh-CN"/>
              </w:rPr>
            </w:pPr>
            <w:r>
              <w:rPr>
                <w:rFonts w:eastAsiaTheme="minorEastAsia" w:hint="eastAsia"/>
                <w:color w:val="0070C0"/>
                <w:lang w:eastAsia="zh-CN"/>
              </w:rPr>
              <w:t>ZTE</w:t>
            </w:r>
          </w:p>
        </w:tc>
        <w:tc>
          <w:tcPr>
            <w:tcW w:w="8292" w:type="dxa"/>
          </w:tcPr>
          <w:p w14:paraId="370436AE" w14:textId="77777777" w:rsidR="00946BA6" w:rsidRDefault="00327495" w:rsidP="00106508">
            <w:pPr>
              <w:spacing w:after="120"/>
              <w:jc w:val="both"/>
              <w:rPr>
                <w:rFonts w:eastAsiaTheme="minorEastAsia"/>
                <w:color w:val="0070C0"/>
                <w:lang w:eastAsia="zh-CN"/>
              </w:rPr>
            </w:pPr>
            <w:r>
              <w:rPr>
                <w:rFonts w:eastAsiaTheme="minorEastAsia" w:hint="eastAsia"/>
                <w:color w:val="0070C0"/>
                <w:lang w:eastAsia="zh-CN"/>
              </w:rPr>
              <w:t>We are fine not to define the requirement for it from both BS and UE side due to its test issues, however without any declaration from vendors, it might be also risky to support this feature, right?</w:t>
            </w:r>
          </w:p>
        </w:tc>
      </w:tr>
      <w:tr w:rsidR="00486E81" w14:paraId="15379BEC" w14:textId="77777777" w:rsidTr="00486E81">
        <w:tc>
          <w:tcPr>
            <w:tcW w:w="1339" w:type="dxa"/>
          </w:tcPr>
          <w:p w14:paraId="71A381F7" w14:textId="4D4F1B6E" w:rsidR="00486E81" w:rsidRDefault="00486E81" w:rsidP="00486E81">
            <w:pPr>
              <w:spacing w:after="120"/>
              <w:rPr>
                <w:rFonts w:eastAsiaTheme="minorEastAsia"/>
                <w:color w:val="0070C0"/>
                <w:lang w:eastAsia="zh-CN"/>
              </w:rPr>
            </w:pPr>
            <w:r>
              <w:rPr>
                <w:rFonts w:eastAsiaTheme="minorEastAsia"/>
                <w:color w:val="0070C0"/>
                <w:lang w:eastAsia="zh-CN"/>
              </w:rPr>
              <w:t>Nokia</w:t>
            </w:r>
          </w:p>
        </w:tc>
        <w:tc>
          <w:tcPr>
            <w:tcW w:w="8292" w:type="dxa"/>
          </w:tcPr>
          <w:p w14:paraId="28BDD240" w14:textId="6EDC3C66" w:rsidR="00486E81" w:rsidRDefault="00486E81" w:rsidP="00106508">
            <w:pPr>
              <w:spacing w:after="120"/>
              <w:jc w:val="both"/>
              <w:rPr>
                <w:rFonts w:eastAsiaTheme="minorEastAsia"/>
                <w:color w:val="0070C0"/>
                <w:lang w:eastAsia="zh-CN"/>
              </w:rPr>
            </w:pPr>
            <w:r>
              <w:rPr>
                <w:rFonts w:eastAsiaTheme="minorEastAsia"/>
                <w:color w:val="0070C0"/>
                <w:lang w:eastAsia="zh-CN"/>
              </w:rPr>
              <w:t>We don’t see the necessity for new RF requirements for UE or BS, thus we support options 1 and 5. But the RF impairments need to be taken into account in particular for modelling the impact to TOA measurement accuracy. The improved measurement accuracy in RRM is expected to be testable.</w:t>
            </w:r>
          </w:p>
        </w:tc>
      </w:tr>
      <w:tr w:rsidR="00597C9A" w14:paraId="3BC29CF2" w14:textId="77777777" w:rsidTr="00486E81">
        <w:tc>
          <w:tcPr>
            <w:tcW w:w="1339" w:type="dxa"/>
          </w:tcPr>
          <w:p w14:paraId="140D8062" w14:textId="09C7DC2A" w:rsidR="00597C9A" w:rsidRDefault="00597C9A" w:rsidP="00597C9A">
            <w:pPr>
              <w:spacing w:after="120"/>
              <w:rPr>
                <w:rFonts w:eastAsiaTheme="minorEastAsia"/>
                <w:color w:val="0070C0"/>
                <w:lang w:eastAsia="zh-CN"/>
              </w:rPr>
            </w:pPr>
            <w:r>
              <w:rPr>
                <w:rFonts w:eastAsiaTheme="minorEastAsia"/>
                <w:color w:val="0070C0"/>
                <w:lang w:eastAsia="zh-CN"/>
              </w:rPr>
              <w:t>Qualcomm</w:t>
            </w:r>
          </w:p>
        </w:tc>
        <w:tc>
          <w:tcPr>
            <w:tcW w:w="8292" w:type="dxa"/>
          </w:tcPr>
          <w:p w14:paraId="5355E0B1" w14:textId="77777777" w:rsidR="00597C9A" w:rsidRDefault="00597C9A" w:rsidP="00106508">
            <w:pPr>
              <w:spacing w:after="120"/>
              <w:jc w:val="both"/>
              <w:rPr>
                <w:rFonts w:eastAsiaTheme="minorEastAsia"/>
                <w:color w:val="0070C0"/>
                <w:lang w:eastAsia="zh-CN"/>
              </w:rPr>
            </w:pPr>
            <w:r>
              <w:rPr>
                <w:rFonts w:eastAsiaTheme="minorEastAsia"/>
                <w:color w:val="0070C0"/>
                <w:lang w:eastAsia="zh-CN"/>
              </w:rPr>
              <w:t>Regarding option 2, in the study phase it was agreed not to consider TAE for PRS BW aggregation scenarios declared feasible by RAN4.</w:t>
            </w:r>
          </w:p>
          <w:p w14:paraId="6502E972" w14:textId="2099D14D" w:rsidR="00597C9A" w:rsidRDefault="00597C9A" w:rsidP="00106508">
            <w:pPr>
              <w:spacing w:after="120"/>
              <w:jc w:val="both"/>
              <w:rPr>
                <w:rFonts w:eastAsiaTheme="minorEastAsia"/>
                <w:color w:val="0070C0"/>
                <w:lang w:eastAsia="zh-CN"/>
              </w:rPr>
            </w:pPr>
            <w:r>
              <w:rPr>
                <w:rFonts w:eastAsiaTheme="minorEastAsia"/>
                <w:color w:val="0070C0"/>
                <w:lang w:eastAsia="zh-CN"/>
              </w:rPr>
              <w:t xml:space="preserve">Regarding option 1 and option 5, our understanding is that the impact of RF impairments, e.g. residual group delay error, will be taken into account when specifying performance requirements for measurements with PRS/SRS BW aggregation. That work will be carried out in RRM. </w:t>
            </w:r>
            <w:r w:rsidRPr="00AF76D0">
              <w:rPr>
                <w:rFonts w:eastAsiaTheme="minorEastAsia"/>
                <w:color w:val="0070C0"/>
                <w:lang w:eastAsia="zh-CN"/>
              </w:rPr>
              <w:t>TBD if there is any support/impact to RF.</w:t>
            </w:r>
          </w:p>
        </w:tc>
      </w:tr>
      <w:tr w:rsidR="0040010B" w14:paraId="2E45A2B7" w14:textId="77777777" w:rsidTr="00053C53">
        <w:tc>
          <w:tcPr>
            <w:tcW w:w="1339" w:type="dxa"/>
          </w:tcPr>
          <w:p w14:paraId="7A15ACFB" w14:textId="77777777" w:rsidR="0040010B" w:rsidRDefault="0040010B" w:rsidP="00053C53">
            <w:pPr>
              <w:spacing w:after="120"/>
              <w:rPr>
                <w:rFonts w:eastAsiaTheme="minorEastAsia"/>
                <w:color w:val="0070C0"/>
                <w:lang w:eastAsia="zh-CN"/>
              </w:rPr>
            </w:pPr>
            <w:r>
              <w:rPr>
                <w:rFonts w:eastAsiaTheme="minorEastAsia"/>
                <w:color w:val="0070C0"/>
                <w:lang w:eastAsia="zh-CN"/>
              </w:rPr>
              <w:t>CATT</w:t>
            </w:r>
          </w:p>
        </w:tc>
        <w:tc>
          <w:tcPr>
            <w:tcW w:w="8292" w:type="dxa"/>
          </w:tcPr>
          <w:p w14:paraId="2C9A15DE" w14:textId="77777777" w:rsidR="0040010B" w:rsidRPr="00CA79D5" w:rsidRDefault="0040010B" w:rsidP="00106508">
            <w:pPr>
              <w:spacing w:after="120"/>
              <w:jc w:val="both"/>
              <w:rPr>
                <w:rFonts w:eastAsiaTheme="minorEastAsia"/>
                <w:color w:val="0070C0"/>
                <w:lang w:eastAsia="zh-CN"/>
              </w:rPr>
            </w:pPr>
            <w:r>
              <w:rPr>
                <w:rFonts w:eastAsiaTheme="minorEastAsia"/>
                <w:color w:val="0070C0"/>
                <w:lang w:eastAsia="zh-CN"/>
              </w:rPr>
              <w:t xml:space="preserve">Option 1. For the declaration approach of option 5, not sure </w:t>
            </w:r>
            <w:r>
              <w:rPr>
                <w:rFonts w:eastAsiaTheme="minorEastAsia" w:hint="eastAsia"/>
                <w:color w:val="0070C0"/>
                <w:lang w:eastAsia="zh-CN"/>
              </w:rPr>
              <w:t>how it be implemented in spec if there</w:t>
            </w:r>
            <w:r>
              <w:rPr>
                <w:rFonts w:eastAsiaTheme="minorEastAsia"/>
                <w:color w:val="0070C0"/>
                <w:lang w:eastAsia="zh-CN"/>
              </w:rPr>
              <w:t>’</w:t>
            </w:r>
            <w:r>
              <w:rPr>
                <w:rFonts w:eastAsiaTheme="minorEastAsia" w:hint="eastAsia"/>
                <w:color w:val="0070C0"/>
                <w:lang w:eastAsia="zh-CN"/>
              </w:rPr>
              <w:t>s no requirement.</w:t>
            </w:r>
          </w:p>
        </w:tc>
      </w:tr>
      <w:tr w:rsidR="00492645" w14:paraId="7E9627D9" w14:textId="77777777" w:rsidTr="00053C53">
        <w:tc>
          <w:tcPr>
            <w:tcW w:w="1339" w:type="dxa"/>
          </w:tcPr>
          <w:p w14:paraId="5443C8A6" w14:textId="40E92031" w:rsidR="00492645" w:rsidRDefault="00492645" w:rsidP="00053C53">
            <w:pPr>
              <w:spacing w:after="120"/>
              <w:rPr>
                <w:rFonts w:eastAsiaTheme="minorEastAsia"/>
                <w:color w:val="0070C0"/>
                <w:lang w:eastAsia="zh-CN"/>
              </w:rPr>
            </w:pPr>
            <w:r>
              <w:rPr>
                <w:rFonts w:eastAsiaTheme="minorEastAsia"/>
                <w:color w:val="0070C0"/>
                <w:lang w:eastAsia="zh-CN"/>
              </w:rPr>
              <w:t>Intel</w:t>
            </w:r>
          </w:p>
        </w:tc>
        <w:tc>
          <w:tcPr>
            <w:tcW w:w="8292" w:type="dxa"/>
          </w:tcPr>
          <w:p w14:paraId="20956CFD" w14:textId="77777777" w:rsidR="00492645" w:rsidRDefault="00492645" w:rsidP="00492645">
            <w:pPr>
              <w:spacing w:after="120"/>
              <w:jc w:val="both"/>
              <w:rPr>
                <w:rFonts w:eastAsiaTheme="minorEastAsia"/>
                <w:color w:val="0070C0"/>
                <w:lang w:eastAsia="zh-CN"/>
              </w:rPr>
            </w:pPr>
            <w:r w:rsidRPr="00492645">
              <w:rPr>
                <w:rFonts w:eastAsiaTheme="minorEastAsia"/>
                <w:color w:val="0070C0"/>
                <w:lang w:eastAsia="zh-CN"/>
              </w:rPr>
              <w:t>RF impairments will be considered in RRM discussions. As captured in the approved work plan, these may be further discussed if needed.</w:t>
            </w:r>
          </w:p>
          <w:p w14:paraId="47756AFC" w14:textId="2CD6700D" w:rsidR="00492645" w:rsidRDefault="00492645" w:rsidP="00492645">
            <w:pPr>
              <w:spacing w:after="120"/>
              <w:jc w:val="both"/>
              <w:rPr>
                <w:rFonts w:eastAsiaTheme="minorEastAsia"/>
                <w:color w:val="0070C0"/>
                <w:lang w:eastAsia="zh-CN"/>
              </w:rPr>
            </w:pPr>
            <w:r>
              <w:rPr>
                <w:rFonts w:eastAsiaTheme="minorEastAsia"/>
                <w:color w:val="0070C0"/>
                <w:lang w:eastAsia="zh-CN"/>
              </w:rPr>
              <w:t>We are ok with Option 1. Further discussion is needed for Option 5. As CATT noted, it is not clear how a declaration would work in this situation.</w:t>
            </w:r>
          </w:p>
        </w:tc>
      </w:tr>
      <w:tr w:rsidR="00873D4A" w14:paraId="19132FE9" w14:textId="77777777" w:rsidTr="00053C53">
        <w:tc>
          <w:tcPr>
            <w:tcW w:w="1339" w:type="dxa"/>
          </w:tcPr>
          <w:p w14:paraId="1E198EC1" w14:textId="0B7743D6" w:rsidR="00873D4A" w:rsidRDefault="00873D4A" w:rsidP="00873D4A">
            <w:pPr>
              <w:spacing w:after="120"/>
              <w:rPr>
                <w:rFonts w:eastAsiaTheme="minorEastAsia"/>
                <w:color w:val="0070C0"/>
                <w:lang w:eastAsia="zh-CN"/>
              </w:rPr>
            </w:pPr>
            <w:r>
              <w:rPr>
                <w:rFonts w:eastAsiaTheme="minorEastAsia"/>
                <w:color w:val="0070C0"/>
                <w:lang w:eastAsia="zh-CN"/>
              </w:rPr>
              <w:t>Huawei</w:t>
            </w:r>
          </w:p>
        </w:tc>
        <w:tc>
          <w:tcPr>
            <w:tcW w:w="8292" w:type="dxa"/>
          </w:tcPr>
          <w:p w14:paraId="558637B0" w14:textId="79720F2D" w:rsidR="00873D4A" w:rsidRPr="00492645" w:rsidRDefault="00873D4A" w:rsidP="00873D4A">
            <w:pPr>
              <w:spacing w:after="120"/>
              <w:jc w:val="both"/>
              <w:rPr>
                <w:rFonts w:eastAsiaTheme="minorEastAsia"/>
                <w:color w:val="0070C0"/>
                <w:lang w:eastAsia="zh-CN"/>
              </w:rPr>
            </w:pPr>
            <w:r>
              <w:rPr>
                <w:rFonts w:eastAsiaTheme="minorEastAsia"/>
                <w:color w:val="0070C0"/>
                <w:lang w:eastAsia="zh-CN"/>
              </w:rPr>
              <w:t>We are ok not to define the requirement from BS and UE side for now.</w:t>
            </w:r>
          </w:p>
        </w:tc>
      </w:tr>
    </w:tbl>
    <w:p w14:paraId="56739011" w14:textId="77777777" w:rsidR="00946BA6" w:rsidRPr="00AF76D0" w:rsidRDefault="00327495">
      <w:pPr>
        <w:rPr>
          <w:color w:val="0070C0"/>
          <w:lang w:eastAsia="zh-CN"/>
        </w:rPr>
      </w:pPr>
      <w:r>
        <w:rPr>
          <w:rFonts w:hint="eastAsia"/>
          <w:color w:val="0070C0"/>
          <w:lang w:eastAsia="zh-CN"/>
        </w:rPr>
        <w:t xml:space="preserve"> </w:t>
      </w:r>
    </w:p>
    <w:p w14:paraId="2A6AC9CC" w14:textId="77777777" w:rsidR="00946BA6" w:rsidRDefault="00327495">
      <w:pPr>
        <w:rPr>
          <w:bCs/>
          <w:color w:val="0070C0"/>
          <w:u w:val="single"/>
          <w:lang w:eastAsia="ko-KR"/>
        </w:rPr>
      </w:pPr>
      <w:r>
        <w:rPr>
          <w:bCs/>
          <w:color w:val="0070C0"/>
          <w:u w:val="single"/>
          <w:lang w:eastAsia="ko-KR"/>
        </w:rPr>
        <w:t>Sub-topic 2-2: RF requirement for carrier phase positioning</w:t>
      </w:r>
    </w:p>
    <w:tbl>
      <w:tblPr>
        <w:tblStyle w:val="TableGrid"/>
        <w:tblW w:w="0" w:type="auto"/>
        <w:tblLook w:val="04A0" w:firstRow="1" w:lastRow="0" w:firstColumn="1" w:lastColumn="0" w:noHBand="0" w:noVBand="1"/>
      </w:tblPr>
      <w:tblGrid>
        <w:gridCol w:w="1339"/>
        <w:gridCol w:w="8292"/>
      </w:tblGrid>
      <w:tr w:rsidR="00946BA6" w14:paraId="24749F36" w14:textId="77777777" w:rsidTr="00486E81">
        <w:tc>
          <w:tcPr>
            <w:tcW w:w="1339" w:type="dxa"/>
          </w:tcPr>
          <w:p w14:paraId="5DCC66FB"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292" w:type="dxa"/>
          </w:tcPr>
          <w:p w14:paraId="05979D27"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319C376A" w14:textId="77777777" w:rsidTr="00486E81">
        <w:tc>
          <w:tcPr>
            <w:tcW w:w="1339" w:type="dxa"/>
          </w:tcPr>
          <w:p w14:paraId="290C9D61" w14:textId="5E387F20" w:rsidR="00946BA6" w:rsidRDefault="00327495">
            <w:pPr>
              <w:spacing w:after="120"/>
              <w:rPr>
                <w:rFonts w:eastAsiaTheme="minorEastAsia"/>
                <w:color w:val="0070C0"/>
                <w:lang w:eastAsia="zh-CN"/>
              </w:rPr>
            </w:pPr>
            <w:r>
              <w:rPr>
                <w:rFonts w:eastAsiaTheme="minorEastAsia"/>
                <w:color w:val="0070C0"/>
                <w:lang w:eastAsia="zh-CN"/>
              </w:rPr>
              <w:t>Ericsson</w:t>
            </w:r>
          </w:p>
        </w:tc>
        <w:tc>
          <w:tcPr>
            <w:tcW w:w="8292" w:type="dxa"/>
          </w:tcPr>
          <w:p w14:paraId="63FE6602" w14:textId="77777777" w:rsidR="00946BA6" w:rsidRDefault="00327495">
            <w:pPr>
              <w:spacing w:after="120"/>
              <w:rPr>
                <w:rFonts w:eastAsiaTheme="minorEastAsia"/>
                <w:color w:val="0070C0"/>
                <w:lang w:eastAsia="zh-CN"/>
              </w:rPr>
            </w:pPr>
            <w:r>
              <w:rPr>
                <w:rFonts w:eastAsiaTheme="minorEastAsia"/>
                <w:color w:val="0070C0"/>
                <w:lang w:eastAsia="zh-CN"/>
              </w:rPr>
              <w:t xml:space="preserve">We support option 1. </w:t>
            </w:r>
          </w:p>
        </w:tc>
      </w:tr>
      <w:tr w:rsidR="00486E81" w14:paraId="162188F1" w14:textId="77777777" w:rsidTr="00486E81">
        <w:tc>
          <w:tcPr>
            <w:tcW w:w="1339" w:type="dxa"/>
          </w:tcPr>
          <w:p w14:paraId="146ED7C7" w14:textId="6940E7C0" w:rsidR="00486E81" w:rsidRDefault="00486E81" w:rsidP="00486E81">
            <w:pPr>
              <w:spacing w:after="120"/>
              <w:rPr>
                <w:rFonts w:eastAsiaTheme="minorEastAsia"/>
                <w:color w:val="0070C0"/>
                <w:lang w:eastAsia="zh-CN"/>
              </w:rPr>
            </w:pPr>
            <w:r>
              <w:rPr>
                <w:rFonts w:eastAsiaTheme="minorEastAsia"/>
                <w:color w:val="0070C0"/>
                <w:lang w:eastAsia="zh-CN"/>
              </w:rPr>
              <w:t>Nokia</w:t>
            </w:r>
          </w:p>
        </w:tc>
        <w:tc>
          <w:tcPr>
            <w:tcW w:w="8292" w:type="dxa"/>
          </w:tcPr>
          <w:p w14:paraId="7B58BB97" w14:textId="7A07ADF4" w:rsidR="00486E81" w:rsidRDefault="00486E81" w:rsidP="00106508">
            <w:pPr>
              <w:spacing w:after="120"/>
              <w:jc w:val="both"/>
              <w:rPr>
                <w:rFonts w:eastAsiaTheme="minorEastAsia"/>
                <w:color w:val="0070C0"/>
                <w:lang w:eastAsia="zh-CN"/>
              </w:rPr>
            </w:pPr>
            <w:r>
              <w:rPr>
                <w:rFonts w:eastAsiaTheme="minorEastAsia"/>
                <w:color w:val="0070C0"/>
                <w:lang w:eastAsia="zh-CN"/>
              </w:rPr>
              <w:t>We don’t see the necessity for new RF requirements for UE or BS. But the RF impairments need to be taken into account in particular for modelling the impact to CP measurement accuracy. The improved measurement accuracy in RRM is expected to be testable. Thus, we support options 1, 2 and 3.</w:t>
            </w:r>
          </w:p>
        </w:tc>
      </w:tr>
      <w:tr w:rsidR="00DB3B68" w14:paraId="5894F86A" w14:textId="77777777" w:rsidTr="00486E81">
        <w:tc>
          <w:tcPr>
            <w:tcW w:w="1339" w:type="dxa"/>
          </w:tcPr>
          <w:p w14:paraId="1C98AF39" w14:textId="02E91F02" w:rsidR="00DB3B68" w:rsidRDefault="00DB3B68" w:rsidP="00DB3B68">
            <w:pPr>
              <w:spacing w:after="120"/>
              <w:rPr>
                <w:rFonts w:eastAsiaTheme="minorEastAsia"/>
                <w:color w:val="0070C0"/>
                <w:lang w:eastAsia="zh-CN"/>
              </w:rPr>
            </w:pPr>
            <w:r>
              <w:rPr>
                <w:rFonts w:eastAsiaTheme="minorEastAsia"/>
                <w:color w:val="0070C0"/>
                <w:lang w:eastAsia="zh-CN"/>
              </w:rPr>
              <w:t>Qualcomm</w:t>
            </w:r>
          </w:p>
        </w:tc>
        <w:tc>
          <w:tcPr>
            <w:tcW w:w="8292" w:type="dxa"/>
          </w:tcPr>
          <w:p w14:paraId="2886DB3A" w14:textId="445745C0" w:rsidR="00DB3B68" w:rsidRDefault="00DB3B68" w:rsidP="00DB3B68">
            <w:pPr>
              <w:spacing w:after="120"/>
              <w:rPr>
                <w:rFonts w:eastAsiaTheme="minorEastAsia"/>
                <w:color w:val="0070C0"/>
                <w:lang w:eastAsia="zh-CN"/>
              </w:rPr>
            </w:pPr>
            <w:r>
              <w:rPr>
                <w:rFonts w:eastAsiaTheme="minorEastAsia"/>
                <w:color w:val="0070C0"/>
                <w:lang w:eastAsia="zh-CN"/>
              </w:rPr>
              <w:t>We support option 1 but we’re also OK to leave it as FFS for now.</w:t>
            </w:r>
          </w:p>
        </w:tc>
      </w:tr>
      <w:tr w:rsidR="0040010B" w14:paraId="6F45FE71" w14:textId="77777777" w:rsidTr="00053C53">
        <w:tc>
          <w:tcPr>
            <w:tcW w:w="1339" w:type="dxa"/>
          </w:tcPr>
          <w:p w14:paraId="21FAAB4F" w14:textId="77777777" w:rsidR="0040010B" w:rsidRDefault="0040010B" w:rsidP="00053C53">
            <w:pPr>
              <w:spacing w:after="120"/>
              <w:rPr>
                <w:rFonts w:eastAsiaTheme="minorEastAsia"/>
                <w:color w:val="0070C0"/>
                <w:lang w:eastAsia="zh-CN"/>
              </w:rPr>
            </w:pPr>
            <w:r>
              <w:rPr>
                <w:rFonts w:eastAsiaTheme="minorEastAsia" w:hint="eastAsia"/>
                <w:color w:val="0070C0"/>
                <w:lang w:eastAsia="zh-CN"/>
              </w:rPr>
              <w:t>CATT</w:t>
            </w:r>
          </w:p>
        </w:tc>
        <w:tc>
          <w:tcPr>
            <w:tcW w:w="8292" w:type="dxa"/>
          </w:tcPr>
          <w:p w14:paraId="288AC8CC" w14:textId="77777777" w:rsidR="0040010B" w:rsidRDefault="0040010B" w:rsidP="00053C53">
            <w:pPr>
              <w:spacing w:after="120"/>
              <w:rPr>
                <w:rFonts w:eastAsiaTheme="minorEastAsia"/>
                <w:color w:val="0070C0"/>
                <w:lang w:eastAsia="zh-CN"/>
              </w:rPr>
            </w:pPr>
            <w:r>
              <w:rPr>
                <w:rFonts w:eastAsiaTheme="minorEastAsia" w:hint="eastAsia"/>
                <w:color w:val="0070C0"/>
                <w:lang w:eastAsia="zh-CN"/>
              </w:rPr>
              <w:t>Option 1. The RF impact can be discussed in RRM requirement discussion if it</w:t>
            </w:r>
            <w:r>
              <w:rPr>
                <w:rFonts w:eastAsiaTheme="minorEastAsia"/>
                <w:color w:val="0070C0"/>
                <w:lang w:eastAsia="zh-CN"/>
              </w:rPr>
              <w:t>’</w:t>
            </w:r>
            <w:r>
              <w:rPr>
                <w:rFonts w:eastAsiaTheme="minorEastAsia" w:hint="eastAsia"/>
                <w:color w:val="0070C0"/>
                <w:lang w:eastAsia="zh-CN"/>
              </w:rPr>
              <w:t>s needed.</w:t>
            </w:r>
          </w:p>
        </w:tc>
      </w:tr>
      <w:tr w:rsidR="00873D4A" w14:paraId="3B3B38AB" w14:textId="77777777" w:rsidTr="00053C53">
        <w:tc>
          <w:tcPr>
            <w:tcW w:w="1339" w:type="dxa"/>
          </w:tcPr>
          <w:p w14:paraId="04A0A746" w14:textId="32010329" w:rsidR="00873D4A" w:rsidRDefault="00873D4A" w:rsidP="00873D4A">
            <w:pPr>
              <w:spacing w:after="120"/>
              <w:rPr>
                <w:rFonts w:eastAsiaTheme="minorEastAsia"/>
                <w:color w:val="0070C0"/>
                <w:lang w:eastAsia="zh-CN"/>
              </w:rPr>
            </w:pPr>
            <w:r>
              <w:rPr>
                <w:rFonts w:eastAsiaTheme="minorEastAsia"/>
                <w:color w:val="0070C0"/>
                <w:lang w:eastAsia="zh-CN"/>
              </w:rPr>
              <w:t>Huawei</w:t>
            </w:r>
          </w:p>
        </w:tc>
        <w:tc>
          <w:tcPr>
            <w:tcW w:w="8292" w:type="dxa"/>
          </w:tcPr>
          <w:p w14:paraId="223DE307" w14:textId="6BE2FD74" w:rsidR="00873D4A" w:rsidRDefault="00873D4A" w:rsidP="00873D4A">
            <w:pPr>
              <w:spacing w:after="120"/>
              <w:rPr>
                <w:rFonts w:eastAsiaTheme="minorEastAsia"/>
                <w:color w:val="0070C0"/>
                <w:lang w:eastAsia="zh-CN"/>
              </w:rPr>
            </w:pPr>
            <w:r>
              <w:rPr>
                <w:rFonts w:eastAsiaTheme="minorEastAsia"/>
                <w:color w:val="0070C0"/>
                <w:lang w:eastAsia="zh-CN"/>
              </w:rPr>
              <w:t>Option 1</w:t>
            </w:r>
          </w:p>
        </w:tc>
      </w:tr>
    </w:tbl>
    <w:p w14:paraId="5106AB6F" w14:textId="77777777" w:rsidR="00946BA6" w:rsidRDefault="00327495">
      <w:pPr>
        <w:rPr>
          <w:color w:val="0070C0"/>
          <w:lang w:eastAsia="zh-CN"/>
        </w:rPr>
      </w:pPr>
      <w:r>
        <w:rPr>
          <w:rFonts w:hint="eastAsia"/>
          <w:color w:val="0070C0"/>
          <w:lang w:eastAsia="zh-CN"/>
        </w:rPr>
        <w:t xml:space="preserve"> </w:t>
      </w:r>
    </w:p>
    <w:p w14:paraId="07EB9792" w14:textId="77777777" w:rsidR="00946BA6" w:rsidRDefault="00327495">
      <w:pPr>
        <w:rPr>
          <w:bCs/>
          <w:color w:val="0070C0"/>
          <w:u w:val="single"/>
          <w:lang w:eastAsia="ko-KR"/>
        </w:rPr>
      </w:pPr>
      <w:r>
        <w:rPr>
          <w:bCs/>
          <w:color w:val="0070C0"/>
          <w:u w:val="single"/>
          <w:lang w:eastAsia="ko-KR"/>
        </w:rPr>
        <w:t>Sub-topic 2-3a: General considerations for switching time</w:t>
      </w:r>
    </w:p>
    <w:p w14:paraId="74227222" w14:textId="77777777" w:rsidR="00946BA6" w:rsidRDefault="00327495">
      <w:pPr>
        <w:rPr>
          <w:bCs/>
          <w:color w:val="0070C0"/>
          <w:u w:val="single"/>
          <w:lang w:eastAsia="ko-KR"/>
        </w:rPr>
      </w:pPr>
      <w:r>
        <w:rPr>
          <w:bCs/>
          <w:color w:val="0070C0"/>
          <w:u w:val="single"/>
          <w:lang w:eastAsia="ko-KR"/>
        </w:rPr>
        <w:t>Sub-topic 2-3b: UE capability for switching time</w:t>
      </w:r>
    </w:p>
    <w:p w14:paraId="68818819" w14:textId="77777777" w:rsidR="00946BA6" w:rsidRDefault="00327495">
      <w:pPr>
        <w:rPr>
          <w:bCs/>
          <w:color w:val="0070C0"/>
          <w:u w:val="single"/>
          <w:lang w:eastAsia="ko-KR"/>
        </w:rPr>
      </w:pPr>
      <w:r>
        <w:rPr>
          <w:bCs/>
          <w:color w:val="0070C0"/>
          <w:u w:val="single"/>
          <w:lang w:eastAsia="ko-KR"/>
        </w:rPr>
        <w:lastRenderedPageBreak/>
        <w:t>Sub-topic 2-3c: UL SRS Tx frequency hopping</w:t>
      </w:r>
    </w:p>
    <w:p w14:paraId="4C4F09C3" w14:textId="77777777" w:rsidR="00946BA6" w:rsidRDefault="00327495">
      <w:pPr>
        <w:rPr>
          <w:bCs/>
          <w:color w:val="0070C0"/>
          <w:u w:val="single"/>
          <w:lang w:eastAsia="ko-KR"/>
        </w:rPr>
      </w:pPr>
      <w:r>
        <w:rPr>
          <w:bCs/>
          <w:color w:val="0070C0"/>
          <w:u w:val="single"/>
          <w:lang w:eastAsia="ko-KR"/>
        </w:rPr>
        <w:t>Sub-topic 2-3d: DL PRS Rx frequency hopping</w:t>
      </w:r>
    </w:p>
    <w:p w14:paraId="0F366026" w14:textId="77777777" w:rsidR="00946BA6" w:rsidRDefault="00327495">
      <w:pPr>
        <w:rPr>
          <w:bCs/>
          <w:color w:val="0070C0"/>
          <w:u w:val="single"/>
          <w:lang w:eastAsia="ko-KR"/>
        </w:rPr>
      </w:pPr>
      <w:r>
        <w:rPr>
          <w:bCs/>
          <w:color w:val="0070C0"/>
          <w:u w:val="single"/>
          <w:lang w:eastAsia="ko-KR"/>
        </w:rPr>
        <w:t>Sub-topic 2-3e: LS reply</w:t>
      </w:r>
    </w:p>
    <w:tbl>
      <w:tblPr>
        <w:tblStyle w:val="TableGrid"/>
        <w:tblW w:w="0" w:type="auto"/>
        <w:tblLook w:val="04A0" w:firstRow="1" w:lastRow="0" w:firstColumn="1" w:lastColumn="0" w:noHBand="0" w:noVBand="1"/>
      </w:tblPr>
      <w:tblGrid>
        <w:gridCol w:w="1339"/>
        <w:gridCol w:w="8292"/>
      </w:tblGrid>
      <w:tr w:rsidR="00946BA6" w14:paraId="77D648E8" w14:textId="77777777" w:rsidTr="00486E81">
        <w:tc>
          <w:tcPr>
            <w:tcW w:w="1339" w:type="dxa"/>
          </w:tcPr>
          <w:p w14:paraId="34135145" w14:textId="77777777" w:rsidR="00946BA6" w:rsidRDefault="00327495">
            <w:pPr>
              <w:spacing w:after="120"/>
              <w:rPr>
                <w:rFonts w:eastAsiaTheme="minorEastAsia"/>
                <w:b/>
                <w:bCs/>
                <w:color w:val="0070C0"/>
                <w:lang w:eastAsia="zh-CN"/>
              </w:rPr>
            </w:pPr>
            <w:r>
              <w:rPr>
                <w:rFonts w:eastAsiaTheme="minorEastAsia"/>
                <w:b/>
                <w:bCs/>
                <w:color w:val="0070C0"/>
                <w:lang w:eastAsia="zh-CN"/>
              </w:rPr>
              <w:t>Company</w:t>
            </w:r>
          </w:p>
        </w:tc>
        <w:tc>
          <w:tcPr>
            <w:tcW w:w="8292" w:type="dxa"/>
          </w:tcPr>
          <w:p w14:paraId="64219822" w14:textId="77777777" w:rsidR="00946BA6" w:rsidRDefault="00327495">
            <w:pPr>
              <w:spacing w:after="120"/>
              <w:rPr>
                <w:rFonts w:eastAsiaTheme="minorEastAsia"/>
                <w:b/>
                <w:bCs/>
                <w:color w:val="0070C0"/>
                <w:lang w:eastAsia="zh-CN"/>
              </w:rPr>
            </w:pPr>
            <w:r>
              <w:rPr>
                <w:rFonts w:eastAsiaTheme="minorEastAsia"/>
                <w:b/>
                <w:bCs/>
                <w:color w:val="0070C0"/>
                <w:lang w:eastAsia="zh-CN"/>
              </w:rPr>
              <w:t>Comments</w:t>
            </w:r>
          </w:p>
        </w:tc>
      </w:tr>
      <w:tr w:rsidR="00946BA6" w14:paraId="63349F23" w14:textId="77777777" w:rsidTr="00486E81">
        <w:tc>
          <w:tcPr>
            <w:tcW w:w="1339" w:type="dxa"/>
          </w:tcPr>
          <w:p w14:paraId="72B7F672" w14:textId="32262132" w:rsidR="00946BA6" w:rsidRDefault="00327495">
            <w:pPr>
              <w:spacing w:after="120"/>
              <w:rPr>
                <w:rFonts w:eastAsiaTheme="minorEastAsia"/>
                <w:color w:val="0070C0"/>
                <w:lang w:eastAsia="zh-CN"/>
              </w:rPr>
            </w:pPr>
            <w:r>
              <w:rPr>
                <w:rFonts w:eastAsiaTheme="minorEastAsia"/>
                <w:color w:val="0070C0"/>
                <w:lang w:eastAsia="zh-CN"/>
              </w:rPr>
              <w:t>Ericsson</w:t>
            </w:r>
          </w:p>
        </w:tc>
        <w:tc>
          <w:tcPr>
            <w:tcW w:w="8292" w:type="dxa"/>
          </w:tcPr>
          <w:p w14:paraId="16767185" w14:textId="77777777" w:rsidR="00946BA6" w:rsidRDefault="00327495" w:rsidP="00106508">
            <w:pPr>
              <w:jc w:val="both"/>
              <w:rPr>
                <w:bCs/>
                <w:color w:val="0070C0"/>
                <w:u w:val="single"/>
                <w:lang w:eastAsia="ko-KR"/>
              </w:rPr>
            </w:pPr>
            <w:r>
              <w:rPr>
                <w:bCs/>
                <w:color w:val="0070C0"/>
                <w:u w:val="single"/>
                <w:lang w:eastAsia="ko-KR"/>
              </w:rPr>
              <w:t>Sub-topic 2-3a: for option 1, maybe a clarification on the unit of time, is this a mili second or micro second? If it is millisecond, it is too big. But if ZTE understanding is shorter is better, we share similar view.</w:t>
            </w:r>
          </w:p>
          <w:p w14:paraId="58EDC9C4" w14:textId="77777777" w:rsidR="00946BA6" w:rsidRDefault="00327495" w:rsidP="00106508">
            <w:pPr>
              <w:jc w:val="both"/>
              <w:rPr>
                <w:bCs/>
                <w:color w:val="0070C0"/>
                <w:u w:val="single"/>
                <w:lang w:eastAsia="ko-KR"/>
              </w:rPr>
            </w:pPr>
            <w:r>
              <w:rPr>
                <w:bCs/>
                <w:color w:val="0070C0"/>
                <w:u w:val="single"/>
                <w:lang w:eastAsia="ko-KR"/>
              </w:rPr>
              <w:t>sub-topic 2-3b: our view is that RAN4 should discuss the value first, if there is only one value agreed, then there is no need on capability. Then the question relate to feature support by UE, if it optional feature, then no need on capability on switch time, so saving the signalling aspect.</w:t>
            </w:r>
          </w:p>
          <w:p w14:paraId="356244DD" w14:textId="77777777" w:rsidR="00946BA6" w:rsidRDefault="00327495" w:rsidP="00106508">
            <w:pPr>
              <w:jc w:val="both"/>
              <w:rPr>
                <w:bCs/>
                <w:color w:val="0070C0"/>
                <w:u w:val="single"/>
                <w:lang w:eastAsia="ko-KR"/>
              </w:rPr>
            </w:pPr>
            <w:r>
              <w:rPr>
                <w:bCs/>
                <w:color w:val="0070C0"/>
                <w:u w:val="single"/>
                <w:lang w:eastAsia="ko-KR"/>
              </w:rPr>
              <w:t xml:space="preserve">Sub-topic 2-3c: we support both option 4 and option 5. We agree also option 6, but without UE capability part as this is different discussion.  </w:t>
            </w:r>
          </w:p>
          <w:p w14:paraId="15F891E7" w14:textId="77777777" w:rsidR="00946BA6" w:rsidRDefault="00327495" w:rsidP="00106508">
            <w:pPr>
              <w:jc w:val="both"/>
              <w:rPr>
                <w:bCs/>
                <w:color w:val="0070C0"/>
                <w:u w:val="single"/>
                <w:lang w:eastAsia="ko-KR"/>
              </w:rPr>
            </w:pPr>
            <w:r>
              <w:rPr>
                <w:bCs/>
                <w:color w:val="0070C0"/>
                <w:u w:val="single"/>
                <w:lang w:eastAsia="ko-KR"/>
              </w:rPr>
              <w:t xml:space="preserve">For option 1, 2 and 3, the switch time can be shorter as the switching time is about between hop swiching, the legacy value covers also time between Tx in  initial BWP and SRS Tx. This time could be suitable to the switching time between initial BWP to first hop and last hop to the initial BWP. </w:t>
            </w:r>
          </w:p>
          <w:p w14:paraId="7C02068F" w14:textId="77777777" w:rsidR="00946BA6" w:rsidRDefault="00327495" w:rsidP="00106508">
            <w:pPr>
              <w:jc w:val="both"/>
              <w:rPr>
                <w:bCs/>
                <w:color w:val="0070C0"/>
                <w:u w:val="single"/>
                <w:lang w:eastAsia="ko-KR"/>
              </w:rPr>
            </w:pPr>
            <w:r>
              <w:rPr>
                <w:bCs/>
                <w:color w:val="0070C0"/>
                <w:u w:val="single"/>
                <w:lang w:eastAsia="ko-KR"/>
              </w:rPr>
              <w:t xml:space="preserve">Sub-topic 2-3d: we support both option 4 and option 5. We agree also option 6, but without UE capability part as this is different discussion.  </w:t>
            </w:r>
          </w:p>
          <w:p w14:paraId="74C28C44" w14:textId="77777777" w:rsidR="00946BA6" w:rsidRDefault="00327495" w:rsidP="00106508">
            <w:pPr>
              <w:jc w:val="both"/>
              <w:rPr>
                <w:bCs/>
                <w:color w:val="0070C0"/>
                <w:u w:val="single"/>
                <w:lang w:eastAsia="ko-KR"/>
              </w:rPr>
            </w:pPr>
            <w:r>
              <w:rPr>
                <w:bCs/>
                <w:color w:val="0070C0"/>
                <w:u w:val="single"/>
                <w:lang w:eastAsia="ko-KR"/>
              </w:rPr>
              <w:t>for option 2, we think this should be the case where LS question is asked about. For option 3, maybe proponent can clarify if this is valid case discussing in RAN1?</w:t>
            </w:r>
          </w:p>
          <w:p w14:paraId="21B6219F" w14:textId="0966294E" w:rsidR="00946BA6" w:rsidRPr="00106508" w:rsidRDefault="00327495" w:rsidP="00106508">
            <w:pPr>
              <w:jc w:val="both"/>
              <w:rPr>
                <w:bCs/>
                <w:color w:val="0070C0"/>
                <w:u w:val="single"/>
                <w:lang w:eastAsia="ko-KR"/>
              </w:rPr>
            </w:pPr>
            <w:r>
              <w:rPr>
                <w:bCs/>
                <w:color w:val="0070C0"/>
                <w:u w:val="single"/>
                <w:lang w:eastAsia="ko-KR"/>
              </w:rPr>
              <w:t>Sub-topic 2-3e: agree with WF, need discuss the value first.</w:t>
            </w:r>
          </w:p>
        </w:tc>
      </w:tr>
      <w:tr w:rsidR="00486E81" w14:paraId="1C454428" w14:textId="77777777" w:rsidTr="00486E81">
        <w:tc>
          <w:tcPr>
            <w:tcW w:w="1339" w:type="dxa"/>
          </w:tcPr>
          <w:p w14:paraId="1945B635" w14:textId="7457B160" w:rsidR="00486E81" w:rsidRDefault="00486E81" w:rsidP="00486E81">
            <w:pPr>
              <w:spacing w:after="120"/>
              <w:rPr>
                <w:rFonts w:eastAsiaTheme="minorEastAsia"/>
                <w:color w:val="0070C0"/>
                <w:lang w:eastAsia="zh-CN"/>
              </w:rPr>
            </w:pPr>
            <w:r>
              <w:rPr>
                <w:rFonts w:eastAsiaTheme="minorEastAsia"/>
                <w:color w:val="0070C0"/>
                <w:lang w:eastAsia="zh-CN"/>
              </w:rPr>
              <w:t>Nokia</w:t>
            </w:r>
          </w:p>
        </w:tc>
        <w:tc>
          <w:tcPr>
            <w:tcW w:w="8292" w:type="dxa"/>
          </w:tcPr>
          <w:p w14:paraId="633C9D58" w14:textId="77777777" w:rsidR="00486E81" w:rsidRDefault="00486E81" w:rsidP="00486E81">
            <w:pPr>
              <w:rPr>
                <w:bCs/>
                <w:color w:val="0070C0"/>
                <w:u w:val="single"/>
                <w:lang w:eastAsia="ko-KR"/>
              </w:rPr>
            </w:pPr>
            <w:r w:rsidRPr="00E72CF1">
              <w:rPr>
                <w:bCs/>
                <w:color w:val="0070C0"/>
                <w:u w:val="single"/>
                <w:lang w:eastAsia="ko-KR"/>
              </w:rPr>
              <w:t>Sub</w:t>
            </w:r>
            <w:r>
              <w:rPr>
                <w:bCs/>
                <w:color w:val="0070C0"/>
                <w:u w:val="single"/>
                <w:lang w:eastAsia="ko-KR"/>
              </w:rPr>
              <w:t>-</w:t>
            </w:r>
            <w:r w:rsidRPr="00E72CF1">
              <w:rPr>
                <w:bCs/>
                <w:color w:val="0070C0"/>
                <w:u w:val="single"/>
                <w:lang w:eastAsia="ko-KR"/>
              </w:rPr>
              <w:t xml:space="preserve">topic </w:t>
            </w:r>
            <w:r>
              <w:rPr>
                <w:bCs/>
                <w:color w:val="0070C0"/>
                <w:u w:val="single"/>
                <w:lang w:eastAsia="ko-KR"/>
              </w:rPr>
              <w:t>2</w:t>
            </w:r>
            <w:r w:rsidRPr="00E72CF1">
              <w:rPr>
                <w:bCs/>
                <w:color w:val="0070C0"/>
                <w:u w:val="single"/>
                <w:lang w:eastAsia="ko-KR"/>
              </w:rPr>
              <w:t>-</w:t>
            </w:r>
            <w:r>
              <w:rPr>
                <w:bCs/>
                <w:color w:val="0070C0"/>
                <w:u w:val="single"/>
                <w:lang w:eastAsia="ko-KR"/>
              </w:rPr>
              <w:t>3a: General considerations for switching time</w:t>
            </w:r>
          </w:p>
          <w:p w14:paraId="276D2158" w14:textId="77777777" w:rsidR="00486E81" w:rsidRDefault="00486E81" w:rsidP="00106508">
            <w:pPr>
              <w:jc w:val="both"/>
              <w:rPr>
                <w:bCs/>
                <w:color w:val="0070C0"/>
                <w:u w:val="single"/>
                <w:lang w:eastAsia="ko-KR"/>
              </w:rPr>
            </w:pPr>
            <w:r>
              <w:rPr>
                <w:bCs/>
                <w:color w:val="0070C0"/>
                <w:u w:val="single"/>
                <w:lang w:eastAsia="ko-KR"/>
              </w:rPr>
              <w:t>Options 3 and 5 are applicable for general considerations. Option 5 is applicable in case RAN4 defines different switching times for DL and UL. The LS should consider splitting the reply accordingly.</w:t>
            </w:r>
          </w:p>
          <w:p w14:paraId="20A507C9" w14:textId="77777777" w:rsidR="00486E81" w:rsidRDefault="00486E81" w:rsidP="00106508">
            <w:pPr>
              <w:jc w:val="both"/>
              <w:rPr>
                <w:bCs/>
                <w:color w:val="0070C0"/>
                <w:u w:val="single"/>
                <w:lang w:eastAsia="ko-KR"/>
              </w:rPr>
            </w:pPr>
            <w:r>
              <w:rPr>
                <w:bCs/>
                <w:color w:val="0070C0"/>
                <w:u w:val="single"/>
                <w:lang w:eastAsia="ko-KR"/>
              </w:rPr>
              <w:t xml:space="preserve">Sub-topic 2-3b: </w:t>
            </w:r>
            <w:r w:rsidRPr="00CA75AD">
              <w:rPr>
                <w:bCs/>
                <w:color w:val="0070C0"/>
                <w:u w:val="single"/>
                <w:lang w:eastAsia="ko-KR"/>
              </w:rPr>
              <w:t>UE capability for switching time</w:t>
            </w:r>
          </w:p>
          <w:p w14:paraId="76286330" w14:textId="7EAEE973" w:rsidR="00486E81" w:rsidRPr="00130DC1" w:rsidRDefault="00486E81" w:rsidP="00106508">
            <w:pPr>
              <w:spacing w:after="120"/>
              <w:jc w:val="both"/>
            </w:pPr>
            <w:r>
              <w:rPr>
                <w:bCs/>
                <w:color w:val="0070C0"/>
                <w:u w:val="single"/>
                <w:lang w:eastAsia="ko-KR"/>
              </w:rPr>
              <w:t xml:space="preserve">We are ok to consider the range for switching times of SRS frequency hopping, as outlined in      </w:t>
            </w:r>
            <w:r>
              <w:rPr>
                <w:color w:val="0070C0"/>
                <w:szCs w:val="24"/>
                <w:lang w:eastAsia="zh-CN"/>
              </w:rPr>
              <w:t>R4-2305035,</w:t>
            </w:r>
            <w:r>
              <w:rPr>
                <w:bCs/>
                <w:color w:val="0070C0"/>
                <w:u w:val="single"/>
                <w:lang w:eastAsia="ko-KR"/>
              </w:rPr>
              <w:t xml:space="preserve"> as a starting point both for UL and DL. Our preference is to agree on a single value for FR1 and FR2, respectively, such as proposed in the draft LS (</w:t>
            </w:r>
            <w:hyperlink r:id="rId22" w:history="1">
              <w:r>
                <w:rPr>
                  <w:rStyle w:val="Hyperlink"/>
                </w:rPr>
                <w:t>R4-2305461</w:t>
              </w:r>
            </w:hyperlink>
            <w:r>
              <w:rPr>
                <w:bCs/>
                <w:color w:val="0070C0"/>
                <w:u w:val="single"/>
                <w:lang w:eastAsia="ko-KR"/>
              </w:rPr>
              <w:t>). This is in order to keep the number of FH patterns within a measurement gap / measurement window low in a given FR. If consensus on a single value in a given FR cannot be reached, then RAN4 needs to define a minimum set of switching times per FR, which may or not be different for DL or UL, thereby requiring to signal the UE capability. In particular for RedCap, consideration must be given both for 1 Rx UE and for 2 Rx UE</w:t>
            </w:r>
            <w:r w:rsidR="004D5EB2">
              <w:rPr>
                <w:bCs/>
                <w:color w:val="0070C0"/>
                <w:u w:val="single"/>
                <w:lang w:eastAsia="ko-KR"/>
              </w:rPr>
              <w:t>.</w:t>
            </w:r>
            <w:r>
              <w:rPr>
                <w:bCs/>
                <w:color w:val="0070C0"/>
                <w:u w:val="single"/>
                <w:lang w:eastAsia="ko-KR"/>
              </w:rPr>
              <w:t xml:space="preserve"> </w:t>
            </w:r>
            <w:r w:rsidR="004D5EB2">
              <w:rPr>
                <w:bCs/>
                <w:color w:val="0070C0"/>
                <w:u w:val="single"/>
                <w:lang w:eastAsia="ko-KR"/>
              </w:rPr>
              <w:t>It</w:t>
            </w:r>
            <w:r>
              <w:rPr>
                <w:bCs/>
                <w:color w:val="0070C0"/>
                <w:u w:val="single"/>
                <w:lang w:eastAsia="ko-KR"/>
              </w:rPr>
              <w:t xml:space="preserve"> is desirable not to distinguish between switching times for 1 Rx UE and 2 Rx UE to enable the use of the same FH pattern within a measurement gap / measurement window in a given FR.</w:t>
            </w:r>
          </w:p>
          <w:p w14:paraId="067218FC" w14:textId="77777777" w:rsidR="00486E81" w:rsidRDefault="00486E81" w:rsidP="00106508">
            <w:pPr>
              <w:jc w:val="both"/>
              <w:rPr>
                <w:bCs/>
                <w:color w:val="0070C0"/>
                <w:u w:val="single"/>
                <w:lang w:eastAsia="ko-KR"/>
              </w:rPr>
            </w:pPr>
            <w:r w:rsidRPr="00E72CF1">
              <w:rPr>
                <w:bCs/>
                <w:color w:val="0070C0"/>
                <w:u w:val="single"/>
                <w:lang w:eastAsia="ko-KR"/>
              </w:rPr>
              <w:t>Sub</w:t>
            </w:r>
            <w:r>
              <w:rPr>
                <w:bCs/>
                <w:color w:val="0070C0"/>
                <w:u w:val="single"/>
                <w:lang w:eastAsia="ko-KR"/>
              </w:rPr>
              <w:t>-</w:t>
            </w:r>
            <w:r w:rsidRPr="00E72CF1">
              <w:rPr>
                <w:bCs/>
                <w:color w:val="0070C0"/>
                <w:u w:val="single"/>
                <w:lang w:eastAsia="ko-KR"/>
              </w:rPr>
              <w:t xml:space="preserve">topic </w:t>
            </w:r>
            <w:r>
              <w:rPr>
                <w:bCs/>
                <w:color w:val="0070C0"/>
                <w:u w:val="single"/>
                <w:lang w:eastAsia="ko-KR"/>
              </w:rPr>
              <w:t>2</w:t>
            </w:r>
            <w:r w:rsidRPr="00E72CF1">
              <w:rPr>
                <w:bCs/>
                <w:color w:val="0070C0"/>
                <w:u w:val="single"/>
                <w:lang w:eastAsia="ko-KR"/>
              </w:rPr>
              <w:t>-</w:t>
            </w:r>
            <w:r>
              <w:rPr>
                <w:bCs/>
                <w:color w:val="0070C0"/>
                <w:u w:val="single"/>
                <w:lang w:eastAsia="ko-KR"/>
              </w:rPr>
              <w:t>3c: UL SRS Tx frequency hopping</w:t>
            </w:r>
          </w:p>
          <w:p w14:paraId="6235286D" w14:textId="77777777" w:rsidR="00486E81" w:rsidRDefault="00486E81" w:rsidP="00106508">
            <w:pPr>
              <w:jc w:val="both"/>
              <w:rPr>
                <w:bCs/>
                <w:color w:val="0070C0"/>
                <w:u w:val="single"/>
                <w:lang w:eastAsia="ko-KR"/>
              </w:rPr>
            </w:pPr>
            <w:r>
              <w:rPr>
                <w:bCs/>
                <w:color w:val="0070C0"/>
                <w:u w:val="single"/>
                <w:lang w:eastAsia="ko-KR"/>
              </w:rPr>
              <w:t>The switching time for SRS frequency hopping can serve as a starting point. RAN4 should agree a minimum of switching times per FR for UL Tx FH. It can be checked whether a medium value of 140 us is agreeable.</w:t>
            </w:r>
          </w:p>
          <w:p w14:paraId="2C5CD63C" w14:textId="77777777" w:rsidR="00486E81" w:rsidRDefault="00486E81" w:rsidP="00106508">
            <w:pPr>
              <w:jc w:val="both"/>
              <w:rPr>
                <w:bCs/>
                <w:color w:val="0070C0"/>
                <w:u w:val="single"/>
                <w:lang w:eastAsia="ko-KR"/>
              </w:rPr>
            </w:pPr>
            <w:r w:rsidRPr="00E72CF1">
              <w:rPr>
                <w:bCs/>
                <w:color w:val="0070C0"/>
                <w:u w:val="single"/>
                <w:lang w:eastAsia="ko-KR"/>
              </w:rPr>
              <w:t>Sub</w:t>
            </w:r>
            <w:r>
              <w:rPr>
                <w:bCs/>
                <w:color w:val="0070C0"/>
                <w:u w:val="single"/>
                <w:lang w:eastAsia="ko-KR"/>
              </w:rPr>
              <w:t>-</w:t>
            </w:r>
            <w:r w:rsidRPr="00E72CF1">
              <w:rPr>
                <w:bCs/>
                <w:color w:val="0070C0"/>
                <w:u w:val="single"/>
                <w:lang w:eastAsia="ko-KR"/>
              </w:rPr>
              <w:t xml:space="preserve">topic </w:t>
            </w:r>
            <w:r>
              <w:rPr>
                <w:bCs/>
                <w:color w:val="0070C0"/>
                <w:u w:val="single"/>
                <w:lang w:eastAsia="ko-KR"/>
              </w:rPr>
              <w:t>2</w:t>
            </w:r>
            <w:r w:rsidRPr="00E72CF1">
              <w:rPr>
                <w:bCs/>
                <w:color w:val="0070C0"/>
                <w:u w:val="single"/>
                <w:lang w:eastAsia="ko-KR"/>
              </w:rPr>
              <w:t>-</w:t>
            </w:r>
            <w:r>
              <w:rPr>
                <w:bCs/>
                <w:color w:val="0070C0"/>
                <w:u w:val="single"/>
                <w:lang w:eastAsia="ko-KR"/>
              </w:rPr>
              <w:t>3d: DL PRS Rx frequency hopping</w:t>
            </w:r>
          </w:p>
          <w:p w14:paraId="00938036" w14:textId="77777777" w:rsidR="00486E81" w:rsidRDefault="00486E81" w:rsidP="00106508">
            <w:pPr>
              <w:jc w:val="both"/>
              <w:rPr>
                <w:bCs/>
                <w:color w:val="0070C0"/>
                <w:u w:val="single"/>
                <w:lang w:eastAsia="ko-KR"/>
              </w:rPr>
            </w:pPr>
            <w:r>
              <w:rPr>
                <w:bCs/>
                <w:color w:val="0070C0"/>
                <w:u w:val="single"/>
                <w:lang w:eastAsia="ko-KR"/>
              </w:rPr>
              <w:t>The switching time for SRS frequency hopping can serve as a starting point. RAN4 should agree a minimum of switching times per FR for DL Rx FH. It can be checked whether a medium value of 140 us is agreeable.</w:t>
            </w:r>
          </w:p>
          <w:p w14:paraId="35AA44E0" w14:textId="77777777" w:rsidR="00486E81" w:rsidRDefault="00486E81" w:rsidP="00106508">
            <w:pPr>
              <w:jc w:val="both"/>
              <w:rPr>
                <w:bCs/>
                <w:color w:val="0070C0"/>
                <w:u w:val="single"/>
                <w:lang w:eastAsia="ko-KR"/>
              </w:rPr>
            </w:pPr>
            <w:r w:rsidRPr="00E72CF1">
              <w:rPr>
                <w:bCs/>
                <w:color w:val="0070C0"/>
                <w:u w:val="single"/>
                <w:lang w:eastAsia="ko-KR"/>
              </w:rPr>
              <w:t>Sub</w:t>
            </w:r>
            <w:r>
              <w:rPr>
                <w:bCs/>
                <w:color w:val="0070C0"/>
                <w:u w:val="single"/>
                <w:lang w:eastAsia="ko-KR"/>
              </w:rPr>
              <w:t>-</w:t>
            </w:r>
            <w:r w:rsidRPr="00E72CF1">
              <w:rPr>
                <w:bCs/>
                <w:color w:val="0070C0"/>
                <w:u w:val="single"/>
                <w:lang w:eastAsia="ko-KR"/>
              </w:rPr>
              <w:t xml:space="preserve">topic </w:t>
            </w:r>
            <w:r>
              <w:rPr>
                <w:bCs/>
                <w:color w:val="0070C0"/>
                <w:u w:val="single"/>
                <w:lang w:eastAsia="ko-KR"/>
              </w:rPr>
              <w:t>2</w:t>
            </w:r>
            <w:r w:rsidRPr="00E72CF1">
              <w:rPr>
                <w:bCs/>
                <w:color w:val="0070C0"/>
                <w:u w:val="single"/>
                <w:lang w:eastAsia="ko-KR"/>
              </w:rPr>
              <w:t>-</w:t>
            </w:r>
            <w:r>
              <w:rPr>
                <w:bCs/>
                <w:color w:val="0070C0"/>
                <w:u w:val="single"/>
                <w:lang w:eastAsia="ko-KR"/>
              </w:rPr>
              <w:t>3e: LS reply</w:t>
            </w:r>
          </w:p>
          <w:p w14:paraId="226BCA86" w14:textId="528FD89A" w:rsidR="00486E81" w:rsidRDefault="00486E81" w:rsidP="00106508">
            <w:pPr>
              <w:jc w:val="both"/>
              <w:rPr>
                <w:bCs/>
                <w:color w:val="0070C0"/>
                <w:u w:val="single"/>
                <w:lang w:eastAsia="ko-KR"/>
              </w:rPr>
            </w:pPr>
            <w:r>
              <w:rPr>
                <w:bCs/>
                <w:color w:val="0070C0"/>
                <w:u w:val="single"/>
                <w:lang w:eastAsia="ko-KR"/>
              </w:rPr>
              <w:lastRenderedPageBreak/>
              <w:t>We support the recommended WF.</w:t>
            </w:r>
          </w:p>
        </w:tc>
      </w:tr>
      <w:tr w:rsidR="00011551" w14:paraId="6C2284F3" w14:textId="77777777" w:rsidTr="00486E81">
        <w:tc>
          <w:tcPr>
            <w:tcW w:w="1339" w:type="dxa"/>
          </w:tcPr>
          <w:p w14:paraId="6DDC985B" w14:textId="5D87A33F" w:rsidR="00011551" w:rsidRDefault="00011551" w:rsidP="00011551">
            <w:pPr>
              <w:spacing w:after="120"/>
              <w:rPr>
                <w:rFonts w:eastAsiaTheme="minorEastAsia"/>
                <w:color w:val="0070C0"/>
                <w:lang w:eastAsia="zh-CN"/>
              </w:rPr>
            </w:pPr>
            <w:r>
              <w:rPr>
                <w:rFonts w:eastAsiaTheme="minorEastAsia"/>
                <w:color w:val="0070C0"/>
                <w:lang w:eastAsia="zh-CN"/>
              </w:rPr>
              <w:lastRenderedPageBreak/>
              <w:t>Qualcomm</w:t>
            </w:r>
          </w:p>
        </w:tc>
        <w:tc>
          <w:tcPr>
            <w:tcW w:w="8292" w:type="dxa"/>
          </w:tcPr>
          <w:p w14:paraId="378E91D6" w14:textId="77777777" w:rsidR="00011551" w:rsidRDefault="00011551" w:rsidP="00011551">
            <w:pPr>
              <w:rPr>
                <w:b/>
                <w:color w:val="0070C0"/>
                <w:u w:val="single"/>
                <w:lang w:eastAsia="ko-KR"/>
              </w:rPr>
            </w:pPr>
            <w:r>
              <w:rPr>
                <w:b/>
                <w:color w:val="0070C0"/>
                <w:u w:val="single"/>
                <w:lang w:eastAsia="ko-KR"/>
              </w:rPr>
              <w:t>Issue 2-3a: General considerations for switching time</w:t>
            </w:r>
          </w:p>
          <w:p w14:paraId="737D926F" w14:textId="77777777" w:rsidR="00011551" w:rsidRDefault="00011551" w:rsidP="00106508">
            <w:pPr>
              <w:jc w:val="both"/>
              <w:rPr>
                <w:bCs/>
                <w:color w:val="0070C0"/>
                <w:lang w:eastAsia="ko-KR"/>
              </w:rPr>
            </w:pPr>
            <w:r>
              <w:rPr>
                <w:bCs/>
                <w:color w:val="0070C0"/>
                <w:lang w:eastAsia="ko-KR"/>
              </w:rPr>
              <w:t>Regarding option 1 and 2, the current RRT for measurement gaps may be taken as an upper bound, at least for DL. However, it would be a conservative upper bound given the additional constraints/assumptions specified by RAN1 in the LS.</w:t>
            </w:r>
          </w:p>
          <w:p w14:paraId="3367A868" w14:textId="77777777" w:rsidR="00011551" w:rsidRPr="00EF7D09" w:rsidRDefault="00011551" w:rsidP="00106508">
            <w:pPr>
              <w:jc w:val="both"/>
              <w:rPr>
                <w:bCs/>
                <w:color w:val="0070C0"/>
                <w:lang w:eastAsia="ko-KR"/>
              </w:rPr>
            </w:pPr>
            <w:r w:rsidRPr="00EF7D09">
              <w:rPr>
                <w:bCs/>
                <w:color w:val="0070C0"/>
                <w:lang w:eastAsia="ko-KR"/>
              </w:rPr>
              <w:t>Regarding option 3, we suggest to discuss feasible values and see if a distinction needs to be made between UL/DL.</w:t>
            </w:r>
          </w:p>
          <w:p w14:paraId="2AB46FD4" w14:textId="77777777" w:rsidR="00011551" w:rsidRDefault="00011551" w:rsidP="00106508">
            <w:pPr>
              <w:spacing w:after="0" w:line="240" w:lineRule="auto"/>
              <w:jc w:val="both"/>
              <w:rPr>
                <w:rFonts w:ascii="Arial" w:eastAsia="Times New Roman" w:hAnsi="Arial" w:cs="Arial"/>
                <w:sz w:val="16"/>
                <w:szCs w:val="16"/>
              </w:rPr>
            </w:pPr>
            <w:r>
              <w:rPr>
                <w:bCs/>
                <w:color w:val="0070C0"/>
                <w:lang w:eastAsia="ko-KR"/>
              </w:rPr>
              <w:t>Regarding option 4, t</w:t>
            </w:r>
            <w:r w:rsidRPr="00EF7D09">
              <w:rPr>
                <w:rFonts w:eastAsia="SimSun"/>
                <w:bCs/>
                <w:color w:val="0070C0"/>
                <w:lang w:eastAsia="ko-KR"/>
              </w:rPr>
              <w:t xml:space="preserve">he question from RAN1 was specifically about switching time between hops. RAN4 can provide an answer to that question and may ask the question proposed above. For DL, the agreement from RAN1 is to support Rx hopping measurements with measurement gaps. In that case, there is retuning time provided at the beginning and at the end of </w:t>
            </w:r>
            <w:r>
              <w:rPr>
                <w:bCs/>
                <w:color w:val="0070C0"/>
                <w:lang w:eastAsia="ko-KR"/>
              </w:rPr>
              <w:t>each</w:t>
            </w:r>
            <w:r w:rsidRPr="00EF7D09">
              <w:rPr>
                <w:rFonts w:eastAsia="SimSun"/>
                <w:bCs/>
                <w:color w:val="0070C0"/>
                <w:lang w:eastAsia="ko-KR"/>
              </w:rPr>
              <w:t xml:space="preserve"> gap.</w:t>
            </w:r>
          </w:p>
          <w:p w14:paraId="6732EDE2" w14:textId="77777777" w:rsidR="00011551" w:rsidRPr="00EF7D09" w:rsidRDefault="00011551" w:rsidP="00106508">
            <w:pPr>
              <w:jc w:val="both"/>
              <w:rPr>
                <w:bCs/>
                <w:color w:val="0070C0"/>
                <w:lang w:eastAsia="ko-KR"/>
              </w:rPr>
            </w:pPr>
          </w:p>
          <w:p w14:paraId="27DCD716" w14:textId="77777777" w:rsidR="00011551" w:rsidRDefault="00011551" w:rsidP="00106508">
            <w:pPr>
              <w:jc w:val="both"/>
              <w:rPr>
                <w:b/>
                <w:color w:val="0070C0"/>
                <w:u w:val="single"/>
                <w:lang w:eastAsia="ko-KR"/>
              </w:rPr>
            </w:pPr>
            <w:r>
              <w:rPr>
                <w:b/>
                <w:color w:val="0070C0"/>
                <w:u w:val="single"/>
                <w:lang w:eastAsia="ko-KR"/>
              </w:rPr>
              <w:t>Issue 2-3b: UE capability for switching time</w:t>
            </w:r>
          </w:p>
          <w:p w14:paraId="5E34349E" w14:textId="77777777" w:rsidR="00011551" w:rsidRDefault="00011551" w:rsidP="00106508">
            <w:pPr>
              <w:jc w:val="both"/>
              <w:rPr>
                <w:bCs/>
                <w:color w:val="0070C0"/>
                <w:lang w:eastAsia="ko-KR"/>
              </w:rPr>
            </w:pPr>
            <w:r>
              <w:rPr>
                <w:bCs/>
                <w:color w:val="0070C0"/>
                <w:lang w:eastAsia="ko-KR"/>
              </w:rPr>
              <w:t>Support option 3 but OK to discuss the feasible values first. Based on the range of values being proposed it is likely that a capability will be needed to accommodate different implementations.</w:t>
            </w:r>
          </w:p>
          <w:p w14:paraId="13D37222" w14:textId="77777777" w:rsidR="00011551" w:rsidRPr="00EF7D09" w:rsidRDefault="00011551" w:rsidP="00106508">
            <w:pPr>
              <w:jc w:val="both"/>
              <w:rPr>
                <w:bCs/>
                <w:color w:val="0070C0"/>
                <w:lang w:eastAsia="ko-KR"/>
              </w:rPr>
            </w:pPr>
          </w:p>
          <w:p w14:paraId="31CE48EF" w14:textId="77777777" w:rsidR="00011551" w:rsidRDefault="00011551" w:rsidP="00106508">
            <w:pPr>
              <w:jc w:val="both"/>
              <w:rPr>
                <w:b/>
                <w:color w:val="0070C0"/>
                <w:u w:val="single"/>
                <w:lang w:eastAsia="ko-KR"/>
              </w:rPr>
            </w:pPr>
            <w:r>
              <w:rPr>
                <w:b/>
                <w:color w:val="0070C0"/>
                <w:u w:val="single"/>
                <w:lang w:eastAsia="ko-KR"/>
              </w:rPr>
              <w:t>Issue 2-3c: UL SRS Tx frequency hopping</w:t>
            </w:r>
          </w:p>
          <w:p w14:paraId="51D0D6B5" w14:textId="77777777" w:rsidR="00011551" w:rsidRPr="00EF7D09" w:rsidRDefault="00011551" w:rsidP="00106508">
            <w:pPr>
              <w:jc w:val="both"/>
              <w:rPr>
                <w:bCs/>
                <w:color w:val="0070C0"/>
                <w:lang w:eastAsia="ko-KR"/>
              </w:rPr>
            </w:pPr>
            <w:r w:rsidRPr="00EF7D09">
              <w:rPr>
                <w:bCs/>
                <w:color w:val="0070C0"/>
                <w:lang w:eastAsia="ko-KR"/>
              </w:rPr>
              <w:t>Candidate switching time values</w:t>
            </w:r>
          </w:p>
          <w:p w14:paraId="53C9CE72" w14:textId="77777777" w:rsidR="00011551" w:rsidRDefault="00011551" w:rsidP="00106508">
            <w:pPr>
              <w:jc w:val="both"/>
              <w:rPr>
                <w:bCs/>
                <w:color w:val="0070C0"/>
                <w:lang w:eastAsia="ko-KR"/>
              </w:rPr>
            </w:pPr>
            <w:r>
              <w:rPr>
                <w:bCs/>
                <w:color w:val="0070C0"/>
                <w:lang w:eastAsia="ko-KR"/>
              </w:rPr>
              <w:t>FR1: {70 us, 140 us}</w:t>
            </w:r>
          </w:p>
          <w:p w14:paraId="0001CC73" w14:textId="77777777" w:rsidR="00011551" w:rsidRPr="00EF7D09" w:rsidRDefault="00011551" w:rsidP="00106508">
            <w:pPr>
              <w:jc w:val="both"/>
              <w:rPr>
                <w:bCs/>
                <w:color w:val="0070C0"/>
                <w:lang w:eastAsia="ko-KR"/>
              </w:rPr>
            </w:pPr>
            <w:r>
              <w:rPr>
                <w:bCs/>
                <w:color w:val="0070C0"/>
                <w:lang w:eastAsia="ko-KR"/>
              </w:rPr>
              <w:t>FR2: {35 us, 70 us}</w:t>
            </w:r>
          </w:p>
          <w:p w14:paraId="600D13DE" w14:textId="77777777" w:rsidR="00011551" w:rsidRPr="00EF7D09" w:rsidRDefault="00011551" w:rsidP="00106508">
            <w:pPr>
              <w:jc w:val="both"/>
              <w:rPr>
                <w:bCs/>
                <w:color w:val="0070C0"/>
                <w:lang w:eastAsia="ko-KR"/>
              </w:rPr>
            </w:pPr>
          </w:p>
          <w:p w14:paraId="70C01F69" w14:textId="77777777" w:rsidR="00011551" w:rsidRDefault="00011551" w:rsidP="00106508">
            <w:pPr>
              <w:jc w:val="both"/>
              <w:rPr>
                <w:b/>
                <w:color w:val="0070C0"/>
                <w:u w:val="single"/>
                <w:lang w:eastAsia="ko-KR"/>
              </w:rPr>
            </w:pPr>
            <w:r>
              <w:rPr>
                <w:b/>
                <w:color w:val="0070C0"/>
                <w:u w:val="single"/>
                <w:lang w:eastAsia="ko-KR"/>
              </w:rPr>
              <w:t>Issue 2-3d: DL PRS Rx frequency hopping</w:t>
            </w:r>
          </w:p>
          <w:p w14:paraId="1581FF33" w14:textId="77777777" w:rsidR="00011551" w:rsidRPr="00EF7D09" w:rsidRDefault="00011551" w:rsidP="00106508">
            <w:pPr>
              <w:jc w:val="both"/>
              <w:rPr>
                <w:bCs/>
                <w:color w:val="0070C0"/>
                <w:lang w:eastAsia="ko-KR"/>
              </w:rPr>
            </w:pPr>
            <w:r w:rsidRPr="00EF7D09">
              <w:rPr>
                <w:bCs/>
                <w:color w:val="0070C0"/>
                <w:lang w:eastAsia="ko-KR"/>
              </w:rPr>
              <w:t>Candidate switching time values</w:t>
            </w:r>
          </w:p>
          <w:p w14:paraId="37280B57" w14:textId="77777777" w:rsidR="00011551" w:rsidRDefault="00011551" w:rsidP="00106508">
            <w:pPr>
              <w:jc w:val="both"/>
              <w:rPr>
                <w:bCs/>
                <w:color w:val="0070C0"/>
                <w:lang w:eastAsia="ko-KR"/>
              </w:rPr>
            </w:pPr>
            <w:r>
              <w:rPr>
                <w:bCs/>
                <w:color w:val="0070C0"/>
                <w:lang w:eastAsia="ko-KR"/>
              </w:rPr>
              <w:t>FR1: {70 us, 140 us}</w:t>
            </w:r>
          </w:p>
          <w:p w14:paraId="1647CAD8" w14:textId="77777777" w:rsidR="00011551" w:rsidRPr="00EF7D09" w:rsidRDefault="00011551" w:rsidP="00106508">
            <w:pPr>
              <w:jc w:val="both"/>
              <w:rPr>
                <w:bCs/>
                <w:color w:val="0070C0"/>
                <w:lang w:eastAsia="ko-KR"/>
              </w:rPr>
            </w:pPr>
            <w:r>
              <w:rPr>
                <w:bCs/>
                <w:color w:val="0070C0"/>
                <w:lang w:eastAsia="ko-KR"/>
              </w:rPr>
              <w:t>FR2: {35 us, 70 us}</w:t>
            </w:r>
          </w:p>
          <w:p w14:paraId="5B3D89D2" w14:textId="77777777" w:rsidR="00011551" w:rsidRDefault="00011551" w:rsidP="00106508">
            <w:pPr>
              <w:jc w:val="both"/>
              <w:rPr>
                <w:b/>
                <w:color w:val="0070C0"/>
                <w:u w:val="single"/>
                <w:lang w:eastAsia="ko-KR"/>
              </w:rPr>
            </w:pPr>
            <w:r>
              <w:rPr>
                <w:b/>
                <w:color w:val="0070C0"/>
                <w:u w:val="single"/>
                <w:lang w:eastAsia="ko-KR"/>
              </w:rPr>
              <w:t>Issue 2-3e: LS reply</w:t>
            </w:r>
          </w:p>
          <w:p w14:paraId="42CDCC47" w14:textId="62DD36D2" w:rsidR="00011551" w:rsidRPr="00E72CF1" w:rsidRDefault="00011551" w:rsidP="00106508">
            <w:pPr>
              <w:jc w:val="both"/>
              <w:rPr>
                <w:bCs/>
                <w:color w:val="0070C0"/>
                <w:u w:val="single"/>
                <w:lang w:eastAsia="ko-KR"/>
              </w:rPr>
            </w:pPr>
            <w:r w:rsidRPr="00EF7D09">
              <w:rPr>
                <w:bCs/>
                <w:color w:val="0070C0"/>
                <w:lang w:eastAsia="ko-KR"/>
              </w:rPr>
              <w:t>Support the recommended WF.</w:t>
            </w:r>
          </w:p>
        </w:tc>
      </w:tr>
      <w:tr w:rsidR="00327495" w14:paraId="5B56277B" w14:textId="77777777" w:rsidTr="00486E81">
        <w:tc>
          <w:tcPr>
            <w:tcW w:w="1339" w:type="dxa"/>
          </w:tcPr>
          <w:p w14:paraId="4905A7F1" w14:textId="5AFBB73B" w:rsidR="00327495" w:rsidRDefault="00462DC5" w:rsidP="00011551">
            <w:pPr>
              <w:spacing w:after="120"/>
              <w:rPr>
                <w:rFonts w:eastAsiaTheme="minorEastAsia"/>
                <w:color w:val="0070C0"/>
                <w:lang w:eastAsia="zh-CN"/>
              </w:rPr>
            </w:pPr>
            <w:r>
              <w:rPr>
                <w:rFonts w:eastAsiaTheme="minorEastAsia"/>
                <w:color w:val="0070C0"/>
                <w:lang w:eastAsia="zh-CN"/>
              </w:rPr>
              <w:t>vivo</w:t>
            </w:r>
          </w:p>
        </w:tc>
        <w:tc>
          <w:tcPr>
            <w:tcW w:w="8292" w:type="dxa"/>
          </w:tcPr>
          <w:p w14:paraId="2EB5438B" w14:textId="77777777" w:rsidR="00462DC5" w:rsidRPr="00462DC5" w:rsidRDefault="00462DC5" w:rsidP="00106508">
            <w:pPr>
              <w:spacing w:after="120"/>
              <w:jc w:val="both"/>
              <w:rPr>
                <w:rFonts w:eastAsiaTheme="minorEastAsia"/>
                <w:b/>
                <w:color w:val="0070C0"/>
                <w:lang w:eastAsia="zh-CN"/>
              </w:rPr>
            </w:pPr>
            <w:r w:rsidRPr="00462DC5">
              <w:rPr>
                <w:rFonts w:eastAsiaTheme="minorEastAsia"/>
                <w:b/>
                <w:color w:val="0070C0"/>
                <w:lang w:eastAsia="zh-CN"/>
              </w:rPr>
              <w:t xml:space="preserve">Sub-topic 2-3a: </w:t>
            </w:r>
          </w:p>
          <w:p w14:paraId="7AECFDD7" w14:textId="77777777" w:rsidR="00462DC5" w:rsidRPr="004018DC" w:rsidRDefault="00462DC5" w:rsidP="00106508">
            <w:pPr>
              <w:spacing w:after="120"/>
              <w:jc w:val="both"/>
              <w:rPr>
                <w:rFonts w:eastAsiaTheme="minorEastAsia"/>
                <w:color w:val="0070C0"/>
                <w:lang w:eastAsia="zh-CN"/>
              </w:rPr>
            </w:pPr>
            <w:r>
              <w:rPr>
                <w:rFonts w:eastAsiaTheme="minorEastAsia"/>
                <w:color w:val="0070C0"/>
                <w:lang w:eastAsia="zh-CN"/>
              </w:rPr>
              <w:t>Support option 3. S</w:t>
            </w:r>
            <w:r>
              <w:rPr>
                <w:rFonts w:eastAsiaTheme="minorEastAsia" w:hint="eastAsia"/>
                <w:color w:val="0070C0"/>
                <w:lang w:eastAsia="zh-CN"/>
              </w:rPr>
              <w:t>ince</w:t>
            </w:r>
            <w:r>
              <w:rPr>
                <w:rFonts w:eastAsiaTheme="minorEastAsia"/>
                <w:color w:val="0070C0"/>
                <w:lang w:eastAsia="zh-CN"/>
              </w:rPr>
              <w:t xml:space="preserve"> </w:t>
            </w:r>
            <w:r w:rsidRPr="003C1CAF">
              <w:rPr>
                <w:rFonts w:eastAsiaTheme="minorEastAsia"/>
                <w:color w:val="0070C0"/>
                <w:lang w:eastAsia="zh-CN"/>
              </w:rPr>
              <w:t>DL and UL use different approaches, RAN4 should provide answers for UL/DL separately</w:t>
            </w:r>
            <w:r>
              <w:rPr>
                <w:rFonts w:eastAsiaTheme="minorEastAsia"/>
                <w:color w:val="0070C0"/>
                <w:lang w:eastAsia="zh-CN"/>
              </w:rPr>
              <w:t>.</w:t>
            </w:r>
          </w:p>
          <w:p w14:paraId="70D312D8" w14:textId="77777777" w:rsidR="00462DC5" w:rsidRPr="00462DC5" w:rsidRDefault="00462DC5" w:rsidP="00106508">
            <w:pPr>
              <w:spacing w:after="120"/>
              <w:jc w:val="both"/>
              <w:rPr>
                <w:rFonts w:eastAsiaTheme="minorEastAsia"/>
                <w:b/>
                <w:color w:val="0070C0"/>
                <w:lang w:eastAsia="zh-CN"/>
              </w:rPr>
            </w:pPr>
            <w:r w:rsidRPr="00462DC5">
              <w:rPr>
                <w:rFonts w:eastAsiaTheme="minorEastAsia"/>
                <w:b/>
                <w:color w:val="0070C0"/>
                <w:lang w:eastAsia="zh-CN"/>
              </w:rPr>
              <w:t xml:space="preserve">Sub-topic 2-3b: </w:t>
            </w:r>
          </w:p>
          <w:p w14:paraId="6C86DE7A" w14:textId="5F916E3B" w:rsidR="00462DC5" w:rsidRPr="004018DC" w:rsidRDefault="00462DC5" w:rsidP="00106508">
            <w:pPr>
              <w:spacing w:after="120"/>
              <w:jc w:val="both"/>
              <w:rPr>
                <w:rFonts w:eastAsiaTheme="minorEastAsia"/>
                <w:color w:val="0070C0"/>
                <w:lang w:eastAsia="zh-CN"/>
              </w:rPr>
            </w:pPr>
            <w:r>
              <w:rPr>
                <w:rFonts w:eastAsiaTheme="minorEastAsia"/>
                <w:color w:val="0070C0"/>
                <w:lang w:eastAsia="zh-CN"/>
              </w:rPr>
              <w:t xml:space="preserve">We agree to introduce a new capability for </w:t>
            </w:r>
            <w:r w:rsidRPr="00CA75AD">
              <w:rPr>
                <w:rFonts w:eastAsia="SimSun"/>
                <w:color w:val="0070C0"/>
                <w:szCs w:val="24"/>
                <w:lang w:eastAsia="zh-CN"/>
              </w:rPr>
              <w:t>switching time for UL SRS frequency hopping for RedCap UEs</w:t>
            </w:r>
            <w:r>
              <w:rPr>
                <w:rFonts w:eastAsia="SimSun"/>
                <w:color w:val="0070C0"/>
                <w:szCs w:val="24"/>
                <w:lang w:eastAsia="zh-CN"/>
              </w:rPr>
              <w:t>. But it is OK to discuss the feasible value first.</w:t>
            </w:r>
          </w:p>
          <w:p w14:paraId="0D11F1D3" w14:textId="77777777" w:rsidR="00462DC5" w:rsidRPr="00462DC5" w:rsidRDefault="00462DC5" w:rsidP="00106508">
            <w:pPr>
              <w:spacing w:after="120"/>
              <w:jc w:val="both"/>
              <w:rPr>
                <w:rFonts w:eastAsiaTheme="minorEastAsia"/>
                <w:b/>
                <w:color w:val="0070C0"/>
                <w:lang w:eastAsia="zh-CN"/>
              </w:rPr>
            </w:pPr>
            <w:r w:rsidRPr="00462DC5">
              <w:rPr>
                <w:rFonts w:eastAsiaTheme="minorEastAsia"/>
                <w:b/>
                <w:color w:val="0070C0"/>
                <w:lang w:eastAsia="zh-CN"/>
              </w:rPr>
              <w:t xml:space="preserve">Sub-topic 2-3c: </w:t>
            </w:r>
          </w:p>
          <w:p w14:paraId="0476D6BD" w14:textId="77777777" w:rsidR="00462DC5" w:rsidRPr="00F54F8A" w:rsidRDefault="00462DC5" w:rsidP="00106508">
            <w:pPr>
              <w:spacing w:after="120"/>
              <w:jc w:val="both"/>
              <w:rPr>
                <w:rFonts w:eastAsiaTheme="minorEastAsia"/>
                <w:color w:val="0070C0"/>
                <w:lang w:eastAsia="zh-CN"/>
              </w:rPr>
            </w:pPr>
            <w:r>
              <w:rPr>
                <w:rFonts w:eastAsiaTheme="minorEastAsia"/>
                <w:color w:val="0070C0"/>
                <w:lang w:eastAsia="zh-CN"/>
              </w:rPr>
              <w:t xml:space="preserve">Support option 1 </w:t>
            </w:r>
            <w:r>
              <w:rPr>
                <w:rFonts w:eastAsiaTheme="minorEastAsia" w:hint="eastAsia"/>
                <w:color w:val="0070C0"/>
                <w:lang w:eastAsia="zh-CN"/>
              </w:rPr>
              <w:t>and</w:t>
            </w:r>
            <w:r>
              <w:rPr>
                <w:rFonts w:eastAsiaTheme="minorEastAsia"/>
                <w:color w:val="0070C0"/>
                <w:lang w:eastAsia="zh-CN"/>
              </w:rPr>
              <w:t xml:space="preserve"> </w:t>
            </w:r>
            <w:r>
              <w:rPr>
                <w:rFonts w:eastAsiaTheme="minorEastAsia" w:hint="eastAsia"/>
                <w:color w:val="0070C0"/>
                <w:lang w:eastAsia="zh-CN"/>
              </w:rPr>
              <w:t>option</w:t>
            </w:r>
            <w:r>
              <w:rPr>
                <w:rFonts w:eastAsiaTheme="minorEastAsia"/>
                <w:color w:val="0070C0"/>
                <w:lang w:eastAsia="zh-CN"/>
              </w:rPr>
              <w:t xml:space="preserve"> 2. </w:t>
            </w:r>
            <w:r w:rsidRPr="00F54F8A">
              <w:rPr>
                <w:rFonts w:eastAsiaTheme="minorEastAsia"/>
                <w:color w:val="0070C0"/>
                <w:lang w:eastAsia="zh-CN"/>
              </w:rPr>
              <w:t>For UL SRS frequency hopping, there is also no transition time required from the baseband perspective. For RF transition time, the values from the SRS carrier switching capability can be referred to</w:t>
            </w:r>
          </w:p>
          <w:p w14:paraId="5E18D525" w14:textId="77777777" w:rsidR="00462DC5" w:rsidRPr="00F54F8A" w:rsidRDefault="00462DC5" w:rsidP="00106508">
            <w:pPr>
              <w:numPr>
                <w:ilvl w:val="0"/>
                <w:numId w:val="14"/>
              </w:numPr>
              <w:overflowPunct/>
              <w:autoSpaceDE/>
              <w:autoSpaceDN/>
              <w:adjustRightInd/>
              <w:spacing w:after="120" w:line="240" w:lineRule="auto"/>
              <w:jc w:val="both"/>
              <w:textAlignment w:val="auto"/>
              <w:rPr>
                <w:rFonts w:eastAsiaTheme="minorEastAsia"/>
                <w:color w:val="0070C0"/>
                <w:lang w:eastAsia="zh-CN"/>
              </w:rPr>
            </w:pPr>
            <w:r w:rsidRPr="00F54F8A">
              <w:rPr>
                <w:rFonts w:eastAsiaTheme="minorEastAsia"/>
                <w:color w:val="0070C0"/>
                <w:lang w:eastAsia="zh-CN"/>
              </w:rPr>
              <w:t>{0 us, 30 us, 100 us, 140 us, 200 us, 300 us, 500 us, 900 us}</w:t>
            </w:r>
          </w:p>
          <w:p w14:paraId="79B5C707" w14:textId="77777777" w:rsidR="00462DC5" w:rsidRPr="00F54F8A" w:rsidRDefault="00462DC5" w:rsidP="00106508">
            <w:pPr>
              <w:spacing w:after="120"/>
              <w:jc w:val="both"/>
              <w:rPr>
                <w:rFonts w:eastAsiaTheme="minorEastAsia"/>
                <w:color w:val="0070C0"/>
                <w:lang w:eastAsia="zh-CN"/>
              </w:rPr>
            </w:pPr>
            <w:r w:rsidRPr="00F54F8A">
              <w:rPr>
                <w:rFonts w:eastAsiaTheme="minorEastAsia"/>
                <w:color w:val="0070C0"/>
                <w:lang w:eastAsia="zh-CN"/>
              </w:rPr>
              <w:t xml:space="preserve">However, for 0 us and 30 us, the UE should at least have two RF chains. The switching time can be 0 us because UE can prepare the RF chain in advance separately. For 30 us, </w:t>
            </w:r>
            <w:r w:rsidRPr="00F54F8A">
              <w:rPr>
                <w:rFonts w:eastAsiaTheme="minorEastAsia" w:hint="eastAsia"/>
                <w:color w:val="0070C0"/>
                <w:lang w:eastAsia="zh-CN"/>
              </w:rPr>
              <w:t xml:space="preserve">the </w:t>
            </w:r>
            <w:r w:rsidRPr="00F54F8A">
              <w:rPr>
                <w:rFonts w:eastAsiaTheme="minorEastAsia"/>
                <w:color w:val="0070C0"/>
                <w:lang w:eastAsia="zh-CN"/>
              </w:rPr>
              <w:t>RF switching</w:t>
            </w:r>
            <w:r w:rsidRPr="00F54F8A">
              <w:rPr>
                <w:rFonts w:eastAsiaTheme="minorEastAsia" w:hint="eastAsia"/>
                <w:color w:val="0070C0"/>
                <w:lang w:eastAsia="zh-CN"/>
              </w:rPr>
              <w:t xml:space="preserve"> time </w:t>
            </w:r>
            <w:r w:rsidRPr="00F54F8A">
              <w:rPr>
                <w:rFonts w:eastAsiaTheme="minorEastAsia"/>
                <w:color w:val="0070C0"/>
                <w:lang w:eastAsia="zh-CN"/>
              </w:rPr>
              <w:t xml:space="preserve">only </w:t>
            </w:r>
            <w:r w:rsidRPr="00F54F8A">
              <w:rPr>
                <w:rFonts w:eastAsiaTheme="minorEastAsia"/>
                <w:color w:val="0070C0"/>
                <w:lang w:eastAsia="zh-CN"/>
              </w:rPr>
              <w:lastRenderedPageBreak/>
              <w:t xml:space="preserve">consists of </w:t>
            </w:r>
            <w:r w:rsidRPr="00F54F8A">
              <w:rPr>
                <w:rFonts w:eastAsiaTheme="minorEastAsia" w:hint="eastAsia"/>
                <w:color w:val="0070C0"/>
                <w:lang w:eastAsia="zh-CN"/>
              </w:rPr>
              <w:t>the antenna switching time between two bands, e.g</w:t>
            </w:r>
            <w:r w:rsidRPr="00F54F8A">
              <w:rPr>
                <w:rFonts w:eastAsiaTheme="minorEastAsia"/>
                <w:color w:val="0070C0"/>
                <w:lang w:eastAsia="zh-CN"/>
              </w:rPr>
              <w:t>.</w:t>
            </w:r>
            <w:r w:rsidRPr="00F54F8A">
              <w:rPr>
                <w:rFonts w:eastAsiaTheme="minorEastAsia" w:hint="eastAsia"/>
                <w:color w:val="0070C0"/>
                <w:lang w:eastAsia="zh-CN"/>
              </w:rPr>
              <w:t xml:space="preserve"> 10~</w:t>
            </w:r>
            <w:r w:rsidRPr="00106508">
              <w:rPr>
                <w:rFonts w:eastAsiaTheme="minorEastAsia" w:hint="eastAsia"/>
                <w:color w:val="0070C0"/>
                <w:lang w:eastAsia="zh-CN"/>
              </w:rPr>
              <w:t>30us</w:t>
            </w:r>
            <w:r w:rsidRPr="00106508">
              <w:rPr>
                <w:rFonts w:eastAsiaTheme="minorEastAsia"/>
                <w:color w:val="0070C0"/>
                <w:lang w:eastAsia="zh-CN"/>
              </w:rPr>
              <w:t xml:space="preserve"> [</w:t>
            </w:r>
            <w:bookmarkStart w:id="9" w:name="_Hlk118899479"/>
            <w:r w:rsidRPr="00106508">
              <w:rPr>
                <w:color w:val="0070C0"/>
                <w:szCs w:val="22"/>
              </w:rPr>
              <w:t>R4-</w:t>
            </w:r>
            <w:bookmarkEnd w:id="9"/>
            <w:r w:rsidRPr="00106508">
              <w:rPr>
                <w:color w:val="0070C0"/>
                <w:szCs w:val="22"/>
              </w:rPr>
              <w:t>167659</w:t>
            </w:r>
            <w:r w:rsidRPr="00106508">
              <w:rPr>
                <w:rFonts w:eastAsiaTheme="minorEastAsia"/>
                <w:color w:val="0070C0"/>
                <w:lang w:eastAsia="zh-CN"/>
              </w:rPr>
              <w:t xml:space="preserve">]. </w:t>
            </w:r>
            <w:r>
              <w:rPr>
                <w:rFonts w:eastAsiaTheme="minorEastAsia"/>
                <w:color w:val="0070C0"/>
                <w:lang w:eastAsia="zh-CN"/>
              </w:rPr>
              <w:t>Thus,</w:t>
            </w:r>
            <w:r w:rsidRPr="00F54F8A">
              <w:rPr>
                <w:rFonts w:eastAsiaTheme="minorEastAsia"/>
                <w:color w:val="0070C0"/>
                <w:lang w:eastAsia="zh-CN"/>
              </w:rPr>
              <w:t xml:space="preserve"> we do not recommend the value 0 and 30 to be re-used</w:t>
            </w:r>
            <w:r>
              <w:rPr>
                <w:rFonts w:eastAsiaTheme="minorEastAsia"/>
                <w:color w:val="0070C0"/>
                <w:lang w:eastAsia="zh-CN"/>
              </w:rPr>
              <w:t xml:space="preserve"> for RedCap UE</w:t>
            </w:r>
            <w:r w:rsidRPr="00F54F8A">
              <w:rPr>
                <w:rFonts w:eastAsiaTheme="minorEastAsia"/>
                <w:color w:val="0070C0"/>
                <w:lang w:eastAsia="zh-CN"/>
              </w:rPr>
              <w:t>. Also, 300 us, 500 us, 900 us are for inter-band CA scenario</w:t>
            </w:r>
            <w:r>
              <w:rPr>
                <w:rFonts w:eastAsiaTheme="minorEastAsia"/>
                <w:color w:val="0070C0"/>
                <w:lang w:eastAsia="zh-CN"/>
              </w:rPr>
              <w:t xml:space="preserve"> [</w:t>
            </w:r>
            <w:r w:rsidRPr="00EE4C2B">
              <w:rPr>
                <w:rFonts w:eastAsiaTheme="minorEastAsia"/>
                <w:color w:val="0070C0"/>
                <w:lang w:eastAsia="zh-CN"/>
              </w:rPr>
              <w:t>R4-1811534</w:t>
            </w:r>
            <w:r>
              <w:rPr>
                <w:rFonts w:eastAsiaTheme="minorEastAsia"/>
                <w:color w:val="0070C0"/>
                <w:lang w:eastAsia="zh-CN"/>
              </w:rPr>
              <w:t>]</w:t>
            </w:r>
            <w:r w:rsidRPr="00F54F8A">
              <w:rPr>
                <w:rFonts w:eastAsiaTheme="minorEastAsia"/>
                <w:color w:val="0070C0"/>
                <w:lang w:eastAsia="zh-CN"/>
              </w:rPr>
              <w:t>. Thus, the following candidate values can be re-used.</w:t>
            </w:r>
          </w:p>
          <w:p w14:paraId="4DA14889" w14:textId="77777777" w:rsidR="00462DC5" w:rsidRPr="00F54F8A" w:rsidRDefault="00462DC5" w:rsidP="00106508">
            <w:pPr>
              <w:numPr>
                <w:ilvl w:val="0"/>
                <w:numId w:val="14"/>
              </w:numPr>
              <w:overflowPunct/>
              <w:autoSpaceDE/>
              <w:autoSpaceDN/>
              <w:adjustRightInd/>
              <w:spacing w:after="120" w:line="240" w:lineRule="auto"/>
              <w:jc w:val="both"/>
              <w:textAlignment w:val="auto"/>
              <w:rPr>
                <w:rFonts w:eastAsiaTheme="minorEastAsia"/>
                <w:color w:val="0070C0"/>
                <w:lang w:eastAsia="zh-CN"/>
              </w:rPr>
            </w:pPr>
            <w:r w:rsidRPr="00F54F8A">
              <w:rPr>
                <w:rFonts w:eastAsiaTheme="minorEastAsia"/>
                <w:color w:val="0070C0"/>
                <w:lang w:eastAsia="zh-CN"/>
              </w:rPr>
              <w:t>{100 us, 140 us, 200 us}</w:t>
            </w:r>
          </w:p>
          <w:p w14:paraId="3F688650" w14:textId="77777777" w:rsidR="00462DC5" w:rsidRPr="00462DC5" w:rsidRDefault="00462DC5" w:rsidP="00106508">
            <w:pPr>
              <w:spacing w:after="120"/>
              <w:jc w:val="both"/>
              <w:rPr>
                <w:rFonts w:eastAsiaTheme="minorEastAsia"/>
                <w:b/>
                <w:color w:val="0070C0"/>
                <w:lang w:eastAsia="zh-CN"/>
              </w:rPr>
            </w:pPr>
            <w:r w:rsidRPr="00462DC5">
              <w:rPr>
                <w:rFonts w:eastAsiaTheme="minorEastAsia"/>
                <w:b/>
                <w:color w:val="0070C0"/>
                <w:lang w:eastAsia="zh-CN"/>
              </w:rPr>
              <w:t xml:space="preserve">Sub-topic 2-3d: </w:t>
            </w:r>
          </w:p>
          <w:p w14:paraId="27F57D09" w14:textId="12F6B57C" w:rsidR="00462DC5" w:rsidRDefault="00462DC5" w:rsidP="00106508">
            <w:pPr>
              <w:spacing w:after="120"/>
              <w:jc w:val="both"/>
              <w:rPr>
                <w:rFonts w:eastAsiaTheme="minorEastAsia"/>
                <w:color w:val="0070C0"/>
                <w:lang w:eastAsia="zh-CN"/>
              </w:rPr>
            </w:pPr>
            <w:r>
              <w:rPr>
                <w:rFonts w:eastAsiaTheme="minorEastAsia"/>
                <w:color w:val="0070C0"/>
                <w:lang w:eastAsia="zh-CN"/>
              </w:rPr>
              <w:t>Regarding topic 2-3d, we focus on the following agreement ‘</w:t>
            </w:r>
            <w:r w:rsidRPr="00213572">
              <w:rPr>
                <w:rFonts w:eastAsiaTheme="minorEastAsia"/>
                <w:color w:val="0070C0"/>
                <w:lang w:eastAsia="zh-CN"/>
              </w:rPr>
              <w:t>FFS: the use of a single or multiple instances of a MGs</w:t>
            </w:r>
            <w:r>
              <w:rPr>
                <w:rFonts w:eastAsiaTheme="minorEastAsia"/>
                <w:color w:val="0070C0"/>
                <w:lang w:eastAsia="zh-CN"/>
              </w:rPr>
              <w:t>’ and provide analysis when this methodology is used. as illustrated in Fig. 1.</w:t>
            </w:r>
          </w:p>
          <w:p w14:paraId="0FCA912C" w14:textId="77777777" w:rsidR="00462DC5" w:rsidRDefault="00462DC5" w:rsidP="00462DC5">
            <w:pPr>
              <w:spacing w:after="120"/>
              <w:jc w:val="center"/>
            </w:pPr>
            <w:r>
              <w:rPr>
                <w:rFonts w:eastAsia="SimSun"/>
              </w:rPr>
              <w:object w:dxaOrig="3496" w:dyaOrig="2820" w14:anchorId="331B0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209.1pt" o:ole="">
                  <v:imagedata r:id="rId23" o:title=""/>
                </v:shape>
                <o:OLEObject Type="Embed" ProgID="Visio.Drawing.11" ShapeID="_x0000_i1025" DrawAspect="Content" ObjectID="_1743532908" r:id="rId24"/>
              </w:object>
            </w:r>
          </w:p>
          <w:p w14:paraId="693002B9" w14:textId="77777777" w:rsidR="00462DC5" w:rsidRDefault="00462DC5" w:rsidP="00462DC5">
            <w:pPr>
              <w:spacing w:after="120"/>
              <w:jc w:val="center"/>
              <w:rPr>
                <w:rFonts w:eastAsiaTheme="minorEastAsia"/>
              </w:rPr>
            </w:pPr>
            <w:r w:rsidRPr="004D5C53">
              <w:rPr>
                <w:rFonts w:eastAsiaTheme="minorEastAsia"/>
              </w:rPr>
              <w:t>Fig</w:t>
            </w:r>
            <w:r>
              <w:rPr>
                <w:rFonts w:eastAsiaTheme="minorEastAsia"/>
              </w:rPr>
              <w:t>. 1. One MG instance for one hop</w:t>
            </w:r>
          </w:p>
          <w:p w14:paraId="71E566D2" w14:textId="77777777" w:rsidR="00462DC5" w:rsidRPr="00106508" w:rsidRDefault="00462DC5" w:rsidP="00106508">
            <w:pPr>
              <w:spacing w:after="120"/>
              <w:jc w:val="both"/>
              <w:rPr>
                <w:rFonts w:eastAsiaTheme="minorEastAsia"/>
                <w:color w:val="0070C0"/>
                <w:sz w:val="22"/>
              </w:rPr>
            </w:pPr>
            <w:r w:rsidRPr="00106508">
              <w:rPr>
                <w:rFonts w:eastAsiaTheme="minorEastAsia"/>
                <w:color w:val="0070C0"/>
                <w:lang w:eastAsia="zh-CN"/>
              </w:rPr>
              <w:t xml:space="preserve">For option 2, we propose to only consider the RF retuning time when that MG switches between different hopping instances in this scenario. For option 3, the RF retuning has already been absorbed into the MGL part, </w:t>
            </w:r>
            <w:r w:rsidRPr="00106508">
              <w:rPr>
                <w:rFonts w:eastAsiaTheme="minorEastAsia"/>
                <w:color w:val="0070C0"/>
              </w:rPr>
              <w:t>theoretically the minimum switch time when a MG switches between two different hopping instances could be 0 then the periodicity of that MG switching between different hopping instances could be fully determined by the duration between different consecutive PRS instances.</w:t>
            </w:r>
          </w:p>
          <w:p w14:paraId="08A66A8C" w14:textId="77777777" w:rsidR="00462DC5" w:rsidRPr="00106508" w:rsidRDefault="00462DC5" w:rsidP="00106508">
            <w:pPr>
              <w:spacing w:after="120"/>
              <w:jc w:val="both"/>
              <w:rPr>
                <w:rFonts w:eastAsiaTheme="minorEastAsia"/>
                <w:color w:val="0070C0"/>
                <w:lang w:eastAsia="zh-CN"/>
              </w:rPr>
            </w:pPr>
            <w:r w:rsidRPr="00106508">
              <w:rPr>
                <w:rFonts w:eastAsiaTheme="minorEastAsia"/>
                <w:color w:val="0070C0"/>
                <w:lang w:eastAsia="zh-CN"/>
              </w:rPr>
              <w:t xml:space="preserve">However, if the focus is the </w:t>
            </w:r>
            <w:r w:rsidRPr="00106508">
              <w:rPr>
                <w:rFonts w:eastAsia="SimSun"/>
                <w:color w:val="0070C0"/>
                <w:szCs w:val="24"/>
                <w:lang w:eastAsia="zh-CN"/>
              </w:rPr>
              <w:t>range and largest feasible switching time values for both FR1 and FR2 as suggested WF, we are ok with option 1.</w:t>
            </w:r>
          </w:p>
          <w:p w14:paraId="735231D5" w14:textId="77777777" w:rsidR="00462DC5" w:rsidRPr="00462DC5" w:rsidRDefault="00462DC5" w:rsidP="00106508">
            <w:pPr>
              <w:jc w:val="both"/>
              <w:rPr>
                <w:rFonts w:eastAsiaTheme="minorEastAsia"/>
                <w:b/>
                <w:color w:val="0070C0"/>
                <w:lang w:eastAsia="zh-CN"/>
              </w:rPr>
            </w:pPr>
            <w:r w:rsidRPr="00462DC5">
              <w:rPr>
                <w:rFonts w:eastAsiaTheme="minorEastAsia"/>
                <w:b/>
                <w:color w:val="0070C0"/>
                <w:lang w:eastAsia="zh-CN"/>
              </w:rPr>
              <w:t xml:space="preserve">Sub-topic 2-3e: </w:t>
            </w:r>
          </w:p>
          <w:p w14:paraId="7908A2B0" w14:textId="334EA254" w:rsidR="00327495" w:rsidRDefault="00462DC5" w:rsidP="00106508">
            <w:pPr>
              <w:jc w:val="both"/>
              <w:rPr>
                <w:b/>
                <w:color w:val="0070C0"/>
                <w:u w:val="single"/>
                <w:lang w:eastAsia="ko-KR"/>
              </w:rPr>
            </w:pPr>
            <w:r>
              <w:rPr>
                <w:rFonts w:eastAsiaTheme="minorEastAsia"/>
                <w:color w:val="0070C0"/>
                <w:lang w:eastAsia="zh-CN"/>
              </w:rPr>
              <w:t>Agree with the recommended WF.</w:t>
            </w:r>
          </w:p>
        </w:tc>
      </w:tr>
      <w:tr w:rsidR="0040010B" w14:paraId="0F2165DF" w14:textId="77777777" w:rsidTr="00486E81">
        <w:tc>
          <w:tcPr>
            <w:tcW w:w="1339" w:type="dxa"/>
          </w:tcPr>
          <w:p w14:paraId="2152E543" w14:textId="15BE6871" w:rsidR="0040010B" w:rsidRDefault="0040010B" w:rsidP="00011551">
            <w:pPr>
              <w:spacing w:after="120"/>
              <w:rPr>
                <w:rFonts w:eastAsiaTheme="minorEastAsia"/>
                <w:color w:val="0070C0"/>
                <w:lang w:eastAsia="zh-CN"/>
              </w:rPr>
            </w:pPr>
            <w:r>
              <w:rPr>
                <w:rFonts w:eastAsiaTheme="minorEastAsia" w:hint="eastAsia"/>
                <w:color w:val="0070C0"/>
                <w:lang w:eastAsia="zh-CN"/>
              </w:rPr>
              <w:lastRenderedPageBreak/>
              <w:t>CATT</w:t>
            </w:r>
          </w:p>
        </w:tc>
        <w:tc>
          <w:tcPr>
            <w:tcW w:w="8292" w:type="dxa"/>
          </w:tcPr>
          <w:p w14:paraId="44B974DE" w14:textId="77777777" w:rsidR="0040010B" w:rsidRDefault="0040010B" w:rsidP="00053C53">
            <w:pPr>
              <w:rPr>
                <w:b/>
                <w:color w:val="0070C0"/>
                <w:u w:val="single"/>
                <w:lang w:eastAsia="ko-KR"/>
              </w:rPr>
            </w:pPr>
            <w:r>
              <w:rPr>
                <w:b/>
                <w:color w:val="0070C0"/>
                <w:u w:val="single"/>
                <w:lang w:eastAsia="ko-KR"/>
              </w:rPr>
              <w:t>Issue 2-3a: General considerations for switching time</w:t>
            </w:r>
          </w:p>
          <w:p w14:paraId="19C53CDF" w14:textId="77777777" w:rsidR="0040010B" w:rsidRPr="00911F63" w:rsidRDefault="0040010B" w:rsidP="00187909">
            <w:pPr>
              <w:jc w:val="both"/>
              <w:rPr>
                <w:rFonts w:eastAsiaTheme="minorEastAsia"/>
                <w:color w:val="0070C0"/>
                <w:u w:val="single"/>
                <w:lang w:eastAsia="zh-CN"/>
              </w:rPr>
            </w:pPr>
            <w:r w:rsidRPr="00911F63">
              <w:rPr>
                <w:rFonts w:eastAsiaTheme="minorEastAsia" w:hint="eastAsia"/>
                <w:color w:val="0070C0"/>
                <w:u w:val="single"/>
                <w:lang w:eastAsia="zh-CN"/>
              </w:rPr>
              <w:t>For option 1 and option 2, we agree that current capability can be assumed but it</w:t>
            </w:r>
            <w:r w:rsidRPr="00911F63">
              <w:rPr>
                <w:rFonts w:eastAsiaTheme="minorEastAsia"/>
                <w:color w:val="0070C0"/>
                <w:u w:val="single"/>
                <w:lang w:eastAsia="zh-CN"/>
              </w:rPr>
              <w:t>’</w:t>
            </w:r>
            <w:r w:rsidRPr="00911F63">
              <w:rPr>
                <w:rFonts w:eastAsiaTheme="minorEastAsia" w:hint="eastAsia"/>
                <w:color w:val="0070C0"/>
                <w:u w:val="single"/>
                <w:lang w:eastAsia="zh-CN"/>
              </w:rPr>
              <w:t>s better the exact values are sent to RAN1.</w:t>
            </w:r>
          </w:p>
          <w:p w14:paraId="3EBCF0C8" w14:textId="77777777" w:rsidR="0040010B" w:rsidRDefault="0040010B" w:rsidP="00187909">
            <w:pPr>
              <w:jc w:val="both"/>
              <w:rPr>
                <w:rFonts w:eastAsiaTheme="minorEastAsia"/>
                <w:color w:val="0070C0"/>
                <w:u w:val="single"/>
                <w:lang w:eastAsia="zh-CN"/>
              </w:rPr>
            </w:pPr>
            <w:r w:rsidRPr="00911F63">
              <w:rPr>
                <w:rFonts w:eastAsiaTheme="minorEastAsia" w:hint="eastAsia"/>
                <w:color w:val="0070C0"/>
                <w:u w:val="single"/>
                <w:lang w:eastAsia="zh-CN"/>
              </w:rPr>
              <w:t>For option 3, we do</w:t>
            </w:r>
            <w:r w:rsidRPr="00911F63">
              <w:rPr>
                <w:rFonts w:eastAsiaTheme="minorEastAsia"/>
                <w:color w:val="0070C0"/>
                <w:u w:val="single"/>
                <w:lang w:eastAsia="zh-CN"/>
              </w:rPr>
              <w:t>n’</w:t>
            </w:r>
            <w:r w:rsidRPr="00911F63">
              <w:rPr>
                <w:rFonts w:eastAsiaTheme="minorEastAsia" w:hint="eastAsia"/>
                <w:color w:val="0070C0"/>
                <w:u w:val="single"/>
                <w:lang w:eastAsia="zh-CN"/>
              </w:rPr>
              <w:t>t understand the difference between DL and UL, if the RF retuning time is the technical issues.</w:t>
            </w:r>
          </w:p>
          <w:p w14:paraId="716E0437" w14:textId="77777777" w:rsidR="0040010B" w:rsidRDefault="0040010B" w:rsidP="00187909">
            <w:pPr>
              <w:jc w:val="both"/>
              <w:rPr>
                <w:rFonts w:eastAsiaTheme="minorEastAsia"/>
                <w:color w:val="0070C0"/>
                <w:u w:val="single"/>
                <w:lang w:eastAsia="zh-CN"/>
              </w:rPr>
            </w:pPr>
            <w:r>
              <w:rPr>
                <w:rFonts w:eastAsiaTheme="minorEastAsia"/>
                <w:color w:val="0070C0"/>
                <w:u w:val="single"/>
                <w:lang w:eastAsia="zh-CN"/>
              </w:rPr>
              <w:t>For option 4, our understanding is that RAN4 replying RF capability, then RAN1 can decide how to handle them.</w:t>
            </w:r>
          </w:p>
          <w:p w14:paraId="24A4B0D6" w14:textId="77777777" w:rsidR="0040010B" w:rsidRDefault="0040010B" w:rsidP="00053C53">
            <w:pPr>
              <w:rPr>
                <w:rFonts w:eastAsiaTheme="minorEastAsia"/>
                <w:color w:val="0070C0"/>
                <w:u w:val="single"/>
                <w:lang w:eastAsia="zh-CN"/>
              </w:rPr>
            </w:pPr>
            <w:r>
              <w:rPr>
                <w:rFonts w:eastAsiaTheme="minorEastAsia"/>
                <w:color w:val="0070C0"/>
                <w:u w:val="single"/>
                <w:lang w:eastAsia="zh-CN"/>
              </w:rPr>
              <w:t>For option 5, we would like to know the technical justification.</w:t>
            </w:r>
          </w:p>
          <w:p w14:paraId="5D20C926" w14:textId="77777777" w:rsidR="0040010B" w:rsidRPr="00911F63" w:rsidRDefault="0040010B" w:rsidP="00053C53">
            <w:pPr>
              <w:rPr>
                <w:b/>
                <w:color w:val="0070C0"/>
                <w:u w:val="single"/>
                <w:lang w:eastAsia="ko-KR"/>
              </w:rPr>
            </w:pPr>
            <w:r w:rsidRPr="00911F63">
              <w:rPr>
                <w:b/>
                <w:color w:val="0070C0"/>
                <w:u w:val="single"/>
                <w:lang w:eastAsia="ko-KR"/>
              </w:rPr>
              <w:t>Issue 2-3b: UE capability for switching time</w:t>
            </w:r>
          </w:p>
          <w:p w14:paraId="4DD1949D" w14:textId="77777777" w:rsidR="0040010B" w:rsidRPr="00911F63" w:rsidRDefault="0040010B" w:rsidP="00053C53">
            <w:pPr>
              <w:rPr>
                <w:b/>
                <w:color w:val="0070C0"/>
                <w:u w:val="single"/>
                <w:lang w:eastAsia="ko-KR"/>
              </w:rPr>
            </w:pPr>
            <w:r w:rsidRPr="00911F63">
              <w:rPr>
                <w:b/>
                <w:color w:val="0070C0"/>
                <w:u w:val="single"/>
                <w:lang w:eastAsia="ko-KR"/>
              </w:rPr>
              <w:t>Issue 2-3c: UL SRS Tx frequency hopping</w:t>
            </w:r>
          </w:p>
          <w:p w14:paraId="7C3F34C1" w14:textId="77777777" w:rsidR="0040010B" w:rsidRPr="00911F63" w:rsidRDefault="0040010B" w:rsidP="00053C53">
            <w:pPr>
              <w:rPr>
                <w:b/>
                <w:color w:val="0070C0"/>
                <w:u w:val="single"/>
                <w:lang w:eastAsia="ko-KR"/>
              </w:rPr>
            </w:pPr>
            <w:r w:rsidRPr="00911F63">
              <w:rPr>
                <w:b/>
                <w:color w:val="0070C0"/>
                <w:u w:val="single"/>
                <w:lang w:eastAsia="ko-KR"/>
              </w:rPr>
              <w:t>Issue 2-3d: DL PRS Rx frequency hopping</w:t>
            </w:r>
          </w:p>
          <w:p w14:paraId="1FD7DBA2" w14:textId="77777777" w:rsidR="0040010B" w:rsidRPr="00911F63" w:rsidRDefault="0040010B" w:rsidP="00053C53">
            <w:pPr>
              <w:rPr>
                <w:rFonts w:eastAsiaTheme="minorEastAsia"/>
                <w:color w:val="0070C0"/>
                <w:u w:val="single"/>
                <w:lang w:eastAsia="zh-CN"/>
              </w:rPr>
            </w:pPr>
            <w:r w:rsidRPr="00911F63">
              <w:rPr>
                <w:rFonts w:eastAsiaTheme="minorEastAsia"/>
                <w:color w:val="0070C0"/>
                <w:u w:val="single"/>
                <w:lang w:eastAsia="zh-CN"/>
              </w:rPr>
              <w:lastRenderedPageBreak/>
              <w:t>Our proposal is based on the history discussion but we’re happy to agree smaller values.</w:t>
            </w:r>
          </w:p>
          <w:p w14:paraId="37119192" w14:textId="77777777" w:rsidR="0040010B" w:rsidRPr="00911F63" w:rsidRDefault="0040010B" w:rsidP="00053C53">
            <w:pPr>
              <w:rPr>
                <w:rFonts w:eastAsiaTheme="minorEastAsia"/>
                <w:color w:val="0070C0"/>
                <w:u w:val="single"/>
                <w:lang w:eastAsia="zh-CN"/>
              </w:rPr>
            </w:pPr>
            <w:r w:rsidRPr="00911F63">
              <w:rPr>
                <w:rFonts w:eastAsiaTheme="minorEastAsia"/>
                <w:color w:val="0070C0"/>
                <w:u w:val="single"/>
                <w:lang w:eastAsia="zh-CN"/>
              </w:rPr>
              <w:t>The same comment as above.</w:t>
            </w:r>
          </w:p>
          <w:p w14:paraId="380A5EF6" w14:textId="77777777" w:rsidR="0040010B" w:rsidRPr="00911F63" w:rsidRDefault="0040010B" w:rsidP="00053C53">
            <w:pPr>
              <w:rPr>
                <w:b/>
                <w:color w:val="0070C0"/>
                <w:u w:val="single"/>
                <w:lang w:eastAsia="ko-KR"/>
              </w:rPr>
            </w:pPr>
            <w:r w:rsidRPr="00911F63">
              <w:rPr>
                <w:b/>
                <w:color w:val="0070C0"/>
                <w:u w:val="single"/>
                <w:lang w:eastAsia="ko-KR"/>
              </w:rPr>
              <w:t>Issue 2-3e: LS reply</w:t>
            </w:r>
          </w:p>
          <w:p w14:paraId="04320CCA" w14:textId="00E9E3CE" w:rsidR="0040010B" w:rsidRPr="00462DC5" w:rsidRDefault="0040010B" w:rsidP="00462DC5">
            <w:pPr>
              <w:spacing w:after="120"/>
              <w:rPr>
                <w:rFonts w:eastAsiaTheme="minorEastAsia"/>
                <w:b/>
                <w:color w:val="0070C0"/>
                <w:lang w:eastAsia="zh-CN"/>
              </w:rPr>
            </w:pPr>
            <w:r w:rsidRPr="00911F63">
              <w:rPr>
                <w:rFonts w:eastAsiaTheme="minorEastAsia"/>
                <w:color w:val="0070C0"/>
                <w:u w:val="single"/>
                <w:lang w:eastAsia="zh-CN"/>
              </w:rPr>
              <w:t>Support the recommended WF.</w:t>
            </w:r>
          </w:p>
        </w:tc>
      </w:tr>
      <w:tr w:rsidR="001E1ECC" w14:paraId="6CD310A3" w14:textId="77777777" w:rsidTr="00486E81">
        <w:tc>
          <w:tcPr>
            <w:tcW w:w="1339" w:type="dxa"/>
          </w:tcPr>
          <w:p w14:paraId="7AE5C157" w14:textId="0913797C" w:rsidR="001E1ECC" w:rsidRDefault="001E1ECC" w:rsidP="001E1ECC">
            <w:pPr>
              <w:spacing w:after="120"/>
              <w:rPr>
                <w:rFonts w:eastAsiaTheme="minorEastAsia"/>
                <w:color w:val="0070C0"/>
                <w:lang w:eastAsia="zh-CN"/>
              </w:rPr>
            </w:pPr>
            <w:r>
              <w:rPr>
                <w:rFonts w:eastAsiaTheme="minorEastAsia"/>
                <w:color w:val="0070C0"/>
                <w:lang w:eastAsia="zh-CN"/>
              </w:rPr>
              <w:lastRenderedPageBreak/>
              <w:t>Intel</w:t>
            </w:r>
          </w:p>
        </w:tc>
        <w:tc>
          <w:tcPr>
            <w:tcW w:w="8292" w:type="dxa"/>
          </w:tcPr>
          <w:p w14:paraId="4B282FBC" w14:textId="77777777" w:rsidR="001E1ECC" w:rsidRDefault="001E1ECC" w:rsidP="001E1ECC">
            <w:pPr>
              <w:rPr>
                <w:bCs/>
                <w:color w:val="0070C0"/>
                <w:u w:val="single"/>
                <w:lang w:eastAsia="ko-KR"/>
              </w:rPr>
            </w:pPr>
            <w:r>
              <w:rPr>
                <w:bCs/>
                <w:color w:val="0070C0"/>
                <w:u w:val="single"/>
                <w:lang w:eastAsia="ko-KR"/>
              </w:rPr>
              <w:t>Sub-topic 2-3a: General considerations for switching time</w:t>
            </w:r>
          </w:p>
          <w:p w14:paraId="0274302D" w14:textId="5A426307" w:rsidR="00F15451" w:rsidRDefault="001E1ECC" w:rsidP="00106508">
            <w:pPr>
              <w:spacing w:after="0"/>
              <w:jc w:val="both"/>
              <w:rPr>
                <w:bCs/>
                <w:color w:val="0070C0"/>
                <w:lang w:eastAsia="ko-KR"/>
              </w:rPr>
            </w:pPr>
            <w:r>
              <w:rPr>
                <w:bCs/>
                <w:color w:val="0070C0"/>
                <w:lang w:eastAsia="ko-KR"/>
              </w:rPr>
              <w:t xml:space="preserve">Regarding using the current RRT as baseline, we think it is ok to consider these in the discussion. </w:t>
            </w:r>
            <w:r w:rsidR="00A113C5">
              <w:rPr>
                <w:bCs/>
                <w:color w:val="0070C0"/>
                <w:lang w:eastAsia="ko-KR"/>
              </w:rPr>
              <w:t xml:space="preserve">However, </w:t>
            </w:r>
            <w:r w:rsidR="003B4C34">
              <w:rPr>
                <w:bCs/>
                <w:color w:val="0070C0"/>
                <w:lang w:eastAsia="ko-KR"/>
              </w:rPr>
              <w:t xml:space="preserve">our view is that </w:t>
            </w:r>
            <w:r w:rsidR="00F15451" w:rsidRPr="00F15451">
              <w:rPr>
                <w:bCs/>
                <w:color w:val="0070C0"/>
                <w:lang w:eastAsia="ko-KR"/>
              </w:rPr>
              <w:t xml:space="preserve">it </w:t>
            </w:r>
            <w:r w:rsidR="00504D9D">
              <w:rPr>
                <w:bCs/>
                <w:color w:val="0070C0"/>
                <w:lang w:eastAsia="ko-KR"/>
              </w:rPr>
              <w:t>can</w:t>
            </w:r>
            <w:r w:rsidR="00F15451" w:rsidRPr="00F15451">
              <w:rPr>
                <w:bCs/>
                <w:color w:val="0070C0"/>
                <w:lang w:eastAsia="ko-KR"/>
              </w:rPr>
              <w:t xml:space="preserve"> be less.</w:t>
            </w:r>
          </w:p>
          <w:p w14:paraId="139A73C3" w14:textId="77777777" w:rsidR="00CC115C" w:rsidRDefault="00CC115C" w:rsidP="001E1ECC">
            <w:pPr>
              <w:rPr>
                <w:bCs/>
                <w:color w:val="0070C0"/>
                <w:u w:val="single"/>
                <w:lang w:eastAsia="ko-KR"/>
              </w:rPr>
            </w:pPr>
          </w:p>
          <w:p w14:paraId="5C9F79E8" w14:textId="174A2C84" w:rsidR="001E1ECC" w:rsidRDefault="001E1ECC" w:rsidP="001E1ECC">
            <w:pPr>
              <w:rPr>
                <w:bCs/>
                <w:color w:val="0070C0"/>
                <w:u w:val="single"/>
                <w:lang w:eastAsia="ko-KR"/>
              </w:rPr>
            </w:pPr>
            <w:r>
              <w:rPr>
                <w:bCs/>
                <w:color w:val="0070C0"/>
                <w:u w:val="single"/>
                <w:lang w:eastAsia="ko-KR"/>
              </w:rPr>
              <w:t>Sub-topic 2-3b: UE capability for switching time</w:t>
            </w:r>
          </w:p>
          <w:p w14:paraId="6D14A733" w14:textId="22972841" w:rsidR="001E1ECC" w:rsidRDefault="001E1ECC" w:rsidP="00106508">
            <w:pPr>
              <w:spacing w:after="0"/>
              <w:jc w:val="both"/>
              <w:rPr>
                <w:bCs/>
                <w:color w:val="0070C0"/>
                <w:lang w:eastAsia="ko-KR"/>
              </w:rPr>
            </w:pPr>
            <w:r>
              <w:rPr>
                <w:bCs/>
                <w:color w:val="0070C0"/>
                <w:lang w:eastAsia="ko-KR"/>
              </w:rPr>
              <w:t>We support introducing this UE capability if needed depending on the outcome of the feasible values discussion.</w:t>
            </w:r>
          </w:p>
          <w:p w14:paraId="4C5F3B46" w14:textId="77777777" w:rsidR="001E1ECC" w:rsidRPr="00F51705" w:rsidRDefault="001E1ECC" w:rsidP="001E1ECC">
            <w:pPr>
              <w:jc w:val="both"/>
              <w:rPr>
                <w:bCs/>
                <w:color w:val="0070C0"/>
                <w:lang w:eastAsia="ko-KR"/>
              </w:rPr>
            </w:pPr>
          </w:p>
          <w:p w14:paraId="7C71CE0F" w14:textId="77777777" w:rsidR="001E1ECC" w:rsidRDefault="001E1ECC" w:rsidP="001E1ECC">
            <w:pPr>
              <w:rPr>
                <w:bCs/>
                <w:color w:val="0070C0"/>
                <w:u w:val="single"/>
                <w:lang w:eastAsia="ko-KR"/>
              </w:rPr>
            </w:pPr>
            <w:r>
              <w:rPr>
                <w:bCs/>
                <w:color w:val="0070C0"/>
                <w:u w:val="single"/>
                <w:lang w:eastAsia="ko-KR"/>
              </w:rPr>
              <w:t>Sub-topic 2-3c: UL SRS Tx frequency hopping</w:t>
            </w:r>
          </w:p>
          <w:p w14:paraId="34FB094A" w14:textId="77777777" w:rsidR="001E1ECC" w:rsidRDefault="001E1ECC" w:rsidP="00106508">
            <w:pPr>
              <w:spacing w:after="0"/>
              <w:jc w:val="both"/>
              <w:rPr>
                <w:bCs/>
                <w:color w:val="0070C0"/>
                <w:lang w:eastAsia="ko-KR"/>
              </w:rPr>
            </w:pPr>
            <w:r>
              <w:rPr>
                <w:bCs/>
                <w:color w:val="0070C0"/>
                <w:lang w:eastAsia="ko-KR"/>
              </w:rPr>
              <w:t>We are open to further discussion, but think value should not exceed 140us</w:t>
            </w:r>
          </w:p>
          <w:p w14:paraId="1DA02ED5" w14:textId="77777777" w:rsidR="001E1ECC" w:rsidRPr="00F51705" w:rsidRDefault="001E1ECC" w:rsidP="001E1ECC">
            <w:pPr>
              <w:jc w:val="both"/>
              <w:rPr>
                <w:bCs/>
                <w:color w:val="0070C0"/>
                <w:lang w:eastAsia="ko-KR"/>
              </w:rPr>
            </w:pPr>
          </w:p>
          <w:p w14:paraId="253157C7" w14:textId="77777777" w:rsidR="001E1ECC" w:rsidRDefault="001E1ECC" w:rsidP="001E1ECC">
            <w:pPr>
              <w:rPr>
                <w:bCs/>
                <w:color w:val="0070C0"/>
                <w:u w:val="single"/>
                <w:lang w:eastAsia="ko-KR"/>
              </w:rPr>
            </w:pPr>
            <w:r>
              <w:rPr>
                <w:bCs/>
                <w:color w:val="0070C0"/>
                <w:u w:val="single"/>
                <w:lang w:eastAsia="ko-KR"/>
              </w:rPr>
              <w:t>Sub-topic 2-3d: DL PRS Rx frequency hopping</w:t>
            </w:r>
          </w:p>
          <w:p w14:paraId="7101422F" w14:textId="77777777" w:rsidR="001E1ECC" w:rsidRDefault="001E1ECC" w:rsidP="00106508">
            <w:pPr>
              <w:spacing w:after="0"/>
              <w:jc w:val="both"/>
              <w:rPr>
                <w:bCs/>
                <w:color w:val="0070C0"/>
                <w:lang w:eastAsia="ko-KR"/>
              </w:rPr>
            </w:pPr>
            <w:r>
              <w:rPr>
                <w:bCs/>
                <w:color w:val="0070C0"/>
                <w:lang w:eastAsia="ko-KR"/>
              </w:rPr>
              <w:t>We are open to further discussion, but think the value should not exceed 140us</w:t>
            </w:r>
          </w:p>
          <w:p w14:paraId="5854FD8F" w14:textId="77777777" w:rsidR="001E1ECC" w:rsidRDefault="001E1ECC" w:rsidP="001E1ECC">
            <w:pPr>
              <w:jc w:val="both"/>
              <w:rPr>
                <w:bCs/>
                <w:color w:val="0070C0"/>
                <w:lang w:eastAsia="ko-KR"/>
              </w:rPr>
            </w:pPr>
          </w:p>
          <w:p w14:paraId="4F9033C9" w14:textId="77777777" w:rsidR="001E1ECC" w:rsidRDefault="001E1ECC" w:rsidP="001E1ECC">
            <w:pPr>
              <w:rPr>
                <w:bCs/>
                <w:color w:val="0070C0"/>
                <w:u w:val="single"/>
                <w:lang w:eastAsia="ko-KR"/>
              </w:rPr>
            </w:pPr>
            <w:r>
              <w:rPr>
                <w:bCs/>
                <w:color w:val="0070C0"/>
                <w:u w:val="single"/>
                <w:lang w:eastAsia="ko-KR"/>
              </w:rPr>
              <w:t>Sub-topic 2-3e: LS reply</w:t>
            </w:r>
          </w:p>
          <w:p w14:paraId="5B371FFD" w14:textId="065CADBB" w:rsidR="001E1ECC" w:rsidRDefault="001E1ECC" w:rsidP="001E1ECC">
            <w:pPr>
              <w:rPr>
                <w:b/>
                <w:color w:val="0070C0"/>
                <w:u w:val="single"/>
                <w:lang w:eastAsia="ko-KR"/>
              </w:rPr>
            </w:pPr>
            <w:r>
              <w:rPr>
                <w:bCs/>
                <w:color w:val="0070C0"/>
                <w:lang w:eastAsia="ko-KR"/>
              </w:rPr>
              <w:t>We support the recommended WF to address the values</w:t>
            </w:r>
            <w:r w:rsidR="00CC115C">
              <w:rPr>
                <w:bCs/>
                <w:color w:val="0070C0"/>
                <w:lang w:eastAsia="ko-KR"/>
              </w:rPr>
              <w:t xml:space="preserve"> first</w:t>
            </w:r>
          </w:p>
        </w:tc>
      </w:tr>
      <w:tr w:rsidR="00873D4A" w14:paraId="22B29267" w14:textId="77777777" w:rsidTr="00486E81">
        <w:tc>
          <w:tcPr>
            <w:tcW w:w="1339" w:type="dxa"/>
          </w:tcPr>
          <w:p w14:paraId="08CD4D81" w14:textId="77283A8A" w:rsidR="00873D4A" w:rsidRDefault="00873D4A" w:rsidP="00873D4A">
            <w:pPr>
              <w:spacing w:after="120"/>
              <w:rPr>
                <w:rFonts w:eastAsiaTheme="minorEastAsia"/>
                <w:color w:val="0070C0"/>
                <w:lang w:eastAsia="zh-CN"/>
              </w:rPr>
            </w:pPr>
            <w:r>
              <w:rPr>
                <w:rFonts w:eastAsiaTheme="minorEastAsia"/>
                <w:color w:val="0070C0"/>
                <w:lang w:eastAsia="zh-CN"/>
              </w:rPr>
              <w:t>Huawei</w:t>
            </w:r>
          </w:p>
        </w:tc>
        <w:tc>
          <w:tcPr>
            <w:tcW w:w="8292" w:type="dxa"/>
          </w:tcPr>
          <w:p w14:paraId="5D5AB013" w14:textId="77777777" w:rsidR="00873D4A" w:rsidRDefault="00873D4A" w:rsidP="00873D4A">
            <w:pPr>
              <w:spacing w:after="120"/>
              <w:rPr>
                <w:rFonts w:eastAsiaTheme="minorEastAsia"/>
                <w:b/>
                <w:color w:val="0070C0"/>
                <w:lang w:eastAsia="zh-CN"/>
              </w:rPr>
            </w:pPr>
            <w:r w:rsidRPr="00462DC5">
              <w:rPr>
                <w:rFonts w:eastAsiaTheme="minorEastAsia"/>
                <w:b/>
                <w:color w:val="0070C0"/>
                <w:lang w:eastAsia="zh-CN"/>
              </w:rPr>
              <w:t>Sub-topic 2-3</w:t>
            </w:r>
            <w:r>
              <w:rPr>
                <w:rFonts w:eastAsiaTheme="minorEastAsia"/>
                <w:b/>
                <w:color w:val="0070C0"/>
                <w:lang w:eastAsia="zh-CN"/>
              </w:rPr>
              <w:t>b</w:t>
            </w:r>
            <w:r w:rsidRPr="00462DC5">
              <w:rPr>
                <w:rFonts w:eastAsiaTheme="minorEastAsia"/>
                <w:b/>
                <w:color w:val="0070C0"/>
                <w:lang w:eastAsia="zh-CN"/>
              </w:rPr>
              <w:t>:</w:t>
            </w:r>
          </w:p>
          <w:p w14:paraId="7B21B120" w14:textId="77777777" w:rsidR="00873D4A" w:rsidRPr="004F1FA9" w:rsidRDefault="00873D4A" w:rsidP="00873D4A">
            <w:pPr>
              <w:spacing w:after="120"/>
              <w:rPr>
                <w:rFonts w:eastAsiaTheme="minorEastAsia"/>
                <w:color w:val="0070C0"/>
                <w:lang w:eastAsia="zh-CN"/>
              </w:rPr>
            </w:pPr>
            <w:r>
              <w:rPr>
                <w:rFonts w:eastAsiaTheme="minorEastAsia"/>
                <w:color w:val="0070C0"/>
                <w:lang w:eastAsia="zh-CN"/>
              </w:rPr>
              <w:t>Introducing a capability is ok to us.</w:t>
            </w:r>
          </w:p>
          <w:p w14:paraId="56950BDD" w14:textId="77777777" w:rsidR="00873D4A" w:rsidRDefault="00873D4A" w:rsidP="00873D4A">
            <w:pPr>
              <w:spacing w:after="120"/>
              <w:rPr>
                <w:rFonts w:eastAsiaTheme="minorEastAsia"/>
                <w:b/>
                <w:color w:val="0070C0"/>
                <w:lang w:eastAsia="zh-CN"/>
              </w:rPr>
            </w:pPr>
            <w:r w:rsidRPr="00462DC5">
              <w:rPr>
                <w:rFonts w:eastAsiaTheme="minorEastAsia"/>
                <w:b/>
                <w:color w:val="0070C0"/>
                <w:lang w:eastAsia="zh-CN"/>
              </w:rPr>
              <w:t>Sub-topic 2-3</w:t>
            </w:r>
            <w:r>
              <w:rPr>
                <w:rFonts w:eastAsiaTheme="minorEastAsia"/>
                <w:b/>
                <w:color w:val="0070C0"/>
                <w:lang w:eastAsia="zh-CN"/>
              </w:rPr>
              <w:t>c/d</w:t>
            </w:r>
            <w:r w:rsidRPr="00462DC5">
              <w:rPr>
                <w:rFonts w:eastAsiaTheme="minorEastAsia"/>
                <w:b/>
                <w:color w:val="0070C0"/>
                <w:lang w:eastAsia="zh-CN"/>
              </w:rPr>
              <w:t>:</w:t>
            </w:r>
          </w:p>
          <w:p w14:paraId="2EF50536" w14:textId="77777777" w:rsidR="00873D4A" w:rsidRDefault="00873D4A" w:rsidP="00873D4A">
            <w:pPr>
              <w:spacing w:after="120"/>
              <w:rPr>
                <w:rFonts w:eastAsiaTheme="minorEastAsia"/>
                <w:color w:val="0070C0"/>
                <w:lang w:eastAsia="zh-CN"/>
              </w:rPr>
            </w:pPr>
            <w:r w:rsidRPr="004F1FA9">
              <w:rPr>
                <w:rFonts w:eastAsiaTheme="minorEastAsia"/>
                <w:color w:val="0070C0"/>
                <w:lang w:eastAsia="zh-CN"/>
              </w:rPr>
              <w:t xml:space="preserve">Support Option 3. </w:t>
            </w:r>
          </w:p>
          <w:p w14:paraId="08D5BFFD" w14:textId="77777777" w:rsidR="00873D4A" w:rsidRDefault="00873D4A" w:rsidP="00873D4A">
            <w:pPr>
              <w:spacing w:after="120"/>
              <w:rPr>
                <w:rFonts w:eastAsiaTheme="minorEastAsia"/>
                <w:b/>
                <w:color w:val="0070C0"/>
                <w:lang w:eastAsia="zh-CN"/>
              </w:rPr>
            </w:pPr>
            <w:r w:rsidRPr="00462DC5">
              <w:rPr>
                <w:rFonts w:eastAsiaTheme="minorEastAsia"/>
                <w:b/>
                <w:color w:val="0070C0"/>
                <w:lang w:eastAsia="zh-CN"/>
              </w:rPr>
              <w:t>Sub-topic 2-3</w:t>
            </w:r>
            <w:r>
              <w:rPr>
                <w:rFonts w:eastAsiaTheme="minorEastAsia"/>
                <w:b/>
                <w:color w:val="0070C0"/>
                <w:lang w:eastAsia="zh-CN"/>
              </w:rPr>
              <w:t>e</w:t>
            </w:r>
            <w:r w:rsidRPr="00462DC5">
              <w:rPr>
                <w:rFonts w:eastAsiaTheme="minorEastAsia"/>
                <w:b/>
                <w:color w:val="0070C0"/>
                <w:lang w:eastAsia="zh-CN"/>
              </w:rPr>
              <w:t>:</w:t>
            </w:r>
          </w:p>
          <w:p w14:paraId="4722F234" w14:textId="0B32F872" w:rsidR="00873D4A" w:rsidRDefault="00873D4A" w:rsidP="00873D4A">
            <w:pPr>
              <w:rPr>
                <w:bCs/>
                <w:color w:val="0070C0"/>
                <w:u w:val="single"/>
                <w:lang w:eastAsia="ko-KR"/>
              </w:rPr>
            </w:pPr>
            <w:r w:rsidRPr="004F1FA9">
              <w:rPr>
                <w:rFonts w:eastAsiaTheme="minorEastAsia"/>
                <w:color w:val="0070C0"/>
                <w:lang w:eastAsia="zh-CN"/>
              </w:rPr>
              <w:t xml:space="preserve">Support Option </w:t>
            </w:r>
            <w:r>
              <w:rPr>
                <w:rFonts w:eastAsiaTheme="minorEastAsia"/>
                <w:color w:val="0070C0"/>
                <w:lang w:eastAsia="zh-CN"/>
              </w:rPr>
              <w:t>4</w:t>
            </w:r>
            <w:r w:rsidRPr="004F1FA9">
              <w:rPr>
                <w:rFonts w:eastAsiaTheme="minorEastAsia"/>
                <w:color w:val="0070C0"/>
                <w:lang w:eastAsia="zh-CN"/>
              </w:rPr>
              <w:t xml:space="preserve">. </w:t>
            </w:r>
          </w:p>
        </w:tc>
      </w:tr>
    </w:tbl>
    <w:p w14:paraId="74C9DB67" w14:textId="77777777" w:rsidR="00946BA6" w:rsidRDefault="00946BA6">
      <w:pPr>
        <w:rPr>
          <w:color w:val="0070C0"/>
          <w:lang w:eastAsia="zh-CN"/>
        </w:rPr>
      </w:pPr>
    </w:p>
    <w:p w14:paraId="7EF2E883" w14:textId="77777777" w:rsidR="00946BA6" w:rsidRDefault="00946BA6">
      <w:pPr>
        <w:rPr>
          <w:color w:val="0070C0"/>
          <w:lang w:eastAsia="zh-CN"/>
        </w:rPr>
      </w:pPr>
    </w:p>
    <w:p w14:paraId="47CEF196" w14:textId="77777777" w:rsidR="00946BA6" w:rsidRDefault="00327495">
      <w:pPr>
        <w:pStyle w:val="Heading2"/>
      </w:pPr>
      <w:r>
        <w:t>Summary</w:t>
      </w:r>
      <w:r>
        <w:rPr>
          <w:rFonts w:hint="eastAsia"/>
        </w:rPr>
        <w:t xml:space="preserve"> for 1st round </w:t>
      </w:r>
    </w:p>
    <w:p w14:paraId="6916D50A" w14:textId="77777777" w:rsidR="00946BA6" w:rsidRDefault="00327495">
      <w:pPr>
        <w:pStyle w:val="Heading3"/>
      </w:pPr>
      <w:r>
        <w:t xml:space="preserve">Open issues </w:t>
      </w:r>
    </w:p>
    <w:tbl>
      <w:tblPr>
        <w:tblStyle w:val="TableGrid"/>
        <w:tblW w:w="0" w:type="auto"/>
        <w:tblLook w:val="04A0" w:firstRow="1" w:lastRow="0" w:firstColumn="1" w:lastColumn="0" w:noHBand="0" w:noVBand="1"/>
      </w:tblPr>
      <w:tblGrid>
        <w:gridCol w:w="1241"/>
        <w:gridCol w:w="8390"/>
      </w:tblGrid>
      <w:tr w:rsidR="00946BA6" w14:paraId="2EC17F94" w14:textId="77777777" w:rsidTr="00214861">
        <w:tc>
          <w:tcPr>
            <w:tcW w:w="1241" w:type="dxa"/>
          </w:tcPr>
          <w:p w14:paraId="5F76638B" w14:textId="77777777" w:rsidR="00946BA6" w:rsidRDefault="00946BA6">
            <w:pPr>
              <w:rPr>
                <w:rFonts w:eastAsiaTheme="minorEastAsia"/>
                <w:b/>
                <w:bCs/>
                <w:color w:val="0070C0"/>
                <w:lang w:eastAsia="zh-CN"/>
              </w:rPr>
            </w:pPr>
          </w:p>
        </w:tc>
        <w:tc>
          <w:tcPr>
            <w:tcW w:w="8390" w:type="dxa"/>
          </w:tcPr>
          <w:p w14:paraId="5BD5A901" w14:textId="77777777" w:rsidR="00946BA6" w:rsidRDefault="00327495">
            <w:pPr>
              <w:rPr>
                <w:rFonts w:eastAsiaTheme="minorEastAsia"/>
                <w:b/>
                <w:bCs/>
                <w:color w:val="0070C0"/>
                <w:lang w:eastAsia="zh-CN"/>
              </w:rPr>
            </w:pPr>
            <w:r>
              <w:rPr>
                <w:rFonts w:eastAsiaTheme="minorEastAsia"/>
                <w:b/>
                <w:bCs/>
                <w:color w:val="0070C0"/>
                <w:lang w:eastAsia="zh-CN"/>
              </w:rPr>
              <w:t xml:space="preserve">Status summary </w:t>
            </w:r>
          </w:p>
        </w:tc>
      </w:tr>
      <w:tr w:rsidR="00946BA6" w14:paraId="36ACD537" w14:textId="77777777" w:rsidTr="00214861">
        <w:tc>
          <w:tcPr>
            <w:tcW w:w="1241" w:type="dxa"/>
          </w:tcPr>
          <w:p w14:paraId="5048200A" w14:textId="3025D890" w:rsidR="00946BA6" w:rsidRDefault="00327495">
            <w:pPr>
              <w:rPr>
                <w:rFonts w:eastAsiaTheme="minorEastAsia"/>
                <w:color w:val="0070C0"/>
                <w:lang w:eastAsia="zh-CN"/>
              </w:rPr>
            </w:pPr>
            <w:r>
              <w:rPr>
                <w:rFonts w:eastAsiaTheme="minorEastAsia" w:hint="eastAsia"/>
                <w:b/>
                <w:bCs/>
                <w:color w:val="0070C0"/>
                <w:lang w:eastAsia="zh-CN"/>
              </w:rPr>
              <w:t>Sub-topic</w:t>
            </w:r>
            <w:r w:rsidR="00214861">
              <w:rPr>
                <w:rFonts w:eastAsiaTheme="minorEastAsia"/>
                <w:b/>
                <w:bCs/>
                <w:color w:val="0070C0"/>
                <w:lang w:eastAsia="zh-CN"/>
              </w:rPr>
              <w:t xml:space="preserve"> </w:t>
            </w:r>
            <w:r>
              <w:rPr>
                <w:rFonts w:eastAsiaTheme="minorEastAsia" w:hint="eastAsia"/>
                <w:b/>
                <w:bCs/>
                <w:color w:val="0070C0"/>
                <w:lang w:eastAsia="zh-CN"/>
              </w:rPr>
              <w:t>#</w:t>
            </w:r>
            <w:r w:rsidR="00214861">
              <w:rPr>
                <w:rFonts w:eastAsiaTheme="minorEastAsia"/>
                <w:b/>
                <w:bCs/>
                <w:color w:val="0070C0"/>
                <w:lang w:eastAsia="zh-CN"/>
              </w:rPr>
              <w:t>2-1: PRS/SRS bandwidth aggregation</w:t>
            </w:r>
          </w:p>
        </w:tc>
        <w:tc>
          <w:tcPr>
            <w:tcW w:w="8390" w:type="dxa"/>
          </w:tcPr>
          <w:p w14:paraId="5E05ED78" w14:textId="77777777" w:rsidR="00214861" w:rsidRDefault="00214861" w:rsidP="00214861">
            <w:pPr>
              <w:rPr>
                <w:b/>
                <w:color w:val="0070C0"/>
                <w:u w:val="single"/>
                <w:lang w:eastAsia="ko-KR"/>
              </w:rPr>
            </w:pPr>
            <w:r>
              <w:rPr>
                <w:b/>
                <w:color w:val="0070C0"/>
                <w:u w:val="single"/>
                <w:lang w:eastAsia="ko-KR"/>
              </w:rPr>
              <w:t>Issue 2-1: RF requirement for bandwidth aggregated-based positioning</w:t>
            </w:r>
          </w:p>
          <w:p w14:paraId="7EA57FE3" w14:textId="77777777" w:rsidR="00214861" w:rsidRDefault="00214861" w:rsidP="00214861">
            <w:pPr>
              <w:jc w:val="both"/>
              <w:rPr>
                <w:rFonts w:eastAsiaTheme="minorEastAsia"/>
                <w:i/>
                <w:color w:val="0070C0"/>
                <w:lang w:eastAsia="zh-CN"/>
              </w:rPr>
            </w:pPr>
            <w:r>
              <w:rPr>
                <w:rFonts w:eastAsiaTheme="minorEastAsia" w:hint="eastAsia"/>
                <w:i/>
                <w:color w:val="0070C0"/>
                <w:lang w:eastAsia="zh-CN"/>
              </w:rPr>
              <w:t>Candidate options:</w:t>
            </w:r>
          </w:p>
          <w:p w14:paraId="3215FA31" w14:textId="07E6D427" w:rsidR="00214861" w:rsidRPr="00214861" w:rsidRDefault="00214861" w:rsidP="00214861">
            <w:pPr>
              <w:pStyle w:val="ListParagraph"/>
              <w:numPr>
                <w:ilvl w:val="0"/>
                <w:numId w:val="16"/>
              </w:numPr>
              <w:ind w:firstLineChars="0"/>
              <w:jc w:val="both"/>
              <w:rPr>
                <w:rFonts w:eastAsiaTheme="minorEastAsia"/>
                <w:iCs/>
                <w:color w:val="0070C0"/>
                <w:lang w:eastAsia="zh-CN"/>
              </w:rPr>
            </w:pPr>
            <w:r w:rsidRPr="00214861">
              <w:rPr>
                <w:rFonts w:eastAsiaTheme="minorEastAsia"/>
                <w:iCs/>
                <w:color w:val="0070C0"/>
                <w:lang w:eastAsia="zh-CN"/>
              </w:rPr>
              <w:t xml:space="preserve">Option 1: No new UE RF requirement is needed for the solutions based on PRS / SRS bandwidth aggregation. </w:t>
            </w:r>
          </w:p>
          <w:p w14:paraId="102C061E" w14:textId="229092FD" w:rsidR="00214861" w:rsidRPr="00214861" w:rsidRDefault="00214861" w:rsidP="00214861">
            <w:pPr>
              <w:pStyle w:val="ListParagraph"/>
              <w:numPr>
                <w:ilvl w:val="0"/>
                <w:numId w:val="16"/>
              </w:numPr>
              <w:ind w:firstLineChars="0"/>
              <w:jc w:val="both"/>
              <w:rPr>
                <w:rFonts w:eastAsiaTheme="minorEastAsia"/>
                <w:iCs/>
                <w:color w:val="0070C0"/>
                <w:lang w:eastAsia="zh-CN"/>
              </w:rPr>
            </w:pPr>
            <w:r w:rsidRPr="00214861">
              <w:rPr>
                <w:rFonts w:eastAsiaTheme="minorEastAsia"/>
                <w:iCs/>
                <w:color w:val="0070C0"/>
                <w:lang w:eastAsia="zh-CN"/>
              </w:rPr>
              <w:lastRenderedPageBreak/>
              <w:t>Option 2: the existing TAE requirement for intra-band contiguous CA in TS38.104 is not applicable if BS is declared with bandwidth aggregated based positioning functionality.</w:t>
            </w:r>
          </w:p>
          <w:p w14:paraId="03F357FC" w14:textId="1F63BE8B" w:rsidR="00214861" w:rsidRPr="00214861" w:rsidRDefault="00214861" w:rsidP="00214861">
            <w:pPr>
              <w:pStyle w:val="ListParagraph"/>
              <w:numPr>
                <w:ilvl w:val="0"/>
                <w:numId w:val="16"/>
              </w:numPr>
              <w:ind w:firstLineChars="0"/>
              <w:jc w:val="both"/>
              <w:rPr>
                <w:rFonts w:eastAsiaTheme="minorEastAsia"/>
                <w:iCs/>
                <w:color w:val="0070C0"/>
                <w:lang w:eastAsia="zh-CN"/>
              </w:rPr>
            </w:pPr>
            <w:r w:rsidRPr="00214861">
              <w:rPr>
                <w:rFonts w:eastAsiaTheme="minorEastAsia"/>
                <w:iCs/>
                <w:color w:val="0070C0"/>
                <w:lang w:eastAsia="zh-CN"/>
              </w:rPr>
              <w:t xml:space="preserve">Option 3: to evaluate or derive the corresponding RF requirement for bandwidth aggregated based positioning should be based on the performance comparison between intra-band contiguous CA with some potential residual acceptable timing difference and single carrier. </w:t>
            </w:r>
          </w:p>
          <w:p w14:paraId="29832308" w14:textId="7A81E0D1" w:rsidR="00214861" w:rsidRPr="00214861" w:rsidRDefault="00214861" w:rsidP="00214861">
            <w:pPr>
              <w:pStyle w:val="ListParagraph"/>
              <w:numPr>
                <w:ilvl w:val="0"/>
                <w:numId w:val="16"/>
              </w:numPr>
              <w:ind w:firstLineChars="0"/>
              <w:jc w:val="both"/>
              <w:rPr>
                <w:rFonts w:eastAsiaTheme="minorEastAsia"/>
                <w:iCs/>
                <w:color w:val="0070C0"/>
                <w:lang w:eastAsia="zh-CN"/>
              </w:rPr>
            </w:pPr>
            <w:r w:rsidRPr="00214861">
              <w:rPr>
                <w:rFonts w:eastAsiaTheme="minorEastAsia"/>
                <w:iCs/>
                <w:color w:val="0070C0"/>
                <w:lang w:eastAsia="zh-CN"/>
              </w:rPr>
              <w:t>Option 4: the measurement or testing feasibility of the extremely tighten requirement for bandwidth aggregated based positioning should be also taken into account.</w:t>
            </w:r>
          </w:p>
          <w:p w14:paraId="61567891" w14:textId="76D3D9D2" w:rsidR="00214861" w:rsidRPr="00214861" w:rsidRDefault="00214861" w:rsidP="00214861">
            <w:pPr>
              <w:pStyle w:val="ListParagraph"/>
              <w:numPr>
                <w:ilvl w:val="0"/>
                <w:numId w:val="16"/>
              </w:numPr>
              <w:ind w:firstLineChars="0"/>
              <w:jc w:val="both"/>
              <w:rPr>
                <w:rFonts w:eastAsiaTheme="minorEastAsia"/>
                <w:iCs/>
                <w:color w:val="0070C0"/>
                <w:lang w:eastAsia="zh-CN"/>
              </w:rPr>
            </w:pPr>
            <w:r w:rsidRPr="00214861">
              <w:rPr>
                <w:rFonts w:eastAsiaTheme="minorEastAsia"/>
                <w:iCs/>
                <w:color w:val="0070C0"/>
                <w:lang w:eastAsia="zh-CN"/>
              </w:rPr>
              <w:t>Option 5: not to define the corresponding RF requirement from BS perspective for bandwidth aggregated based positioning feature and leave it up to the vendor declaration.</w:t>
            </w:r>
          </w:p>
          <w:p w14:paraId="4D5C44A4" w14:textId="3315DB40" w:rsidR="00214861" w:rsidRDefault="00214861" w:rsidP="00214861">
            <w:pPr>
              <w:spacing w:after="0"/>
              <w:jc w:val="both"/>
              <w:rPr>
                <w:rFonts w:eastAsiaTheme="minorEastAsia"/>
                <w:i/>
                <w:color w:val="0070C0"/>
                <w:lang w:eastAsia="zh-CN"/>
              </w:rPr>
            </w:pPr>
          </w:p>
          <w:p w14:paraId="6888F84B" w14:textId="41813735" w:rsidR="0031131A" w:rsidRDefault="0031131A" w:rsidP="00FA61EE">
            <w:pPr>
              <w:spacing w:after="120"/>
              <w:jc w:val="both"/>
              <w:rPr>
                <w:rFonts w:eastAsiaTheme="minorEastAsia"/>
                <w:i/>
                <w:color w:val="0070C0"/>
                <w:lang w:eastAsia="zh-CN"/>
              </w:rPr>
            </w:pPr>
            <w:r>
              <w:rPr>
                <w:rFonts w:eastAsiaTheme="minorEastAsia"/>
                <w:i/>
                <w:color w:val="0070C0"/>
                <w:lang w:eastAsia="zh-CN"/>
              </w:rPr>
              <w:t xml:space="preserve">Majority view is that there is no need for </w:t>
            </w:r>
            <w:r w:rsidRPr="0031131A">
              <w:rPr>
                <w:rFonts w:eastAsiaTheme="minorEastAsia"/>
                <w:i/>
                <w:color w:val="0070C0"/>
                <w:lang w:eastAsia="zh-CN"/>
              </w:rPr>
              <w:t>new RF requirements</w:t>
            </w:r>
            <w:r w:rsidR="00EF2766">
              <w:rPr>
                <w:rFonts w:eastAsiaTheme="minorEastAsia"/>
                <w:i/>
                <w:color w:val="0070C0"/>
                <w:lang w:eastAsia="zh-CN"/>
              </w:rPr>
              <w:t>. However, Option 5</w:t>
            </w:r>
            <w:r w:rsidR="00201EAB">
              <w:rPr>
                <w:rFonts w:eastAsiaTheme="minorEastAsia"/>
                <w:i/>
                <w:color w:val="0070C0"/>
                <w:lang w:eastAsia="zh-CN"/>
              </w:rPr>
              <w:t xml:space="preserve"> needs</w:t>
            </w:r>
            <w:r w:rsidR="00EF2766">
              <w:rPr>
                <w:rFonts w:eastAsiaTheme="minorEastAsia"/>
                <w:i/>
                <w:color w:val="0070C0"/>
                <w:lang w:eastAsia="zh-CN"/>
              </w:rPr>
              <w:t xml:space="preserve"> further </w:t>
            </w:r>
            <w:r w:rsidR="00201EAB">
              <w:rPr>
                <w:rFonts w:eastAsiaTheme="minorEastAsia"/>
                <w:i/>
                <w:color w:val="0070C0"/>
                <w:lang w:eastAsia="zh-CN"/>
              </w:rPr>
              <w:t xml:space="preserve">discussion and </w:t>
            </w:r>
            <w:r w:rsidR="00EF2766">
              <w:rPr>
                <w:rFonts w:eastAsiaTheme="minorEastAsia"/>
                <w:i/>
                <w:color w:val="0070C0"/>
                <w:lang w:eastAsia="zh-CN"/>
              </w:rPr>
              <w:t>clarification.</w:t>
            </w:r>
          </w:p>
          <w:p w14:paraId="3EF0B328" w14:textId="77777777" w:rsidR="0031131A" w:rsidRDefault="0031131A" w:rsidP="00FA61EE">
            <w:pPr>
              <w:spacing w:after="120"/>
              <w:jc w:val="both"/>
              <w:rPr>
                <w:rFonts w:eastAsiaTheme="minorEastAsia"/>
                <w:i/>
                <w:color w:val="0070C0"/>
                <w:lang w:eastAsia="zh-CN"/>
              </w:rPr>
            </w:pPr>
          </w:p>
          <w:p w14:paraId="67C22BFB" w14:textId="77777777" w:rsidR="00214861" w:rsidRDefault="00214861" w:rsidP="00214861">
            <w:pPr>
              <w:jc w:val="both"/>
              <w:rPr>
                <w:rFonts w:eastAsiaTheme="minorEastAsia"/>
                <w:i/>
                <w:color w:val="0070C0"/>
                <w:lang w:eastAsia="zh-CN"/>
              </w:rPr>
            </w:pPr>
            <w:r>
              <w:rPr>
                <w:rFonts w:eastAsiaTheme="minorEastAsia" w:hint="eastAsia"/>
                <w:i/>
                <w:color w:val="0070C0"/>
                <w:lang w:eastAsia="zh-CN"/>
              </w:rPr>
              <w:t>Tentative agreement:</w:t>
            </w:r>
            <w:r>
              <w:rPr>
                <w:rFonts w:eastAsiaTheme="minorEastAsia"/>
                <w:i/>
                <w:color w:val="0070C0"/>
                <w:lang w:eastAsia="zh-CN"/>
              </w:rPr>
              <w:t xml:space="preserve"> </w:t>
            </w:r>
          </w:p>
          <w:p w14:paraId="1F1E254F" w14:textId="2F1AF10C" w:rsidR="00214861" w:rsidRPr="00414315" w:rsidRDefault="00EF2766" w:rsidP="00214861">
            <w:pPr>
              <w:pStyle w:val="ListParagraph"/>
              <w:numPr>
                <w:ilvl w:val="0"/>
                <w:numId w:val="19"/>
              </w:numPr>
              <w:ind w:firstLineChars="0"/>
              <w:jc w:val="both"/>
              <w:rPr>
                <w:rFonts w:eastAsiaTheme="minorEastAsia"/>
                <w:i/>
                <w:color w:val="0070C0"/>
                <w:lang w:eastAsia="zh-CN"/>
              </w:rPr>
            </w:pPr>
            <w:r>
              <w:rPr>
                <w:rFonts w:eastAsiaTheme="minorEastAsia"/>
                <w:i/>
                <w:color w:val="0070C0"/>
                <w:lang w:eastAsia="zh-CN"/>
              </w:rPr>
              <w:t>Approve Option 1</w:t>
            </w:r>
          </w:p>
          <w:p w14:paraId="628A1B78" w14:textId="77777777" w:rsidR="00214861" w:rsidRDefault="00214861" w:rsidP="00214861">
            <w:pPr>
              <w:spacing w:after="0"/>
              <w:jc w:val="both"/>
              <w:rPr>
                <w:rFonts w:eastAsiaTheme="minorEastAsia"/>
                <w:i/>
                <w:color w:val="0070C0"/>
                <w:lang w:eastAsia="zh-CN"/>
              </w:rPr>
            </w:pPr>
          </w:p>
          <w:p w14:paraId="674CA747" w14:textId="77777777" w:rsidR="00214861" w:rsidRDefault="00214861" w:rsidP="00214861">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74922DD8" w14:textId="5E0CA9D5" w:rsidR="00946BA6" w:rsidRDefault="00EF2766" w:rsidP="00214861">
            <w:pPr>
              <w:pStyle w:val="ListParagraph"/>
              <w:numPr>
                <w:ilvl w:val="0"/>
                <w:numId w:val="19"/>
              </w:numPr>
              <w:ind w:firstLineChars="0"/>
              <w:jc w:val="both"/>
              <w:rPr>
                <w:rFonts w:eastAsiaTheme="minorEastAsia"/>
                <w:i/>
                <w:color w:val="0070C0"/>
                <w:lang w:eastAsia="zh-CN"/>
              </w:rPr>
            </w:pPr>
            <w:r>
              <w:rPr>
                <w:rFonts w:eastAsiaTheme="minorEastAsia"/>
                <w:i/>
                <w:color w:val="0070C0"/>
                <w:lang w:eastAsia="zh-CN"/>
              </w:rPr>
              <w:t>Confirm if the tentative agreement is acceptable</w:t>
            </w:r>
          </w:p>
          <w:p w14:paraId="5997FC09" w14:textId="1BE68117" w:rsidR="00907F81" w:rsidRPr="00FA61EE" w:rsidRDefault="00EF2766" w:rsidP="00FA61EE">
            <w:pPr>
              <w:pStyle w:val="ListParagraph"/>
              <w:numPr>
                <w:ilvl w:val="0"/>
                <w:numId w:val="19"/>
              </w:numPr>
              <w:ind w:firstLineChars="0"/>
              <w:jc w:val="both"/>
              <w:rPr>
                <w:rFonts w:eastAsiaTheme="minorEastAsia"/>
                <w:i/>
                <w:color w:val="0070C0"/>
                <w:lang w:eastAsia="zh-CN"/>
              </w:rPr>
            </w:pPr>
            <w:r>
              <w:rPr>
                <w:rFonts w:eastAsiaTheme="minorEastAsia"/>
                <w:i/>
                <w:color w:val="0070C0"/>
                <w:lang w:eastAsia="zh-CN"/>
              </w:rPr>
              <w:t xml:space="preserve">Discuss </w:t>
            </w:r>
            <w:r w:rsidR="00907F81">
              <w:rPr>
                <w:rFonts w:eastAsiaTheme="minorEastAsia"/>
                <w:i/>
                <w:color w:val="0070C0"/>
                <w:lang w:eastAsia="zh-CN"/>
              </w:rPr>
              <w:t>whether</w:t>
            </w:r>
            <w:r w:rsidR="00821695">
              <w:rPr>
                <w:rFonts w:eastAsiaTheme="minorEastAsia"/>
                <w:i/>
                <w:color w:val="0070C0"/>
                <w:lang w:eastAsia="zh-CN"/>
              </w:rPr>
              <w:t xml:space="preserve"> we can also agree </w:t>
            </w:r>
            <w:r w:rsidR="00201EAB">
              <w:rPr>
                <w:rFonts w:eastAsiaTheme="minorEastAsia"/>
                <w:i/>
                <w:color w:val="0070C0"/>
                <w:lang w:eastAsia="zh-CN"/>
              </w:rPr>
              <w:t>to not define</w:t>
            </w:r>
            <w:r w:rsidR="00907F81">
              <w:rPr>
                <w:rFonts w:eastAsiaTheme="minorEastAsia"/>
                <w:i/>
                <w:color w:val="0070C0"/>
                <w:lang w:eastAsia="zh-CN"/>
              </w:rPr>
              <w:t xml:space="preserve"> RF requirement</w:t>
            </w:r>
            <w:r w:rsidR="00201EAB">
              <w:rPr>
                <w:rFonts w:eastAsiaTheme="minorEastAsia"/>
                <w:i/>
                <w:color w:val="0070C0"/>
                <w:lang w:eastAsia="zh-CN"/>
              </w:rPr>
              <w:t>s</w:t>
            </w:r>
            <w:r w:rsidR="00907F81">
              <w:rPr>
                <w:rFonts w:eastAsiaTheme="minorEastAsia"/>
                <w:i/>
                <w:color w:val="0070C0"/>
                <w:lang w:eastAsia="zh-CN"/>
              </w:rPr>
              <w:t xml:space="preserve"> for </w:t>
            </w:r>
            <w:r w:rsidR="00821695">
              <w:rPr>
                <w:rFonts w:eastAsiaTheme="minorEastAsia"/>
                <w:i/>
                <w:color w:val="0070C0"/>
                <w:lang w:eastAsia="zh-CN"/>
              </w:rPr>
              <w:t>BS</w:t>
            </w:r>
          </w:p>
        </w:tc>
      </w:tr>
      <w:tr w:rsidR="00214861" w14:paraId="540DC015" w14:textId="77777777" w:rsidTr="00214861">
        <w:tc>
          <w:tcPr>
            <w:tcW w:w="1241" w:type="dxa"/>
          </w:tcPr>
          <w:p w14:paraId="271FA967" w14:textId="480290E4" w:rsidR="00214861" w:rsidRDefault="00214861" w:rsidP="00214861">
            <w:pPr>
              <w:rPr>
                <w:rFonts w:eastAsiaTheme="minorEastAsia"/>
                <w:b/>
                <w:bCs/>
                <w:color w:val="0070C0"/>
                <w:lang w:eastAsia="zh-CN"/>
              </w:rPr>
            </w:pPr>
            <w:r>
              <w:rPr>
                <w:rFonts w:eastAsiaTheme="minorEastAsia" w:hint="eastAsia"/>
                <w:b/>
                <w:bCs/>
                <w:color w:val="0070C0"/>
                <w:lang w:eastAsia="zh-CN"/>
              </w:rPr>
              <w:lastRenderedPageBreak/>
              <w:t>Sub-topic</w:t>
            </w:r>
            <w:r>
              <w:rPr>
                <w:rFonts w:eastAsiaTheme="minorEastAsia"/>
                <w:b/>
                <w:bCs/>
                <w:color w:val="0070C0"/>
                <w:lang w:eastAsia="zh-CN"/>
              </w:rPr>
              <w:t xml:space="preserve"> </w:t>
            </w:r>
            <w:r>
              <w:rPr>
                <w:rFonts w:eastAsiaTheme="minorEastAsia" w:hint="eastAsia"/>
                <w:b/>
                <w:bCs/>
                <w:color w:val="0070C0"/>
                <w:lang w:eastAsia="zh-CN"/>
              </w:rPr>
              <w:t>#</w:t>
            </w:r>
            <w:r>
              <w:rPr>
                <w:rFonts w:eastAsiaTheme="minorEastAsia"/>
                <w:b/>
                <w:bCs/>
                <w:color w:val="0070C0"/>
                <w:lang w:eastAsia="zh-CN"/>
              </w:rPr>
              <w:t>2-2: Carrier phase positioning</w:t>
            </w:r>
          </w:p>
        </w:tc>
        <w:tc>
          <w:tcPr>
            <w:tcW w:w="8390" w:type="dxa"/>
          </w:tcPr>
          <w:p w14:paraId="25CD8A65" w14:textId="1418DFC9" w:rsidR="00214861" w:rsidRDefault="00214861" w:rsidP="00214861">
            <w:pPr>
              <w:rPr>
                <w:b/>
                <w:color w:val="0070C0"/>
                <w:u w:val="single"/>
                <w:lang w:eastAsia="ko-KR"/>
              </w:rPr>
            </w:pPr>
            <w:r w:rsidRPr="00214861">
              <w:rPr>
                <w:b/>
                <w:color w:val="0070C0"/>
                <w:u w:val="single"/>
                <w:lang w:eastAsia="ko-KR"/>
              </w:rPr>
              <w:t>Issue 2-2: RF requirement for carrier phase positioning</w:t>
            </w:r>
          </w:p>
          <w:p w14:paraId="5942FC5D" w14:textId="77777777" w:rsidR="00214861" w:rsidRDefault="00214861" w:rsidP="00214861">
            <w:pPr>
              <w:jc w:val="both"/>
              <w:rPr>
                <w:rFonts w:eastAsiaTheme="minorEastAsia"/>
                <w:i/>
                <w:color w:val="0070C0"/>
                <w:lang w:eastAsia="zh-CN"/>
              </w:rPr>
            </w:pPr>
            <w:r>
              <w:rPr>
                <w:rFonts w:eastAsiaTheme="minorEastAsia" w:hint="eastAsia"/>
                <w:i/>
                <w:color w:val="0070C0"/>
                <w:lang w:eastAsia="zh-CN"/>
              </w:rPr>
              <w:t>Candidate options:</w:t>
            </w:r>
          </w:p>
          <w:p w14:paraId="517086D5" w14:textId="49B027C5" w:rsidR="005E1A75" w:rsidRPr="005E1A75" w:rsidRDefault="005E1A75" w:rsidP="005E1A75">
            <w:pPr>
              <w:pStyle w:val="ListParagraph"/>
              <w:numPr>
                <w:ilvl w:val="0"/>
                <w:numId w:val="16"/>
              </w:numPr>
              <w:ind w:firstLineChars="0"/>
              <w:jc w:val="both"/>
              <w:rPr>
                <w:rFonts w:eastAsiaTheme="minorEastAsia"/>
                <w:iCs/>
                <w:color w:val="0070C0"/>
                <w:lang w:eastAsia="zh-CN"/>
              </w:rPr>
            </w:pPr>
            <w:r w:rsidRPr="005E1A75">
              <w:rPr>
                <w:rFonts w:eastAsiaTheme="minorEastAsia"/>
                <w:iCs/>
                <w:color w:val="0070C0"/>
                <w:lang w:eastAsia="zh-CN"/>
              </w:rPr>
              <w:t>Option 1: No new UE RF requirement is needed for the solutions based on carrier phase positioning.</w:t>
            </w:r>
          </w:p>
          <w:p w14:paraId="64F17277" w14:textId="433EDA44" w:rsidR="005E1A75" w:rsidRPr="005E1A75" w:rsidRDefault="005E1A75" w:rsidP="005E1A75">
            <w:pPr>
              <w:pStyle w:val="ListParagraph"/>
              <w:numPr>
                <w:ilvl w:val="0"/>
                <w:numId w:val="16"/>
              </w:numPr>
              <w:ind w:firstLineChars="0"/>
              <w:jc w:val="both"/>
              <w:rPr>
                <w:rFonts w:eastAsiaTheme="minorEastAsia"/>
                <w:iCs/>
                <w:color w:val="0070C0"/>
                <w:lang w:eastAsia="zh-CN"/>
              </w:rPr>
            </w:pPr>
            <w:r w:rsidRPr="005E1A75">
              <w:rPr>
                <w:rFonts w:eastAsiaTheme="minorEastAsia"/>
                <w:iCs/>
                <w:color w:val="0070C0"/>
                <w:lang w:eastAsia="zh-CN"/>
              </w:rPr>
              <w:t>Option 2: RAN4 shall define the assumptions required for the evaluation framework for NR carrier phase positioning.</w:t>
            </w:r>
          </w:p>
          <w:p w14:paraId="671519AA" w14:textId="5D483ABE" w:rsidR="005E1A75" w:rsidRDefault="005E1A75" w:rsidP="005E1A75">
            <w:pPr>
              <w:pStyle w:val="ListParagraph"/>
              <w:numPr>
                <w:ilvl w:val="0"/>
                <w:numId w:val="16"/>
              </w:numPr>
              <w:ind w:firstLineChars="0"/>
              <w:jc w:val="both"/>
              <w:rPr>
                <w:rFonts w:eastAsiaTheme="minorEastAsia"/>
                <w:iCs/>
                <w:color w:val="0070C0"/>
                <w:lang w:eastAsia="zh-CN"/>
              </w:rPr>
            </w:pPr>
            <w:r w:rsidRPr="005E1A75">
              <w:rPr>
                <w:rFonts w:eastAsiaTheme="minorEastAsia"/>
                <w:iCs/>
                <w:color w:val="0070C0"/>
                <w:lang w:eastAsia="zh-CN"/>
              </w:rPr>
              <w:t>Option 3: We encourage companies to review TR 38.859 and identify the missing aspects required to assess the impairments for NR carrier phase positioning.</w:t>
            </w:r>
          </w:p>
          <w:p w14:paraId="5D73F730" w14:textId="77777777" w:rsidR="00214861" w:rsidRDefault="00214861" w:rsidP="00214861">
            <w:pPr>
              <w:spacing w:after="0"/>
              <w:jc w:val="both"/>
              <w:rPr>
                <w:rFonts w:eastAsiaTheme="minorEastAsia"/>
                <w:i/>
                <w:color w:val="0070C0"/>
                <w:lang w:eastAsia="zh-CN"/>
              </w:rPr>
            </w:pPr>
          </w:p>
          <w:p w14:paraId="44DEC933" w14:textId="77777777" w:rsidR="00214861" w:rsidRDefault="00214861" w:rsidP="00214861">
            <w:pPr>
              <w:jc w:val="both"/>
              <w:rPr>
                <w:rFonts w:eastAsiaTheme="minorEastAsia"/>
                <w:i/>
                <w:color w:val="0070C0"/>
                <w:lang w:eastAsia="zh-CN"/>
              </w:rPr>
            </w:pPr>
            <w:r>
              <w:rPr>
                <w:rFonts w:eastAsiaTheme="minorEastAsia" w:hint="eastAsia"/>
                <w:i/>
                <w:color w:val="0070C0"/>
                <w:lang w:eastAsia="zh-CN"/>
              </w:rPr>
              <w:t>Tentative agreement:</w:t>
            </w:r>
            <w:r>
              <w:rPr>
                <w:rFonts w:eastAsiaTheme="minorEastAsia"/>
                <w:i/>
                <w:color w:val="0070C0"/>
                <w:lang w:eastAsia="zh-CN"/>
              </w:rPr>
              <w:t xml:space="preserve"> </w:t>
            </w:r>
          </w:p>
          <w:p w14:paraId="31D97E6C" w14:textId="12B18D15" w:rsidR="00214861" w:rsidRPr="00414315" w:rsidRDefault="00FA61EE" w:rsidP="00214861">
            <w:pPr>
              <w:pStyle w:val="ListParagraph"/>
              <w:numPr>
                <w:ilvl w:val="0"/>
                <w:numId w:val="19"/>
              </w:numPr>
              <w:ind w:firstLineChars="0"/>
              <w:jc w:val="both"/>
              <w:rPr>
                <w:rFonts w:eastAsiaTheme="minorEastAsia"/>
                <w:i/>
                <w:color w:val="0070C0"/>
                <w:lang w:eastAsia="zh-CN"/>
              </w:rPr>
            </w:pPr>
            <w:r>
              <w:rPr>
                <w:rFonts w:eastAsiaTheme="minorEastAsia"/>
                <w:i/>
                <w:color w:val="0070C0"/>
                <w:lang w:eastAsia="zh-CN"/>
              </w:rPr>
              <w:t>Approve Option 1</w:t>
            </w:r>
          </w:p>
          <w:p w14:paraId="7FD3C75A" w14:textId="77777777" w:rsidR="00214861" w:rsidRDefault="00214861" w:rsidP="00214861">
            <w:pPr>
              <w:spacing w:after="0"/>
              <w:jc w:val="both"/>
              <w:rPr>
                <w:rFonts w:eastAsiaTheme="minorEastAsia"/>
                <w:i/>
                <w:color w:val="0070C0"/>
                <w:lang w:eastAsia="zh-CN"/>
              </w:rPr>
            </w:pPr>
          </w:p>
          <w:p w14:paraId="7A93CAE4" w14:textId="77777777" w:rsidR="00214861" w:rsidRDefault="00214861" w:rsidP="00214861">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04B2A26C" w14:textId="0DC74CE7" w:rsidR="00214861" w:rsidRPr="005E1A75" w:rsidRDefault="00FA61EE" w:rsidP="00214861">
            <w:pPr>
              <w:pStyle w:val="ListParagraph"/>
              <w:numPr>
                <w:ilvl w:val="0"/>
                <w:numId w:val="19"/>
              </w:numPr>
              <w:ind w:firstLineChars="0"/>
              <w:jc w:val="both"/>
              <w:rPr>
                <w:rFonts w:eastAsiaTheme="minorEastAsia"/>
                <w:i/>
                <w:color w:val="0070C0"/>
                <w:lang w:eastAsia="zh-CN"/>
              </w:rPr>
            </w:pPr>
            <w:r>
              <w:rPr>
                <w:rFonts w:eastAsiaTheme="minorEastAsia"/>
                <w:i/>
                <w:color w:val="0070C0"/>
                <w:lang w:eastAsia="zh-CN"/>
              </w:rPr>
              <w:t>Confirm tentative agreement</w:t>
            </w:r>
          </w:p>
        </w:tc>
      </w:tr>
      <w:tr w:rsidR="005E1A75" w14:paraId="5E29EAC0" w14:textId="77777777" w:rsidTr="00214861">
        <w:tc>
          <w:tcPr>
            <w:tcW w:w="1241" w:type="dxa"/>
          </w:tcPr>
          <w:p w14:paraId="30862AB4" w14:textId="1B2CFAA5" w:rsidR="005E1A75" w:rsidRDefault="005E1A75" w:rsidP="005E1A75">
            <w:pPr>
              <w:rPr>
                <w:rFonts w:eastAsiaTheme="minorEastAsia"/>
                <w:b/>
                <w:bCs/>
                <w:color w:val="0070C0"/>
                <w:lang w:eastAsia="zh-CN"/>
              </w:rPr>
            </w:pPr>
            <w:r>
              <w:rPr>
                <w:rFonts w:eastAsiaTheme="minorEastAsia" w:hint="eastAsia"/>
                <w:b/>
                <w:bCs/>
                <w:color w:val="0070C0"/>
                <w:lang w:eastAsia="zh-CN"/>
              </w:rPr>
              <w:t>Sub-topic</w:t>
            </w:r>
            <w:r>
              <w:rPr>
                <w:rFonts w:eastAsiaTheme="minorEastAsia"/>
                <w:b/>
                <w:bCs/>
                <w:color w:val="0070C0"/>
                <w:lang w:eastAsia="zh-CN"/>
              </w:rPr>
              <w:t xml:space="preserve"> </w:t>
            </w:r>
            <w:r>
              <w:rPr>
                <w:rFonts w:eastAsiaTheme="minorEastAsia" w:hint="eastAsia"/>
                <w:b/>
                <w:bCs/>
                <w:color w:val="0070C0"/>
                <w:lang w:eastAsia="zh-CN"/>
              </w:rPr>
              <w:t>#</w:t>
            </w:r>
            <w:r>
              <w:rPr>
                <w:rFonts w:eastAsiaTheme="minorEastAsia"/>
                <w:b/>
                <w:bCs/>
                <w:color w:val="0070C0"/>
                <w:lang w:eastAsia="zh-CN"/>
              </w:rPr>
              <w:t>2-3: RedCap UE positioning</w:t>
            </w:r>
          </w:p>
        </w:tc>
        <w:tc>
          <w:tcPr>
            <w:tcW w:w="8390" w:type="dxa"/>
          </w:tcPr>
          <w:p w14:paraId="4965BFA1" w14:textId="17DDD0F1" w:rsidR="005E1A75" w:rsidRDefault="005E1A75" w:rsidP="005E1A75">
            <w:pPr>
              <w:rPr>
                <w:b/>
                <w:color w:val="0070C0"/>
                <w:u w:val="single"/>
                <w:lang w:eastAsia="ko-KR"/>
              </w:rPr>
            </w:pPr>
            <w:r w:rsidRPr="005E1A75">
              <w:rPr>
                <w:b/>
                <w:color w:val="0070C0"/>
                <w:u w:val="single"/>
                <w:lang w:eastAsia="ko-KR"/>
              </w:rPr>
              <w:t>Issue 2-3a: General considerations for switching time</w:t>
            </w:r>
          </w:p>
          <w:p w14:paraId="5F75698A" w14:textId="77777777" w:rsidR="005E1A75" w:rsidRDefault="005E1A75" w:rsidP="005E1A75">
            <w:pPr>
              <w:jc w:val="both"/>
              <w:rPr>
                <w:rFonts w:eastAsiaTheme="minorEastAsia"/>
                <w:i/>
                <w:color w:val="0070C0"/>
                <w:lang w:eastAsia="zh-CN"/>
              </w:rPr>
            </w:pPr>
            <w:r>
              <w:rPr>
                <w:rFonts w:eastAsiaTheme="minorEastAsia" w:hint="eastAsia"/>
                <w:i/>
                <w:color w:val="0070C0"/>
                <w:lang w:eastAsia="zh-CN"/>
              </w:rPr>
              <w:t>Candidate options:</w:t>
            </w:r>
          </w:p>
          <w:p w14:paraId="157D0E8B" w14:textId="77777777" w:rsidR="00591B37" w:rsidRPr="00591B37" w:rsidRDefault="00591B37" w:rsidP="0058139E">
            <w:pPr>
              <w:pStyle w:val="ListParagraph"/>
              <w:numPr>
                <w:ilvl w:val="0"/>
                <w:numId w:val="16"/>
              </w:numPr>
              <w:ind w:firstLineChars="0"/>
              <w:jc w:val="both"/>
              <w:rPr>
                <w:rFonts w:eastAsiaTheme="minorEastAsia"/>
                <w:iCs/>
                <w:color w:val="0070C0"/>
                <w:lang w:eastAsia="zh-CN"/>
              </w:rPr>
            </w:pPr>
            <w:r w:rsidRPr="00591B37">
              <w:rPr>
                <w:rFonts w:eastAsiaTheme="minorEastAsia"/>
                <w:iCs/>
                <w:color w:val="0070C0"/>
                <w:lang w:eastAsia="zh-CN"/>
              </w:rPr>
              <w:t>Option 1: Reuse the current switching time RF retuning time (RRT) for frequency hopping in redcap positioning.</w:t>
            </w:r>
          </w:p>
          <w:p w14:paraId="74F8FAF5" w14:textId="42B29904" w:rsidR="00591B37" w:rsidRPr="00591B37" w:rsidRDefault="00591B37" w:rsidP="00E324F1">
            <w:pPr>
              <w:pStyle w:val="ListParagraph"/>
              <w:numPr>
                <w:ilvl w:val="0"/>
                <w:numId w:val="16"/>
              </w:numPr>
              <w:ind w:firstLineChars="0"/>
              <w:jc w:val="both"/>
              <w:rPr>
                <w:rFonts w:eastAsiaTheme="minorEastAsia"/>
                <w:iCs/>
                <w:color w:val="0070C0"/>
                <w:lang w:eastAsia="zh-CN"/>
              </w:rPr>
            </w:pPr>
            <w:r w:rsidRPr="00591B37">
              <w:rPr>
                <w:rFonts w:eastAsiaTheme="minorEastAsia"/>
                <w:iCs/>
                <w:color w:val="0070C0"/>
                <w:lang w:eastAsia="zh-CN"/>
              </w:rPr>
              <w:t xml:space="preserve">Option 2: When defining the new switching time requirements for frequency hopping in redcap positioning, the current switching time RRT can be as baseline or a starting point. </w:t>
            </w:r>
          </w:p>
          <w:p w14:paraId="0EC07CD9" w14:textId="4C590CA5" w:rsidR="00591B37" w:rsidRPr="00591B37" w:rsidRDefault="00591B37" w:rsidP="00E324F1">
            <w:pPr>
              <w:pStyle w:val="ListParagraph"/>
              <w:numPr>
                <w:ilvl w:val="0"/>
                <w:numId w:val="16"/>
              </w:numPr>
              <w:ind w:firstLineChars="0"/>
              <w:jc w:val="both"/>
              <w:rPr>
                <w:rFonts w:eastAsiaTheme="minorEastAsia"/>
                <w:iCs/>
                <w:color w:val="0070C0"/>
                <w:lang w:eastAsia="zh-CN"/>
              </w:rPr>
            </w:pPr>
            <w:r w:rsidRPr="00591B37">
              <w:rPr>
                <w:rFonts w:eastAsiaTheme="minorEastAsia"/>
                <w:iCs/>
                <w:color w:val="0070C0"/>
                <w:lang w:eastAsia="zh-CN"/>
              </w:rPr>
              <w:lastRenderedPageBreak/>
              <w:t>Option 3: Regarding the question in action part, RAN4 should provide answers for UL/DL separately.</w:t>
            </w:r>
          </w:p>
          <w:p w14:paraId="09823D6B" w14:textId="2F9D5B00" w:rsidR="00591B37" w:rsidRPr="00591B37" w:rsidRDefault="00591B37" w:rsidP="00E324F1">
            <w:pPr>
              <w:pStyle w:val="ListParagraph"/>
              <w:numPr>
                <w:ilvl w:val="0"/>
                <w:numId w:val="16"/>
              </w:numPr>
              <w:ind w:firstLineChars="0"/>
              <w:jc w:val="both"/>
              <w:rPr>
                <w:rFonts w:eastAsiaTheme="minorEastAsia"/>
                <w:iCs/>
                <w:color w:val="0070C0"/>
                <w:lang w:eastAsia="zh-CN"/>
              </w:rPr>
            </w:pPr>
            <w:r w:rsidRPr="00591B37">
              <w:rPr>
                <w:rFonts w:eastAsiaTheme="minorEastAsia"/>
                <w:iCs/>
                <w:color w:val="0070C0"/>
                <w:lang w:eastAsia="zh-CN"/>
              </w:rPr>
              <w:t>Option 4: Ask RAN1 the question if the additional switch time for first hop and switch time after last hop is relevant for RedCap frequency hopping.</w:t>
            </w:r>
          </w:p>
          <w:p w14:paraId="647AE844" w14:textId="4B19CE28" w:rsidR="00591B37" w:rsidRPr="00591B37" w:rsidRDefault="00591B37" w:rsidP="00E324F1">
            <w:pPr>
              <w:pStyle w:val="ListParagraph"/>
              <w:numPr>
                <w:ilvl w:val="0"/>
                <w:numId w:val="16"/>
              </w:numPr>
              <w:ind w:firstLineChars="0"/>
              <w:jc w:val="both"/>
              <w:rPr>
                <w:rFonts w:eastAsiaTheme="minorEastAsia"/>
                <w:iCs/>
                <w:color w:val="0070C0"/>
                <w:lang w:eastAsia="zh-CN"/>
              </w:rPr>
            </w:pPr>
            <w:r w:rsidRPr="00591B37">
              <w:rPr>
                <w:rFonts w:eastAsiaTheme="minorEastAsia"/>
                <w:iCs/>
                <w:color w:val="0070C0"/>
                <w:lang w:eastAsia="zh-CN"/>
              </w:rPr>
              <w:t>Option 5: There can be a difference in switching time between 1Rx and 2 Rx RedCap UEs.</w:t>
            </w:r>
          </w:p>
          <w:p w14:paraId="54A52203" w14:textId="77777777" w:rsidR="0011456A" w:rsidRDefault="0011456A" w:rsidP="005E1A75">
            <w:pPr>
              <w:spacing w:after="0"/>
              <w:jc w:val="both"/>
              <w:rPr>
                <w:rFonts w:eastAsiaTheme="minorEastAsia"/>
                <w:i/>
                <w:color w:val="0070C0"/>
                <w:lang w:eastAsia="zh-CN"/>
              </w:rPr>
            </w:pPr>
          </w:p>
          <w:p w14:paraId="2934AE40" w14:textId="22558D63" w:rsidR="009A2A8F" w:rsidRDefault="009A2A8F" w:rsidP="0011456A">
            <w:pPr>
              <w:spacing w:after="0"/>
              <w:jc w:val="both"/>
              <w:rPr>
                <w:rFonts w:eastAsiaTheme="minorEastAsia"/>
                <w:i/>
                <w:color w:val="0070C0"/>
                <w:lang w:eastAsia="zh-CN"/>
              </w:rPr>
            </w:pPr>
            <w:r>
              <w:rPr>
                <w:rFonts w:eastAsiaTheme="minorEastAsia"/>
                <w:i/>
                <w:color w:val="0070C0"/>
                <w:lang w:eastAsia="zh-CN"/>
              </w:rPr>
              <w:t>Companies are generally ok to consider Option 1 and Option 2 in discussions (though values are likely an upper bound). Option 3</w:t>
            </w:r>
            <w:r w:rsidR="0011456A">
              <w:rPr>
                <w:rFonts w:eastAsiaTheme="minorEastAsia"/>
                <w:i/>
                <w:color w:val="0070C0"/>
                <w:lang w:eastAsia="zh-CN"/>
              </w:rPr>
              <w:t xml:space="preserve"> will be part of the </w:t>
            </w:r>
            <w:r>
              <w:rPr>
                <w:rFonts w:eastAsiaTheme="minorEastAsia"/>
                <w:i/>
                <w:color w:val="0070C0"/>
                <w:lang w:eastAsia="zh-CN"/>
              </w:rPr>
              <w:t>feasible value</w:t>
            </w:r>
            <w:r w:rsidR="0011456A">
              <w:rPr>
                <w:rFonts w:eastAsiaTheme="minorEastAsia"/>
                <w:i/>
                <w:color w:val="0070C0"/>
                <w:lang w:eastAsia="zh-CN"/>
              </w:rPr>
              <w:t xml:space="preserve"> discussions. While Option 4 can be further discussed, its answer should have no impact on the </w:t>
            </w:r>
            <w:r w:rsidR="0011456A" w:rsidRPr="0011456A">
              <w:rPr>
                <w:rFonts w:eastAsiaTheme="minorEastAsia"/>
                <w:i/>
                <w:color w:val="0070C0"/>
                <w:lang w:eastAsia="zh-CN"/>
              </w:rPr>
              <w:t>switching time between hops</w:t>
            </w:r>
            <w:r w:rsidR="0011456A">
              <w:rPr>
                <w:rFonts w:eastAsiaTheme="minorEastAsia"/>
                <w:i/>
                <w:color w:val="0070C0"/>
                <w:lang w:eastAsia="zh-CN"/>
              </w:rPr>
              <w:t>.</w:t>
            </w:r>
          </w:p>
          <w:p w14:paraId="471DC5BD" w14:textId="77777777" w:rsidR="0011456A" w:rsidRDefault="0011456A" w:rsidP="0011456A">
            <w:pPr>
              <w:spacing w:after="0"/>
              <w:jc w:val="both"/>
              <w:rPr>
                <w:rFonts w:eastAsiaTheme="minorEastAsia"/>
                <w:i/>
                <w:color w:val="0070C0"/>
                <w:lang w:eastAsia="zh-CN"/>
              </w:rPr>
            </w:pPr>
          </w:p>
          <w:p w14:paraId="52A52BF7" w14:textId="77777777" w:rsidR="005E1A75" w:rsidRDefault="005E1A75" w:rsidP="005E1A75">
            <w:pPr>
              <w:spacing w:after="0"/>
              <w:jc w:val="both"/>
              <w:rPr>
                <w:rFonts w:eastAsiaTheme="minorEastAsia"/>
                <w:i/>
                <w:color w:val="0070C0"/>
                <w:lang w:eastAsia="zh-CN"/>
              </w:rPr>
            </w:pPr>
          </w:p>
          <w:p w14:paraId="25947EAB" w14:textId="77777777" w:rsidR="005E1A75" w:rsidRDefault="005E1A75" w:rsidP="005E1A75">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4CCC3B17" w14:textId="68557BD4" w:rsidR="005E1A75" w:rsidRPr="00414315" w:rsidRDefault="007C017B" w:rsidP="00E324F1">
            <w:pPr>
              <w:pStyle w:val="ListParagraph"/>
              <w:numPr>
                <w:ilvl w:val="0"/>
                <w:numId w:val="16"/>
              </w:numPr>
              <w:ind w:firstLineChars="0"/>
              <w:jc w:val="both"/>
              <w:rPr>
                <w:rFonts w:eastAsiaTheme="minorEastAsia"/>
                <w:i/>
                <w:color w:val="0070C0"/>
                <w:lang w:eastAsia="zh-CN"/>
              </w:rPr>
            </w:pPr>
            <w:r>
              <w:rPr>
                <w:rFonts w:eastAsiaTheme="minorEastAsia"/>
                <w:i/>
                <w:color w:val="0070C0"/>
                <w:lang w:eastAsia="zh-CN"/>
              </w:rPr>
              <w:t>Consider the above discussion summary and f</w:t>
            </w:r>
            <w:r w:rsidR="0011456A">
              <w:rPr>
                <w:rFonts w:eastAsiaTheme="minorEastAsia"/>
                <w:i/>
                <w:color w:val="0070C0"/>
                <w:lang w:eastAsia="zh-CN"/>
              </w:rPr>
              <w:t>ocus on the feasible</w:t>
            </w:r>
            <w:r>
              <w:rPr>
                <w:rFonts w:eastAsiaTheme="minorEastAsia"/>
                <w:i/>
                <w:color w:val="0070C0"/>
                <w:lang w:eastAsia="zh-CN"/>
              </w:rPr>
              <w:t xml:space="preserve"> value discussions in Issue 2-3c and 2-3d</w:t>
            </w:r>
          </w:p>
          <w:p w14:paraId="5203BA72" w14:textId="77777777" w:rsidR="005E1A75" w:rsidRDefault="005E1A75" w:rsidP="005E1A75">
            <w:pPr>
              <w:spacing w:after="240"/>
              <w:jc w:val="both"/>
              <w:rPr>
                <w:rFonts w:eastAsiaTheme="minorEastAsia"/>
                <w:i/>
                <w:color w:val="0070C0"/>
                <w:lang w:eastAsia="zh-CN"/>
              </w:rPr>
            </w:pPr>
          </w:p>
          <w:p w14:paraId="74148020" w14:textId="74554E76" w:rsidR="005E1A75" w:rsidRDefault="00591B37" w:rsidP="005E1A75">
            <w:pPr>
              <w:jc w:val="both"/>
              <w:rPr>
                <w:b/>
                <w:color w:val="0070C0"/>
                <w:u w:val="single"/>
                <w:lang w:eastAsia="ko-KR"/>
              </w:rPr>
            </w:pPr>
            <w:r w:rsidRPr="00591B37">
              <w:rPr>
                <w:b/>
                <w:color w:val="0070C0"/>
                <w:u w:val="single"/>
                <w:lang w:eastAsia="ko-KR"/>
              </w:rPr>
              <w:t>Issue 2-3b: UE capability for switching time</w:t>
            </w:r>
          </w:p>
          <w:p w14:paraId="51844E39" w14:textId="77777777" w:rsidR="005E1A75" w:rsidRDefault="005E1A75" w:rsidP="005E1A75">
            <w:pPr>
              <w:jc w:val="both"/>
              <w:rPr>
                <w:rFonts w:eastAsiaTheme="minorEastAsia"/>
                <w:i/>
                <w:color w:val="0070C0"/>
                <w:lang w:eastAsia="zh-CN"/>
              </w:rPr>
            </w:pPr>
            <w:r>
              <w:rPr>
                <w:rFonts w:eastAsiaTheme="minorEastAsia" w:hint="eastAsia"/>
                <w:i/>
                <w:color w:val="0070C0"/>
                <w:lang w:eastAsia="zh-CN"/>
              </w:rPr>
              <w:t>Candidate options:</w:t>
            </w:r>
          </w:p>
          <w:p w14:paraId="394AAD64" w14:textId="4A50CF11" w:rsidR="00F318D8" w:rsidRPr="00F318D8" w:rsidRDefault="00F318D8" w:rsidP="00E324F1">
            <w:pPr>
              <w:pStyle w:val="ListParagraph"/>
              <w:numPr>
                <w:ilvl w:val="0"/>
                <w:numId w:val="16"/>
              </w:numPr>
              <w:ind w:firstLineChars="0"/>
              <w:jc w:val="both"/>
              <w:rPr>
                <w:rFonts w:eastAsiaTheme="minorEastAsia"/>
                <w:iCs/>
                <w:color w:val="0070C0"/>
                <w:lang w:eastAsia="zh-CN"/>
              </w:rPr>
            </w:pPr>
            <w:r w:rsidRPr="00F318D8">
              <w:rPr>
                <w:rFonts w:eastAsia="SimSun"/>
                <w:color w:val="0070C0"/>
                <w:szCs w:val="24"/>
                <w:lang w:eastAsia="zh-CN"/>
              </w:rPr>
              <w:t>Option 1: The following candidate values can be used for RedCap UE UL SRS Tx frequency hopping time capability,</w:t>
            </w:r>
          </w:p>
          <w:p w14:paraId="00EAA0A3" w14:textId="77777777" w:rsidR="00F318D8" w:rsidRDefault="00F318D8" w:rsidP="00E324F1">
            <w:pPr>
              <w:pStyle w:val="ListParagraph"/>
              <w:numPr>
                <w:ilvl w:val="2"/>
                <w:numId w:val="1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{100us, 140us, 200us}</w:t>
            </w:r>
          </w:p>
          <w:p w14:paraId="44212F62" w14:textId="19249BF1" w:rsidR="00F318D8" w:rsidRDefault="00F318D8" w:rsidP="00E324F1">
            <w:pPr>
              <w:pStyle w:val="ListParagraph"/>
              <w:numPr>
                <w:ilvl w:val="1"/>
                <w:numId w:val="16"/>
              </w:numPr>
              <w:spacing w:after="120"/>
              <w:ind w:firstLineChars="0"/>
              <w:jc w:val="both"/>
              <w:rPr>
                <w:rFonts w:eastAsia="SimSun"/>
                <w:color w:val="0070C0"/>
                <w:szCs w:val="24"/>
                <w:lang w:eastAsia="zh-CN"/>
              </w:rPr>
            </w:pPr>
            <w:r>
              <w:rPr>
                <w:rFonts w:eastAsia="SimSun"/>
                <w:color w:val="0070C0"/>
                <w:szCs w:val="24"/>
                <w:lang w:eastAsia="zh-CN"/>
              </w:rPr>
              <w:t xml:space="preserve">Option 2: Introducing a UE capability for switching time for UL SRS frequency hopping for RedCap UEs, the candidate values are: </w:t>
            </w:r>
          </w:p>
          <w:p w14:paraId="482395D9" w14:textId="77777777" w:rsidR="00F318D8" w:rsidRDefault="00F318D8" w:rsidP="00E324F1">
            <w:pPr>
              <w:pStyle w:val="ListParagraph"/>
              <w:numPr>
                <w:ilvl w:val="2"/>
                <w:numId w:val="16"/>
              </w:numPr>
              <w:spacing w:after="120"/>
              <w:ind w:firstLineChars="0"/>
              <w:rPr>
                <w:rFonts w:eastAsia="SimSun"/>
                <w:color w:val="0070C0"/>
                <w:szCs w:val="24"/>
                <w:lang w:eastAsia="zh-CN"/>
              </w:rPr>
            </w:pPr>
            <w:r>
              <w:rPr>
                <w:rFonts w:eastAsia="SimSun"/>
                <w:color w:val="0070C0"/>
                <w:szCs w:val="24"/>
                <w:lang w:eastAsia="zh-CN"/>
              </w:rPr>
              <w:t>{100 us, 140 us, 200 us}</w:t>
            </w:r>
          </w:p>
          <w:p w14:paraId="18388392" w14:textId="2C7F1B15" w:rsidR="00F318D8" w:rsidRDefault="00F318D8" w:rsidP="00E324F1">
            <w:pPr>
              <w:pStyle w:val="ListParagraph"/>
              <w:numPr>
                <w:ilvl w:val="1"/>
                <w:numId w:val="16"/>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 xml:space="preserve">Option 3: Define new UE capability(ies) to signal the Tx/Rx switching time supported by a RedCap UE for enhanced positioning with frequency hopping. </w:t>
            </w:r>
          </w:p>
          <w:p w14:paraId="4B1C346E" w14:textId="233EC6C1" w:rsidR="00F318D8" w:rsidRDefault="00F318D8" w:rsidP="003F366B">
            <w:pPr>
              <w:pStyle w:val="ListParagraph"/>
              <w:numPr>
                <w:ilvl w:val="1"/>
                <w:numId w:val="16"/>
              </w:numPr>
              <w:overflowPunct/>
              <w:autoSpaceDE/>
              <w:autoSpaceDN/>
              <w:adjustRightInd/>
              <w:spacing w:after="0"/>
              <w:ind w:firstLineChars="0"/>
              <w:jc w:val="both"/>
              <w:textAlignment w:val="auto"/>
              <w:rPr>
                <w:rFonts w:eastAsia="SimSun"/>
                <w:color w:val="0070C0"/>
                <w:szCs w:val="24"/>
                <w:lang w:eastAsia="zh-CN"/>
              </w:rPr>
            </w:pPr>
            <w:r>
              <w:rPr>
                <w:rFonts w:eastAsia="SimSun"/>
                <w:color w:val="0070C0"/>
                <w:szCs w:val="24"/>
                <w:lang w:eastAsia="zh-CN"/>
              </w:rPr>
              <w:t>Option 4: Further discuss defining the switching time for SRS frequency hopping based on a UE capability with values up to 140µs for both FR1 and FR2.</w:t>
            </w:r>
          </w:p>
          <w:p w14:paraId="6E0723A5" w14:textId="77777777" w:rsidR="005E1A75" w:rsidRDefault="005E1A75" w:rsidP="005E1A75">
            <w:pPr>
              <w:spacing w:after="0"/>
              <w:jc w:val="both"/>
              <w:rPr>
                <w:rFonts w:eastAsiaTheme="minorEastAsia"/>
                <w:i/>
                <w:color w:val="0070C0"/>
                <w:lang w:eastAsia="zh-CN"/>
              </w:rPr>
            </w:pPr>
          </w:p>
          <w:p w14:paraId="2620C954" w14:textId="77777777" w:rsidR="005E1A75" w:rsidRDefault="005E1A75" w:rsidP="005E1A75">
            <w:pPr>
              <w:spacing w:after="0"/>
              <w:jc w:val="both"/>
              <w:rPr>
                <w:rFonts w:eastAsiaTheme="minorEastAsia"/>
                <w:i/>
                <w:color w:val="0070C0"/>
                <w:lang w:eastAsia="zh-CN"/>
              </w:rPr>
            </w:pPr>
          </w:p>
          <w:p w14:paraId="52D86060" w14:textId="77777777" w:rsidR="005E1A75" w:rsidRDefault="005E1A75" w:rsidP="005E1A75">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p>
          <w:p w14:paraId="51F619F1" w14:textId="13DB8F13" w:rsidR="005E1A75" w:rsidRPr="000A0204" w:rsidRDefault="00987241" w:rsidP="000A0204">
            <w:pPr>
              <w:pStyle w:val="ListParagraph"/>
              <w:numPr>
                <w:ilvl w:val="0"/>
                <w:numId w:val="16"/>
              </w:numPr>
              <w:ind w:firstLineChars="0"/>
              <w:jc w:val="both"/>
              <w:rPr>
                <w:rFonts w:eastAsiaTheme="minorEastAsia"/>
                <w:i/>
                <w:color w:val="0070C0"/>
                <w:lang w:eastAsia="zh-CN"/>
              </w:rPr>
            </w:pPr>
            <w:r>
              <w:rPr>
                <w:rFonts w:eastAsiaTheme="minorEastAsia"/>
                <w:i/>
                <w:color w:val="0070C0"/>
                <w:lang w:eastAsia="zh-CN"/>
              </w:rPr>
              <w:t>Focus on Issue 2-3c and 2-3d</w:t>
            </w:r>
            <w:r w:rsidR="000A0204">
              <w:rPr>
                <w:rFonts w:eastAsiaTheme="minorEastAsia"/>
                <w:i/>
                <w:color w:val="0070C0"/>
                <w:lang w:eastAsia="zh-CN"/>
              </w:rPr>
              <w:t xml:space="preserve"> first, then address capability based on the outcome of those discussion</w:t>
            </w:r>
            <w:r w:rsidRPr="000A0204">
              <w:rPr>
                <w:rFonts w:eastAsiaTheme="minorEastAsia"/>
                <w:i/>
                <w:color w:val="0070C0"/>
                <w:lang w:eastAsia="zh-CN"/>
              </w:rPr>
              <w:t>s</w:t>
            </w:r>
          </w:p>
          <w:p w14:paraId="694E0EEF" w14:textId="77777777" w:rsidR="005E1A75" w:rsidRDefault="005E1A75" w:rsidP="005E1A75">
            <w:pPr>
              <w:spacing w:after="240"/>
              <w:jc w:val="both"/>
              <w:rPr>
                <w:rFonts w:eastAsiaTheme="minorEastAsia"/>
                <w:i/>
                <w:color w:val="0070C0"/>
                <w:lang w:eastAsia="zh-CN"/>
              </w:rPr>
            </w:pPr>
          </w:p>
          <w:p w14:paraId="729FE59A" w14:textId="6158D190" w:rsidR="005E1A75" w:rsidRDefault="002F42FF" w:rsidP="005E1A75">
            <w:pPr>
              <w:jc w:val="both"/>
              <w:rPr>
                <w:b/>
                <w:color w:val="0070C0"/>
                <w:u w:val="single"/>
                <w:lang w:eastAsia="ko-KR"/>
              </w:rPr>
            </w:pPr>
            <w:r w:rsidRPr="002F42FF">
              <w:rPr>
                <w:b/>
                <w:color w:val="0070C0"/>
                <w:u w:val="single"/>
                <w:lang w:eastAsia="ko-KR"/>
              </w:rPr>
              <w:t>Issue 2-3c: UL SRS Tx frequency hopping</w:t>
            </w:r>
          </w:p>
          <w:p w14:paraId="7B382BAB" w14:textId="77777777" w:rsidR="005E1A75" w:rsidRDefault="005E1A75" w:rsidP="005E1A75">
            <w:pPr>
              <w:jc w:val="both"/>
              <w:rPr>
                <w:rFonts w:eastAsiaTheme="minorEastAsia"/>
                <w:i/>
                <w:color w:val="0070C0"/>
                <w:lang w:eastAsia="zh-CN"/>
              </w:rPr>
            </w:pPr>
            <w:r>
              <w:rPr>
                <w:rFonts w:eastAsiaTheme="minorEastAsia" w:hint="eastAsia"/>
                <w:i/>
                <w:color w:val="0070C0"/>
                <w:lang w:eastAsia="zh-CN"/>
              </w:rPr>
              <w:t>Candidate option:</w:t>
            </w:r>
          </w:p>
          <w:p w14:paraId="490DE22E" w14:textId="130253A3" w:rsidR="00E324F1" w:rsidRPr="00E324F1" w:rsidRDefault="00E324F1" w:rsidP="00E324F1">
            <w:pPr>
              <w:pStyle w:val="ListParagraph"/>
              <w:numPr>
                <w:ilvl w:val="0"/>
                <w:numId w:val="16"/>
              </w:numPr>
              <w:ind w:firstLineChars="0"/>
              <w:jc w:val="both"/>
              <w:rPr>
                <w:rFonts w:eastAsiaTheme="minorEastAsia"/>
                <w:iCs/>
                <w:color w:val="0070C0"/>
                <w:lang w:eastAsia="zh-CN"/>
              </w:rPr>
            </w:pPr>
            <w:r w:rsidRPr="00E324F1">
              <w:rPr>
                <w:rFonts w:eastAsia="SimSun"/>
                <w:color w:val="0070C0"/>
                <w:szCs w:val="24"/>
                <w:lang w:eastAsia="zh-CN"/>
              </w:rPr>
              <w:t>Option 1: The following candidate values can be used for RedCap UE UL SRS Tx frequency hopping time capability,</w:t>
            </w:r>
          </w:p>
          <w:p w14:paraId="34AAE690" w14:textId="77777777" w:rsidR="00E324F1" w:rsidRDefault="00E324F1" w:rsidP="00E324F1">
            <w:pPr>
              <w:pStyle w:val="ListParagraph"/>
              <w:numPr>
                <w:ilvl w:val="2"/>
                <w:numId w:val="1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{100us, 140us, 200us}</w:t>
            </w:r>
          </w:p>
          <w:p w14:paraId="1B5BF2B7" w14:textId="61D7B0AC" w:rsidR="00E324F1" w:rsidRDefault="00E324F1" w:rsidP="00E324F1">
            <w:pPr>
              <w:pStyle w:val="ListParagraph"/>
              <w:numPr>
                <w:ilvl w:val="1"/>
                <w:numId w:val="16"/>
              </w:numPr>
              <w:spacing w:after="120"/>
              <w:ind w:left="720" w:firstLineChars="0"/>
              <w:jc w:val="both"/>
              <w:rPr>
                <w:rFonts w:eastAsia="SimSun"/>
                <w:color w:val="0070C0"/>
                <w:szCs w:val="24"/>
                <w:lang w:eastAsia="zh-CN"/>
              </w:rPr>
            </w:pPr>
            <w:r>
              <w:rPr>
                <w:rFonts w:eastAsia="SimSun"/>
                <w:color w:val="0070C0"/>
                <w:szCs w:val="24"/>
                <w:lang w:eastAsia="zh-CN"/>
              </w:rPr>
              <w:t xml:space="preserve">Option 2: Introducing a UE capability for switching time for UL SRS frequency hopping for RedCap UEs, the candidate values are: </w:t>
            </w:r>
          </w:p>
          <w:p w14:paraId="317B0623" w14:textId="77777777" w:rsidR="00E324F1" w:rsidRDefault="00E324F1" w:rsidP="00E324F1">
            <w:pPr>
              <w:pStyle w:val="ListParagraph"/>
              <w:numPr>
                <w:ilvl w:val="2"/>
                <w:numId w:val="16"/>
              </w:numPr>
              <w:spacing w:after="120"/>
              <w:ind w:left="1440" w:firstLineChars="0"/>
              <w:rPr>
                <w:rFonts w:eastAsia="SimSun"/>
                <w:color w:val="0070C0"/>
                <w:szCs w:val="24"/>
                <w:lang w:eastAsia="zh-CN"/>
              </w:rPr>
            </w:pPr>
            <w:r>
              <w:rPr>
                <w:rFonts w:eastAsia="SimSun"/>
                <w:color w:val="0070C0"/>
                <w:szCs w:val="24"/>
                <w:lang w:eastAsia="zh-CN"/>
              </w:rPr>
              <w:t>{100 us, 140 us, 200 us}</w:t>
            </w:r>
          </w:p>
          <w:p w14:paraId="57A73445" w14:textId="485AE388" w:rsidR="00E324F1" w:rsidRDefault="00E324F1" w:rsidP="00E324F1">
            <w:pPr>
              <w:pStyle w:val="ListParagraph"/>
              <w:numPr>
                <w:ilvl w:val="1"/>
                <w:numId w:val="16"/>
              </w:numPr>
              <w:overflowPunct/>
              <w:autoSpaceDE/>
              <w:autoSpaceDN/>
              <w:adjustRightInd/>
              <w:spacing w:after="120"/>
              <w:ind w:left="720" w:firstLineChars="0"/>
              <w:jc w:val="both"/>
              <w:textAlignment w:val="auto"/>
              <w:rPr>
                <w:rFonts w:eastAsia="SimSun"/>
                <w:color w:val="0070C0"/>
                <w:szCs w:val="24"/>
                <w:lang w:eastAsia="zh-CN"/>
              </w:rPr>
            </w:pPr>
            <w:r>
              <w:rPr>
                <w:rFonts w:eastAsia="SimSun"/>
                <w:color w:val="0070C0"/>
                <w:szCs w:val="24"/>
                <w:lang w:eastAsia="zh-CN"/>
              </w:rPr>
              <w:lastRenderedPageBreak/>
              <w:t>Option 3: 140us can be taken as the largest feasible values for the switching time between intra-band inter-carrier hops.</w:t>
            </w:r>
          </w:p>
          <w:p w14:paraId="448D26D0" w14:textId="7F63F05C" w:rsidR="00E324F1" w:rsidRDefault="00E324F1" w:rsidP="00E324F1">
            <w:pPr>
              <w:pStyle w:val="ListParagraph"/>
              <w:numPr>
                <w:ilvl w:val="1"/>
                <w:numId w:val="16"/>
              </w:numPr>
              <w:overflowPunct/>
              <w:autoSpaceDE/>
              <w:autoSpaceDN/>
              <w:adjustRightInd/>
              <w:spacing w:after="120"/>
              <w:ind w:left="720" w:firstLineChars="0"/>
              <w:jc w:val="both"/>
              <w:textAlignment w:val="auto"/>
              <w:rPr>
                <w:rFonts w:eastAsia="SimSun"/>
                <w:color w:val="0070C0"/>
                <w:szCs w:val="24"/>
                <w:lang w:eastAsia="zh-CN"/>
              </w:rPr>
            </w:pPr>
            <w:r>
              <w:rPr>
                <w:rFonts w:eastAsia="SimSun"/>
                <w:color w:val="0070C0"/>
                <w:szCs w:val="24"/>
                <w:lang w:eastAsia="zh-CN"/>
              </w:rPr>
              <w:t>Option 4:</w:t>
            </w:r>
          </w:p>
          <w:p w14:paraId="7616DB0B" w14:textId="77777777" w:rsidR="00E324F1" w:rsidRDefault="00E324F1" w:rsidP="00E324F1">
            <w:pPr>
              <w:pStyle w:val="ListParagraph"/>
              <w:numPr>
                <w:ilvl w:val="2"/>
                <w:numId w:val="16"/>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For FR1, 50us for intra-slot hopping and 60us for SCS 15kHz and 30kHz for inter-slot hopping, 67 us for SCS 60kHz for inter-slot hopping</w:t>
            </w:r>
          </w:p>
          <w:p w14:paraId="65DE1AE6" w14:textId="77777777" w:rsidR="00E324F1" w:rsidRDefault="00E324F1" w:rsidP="00E324F1">
            <w:pPr>
              <w:pStyle w:val="ListParagraph"/>
              <w:numPr>
                <w:ilvl w:val="2"/>
                <w:numId w:val="16"/>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For FR2, 109us</w:t>
            </w:r>
          </w:p>
          <w:p w14:paraId="14BAC498" w14:textId="7786618F" w:rsidR="00E324F1" w:rsidRDefault="00E324F1" w:rsidP="00E324F1">
            <w:pPr>
              <w:pStyle w:val="ListParagraph"/>
              <w:numPr>
                <w:ilvl w:val="1"/>
                <w:numId w:val="16"/>
              </w:numPr>
              <w:spacing w:after="120"/>
              <w:ind w:left="720" w:firstLineChars="0"/>
              <w:jc w:val="both"/>
              <w:rPr>
                <w:rFonts w:eastAsia="SimSun"/>
                <w:color w:val="0070C0"/>
                <w:szCs w:val="24"/>
                <w:lang w:eastAsia="zh-CN"/>
              </w:rPr>
            </w:pPr>
            <w:r>
              <w:rPr>
                <w:rFonts w:eastAsia="SimSun"/>
                <w:color w:val="0070C0"/>
                <w:szCs w:val="24"/>
                <w:lang w:eastAsia="zh-CN"/>
              </w:rPr>
              <w:t>Option 5: Assuming Tx/Rx frequency hopping for RedCap positioning takes place within a single frequency band, and is confined within a maximum bandwidth of 100 MHz in FR1 and 400 MHz in FR2, and the same bandwidth is maintained across hops, feasible values of switching time would be</w:t>
            </w:r>
          </w:p>
          <w:p w14:paraId="5C14C94B" w14:textId="77777777" w:rsidR="00E324F1" w:rsidRDefault="00E324F1" w:rsidP="00E324F1">
            <w:pPr>
              <w:pStyle w:val="ListParagraph"/>
              <w:numPr>
                <w:ilvl w:val="2"/>
                <w:numId w:val="16"/>
              </w:numPr>
              <w:spacing w:after="120"/>
              <w:ind w:left="1440" w:firstLineChars="0"/>
              <w:rPr>
                <w:rFonts w:eastAsia="SimSun"/>
                <w:color w:val="0070C0"/>
                <w:szCs w:val="24"/>
                <w:lang w:eastAsia="zh-CN"/>
              </w:rPr>
            </w:pPr>
            <w:r>
              <w:rPr>
                <w:rFonts w:eastAsia="SimSun"/>
                <w:color w:val="0070C0"/>
                <w:szCs w:val="24"/>
                <w:lang w:eastAsia="zh-CN"/>
              </w:rPr>
              <w:t>For FR1, one SCS15 symbol duration</w:t>
            </w:r>
          </w:p>
          <w:p w14:paraId="247B266D" w14:textId="77777777" w:rsidR="00E324F1" w:rsidRDefault="00E324F1" w:rsidP="00E324F1">
            <w:pPr>
              <w:pStyle w:val="ListParagraph"/>
              <w:numPr>
                <w:ilvl w:val="2"/>
                <w:numId w:val="1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FR2, one SCS30 symbol duration</w:t>
            </w:r>
          </w:p>
          <w:p w14:paraId="237DF7D2" w14:textId="79F1FD83" w:rsidR="00E324F1" w:rsidRDefault="00E324F1" w:rsidP="00E324F1">
            <w:pPr>
              <w:pStyle w:val="ListParagraph"/>
              <w:numPr>
                <w:ilvl w:val="1"/>
                <w:numId w:val="16"/>
              </w:numPr>
              <w:overflowPunct/>
              <w:autoSpaceDE/>
              <w:autoSpaceDN/>
              <w:adjustRightInd/>
              <w:spacing w:after="120"/>
              <w:ind w:left="720" w:firstLineChars="0"/>
              <w:jc w:val="both"/>
              <w:textAlignment w:val="auto"/>
              <w:rPr>
                <w:rFonts w:eastAsia="SimSun"/>
                <w:color w:val="0070C0"/>
                <w:szCs w:val="24"/>
                <w:lang w:eastAsia="zh-CN"/>
              </w:rPr>
            </w:pPr>
            <w:r>
              <w:rPr>
                <w:rFonts w:eastAsia="SimSun"/>
                <w:color w:val="0070C0"/>
                <w:szCs w:val="24"/>
                <w:lang w:eastAsia="zh-CN"/>
              </w:rPr>
              <w:t xml:space="preserve">Option 6: Further discuss defining the switching time for SRS frequency hopping based on a UE capability with values up to 140µs for both FR1 and FR2. </w:t>
            </w:r>
          </w:p>
          <w:p w14:paraId="7FE822D4" w14:textId="77777777" w:rsidR="005E1A75" w:rsidRDefault="005E1A75" w:rsidP="005E1A75">
            <w:pPr>
              <w:spacing w:after="0"/>
              <w:jc w:val="both"/>
              <w:rPr>
                <w:rFonts w:eastAsiaTheme="minorEastAsia"/>
                <w:i/>
                <w:color w:val="0070C0"/>
                <w:lang w:eastAsia="zh-CN"/>
              </w:rPr>
            </w:pPr>
          </w:p>
          <w:p w14:paraId="4B31EC4F" w14:textId="77777777" w:rsidR="005E1A75" w:rsidRDefault="005E1A75" w:rsidP="005E1A75">
            <w:pPr>
              <w:spacing w:after="0"/>
              <w:jc w:val="both"/>
              <w:rPr>
                <w:rFonts w:eastAsiaTheme="minorEastAsia"/>
                <w:i/>
                <w:color w:val="0070C0"/>
                <w:lang w:eastAsia="zh-CN"/>
              </w:rPr>
            </w:pPr>
          </w:p>
          <w:p w14:paraId="5543627F" w14:textId="77777777" w:rsidR="005E1A75" w:rsidRDefault="005E1A75" w:rsidP="005E1A75">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p>
          <w:p w14:paraId="15268D23" w14:textId="78B6E84F" w:rsidR="005E1A75" w:rsidRDefault="00D512B2" w:rsidP="00E324F1">
            <w:pPr>
              <w:pStyle w:val="ListParagraph"/>
              <w:numPr>
                <w:ilvl w:val="0"/>
                <w:numId w:val="16"/>
              </w:numPr>
              <w:ind w:firstLineChars="0"/>
              <w:jc w:val="both"/>
              <w:rPr>
                <w:rFonts w:eastAsiaTheme="minorEastAsia"/>
                <w:i/>
                <w:color w:val="0070C0"/>
                <w:lang w:eastAsia="zh-CN"/>
              </w:rPr>
            </w:pPr>
            <w:r>
              <w:rPr>
                <w:rFonts w:eastAsiaTheme="minorEastAsia"/>
                <w:i/>
                <w:color w:val="0070C0"/>
                <w:lang w:eastAsia="zh-CN"/>
              </w:rPr>
              <w:t>Further discuss during GTW session</w:t>
            </w:r>
            <w:r w:rsidR="00D02C20">
              <w:rPr>
                <w:rFonts w:eastAsiaTheme="minorEastAsia"/>
                <w:i/>
                <w:color w:val="0070C0"/>
                <w:lang w:eastAsia="zh-CN"/>
              </w:rPr>
              <w:t xml:space="preserve"> and consider the following:</w:t>
            </w:r>
          </w:p>
          <w:p w14:paraId="167B6169" w14:textId="2F7E21AA" w:rsidR="00D512B2" w:rsidRPr="00D02C20" w:rsidRDefault="00324234" w:rsidP="00D02C20">
            <w:pPr>
              <w:pStyle w:val="ListParagraph"/>
              <w:numPr>
                <w:ilvl w:val="1"/>
                <w:numId w:val="20"/>
              </w:numPr>
              <w:ind w:firstLineChars="0"/>
              <w:jc w:val="both"/>
              <w:rPr>
                <w:rFonts w:eastAsiaTheme="minorEastAsia"/>
                <w:i/>
                <w:color w:val="0070C0"/>
                <w:lang w:eastAsia="zh-CN"/>
              </w:rPr>
            </w:pPr>
            <w:r>
              <w:rPr>
                <w:rFonts w:eastAsia="SimSun"/>
                <w:i/>
                <w:iCs/>
                <w:color w:val="0070C0"/>
                <w:szCs w:val="24"/>
                <w:lang w:eastAsia="zh-CN"/>
              </w:rPr>
              <w:t xml:space="preserve">Option 1: </w:t>
            </w:r>
            <w:r w:rsidR="00D02C20" w:rsidRPr="00D02C20">
              <w:rPr>
                <w:rFonts w:eastAsia="SimSun"/>
                <w:i/>
                <w:iCs/>
                <w:color w:val="0070C0"/>
                <w:szCs w:val="24"/>
                <w:lang w:eastAsia="zh-CN"/>
              </w:rPr>
              <w:t>{100us, 140us, 200us}</w:t>
            </w:r>
            <w:r>
              <w:rPr>
                <w:rFonts w:eastAsia="SimSun"/>
                <w:i/>
                <w:iCs/>
                <w:color w:val="0070C0"/>
                <w:szCs w:val="24"/>
                <w:lang w:eastAsia="zh-CN"/>
              </w:rPr>
              <w:t xml:space="preserve"> for FR1 and FR2</w:t>
            </w:r>
            <w:r w:rsidR="00D02C20">
              <w:rPr>
                <w:rFonts w:eastAsia="SimSun"/>
                <w:i/>
                <w:iCs/>
                <w:color w:val="0070C0"/>
                <w:szCs w:val="24"/>
                <w:lang w:eastAsia="zh-CN"/>
              </w:rPr>
              <w:t xml:space="preserve"> </w:t>
            </w:r>
          </w:p>
          <w:p w14:paraId="4D0843C8" w14:textId="77777777" w:rsidR="00324234" w:rsidRDefault="00D02C20" w:rsidP="00D02C20">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Option 2</w:t>
            </w:r>
            <w:r w:rsidR="00324234">
              <w:rPr>
                <w:rFonts w:eastAsiaTheme="minorEastAsia"/>
                <w:i/>
                <w:color w:val="0070C0"/>
                <w:lang w:eastAsia="zh-CN"/>
              </w:rPr>
              <w:t>:</w:t>
            </w:r>
          </w:p>
          <w:p w14:paraId="550A24E0" w14:textId="1B6137CF" w:rsidR="00D02C20" w:rsidRPr="00D02C20" w:rsidRDefault="00D02C20" w:rsidP="00324234">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FR1: {70us, 140us}</w:t>
            </w:r>
          </w:p>
          <w:p w14:paraId="167D58BA" w14:textId="0EB0455A" w:rsidR="00D02C20" w:rsidRDefault="00D02C20" w:rsidP="00324234">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FR2: {35us, 70us}</w:t>
            </w:r>
          </w:p>
          <w:p w14:paraId="298AAC94" w14:textId="3AEA0E7F" w:rsidR="00D02C20" w:rsidRDefault="00324234" w:rsidP="00D02C20">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 xml:space="preserve">Option 3: </w:t>
            </w:r>
            <w:r w:rsidR="00D02C20">
              <w:rPr>
                <w:rFonts w:eastAsiaTheme="minorEastAsia"/>
                <w:i/>
                <w:color w:val="0070C0"/>
                <w:lang w:eastAsia="zh-CN"/>
              </w:rPr>
              <w:t>140us as largest feasible value for FR1 and FR2</w:t>
            </w:r>
          </w:p>
          <w:p w14:paraId="030139E1" w14:textId="77777777" w:rsidR="005E1A75" w:rsidRDefault="005E1A75" w:rsidP="005E1A75">
            <w:pPr>
              <w:spacing w:after="240"/>
              <w:jc w:val="both"/>
              <w:rPr>
                <w:rFonts w:eastAsiaTheme="minorEastAsia"/>
                <w:i/>
                <w:color w:val="0070C0"/>
                <w:lang w:eastAsia="zh-CN"/>
              </w:rPr>
            </w:pPr>
          </w:p>
          <w:p w14:paraId="61162F20" w14:textId="5407F240" w:rsidR="005E1A75" w:rsidRDefault="00584B66" w:rsidP="005E1A75">
            <w:pPr>
              <w:jc w:val="both"/>
              <w:rPr>
                <w:b/>
                <w:color w:val="0070C0"/>
                <w:u w:val="single"/>
                <w:lang w:eastAsia="ko-KR"/>
              </w:rPr>
            </w:pPr>
            <w:r w:rsidRPr="00584B66">
              <w:rPr>
                <w:b/>
                <w:color w:val="0070C0"/>
                <w:u w:val="single"/>
                <w:lang w:eastAsia="ko-KR"/>
              </w:rPr>
              <w:t>Issue 2-3d: DL PRS Rx frequency hopping</w:t>
            </w:r>
          </w:p>
          <w:p w14:paraId="2B1AB5EC" w14:textId="77777777" w:rsidR="005E1A75" w:rsidRDefault="005E1A75" w:rsidP="005E1A75">
            <w:pPr>
              <w:jc w:val="both"/>
              <w:rPr>
                <w:rFonts w:eastAsiaTheme="minorEastAsia"/>
                <w:i/>
                <w:color w:val="0070C0"/>
                <w:lang w:eastAsia="zh-CN"/>
              </w:rPr>
            </w:pPr>
            <w:r>
              <w:rPr>
                <w:rFonts w:eastAsiaTheme="minorEastAsia" w:hint="eastAsia"/>
                <w:i/>
                <w:color w:val="0070C0"/>
                <w:lang w:eastAsia="zh-CN"/>
              </w:rPr>
              <w:t>Candidate options:</w:t>
            </w:r>
          </w:p>
          <w:p w14:paraId="3AC1DA4E" w14:textId="6CD5B804" w:rsidR="005E1A75" w:rsidRPr="00D512B2" w:rsidRDefault="005E1A75"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 xml:space="preserve">Option 1: </w:t>
            </w:r>
            <w:r w:rsidR="00374128" w:rsidRPr="00D512B2">
              <w:rPr>
                <w:rFonts w:eastAsiaTheme="minorEastAsia"/>
                <w:iCs/>
                <w:color w:val="0070C0"/>
                <w:lang w:eastAsia="zh-CN"/>
              </w:rPr>
              <w:t>The following candidate values can be used for RedCap UE DL PRS Rx frequency hopping time capability,</w:t>
            </w:r>
          </w:p>
          <w:p w14:paraId="3054F0DF" w14:textId="17E13812" w:rsidR="00374128" w:rsidRPr="00D512B2" w:rsidRDefault="00374128" w:rsidP="00D512B2">
            <w:pPr>
              <w:pStyle w:val="ListParagraph"/>
              <w:numPr>
                <w:ilvl w:val="1"/>
                <w:numId w:val="20"/>
              </w:numPr>
              <w:ind w:firstLineChars="0"/>
              <w:jc w:val="both"/>
              <w:rPr>
                <w:rFonts w:eastAsiaTheme="minorEastAsia"/>
                <w:iCs/>
                <w:color w:val="0070C0"/>
                <w:lang w:eastAsia="zh-CN"/>
              </w:rPr>
            </w:pPr>
            <w:r w:rsidRPr="00D512B2">
              <w:rPr>
                <w:rFonts w:eastAsiaTheme="minorEastAsia"/>
                <w:iCs/>
                <w:color w:val="0070C0"/>
                <w:lang w:eastAsia="zh-CN"/>
              </w:rPr>
              <w:t>{100us, 140us, 200us}</w:t>
            </w:r>
          </w:p>
          <w:p w14:paraId="45F7EC37" w14:textId="2641E655" w:rsidR="00BC3881" w:rsidRPr="00D512B2" w:rsidRDefault="00BC3881"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2: For the scenario one MG is used for one DL PRS hopping instance, only RF retuning time needs be considered when that MG switches between different hopping instances.</w:t>
            </w:r>
          </w:p>
          <w:p w14:paraId="532DD64B" w14:textId="21C75EB2" w:rsidR="00BC3881" w:rsidRPr="00D512B2" w:rsidRDefault="00BC3881"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3: The periodicity of that MG switching between different hopping instances could be fully determined by the duration between two different consecutive PRS instances.</w:t>
            </w:r>
          </w:p>
          <w:p w14:paraId="2082CCB2" w14:textId="2DAAC9E8" w:rsidR="00BC3881" w:rsidRPr="00D512B2" w:rsidRDefault="00BC3881"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3: 140us can be taken as the largest feasible values for the switching time between intra-band inter-carrier hops.</w:t>
            </w:r>
          </w:p>
          <w:p w14:paraId="54F38D26" w14:textId="626780DF" w:rsidR="00BC3881" w:rsidRPr="00D512B2" w:rsidRDefault="00BC3881"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4: 50us for FR1 and 100us for FR2</w:t>
            </w:r>
          </w:p>
          <w:p w14:paraId="1E7AC565" w14:textId="075E9F48" w:rsidR="00BC3881" w:rsidRPr="00D512B2" w:rsidRDefault="00BC3881"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5: Assuming Tx/Rx frequency hopping for RedCap positioning takes place within a single frequency band, and is confined within a maximum bandwidth of 100 MHz in FR1 and 400 MHz in FR2, and the same bandwidth is maintained across hops, feasible values of switching time would be</w:t>
            </w:r>
          </w:p>
          <w:p w14:paraId="62CE6343" w14:textId="77777777" w:rsidR="00F94E2C" w:rsidRPr="00D512B2" w:rsidRDefault="00F94E2C" w:rsidP="00D512B2">
            <w:pPr>
              <w:pStyle w:val="ListParagraph"/>
              <w:numPr>
                <w:ilvl w:val="1"/>
                <w:numId w:val="20"/>
              </w:numPr>
              <w:ind w:firstLineChars="0"/>
              <w:jc w:val="both"/>
              <w:rPr>
                <w:rFonts w:eastAsiaTheme="minorEastAsia"/>
                <w:iCs/>
                <w:color w:val="0070C0"/>
                <w:lang w:eastAsia="zh-CN"/>
              </w:rPr>
            </w:pPr>
            <w:r w:rsidRPr="00D512B2">
              <w:rPr>
                <w:rFonts w:eastAsiaTheme="minorEastAsia"/>
                <w:iCs/>
                <w:color w:val="0070C0"/>
                <w:lang w:eastAsia="zh-CN"/>
              </w:rPr>
              <w:lastRenderedPageBreak/>
              <w:t>For FR1, one SCS15 symbol duration</w:t>
            </w:r>
          </w:p>
          <w:p w14:paraId="22C2E2AC" w14:textId="4FE55CF6" w:rsidR="00F94E2C" w:rsidRPr="00D512B2" w:rsidRDefault="00F94E2C" w:rsidP="00D512B2">
            <w:pPr>
              <w:pStyle w:val="ListParagraph"/>
              <w:numPr>
                <w:ilvl w:val="1"/>
                <w:numId w:val="20"/>
              </w:numPr>
              <w:ind w:firstLineChars="0"/>
              <w:jc w:val="both"/>
              <w:rPr>
                <w:rFonts w:eastAsiaTheme="minorEastAsia"/>
                <w:iCs/>
                <w:color w:val="0070C0"/>
                <w:lang w:eastAsia="zh-CN"/>
              </w:rPr>
            </w:pPr>
            <w:r w:rsidRPr="00D512B2">
              <w:rPr>
                <w:rFonts w:eastAsiaTheme="minorEastAsia"/>
                <w:iCs/>
                <w:color w:val="0070C0"/>
                <w:lang w:eastAsia="zh-CN"/>
              </w:rPr>
              <w:t>For FR2, one SCS30 symbol duration</w:t>
            </w:r>
          </w:p>
          <w:p w14:paraId="4024495E" w14:textId="0E137EC0" w:rsidR="00F94E2C" w:rsidRPr="00865716" w:rsidRDefault="00584B66" w:rsidP="00865716">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 xml:space="preserve">Option 6:  Further discuss defining the switching time based on a UE capability with values up to 140µs for both FR1 and FR2.  </w:t>
            </w:r>
          </w:p>
          <w:p w14:paraId="51BF82A2" w14:textId="77777777" w:rsidR="005E1A75" w:rsidRDefault="005E1A75" w:rsidP="005E1A75">
            <w:pPr>
              <w:jc w:val="both"/>
              <w:rPr>
                <w:rFonts w:eastAsiaTheme="minorEastAsia"/>
                <w:i/>
                <w:color w:val="0070C0"/>
                <w:lang w:eastAsia="zh-CN"/>
              </w:rPr>
            </w:pPr>
          </w:p>
          <w:p w14:paraId="3B0372E5" w14:textId="35EC0D93" w:rsidR="005E1A75" w:rsidRDefault="005E1A75" w:rsidP="005E1A75">
            <w:pPr>
              <w:jc w:val="both"/>
              <w:rPr>
                <w:rFonts w:eastAsiaTheme="minorEastAsia"/>
                <w:i/>
                <w:color w:val="0070C0"/>
                <w:lang w:eastAsia="zh-CN"/>
              </w:rPr>
            </w:pPr>
            <w:r>
              <w:rPr>
                <w:rFonts w:eastAsiaTheme="minorEastAsia"/>
                <w:i/>
                <w:color w:val="0070C0"/>
                <w:lang w:eastAsia="zh-CN"/>
              </w:rPr>
              <w:t>Recommendations</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248BF937" w14:textId="0D603363" w:rsidR="00BE58C2" w:rsidRPr="00BE58C2" w:rsidRDefault="00BE58C2" w:rsidP="00BE58C2">
            <w:pPr>
              <w:pStyle w:val="ListParagraph"/>
              <w:numPr>
                <w:ilvl w:val="0"/>
                <w:numId w:val="16"/>
              </w:numPr>
              <w:ind w:firstLineChars="0"/>
              <w:jc w:val="both"/>
              <w:rPr>
                <w:rFonts w:eastAsiaTheme="minorEastAsia"/>
                <w:i/>
                <w:color w:val="0070C0"/>
                <w:lang w:eastAsia="zh-CN"/>
              </w:rPr>
            </w:pPr>
            <w:r w:rsidRPr="00BE58C2">
              <w:rPr>
                <w:rFonts w:eastAsiaTheme="minorEastAsia"/>
                <w:i/>
                <w:color w:val="0070C0"/>
                <w:lang w:eastAsia="zh-CN"/>
              </w:rPr>
              <w:t>Further discuss during GTW session and consider the following:</w:t>
            </w:r>
          </w:p>
          <w:p w14:paraId="28E467E2" w14:textId="77777777" w:rsidR="00BE58C2" w:rsidRPr="00D02C20" w:rsidRDefault="00BE58C2" w:rsidP="00BE58C2">
            <w:pPr>
              <w:pStyle w:val="ListParagraph"/>
              <w:numPr>
                <w:ilvl w:val="1"/>
                <w:numId w:val="20"/>
              </w:numPr>
              <w:ind w:firstLineChars="0"/>
              <w:jc w:val="both"/>
              <w:rPr>
                <w:rFonts w:eastAsiaTheme="minorEastAsia"/>
                <w:i/>
                <w:color w:val="0070C0"/>
                <w:lang w:eastAsia="zh-CN"/>
              </w:rPr>
            </w:pPr>
            <w:r>
              <w:rPr>
                <w:rFonts w:eastAsia="SimSun"/>
                <w:i/>
                <w:iCs/>
                <w:color w:val="0070C0"/>
                <w:szCs w:val="24"/>
                <w:lang w:eastAsia="zh-CN"/>
              </w:rPr>
              <w:t xml:space="preserve">Option 1: </w:t>
            </w:r>
            <w:r w:rsidRPr="00D02C20">
              <w:rPr>
                <w:rFonts w:eastAsia="SimSun"/>
                <w:i/>
                <w:iCs/>
                <w:color w:val="0070C0"/>
                <w:szCs w:val="24"/>
                <w:lang w:eastAsia="zh-CN"/>
              </w:rPr>
              <w:t>{100us, 140us, 200us}</w:t>
            </w:r>
            <w:r>
              <w:rPr>
                <w:rFonts w:eastAsia="SimSun"/>
                <w:i/>
                <w:iCs/>
                <w:color w:val="0070C0"/>
                <w:szCs w:val="24"/>
                <w:lang w:eastAsia="zh-CN"/>
              </w:rPr>
              <w:t xml:space="preserve"> for FR1 and FR2 </w:t>
            </w:r>
          </w:p>
          <w:p w14:paraId="5D7205B8" w14:textId="77777777" w:rsidR="00BE58C2" w:rsidRDefault="00BE58C2" w:rsidP="00BE58C2">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Option 2:</w:t>
            </w:r>
          </w:p>
          <w:p w14:paraId="7A523BA8" w14:textId="77777777" w:rsidR="00BE58C2" w:rsidRPr="00D02C20" w:rsidRDefault="00BE58C2" w:rsidP="00BE58C2">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FR1: {70us, 140us}</w:t>
            </w:r>
          </w:p>
          <w:p w14:paraId="3FC797BD" w14:textId="77777777" w:rsidR="00BE58C2" w:rsidRDefault="00BE58C2" w:rsidP="00BE58C2">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FR2: {35us, 70us}</w:t>
            </w:r>
          </w:p>
          <w:p w14:paraId="6715034D" w14:textId="77777777" w:rsidR="00BE58C2" w:rsidRDefault="00BE58C2" w:rsidP="00BE58C2">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Option 3: 140us as largest feasible value for FR1 and FR2</w:t>
            </w:r>
          </w:p>
          <w:p w14:paraId="49358068" w14:textId="77777777" w:rsidR="00BE58C2" w:rsidRDefault="00BE58C2" w:rsidP="00BC3881">
            <w:pPr>
              <w:rPr>
                <w:b/>
                <w:color w:val="0070C0"/>
                <w:u w:val="single"/>
                <w:lang w:eastAsia="ko-KR"/>
              </w:rPr>
            </w:pPr>
          </w:p>
          <w:p w14:paraId="574A4484" w14:textId="3F4E4EF9" w:rsidR="00BC3881" w:rsidRDefault="00584B66" w:rsidP="00BC3881">
            <w:pPr>
              <w:jc w:val="both"/>
              <w:rPr>
                <w:b/>
                <w:color w:val="0070C0"/>
                <w:u w:val="single"/>
                <w:lang w:eastAsia="ko-KR"/>
              </w:rPr>
            </w:pPr>
            <w:r w:rsidRPr="00584B66">
              <w:rPr>
                <w:b/>
                <w:color w:val="0070C0"/>
                <w:u w:val="single"/>
                <w:lang w:eastAsia="ko-KR"/>
              </w:rPr>
              <w:t>Issue 2-3e: LS reply</w:t>
            </w:r>
          </w:p>
          <w:p w14:paraId="57334EBF" w14:textId="77777777" w:rsidR="00BC3881" w:rsidRDefault="00BC3881" w:rsidP="00BC3881">
            <w:pPr>
              <w:jc w:val="both"/>
              <w:rPr>
                <w:rFonts w:eastAsiaTheme="minorEastAsia"/>
                <w:i/>
                <w:color w:val="0070C0"/>
                <w:lang w:eastAsia="zh-CN"/>
              </w:rPr>
            </w:pPr>
            <w:r>
              <w:rPr>
                <w:rFonts w:eastAsiaTheme="minorEastAsia" w:hint="eastAsia"/>
                <w:i/>
                <w:color w:val="0070C0"/>
                <w:lang w:eastAsia="zh-CN"/>
              </w:rPr>
              <w:t>Candidate options:</w:t>
            </w:r>
          </w:p>
          <w:p w14:paraId="54B5876D" w14:textId="1E67D59F" w:rsidR="0031131A" w:rsidRPr="00D512B2" w:rsidRDefault="0031131A" w:rsidP="00D512B2">
            <w:pPr>
              <w:pStyle w:val="ListParagraph"/>
              <w:numPr>
                <w:ilvl w:val="0"/>
                <w:numId w:val="20"/>
              </w:numPr>
              <w:ind w:firstLineChars="0"/>
              <w:rPr>
                <w:rFonts w:eastAsiaTheme="minorEastAsia"/>
                <w:iCs/>
                <w:color w:val="0070C0"/>
                <w:lang w:eastAsia="zh-CN"/>
              </w:rPr>
            </w:pPr>
            <w:r w:rsidRPr="00D512B2">
              <w:rPr>
                <w:rFonts w:eastAsiaTheme="minorEastAsia"/>
                <w:iCs/>
                <w:color w:val="0070C0"/>
                <w:lang w:eastAsia="zh-CN"/>
              </w:rPr>
              <w:t>Option 1: CATT, R4-2304440</w:t>
            </w:r>
          </w:p>
          <w:p w14:paraId="4EA5CD3F" w14:textId="61ECD1B8" w:rsidR="00B474F4" w:rsidRPr="00D512B2" w:rsidRDefault="0031131A"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2: ZTE, R4-2305035</w:t>
            </w:r>
          </w:p>
          <w:p w14:paraId="5B757060" w14:textId="77777777" w:rsidR="0031131A" w:rsidRPr="00D512B2" w:rsidRDefault="0031131A"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3: vivo, R4-2305059</w:t>
            </w:r>
          </w:p>
          <w:p w14:paraId="4364FA20" w14:textId="77777777" w:rsidR="0031131A" w:rsidRPr="00D512B2" w:rsidRDefault="0031131A"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4: Huawei, R4-2305461</w:t>
            </w:r>
          </w:p>
          <w:p w14:paraId="553678A1" w14:textId="13DC8302" w:rsidR="0031131A" w:rsidRPr="00D512B2" w:rsidRDefault="0031131A" w:rsidP="00D512B2">
            <w:pPr>
              <w:pStyle w:val="ListParagraph"/>
              <w:numPr>
                <w:ilvl w:val="0"/>
                <w:numId w:val="20"/>
              </w:numPr>
              <w:ind w:firstLineChars="0"/>
              <w:jc w:val="both"/>
              <w:rPr>
                <w:rFonts w:eastAsiaTheme="minorEastAsia"/>
                <w:iCs/>
                <w:color w:val="0070C0"/>
                <w:lang w:eastAsia="zh-CN"/>
              </w:rPr>
            </w:pPr>
            <w:r w:rsidRPr="00D512B2">
              <w:rPr>
                <w:rFonts w:eastAsiaTheme="minorEastAsia"/>
                <w:iCs/>
                <w:color w:val="0070C0"/>
                <w:lang w:eastAsia="zh-CN"/>
              </w:rPr>
              <w:t>Option 5: Ericsson, R4-2305645</w:t>
            </w:r>
          </w:p>
          <w:p w14:paraId="2F13E68A" w14:textId="79A7B425" w:rsidR="00BC3881" w:rsidRDefault="00BC3881" w:rsidP="00BC3881">
            <w:pPr>
              <w:spacing w:after="0"/>
              <w:jc w:val="both"/>
              <w:rPr>
                <w:rFonts w:eastAsiaTheme="minorEastAsia"/>
                <w:i/>
                <w:color w:val="0070C0"/>
                <w:lang w:eastAsia="zh-CN"/>
              </w:rPr>
            </w:pPr>
          </w:p>
          <w:p w14:paraId="0A63CA8E" w14:textId="474E8513" w:rsidR="00BC3881" w:rsidRDefault="00BC3881" w:rsidP="00BC3881">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61A18C44" w14:textId="608FFAF2" w:rsidR="00A34870" w:rsidRPr="00D512B2" w:rsidRDefault="00F64D60" w:rsidP="00D512B2">
            <w:pPr>
              <w:pStyle w:val="ListParagraph"/>
              <w:numPr>
                <w:ilvl w:val="0"/>
                <w:numId w:val="20"/>
              </w:numPr>
              <w:ind w:firstLineChars="0"/>
              <w:jc w:val="both"/>
              <w:rPr>
                <w:rFonts w:eastAsiaTheme="minorEastAsia"/>
                <w:i/>
                <w:color w:val="0070C0"/>
                <w:lang w:eastAsia="zh-CN"/>
              </w:rPr>
            </w:pPr>
            <w:r w:rsidRPr="00D512B2">
              <w:rPr>
                <w:rFonts w:eastAsiaTheme="minorEastAsia"/>
                <w:i/>
                <w:color w:val="0070C0"/>
                <w:lang w:eastAsia="zh-CN"/>
              </w:rPr>
              <w:t>Focus d</w:t>
            </w:r>
            <w:r w:rsidR="00A34870" w:rsidRPr="00D512B2">
              <w:rPr>
                <w:rFonts w:eastAsiaTheme="minorEastAsia"/>
                <w:i/>
                <w:color w:val="0070C0"/>
                <w:lang w:eastAsia="zh-CN"/>
              </w:rPr>
              <w:t>iscuss</w:t>
            </w:r>
            <w:r w:rsidRPr="00D512B2">
              <w:rPr>
                <w:rFonts w:eastAsiaTheme="minorEastAsia"/>
                <w:i/>
                <w:color w:val="0070C0"/>
                <w:lang w:eastAsia="zh-CN"/>
              </w:rPr>
              <w:t>ions on</w:t>
            </w:r>
            <w:r w:rsidR="008A1F5D" w:rsidRPr="00D512B2">
              <w:rPr>
                <w:rFonts w:eastAsiaTheme="minorEastAsia"/>
                <w:i/>
                <w:color w:val="0070C0"/>
                <w:lang w:eastAsia="zh-CN"/>
              </w:rPr>
              <w:t xml:space="preserve"> Issue 2-3</w:t>
            </w:r>
            <w:r w:rsidR="00A34870" w:rsidRPr="00D512B2">
              <w:rPr>
                <w:rFonts w:eastAsiaTheme="minorEastAsia"/>
                <w:i/>
                <w:color w:val="0070C0"/>
                <w:lang w:eastAsia="zh-CN"/>
              </w:rPr>
              <w:t>c</w:t>
            </w:r>
            <w:r w:rsidR="008A1F5D" w:rsidRPr="00D512B2">
              <w:rPr>
                <w:rFonts w:eastAsiaTheme="minorEastAsia"/>
                <w:i/>
                <w:color w:val="0070C0"/>
                <w:lang w:eastAsia="zh-CN"/>
              </w:rPr>
              <w:t xml:space="preserve"> </w:t>
            </w:r>
            <w:r w:rsidR="00A34870" w:rsidRPr="00D512B2">
              <w:rPr>
                <w:rFonts w:eastAsiaTheme="minorEastAsia"/>
                <w:i/>
                <w:color w:val="0070C0"/>
                <w:lang w:eastAsia="zh-CN"/>
              </w:rPr>
              <w:t xml:space="preserve">and </w:t>
            </w:r>
            <w:r w:rsidR="008A1F5D" w:rsidRPr="00D512B2">
              <w:rPr>
                <w:rFonts w:eastAsiaTheme="minorEastAsia"/>
                <w:i/>
                <w:color w:val="0070C0"/>
                <w:lang w:eastAsia="zh-CN"/>
              </w:rPr>
              <w:t xml:space="preserve">2-3d </w:t>
            </w:r>
            <w:r w:rsidR="00A34870" w:rsidRPr="00D512B2">
              <w:rPr>
                <w:rFonts w:eastAsiaTheme="minorEastAsia"/>
                <w:i/>
                <w:color w:val="0070C0"/>
                <w:lang w:eastAsia="zh-CN"/>
              </w:rPr>
              <w:t>during GTW session and second round</w:t>
            </w:r>
          </w:p>
          <w:p w14:paraId="262114DB" w14:textId="04437D9B" w:rsidR="00BC3881" w:rsidRPr="00D512B2" w:rsidRDefault="00A34870" w:rsidP="00D512B2">
            <w:pPr>
              <w:pStyle w:val="ListParagraph"/>
              <w:numPr>
                <w:ilvl w:val="0"/>
                <w:numId w:val="20"/>
              </w:numPr>
              <w:ind w:firstLineChars="0"/>
              <w:jc w:val="both"/>
              <w:rPr>
                <w:rFonts w:eastAsiaTheme="minorEastAsia"/>
                <w:i/>
                <w:color w:val="0070C0"/>
                <w:lang w:eastAsia="zh-CN"/>
              </w:rPr>
            </w:pPr>
            <w:r w:rsidRPr="00D512B2">
              <w:rPr>
                <w:rFonts w:eastAsiaTheme="minorEastAsia"/>
                <w:i/>
                <w:color w:val="0070C0"/>
                <w:lang w:eastAsia="zh-CN"/>
              </w:rPr>
              <w:t xml:space="preserve">Based on the </w:t>
            </w:r>
            <w:r w:rsidR="008A1F5D" w:rsidRPr="00D512B2">
              <w:rPr>
                <w:rFonts w:eastAsiaTheme="minorEastAsia"/>
                <w:i/>
                <w:color w:val="0070C0"/>
                <w:lang w:eastAsia="zh-CN"/>
              </w:rPr>
              <w:t xml:space="preserve">progress </w:t>
            </w:r>
            <w:r w:rsidRPr="00D512B2">
              <w:rPr>
                <w:rFonts w:eastAsiaTheme="minorEastAsia"/>
                <w:i/>
                <w:color w:val="0070C0"/>
                <w:lang w:eastAsia="zh-CN"/>
              </w:rPr>
              <w:t>made</w:t>
            </w:r>
            <w:r w:rsidR="008A1F5D" w:rsidRPr="00D512B2">
              <w:rPr>
                <w:rFonts w:eastAsiaTheme="minorEastAsia"/>
                <w:i/>
                <w:color w:val="0070C0"/>
                <w:lang w:eastAsia="zh-CN"/>
              </w:rPr>
              <w:t>, decide if a reply can be sent during this meeting and what option to use as baseline</w:t>
            </w:r>
          </w:p>
        </w:tc>
      </w:tr>
    </w:tbl>
    <w:p w14:paraId="1F7C60B2" w14:textId="77777777" w:rsidR="00946BA6" w:rsidRDefault="00946BA6">
      <w:pPr>
        <w:rPr>
          <w:i/>
          <w:color w:val="0070C0"/>
          <w:lang w:eastAsia="zh-CN"/>
        </w:rPr>
      </w:pPr>
    </w:p>
    <w:p w14:paraId="02F68E55" w14:textId="77777777" w:rsidR="002761E5" w:rsidRDefault="002761E5" w:rsidP="002761E5">
      <w:pPr>
        <w:rPr>
          <w:color w:val="0070C0"/>
          <w:lang w:eastAsia="zh-CN"/>
        </w:rPr>
      </w:pPr>
    </w:p>
    <w:p w14:paraId="47BEF486" w14:textId="77777777" w:rsidR="002761E5" w:rsidRPr="00AF76D0" w:rsidRDefault="002761E5" w:rsidP="002761E5">
      <w:pPr>
        <w:pStyle w:val="Heading2"/>
        <w:rPr>
          <w:lang w:val="en-US"/>
        </w:rPr>
      </w:pPr>
      <w:r w:rsidRPr="00AF76D0">
        <w:rPr>
          <w:lang w:val="en-US"/>
        </w:rPr>
        <w:t>Discussion on 2nd round</w:t>
      </w:r>
    </w:p>
    <w:p w14:paraId="00BD1EB7" w14:textId="77777777" w:rsidR="00865716" w:rsidRDefault="00865716" w:rsidP="00865716">
      <w:pPr>
        <w:rPr>
          <w:b/>
          <w:color w:val="0070C0"/>
          <w:u w:val="single"/>
          <w:lang w:eastAsia="ko-KR"/>
        </w:rPr>
      </w:pPr>
      <w:r>
        <w:rPr>
          <w:b/>
          <w:color w:val="0070C0"/>
          <w:u w:val="single"/>
          <w:lang w:eastAsia="ko-KR"/>
        </w:rPr>
        <w:t>Issue 2-1: RF requirement for bandwidth aggregated-based positioning</w:t>
      </w:r>
    </w:p>
    <w:p w14:paraId="02D7D245" w14:textId="77777777" w:rsidR="00865716" w:rsidRPr="00865716" w:rsidRDefault="00865716" w:rsidP="00865716">
      <w:pPr>
        <w:jc w:val="both"/>
        <w:rPr>
          <w:rFonts w:eastAsiaTheme="minorEastAsia"/>
          <w:i/>
          <w:color w:val="0070C0"/>
          <w:lang w:eastAsia="zh-CN"/>
        </w:rPr>
      </w:pPr>
      <w:r w:rsidRPr="00865716">
        <w:rPr>
          <w:rFonts w:eastAsiaTheme="minorEastAsia" w:hint="eastAsia"/>
          <w:i/>
          <w:color w:val="0070C0"/>
          <w:lang w:eastAsia="zh-CN"/>
        </w:rPr>
        <w:t>Tentative agreement:</w:t>
      </w:r>
      <w:r w:rsidRPr="00865716">
        <w:rPr>
          <w:rFonts w:eastAsiaTheme="minorEastAsia"/>
          <w:i/>
          <w:color w:val="0070C0"/>
          <w:lang w:eastAsia="zh-CN"/>
        </w:rPr>
        <w:t xml:space="preserve"> </w:t>
      </w:r>
    </w:p>
    <w:p w14:paraId="2CAA4855" w14:textId="69291824" w:rsidR="00865716" w:rsidRDefault="00865716" w:rsidP="00865716">
      <w:pPr>
        <w:pStyle w:val="ListParagraph"/>
        <w:numPr>
          <w:ilvl w:val="0"/>
          <w:numId w:val="19"/>
        </w:numPr>
        <w:ind w:firstLineChars="0"/>
        <w:jc w:val="both"/>
        <w:rPr>
          <w:rFonts w:eastAsiaTheme="minorEastAsia"/>
          <w:i/>
          <w:color w:val="0070C0"/>
          <w:lang w:eastAsia="zh-CN"/>
        </w:rPr>
      </w:pPr>
      <w:r w:rsidRPr="00865716">
        <w:rPr>
          <w:rFonts w:eastAsiaTheme="minorEastAsia"/>
          <w:i/>
          <w:color w:val="0070C0"/>
          <w:lang w:eastAsia="zh-CN"/>
        </w:rPr>
        <w:t>Approve Option 1</w:t>
      </w:r>
    </w:p>
    <w:p w14:paraId="79700245" w14:textId="54DA331F" w:rsidR="00865716" w:rsidRPr="00865716" w:rsidRDefault="00865716" w:rsidP="00865716">
      <w:pPr>
        <w:pStyle w:val="ListParagraph"/>
        <w:numPr>
          <w:ilvl w:val="1"/>
          <w:numId w:val="19"/>
        </w:numPr>
        <w:ind w:firstLineChars="0"/>
        <w:rPr>
          <w:rFonts w:eastAsiaTheme="minorEastAsia"/>
          <w:i/>
          <w:color w:val="0070C0"/>
          <w:lang w:eastAsia="zh-CN"/>
        </w:rPr>
      </w:pPr>
      <w:r w:rsidRPr="00865716">
        <w:rPr>
          <w:rFonts w:eastAsiaTheme="minorEastAsia"/>
          <w:i/>
          <w:color w:val="0070C0"/>
          <w:lang w:eastAsia="zh-CN"/>
        </w:rPr>
        <w:t xml:space="preserve">Option 1: No new UE RF requirement is needed for the solutions based on PRS / SRS bandwidth aggregation. </w:t>
      </w:r>
    </w:p>
    <w:p w14:paraId="1BA59F41" w14:textId="77777777" w:rsidR="00865716" w:rsidRPr="00865716" w:rsidRDefault="00865716" w:rsidP="00865716">
      <w:pPr>
        <w:spacing w:after="0"/>
        <w:jc w:val="both"/>
        <w:rPr>
          <w:rFonts w:eastAsiaTheme="minorEastAsia"/>
          <w:i/>
          <w:color w:val="0070C0"/>
          <w:lang w:eastAsia="zh-CN"/>
        </w:rPr>
      </w:pPr>
    </w:p>
    <w:p w14:paraId="3BDB37D6" w14:textId="300E6A70" w:rsidR="00865716" w:rsidRPr="00865716" w:rsidRDefault="00865716" w:rsidP="00865716">
      <w:pPr>
        <w:jc w:val="both"/>
        <w:rPr>
          <w:rFonts w:eastAsiaTheme="minorEastAsia"/>
          <w:i/>
          <w:color w:val="0070C0"/>
          <w:lang w:eastAsia="zh-CN"/>
        </w:rPr>
      </w:pPr>
      <w:r w:rsidRPr="00865716">
        <w:rPr>
          <w:rFonts w:eastAsiaTheme="minorEastAsia"/>
          <w:i/>
          <w:color w:val="0070C0"/>
          <w:lang w:eastAsia="zh-CN"/>
        </w:rPr>
        <w:t>Recommendation</w:t>
      </w:r>
      <w:r w:rsidRPr="00865716">
        <w:rPr>
          <w:rFonts w:eastAsiaTheme="minorEastAsia" w:hint="eastAsia"/>
          <w:i/>
          <w:color w:val="0070C0"/>
          <w:lang w:eastAsia="zh-CN"/>
        </w:rPr>
        <w:t xml:space="preserve"> for 2</w:t>
      </w:r>
      <w:r w:rsidRPr="00865716">
        <w:rPr>
          <w:rFonts w:eastAsiaTheme="minorEastAsia" w:hint="eastAsia"/>
          <w:i/>
          <w:color w:val="0070C0"/>
          <w:vertAlign w:val="superscript"/>
          <w:lang w:eastAsia="zh-CN"/>
        </w:rPr>
        <w:t>nd</w:t>
      </w:r>
      <w:r w:rsidRPr="00865716">
        <w:rPr>
          <w:rFonts w:eastAsiaTheme="minorEastAsia" w:hint="eastAsia"/>
          <w:i/>
          <w:color w:val="0070C0"/>
          <w:lang w:eastAsia="zh-CN"/>
        </w:rPr>
        <w:t xml:space="preserve"> round:</w:t>
      </w:r>
      <w:r w:rsidRPr="00865716">
        <w:rPr>
          <w:rFonts w:eastAsiaTheme="minorEastAsia"/>
          <w:i/>
          <w:color w:val="0070C0"/>
          <w:lang w:eastAsia="zh-CN"/>
        </w:rPr>
        <w:t xml:space="preserve"> </w:t>
      </w:r>
    </w:p>
    <w:p w14:paraId="68B25730" w14:textId="63F9E18F" w:rsidR="002761E5" w:rsidRPr="00865716" w:rsidRDefault="00865716" w:rsidP="00865716">
      <w:pPr>
        <w:pStyle w:val="ListParagraph"/>
        <w:numPr>
          <w:ilvl w:val="0"/>
          <w:numId w:val="19"/>
        </w:numPr>
        <w:ind w:firstLineChars="0"/>
        <w:rPr>
          <w:color w:val="0070C0"/>
          <w:lang w:eastAsia="zh-CN"/>
        </w:rPr>
      </w:pPr>
      <w:r w:rsidRPr="00865716">
        <w:rPr>
          <w:rFonts w:eastAsiaTheme="minorEastAsia"/>
          <w:i/>
          <w:color w:val="0070C0"/>
          <w:lang w:eastAsia="zh-CN"/>
        </w:rPr>
        <w:lastRenderedPageBreak/>
        <w:t>Confirm if the tentative agreement is acceptable and whether we can also agree to not define RF requirements for BS</w:t>
      </w:r>
    </w:p>
    <w:p w14:paraId="30971EEB" w14:textId="00A64DCD" w:rsidR="002761E5" w:rsidRDefault="002761E5" w:rsidP="002761E5">
      <w:pPr>
        <w:rPr>
          <w:color w:val="0070C0"/>
          <w:lang w:eastAsia="zh-CN"/>
        </w:rPr>
      </w:pPr>
    </w:p>
    <w:p w14:paraId="0B58676D" w14:textId="77777777" w:rsidR="00836CAA" w:rsidRDefault="00836CAA" w:rsidP="00836CAA">
      <w:pPr>
        <w:rPr>
          <w:b/>
          <w:color w:val="0070C0"/>
          <w:u w:val="single"/>
          <w:lang w:eastAsia="ko-KR"/>
        </w:rPr>
      </w:pPr>
      <w:r w:rsidRPr="00214861">
        <w:rPr>
          <w:b/>
          <w:color w:val="0070C0"/>
          <w:u w:val="single"/>
          <w:lang w:eastAsia="ko-KR"/>
        </w:rPr>
        <w:t>Issue 2-2: RF requirement for carrier phase positioning</w:t>
      </w:r>
    </w:p>
    <w:p w14:paraId="42C14192" w14:textId="77777777" w:rsidR="00836CAA" w:rsidRDefault="00836CAA" w:rsidP="00836CAA">
      <w:pPr>
        <w:jc w:val="both"/>
        <w:rPr>
          <w:rFonts w:eastAsiaTheme="minorEastAsia"/>
          <w:i/>
          <w:color w:val="0070C0"/>
          <w:lang w:eastAsia="zh-CN"/>
        </w:rPr>
      </w:pPr>
      <w:r>
        <w:rPr>
          <w:rFonts w:eastAsiaTheme="minorEastAsia" w:hint="eastAsia"/>
          <w:i/>
          <w:color w:val="0070C0"/>
          <w:lang w:eastAsia="zh-CN"/>
        </w:rPr>
        <w:t>Tentative agreement:</w:t>
      </w:r>
      <w:r>
        <w:rPr>
          <w:rFonts w:eastAsiaTheme="minorEastAsia"/>
          <w:i/>
          <w:color w:val="0070C0"/>
          <w:lang w:eastAsia="zh-CN"/>
        </w:rPr>
        <w:t xml:space="preserve"> </w:t>
      </w:r>
    </w:p>
    <w:p w14:paraId="0AFD4F91" w14:textId="71A6B7E6" w:rsidR="00836CAA" w:rsidRDefault="00836CAA" w:rsidP="00836CAA">
      <w:pPr>
        <w:pStyle w:val="ListParagraph"/>
        <w:numPr>
          <w:ilvl w:val="0"/>
          <w:numId w:val="19"/>
        </w:numPr>
        <w:ind w:firstLineChars="0"/>
        <w:jc w:val="both"/>
        <w:rPr>
          <w:rFonts w:eastAsiaTheme="minorEastAsia"/>
          <w:i/>
          <w:color w:val="0070C0"/>
          <w:lang w:eastAsia="zh-CN"/>
        </w:rPr>
      </w:pPr>
      <w:r>
        <w:rPr>
          <w:rFonts w:eastAsiaTheme="minorEastAsia"/>
          <w:i/>
          <w:color w:val="0070C0"/>
          <w:lang w:eastAsia="zh-CN"/>
        </w:rPr>
        <w:t>Approve Option 1</w:t>
      </w:r>
    </w:p>
    <w:p w14:paraId="5F83120B" w14:textId="77777777" w:rsidR="00836CAA" w:rsidRPr="00836CAA" w:rsidRDefault="00836CAA" w:rsidP="00836CAA">
      <w:pPr>
        <w:pStyle w:val="ListParagraph"/>
        <w:numPr>
          <w:ilvl w:val="1"/>
          <w:numId w:val="19"/>
        </w:numPr>
        <w:ind w:firstLineChars="0"/>
        <w:rPr>
          <w:rFonts w:eastAsiaTheme="minorEastAsia"/>
          <w:i/>
          <w:color w:val="0070C0"/>
          <w:lang w:eastAsia="zh-CN"/>
        </w:rPr>
      </w:pPr>
      <w:r w:rsidRPr="00836CAA">
        <w:rPr>
          <w:rFonts w:eastAsiaTheme="minorEastAsia"/>
          <w:i/>
          <w:color w:val="0070C0"/>
          <w:lang w:eastAsia="zh-CN"/>
        </w:rPr>
        <w:t>Option 1: No new UE RF requirement is needed for the solutions based on carrier phase positioning.</w:t>
      </w:r>
    </w:p>
    <w:p w14:paraId="32E212C4" w14:textId="77777777" w:rsidR="00836CAA" w:rsidRDefault="00836CAA" w:rsidP="00836CAA">
      <w:pPr>
        <w:spacing w:after="0"/>
        <w:jc w:val="both"/>
        <w:rPr>
          <w:rFonts w:eastAsiaTheme="minorEastAsia"/>
          <w:i/>
          <w:color w:val="0070C0"/>
          <w:lang w:eastAsia="zh-CN"/>
        </w:rPr>
      </w:pPr>
    </w:p>
    <w:p w14:paraId="25F6BFAC" w14:textId="479C1851" w:rsidR="00836CAA" w:rsidRDefault="00836CAA" w:rsidP="00836CAA">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070352F8" w14:textId="12927774" w:rsidR="00836CAA" w:rsidRPr="00836CAA" w:rsidRDefault="00836CAA" w:rsidP="00836CAA">
      <w:pPr>
        <w:pStyle w:val="ListParagraph"/>
        <w:numPr>
          <w:ilvl w:val="0"/>
          <w:numId w:val="19"/>
        </w:numPr>
        <w:ind w:firstLineChars="0"/>
        <w:rPr>
          <w:color w:val="0070C0"/>
          <w:lang w:eastAsia="zh-CN"/>
        </w:rPr>
      </w:pPr>
      <w:r w:rsidRPr="00836CAA">
        <w:rPr>
          <w:rFonts w:eastAsiaTheme="minorEastAsia"/>
          <w:i/>
          <w:color w:val="0070C0"/>
          <w:lang w:eastAsia="zh-CN"/>
        </w:rPr>
        <w:t>Confirm tentative agreement</w:t>
      </w:r>
    </w:p>
    <w:p w14:paraId="1F59448A" w14:textId="6EBE0C3D" w:rsidR="00836CAA" w:rsidRDefault="00836CAA" w:rsidP="00836CAA">
      <w:pPr>
        <w:rPr>
          <w:color w:val="0070C0"/>
          <w:lang w:eastAsia="zh-CN"/>
        </w:rPr>
      </w:pPr>
    </w:p>
    <w:p w14:paraId="645118D1" w14:textId="632EBDBF" w:rsidR="00836CAA" w:rsidRPr="00836CAA" w:rsidRDefault="00836CAA" w:rsidP="00836CAA">
      <w:pPr>
        <w:jc w:val="both"/>
        <w:rPr>
          <w:b/>
          <w:color w:val="0070C0"/>
          <w:u w:val="single"/>
          <w:lang w:eastAsia="ko-KR"/>
        </w:rPr>
      </w:pPr>
      <w:r w:rsidRPr="002F42FF">
        <w:rPr>
          <w:b/>
          <w:color w:val="0070C0"/>
          <w:u w:val="single"/>
          <w:lang w:eastAsia="ko-KR"/>
        </w:rPr>
        <w:t>Issue 2-3c: UL SRS Tx frequency hopping</w:t>
      </w:r>
    </w:p>
    <w:p w14:paraId="1631F108" w14:textId="070E388C" w:rsidR="00836CAA" w:rsidRDefault="00836CAA" w:rsidP="00836CAA">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p>
    <w:p w14:paraId="14F870FD" w14:textId="39B9A45E" w:rsidR="00836CAA" w:rsidRDefault="00CE0761" w:rsidP="00836CAA">
      <w:pPr>
        <w:pStyle w:val="ListParagraph"/>
        <w:numPr>
          <w:ilvl w:val="0"/>
          <w:numId w:val="16"/>
        </w:numPr>
        <w:ind w:firstLineChars="0"/>
        <w:jc w:val="both"/>
        <w:rPr>
          <w:rFonts w:eastAsiaTheme="minorEastAsia"/>
          <w:i/>
          <w:color w:val="0070C0"/>
          <w:lang w:eastAsia="zh-CN"/>
        </w:rPr>
      </w:pPr>
      <w:r>
        <w:rPr>
          <w:rFonts w:eastAsiaTheme="minorEastAsia"/>
          <w:i/>
          <w:color w:val="0070C0"/>
          <w:lang w:eastAsia="zh-CN"/>
        </w:rPr>
        <w:t>Consider</w:t>
      </w:r>
      <w:r w:rsidR="00836CAA">
        <w:rPr>
          <w:rFonts w:eastAsiaTheme="minorEastAsia"/>
          <w:i/>
          <w:color w:val="0070C0"/>
          <w:lang w:eastAsia="zh-CN"/>
        </w:rPr>
        <w:t xml:space="preserve"> the following:</w:t>
      </w:r>
    </w:p>
    <w:p w14:paraId="1A134C6A" w14:textId="77777777" w:rsidR="00836CAA" w:rsidRPr="00D02C20" w:rsidRDefault="00836CAA" w:rsidP="00836CAA">
      <w:pPr>
        <w:pStyle w:val="ListParagraph"/>
        <w:numPr>
          <w:ilvl w:val="1"/>
          <w:numId w:val="20"/>
        </w:numPr>
        <w:ind w:firstLineChars="0"/>
        <w:jc w:val="both"/>
        <w:rPr>
          <w:rFonts w:eastAsiaTheme="minorEastAsia"/>
          <w:i/>
          <w:color w:val="0070C0"/>
          <w:lang w:eastAsia="zh-CN"/>
        </w:rPr>
      </w:pPr>
      <w:r>
        <w:rPr>
          <w:rFonts w:eastAsia="SimSun"/>
          <w:i/>
          <w:iCs/>
          <w:color w:val="0070C0"/>
          <w:szCs w:val="24"/>
          <w:lang w:eastAsia="zh-CN"/>
        </w:rPr>
        <w:t xml:space="preserve">Option 1: </w:t>
      </w:r>
      <w:r w:rsidRPr="00D02C20">
        <w:rPr>
          <w:rFonts w:eastAsia="SimSun"/>
          <w:i/>
          <w:iCs/>
          <w:color w:val="0070C0"/>
          <w:szCs w:val="24"/>
          <w:lang w:eastAsia="zh-CN"/>
        </w:rPr>
        <w:t>{100us, 140us, 200us}</w:t>
      </w:r>
      <w:r>
        <w:rPr>
          <w:rFonts w:eastAsia="SimSun"/>
          <w:i/>
          <w:iCs/>
          <w:color w:val="0070C0"/>
          <w:szCs w:val="24"/>
          <w:lang w:eastAsia="zh-CN"/>
        </w:rPr>
        <w:t xml:space="preserve"> for FR1 and FR2 </w:t>
      </w:r>
    </w:p>
    <w:p w14:paraId="71674251" w14:textId="77777777" w:rsidR="00836CAA" w:rsidRDefault="00836CAA" w:rsidP="00836CAA">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Option 2:</w:t>
      </w:r>
    </w:p>
    <w:p w14:paraId="21680607" w14:textId="77777777" w:rsidR="00836CAA" w:rsidRPr="00D02C20" w:rsidRDefault="00836CAA" w:rsidP="00836CAA">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FR1: {70us, 140us}</w:t>
      </w:r>
    </w:p>
    <w:p w14:paraId="2EBC03E6" w14:textId="3A572856" w:rsidR="00836CAA" w:rsidRDefault="00836CAA" w:rsidP="00836CAA">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FR2: {35us, 70us}</w:t>
      </w:r>
    </w:p>
    <w:p w14:paraId="7DEE61B9" w14:textId="71488B20" w:rsidR="00836CAA" w:rsidRDefault="00836CAA" w:rsidP="00836CAA">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 xml:space="preserve">Option </w:t>
      </w:r>
      <w:r w:rsidR="00C87C2C">
        <w:rPr>
          <w:rFonts w:eastAsiaTheme="minorEastAsia"/>
          <w:i/>
          <w:color w:val="0070C0"/>
          <w:lang w:eastAsia="zh-CN"/>
        </w:rPr>
        <w:t>3</w:t>
      </w:r>
      <w:r>
        <w:rPr>
          <w:rFonts w:eastAsiaTheme="minorEastAsia"/>
          <w:i/>
          <w:color w:val="0070C0"/>
          <w:lang w:eastAsia="zh-CN"/>
        </w:rPr>
        <w:t>: 140us as largest feasible value for FR1 and FR2</w:t>
      </w:r>
    </w:p>
    <w:p w14:paraId="3D27E7E0" w14:textId="77777777" w:rsidR="00836CAA" w:rsidRDefault="00836CAA" w:rsidP="00836CAA">
      <w:pPr>
        <w:spacing w:after="240"/>
        <w:jc w:val="both"/>
        <w:rPr>
          <w:rFonts w:eastAsiaTheme="minorEastAsia"/>
          <w:i/>
          <w:color w:val="0070C0"/>
          <w:lang w:eastAsia="zh-CN"/>
        </w:rPr>
      </w:pPr>
    </w:p>
    <w:p w14:paraId="3EF744FB" w14:textId="77777777" w:rsidR="00836CAA" w:rsidRDefault="00836CAA" w:rsidP="00836CAA">
      <w:pPr>
        <w:jc w:val="both"/>
        <w:rPr>
          <w:b/>
          <w:color w:val="0070C0"/>
          <w:u w:val="single"/>
          <w:lang w:eastAsia="ko-KR"/>
        </w:rPr>
      </w:pPr>
      <w:r w:rsidRPr="00584B66">
        <w:rPr>
          <w:b/>
          <w:color w:val="0070C0"/>
          <w:u w:val="single"/>
          <w:lang w:eastAsia="ko-KR"/>
        </w:rPr>
        <w:t>Issue 2-3d: DL PRS Rx frequency hopping</w:t>
      </w:r>
    </w:p>
    <w:p w14:paraId="5E5A30F4" w14:textId="38930820" w:rsidR="00836CAA" w:rsidRDefault="00836CAA" w:rsidP="00836CAA">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4514ED83" w14:textId="7F70F16B" w:rsidR="00836CAA" w:rsidRPr="00BE58C2" w:rsidRDefault="00836CAA" w:rsidP="00836CAA">
      <w:pPr>
        <w:pStyle w:val="ListParagraph"/>
        <w:numPr>
          <w:ilvl w:val="0"/>
          <w:numId w:val="16"/>
        </w:numPr>
        <w:ind w:firstLineChars="0"/>
        <w:jc w:val="both"/>
        <w:rPr>
          <w:rFonts w:eastAsiaTheme="minorEastAsia"/>
          <w:i/>
          <w:color w:val="0070C0"/>
          <w:lang w:eastAsia="zh-CN"/>
        </w:rPr>
      </w:pPr>
      <w:r w:rsidRPr="00BE58C2">
        <w:rPr>
          <w:rFonts w:eastAsiaTheme="minorEastAsia"/>
          <w:i/>
          <w:color w:val="0070C0"/>
          <w:lang w:eastAsia="zh-CN"/>
        </w:rPr>
        <w:t>Further discuss consider</w:t>
      </w:r>
      <w:r w:rsidR="00B52F62">
        <w:rPr>
          <w:rFonts w:eastAsiaTheme="minorEastAsia"/>
          <w:i/>
          <w:color w:val="0070C0"/>
          <w:lang w:eastAsia="zh-CN"/>
        </w:rPr>
        <w:t>ing</w:t>
      </w:r>
      <w:r w:rsidRPr="00BE58C2">
        <w:rPr>
          <w:rFonts w:eastAsiaTheme="minorEastAsia"/>
          <w:i/>
          <w:color w:val="0070C0"/>
          <w:lang w:eastAsia="zh-CN"/>
        </w:rPr>
        <w:t xml:space="preserve"> the following:</w:t>
      </w:r>
    </w:p>
    <w:p w14:paraId="4EE89CF8" w14:textId="77777777" w:rsidR="00836CAA" w:rsidRPr="00D02C20" w:rsidRDefault="00836CAA" w:rsidP="00836CAA">
      <w:pPr>
        <w:pStyle w:val="ListParagraph"/>
        <w:numPr>
          <w:ilvl w:val="1"/>
          <w:numId w:val="20"/>
        </w:numPr>
        <w:ind w:firstLineChars="0"/>
        <w:jc w:val="both"/>
        <w:rPr>
          <w:rFonts w:eastAsiaTheme="minorEastAsia"/>
          <w:i/>
          <w:color w:val="0070C0"/>
          <w:lang w:eastAsia="zh-CN"/>
        </w:rPr>
      </w:pPr>
      <w:r>
        <w:rPr>
          <w:rFonts w:eastAsia="SimSun"/>
          <w:i/>
          <w:iCs/>
          <w:color w:val="0070C0"/>
          <w:szCs w:val="24"/>
          <w:lang w:eastAsia="zh-CN"/>
        </w:rPr>
        <w:t xml:space="preserve">Option 1: </w:t>
      </w:r>
      <w:r w:rsidRPr="00D02C20">
        <w:rPr>
          <w:rFonts w:eastAsia="SimSun"/>
          <w:i/>
          <w:iCs/>
          <w:color w:val="0070C0"/>
          <w:szCs w:val="24"/>
          <w:lang w:eastAsia="zh-CN"/>
        </w:rPr>
        <w:t>{100us, 140us, 200us}</w:t>
      </w:r>
      <w:r>
        <w:rPr>
          <w:rFonts w:eastAsia="SimSun"/>
          <w:i/>
          <w:iCs/>
          <w:color w:val="0070C0"/>
          <w:szCs w:val="24"/>
          <w:lang w:eastAsia="zh-CN"/>
        </w:rPr>
        <w:t xml:space="preserve"> for FR1 and FR2 </w:t>
      </w:r>
    </w:p>
    <w:p w14:paraId="4CDAC2E4" w14:textId="77777777" w:rsidR="00836CAA" w:rsidRDefault="00836CAA" w:rsidP="00836CAA">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Option 2:</w:t>
      </w:r>
    </w:p>
    <w:p w14:paraId="7F7374C6" w14:textId="77777777" w:rsidR="00836CAA" w:rsidRPr="00D02C20" w:rsidRDefault="00836CAA" w:rsidP="00836CAA">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FR1: {70us, 140us}</w:t>
      </w:r>
    </w:p>
    <w:p w14:paraId="0B53C8DE" w14:textId="77777777" w:rsidR="00836CAA" w:rsidRDefault="00836CAA" w:rsidP="00836CAA">
      <w:pPr>
        <w:pStyle w:val="ListParagraph"/>
        <w:numPr>
          <w:ilvl w:val="2"/>
          <w:numId w:val="20"/>
        </w:numPr>
        <w:ind w:firstLineChars="0"/>
        <w:jc w:val="both"/>
        <w:rPr>
          <w:rFonts w:eastAsiaTheme="minorEastAsia"/>
          <w:i/>
          <w:color w:val="0070C0"/>
          <w:lang w:eastAsia="zh-CN"/>
        </w:rPr>
      </w:pPr>
      <w:r w:rsidRPr="00D02C20">
        <w:rPr>
          <w:rFonts w:eastAsiaTheme="minorEastAsia"/>
          <w:i/>
          <w:color w:val="0070C0"/>
          <w:lang w:eastAsia="zh-CN"/>
        </w:rPr>
        <w:t>FR2: {35us, 70us}</w:t>
      </w:r>
    </w:p>
    <w:p w14:paraId="284DA6B8" w14:textId="77777777" w:rsidR="00836CAA" w:rsidRDefault="00836CAA" w:rsidP="00836CAA">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Option 3: 140us as largest feasible value for FR1 and FR2</w:t>
      </w:r>
    </w:p>
    <w:p w14:paraId="4601B1EB" w14:textId="77777777" w:rsidR="00836CAA" w:rsidRDefault="00836CAA" w:rsidP="00836CAA">
      <w:pPr>
        <w:rPr>
          <w:b/>
          <w:color w:val="0070C0"/>
          <w:u w:val="single"/>
          <w:lang w:eastAsia="ko-KR"/>
        </w:rPr>
      </w:pPr>
    </w:p>
    <w:p w14:paraId="4A134C60" w14:textId="77777777" w:rsidR="00836CAA" w:rsidRDefault="00836CAA" w:rsidP="00836CAA">
      <w:pPr>
        <w:jc w:val="both"/>
        <w:rPr>
          <w:b/>
          <w:color w:val="0070C0"/>
          <w:u w:val="single"/>
          <w:lang w:eastAsia="ko-KR"/>
        </w:rPr>
      </w:pPr>
      <w:r w:rsidRPr="00584B66">
        <w:rPr>
          <w:b/>
          <w:color w:val="0070C0"/>
          <w:u w:val="single"/>
          <w:lang w:eastAsia="ko-KR"/>
        </w:rPr>
        <w:t>Issue 2-3e: LS reply</w:t>
      </w:r>
    </w:p>
    <w:p w14:paraId="001EF082" w14:textId="77777777" w:rsidR="00836CAA" w:rsidRDefault="00836CAA" w:rsidP="00836CAA">
      <w:pPr>
        <w:jc w:val="both"/>
        <w:rPr>
          <w:rFonts w:eastAsiaTheme="minorEastAsia"/>
          <w:i/>
          <w:color w:val="0070C0"/>
          <w:lang w:eastAsia="zh-CN"/>
        </w:rPr>
      </w:pPr>
      <w:r>
        <w:rPr>
          <w:rFonts w:eastAsiaTheme="minorEastAsia"/>
          <w:i/>
          <w:color w:val="0070C0"/>
          <w:lang w:eastAsia="zh-CN"/>
        </w:rPr>
        <w:t>Recommendation</w:t>
      </w:r>
      <w:r>
        <w:rPr>
          <w:rFonts w:eastAsiaTheme="minorEastAsia" w:hint="eastAsia"/>
          <w:i/>
          <w:color w:val="0070C0"/>
          <w:lang w:eastAsia="zh-CN"/>
        </w:rPr>
        <w:t xml:space="preserve"> for 2</w:t>
      </w:r>
      <w:r>
        <w:rPr>
          <w:rFonts w:eastAsiaTheme="minorEastAsia" w:hint="eastAsia"/>
          <w:i/>
          <w:color w:val="0070C0"/>
          <w:vertAlign w:val="superscript"/>
          <w:lang w:eastAsia="zh-CN"/>
        </w:rPr>
        <w:t>nd</w:t>
      </w:r>
      <w:r>
        <w:rPr>
          <w:rFonts w:eastAsiaTheme="minorEastAsia" w:hint="eastAsia"/>
          <w:i/>
          <w:color w:val="0070C0"/>
          <w:lang w:eastAsia="zh-CN"/>
        </w:rPr>
        <w:t xml:space="preserve"> round:</w:t>
      </w:r>
      <w:r>
        <w:rPr>
          <w:rFonts w:eastAsiaTheme="minorEastAsia"/>
          <w:i/>
          <w:color w:val="0070C0"/>
          <w:lang w:eastAsia="zh-CN"/>
        </w:rPr>
        <w:t xml:space="preserve"> </w:t>
      </w:r>
    </w:p>
    <w:p w14:paraId="750441F8" w14:textId="77777777" w:rsidR="00F44A38" w:rsidRDefault="00836CAA" w:rsidP="00836CAA">
      <w:pPr>
        <w:pStyle w:val="ListParagraph"/>
        <w:numPr>
          <w:ilvl w:val="0"/>
          <w:numId w:val="20"/>
        </w:numPr>
        <w:ind w:firstLineChars="0"/>
        <w:jc w:val="both"/>
        <w:rPr>
          <w:rFonts w:eastAsiaTheme="minorEastAsia"/>
          <w:i/>
          <w:color w:val="0070C0"/>
          <w:lang w:eastAsia="zh-CN"/>
        </w:rPr>
      </w:pPr>
      <w:r w:rsidRPr="00D512B2">
        <w:rPr>
          <w:rFonts w:eastAsiaTheme="minorEastAsia"/>
          <w:i/>
          <w:color w:val="0070C0"/>
          <w:lang w:eastAsia="zh-CN"/>
        </w:rPr>
        <w:t>Focus discussions on Issue 2-3c and 2-3d during GTW session and second round</w:t>
      </w:r>
    </w:p>
    <w:p w14:paraId="074FFC6A" w14:textId="6E72FFB4" w:rsidR="00836CAA" w:rsidRDefault="00836CAA" w:rsidP="00836CAA">
      <w:pPr>
        <w:pStyle w:val="ListParagraph"/>
        <w:numPr>
          <w:ilvl w:val="0"/>
          <w:numId w:val="20"/>
        </w:numPr>
        <w:ind w:firstLineChars="0"/>
        <w:jc w:val="both"/>
        <w:rPr>
          <w:rFonts w:eastAsiaTheme="minorEastAsia"/>
          <w:i/>
          <w:color w:val="0070C0"/>
          <w:lang w:eastAsia="zh-CN"/>
        </w:rPr>
      </w:pPr>
      <w:r w:rsidRPr="00F44A38">
        <w:rPr>
          <w:rFonts w:eastAsiaTheme="minorEastAsia"/>
          <w:i/>
          <w:color w:val="0070C0"/>
          <w:lang w:eastAsia="zh-CN"/>
        </w:rPr>
        <w:t>Based on the progress made, decide if a reply can be sent during this meeting and what option to use as baseline</w:t>
      </w:r>
    </w:p>
    <w:p w14:paraId="4CC88D9B" w14:textId="225FF541" w:rsidR="001421E2" w:rsidRPr="00F44A38" w:rsidRDefault="001421E2" w:rsidP="001421E2">
      <w:pPr>
        <w:pStyle w:val="ListParagraph"/>
        <w:numPr>
          <w:ilvl w:val="1"/>
          <w:numId w:val="20"/>
        </w:numPr>
        <w:ind w:firstLineChars="0"/>
        <w:jc w:val="both"/>
        <w:rPr>
          <w:rFonts w:eastAsiaTheme="minorEastAsia"/>
          <w:i/>
          <w:color w:val="0070C0"/>
          <w:lang w:eastAsia="zh-CN"/>
        </w:rPr>
      </w:pPr>
      <w:r>
        <w:rPr>
          <w:rFonts w:eastAsiaTheme="minorEastAsia"/>
          <w:i/>
          <w:color w:val="0070C0"/>
          <w:lang w:eastAsia="zh-CN"/>
        </w:rPr>
        <w:t>Discussions can then focus on drafting the LS reply</w:t>
      </w:r>
    </w:p>
    <w:p w14:paraId="000613BF" w14:textId="04303B8D" w:rsidR="00836CAA" w:rsidRDefault="00836CAA" w:rsidP="002761E5">
      <w:pPr>
        <w:rPr>
          <w:color w:val="0070C0"/>
          <w:lang w:eastAsia="zh-CN"/>
        </w:rPr>
      </w:pPr>
    </w:p>
    <w:p w14:paraId="3089E621" w14:textId="77777777" w:rsidR="002761E5" w:rsidRPr="00AF76D0" w:rsidRDefault="002761E5" w:rsidP="002761E5">
      <w:pPr>
        <w:pStyle w:val="Heading2"/>
        <w:rPr>
          <w:lang w:val="en-US"/>
        </w:rPr>
      </w:pPr>
      <w:r w:rsidRPr="00AF76D0">
        <w:rPr>
          <w:lang w:val="en-US"/>
        </w:rPr>
        <w:t xml:space="preserve">Companies views’ collection for </w:t>
      </w:r>
      <w:r>
        <w:rPr>
          <w:lang w:val="en-US"/>
        </w:rPr>
        <w:t>2nd</w:t>
      </w:r>
      <w:r w:rsidRPr="00AF76D0">
        <w:rPr>
          <w:lang w:val="en-US"/>
        </w:rPr>
        <w:t xml:space="preserve"> round </w:t>
      </w:r>
    </w:p>
    <w:p w14:paraId="354E41C7" w14:textId="77777777" w:rsidR="002761E5" w:rsidRDefault="002761E5" w:rsidP="002761E5">
      <w:pPr>
        <w:pStyle w:val="Heading3"/>
      </w:pPr>
      <w:r>
        <w:t xml:space="preserve">Open issues </w:t>
      </w:r>
    </w:p>
    <w:p w14:paraId="163E3534" w14:textId="04EB9E96" w:rsidR="002761E5" w:rsidRDefault="00836CAA" w:rsidP="002761E5">
      <w:pPr>
        <w:rPr>
          <w:bCs/>
          <w:color w:val="0070C0"/>
          <w:u w:val="single"/>
          <w:lang w:eastAsia="ko-KR"/>
        </w:rPr>
      </w:pPr>
      <w:r w:rsidRPr="00836CAA">
        <w:rPr>
          <w:bCs/>
          <w:color w:val="0070C0"/>
          <w:u w:val="single"/>
          <w:lang w:eastAsia="ko-KR"/>
        </w:rPr>
        <w:t>Issue 2-1: RF requirement for bandwidth aggregated-based positioning</w:t>
      </w:r>
      <w:r w:rsidR="002761E5">
        <w:rPr>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2761E5" w14:paraId="6041E367" w14:textId="77777777" w:rsidTr="00E83154">
        <w:tc>
          <w:tcPr>
            <w:tcW w:w="1236" w:type="dxa"/>
          </w:tcPr>
          <w:p w14:paraId="6B8BD16C" w14:textId="77777777" w:rsidR="002761E5" w:rsidRDefault="002761E5"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6DEE0BA6" w14:textId="77777777" w:rsidR="002761E5" w:rsidRDefault="002761E5" w:rsidP="00E83154">
            <w:pPr>
              <w:spacing w:after="120"/>
              <w:rPr>
                <w:rFonts w:eastAsiaTheme="minorEastAsia"/>
                <w:b/>
                <w:bCs/>
                <w:color w:val="0070C0"/>
                <w:lang w:eastAsia="zh-CN"/>
              </w:rPr>
            </w:pPr>
            <w:r>
              <w:rPr>
                <w:rFonts w:eastAsiaTheme="minorEastAsia"/>
                <w:b/>
                <w:bCs/>
                <w:color w:val="0070C0"/>
                <w:lang w:eastAsia="zh-CN"/>
              </w:rPr>
              <w:t>Comments</w:t>
            </w:r>
          </w:p>
        </w:tc>
      </w:tr>
      <w:tr w:rsidR="002761E5" w14:paraId="1800DD94" w14:textId="77777777" w:rsidTr="00E83154">
        <w:tc>
          <w:tcPr>
            <w:tcW w:w="1236" w:type="dxa"/>
          </w:tcPr>
          <w:p w14:paraId="5ABDC93F" w14:textId="77777777" w:rsidR="002761E5" w:rsidRDefault="002761E5" w:rsidP="00E83154">
            <w:pPr>
              <w:spacing w:after="120"/>
              <w:rPr>
                <w:rFonts w:eastAsiaTheme="minorEastAsia"/>
                <w:color w:val="0070C0"/>
                <w:lang w:eastAsia="zh-CN"/>
              </w:rPr>
            </w:pPr>
          </w:p>
        </w:tc>
        <w:tc>
          <w:tcPr>
            <w:tcW w:w="8395" w:type="dxa"/>
          </w:tcPr>
          <w:p w14:paraId="3DDE6621" w14:textId="77777777" w:rsidR="002761E5" w:rsidRDefault="002761E5" w:rsidP="00E83154">
            <w:pPr>
              <w:spacing w:after="120"/>
              <w:jc w:val="both"/>
              <w:rPr>
                <w:rFonts w:eastAsiaTheme="minorEastAsia"/>
                <w:color w:val="0070C0"/>
                <w:lang w:eastAsia="zh-CN"/>
              </w:rPr>
            </w:pPr>
          </w:p>
        </w:tc>
      </w:tr>
      <w:tr w:rsidR="002761E5" w14:paraId="1702C6F5" w14:textId="77777777" w:rsidTr="00E83154">
        <w:tc>
          <w:tcPr>
            <w:tcW w:w="1236" w:type="dxa"/>
          </w:tcPr>
          <w:p w14:paraId="74412538" w14:textId="77777777" w:rsidR="002761E5" w:rsidRDefault="002761E5" w:rsidP="00E83154">
            <w:pPr>
              <w:spacing w:after="120"/>
              <w:rPr>
                <w:rFonts w:eastAsiaTheme="minorEastAsia"/>
                <w:color w:val="0070C0"/>
                <w:lang w:eastAsia="zh-CN"/>
              </w:rPr>
            </w:pPr>
          </w:p>
        </w:tc>
        <w:tc>
          <w:tcPr>
            <w:tcW w:w="8395" w:type="dxa"/>
          </w:tcPr>
          <w:p w14:paraId="023DC6DD" w14:textId="77777777" w:rsidR="002761E5" w:rsidRDefault="002761E5" w:rsidP="00E83154">
            <w:pPr>
              <w:spacing w:after="120"/>
              <w:jc w:val="both"/>
              <w:rPr>
                <w:rFonts w:eastAsiaTheme="minorEastAsia"/>
                <w:color w:val="0070C0"/>
                <w:lang w:eastAsia="zh-CN"/>
              </w:rPr>
            </w:pPr>
          </w:p>
        </w:tc>
      </w:tr>
    </w:tbl>
    <w:p w14:paraId="60976119" w14:textId="77777777" w:rsidR="002761E5" w:rsidRPr="00C34985" w:rsidRDefault="002761E5" w:rsidP="002761E5">
      <w:pPr>
        <w:rPr>
          <w:color w:val="0070C0"/>
          <w:lang w:eastAsia="zh-CN"/>
        </w:rPr>
      </w:pPr>
      <w:r>
        <w:rPr>
          <w:rFonts w:hint="eastAsia"/>
          <w:color w:val="0070C0"/>
          <w:lang w:eastAsia="zh-CN"/>
        </w:rPr>
        <w:t xml:space="preserve"> </w:t>
      </w:r>
    </w:p>
    <w:p w14:paraId="2A74E07D" w14:textId="442CEEBD" w:rsidR="002761E5" w:rsidRDefault="00836CAA" w:rsidP="002761E5">
      <w:pPr>
        <w:rPr>
          <w:bCs/>
          <w:color w:val="0070C0"/>
          <w:u w:val="single"/>
          <w:lang w:eastAsia="ko-KR"/>
        </w:rPr>
      </w:pPr>
      <w:r w:rsidRPr="00836CAA">
        <w:rPr>
          <w:bCs/>
          <w:color w:val="0070C0"/>
          <w:u w:val="single"/>
          <w:lang w:eastAsia="ko-KR"/>
        </w:rPr>
        <w:t>Issue 2-2: RF requirement for carrier phase positioning</w:t>
      </w:r>
    </w:p>
    <w:tbl>
      <w:tblPr>
        <w:tblStyle w:val="TableGrid"/>
        <w:tblW w:w="0" w:type="auto"/>
        <w:tblLook w:val="04A0" w:firstRow="1" w:lastRow="0" w:firstColumn="1" w:lastColumn="0" w:noHBand="0" w:noVBand="1"/>
      </w:tblPr>
      <w:tblGrid>
        <w:gridCol w:w="1236"/>
        <w:gridCol w:w="8395"/>
      </w:tblGrid>
      <w:tr w:rsidR="002761E5" w14:paraId="2421F5CD" w14:textId="77777777" w:rsidTr="00E83154">
        <w:tc>
          <w:tcPr>
            <w:tcW w:w="1236" w:type="dxa"/>
          </w:tcPr>
          <w:p w14:paraId="60D4DE2B" w14:textId="77777777" w:rsidR="002761E5" w:rsidRDefault="002761E5"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615C11C1" w14:textId="77777777" w:rsidR="002761E5" w:rsidRDefault="002761E5" w:rsidP="00E83154">
            <w:pPr>
              <w:spacing w:after="120"/>
              <w:rPr>
                <w:rFonts w:eastAsiaTheme="minorEastAsia"/>
                <w:b/>
                <w:bCs/>
                <w:color w:val="0070C0"/>
                <w:lang w:eastAsia="zh-CN"/>
              </w:rPr>
            </w:pPr>
            <w:r>
              <w:rPr>
                <w:rFonts w:eastAsiaTheme="minorEastAsia"/>
                <w:b/>
                <w:bCs/>
                <w:color w:val="0070C0"/>
                <w:lang w:eastAsia="zh-CN"/>
              </w:rPr>
              <w:t>Comments</w:t>
            </w:r>
          </w:p>
        </w:tc>
      </w:tr>
      <w:tr w:rsidR="002761E5" w14:paraId="3D158212" w14:textId="77777777" w:rsidTr="00E83154">
        <w:tc>
          <w:tcPr>
            <w:tcW w:w="1236" w:type="dxa"/>
          </w:tcPr>
          <w:p w14:paraId="45DF8766" w14:textId="77777777" w:rsidR="002761E5" w:rsidRDefault="002761E5" w:rsidP="00E83154">
            <w:pPr>
              <w:spacing w:after="120"/>
              <w:rPr>
                <w:rFonts w:eastAsiaTheme="minorEastAsia"/>
                <w:color w:val="0070C0"/>
                <w:lang w:eastAsia="zh-CN"/>
              </w:rPr>
            </w:pPr>
          </w:p>
        </w:tc>
        <w:tc>
          <w:tcPr>
            <w:tcW w:w="8395" w:type="dxa"/>
          </w:tcPr>
          <w:p w14:paraId="2B5A2A4C" w14:textId="77777777" w:rsidR="002761E5" w:rsidRDefault="002761E5" w:rsidP="00E83154">
            <w:pPr>
              <w:spacing w:after="120"/>
              <w:jc w:val="both"/>
              <w:rPr>
                <w:rFonts w:eastAsiaTheme="minorEastAsia"/>
                <w:color w:val="0070C0"/>
                <w:lang w:eastAsia="zh-CN"/>
              </w:rPr>
            </w:pPr>
          </w:p>
        </w:tc>
      </w:tr>
      <w:tr w:rsidR="002761E5" w14:paraId="366287F2" w14:textId="77777777" w:rsidTr="00E83154">
        <w:tc>
          <w:tcPr>
            <w:tcW w:w="1236" w:type="dxa"/>
          </w:tcPr>
          <w:p w14:paraId="7D2BCBEB" w14:textId="77777777" w:rsidR="002761E5" w:rsidRDefault="002761E5" w:rsidP="00E83154">
            <w:pPr>
              <w:spacing w:after="120"/>
              <w:rPr>
                <w:rFonts w:eastAsiaTheme="minorEastAsia"/>
                <w:color w:val="0070C0"/>
                <w:lang w:eastAsia="zh-CN"/>
              </w:rPr>
            </w:pPr>
          </w:p>
        </w:tc>
        <w:tc>
          <w:tcPr>
            <w:tcW w:w="8395" w:type="dxa"/>
          </w:tcPr>
          <w:p w14:paraId="143AFF58" w14:textId="77777777" w:rsidR="002761E5" w:rsidRDefault="002761E5" w:rsidP="00E83154">
            <w:pPr>
              <w:spacing w:after="120"/>
              <w:jc w:val="both"/>
              <w:rPr>
                <w:rFonts w:eastAsiaTheme="minorEastAsia"/>
                <w:color w:val="0070C0"/>
                <w:lang w:eastAsia="zh-CN"/>
              </w:rPr>
            </w:pPr>
          </w:p>
        </w:tc>
      </w:tr>
    </w:tbl>
    <w:p w14:paraId="7D06127F" w14:textId="77777777" w:rsidR="002761E5" w:rsidRPr="00C34985" w:rsidRDefault="002761E5" w:rsidP="002761E5">
      <w:pPr>
        <w:rPr>
          <w:color w:val="0070C0"/>
          <w:lang w:eastAsia="zh-CN"/>
        </w:rPr>
      </w:pPr>
      <w:r>
        <w:rPr>
          <w:rFonts w:hint="eastAsia"/>
          <w:color w:val="0070C0"/>
          <w:lang w:eastAsia="zh-CN"/>
        </w:rPr>
        <w:t xml:space="preserve"> </w:t>
      </w:r>
    </w:p>
    <w:p w14:paraId="6D008C31" w14:textId="211344D1" w:rsidR="002761E5" w:rsidRDefault="001421E2" w:rsidP="002761E5">
      <w:pPr>
        <w:rPr>
          <w:bCs/>
          <w:color w:val="0070C0"/>
          <w:u w:val="single"/>
          <w:lang w:eastAsia="ko-KR"/>
        </w:rPr>
      </w:pPr>
      <w:r w:rsidRPr="001421E2">
        <w:rPr>
          <w:bCs/>
          <w:color w:val="0070C0"/>
          <w:u w:val="single"/>
          <w:lang w:eastAsia="ko-KR"/>
        </w:rPr>
        <w:t>Issue 2-3c: UL SRS Tx frequency hopping</w:t>
      </w:r>
    </w:p>
    <w:tbl>
      <w:tblPr>
        <w:tblStyle w:val="TableGrid"/>
        <w:tblW w:w="0" w:type="auto"/>
        <w:tblLook w:val="04A0" w:firstRow="1" w:lastRow="0" w:firstColumn="1" w:lastColumn="0" w:noHBand="0" w:noVBand="1"/>
      </w:tblPr>
      <w:tblGrid>
        <w:gridCol w:w="1236"/>
        <w:gridCol w:w="8395"/>
      </w:tblGrid>
      <w:tr w:rsidR="002761E5" w14:paraId="7B10A86E" w14:textId="77777777" w:rsidTr="00E83154">
        <w:tc>
          <w:tcPr>
            <w:tcW w:w="1236" w:type="dxa"/>
          </w:tcPr>
          <w:p w14:paraId="490F2FF5" w14:textId="77777777" w:rsidR="002761E5" w:rsidRDefault="002761E5"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66AFA317" w14:textId="77777777" w:rsidR="002761E5" w:rsidRDefault="002761E5" w:rsidP="00E83154">
            <w:pPr>
              <w:spacing w:after="120"/>
              <w:rPr>
                <w:rFonts w:eastAsiaTheme="minorEastAsia"/>
                <w:b/>
                <w:bCs/>
                <w:color w:val="0070C0"/>
                <w:lang w:eastAsia="zh-CN"/>
              </w:rPr>
            </w:pPr>
            <w:r>
              <w:rPr>
                <w:rFonts w:eastAsiaTheme="minorEastAsia"/>
                <w:b/>
                <w:bCs/>
                <w:color w:val="0070C0"/>
                <w:lang w:eastAsia="zh-CN"/>
              </w:rPr>
              <w:t>Comments</w:t>
            </w:r>
          </w:p>
        </w:tc>
      </w:tr>
      <w:tr w:rsidR="002761E5" w14:paraId="055F703A" w14:textId="77777777" w:rsidTr="00E83154">
        <w:tc>
          <w:tcPr>
            <w:tcW w:w="1236" w:type="dxa"/>
          </w:tcPr>
          <w:p w14:paraId="491A8690" w14:textId="77777777" w:rsidR="002761E5" w:rsidRDefault="002761E5" w:rsidP="00E83154">
            <w:pPr>
              <w:spacing w:after="120"/>
              <w:rPr>
                <w:rFonts w:eastAsiaTheme="minorEastAsia"/>
                <w:color w:val="0070C0"/>
                <w:lang w:eastAsia="zh-CN"/>
              </w:rPr>
            </w:pPr>
          </w:p>
        </w:tc>
        <w:tc>
          <w:tcPr>
            <w:tcW w:w="8395" w:type="dxa"/>
          </w:tcPr>
          <w:p w14:paraId="19A90CDE" w14:textId="77777777" w:rsidR="002761E5" w:rsidRDefault="002761E5" w:rsidP="00E83154">
            <w:pPr>
              <w:spacing w:after="120"/>
              <w:jc w:val="both"/>
              <w:rPr>
                <w:rFonts w:eastAsiaTheme="minorEastAsia"/>
                <w:color w:val="0070C0"/>
                <w:lang w:eastAsia="zh-CN"/>
              </w:rPr>
            </w:pPr>
          </w:p>
        </w:tc>
      </w:tr>
      <w:tr w:rsidR="002761E5" w14:paraId="15EC5C44" w14:textId="77777777" w:rsidTr="00E83154">
        <w:tc>
          <w:tcPr>
            <w:tcW w:w="1236" w:type="dxa"/>
          </w:tcPr>
          <w:p w14:paraId="396110CD" w14:textId="77777777" w:rsidR="002761E5" w:rsidRDefault="002761E5" w:rsidP="00E83154">
            <w:pPr>
              <w:spacing w:after="120"/>
              <w:rPr>
                <w:rFonts w:eastAsiaTheme="minorEastAsia"/>
                <w:color w:val="0070C0"/>
                <w:lang w:eastAsia="zh-CN"/>
              </w:rPr>
            </w:pPr>
          </w:p>
        </w:tc>
        <w:tc>
          <w:tcPr>
            <w:tcW w:w="8395" w:type="dxa"/>
          </w:tcPr>
          <w:p w14:paraId="5BCE56FF" w14:textId="77777777" w:rsidR="002761E5" w:rsidRDefault="002761E5" w:rsidP="00E83154">
            <w:pPr>
              <w:spacing w:after="120"/>
              <w:jc w:val="both"/>
              <w:rPr>
                <w:rFonts w:eastAsiaTheme="minorEastAsia"/>
                <w:color w:val="0070C0"/>
                <w:lang w:eastAsia="zh-CN"/>
              </w:rPr>
            </w:pPr>
          </w:p>
        </w:tc>
      </w:tr>
    </w:tbl>
    <w:p w14:paraId="279C5833" w14:textId="77777777" w:rsidR="002761E5" w:rsidRDefault="002761E5" w:rsidP="002761E5">
      <w:pPr>
        <w:rPr>
          <w:color w:val="0070C0"/>
          <w:lang w:eastAsia="zh-CN"/>
        </w:rPr>
      </w:pPr>
    </w:p>
    <w:p w14:paraId="3CB3715B" w14:textId="087BF939" w:rsidR="001421E2" w:rsidRDefault="001421E2" w:rsidP="001421E2">
      <w:pPr>
        <w:rPr>
          <w:bCs/>
          <w:color w:val="0070C0"/>
          <w:u w:val="single"/>
          <w:lang w:eastAsia="ko-KR"/>
        </w:rPr>
      </w:pPr>
      <w:r w:rsidRPr="001421E2">
        <w:rPr>
          <w:bCs/>
          <w:color w:val="0070C0"/>
          <w:u w:val="single"/>
          <w:lang w:eastAsia="ko-KR"/>
        </w:rPr>
        <w:t>Issue 2-3d: DL PRS Rx frequency hopping</w:t>
      </w:r>
    </w:p>
    <w:tbl>
      <w:tblPr>
        <w:tblStyle w:val="TableGrid"/>
        <w:tblW w:w="0" w:type="auto"/>
        <w:tblLook w:val="04A0" w:firstRow="1" w:lastRow="0" w:firstColumn="1" w:lastColumn="0" w:noHBand="0" w:noVBand="1"/>
      </w:tblPr>
      <w:tblGrid>
        <w:gridCol w:w="1236"/>
        <w:gridCol w:w="8395"/>
      </w:tblGrid>
      <w:tr w:rsidR="001421E2" w14:paraId="70568F0F" w14:textId="77777777" w:rsidTr="00E83154">
        <w:tc>
          <w:tcPr>
            <w:tcW w:w="1236" w:type="dxa"/>
          </w:tcPr>
          <w:p w14:paraId="4B10790A" w14:textId="77777777" w:rsidR="001421E2" w:rsidRDefault="001421E2"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52004B53" w14:textId="77777777" w:rsidR="001421E2" w:rsidRDefault="001421E2" w:rsidP="00E83154">
            <w:pPr>
              <w:spacing w:after="120"/>
              <w:rPr>
                <w:rFonts w:eastAsiaTheme="minorEastAsia"/>
                <w:b/>
                <w:bCs/>
                <w:color w:val="0070C0"/>
                <w:lang w:eastAsia="zh-CN"/>
              </w:rPr>
            </w:pPr>
            <w:r>
              <w:rPr>
                <w:rFonts w:eastAsiaTheme="minorEastAsia"/>
                <w:b/>
                <w:bCs/>
                <w:color w:val="0070C0"/>
                <w:lang w:eastAsia="zh-CN"/>
              </w:rPr>
              <w:t>Comments</w:t>
            </w:r>
          </w:p>
        </w:tc>
      </w:tr>
      <w:tr w:rsidR="001421E2" w14:paraId="7F6698DA" w14:textId="77777777" w:rsidTr="00E83154">
        <w:tc>
          <w:tcPr>
            <w:tcW w:w="1236" w:type="dxa"/>
          </w:tcPr>
          <w:p w14:paraId="43BB1F78" w14:textId="77777777" w:rsidR="001421E2" w:rsidRDefault="001421E2" w:rsidP="00E83154">
            <w:pPr>
              <w:spacing w:after="120"/>
              <w:rPr>
                <w:rFonts w:eastAsiaTheme="minorEastAsia"/>
                <w:color w:val="0070C0"/>
                <w:lang w:eastAsia="zh-CN"/>
              </w:rPr>
            </w:pPr>
          </w:p>
        </w:tc>
        <w:tc>
          <w:tcPr>
            <w:tcW w:w="8395" w:type="dxa"/>
          </w:tcPr>
          <w:p w14:paraId="7CB32385" w14:textId="77777777" w:rsidR="001421E2" w:rsidRDefault="001421E2" w:rsidP="00E83154">
            <w:pPr>
              <w:spacing w:after="120"/>
              <w:jc w:val="both"/>
              <w:rPr>
                <w:rFonts w:eastAsiaTheme="minorEastAsia"/>
                <w:color w:val="0070C0"/>
                <w:lang w:eastAsia="zh-CN"/>
              </w:rPr>
            </w:pPr>
          </w:p>
        </w:tc>
      </w:tr>
      <w:tr w:rsidR="001421E2" w14:paraId="5C4C2095" w14:textId="77777777" w:rsidTr="00E83154">
        <w:tc>
          <w:tcPr>
            <w:tcW w:w="1236" w:type="dxa"/>
          </w:tcPr>
          <w:p w14:paraId="1E02E6FF" w14:textId="77777777" w:rsidR="001421E2" w:rsidRDefault="001421E2" w:rsidP="00E83154">
            <w:pPr>
              <w:spacing w:after="120"/>
              <w:rPr>
                <w:rFonts w:eastAsiaTheme="minorEastAsia"/>
                <w:color w:val="0070C0"/>
                <w:lang w:eastAsia="zh-CN"/>
              </w:rPr>
            </w:pPr>
          </w:p>
        </w:tc>
        <w:tc>
          <w:tcPr>
            <w:tcW w:w="8395" w:type="dxa"/>
          </w:tcPr>
          <w:p w14:paraId="70648B97" w14:textId="77777777" w:rsidR="001421E2" w:rsidRDefault="001421E2" w:rsidP="00E83154">
            <w:pPr>
              <w:spacing w:after="120"/>
              <w:jc w:val="both"/>
              <w:rPr>
                <w:rFonts w:eastAsiaTheme="minorEastAsia"/>
                <w:color w:val="0070C0"/>
                <w:lang w:eastAsia="zh-CN"/>
              </w:rPr>
            </w:pPr>
          </w:p>
        </w:tc>
      </w:tr>
    </w:tbl>
    <w:p w14:paraId="6F8AD05D" w14:textId="77777777" w:rsidR="001421E2" w:rsidRDefault="001421E2" w:rsidP="001421E2">
      <w:pPr>
        <w:rPr>
          <w:color w:val="0070C0"/>
          <w:lang w:eastAsia="zh-CN"/>
        </w:rPr>
      </w:pPr>
    </w:p>
    <w:p w14:paraId="274A327B" w14:textId="41A83E83" w:rsidR="001421E2" w:rsidRDefault="001421E2" w:rsidP="001421E2">
      <w:pPr>
        <w:rPr>
          <w:bCs/>
          <w:color w:val="0070C0"/>
          <w:u w:val="single"/>
          <w:lang w:eastAsia="ko-KR"/>
        </w:rPr>
      </w:pPr>
      <w:r w:rsidRPr="001421E2">
        <w:rPr>
          <w:bCs/>
          <w:color w:val="0070C0"/>
          <w:u w:val="single"/>
          <w:lang w:eastAsia="ko-KR"/>
        </w:rPr>
        <w:t>Issue 2-3e: LS reply</w:t>
      </w:r>
    </w:p>
    <w:tbl>
      <w:tblPr>
        <w:tblStyle w:val="TableGrid"/>
        <w:tblW w:w="0" w:type="auto"/>
        <w:tblLook w:val="04A0" w:firstRow="1" w:lastRow="0" w:firstColumn="1" w:lastColumn="0" w:noHBand="0" w:noVBand="1"/>
      </w:tblPr>
      <w:tblGrid>
        <w:gridCol w:w="1236"/>
        <w:gridCol w:w="8395"/>
      </w:tblGrid>
      <w:tr w:rsidR="001421E2" w14:paraId="548C9BB9" w14:textId="77777777" w:rsidTr="00E83154">
        <w:tc>
          <w:tcPr>
            <w:tcW w:w="1236" w:type="dxa"/>
          </w:tcPr>
          <w:p w14:paraId="647F5081" w14:textId="77777777" w:rsidR="001421E2" w:rsidRDefault="001421E2" w:rsidP="00E83154">
            <w:pPr>
              <w:spacing w:after="120"/>
              <w:rPr>
                <w:rFonts w:eastAsiaTheme="minorEastAsia"/>
                <w:b/>
                <w:bCs/>
                <w:color w:val="0070C0"/>
                <w:lang w:eastAsia="zh-CN"/>
              </w:rPr>
            </w:pPr>
            <w:r>
              <w:rPr>
                <w:rFonts w:eastAsiaTheme="minorEastAsia"/>
                <w:b/>
                <w:bCs/>
                <w:color w:val="0070C0"/>
                <w:lang w:eastAsia="zh-CN"/>
              </w:rPr>
              <w:t>Company</w:t>
            </w:r>
          </w:p>
        </w:tc>
        <w:tc>
          <w:tcPr>
            <w:tcW w:w="8395" w:type="dxa"/>
          </w:tcPr>
          <w:p w14:paraId="03404B12" w14:textId="77777777" w:rsidR="001421E2" w:rsidRDefault="001421E2" w:rsidP="00E83154">
            <w:pPr>
              <w:spacing w:after="120"/>
              <w:rPr>
                <w:rFonts w:eastAsiaTheme="minorEastAsia"/>
                <w:b/>
                <w:bCs/>
                <w:color w:val="0070C0"/>
                <w:lang w:eastAsia="zh-CN"/>
              </w:rPr>
            </w:pPr>
            <w:r>
              <w:rPr>
                <w:rFonts w:eastAsiaTheme="minorEastAsia"/>
                <w:b/>
                <w:bCs/>
                <w:color w:val="0070C0"/>
                <w:lang w:eastAsia="zh-CN"/>
              </w:rPr>
              <w:t>Comments</w:t>
            </w:r>
          </w:p>
        </w:tc>
      </w:tr>
      <w:tr w:rsidR="001421E2" w14:paraId="7A9F33D4" w14:textId="77777777" w:rsidTr="00E83154">
        <w:tc>
          <w:tcPr>
            <w:tcW w:w="1236" w:type="dxa"/>
          </w:tcPr>
          <w:p w14:paraId="313EEC2A" w14:textId="77777777" w:rsidR="001421E2" w:rsidRDefault="001421E2" w:rsidP="00E83154">
            <w:pPr>
              <w:spacing w:after="120"/>
              <w:rPr>
                <w:rFonts w:eastAsiaTheme="minorEastAsia"/>
                <w:color w:val="0070C0"/>
                <w:lang w:eastAsia="zh-CN"/>
              </w:rPr>
            </w:pPr>
          </w:p>
        </w:tc>
        <w:tc>
          <w:tcPr>
            <w:tcW w:w="8395" w:type="dxa"/>
          </w:tcPr>
          <w:p w14:paraId="55F6DD93" w14:textId="77777777" w:rsidR="001421E2" w:rsidRDefault="001421E2" w:rsidP="00E83154">
            <w:pPr>
              <w:spacing w:after="120"/>
              <w:jc w:val="both"/>
              <w:rPr>
                <w:rFonts w:eastAsiaTheme="minorEastAsia"/>
                <w:color w:val="0070C0"/>
                <w:lang w:eastAsia="zh-CN"/>
              </w:rPr>
            </w:pPr>
          </w:p>
        </w:tc>
      </w:tr>
      <w:tr w:rsidR="001421E2" w14:paraId="73915881" w14:textId="77777777" w:rsidTr="00E83154">
        <w:tc>
          <w:tcPr>
            <w:tcW w:w="1236" w:type="dxa"/>
          </w:tcPr>
          <w:p w14:paraId="48944DA4" w14:textId="77777777" w:rsidR="001421E2" w:rsidRDefault="001421E2" w:rsidP="00E83154">
            <w:pPr>
              <w:spacing w:after="120"/>
              <w:rPr>
                <w:rFonts w:eastAsiaTheme="minorEastAsia"/>
                <w:color w:val="0070C0"/>
                <w:lang w:eastAsia="zh-CN"/>
              </w:rPr>
            </w:pPr>
          </w:p>
        </w:tc>
        <w:tc>
          <w:tcPr>
            <w:tcW w:w="8395" w:type="dxa"/>
          </w:tcPr>
          <w:p w14:paraId="7C736FB4" w14:textId="77777777" w:rsidR="001421E2" w:rsidRDefault="001421E2" w:rsidP="00E83154">
            <w:pPr>
              <w:spacing w:after="120"/>
              <w:jc w:val="both"/>
              <w:rPr>
                <w:rFonts w:eastAsiaTheme="minorEastAsia"/>
                <w:color w:val="0070C0"/>
                <w:lang w:eastAsia="zh-CN"/>
              </w:rPr>
            </w:pPr>
          </w:p>
        </w:tc>
      </w:tr>
    </w:tbl>
    <w:p w14:paraId="29FD407B" w14:textId="517880B1" w:rsidR="001421E2" w:rsidRDefault="001421E2" w:rsidP="001421E2">
      <w:pPr>
        <w:rPr>
          <w:color w:val="0070C0"/>
          <w:lang w:eastAsia="zh-CN"/>
        </w:rPr>
      </w:pPr>
    </w:p>
    <w:p w14:paraId="16EDE610" w14:textId="77777777" w:rsidR="001421E2" w:rsidRDefault="001421E2" w:rsidP="001421E2">
      <w:pPr>
        <w:rPr>
          <w:color w:val="0070C0"/>
          <w:lang w:eastAsia="zh-CN"/>
        </w:rPr>
      </w:pPr>
    </w:p>
    <w:p w14:paraId="2681B94B" w14:textId="77777777" w:rsidR="002761E5" w:rsidRDefault="002761E5" w:rsidP="002761E5">
      <w:pPr>
        <w:pStyle w:val="Heading2"/>
      </w:pPr>
      <w:r>
        <w:t>Summary</w:t>
      </w:r>
      <w:r>
        <w:rPr>
          <w:rFonts w:hint="eastAsia"/>
        </w:rPr>
        <w:t xml:space="preserve"> for </w:t>
      </w:r>
      <w:r>
        <w:t>2nd</w:t>
      </w:r>
      <w:r>
        <w:rPr>
          <w:rFonts w:hint="eastAsia"/>
        </w:rPr>
        <w:t xml:space="preserve"> round </w:t>
      </w:r>
    </w:p>
    <w:p w14:paraId="59AE4231" w14:textId="77777777" w:rsidR="002761E5" w:rsidRPr="0009478C" w:rsidRDefault="002761E5" w:rsidP="002761E5">
      <w:pPr>
        <w:pStyle w:val="Heading3"/>
      </w:pPr>
      <w:r>
        <w:t xml:space="preserve">Open issues </w:t>
      </w:r>
    </w:p>
    <w:tbl>
      <w:tblPr>
        <w:tblStyle w:val="TableGrid"/>
        <w:tblW w:w="9625" w:type="dxa"/>
        <w:tblLook w:val="04A0" w:firstRow="1" w:lastRow="0" w:firstColumn="1" w:lastColumn="0" w:noHBand="0" w:noVBand="1"/>
      </w:tblPr>
      <w:tblGrid>
        <w:gridCol w:w="1584"/>
        <w:gridCol w:w="8041"/>
      </w:tblGrid>
      <w:tr w:rsidR="002761E5" w14:paraId="4CCE8D44" w14:textId="77777777" w:rsidTr="00E83154">
        <w:tc>
          <w:tcPr>
            <w:tcW w:w="1584" w:type="dxa"/>
          </w:tcPr>
          <w:p w14:paraId="0D2E4ABD" w14:textId="77777777" w:rsidR="002761E5" w:rsidRDefault="002761E5" w:rsidP="00E83154">
            <w:pPr>
              <w:rPr>
                <w:rFonts w:eastAsiaTheme="minorEastAsia"/>
                <w:b/>
                <w:bCs/>
                <w:color w:val="0070C0"/>
                <w:lang w:eastAsia="zh-CN"/>
              </w:rPr>
            </w:pPr>
          </w:p>
        </w:tc>
        <w:tc>
          <w:tcPr>
            <w:tcW w:w="8041" w:type="dxa"/>
          </w:tcPr>
          <w:p w14:paraId="43F5EE94" w14:textId="77777777" w:rsidR="002761E5" w:rsidRDefault="002761E5" w:rsidP="00E83154">
            <w:pPr>
              <w:rPr>
                <w:rFonts w:eastAsiaTheme="minorEastAsia"/>
                <w:b/>
                <w:bCs/>
                <w:color w:val="0070C0"/>
                <w:lang w:eastAsia="zh-CN"/>
              </w:rPr>
            </w:pPr>
            <w:r>
              <w:rPr>
                <w:rFonts w:eastAsiaTheme="minorEastAsia"/>
                <w:b/>
                <w:bCs/>
                <w:color w:val="0070C0"/>
                <w:lang w:eastAsia="zh-CN"/>
              </w:rPr>
              <w:t xml:space="preserve">Status summary </w:t>
            </w:r>
          </w:p>
        </w:tc>
      </w:tr>
      <w:tr w:rsidR="002761E5" w14:paraId="24654202" w14:textId="77777777" w:rsidTr="00E83154">
        <w:tc>
          <w:tcPr>
            <w:tcW w:w="1584" w:type="dxa"/>
          </w:tcPr>
          <w:p w14:paraId="2B0E39F4" w14:textId="1F6F338D" w:rsidR="002761E5" w:rsidRDefault="002761E5" w:rsidP="00E83154">
            <w:pPr>
              <w:rPr>
                <w:rFonts w:eastAsiaTheme="minorEastAsia"/>
                <w:color w:val="0070C0"/>
                <w:lang w:eastAsia="zh-CN"/>
              </w:rPr>
            </w:pPr>
            <w:r>
              <w:rPr>
                <w:rFonts w:eastAsiaTheme="minorEastAsia" w:hint="eastAsia"/>
                <w:b/>
                <w:bCs/>
                <w:color w:val="0070C0"/>
                <w:lang w:eastAsia="zh-CN"/>
              </w:rPr>
              <w:lastRenderedPageBreak/>
              <w:t>Sub-topic</w:t>
            </w:r>
            <w:r>
              <w:rPr>
                <w:rFonts w:eastAsiaTheme="minorEastAsia"/>
                <w:b/>
                <w:bCs/>
                <w:color w:val="0070C0"/>
                <w:lang w:eastAsia="zh-CN"/>
              </w:rPr>
              <w:t xml:space="preserve"> </w:t>
            </w:r>
            <w:r>
              <w:rPr>
                <w:rFonts w:eastAsiaTheme="minorEastAsia" w:hint="eastAsia"/>
                <w:b/>
                <w:bCs/>
                <w:color w:val="0070C0"/>
                <w:lang w:eastAsia="zh-CN"/>
              </w:rPr>
              <w:t>#</w:t>
            </w:r>
            <w:r w:rsidR="001421E2">
              <w:rPr>
                <w:rFonts w:eastAsiaTheme="minorEastAsia"/>
                <w:b/>
                <w:bCs/>
                <w:color w:val="0070C0"/>
                <w:lang w:eastAsia="zh-CN"/>
              </w:rPr>
              <w:t>2</w:t>
            </w:r>
            <w:r>
              <w:rPr>
                <w:rFonts w:eastAsiaTheme="minorEastAsia"/>
                <w:b/>
                <w:bCs/>
                <w:color w:val="0070C0"/>
                <w:lang w:eastAsia="zh-CN"/>
              </w:rPr>
              <w:t>-1</w:t>
            </w:r>
          </w:p>
        </w:tc>
        <w:tc>
          <w:tcPr>
            <w:tcW w:w="8041" w:type="dxa"/>
          </w:tcPr>
          <w:p w14:paraId="5BD20DB8" w14:textId="77777777" w:rsidR="002761E5" w:rsidRPr="00414315" w:rsidRDefault="002761E5" w:rsidP="00E83154">
            <w:pPr>
              <w:pStyle w:val="ListParagraph"/>
              <w:ind w:firstLineChars="0" w:firstLine="0"/>
              <w:jc w:val="both"/>
              <w:rPr>
                <w:rFonts w:eastAsiaTheme="minorEastAsia"/>
                <w:i/>
                <w:color w:val="0070C0"/>
                <w:lang w:eastAsia="zh-CN"/>
              </w:rPr>
            </w:pPr>
            <w:r>
              <w:rPr>
                <w:rFonts w:eastAsiaTheme="minorEastAsia"/>
                <w:i/>
                <w:color w:val="0070C0"/>
                <w:lang w:eastAsia="zh-CN"/>
              </w:rPr>
              <w:t>TBA</w:t>
            </w:r>
          </w:p>
        </w:tc>
      </w:tr>
    </w:tbl>
    <w:p w14:paraId="5BA20B5C" w14:textId="77777777" w:rsidR="002761E5" w:rsidRDefault="002761E5" w:rsidP="002761E5">
      <w:pPr>
        <w:rPr>
          <w:lang w:eastAsia="zh-CN"/>
        </w:rPr>
      </w:pPr>
    </w:p>
    <w:p w14:paraId="729AB0F2" w14:textId="77777777" w:rsidR="002761E5" w:rsidRDefault="002761E5" w:rsidP="002761E5">
      <w:pPr>
        <w:rPr>
          <w:lang w:eastAsia="zh-CN"/>
        </w:rPr>
      </w:pPr>
    </w:p>
    <w:p w14:paraId="3106472A" w14:textId="77777777" w:rsidR="00946BA6" w:rsidRDefault="00327495">
      <w:pPr>
        <w:pStyle w:val="Heading1"/>
        <w:rPr>
          <w:lang w:val="en-US" w:eastAsia="ja-JP"/>
        </w:rPr>
      </w:pPr>
      <w:r>
        <w:rPr>
          <w:lang w:val="en-US" w:eastAsia="ja-JP"/>
        </w:rPr>
        <w:t>Recommendations for Tdocs</w:t>
      </w:r>
    </w:p>
    <w:p w14:paraId="58E4DA84" w14:textId="77777777" w:rsidR="00946BA6" w:rsidRDefault="00327495">
      <w:pPr>
        <w:pStyle w:val="Heading2"/>
      </w:pPr>
      <w:r>
        <w:rPr>
          <w:rFonts w:hint="eastAsia"/>
        </w:rPr>
        <w:t>1st</w:t>
      </w:r>
      <w:r>
        <w:t xml:space="preserve"> </w:t>
      </w:r>
      <w:r>
        <w:rPr>
          <w:rFonts w:hint="eastAsia"/>
        </w:rPr>
        <w:t xml:space="preserve">round </w:t>
      </w:r>
    </w:p>
    <w:p w14:paraId="5E9FE600" w14:textId="77777777" w:rsidR="00946BA6" w:rsidRDefault="00327495">
      <w:pPr>
        <w:rPr>
          <w:b/>
          <w:bCs/>
          <w:u w:val="single"/>
          <w:lang w:eastAsia="ja-JP"/>
        </w:rPr>
      </w:pPr>
      <w:r>
        <w:rPr>
          <w:b/>
          <w:bCs/>
          <w:u w:val="single"/>
          <w:lang w:eastAsia="ja-JP"/>
        </w:rPr>
        <w:t>New tdocs</w:t>
      </w:r>
    </w:p>
    <w:tbl>
      <w:tblPr>
        <w:tblStyle w:val="TableGrid"/>
        <w:tblW w:w="5814" w:type="pct"/>
        <w:tblInd w:w="-714" w:type="dxa"/>
        <w:tblLook w:val="04A0" w:firstRow="1" w:lastRow="0" w:firstColumn="1" w:lastColumn="0" w:noHBand="0" w:noVBand="1"/>
      </w:tblPr>
      <w:tblGrid>
        <w:gridCol w:w="1560"/>
        <w:gridCol w:w="4771"/>
        <w:gridCol w:w="1808"/>
        <w:gridCol w:w="3060"/>
      </w:tblGrid>
      <w:tr w:rsidR="00946BA6" w14:paraId="0EE79E35" w14:textId="77777777">
        <w:tc>
          <w:tcPr>
            <w:tcW w:w="696" w:type="pct"/>
          </w:tcPr>
          <w:p w14:paraId="374764FE" w14:textId="77777777" w:rsidR="00946BA6" w:rsidRDefault="00327495">
            <w:pPr>
              <w:spacing w:after="120"/>
              <w:rPr>
                <w:rFonts w:eastAsiaTheme="minorEastAsia"/>
                <w:b/>
                <w:bCs/>
                <w:color w:val="0070C0"/>
                <w:lang w:eastAsia="zh-CN"/>
              </w:rPr>
            </w:pPr>
            <w:r>
              <w:rPr>
                <w:rFonts w:eastAsiaTheme="minorEastAsia" w:hint="eastAsia"/>
                <w:b/>
                <w:bCs/>
                <w:color w:val="0070C0"/>
                <w:lang w:eastAsia="zh-CN"/>
              </w:rPr>
              <w:t>Ne</w:t>
            </w:r>
            <w:r>
              <w:rPr>
                <w:rFonts w:eastAsiaTheme="minorEastAsia"/>
                <w:b/>
                <w:bCs/>
                <w:color w:val="0070C0"/>
                <w:lang w:eastAsia="zh-CN"/>
              </w:rPr>
              <w:t>w Tdoc number</w:t>
            </w:r>
          </w:p>
        </w:tc>
        <w:tc>
          <w:tcPr>
            <w:tcW w:w="2130" w:type="pct"/>
          </w:tcPr>
          <w:p w14:paraId="48FA39B1" w14:textId="77777777" w:rsidR="00946BA6" w:rsidRDefault="00327495">
            <w:pPr>
              <w:spacing w:after="120"/>
              <w:rPr>
                <w:b/>
                <w:bCs/>
                <w:color w:val="0070C0"/>
                <w:lang w:eastAsia="zh-CN"/>
              </w:rPr>
            </w:pPr>
            <w:r>
              <w:rPr>
                <w:b/>
                <w:bCs/>
                <w:color w:val="0070C0"/>
                <w:lang w:eastAsia="zh-CN"/>
              </w:rPr>
              <w:t>Title</w:t>
            </w:r>
          </w:p>
        </w:tc>
        <w:tc>
          <w:tcPr>
            <w:tcW w:w="807" w:type="pct"/>
          </w:tcPr>
          <w:p w14:paraId="428417D6" w14:textId="77777777" w:rsidR="00946BA6" w:rsidRDefault="00327495">
            <w:pPr>
              <w:spacing w:after="120"/>
              <w:rPr>
                <w:b/>
                <w:bCs/>
                <w:color w:val="0070C0"/>
                <w:lang w:eastAsia="zh-CN"/>
              </w:rPr>
            </w:pPr>
            <w:r>
              <w:rPr>
                <w:b/>
                <w:bCs/>
                <w:color w:val="0070C0"/>
                <w:lang w:eastAsia="zh-CN"/>
              </w:rPr>
              <w:t>Source</w:t>
            </w:r>
          </w:p>
        </w:tc>
        <w:tc>
          <w:tcPr>
            <w:tcW w:w="1366" w:type="pct"/>
          </w:tcPr>
          <w:p w14:paraId="60935318" w14:textId="77777777" w:rsidR="00946BA6" w:rsidRDefault="00327495">
            <w:pPr>
              <w:spacing w:after="120"/>
              <w:rPr>
                <w:b/>
                <w:bCs/>
                <w:color w:val="0070C0"/>
                <w:lang w:eastAsia="zh-CN"/>
              </w:rPr>
            </w:pPr>
            <w:r>
              <w:rPr>
                <w:b/>
                <w:bCs/>
                <w:color w:val="0070C0"/>
                <w:lang w:eastAsia="zh-CN"/>
              </w:rPr>
              <w:t>Comments</w:t>
            </w:r>
          </w:p>
        </w:tc>
      </w:tr>
      <w:tr w:rsidR="00946BA6" w14:paraId="75805696" w14:textId="77777777">
        <w:tc>
          <w:tcPr>
            <w:tcW w:w="696" w:type="pct"/>
          </w:tcPr>
          <w:p w14:paraId="66AD0C9A" w14:textId="77777777" w:rsidR="00946BA6" w:rsidRDefault="00946BA6">
            <w:pPr>
              <w:spacing w:after="120"/>
              <w:rPr>
                <w:rFonts w:eastAsiaTheme="minorEastAsia"/>
                <w:color w:val="0070C0"/>
                <w:lang w:eastAsia="zh-CN"/>
              </w:rPr>
            </w:pPr>
          </w:p>
        </w:tc>
        <w:tc>
          <w:tcPr>
            <w:tcW w:w="2130" w:type="pct"/>
          </w:tcPr>
          <w:p w14:paraId="17C95660" w14:textId="41201291" w:rsidR="00946BA6" w:rsidRDefault="00C54EE4" w:rsidP="00C54EE4">
            <w:pPr>
              <w:spacing w:after="120"/>
              <w:jc w:val="both"/>
              <w:rPr>
                <w:rFonts w:eastAsiaTheme="minorEastAsia"/>
                <w:color w:val="0070C0"/>
                <w:lang w:eastAsia="zh-CN"/>
              </w:rPr>
            </w:pPr>
            <w:r w:rsidRPr="00C54EE4">
              <w:rPr>
                <w:rFonts w:eastAsiaTheme="minorEastAsia"/>
                <w:color w:val="0070C0"/>
                <w:lang w:eastAsia="zh-CN"/>
              </w:rPr>
              <w:t>WF on UE RF</w:t>
            </w:r>
            <w:r>
              <w:rPr>
                <w:rFonts w:eastAsiaTheme="minorEastAsia"/>
                <w:color w:val="0070C0"/>
                <w:lang w:eastAsia="zh-CN"/>
              </w:rPr>
              <w:t xml:space="preserve"> aspects </w:t>
            </w:r>
            <w:r w:rsidRPr="00C54EE4">
              <w:rPr>
                <w:rFonts w:eastAsiaTheme="minorEastAsia"/>
                <w:color w:val="0070C0"/>
                <w:lang w:eastAsia="zh-CN"/>
              </w:rPr>
              <w:t xml:space="preserve">for </w:t>
            </w:r>
            <w:r>
              <w:rPr>
                <w:rFonts w:eastAsiaTheme="minorEastAsia"/>
                <w:color w:val="0070C0"/>
                <w:lang w:eastAsia="zh-CN"/>
              </w:rPr>
              <w:t xml:space="preserve">Rel-18 NR </w:t>
            </w:r>
            <w:r w:rsidRPr="00C54EE4">
              <w:rPr>
                <w:rFonts w:eastAsiaTheme="minorEastAsia"/>
                <w:color w:val="0070C0"/>
                <w:lang w:eastAsia="zh-CN"/>
              </w:rPr>
              <w:t>positioning</w:t>
            </w:r>
          </w:p>
        </w:tc>
        <w:tc>
          <w:tcPr>
            <w:tcW w:w="807" w:type="pct"/>
          </w:tcPr>
          <w:p w14:paraId="22035FF7" w14:textId="209498CC" w:rsidR="00946BA6" w:rsidRDefault="00C54EE4">
            <w:pPr>
              <w:spacing w:after="120"/>
              <w:rPr>
                <w:rFonts w:eastAsiaTheme="minorEastAsia"/>
                <w:color w:val="0070C0"/>
                <w:lang w:eastAsia="zh-CN"/>
              </w:rPr>
            </w:pPr>
            <w:r>
              <w:rPr>
                <w:rFonts w:eastAsiaTheme="minorEastAsia"/>
                <w:color w:val="0070C0"/>
                <w:lang w:eastAsia="zh-CN"/>
              </w:rPr>
              <w:t>Intel Corporation</w:t>
            </w:r>
          </w:p>
        </w:tc>
        <w:tc>
          <w:tcPr>
            <w:tcW w:w="1366" w:type="pct"/>
          </w:tcPr>
          <w:p w14:paraId="76855E52" w14:textId="77777777" w:rsidR="00946BA6" w:rsidRDefault="00946BA6">
            <w:pPr>
              <w:spacing w:after="120"/>
              <w:rPr>
                <w:rFonts w:eastAsiaTheme="minorEastAsia"/>
                <w:color w:val="0070C0"/>
                <w:lang w:eastAsia="zh-CN"/>
              </w:rPr>
            </w:pPr>
          </w:p>
        </w:tc>
      </w:tr>
      <w:tr w:rsidR="00946BA6" w14:paraId="3807E213" w14:textId="77777777">
        <w:tc>
          <w:tcPr>
            <w:tcW w:w="696" w:type="pct"/>
          </w:tcPr>
          <w:p w14:paraId="5786C0C9" w14:textId="77777777" w:rsidR="00946BA6" w:rsidRDefault="00946BA6">
            <w:pPr>
              <w:spacing w:after="120"/>
              <w:rPr>
                <w:rFonts w:eastAsiaTheme="minorEastAsia"/>
                <w:color w:val="0070C0"/>
                <w:lang w:eastAsia="zh-CN"/>
              </w:rPr>
            </w:pPr>
          </w:p>
        </w:tc>
        <w:tc>
          <w:tcPr>
            <w:tcW w:w="2130" w:type="pct"/>
          </w:tcPr>
          <w:p w14:paraId="679EC871" w14:textId="024647F7" w:rsidR="00946BA6" w:rsidRDefault="00946BA6">
            <w:pPr>
              <w:spacing w:after="120"/>
              <w:rPr>
                <w:rFonts w:eastAsiaTheme="minorEastAsia"/>
                <w:color w:val="0070C0"/>
                <w:lang w:eastAsia="zh-CN"/>
              </w:rPr>
            </w:pPr>
          </w:p>
        </w:tc>
        <w:tc>
          <w:tcPr>
            <w:tcW w:w="807" w:type="pct"/>
          </w:tcPr>
          <w:p w14:paraId="517C86B1" w14:textId="3727AD5F" w:rsidR="00946BA6" w:rsidRDefault="00946BA6">
            <w:pPr>
              <w:spacing w:after="120"/>
              <w:rPr>
                <w:rFonts w:eastAsiaTheme="minorEastAsia"/>
                <w:color w:val="0070C0"/>
                <w:lang w:eastAsia="zh-CN"/>
              </w:rPr>
            </w:pPr>
          </w:p>
        </w:tc>
        <w:tc>
          <w:tcPr>
            <w:tcW w:w="1366" w:type="pct"/>
          </w:tcPr>
          <w:p w14:paraId="314826DE" w14:textId="30012651" w:rsidR="00946BA6" w:rsidRDefault="00946BA6">
            <w:pPr>
              <w:spacing w:after="120"/>
              <w:rPr>
                <w:rFonts w:eastAsiaTheme="minorEastAsia"/>
                <w:color w:val="0070C0"/>
                <w:lang w:eastAsia="zh-CN"/>
              </w:rPr>
            </w:pPr>
          </w:p>
        </w:tc>
      </w:tr>
    </w:tbl>
    <w:p w14:paraId="396B5B0F" w14:textId="77777777" w:rsidR="00946BA6" w:rsidRDefault="00946BA6">
      <w:pPr>
        <w:rPr>
          <w:lang w:eastAsia="ja-JP"/>
        </w:rPr>
      </w:pPr>
    </w:p>
    <w:p w14:paraId="66912238" w14:textId="77777777" w:rsidR="00946BA6" w:rsidRDefault="00327495">
      <w:pPr>
        <w:rPr>
          <w:b/>
          <w:bCs/>
          <w:u w:val="single"/>
          <w:lang w:eastAsia="ja-JP"/>
        </w:rPr>
      </w:pPr>
      <w:r>
        <w:rPr>
          <w:b/>
          <w:bCs/>
          <w:u w:val="single"/>
          <w:lang w:eastAsia="ja-JP"/>
        </w:rPr>
        <w:t>Existing tdocs</w:t>
      </w:r>
    </w:p>
    <w:tbl>
      <w:tblPr>
        <w:tblStyle w:val="TableGrid"/>
        <w:tblW w:w="11199" w:type="dxa"/>
        <w:tblInd w:w="-714" w:type="dxa"/>
        <w:tblLook w:val="04A0" w:firstRow="1" w:lastRow="0" w:firstColumn="1" w:lastColumn="0" w:noHBand="0" w:noVBand="1"/>
      </w:tblPr>
      <w:tblGrid>
        <w:gridCol w:w="1550"/>
        <w:gridCol w:w="1270"/>
        <w:gridCol w:w="2693"/>
        <w:gridCol w:w="1238"/>
        <w:gridCol w:w="2615"/>
        <w:gridCol w:w="1833"/>
      </w:tblGrid>
      <w:tr w:rsidR="00946BA6" w14:paraId="4E519AB4" w14:textId="77777777">
        <w:tc>
          <w:tcPr>
            <w:tcW w:w="1550" w:type="dxa"/>
          </w:tcPr>
          <w:p w14:paraId="68DA9B07" w14:textId="77777777" w:rsidR="00946BA6" w:rsidRDefault="00327495">
            <w:pPr>
              <w:spacing w:after="120"/>
              <w:rPr>
                <w:rFonts w:eastAsiaTheme="minorEastAsia"/>
                <w:b/>
                <w:bCs/>
                <w:color w:val="0070C0"/>
                <w:lang w:eastAsia="zh-CN"/>
              </w:rPr>
            </w:pPr>
            <w:r>
              <w:rPr>
                <w:rFonts w:eastAsiaTheme="minorEastAsia"/>
                <w:b/>
                <w:bCs/>
                <w:color w:val="0070C0"/>
                <w:lang w:eastAsia="zh-CN"/>
              </w:rPr>
              <w:t>Tdoc number</w:t>
            </w:r>
          </w:p>
        </w:tc>
        <w:tc>
          <w:tcPr>
            <w:tcW w:w="1270" w:type="dxa"/>
          </w:tcPr>
          <w:p w14:paraId="257A4FD5" w14:textId="77777777" w:rsidR="00946BA6" w:rsidRDefault="00327495">
            <w:pPr>
              <w:spacing w:after="120"/>
              <w:rPr>
                <w:rFonts w:eastAsiaTheme="minorEastAsia"/>
                <w:b/>
                <w:bCs/>
                <w:color w:val="0070C0"/>
                <w:lang w:eastAsia="zh-CN"/>
              </w:rPr>
            </w:pPr>
            <w:r>
              <w:rPr>
                <w:rFonts w:eastAsiaTheme="minorEastAsia" w:hint="eastAsia"/>
                <w:b/>
                <w:bCs/>
                <w:color w:val="0070C0"/>
                <w:lang w:eastAsia="zh-CN"/>
              </w:rPr>
              <w:t>R</w:t>
            </w:r>
            <w:r>
              <w:rPr>
                <w:rFonts w:eastAsiaTheme="minorEastAsia"/>
                <w:b/>
                <w:bCs/>
                <w:color w:val="0070C0"/>
                <w:lang w:eastAsia="zh-CN"/>
              </w:rPr>
              <w:t>evised to</w:t>
            </w:r>
          </w:p>
        </w:tc>
        <w:tc>
          <w:tcPr>
            <w:tcW w:w="2693" w:type="dxa"/>
          </w:tcPr>
          <w:p w14:paraId="6055749F" w14:textId="77777777" w:rsidR="00946BA6" w:rsidRDefault="00327495">
            <w:pPr>
              <w:spacing w:after="120"/>
              <w:rPr>
                <w:b/>
                <w:bCs/>
                <w:color w:val="0070C0"/>
                <w:lang w:eastAsia="zh-CN"/>
              </w:rPr>
            </w:pPr>
            <w:r>
              <w:rPr>
                <w:b/>
                <w:bCs/>
                <w:color w:val="0070C0"/>
                <w:lang w:eastAsia="zh-CN"/>
              </w:rPr>
              <w:t>Title</w:t>
            </w:r>
          </w:p>
        </w:tc>
        <w:tc>
          <w:tcPr>
            <w:tcW w:w="1238" w:type="dxa"/>
          </w:tcPr>
          <w:p w14:paraId="4967D439" w14:textId="77777777" w:rsidR="00946BA6" w:rsidRDefault="00327495">
            <w:pPr>
              <w:spacing w:after="120"/>
              <w:rPr>
                <w:b/>
                <w:bCs/>
                <w:color w:val="0070C0"/>
                <w:lang w:eastAsia="zh-CN"/>
              </w:rPr>
            </w:pPr>
            <w:r>
              <w:rPr>
                <w:b/>
                <w:bCs/>
                <w:color w:val="0070C0"/>
                <w:lang w:eastAsia="zh-CN"/>
              </w:rPr>
              <w:t>Source</w:t>
            </w:r>
          </w:p>
        </w:tc>
        <w:tc>
          <w:tcPr>
            <w:tcW w:w="2615" w:type="dxa"/>
          </w:tcPr>
          <w:p w14:paraId="2F456E18" w14:textId="77777777" w:rsidR="00946BA6" w:rsidRDefault="00327495">
            <w:pPr>
              <w:spacing w:after="120"/>
              <w:rPr>
                <w:rFonts w:eastAsia="MS Mincho"/>
                <w:b/>
                <w:bCs/>
                <w:color w:val="0070C0"/>
                <w:lang w:eastAsia="zh-CN"/>
              </w:rPr>
            </w:pPr>
            <w:r>
              <w:rPr>
                <w:b/>
                <w:bCs/>
                <w:color w:val="0070C0"/>
                <w:lang w:eastAsia="zh-CN"/>
              </w:rPr>
              <w:t>R</w:t>
            </w:r>
            <w:r>
              <w:rPr>
                <w:rFonts w:eastAsiaTheme="minorEastAsia" w:hint="eastAsia"/>
                <w:b/>
                <w:bCs/>
                <w:color w:val="0070C0"/>
                <w:lang w:eastAsia="zh-CN"/>
              </w:rPr>
              <w:t>ecommendation</w:t>
            </w:r>
            <w:r>
              <w:rPr>
                <w:rFonts w:eastAsiaTheme="minorEastAsia"/>
                <w:b/>
                <w:bCs/>
                <w:color w:val="0070C0"/>
                <w:lang w:eastAsia="zh-CN"/>
              </w:rPr>
              <w:t xml:space="preserve">  </w:t>
            </w:r>
          </w:p>
        </w:tc>
        <w:tc>
          <w:tcPr>
            <w:tcW w:w="1833" w:type="dxa"/>
          </w:tcPr>
          <w:p w14:paraId="159D4AF7" w14:textId="77777777" w:rsidR="00946BA6" w:rsidRDefault="00327495">
            <w:pPr>
              <w:spacing w:after="120"/>
              <w:rPr>
                <w:b/>
                <w:bCs/>
                <w:color w:val="0070C0"/>
                <w:lang w:eastAsia="zh-CN"/>
              </w:rPr>
            </w:pPr>
            <w:r>
              <w:rPr>
                <w:b/>
                <w:bCs/>
                <w:color w:val="0070C0"/>
                <w:lang w:eastAsia="zh-CN"/>
              </w:rPr>
              <w:t>Comments</w:t>
            </w:r>
          </w:p>
        </w:tc>
      </w:tr>
      <w:tr w:rsidR="00946BA6" w14:paraId="1E4FCAB7" w14:textId="77777777">
        <w:tc>
          <w:tcPr>
            <w:tcW w:w="1550" w:type="dxa"/>
          </w:tcPr>
          <w:p w14:paraId="2BA8D557" w14:textId="77777777" w:rsidR="00946BA6" w:rsidRDefault="00327495">
            <w:pPr>
              <w:spacing w:before="120" w:after="120"/>
              <w:rPr>
                <w:color w:val="0070C0"/>
              </w:rPr>
            </w:pPr>
            <w:r>
              <w:rPr>
                <w:color w:val="0070C0"/>
              </w:rPr>
              <w:t>R4-2304440</w:t>
            </w:r>
          </w:p>
          <w:p w14:paraId="070D3E4E" w14:textId="77777777" w:rsidR="00946BA6" w:rsidRDefault="00946BA6">
            <w:pPr>
              <w:spacing w:after="120"/>
              <w:rPr>
                <w:rFonts w:eastAsiaTheme="minorEastAsia"/>
                <w:color w:val="0070C0"/>
                <w:lang w:eastAsia="zh-CN"/>
              </w:rPr>
            </w:pPr>
          </w:p>
        </w:tc>
        <w:tc>
          <w:tcPr>
            <w:tcW w:w="1270" w:type="dxa"/>
          </w:tcPr>
          <w:p w14:paraId="221BE5B1" w14:textId="77777777" w:rsidR="00946BA6" w:rsidRDefault="00946BA6">
            <w:pPr>
              <w:spacing w:after="120"/>
              <w:rPr>
                <w:rFonts w:eastAsiaTheme="minorEastAsia"/>
                <w:color w:val="0070C0"/>
                <w:lang w:eastAsia="zh-CN"/>
              </w:rPr>
            </w:pPr>
          </w:p>
        </w:tc>
        <w:tc>
          <w:tcPr>
            <w:tcW w:w="2693" w:type="dxa"/>
          </w:tcPr>
          <w:p w14:paraId="23478959" w14:textId="77777777" w:rsidR="00946BA6" w:rsidRDefault="00327495">
            <w:pPr>
              <w:spacing w:after="120"/>
              <w:rPr>
                <w:rFonts w:eastAsiaTheme="minorEastAsia"/>
                <w:color w:val="0070C0"/>
                <w:lang w:eastAsia="zh-CN"/>
              </w:rPr>
            </w:pPr>
            <w:r>
              <w:rPr>
                <w:color w:val="0070C0"/>
              </w:rPr>
              <w:t>Discussion on UE RF impact and the reply LS on switching time for RedCap UEs</w:t>
            </w:r>
          </w:p>
        </w:tc>
        <w:tc>
          <w:tcPr>
            <w:tcW w:w="1238" w:type="dxa"/>
          </w:tcPr>
          <w:p w14:paraId="0A6CF134" w14:textId="77777777" w:rsidR="00946BA6" w:rsidRDefault="00327495">
            <w:pPr>
              <w:spacing w:after="120"/>
              <w:rPr>
                <w:rFonts w:eastAsiaTheme="minorEastAsia"/>
                <w:color w:val="0070C0"/>
                <w:lang w:eastAsia="zh-CN"/>
              </w:rPr>
            </w:pPr>
            <w:r>
              <w:rPr>
                <w:color w:val="0070C0"/>
              </w:rPr>
              <w:t>CATT</w:t>
            </w:r>
          </w:p>
        </w:tc>
        <w:tc>
          <w:tcPr>
            <w:tcW w:w="2615" w:type="dxa"/>
          </w:tcPr>
          <w:p w14:paraId="106E1184" w14:textId="62906AD1" w:rsidR="00946BA6" w:rsidRDefault="00CD2A46">
            <w:pPr>
              <w:spacing w:after="120"/>
              <w:rPr>
                <w:rFonts w:eastAsiaTheme="minorEastAsia"/>
                <w:color w:val="0070C0"/>
                <w:lang w:eastAsia="zh-CN"/>
              </w:rPr>
            </w:pPr>
            <w:r>
              <w:rPr>
                <w:rFonts w:eastAsiaTheme="minorEastAsia"/>
                <w:color w:val="0070C0"/>
                <w:lang w:eastAsia="zh-CN"/>
              </w:rPr>
              <w:t>Return to</w:t>
            </w:r>
          </w:p>
        </w:tc>
        <w:tc>
          <w:tcPr>
            <w:tcW w:w="1833" w:type="dxa"/>
          </w:tcPr>
          <w:p w14:paraId="69A29C37" w14:textId="77777777" w:rsidR="00946BA6" w:rsidRDefault="00946BA6">
            <w:pPr>
              <w:spacing w:after="120"/>
              <w:rPr>
                <w:rFonts w:eastAsiaTheme="minorEastAsia"/>
                <w:color w:val="0070C0"/>
                <w:lang w:eastAsia="zh-CN"/>
              </w:rPr>
            </w:pPr>
          </w:p>
        </w:tc>
      </w:tr>
      <w:tr w:rsidR="00946BA6" w14:paraId="457F5DB1" w14:textId="77777777">
        <w:tc>
          <w:tcPr>
            <w:tcW w:w="1550" w:type="dxa"/>
          </w:tcPr>
          <w:p w14:paraId="7620950F" w14:textId="77777777" w:rsidR="00946BA6" w:rsidRDefault="00327495">
            <w:pPr>
              <w:spacing w:before="120" w:after="120"/>
              <w:rPr>
                <w:color w:val="0070C0"/>
              </w:rPr>
            </w:pPr>
            <w:r>
              <w:rPr>
                <w:color w:val="0070C0"/>
              </w:rPr>
              <w:t>R4-2305027</w:t>
            </w:r>
          </w:p>
          <w:p w14:paraId="5B0364B2" w14:textId="77777777" w:rsidR="00946BA6" w:rsidRDefault="00946BA6">
            <w:pPr>
              <w:spacing w:after="120"/>
              <w:rPr>
                <w:rFonts w:eastAsiaTheme="minorEastAsia"/>
                <w:color w:val="0070C0"/>
                <w:lang w:eastAsia="zh-CN"/>
              </w:rPr>
            </w:pPr>
          </w:p>
        </w:tc>
        <w:tc>
          <w:tcPr>
            <w:tcW w:w="1270" w:type="dxa"/>
          </w:tcPr>
          <w:p w14:paraId="2C3AF16F" w14:textId="77777777" w:rsidR="00946BA6" w:rsidRDefault="00946BA6">
            <w:pPr>
              <w:spacing w:after="120"/>
              <w:rPr>
                <w:rFonts w:eastAsiaTheme="minorEastAsia"/>
                <w:color w:val="0070C0"/>
                <w:lang w:eastAsia="zh-CN"/>
              </w:rPr>
            </w:pPr>
          </w:p>
        </w:tc>
        <w:tc>
          <w:tcPr>
            <w:tcW w:w="2693" w:type="dxa"/>
          </w:tcPr>
          <w:p w14:paraId="6C4CF0F6" w14:textId="77777777" w:rsidR="00946BA6" w:rsidRDefault="00327495">
            <w:pPr>
              <w:spacing w:after="120"/>
              <w:rPr>
                <w:rFonts w:eastAsiaTheme="minorEastAsia"/>
                <w:color w:val="0070C0"/>
                <w:lang w:eastAsia="zh-CN"/>
              </w:rPr>
            </w:pPr>
            <w:r>
              <w:rPr>
                <w:color w:val="0070C0"/>
              </w:rPr>
              <w:t>Discussion on RRM aspects in the study on Redcap positioning</w:t>
            </w:r>
          </w:p>
        </w:tc>
        <w:tc>
          <w:tcPr>
            <w:tcW w:w="1238" w:type="dxa"/>
          </w:tcPr>
          <w:p w14:paraId="5EC4EBB3" w14:textId="77777777" w:rsidR="00946BA6" w:rsidRDefault="00327495">
            <w:pPr>
              <w:spacing w:after="120"/>
              <w:rPr>
                <w:rFonts w:eastAsiaTheme="minorEastAsia"/>
                <w:color w:val="0070C0"/>
                <w:lang w:eastAsia="zh-CN"/>
              </w:rPr>
            </w:pPr>
            <w:r>
              <w:rPr>
                <w:color w:val="0070C0"/>
              </w:rPr>
              <w:t>ZTE Corporation</w:t>
            </w:r>
          </w:p>
        </w:tc>
        <w:tc>
          <w:tcPr>
            <w:tcW w:w="2615" w:type="dxa"/>
          </w:tcPr>
          <w:p w14:paraId="4393263E" w14:textId="7F9D06EB" w:rsidR="00946BA6" w:rsidRDefault="00CD2A46">
            <w:pPr>
              <w:spacing w:after="120"/>
              <w:rPr>
                <w:rFonts w:eastAsiaTheme="minorEastAsia"/>
                <w:color w:val="0070C0"/>
                <w:lang w:eastAsia="zh-CN"/>
              </w:rPr>
            </w:pPr>
            <w:r>
              <w:rPr>
                <w:rFonts w:eastAsiaTheme="minorEastAsia"/>
                <w:color w:val="0070C0"/>
                <w:lang w:eastAsia="zh-CN"/>
              </w:rPr>
              <w:t>Noted</w:t>
            </w:r>
          </w:p>
        </w:tc>
        <w:tc>
          <w:tcPr>
            <w:tcW w:w="1833" w:type="dxa"/>
          </w:tcPr>
          <w:p w14:paraId="7F2EE7CB" w14:textId="77777777" w:rsidR="00946BA6" w:rsidRDefault="00946BA6">
            <w:pPr>
              <w:spacing w:after="120"/>
              <w:rPr>
                <w:rFonts w:eastAsiaTheme="minorEastAsia"/>
                <w:color w:val="0070C0"/>
                <w:lang w:eastAsia="zh-CN"/>
              </w:rPr>
            </w:pPr>
          </w:p>
        </w:tc>
      </w:tr>
      <w:tr w:rsidR="00946BA6" w14:paraId="17B0F1FB" w14:textId="77777777">
        <w:tc>
          <w:tcPr>
            <w:tcW w:w="1550" w:type="dxa"/>
          </w:tcPr>
          <w:p w14:paraId="423A2E63" w14:textId="77777777" w:rsidR="00946BA6" w:rsidRDefault="00327495">
            <w:pPr>
              <w:spacing w:before="120" w:after="120"/>
              <w:rPr>
                <w:color w:val="0070C0"/>
              </w:rPr>
            </w:pPr>
            <w:r>
              <w:rPr>
                <w:color w:val="0070C0"/>
              </w:rPr>
              <w:t>R4-2305035</w:t>
            </w:r>
          </w:p>
          <w:p w14:paraId="4D1252B2" w14:textId="77777777" w:rsidR="00946BA6" w:rsidRDefault="00946BA6">
            <w:pPr>
              <w:spacing w:after="120"/>
              <w:rPr>
                <w:rFonts w:eastAsiaTheme="minorEastAsia"/>
                <w:color w:val="0070C0"/>
                <w:lang w:eastAsia="zh-CN"/>
              </w:rPr>
            </w:pPr>
          </w:p>
        </w:tc>
        <w:tc>
          <w:tcPr>
            <w:tcW w:w="1270" w:type="dxa"/>
          </w:tcPr>
          <w:p w14:paraId="52FB627C" w14:textId="77777777" w:rsidR="00946BA6" w:rsidRDefault="00946BA6">
            <w:pPr>
              <w:spacing w:after="120"/>
              <w:rPr>
                <w:rFonts w:eastAsiaTheme="minorEastAsia"/>
                <w:color w:val="0070C0"/>
                <w:lang w:eastAsia="zh-CN"/>
              </w:rPr>
            </w:pPr>
          </w:p>
        </w:tc>
        <w:tc>
          <w:tcPr>
            <w:tcW w:w="2693" w:type="dxa"/>
          </w:tcPr>
          <w:p w14:paraId="10FE1780" w14:textId="77777777" w:rsidR="00946BA6" w:rsidRDefault="00327495">
            <w:pPr>
              <w:spacing w:after="120"/>
              <w:rPr>
                <w:rFonts w:eastAsiaTheme="minorEastAsia"/>
                <w:color w:val="0070C0"/>
                <w:lang w:eastAsia="zh-CN"/>
              </w:rPr>
            </w:pPr>
            <w:r>
              <w:rPr>
                <w:color w:val="0070C0"/>
              </w:rPr>
              <w:t>LS to RAN2 on switching time for DL PRS or UL SRS frequency hopping for RedCap UEs</w:t>
            </w:r>
          </w:p>
        </w:tc>
        <w:tc>
          <w:tcPr>
            <w:tcW w:w="1238" w:type="dxa"/>
          </w:tcPr>
          <w:p w14:paraId="7ED844EA" w14:textId="77777777" w:rsidR="00946BA6" w:rsidRDefault="00327495">
            <w:pPr>
              <w:spacing w:after="120"/>
              <w:rPr>
                <w:rFonts w:eastAsiaTheme="minorEastAsia"/>
                <w:color w:val="0070C0"/>
                <w:lang w:eastAsia="zh-CN"/>
              </w:rPr>
            </w:pPr>
            <w:r>
              <w:rPr>
                <w:color w:val="0070C0"/>
              </w:rPr>
              <w:t>ZTE Corporation</w:t>
            </w:r>
          </w:p>
        </w:tc>
        <w:tc>
          <w:tcPr>
            <w:tcW w:w="2615" w:type="dxa"/>
          </w:tcPr>
          <w:p w14:paraId="49D8C6C9" w14:textId="48FFAB47" w:rsidR="00946BA6" w:rsidRDefault="00CD2A46">
            <w:pPr>
              <w:spacing w:after="120"/>
              <w:rPr>
                <w:rFonts w:eastAsiaTheme="minorEastAsia"/>
                <w:color w:val="0070C0"/>
                <w:lang w:eastAsia="zh-CN"/>
              </w:rPr>
            </w:pPr>
            <w:r>
              <w:rPr>
                <w:rFonts w:eastAsiaTheme="minorEastAsia"/>
                <w:color w:val="0070C0"/>
                <w:lang w:eastAsia="zh-CN"/>
              </w:rPr>
              <w:t>Return to</w:t>
            </w:r>
          </w:p>
        </w:tc>
        <w:tc>
          <w:tcPr>
            <w:tcW w:w="1833" w:type="dxa"/>
          </w:tcPr>
          <w:p w14:paraId="1C4ED793" w14:textId="77777777" w:rsidR="00946BA6" w:rsidRDefault="00946BA6">
            <w:pPr>
              <w:spacing w:after="120"/>
              <w:rPr>
                <w:rFonts w:eastAsiaTheme="minorEastAsia"/>
                <w:color w:val="0070C0"/>
                <w:lang w:eastAsia="zh-CN"/>
              </w:rPr>
            </w:pPr>
          </w:p>
        </w:tc>
      </w:tr>
      <w:tr w:rsidR="00946BA6" w14:paraId="59A5947B" w14:textId="77777777">
        <w:tc>
          <w:tcPr>
            <w:tcW w:w="1550" w:type="dxa"/>
          </w:tcPr>
          <w:p w14:paraId="7A3FD9E9" w14:textId="77777777" w:rsidR="00946BA6" w:rsidRDefault="00327495">
            <w:pPr>
              <w:spacing w:before="120" w:after="120"/>
              <w:rPr>
                <w:color w:val="0070C0"/>
              </w:rPr>
            </w:pPr>
            <w:r>
              <w:rPr>
                <w:color w:val="0070C0"/>
              </w:rPr>
              <w:t>R4-2305059</w:t>
            </w:r>
          </w:p>
          <w:p w14:paraId="7E97B487" w14:textId="77777777" w:rsidR="00946BA6" w:rsidRDefault="00946BA6">
            <w:pPr>
              <w:spacing w:after="120"/>
              <w:rPr>
                <w:rFonts w:eastAsiaTheme="minorEastAsia"/>
                <w:color w:val="0070C0"/>
                <w:lang w:eastAsia="zh-CN"/>
              </w:rPr>
            </w:pPr>
          </w:p>
        </w:tc>
        <w:tc>
          <w:tcPr>
            <w:tcW w:w="1270" w:type="dxa"/>
          </w:tcPr>
          <w:p w14:paraId="1CF5AD09" w14:textId="77777777" w:rsidR="00946BA6" w:rsidRDefault="00946BA6">
            <w:pPr>
              <w:spacing w:after="120"/>
              <w:rPr>
                <w:rFonts w:eastAsiaTheme="minorEastAsia"/>
                <w:color w:val="0070C0"/>
                <w:lang w:eastAsia="zh-CN"/>
              </w:rPr>
            </w:pPr>
          </w:p>
        </w:tc>
        <w:tc>
          <w:tcPr>
            <w:tcW w:w="2693" w:type="dxa"/>
          </w:tcPr>
          <w:p w14:paraId="17FBEDD7" w14:textId="77777777" w:rsidR="00946BA6" w:rsidRDefault="00327495">
            <w:pPr>
              <w:spacing w:after="120"/>
              <w:rPr>
                <w:rFonts w:eastAsiaTheme="minorEastAsia"/>
                <w:color w:val="0070C0"/>
                <w:lang w:eastAsia="zh-CN"/>
              </w:rPr>
            </w:pPr>
            <w:r>
              <w:rPr>
                <w:color w:val="0070C0"/>
              </w:rPr>
              <w:t>Draft Reply LS on switching time for DL PRS or UL SRS frequency hopping for RedCap UEs</w:t>
            </w:r>
          </w:p>
        </w:tc>
        <w:tc>
          <w:tcPr>
            <w:tcW w:w="1238" w:type="dxa"/>
          </w:tcPr>
          <w:p w14:paraId="36E01418" w14:textId="77777777" w:rsidR="00946BA6" w:rsidRDefault="00327495">
            <w:pPr>
              <w:spacing w:after="120"/>
              <w:rPr>
                <w:rFonts w:eastAsiaTheme="minorEastAsia"/>
                <w:color w:val="0070C0"/>
                <w:lang w:eastAsia="zh-CN"/>
              </w:rPr>
            </w:pPr>
            <w:r>
              <w:rPr>
                <w:color w:val="0070C0"/>
              </w:rPr>
              <w:t>vivo</w:t>
            </w:r>
          </w:p>
        </w:tc>
        <w:tc>
          <w:tcPr>
            <w:tcW w:w="2615" w:type="dxa"/>
          </w:tcPr>
          <w:p w14:paraId="4D6F9F08" w14:textId="34BF23D4" w:rsidR="00946BA6" w:rsidRDefault="00CD2A46">
            <w:pPr>
              <w:spacing w:after="120"/>
              <w:rPr>
                <w:rFonts w:eastAsiaTheme="minorEastAsia"/>
                <w:color w:val="0070C0"/>
                <w:lang w:eastAsia="zh-CN"/>
              </w:rPr>
            </w:pPr>
            <w:r>
              <w:rPr>
                <w:rFonts w:eastAsiaTheme="minorEastAsia"/>
                <w:color w:val="0070C0"/>
                <w:lang w:eastAsia="zh-CN"/>
              </w:rPr>
              <w:t>Return to</w:t>
            </w:r>
          </w:p>
        </w:tc>
        <w:tc>
          <w:tcPr>
            <w:tcW w:w="1833" w:type="dxa"/>
          </w:tcPr>
          <w:p w14:paraId="4E34C63B" w14:textId="77777777" w:rsidR="00946BA6" w:rsidRDefault="00946BA6">
            <w:pPr>
              <w:spacing w:after="120"/>
              <w:rPr>
                <w:rFonts w:eastAsiaTheme="minorEastAsia"/>
                <w:color w:val="0070C0"/>
                <w:lang w:eastAsia="zh-CN"/>
              </w:rPr>
            </w:pPr>
          </w:p>
        </w:tc>
      </w:tr>
      <w:tr w:rsidR="00946BA6" w14:paraId="32ABBC90" w14:textId="77777777">
        <w:tc>
          <w:tcPr>
            <w:tcW w:w="1550" w:type="dxa"/>
          </w:tcPr>
          <w:p w14:paraId="403E24BA" w14:textId="77777777" w:rsidR="00946BA6" w:rsidRDefault="00327495">
            <w:pPr>
              <w:spacing w:before="120" w:after="120"/>
              <w:rPr>
                <w:color w:val="0070C0"/>
              </w:rPr>
            </w:pPr>
            <w:r>
              <w:rPr>
                <w:color w:val="0070C0"/>
              </w:rPr>
              <w:t>R4-2305398</w:t>
            </w:r>
          </w:p>
          <w:p w14:paraId="2B13B895" w14:textId="77777777" w:rsidR="00946BA6" w:rsidRDefault="00946BA6">
            <w:pPr>
              <w:spacing w:after="120"/>
              <w:rPr>
                <w:rFonts w:eastAsiaTheme="minorEastAsia"/>
                <w:color w:val="0070C0"/>
                <w:lang w:eastAsia="zh-CN"/>
              </w:rPr>
            </w:pPr>
          </w:p>
        </w:tc>
        <w:tc>
          <w:tcPr>
            <w:tcW w:w="1270" w:type="dxa"/>
          </w:tcPr>
          <w:p w14:paraId="2E9CEAC5" w14:textId="77777777" w:rsidR="00946BA6" w:rsidRDefault="00946BA6">
            <w:pPr>
              <w:spacing w:after="120"/>
              <w:rPr>
                <w:rFonts w:eastAsiaTheme="minorEastAsia"/>
                <w:color w:val="0070C0"/>
                <w:lang w:eastAsia="zh-CN"/>
              </w:rPr>
            </w:pPr>
          </w:p>
        </w:tc>
        <w:tc>
          <w:tcPr>
            <w:tcW w:w="2693" w:type="dxa"/>
          </w:tcPr>
          <w:p w14:paraId="54E75BB6" w14:textId="77777777" w:rsidR="00946BA6" w:rsidRDefault="00327495">
            <w:pPr>
              <w:spacing w:after="120"/>
              <w:rPr>
                <w:rFonts w:eastAsiaTheme="minorEastAsia"/>
                <w:color w:val="0070C0"/>
                <w:lang w:eastAsia="zh-CN"/>
              </w:rPr>
            </w:pPr>
            <w:r>
              <w:rPr>
                <w:color w:val="0070C0"/>
              </w:rPr>
              <w:t>Discussion on RF requirements for bandwidth aggregated based positioning</w:t>
            </w:r>
          </w:p>
        </w:tc>
        <w:tc>
          <w:tcPr>
            <w:tcW w:w="1238" w:type="dxa"/>
          </w:tcPr>
          <w:p w14:paraId="4AB62E48" w14:textId="77777777" w:rsidR="00946BA6" w:rsidRDefault="00327495">
            <w:pPr>
              <w:spacing w:after="120"/>
              <w:rPr>
                <w:rFonts w:eastAsiaTheme="minorEastAsia"/>
                <w:color w:val="0070C0"/>
                <w:lang w:eastAsia="zh-CN"/>
              </w:rPr>
            </w:pPr>
            <w:r>
              <w:rPr>
                <w:color w:val="0070C0"/>
              </w:rPr>
              <w:t>ZTE Corporation</w:t>
            </w:r>
          </w:p>
        </w:tc>
        <w:tc>
          <w:tcPr>
            <w:tcW w:w="2615" w:type="dxa"/>
          </w:tcPr>
          <w:p w14:paraId="4A1A5FD7" w14:textId="0D8446EB" w:rsidR="00946BA6" w:rsidRDefault="00CD2A46">
            <w:pPr>
              <w:spacing w:after="120"/>
              <w:rPr>
                <w:rFonts w:eastAsiaTheme="minorEastAsia"/>
                <w:color w:val="0070C0"/>
                <w:lang w:eastAsia="zh-CN"/>
              </w:rPr>
            </w:pPr>
            <w:r>
              <w:rPr>
                <w:rFonts w:eastAsiaTheme="minorEastAsia"/>
                <w:color w:val="0070C0"/>
                <w:lang w:eastAsia="zh-CN"/>
              </w:rPr>
              <w:t>Noted</w:t>
            </w:r>
          </w:p>
        </w:tc>
        <w:tc>
          <w:tcPr>
            <w:tcW w:w="1833" w:type="dxa"/>
          </w:tcPr>
          <w:p w14:paraId="70DB9338" w14:textId="77777777" w:rsidR="00946BA6" w:rsidRDefault="00946BA6">
            <w:pPr>
              <w:spacing w:after="120"/>
              <w:rPr>
                <w:rFonts w:eastAsiaTheme="minorEastAsia"/>
                <w:color w:val="0070C0"/>
                <w:lang w:eastAsia="zh-CN"/>
              </w:rPr>
            </w:pPr>
          </w:p>
        </w:tc>
      </w:tr>
      <w:tr w:rsidR="00946BA6" w14:paraId="301CC449" w14:textId="77777777">
        <w:tc>
          <w:tcPr>
            <w:tcW w:w="1550" w:type="dxa"/>
          </w:tcPr>
          <w:p w14:paraId="016DA57A" w14:textId="77777777" w:rsidR="00946BA6" w:rsidRDefault="00327495">
            <w:pPr>
              <w:spacing w:before="120" w:after="120"/>
              <w:rPr>
                <w:color w:val="0070C0"/>
              </w:rPr>
            </w:pPr>
            <w:r>
              <w:rPr>
                <w:color w:val="0070C0"/>
              </w:rPr>
              <w:t>R4-2305461</w:t>
            </w:r>
          </w:p>
          <w:p w14:paraId="6671DF88" w14:textId="77777777" w:rsidR="00946BA6" w:rsidRDefault="00946BA6">
            <w:pPr>
              <w:spacing w:after="120"/>
              <w:rPr>
                <w:rFonts w:eastAsiaTheme="minorEastAsia"/>
                <w:color w:val="0070C0"/>
                <w:lang w:eastAsia="zh-CN"/>
              </w:rPr>
            </w:pPr>
          </w:p>
        </w:tc>
        <w:tc>
          <w:tcPr>
            <w:tcW w:w="1270" w:type="dxa"/>
          </w:tcPr>
          <w:p w14:paraId="399956AC" w14:textId="77777777" w:rsidR="00946BA6" w:rsidRDefault="00946BA6">
            <w:pPr>
              <w:spacing w:after="120"/>
              <w:rPr>
                <w:rFonts w:eastAsiaTheme="minorEastAsia"/>
                <w:color w:val="0070C0"/>
                <w:lang w:eastAsia="zh-CN"/>
              </w:rPr>
            </w:pPr>
          </w:p>
        </w:tc>
        <w:tc>
          <w:tcPr>
            <w:tcW w:w="2693" w:type="dxa"/>
          </w:tcPr>
          <w:p w14:paraId="4A9EE9DD" w14:textId="77777777" w:rsidR="00946BA6" w:rsidRDefault="00327495">
            <w:pPr>
              <w:spacing w:after="120"/>
              <w:rPr>
                <w:rFonts w:eastAsiaTheme="minorEastAsia"/>
                <w:color w:val="0070C0"/>
                <w:lang w:eastAsia="zh-CN"/>
              </w:rPr>
            </w:pPr>
            <w:r>
              <w:rPr>
                <w:color w:val="0070C0"/>
              </w:rPr>
              <w:t>Reply LS to RAN 1 on switching time for DL PRS or UL SRS frequency hopping for RedCap UEs</w:t>
            </w:r>
          </w:p>
        </w:tc>
        <w:tc>
          <w:tcPr>
            <w:tcW w:w="1238" w:type="dxa"/>
          </w:tcPr>
          <w:p w14:paraId="4D7E93E8" w14:textId="77777777" w:rsidR="00946BA6" w:rsidRDefault="00327495">
            <w:pPr>
              <w:spacing w:after="120"/>
              <w:rPr>
                <w:rFonts w:eastAsiaTheme="minorEastAsia"/>
                <w:color w:val="0070C0"/>
                <w:lang w:eastAsia="zh-CN"/>
              </w:rPr>
            </w:pPr>
            <w:r>
              <w:rPr>
                <w:color w:val="0070C0"/>
              </w:rPr>
              <w:t>Huawei, HiSilicon</w:t>
            </w:r>
          </w:p>
        </w:tc>
        <w:tc>
          <w:tcPr>
            <w:tcW w:w="2615" w:type="dxa"/>
          </w:tcPr>
          <w:p w14:paraId="0BFD1635" w14:textId="116568B6" w:rsidR="00946BA6" w:rsidRPr="00C54EE4" w:rsidRDefault="00CD2A46">
            <w:pPr>
              <w:spacing w:after="120"/>
              <w:rPr>
                <w:rFonts w:eastAsiaTheme="minorEastAsia"/>
                <w:color w:val="0070C0"/>
                <w:lang w:eastAsia="zh-CN"/>
              </w:rPr>
            </w:pPr>
            <w:r w:rsidRPr="00C54EE4">
              <w:rPr>
                <w:rFonts w:eastAsiaTheme="minorEastAsia"/>
                <w:color w:val="0070C0"/>
                <w:lang w:eastAsia="zh-CN"/>
              </w:rPr>
              <w:t>Return to</w:t>
            </w:r>
          </w:p>
        </w:tc>
        <w:tc>
          <w:tcPr>
            <w:tcW w:w="1833" w:type="dxa"/>
          </w:tcPr>
          <w:p w14:paraId="0749AA73" w14:textId="77777777" w:rsidR="00946BA6" w:rsidRDefault="00946BA6">
            <w:pPr>
              <w:spacing w:after="120"/>
              <w:rPr>
                <w:rFonts w:eastAsiaTheme="minorEastAsia"/>
                <w:color w:val="0070C0"/>
                <w:lang w:eastAsia="zh-CN"/>
              </w:rPr>
            </w:pPr>
          </w:p>
        </w:tc>
      </w:tr>
      <w:tr w:rsidR="00946BA6" w14:paraId="2A0B5935" w14:textId="77777777">
        <w:tc>
          <w:tcPr>
            <w:tcW w:w="1550" w:type="dxa"/>
          </w:tcPr>
          <w:p w14:paraId="5AA2FB6F" w14:textId="77777777" w:rsidR="00946BA6" w:rsidRDefault="00327495">
            <w:pPr>
              <w:spacing w:after="120"/>
              <w:rPr>
                <w:rFonts w:eastAsiaTheme="minorEastAsia"/>
                <w:color w:val="0070C0"/>
                <w:lang w:eastAsia="zh-CN"/>
              </w:rPr>
            </w:pPr>
            <w:r>
              <w:rPr>
                <w:color w:val="0070C0"/>
              </w:rPr>
              <w:t>R4-2305645</w:t>
            </w:r>
          </w:p>
        </w:tc>
        <w:tc>
          <w:tcPr>
            <w:tcW w:w="1270" w:type="dxa"/>
          </w:tcPr>
          <w:p w14:paraId="3994C623" w14:textId="77777777" w:rsidR="00946BA6" w:rsidRDefault="00946BA6">
            <w:pPr>
              <w:spacing w:after="120"/>
              <w:rPr>
                <w:rFonts w:eastAsiaTheme="minorEastAsia"/>
                <w:color w:val="0070C0"/>
                <w:lang w:eastAsia="zh-CN"/>
              </w:rPr>
            </w:pPr>
          </w:p>
        </w:tc>
        <w:tc>
          <w:tcPr>
            <w:tcW w:w="2693" w:type="dxa"/>
          </w:tcPr>
          <w:p w14:paraId="1B820D60" w14:textId="77777777" w:rsidR="00946BA6" w:rsidRDefault="00327495">
            <w:pPr>
              <w:spacing w:after="120"/>
              <w:rPr>
                <w:rFonts w:eastAsiaTheme="minorEastAsia"/>
                <w:color w:val="0070C0"/>
                <w:lang w:eastAsia="zh-CN"/>
              </w:rPr>
            </w:pPr>
            <w:r>
              <w:rPr>
                <w:color w:val="0070C0"/>
              </w:rPr>
              <w:t>LS reply for the switching time for RedCap UE positioning</w:t>
            </w:r>
          </w:p>
        </w:tc>
        <w:tc>
          <w:tcPr>
            <w:tcW w:w="1238" w:type="dxa"/>
          </w:tcPr>
          <w:p w14:paraId="6747DB7D" w14:textId="77777777" w:rsidR="00946BA6" w:rsidRDefault="00327495">
            <w:pPr>
              <w:spacing w:after="120"/>
              <w:rPr>
                <w:rFonts w:eastAsiaTheme="minorEastAsia"/>
                <w:color w:val="0070C0"/>
                <w:lang w:eastAsia="zh-CN"/>
              </w:rPr>
            </w:pPr>
            <w:r>
              <w:rPr>
                <w:color w:val="0070C0"/>
              </w:rPr>
              <w:t>Ericsson</w:t>
            </w:r>
          </w:p>
        </w:tc>
        <w:tc>
          <w:tcPr>
            <w:tcW w:w="2615" w:type="dxa"/>
          </w:tcPr>
          <w:p w14:paraId="4ABC2C6B" w14:textId="2945C17F" w:rsidR="00946BA6" w:rsidRPr="00C54EE4" w:rsidRDefault="00CD2A46">
            <w:pPr>
              <w:spacing w:after="120"/>
              <w:rPr>
                <w:rFonts w:eastAsiaTheme="minorEastAsia"/>
                <w:color w:val="0070C0"/>
                <w:lang w:eastAsia="zh-CN"/>
              </w:rPr>
            </w:pPr>
            <w:r w:rsidRPr="00C54EE4">
              <w:rPr>
                <w:rFonts w:eastAsiaTheme="minorEastAsia"/>
                <w:color w:val="0070C0"/>
                <w:lang w:eastAsia="zh-CN"/>
              </w:rPr>
              <w:t>Return to</w:t>
            </w:r>
          </w:p>
        </w:tc>
        <w:tc>
          <w:tcPr>
            <w:tcW w:w="1833" w:type="dxa"/>
          </w:tcPr>
          <w:p w14:paraId="3000CED4" w14:textId="77777777" w:rsidR="00946BA6" w:rsidRDefault="00946BA6">
            <w:pPr>
              <w:spacing w:after="120"/>
              <w:rPr>
                <w:rFonts w:eastAsiaTheme="minorEastAsia"/>
                <w:color w:val="0070C0"/>
                <w:lang w:eastAsia="zh-CN"/>
              </w:rPr>
            </w:pPr>
          </w:p>
        </w:tc>
      </w:tr>
      <w:tr w:rsidR="00946BA6" w14:paraId="0164EB88" w14:textId="77777777">
        <w:tc>
          <w:tcPr>
            <w:tcW w:w="1550" w:type="dxa"/>
          </w:tcPr>
          <w:p w14:paraId="106A16F4" w14:textId="77777777" w:rsidR="00946BA6" w:rsidRDefault="00327495">
            <w:pPr>
              <w:spacing w:after="120"/>
              <w:rPr>
                <w:rFonts w:eastAsiaTheme="minorEastAsia"/>
                <w:color w:val="0070C0"/>
                <w:lang w:eastAsia="zh-CN"/>
              </w:rPr>
            </w:pPr>
            <w:r>
              <w:rPr>
                <w:color w:val="0070C0"/>
              </w:rPr>
              <w:t>R4-2305676</w:t>
            </w:r>
          </w:p>
        </w:tc>
        <w:tc>
          <w:tcPr>
            <w:tcW w:w="1270" w:type="dxa"/>
          </w:tcPr>
          <w:p w14:paraId="50FF5A2B" w14:textId="77777777" w:rsidR="00946BA6" w:rsidRDefault="00946BA6">
            <w:pPr>
              <w:spacing w:after="120"/>
              <w:rPr>
                <w:rFonts w:eastAsiaTheme="minorEastAsia"/>
                <w:color w:val="0070C0"/>
                <w:lang w:eastAsia="zh-CN"/>
              </w:rPr>
            </w:pPr>
          </w:p>
        </w:tc>
        <w:tc>
          <w:tcPr>
            <w:tcW w:w="2693" w:type="dxa"/>
          </w:tcPr>
          <w:p w14:paraId="6F33010E" w14:textId="77777777" w:rsidR="00946BA6" w:rsidRDefault="00327495">
            <w:pPr>
              <w:spacing w:after="120"/>
              <w:rPr>
                <w:rFonts w:eastAsiaTheme="minorEastAsia"/>
                <w:color w:val="0070C0"/>
                <w:lang w:eastAsia="zh-CN"/>
              </w:rPr>
            </w:pPr>
            <w:r>
              <w:rPr>
                <w:color w:val="0070C0"/>
              </w:rPr>
              <w:t>Reply LS on switching time for DL PRS or UL SRS frequency hopping for RedCap UEs</w:t>
            </w:r>
          </w:p>
        </w:tc>
        <w:tc>
          <w:tcPr>
            <w:tcW w:w="1238" w:type="dxa"/>
          </w:tcPr>
          <w:p w14:paraId="12BC6356" w14:textId="77777777" w:rsidR="00946BA6" w:rsidRDefault="00327495">
            <w:pPr>
              <w:spacing w:after="120"/>
              <w:rPr>
                <w:rFonts w:eastAsiaTheme="minorEastAsia"/>
                <w:color w:val="0070C0"/>
                <w:lang w:eastAsia="zh-CN"/>
              </w:rPr>
            </w:pPr>
            <w:r>
              <w:rPr>
                <w:color w:val="0070C0"/>
              </w:rPr>
              <w:t>Qualcomm Incorporated</w:t>
            </w:r>
          </w:p>
        </w:tc>
        <w:tc>
          <w:tcPr>
            <w:tcW w:w="2615" w:type="dxa"/>
          </w:tcPr>
          <w:p w14:paraId="603B876C" w14:textId="2CDD110C" w:rsidR="00946BA6" w:rsidRDefault="00CD2A46">
            <w:pPr>
              <w:spacing w:after="120"/>
              <w:rPr>
                <w:rFonts w:eastAsiaTheme="minorEastAsia"/>
                <w:color w:val="0070C0"/>
                <w:lang w:eastAsia="zh-CN"/>
              </w:rPr>
            </w:pPr>
            <w:r>
              <w:rPr>
                <w:rFonts w:eastAsiaTheme="minorEastAsia"/>
                <w:color w:val="0070C0"/>
                <w:lang w:eastAsia="zh-CN"/>
              </w:rPr>
              <w:t>Noted</w:t>
            </w:r>
          </w:p>
        </w:tc>
        <w:tc>
          <w:tcPr>
            <w:tcW w:w="1833" w:type="dxa"/>
          </w:tcPr>
          <w:p w14:paraId="66C72860" w14:textId="77777777" w:rsidR="00946BA6" w:rsidRDefault="00946BA6">
            <w:pPr>
              <w:spacing w:after="120"/>
              <w:rPr>
                <w:rFonts w:eastAsiaTheme="minorEastAsia"/>
                <w:color w:val="0070C0"/>
                <w:lang w:eastAsia="zh-CN"/>
              </w:rPr>
            </w:pPr>
          </w:p>
        </w:tc>
      </w:tr>
      <w:tr w:rsidR="00946BA6" w14:paraId="53EBAAC6" w14:textId="77777777">
        <w:tc>
          <w:tcPr>
            <w:tcW w:w="1550" w:type="dxa"/>
          </w:tcPr>
          <w:p w14:paraId="17AC6F2A" w14:textId="77777777" w:rsidR="00946BA6" w:rsidRDefault="00327495">
            <w:pPr>
              <w:spacing w:after="120"/>
              <w:rPr>
                <w:rFonts w:eastAsiaTheme="minorEastAsia"/>
                <w:color w:val="0070C0"/>
                <w:lang w:eastAsia="zh-CN"/>
              </w:rPr>
            </w:pPr>
            <w:r>
              <w:rPr>
                <w:color w:val="0070C0"/>
              </w:rPr>
              <w:lastRenderedPageBreak/>
              <w:t>R4-2305680</w:t>
            </w:r>
          </w:p>
        </w:tc>
        <w:tc>
          <w:tcPr>
            <w:tcW w:w="1270" w:type="dxa"/>
          </w:tcPr>
          <w:p w14:paraId="4D315EEC" w14:textId="77777777" w:rsidR="00946BA6" w:rsidRDefault="00946BA6">
            <w:pPr>
              <w:spacing w:after="120"/>
              <w:rPr>
                <w:rFonts w:eastAsiaTheme="minorEastAsia"/>
                <w:color w:val="0070C0"/>
                <w:lang w:eastAsia="zh-CN"/>
              </w:rPr>
            </w:pPr>
          </w:p>
        </w:tc>
        <w:tc>
          <w:tcPr>
            <w:tcW w:w="2693" w:type="dxa"/>
          </w:tcPr>
          <w:p w14:paraId="7A135FB5" w14:textId="77777777" w:rsidR="00946BA6" w:rsidRDefault="00327495">
            <w:pPr>
              <w:spacing w:after="120"/>
              <w:rPr>
                <w:rFonts w:eastAsiaTheme="minorEastAsia"/>
                <w:color w:val="0070C0"/>
                <w:lang w:eastAsia="zh-CN"/>
              </w:rPr>
            </w:pPr>
            <w:r>
              <w:rPr>
                <w:color w:val="0070C0"/>
              </w:rPr>
              <w:t>NR positioning for RedCap UEs - switching time</w:t>
            </w:r>
          </w:p>
        </w:tc>
        <w:tc>
          <w:tcPr>
            <w:tcW w:w="1238" w:type="dxa"/>
          </w:tcPr>
          <w:p w14:paraId="544B8E5A" w14:textId="77777777" w:rsidR="00946BA6" w:rsidRDefault="00327495">
            <w:pPr>
              <w:spacing w:after="120"/>
              <w:rPr>
                <w:rFonts w:eastAsiaTheme="minorEastAsia"/>
                <w:color w:val="0070C0"/>
                <w:lang w:eastAsia="zh-CN"/>
              </w:rPr>
            </w:pPr>
            <w:r>
              <w:rPr>
                <w:color w:val="0070C0"/>
              </w:rPr>
              <w:t>Intel Corporation</w:t>
            </w:r>
          </w:p>
        </w:tc>
        <w:tc>
          <w:tcPr>
            <w:tcW w:w="2615" w:type="dxa"/>
          </w:tcPr>
          <w:p w14:paraId="71A0E63D" w14:textId="536FDE60" w:rsidR="00946BA6" w:rsidRDefault="00CD2A46">
            <w:pPr>
              <w:spacing w:after="120"/>
              <w:rPr>
                <w:rFonts w:eastAsiaTheme="minorEastAsia"/>
                <w:color w:val="0070C0"/>
                <w:lang w:eastAsia="zh-CN"/>
              </w:rPr>
            </w:pPr>
            <w:r>
              <w:rPr>
                <w:rFonts w:eastAsiaTheme="minorEastAsia"/>
                <w:color w:val="0070C0"/>
                <w:lang w:eastAsia="zh-CN"/>
              </w:rPr>
              <w:t>Noted</w:t>
            </w:r>
          </w:p>
        </w:tc>
        <w:tc>
          <w:tcPr>
            <w:tcW w:w="1833" w:type="dxa"/>
          </w:tcPr>
          <w:p w14:paraId="44ADA04E" w14:textId="77777777" w:rsidR="00946BA6" w:rsidRDefault="00946BA6">
            <w:pPr>
              <w:spacing w:after="120"/>
              <w:rPr>
                <w:rFonts w:eastAsiaTheme="minorEastAsia"/>
                <w:color w:val="0070C0"/>
                <w:lang w:eastAsia="zh-CN"/>
              </w:rPr>
            </w:pPr>
          </w:p>
        </w:tc>
      </w:tr>
      <w:tr w:rsidR="00946BA6" w14:paraId="6F81D35C" w14:textId="77777777">
        <w:tc>
          <w:tcPr>
            <w:tcW w:w="1550" w:type="dxa"/>
          </w:tcPr>
          <w:p w14:paraId="130350FD" w14:textId="77777777" w:rsidR="00946BA6" w:rsidRDefault="00327495">
            <w:pPr>
              <w:rPr>
                <w:color w:val="0070C0"/>
              </w:rPr>
            </w:pPr>
            <w:r>
              <w:rPr>
                <w:color w:val="0070C0"/>
              </w:rPr>
              <w:t>R4-2305687</w:t>
            </w:r>
          </w:p>
          <w:p w14:paraId="0146B256" w14:textId="77777777" w:rsidR="00946BA6" w:rsidRDefault="00946BA6">
            <w:pPr>
              <w:spacing w:after="120"/>
              <w:rPr>
                <w:rFonts w:eastAsiaTheme="minorEastAsia"/>
                <w:color w:val="0070C0"/>
                <w:lang w:eastAsia="zh-CN"/>
              </w:rPr>
            </w:pPr>
          </w:p>
        </w:tc>
        <w:tc>
          <w:tcPr>
            <w:tcW w:w="1270" w:type="dxa"/>
          </w:tcPr>
          <w:p w14:paraId="1034381B" w14:textId="77777777" w:rsidR="00946BA6" w:rsidRDefault="00946BA6">
            <w:pPr>
              <w:spacing w:after="120"/>
              <w:rPr>
                <w:rFonts w:eastAsiaTheme="minorEastAsia"/>
                <w:color w:val="0070C0"/>
                <w:lang w:eastAsia="zh-CN"/>
              </w:rPr>
            </w:pPr>
          </w:p>
        </w:tc>
        <w:tc>
          <w:tcPr>
            <w:tcW w:w="2693" w:type="dxa"/>
          </w:tcPr>
          <w:p w14:paraId="3E591364" w14:textId="77777777" w:rsidR="00946BA6" w:rsidRDefault="00327495">
            <w:pPr>
              <w:spacing w:after="120"/>
              <w:rPr>
                <w:rFonts w:eastAsiaTheme="minorEastAsia"/>
                <w:color w:val="0070C0"/>
                <w:lang w:eastAsia="zh-CN"/>
              </w:rPr>
            </w:pPr>
            <w:r>
              <w:rPr>
                <w:color w:val="0070C0"/>
              </w:rPr>
              <w:t>General aspects for Rel-18 NR positioning</w:t>
            </w:r>
          </w:p>
        </w:tc>
        <w:tc>
          <w:tcPr>
            <w:tcW w:w="1238" w:type="dxa"/>
          </w:tcPr>
          <w:p w14:paraId="7A49AF6A" w14:textId="77777777" w:rsidR="00946BA6" w:rsidRDefault="00327495">
            <w:pPr>
              <w:spacing w:after="120"/>
              <w:rPr>
                <w:rFonts w:eastAsiaTheme="minorEastAsia"/>
                <w:color w:val="0070C0"/>
                <w:lang w:eastAsia="zh-CN"/>
              </w:rPr>
            </w:pPr>
            <w:r>
              <w:rPr>
                <w:color w:val="0070C0"/>
              </w:rPr>
              <w:t>Nokia, Nokia Shanghai Bell</w:t>
            </w:r>
          </w:p>
        </w:tc>
        <w:tc>
          <w:tcPr>
            <w:tcW w:w="2615" w:type="dxa"/>
          </w:tcPr>
          <w:p w14:paraId="77DB73FC" w14:textId="05E613D0" w:rsidR="00946BA6" w:rsidRDefault="00CD2A46">
            <w:pPr>
              <w:spacing w:after="120"/>
              <w:rPr>
                <w:rFonts w:eastAsiaTheme="minorEastAsia"/>
                <w:color w:val="0070C0"/>
                <w:lang w:eastAsia="zh-CN"/>
              </w:rPr>
            </w:pPr>
            <w:r>
              <w:rPr>
                <w:rFonts w:eastAsiaTheme="minorEastAsia"/>
                <w:color w:val="0070C0"/>
                <w:lang w:eastAsia="zh-CN"/>
              </w:rPr>
              <w:t>Noted</w:t>
            </w:r>
          </w:p>
        </w:tc>
        <w:tc>
          <w:tcPr>
            <w:tcW w:w="1833" w:type="dxa"/>
          </w:tcPr>
          <w:p w14:paraId="38FD7BC4" w14:textId="77777777" w:rsidR="00946BA6" w:rsidRDefault="00946BA6">
            <w:pPr>
              <w:spacing w:after="120"/>
              <w:rPr>
                <w:rFonts w:eastAsiaTheme="minorEastAsia"/>
                <w:color w:val="0070C0"/>
                <w:lang w:eastAsia="zh-CN"/>
              </w:rPr>
            </w:pPr>
          </w:p>
        </w:tc>
      </w:tr>
      <w:tr w:rsidR="00946BA6" w14:paraId="0299B26C" w14:textId="77777777">
        <w:tc>
          <w:tcPr>
            <w:tcW w:w="1550" w:type="dxa"/>
          </w:tcPr>
          <w:p w14:paraId="6296635C" w14:textId="77777777" w:rsidR="00946BA6" w:rsidRDefault="00327495">
            <w:pPr>
              <w:spacing w:after="120"/>
              <w:rPr>
                <w:rFonts w:eastAsiaTheme="minorEastAsia"/>
                <w:color w:val="0070C0"/>
                <w:lang w:eastAsia="zh-CN"/>
              </w:rPr>
            </w:pPr>
            <w:r>
              <w:rPr>
                <w:color w:val="0070C0"/>
              </w:rPr>
              <w:t>R4-2305693</w:t>
            </w:r>
          </w:p>
        </w:tc>
        <w:tc>
          <w:tcPr>
            <w:tcW w:w="1270" w:type="dxa"/>
          </w:tcPr>
          <w:p w14:paraId="3E6EB2D6" w14:textId="77777777" w:rsidR="00946BA6" w:rsidRDefault="00946BA6">
            <w:pPr>
              <w:spacing w:after="120"/>
              <w:rPr>
                <w:rFonts w:eastAsiaTheme="minorEastAsia"/>
                <w:color w:val="0070C0"/>
                <w:lang w:eastAsia="zh-CN"/>
              </w:rPr>
            </w:pPr>
          </w:p>
        </w:tc>
        <w:tc>
          <w:tcPr>
            <w:tcW w:w="2693" w:type="dxa"/>
          </w:tcPr>
          <w:p w14:paraId="37CFA398" w14:textId="77777777" w:rsidR="00946BA6" w:rsidRDefault="00327495">
            <w:pPr>
              <w:spacing w:after="120"/>
              <w:rPr>
                <w:rFonts w:eastAsiaTheme="minorEastAsia"/>
                <w:color w:val="0070C0"/>
                <w:lang w:eastAsia="zh-CN"/>
              </w:rPr>
            </w:pPr>
            <w:r>
              <w:rPr>
                <w:color w:val="0070C0"/>
              </w:rPr>
              <w:t>UE RF requirements for Rel-18 NR positioning</w:t>
            </w:r>
          </w:p>
        </w:tc>
        <w:tc>
          <w:tcPr>
            <w:tcW w:w="1238" w:type="dxa"/>
          </w:tcPr>
          <w:p w14:paraId="33C3CE9E" w14:textId="77777777" w:rsidR="00946BA6" w:rsidRDefault="00327495">
            <w:pPr>
              <w:spacing w:after="120"/>
              <w:rPr>
                <w:rFonts w:eastAsiaTheme="minorEastAsia"/>
                <w:color w:val="0070C0"/>
                <w:lang w:eastAsia="zh-CN"/>
              </w:rPr>
            </w:pPr>
            <w:r>
              <w:rPr>
                <w:color w:val="0070C0"/>
              </w:rPr>
              <w:t>Nokia, Nokia Shanghai Bell</w:t>
            </w:r>
          </w:p>
        </w:tc>
        <w:tc>
          <w:tcPr>
            <w:tcW w:w="2615" w:type="dxa"/>
          </w:tcPr>
          <w:p w14:paraId="79DA596A" w14:textId="30861EC9" w:rsidR="00946BA6" w:rsidRDefault="00CD2A46">
            <w:pPr>
              <w:spacing w:after="120"/>
              <w:rPr>
                <w:rFonts w:eastAsiaTheme="minorEastAsia"/>
                <w:color w:val="0070C0"/>
                <w:lang w:eastAsia="zh-CN"/>
              </w:rPr>
            </w:pPr>
            <w:r>
              <w:rPr>
                <w:rFonts w:eastAsiaTheme="minorEastAsia"/>
                <w:color w:val="0070C0"/>
                <w:lang w:eastAsia="zh-CN"/>
              </w:rPr>
              <w:t>Noted</w:t>
            </w:r>
          </w:p>
        </w:tc>
        <w:tc>
          <w:tcPr>
            <w:tcW w:w="1833" w:type="dxa"/>
          </w:tcPr>
          <w:p w14:paraId="48A5256D" w14:textId="77777777" w:rsidR="00946BA6" w:rsidRDefault="00946BA6">
            <w:pPr>
              <w:spacing w:after="120"/>
              <w:rPr>
                <w:rFonts w:eastAsiaTheme="minorEastAsia"/>
                <w:color w:val="0070C0"/>
                <w:lang w:eastAsia="zh-CN"/>
              </w:rPr>
            </w:pPr>
          </w:p>
        </w:tc>
      </w:tr>
    </w:tbl>
    <w:p w14:paraId="5D5E9B52" w14:textId="77777777" w:rsidR="00946BA6" w:rsidRDefault="00946BA6">
      <w:pPr>
        <w:rPr>
          <w:lang w:eastAsia="ja-JP"/>
        </w:rPr>
      </w:pPr>
    </w:p>
    <w:p w14:paraId="11797A93" w14:textId="77777777" w:rsidR="00946BA6" w:rsidRDefault="00327495">
      <w:pPr>
        <w:rPr>
          <w:rFonts w:eastAsiaTheme="minorEastAsia"/>
          <w:color w:val="0070C0"/>
          <w:lang w:eastAsia="zh-CN"/>
        </w:rPr>
      </w:pPr>
      <w:r>
        <w:rPr>
          <w:rFonts w:eastAsiaTheme="minorEastAsia"/>
          <w:color w:val="0070C0"/>
          <w:lang w:eastAsia="zh-CN"/>
        </w:rPr>
        <w:t>Notes:</w:t>
      </w:r>
    </w:p>
    <w:p w14:paraId="7C602574" w14:textId="77777777" w:rsidR="00946BA6" w:rsidRDefault="00327495">
      <w:pPr>
        <w:pStyle w:val="ListParagraph"/>
        <w:numPr>
          <w:ilvl w:val="0"/>
          <w:numId w:val="12"/>
        </w:numPr>
        <w:ind w:firstLineChars="0"/>
        <w:rPr>
          <w:rFonts w:eastAsiaTheme="minorEastAsia"/>
          <w:color w:val="0070C0"/>
          <w:lang w:eastAsia="zh-CN"/>
        </w:rPr>
      </w:pPr>
      <w:r>
        <w:rPr>
          <w:rFonts w:eastAsiaTheme="minorEastAsia"/>
          <w:color w:val="0070C0"/>
          <w:lang w:eastAsia="zh-CN"/>
        </w:rPr>
        <w:t>Please include the summary of recommendations for all tdocs across all sub-topics incl. existing and new tdocs.</w:t>
      </w:r>
    </w:p>
    <w:p w14:paraId="0F89BAFF" w14:textId="77777777" w:rsidR="00946BA6" w:rsidRDefault="00327495">
      <w:pPr>
        <w:pStyle w:val="ListParagraph"/>
        <w:numPr>
          <w:ilvl w:val="0"/>
          <w:numId w:val="12"/>
        </w:numPr>
        <w:ind w:firstLineChars="0"/>
        <w:rPr>
          <w:rFonts w:eastAsiaTheme="minorEastAsia"/>
          <w:color w:val="0070C0"/>
          <w:lang w:eastAsia="zh-CN"/>
        </w:rPr>
      </w:pPr>
      <w:r>
        <w:rPr>
          <w:rFonts w:eastAsiaTheme="minorEastAsia"/>
          <w:color w:val="0070C0"/>
          <w:lang w:eastAsia="zh-CN"/>
        </w:rPr>
        <w:t xml:space="preserve">For the Recommendation column please include one of the following: </w:t>
      </w:r>
    </w:p>
    <w:p w14:paraId="31D772D3" w14:textId="77777777" w:rsidR="00946BA6" w:rsidRDefault="00327495">
      <w:pPr>
        <w:pStyle w:val="ListParagraph"/>
        <w:numPr>
          <w:ilvl w:val="1"/>
          <w:numId w:val="12"/>
        </w:numPr>
        <w:ind w:firstLineChars="0"/>
        <w:rPr>
          <w:rFonts w:eastAsiaTheme="minorEastAsia"/>
          <w:color w:val="0070C0"/>
          <w:lang w:eastAsia="zh-CN"/>
        </w:rPr>
      </w:pPr>
      <w:r>
        <w:rPr>
          <w:rFonts w:eastAsiaTheme="minorEastAsia"/>
          <w:color w:val="0070C0"/>
          <w:lang w:eastAsia="zh-CN"/>
        </w:rPr>
        <w:t>CRs/TPs: Agreeable, Revised, Merged, Postponed, Not Pursued</w:t>
      </w:r>
    </w:p>
    <w:p w14:paraId="315CC63F" w14:textId="77777777" w:rsidR="00946BA6" w:rsidRDefault="00327495">
      <w:pPr>
        <w:pStyle w:val="ListParagraph"/>
        <w:numPr>
          <w:ilvl w:val="1"/>
          <w:numId w:val="12"/>
        </w:numPr>
        <w:ind w:firstLineChars="0"/>
        <w:rPr>
          <w:rFonts w:eastAsiaTheme="minorEastAsia"/>
          <w:color w:val="0070C0"/>
          <w:lang w:eastAsia="zh-CN"/>
        </w:rPr>
      </w:pPr>
      <w:r>
        <w:rPr>
          <w:rFonts w:eastAsiaTheme="minorEastAsia"/>
          <w:color w:val="0070C0"/>
          <w:lang w:eastAsia="zh-CN"/>
        </w:rPr>
        <w:t>Other documents: Agreeable, Revised, Noted</w:t>
      </w:r>
    </w:p>
    <w:p w14:paraId="4F2E1E33" w14:textId="77777777" w:rsidR="00946BA6" w:rsidRDefault="00327495">
      <w:pPr>
        <w:pStyle w:val="ListParagraph"/>
        <w:numPr>
          <w:ilvl w:val="0"/>
          <w:numId w:val="12"/>
        </w:numPr>
        <w:ind w:firstLineChars="0"/>
        <w:rPr>
          <w:rFonts w:eastAsiaTheme="minorEastAsia"/>
          <w:color w:val="0070C0"/>
          <w:lang w:eastAsia="zh-CN"/>
        </w:rPr>
      </w:pPr>
      <w:r>
        <w:rPr>
          <w:rFonts w:eastAsiaTheme="minorEastAsia"/>
          <w:color w:val="0070C0"/>
          <w:lang w:eastAsia="zh-CN"/>
        </w:rPr>
        <w:t>For new LS documents, please include information on To/Cc WGs in the comments column</w:t>
      </w:r>
    </w:p>
    <w:p w14:paraId="37497706" w14:textId="77777777" w:rsidR="00946BA6" w:rsidRDefault="00327495">
      <w:pPr>
        <w:pStyle w:val="ListParagraph"/>
        <w:numPr>
          <w:ilvl w:val="0"/>
          <w:numId w:val="12"/>
        </w:numPr>
        <w:ind w:firstLineChars="0"/>
        <w:rPr>
          <w:rFonts w:eastAsiaTheme="minorEastAsia"/>
          <w:color w:val="0070C0"/>
          <w:lang w:eastAsia="zh-CN"/>
        </w:rPr>
      </w:pPr>
      <w:r>
        <w:rPr>
          <w:rFonts w:eastAsiaTheme="minorEastAsia"/>
          <w:color w:val="0070C0"/>
          <w:lang w:eastAsia="zh-CN"/>
        </w:rPr>
        <w:t>Do not include hyper-links in the documents</w:t>
      </w:r>
    </w:p>
    <w:p w14:paraId="1867FB9F" w14:textId="77777777" w:rsidR="00946BA6" w:rsidRDefault="00946BA6">
      <w:pPr>
        <w:rPr>
          <w:rFonts w:eastAsiaTheme="minorEastAsia"/>
          <w:color w:val="0070C0"/>
          <w:lang w:eastAsia="zh-CN"/>
        </w:rPr>
      </w:pPr>
    </w:p>
    <w:p w14:paraId="682CBF74" w14:textId="77777777" w:rsidR="00946BA6" w:rsidRDefault="00327495">
      <w:pPr>
        <w:pStyle w:val="Heading2"/>
      </w:pPr>
      <w:r>
        <w:t xml:space="preserve">2nd </w:t>
      </w:r>
      <w:r>
        <w:rPr>
          <w:rFonts w:hint="eastAsia"/>
        </w:rPr>
        <w:t xml:space="preserve">round </w:t>
      </w:r>
    </w:p>
    <w:p w14:paraId="17B9A3ED" w14:textId="77777777" w:rsidR="00946BA6" w:rsidRDefault="00946BA6">
      <w:pPr>
        <w:rPr>
          <w:lang w:eastAsia="ja-JP"/>
        </w:rPr>
      </w:pPr>
    </w:p>
    <w:tbl>
      <w:tblPr>
        <w:tblStyle w:val="TableGrid"/>
        <w:tblW w:w="11199" w:type="dxa"/>
        <w:tblInd w:w="-714" w:type="dxa"/>
        <w:tblLook w:val="04A0" w:firstRow="1" w:lastRow="0" w:firstColumn="1" w:lastColumn="0" w:noHBand="0" w:noVBand="1"/>
      </w:tblPr>
      <w:tblGrid>
        <w:gridCol w:w="1560"/>
        <w:gridCol w:w="1701"/>
        <w:gridCol w:w="2289"/>
        <w:gridCol w:w="1178"/>
        <w:gridCol w:w="2138"/>
        <w:gridCol w:w="2333"/>
      </w:tblGrid>
      <w:tr w:rsidR="00946BA6" w14:paraId="13A34C38" w14:textId="77777777">
        <w:tc>
          <w:tcPr>
            <w:tcW w:w="1560" w:type="dxa"/>
          </w:tcPr>
          <w:p w14:paraId="47D28C52" w14:textId="77777777" w:rsidR="00946BA6" w:rsidRDefault="00327495">
            <w:pPr>
              <w:spacing w:after="120"/>
              <w:rPr>
                <w:rFonts w:eastAsiaTheme="minorEastAsia"/>
                <w:b/>
                <w:bCs/>
                <w:color w:val="0070C0"/>
                <w:lang w:eastAsia="zh-CN"/>
              </w:rPr>
            </w:pPr>
            <w:r>
              <w:rPr>
                <w:rFonts w:eastAsiaTheme="minorEastAsia"/>
                <w:b/>
                <w:bCs/>
                <w:color w:val="0070C0"/>
                <w:lang w:eastAsia="zh-CN"/>
              </w:rPr>
              <w:t>Tdoc number</w:t>
            </w:r>
          </w:p>
        </w:tc>
        <w:tc>
          <w:tcPr>
            <w:tcW w:w="1701" w:type="dxa"/>
          </w:tcPr>
          <w:p w14:paraId="735DFBBB" w14:textId="77777777" w:rsidR="00946BA6" w:rsidRDefault="00327495">
            <w:pPr>
              <w:spacing w:after="120"/>
              <w:rPr>
                <w:rFonts w:eastAsiaTheme="minorEastAsia"/>
                <w:b/>
                <w:bCs/>
                <w:color w:val="0070C0"/>
                <w:lang w:eastAsia="zh-CN"/>
              </w:rPr>
            </w:pPr>
            <w:r>
              <w:rPr>
                <w:rFonts w:eastAsiaTheme="minorEastAsia" w:hint="eastAsia"/>
                <w:b/>
                <w:bCs/>
                <w:color w:val="0070C0"/>
                <w:lang w:eastAsia="zh-CN"/>
              </w:rPr>
              <w:t>R</w:t>
            </w:r>
            <w:r>
              <w:rPr>
                <w:rFonts w:eastAsiaTheme="minorEastAsia"/>
                <w:b/>
                <w:bCs/>
                <w:color w:val="0070C0"/>
                <w:lang w:eastAsia="zh-CN"/>
              </w:rPr>
              <w:t>evised to</w:t>
            </w:r>
          </w:p>
        </w:tc>
        <w:tc>
          <w:tcPr>
            <w:tcW w:w="2289" w:type="dxa"/>
          </w:tcPr>
          <w:p w14:paraId="778F1BE2" w14:textId="77777777" w:rsidR="00946BA6" w:rsidRDefault="00327495">
            <w:pPr>
              <w:spacing w:after="120"/>
              <w:rPr>
                <w:b/>
                <w:bCs/>
                <w:color w:val="0070C0"/>
                <w:lang w:eastAsia="zh-CN"/>
              </w:rPr>
            </w:pPr>
            <w:r>
              <w:rPr>
                <w:b/>
                <w:bCs/>
                <w:color w:val="0070C0"/>
                <w:lang w:eastAsia="zh-CN"/>
              </w:rPr>
              <w:t>Title</w:t>
            </w:r>
          </w:p>
        </w:tc>
        <w:tc>
          <w:tcPr>
            <w:tcW w:w="1178" w:type="dxa"/>
          </w:tcPr>
          <w:p w14:paraId="482D9D1F" w14:textId="77777777" w:rsidR="00946BA6" w:rsidRDefault="00327495">
            <w:pPr>
              <w:spacing w:after="120"/>
              <w:rPr>
                <w:b/>
                <w:bCs/>
                <w:color w:val="0070C0"/>
                <w:lang w:eastAsia="zh-CN"/>
              </w:rPr>
            </w:pPr>
            <w:r>
              <w:rPr>
                <w:b/>
                <w:bCs/>
                <w:color w:val="0070C0"/>
                <w:lang w:eastAsia="zh-CN"/>
              </w:rPr>
              <w:t>Source</w:t>
            </w:r>
          </w:p>
        </w:tc>
        <w:tc>
          <w:tcPr>
            <w:tcW w:w="2138" w:type="dxa"/>
          </w:tcPr>
          <w:p w14:paraId="18F17705" w14:textId="77777777" w:rsidR="00946BA6" w:rsidRDefault="00327495">
            <w:pPr>
              <w:spacing w:after="120"/>
              <w:rPr>
                <w:rFonts w:eastAsia="MS Mincho"/>
                <w:b/>
                <w:bCs/>
                <w:color w:val="0070C0"/>
                <w:lang w:eastAsia="zh-CN"/>
              </w:rPr>
            </w:pPr>
            <w:r>
              <w:rPr>
                <w:b/>
                <w:bCs/>
                <w:color w:val="0070C0"/>
                <w:lang w:eastAsia="zh-CN"/>
              </w:rPr>
              <w:t>R</w:t>
            </w:r>
            <w:r>
              <w:rPr>
                <w:rFonts w:eastAsiaTheme="minorEastAsia" w:hint="eastAsia"/>
                <w:b/>
                <w:bCs/>
                <w:color w:val="0070C0"/>
                <w:lang w:eastAsia="zh-CN"/>
              </w:rPr>
              <w:t>ecommendation</w:t>
            </w:r>
            <w:r>
              <w:rPr>
                <w:rFonts w:eastAsiaTheme="minorEastAsia"/>
                <w:b/>
                <w:bCs/>
                <w:color w:val="0070C0"/>
                <w:lang w:eastAsia="zh-CN"/>
              </w:rPr>
              <w:t xml:space="preserve">  </w:t>
            </w:r>
          </w:p>
        </w:tc>
        <w:tc>
          <w:tcPr>
            <w:tcW w:w="2333" w:type="dxa"/>
          </w:tcPr>
          <w:p w14:paraId="026FBC9C" w14:textId="77777777" w:rsidR="00946BA6" w:rsidRDefault="00327495">
            <w:pPr>
              <w:spacing w:after="120"/>
              <w:rPr>
                <w:b/>
                <w:bCs/>
                <w:color w:val="0070C0"/>
                <w:lang w:eastAsia="zh-CN"/>
              </w:rPr>
            </w:pPr>
            <w:r>
              <w:rPr>
                <w:b/>
                <w:bCs/>
                <w:color w:val="0070C0"/>
                <w:lang w:eastAsia="zh-CN"/>
              </w:rPr>
              <w:t>Comments</w:t>
            </w:r>
          </w:p>
        </w:tc>
      </w:tr>
      <w:tr w:rsidR="00946BA6" w14:paraId="4829DBC6" w14:textId="77777777">
        <w:tc>
          <w:tcPr>
            <w:tcW w:w="1560" w:type="dxa"/>
          </w:tcPr>
          <w:p w14:paraId="7AAFC5E0" w14:textId="77777777" w:rsidR="00946BA6" w:rsidRDefault="00327495">
            <w:pPr>
              <w:spacing w:after="120"/>
              <w:rPr>
                <w:rFonts w:eastAsiaTheme="minorEastAsia"/>
                <w:color w:val="0070C0"/>
                <w:lang w:eastAsia="zh-CN"/>
              </w:rPr>
            </w:pPr>
            <w:r>
              <w:rPr>
                <w:rFonts w:eastAsiaTheme="minorEastAsia"/>
                <w:color w:val="0070C0"/>
                <w:lang w:eastAsia="zh-CN"/>
              </w:rPr>
              <w:t>R4-23xxxxx</w:t>
            </w:r>
          </w:p>
        </w:tc>
        <w:tc>
          <w:tcPr>
            <w:tcW w:w="1701" w:type="dxa"/>
          </w:tcPr>
          <w:p w14:paraId="444728CC" w14:textId="77777777" w:rsidR="00946BA6" w:rsidRDefault="00946BA6">
            <w:pPr>
              <w:spacing w:after="120"/>
              <w:rPr>
                <w:rFonts w:eastAsiaTheme="minorEastAsia"/>
                <w:color w:val="0070C0"/>
                <w:lang w:eastAsia="zh-CN"/>
              </w:rPr>
            </w:pPr>
          </w:p>
        </w:tc>
        <w:tc>
          <w:tcPr>
            <w:tcW w:w="2289" w:type="dxa"/>
          </w:tcPr>
          <w:p w14:paraId="78F4EEDA" w14:textId="77777777" w:rsidR="00946BA6" w:rsidRDefault="00327495">
            <w:pPr>
              <w:spacing w:after="120"/>
              <w:rPr>
                <w:rFonts w:eastAsiaTheme="minorEastAsia"/>
                <w:color w:val="0070C0"/>
                <w:lang w:eastAsia="zh-CN"/>
              </w:rPr>
            </w:pPr>
            <w:r>
              <w:rPr>
                <w:rFonts w:eastAsiaTheme="minorEastAsia"/>
                <w:color w:val="0070C0"/>
                <w:lang w:eastAsia="zh-CN"/>
              </w:rPr>
              <w:t>CR on …</w:t>
            </w:r>
          </w:p>
        </w:tc>
        <w:tc>
          <w:tcPr>
            <w:tcW w:w="1178" w:type="dxa"/>
          </w:tcPr>
          <w:p w14:paraId="677C0BBE" w14:textId="77777777" w:rsidR="00946BA6" w:rsidRDefault="00327495">
            <w:pPr>
              <w:spacing w:after="120"/>
              <w:rPr>
                <w:rFonts w:eastAsiaTheme="minorEastAsia"/>
                <w:color w:val="0070C0"/>
                <w:lang w:eastAsia="zh-CN"/>
              </w:rPr>
            </w:pPr>
            <w:r>
              <w:rPr>
                <w:rFonts w:eastAsiaTheme="minorEastAsia"/>
                <w:color w:val="0070C0"/>
                <w:lang w:eastAsia="zh-CN"/>
              </w:rPr>
              <w:t>XXX</w:t>
            </w:r>
          </w:p>
        </w:tc>
        <w:tc>
          <w:tcPr>
            <w:tcW w:w="2138" w:type="dxa"/>
          </w:tcPr>
          <w:p w14:paraId="1CDB5D41" w14:textId="77777777" w:rsidR="00946BA6" w:rsidRDefault="00327495">
            <w:pPr>
              <w:spacing w:after="120"/>
              <w:rPr>
                <w:rFonts w:eastAsiaTheme="minorEastAsia"/>
                <w:color w:val="0070C0"/>
                <w:lang w:eastAsia="zh-CN"/>
              </w:rPr>
            </w:pPr>
            <w:r>
              <w:rPr>
                <w:rFonts w:eastAsiaTheme="minorEastAsia"/>
                <w:color w:val="0070C0"/>
                <w:lang w:eastAsia="zh-CN"/>
              </w:rPr>
              <w:t>Agreeable, Revised, Merged, Postponed, Not Pursued</w:t>
            </w:r>
          </w:p>
        </w:tc>
        <w:tc>
          <w:tcPr>
            <w:tcW w:w="2333" w:type="dxa"/>
          </w:tcPr>
          <w:p w14:paraId="2695494D" w14:textId="77777777" w:rsidR="00946BA6" w:rsidRDefault="00946BA6">
            <w:pPr>
              <w:spacing w:after="120"/>
              <w:rPr>
                <w:rFonts w:eastAsiaTheme="minorEastAsia"/>
                <w:color w:val="0070C0"/>
                <w:lang w:eastAsia="zh-CN"/>
              </w:rPr>
            </w:pPr>
          </w:p>
        </w:tc>
      </w:tr>
      <w:tr w:rsidR="00946BA6" w14:paraId="6790EDD9" w14:textId="77777777">
        <w:tc>
          <w:tcPr>
            <w:tcW w:w="1560" w:type="dxa"/>
          </w:tcPr>
          <w:p w14:paraId="08E11BBE" w14:textId="77777777" w:rsidR="00946BA6" w:rsidRDefault="00327495">
            <w:pPr>
              <w:spacing w:after="120"/>
              <w:rPr>
                <w:rFonts w:eastAsiaTheme="minorEastAsia"/>
                <w:color w:val="0070C0"/>
                <w:lang w:eastAsia="zh-CN"/>
              </w:rPr>
            </w:pPr>
            <w:r>
              <w:rPr>
                <w:rFonts w:eastAsiaTheme="minorEastAsia"/>
                <w:color w:val="0070C0"/>
                <w:lang w:eastAsia="zh-CN"/>
              </w:rPr>
              <w:t>R4-23xxxxx</w:t>
            </w:r>
          </w:p>
        </w:tc>
        <w:tc>
          <w:tcPr>
            <w:tcW w:w="1701" w:type="dxa"/>
          </w:tcPr>
          <w:p w14:paraId="3EF1EF36" w14:textId="77777777" w:rsidR="00946BA6" w:rsidRDefault="00946BA6">
            <w:pPr>
              <w:spacing w:after="120"/>
              <w:rPr>
                <w:rFonts w:eastAsiaTheme="minorEastAsia"/>
                <w:color w:val="0070C0"/>
                <w:lang w:eastAsia="zh-CN"/>
              </w:rPr>
            </w:pPr>
          </w:p>
        </w:tc>
        <w:tc>
          <w:tcPr>
            <w:tcW w:w="2289" w:type="dxa"/>
          </w:tcPr>
          <w:p w14:paraId="6272C461" w14:textId="77777777" w:rsidR="00946BA6" w:rsidRDefault="00327495">
            <w:pPr>
              <w:spacing w:after="120"/>
              <w:rPr>
                <w:rFonts w:eastAsiaTheme="minorEastAsia"/>
                <w:color w:val="0070C0"/>
                <w:lang w:eastAsia="zh-CN"/>
              </w:rPr>
            </w:pPr>
            <w:r>
              <w:rPr>
                <w:rFonts w:eastAsiaTheme="minorEastAsia"/>
                <w:color w:val="0070C0"/>
                <w:lang w:eastAsia="zh-CN"/>
              </w:rPr>
              <w:t>WF on …</w:t>
            </w:r>
          </w:p>
        </w:tc>
        <w:tc>
          <w:tcPr>
            <w:tcW w:w="1178" w:type="dxa"/>
          </w:tcPr>
          <w:p w14:paraId="67E4AE4E" w14:textId="77777777" w:rsidR="00946BA6" w:rsidRDefault="00327495">
            <w:pPr>
              <w:spacing w:after="120"/>
              <w:rPr>
                <w:rFonts w:eastAsiaTheme="minorEastAsia"/>
                <w:color w:val="0070C0"/>
                <w:lang w:eastAsia="zh-CN"/>
              </w:rPr>
            </w:pPr>
            <w:r>
              <w:rPr>
                <w:rFonts w:eastAsiaTheme="minorEastAsia"/>
                <w:color w:val="0070C0"/>
                <w:lang w:eastAsia="zh-CN"/>
              </w:rPr>
              <w:t>YYY</w:t>
            </w:r>
          </w:p>
        </w:tc>
        <w:tc>
          <w:tcPr>
            <w:tcW w:w="2138" w:type="dxa"/>
          </w:tcPr>
          <w:p w14:paraId="4AFFC3D9" w14:textId="77777777" w:rsidR="00946BA6" w:rsidRDefault="00327495">
            <w:pPr>
              <w:spacing w:after="120"/>
              <w:rPr>
                <w:rFonts w:eastAsiaTheme="minorEastAsia"/>
                <w:color w:val="0070C0"/>
                <w:lang w:eastAsia="zh-CN"/>
              </w:rPr>
            </w:pPr>
            <w:r>
              <w:rPr>
                <w:rFonts w:eastAsiaTheme="minorEastAsia"/>
                <w:color w:val="0070C0"/>
                <w:lang w:eastAsia="zh-CN"/>
              </w:rPr>
              <w:t>Agreeable, Revised, Noted</w:t>
            </w:r>
          </w:p>
        </w:tc>
        <w:tc>
          <w:tcPr>
            <w:tcW w:w="2333" w:type="dxa"/>
          </w:tcPr>
          <w:p w14:paraId="510929AF" w14:textId="77777777" w:rsidR="00946BA6" w:rsidRDefault="00946BA6">
            <w:pPr>
              <w:spacing w:after="120"/>
              <w:rPr>
                <w:rFonts w:eastAsiaTheme="minorEastAsia"/>
                <w:color w:val="0070C0"/>
                <w:lang w:eastAsia="zh-CN"/>
              </w:rPr>
            </w:pPr>
          </w:p>
        </w:tc>
      </w:tr>
      <w:tr w:rsidR="00946BA6" w14:paraId="6CDB05F1" w14:textId="77777777">
        <w:tc>
          <w:tcPr>
            <w:tcW w:w="1560" w:type="dxa"/>
          </w:tcPr>
          <w:p w14:paraId="3E017E6A" w14:textId="77777777" w:rsidR="00946BA6" w:rsidRDefault="00327495">
            <w:pPr>
              <w:spacing w:after="120"/>
              <w:rPr>
                <w:rFonts w:eastAsiaTheme="minorEastAsia"/>
                <w:color w:val="0070C0"/>
                <w:lang w:eastAsia="zh-CN"/>
              </w:rPr>
            </w:pPr>
            <w:r>
              <w:rPr>
                <w:rFonts w:eastAsiaTheme="minorEastAsia"/>
                <w:color w:val="0070C0"/>
                <w:lang w:eastAsia="zh-CN"/>
              </w:rPr>
              <w:t>R4-23xxxxx</w:t>
            </w:r>
          </w:p>
        </w:tc>
        <w:tc>
          <w:tcPr>
            <w:tcW w:w="1701" w:type="dxa"/>
          </w:tcPr>
          <w:p w14:paraId="5A5B8784" w14:textId="77777777" w:rsidR="00946BA6" w:rsidRDefault="00946BA6">
            <w:pPr>
              <w:spacing w:after="120"/>
              <w:rPr>
                <w:rFonts w:eastAsiaTheme="minorEastAsia"/>
                <w:color w:val="0070C0"/>
                <w:lang w:eastAsia="zh-CN"/>
              </w:rPr>
            </w:pPr>
          </w:p>
        </w:tc>
        <w:tc>
          <w:tcPr>
            <w:tcW w:w="2289" w:type="dxa"/>
          </w:tcPr>
          <w:p w14:paraId="046AB916" w14:textId="77777777" w:rsidR="00946BA6" w:rsidRDefault="00327495">
            <w:pPr>
              <w:spacing w:after="120"/>
              <w:rPr>
                <w:rFonts w:eastAsiaTheme="minorEastAsia"/>
                <w:color w:val="0070C0"/>
                <w:lang w:eastAsia="zh-CN"/>
              </w:rPr>
            </w:pPr>
            <w:r>
              <w:rPr>
                <w:rFonts w:eastAsiaTheme="minorEastAsia"/>
                <w:color w:val="0070C0"/>
                <w:lang w:eastAsia="zh-CN"/>
              </w:rPr>
              <w:t>LS on …</w:t>
            </w:r>
          </w:p>
        </w:tc>
        <w:tc>
          <w:tcPr>
            <w:tcW w:w="1178" w:type="dxa"/>
          </w:tcPr>
          <w:p w14:paraId="0D4B2436" w14:textId="77777777" w:rsidR="00946BA6" w:rsidRDefault="00327495">
            <w:pPr>
              <w:spacing w:after="120"/>
              <w:rPr>
                <w:rFonts w:eastAsiaTheme="minorEastAsia"/>
                <w:color w:val="0070C0"/>
                <w:lang w:eastAsia="zh-CN"/>
              </w:rPr>
            </w:pPr>
            <w:r>
              <w:rPr>
                <w:rFonts w:eastAsiaTheme="minorEastAsia"/>
                <w:color w:val="0070C0"/>
                <w:lang w:eastAsia="zh-CN"/>
              </w:rPr>
              <w:t>ZZZ</w:t>
            </w:r>
          </w:p>
        </w:tc>
        <w:tc>
          <w:tcPr>
            <w:tcW w:w="2138" w:type="dxa"/>
          </w:tcPr>
          <w:p w14:paraId="16B8ED55" w14:textId="77777777" w:rsidR="00946BA6" w:rsidRDefault="00327495">
            <w:pPr>
              <w:spacing w:after="120"/>
              <w:rPr>
                <w:rFonts w:eastAsiaTheme="minorEastAsia"/>
                <w:color w:val="0070C0"/>
                <w:lang w:eastAsia="zh-CN"/>
              </w:rPr>
            </w:pPr>
            <w:r>
              <w:rPr>
                <w:rFonts w:eastAsiaTheme="minorEastAsia"/>
                <w:color w:val="0070C0"/>
                <w:lang w:eastAsia="zh-CN"/>
              </w:rPr>
              <w:t>Agreeable, Revised, Noted</w:t>
            </w:r>
          </w:p>
        </w:tc>
        <w:tc>
          <w:tcPr>
            <w:tcW w:w="2333" w:type="dxa"/>
          </w:tcPr>
          <w:p w14:paraId="4F7594D1" w14:textId="77777777" w:rsidR="00946BA6" w:rsidRDefault="00946BA6">
            <w:pPr>
              <w:spacing w:after="120"/>
              <w:rPr>
                <w:rFonts w:eastAsiaTheme="minorEastAsia"/>
                <w:color w:val="0070C0"/>
                <w:lang w:eastAsia="zh-CN"/>
              </w:rPr>
            </w:pPr>
          </w:p>
        </w:tc>
      </w:tr>
      <w:tr w:rsidR="00946BA6" w14:paraId="78CFCB88" w14:textId="77777777">
        <w:tc>
          <w:tcPr>
            <w:tcW w:w="1560" w:type="dxa"/>
          </w:tcPr>
          <w:p w14:paraId="297FDD99" w14:textId="77777777" w:rsidR="00946BA6" w:rsidRDefault="00946BA6">
            <w:pPr>
              <w:spacing w:after="120"/>
              <w:rPr>
                <w:rFonts w:eastAsiaTheme="minorEastAsia"/>
                <w:color w:val="0070C0"/>
                <w:lang w:eastAsia="zh-CN"/>
              </w:rPr>
            </w:pPr>
          </w:p>
        </w:tc>
        <w:tc>
          <w:tcPr>
            <w:tcW w:w="1701" w:type="dxa"/>
          </w:tcPr>
          <w:p w14:paraId="2964F18D" w14:textId="77777777" w:rsidR="00946BA6" w:rsidRDefault="00946BA6">
            <w:pPr>
              <w:spacing w:after="120"/>
              <w:rPr>
                <w:rFonts w:eastAsiaTheme="minorEastAsia"/>
                <w:i/>
                <w:color w:val="0070C0"/>
                <w:lang w:eastAsia="zh-CN"/>
              </w:rPr>
            </w:pPr>
          </w:p>
        </w:tc>
        <w:tc>
          <w:tcPr>
            <w:tcW w:w="2289" w:type="dxa"/>
          </w:tcPr>
          <w:p w14:paraId="20938631" w14:textId="77777777" w:rsidR="00946BA6" w:rsidRDefault="00946BA6">
            <w:pPr>
              <w:spacing w:after="120"/>
              <w:rPr>
                <w:rFonts w:eastAsiaTheme="minorEastAsia"/>
                <w:i/>
                <w:color w:val="0070C0"/>
                <w:lang w:eastAsia="zh-CN"/>
              </w:rPr>
            </w:pPr>
          </w:p>
        </w:tc>
        <w:tc>
          <w:tcPr>
            <w:tcW w:w="1178" w:type="dxa"/>
          </w:tcPr>
          <w:p w14:paraId="568FC2B7" w14:textId="77777777" w:rsidR="00946BA6" w:rsidRDefault="00946BA6">
            <w:pPr>
              <w:spacing w:after="120"/>
              <w:rPr>
                <w:rFonts w:eastAsiaTheme="minorEastAsia"/>
                <w:i/>
                <w:color w:val="0070C0"/>
                <w:lang w:eastAsia="zh-CN"/>
              </w:rPr>
            </w:pPr>
          </w:p>
        </w:tc>
        <w:tc>
          <w:tcPr>
            <w:tcW w:w="2138" w:type="dxa"/>
          </w:tcPr>
          <w:p w14:paraId="642DDA2B" w14:textId="77777777" w:rsidR="00946BA6" w:rsidRDefault="00946BA6">
            <w:pPr>
              <w:spacing w:after="120"/>
              <w:rPr>
                <w:rFonts w:eastAsiaTheme="minorEastAsia"/>
                <w:color w:val="0070C0"/>
                <w:lang w:eastAsia="zh-CN"/>
              </w:rPr>
            </w:pPr>
          </w:p>
        </w:tc>
        <w:tc>
          <w:tcPr>
            <w:tcW w:w="2333" w:type="dxa"/>
          </w:tcPr>
          <w:p w14:paraId="4E178ED8" w14:textId="77777777" w:rsidR="00946BA6" w:rsidRDefault="00946BA6">
            <w:pPr>
              <w:spacing w:after="120"/>
              <w:rPr>
                <w:rFonts w:eastAsiaTheme="minorEastAsia"/>
                <w:i/>
                <w:color w:val="0070C0"/>
                <w:lang w:eastAsia="zh-CN"/>
              </w:rPr>
            </w:pPr>
          </w:p>
        </w:tc>
      </w:tr>
    </w:tbl>
    <w:p w14:paraId="56C02328" w14:textId="77777777" w:rsidR="00946BA6" w:rsidRDefault="00946BA6">
      <w:pPr>
        <w:rPr>
          <w:rFonts w:eastAsiaTheme="minorEastAsia"/>
          <w:color w:val="0070C0"/>
          <w:lang w:eastAsia="zh-CN"/>
        </w:rPr>
      </w:pPr>
    </w:p>
    <w:p w14:paraId="24118E06" w14:textId="77777777" w:rsidR="00946BA6" w:rsidRDefault="00327495">
      <w:pPr>
        <w:rPr>
          <w:rFonts w:eastAsiaTheme="minorEastAsia"/>
          <w:color w:val="0070C0"/>
          <w:lang w:eastAsia="zh-CN"/>
        </w:rPr>
      </w:pPr>
      <w:r>
        <w:rPr>
          <w:rFonts w:eastAsiaTheme="minorEastAsia"/>
          <w:color w:val="0070C0"/>
          <w:lang w:eastAsia="zh-CN"/>
        </w:rPr>
        <w:t>Notes:</w:t>
      </w:r>
    </w:p>
    <w:p w14:paraId="50824383" w14:textId="77777777" w:rsidR="00946BA6" w:rsidRDefault="00327495">
      <w:pPr>
        <w:pStyle w:val="ListParagraph"/>
        <w:numPr>
          <w:ilvl w:val="0"/>
          <w:numId w:val="13"/>
        </w:numPr>
        <w:ind w:firstLineChars="0"/>
        <w:rPr>
          <w:rFonts w:eastAsiaTheme="minorEastAsia"/>
          <w:color w:val="0070C0"/>
          <w:lang w:eastAsia="zh-CN"/>
        </w:rPr>
      </w:pPr>
      <w:r>
        <w:rPr>
          <w:rFonts w:eastAsiaTheme="minorEastAsia"/>
          <w:color w:val="0070C0"/>
          <w:lang w:eastAsia="zh-CN"/>
        </w:rPr>
        <w:t>Please include the summary of recommendations for all tdocs across all sub-topics.</w:t>
      </w:r>
    </w:p>
    <w:p w14:paraId="3064CF6F" w14:textId="77777777" w:rsidR="00946BA6" w:rsidRDefault="00327495">
      <w:pPr>
        <w:pStyle w:val="ListParagraph"/>
        <w:numPr>
          <w:ilvl w:val="0"/>
          <w:numId w:val="13"/>
        </w:numPr>
        <w:ind w:firstLineChars="0"/>
        <w:rPr>
          <w:rFonts w:eastAsiaTheme="minorEastAsia"/>
          <w:color w:val="0070C0"/>
          <w:lang w:eastAsia="zh-CN"/>
        </w:rPr>
      </w:pPr>
      <w:r>
        <w:rPr>
          <w:rFonts w:eastAsiaTheme="minorEastAsia"/>
          <w:color w:val="0070C0"/>
          <w:lang w:eastAsia="zh-CN"/>
        </w:rPr>
        <w:t xml:space="preserve">For the Recommendation column please include one of the following: </w:t>
      </w:r>
    </w:p>
    <w:p w14:paraId="26769CCF" w14:textId="77777777" w:rsidR="00946BA6" w:rsidRDefault="00327495">
      <w:pPr>
        <w:pStyle w:val="ListParagraph"/>
        <w:numPr>
          <w:ilvl w:val="1"/>
          <w:numId w:val="13"/>
        </w:numPr>
        <w:ind w:firstLineChars="0"/>
        <w:rPr>
          <w:rFonts w:eastAsiaTheme="minorEastAsia"/>
          <w:color w:val="0070C0"/>
          <w:lang w:eastAsia="zh-CN"/>
        </w:rPr>
      </w:pPr>
      <w:r>
        <w:rPr>
          <w:rFonts w:eastAsiaTheme="minorEastAsia"/>
          <w:color w:val="0070C0"/>
          <w:lang w:eastAsia="zh-CN"/>
        </w:rPr>
        <w:t>CRs/TPs: Agreeable, Revised, Merged, Postponed, Not Pursued</w:t>
      </w:r>
    </w:p>
    <w:p w14:paraId="2F6A6F9E" w14:textId="77777777" w:rsidR="00946BA6" w:rsidRDefault="00327495">
      <w:pPr>
        <w:pStyle w:val="ListParagraph"/>
        <w:numPr>
          <w:ilvl w:val="1"/>
          <w:numId w:val="13"/>
        </w:numPr>
        <w:ind w:firstLineChars="0"/>
        <w:rPr>
          <w:rFonts w:eastAsiaTheme="minorEastAsia"/>
          <w:color w:val="0070C0"/>
          <w:lang w:eastAsia="zh-CN"/>
        </w:rPr>
      </w:pPr>
      <w:r>
        <w:rPr>
          <w:rFonts w:eastAsiaTheme="minorEastAsia"/>
          <w:color w:val="0070C0"/>
          <w:lang w:eastAsia="zh-CN"/>
        </w:rPr>
        <w:t>Other documents: Agreeable, Revised, Noted</w:t>
      </w:r>
    </w:p>
    <w:p w14:paraId="2148BFA4" w14:textId="77777777" w:rsidR="00946BA6" w:rsidRDefault="00327495">
      <w:pPr>
        <w:pStyle w:val="ListParagraph"/>
        <w:numPr>
          <w:ilvl w:val="0"/>
          <w:numId w:val="13"/>
        </w:numPr>
        <w:ind w:firstLineChars="0"/>
        <w:rPr>
          <w:rFonts w:eastAsiaTheme="minorEastAsia"/>
          <w:color w:val="0070C0"/>
          <w:lang w:eastAsia="zh-CN"/>
        </w:rPr>
      </w:pPr>
      <w:r>
        <w:rPr>
          <w:rFonts w:eastAsiaTheme="minorEastAsia"/>
          <w:color w:val="0070C0"/>
          <w:lang w:eastAsia="zh-CN"/>
        </w:rPr>
        <w:t>Do not include hyper-links in the documents</w:t>
      </w:r>
    </w:p>
    <w:p w14:paraId="7EECB5BD" w14:textId="77777777" w:rsidR="00946BA6" w:rsidRDefault="00946BA6">
      <w:pPr>
        <w:rPr>
          <w:i/>
          <w:color w:val="0070C0"/>
        </w:rPr>
      </w:pPr>
    </w:p>
    <w:sectPr w:rsidR="00946BA6">
      <w:footerReference w:type="default" r:id="rId2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6E05" w14:textId="77777777" w:rsidR="00B57850" w:rsidRDefault="00B57850">
      <w:pPr>
        <w:spacing w:after="0" w:line="240" w:lineRule="auto"/>
      </w:pPr>
      <w:r>
        <w:separator/>
      </w:r>
    </w:p>
  </w:endnote>
  <w:endnote w:type="continuationSeparator" w:id="0">
    <w:p w14:paraId="0F1BC94D" w14:textId="77777777" w:rsidR="00B57850" w:rsidRDefault="00B5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19332"/>
      <w:docPartObj>
        <w:docPartGallery w:val="AutoText"/>
      </w:docPartObj>
    </w:sdtPr>
    <w:sdtEndPr/>
    <w:sdtContent>
      <w:p w14:paraId="3D726F8C" w14:textId="77777777" w:rsidR="00327495" w:rsidRDefault="00327495">
        <w:pPr>
          <w:pStyle w:val="Footer"/>
        </w:pPr>
        <w:r>
          <w:fldChar w:fldCharType="begin"/>
        </w:r>
        <w:r>
          <w:instrText xml:space="preserve"> PAGE   \* MERGEFORMAT </w:instrText>
        </w:r>
        <w:r>
          <w:fldChar w:fldCharType="separate"/>
        </w:r>
        <w:r w:rsidR="00CA66BE">
          <w:rPr>
            <w:noProof/>
          </w:rPr>
          <w:t>23</w:t>
        </w:r>
        <w:r>
          <w:fldChar w:fldCharType="end"/>
        </w:r>
      </w:p>
    </w:sdtContent>
  </w:sdt>
  <w:p w14:paraId="6A2E121E" w14:textId="77777777" w:rsidR="00327495" w:rsidRDefault="00327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9E67" w14:textId="77777777" w:rsidR="00B57850" w:rsidRDefault="00B57850">
      <w:pPr>
        <w:spacing w:after="0" w:line="240" w:lineRule="auto"/>
      </w:pPr>
      <w:r>
        <w:separator/>
      </w:r>
    </w:p>
  </w:footnote>
  <w:footnote w:type="continuationSeparator" w:id="0">
    <w:p w14:paraId="0923181A" w14:textId="77777777" w:rsidR="00B57850" w:rsidRDefault="00B57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441"/>
    <w:multiLevelType w:val="hybridMultilevel"/>
    <w:tmpl w:val="D2EADC10"/>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3087"/>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36313"/>
    <w:multiLevelType w:val="multilevel"/>
    <w:tmpl w:val="038363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A5DB0"/>
    <w:multiLevelType w:val="hybridMultilevel"/>
    <w:tmpl w:val="5F5E2A1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56894"/>
    <w:multiLevelType w:val="multilevel"/>
    <w:tmpl w:val="0E656894"/>
    <w:lvl w:ilvl="0">
      <w:start w:val="1"/>
      <w:numFmt w:val="bullet"/>
      <w:lvlText w:val="–"/>
      <w:lvlJc w:val="left"/>
      <w:pPr>
        <w:ind w:left="720" w:hanging="360"/>
      </w:pPr>
      <w:rPr>
        <w:rFonts w:ascii="Microsoft YaHei" w:eastAsia="Microsoft YaHei" w:hAnsi="Microsoft YaHei"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C7288F"/>
    <w:multiLevelType w:val="hybridMultilevel"/>
    <w:tmpl w:val="C52CB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35374"/>
    <w:multiLevelType w:val="multilevel"/>
    <w:tmpl w:val="25835374"/>
    <w:lvl w:ilvl="0">
      <w:start w:val="1"/>
      <w:numFmt w:val="bullet"/>
      <w:lvlText w:val="–"/>
      <w:lvlJc w:val="left"/>
      <w:pPr>
        <w:ind w:left="720" w:hanging="360"/>
      </w:pPr>
      <w:rPr>
        <w:rFonts w:ascii="Microsoft YaHei" w:eastAsia="Microsoft YaHei" w:hAnsi="Microsoft YaHei"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Microsoft YaHei" w:eastAsia="Microsoft YaHei" w:hAnsi="Microsoft YaHei"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17F6AFB"/>
    <w:multiLevelType w:val="multilevel"/>
    <w:tmpl w:val="417F6AFB"/>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644" w:hanging="360"/>
      </w:pPr>
      <w:rPr>
        <w:rFonts w:ascii="Arial" w:hAnsi="Arial" w:hint="default"/>
      </w:rPr>
    </w:lvl>
    <w:lvl w:ilvl="2">
      <w:start w:val="2"/>
      <w:numFmt w:val="bullet"/>
      <w:lvlText w:val="-"/>
      <w:lvlJc w:val="left"/>
      <w:pPr>
        <w:ind w:left="927" w:hanging="360"/>
      </w:pPr>
      <w:rPr>
        <w:rFonts w:ascii="Times New Roman" w:eastAsia="SimSun" w:hAnsi="Times New Roman" w:cs="Times New Roman" w:hint="default"/>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DB3638"/>
    <w:multiLevelType w:val="multilevel"/>
    <w:tmpl w:val="44DB3638"/>
    <w:lvl w:ilvl="0">
      <w:start w:val="4089"/>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1143F8"/>
    <w:multiLevelType w:val="hybridMultilevel"/>
    <w:tmpl w:val="A78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52F49"/>
    <w:multiLevelType w:val="multilevel"/>
    <w:tmpl w:val="4E652F49"/>
    <w:lvl w:ilvl="0">
      <w:start w:val="4089"/>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C10DF6"/>
    <w:multiLevelType w:val="hybridMultilevel"/>
    <w:tmpl w:val="5A1A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376" w:hanging="360"/>
      </w:pPr>
      <w:rPr>
        <w:rFonts w:ascii="Times New Roman" w:eastAsia="Yu Mincho"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2A47811"/>
    <w:multiLevelType w:val="multilevel"/>
    <w:tmpl w:val="62A47811"/>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16"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A80902"/>
    <w:multiLevelType w:val="multilevel"/>
    <w:tmpl w:val="6AA80902"/>
    <w:lvl w:ilvl="0">
      <w:start w:val="4089"/>
      <w:numFmt w:val="bullet"/>
      <w:lvlText w:val="•"/>
      <w:lvlJc w:val="left"/>
      <w:pPr>
        <w:ind w:left="720" w:hanging="360"/>
      </w:pPr>
      <w:rPr>
        <w:rFonts w:ascii="Arial" w:hAnsi="Arial" w:hint="default"/>
      </w:rPr>
    </w:lvl>
    <w:lvl w:ilvl="1">
      <w:numFmt w:val="bullet"/>
      <w:lvlText w:val="-"/>
      <w:lvlJc w:val="left"/>
      <w:pPr>
        <w:ind w:left="1440" w:hanging="360"/>
      </w:pPr>
      <w:rPr>
        <w:rFonts w:ascii="Times New Roman" w:eastAsia="Yu Mincho"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65153A"/>
    <w:multiLevelType w:val="hybridMultilevel"/>
    <w:tmpl w:val="DAB625D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96365"/>
    <w:multiLevelType w:val="hybridMultilevel"/>
    <w:tmpl w:val="9E9C720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274138A">
      <w:start w:val="3087"/>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5856889">
    <w:abstractNumId w:val="8"/>
  </w:num>
  <w:num w:numId="2" w16cid:durableId="443430634">
    <w:abstractNumId w:val="9"/>
  </w:num>
  <w:num w:numId="3" w16cid:durableId="986785524">
    <w:abstractNumId w:val="14"/>
  </w:num>
  <w:num w:numId="4" w16cid:durableId="737829696">
    <w:abstractNumId w:val="1"/>
  </w:num>
  <w:num w:numId="5" w16cid:durableId="1559172376">
    <w:abstractNumId w:val="7"/>
  </w:num>
  <w:num w:numId="6" w16cid:durableId="289628753">
    <w:abstractNumId w:val="4"/>
  </w:num>
  <w:num w:numId="7" w16cid:durableId="729692885">
    <w:abstractNumId w:val="10"/>
  </w:num>
  <w:num w:numId="8" w16cid:durableId="29694969">
    <w:abstractNumId w:val="12"/>
  </w:num>
  <w:num w:numId="9" w16cid:durableId="176429635">
    <w:abstractNumId w:val="17"/>
  </w:num>
  <w:num w:numId="10" w16cid:durableId="96484005">
    <w:abstractNumId w:val="15"/>
  </w:num>
  <w:num w:numId="11" w16cid:durableId="669334520">
    <w:abstractNumId w:val="16"/>
  </w:num>
  <w:num w:numId="12" w16cid:durableId="246351864">
    <w:abstractNumId w:val="5"/>
  </w:num>
  <w:num w:numId="13" w16cid:durableId="1207066765">
    <w:abstractNumId w:val="3"/>
  </w:num>
  <w:num w:numId="14" w16cid:durableId="443382739">
    <w:abstractNumId w:val="13"/>
  </w:num>
  <w:num w:numId="15" w16cid:durableId="106236085">
    <w:abstractNumId w:val="11"/>
  </w:num>
  <w:num w:numId="16" w16cid:durableId="1658263788">
    <w:abstractNumId w:val="19"/>
  </w:num>
  <w:num w:numId="17" w16cid:durableId="1515993329">
    <w:abstractNumId w:val="6"/>
  </w:num>
  <w:num w:numId="18" w16cid:durableId="116528475">
    <w:abstractNumId w:val="18"/>
  </w:num>
  <w:num w:numId="19" w16cid:durableId="84612223">
    <w:abstractNumId w:val="2"/>
  </w:num>
  <w:num w:numId="20" w16cid:durableId="190529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7DC"/>
    <w:rsid w:val="0000223C"/>
    <w:rsid w:val="00004165"/>
    <w:rsid w:val="00011551"/>
    <w:rsid w:val="00017FD1"/>
    <w:rsid w:val="00020C56"/>
    <w:rsid w:val="00026ACC"/>
    <w:rsid w:val="0003171D"/>
    <w:rsid w:val="00031C1D"/>
    <w:rsid w:val="00035C50"/>
    <w:rsid w:val="00042B95"/>
    <w:rsid w:val="000445B5"/>
    <w:rsid w:val="00044A11"/>
    <w:rsid w:val="000457A1"/>
    <w:rsid w:val="00050001"/>
    <w:rsid w:val="00050896"/>
    <w:rsid w:val="00052041"/>
    <w:rsid w:val="00052BBE"/>
    <w:rsid w:val="0005326A"/>
    <w:rsid w:val="00060FE5"/>
    <w:rsid w:val="0006266D"/>
    <w:rsid w:val="00065506"/>
    <w:rsid w:val="0007382E"/>
    <w:rsid w:val="000766E1"/>
    <w:rsid w:val="00077FF6"/>
    <w:rsid w:val="00080D82"/>
    <w:rsid w:val="00081692"/>
    <w:rsid w:val="00082C46"/>
    <w:rsid w:val="000847CA"/>
    <w:rsid w:val="00085A0E"/>
    <w:rsid w:val="00087548"/>
    <w:rsid w:val="00087811"/>
    <w:rsid w:val="00087FBB"/>
    <w:rsid w:val="00093E7E"/>
    <w:rsid w:val="0009478C"/>
    <w:rsid w:val="000A0204"/>
    <w:rsid w:val="000A0753"/>
    <w:rsid w:val="000A1830"/>
    <w:rsid w:val="000A21CB"/>
    <w:rsid w:val="000A3497"/>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01FE"/>
    <w:rsid w:val="000E3E14"/>
    <w:rsid w:val="000E537B"/>
    <w:rsid w:val="000E57D0"/>
    <w:rsid w:val="000E7858"/>
    <w:rsid w:val="000F247A"/>
    <w:rsid w:val="000F39CA"/>
    <w:rsid w:val="00102846"/>
    <w:rsid w:val="001040F4"/>
    <w:rsid w:val="00106508"/>
    <w:rsid w:val="00107927"/>
    <w:rsid w:val="00110940"/>
    <w:rsid w:val="00110E26"/>
    <w:rsid w:val="00111321"/>
    <w:rsid w:val="0011198A"/>
    <w:rsid w:val="001128E7"/>
    <w:rsid w:val="0011456A"/>
    <w:rsid w:val="00117BD6"/>
    <w:rsid w:val="001206C2"/>
    <w:rsid w:val="00121978"/>
    <w:rsid w:val="00123422"/>
    <w:rsid w:val="00124B6A"/>
    <w:rsid w:val="00130462"/>
    <w:rsid w:val="00131E80"/>
    <w:rsid w:val="00136D4C"/>
    <w:rsid w:val="001421E2"/>
    <w:rsid w:val="00142538"/>
    <w:rsid w:val="00142BB9"/>
    <w:rsid w:val="00144F96"/>
    <w:rsid w:val="001463E9"/>
    <w:rsid w:val="00151383"/>
    <w:rsid w:val="00151EAC"/>
    <w:rsid w:val="00153528"/>
    <w:rsid w:val="00154E68"/>
    <w:rsid w:val="001570E8"/>
    <w:rsid w:val="00162548"/>
    <w:rsid w:val="00172183"/>
    <w:rsid w:val="001751AB"/>
    <w:rsid w:val="00175A3F"/>
    <w:rsid w:val="0017739C"/>
    <w:rsid w:val="00180E09"/>
    <w:rsid w:val="00183D4C"/>
    <w:rsid w:val="00183F6D"/>
    <w:rsid w:val="0018670E"/>
    <w:rsid w:val="00187909"/>
    <w:rsid w:val="0019219A"/>
    <w:rsid w:val="001929E3"/>
    <w:rsid w:val="00195077"/>
    <w:rsid w:val="0019525A"/>
    <w:rsid w:val="001A033F"/>
    <w:rsid w:val="001A08AA"/>
    <w:rsid w:val="001A59CB"/>
    <w:rsid w:val="001B3447"/>
    <w:rsid w:val="001B7991"/>
    <w:rsid w:val="001C1409"/>
    <w:rsid w:val="001C2AE6"/>
    <w:rsid w:val="001C4A89"/>
    <w:rsid w:val="001C6177"/>
    <w:rsid w:val="001D0363"/>
    <w:rsid w:val="001D12B4"/>
    <w:rsid w:val="001D1B07"/>
    <w:rsid w:val="001D7D94"/>
    <w:rsid w:val="001D7E3A"/>
    <w:rsid w:val="001E0A28"/>
    <w:rsid w:val="001E1ECC"/>
    <w:rsid w:val="001E4218"/>
    <w:rsid w:val="001E6C4D"/>
    <w:rsid w:val="001F0B20"/>
    <w:rsid w:val="00200497"/>
    <w:rsid w:val="00200A62"/>
    <w:rsid w:val="00201EAB"/>
    <w:rsid w:val="002026BD"/>
    <w:rsid w:val="00203740"/>
    <w:rsid w:val="002138EA"/>
    <w:rsid w:val="002139EA"/>
    <w:rsid w:val="00213F84"/>
    <w:rsid w:val="00214861"/>
    <w:rsid w:val="00214FBD"/>
    <w:rsid w:val="0021569F"/>
    <w:rsid w:val="00215FDF"/>
    <w:rsid w:val="00221E08"/>
    <w:rsid w:val="00222897"/>
    <w:rsid w:val="00222B0C"/>
    <w:rsid w:val="00235394"/>
    <w:rsid w:val="00235577"/>
    <w:rsid w:val="002371B2"/>
    <w:rsid w:val="00237728"/>
    <w:rsid w:val="002435CA"/>
    <w:rsid w:val="0024469F"/>
    <w:rsid w:val="002471AC"/>
    <w:rsid w:val="00250B5B"/>
    <w:rsid w:val="00252DB8"/>
    <w:rsid w:val="002537BC"/>
    <w:rsid w:val="00255C58"/>
    <w:rsid w:val="00256779"/>
    <w:rsid w:val="00256BD6"/>
    <w:rsid w:val="00256CB5"/>
    <w:rsid w:val="00260EC7"/>
    <w:rsid w:val="00261539"/>
    <w:rsid w:val="0026179F"/>
    <w:rsid w:val="00262B9E"/>
    <w:rsid w:val="002666AE"/>
    <w:rsid w:val="00274E1A"/>
    <w:rsid w:val="00274E25"/>
    <w:rsid w:val="002761E2"/>
    <w:rsid w:val="002761E5"/>
    <w:rsid w:val="002775B1"/>
    <w:rsid w:val="002775B9"/>
    <w:rsid w:val="002801BC"/>
    <w:rsid w:val="002811C4"/>
    <w:rsid w:val="00282213"/>
    <w:rsid w:val="00284016"/>
    <w:rsid w:val="002858BF"/>
    <w:rsid w:val="0028784E"/>
    <w:rsid w:val="00290AEA"/>
    <w:rsid w:val="00291649"/>
    <w:rsid w:val="00291E84"/>
    <w:rsid w:val="002939AF"/>
    <w:rsid w:val="00294491"/>
    <w:rsid w:val="00294BDE"/>
    <w:rsid w:val="00297B39"/>
    <w:rsid w:val="002A0AA3"/>
    <w:rsid w:val="002A0CED"/>
    <w:rsid w:val="002A0EC3"/>
    <w:rsid w:val="002A3F9C"/>
    <w:rsid w:val="002A4CD0"/>
    <w:rsid w:val="002A7DA6"/>
    <w:rsid w:val="002B3EB5"/>
    <w:rsid w:val="002B516C"/>
    <w:rsid w:val="002B5E1D"/>
    <w:rsid w:val="002B60C1"/>
    <w:rsid w:val="002C4B52"/>
    <w:rsid w:val="002D03E5"/>
    <w:rsid w:val="002D36EB"/>
    <w:rsid w:val="002D458C"/>
    <w:rsid w:val="002D4A25"/>
    <w:rsid w:val="002D6BDF"/>
    <w:rsid w:val="002E2CE9"/>
    <w:rsid w:val="002E3BF7"/>
    <w:rsid w:val="002E403E"/>
    <w:rsid w:val="002E4C74"/>
    <w:rsid w:val="002F158C"/>
    <w:rsid w:val="002F4093"/>
    <w:rsid w:val="002F42FF"/>
    <w:rsid w:val="002F5070"/>
    <w:rsid w:val="002F5636"/>
    <w:rsid w:val="003022A5"/>
    <w:rsid w:val="00307E51"/>
    <w:rsid w:val="0031131A"/>
    <w:rsid w:val="00311363"/>
    <w:rsid w:val="00315867"/>
    <w:rsid w:val="0032079D"/>
    <w:rsid w:val="00321150"/>
    <w:rsid w:val="00324234"/>
    <w:rsid w:val="003260D7"/>
    <w:rsid w:val="00327495"/>
    <w:rsid w:val="0033038D"/>
    <w:rsid w:val="0033052D"/>
    <w:rsid w:val="00336697"/>
    <w:rsid w:val="003418CB"/>
    <w:rsid w:val="0034192F"/>
    <w:rsid w:val="00347880"/>
    <w:rsid w:val="00355873"/>
    <w:rsid w:val="0035660F"/>
    <w:rsid w:val="003608F0"/>
    <w:rsid w:val="00361EC8"/>
    <w:rsid w:val="003628B9"/>
    <w:rsid w:val="00362D8F"/>
    <w:rsid w:val="00364F5C"/>
    <w:rsid w:val="00366A32"/>
    <w:rsid w:val="00367724"/>
    <w:rsid w:val="003710BA"/>
    <w:rsid w:val="00374128"/>
    <w:rsid w:val="00375AD4"/>
    <w:rsid w:val="003770F6"/>
    <w:rsid w:val="0037793F"/>
    <w:rsid w:val="00383E37"/>
    <w:rsid w:val="00383FB6"/>
    <w:rsid w:val="003913FC"/>
    <w:rsid w:val="00391531"/>
    <w:rsid w:val="00393042"/>
    <w:rsid w:val="00394AD5"/>
    <w:rsid w:val="0039642D"/>
    <w:rsid w:val="003A2E40"/>
    <w:rsid w:val="003A54BE"/>
    <w:rsid w:val="003A7497"/>
    <w:rsid w:val="003B0158"/>
    <w:rsid w:val="003B40B6"/>
    <w:rsid w:val="003B4C34"/>
    <w:rsid w:val="003B56DB"/>
    <w:rsid w:val="003B64AD"/>
    <w:rsid w:val="003B7238"/>
    <w:rsid w:val="003B755E"/>
    <w:rsid w:val="003C06EB"/>
    <w:rsid w:val="003C228E"/>
    <w:rsid w:val="003C51E7"/>
    <w:rsid w:val="003C6893"/>
    <w:rsid w:val="003C6DE2"/>
    <w:rsid w:val="003D0269"/>
    <w:rsid w:val="003D1A52"/>
    <w:rsid w:val="003D1EFD"/>
    <w:rsid w:val="003D2508"/>
    <w:rsid w:val="003D28BF"/>
    <w:rsid w:val="003D4215"/>
    <w:rsid w:val="003D4C47"/>
    <w:rsid w:val="003D7719"/>
    <w:rsid w:val="003E07D8"/>
    <w:rsid w:val="003E40EE"/>
    <w:rsid w:val="003E4ACC"/>
    <w:rsid w:val="003E7632"/>
    <w:rsid w:val="003F1C1B"/>
    <w:rsid w:val="003F366B"/>
    <w:rsid w:val="003F3A2F"/>
    <w:rsid w:val="0040010B"/>
    <w:rsid w:val="00401144"/>
    <w:rsid w:val="004027F8"/>
    <w:rsid w:val="00404831"/>
    <w:rsid w:val="00407661"/>
    <w:rsid w:val="00410314"/>
    <w:rsid w:val="00412063"/>
    <w:rsid w:val="00412B31"/>
    <w:rsid w:val="00412EB1"/>
    <w:rsid w:val="00413DDE"/>
    <w:rsid w:val="00414118"/>
    <w:rsid w:val="00414315"/>
    <w:rsid w:val="00416084"/>
    <w:rsid w:val="00416713"/>
    <w:rsid w:val="00424F8C"/>
    <w:rsid w:val="00426275"/>
    <w:rsid w:val="004271BA"/>
    <w:rsid w:val="00430497"/>
    <w:rsid w:val="00430EA5"/>
    <w:rsid w:val="00434180"/>
    <w:rsid w:val="00434DC1"/>
    <w:rsid w:val="004350F4"/>
    <w:rsid w:val="004412A0"/>
    <w:rsid w:val="00442337"/>
    <w:rsid w:val="00443DE5"/>
    <w:rsid w:val="00446408"/>
    <w:rsid w:val="00450F27"/>
    <w:rsid w:val="004510E5"/>
    <w:rsid w:val="00454BD9"/>
    <w:rsid w:val="00456A75"/>
    <w:rsid w:val="00461E39"/>
    <w:rsid w:val="00462D3A"/>
    <w:rsid w:val="00462DC5"/>
    <w:rsid w:val="00463521"/>
    <w:rsid w:val="004652CC"/>
    <w:rsid w:val="00467852"/>
    <w:rsid w:val="00471125"/>
    <w:rsid w:val="0047437A"/>
    <w:rsid w:val="00476690"/>
    <w:rsid w:val="00477665"/>
    <w:rsid w:val="00480E42"/>
    <w:rsid w:val="00484C5D"/>
    <w:rsid w:val="0048543E"/>
    <w:rsid w:val="0048614E"/>
    <w:rsid w:val="004868C1"/>
    <w:rsid w:val="00486E81"/>
    <w:rsid w:val="0048750F"/>
    <w:rsid w:val="00492645"/>
    <w:rsid w:val="004A0583"/>
    <w:rsid w:val="004A17E9"/>
    <w:rsid w:val="004A3430"/>
    <w:rsid w:val="004A495F"/>
    <w:rsid w:val="004A7544"/>
    <w:rsid w:val="004B1D3E"/>
    <w:rsid w:val="004B6B0F"/>
    <w:rsid w:val="004B77EE"/>
    <w:rsid w:val="004C54E5"/>
    <w:rsid w:val="004C7DC8"/>
    <w:rsid w:val="004D21B0"/>
    <w:rsid w:val="004D5EB2"/>
    <w:rsid w:val="004D737D"/>
    <w:rsid w:val="004E2659"/>
    <w:rsid w:val="004E39EE"/>
    <w:rsid w:val="004E475C"/>
    <w:rsid w:val="004E5477"/>
    <w:rsid w:val="004E56E0"/>
    <w:rsid w:val="004E7329"/>
    <w:rsid w:val="004F109B"/>
    <w:rsid w:val="004F1272"/>
    <w:rsid w:val="004F2CB0"/>
    <w:rsid w:val="004F5740"/>
    <w:rsid w:val="005017F7"/>
    <w:rsid w:val="00501FA7"/>
    <w:rsid w:val="005030D8"/>
    <w:rsid w:val="005034DC"/>
    <w:rsid w:val="00504D9D"/>
    <w:rsid w:val="0050594F"/>
    <w:rsid w:val="00505BFA"/>
    <w:rsid w:val="005071B4"/>
    <w:rsid w:val="00507687"/>
    <w:rsid w:val="005117A9"/>
    <w:rsid w:val="00511F57"/>
    <w:rsid w:val="00515CBE"/>
    <w:rsid w:val="00515E2B"/>
    <w:rsid w:val="00522A7E"/>
    <w:rsid w:val="00522F20"/>
    <w:rsid w:val="005232CD"/>
    <w:rsid w:val="005308DB"/>
    <w:rsid w:val="00530A2E"/>
    <w:rsid w:val="00530FBE"/>
    <w:rsid w:val="00533159"/>
    <w:rsid w:val="005339DB"/>
    <w:rsid w:val="005344E9"/>
    <w:rsid w:val="00534A0B"/>
    <w:rsid w:val="00534C89"/>
    <w:rsid w:val="00541573"/>
    <w:rsid w:val="005429F0"/>
    <w:rsid w:val="0054348A"/>
    <w:rsid w:val="005517D3"/>
    <w:rsid w:val="005528E1"/>
    <w:rsid w:val="005619DD"/>
    <w:rsid w:val="00571777"/>
    <w:rsid w:val="00580FF5"/>
    <w:rsid w:val="0058139E"/>
    <w:rsid w:val="00581D45"/>
    <w:rsid w:val="00584B66"/>
    <w:rsid w:val="0058519C"/>
    <w:rsid w:val="0059149A"/>
    <w:rsid w:val="00591B37"/>
    <w:rsid w:val="005956EE"/>
    <w:rsid w:val="00597C9A"/>
    <w:rsid w:val="00597F40"/>
    <w:rsid w:val="005A083E"/>
    <w:rsid w:val="005A6505"/>
    <w:rsid w:val="005B4802"/>
    <w:rsid w:val="005B5331"/>
    <w:rsid w:val="005B5B1E"/>
    <w:rsid w:val="005C1EA6"/>
    <w:rsid w:val="005D0B99"/>
    <w:rsid w:val="005D1032"/>
    <w:rsid w:val="005D308E"/>
    <w:rsid w:val="005D3A48"/>
    <w:rsid w:val="005D7AF8"/>
    <w:rsid w:val="005E17BF"/>
    <w:rsid w:val="005E1A75"/>
    <w:rsid w:val="005E366A"/>
    <w:rsid w:val="005F076E"/>
    <w:rsid w:val="005F19E0"/>
    <w:rsid w:val="005F2145"/>
    <w:rsid w:val="00600123"/>
    <w:rsid w:val="006016E1"/>
    <w:rsid w:val="0060262E"/>
    <w:rsid w:val="00602D27"/>
    <w:rsid w:val="00610665"/>
    <w:rsid w:val="006143AD"/>
    <w:rsid w:val="006144A1"/>
    <w:rsid w:val="00615EBB"/>
    <w:rsid w:val="00616096"/>
    <w:rsid w:val="006160A2"/>
    <w:rsid w:val="006169D8"/>
    <w:rsid w:val="00624D85"/>
    <w:rsid w:val="006302AA"/>
    <w:rsid w:val="006363BD"/>
    <w:rsid w:val="006412DC"/>
    <w:rsid w:val="006418C7"/>
    <w:rsid w:val="00642BC6"/>
    <w:rsid w:val="00643B96"/>
    <w:rsid w:val="00644790"/>
    <w:rsid w:val="0064540B"/>
    <w:rsid w:val="00647751"/>
    <w:rsid w:val="006501AF"/>
    <w:rsid w:val="00650DDE"/>
    <w:rsid w:val="00653BCF"/>
    <w:rsid w:val="0065505B"/>
    <w:rsid w:val="00656A86"/>
    <w:rsid w:val="0066020F"/>
    <w:rsid w:val="006626F8"/>
    <w:rsid w:val="00667060"/>
    <w:rsid w:val="006670AC"/>
    <w:rsid w:val="00672307"/>
    <w:rsid w:val="006808C6"/>
    <w:rsid w:val="00682668"/>
    <w:rsid w:val="00685EE5"/>
    <w:rsid w:val="0069042B"/>
    <w:rsid w:val="00692A68"/>
    <w:rsid w:val="00695D85"/>
    <w:rsid w:val="006A30A2"/>
    <w:rsid w:val="006A693A"/>
    <w:rsid w:val="006A6D23"/>
    <w:rsid w:val="006B25DE"/>
    <w:rsid w:val="006B5350"/>
    <w:rsid w:val="006C1C3B"/>
    <w:rsid w:val="006C379D"/>
    <w:rsid w:val="006C480B"/>
    <w:rsid w:val="006C4E43"/>
    <w:rsid w:val="006C63FB"/>
    <w:rsid w:val="006C643E"/>
    <w:rsid w:val="006D2932"/>
    <w:rsid w:val="006D3671"/>
    <w:rsid w:val="006D4099"/>
    <w:rsid w:val="006D4176"/>
    <w:rsid w:val="006E0A73"/>
    <w:rsid w:val="006E0FEE"/>
    <w:rsid w:val="006E17A8"/>
    <w:rsid w:val="006E2724"/>
    <w:rsid w:val="006E6C11"/>
    <w:rsid w:val="006E7080"/>
    <w:rsid w:val="006F7C0C"/>
    <w:rsid w:val="00700755"/>
    <w:rsid w:val="00702AEA"/>
    <w:rsid w:val="0070646B"/>
    <w:rsid w:val="00712F72"/>
    <w:rsid w:val="007130A2"/>
    <w:rsid w:val="0071442F"/>
    <w:rsid w:val="00715463"/>
    <w:rsid w:val="00727122"/>
    <w:rsid w:val="00730655"/>
    <w:rsid w:val="00731D77"/>
    <w:rsid w:val="007322BC"/>
    <w:rsid w:val="00732360"/>
    <w:rsid w:val="0073390A"/>
    <w:rsid w:val="00734E64"/>
    <w:rsid w:val="00736B37"/>
    <w:rsid w:val="00740A35"/>
    <w:rsid w:val="00746CE5"/>
    <w:rsid w:val="007520B4"/>
    <w:rsid w:val="00755F9B"/>
    <w:rsid w:val="007655D5"/>
    <w:rsid w:val="007678A0"/>
    <w:rsid w:val="00774BEB"/>
    <w:rsid w:val="007763C1"/>
    <w:rsid w:val="00777E82"/>
    <w:rsid w:val="00781359"/>
    <w:rsid w:val="00786586"/>
    <w:rsid w:val="00786921"/>
    <w:rsid w:val="00795FF6"/>
    <w:rsid w:val="007A1EAA"/>
    <w:rsid w:val="007A79FD"/>
    <w:rsid w:val="007B0B9D"/>
    <w:rsid w:val="007B26E3"/>
    <w:rsid w:val="007B5A43"/>
    <w:rsid w:val="007B709B"/>
    <w:rsid w:val="007B72D5"/>
    <w:rsid w:val="007B74C1"/>
    <w:rsid w:val="007C017B"/>
    <w:rsid w:val="007C1343"/>
    <w:rsid w:val="007C4B84"/>
    <w:rsid w:val="007C5EF1"/>
    <w:rsid w:val="007C768D"/>
    <w:rsid w:val="007C7918"/>
    <w:rsid w:val="007C7BF5"/>
    <w:rsid w:val="007D19B7"/>
    <w:rsid w:val="007D21C7"/>
    <w:rsid w:val="007D75E5"/>
    <w:rsid w:val="007D773E"/>
    <w:rsid w:val="007E066E"/>
    <w:rsid w:val="007E078A"/>
    <w:rsid w:val="007E1356"/>
    <w:rsid w:val="007E20FC"/>
    <w:rsid w:val="007E5550"/>
    <w:rsid w:val="007E7062"/>
    <w:rsid w:val="007F0E1E"/>
    <w:rsid w:val="007F29A7"/>
    <w:rsid w:val="007F7343"/>
    <w:rsid w:val="008004B4"/>
    <w:rsid w:val="00805BE8"/>
    <w:rsid w:val="00812F42"/>
    <w:rsid w:val="00816078"/>
    <w:rsid w:val="008177E3"/>
    <w:rsid w:val="00821695"/>
    <w:rsid w:val="00823AA9"/>
    <w:rsid w:val="00823BDE"/>
    <w:rsid w:val="008247F3"/>
    <w:rsid w:val="008255B9"/>
    <w:rsid w:val="00825CD8"/>
    <w:rsid w:val="00827324"/>
    <w:rsid w:val="008303BE"/>
    <w:rsid w:val="0083184D"/>
    <w:rsid w:val="008334C6"/>
    <w:rsid w:val="008353B2"/>
    <w:rsid w:val="008355EA"/>
    <w:rsid w:val="00836CAA"/>
    <w:rsid w:val="00837458"/>
    <w:rsid w:val="00837AAE"/>
    <w:rsid w:val="008429AD"/>
    <w:rsid w:val="008429DB"/>
    <w:rsid w:val="0084534B"/>
    <w:rsid w:val="00846A44"/>
    <w:rsid w:val="008501F4"/>
    <w:rsid w:val="00850C75"/>
    <w:rsid w:val="00850E39"/>
    <w:rsid w:val="00851798"/>
    <w:rsid w:val="0085477A"/>
    <w:rsid w:val="00855107"/>
    <w:rsid w:val="00855173"/>
    <w:rsid w:val="008557D9"/>
    <w:rsid w:val="00855BF7"/>
    <w:rsid w:val="00856214"/>
    <w:rsid w:val="00862089"/>
    <w:rsid w:val="00865716"/>
    <w:rsid w:val="00866D5B"/>
    <w:rsid w:val="00866FF5"/>
    <w:rsid w:val="00870E71"/>
    <w:rsid w:val="00871932"/>
    <w:rsid w:val="0087332D"/>
    <w:rsid w:val="00873D4A"/>
    <w:rsid w:val="00873DBA"/>
    <w:rsid w:val="00873E1F"/>
    <w:rsid w:val="00873E85"/>
    <w:rsid w:val="00874C16"/>
    <w:rsid w:val="00886D1F"/>
    <w:rsid w:val="00887C13"/>
    <w:rsid w:val="00891EE1"/>
    <w:rsid w:val="00893987"/>
    <w:rsid w:val="008963EF"/>
    <w:rsid w:val="0089688E"/>
    <w:rsid w:val="008A0C2C"/>
    <w:rsid w:val="008A1F5D"/>
    <w:rsid w:val="008A1FBE"/>
    <w:rsid w:val="008A40FF"/>
    <w:rsid w:val="008B3194"/>
    <w:rsid w:val="008B5AE7"/>
    <w:rsid w:val="008C3A83"/>
    <w:rsid w:val="008C60E9"/>
    <w:rsid w:val="008D1B7C"/>
    <w:rsid w:val="008D2AF4"/>
    <w:rsid w:val="008D6657"/>
    <w:rsid w:val="008E1F60"/>
    <w:rsid w:val="008E2496"/>
    <w:rsid w:val="008E307E"/>
    <w:rsid w:val="008E3398"/>
    <w:rsid w:val="008F266F"/>
    <w:rsid w:val="008F4DD1"/>
    <w:rsid w:val="008F6056"/>
    <w:rsid w:val="00902C07"/>
    <w:rsid w:val="00905804"/>
    <w:rsid w:val="00907F81"/>
    <w:rsid w:val="009101E2"/>
    <w:rsid w:val="009106D1"/>
    <w:rsid w:val="00911478"/>
    <w:rsid w:val="0091221E"/>
    <w:rsid w:val="00913BD9"/>
    <w:rsid w:val="00915D73"/>
    <w:rsid w:val="00916077"/>
    <w:rsid w:val="009170A2"/>
    <w:rsid w:val="00920580"/>
    <w:rsid w:val="009208A6"/>
    <w:rsid w:val="00921193"/>
    <w:rsid w:val="00924514"/>
    <w:rsid w:val="00927316"/>
    <w:rsid w:val="00930A41"/>
    <w:rsid w:val="0093133D"/>
    <w:rsid w:val="0093276D"/>
    <w:rsid w:val="00933D12"/>
    <w:rsid w:val="00937065"/>
    <w:rsid w:val="00940285"/>
    <w:rsid w:val="009415B0"/>
    <w:rsid w:val="00946BA6"/>
    <w:rsid w:val="00947E7E"/>
    <w:rsid w:val="0095139A"/>
    <w:rsid w:val="009515A9"/>
    <w:rsid w:val="009519FE"/>
    <w:rsid w:val="00952319"/>
    <w:rsid w:val="00953E16"/>
    <w:rsid w:val="009542AC"/>
    <w:rsid w:val="00961BB2"/>
    <w:rsid w:val="00962108"/>
    <w:rsid w:val="00962195"/>
    <w:rsid w:val="009625A7"/>
    <w:rsid w:val="009638D6"/>
    <w:rsid w:val="009639DA"/>
    <w:rsid w:val="009661C4"/>
    <w:rsid w:val="0097408E"/>
    <w:rsid w:val="00974BB2"/>
    <w:rsid w:val="00974FA7"/>
    <w:rsid w:val="009756E5"/>
    <w:rsid w:val="00976123"/>
    <w:rsid w:val="009774B6"/>
    <w:rsid w:val="00977A8C"/>
    <w:rsid w:val="00983910"/>
    <w:rsid w:val="00986348"/>
    <w:rsid w:val="00987241"/>
    <w:rsid w:val="009932AC"/>
    <w:rsid w:val="00994351"/>
    <w:rsid w:val="00995404"/>
    <w:rsid w:val="00996A8F"/>
    <w:rsid w:val="009A1DBF"/>
    <w:rsid w:val="009A2A8F"/>
    <w:rsid w:val="009A68E6"/>
    <w:rsid w:val="009A7598"/>
    <w:rsid w:val="009A79F2"/>
    <w:rsid w:val="009B1DF8"/>
    <w:rsid w:val="009B3D20"/>
    <w:rsid w:val="009B5418"/>
    <w:rsid w:val="009B61B4"/>
    <w:rsid w:val="009C0727"/>
    <w:rsid w:val="009C35CA"/>
    <w:rsid w:val="009C37DC"/>
    <w:rsid w:val="009C3C80"/>
    <w:rsid w:val="009C492F"/>
    <w:rsid w:val="009D1EBC"/>
    <w:rsid w:val="009D2FF2"/>
    <w:rsid w:val="009D3226"/>
    <w:rsid w:val="009D3385"/>
    <w:rsid w:val="009D6EAC"/>
    <w:rsid w:val="009D793C"/>
    <w:rsid w:val="009E16A9"/>
    <w:rsid w:val="009E375F"/>
    <w:rsid w:val="009E39D4"/>
    <w:rsid w:val="009E433B"/>
    <w:rsid w:val="009E5401"/>
    <w:rsid w:val="009E6EBD"/>
    <w:rsid w:val="00A02C54"/>
    <w:rsid w:val="00A05DCA"/>
    <w:rsid w:val="00A0715D"/>
    <w:rsid w:val="00A0758F"/>
    <w:rsid w:val="00A101A2"/>
    <w:rsid w:val="00A113C5"/>
    <w:rsid w:val="00A1570A"/>
    <w:rsid w:val="00A17857"/>
    <w:rsid w:val="00A17866"/>
    <w:rsid w:val="00A2094A"/>
    <w:rsid w:val="00A211B4"/>
    <w:rsid w:val="00A223CF"/>
    <w:rsid w:val="00A23792"/>
    <w:rsid w:val="00A3008F"/>
    <w:rsid w:val="00A33DDF"/>
    <w:rsid w:val="00A34547"/>
    <w:rsid w:val="00A34870"/>
    <w:rsid w:val="00A376B7"/>
    <w:rsid w:val="00A41BF5"/>
    <w:rsid w:val="00A41EDE"/>
    <w:rsid w:val="00A44778"/>
    <w:rsid w:val="00A469E7"/>
    <w:rsid w:val="00A54353"/>
    <w:rsid w:val="00A57F6D"/>
    <w:rsid w:val="00A604A4"/>
    <w:rsid w:val="00A61B7D"/>
    <w:rsid w:val="00A6381B"/>
    <w:rsid w:val="00A6605B"/>
    <w:rsid w:val="00A66ADC"/>
    <w:rsid w:val="00A7147D"/>
    <w:rsid w:val="00A71E0A"/>
    <w:rsid w:val="00A724B7"/>
    <w:rsid w:val="00A755CC"/>
    <w:rsid w:val="00A81B15"/>
    <w:rsid w:val="00A83475"/>
    <w:rsid w:val="00A837FF"/>
    <w:rsid w:val="00A83BA4"/>
    <w:rsid w:val="00A84052"/>
    <w:rsid w:val="00A84DC8"/>
    <w:rsid w:val="00A84FD9"/>
    <w:rsid w:val="00A85DBC"/>
    <w:rsid w:val="00A87FEB"/>
    <w:rsid w:val="00A93F9F"/>
    <w:rsid w:val="00A9420E"/>
    <w:rsid w:val="00A96FA9"/>
    <w:rsid w:val="00A97648"/>
    <w:rsid w:val="00AA1ACE"/>
    <w:rsid w:val="00AA1CFD"/>
    <w:rsid w:val="00AA2239"/>
    <w:rsid w:val="00AA2650"/>
    <w:rsid w:val="00AA33D2"/>
    <w:rsid w:val="00AB0C57"/>
    <w:rsid w:val="00AB1195"/>
    <w:rsid w:val="00AB3F14"/>
    <w:rsid w:val="00AB4182"/>
    <w:rsid w:val="00AB43B8"/>
    <w:rsid w:val="00AB7CE5"/>
    <w:rsid w:val="00AC27DB"/>
    <w:rsid w:val="00AC6D6B"/>
    <w:rsid w:val="00AD316B"/>
    <w:rsid w:val="00AD628E"/>
    <w:rsid w:val="00AD6572"/>
    <w:rsid w:val="00AD7736"/>
    <w:rsid w:val="00AE10CE"/>
    <w:rsid w:val="00AE1A57"/>
    <w:rsid w:val="00AE3CB3"/>
    <w:rsid w:val="00AE6298"/>
    <w:rsid w:val="00AE68D3"/>
    <w:rsid w:val="00AE70D4"/>
    <w:rsid w:val="00AE7868"/>
    <w:rsid w:val="00AF0407"/>
    <w:rsid w:val="00AF049B"/>
    <w:rsid w:val="00AF1BBD"/>
    <w:rsid w:val="00AF4D8B"/>
    <w:rsid w:val="00AF76D0"/>
    <w:rsid w:val="00B023F5"/>
    <w:rsid w:val="00B067CA"/>
    <w:rsid w:val="00B12B26"/>
    <w:rsid w:val="00B163F8"/>
    <w:rsid w:val="00B17732"/>
    <w:rsid w:val="00B2099C"/>
    <w:rsid w:val="00B2472D"/>
    <w:rsid w:val="00B24CA0"/>
    <w:rsid w:val="00B2549F"/>
    <w:rsid w:val="00B2705D"/>
    <w:rsid w:val="00B4108D"/>
    <w:rsid w:val="00B43297"/>
    <w:rsid w:val="00B459A3"/>
    <w:rsid w:val="00B474F4"/>
    <w:rsid w:val="00B52F62"/>
    <w:rsid w:val="00B57265"/>
    <w:rsid w:val="00B57850"/>
    <w:rsid w:val="00B6030D"/>
    <w:rsid w:val="00B6293C"/>
    <w:rsid w:val="00B633AE"/>
    <w:rsid w:val="00B665D2"/>
    <w:rsid w:val="00B6737C"/>
    <w:rsid w:val="00B7214D"/>
    <w:rsid w:val="00B74372"/>
    <w:rsid w:val="00B75525"/>
    <w:rsid w:val="00B80283"/>
    <w:rsid w:val="00B8095F"/>
    <w:rsid w:val="00B80B0C"/>
    <w:rsid w:val="00B80B11"/>
    <w:rsid w:val="00B831AE"/>
    <w:rsid w:val="00B8446C"/>
    <w:rsid w:val="00B87725"/>
    <w:rsid w:val="00B9111A"/>
    <w:rsid w:val="00B96A3D"/>
    <w:rsid w:val="00B96BDF"/>
    <w:rsid w:val="00B97CC8"/>
    <w:rsid w:val="00BA0D89"/>
    <w:rsid w:val="00BA259A"/>
    <w:rsid w:val="00BA259C"/>
    <w:rsid w:val="00BA29D3"/>
    <w:rsid w:val="00BA307F"/>
    <w:rsid w:val="00BA5280"/>
    <w:rsid w:val="00BA7965"/>
    <w:rsid w:val="00BB14F1"/>
    <w:rsid w:val="00BB4D06"/>
    <w:rsid w:val="00BB572E"/>
    <w:rsid w:val="00BB74FD"/>
    <w:rsid w:val="00BC06B7"/>
    <w:rsid w:val="00BC3881"/>
    <w:rsid w:val="00BC5982"/>
    <w:rsid w:val="00BC60BF"/>
    <w:rsid w:val="00BD28BF"/>
    <w:rsid w:val="00BD2D12"/>
    <w:rsid w:val="00BD6404"/>
    <w:rsid w:val="00BE33AE"/>
    <w:rsid w:val="00BE58C2"/>
    <w:rsid w:val="00BE5EB5"/>
    <w:rsid w:val="00BF046F"/>
    <w:rsid w:val="00C01D50"/>
    <w:rsid w:val="00C056DC"/>
    <w:rsid w:val="00C10230"/>
    <w:rsid w:val="00C12E7C"/>
    <w:rsid w:val="00C1329B"/>
    <w:rsid w:val="00C1572F"/>
    <w:rsid w:val="00C24C05"/>
    <w:rsid w:val="00C24D2F"/>
    <w:rsid w:val="00C26222"/>
    <w:rsid w:val="00C31283"/>
    <w:rsid w:val="00C316B9"/>
    <w:rsid w:val="00C32FA6"/>
    <w:rsid w:val="00C33C48"/>
    <w:rsid w:val="00C340E5"/>
    <w:rsid w:val="00C34985"/>
    <w:rsid w:val="00C3583E"/>
    <w:rsid w:val="00C35AA7"/>
    <w:rsid w:val="00C404C3"/>
    <w:rsid w:val="00C417B1"/>
    <w:rsid w:val="00C43BA1"/>
    <w:rsid w:val="00C43CE1"/>
    <w:rsid w:val="00C43DAB"/>
    <w:rsid w:val="00C47F08"/>
    <w:rsid w:val="00C50CDE"/>
    <w:rsid w:val="00C50E66"/>
    <w:rsid w:val="00C514A6"/>
    <w:rsid w:val="00C51597"/>
    <w:rsid w:val="00C54EE4"/>
    <w:rsid w:val="00C5739F"/>
    <w:rsid w:val="00C57CF0"/>
    <w:rsid w:val="00C61021"/>
    <w:rsid w:val="00C63557"/>
    <w:rsid w:val="00C649BD"/>
    <w:rsid w:val="00C655EF"/>
    <w:rsid w:val="00C65891"/>
    <w:rsid w:val="00C66AC9"/>
    <w:rsid w:val="00C70E28"/>
    <w:rsid w:val="00C724D3"/>
    <w:rsid w:val="00C72951"/>
    <w:rsid w:val="00C73288"/>
    <w:rsid w:val="00C75B23"/>
    <w:rsid w:val="00C76426"/>
    <w:rsid w:val="00C76AFE"/>
    <w:rsid w:val="00C77DD9"/>
    <w:rsid w:val="00C81DFB"/>
    <w:rsid w:val="00C83BE6"/>
    <w:rsid w:val="00C84098"/>
    <w:rsid w:val="00C85354"/>
    <w:rsid w:val="00C86ABA"/>
    <w:rsid w:val="00C87C2C"/>
    <w:rsid w:val="00C94294"/>
    <w:rsid w:val="00C943F3"/>
    <w:rsid w:val="00CA08C6"/>
    <w:rsid w:val="00CA0A77"/>
    <w:rsid w:val="00CA2729"/>
    <w:rsid w:val="00CA3057"/>
    <w:rsid w:val="00CA3413"/>
    <w:rsid w:val="00CA45F8"/>
    <w:rsid w:val="00CA66BE"/>
    <w:rsid w:val="00CA75AD"/>
    <w:rsid w:val="00CB0305"/>
    <w:rsid w:val="00CB2381"/>
    <w:rsid w:val="00CB33C7"/>
    <w:rsid w:val="00CB42E6"/>
    <w:rsid w:val="00CB6B08"/>
    <w:rsid w:val="00CB6DA7"/>
    <w:rsid w:val="00CB7E4C"/>
    <w:rsid w:val="00CC115C"/>
    <w:rsid w:val="00CC25B4"/>
    <w:rsid w:val="00CC4EF7"/>
    <w:rsid w:val="00CC5F88"/>
    <w:rsid w:val="00CC69C8"/>
    <w:rsid w:val="00CC77A2"/>
    <w:rsid w:val="00CD02D5"/>
    <w:rsid w:val="00CD2A46"/>
    <w:rsid w:val="00CD307E"/>
    <w:rsid w:val="00CD315A"/>
    <w:rsid w:val="00CD629F"/>
    <w:rsid w:val="00CD6A1B"/>
    <w:rsid w:val="00CE0761"/>
    <w:rsid w:val="00CE0A7F"/>
    <w:rsid w:val="00CE1718"/>
    <w:rsid w:val="00CF1EDB"/>
    <w:rsid w:val="00CF3B50"/>
    <w:rsid w:val="00CF4156"/>
    <w:rsid w:val="00CF4B19"/>
    <w:rsid w:val="00D0036C"/>
    <w:rsid w:val="00D01CDC"/>
    <w:rsid w:val="00D02C20"/>
    <w:rsid w:val="00D03D00"/>
    <w:rsid w:val="00D05C30"/>
    <w:rsid w:val="00D06A75"/>
    <w:rsid w:val="00D10052"/>
    <w:rsid w:val="00D11359"/>
    <w:rsid w:val="00D115C6"/>
    <w:rsid w:val="00D20C0E"/>
    <w:rsid w:val="00D3188C"/>
    <w:rsid w:val="00D35F9B"/>
    <w:rsid w:val="00D36B69"/>
    <w:rsid w:val="00D408DD"/>
    <w:rsid w:val="00D45D72"/>
    <w:rsid w:val="00D512B2"/>
    <w:rsid w:val="00D520E4"/>
    <w:rsid w:val="00D53A38"/>
    <w:rsid w:val="00D575DD"/>
    <w:rsid w:val="00D57DFA"/>
    <w:rsid w:val="00D67FCF"/>
    <w:rsid w:val="00D709CE"/>
    <w:rsid w:val="00D71F73"/>
    <w:rsid w:val="00D80786"/>
    <w:rsid w:val="00D81CAB"/>
    <w:rsid w:val="00D85563"/>
    <w:rsid w:val="00D8576F"/>
    <w:rsid w:val="00D8677F"/>
    <w:rsid w:val="00D87C93"/>
    <w:rsid w:val="00D97206"/>
    <w:rsid w:val="00D97F0C"/>
    <w:rsid w:val="00DA3A86"/>
    <w:rsid w:val="00DB0F6D"/>
    <w:rsid w:val="00DB3231"/>
    <w:rsid w:val="00DB3B68"/>
    <w:rsid w:val="00DC2500"/>
    <w:rsid w:val="00DC435B"/>
    <w:rsid w:val="00DC4F72"/>
    <w:rsid w:val="00DC77DC"/>
    <w:rsid w:val="00DD0453"/>
    <w:rsid w:val="00DD0845"/>
    <w:rsid w:val="00DD0C2C"/>
    <w:rsid w:val="00DD19DE"/>
    <w:rsid w:val="00DD28BC"/>
    <w:rsid w:val="00DE2AAF"/>
    <w:rsid w:val="00DE31F0"/>
    <w:rsid w:val="00DE3D1C"/>
    <w:rsid w:val="00DE4E90"/>
    <w:rsid w:val="00DF31D0"/>
    <w:rsid w:val="00DF6CC2"/>
    <w:rsid w:val="00DF6F2A"/>
    <w:rsid w:val="00E01C41"/>
    <w:rsid w:val="00E0227D"/>
    <w:rsid w:val="00E04426"/>
    <w:rsid w:val="00E04B84"/>
    <w:rsid w:val="00E06466"/>
    <w:rsid w:val="00E06835"/>
    <w:rsid w:val="00E06FDA"/>
    <w:rsid w:val="00E11742"/>
    <w:rsid w:val="00E1287D"/>
    <w:rsid w:val="00E13D2B"/>
    <w:rsid w:val="00E1512A"/>
    <w:rsid w:val="00E160A5"/>
    <w:rsid w:val="00E1713D"/>
    <w:rsid w:val="00E17BA9"/>
    <w:rsid w:val="00E20A43"/>
    <w:rsid w:val="00E23898"/>
    <w:rsid w:val="00E319F1"/>
    <w:rsid w:val="00E324F1"/>
    <w:rsid w:val="00E33880"/>
    <w:rsid w:val="00E33CD2"/>
    <w:rsid w:val="00E40E90"/>
    <w:rsid w:val="00E45C7E"/>
    <w:rsid w:val="00E51564"/>
    <w:rsid w:val="00E531EB"/>
    <w:rsid w:val="00E54459"/>
    <w:rsid w:val="00E54874"/>
    <w:rsid w:val="00E54B6F"/>
    <w:rsid w:val="00E55ACA"/>
    <w:rsid w:val="00E5633C"/>
    <w:rsid w:val="00E56F70"/>
    <w:rsid w:val="00E57B74"/>
    <w:rsid w:val="00E60112"/>
    <w:rsid w:val="00E6393F"/>
    <w:rsid w:val="00E65BC6"/>
    <w:rsid w:val="00E661FF"/>
    <w:rsid w:val="00E726EB"/>
    <w:rsid w:val="00E72CF1"/>
    <w:rsid w:val="00E76FEE"/>
    <w:rsid w:val="00E80B52"/>
    <w:rsid w:val="00E824C3"/>
    <w:rsid w:val="00E82673"/>
    <w:rsid w:val="00E840B3"/>
    <w:rsid w:val="00E84D10"/>
    <w:rsid w:val="00E85A3A"/>
    <w:rsid w:val="00E8629F"/>
    <w:rsid w:val="00E91008"/>
    <w:rsid w:val="00E92CBF"/>
    <w:rsid w:val="00E93734"/>
    <w:rsid w:val="00E9374E"/>
    <w:rsid w:val="00E94F54"/>
    <w:rsid w:val="00E97656"/>
    <w:rsid w:val="00E97AD5"/>
    <w:rsid w:val="00EA1111"/>
    <w:rsid w:val="00EA257D"/>
    <w:rsid w:val="00EA3B4F"/>
    <w:rsid w:val="00EA3C24"/>
    <w:rsid w:val="00EA4145"/>
    <w:rsid w:val="00EA7336"/>
    <w:rsid w:val="00EA73DF"/>
    <w:rsid w:val="00EB2B66"/>
    <w:rsid w:val="00EB61AE"/>
    <w:rsid w:val="00EC2958"/>
    <w:rsid w:val="00EC322D"/>
    <w:rsid w:val="00EC7C25"/>
    <w:rsid w:val="00ED22EE"/>
    <w:rsid w:val="00ED383A"/>
    <w:rsid w:val="00ED3FEB"/>
    <w:rsid w:val="00EE1080"/>
    <w:rsid w:val="00EF1EC5"/>
    <w:rsid w:val="00EF2766"/>
    <w:rsid w:val="00EF4C88"/>
    <w:rsid w:val="00EF55EB"/>
    <w:rsid w:val="00F000BE"/>
    <w:rsid w:val="00F00DCC"/>
    <w:rsid w:val="00F0156F"/>
    <w:rsid w:val="00F0336C"/>
    <w:rsid w:val="00F05AC8"/>
    <w:rsid w:val="00F07167"/>
    <w:rsid w:val="00F072D8"/>
    <w:rsid w:val="00F07CE0"/>
    <w:rsid w:val="00F10A51"/>
    <w:rsid w:val="00F115F5"/>
    <w:rsid w:val="00F138BB"/>
    <w:rsid w:val="00F13D05"/>
    <w:rsid w:val="00F14710"/>
    <w:rsid w:val="00F15451"/>
    <w:rsid w:val="00F1679D"/>
    <w:rsid w:val="00F1682C"/>
    <w:rsid w:val="00F17E1C"/>
    <w:rsid w:val="00F20B91"/>
    <w:rsid w:val="00F21139"/>
    <w:rsid w:val="00F24B8B"/>
    <w:rsid w:val="00F30D2E"/>
    <w:rsid w:val="00F318D8"/>
    <w:rsid w:val="00F35516"/>
    <w:rsid w:val="00F35790"/>
    <w:rsid w:val="00F4136D"/>
    <w:rsid w:val="00F4212E"/>
    <w:rsid w:val="00F42C20"/>
    <w:rsid w:val="00F43E34"/>
    <w:rsid w:val="00F44A38"/>
    <w:rsid w:val="00F44D78"/>
    <w:rsid w:val="00F45291"/>
    <w:rsid w:val="00F53053"/>
    <w:rsid w:val="00F53FE2"/>
    <w:rsid w:val="00F575FF"/>
    <w:rsid w:val="00F576DA"/>
    <w:rsid w:val="00F617AB"/>
    <w:rsid w:val="00F618EF"/>
    <w:rsid w:val="00F64D60"/>
    <w:rsid w:val="00F65582"/>
    <w:rsid w:val="00F66E75"/>
    <w:rsid w:val="00F719A1"/>
    <w:rsid w:val="00F72C90"/>
    <w:rsid w:val="00F77EB0"/>
    <w:rsid w:val="00F81F20"/>
    <w:rsid w:val="00F848F7"/>
    <w:rsid w:val="00F87CDD"/>
    <w:rsid w:val="00F933F0"/>
    <w:rsid w:val="00F937A3"/>
    <w:rsid w:val="00F94715"/>
    <w:rsid w:val="00F94E2C"/>
    <w:rsid w:val="00F96A3D"/>
    <w:rsid w:val="00FA0670"/>
    <w:rsid w:val="00FA4718"/>
    <w:rsid w:val="00FA5848"/>
    <w:rsid w:val="00FA61EE"/>
    <w:rsid w:val="00FA6899"/>
    <w:rsid w:val="00FA7323"/>
    <w:rsid w:val="00FA7F3D"/>
    <w:rsid w:val="00FB38D8"/>
    <w:rsid w:val="00FC051F"/>
    <w:rsid w:val="00FC06FF"/>
    <w:rsid w:val="00FC3097"/>
    <w:rsid w:val="00FC45F4"/>
    <w:rsid w:val="00FC69B4"/>
    <w:rsid w:val="00FD0694"/>
    <w:rsid w:val="00FD25BE"/>
    <w:rsid w:val="00FD2E70"/>
    <w:rsid w:val="00FD7AA7"/>
    <w:rsid w:val="00FE40C8"/>
    <w:rsid w:val="00FF1D5F"/>
    <w:rsid w:val="00FF1FCB"/>
    <w:rsid w:val="00FF52D4"/>
    <w:rsid w:val="00FF6AA4"/>
    <w:rsid w:val="00FF6B09"/>
    <w:rsid w:val="545A40D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30E6687D"/>
  <w15:docId w15:val="{02FDAE17-5344-4041-8763-98E733BA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iPriority="99"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style>
  <w:style w:type="paragraph" w:customStyle="1" w:styleId="Guidance">
    <w:name w:val="Guidance"/>
    <w:basedOn w:val="Normal"/>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rPr>
  </w:style>
  <w:style w:type="paragraph" w:customStyle="1" w:styleId="tal0">
    <w:name w:val="tal"/>
    <w:basedOn w:val="Normal"/>
    <w:qFormat/>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rPr>
  </w:style>
  <w:style w:type="character" w:customStyle="1" w:styleId="3GPPTextChar">
    <w:name w:val="3GPP Text Char"/>
    <w:link w:val="3GPPText"/>
    <w:qFormat/>
    <w:rPr>
      <w:sz w:val="22"/>
      <w:lang w:val="en-US" w:eastAsia="en-US"/>
    </w:rPr>
  </w:style>
  <w:style w:type="paragraph" w:styleId="Revision">
    <w:name w:val="Revision"/>
    <w:hidden/>
    <w:uiPriority w:val="99"/>
    <w:semiHidden/>
    <w:rsid w:val="00486E8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06Bis-e/Docs/R4-2305027.zip" TargetMode="External"/><Relationship Id="rId18" Type="http://schemas.openxmlformats.org/officeDocument/2006/relationships/hyperlink" Target="https://www.3gpp.org/ftp/TSG_RAN/WG4_Radio/TSGR4_106Bis-e/Docs/R4-2305645.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3gpp.org/ftp/TSG_RAN/WG4_Radio/TSGR4_106Bis-e/Docs/R4-2305693.zip" TargetMode="External"/><Relationship Id="rId7" Type="http://schemas.openxmlformats.org/officeDocument/2006/relationships/webSettings" Target="webSettings.xml"/><Relationship Id="rId12" Type="http://schemas.openxmlformats.org/officeDocument/2006/relationships/hyperlink" Target="https://www.3gpp.org/ftp/TSG_RAN/WG4_Radio/TSGR4_106Bis-e/Docs/R4-2304440.zip" TargetMode="External"/><Relationship Id="rId17" Type="http://schemas.openxmlformats.org/officeDocument/2006/relationships/hyperlink" Target="https://www.3gpp.org/ftp/TSG_RAN/WG4_Radio/TSGR4_106Bis-e/Docs/R4-2305461.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ftp/TSG_RAN/WG4_Radio/TSGR4_106Bis-e/Docs/R4-2305398.zip" TargetMode="External"/><Relationship Id="rId20" Type="http://schemas.openxmlformats.org/officeDocument/2006/relationships/hyperlink" Target="https://www.3gpp.org/ftp/TSG_RAN/WG4_Radio/TSGR4_106Bis-e/Docs/R4-2305680.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06Bis-e/Docs/R4-2305687.zip" TargetMode="External"/><Relationship Id="rId24"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www.3gpp.org/ftp/TSG_RAN/WG4_Radio/TSGR4_106Bis-e/Docs/R4-2305059.zip" TargetMode="External"/><Relationship Id="rId23" Type="http://schemas.openxmlformats.org/officeDocument/2006/relationships/image" Target="media/image1.emf"/><Relationship Id="rId10" Type="http://schemas.openxmlformats.org/officeDocument/2006/relationships/hyperlink" Target="https://www.3gpp.org/ftp/TSG_RAN/WG4_Radio/TSGR4_106Bis-e/Docs/R4-2304440.zip" TargetMode="External"/><Relationship Id="rId19" Type="http://schemas.openxmlformats.org/officeDocument/2006/relationships/hyperlink" Target="https://www.3gpp.org/ftp/TSG_RAN/WG4_Radio/TSGR4_106Bis-e/Docs/R4-23056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06Bis-e/Docs/R4-2305035.zip" TargetMode="External"/><Relationship Id="rId22" Type="http://schemas.openxmlformats.org/officeDocument/2006/relationships/hyperlink" Target="https://www.3gpp.org/ftp/TSG_RAN/WG4_Radio/TSGR4_106Bis-e/Docs/R4-23054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56D584-091E-4FA5-A831-984AEC0267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33</Pages>
  <Words>10013</Words>
  <Characters>51892</Characters>
  <Application>Microsoft Office Word</Application>
  <DocSecurity>0</DocSecurity>
  <Lines>432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Vera Lopez, Aida L</cp:lastModifiedBy>
  <cp:revision>7</cp:revision>
  <cp:lastPrinted>2019-04-25T01:09:00Z</cp:lastPrinted>
  <dcterms:created xsi:type="dcterms:W3CDTF">2023-04-21T04:50:00Z</dcterms:created>
  <dcterms:modified xsi:type="dcterms:W3CDTF">2023-04-21T04:51:00Z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1681694894</vt:lpwstr>
  </property>
</Properties>
</file>