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BADED" w14:textId="729921EC" w:rsidR="00424371" w:rsidRPr="00671846" w:rsidRDefault="00424371" w:rsidP="00424371">
      <w:pPr>
        <w:pStyle w:val="a5"/>
        <w:tabs>
          <w:tab w:val="left" w:pos="7799"/>
        </w:tabs>
        <w:spacing w:line="280" w:lineRule="exact"/>
        <w:rPr>
          <w:sz w:val="24"/>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#106bis-e</w:t>
      </w:r>
      <w:r w:rsidRPr="00A703AF">
        <w:rPr>
          <w:sz w:val="24"/>
          <w:lang w:eastAsia="zh-CN"/>
        </w:rPr>
        <w:t xml:space="preserve">                           </w:t>
      </w:r>
      <w:r w:rsidRPr="00A703AF">
        <w:rPr>
          <w:sz w:val="24"/>
          <w:lang w:eastAsia="zh-CN"/>
        </w:rPr>
        <w:tab/>
      </w:r>
      <w:r>
        <w:rPr>
          <w:sz w:val="24"/>
          <w:lang w:eastAsia="zh-CN"/>
        </w:rPr>
        <w:tab/>
      </w:r>
      <w:r w:rsidRPr="00673F4F">
        <w:rPr>
          <w:sz w:val="24"/>
          <w:lang w:eastAsia="zh-CN"/>
        </w:rPr>
        <w:t>R4-23</w:t>
      </w:r>
      <w:r w:rsidR="003F5EE6">
        <w:rPr>
          <w:rFonts w:hint="eastAsia"/>
          <w:sz w:val="24"/>
        </w:rPr>
        <w:t>0</w:t>
      </w:r>
      <w:r w:rsidR="003F5EE6">
        <w:rPr>
          <w:sz w:val="24"/>
        </w:rPr>
        <w:t>4710</w:t>
      </w:r>
    </w:p>
    <w:bookmarkEnd w:id="0"/>
    <w:bookmarkEnd w:id="1"/>
    <w:bookmarkEnd w:id="2"/>
    <w:bookmarkEnd w:id="3"/>
    <w:bookmarkEnd w:id="4"/>
    <w:p w14:paraId="6E4C2ADF" w14:textId="77777777" w:rsidR="00424371" w:rsidRPr="00E13633" w:rsidRDefault="00424371" w:rsidP="00424371">
      <w:pPr>
        <w:pStyle w:val="a5"/>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Pr="00E13633">
        <w:rPr>
          <w:rFonts w:eastAsia="SimSun" w:cs="Arial"/>
          <w:sz w:val="24"/>
          <w:szCs w:val="24"/>
          <w:lang w:eastAsia="zh-CN"/>
        </w:rPr>
        <w:t xml:space="preserve"> </w:t>
      </w:r>
      <w:r>
        <w:rPr>
          <w:rFonts w:eastAsia="SimSun" w:cs="Arial"/>
          <w:sz w:val="24"/>
          <w:szCs w:val="24"/>
          <w:lang w:eastAsia="zh-CN"/>
        </w:rPr>
        <w:t>17 April</w:t>
      </w:r>
      <w:r w:rsidRPr="00E13633">
        <w:rPr>
          <w:rFonts w:eastAsia="SimSun" w:cs="Arial"/>
          <w:sz w:val="24"/>
          <w:szCs w:val="24"/>
          <w:lang w:eastAsia="zh-CN"/>
        </w:rPr>
        <w:t xml:space="preserve"> – </w:t>
      </w:r>
      <w:r>
        <w:rPr>
          <w:rFonts w:eastAsia="SimSun" w:cs="Arial"/>
          <w:sz w:val="24"/>
          <w:szCs w:val="24"/>
          <w:lang w:eastAsia="zh-CN"/>
        </w:rPr>
        <w:t>26 April</w:t>
      </w:r>
      <w:r w:rsidRPr="00E13633">
        <w:rPr>
          <w:rFonts w:eastAsia="SimSun" w:cs="Arial"/>
          <w:sz w:val="24"/>
          <w:szCs w:val="24"/>
          <w:lang w:eastAsia="zh-CN"/>
        </w:rPr>
        <w:t>, 202</w:t>
      </w:r>
      <w:r>
        <w:rPr>
          <w:rFonts w:eastAsia="SimSun" w:cs="Arial"/>
          <w:sz w:val="24"/>
          <w:szCs w:val="24"/>
          <w:lang w:eastAsia="zh-CN"/>
        </w:rPr>
        <w:t>3</w:t>
      </w:r>
    </w:p>
    <w:p w14:paraId="7B159BAD" w14:textId="77777777" w:rsidR="00424371" w:rsidRPr="00B740E6" w:rsidRDefault="00424371" w:rsidP="00424371">
      <w:pPr>
        <w:pStyle w:val="afff3"/>
        <w:rPr>
          <w:rFonts w:eastAsia="SimSun"/>
          <w:color w:val="000000" w:themeColor="text1"/>
          <w:sz w:val="24"/>
          <w:highlight w:val="yellow"/>
          <w:lang w:eastAsia="zh-CN"/>
        </w:rPr>
      </w:pPr>
    </w:p>
    <w:p w14:paraId="070246FE" w14:textId="77777777" w:rsidR="00424371" w:rsidRPr="00B330EA" w:rsidRDefault="00424371" w:rsidP="00424371">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7D6A3D96" w14:textId="3694F6C2" w:rsidR="00424371" w:rsidRPr="00B330EA" w:rsidRDefault="00424371" w:rsidP="00424371">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Discussion on NCR power control</w:t>
      </w:r>
    </w:p>
    <w:p w14:paraId="6FC98FFC" w14:textId="0F342B04" w:rsidR="00424371" w:rsidRPr="00B330EA" w:rsidRDefault="00424371" w:rsidP="00424371">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5.29.2.2</w:t>
      </w:r>
    </w:p>
    <w:p w14:paraId="22A5B75A" w14:textId="77777777" w:rsidR="00424371" w:rsidRPr="002200D5" w:rsidRDefault="00424371" w:rsidP="00424371">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Pr>
          <w:rFonts w:ascii="Arial" w:hAnsi="Arial" w:cs="Arial"/>
          <w:color w:val="000000" w:themeColor="text1"/>
          <w:sz w:val="22"/>
        </w:rPr>
        <w:t>Discussion</w:t>
      </w:r>
      <w:r w:rsidRPr="002200D5">
        <w:rPr>
          <w:rFonts w:ascii="Arial" w:hAnsi="Arial" w:cs="Arial"/>
          <w:color w:val="000000" w:themeColor="text1"/>
          <w:sz w:val="22"/>
        </w:rPr>
        <w:t xml:space="preserve"> </w:t>
      </w:r>
    </w:p>
    <w:p w14:paraId="3EA83CBA" w14:textId="77777777"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14:paraId="572E797F" w14:textId="346AD08E" w:rsidR="00910689" w:rsidRDefault="007D0F59" w:rsidP="002929D4">
      <w:pPr>
        <w:spacing w:after="0"/>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the</w:t>
      </w:r>
      <w:r w:rsidR="00AD44B4">
        <w:rPr>
          <w:lang w:eastAsia="ja-JP"/>
        </w:rPr>
        <w:t xml:space="preserve"> </w:t>
      </w:r>
      <w:r w:rsidR="000F124B">
        <w:rPr>
          <w:lang w:eastAsia="ja-JP"/>
        </w:rPr>
        <w:t xml:space="preserve">issues on </w:t>
      </w:r>
      <w:r w:rsidR="00424371">
        <w:rPr>
          <w:lang w:eastAsia="ja-JP"/>
        </w:rPr>
        <w:t xml:space="preserve">NCR power control and provides a proposal on power control for NCR-MT transmission. </w:t>
      </w:r>
    </w:p>
    <w:p w14:paraId="2CF7D361" w14:textId="77777777"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14:paraId="5F4D9218" w14:textId="77777777" w:rsidR="00B9675E" w:rsidRDefault="00B9675E" w:rsidP="00F41F7D">
      <w:pPr>
        <w:spacing w:before="120" w:after="0"/>
      </w:pPr>
      <w:r>
        <w:t xml:space="preserve">In the last meeting, RAN4 discussed the power control for NCR-MT. </w:t>
      </w:r>
    </w:p>
    <w:p w14:paraId="41CB57EB" w14:textId="16A22570" w:rsidR="00F41F7D" w:rsidRDefault="005C6854" w:rsidP="00F41F7D">
      <w:pPr>
        <w:spacing w:before="120" w:after="0"/>
        <w:rPr>
          <w:lang w:eastAsia="ja-JP"/>
        </w:rPr>
      </w:pPr>
      <w:r>
        <w:rPr>
          <w:lang w:eastAsia="ja-JP"/>
        </w:rPr>
        <w:t>In</w:t>
      </w:r>
      <w:r w:rsidR="00B9675E">
        <w:rPr>
          <w:lang w:eastAsia="ja-JP"/>
        </w:rPr>
        <w:t xml:space="preserve"> the </w:t>
      </w:r>
      <w:r>
        <w:rPr>
          <w:lang w:eastAsia="ja-JP"/>
        </w:rPr>
        <w:t>discussion, the WI scope was mentioned. In the previous WID</w:t>
      </w:r>
      <w:r w:rsidR="00F41F7D">
        <w:rPr>
          <w:lang w:eastAsia="ja-JP"/>
        </w:rPr>
        <w:t xml:space="preserve"> </w:t>
      </w:r>
      <w:r w:rsidR="00F41F7D" w:rsidRPr="00F41F7D">
        <w:rPr>
          <w:lang w:eastAsia="ja-JP"/>
        </w:rPr>
        <w:t>on NR network-controlled repeaters</w:t>
      </w:r>
      <w:r>
        <w:rPr>
          <w:lang w:eastAsia="ja-JP"/>
        </w:rPr>
        <w:t xml:space="preserve"> [1], </w:t>
      </w:r>
      <w:r w:rsidR="00F41F7D">
        <w:rPr>
          <w:lang w:eastAsia="ja-JP"/>
        </w:rPr>
        <w:t xml:space="preserve">there was a </w:t>
      </w:r>
      <w:r w:rsidR="00636C87">
        <w:rPr>
          <w:lang w:eastAsia="ja-JP"/>
        </w:rPr>
        <w:t>note</w:t>
      </w:r>
      <w:r w:rsidR="00F41F7D">
        <w:rPr>
          <w:lang w:eastAsia="ja-JP"/>
        </w:rPr>
        <w:t xml:space="preserve"> which mentioned the power control in the objective section as,</w:t>
      </w:r>
    </w:p>
    <w:p w14:paraId="02946F10" w14:textId="77777777" w:rsidR="00F41F7D" w:rsidRPr="00F41F7D" w:rsidRDefault="00F41F7D" w:rsidP="00F41F7D">
      <w:pPr>
        <w:pStyle w:val="afd"/>
        <w:spacing w:before="120" w:after="0"/>
        <w:ind w:left="0"/>
        <w:rPr>
          <w:i/>
          <w:iCs/>
          <w:lang w:val="en-US" w:eastAsia="zh-CN"/>
        </w:rPr>
      </w:pPr>
      <w:r w:rsidRPr="00F41F7D">
        <w:rPr>
          <w:i/>
          <w:iCs/>
          <w:lang w:eastAsia="ja-JP"/>
        </w:rPr>
        <w:tab/>
      </w:r>
      <w:r w:rsidRPr="00F41F7D">
        <w:rPr>
          <w:i/>
          <w:iCs/>
          <w:lang w:val="en-US" w:eastAsia="zh-CN"/>
        </w:rPr>
        <w:t>Note: Power control aspect will be checked in RAN#98e.</w:t>
      </w:r>
    </w:p>
    <w:p w14:paraId="6772652B" w14:textId="28AD5E9E" w:rsidR="00471293" w:rsidRDefault="00F41F7D" w:rsidP="00F41F7D">
      <w:pPr>
        <w:spacing w:before="120" w:after="0"/>
        <w:rPr>
          <w:lang w:val="en-US" w:eastAsia="ja-JP"/>
        </w:rPr>
      </w:pPr>
      <w:r>
        <w:rPr>
          <w:rFonts w:hint="eastAsia"/>
          <w:lang w:val="en-US" w:eastAsia="ja-JP"/>
        </w:rPr>
        <w:t>H</w:t>
      </w:r>
      <w:r>
        <w:rPr>
          <w:lang w:val="en-US" w:eastAsia="ja-JP"/>
        </w:rPr>
        <w:t xml:space="preserve">owever, the text above was removed in RAN#98e and we cannot find a text on the power control in the current WID [2]. Some companies interpreted this as power control including NCR-MT power control was removed from the WI scope. However, other companies </w:t>
      </w:r>
      <w:r w:rsidR="00471293">
        <w:rPr>
          <w:lang w:val="en-US" w:eastAsia="ja-JP"/>
        </w:rPr>
        <w:t>interpreted this as only NCR-</w:t>
      </w:r>
      <w:proofErr w:type="spellStart"/>
      <w:r w:rsidR="00471293">
        <w:rPr>
          <w:lang w:val="en-US" w:eastAsia="ja-JP"/>
        </w:rPr>
        <w:t>Fwd</w:t>
      </w:r>
      <w:proofErr w:type="spellEnd"/>
      <w:r w:rsidR="00471293">
        <w:rPr>
          <w:lang w:val="en-US" w:eastAsia="ja-JP"/>
        </w:rPr>
        <w:t xml:space="preserve"> power control was removed from the WI scope. During the meeting, RAN4 could not have a consensus on this issue and the agreement in the </w:t>
      </w:r>
      <w:r w:rsidR="007D6520">
        <w:rPr>
          <w:lang w:val="en-US" w:eastAsia="ja-JP"/>
        </w:rPr>
        <w:t>WF [3]</w:t>
      </w:r>
      <w:r w:rsidR="00471293">
        <w:rPr>
          <w:lang w:val="en-US" w:eastAsia="ja-JP"/>
        </w:rPr>
        <w:t xml:space="preserve"> was</w:t>
      </w:r>
      <w:r w:rsidR="00AA2017">
        <w:rPr>
          <w:lang w:val="en-US" w:eastAsia="ja-JP"/>
        </w:rPr>
        <w:t>,</w:t>
      </w:r>
      <w:r w:rsidR="00471293">
        <w:rPr>
          <w:lang w:val="en-US" w:eastAsia="ja-JP"/>
        </w:rPr>
        <w:t xml:space="preserve"> </w:t>
      </w:r>
    </w:p>
    <w:p w14:paraId="4E60CBE2" w14:textId="3F1E95F3" w:rsidR="00F41F7D" w:rsidRPr="00471293" w:rsidRDefault="00471293" w:rsidP="00F41F7D">
      <w:pPr>
        <w:spacing w:before="120" w:after="0"/>
        <w:rPr>
          <w:i/>
          <w:iCs/>
        </w:rPr>
      </w:pPr>
      <w:r w:rsidRPr="00471293">
        <w:rPr>
          <w:i/>
          <w:iCs/>
          <w:lang w:val="en-US" w:eastAsia="ja-JP"/>
        </w:rPr>
        <w:tab/>
        <w:t xml:space="preserve"> </w:t>
      </w:r>
      <w:r w:rsidRPr="00471293">
        <w:rPr>
          <w:i/>
          <w:iCs/>
        </w:rPr>
        <w:t>Further clarify WI scope on power control functionality for MT part.</w:t>
      </w:r>
    </w:p>
    <w:p w14:paraId="49938777" w14:textId="0FC0D89C" w:rsidR="00F425F5" w:rsidRDefault="007D6520" w:rsidP="00636C87">
      <w:pPr>
        <w:spacing w:before="120" w:after="0"/>
        <w:rPr>
          <w:lang w:eastAsia="ja-JP"/>
        </w:rPr>
      </w:pPr>
      <w:r>
        <w:rPr>
          <w:rFonts w:hint="eastAsia"/>
          <w:lang w:eastAsia="ja-JP"/>
        </w:rPr>
        <w:t>T</w:t>
      </w:r>
      <w:r>
        <w:rPr>
          <w:lang w:eastAsia="ja-JP"/>
        </w:rPr>
        <w:t xml:space="preserve">o respond to this WF, we checked the discussion in RAN#98e. Through the </w:t>
      </w:r>
      <w:r w:rsidRPr="007D6520">
        <w:rPr>
          <w:lang w:eastAsia="ja-JP"/>
        </w:rPr>
        <w:t>Moderator's summary of discussion</w:t>
      </w:r>
      <w:r>
        <w:rPr>
          <w:lang w:eastAsia="ja-JP"/>
        </w:rPr>
        <w:t xml:space="preserve"> for NCR [4], we could know what was discussed in RAN#98e. Moderator’s summary clearly shows that the power control issue was discussed </w:t>
      </w:r>
      <w:r w:rsidR="00F425F5">
        <w:rPr>
          <w:lang w:eastAsia="ja-JP"/>
        </w:rPr>
        <w:t>as,</w:t>
      </w:r>
    </w:p>
    <w:p w14:paraId="136B5203" w14:textId="1CDE457C" w:rsidR="00471293" w:rsidRPr="00F425F5" w:rsidRDefault="00F425F5" w:rsidP="00636C87">
      <w:pPr>
        <w:spacing w:before="120" w:after="0"/>
        <w:ind w:firstLine="284"/>
        <w:rPr>
          <w:i/>
          <w:iCs/>
          <w:lang w:eastAsia="ja-JP"/>
        </w:rPr>
      </w:pPr>
      <w:r w:rsidRPr="00F425F5">
        <w:rPr>
          <w:i/>
          <w:iCs/>
          <w:lang w:eastAsia="ja-JP"/>
        </w:rPr>
        <w:t>power control as side control information</w:t>
      </w:r>
    </w:p>
    <w:p w14:paraId="61E0CE50" w14:textId="6D00C848" w:rsidR="00F41F7D" w:rsidRDefault="00636C87" w:rsidP="00636C87">
      <w:pPr>
        <w:spacing w:before="120" w:after="0"/>
        <w:rPr>
          <w:lang w:val="en-US" w:eastAsia="ja-JP"/>
        </w:rPr>
      </w:pPr>
      <w:r>
        <w:rPr>
          <w:rFonts w:hint="eastAsia"/>
          <w:lang w:val="en-US" w:eastAsia="ja-JP"/>
        </w:rPr>
        <w:t>F</w:t>
      </w:r>
      <w:r>
        <w:rPr>
          <w:lang w:val="en-US" w:eastAsia="ja-JP"/>
        </w:rPr>
        <w:t>or RAN could not get consensus to add</w:t>
      </w:r>
      <w:r w:rsidRPr="00636C87">
        <w:rPr>
          <w:lang w:val="en-US" w:eastAsia="ja-JP"/>
        </w:rPr>
        <w:t xml:space="preserve"> the scope of power control as side control information in the Rel-18 NCR WID</w:t>
      </w:r>
      <w:r>
        <w:rPr>
          <w:lang w:val="en-US" w:eastAsia="ja-JP"/>
        </w:rPr>
        <w:t>, RAN decided to remove the note on the power control aspect.</w:t>
      </w:r>
    </w:p>
    <w:p w14:paraId="64D24BE3" w14:textId="77777777" w:rsidR="00BF5A1C" w:rsidRDefault="00636C87" w:rsidP="00636C87">
      <w:pPr>
        <w:spacing w:before="120" w:after="0"/>
        <w:rPr>
          <w:lang w:val="en-US" w:eastAsia="ja-JP"/>
        </w:rPr>
      </w:pPr>
      <w:r>
        <w:rPr>
          <w:rFonts w:hint="eastAsia"/>
          <w:lang w:val="en-US" w:eastAsia="ja-JP"/>
        </w:rPr>
        <w:t>I</w:t>
      </w:r>
      <w:r>
        <w:rPr>
          <w:lang w:val="en-US" w:eastAsia="ja-JP"/>
        </w:rPr>
        <w:t>t is very clear now that note on the power control aspect in the WID was on the side control information for the NCR-</w:t>
      </w:r>
      <w:proofErr w:type="spellStart"/>
      <w:r>
        <w:rPr>
          <w:lang w:val="en-US" w:eastAsia="ja-JP"/>
        </w:rPr>
        <w:t>Fwd</w:t>
      </w:r>
      <w:proofErr w:type="spellEnd"/>
      <w:r>
        <w:rPr>
          <w:lang w:val="en-US" w:eastAsia="ja-JP"/>
        </w:rPr>
        <w:t xml:space="preserve"> power control. </w:t>
      </w:r>
      <w:r w:rsidR="00BF5A1C">
        <w:rPr>
          <w:lang w:val="en-US" w:eastAsia="ja-JP"/>
        </w:rPr>
        <w:t xml:space="preserve">Removing the note on the power control aspect does not remove the NCR-MT power control. Although we could not find any specific text which tells NCR-MT power control is included in the WI scope, we believe RAN4 has consensus to included it and it is beneficial for NCR. </w:t>
      </w:r>
    </w:p>
    <w:p w14:paraId="3611D2CE" w14:textId="77777777" w:rsidR="00BF5A1C" w:rsidRDefault="00BF5A1C" w:rsidP="00636C87">
      <w:pPr>
        <w:spacing w:before="120" w:after="0"/>
        <w:rPr>
          <w:lang w:val="en-US" w:eastAsia="ja-JP"/>
        </w:rPr>
      </w:pPr>
      <w:r>
        <w:rPr>
          <w:lang w:val="en-US" w:eastAsia="ja-JP"/>
        </w:rPr>
        <w:t>Based on above discussion we provide the following proposal.</w:t>
      </w:r>
    </w:p>
    <w:p w14:paraId="115F93A8" w14:textId="6434577F" w:rsidR="00092E9D" w:rsidRDefault="00BF5A1C" w:rsidP="00BF5A1C">
      <w:pPr>
        <w:spacing w:before="120" w:after="0"/>
        <w:rPr>
          <w:b/>
          <w:lang w:val="en-US" w:eastAsia="ja-JP"/>
        </w:rPr>
      </w:pPr>
      <w:r>
        <w:rPr>
          <w:lang w:val="en-US" w:eastAsia="ja-JP"/>
        </w:rPr>
        <w:t xml:space="preserve"> </w:t>
      </w:r>
      <w:r w:rsidR="00092E9D" w:rsidRPr="007E7C2E">
        <w:rPr>
          <w:rFonts w:hint="eastAsia"/>
          <w:b/>
          <w:lang w:val="en-US" w:eastAsia="ja-JP"/>
        </w:rPr>
        <w:t>P</w:t>
      </w:r>
      <w:r w:rsidR="00092E9D" w:rsidRPr="007E7C2E">
        <w:rPr>
          <w:b/>
          <w:lang w:val="en-US" w:eastAsia="ja-JP"/>
        </w:rPr>
        <w:t>roposal</w:t>
      </w:r>
      <w:r w:rsidR="00092E9D">
        <w:rPr>
          <w:b/>
          <w:lang w:val="en-US" w:eastAsia="ja-JP"/>
        </w:rPr>
        <w:t xml:space="preserve"> </w:t>
      </w:r>
      <w:r w:rsidR="007D7D65">
        <w:rPr>
          <w:b/>
          <w:lang w:val="en-US" w:eastAsia="ja-JP"/>
        </w:rPr>
        <w:t>1</w:t>
      </w:r>
      <w:r w:rsidR="00092E9D" w:rsidRPr="007E7C2E">
        <w:rPr>
          <w:b/>
          <w:lang w:val="en-US" w:eastAsia="ja-JP"/>
        </w:rPr>
        <w:t xml:space="preserve">: </w:t>
      </w:r>
      <w:r w:rsidR="00092E9D" w:rsidRPr="001D2522">
        <w:rPr>
          <w:b/>
          <w:lang w:val="en-US" w:eastAsia="ja-JP"/>
        </w:rPr>
        <w:tab/>
      </w:r>
      <w:r w:rsidR="00B84E08" w:rsidRPr="00B84E08">
        <w:rPr>
          <w:b/>
          <w:lang w:val="en-US" w:eastAsia="ja-JP"/>
        </w:rPr>
        <w:t xml:space="preserve">NCR-MT transmission power control </w:t>
      </w:r>
      <w:r w:rsidR="00430006">
        <w:rPr>
          <w:b/>
          <w:lang w:val="en-US" w:eastAsia="ja-JP"/>
        </w:rPr>
        <w:t>s</w:t>
      </w:r>
      <w:r w:rsidR="00B84E08">
        <w:rPr>
          <w:b/>
          <w:lang w:val="en-US" w:eastAsia="ja-JP"/>
        </w:rPr>
        <w:t>hall be supported</w:t>
      </w:r>
      <w:r w:rsidR="006B3F4D">
        <w:rPr>
          <w:b/>
          <w:lang w:val="en-US" w:eastAsia="ja-JP"/>
        </w:rPr>
        <w:t>.</w:t>
      </w:r>
    </w:p>
    <w:p w14:paraId="1D645A62" w14:textId="77777777" w:rsidR="00C169F1" w:rsidRPr="005348F9" w:rsidRDefault="00C169F1"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Conclusion</w:t>
      </w:r>
    </w:p>
    <w:p w14:paraId="711841A3" w14:textId="43027275" w:rsidR="00BF5A1C" w:rsidRDefault="00F07802" w:rsidP="00F07802">
      <w:pPr>
        <w:spacing w:before="180" w:after="0"/>
        <w:jc w:val="both"/>
        <w:rPr>
          <w:lang w:eastAsia="ja-JP"/>
        </w:rPr>
      </w:pPr>
      <w:r>
        <w:rPr>
          <w:lang w:val="en-US" w:eastAsia="ja-JP"/>
        </w:rPr>
        <w:t xml:space="preserve">We have </w:t>
      </w:r>
      <w:r w:rsidR="00B84E08">
        <w:rPr>
          <w:lang w:eastAsia="ja-JP"/>
        </w:rPr>
        <w:t xml:space="preserve">checked the RAN discussion </w:t>
      </w:r>
      <w:r w:rsidR="00BF5A1C">
        <w:rPr>
          <w:lang w:eastAsia="ja-JP"/>
        </w:rPr>
        <w:t xml:space="preserve">on NCR power control issue and </w:t>
      </w:r>
      <w:r w:rsidR="00B84E08">
        <w:rPr>
          <w:lang w:eastAsia="ja-JP"/>
        </w:rPr>
        <w:t xml:space="preserve">concluded NCR-MT transmit power control has not been removed from the WI scope. Based on the discussion, we have </w:t>
      </w:r>
      <w:r w:rsidR="00BF5A1C">
        <w:rPr>
          <w:lang w:eastAsia="ja-JP"/>
        </w:rPr>
        <w:t>provide</w:t>
      </w:r>
      <w:r w:rsidR="00B84E08">
        <w:rPr>
          <w:lang w:eastAsia="ja-JP"/>
        </w:rPr>
        <w:t>d</w:t>
      </w:r>
      <w:r w:rsidR="00BF5A1C">
        <w:rPr>
          <w:lang w:eastAsia="ja-JP"/>
        </w:rPr>
        <w:t xml:space="preserve"> a proposal on NCR-MT transmission</w:t>
      </w:r>
      <w:r w:rsidR="00B84E08">
        <w:rPr>
          <w:lang w:eastAsia="ja-JP"/>
        </w:rPr>
        <w:t xml:space="preserve"> power control</w:t>
      </w:r>
      <w:r w:rsidR="00BF5A1C">
        <w:rPr>
          <w:lang w:eastAsia="ja-JP"/>
        </w:rPr>
        <w:t>.</w:t>
      </w:r>
    </w:p>
    <w:p w14:paraId="4E8B87B4" w14:textId="6B38C2FD" w:rsidR="00FC035E" w:rsidRDefault="00FC035E" w:rsidP="00FC035E">
      <w:pPr>
        <w:spacing w:before="180" w:after="0"/>
        <w:ind w:left="1132" w:hangingChars="564" w:hanging="1132"/>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1</w:t>
      </w:r>
      <w:r w:rsidRPr="007E7C2E">
        <w:rPr>
          <w:b/>
          <w:lang w:val="en-US" w:eastAsia="ja-JP"/>
        </w:rPr>
        <w:t xml:space="preserve">: </w:t>
      </w:r>
      <w:r w:rsidRPr="001D2522">
        <w:rPr>
          <w:b/>
          <w:lang w:val="en-US" w:eastAsia="ja-JP"/>
        </w:rPr>
        <w:tab/>
      </w:r>
      <w:r w:rsidR="00B84E08" w:rsidRPr="00B84E08">
        <w:rPr>
          <w:b/>
          <w:lang w:val="en-US" w:eastAsia="ja-JP"/>
        </w:rPr>
        <w:t xml:space="preserve">NCR-MT transmission power control </w:t>
      </w:r>
      <w:r w:rsidR="00B84E08">
        <w:rPr>
          <w:b/>
          <w:lang w:val="en-US" w:eastAsia="ja-JP"/>
        </w:rPr>
        <w:t>shall be supported</w:t>
      </w:r>
      <w:r w:rsidR="00430006">
        <w:rPr>
          <w:b/>
          <w:lang w:val="en-US" w:eastAsia="ja-JP"/>
        </w:rPr>
        <w:t>.</w:t>
      </w:r>
    </w:p>
    <w:p w14:paraId="79F47641" w14:textId="71734A31" w:rsidR="007652AF" w:rsidRDefault="005C6854" w:rsidP="007D6520">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rFonts w:hint="eastAsia"/>
          <w:sz w:val="40"/>
          <w:lang w:eastAsia="ja-JP"/>
        </w:rPr>
        <w:lastRenderedPageBreak/>
        <w:t>R</w:t>
      </w:r>
      <w:r>
        <w:rPr>
          <w:sz w:val="40"/>
          <w:lang w:eastAsia="ja-JP"/>
        </w:rPr>
        <w:t>eferences</w:t>
      </w:r>
    </w:p>
    <w:p w14:paraId="6EF2392D" w14:textId="3881239A" w:rsidR="005C6854" w:rsidRDefault="005C6854" w:rsidP="007D6520">
      <w:pPr>
        <w:spacing w:before="120" w:after="0"/>
        <w:rPr>
          <w:lang w:eastAsia="ja-JP"/>
        </w:rPr>
      </w:pPr>
      <w:r>
        <w:rPr>
          <w:lang w:eastAsia="ja-JP"/>
        </w:rPr>
        <w:t xml:space="preserve">[1] RP-222673, </w:t>
      </w:r>
      <w:r w:rsidR="00F41F7D" w:rsidRPr="00F41F7D">
        <w:rPr>
          <w:lang w:eastAsia="ja-JP"/>
        </w:rPr>
        <w:t>Revised WID on NR network-controlled repeaters</w:t>
      </w:r>
    </w:p>
    <w:p w14:paraId="4D3FA2B0" w14:textId="1E13987C" w:rsidR="00F41F7D" w:rsidRDefault="00F41F7D" w:rsidP="007D6520">
      <w:pPr>
        <w:spacing w:before="120" w:after="0"/>
        <w:rPr>
          <w:lang w:eastAsia="ja-JP"/>
        </w:rPr>
      </w:pPr>
      <w:r>
        <w:rPr>
          <w:rFonts w:hint="eastAsia"/>
          <w:lang w:eastAsia="ja-JP"/>
        </w:rPr>
        <w:t>[</w:t>
      </w:r>
      <w:r>
        <w:rPr>
          <w:lang w:eastAsia="ja-JP"/>
        </w:rPr>
        <w:t xml:space="preserve">2] RP-230175, </w:t>
      </w:r>
      <w:r w:rsidRPr="00F41F7D">
        <w:rPr>
          <w:lang w:eastAsia="ja-JP"/>
        </w:rPr>
        <w:t>Revised WID on NR network-controlled repeaters</w:t>
      </w:r>
    </w:p>
    <w:p w14:paraId="70CD92A7" w14:textId="400E0F86" w:rsidR="007D6520" w:rsidRDefault="007D6520" w:rsidP="007D6520">
      <w:pPr>
        <w:spacing w:before="120" w:after="0"/>
        <w:rPr>
          <w:lang w:eastAsia="ja-JP"/>
        </w:rPr>
      </w:pPr>
      <w:r>
        <w:rPr>
          <w:rFonts w:hint="eastAsia"/>
          <w:lang w:eastAsia="ja-JP"/>
        </w:rPr>
        <w:t>[</w:t>
      </w:r>
      <w:r>
        <w:rPr>
          <w:lang w:eastAsia="ja-JP"/>
        </w:rPr>
        <w:t xml:space="preserve">3] </w:t>
      </w:r>
      <w:r w:rsidRPr="007D6520">
        <w:rPr>
          <w:lang w:eastAsia="ja-JP"/>
        </w:rPr>
        <w:t>R4-2302903</w:t>
      </w:r>
      <w:r>
        <w:rPr>
          <w:lang w:eastAsia="ja-JP"/>
        </w:rPr>
        <w:t xml:space="preserve">, </w:t>
      </w:r>
      <w:r w:rsidRPr="007D6520">
        <w:rPr>
          <w:lang w:eastAsia="ja-JP"/>
        </w:rPr>
        <w:t>WF for NCR system parameters and RF requirements</w:t>
      </w:r>
    </w:p>
    <w:p w14:paraId="7676572D" w14:textId="46F84208" w:rsidR="007D6520" w:rsidRDefault="007D6520" w:rsidP="007D6520">
      <w:pPr>
        <w:spacing w:before="120" w:after="0"/>
        <w:rPr>
          <w:lang w:eastAsia="ja-JP"/>
        </w:rPr>
      </w:pPr>
      <w:r>
        <w:rPr>
          <w:rFonts w:hint="eastAsia"/>
          <w:lang w:eastAsia="ja-JP"/>
        </w:rPr>
        <w:t>[</w:t>
      </w:r>
      <w:r>
        <w:rPr>
          <w:lang w:eastAsia="ja-JP"/>
        </w:rPr>
        <w:t xml:space="preserve">4] RP-223550, </w:t>
      </w:r>
      <w:r w:rsidRPr="007D6520">
        <w:rPr>
          <w:lang w:eastAsia="ja-JP"/>
        </w:rPr>
        <w:t>Moderator's summary of discussion [98e-18-R18-NCR</w:t>
      </w:r>
      <w:r w:rsidR="00B84E08">
        <w:rPr>
          <w:lang w:eastAsia="ja-JP"/>
        </w:rPr>
        <w:t>]</w:t>
      </w:r>
    </w:p>
    <w:p w14:paraId="3D09FB82" w14:textId="77777777" w:rsidR="00B84E08" w:rsidRPr="005C6854" w:rsidRDefault="00B84E08" w:rsidP="007D6520">
      <w:pPr>
        <w:spacing w:before="120" w:after="0"/>
        <w:rPr>
          <w:lang w:eastAsia="ja-JP"/>
        </w:rPr>
      </w:pPr>
    </w:p>
    <w:sectPr w:rsidR="00B84E08" w:rsidRPr="005C6854">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B6979" w14:textId="77777777" w:rsidR="00964035" w:rsidRDefault="00964035">
      <w:r>
        <w:separator/>
      </w:r>
    </w:p>
  </w:endnote>
  <w:endnote w:type="continuationSeparator" w:id="0">
    <w:p w14:paraId="538E2C30" w14:textId="77777777" w:rsidR="00964035" w:rsidRDefault="0096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ＭＳ 明朝"/>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20D4" w14:textId="77777777" w:rsidR="00E15EBC" w:rsidRDefault="00E15EB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D5A39" w14:textId="77777777" w:rsidR="00964035" w:rsidRDefault="00964035">
      <w:r>
        <w:separator/>
      </w:r>
    </w:p>
  </w:footnote>
  <w:footnote w:type="continuationSeparator" w:id="0">
    <w:p w14:paraId="79A12A03" w14:textId="77777777" w:rsidR="00964035" w:rsidRDefault="00964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D269F"/>
    <w:multiLevelType w:val="hybridMultilevel"/>
    <w:tmpl w:val="C02A9946"/>
    <w:lvl w:ilvl="0" w:tplc="0409000F">
      <w:start w:val="1"/>
      <w:numFmt w:val="decimal"/>
      <w:lvlText w:val="%1."/>
      <w:lvlJc w:val="left"/>
      <w:pPr>
        <w:ind w:left="474" w:hanging="420"/>
      </w:pPr>
    </w:lvl>
    <w:lvl w:ilvl="1" w:tplc="04090017" w:tentative="1">
      <w:start w:val="1"/>
      <w:numFmt w:val="aiueoFullWidth"/>
      <w:lvlText w:val="(%2)"/>
      <w:lvlJc w:val="left"/>
      <w:pPr>
        <w:ind w:left="894" w:hanging="420"/>
      </w:pPr>
    </w:lvl>
    <w:lvl w:ilvl="2" w:tplc="04090011" w:tentative="1">
      <w:start w:val="1"/>
      <w:numFmt w:val="decimalEnclosedCircle"/>
      <w:lvlText w:val="%3"/>
      <w:lvlJc w:val="left"/>
      <w:pPr>
        <w:ind w:left="1314" w:hanging="420"/>
      </w:pPr>
    </w:lvl>
    <w:lvl w:ilvl="3" w:tplc="0409000F" w:tentative="1">
      <w:start w:val="1"/>
      <w:numFmt w:val="decimal"/>
      <w:lvlText w:val="%4."/>
      <w:lvlJc w:val="left"/>
      <w:pPr>
        <w:ind w:left="1734" w:hanging="420"/>
      </w:pPr>
    </w:lvl>
    <w:lvl w:ilvl="4" w:tplc="04090017" w:tentative="1">
      <w:start w:val="1"/>
      <w:numFmt w:val="aiueoFullWidth"/>
      <w:lvlText w:val="(%5)"/>
      <w:lvlJc w:val="left"/>
      <w:pPr>
        <w:ind w:left="2154" w:hanging="420"/>
      </w:pPr>
    </w:lvl>
    <w:lvl w:ilvl="5" w:tplc="04090011" w:tentative="1">
      <w:start w:val="1"/>
      <w:numFmt w:val="decimalEnclosedCircle"/>
      <w:lvlText w:val="%6"/>
      <w:lvlJc w:val="left"/>
      <w:pPr>
        <w:ind w:left="2574" w:hanging="420"/>
      </w:pPr>
    </w:lvl>
    <w:lvl w:ilvl="6" w:tplc="0409000F" w:tentative="1">
      <w:start w:val="1"/>
      <w:numFmt w:val="decimal"/>
      <w:lvlText w:val="%7."/>
      <w:lvlJc w:val="left"/>
      <w:pPr>
        <w:ind w:left="2994" w:hanging="420"/>
      </w:pPr>
    </w:lvl>
    <w:lvl w:ilvl="7" w:tplc="04090017" w:tentative="1">
      <w:start w:val="1"/>
      <w:numFmt w:val="aiueoFullWidth"/>
      <w:lvlText w:val="(%8)"/>
      <w:lvlJc w:val="left"/>
      <w:pPr>
        <w:ind w:left="3414" w:hanging="420"/>
      </w:pPr>
    </w:lvl>
    <w:lvl w:ilvl="8" w:tplc="04090011" w:tentative="1">
      <w:start w:val="1"/>
      <w:numFmt w:val="decimalEnclosedCircle"/>
      <w:lvlText w:val="%9"/>
      <w:lvlJc w:val="left"/>
      <w:pPr>
        <w:ind w:left="3834" w:hanging="420"/>
      </w:pPr>
    </w:lvl>
  </w:abstractNum>
  <w:abstractNum w:abstractNumId="9"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1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0"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5"/>
  </w:num>
  <w:num w:numId="4">
    <w:abstractNumId w:val="18"/>
  </w:num>
  <w:num w:numId="5">
    <w:abstractNumId w:val="27"/>
  </w:num>
  <w:num w:numId="6">
    <w:abstractNumId w:val="11"/>
  </w:num>
  <w:num w:numId="7">
    <w:abstractNumId w:val="13"/>
  </w:num>
  <w:num w:numId="8">
    <w:abstractNumId w:val="2"/>
  </w:num>
  <w:num w:numId="9">
    <w:abstractNumId w:val="5"/>
  </w:num>
  <w:num w:numId="10">
    <w:abstractNumId w:val="9"/>
  </w:num>
  <w:num w:numId="11">
    <w:abstractNumId w:val="23"/>
  </w:num>
  <w:num w:numId="12">
    <w:abstractNumId w:val="19"/>
  </w:num>
  <w:num w:numId="13">
    <w:abstractNumId w:val="16"/>
  </w:num>
  <w:num w:numId="14">
    <w:abstractNumId w:val="24"/>
  </w:num>
  <w:num w:numId="15">
    <w:abstractNumId w:val="6"/>
  </w:num>
  <w:num w:numId="16">
    <w:abstractNumId w:val="22"/>
  </w:num>
  <w:num w:numId="17">
    <w:abstractNumId w:val="15"/>
  </w:num>
  <w:num w:numId="18">
    <w:abstractNumId w:val="10"/>
  </w:num>
  <w:num w:numId="19">
    <w:abstractNumId w:val="3"/>
  </w:num>
  <w:num w:numId="20">
    <w:abstractNumId w:val="20"/>
  </w:num>
  <w:num w:numId="21">
    <w:abstractNumId w:val="0"/>
  </w:num>
  <w:num w:numId="22">
    <w:abstractNumId w:val="1"/>
  </w:num>
  <w:num w:numId="23">
    <w:abstractNumId w:val="14"/>
  </w:num>
  <w:num w:numId="24">
    <w:abstractNumId w:val="26"/>
  </w:num>
  <w:num w:numId="25">
    <w:abstractNumId w:val="12"/>
  </w:num>
  <w:num w:numId="26">
    <w:abstractNumId w:val="21"/>
  </w:num>
  <w:num w:numId="27">
    <w:abstractNumId w:val="17"/>
  </w:num>
  <w:num w:numId="2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A6"/>
    <w:rsid w:val="00047420"/>
    <w:rsid w:val="00051834"/>
    <w:rsid w:val="00054A22"/>
    <w:rsid w:val="000655A6"/>
    <w:rsid w:val="000664AD"/>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5F63"/>
    <w:rsid w:val="0023727B"/>
    <w:rsid w:val="0024032A"/>
    <w:rsid w:val="0024560D"/>
    <w:rsid w:val="0025126D"/>
    <w:rsid w:val="0025284B"/>
    <w:rsid w:val="00252E45"/>
    <w:rsid w:val="00254767"/>
    <w:rsid w:val="00261713"/>
    <w:rsid w:val="00280344"/>
    <w:rsid w:val="00287B8F"/>
    <w:rsid w:val="002929D4"/>
    <w:rsid w:val="00297598"/>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75607"/>
    <w:rsid w:val="00386865"/>
    <w:rsid w:val="003A1D63"/>
    <w:rsid w:val="003A5D7B"/>
    <w:rsid w:val="003B6EFA"/>
    <w:rsid w:val="003C3971"/>
    <w:rsid w:val="003C5E22"/>
    <w:rsid w:val="003D1450"/>
    <w:rsid w:val="003D2164"/>
    <w:rsid w:val="003D3BB3"/>
    <w:rsid w:val="003D777C"/>
    <w:rsid w:val="003D7994"/>
    <w:rsid w:val="003E2819"/>
    <w:rsid w:val="003F5E82"/>
    <w:rsid w:val="003F5EE6"/>
    <w:rsid w:val="004060D1"/>
    <w:rsid w:val="00424371"/>
    <w:rsid w:val="00430006"/>
    <w:rsid w:val="00433185"/>
    <w:rsid w:val="00442F60"/>
    <w:rsid w:val="00447F53"/>
    <w:rsid w:val="004550E9"/>
    <w:rsid w:val="004621AD"/>
    <w:rsid w:val="00462864"/>
    <w:rsid w:val="004705A2"/>
    <w:rsid w:val="0047096D"/>
    <w:rsid w:val="00471293"/>
    <w:rsid w:val="0047220E"/>
    <w:rsid w:val="00475883"/>
    <w:rsid w:val="00477048"/>
    <w:rsid w:val="00483079"/>
    <w:rsid w:val="00485E0C"/>
    <w:rsid w:val="0048779B"/>
    <w:rsid w:val="004941FE"/>
    <w:rsid w:val="004C01A9"/>
    <w:rsid w:val="004D3578"/>
    <w:rsid w:val="004E213A"/>
    <w:rsid w:val="004E59D3"/>
    <w:rsid w:val="004F021F"/>
    <w:rsid w:val="004F49D0"/>
    <w:rsid w:val="004F6839"/>
    <w:rsid w:val="004F7D66"/>
    <w:rsid w:val="00526239"/>
    <w:rsid w:val="00543E6C"/>
    <w:rsid w:val="005442E2"/>
    <w:rsid w:val="00555D56"/>
    <w:rsid w:val="00565087"/>
    <w:rsid w:val="005812F2"/>
    <w:rsid w:val="005863BE"/>
    <w:rsid w:val="005A17F5"/>
    <w:rsid w:val="005A6F55"/>
    <w:rsid w:val="005A712D"/>
    <w:rsid w:val="005A7B31"/>
    <w:rsid w:val="005B79AF"/>
    <w:rsid w:val="005C6854"/>
    <w:rsid w:val="005C6C17"/>
    <w:rsid w:val="005D0C57"/>
    <w:rsid w:val="005D2E01"/>
    <w:rsid w:val="005D5D6E"/>
    <w:rsid w:val="005E7D36"/>
    <w:rsid w:val="005F2BBA"/>
    <w:rsid w:val="00600691"/>
    <w:rsid w:val="00602D64"/>
    <w:rsid w:val="006120B7"/>
    <w:rsid w:val="00614FDF"/>
    <w:rsid w:val="00631BED"/>
    <w:rsid w:val="00632455"/>
    <w:rsid w:val="0063629C"/>
    <w:rsid w:val="00636C87"/>
    <w:rsid w:val="00644254"/>
    <w:rsid w:val="006623AD"/>
    <w:rsid w:val="0067302B"/>
    <w:rsid w:val="00682E6D"/>
    <w:rsid w:val="006837FD"/>
    <w:rsid w:val="00696EDE"/>
    <w:rsid w:val="006974CE"/>
    <w:rsid w:val="006A79FF"/>
    <w:rsid w:val="006B3F4D"/>
    <w:rsid w:val="006B446A"/>
    <w:rsid w:val="006C195B"/>
    <w:rsid w:val="006D4CF0"/>
    <w:rsid w:val="006D5E62"/>
    <w:rsid w:val="006E0106"/>
    <w:rsid w:val="006E1130"/>
    <w:rsid w:val="006E53CA"/>
    <w:rsid w:val="006E5C86"/>
    <w:rsid w:val="007205BE"/>
    <w:rsid w:val="00720DAA"/>
    <w:rsid w:val="007238D8"/>
    <w:rsid w:val="00734067"/>
    <w:rsid w:val="00734A5B"/>
    <w:rsid w:val="00744E76"/>
    <w:rsid w:val="007652AF"/>
    <w:rsid w:val="00767369"/>
    <w:rsid w:val="0076739B"/>
    <w:rsid w:val="0077199D"/>
    <w:rsid w:val="00780233"/>
    <w:rsid w:val="00781F0F"/>
    <w:rsid w:val="0078738A"/>
    <w:rsid w:val="007912C6"/>
    <w:rsid w:val="00796154"/>
    <w:rsid w:val="00796D02"/>
    <w:rsid w:val="007A3423"/>
    <w:rsid w:val="007D0F59"/>
    <w:rsid w:val="007D652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952D3"/>
    <w:rsid w:val="00895AE5"/>
    <w:rsid w:val="008966E3"/>
    <w:rsid w:val="008B13B4"/>
    <w:rsid w:val="008B5D85"/>
    <w:rsid w:val="008C15CC"/>
    <w:rsid w:val="008D5CE3"/>
    <w:rsid w:val="008F151F"/>
    <w:rsid w:val="008F3D46"/>
    <w:rsid w:val="0090271F"/>
    <w:rsid w:val="00902E23"/>
    <w:rsid w:val="00906860"/>
    <w:rsid w:val="00910689"/>
    <w:rsid w:val="0091348E"/>
    <w:rsid w:val="0091458C"/>
    <w:rsid w:val="00917CCB"/>
    <w:rsid w:val="00922481"/>
    <w:rsid w:val="00922EE0"/>
    <w:rsid w:val="00924506"/>
    <w:rsid w:val="0092775E"/>
    <w:rsid w:val="009348A1"/>
    <w:rsid w:val="00934DF3"/>
    <w:rsid w:val="00942EC2"/>
    <w:rsid w:val="00944DC8"/>
    <w:rsid w:val="00953821"/>
    <w:rsid w:val="0096299D"/>
    <w:rsid w:val="00964035"/>
    <w:rsid w:val="00972293"/>
    <w:rsid w:val="00973DDA"/>
    <w:rsid w:val="009827F8"/>
    <w:rsid w:val="009869DA"/>
    <w:rsid w:val="009878A8"/>
    <w:rsid w:val="009941A8"/>
    <w:rsid w:val="00995B2C"/>
    <w:rsid w:val="00996069"/>
    <w:rsid w:val="009A33A4"/>
    <w:rsid w:val="009B3301"/>
    <w:rsid w:val="009C3404"/>
    <w:rsid w:val="009D6A3A"/>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698E"/>
    <w:rsid w:val="00A76996"/>
    <w:rsid w:val="00A774B4"/>
    <w:rsid w:val="00A82346"/>
    <w:rsid w:val="00A856BB"/>
    <w:rsid w:val="00A879B7"/>
    <w:rsid w:val="00AA2017"/>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4E08"/>
    <w:rsid w:val="00B858A2"/>
    <w:rsid w:val="00B86D5C"/>
    <w:rsid w:val="00B9675E"/>
    <w:rsid w:val="00B96D70"/>
    <w:rsid w:val="00BA064A"/>
    <w:rsid w:val="00BB1384"/>
    <w:rsid w:val="00BB2960"/>
    <w:rsid w:val="00BB6562"/>
    <w:rsid w:val="00BC0F7D"/>
    <w:rsid w:val="00BC7126"/>
    <w:rsid w:val="00BD1C27"/>
    <w:rsid w:val="00BE113E"/>
    <w:rsid w:val="00BE2F9A"/>
    <w:rsid w:val="00BE354A"/>
    <w:rsid w:val="00BE6BB3"/>
    <w:rsid w:val="00BE7E29"/>
    <w:rsid w:val="00BF2AB2"/>
    <w:rsid w:val="00BF311D"/>
    <w:rsid w:val="00BF5013"/>
    <w:rsid w:val="00BF5A1C"/>
    <w:rsid w:val="00C02C85"/>
    <w:rsid w:val="00C05C9F"/>
    <w:rsid w:val="00C06F7F"/>
    <w:rsid w:val="00C11CFE"/>
    <w:rsid w:val="00C169F1"/>
    <w:rsid w:val="00C222CF"/>
    <w:rsid w:val="00C25FA0"/>
    <w:rsid w:val="00C3089A"/>
    <w:rsid w:val="00C33079"/>
    <w:rsid w:val="00C342EA"/>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42573"/>
    <w:rsid w:val="00D42B14"/>
    <w:rsid w:val="00D47C17"/>
    <w:rsid w:val="00D60089"/>
    <w:rsid w:val="00D656EC"/>
    <w:rsid w:val="00D66573"/>
    <w:rsid w:val="00D7161B"/>
    <w:rsid w:val="00D738D6"/>
    <w:rsid w:val="00D755EB"/>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F025A2"/>
    <w:rsid w:val="00F04712"/>
    <w:rsid w:val="00F056C2"/>
    <w:rsid w:val="00F05D26"/>
    <w:rsid w:val="00F07802"/>
    <w:rsid w:val="00F14686"/>
    <w:rsid w:val="00F1530C"/>
    <w:rsid w:val="00F22EC7"/>
    <w:rsid w:val="00F25348"/>
    <w:rsid w:val="00F41F7D"/>
    <w:rsid w:val="00F425F5"/>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B2DFA"/>
    <w:rsid w:val="00FB381C"/>
    <w:rsid w:val="00FB64D5"/>
    <w:rsid w:val="00FC035E"/>
    <w:rsid w:val="00FC1192"/>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uiPriority w:val="99"/>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424371"/>
    <w:rPr>
      <w:rFonts w:eastAsia="Arial"/>
      <w:bCs/>
      <w:sz w:val="22"/>
      <w:lang w:eastAsia="en-US"/>
    </w:rPr>
  </w:style>
  <w:style w:type="character" w:customStyle="1" w:styleId="Char1">
    <w:name w:val="样式 页眉 Char"/>
    <w:link w:val="afff3"/>
    <w:rsid w:val="0042437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2100</TotalTime>
  <Pages>2</Pages>
  <Words>414</Words>
  <Characters>2361</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17</cp:revision>
  <cp:lastPrinted>2017-11-15T03:07:00Z</cp:lastPrinted>
  <dcterms:created xsi:type="dcterms:W3CDTF">2022-11-04T08:47:00Z</dcterms:created>
  <dcterms:modified xsi:type="dcterms:W3CDTF">2023-04-10T05:06:00Z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2023-04-10T03:17:00Z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5976638a-ea60-426a-a003-16c956f78f18</vt:lpwstr>
  </property>
  <property fmtid="{D5CDD505-2E9C-101B-9397-08002B2CF9AE}" pid="8" name="MSIP_Label_ccdfaaf9-8272-478d-a341-3acc189ee3a3_ContentBits">
    <vt:lpwstr>0</vt:lpwstr>
  </property>
</Properties>
</file>