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51F3D" w14:textId="421EFCB8" w:rsidR="002249BA" w:rsidRPr="002249BA" w:rsidRDefault="002249BA" w:rsidP="002249BA">
      <w:pPr>
        <w:keepLines/>
        <w:tabs>
          <w:tab w:val="right" w:pos="10440"/>
          <w:tab w:val="right" w:pos="13323"/>
        </w:tabs>
        <w:spacing w:before="60" w:after="60"/>
        <w:rPr>
          <w:rFonts w:ascii="Arial" w:eastAsia="SimSun" w:hAnsi="Arial" w:cs="Arial"/>
          <w:b/>
          <w:lang w:eastAsia="zh-CN"/>
        </w:rPr>
      </w:pPr>
      <w:bookmarkStart w:id="0" w:name="Title"/>
      <w:bookmarkStart w:id="1" w:name="DocumentFor"/>
      <w:bookmarkEnd w:id="0"/>
      <w:bookmarkEnd w:id="1"/>
      <w:r w:rsidRPr="002249BA">
        <w:rPr>
          <w:rFonts w:ascii="Arial" w:eastAsia="MS Mincho" w:hAnsi="Arial" w:cs="Arial"/>
          <w:b/>
        </w:rPr>
        <w:t>3GPP TSG-RAN WG4 Meeting #</w:t>
      </w:r>
      <w:r w:rsidRPr="002249BA">
        <w:rPr>
          <w:rFonts w:ascii="Arial" w:eastAsia="MS Mincho" w:hAnsi="Arial" w:cs="Arial"/>
          <w:sz w:val="20"/>
          <w:szCs w:val="20"/>
        </w:rPr>
        <w:t xml:space="preserve"> </w:t>
      </w:r>
      <w:r w:rsidRPr="002249BA">
        <w:rPr>
          <w:rFonts w:ascii="Arial" w:eastAsia="MS Mincho" w:hAnsi="Arial" w:cs="Arial"/>
          <w:b/>
        </w:rPr>
        <w:t>106</w:t>
      </w:r>
      <w:r w:rsidR="0074586B">
        <w:rPr>
          <w:rFonts w:ascii="Arial" w:eastAsia="MS Mincho" w:hAnsi="Arial" w:cs="Arial"/>
          <w:b/>
        </w:rPr>
        <w:t>bis-e</w:t>
      </w:r>
      <w:r w:rsidRPr="002249BA">
        <w:rPr>
          <w:rFonts w:ascii="Arial" w:eastAsia="MS Mincho" w:hAnsi="Arial" w:cs="Arial"/>
          <w:b/>
        </w:rPr>
        <w:tab/>
      </w:r>
      <w:r w:rsidR="00970C50" w:rsidRPr="00970C50">
        <w:rPr>
          <w:rFonts w:ascii="Arial" w:eastAsia="MS Mincho" w:hAnsi="Arial" w:cs="Arial"/>
          <w:b/>
        </w:rPr>
        <w:t>R4-2304137</w:t>
      </w:r>
    </w:p>
    <w:p w14:paraId="7E68E9CA" w14:textId="77777777" w:rsidR="0074586B" w:rsidRPr="00062030" w:rsidRDefault="0074586B" w:rsidP="0074586B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062030">
        <w:rPr>
          <w:rFonts w:ascii="Arial" w:eastAsia="SimSun" w:hAnsi="Arial" w:cs="Arial"/>
          <w:b/>
          <w:sz w:val="24"/>
          <w:szCs w:val="24"/>
          <w:lang w:eastAsia="zh-CN"/>
        </w:rPr>
        <w:t>Online, April 17 – April 26, 2023</w:t>
      </w:r>
    </w:p>
    <w:p w14:paraId="2305CEA3" w14:textId="5001BDD3" w:rsidR="009F52D7" w:rsidRPr="00303915" w:rsidRDefault="009F52D7" w:rsidP="001715D4">
      <w:pPr>
        <w:pStyle w:val="CH"/>
        <w:spacing w:before="240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197F09">
        <w:rPr>
          <w:sz w:val="24"/>
          <w:szCs w:val="24"/>
        </w:rPr>
        <w:t>5.8.4.1</w:t>
      </w:r>
    </w:p>
    <w:p w14:paraId="30D50B86" w14:textId="1B183FBA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</w:t>
      </w:r>
    </w:p>
    <w:p w14:paraId="7827D204" w14:textId="684BE45A" w:rsidR="009F52D7" w:rsidRPr="00303915" w:rsidRDefault="009F52D7" w:rsidP="00C94AC7">
      <w:pPr>
        <w:pStyle w:val="CH"/>
        <w:ind w:left="2250" w:hanging="2250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E33228" w:rsidRPr="00E33228">
        <w:rPr>
          <w:sz w:val="24"/>
          <w:szCs w:val="24"/>
        </w:rPr>
        <w:t>On PDSCH PMI reporting requirements with multi-RX in FR2</w:t>
      </w:r>
    </w:p>
    <w:p w14:paraId="2AB0E874" w14:textId="1DF3D72D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590EAB">
        <w:rPr>
          <w:sz w:val="24"/>
          <w:szCs w:val="24"/>
        </w:rPr>
        <w:t>8</w:t>
      </w:r>
    </w:p>
    <w:p w14:paraId="5FD26D80" w14:textId="69E72605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</w:r>
      <w:r w:rsidR="00AD261E">
        <w:rPr>
          <w:sz w:val="24"/>
          <w:szCs w:val="24"/>
        </w:rPr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7D03A8FD" w14:textId="77777777" w:rsidR="002249BA" w:rsidRPr="002045D3" w:rsidRDefault="002249BA" w:rsidP="002249BA">
      <w:pPr>
        <w:pStyle w:val="Heading1"/>
        <w:rPr>
          <w:lang w:val="en-US"/>
        </w:rPr>
      </w:pPr>
      <w:r w:rsidRPr="002045D3">
        <w:rPr>
          <w:lang w:val="en-US"/>
        </w:rPr>
        <w:t xml:space="preserve">1. Introduction </w:t>
      </w:r>
    </w:p>
    <w:p w14:paraId="1076DCC3" w14:textId="0D38EAD9" w:rsidR="002249BA" w:rsidRPr="002045D3" w:rsidRDefault="002249BA" w:rsidP="002249BA">
      <w:pPr>
        <w:spacing w:after="120"/>
        <w:rPr>
          <w:sz w:val="20"/>
          <w:szCs w:val="20"/>
        </w:rPr>
      </w:pPr>
      <w:r w:rsidRPr="002045D3">
        <w:rPr>
          <w:sz w:val="20"/>
          <w:szCs w:val="20"/>
        </w:rPr>
        <w:t>In RAN4#</w:t>
      </w:r>
      <w:r w:rsidR="004E4B5C">
        <w:rPr>
          <w:sz w:val="20"/>
          <w:szCs w:val="20"/>
        </w:rPr>
        <w:t>106</w:t>
      </w:r>
      <w:r w:rsidRPr="002045D3">
        <w:rPr>
          <w:sz w:val="20"/>
          <w:szCs w:val="20"/>
        </w:rPr>
        <w:t xml:space="preserve"> </w:t>
      </w:r>
      <w:r w:rsidR="004E4B5C">
        <w:rPr>
          <w:sz w:val="20"/>
          <w:szCs w:val="20"/>
        </w:rPr>
        <w:t>demodulation requirements for multi-RX in FR2</w:t>
      </w:r>
      <w:r w:rsidRPr="002045D3">
        <w:rPr>
          <w:sz w:val="20"/>
          <w:szCs w:val="20"/>
        </w:rPr>
        <w:t xml:space="preserve"> were discussed and way forward [1] </w:t>
      </w:r>
      <w:r w:rsidR="004E4B5C">
        <w:rPr>
          <w:sz w:val="20"/>
          <w:szCs w:val="20"/>
        </w:rPr>
        <w:t>was</w:t>
      </w:r>
      <w:r w:rsidRPr="002045D3">
        <w:rPr>
          <w:sz w:val="20"/>
          <w:szCs w:val="20"/>
        </w:rPr>
        <w:t xml:space="preserve"> agreed.  In this contribution we present our views on </w:t>
      </w:r>
      <w:r w:rsidR="00E33228">
        <w:rPr>
          <w:sz w:val="20"/>
          <w:szCs w:val="20"/>
        </w:rPr>
        <w:t>PMI reporting</w:t>
      </w:r>
      <w:r w:rsidR="004E4B5C">
        <w:rPr>
          <w:sz w:val="20"/>
          <w:szCs w:val="20"/>
        </w:rPr>
        <w:t xml:space="preserve"> requirements for multi-RX reception on the DL</w:t>
      </w:r>
      <w:r w:rsidRPr="002045D3">
        <w:rPr>
          <w:sz w:val="20"/>
          <w:szCs w:val="20"/>
        </w:rPr>
        <w:t xml:space="preserve">.   </w:t>
      </w:r>
    </w:p>
    <w:p w14:paraId="3AFFD937" w14:textId="77777777" w:rsidR="002249BA" w:rsidRPr="002045D3" w:rsidRDefault="002249BA" w:rsidP="002249BA">
      <w:pPr>
        <w:pStyle w:val="Heading1"/>
        <w:rPr>
          <w:lang w:val="en-US"/>
        </w:rPr>
      </w:pPr>
      <w:r w:rsidRPr="002045D3">
        <w:rPr>
          <w:lang w:val="en-US"/>
        </w:rPr>
        <w:t>2. Discussion</w:t>
      </w:r>
    </w:p>
    <w:p w14:paraId="362A87EC" w14:textId="4898F7D4" w:rsidR="002249BA" w:rsidRPr="00005667" w:rsidRDefault="00005667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 w:rsidRPr="00005667">
        <w:rPr>
          <w:rFonts w:eastAsia="SimSun"/>
          <w:sz w:val="20"/>
          <w:szCs w:val="20"/>
          <w:lang w:val="en-GB" w:eastAsia="en-GB"/>
        </w:rPr>
        <w:t xml:space="preserve">On CSI reporting requirements for multi-RX in FR2 the following were </w:t>
      </w:r>
      <w:r>
        <w:rPr>
          <w:rFonts w:eastAsia="SimSun"/>
          <w:sz w:val="20"/>
          <w:szCs w:val="20"/>
          <w:lang w:val="en-GB" w:eastAsia="en-GB"/>
        </w:rPr>
        <w:t>discussed</w:t>
      </w:r>
      <w:r w:rsidRPr="00005667">
        <w:rPr>
          <w:rFonts w:eastAsia="SimSun"/>
          <w:sz w:val="20"/>
          <w:szCs w:val="20"/>
          <w:lang w:val="en-GB" w:eastAsia="en-GB"/>
        </w:rPr>
        <w:t xml:space="preserve"> in RAN4#106:</w:t>
      </w:r>
    </w:p>
    <w:p w14:paraId="0856DD35" w14:textId="77777777" w:rsidR="00005667" w:rsidRPr="00005667" w:rsidRDefault="00005667" w:rsidP="00005667">
      <w:pPr>
        <w:spacing w:after="120"/>
        <w:rPr>
          <w:rFonts w:eastAsia="SimSun"/>
          <w:b/>
          <w:sz w:val="20"/>
          <w:szCs w:val="20"/>
          <w:u w:val="single"/>
          <w:lang w:val="en-GB" w:eastAsia="en-GB"/>
        </w:rPr>
      </w:pPr>
      <w:r w:rsidRPr="00005667">
        <w:rPr>
          <w:rFonts w:eastAsia="SimSun"/>
          <w:b/>
          <w:sz w:val="20"/>
          <w:szCs w:val="20"/>
          <w:u w:val="single"/>
          <w:lang w:val="en-GB" w:eastAsia="en-GB"/>
        </w:rPr>
        <w:t>Channel</w:t>
      </w:r>
    </w:p>
    <w:p w14:paraId="0770E6EA" w14:textId="77777777" w:rsidR="00005667" w:rsidRPr="00005667" w:rsidRDefault="00005667" w:rsidP="00005667">
      <w:pPr>
        <w:numPr>
          <w:ilvl w:val="0"/>
          <w:numId w:val="8"/>
        </w:numPr>
        <w:spacing w:after="120"/>
        <w:rPr>
          <w:rFonts w:eastAsia="SimSun"/>
          <w:sz w:val="20"/>
          <w:szCs w:val="20"/>
          <w:lang w:val="en-GB" w:eastAsia="en-GB"/>
        </w:rPr>
      </w:pPr>
      <w:r w:rsidRPr="00005667">
        <w:rPr>
          <w:rFonts w:eastAsia="SimSun"/>
          <w:sz w:val="20"/>
          <w:szCs w:val="20"/>
          <w:lang w:val="en-GB" w:eastAsia="en-GB"/>
        </w:rPr>
        <w:t>Proposals</w:t>
      </w:r>
    </w:p>
    <w:p w14:paraId="11575C61" w14:textId="77777777" w:rsidR="00005667" w:rsidRPr="00005667" w:rsidRDefault="00005667" w:rsidP="00005667">
      <w:pPr>
        <w:numPr>
          <w:ilvl w:val="1"/>
          <w:numId w:val="8"/>
        </w:numPr>
        <w:spacing w:after="120"/>
        <w:rPr>
          <w:rFonts w:eastAsia="SimSun"/>
          <w:sz w:val="20"/>
          <w:szCs w:val="20"/>
          <w:lang w:val="en-GB" w:eastAsia="en-GB"/>
        </w:rPr>
      </w:pPr>
      <w:r w:rsidRPr="00005667">
        <w:rPr>
          <w:rFonts w:eastAsia="SimSun"/>
          <w:sz w:val="20"/>
          <w:szCs w:val="20"/>
          <w:lang w:val="en-GB" w:eastAsia="en-GB"/>
        </w:rPr>
        <w:t xml:space="preserve">Option 1: Study the validity of two times 2x2 H matrices assumption for </w:t>
      </w:r>
      <w:proofErr w:type="spellStart"/>
      <w:r w:rsidRPr="00005667">
        <w:rPr>
          <w:rFonts w:eastAsia="SimSun"/>
          <w:sz w:val="20"/>
          <w:szCs w:val="20"/>
          <w:lang w:val="en-GB" w:eastAsia="en-GB"/>
        </w:rPr>
        <w:t>mDCI</w:t>
      </w:r>
      <w:proofErr w:type="spellEnd"/>
      <w:r w:rsidRPr="00005667">
        <w:rPr>
          <w:rFonts w:eastAsia="SimSun"/>
          <w:sz w:val="20"/>
          <w:szCs w:val="20"/>
          <w:lang w:val="en-GB" w:eastAsia="en-GB"/>
        </w:rPr>
        <w:t xml:space="preserve"> based on incoming TRP </w:t>
      </w:r>
      <w:proofErr w:type="spellStart"/>
      <w:r w:rsidRPr="00005667">
        <w:rPr>
          <w:rFonts w:eastAsia="SimSun"/>
          <w:sz w:val="20"/>
          <w:szCs w:val="20"/>
          <w:lang w:val="en-GB" w:eastAsia="en-GB"/>
        </w:rPr>
        <w:t>AoA</w:t>
      </w:r>
      <w:proofErr w:type="spellEnd"/>
      <w:r w:rsidRPr="00005667">
        <w:rPr>
          <w:rFonts w:eastAsia="SimSun"/>
          <w:sz w:val="20"/>
          <w:szCs w:val="20"/>
          <w:lang w:val="en-GB" w:eastAsia="en-GB"/>
        </w:rPr>
        <w:t xml:space="preserve"> and UE beam orthogonality for spatial signal separation.</w:t>
      </w:r>
    </w:p>
    <w:p w14:paraId="5F7F9FA5" w14:textId="77777777" w:rsidR="00005667" w:rsidRPr="00005667" w:rsidRDefault="00005667" w:rsidP="00005667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3E1C75CD" w14:textId="77777777" w:rsidR="00005667" w:rsidRPr="00005667" w:rsidRDefault="00005667" w:rsidP="00005667">
      <w:pPr>
        <w:spacing w:after="120"/>
        <w:rPr>
          <w:rFonts w:eastAsia="SimSun"/>
          <w:b/>
          <w:sz w:val="20"/>
          <w:szCs w:val="20"/>
          <w:u w:val="single"/>
          <w:lang w:val="en-GB" w:eastAsia="en-GB"/>
        </w:rPr>
      </w:pPr>
      <w:r w:rsidRPr="00005667">
        <w:rPr>
          <w:rFonts w:eastAsia="SimSun"/>
          <w:b/>
          <w:sz w:val="20"/>
          <w:szCs w:val="20"/>
          <w:u w:val="single"/>
          <w:lang w:val="en-GB" w:eastAsia="en-GB"/>
        </w:rPr>
        <w:t>Number of CSI-RS ports</w:t>
      </w:r>
    </w:p>
    <w:p w14:paraId="64E012C9" w14:textId="77777777" w:rsidR="00005667" w:rsidRPr="00005667" w:rsidRDefault="00005667" w:rsidP="00005667">
      <w:pPr>
        <w:numPr>
          <w:ilvl w:val="0"/>
          <w:numId w:val="8"/>
        </w:numPr>
        <w:spacing w:after="120"/>
        <w:rPr>
          <w:rFonts w:eastAsia="SimSun"/>
          <w:sz w:val="20"/>
          <w:szCs w:val="20"/>
          <w:lang w:val="en-GB" w:eastAsia="en-GB"/>
        </w:rPr>
      </w:pPr>
      <w:r w:rsidRPr="00005667">
        <w:rPr>
          <w:rFonts w:eastAsia="SimSun"/>
          <w:sz w:val="20"/>
          <w:szCs w:val="20"/>
          <w:lang w:val="en-GB" w:eastAsia="en-GB"/>
        </w:rPr>
        <w:t>Proposals</w:t>
      </w:r>
    </w:p>
    <w:p w14:paraId="033D96A5" w14:textId="77777777" w:rsidR="00005667" w:rsidRPr="00005667" w:rsidRDefault="00005667" w:rsidP="00005667">
      <w:pPr>
        <w:numPr>
          <w:ilvl w:val="1"/>
          <w:numId w:val="8"/>
        </w:numPr>
        <w:spacing w:after="120"/>
        <w:rPr>
          <w:rFonts w:eastAsia="SimSun"/>
          <w:sz w:val="20"/>
          <w:szCs w:val="20"/>
          <w:lang w:val="en-GB" w:eastAsia="en-GB"/>
        </w:rPr>
      </w:pPr>
      <w:r w:rsidRPr="00005667">
        <w:rPr>
          <w:rFonts w:eastAsia="SimSun"/>
          <w:sz w:val="20"/>
          <w:szCs w:val="20"/>
          <w:lang w:val="en-GB" w:eastAsia="en-GB"/>
        </w:rPr>
        <w:t>Option 1: 4-port per TRP.</w:t>
      </w:r>
    </w:p>
    <w:p w14:paraId="6CC8E173" w14:textId="77777777" w:rsidR="00005667" w:rsidRPr="00005667" w:rsidRDefault="00005667" w:rsidP="00005667">
      <w:pPr>
        <w:numPr>
          <w:ilvl w:val="1"/>
          <w:numId w:val="8"/>
        </w:numPr>
        <w:spacing w:after="120"/>
        <w:rPr>
          <w:rFonts w:eastAsia="SimSun"/>
          <w:sz w:val="20"/>
          <w:szCs w:val="20"/>
          <w:lang w:val="en-GB" w:eastAsia="en-GB"/>
        </w:rPr>
      </w:pPr>
      <w:r w:rsidRPr="00005667">
        <w:rPr>
          <w:rFonts w:eastAsia="SimSun"/>
          <w:sz w:val="20"/>
          <w:szCs w:val="20"/>
          <w:lang w:val="en-GB" w:eastAsia="en-GB"/>
        </w:rPr>
        <w:t>Option 2: 4 or 8-port per TRP.</w:t>
      </w:r>
    </w:p>
    <w:p w14:paraId="717DEABE" w14:textId="77777777" w:rsidR="00005667" w:rsidRPr="00005667" w:rsidRDefault="00005667" w:rsidP="00005667">
      <w:pPr>
        <w:spacing w:after="120"/>
        <w:rPr>
          <w:rFonts w:eastAsia="SimSun"/>
          <w:b/>
          <w:sz w:val="20"/>
          <w:szCs w:val="20"/>
          <w:u w:val="single"/>
          <w:lang w:val="en-GB" w:eastAsia="en-GB"/>
        </w:rPr>
      </w:pPr>
      <w:r w:rsidRPr="00005667">
        <w:rPr>
          <w:rFonts w:eastAsia="SimSun"/>
          <w:b/>
          <w:sz w:val="20"/>
          <w:szCs w:val="20"/>
          <w:u w:val="single"/>
          <w:lang w:val="en-GB" w:eastAsia="en-GB"/>
        </w:rPr>
        <w:t>MCS</w:t>
      </w:r>
    </w:p>
    <w:p w14:paraId="06A3766F" w14:textId="77777777" w:rsidR="00005667" w:rsidRPr="00005667" w:rsidRDefault="00005667" w:rsidP="00005667">
      <w:pPr>
        <w:numPr>
          <w:ilvl w:val="0"/>
          <w:numId w:val="8"/>
        </w:numPr>
        <w:spacing w:after="120"/>
        <w:rPr>
          <w:rFonts w:eastAsia="SimSun"/>
          <w:sz w:val="20"/>
          <w:szCs w:val="20"/>
          <w:lang w:val="en-GB" w:eastAsia="en-GB"/>
        </w:rPr>
      </w:pPr>
      <w:r w:rsidRPr="00005667">
        <w:rPr>
          <w:rFonts w:eastAsia="SimSun"/>
          <w:sz w:val="20"/>
          <w:szCs w:val="20"/>
          <w:lang w:val="en-GB" w:eastAsia="en-GB"/>
        </w:rPr>
        <w:t>Proposals</w:t>
      </w:r>
    </w:p>
    <w:p w14:paraId="48033A18" w14:textId="77777777" w:rsidR="00005667" w:rsidRPr="00005667" w:rsidRDefault="00005667" w:rsidP="00005667">
      <w:pPr>
        <w:numPr>
          <w:ilvl w:val="1"/>
          <w:numId w:val="8"/>
        </w:numPr>
        <w:spacing w:after="120"/>
        <w:rPr>
          <w:rFonts w:eastAsia="SimSun"/>
          <w:sz w:val="20"/>
          <w:szCs w:val="20"/>
          <w:lang w:val="en-GB" w:eastAsia="en-GB"/>
        </w:rPr>
      </w:pPr>
      <w:r w:rsidRPr="00005667">
        <w:rPr>
          <w:rFonts w:eastAsia="SimSun"/>
          <w:sz w:val="20"/>
          <w:szCs w:val="20"/>
          <w:lang w:val="en-GB" w:eastAsia="en-GB"/>
        </w:rPr>
        <w:t>Option 1: MCS13.</w:t>
      </w:r>
    </w:p>
    <w:p w14:paraId="3ED88648" w14:textId="77777777" w:rsidR="00005667" w:rsidRPr="00005667" w:rsidRDefault="00005667" w:rsidP="00005667">
      <w:pPr>
        <w:spacing w:after="120"/>
        <w:rPr>
          <w:rFonts w:eastAsia="SimSun"/>
          <w:b/>
          <w:sz w:val="20"/>
          <w:szCs w:val="20"/>
          <w:u w:val="single"/>
          <w:lang w:val="en-GB" w:eastAsia="en-GB"/>
        </w:rPr>
      </w:pPr>
      <w:r w:rsidRPr="00005667">
        <w:rPr>
          <w:rFonts w:eastAsia="SimSun"/>
          <w:b/>
          <w:sz w:val="20"/>
          <w:szCs w:val="20"/>
          <w:u w:val="single"/>
          <w:lang w:val="en-GB" w:eastAsia="en-GB"/>
        </w:rPr>
        <w:t>Time/frequency offsets</w:t>
      </w:r>
    </w:p>
    <w:p w14:paraId="13A450A6" w14:textId="77777777" w:rsidR="00005667" w:rsidRPr="00005667" w:rsidRDefault="00005667" w:rsidP="00005667">
      <w:pPr>
        <w:numPr>
          <w:ilvl w:val="0"/>
          <w:numId w:val="8"/>
        </w:numPr>
        <w:spacing w:after="120"/>
        <w:rPr>
          <w:rFonts w:eastAsia="SimSun"/>
          <w:sz w:val="20"/>
          <w:szCs w:val="20"/>
          <w:lang w:val="en-GB" w:eastAsia="en-GB"/>
        </w:rPr>
      </w:pPr>
      <w:r w:rsidRPr="00005667">
        <w:rPr>
          <w:rFonts w:eastAsia="SimSun"/>
          <w:sz w:val="20"/>
          <w:szCs w:val="20"/>
          <w:lang w:val="en-GB" w:eastAsia="en-GB"/>
        </w:rPr>
        <w:t>Proposals</w:t>
      </w:r>
    </w:p>
    <w:p w14:paraId="21B6B7A3" w14:textId="77777777" w:rsidR="00005667" w:rsidRPr="00005667" w:rsidRDefault="00005667" w:rsidP="00005667">
      <w:pPr>
        <w:numPr>
          <w:ilvl w:val="1"/>
          <w:numId w:val="8"/>
        </w:numPr>
        <w:spacing w:after="120"/>
        <w:rPr>
          <w:rFonts w:eastAsia="SimSun"/>
          <w:sz w:val="20"/>
          <w:szCs w:val="20"/>
          <w:lang w:val="en-GB" w:eastAsia="en-GB"/>
        </w:rPr>
      </w:pPr>
      <w:r w:rsidRPr="00005667">
        <w:rPr>
          <w:rFonts w:eastAsia="SimSun"/>
          <w:sz w:val="20"/>
          <w:szCs w:val="20"/>
          <w:lang w:val="en-GB" w:eastAsia="en-GB"/>
        </w:rPr>
        <w:t>Option 1: Assume no time and frequency offsets between TRPs.</w:t>
      </w:r>
    </w:p>
    <w:p w14:paraId="02834146" w14:textId="77777777" w:rsidR="00005667" w:rsidRDefault="00005667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69157C75" w14:textId="711CCA68" w:rsidR="00005667" w:rsidRDefault="00005667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For CSI enhancement in </w:t>
      </w:r>
      <w:proofErr w:type="spellStart"/>
      <w:r>
        <w:rPr>
          <w:rFonts w:eastAsia="SimSun"/>
          <w:sz w:val="20"/>
          <w:szCs w:val="20"/>
          <w:lang w:val="en-GB" w:eastAsia="en-GB"/>
        </w:rPr>
        <w:t>mTRP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 RAN1 has introduced enhancement for single DCI SDM transmission scheme. There is no enhancement for CSI reporting in </w:t>
      </w:r>
      <w:proofErr w:type="spellStart"/>
      <w:r>
        <w:rPr>
          <w:rFonts w:eastAsia="SimSun"/>
          <w:sz w:val="20"/>
          <w:szCs w:val="20"/>
          <w:lang w:val="en-GB" w:eastAsia="en-GB"/>
        </w:rPr>
        <w:t>mTRP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 with </w:t>
      </w:r>
      <w:proofErr w:type="spellStart"/>
      <w:r>
        <w:rPr>
          <w:rFonts w:eastAsia="SimSun"/>
          <w:sz w:val="20"/>
          <w:szCs w:val="20"/>
          <w:lang w:val="en-GB" w:eastAsia="en-GB"/>
        </w:rPr>
        <w:t>mDCI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 transmission scheme.</w:t>
      </w:r>
      <w:r w:rsidR="00902454">
        <w:rPr>
          <w:rFonts w:eastAsia="SimSun"/>
          <w:sz w:val="20"/>
          <w:szCs w:val="20"/>
          <w:lang w:val="en-GB" w:eastAsia="en-GB"/>
        </w:rPr>
        <w:t xml:space="preserve"> RAN4 should further evaluate and see if it is feasible to introduce PMI reporting for single DCI SDM transmission scheme in FR2 with multi-RX.</w:t>
      </w:r>
    </w:p>
    <w:p w14:paraId="5F8FEC73" w14:textId="7FE9D73C" w:rsidR="00005667" w:rsidRPr="00005667" w:rsidRDefault="00005667" w:rsidP="005B410D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Observation #1: </w:t>
      </w:r>
      <w:r>
        <w:rPr>
          <w:rFonts w:eastAsia="SimSun"/>
          <w:i/>
          <w:iCs/>
          <w:sz w:val="20"/>
          <w:szCs w:val="20"/>
          <w:lang w:val="en-GB" w:eastAsia="en-GB"/>
        </w:rPr>
        <w:t xml:space="preserve">There is no enhancement </w:t>
      </w:r>
      <w:r w:rsidR="00902454">
        <w:rPr>
          <w:rFonts w:eastAsia="SimSun"/>
          <w:i/>
          <w:iCs/>
          <w:sz w:val="20"/>
          <w:szCs w:val="20"/>
          <w:lang w:val="en-GB" w:eastAsia="en-GB"/>
        </w:rPr>
        <w:t xml:space="preserve">for CSI reporting with </w:t>
      </w:r>
      <w:proofErr w:type="spellStart"/>
      <w:r w:rsidR="00902454">
        <w:rPr>
          <w:rFonts w:eastAsia="SimSun"/>
          <w:i/>
          <w:iCs/>
          <w:sz w:val="20"/>
          <w:szCs w:val="20"/>
          <w:lang w:val="en-GB" w:eastAsia="en-GB"/>
        </w:rPr>
        <w:t>mDCI</w:t>
      </w:r>
      <w:proofErr w:type="spellEnd"/>
      <w:r w:rsidR="00902454">
        <w:rPr>
          <w:rFonts w:eastAsia="SimSun"/>
          <w:i/>
          <w:iCs/>
          <w:sz w:val="20"/>
          <w:szCs w:val="20"/>
          <w:lang w:val="en-GB" w:eastAsia="en-GB"/>
        </w:rPr>
        <w:t xml:space="preserve"> transmission scheme.</w:t>
      </w:r>
    </w:p>
    <w:p w14:paraId="5C27FFF9" w14:textId="6332E9B5" w:rsidR="00005667" w:rsidRDefault="00902454" w:rsidP="005B410D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#1: RAN4 should further evaluate feasibility of introducing PMI reporting requirements with </w:t>
      </w:r>
      <w:r w:rsidRPr="00902454">
        <w:rPr>
          <w:rFonts w:eastAsia="SimSun"/>
          <w:b/>
          <w:bCs/>
          <w:sz w:val="20"/>
          <w:szCs w:val="20"/>
          <w:lang w:val="en-GB" w:eastAsia="en-GB"/>
        </w:rPr>
        <w:t>single DCI SDM transmission scheme</w:t>
      </w:r>
      <w:r>
        <w:rPr>
          <w:rFonts w:eastAsia="SimSun"/>
          <w:b/>
          <w:bCs/>
          <w:sz w:val="20"/>
          <w:szCs w:val="20"/>
          <w:lang w:val="en-GB" w:eastAsia="en-GB"/>
        </w:rPr>
        <w:t xml:space="preserve"> with multi-RX in FR2.</w:t>
      </w:r>
    </w:p>
    <w:p w14:paraId="3CE9C1D9" w14:textId="7FCA4B07" w:rsidR="00902454" w:rsidRDefault="00F667D9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lastRenderedPageBreak/>
        <w:t xml:space="preserve">As a first step we evaluate and try to define requirements for 1 layer per TRP </w:t>
      </w:r>
      <w:proofErr w:type="gramStart"/>
      <w:r>
        <w:rPr>
          <w:rFonts w:eastAsia="SimSun"/>
          <w:sz w:val="20"/>
          <w:szCs w:val="20"/>
          <w:lang w:val="en-GB" w:eastAsia="en-GB"/>
        </w:rPr>
        <w:t>and also</w:t>
      </w:r>
      <w:proofErr w:type="gramEnd"/>
      <w:r>
        <w:rPr>
          <w:rFonts w:eastAsia="SimSun"/>
          <w:sz w:val="20"/>
          <w:szCs w:val="20"/>
          <w:lang w:val="en-GB" w:eastAsia="en-GB"/>
        </w:rPr>
        <w:t xml:space="preserve"> study feasibility of introducing requirements. In Rel-17 </w:t>
      </w:r>
      <w:proofErr w:type="spellStart"/>
      <w:r>
        <w:rPr>
          <w:rFonts w:eastAsia="SimSun"/>
          <w:sz w:val="20"/>
          <w:szCs w:val="20"/>
          <w:lang w:val="en-GB" w:eastAsia="en-GB"/>
        </w:rPr>
        <w:t>FeMIMO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 for FR1 we introduced PMI reporting with </w:t>
      </w:r>
      <w:proofErr w:type="spellStart"/>
      <w:r>
        <w:rPr>
          <w:rFonts w:eastAsia="SimSun"/>
          <w:sz w:val="20"/>
          <w:szCs w:val="20"/>
          <w:lang w:val="en-GB" w:eastAsia="en-GB"/>
        </w:rPr>
        <w:t>mTRP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 for 1 layer per TRP. We should wait for correlation matrix definition to model the spatial aspects of TRPs before starting performance evaluation. </w:t>
      </w:r>
    </w:p>
    <w:p w14:paraId="3214D3FA" w14:textId="7912BFC4" w:rsidR="00F667D9" w:rsidRDefault="00F667D9" w:rsidP="005B410D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>Proposal #2: Evaluate and define PMI reporting requirements for 1 layer per TRP with multi-RX in FR2.</w:t>
      </w:r>
    </w:p>
    <w:p w14:paraId="2BF6DA4A" w14:textId="4AF660BC" w:rsidR="00F667D9" w:rsidRDefault="00F667D9" w:rsidP="005B410D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>Proposal #3: Performance evaluation should be after we define correlation matrix to model spatial aspects.</w:t>
      </w:r>
    </w:p>
    <w:p w14:paraId="72FD3E0D" w14:textId="41F40258" w:rsidR="00F667D9" w:rsidRDefault="00A36042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For PMI reporting requirements it is okay to assume no time and frequency offset between TRPs. We are evaluating PDSCH demod performance with suitable time/ frequency offset for FR2.</w:t>
      </w:r>
    </w:p>
    <w:p w14:paraId="256264FC" w14:textId="5F87AD14" w:rsidR="002249BA" w:rsidRPr="00D05849" w:rsidRDefault="00A36042" w:rsidP="005B410D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>Proposal #4: Assume no time frequency offsets between TRPs.</w:t>
      </w:r>
    </w:p>
    <w:p w14:paraId="17B0ADDC" w14:textId="700A81EC" w:rsidR="002249BA" w:rsidRDefault="002249BA" w:rsidP="005B410D">
      <w:pPr>
        <w:spacing w:after="120"/>
        <w:rPr>
          <w:rFonts w:eastAsia="SimSun"/>
          <w:b/>
          <w:bCs/>
          <w:sz w:val="20"/>
          <w:szCs w:val="20"/>
          <w:u w:val="single"/>
          <w:lang w:val="en-GB" w:eastAsia="en-GB"/>
        </w:rPr>
      </w:pPr>
    </w:p>
    <w:p w14:paraId="20DC28A5" w14:textId="77777777" w:rsidR="002249BA" w:rsidRPr="002045D3" w:rsidRDefault="002249BA" w:rsidP="002249BA">
      <w:pPr>
        <w:pStyle w:val="Heading1"/>
        <w:rPr>
          <w:lang w:val="en-US"/>
        </w:rPr>
      </w:pPr>
      <w:r w:rsidRPr="002045D3">
        <w:rPr>
          <w:lang w:val="en-US"/>
        </w:rPr>
        <w:t>3. Conclusion</w:t>
      </w:r>
    </w:p>
    <w:p w14:paraId="39100AC6" w14:textId="2ABD62CF" w:rsidR="002249BA" w:rsidRPr="002045D3" w:rsidRDefault="002249BA" w:rsidP="002249BA">
      <w:pPr>
        <w:spacing w:after="120"/>
        <w:rPr>
          <w:sz w:val="20"/>
          <w:szCs w:val="20"/>
        </w:rPr>
      </w:pPr>
      <w:r w:rsidRPr="002045D3">
        <w:rPr>
          <w:sz w:val="20"/>
          <w:szCs w:val="20"/>
        </w:rPr>
        <w:t xml:space="preserve">In this paper, we provide our views on </w:t>
      </w:r>
      <w:r w:rsidR="00CB7981">
        <w:rPr>
          <w:sz w:val="20"/>
          <w:szCs w:val="20"/>
        </w:rPr>
        <w:t>PMI reporting requirements for multi-RX reception on the DL</w:t>
      </w:r>
      <w:r w:rsidRPr="002045D3">
        <w:rPr>
          <w:sz w:val="20"/>
          <w:szCs w:val="20"/>
        </w:rPr>
        <w:t>. Our observations and proposals are captured below:</w:t>
      </w:r>
    </w:p>
    <w:p w14:paraId="700B5443" w14:textId="77777777" w:rsidR="00CB7981" w:rsidRPr="00005667" w:rsidRDefault="00CB7981" w:rsidP="00CB7981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Observation #1: </w:t>
      </w:r>
      <w:r>
        <w:rPr>
          <w:rFonts w:eastAsia="SimSun"/>
          <w:i/>
          <w:iCs/>
          <w:sz w:val="20"/>
          <w:szCs w:val="20"/>
          <w:lang w:val="en-GB" w:eastAsia="en-GB"/>
        </w:rPr>
        <w:t xml:space="preserve">There is no enhancement for CSI reporting with </w:t>
      </w:r>
      <w:proofErr w:type="spellStart"/>
      <w:r>
        <w:rPr>
          <w:rFonts w:eastAsia="SimSun"/>
          <w:i/>
          <w:iCs/>
          <w:sz w:val="20"/>
          <w:szCs w:val="20"/>
          <w:lang w:val="en-GB" w:eastAsia="en-GB"/>
        </w:rPr>
        <w:t>mDCI</w:t>
      </w:r>
      <w:proofErr w:type="spellEnd"/>
      <w:r>
        <w:rPr>
          <w:rFonts w:eastAsia="SimSun"/>
          <w:i/>
          <w:iCs/>
          <w:sz w:val="20"/>
          <w:szCs w:val="20"/>
          <w:lang w:val="en-GB" w:eastAsia="en-GB"/>
        </w:rPr>
        <w:t xml:space="preserve"> transmission scheme.</w:t>
      </w:r>
    </w:p>
    <w:p w14:paraId="7DAC8A45" w14:textId="77777777" w:rsidR="00CB7981" w:rsidRDefault="00CB7981" w:rsidP="00CB7981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#1: RAN4 should further evaluate feasibility of introducing PMI reporting requirements with </w:t>
      </w:r>
      <w:r w:rsidRPr="00902454">
        <w:rPr>
          <w:rFonts w:eastAsia="SimSun"/>
          <w:b/>
          <w:bCs/>
          <w:sz w:val="20"/>
          <w:szCs w:val="20"/>
          <w:lang w:val="en-GB" w:eastAsia="en-GB"/>
        </w:rPr>
        <w:t>single DCI SDM transmission scheme</w:t>
      </w:r>
      <w:r>
        <w:rPr>
          <w:rFonts w:eastAsia="SimSun"/>
          <w:b/>
          <w:bCs/>
          <w:sz w:val="20"/>
          <w:szCs w:val="20"/>
          <w:lang w:val="en-GB" w:eastAsia="en-GB"/>
        </w:rPr>
        <w:t xml:space="preserve"> with multi-RX in FR2.</w:t>
      </w:r>
    </w:p>
    <w:p w14:paraId="5F4163B0" w14:textId="77777777" w:rsidR="00CB7981" w:rsidRDefault="00CB7981" w:rsidP="00CB7981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>Proposal #2: Evaluate and define PMI reporting requirements for 1 layer per TRP with multi-RX in FR2.</w:t>
      </w:r>
    </w:p>
    <w:p w14:paraId="6A9A430F" w14:textId="77777777" w:rsidR="00CB7981" w:rsidRDefault="00CB7981" w:rsidP="00CB7981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>Proposal #3: Performance evaluation should be after we define correlation matrix to model spatial aspects.</w:t>
      </w:r>
    </w:p>
    <w:p w14:paraId="417DB171" w14:textId="77777777" w:rsidR="00CB7981" w:rsidRPr="00D05849" w:rsidRDefault="00CB7981" w:rsidP="00CB7981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>Proposal #4: Assume no time frequency offsets between TRPs.</w:t>
      </w:r>
    </w:p>
    <w:p w14:paraId="7F6E90DA" w14:textId="77777777" w:rsidR="002249BA" w:rsidRPr="002045D3" w:rsidRDefault="002249BA" w:rsidP="002249BA">
      <w:pPr>
        <w:spacing w:after="120"/>
        <w:rPr>
          <w:sz w:val="20"/>
          <w:szCs w:val="20"/>
        </w:rPr>
      </w:pPr>
    </w:p>
    <w:p w14:paraId="4FB808BC" w14:textId="77777777" w:rsidR="002249BA" w:rsidRPr="002045D3" w:rsidRDefault="002249BA" w:rsidP="002249BA">
      <w:pPr>
        <w:pStyle w:val="Heading1"/>
        <w:ind w:left="432" w:hanging="432"/>
        <w:rPr>
          <w:lang w:val="en-US"/>
        </w:rPr>
      </w:pPr>
      <w:r w:rsidRPr="002045D3">
        <w:rPr>
          <w:lang w:val="en-US"/>
        </w:rPr>
        <w:t>Reference</w:t>
      </w:r>
    </w:p>
    <w:p w14:paraId="6A60D705" w14:textId="79A71371" w:rsidR="002249BA" w:rsidRPr="004E4B5C" w:rsidRDefault="004E4B5C" w:rsidP="002249BA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4E4B5C">
        <w:rPr>
          <w:rFonts w:ascii="Times New Roman" w:hAnsi="Times New Roman" w:cs="Times New Roman"/>
          <w:sz w:val="20"/>
          <w:szCs w:val="20"/>
        </w:rPr>
        <w:t>R4-2302941</w:t>
      </w:r>
      <w:r w:rsidR="002249BA" w:rsidRPr="002045D3">
        <w:rPr>
          <w:rFonts w:ascii="Times New Roman" w:hAnsi="Times New Roman" w:cs="Times New Roman"/>
          <w:sz w:val="20"/>
          <w:szCs w:val="20"/>
        </w:rPr>
        <w:t>, “</w:t>
      </w:r>
      <w:r w:rsidRPr="004E4B5C">
        <w:rPr>
          <w:rFonts w:ascii="Times New Roman" w:hAnsi="Times New Roman" w:cs="Times New Roman"/>
          <w:sz w:val="20"/>
          <w:szCs w:val="20"/>
          <w:lang w:val="en-GB"/>
        </w:rPr>
        <w:t>WF for UE demodulation and CSI requirements of Rel-18 NR FR2 multi-Rx chain DL reception</w:t>
      </w:r>
      <w:r w:rsidR="002249BA" w:rsidRPr="002045D3">
        <w:rPr>
          <w:rFonts w:ascii="Times New Roman" w:hAnsi="Times New Roman" w:cs="Times New Roman"/>
          <w:sz w:val="20"/>
          <w:szCs w:val="20"/>
        </w:rPr>
        <w:t xml:space="preserve">”, </w:t>
      </w:r>
      <w:r>
        <w:rPr>
          <w:rFonts w:ascii="Times New Roman" w:hAnsi="Times New Roman" w:cs="Times New Roman"/>
          <w:sz w:val="20"/>
          <w:szCs w:val="20"/>
        </w:rPr>
        <w:t>Qualcomm</w:t>
      </w:r>
      <w:r w:rsidR="002249BA" w:rsidRPr="002045D3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2025BD80" w14:textId="77777777" w:rsidR="002249BA" w:rsidRPr="002045D3" w:rsidRDefault="002249BA" w:rsidP="002249BA"/>
    <w:sectPr w:rsidR="002249BA" w:rsidRPr="002045D3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6DD15E3"/>
    <w:multiLevelType w:val="multilevel"/>
    <w:tmpl w:val="DB7228B0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 w16cid:durableId="259338048">
    <w:abstractNumId w:val="4"/>
  </w:num>
  <w:num w:numId="2" w16cid:durableId="1198423226">
    <w:abstractNumId w:val="6"/>
  </w:num>
  <w:num w:numId="3" w16cid:durableId="1064061569">
    <w:abstractNumId w:val="5"/>
  </w:num>
  <w:num w:numId="4" w16cid:durableId="1117142815">
    <w:abstractNumId w:val="0"/>
  </w:num>
  <w:num w:numId="5" w16cid:durableId="1069688094">
    <w:abstractNumId w:val="7"/>
  </w:num>
  <w:num w:numId="6" w16cid:durableId="2044482076">
    <w:abstractNumId w:val="3"/>
  </w:num>
  <w:num w:numId="7" w16cid:durableId="1734084975">
    <w:abstractNumId w:val="1"/>
  </w:num>
  <w:num w:numId="8" w16cid:durableId="14676226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05667"/>
    <w:rsid w:val="000D5873"/>
    <w:rsid w:val="00104D5D"/>
    <w:rsid w:val="00121828"/>
    <w:rsid w:val="00136FC8"/>
    <w:rsid w:val="001715D4"/>
    <w:rsid w:val="0017238B"/>
    <w:rsid w:val="00177147"/>
    <w:rsid w:val="00190238"/>
    <w:rsid w:val="00197F09"/>
    <w:rsid w:val="001B5D0A"/>
    <w:rsid w:val="001C2F81"/>
    <w:rsid w:val="001C663E"/>
    <w:rsid w:val="00210E45"/>
    <w:rsid w:val="002249BA"/>
    <w:rsid w:val="002870EA"/>
    <w:rsid w:val="002F4FA3"/>
    <w:rsid w:val="00320E79"/>
    <w:rsid w:val="00322A55"/>
    <w:rsid w:val="004571DB"/>
    <w:rsid w:val="00474453"/>
    <w:rsid w:val="004B6849"/>
    <w:rsid w:val="004D1584"/>
    <w:rsid w:val="004D33BC"/>
    <w:rsid w:val="004E4B5C"/>
    <w:rsid w:val="0051665C"/>
    <w:rsid w:val="00526314"/>
    <w:rsid w:val="0057184D"/>
    <w:rsid w:val="00590EAB"/>
    <w:rsid w:val="005A0BB7"/>
    <w:rsid w:val="005B410D"/>
    <w:rsid w:val="005D1B1F"/>
    <w:rsid w:val="005F5A7E"/>
    <w:rsid w:val="00626BDE"/>
    <w:rsid w:val="00631307"/>
    <w:rsid w:val="00685E60"/>
    <w:rsid w:val="006F6BCA"/>
    <w:rsid w:val="0074586B"/>
    <w:rsid w:val="00775238"/>
    <w:rsid w:val="00787DF9"/>
    <w:rsid w:val="007A3BE1"/>
    <w:rsid w:val="007C626C"/>
    <w:rsid w:val="00830460"/>
    <w:rsid w:val="0083467F"/>
    <w:rsid w:val="0087325A"/>
    <w:rsid w:val="008E5725"/>
    <w:rsid w:val="00902454"/>
    <w:rsid w:val="00924CB2"/>
    <w:rsid w:val="00932C93"/>
    <w:rsid w:val="00951300"/>
    <w:rsid w:val="00970536"/>
    <w:rsid w:val="00970C50"/>
    <w:rsid w:val="009776DC"/>
    <w:rsid w:val="009B4DF5"/>
    <w:rsid w:val="009C1F3F"/>
    <w:rsid w:val="009D596C"/>
    <w:rsid w:val="009F52D7"/>
    <w:rsid w:val="00A211CC"/>
    <w:rsid w:val="00A36042"/>
    <w:rsid w:val="00A51A5E"/>
    <w:rsid w:val="00A85F2C"/>
    <w:rsid w:val="00AC413B"/>
    <w:rsid w:val="00AD261E"/>
    <w:rsid w:val="00B00412"/>
    <w:rsid w:val="00B8567C"/>
    <w:rsid w:val="00C12F43"/>
    <w:rsid w:val="00C94AC7"/>
    <w:rsid w:val="00CB7981"/>
    <w:rsid w:val="00CD0F63"/>
    <w:rsid w:val="00D05849"/>
    <w:rsid w:val="00D15D3E"/>
    <w:rsid w:val="00D167C7"/>
    <w:rsid w:val="00D16F3A"/>
    <w:rsid w:val="00DA24C0"/>
    <w:rsid w:val="00DB6943"/>
    <w:rsid w:val="00DC3489"/>
    <w:rsid w:val="00DF1ED2"/>
    <w:rsid w:val="00E33228"/>
    <w:rsid w:val="00E55591"/>
    <w:rsid w:val="00E5586A"/>
    <w:rsid w:val="00E9138B"/>
    <w:rsid w:val="00F07C35"/>
    <w:rsid w:val="00F309F7"/>
    <w:rsid w:val="00F441E8"/>
    <w:rsid w:val="00F555F1"/>
    <w:rsid w:val="00F667D9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F43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szCs w:val="20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uiPriority w:val="34"/>
    <w:qFormat/>
    <w:rsid w:val="009F52D7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RAN4_106 (Manasa)</cp:lastModifiedBy>
  <cp:revision>2</cp:revision>
  <dcterms:created xsi:type="dcterms:W3CDTF">2023-04-10T19:24:00Z</dcterms:created>
  <dcterms:modified xsi:type="dcterms:W3CDTF">2023-04-10T19:24:00Z</dcterms:modified>
</cp:coreProperties>
</file>