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14588A5A" w:rsidR="00841BCD" w:rsidRPr="00841BCD" w:rsidRDefault="00841BCD" w:rsidP="00D33908">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86E8F">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86E8F">
        <w:rPr>
          <w:rFonts w:ascii="Arial" w:eastAsia="SimSun" w:hAnsi="Arial" w:cs="Times New Roman"/>
          <w:b/>
          <w:bCs/>
          <w:sz w:val="24"/>
          <w:szCs w:val="20"/>
          <w:lang w:val="en-GB" w:eastAsia="zh-CN"/>
        </w:rPr>
        <w:t>23</w:t>
      </w:r>
      <w:r w:rsidR="00053820" w:rsidRPr="00156DBE">
        <w:rPr>
          <w:rFonts w:ascii="Arial" w:eastAsia="SimSun" w:hAnsi="Arial" w:cs="Times New Roman"/>
          <w:b/>
          <w:bCs/>
          <w:sz w:val="24"/>
          <w:szCs w:val="20"/>
          <w:lang w:val="en-GB" w:eastAsia="zh-CN"/>
        </w:rPr>
        <w:t>02605</w:t>
      </w:r>
    </w:p>
    <w:p w14:paraId="3DEDC117" w14:textId="17138E99" w:rsidR="00841BCD" w:rsidRPr="00841BCD" w:rsidRDefault="00986E8F" w:rsidP="00D33908">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 February 27</w:t>
      </w:r>
      <w:r w:rsidRPr="00D33908">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Pr>
          <w:rFonts w:ascii="Arial" w:eastAsia="SimSun" w:hAnsi="Arial" w:cs="Times New Roman"/>
          <w:b/>
          <w:sz w:val="24"/>
          <w:szCs w:val="20"/>
          <w:lang w:val="en-GB"/>
        </w:rPr>
        <w:t>March 3</w:t>
      </w:r>
      <w:r w:rsidRPr="00D33908">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D33908">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77777777" w:rsidR="00841BCD" w:rsidRPr="00841BCD" w:rsidRDefault="00841BCD" w:rsidP="00D33908">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781620" w:rsidR="00841BCD" w:rsidRPr="00841BCD" w:rsidRDefault="00841BCD" w:rsidP="00D33908">
      <w:pPr>
        <w:ind w:left="1985" w:hanging="1985"/>
        <w:jc w:val="both"/>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A56FF7">
        <w:rPr>
          <w:rFonts w:ascii="Arial" w:eastAsia="Calibri" w:hAnsi="Arial" w:cs="Arial"/>
          <w:b/>
          <w:bCs/>
          <w:sz w:val="24"/>
        </w:rPr>
        <w:t>other aspects of MUSIM discussion</w:t>
      </w:r>
      <w:r w:rsidR="00CD5A78" w:rsidRPr="00CD5A78">
        <w:rPr>
          <w:rFonts w:ascii="Arial" w:eastAsia="Calibri" w:hAnsi="Arial" w:cs="Arial"/>
          <w:b/>
          <w:bCs/>
          <w:sz w:val="24"/>
        </w:rPr>
        <w:t xml:space="preserve"> </w:t>
      </w:r>
    </w:p>
    <w:p w14:paraId="53921647" w14:textId="72A2BEA8" w:rsidR="00841BCD" w:rsidRPr="00A56FF7" w:rsidRDefault="00841BCD" w:rsidP="00D33908">
      <w:pPr>
        <w:tabs>
          <w:tab w:val="left" w:pos="1985"/>
        </w:tabs>
        <w:spacing w:after="120" w:line="240" w:lineRule="auto"/>
        <w:jc w:val="both"/>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86E8F">
        <w:rPr>
          <w:rFonts w:ascii="Arial" w:eastAsia="MS Mincho" w:hAnsi="Arial" w:cs="Arial"/>
          <w:b/>
          <w:bCs/>
          <w:sz w:val="24"/>
          <w:szCs w:val="20"/>
          <w:lang w:val="en-GB"/>
        </w:rPr>
        <w:t>9</w:t>
      </w:r>
      <w:r w:rsidRPr="00A56FF7">
        <w:rPr>
          <w:rFonts w:ascii="Arial" w:eastAsia="MS Mincho" w:hAnsi="Arial" w:cs="Arial"/>
          <w:b/>
          <w:bCs/>
          <w:sz w:val="24"/>
          <w:szCs w:val="20"/>
          <w:lang w:val="en-GB"/>
        </w:rPr>
        <w:t>.</w:t>
      </w:r>
      <w:r w:rsidR="00986E8F">
        <w:rPr>
          <w:rFonts w:ascii="Arial" w:eastAsia="MS Mincho" w:hAnsi="Arial" w:cs="Arial"/>
          <w:b/>
          <w:bCs/>
          <w:sz w:val="24"/>
          <w:szCs w:val="20"/>
          <w:lang w:val="en-GB"/>
        </w:rPr>
        <w:t>24</w:t>
      </w:r>
      <w:r w:rsidRPr="00A56FF7">
        <w:rPr>
          <w:rFonts w:ascii="Arial" w:eastAsia="MS Mincho" w:hAnsi="Arial" w:cs="Arial"/>
          <w:b/>
          <w:bCs/>
          <w:sz w:val="24"/>
          <w:szCs w:val="20"/>
          <w:lang w:val="en-GB"/>
        </w:rPr>
        <w:t>.</w:t>
      </w:r>
      <w:r w:rsidR="006B7010" w:rsidRPr="00A56FF7">
        <w:rPr>
          <w:rFonts w:ascii="Arial" w:eastAsia="MS Mincho" w:hAnsi="Arial" w:cs="Arial"/>
          <w:b/>
          <w:bCs/>
          <w:sz w:val="24"/>
          <w:szCs w:val="20"/>
          <w:lang w:val="en-GB"/>
        </w:rPr>
        <w:t>2.</w:t>
      </w:r>
      <w:r w:rsidR="00A56FF7" w:rsidRPr="00A56FF7">
        <w:rPr>
          <w:rFonts w:ascii="Arial" w:eastAsia="MS Mincho" w:hAnsi="Arial" w:cs="Arial"/>
          <w:b/>
          <w:bCs/>
          <w:sz w:val="24"/>
          <w:szCs w:val="20"/>
          <w:lang w:val="en-GB"/>
        </w:rPr>
        <w:t>5</w:t>
      </w:r>
    </w:p>
    <w:p w14:paraId="266D763D" w14:textId="77777777" w:rsidR="00841BCD" w:rsidRPr="00841BCD" w:rsidRDefault="00841BCD" w:rsidP="00D33908">
      <w:pPr>
        <w:tabs>
          <w:tab w:val="left" w:pos="1985"/>
        </w:tabs>
        <w:jc w:val="both"/>
        <w:rPr>
          <w:rFonts w:ascii="Arial" w:eastAsia="Calibri" w:hAnsi="Arial" w:cs="Arial"/>
          <w:b/>
          <w:bCs/>
          <w:sz w:val="24"/>
          <w:lang w:val="en-GB"/>
        </w:rPr>
      </w:pPr>
      <w:r w:rsidRPr="00A56FF7">
        <w:rPr>
          <w:rFonts w:ascii="Arial" w:eastAsia="Calibri" w:hAnsi="Arial" w:cs="Arial"/>
          <w:b/>
          <w:bCs/>
          <w:sz w:val="24"/>
          <w:lang w:val="en-GB"/>
        </w:rPr>
        <w:t>Document for:</w:t>
      </w:r>
      <w:r w:rsidRPr="00A56FF7">
        <w:rPr>
          <w:rFonts w:ascii="Arial" w:eastAsia="Calibri" w:hAnsi="Arial" w:cs="Arial"/>
          <w:b/>
          <w:bCs/>
          <w:sz w:val="24"/>
          <w:lang w:val="en-GB"/>
        </w:rPr>
        <w:tab/>
        <w:t>Discussion</w:t>
      </w:r>
    </w:p>
    <w:p w14:paraId="505DD0D6" w14:textId="77777777" w:rsidR="00841BCD" w:rsidRPr="00841BCD" w:rsidRDefault="00841BCD" w:rsidP="00D33908">
      <w:pPr>
        <w:pStyle w:val="RAN4H1"/>
        <w:jc w:val="both"/>
      </w:pPr>
      <w:r w:rsidRPr="00AE56B1">
        <w:t>Intro</w:t>
      </w:r>
      <w:r w:rsidRPr="00AE56B1">
        <w:rPr>
          <w:rStyle w:val="RAN4H1Char"/>
        </w:rPr>
        <w:t>ductio</w:t>
      </w:r>
      <w:r w:rsidRPr="00AE56B1">
        <w:t>n</w:t>
      </w:r>
    </w:p>
    <w:p w14:paraId="730EFE78" w14:textId="0DD1A969" w:rsidR="00A56FF7" w:rsidRDefault="00A56FF7" w:rsidP="00D33908">
      <w:pPr>
        <w:ind w:right="-22"/>
        <w:jc w:val="both"/>
        <w:rPr>
          <w:rFonts w:eastAsia="Calibri" w:cs="Times New Roman"/>
          <w:szCs w:val="20"/>
          <w:lang w:val="en-GB"/>
        </w:rPr>
      </w:pPr>
      <w:bookmarkStart w:id="4" w:name="_Hlk118745634"/>
      <w:r>
        <w:rPr>
          <w:rFonts w:eastAsia="Calibri" w:cs="Times New Roman"/>
          <w:szCs w:val="20"/>
          <w:lang w:val="en-GB"/>
        </w:rPr>
        <w:t>In last RAN4#</w:t>
      </w:r>
      <w:r w:rsidR="00986E8F">
        <w:rPr>
          <w:rFonts w:eastAsia="Calibri" w:cs="Times New Roman"/>
          <w:szCs w:val="20"/>
          <w:lang w:val="en-GB"/>
        </w:rPr>
        <w:t xml:space="preserve">105 </w:t>
      </w:r>
      <w:r>
        <w:rPr>
          <w:rFonts w:eastAsia="Calibri" w:cs="Times New Roman"/>
          <w:szCs w:val="20"/>
          <w:lang w:val="en-GB"/>
        </w:rPr>
        <w:t xml:space="preserve">meeting the discussion related to defining the RRM requirements for the Rel-17 MUSIM gaps continued. </w:t>
      </w:r>
      <w:proofErr w:type="gramStart"/>
      <w:r>
        <w:rPr>
          <w:rFonts w:eastAsia="Calibri" w:cs="Times New Roman"/>
          <w:szCs w:val="20"/>
          <w:lang w:val="en-GB"/>
        </w:rPr>
        <w:t>A number of</w:t>
      </w:r>
      <w:proofErr w:type="gramEnd"/>
      <w:r>
        <w:rPr>
          <w:rFonts w:eastAsia="Calibri" w:cs="Times New Roman"/>
          <w:szCs w:val="20"/>
          <w:lang w:val="en-GB"/>
        </w:rPr>
        <w:t xml:space="preserve"> baseline agreements were reached which can be used for progressing </w:t>
      </w:r>
      <w:r w:rsidR="00F14B7F">
        <w:rPr>
          <w:rFonts w:eastAsia="Calibri" w:cs="Times New Roman"/>
          <w:szCs w:val="20"/>
          <w:lang w:val="en-GB"/>
        </w:rPr>
        <w:t>to</w:t>
      </w:r>
      <w:r>
        <w:rPr>
          <w:rFonts w:eastAsia="Calibri" w:cs="Times New Roman"/>
          <w:szCs w:val="20"/>
          <w:lang w:val="en-GB"/>
        </w:rPr>
        <w:t xml:space="preserve"> the next step.</w:t>
      </w:r>
    </w:p>
    <w:p w14:paraId="5870C3FD" w14:textId="6821C040" w:rsidR="00A56FF7" w:rsidRPr="000132EC" w:rsidRDefault="00A56FF7" w:rsidP="00D33908">
      <w:pPr>
        <w:ind w:right="-22"/>
        <w:jc w:val="both"/>
        <w:rPr>
          <w:rFonts w:eastAsia="Calibri" w:cs="Times New Roman"/>
          <w:szCs w:val="20"/>
          <w:lang w:val="en-GB"/>
        </w:rPr>
      </w:pPr>
      <w:r>
        <w:rPr>
          <w:rFonts w:eastAsia="Calibri" w:cs="Times New Roman"/>
          <w:szCs w:val="20"/>
          <w:lang w:val="en-GB"/>
        </w:rPr>
        <w:t xml:space="preserve">In this paper we address some of the </w:t>
      </w:r>
      <w:r w:rsidR="00986E8F">
        <w:rPr>
          <w:rFonts w:eastAsia="Calibri" w:cs="Times New Roman"/>
          <w:szCs w:val="20"/>
          <w:lang w:val="en-GB"/>
        </w:rPr>
        <w:t>i</w:t>
      </w:r>
      <w:r>
        <w:rPr>
          <w:rFonts w:eastAsia="Calibri" w:cs="Times New Roman"/>
          <w:szCs w:val="20"/>
          <w:lang w:val="en-GB"/>
        </w:rPr>
        <w:t>ssue</w:t>
      </w:r>
      <w:r w:rsidR="00986E8F">
        <w:rPr>
          <w:rFonts w:eastAsia="Calibri" w:cs="Times New Roman"/>
          <w:szCs w:val="20"/>
          <w:lang w:val="en-GB"/>
        </w:rPr>
        <w:t>s</w:t>
      </w:r>
      <w:r>
        <w:rPr>
          <w:rFonts w:eastAsia="Calibri" w:cs="Times New Roman"/>
          <w:szCs w:val="20"/>
          <w:lang w:val="en-GB"/>
        </w:rPr>
        <w:t xml:space="preserve"> raised in the meeting concerning MUSIM gap overhead</w:t>
      </w:r>
      <w:r w:rsidR="00986E8F">
        <w:rPr>
          <w:rFonts w:eastAsia="Calibri" w:cs="Times New Roman"/>
          <w:szCs w:val="20"/>
          <w:lang w:val="en-GB"/>
        </w:rPr>
        <w:t xml:space="preserve"> and collisions [2]</w:t>
      </w:r>
      <w:r>
        <w:rPr>
          <w:rFonts w:eastAsia="Calibri" w:cs="Times New Roman"/>
          <w:szCs w:val="20"/>
          <w:lang w:val="en-GB"/>
        </w:rPr>
        <w:t>.</w:t>
      </w:r>
      <w:bookmarkEnd w:id="4"/>
    </w:p>
    <w:p w14:paraId="2FF6A72B" w14:textId="77777777" w:rsidR="003B659E" w:rsidRPr="00841BCD" w:rsidRDefault="003B659E" w:rsidP="00D33908">
      <w:pPr>
        <w:pStyle w:val="RAN4H1"/>
        <w:jc w:val="both"/>
      </w:pPr>
      <w:r w:rsidRPr="00AE56B1">
        <w:t>Discussion</w:t>
      </w:r>
    </w:p>
    <w:p w14:paraId="3539AB23" w14:textId="77777777" w:rsidR="00A56FF7" w:rsidRDefault="00A56FF7" w:rsidP="00D33908">
      <w:pPr>
        <w:pStyle w:val="RAN4H2"/>
        <w:jc w:val="both"/>
      </w:pPr>
      <w:r w:rsidRPr="00711481">
        <w:t>Other aspects</w:t>
      </w:r>
    </w:p>
    <w:p w14:paraId="199EBA16" w14:textId="71D93EF3" w:rsidR="00986E8F" w:rsidRDefault="00A56FF7" w:rsidP="00D33908">
      <w:pPr>
        <w:tabs>
          <w:tab w:val="left" w:pos="3055"/>
        </w:tabs>
        <w:ind w:right="-22"/>
        <w:jc w:val="both"/>
        <w:rPr>
          <w:rFonts w:cs="Times New Roman"/>
        </w:rPr>
      </w:pPr>
      <w:r>
        <w:rPr>
          <w:rFonts w:cs="Times New Roman"/>
        </w:rPr>
        <w:t>In the last meeting RAN4</w:t>
      </w:r>
      <w:r w:rsidR="00F14B7F">
        <w:rPr>
          <w:rFonts w:cs="Times New Roman"/>
        </w:rPr>
        <w:t>, it was</w:t>
      </w:r>
      <w:r>
        <w:rPr>
          <w:rFonts w:cs="Times New Roman"/>
        </w:rPr>
        <w:t xml:space="preserve"> also discussed the issue of </w:t>
      </w:r>
      <w:r w:rsidRPr="00324E5B">
        <w:rPr>
          <w:rFonts w:cs="Times New Roman"/>
        </w:rPr>
        <w:t>MUSIM overhead</w:t>
      </w:r>
      <w:r w:rsidR="00986E8F">
        <w:rPr>
          <w:rFonts w:cs="Times New Roman"/>
        </w:rPr>
        <w:t xml:space="preserve">, how to drop gaps in case of collision among more than 2 gaps and total number of gaps. We look at these aspects in this paper. </w:t>
      </w:r>
    </w:p>
    <w:p w14:paraId="654CBCA6" w14:textId="1D5E7461" w:rsidR="00986E8F" w:rsidRDefault="00986E8F" w:rsidP="00D33908">
      <w:pPr>
        <w:tabs>
          <w:tab w:val="left" w:pos="3055"/>
        </w:tabs>
        <w:ind w:right="-22"/>
        <w:jc w:val="both"/>
        <w:rPr>
          <w:rFonts w:cs="Times New Roman"/>
        </w:rPr>
      </w:pPr>
    </w:p>
    <w:p w14:paraId="4BA36A28" w14:textId="29156AB2" w:rsidR="00986E8F" w:rsidRDefault="00986E8F" w:rsidP="00D33908">
      <w:pPr>
        <w:pStyle w:val="RAN4H3"/>
        <w:jc w:val="both"/>
      </w:pPr>
      <w:r w:rsidRPr="00986E8F">
        <w:t>MUSIM overhead</w:t>
      </w:r>
    </w:p>
    <w:p w14:paraId="35AB0309" w14:textId="3650D91A" w:rsidR="00986E8F" w:rsidRDefault="00986E8F" w:rsidP="00D33908">
      <w:pPr>
        <w:jc w:val="both"/>
      </w:pPr>
      <w:r>
        <w:t>Our understanding is that the MUSIM gap procedure is based on that the UE requests MUSIM gaps from the network including which MU</w:t>
      </w:r>
      <w:r w:rsidR="0066555A">
        <w:t>S</w:t>
      </w:r>
      <w:r>
        <w:t xml:space="preserve">IM gap pattern/type. As there are no mandatory MUSIM gap patterns agreed (as discussed and concluded in Rel-17) the network has little choice but </w:t>
      </w:r>
      <w:r w:rsidR="001A1197">
        <w:t>to</w:t>
      </w:r>
      <w:r>
        <w:t xml:space="preserve"> allocate the requested MUSIM gaps.</w:t>
      </w:r>
    </w:p>
    <w:p w14:paraId="5547D4FB" w14:textId="1F3964FC" w:rsidR="003B30B3" w:rsidRDefault="003B30B3" w:rsidP="00D33908">
      <w:pPr>
        <w:jc w:val="both"/>
      </w:pPr>
      <w:r>
        <w:t>Hence, it must be up to the requesting UE not to request more MUSIM gaps than the UE can support simultaneously. Therefore, there is no reason to define any MUSIM gap overhead.</w:t>
      </w:r>
    </w:p>
    <w:p w14:paraId="77E3EBD7" w14:textId="3B852888" w:rsidR="003B30B3" w:rsidRDefault="003B30B3" w:rsidP="00D33908">
      <w:pPr>
        <w:pStyle w:val="RAN4proposal"/>
        <w:jc w:val="both"/>
      </w:pPr>
      <w:r>
        <w:t>RAN4 do not define any MUSIM gap overhead.</w:t>
      </w:r>
    </w:p>
    <w:p w14:paraId="68858EB1" w14:textId="77777777" w:rsidR="003B30B3" w:rsidRDefault="003B30B3" w:rsidP="00D33908">
      <w:pPr>
        <w:jc w:val="both"/>
      </w:pPr>
    </w:p>
    <w:p w14:paraId="141A37CA" w14:textId="7CA037F9" w:rsidR="00986E8F" w:rsidRPr="00D33908" w:rsidRDefault="00986E8F" w:rsidP="00D33908">
      <w:pPr>
        <w:pStyle w:val="RAN4H3"/>
        <w:jc w:val="both"/>
        <w:rPr>
          <w:bCs/>
        </w:rPr>
      </w:pPr>
      <w:r w:rsidRPr="00D33908">
        <w:rPr>
          <w:bCs/>
          <w:lang w:val="en-GB"/>
        </w:rPr>
        <w:t>Order for applying the priority when number of colliding MGs is larger than 2</w:t>
      </w:r>
    </w:p>
    <w:p w14:paraId="29904524" w14:textId="7BF2DB4C" w:rsidR="00986E8F" w:rsidRDefault="00711010" w:rsidP="00D33908">
      <w:pPr>
        <w:jc w:val="both"/>
      </w:pPr>
      <w:r>
        <w:t>Based on our understanding, periodic MUSIM gaps cannot collide according to RAN2 agreement. However, periodic MUSIM gaps may collide with aperiodic MUSIM gaps. Additionally, it may be difficult to rule out that there will not be situations where a periodic MUSIM gap collide with both aperiodic MUSIM gap and a non-MUSIM gap.</w:t>
      </w:r>
    </w:p>
    <w:p w14:paraId="2ED3FE21" w14:textId="32E262F0" w:rsidR="00711010" w:rsidRDefault="00711010" w:rsidP="00D33908">
      <w:pPr>
        <w:jc w:val="both"/>
      </w:pPr>
      <w:r>
        <w:t>In case of such occurrence, it seems reasonable to handle such collision scenario by order of priority. Therefore, it is also important that each gap has a unique priority such that collisions between same priority gaps are prevented.</w:t>
      </w:r>
    </w:p>
    <w:p w14:paraId="31FA4F3B" w14:textId="371F853A" w:rsidR="00711010" w:rsidRDefault="00711010" w:rsidP="00D33908">
      <w:pPr>
        <w:pStyle w:val="RAN4proposal"/>
        <w:jc w:val="both"/>
      </w:pPr>
      <w:r>
        <w:t>Collisions between gaps are in general handled by gap priority.</w:t>
      </w:r>
    </w:p>
    <w:p w14:paraId="4F46CA3A" w14:textId="5193894B" w:rsidR="00711010" w:rsidRDefault="00711010" w:rsidP="00D33908">
      <w:pPr>
        <w:pStyle w:val="RAN4proposal"/>
        <w:jc w:val="both"/>
      </w:pPr>
      <w:r>
        <w:t>If multiple gaps collide it will be the gap with the highest priority that is used by the UE and other lower priority gaps are dropped.</w:t>
      </w:r>
    </w:p>
    <w:p w14:paraId="27D1F672" w14:textId="77777777" w:rsidR="00711010" w:rsidRPr="00D33908" w:rsidRDefault="00711010" w:rsidP="00D33908">
      <w:pPr>
        <w:jc w:val="both"/>
      </w:pPr>
    </w:p>
    <w:p w14:paraId="4F13FDFE" w14:textId="22CB9E8A" w:rsidR="00986E8F" w:rsidRDefault="00986E8F" w:rsidP="00D33908">
      <w:pPr>
        <w:pStyle w:val="RAN4H3"/>
        <w:jc w:val="both"/>
        <w:rPr>
          <w:bCs/>
        </w:rPr>
      </w:pPr>
      <w:r w:rsidRPr="00986E8F">
        <w:rPr>
          <w:bCs/>
        </w:rPr>
        <w:t>Total number of gaps when MUSIM gaps are configured</w:t>
      </w:r>
    </w:p>
    <w:p w14:paraId="27B9E106" w14:textId="7D62D6B5" w:rsidR="00986E8F" w:rsidRDefault="00E62D43" w:rsidP="00D33908">
      <w:pPr>
        <w:jc w:val="both"/>
      </w:pPr>
      <w:r>
        <w:t>In general, when introducing a new feature, it needs to account existing features. Hence, when introducing MUSIM gaps, it needs to work with existing measurement gaps framework without breaking it.</w:t>
      </w:r>
    </w:p>
    <w:p w14:paraId="7C73B139" w14:textId="0481861C" w:rsidR="00E62D43" w:rsidRDefault="00E62D43" w:rsidP="00D33908">
      <w:pPr>
        <w:jc w:val="both"/>
      </w:pPr>
      <w:r>
        <w:lastRenderedPageBreak/>
        <w:t>Hence, RAN4 need</w:t>
      </w:r>
      <w:r w:rsidR="00020413">
        <w:t>s</w:t>
      </w:r>
      <w:r>
        <w:t xml:space="preserve"> to consider both UE which do not support concurrent measurement gaps and UE which do support concurrent measurement gaps.</w:t>
      </w:r>
    </w:p>
    <w:p w14:paraId="72E2026A" w14:textId="731C6B2C" w:rsidR="00E62D43" w:rsidRDefault="00E62D43" w:rsidP="00D33908">
      <w:pPr>
        <w:jc w:val="both"/>
      </w:pPr>
      <w:r>
        <w:t>However, in last meeting following was proposed:</w:t>
      </w:r>
    </w:p>
    <w:p w14:paraId="2B22C21E" w14:textId="45C48BC6" w:rsidR="00E62D43" w:rsidRDefault="00E62D43" w:rsidP="00D33908">
      <w:pPr>
        <w:pStyle w:val="ListParagraph"/>
        <w:numPr>
          <w:ilvl w:val="0"/>
          <w:numId w:val="29"/>
        </w:numPr>
        <w:spacing w:after="120" w:line="256" w:lineRule="auto"/>
        <w:contextualSpacing w:val="0"/>
        <w:jc w:val="both"/>
        <w:rPr>
          <w:color w:val="4472C4"/>
        </w:rPr>
      </w:pPr>
      <w:r>
        <w:rPr>
          <w:color w:val="4472C4"/>
        </w:rPr>
        <w:t>P2:</w:t>
      </w:r>
    </w:p>
    <w:p w14:paraId="6F7DC399" w14:textId="77777777" w:rsidR="00E62D43" w:rsidRDefault="00E62D43" w:rsidP="00D33908">
      <w:pPr>
        <w:pStyle w:val="ListParagraph"/>
        <w:numPr>
          <w:ilvl w:val="1"/>
          <w:numId w:val="29"/>
        </w:numPr>
        <w:spacing w:after="120" w:line="256" w:lineRule="auto"/>
        <w:contextualSpacing w:val="0"/>
        <w:jc w:val="both"/>
        <w:rPr>
          <w:color w:val="4472C4"/>
        </w:rPr>
      </w:pPr>
      <w:r>
        <w:rPr>
          <w:color w:val="4472C4"/>
        </w:rPr>
        <w:t xml:space="preserve">When MUSIM gaps are configured, as baseline, the number of legacy MGs can be </w:t>
      </w:r>
    </w:p>
    <w:p w14:paraId="46C5C875" w14:textId="77777777" w:rsidR="00E62D43" w:rsidRDefault="00E62D43" w:rsidP="00D33908">
      <w:pPr>
        <w:pStyle w:val="ListParagraph"/>
        <w:numPr>
          <w:ilvl w:val="2"/>
          <w:numId w:val="29"/>
        </w:numPr>
        <w:spacing w:after="120" w:line="256" w:lineRule="auto"/>
        <w:contextualSpacing w:val="0"/>
        <w:jc w:val="both"/>
        <w:rPr>
          <w:color w:val="4472C4"/>
        </w:rPr>
      </w:pPr>
      <w:r>
        <w:rPr>
          <w:color w:val="4472C4"/>
        </w:rPr>
        <w:t xml:space="preserve">Up to 1 per-UE MG, or </w:t>
      </w:r>
    </w:p>
    <w:p w14:paraId="2CA7FE5B" w14:textId="77777777" w:rsidR="00E62D43" w:rsidRDefault="00E62D43" w:rsidP="00D33908">
      <w:pPr>
        <w:pStyle w:val="ListParagraph"/>
        <w:numPr>
          <w:ilvl w:val="2"/>
          <w:numId w:val="29"/>
        </w:numPr>
        <w:spacing w:after="120" w:line="256" w:lineRule="auto"/>
        <w:contextualSpacing w:val="0"/>
        <w:jc w:val="both"/>
        <w:rPr>
          <w:color w:val="4472C4"/>
        </w:rPr>
      </w:pPr>
      <w:r>
        <w:rPr>
          <w:color w:val="4472C4"/>
        </w:rPr>
        <w:t>Up to 1 per-FR MG in each FR</w:t>
      </w:r>
    </w:p>
    <w:p w14:paraId="43D5B855" w14:textId="77777777" w:rsidR="00E62D43" w:rsidRDefault="00E62D43" w:rsidP="00D33908">
      <w:pPr>
        <w:pStyle w:val="ListParagraph"/>
        <w:numPr>
          <w:ilvl w:val="1"/>
          <w:numId w:val="29"/>
        </w:numPr>
        <w:spacing w:after="120" w:line="256" w:lineRule="auto"/>
        <w:contextualSpacing w:val="0"/>
        <w:jc w:val="both"/>
        <w:rPr>
          <w:color w:val="4472C4"/>
        </w:rPr>
      </w:pPr>
      <w:r>
        <w:rPr>
          <w:color w:val="4472C4"/>
        </w:rPr>
        <w:t xml:space="preserve">When MUSIM gaps are configured, when UE supports con-MG, the number of legacy MGs can be </w:t>
      </w:r>
    </w:p>
    <w:p w14:paraId="790D7575" w14:textId="77777777" w:rsidR="00E62D43" w:rsidRDefault="00E62D43" w:rsidP="00D33908">
      <w:pPr>
        <w:pStyle w:val="ListParagraph"/>
        <w:numPr>
          <w:ilvl w:val="2"/>
          <w:numId w:val="29"/>
        </w:numPr>
        <w:spacing w:after="120" w:line="256" w:lineRule="auto"/>
        <w:contextualSpacing w:val="0"/>
        <w:jc w:val="both"/>
        <w:rPr>
          <w:color w:val="4472C4"/>
        </w:rPr>
      </w:pPr>
      <w:r>
        <w:rPr>
          <w:color w:val="4472C4"/>
        </w:rPr>
        <w:t>Up to 2 per-UE MGs</w:t>
      </w:r>
    </w:p>
    <w:p w14:paraId="14600EE1" w14:textId="77777777" w:rsidR="00E62D43" w:rsidRDefault="00E62D43" w:rsidP="00D33908">
      <w:pPr>
        <w:pStyle w:val="ListParagraph"/>
        <w:numPr>
          <w:ilvl w:val="2"/>
          <w:numId w:val="29"/>
        </w:numPr>
        <w:spacing w:after="120" w:line="256" w:lineRule="auto"/>
        <w:contextualSpacing w:val="0"/>
        <w:jc w:val="both"/>
        <w:rPr>
          <w:color w:val="4472C4"/>
        </w:rPr>
      </w:pPr>
      <w:r>
        <w:rPr>
          <w:color w:val="4472C4"/>
        </w:rPr>
        <w:t>Up to 2 per-FR MGs in each FR and up to 3 per-FR MGs across FRs</w:t>
      </w:r>
    </w:p>
    <w:p w14:paraId="44278D81" w14:textId="77777777" w:rsidR="00E62D43" w:rsidRDefault="00E62D43" w:rsidP="00D33908">
      <w:pPr>
        <w:pStyle w:val="ListParagraph"/>
        <w:numPr>
          <w:ilvl w:val="2"/>
          <w:numId w:val="29"/>
        </w:numPr>
        <w:spacing w:after="120" w:line="256" w:lineRule="auto"/>
        <w:contextualSpacing w:val="0"/>
        <w:jc w:val="both"/>
        <w:rPr>
          <w:rFonts w:eastAsia="SimSun"/>
          <w:color w:val="0070C0"/>
          <w:szCs w:val="24"/>
          <w:lang w:eastAsia="zh-CN"/>
        </w:rPr>
      </w:pPr>
      <w:r>
        <w:rPr>
          <w:color w:val="4472C4"/>
        </w:rPr>
        <w:t>Up to 1 per-UE MG and up to 1 per-FR MG in each FR</w:t>
      </w:r>
    </w:p>
    <w:p w14:paraId="5D34A118" w14:textId="6535C447" w:rsidR="00E62D43" w:rsidRDefault="00E62D43" w:rsidP="00D33908">
      <w:pPr>
        <w:jc w:val="both"/>
      </w:pPr>
      <w:r>
        <w:t>In general, this principle could be acceptable. However, we would like to clarify that our understanding is that MUSIM gaps are allocated in addition to existing measurement gap capabilities.</w:t>
      </w:r>
    </w:p>
    <w:p w14:paraId="24487EC2" w14:textId="519BFEDF" w:rsidR="00E62D43" w:rsidRDefault="00E62D43" w:rsidP="00D33908">
      <w:pPr>
        <w:jc w:val="both"/>
      </w:pPr>
      <w:r>
        <w:t>Hence, for the 1</w:t>
      </w:r>
      <w:r w:rsidRPr="00D33908">
        <w:rPr>
          <w:vertAlign w:val="superscript"/>
        </w:rPr>
        <w:t>st</w:t>
      </w:r>
      <w:r>
        <w:t xml:space="preserve"> part of the proposal this means that the UE can be allocated with MUSIM gaps (one or more?) in additional to having 1 Per-UE or 2 Per-FR non-MUSIM gaps allocated.</w:t>
      </w:r>
    </w:p>
    <w:p w14:paraId="688D7F89" w14:textId="30F0333D" w:rsidR="00E62D43" w:rsidRDefault="00E62D43" w:rsidP="00D33908">
      <w:pPr>
        <w:jc w:val="both"/>
      </w:pPr>
      <w:r>
        <w:t>Similar for the 2</w:t>
      </w:r>
      <w:r w:rsidRPr="00D33908">
        <w:rPr>
          <w:vertAlign w:val="superscript"/>
        </w:rPr>
        <w:t>nd</w:t>
      </w:r>
      <w:r>
        <w:t xml:space="preserve"> part of the proposal. The MUSIM gap requirements are in addition to the current UE capability requirements for concurrent measurement gaps.</w:t>
      </w:r>
    </w:p>
    <w:p w14:paraId="09EA7977" w14:textId="6CD05194" w:rsidR="00E62D43" w:rsidRDefault="00E62D43" w:rsidP="00D33908">
      <w:pPr>
        <w:jc w:val="both"/>
      </w:pPr>
      <w:r>
        <w:t>In general</w:t>
      </w:r>
      <w:r w:rsidR="00E7153D">
        <w:t>,</w:t>
      </w:r>
      <w:r>
        <w:t xml:space="preserve"> this means, that a UE supporting MUSIM gaps, </w:t>
      </w:r>
      <w:r w:rsidR="001B0816">
        <w:t xml:space="preserve">the capability of </w:t>
      </w:r>
      <w:r>
        <w:t>allocation of MUS</w:t>
      </w:r>
      <w:r w:rsidR="00A90A68">
        <w:t>I</w:t>
      </w:r>
      <w:r>
        <w:t xml:space="preserve">M gaps </w:t>
      </w:r>
      <w:r w:rsidR="001B0816">
        <w:t>is in addition to allocation capability of non-MUSIM gaps.</w:t>
      </w:r>
      <w:r w:rsidR="00E7153D">
        <w:t xml:space="preserve"> Hence, allocation of MUSIM gaps does not impact the non-MUS</w:t>
      </w:r>
      <w:r w:rsidR="00103CF6">
        <w:t>I</w:t>
      </w:r>
      <w:r w:rsidR="00E7153D">
        <w:t>M gap allocation capability.</w:t>
      </w:r>
    </w:p>
    <w:p w14:paraId="340108F7" w14:textId="56A598C7" w:rsidR="00E62D43" w:rsidRDefault="00E7153D" w:rsidP="00D33908">
      <w:pPr>
        <w:pStyle w:val="RAN4proposal"/>
        <w:jc w:val="both"/>
      </w:pPr>
      <w:r>
        <w:t xml:space="preserve">Allocation of MUSIM gaps </w:t>
      </w:r>
      <w:proofErr w:type="gramStart"/>
      <w:r>
        <w:t>do</w:t>
      </w:r>
      <w:r w:rsidR="00CD5A6C">
        <w:t>es</w:t>
      </w:r>
      <w:proofErr w:type="gramEnd"/>
      <w:r w:rsidR="005E49D7">
        <w:t xml:space="preserve"> not impact</w:t>
      </w:r>
      <w:r>
        <w:t xml:space="preserve"> the non-MUS</w:t>
      </w:r>
      <w:r w:rsidR="00282E6A">
        <w:t>I</w:t>
      </w:r>
      <w:r>
        <w:t>M gap allocation capability.</w:t>
      </w:r>
    </w:p>
    <w:p w14:paraId="0A08A15B" w14:textId="29E2FE6F" w:rsidR="00E7153D" w:rsidRDefault="00E7153D" w:rsidP="00D33908">
      <w:pPr>
        <w:jc w:val="both"/>
      </w:pPr>
      <w:r>
        <w:t xml:space="preserve">As it is </w:t>
      </w:r>
      <w:proofErr w:type="gramStart"/>
      <w:r>
        <w:t>UE</w:t>
      </w:r>
      <w:proofErr w:type="gramEnd"/>
      <w:r>
        <w:t xml:space="preserve"> which is requesting MUSIM </w:t>
      </w:r>
      <w:r w:rsidR="00CC1806">
        <w:t xml:space="preserve">gaps, </w:t>
      </w:r>
      <w:r>
        <w:t>the UE shall not request more MUSIM gaps than it is capable of handling with the current measurement gap allocation.</w:t>
      </w:r>
    </w:p>
    <w:p w14:paraId="4F387342" w14:textId="782186F8" w:rsidR="00E7153D" w:rsidRPr="00986E8F" w:rsidRDefault="00E7153D" w:rsidP="00D33908">
      <w:pPr>
        <w:pStyle w:val="RAN4proposal"/>
        <w:jc w:val="both"/>
      </w:pPr>
      <w:bookmarkStart w:id="5" w:name="_Hlk127544036"/>
      <w:r>
        <w:t>UE shall not request more MUSIM gaps than it is capable of handling with the current measurement gap allocation.</w:t>
      </w:r>
      <w:bookmarkEnd w:id="5"/>
    </w:p>
    <w:p w14:paraId="761516E1" w14:textId="74F935F5" w:rsidR="00CD7492" w:rsidRPr="005E49D7" w:rsidRDefault="00CD7492" w:rsidP="00D33908">
      <w:pPr>
        <w:pStyle w:val="RAN4H1"/>
        <w:jc w:val="both"/>
      </w:pPr>
      <w:r w:rsidRPr="005E49D7">
        <w:t>Conclusion</w:t>
      </w:r>
    </w:p>
    <w:p w14:paraId="7E2632DA" w14:textId="27720110" w:rsidR="00A56FF7" w:rsidRDefault="00A56FF7" w:rsidP="00D33908">
      <w:pPr>
        <w:jc w:val="both"/>
        <w:rPr>
          <w:rFonts w:eastAsia="Calibri" w:cs="Times New Roman"/>
          <w:szCs w:val="20"/>
          <w:lang w:val="en-GB"/>
        </w:rPr>
      </w:pPr>
      <w:r>
        <w:rPr>
          <w:rFonts w:eastAsia="Calibri" w:cs="Times New Roman"/>
          <w:szCs w:val="20"/>
          <w:lang w:val="en-GB"/>
        </w:rPr>
        <w:t xml:space="preserve">In this paper we addressed some of the </w:t>
      </w:r>
      <w:r w:rsidR="005E49D7">
        <w:rPr>
          <w:rFonts w:eastAsia="Calibri" w:cs="Times New Roman"/>
          <w:szCs w:val="20"/>
          <w:lang w:val="en-GB"/>
        </w:rPr>
        <w:t>i</w:t>
      </w:r>
      <w:r>
        <w:rPr>
          <w:rFonts w:eastAsia="Calibri" w:cs="Times New Roman"/>
          <w:szCs w:val="20"/>
          <w:lang w:val="en-GB"/>
        </w:rPr>
        <w:t>ssues raised in the meeting concerning MUSIM gap overhead. Based on the discussion we propose:</w:t>
      </w:r>
    </w:p>
    <w:p w14:paraId="24F9ACE6" w14:textId="0511EFE8" w:rsidR="005E49D7" w:rsidRDefault="00D33908" w:rsidP="005E49D7">
      <w:pPr>
        <w:pStyle w:val="RAN4proposal"/>
        <w:numPr>
          <w:ilvl w:val="0"/>
          <w:numId w:val="8"/>
        </w:numPr>
        <w:jc w:val="both"/>
      </w:pPr>
      <w:r>
        <w:t>RAN4 do not define any MUSIM gap overhead.</w:t>
      </w:r>
    </w:p>
    <w:p w14:paraId="10044CE0" w14:textId="77777777" w:rsidR="004665AA" w:rsidRDefault="004665AA" w:rsidP="004665AA">
      <w:pPr>
        <w:pStyle w:val="RAN4proposal"/>
        <w:numPr>
          <w:ilvl w:val="0"/>
          <w:numId w:val="8"/>
        </w:numPr>
        <w:jc w:val="both"/>
      </w:pPr>
      <w:r>
        <w:t>Collisions between gaps are in general handled by gap priority.</w:t>
      </w:r>
    </w:p>
    <w:p w14:paraId="1005F6E2" w14:textId="77777777" w:rsidR="004665AA" w:rsidRDefault="004665AA" w:rsidP="004665AA">
      <w:pPr>
        <w:pStyle w:val="RAN4proposal"/>
        <w:numPr>
          <w:ilvl w:val="0"/>
          <w:numId w:val="8"/>
        </w:numPr>
        <w:jc w:val="both"/>
      </w:pPr>
      <w:r>
        <w:t>If multiple gaps collide it will be the gap with the highest priority that is used by the UE and other lower priority gaps are dropped.</w:t>
      </w:r>
    </w:p>
    <w:p w14:paraId="0ECE0B1E" w14:textId="77777777" w:rsidR="004665AA" w:rsidRDefault="004665AA" w:rsidP="004665AA">
      <w:pPr>
        <w:pStyle w:val="RAN4proposal"/>
        <w:numPr>
          <w:ilvl w:val="0"/>
          <w:numId w:val="8"/>
        </w:numPr>
        <w:jc w:val="both"/>
      </w:pPr>
      <w:r>
        <w:t xml:space="preserve">Allocation of MUSIM gaps </w:t>
      </w:r>
      <w:proofErr w:type="gramStart"/>
      <w:r>
        <w:t>does</w:t>
      </w:r>
      <w:proofErr w:type="gramEnd"/>
      <w:r>
        <w:t xml:space="preserve"> not impact the non-MUSIM gap allocation capability.</w:t>
      </w:r>
    </w:p>
    <w:p w14:paraId="00E80BFC" w14:textId="77777777" w:rsidR="004665AA" w:rsidRPr="00986E8F" w:rsidRDefault="004665AA" w:rsidP="004665AA">
      <w:pPr>
        <w:pStyle w:val="RAN4proposal"/>
        <w:numPr>
          <w:ilvl w:val="0"/>
          <w:numId w:val="8"/>
        </w:numPr>
        <w:jc w:val="both"/>
      </w:pPr>
      <w:r>
        <w:t>UE shall not request more MUSIM gaps than it is capable of handling with the current measurement gap allocation.</w:t>
      </w:r>
    </w:p>
    <w:p w14:paraId="0661C6D8" w14:textId="149EABB1" w:rsidR="005E49D7" w:rsidRPr="005E49D7" w:rsidRDefault="005E49D7" w:rsidP="004665AA">
      <w:pPr>
        <w:pStyle w:val="RAN4proposal"/>
        <w:numPr>
          <w:ilvl w:val="0"/>
          <w:numId w:val="0"/>
        </w:numPr>
      </w:pPr>
    </w:p>
    <w:p w14:paraId="3DAFBD41" w14:textId="77777777" w:rsidR="003B659E" w:rsidRPr="0095295C" w:rsidRDefault="003B659E" w:rsidP="00D33908">
      <w:pPr>
        <w:pStyle w:val="RAN4H1"/>
        <w:jc w:val="both"/>
      </w:pPr>
      <w:r w:rsidRPr="0095295C">
        <w:t>References</w:t>
      </w:r>
    </w:p>
    <w:p w14:paraId="19FC2F12" w14:textId="5B25921A" w:rsidR="003B659E" w:rsidRDefault="00A56FF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Hlk118745904"/>
      <w:bookmarkStart w:id="7" w:name="_Ref431017336"/>
      <w:r w:rsidRPr="00A56FF7">
        <w:rPr>
          <w:rFonts w:eastAsia="Times New Roman" w:cs="Times New Roman"/>
          <w:szCs w:val="20"/>
          <w:lang w:val="en-GB"/>
        </w:rPr>
        <w:t xml:space="preserve">R4-2217261, </w:t>
      </w:r>
      <w:r w:rsidRPr="00A56FF7">
        <w:rPr>
          <w:rFonts w:eastAsia="Times New Roman" w:cs="Times New Roman"/>
          <w:bCs/>
          <w:szCs w:val="20"/>
          <w:lang w:val="en-GB"/>
        </w:rPr>
        <w:t>WF on RRM requirements for Rel-17 MUSIM gaps</w:t>
      </w:r>
      <w:r w:rsidRPr="00A56FF7">
        <w:rPr>
          <w:rFonts w:eastAsia="Times New Roman" w:cs="Times New Roman"/>
          <w:szCs w:val="20"/>
          <w:lang w:val="en-GB"/>
        </w:rPr>
        <w:t>, vivo</w:t>
      </w:r>
      <w:bookmarkEnd w:id="6"/>
      <w:r w:rsidR="002C4A07" w:rsidRPr="00A56FF7">
        <w:rPr>
          <w:rFonts w:eastAsia="Times New Roman" w:cs="Times New Roman"/>
          <w:szCs w:val="20"/>
          <w:lang w:val="en-GB"/>
        </w:rPr>
        <w:t>.</w:t>
      </w:r>
      <w:r w:rsidR="003B659E" w:rsidRPr="00A56FF7" w:rsidDel="00C651B9">
        <w:rPr>
          <w:rFonts w:eastAsia="Times New Roman" w:cs="Times New Roman"/>
          <w:szCs w:val="20"/>
          <w:lang w:val="en-GB"/>
        </w:rPr>
        <w:t xml:space="preserve"> </w:t>
      </w:r>
      <w:bookmarkEnd w:id="7"/>
    </w:p>
    <w:p w14:paraId="7BF34BA9" w14:textId="12B9F206" w:rsidR="00687FA0" w:rsidRPr="003B659E" w:rsidRDefault="00986E8F" w:rsidP="00D33908">
      <w:pPr>
        <w:numPr>
          <w:ilvl w:val="0"/>
          <w:numId w:val="1"/>
        </w:numPr>
        <w:overflowPunct w:val="0"/>
        <w:autoSpaceDE w:val="0"/>
        <w:autoSpaceDN w:val="0"/>
        <w:adjustRightInd w:val="0"/>
        <w:spacing w:after="120" w:line="240" w:lineRule="auto"/>
        <w:jc w:val="both"/>
        <w:textAlignment w:val="baseline"/>
        <w:rPr>
          <w:lang w:val="en-GB"/>
        </w:rPr>
      </w:pPr>
      <w:r w:rsidRPr="007E41B6">
        <w:rPr>
          <w:rFonts w:eastAsia="Times New Roman" w:cs="Times New Roman"/>
          <w:szCs w:val="20"/>
          <w:lang w:val="en-GB"/>
        </w:rPr>
        <w:lastRenderedPageBreak/>
        <w:t>R4-2220443</w:t>
      </w:r>
      <w:r>
        <w:rPr>
          <w:rFonts w:eastAsia="Times New Roman" w:cs="Times New Roman"/>
          <w:szCs w:val="20"/>
          <w:lang w:val="en-GB"/>
        </w:rPr>
        <w:t xml:space="preserve">, </w:t>
      </w:r>
      <w:r w:rsidRPr="007E41B6">
        <w:rPr>
          <w:rFonts w:eastAsia="Times New Roman" w:cs="Times New Roman"/>
          <w:szCs w:val="20"/>
          <w:lang w:val="en-GB"/>
        </w:rPr>
        <w:t>WF on NR Dual Tx/Rx Multi-SIM</w:t>
      </w:r>
      <w:r>
        <w:rPr>
          <w:rFonts w:eastAsia="Times New Roman" w:cs="Times New Roman"/>
          <w:szCs w:val="20"/>
          <w:lang w:val="en-GB"/>
        </w:rPr>
        <w:t>, vivo</w:t>
      </w: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9EE6" w14:textId="77777777" w:rsidR="00646542" w:rsidRDefault="00646542" w:rsidP="00001C9B">
      <w:pPr>
        <w:spacing w:after="0" w:line="240" w:lineRule="auto"/>
      </w:pPr>
      <w:r>
        <w:separator/>
      </w:r>
    </w:p>
  </w:endnote>
  <w:endnote w:type="continuationSeparator" w:id="0">
    <w:p w14:paraId="5E0EB6CE" w14:textId="77777777" w:rsidR="00646542" w:rsidRDefault="00646542" w:rsidP="00001C9B">
      <w:pPr>
        <w:spacing w:after="0" w:line="240" w:lineRule="auto"/>
      </w:pPr>
      <w:r>
        <w:continuationSeparator/>
      </w:r>
    </w:p>
  </w:endnote>
  <w:endnote w:type="continuationNotice" w:id="1">
    <w:p w14:paraId="7B962ABA" w14:textId="77777777" w:rsidR="00646542" w:rsidRDefault="00646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8FC0" w14:textId="77777777" w:rsidR="00646542" w:rsidRDefault="00646542" w:rsidP="00001C9B">
      <w:pPr>
        <w:spacing w:after="0" w:line="240" w:lineRule="auto"/>
      </w:pPr>
      <w:r>
        <w:separator/>
      </w:r>
    </w:p>
  </w:footnote>
  <w:footnote w:type="continuationSeparator" w:id="0">
    <w:p w14:paraId="62D6B5BB" w14:textId="77777777" w:rsidR="00646542" w:rsidRDefault="00646542" w:rsidP="00001C9B">
      <w:pPr>
        <w:spacing w:after="0" w:line="240" w:lineRule="auto"/>
      </w:pPr>
      <w:r>
        <w:continuationSeparator/>
      </w:r>
    </w:p>
  </w:footnote>
  <w:footnote w:type="continuationNotice" w:id="1">
    <w:p w14:paraId="3510298F" w14:textId="77777777" w:rsidR="00646542" w:rsidRDefault="006465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8"/>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7"/>
  </w:num>
  <w:num w:numId="23">
    <w:abstractNumId w:val="4"/>
  </w:num>
  <w:num w:numId="24">
    <w:abstractNumId w:val="12"/>
  </w:num>
  <w:num w:numId="25">
    <w:abstractNumId w:val="0"/>
  </w:num>
  <w:num w:numId="26">
    <w:abstractNumId w:val="2"/>
  </w:num>
  <w:num w:numId="27">
    <w:abstractNumId w:val="7"/>
  </w:num>
  <w:num w:numId="28">
    <w:abstractNumId w:val="10"/>
    <w:lvlOverride w:ilvl="0">
      <w:startOverride w:val="1"/>
    </w:lvlOverride>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413"/>
    <w:rsid w:val="00053820"/>
    <w:rsid w:val="00064500"/>
    <w:rsid w:val="00065E87"/>
    <w:rsid w:val="00066DCA"/>
    <w:rsid w:val="0008612A"/>
    <w:rsid w:val="000A576C"/>
    <w:rsid w:val="000B0056"/>
    <w:rsid w:val="000E766D"/>
    <w:rsid w:val="00103CF6"/>
    <w:rsid w:val="0010671C"/>
    <w:rsid w:val="00136252"/>
    <w:rsid w:val="00141D43"/>
    <w:rsid w:val="001745F8"/>
    <w:rsid w:val="00176671"/>
    <w:rsid w:val="001838CF"/>
    <w:rsid w:val="001A1197"/>
    <w:rsid w:val="001B0816"/>
    <w:rsid w:val="001C2F6D"/>
    <w:rsid w:val="001D2CD3"/>
    <w:rsid w:val="001E30F6"/>
    <w:rsid w:val="00202C59"/>
    <w:rsid w:val="00235F5C"/>
    <w:rsid w:val="00282E6A"/>
    <w:rsid w:val="00295EAF"/>
    <w:rsid w:val="002A4FA1"/>
    <w:rsid w:val="002B4922"/>
    <w:rsid w:val="002B5C89"/>
    <w:rsid w:val="002C2D19"/>
    <w:rsid w:val="002C4627"/>
    <w:rsid w:val="002C4A07"/>
    <w:rsid w:val="002D10FA"/>
    <w:rsid w:val="002D4C55"/>
    <w:rsid w:val="00306EDA"/>
    <w:rsid w:val="003403EF"/>
    <w:rsid w:val="00346683"/>
    <w:rsid w:val="00363CF1"/>
    <w:rsid w:val="00367A93"/>
    <w:rsid w:val="003A0ED8"/>
    <w:rsid w:val="003B30B3"/>
    <w:rsid w:val="003B659E"/>
    <w:rsid w:val="003B6EA0"/>
    <w:rsid w:val="00417AA0"/>
    <w:rsid w:val="0043750A"/>
    <w:rsid w:val="00445154"/>
    <w:rsid w:val="004665AA"/>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49D7"/>
    <w:rsid w:val="005E61A8"/>
    <w:rsid w:val="005F6419"/>
    <w:rsid w:val="00617400"/>
    <w:rsid w:val="00646542"/>
    <w:rsid w:val="00664950"/>
    <w:rsid w:val="0066555A"/>
    <w:rsid w:val="00683220"/>
    <w:rsid w:val="00687FA0"/>
    <w:rsid w:val="006B7010"/>
    <w:rsid w:val="006E0909"/>
    <w:rsid w:val="006F52F0"/>
    <w:rsid w:val="00711010"/>
    <w:rsid w:val="007145FF"/>
    <w:rsid w:val="00751515"/>
    <w:rsid w:val="00781E1D"/>
    <w:rsid w:val="00785232"/>
    <w:rsid w:val="007937F8"/>
    <w:rsid w:val="007C3ED0"/>
    <w:rsid w:val="007F3394"/>
    <w:rsid w:val="00806A76"/>
    <w:rsid w:val="00811C9D"/>
    <w:rsid w:val="008147E0"/>
    <w:rsid w:val="00816C80"/>
    <w:rsid w:val="00820EA5"/>
    <w:rsid w:val="00841BCD"/>
    <w:rsid w:val="0087174E"/>
    <w:rsid w:val="008826C1"/>
    <w:rsid w:val="009042BD"/>
    <w:rsid w:val="009557A8"/>
    <w:rsid w:val="00971F52"/>
    <w:rsid w:val="00977E1D"/>
    <w:rsid w:val="00986E8F"/>
    <w:rsid w:val="009A1CFE"/>
    <w:rsid w:val="009C003D"/>
    <w:rsid w:val="009D1A4A"/>
    <w:rsid w:val="00A22B78"/>
    <w:rsid w:val="00A25AE5"/>
    <w:rsid w:val="00A312D9"/>
    <w:rsid w:val="00A37002"/>
    <w:rsid w:val="00A56FF7"/>
    <w:rsid w:val="00A704F9"/>
    <w:rsid w:val="00A7617D"/>
    <w:rsid w:val="00A90A68"/>
    <w:rsid w:val="00AA1B0E"/>
    <w:rsid w:val="00AA2E2F"/>
    <w:rsid w:val="00AC5CA7"/>
    <w:rsid w:val="00AD58AB"/>
    <w:rsid w:val="00AE56B1"/>
    <w:rsid w:val="00B21469"/>
    <w:rsid w:val="00B40E2A"/>
    <w:rsid w:val="00B53C2E"/>
    <w:rsid w:val="00B73862"/>
    <w:rsid w:val="00BA6900"/>
    <w:rsid w:val="00BA6E48"/>
    <w:rsid w:val="00BA724E"/>
    <w:rsid w:val="00BB64BE"/>
    <w:rsid w:val="00BC5888"/>
    <w:rsid w:val="00BE0FC1"/>
    <w:rsid w:val="00BF2218"/>
    <w:rsid w:val="00C175B7"/>
    <w:rsid w:val="00C94120"/>
    <w:rsid w:val="00CC1806"/>
    <w:rsid w:val="00CD5A6C"/>
    <w:rsid w:val="00CD5A78"/>
    <w:rsid w:val="00CD7492"/>
    <w:rsid w:val="00CD776E"/>
    <w:rsid w:val="00CE3A6B"/>
    <w:rsid w:val="00D00211"/>
    <w:rsid w:val="00D06309"/>
    <w:rsid w:val="00D20899"/>
    <w:rsid w:val="00D27872"/>
    <w:rsid w:val="00D33908"/>
    <w:rsid w:val="00D351EA"/>
    <w:rsid w:val="00D43403"/>
    <w:rsid w:val="00D62E71"/>
    <w:rsid w:val="00D647AD"/>
    <w:rsid w:val="00D740CA"/>
    <w:rsid w:val="00D85728"/>
    <w:rsid w:val="00D97F4E"/>
    <w:rsid w:val="00DA2EF9"/>
    <w:rsid w:val="00DC4C61"/>
    <w:rsid w:val="00DD555A"/>
    <w:rsid w:val="00DF2997"/>
    <w:rsid w:val="00E14F5F"/>
    <w:rsid w:val="00E30406"/>
    <w:rsid w:val="00E62D43"/>
    <w:rsid w:val="00E7153D"/>
    <w:rsid w:val="00EA17AC"/>
    <w:rsid w:val="00EB0792"/>
    <w:rsid w:val="00EC7BC3"/>
    <w:rsid w:val="00ED4B75"/>
    <w:rsid w:val="00ED7600"/>
    <w:rsid w:val="00EF2A70"/>
    <w:rsid w:val="00EF2CD7"/>
    <w:rsid w:val="00F1362C"/>
    <w:rsid w:val="00F14B7F"/>
    <w:rsid w:val="00F76908"/>
    <w:rsid w:val="00F824F5"/>
    <w:rsid w:val="00FA3FA5"/>
    <w:rsid w:val="00FB61BF"/>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3FDE2657-F315-4AFA-BEF1-088BD02C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986E8F"/>
    <w:rPr>
      <w:sz w:val="16"/>
      <w:szCs w:val="16"/>
    </w:rPr>
  </w:style>
  <w:style w:type="paragraph" w:styleId="CommentText">
    <w:name w:val="annotation text"/>
    <w:basedOn w:val="Normal"/>
    <w:link w:val="CommentTextChar"/>
    <w:uiPriority w:val="99"/>
    <w:unhideWhenUsed/>
    <w:qFormat/>
    <w:rsid w:val="00986E8F"/>
    <w:pPr>
      <w:spacing w:line="240" w:lineRule="auto"/>
    </w:pPr>
    <w:rPr>
      <w:szCs w:val="20"/>
    </w:rPr>
  </w:style>
  <w:style w:type="character" w:customStyle="1" w:styleId="CommentTextChar">
    <w:name w:val="Comment Text Char"/>
    <w:basedOn w:val="DefaultParagraphFont"/>
    <w:link w:val="CommentText"/>
    <w:uiPriority w:val="99"/>
    <w:qFormat/>
    <w:rsid w:val="00986E8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86E8F"/>
    <w:rPr>
      <w:b/>
      <w:bCs/>
    </w:rPr>
  </w:style>
  <w:style w:type="character" w:customStyle="1" w:styleId="CommentSubjectChar">
    <w:name w:val="Comment Subject Char"/>
    <w:basedOn w:val="CommentTextChar"/>
    <w:link w:val="CommentSubject"/>
    <w:uiPriority w:val="99"/>
    <w:semiHidden/>
    <w:rsid w:val="00986E8F"/>
    <w:rPr>
      <w:rFonts w:ascii="Times New Roman" w:hAnsi="Times New Roman"/>
      <w:b/>
      <w:bCs/>
      <w:sz w:val="20"/>
      <w:szCs w:val="20"/>
    </w:rPr>
  </w:style>
  <w:style w:type="paragraph" w:styleId="Header">
    <w:name w:val="header"/>
    <w:basedOn w:val="Normal"/>
    <w:link w:val="HeaderChar"/>
    <w:uiPriority w:val="99"/>
    <w:semiHidden/>
    <w:unhideWhenUsed/>
    <w:rsid w:val="00ED4B7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D4B75"/>
    <w:rPr>
      <w:rFonts w:ascii="Times New Roman" w:hAnsi="Times New Roman"/>
      <w:sz w:val="20"/>
    </w:rPr>
  </w:style>
  <w:style w:type="paragraph" w:styleId="Footer">
    <w:name w:val="footer"/>
    <w:basedOn w:val="Normal"/>
    <w:link w:val="FooterChar"/>
    <w:uiPriority w:val="99"/>
    <w:semiHidden/>
    <w:unhideWhenUsed/>
    <w:rsid w:val="00ED4B7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D4B7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5AIRPNAIUNRU-1328258698-19821</_dlc_DocId>
    <_dlc_DocIdUrl xmlns="71c5aaf6-e6ce-465b-b873-5148d2a4c105">
      <Url>https://nokia.sharepoint.com/sites/c5g/5gradio/_layouts/15/DocIdRedir.aspx?ID=5AIRPNAIUNRU-1328258698-19821</Url>
      <Description>5AIRPNAIUNRU-1328258698-19821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ACF5-8C62-48D5-AA79-7BF7A2241E1C}">
  <ds:schemaRefs>
    <ds:schemaRef ds:uri="http://schemas.microsoft.com/sharepoint/events"/>
  </ds:schemaRefs>
</ds:datastoreItem>
</file>

<file path=customXml/itemProps2.xml><?xml version="1.0" encoding="utf-8"?>
<ds:datastoreItem xmlns:ds="http://schemas.openxmlformats.org/officeDocument/2006/customXml" ds:itemID="{55165DFB-6EED-4271-8BB0-77567F9EF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3ACFD-9C62-4A70-A3ED-F51152AC06BF}">
  <ds:schemaRefs>
    <ds:schemaRef ds:uri="http://schemas.microsoft.com/sharepoint/v3/contenttype/forms"/>
  </ds:schemaRefs>
</ds:datastoreItem>
</file>

<file path=customXml/itemProps4.xml><?xml version="1.0" encoding="utf-8"?>
<ds:datastoreItem xmlns:ds="http://schemas.openxmlformats.org/officeDocument/2006/customXml" ds:itemID="{CE81CB5A-B128-4249-9A85-EA79903026E8}">
  <ds:schemaRefs>
    <ds:schemaRef ds:uri="http://schemas.microsoft.com/office/2006/documentManagement/types"/>
    <ds:schemaRef ds:uri="3b34c8f0-1ef5-4d1e-bb66-517ce7fe7356"/>
    <ds:schemaRef ds:uri="http://purl.org/dc/elements/1.1/"/>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 ds:uri="0b6aed8e-0313-4d17-80ff-d0e5da4931c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0461986-8F5C-4C10-8F08-BFA617E9F6C7}">
  <ds:schemaRefs>
    <ds:schemaRef ds:uri="Microsoft.SharePoint.Taxonomy.ContentTypeSync"/>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2023-02-17T21:37:00Z</dcterms:created>
  <dcterms:modified xsi:type="dcterms:W3CDTF">2023-02-17T21:37:00Z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65154573-3d9d-4508-b80e-283075cb7292</vt:lpwstr>
  </property>
  <property fmtid="{D5CDD505-2E9C-101B-9397-08002B2CF9AE}" pid="4" name="MediaServiceImageTags">
    <vt:lpwstr/>
  </property>
</Properties>
</file>