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8E9F16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B16652">
        <w:rPr>
          <w:b/>
          <w:sz w:val="24"/>
          <w:szCs w:val="24"/>
        </w:rPr>
        <w:t>6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 </w:t>
      </w:r>
      <w:r w:rsidR="00A97251" w:rsidRPr="40DEC71E">
        <w:rPr>
          <w:b/>
          <w:sz w:val="24"/>
          <w:szCs w:val="24"/>
        </w:rPr>
        <w:t>R4-2</w:t>
      </w:r>
      <w:r w:rsidR="0025763B">
        <w:rPr>
          <w:b/>
          <w:sz w:val="24"/>
          <w:szCs w:val="24"/>
        </w:rPr>
        <w:t>302516</w:t>
      </w:r>
    </w:p>
    <w:p w14:paraId="63C63B34" w14:textId="105C40D7" w:rsidR="001512D7" w:rsidRPr="0010618D" w:rsidRDefault="00B16652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Athens, Greece, 27</w:t>
      </w:r>
      <w:r w:rsidRPr="000E2384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 – 3</w:t>
      </w:r>
      <w:r w:rsidRPr="00D60479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Mar,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3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810E0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132CD9">
        <w:rPr>
          <w:rFonts w:ascii="Arial" w:hAnsi="Arial" w:cs="Arial"/>
          <w:b/>
        </w:rPr>
        <w:t xml:space="preserve">4 </w:t>
      </w:r>
      <w:bookmarkStart w:id="2" w:name="_Int_16Yf1rgb"/>
      <w:r w:rsidR="00132CD9">
        <w:rPr>
          <w:rFonts w:ascii="Arial" w:hAnsi="Arial" w:cs="Arial"/>
          <w:b/>
        </w:rPr>
        <w:t>TX</w:t>
      </w:r>
      <w:bookmarkEnd w:id="2"/>
      <w:r w:rsidR="00132CD9">
        <w:rPr>
          <w:rFonts w:ascii="Arial" w:hAnsi="Arial" w:cs="Arial"/>
          <w:b/>
        </w:rPr>
        <w:t xml:space="preserve"> </w:t>
      </w:r>
      <w:bookmarkStart w:id="3" w:name="_Int_8aI9cv04"/>
      <w:r w:rsidR="009040D3">
        <w:rPr>
          <w:rFonts w:ascii="Arial" w:hAnsi="Arial" w:cs="Arial"/>
          <w:b/>
        </w:rPr>
        <w:t>RF</w:t>
      </w:r>
      <w:bookmarkEnd w:id="3"/>
      <w:r w:rsidR="009040D3">
        <w:rPr>
          <w:rFonts w:ascii="Arial" w:hAnsi="Arial" w:cs="Arial"/>
          <w:b/>
        </w:rPr>
        <w:t xml:space="preserve"> </w:t>
      </w:r>
      <w:r w:rsidR="001F08A8">
        <w:rPr>
          <w:rFonts w:ascii="Arial" w:hAnsi="Arial" w:cs="Arial"/>
          <w:b/>
        </w:rPr>
        <w:t>issues</w:t>
      </w:r>
    </w:p>
    <w:p w14:paraId="73CE2741" w14:textId="507A06E9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92E3A">
        <w:rPr>
          <w:rFonts w:ascii="Arial" w:hAnsi="Arial" w:cs="Arial"/>
          <w:b/>
        </w:rPr>
        <w:t>9.</w:t>
      </w:r>
      <w:r w:rsidR="004B664B">
        <w:rPr>
          <w:rFonts w:ascii="Arial" w:hAnsi="Arial" w:cs="Arial"/>
          <w:b/>
        </w:rPr>
        <w:t>6.2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3E98A8A2" w:rsidR="00A35B3D" w:rsidRPr="00313B11" w:rsidRDefault="0026365F" w:rsidP="00313B11">
      <w:r>
        <w:t>In RAN4#10</w:t>
      </w:r>
      <w:r w:rsidR="00DD1D2C">
        <w:t>5</w:t>
      </w:r>
      <w:r>
        <w:t xml:space="preserve"> </w:t>
      </w:r>
      <w:r w:rsidR="003959CE">
        <w:t>there was much discussion on 4 Tx issues</w:t>
      </w:r>
      <w:r w:rsidR="00C53760">
        <w:t xml:space="preserve"> [1]</w:t>
      </w:r>
      <w:r w:rsidR="00AA608D">
        <w:t xml:space="preserve">. </w:t>
      </w:r>
      <w:r>
        <w:t xml:space="preserve"> In this paper we further</w:t>
      </w:r>
      <w:r w:rsidR="00AA608D">
        <w:t xml:space="preserve"> present our views on </w:t>
      </w:r>
      <w:r w:rsidR="002E14F6">
        <w:t>topics related to the 4Tx WI.</w:t>
      </w:r>
      <w:r w:rsidR="00AA608D">
        <w:t xml:space="preserve"> </w:t>
      </w:r>
      <w:r w:rsidR="00B2548C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9971CB1" w14:textId="20DC81FA" w:rsidR="00174D06" w:rsidRDefault="000D283F" w:rsidP="00154D6F">
      <w:pPr>
        <w:rPr>
          <w:b/>
          <w:bCs/>
          <w:strike/>
        </w:rPr>
      </w:pPr>
      <w:r>
        <w:t xml:space="preserve">One </w:t>
      </w:r>
      <w:r w:rsidR="006B3515">
        <w:t>topic that needs study</w:t>
      </w:r>
      <w:r>
        <w:t xml:space="preserve"> is</w:t>
      </w:r>
      <w:r w:rsidR="00C53760">
        <w:t xml:space="preserve"> </w:t>
      </w:r>
      <w:r w:rsidR="007B3B01" w:rsidRPr="00BE4264">
        <w:t xml:space="preserve">whether </w:t>
      </w:r>
      <w:r w:rsidR="00BE4264" w:rsidRPr="00BE4264">
        <w:t>a 4</w:t>
      </w:r>
      <w:r w:rsidR="00BE4264">
        <w:t>-</w:t>
      </w:r>
      <w:r w:rsidR="00BE4264" w:rsidRPr="00BE4264">
        <w:t xml:space="preserve">layer device should be capable of supporting </w:t>
      </w:r>
      <w:r w:rsidR="00C53760">
        <w:t xml:space="preserve">full power </w:t>
      </w:r>
      <w:r w:rsidR="00BE4264" w:rsidRPr="00BE4264">
        <w:t xml:space="preserve">2-layer operation. </w:t>
      </w:r>
      <w:r w:rsidR="00283EEB">
        <w:t>Rel-15 behaviour allows the 4Tx U</w:t>
      </w:r>
      <w:r w:rsidR="005B1EB1">
        <w:t>E</w:t>
      </w:r>
      <w:r w:rsidR="00283EEB">
        <w:t xml:space="preserve"> to fallback to 2L UL but with </w:t>
      </w:r>
      <w:r w:rsidR="00B62A01">
        <w:t xml:space="preserve">proportionate </w:t>
      </w:r>
      <w:r w:rsidR="00283EEB">
        <w:t xml:space="preserve">scaling down of power, </w:t>
      </w:r>
      <w:r w:rsidR="00376B1A">
        <w:t>i.e.</w:t>
      </w:r>
      <w:r w:rsidR="00283EEB">
        <w:t xml:space="preserve"> 23</w:t>
      </w:r>
      <w:r w:rsidR="00174D06">
        <w:t xml:space="preserve"> dBm</w:t>
      </w:r>
      <w:r w:rsidR="00283EEB">
        <w:t>+23</w:t>
      </w:r>
      <w:r w:rsidR="00174D06">
        <w:t xml:space="preserve"> dBm</w:t>
      </w:r>
      <w:r w:rsidR="00283EEB">
        <w:t xml:space="preserve">. This </w:t>
      </w:r>
      <w:r w:rsidR="00174D06">
        <w:t xml:space="preserve">fallback </w:t>
      </w:r>
      <w:r w:rsidR="00283EEB">
        <w:t xml:space="preserve">configuration would make it inferior to existing PC1.5 devices that can transmit 2L UL at 29 dBm, </w:t>
      </w:r>
      <w:r w:rsidR="00376B1A">
        <w:t>i.e.</w:t>
      </w:r>
      <w:r w:rsidR="00283EEB">
        <w:t xml:space="preserve"> 26</w:t>
      </w:r>
      <w:r w:rsidR="00174D06">
        <w:t xml:space="preserve"> dBm</w:t>
      </w:r>
      <w:r w:rsidR="00283EEB">
        <w:t>+26</w:t>
      </w:r>
      <w:r w:rsidR="00174D06">
        <w:t xml:space="preserve"> dBm</w:t>
      </w:r>
      <w:r w:rsidR="00283EEB">
        <w:t>. For compatibility it is necessary to enable a 4 Tx UE to also transmit 2L UL at 29 dBm. This proposed arrangement</w:t>
      </w:r>
      <w:r w:rsidR="00283EEB" w:rsidRPr="00283EEB">
        <w:t xml:space="preserve"> will allow it to appear like a legacy PC1.5 device to the network from a network management perspective.</w:t>
      </w:r>
    </w:p>
    <w:p w14:paraId="3A88F157" w14:textId="66219AE3" w:rsidR="00174D06" w:rsidRDefault="00283EEB" w:rsidP="00154D6F">
      <w:r>
        <w:t xml:space="preserve">One way </w:t>
      </w:r>
      <w:r w:rsidR="007111B2">
        <w:t>to implement a rank 2 full power device is by using</w:t>
      </w:r>
      <w:r w:rsidR="003069BA">
        <w:t xml:space="preserve"> the</w:t>
      </w:r>
      <w:r>
        <w:t xml:space="preserve"> </w:t>
      </w:r>
      <w:r w:rsidR="00174D06">
        <w:t>UL full power mode1</w:t>
      </w:r>
      <w:r w:rsidR="00562A84">
        <w:t>,</w:t>
      </w:r>
      <w:r w:rsidR="007111B2">
        <w:t xml:space="preserve"> </w:t>
      </w:r>
      <w:r w:rsidR="003069BA">
        <w:t>2</w:t>
      </w:r>
      <w:r w:rsidR="00287485">
        <w:t>-</w:t>
      </w:r>
      <w:r w:rsidR="003069BA">
        <w:t xml:space="preserve">layer </w:t>
      </w:r>
      <w:r w:rsidR="007111B2">
        <w:t xml:space="preserve">noncoherent </w:t>
      </w:r>
      <w:r w:rsidR="00174D06">
        <w:t>TPMI</w:t>
      </w:r>
      <w:r w:rsidR="001C724C">
        <w:t>=</w:t>
      </w:r>
      <w:r w:rsidR="00174D06">
        <w:t xml:space="preserve"> 6 given in the </w:t>
      </w:r>
      <w:r w:rsidR="001C724C">
        <w:t>figure below. The structure of this TMPI</w:t>
      </w:r>
      <w:r w:rsidR="00174D06">
        <w:t xml:space="preserve"> is </w:t>
      </w:r>
      <w:r w:rsidR="001C724C">
        <w:t>illustrated</w:t>
      </w:r>
      <w:r w:rsidR="00174D06">
        <w:t xml:space="preserve"> in figure 2.</w:t>
      </w:r>
    </w:p>
    <w:p w14:paraId="2878E4CC" w14:textId="3DD05628" w:rsidR="00174D06" w:rsidRDefault="00174D06" w:rsidP="00174D06">
      <w:pPr>
        <w:jc w:val="center"/>
      </w:pPr>
      <w:r>
        <w:rPr>
          <w:noProof/>
        </w:rPr>
        <w:drawing>
          <wp:inline distT="0" distB="0" distL="0" distR="0" wp14:anchorId="7C860668" wp14:editId="293690F4">
            <wp:extent cx="4619625" cy="1952625"/>
            <wp:effectExtent l="0" t="0" r="9525" b="952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04856" w14:textId="3EFE5489" w:rsidR="00174D06" w:rsidRDefault="00174D06" w:rsidP="00174D06">
      <w:pPr>
        <w:jc w:val="center"/>
      </w:pPr>
      <w:r>
        <w:t>Figure1- Information for 4 antenna ports, max Rank=2 and ULFPTx=fullPowerMode1</w:t>
      </w:r>
    </w:p>
    <w:p w14:paraId="36AF1276" w14:textId="7F1B11F8" w:rsidR="00174D06" w:rsidRDefault="00174D06" w:rsidP="00174D06">
      <w:pPr>
        <w:jc w:val="center"/>
      </w:pPr>
      <w:r>
        <w:rPr>
          <w:noProof/>
        </w:rPr>
        <w:drawing>
          <wp:inline distT="0" distB="0" distL="0" distR="0" wp14:anchorId="6A2E33B5" wp14:editId="07947FBF">
            <wp:extent cx="4511319" cy="1597133"/>
            <wp:effectExtent l="0" t="0" r="3810" b="3175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6581" cy="1606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D4AB5" w14:textId="775D7231" w:rsidR="00174D06" w:rsidRDefault="00174D06" w:rsidP="00174D06">
      <w:pPr>
        <w:jc w:val="center"/>
      </w:pPr>
      <w:r>
        <w:lastRenderedPageBreak/>
        <w:t xml:space="preserve">Figure 2- </w:t>
      </w:r>
      <w:r w:rsidR="001C724C">
        <w:t>Precoding matrix for 2-layer transmission using 4 antenna ports with transform precoding disabled</w:t>
      </w:r>
    </w:p>
    <w:p w14:paraId="56F2C8AC" w14:textId="78C91AFC" w:rsidR="00520813" w:rsidRDefault="006A5D82" w:rsidP="00520813">
      <w:r>
        <w:t xml:space="preserve">As can be seen from the above figure this TMPI allows 2 ports to transmit on each layer. </w:t>
      </w:r>
      <w:r w:rsidR="00783B24">
        <w:t>If each port transmits 23 dBm then each layer generates 26 dBm for a</w:t>
      </w:r>
      <w:r>
        <w:t xml:space="preserve"> total power of </w:t>
      </w:r>
      <w:r w:rsidR="00520813">
        <w:t>29 dBm</w:t>
      </w:r>
      <w:r w:rsidR="00783B24">
        <w:t xml:space="preserve"> from 2 layers</w:t>
      </w:r>
      <w:r w:rsidR="00520813">
        <w:t>.</w:t>
      </w:r>
    </w:p>
    <w:p w14:paraId="561D2544" w14:textId="2248556C" w:rsidR="000D283F" w:rsidRPr="000D283F" w:rsidRDefault="0054063B" w:rsidP="00520813">
      <w:pPr>
        <w:rPr>
          <w:b/>
          <w:bCs/>
          <w:strike/>
        </w:rPr>
      </w:pPr>
      <w:r>
        <w:rPr>
          <w:b/>
          <w:bCs/>
        </w:rPr>
        <w:t>Observation</w:t>
      </w:r>
      <w:r w:rsidR="000D283F">
        <w:rPr>
          <w:b/>
          <w:bCs/>
        </w:rPr>
        <w:t xml:space="preserve"> </w:t>
      </w:r>
      <w:r w:rsidR="00BE7212">
        <w:rPr>
          <w:b/>
          <w:bCs/>
        </w:rPr>
        <w:t>1</w:t>
      </w:r>
      <w:r w:rsidR="000D283F">
        <w:rPr>
          <w:b/>
          <w:bCs/>
        </w:rPr>
        <w:t xml:space="preserve">: The 4Tx UE </w:t>
      </w:r>
      <w:r>
        <w:rPr>
          <w:b/>
          <w:bCs/>
        </w:rPr>
        <w:t xml:space="preserve">can support </w:t>
      </w:r>
      <w:r w:rsidR="000D283F">
        <w:rPr>
          <w:b/>
          <w:bCs/>
        </w:rPr>
        <w:t>full power operation (29 dBm) for rank2 UL using ULFPTx Mode</w:t>
      </w:r>
      <w:r w:rsidR="00BE7212">
        <w:rPr>
          <w:b/>
          <w:bCs/>
        </w:rPr>
        <w:t>1</w:t>
      </w:r>
      <w:r w:rsidR="000D283F">
        <w:rPr>
          <w:b/>
          <w:bCs/>
        </w:rPr>
        <w:t>.</w:t>
      </w:r>
    </w:p>
    <w:p w14:paraId="2DC6A03C" w14:textId="0D0F5C38" w:rsidR="00342FD3" w:rsidRDefault="00520813" w:rsidP="00520813">
      <w:r>
        <w:t>Another way</w:t>
      </w:r>
      <w:r w:rsidR="00C624CE">
        <w:t xml:space="preserve"> </w:t>
      </w:r>
      <w:r w:rsidR="0054063B">
        <w:t xml:space="preserve">this </w:t>
      </w:r>
      <w:r w:rsidR="00C624CE">
        <w:t xml:space="preserve">device can implement full power for rank 2L </w:t>
      </w:r>
      <w:r>
        <w:t xml:space="preserve">is by using </w:t>
      </w:r>
      <w:r w:rsidR="00C624CE">
        <w:t>UL full power mode 2. In this case the</w:t>
      </w:r>
      <w:r w:rsidR="001706C2">
        <w:t xml:space="preserve"> UE </w:t>
      </w:r>
      <w:r w:rsidR="00342FD3">
        <w:t>specif</w:t>
      </w:r>
      <w:r w:rsidR="00B77A60">
        <w:t>ies</w:t>
      </w:r>
      <w:r w:rsidR="001706C2">
        <w:t xml:space="preserve"> th</w:t>
      </w:r>
      <w:r w:rsidR="00FB1F45">
        <w:t>e</w:t>
      </w:r>
      <w:r w:rsidR="00C624CE">
        <w:t xml:space="preserve"> </w:t>
      </w:r>
      <w:r w:rsidR="001706C2">
        <w:t>2</w:t>
      </w:r>
      <w:r w:rsidR="000D283F">
        <w:t>-</w:t>
      </w:r>
      <w:r w:rsidR="00287485">
        <w:t xml:space="preserve">layer </w:t>
      </w:r>
      <w:r w:rsidR="005806C9">
        <w:t xml:space="preserve">identity </w:t>
      </w:r>
      <w:r w:rsidR="00287485">
        <w:t>matri</w:t>
      </w:r>
      <w:r w:rsidR="00B77A60">
        <w:t>x</w:t>
      </w:r>
      <w:r w:rsidR="00287485">
        <w:t xml:space="preserve"> as</w:t>
      </w:r>
      <w:r w:rsidR="00342FD3">
        <w:t xml:space="preserve"> a full power TMPI </w:t>
      </w:r>
      <w:r w:rsidR="00B77A60">
        <w:t>which enables it to</w:t>
      </w:r>
      <w:r w:rsidR="00342FD3">
        <w:t xml:space="preserve"> transmit</w:t>
      </w:r>
      <w:r w:rsidR="006C47E0">
        <w:t xml:space="preserve"> </w:t>
      </w:r>
      <w:r w:rsidR="00287485">
        <w:t>2</w:t>
      </w:r>
      <w:r w:rsidR="006C47E0">
        <w:t>6 dBm</w:t>
      </w:r>
      <w:r w:rsidR="00342FD3">
        <w:t xml:space="preserve"> on each port</w:t>
      </w:r>
      <w:r w:rsidR="006C47E0">
        <w:t xml:space="preserve">. In turn </w:t>
      </w:r>
      <w:r w:rsidR="00342FD3">
        <w:t>each port can be virtualized to 2-23 dBm PAs to give</w:t>
      </w:r>
      <w:r w:rsidR="004A71FA">
        <w:t xml:space="preserve"> a</w:t>
      </w:r>
      <w:r w:rsidR="00342FD3">
        <w:t xml:space="preserve"> full power </w:t>
      </w:r>
      <w:r w:rsidR="00287485">
        <w:t xml:space="preserve">of 29 dBm </w:t>
      </w:r>
      <w:r w:rsidR="00342FD3">
        <w:t>on 2-layers.</w:t>
      </w:r>
    </w:p>
    <w:p w14:paraId="2E1C0463" w14:textId="3D738B54" w:rsidR="00976F5F" w:rsidRDefault="00976F5F" w:rsidP="006C47E0">
      <w:pPr>
        <w:rPr>
          <w:b/>
          <w:bCs/>
        </w:rPr>
      </w:pPr>
      <w:r>
        <w:rPr>
          <w:b/>
          <w:bCs/>
        </w:rPr>
        <w:t>Observation 2: The 4Tx UE can support full power operation (29 dBm) for rank2 UL using ULFPTx Mode2.</w:t>
      </w:r>
    </w:p>
    <w:p w14:paraId="4BD674D9" w14:textId="242D3F11" w:rsidR="00AB4678" w:rsidRPr="00AB4678" w:rsidRDefault="00AB4678" w:rsidP="006C47E0">
      <w:r>
        <w:t xml:space="preserve">In order to guarantee </w:t>
      </w:r>
      <w:r w:rsidR="001A4852">
        <w:t>performance,</w:t>
      </w:r>
      <w:r>
        <w:t xml:space="preserve"> it is crucial that rank2</w:t>
      </w:r>
      <w:r w:rsidRPr="00AB4678">
        <w:t xml:space="preserve"> operation </w:t>
      </w:r>
      <w:r>
        <w:t>be</w:t>
      </w:r>
      <w:r w:rsidRPr="00AB4678">
        <w:t xml:space="preserve"> verified </w:t>
      </w:r>
      <w:r>
        <w:t xml:space="preserve">for all </w:t>
      </w:r>
      <w:r w:rsidRPr="00AB4678">
        <w:t>UL</w:t>
      </w:r>
      <w:r>
        <w:t xml:space="preserve"> requirements</w:t>
      </w:r>
      <w:r w:rsidR="00684BE9">
        <w:t xml:space="preserve"> in all ULTXFP modes.</w:t>
      </w:r>
    </w:p>
    <w:p w14:paraId="437C740D" w14:textId="45A60FE7" w:rsidR="00976F5F" w:rsidRPr="00976F5F" w:rsidRDefault="00976F5F" w:rsidP="006C47E0">
      <w:pPr>
        <w:rPr>
          <w:b/>
          <w:bCs/>
        </w:rPr>
      </w:pPr>
      <w:r w:rsidRPr="00976F5F">
        <w:rPr>
          <w:b/>
          <w:bCs/>
        </w:rPr>
        <w:t>Proposal 1</w:t>
      </w:r>
      <w:r>
        <w:rPr>
          <w:b/>
          <w:bCs/>
        </w:rPr>
        <w:t xml:space="preserve">: </w:t>
      </w:r>
      <w:r w:rsidR="005C00E8">
        <w:rPr>
          <w:b/>
          <w:bCs/>
        </w:rPr>
        <w:t>Verify</w:t>
      </w:r>
      <w:r>
        <w:rPr>
          <w:b/>
          <w:bCs/>
        </w:rPr>
        <w:t xml:space="preserve"> </w:t>
      </w:r>
      <w:r w:rsidR="00092495">
        <w:rPr>
          <w:b/>
          <w:bCs/>
        </w:rPr>
        <w:t>full power ran</w:t>
      </w:r>
      <w:r w:rsidR="008C2E6A">
        <w:rPr>
          <w:b/>
          <w:bCs/>
        </w:rPr>
        <w:t>k</w:t>
      </w:r>
      <w:r w:rsidR="00092495">
        <w:rPr>
          <w:b/>
          <w:bCs/>
        </w:rPr>
        <w:t>2 UL operation.</w:t>
      </w:r>
    </w:p>
    <w:p w14:paraId="6523384B" w14:textId="26DCA0CD" w:rsidR="005E6C08" w:rsidRDefault="007A063B" w:rsidP="00154D6F">
      <w:r>
        <w:t>As the antennas are</w:t>
      </w:r>
      <w:r w:rsidR="002569D9">
        <w:t xml:space="preserve"> most likely</w:t>
      </w:r>
      <w:r>
        <w:t xml:space="preserve"> located on the </w:t>
      </w:r>
      <w:r w:rsidR="003013DB">
        <w:t>periphery of the device</w:t>
      </w:r>
      <w:r w:rsidR="00410C77">
        <w:t>,</w:t>
      </w:r>
      <w:r>
        <w:t xml:space="preserve"> we do not think that</w:t>
      </w:r>
      <w:r w:rsidR="003013DB">
        <w:t xml:space="preserve"> in </w:t>
      </w:r>
      <w:r>
        <w:t xml:space="preserve">a </w:t>
      </w:r>
      <w:r w:rsidR="003013DB">
        <w:t>device supporting 4 PAs</w:t>
      </w:r>
      <w:r>
        <w:t xml:space="preserve"> that each </w:t>
      </w:r>
      <w:r w:rsidR="002569D9">
        <w:t xml:space="preserve">victim </w:t>
      </w:r>
      <w:r>
        <w:t>PA will have 3 other interferer</w:t>
      </w:r>
      <w:r w:rsidR="002569D9">
        <w:t xml:space="preserve"> PA</w:t>
      </w:r>
      <w:r>
        <w:t xml:space="preserve">s with the </w:t>
      </w:r>
      <w:r w:rsidR="003013DB">
        <w:t>same power</w:t>
      </w:r>
      <w:r>
        <w:t xml:space="preserve"> </w:t>
      </w:r>
      <w:r w:rsidR="002569D9">
        <w:t>impacting</w:t>
      </w:r>
      <w:r>
        <w:t xml:space="preserve"> </w:t>
      </w:r>
      <w:r w:rsidR="002569D9">
        <w:t>it</w:t>
      </w:r>
      <w:r>
        <w:t>. It is likely that</w:t>
      </w:r>
      <w:r w:rsidR="00232F01">
        <w:t xml:space="preserve"> a given</w:t>
      </w:r>
      <w:r>
        <w:t xml:space="preserve"> </w:t>
      </w:r>
      <w:r w:rsidR="002569D9">
        <w:t xml:space="preserve">victim </w:t>
      </w:r>
      <w:r>
        <w:t>PA may see 2 PAs with the minimum antenna isolation however the 3</w:t>
      </w:r>
      <w:r w:rsidR="00410C77" w:rsidRPr="00006B1A">
        <w:rPr>
          <w:vertAlign w:val="superscript"/>
        </w:rPr>
        <w:t>rd</w:t>
      </w:r>
      <w:r w:rsidR="00410C77">
        <w:t xml:space="preserve"> interfering</w:t>
      </w:r>
      <w:r>
        <w:t xml:space="preserve"> PA </w:t>
      </w:r>
      <w:r w:rsidR="003013DB">
        <w:t>would probably be</w:t>
      </w:r>
      <w:r>
        <w:t xml:space="preserve"> much further away. </w:t>
      </w:r>
    </w:p>
    <w:p w14:paraId="41384B66" w14:textId="59ADA852" w:rsidR="007A063B" w:rsidRDefault="007A063B" w:rsidP="00154D6F">
      <w:pPr>
        <w:rPr>
          <w:b/>
          <w:bCs/>
        </w:rPr>
      </w:pPr>
      <w:r w:rsidRPr="00006B1A">
        <w:rPr>
          <w:b/>
          <w:bCs/>
        </w:rPr>
        <w:t>Observation</w:t>
      </w:r>
      <w:r w:rsidR="005712BD">
        <w:rPr>
          <w:b/>
          <w:bCs/>
        </w:rPr>
        <w:t xml:space="preserve"> </w:t>
      </w:r>
      <w:r w:rsidR="004E627C">
        <w:rPr>
          <w:b/>
          <w:bCs/>
        </w:rPr>
        <w:t>3</w:t>
      </w:r>
      <w:r w:rsidRPr="00006B1A">
        <w:rPr>
          <w:b/>
          <w:bCs/>
        </w:rPr>
        <w:t xml:space="preserve">: In a 4 PA configuration each </w:t>
      </w:r>
      <w:r w:rsidR="002569D9">
        <w:rPr>
          <w:b/>
          <w:bCs/>
        </w:rPr>
        <w:t xml:space="preserve">victim </w:t>
      </w:r>
      <w:r w:rsidRPr="00006B1A">
        <w:rPr>
          <w:b/>
          <w:bCs/>
        </w:rPr>
        <w:t xml:space="preserve">PA will only </w:t>
      </w:r>
      <w:r w:rsidR="00232F01">
        <w:rPr>
          <w:b/>
          <w:bCs/>
        </w:rPr>
        <w:t xml:space="preserve">see at most </w:t>
      </w:r>
      <w:r w:rsidRPr="00006B1A">
        <w:rPr>
          <w:b/>
          <w:bCs/>
        </w:rPr>
        <w:t>2 PAs with the min</w:t>
      </w:r>
      <w:r w:rsidR="00006B1A" w:rsidRPr="00006B1A">
        <w:rPr>
          <w:b/>
          <w:bCs/>
        </w:rPr>
        <w:t>im</w:t>
      </w:r>
      <w:r w:rsidRPr="00006B1A">
        <w:rPr>
          <w:b/>
          <w:bCs/>
        </w:rPr>
        <w:t>um antenna isolation. The 3</w:t>
      </w:r>
      <w:r w:rsidR="00006B1A" w:rsidRPr="00006B1A">
        <w:rPr>
          <w:b/>
          <w:bCs/>
          <w:vertAlign w:val="superscript"/>
        </w:rPr>
        <w:t>rd</w:t>
      </w:r>
      <w:r w:rsidR="00006B1A" w:rsidRPr="00006B1A">
        <w:rPr>
          <w:b/>
          <w:bCs/>
        </w:rPr>
        <w:t xml:space="preserve"> interfering</w:t>
      </w:r>
      <w:r w:rsidRPr="00006B1A">
        <w:rPr>
          <w:b/>
          <w:bCs/>
        </w:rPr>
        <w:t xml:space="preserve"> PA will have a larger antenna isolation to the victim PA.</w:t>
      </w:r>
    </w:p>
    <w:p w14:paraId="3A1C3CEA" w14:textId="5393F9F3" w:rsidR="006E1C11" w:rsidRPr="006E1C11" w:rsidRDefault="00E83FEC" w:rsidP="00154D6F">
      <w:r>
        <w:t>T</w:t>
      </w:r>
      <w:r w:rsidR="006E1C11" w:rsidRPr="006E1C11">
        <w:t>he reverse IMD plays a pivotal role in determin</w:t>
      </w:r>
      <w:r w:rsidR="00232F01">
        <w:t xml:space="preserve">ing </w:t>
      </w:r>
      <w:r w:rsidR="006E1C11" w:rsidRPr="006E1C11">
        <w:t>the MPR</w:t>
      </w:r>
      <w:r w:rsidR="006E1C11">
        <w:t>s</w:t>
      </w:r>
      <w:r w:rsidR="00410C77">
        <w:t xml:space="preserve"> for multi-PA scenarios</w:t>
      </w:r>
      <w:r w:rsidR="006E1C11">
        <w:t>. It is important to determine how t</w:t>
      </w:r>
      <w:r w:rsidR="00410C77">
        <w:t>he reverse IMD</w:t>
      </w:r>
      <w:r w:rsidR="006E1C11">
        <w:t xml:space="preserve"> is modelled</w:t>
      </w:r>
      <w:r w:rsidR="00410C77">
        <w:t xml:space="preserve"> in </w:t>
      </w:r>
      <w:r>
        <w:t xml:space="preserve">order to </w:t>
      </w:r>
      <w:r w:rsidR="00410C77">
        <w:t>determin</w:t>
      </w:r>
      <w:r>
        <w:t xml:space="preserve">e </w:t>
      </w:r>
      <w:r w:rsidR="00410C77">
        <w:t>the accuracy of the simulations. A</w:t>
      </w:r>
      <w:r w:rsidR="006E1C11">
        <w:t xml:space="preserve">lso </w:t>
      </w:r>
      <w:r w:rsidR="00410C77">
        <w:t xml:space="preserve">due to the complex nature of the reverse IMD models it would be </w:t>
      </w:r>
      <w:r w:rsidR="00232F01">
        <w:t>essential</w:t>
      </w:r>
      <w:r w:rsidR="00410C77">
        <w:t xml:space="preserve"> to </w:t>
      </w:r>
      <w:r>
        <w:t>validate</w:t>
      </w:r>
      <w:r w:rsidR="00410C77">
        <w:t xml:space="preserve"> any simulation results with measurement</w:t>
      </w:r>
      <w:r w:rsidR="00232F01">
        <w:t xml:space="preserve"> data</w:t>
      </w:r>
      <w:r w:rsidR="00410C77">
        <w:t xml:space="preserve">. </w:t>
      </w:r>
      <w:r w:rsidR="006E1C11">
        <w:t xml:space="preserve"> </w:t>
      </w:r>
    </w:p>
    <w:p w14:paraId="3A896A83" w14:textId="28C4C407" w:rsidR="005E6C08" w:rsidRPr="00E83FEC" w:rsidRDefault="00E83FEC" w:rsidP="00154D6F">
      <w:pPr>
        <w:rPr>
          <w:b/>
          <w:bCs/>
        </w:rPr>
      </w:pPr>
      <w:r w:rsidRPr="00E83FEC">
        <w:rPr>
          <w:b/>
          <w:bCs/>
        </w:rPr>
        <w:t>Observation</w:t>
      </w:r>
      <w:r w:rsidR="004E627C">
        <w:rPr>
          <w:b/>
          <w:bCs/>
        </w:rPr>
        <w:t>4</w:t>
      </w:r>
      <w:r w:rsidRPr="00E83FEC">
        <w:rPr>
          <w:b/>
          <w:bCs/>
        </w:rPr>
        <w:t>: It is important to determine how reverse IMD is modelled to determine the validity of the simulation results.</w:t>
      </w:r>
    </w:p>
    <w:p w14:paraId="25D7E5F2" w14:textId="50E3C830" w:rsidR="00E83FEC" w:rsidRDefault="00E83FEC" w:rsidP="00154D6F">
      <w:pPr>
        <w:rPr>
          <w:b/>
          <w:bCs/>
        </w:rPr>
      </w:pPr>
      <w:r w:rsidRPr="00E83FEC">
        <w:rPr>
          <w:b/>
          <w:bCs/>
        </w:rPr>
        <w:t xml:space="preserve">Proposal </w:t>
      </w:r>
      <w:r w:rsidR="003061B0">
        <w:rPr>
          <w:b/>
          <w:bCs/>
        </w:rPr>
        <w:t>2</w:t>
      </w:r>
      <w:r w:rsidR="00F86B86">
        <w:rPr>
          <w:b/>
          <w:bCs/>
        </w:rPr>
        <w:t>:</w:t>
      </w:r>
      <w:r w:rsidRPr="00E83FEC">
        <w:rPr>
          <w:b/>
          <w:bCs/>
        </w:rPr>
        <w:t xml:space="preserve"> </w:t>
      </w:r>
      <w:r w:rsidR="004E627C">
        <w:rPr>
          <w:b/>
          <w:bCs/>
        </w:rPr>
        <w:t xml:space="preserve"> </w:t>
      </w:r>
      <w:r w:rsidR="008067E7">
        <w:rPr>
          <w:b/>
          <w:bCs/>
        </w:rPr>
        <w:t xml:space="preserve">4Tx </w:t>
      </w:r>
      <w:r w:rsidRPr="00E83FEC">
        <w:rPr>
          <w:b/>
          <w:bCs/>
        </w:rPr>
        <w:t>MPR simulation results should be validated using measurements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165A62E6" w:rsidR="006A4CD0" w:rsidRDefault="00D8308C" w:rsidP="00DB0C45">
      <w:r>
        <w:t>In this paper w</w:t>
      </w:r>
      <w:r w:rsidR="00F00201">
        <w:t xml:space="preserve">e present the following proposals and observations on the going work in this WI. </w:t>
      </w:r>
    </w:p>
    <w:p w14:paraId="6C3A1D61" w14:textId="77777777" w:rsidR="003061B0" w:rsidRPr="000D283F" w:rsidRDefault="003061B0" w:rsidP="003061B0">
      <w:pPr>
        <w:rPr>
          <w:b/>
          <w:bCs/>
          <w:strike/>
        </w:rPr>
      </w:pPr>
      <w:r>
        <w:rPr>
          <w:b/>
          <w:bCs/>
        </w:rPr>
        <w:t>Observation 1: The 4Tx UE can support full power operation (29 dBm) for rank2 UL using ULFPTx Mode1.</w:t>
      </w:r>
    </w:p>
    <w:p w14:paraId="0C860362" w14:textId="77777777" w:rsidR="003061B0" w:rsidRPr="00976F5F" w:rsidRDefault="003061B0" w:rsidP="003061B0">
      <w:pPr>
        <w:rPr>
          <w:b/>
          <w:bCs/>
          <w:strike/>
        </w:rPr>
      </w:pPr>
      <w:r>
        <w:rPr>
          <w:b/>
          <w:bCs/>
        </w:rPr>
        <w:t>Observation 2: The 4Tx UE can support full power operation (29 dBm) for rank2 UL using ULFPTx Mode2.</w:t>
      </w:r>
    </w:p>
    <w:p w14:paraId="664B115D" w14:textId="0EBCEA76" w:rsidR="0066381F" w:rsidRPr="00976F5F" w:rsidRDefault="0066381F" w:rsidP="0066381F">
      <w:pPr>
        <w:rPr>
          <w:b/>
          <w:bCs/>
        </w:rPr>
      </w:pPr>
      <w:r w:rsidRPr="00976F5F">
        <w:rPr>
          <w:b/>
          <w:bCs/>
        </w:rPr>
        <w:t>Proposal 1</w:t>
      </w:r>
      <w:r>
        <w:rPr>
          <w:b/>
          <w:bCs/>
        </w:rPr>
        <w:t>: Verify full power ran</w:t>
      </w:r>
      <w:r w:rsidR="008C2E6A">
        <w:rPr>
          <w:b/>
          <w:bCs/>
        </w:rPr>
        <w:t>k</w:t>
      </w:r>
      <w:r>
        <w:rPr>
          <w:b/>
          <w:bCs/>
        </w:rPr>
        <w:t>2 UL operation.</w:t>
      </w:r>
    </w:p>
    <w:p w14:paraId="628D9271" w14:textId="17F8BAD6" w:rsidR="00BE7212" w:rsidRDefault="00BE7212" w:rsidP="00BE7212">
      <w:pPr>
        <w:rPr>
          <w:b/>
          <w:bCs/>
        </w:rPr>
      </w:pPr>
      <w:r w:rsidRPr="00006B1A">
        <w:rPr>
          <w:b/>
          <w:bCs/>
        </w:rPr>
        <w:t>Observation</w:t>
      </w:r>
      <w:r>
        <w:rPr>
          <w:b/>
          <w:bCs/>
        </w:rPr>
        <w:t xml:space="preserve"> </w:t>
      </w:r>
      <w:r w:rsidR="003061B0">
        <w:rPr>
          <w:b/>
          <w:bCs/>
        </w:rPr>
        <w:t>3</w:t>
      </w:r>
      <w:r w:rsidRPr="00006B1A">
        <w:rPr>
          <w:b/>
          <w:bCs/>
        </w:rPr>
        <w:t xml:space="preserve">: In a 4 PA configuration each </w:t>
      </w:r>
      <w:r>
        <w:rPr>
          <w:b/>
          <w:bCs/>
        </w:rPr>
        <w:t xml:space="preserve">victim </w:t>
      </w:r>
      <w:r w:rsidRPr="00006B1A">
        <w:rPr>
          <w:b/>
          <w:bCs/>
        </w:rPr>
        <w:t xml:space="preserve">PA will only </w:t>
      </w:r>
      <w:r>
        <w:rPr>
          <w:b/>
          <w:bCs/>
        </w:rPr>
        <w:t xml:space="preserve">see at most </w:t>
      </w:r>
      <w:r w:rsidRPr="00006B1A">
        <w:rPr>
          <w:b/>
          <w:bCs/>
        </w:rPr>
        <w:t>2 PAs with the minimum antenna isolation. The 3</w:t>
      </w:r>
      <w:r w:rsidRPr="00006B1A">
        <w:rPr>
          <w:b/>
          <w:bCs/>
          <w:vertAlign w:val="superscript"/>
        </w:rPr>
        <w:t>rd</w:t>
      </w:r>
      <w:r w:rsidRPr="00006B1A">
        <w:rPr>
          <w:b/>
          <w:bCs/>
        </w:rPr>
        <w:t xml:space="preserve"> interfering PA will have a larger antenna isolation to the victim PA.</w:t>
      </w:r>
    </w:p>
    <w:p w14:paraId="6C37E4A5" w14:textId="59CB2A29" w:rsidR="00BE7212" w:rsidRPr="00E83FEC" w:rsidRDefault="00BE7212" w:rsidP="00BE7212">
      <w:pPr>
        <w:rPr>
          <w:b/>
          <w:bCs/>
        </w:rPr>
      </w:pPr>
      <w:r w:rsidRPr="00E83FEC">
        <w:rPr>
          <w:b/>
          <w:bCs/>
        </w:rPr>
        <w:t>Observation</w:t>
      </w:r>
      <w:r w:rsidR="003061B0">
        <w:rPr>
          <w:b/>
          <w:bCs/>
        </w:rPr>
        <w:t>4</w:t>
      </w:r>
      <w:r w:rsidRPr="00E83FEC">
        <w:rPr>
          <w:b/>
          <w:bCs/>
        </w:rPr>
        <w:t>: It is important to determine how reverse IMD is modelled to determine the validity of the simulation results.</w:t>
      </w:r>
    </w:p>
    <w:p w14:paraId="374B87DA" w14:textId="51BACE5E" w:rsidR="00BE7212" w:rsidRDefault="00BE7212" w:rsidP="00BE7212">
      <w:pPr>
        <w:rPr>
          <w:b/>
          <w:bCs/>
        </w:rPr>
      </w:pPr>
      <w:r w:rsidRPr="00E83FEC">
        <w:rPr>
          <w:b/>
          <w:bCs/>
        </w:rPr>
        <w:t xml:space="preserve">Proposal </w:t>
      </w:r>
      <w:r w:rsidR="003061B0">
        <w:rPr>
          <w:b/>
          <w:bCs/>
        </w:rPr>
        <w:t>2</w:t>
      </w:r>
      <w:r>
        <w:rPr>
          <w:b/>
          <w:bCs/>
        </w:rPr>
        <w:t>:</w:t>
      </w:r>
      <w:r w:rsidRPr="00E83FEC">
        <w:rPr>
          <w:b/>
          <w:bCs/>
        </w:rPr>
        <w:t xml:space="preserve"> </w:t>
      </w:r>
      <w:r w:rsidR="004E627C">
        <w:rPr>
          <w:b/>
          <w:bCs/>
        </w:rPr>
        <w:t xml:space="preserve"> </w:t>
      </w:r>
      <w:r>
        <w:rPr>
          <w:b/>
          <w:bCs/>
        </w:rPr>
        <w:t xml:space="preserve">4Tx </w:t>
      </w:r>
      <w:r w:rsidRPr="00E83FEC">
        <w:rPr>
          <w:b/>
          <w:bCs/>
        </w:rPr>
        <w:t>MPR simulation results should be validated using measurements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7E8CEC0B" w:rsidR="00011F96" w:rsidRDefault="00011F96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</w:t>
      </w:r>
      <w:r w:rsidR="00C932AC">
        <w:rPr>
          <w:lang w:eastAsia="ko-KR"/>
        </w:rPr>
        <w:t>22083</w:t>
      </w:r>
      <w:r w:rsidR="002E5CC4">
        <w:rPr>
          <w:lang w:eastAsia="ko-KR"/>
        </w:rPr>
        <w:t>0</w:t>
      </w:r>
      <w:r>
        <w:rPr>
          <w:lang w:eastAsia="ko-KR"/>
        </w:rPr>
        <w:t xml:space="preserve">, </w:t>
      </w:r>
      <w:r w:rsidR="00C932AC">
        <w:rPr>
          <w:lang w:eastAsia="ko-KR"/>
        </w:rPr>
        <w:t>WF on 4TX RF requirements</w:t>
      </w:r>
      <w:r w:rsidR="0026365F">
        <w:rPr>
          <w:lang w:eastAsia="ko-KR"/>
        </w:rPr>
        <w:t xml:space="preserve">, </w:t>
      </w:r>
      <w:r>
        <w:rPr>
          <w:lang w:eastAsia="ko-KR"/>
        </w:rPr>
        <w:t>RAN#</w:t>
      </w:r>
      <w:r w:rsidR="0026365F">
        <w:rPr>
          <w:lang w:eastAsia="ko-KR"/>
        </w:rPr>
        <w:t>10</w:t>
      </w:r>
      <w:r w:rsidR="00C932AC">
        <w:rPr>
          <w:lang w:eastAsia="ko-KR"/>
        </w:rPr>
        <w:t>5</w:t>
      </w:r>
      <w:r>
        <w:rPr>
          <w:lang w:eastAsia="ko-KR"/>
        </w:rPr>
        <w:t xml:space="preserve">, </w:t>
      </w:r>
      <w:r w:rsidR="00C932AC">
        <w:rPr>
          <w:lang w:eastAsia="ko-KR"/>
        </w:rPr>
        <w:t>Nov</w:t>
      </w:r>
      <w:r w:rsidR="002E5CC4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</w:t>
      </w:r>
      <w:r w:rsidR="00C932AC">
        <w:rPr>
          <w:lang w:eastAsia="ko-KR"/>
        </w:rPr>
        <w:t>4</w:t>
      </w:r>
      <w:r>
        <w:rPr>
          <w:lang w:eastAsia="ko-KR"/>
        </w:rPr>
        <w:t>-</w:t>
      </w:r>
      <w:r w:rsidR="002E5CC4">
        <w:rPr>
          <w:lang w:eastAsia="ko-KR"/>
        </w:rPr>
        <w:t>1</w:t>
      </w:r>
      <w:r w:rsidR="00C932AC">
        <w:rPr>
          <w:lang w:eastAsia="ko-KR"/>
        </w:rPr>
        <w:t>8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YeZB0xXNS2DJg" int2:id="58zZf6gf">
      <int2:state int2:value="Rejected" int2:type="LegacyProofing"/>
    </int2:textHash>
    <int2:textHash int2:hashCode="26mXIkAKwsye3W" int2:id="6ccSc9kh">
      <int2:state int2:value="Rejected" int2:type="LegacyProofing"/>
    </int2:textHash>
    <int2:textHash int2:hashCode="ZS7HzSdz2xpMnN" int2:id="8LggsAzv">
      <int2:state int2:value="Rejected" int2:type="LegacyProofing"/>
    </int2:textHash>
    <int2:textHash int2:hashCode="zvJWXf48qICm+G" int2:id="RWoDTAwa">
      <int2:state int2:value="Rejected" int2:type="LegacyProofing"/>
    </int2:textHash>
    <int2:bookmark int2:bookmarkName="_Int_gvkawMq0" int2:invalidationBookmarkName="" int2:hashCode="1KMH9tYap02y/S" int2:id="2GGozNC7">
      <int2:state int2:value="Rejected" int2:type="AugLoop_Acronyms_AcronymsCritique"/>
    </int2:bookmark>
    <int2:bookmark int2:bookmarkName="_Int_WtmPOsv5" int2:invalidationBookmarkName="" int2:hashCode="73vryJrUSauwvH" int2:id="5fF1iseo">
      <int2:state int2:value="Rejected" int2:type="AugLoop_Acronyms_AcronymsCritique"/>
    </int2:bookmark>
    <int2:bookmark int2:bookmarkName="_Int_yVrn3z4W" int2:invalidationBookmarkName="" int2:hashCode="OaDzGyp0RuAEHA" int2:id="5wIU8GfA">
      <int2:state int2:value="Rejected" int2:type="AugLoop_Acronyms_AcronymsCritique"/>
    </int2:bookmark>
    <int2:bookmark int2:bookmarkName="_Int_xzLDpvLu" int2:invalidationBookmarkName="" int2:hashCode="XryvH4BNgNzHLR" int2:id="ABYStR84">
      <int2:state int2:value="Rejected" int2:type="AugLoop_Acronyms_AcronymsCritique"/>
    </int2:bookmark>
    <int2:bookmark int2:bookmarkName="_Int_zVupGjiF" int2:invalidationBookmarkName="" int2:hashCode="OAJtQJ8czkBuSC" int2:id="ARApGmJW">
      <int2:state int2:value="Rejected" int2:type="AugLoop_Acronyms_AcronymsCritique"/>
    </int2:bookmark>
    <int2:bookmark int2:bookmarkName="_Int_IcGHyhOM" int2:invalidationBookmarkName="" int2:hashCode="Jr40HdMVJRzo1b" int2:id="CaNLNOMQ">
      <int2:state int2:value="Rejected" int2:type="AugLoop_Acronyms_AcronymsCritique"/>
    </int2:bookmark>
    <int2:bookmark int2:bookmarkName="_Int_L8GJNtxR" int2:invalidationBookmarkName="" int2:hashCode="EC0MMyO3jz6qEe" int2:id="Efypxrf6">
      <int2:state int2:value="Rejected" int2:type="AugLoop_Acronyms_AcronymsCritique"/>
    </int2:bookmark>
    <int2:bookmark int2:bookmarkName="_Int_cEy7Ud21" int2:invalidationBookmarkName="" int2:hashCode="A+sWGsaULFgMHj" int2:id="HAQPu2Ht">
      <int2:state int2:value="Rejected" int2:type="AugLoop_Acronyms_AcronymsCritique"/>
    </int2:bookmark>
    <int2:bookmark int2:bookmarkName="_Int_jTNp7II1" int2:invalidationBookmarkName="" int2:hashCode="wpeWSs7jYvfy26" int2:id="K3XcWcZ9">
      <int2:state int2:value="Rejected" int2:type="AugLoop_Acronyms_AcronymsCritique"/>
    </int2:bookmark>
    <int2:bookmark int2:bookmarkName="_Int_e9nuwWBd" int2:invalidationBookmarkName="" int2:hashCode="V8eUwPee2rDVFM" int2:id="NEQS7WSo">
      <int2:state int2:value="Rejected" int2:type="LegacyProofing"/>
    </int2:bookmark>
    <int2:bookmark int2:bookmarkName="_Int_rZA4zAVt" int2:invalidationBookmarkName="" int2:hashCode="vZAgQvqt0PDu3A" int2:id="NllgsX6x">
      <int2:state int2:value="Rejected" int2:type="AugLoop_Text_Critique"/>
    </int2:bookmark>
    <int2:bookmark int2:bookmarkName="_Int_gllkuEtt" int2:invalidationBookmarkName="" int2:hashCode="E1+Tt6RJBbZOzq" int2:id="P2PzIOCF">
      <int2:state int2:value="Rejected" int2:type="AugLoop_Text_Critique"/>
    </int2:bookmark>
    <int2:bookmark int2:bookmarkName="_Int_rAVBFAhF" int2:invalidationBookmarkName="" int2:hashCode="E1+Tt6RJBbZOzq" int2:id="PeWGXotx">
      <int2:state int2:value="Rejected" int2:type="AugLoop_Text_Critique"/>
    </int2:bookmark>
    <int2:bookmark int2:bookmarkName="_Int_N9cQQHzG" int2:invalidationBookmarkName="" int2:hashCode="RoHRJMxsS3O6q/" int2:id="PhwZHcTb">
      <int2:state int2:value="Rejected" int2:type="AugLoop_Text_Critique"/>
    </int2:bookmark>
    <int2:bookmark int2:bookmarkName="_Int_isrkRiE7" int2:invalidationBookmarkName="" int2:hashCode="NenEfTCBpvuh4G" int2:id="QcVwxGzv">
      <int2:state int2:value="Rejected" int2:type="AugLoop_Acronyms_AcronymsCritique"/>
    </int2:bookmark>
    <int2:bookmark int2:bookmarkName="_Int_DhehiAp4" int2:invalidationBookmarkName="" int2:hashCode="wMnja+kCFuVN5J" int2:id="T1bFyT2N">
      <int2:state int2:value="Rejected" int2:type="AugLoop_Text_Critique"/>
    </int2:bookmark>
    <int2:bookmark int2:bookmarkName="_Int_DJsUPC8t" int2:invalidationBookmarkName="" int2:hashCode="E1+Tt6RJBbZOzq" int2:id="TWBeKpKx">
      <int2:state int2:value="Rejected" int2:type="AugLoop_Text_Critique"/>
    </int2:bookmark>
    <int2:bookmark int2:bookmarkName="_Int_3EQ3tZFX" int2:invalidationBookmarkName="" int2:hashCode="ZUuI73j1m1Wllq" int2:id="UOyWZmSm">
      <int2:state int2:value="Rejected" int2:type="AugLoop_Acronyms_AcronymsCritique"/>
    </int2:bookmark>
    <int2:bookmark int2:bookmarkName="_Int_ZoVpd0Uj" int2:invalidationBookmarkName="" int2:hashCode="EJzn//YG8zwkpa" int2:id="ZCXN8wsk">
      <int2:state int2:value="Rejected" int2:type="AugLoop_Acronyms_AcronymsCritique"/>
    </int2:bookmark>
    <int2:bookmark int2:bookmarkName="_Int_5WqqLLmf" int2:invalidationBookmarkName="" int2:hashCode="43K/JlIt1QZTyM" int2:id="bNHtEr8M">
      <int2:state int2:value="Rejected" int2:type="AugLoop_Text_Critique"/>
    </int2:bookmark>
    <int2:bookmark int2:bookmarkName="_Int_92Pj2BUu" int2:invalidationBookmarkName="" int2:hashCode="cdUatdZrQR7jUx" int2:id="ckaM1CIy">
      <int2:state int2:value="Rejected" int2:type="AugLoop_Acronyms_AcronymsCritique"/>
    </int2:bookmark>
    <int2:bookmark int2:bookmarkName="_Int_NyjDeIar" int2:invalidationBookmarkName="" int2:hashCode="3aKsP3YcWmO9eC" int2:id="dByfuRoC"/>
    <int2:bookmark int2:bookmarkName="_Int_nwELzoOd" int2:invalidationBookmarkName="" int2:hashCode="2tnVu19RozVa1b" int2:id="dKTZycTa"/>
    <int2:bookmark int2:bookmarkName="_Int_wLBw8aRw" int2:invalidationBookmarkName="" int2:hashCode="KyTya/pNWNcRXd" int2:id="ffEP8ICo">
      <int2:state int2:value="Rejected" int2:type="AugLoop_Acronyms_AcronymsCritique"/>
    </int2:bookmark>
    <int2:bookmark int2:bookmarkName="_Int_UXE4btMe" int2:invalidationBookmarkName="" int2:hashCode="NktlPIK2i/nrk5" int2:id="fqkwX4bj">
      <int2:state int2:value="Rejected" int2:type="AugLoop_Acronyms_AcronymsCritique"/>
    </int2:bookmark>
    <int2:bookmark int2:bookmarkName="_Int_m4UzaKSy" int2:invalidationBookmarkName="" int2:hashCode="Dh2dJQuTiwxRAt" int2:id="g2AwHhrO">
      <int2:state int2:value="Rejected" int2:type="AugLoop_Acronyms_AcronymsCritique"/>
    </int2:bookmark>
    <int2:bookmark int2:bookmarkName="_Int_rzqVMbCK" int2:invalidationBookmarkName="" int2:hashCode="E1+Tt6RJBbZOzq" int2:id="injHAzQ1">
      <int2:state int2:value="Rejected" int2:type="AugLoop_Text_Critique"/>
    </int2:bookmark>
    <int2:bookmark int2:bookmarkName="_Int_M04RZlKh" int2:invalidationBookmarkName="" int2:hashCode="seeliCsW3uEiJ5" int2:id="lezxUnDU">
      <int2:state int2:value="Rejected" int2:type="AugLoop_Acronyms_AcronymsCritique"/>
    </int2:bookmark>
    <int2:bookmark int2:bookmarkName="_Int_aAcXMoHF" int2:invalidationBookmarkName="" int2:hashCode="BQEscJspC4BLYp" int2:id="nFjMJ1Ky">
      <int2:state int2:value="Rejected" int2:type="AugLoop_Acronyms_AcronymsCritique"/>
    </int2:bookmark>
    <int2:bookmark int2:bookmarkName="_Int_16Yf1rgb" int2:invalidationBookmarkName="" int2:hashCode="AL1NY4+fpVZAw4" int2:id="oido5Otg">
      <int2:state int2:value="Rejected" int2:type="AugLoop_Acronyms_AcronymsCritique"/>
    </int2:bookmark>
    <int2:bookmark int2:bookmarkName="_Int_NudcH2A6" int2:invalidationBookmarkName="" int2:hashCode="vJEwopssNjVDln" int2:id="poU4KyVi">
      <int2:state int2:value="Rejected" int2:type="AugLoop_Acronyms_AcronymsCritique"/>
    </int2:bookmark>
    <int2:bookmark int2:bookmarkName="_Int_HMVino6t" int2:invalidationBookmarkName="" int2:hashCode="HSVa4ku7C1UYMW" int2:id="vINZU474">
      <int2:state int2:value="Rejected" int2:type="AugLoop_Acronyms_AcronymsCritique"/>
    </int2:bookmark>
    <int2:bookmark int2:bookmarkName="_Int_8aI9cv04" int2:invalidationBookmarkName="" int2:hashCode="TENher4IZ3lmDv" int2:id="ywg00bMM">
      <int2:state int2:value="Rejected" int2:type="AugLoop_Acronyms_AcronymsCritique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3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7"/>
  </w:num>
  <w:num w:numId="17" w16cid:durableId="1148209945">
    <w:abstractNumId w:val="20"/>
  </w:num>
  <w:num w:numId="18" w16cid:durableId="1524131605">
    <w:abstractNumId w:val="35"/>
  </w:num>
  <w:num w:numId="19" w16cid:durableId="574045937">
    <w:abstractNumId w:val="39"/>
  </w:num>
  <w:num w:numId="20" w16cid:durableId="1789350105">
    <w:abstractNumId w:val="28"/>
  </w:num>
  <w:num w:numId="21" w16cid:durableId="639850205">
    <w:abstractNumId w:val="38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0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6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B1A"/>
    <w:rsid w:val="00006DCD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58B4"/>
    <w:rsid w:val="00026030"/>
    <w:rsid w:val="0002618A"/>
    <w:rsid w:val="000262B9"/>
    <w:rsid w:val="000302DC"/>
    <w:rsid w:val="000318D6"/>
    <w:rsid w:val="00031D75"/>
    <w:rsid w:val="0003206A"/>
    <w:rsid w:val="00032669"/>
    <w:rsid w:val="000339AA"/>
    <w:rsid w:val="000355B5"/>
    <w:rsid w:val="00037A84"/>
    <w:rsid w:val="00040D07"/>
    <w:rsid w:val="00042157"/>
    <w:rsid w:val="0004332E"/>
    <w:rsid w:val="000442DB"/>
    <w:rsid w:val="00044E4C"/>
    <w:rsid w:val="000454A9"/>
    <w:rsid w:val="0004568E"/>
    <w:rsid w:val="000463AE"/>
    <w:rsid w:val="00046DDD"/>
    <w:rsid w:val="00047B65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495"/>
    <w:rsid w:val="00092AF8"/>
    <w:rsid w:val="0009467F"/>
    <w:rsid w:val="00095365"/>
    <w:rsid w:val="000954A5"/>
    <w:rsid w:val="00095704"/>
    <w:rsid w:val="00095874"/>
    <w:rsid w:val="00097642"/>
    <w:rsid w:val="0009EE82"/>
    <w:rsid w:val="000A1C5A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12C"/>
    <w:rsid w:val="000B6A7A"/>
    <w:rsid w:val="000B7218"/>
    <w:rsid w:val="000C0457"/>
    <w:rsid w:val="000C3323"/>
    <w:rsid w:val="000C34D1"/>
    <w:rsid w:val="000C39B0"/>
    <w:rsid w:val="000C4059"/>
    <w:rsid w:val="000C467D"/>
    <w:rsid w:val="000C54C4"/>
    <w:rsid w:val="000C60D1"/>
    <w:rsid w:val="000C62EC"/>
    <w:rsid w:val="000C650E"/>
    <w:rsid w:val="000C678D"/>
    <w:rsid w:val="000C6C14"/>
    <w:rsid w:val="000C6DF1"/>
    <w:rsid w:val="000D0626"/>
    <w:rsid w:val="000D0FE7"/>
    <w:rsid w:val="000D18EC"/>
    <w:rsid w:val="000D1E9D"/>
    <w:rsid w:val="000D2128"/>
    <w:rsid w:val="000D283F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1688"/>
    <w:rsid w:val="001127A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46857"/>
    <w:rsid w:val="001512D7"/>
    <w:rsid w:val="0015336A"/>
    <w:rsid w:val="00153DAC"/>
    <w:rsid w:val="0015406D"/>
    <w:rsid w:val="00154D6F"/>
    <w:rsid w:val="00156359"/>
    <w:rsid w:val="001573DA"/>
    <w:rsid w:val="001600C2"/>
    <w:rsid w:val="00161C73"/>
    <w:rsid w:val="00166494"/>
    <w:rsid w:val="00166503"/>
    <w:rsid w:val="00166580"/>
    <w:rsid w:val="00166E70"/>
    <w:rsid w:val="001706C2"/>
    <w:rsid w:val="00170DB5"/>
    <w:rsid w:val="001710BF"/>
    <w:rsid w:val="00171914"/>
    <w:rsid w:val="001742C8"/>
    <w:rsid w:val="00174D06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313D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4852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C54B6"/>
    <w:rsid w:val="001C6513"/>
    <w:rsid w:val="001C724C"/>
    <w:rsid w:val="001D2C8E"/>
    <w:rsid w:val="001D40B5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884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5E9"/>
    <w:rsid w:val="002229B8"/>
    <w:rsid w:val="00222D56"/>
    <w:rsid w:val="00222D66"/>
    <w:rsid w:val="00223C9F"/>
    <w:rsid w:val="002240A8"/>
    <w:rsid w:val="00225E53"/>
    <w:rsid w:val="002267B2"/>
    <w:rsid w:val="00227148"/>
    <w:rsid w:val="002311C9"/>
    <w:rsid w:val="002314BC"/>
    <w:rsid w:val="00231B41"/>
    <w:rsid w:val="00232503"/>
    <w:rsid w:val="002326CA"/>
    <w:rsid w:val="00232F01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9D9"/>
    <w:rsid w:val="00256DDC"/>
    <w:rsid w:val="00256E91"/>
    <w:rsid w:val="0025763B"/>
    <w:rsid w:val="0026064B"/>
    <w:rsid w:val="002611B2"/>
    <w:rsid w:val="00261E84"/>
    <w:rsid w:val="00262DA1"/>
    <w:rsid w:val="0026365F"/>
    <w:rsid w:val="002643E6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3EEB"/>
    <w:rsid w:val="002849C1"/>
    <w:rsid w:val="002850EC"/>
    <w:rsid w:val="00285326"/>
    <w:rsid w:val="00285BFF"/>
    <w:rsid w:val="00287485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1784"/>
    <w:rsid w:val="002B2358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533D"/>
    <w:rsid w:val="002D6A81"/>
    <w:rsid w:val="002D7772"/>
    <w:rsid w:val="002E0042"/>
    <w:rsid w:val="002E00C3"/>
    <w:rsid w:val="002E0825"/>
    <w:rsid w:val="002E14F6"/>
    <w:rsid w:val="002E1D81"/>
    <w:rsid w:val="002E216F"/>
    <w:rsid w:val="002E2692"/>
    <w:rsid w:val="002E332E"/>
    <w:rsid w:val="002E3D79"/>
    <w:rsid w:val="002E5B26"/>
    <w:rsid w:val="002E5CC4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3DB"/>
    <w:rsid w:val="00301D5D"/>
    <w:rsid w:val="00301D8D"/>
    <w:rsid w:val="00302D1F"/>
    <w:rsid w:val="00302E72"/>
    <w:rsid w:val="003030FB"/>
    <w:rsid w:val="00305E21"/>
    <w:rsid w:val="003061B0"/>
    <w:rsid w:val="0030648B"/>
    <w:rsid w:val="003069BA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9A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FD3"/>
    <w:rsid w:val="003430BD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EAB"/>
    <w:rsid w:val="00361552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B1A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3AAE"/>
    <w:rsid w:val="003959CE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276C"/>
    <w:rsid w:val="003C3383"/>
    <w:rsid w:val="003C693C"/>
    <w:rsid w:val="003D0400"/>
    <w:rsid w:val="003D2C20"/>
    <w:rsid w:val="003D2DA5"/>
    <w:rsid w:val="003D43F1"/>
    <w:rsid w:val="003D4594"/>
    <w:rsid w:val="003D47B2"/>
    <w:rsid w:val="003D518A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5B1"/>
    <w:rsid w:val="003F1C99"/>
    <w:rsid w:val="003F30E0"/>
    <w:rsid w:val="003F3479"/>
    <w:rsid w:val="003F3BA4"/>
    <w:rsid w:val="003F6DA5"/>
    <w:rsid w:val="003F76B6"/>
    <w:rsid w:val="00403222"/>
    <w:rsid w:val="00404460"/>
    <w:rsid w:val="004062E5"/>
    <w:rsid w:val="00406AE9"/>
    <w:rsid w:val="00407CB8"/>
    <w:rsid w:val="004109FF"/>
    <w:rsid w:val="00410C77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0DA0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51E"/>
    <w:rsid w:val="00474E5B"/>
    <w:rsid w:val="00474FE5"/>
    <w:rsid w:val="00476DD5"/>
    <w:rsid w:val="00481250"/>
    <w:rsid w:val="0048271F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1FA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4B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610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627C"/>
    <w:rsid w:val="004E78BC"/>
    <w:rsid w:val="004F159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2E9F"/>
    <w:rsid w:val="005144E8"/>
    <w:rsid w:val="0051649C"/>
    <w:rsid w:val="00520813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F05"/>
    <w:rsid w:val="005341AC"/>
    <w:rsid w:val="00534509"/>
    <w:rsid w:val="00535EEF"/>
    <w:rsid w:val="0054063B"/>
    <w:rsid w:val="005436E7"/>
    <w:rsid w:val="005453AB"/>
    <w:rsid w:val="005455D8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A84"/>
    <w:rsid w:val="00562DA2"/>
    <w:rsid w:val="005652E9"/>
    <w:rsid w:val="00565F0B"/>
    <w:rsid w:val="00566A3C"/>
    <w:rsid w:val="00566A51"/>
    <w:rsid w:val="00567ECD"/>
    <w:rsid w:val="00570432"/>
    <w:rsid w:val="00571120"/>
    <w:rsid w:val="005712BD"/>
    <w:rsid w:val="0057333A"/>
    <w:rsid w:val="00573B9F"/>
    <w:rsid w:val="0057452A"/>
    <w:rsid w:val="005806C9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1EB1"/>
    <w:rsid w:val="005B2826"/>
    <w:rsid w:val="005B4A28"/>
    <w:rsid w:val="005B6347"/>
    <w:rsid w:val="005B7B72"/>
    <w:rsid w:val="005C00E8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C0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37FA9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0D4D"/>
    <w:rsid w:val="006614F9"/>
    <w:rsid w:val="0066381F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34CE"/>
    <w:rsid w:val="00684BE9"/>
    <w:rsid w:val="00687058"/>
    <w:rsid w:val="00687DAF"/>
    <w:rsid w:val="0069060B"/>
    <w:rsid w:val="00691155"/>
    <w:rsid w:val="00691500"/>
    <w:rsid w:val="00693658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070"/>
    <w:rsid w:val="006A52C0"/>
    <w:rsid w:val="006A5D82"/>
    <w:rsid w:val="006A5EA6"/>
    <w:rsid w:val="006A5FB0"/>
    <w:rsid w:val="006A6397"/>
    <w:rsid w:val="006A6D52"/>
    <w:rsid w:val="006A7B1D"/>
    <w:rsid w:val="006B00EC"/>
    <w:rsid w:val="006B17AA"/>
    <w:rsid w:val="006B1BAA"/>
    <w:rsid w:val="006B3515"/>
    <w:rsid w:val="006B3BD6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B88"/>
    <w:rsid w:val="006C3160"/>
    <w:rsid w:val="006C410C"/>
    <w:rsid w:val="006C47E0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1C11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1B2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4F6F"/>
    <w:rsid w:val="007816A2"/>
    <w:rsid w:val="00783107"/>
    <w:rsid w:val="0078378F"/>
    <w:rsid w:val="00783B24"/>
    <w:rsid w:val="00783D3A"/>
    <w:rsid w:val="007848CE"/>
    <w:rsid w:val="00785D58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063B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3B01"/>
    <w:rsid w:val="007B4728"/>
    <w:rsid w:val="007B487C"/>
    <w:rsid w:val="007B5BC0"/>
    <w:rsid w:val="007B605F"/>
    <w:rsid w:val="007B6C37"/>
    <w:rsid w:val="007B6C44"/>
    <w:rsid w:val="007B6FCF"/>
    <w:rsid w:val="007B75DD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2A6C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67E7"/>
    <w:rsid w:val="008075AB"/>
    <w:rsid w:val="008076D6"/>
    <w:rsid w:val="0081468E"/>
    <w:rsid w:val="008148EA"/>
    <w:rsid w:val="008162FF"/>
    <w:rsid w:val="00816794"/>
    <w:rsid w:val="00817CA5"/>
    <w:rsid w:val="0082019F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2E6A"/>
    <w:rsid w:val="008C3E8C"/>
    <w:rsid w:val="008C43EC"/>
    <w:rsid w:val="008C48DA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7241"/>
    <w:rsid w:val="008E725B"/>
    <w:rsid w:val="008F13B3"/>
    <w:rsid w:val="008F1537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595E"/>
    <w:rsid w:val="00906CD4"/>
    <w:rsid w:val="00907AC9"/>
    <w:rsid w:val="009108B0"/>
    <w:rsid w:val="0091219A"/>
    <w:rsid w:val="0091262F"/>
    <w:rsid w:val="00912B0E"/>
    <w:rsid w:val="009135D0"/>
    <w:rsid w:val="00914F3D"/>
    <w:rsid w:val="00915BC0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5BB0"/>
    <w:rsid w:val="00966853"/>
    <w:rsid w:val="009673C2"/>
    <w:rsid w:val="00970373"/>
    <w:rsid w:val="009718D1"/>
    <w:rsid w:val="00971D27"/>
    <w:rsid w:val="0097566C"/>
    <w:rsid w:val="00976615"/>
    <w:rsid w:val="00976793"/>
    <w:rsid w:val="00976DD6"/>
    <w:rsid w:val="00976F5F"/>
    <w:rsid w:val="00977122"/>
    <w:rsid w:val="00977586"/>
    <w:rsid w:val="0098447D"/>
    <w:rsid w:val="0098567F"/>
    <w:rsid w:val="00985A2B"/>
    <w:rsid w:val="00990F83"/>
    <w:rsid w:val="00991640"/>
    <w:rsid w:val="0099203C"/>
    <w:rsid w:val="0099259F"/>
    <w:rsid w:val="00992B54"/>
    <w:rsid w:val="009932A5"/>
    <w:rsid w:val="00993C18"/>
    <w:rsid w:val="00994B65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2B5C"/>
    <w:rsid w:val="009D4FA1"/>
    <w:rsid w:val="009D51F8"/>
    <w:rsid w:val="009D6219"/>
    <w:rsid w:val="009D63C9"/>
    <w:rsid w:val="009D6E1E"/>
    <w:rsid w:val="009D6F57"/>
    <w:rsid w:val="009E08C2"/>
    <w:rsid w:val="009E0CEB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3810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1DD4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3B69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08D"/>
    <w:rsid w:val="00AA62F9"/>
    <w:rsid w:val="00AA6676"/>
    <w:rsid w:val="00AA6C2D"/>
    <w:rsid w:val="00AA7329"/>
    <w:rsid w:val="00AB4678"/>
    <w:rsid w:val="00AB66DB"/>
    <w:rsid w:val="00AB6DDF"/>
    <w:rsid w:val="00AB7F33"/>
    <w:rsid w:val="00AC2AA6"/>
    <w:rsid w:val="00AC3983"/>
    <w:rsid w:val="00AC4015"/>
    <w:rsid w:val="00AC733E"/>
    <w:rsid w:val="00AD0060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3E33"/>
    <w:rsid w:val="00B1404F"/>
    <w:rsid w:val="00B1590F"/>
    <w:rsid w:val="00B16652"/>
    <w:rsid w:val="00B16A7C"/>
    <w:rsid w:val="00B177DD"/>
    <w:rsid w:val="00B20443"/>
    <w:rsid w:val="00B224F2"/>
    <w:rsid w:val="00B23705"/>
    <w:rsid w:val="00B23BF2"/>
    <w:rsid w:val="00B24078"/>
    <w:rsid w:val="00B24513"/>
    <w:rsid w:val="00B2548C"/>
    <w:rsid w:val="00B25FE5"/>
    <w:rsid w:val="00B27114"/>
    <w:rsid w:val="00B2796A"/>
    <w:rsid w:val="00B27995"/>
    <w:rsid w:val="00B31916"/>
    <w:rsid w:val="00B32706"/>
    <w:rsid w:val="00B328C8"/>
    <w:rsid w:val="00B33522"/>
    <w:rsid w:val="00B337B8"/>
    <w:rsid w:val="00B338C7"/>
    <w:rsid w:val="00B34509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AE2"/>
    <w:rsid w:val="00B61D44"/>
    <w:rsid w:val="00B6249D"/>
    <w:rsid w:val="00B62A01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6FB"/>
    <w:rsid w:val="00B77A60"/>
    <w:rsid w:val="00B81F12"/>
    <w:rsid w:val="00B82192"/>
    <w:rsid w:val="00B831E3"/>
    <w:rsid w:val="00B853E9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B0F"/>
    <w:rsid w:val="00B9520B"/>
    <w:rsid w:val="00B95964"/>
    <w:rsid w:val="00B96235"/>
    <w:rsid w:val="00B9679D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D13D3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4264"/>
    <w:rsid w:val="00BE5215"/>
    <w:rsid w:val="00BE5C5C"/>
    <w:rsid w:val="00BE7212"/>
    <w:rsid w:val="00BF0874"/>
    <w:rsid w:val="00BF3C2F"/>
    <w:rsid w:val="00BF4421"/>
    <w:rsid w:val="00C00698"/>
    <w:rsid w:val="00C00824"/>
    <w:rsid w:val="00C01262"/>
    <w:rsid w:val="00C02544"/>
    <w:rsid w:val="00C03856"/>
    <w:rsid w:val="00C03FE3"/>
    <w:rsid w:val="00C050DA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B98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36EA6"/>
    <w:rsid w:val="00C376AF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3760"/>
    <w:rsid w:val="00C5603A"/>
    <w:rsid w:val="00C56833"/>
    <w:rsid w:val="00C56E53"/>
    <w:rsid w:val="00C5749B"/>
    <w:rsid w:val="00C57A3C"/>
    <w:rsid w:val="00C6092B"/>
    <w:rsid w:val="00C60AC9"/>
    <w:rsid w:val="00C61BD1"/>
    <w:rsid w:val="00C624CE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32AC"/>
    <w:rsid w:val="00C9438C"/>
    <w:rsid w:val="00C94D44"/>
    <w:rsid w:val="00C9521B"/>
    <w:rsid w:val="00C96C10"/>
    <w:rsid w:val="00CA0553"/>
    <w:rsid w:val="00CA134D"/>
    <w:rsid w:val="00CA2963"/>
    <w:rsid w:val="00CA347B"/>
    <w:rsid w:val="00CA40E2"/>
    <w:rsid w:val="00CA4650"/>
    <w:rsid w:val="00CA4EA2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5C72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451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3DBF"/>
    <w:rsid w:val="00D14528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0AE7"/>
    <w:rsid w:val="00D5193D"/>
    <w:rsid w:val="00D51DDA"/>
    <w:rsid w:val="00D52E46"/>
    <w:rsid w:val="00D55ED2"/>
    <w:rsid w:val="00D57735"/>
    <w:rsid w:val="00D57E03"/>
    <w:rsid w:val="00D620BA"/>
    <w:rsid w:val="00D621BB"/>
    <w:rsid w:val="00D622E2"/>
    <w:rsid w:val="00D624C8"/>
    <w:rsid w:val="00D62530"/>
    <w:rsid w:val="00D6314E"/>
    <w:rsid w:val="00D65CEF"/>
    <w:rsid w:val="00D66097"/>
    <w:rsid w:val="00D709B7"/>
    <w:rsid w:val="00D75548"/>
    <w:rsid w:val="00D77B97"/>
    <w:rsid w:val="00D80F7E"/>
    <w:rsid w:val="00D81C65"/>
    <w:rsid w:val="00D82A70"/>
    <w:rsid w:val="00D8308C"/>
    <w:rsid w:val="00D8349A"/>
    <w:rsid w:val="00D834AB"/>
    <w:rsid w:val="00D84406"/>
    <w:rsid w:val="00D845C7"/>
    <w:rsid w:val="00D849E0"/>
    <w:rsid w:val="00D8674D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0213"/>
    <w:rsid w:val="00DA1D30"/>
    <w:rsid w:val="00DA3470"/>
    <w:rsid w:val="00DA40CF"/>
    <w:rsid w:val="00DA529C"/>
    <w:rsid w:val="00DA5D84"/>
    <w:rsid w:val="00DA75CE"/>
    <w:rsid w:val="00DA7B15"/>
    <w:rsid w:val="00DB0C45"/>
    <w:rsid w:val="00DB1265"/>
    <w:rsid w:val="00DB2F50"/>
    <w:rsid w:val="00DB6C32"/>
    <w:rsid w:val="00DB7002"/>
    <w:rsid w:val="00DB7CE9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D2C"/>
    <w:rsid w:val="00DD1FE2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0E2E"/>
    <w:rsid w:val="00E21827"/>
    <w:rsid w:val="00E24D6E"/>
    <w:rsid w:val="00E258A1"/>
    <w:rsid w:val="00E25B08"/>
    <w:rsid w:val="00E30BA1"/>
    <w:rsid w:val="00E319A8"/>
    <w:rsid w:val="00E31C62"/>
    <w:rsid w:val="00E32B32"/>
    <w:rsid w:val="00E32CAF"/>
    <w:rsid w:val="00E32E6A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3FEC"/>
    <w:rsid w:val="00E85889"/>
    <w:rsid w:val="00E858E8"/>
    <w:rsid w:val="00E85F30"/>
    <w:rsid w:val="00E86555"/>
    <w:rsid w:val="00E872A3"/>
    <w:rsid w:val="00E8767B"/>
    <w:rsid w:val="00E9012C"/>
    <w:rsid w:val="00E90AB3"/>
    <w:rsid w:val="00E90AFC"/>
    <w:rsid w:val="00E90EBC"/>
    <w:rsid w:val="00E91A68"/>
    <w:rsid w:val="00E92AF2"/>
    <w:rsid w:val="00E933F4"/>
    <w:rsid w:val="00E93BD3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B018E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201"/>
    <w:rsid w:val="00F00686"/>
    <w:rsid w:val="00F006B5"/>
    <w:rsid w:val="00F00927"/>
    <w:rsid w:val="00F00E9B"/>
    <w:rsid w:val="00F016D1"/>
    <w:rsid w:val="00F02B45"/>
    <w:rsid w:val="00F02DE4"/>
    <w:rsid w:val="00F033CC"/>
    <w:rsid w:val="00F03916"/>
    <w:rsid w:val="00F03A94"/>
    <w:rsid w:val="00F03E83"/>
    <w:rsid w:val="00F05C0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0AF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67DB3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6B86"/>
    <w:rsid w:val="00F90B64"/>
    <w:rsid w:val="00F91D60"/>
    <w:rsid w:val="00F92943"/>
    <w:rsid w:val="00F92A73"/>
    <w:rsid w:val="00F92E3A"/>
    <w:rsid w:val="00F93255"/>
    <w:rsid w:val="00F93367"/>
    <w:rsid w:val="00F94B35"/>
    <w:rsid w:val="00F94ED5"/>
    <w:rsid w:val="00F95ED1"/>
    <w:rsid w:val="00F97180"/>
    <w:rsid w:val="00FA0787"/>
    <w:rsid w:val="00FA0BE5"/>
    <w:rsid w:val="00FA15D3"/>
    <w:rsid w:val="00FA5152"/>
    <w:rsid w:val="00FA6FCA"/>
    <w:rsid w:val="00FA7161"/>
    <w:rsid w:val="00FB02D9"/>
    <w:rsid w:val="00FB09B5"/>
    <w:rsid w:val="00FB0D00"/>
    <w:rsid w:val="00FB12F1"/>
    <w:rsid w:val="00FB1F45"/>
    <w:rsid w:val="00FB215B"/>
    <w:rsid w:val="00FB2922"/>
    <w:rsid w:val="00FB2EF3"/>
    <w:rsid w:val="00FB4615"/>
    <w:rsid w:val="00FB46BC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B4F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42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11</cp:revision>
  <dcterms:created xsi:type="dcterms:W3CDTF">2023-02-17T17:49:00Z</dcterms:created>
  <dcterms:modified xsi:type="dcterms:W3CDTF">2023-02-17T23:47:00Z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