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FFC4" w14:textId="68DDEE2A" w:rsidR="00425FD0" w:rsidRPr="00425FD0" w:rsidRDefault="00425FD0" w:rsidP="00425FD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sidR="00E33D8B">
        <w:rPr>
          <w:rFonts w:ascii="Arial" w:hAnsi="Arial" w:cs="Arial"/>
          <w:b/>
          <w:sz w:val="24"/>
          <w:lang w:val="en-US" w:eastAsia="zh-CN"/>
        </w:rPr>
        <w:t>6</w:t>
      </w:r>
      <w:r w:rsidRPr="00425FD0">
        <w:rPr>
          <w:rFonts w:ascii="Arial" w:hAnsi="Arial"/>
          <w:b/>
          <w:i/>
          <w:noProof/>
          <w:sz w:val="28"/>
        </w:rPr>
        <w:tab/>
      </w:r>
      <w:r w:rsidR="004A3106" w:rsidRPr="004A3106">
        <w:rPr>
          <w:rFonts w:ascii="Arial" w:eastAsia="宋体" w:hAnsi="Arial" w:cs="Arial"/>
          <w:b/>
          <w:sz w:val="24"/>
          <w:lang w:val="en-US" w:eastAsia="zh-CN"/>
        </w:rPr>
        <w:t>R4-2302008</w:t>
      </w:r>
    </w:p>
    <w:p w14:paraId="70D7D7B2" w14:textId="685B6CA4" w:rsidR="00425FD0" w:rsidRPr="00425FD0" w:rsidRDefault="00182BC4" w:rsidP="00425FD0">
      <w:pPr>
        <w:widowControl w:val="0"/>
        <w:tabs>
          <w:tab w:val="left" w:pos="2160"/>
        </w:tabs>
        <w:spacing w:after="0"/>
        <w:ind w:left="2127" w:hanging="2127"/>
        <w:jc w:val="both"/>
        <w:rPr>
          <w:rFonts w:ascii="Arial" w:eastAsia="宋体" w:hAnsi="Arial" w:cs="Arial"/>
          <w:b/>
          <w:sz w:val="24"/>
          <w:lang w:val="en-US" w:eastAsia="zh-CN"/>
        </w:rPr>
      </w:pPr>
      <w:r>
        <w:rPr>
          <w:rFonts w:ascii="Arial" w:hAnsi="Arial"/>
          <w:b/>
          <w:noProof/>
          <w:sz w:val="24"/>
          <w:lang w:val="en-US" w:eastAsia="zh-CN"/>
        </w:rPr>
        <w:t>Athens, Greece</w:t>
      </w:r>
      <w:r w:rsidR="00425FD0" w:rsidRPr="00425FD0">
        <w:rPr>
          <w:rFonts w:ascii="Arial" w:hAnsi="Arial"/>
          <w:b/>
          <w:noProof/>
          <w:sz w:val="24"/>
          <w:lang w:val="en-US" w:eastAsia="zh-CN"/>
        </w:rPr>
        <w:t xml:space="preserve">, </w:t>
      </w:r>
      <w:r w:rsidR="00C37B47">
        <w:rPr>
          <w:rFonts w:ascii="Arial" w:hAnsi="Arial" w:cs="Arial"/>
          <w:b/>
          <w:noProof/>
          <w:sz w:val="24"/>
          <w:szCs w:val="24"/>
          <w:lang w:val="en-US" w:eastAsia="zh-CN"/>
        </w:rPr>
        <w:t>Feb</w:t>
      </w:r>
      <w:r w:rsidR="00C37B47" w:rsidRPr="00425FD0">
        <w:rPr>
          <w:rFonts w:ascii="Arial" w:hAnsi="Arial" w:cs="Arial"/>
          <w:b/>
          <w:noProof/>
          <w:sz w:val="24"/>
          <w:szCs w:val="24"/>
          <w:lang w:val="en-US" w:eastAsia="zh-CN"/>
        </w:rPr>
        <w:t xml:space="preserve"> </w:t>
      </w:r>
      <w:r w:rsidR="00C37B47">
        <w:rPr>
          <w:rFonts w:ascii="Arial" w:hAnsi="Arial" w:cs="Arial"/>
          <w:b/>
          <w:noProof/>
          <w:sz w:val="24"/>
          <w:szCs w:val="24"/>
          <w:lang w:val="en-US" w:eastAsia="zh-CN"/>
        </w:rPr>
        <w:t>27</w:t>
      </w:r>
      <w:r w:rsidR="00C37B47" w:rsidRPr="00DD505D">
        <w:rPr>
          <w:rFonts w:ascii="Arial" w:hAnsi="Arial" w:cs="Arial"/>
          <w:b/>
          <w:noProof/>
          <w:sz w:val="24"/>
          <w:szCs w:val="24"/>
          <w:vertAlign w:val="superscript"/>
          <w:lang w:val="en-US" w:eastAsia="zh-CN"/>
        </w:rPr>
        <w:t>th</w:t>
      </w:r>
      <w:r w:rsidR="00C37B47" w:rsidRPr="00425FD0">
        <w:rPr>
          <w:rFonts w:ascii="Arial" w:hAnsi="Arial" w:cs="Arial"/>
          <w:b/>
          <w:noProof/>
          <w:sz w:val="24"/>
          <w:szCs w:val="24"/>
          <w:lang w:val="en-US" w:eastAsia="zh-CN"/>
        </w:rPr>
        <w:t xml:space="preserve"> – </w:t>
      </w:r>
      <w:r w:rsidR="00C37B47">
        <w:rPr>
          <w:rFonts w:ascii="Arial" w:hAnsi="Arial" w:cs="Arial"/>
          <w:b/>
          <w:noProof/>
          <w:sz w:val="24"/>
          <w:szCs w:val="24"/>
          <w:lang w:val="en-US" w:eastAsia="zh-CN"/>
        </w:rPr>
        <w:t>Mar 3</w:t>
      </w:r>
      <w:r w:rsidR="00C37B47" w:rsidRPr="00DD505D">
        <w:rPr>
          <w:rFonts w:ascii="Arial" w:hAnsi="Arial" w:cs="Arial"/>
          <w:b/>
          <w:noProof/>
          <w:sz w:val="24"/>
          <w:szCs w:val="24"/>
          <w:vertAlign w:val="superscript"/>
          <w:lang w:val="en-US" w:eastAsia="zh-CN"/>
        </w:rPr>
        <w:t>rd</w:t>
      </w:r>
      <w:r w:rsidR="00425FD0" w:rsidRPr="00425FD0">
        <w:rPr>
          <w:rFonts w:ascii="Arial" w:hAnsi="Arial"/>
          <w:b/>
          <w:noProof/>
          <w:sz w:val="24"/>
          <w:lang w:val="en-US" w:eastAsia="zh-CN"/>
        </w:rPr>
        <w:t xml:space="preserve">, </w:t>
      </w:r>
      <w:r w:rsidR="00425FD0" w:rsidRPr="00425FD0">
        <w:rPr>
          <w:rFonts w:ascii="Arial" w:hAnsi="Arial" w:cs="Arial"/>
          <w:b/>
          <w:sz w:val="24"/>
          <w:lang w:val="en-US" w:eastAsia="zh-CN"/>
        </w:rPr>
        <w:t>202</w:t>
      </w:r>
      <w:r>
        <w:rPr>
          <w:rFonts w:ascii="Arial" w:hAnsi="Arial" w:cs="Arial"/>
          <w:b/>
          <w:sz w:val="24"/>
          <w:lang w:val="en-US" w:eastAsia="zh-CN"/>
        </w:rPr>
        <w:t>3</w:t>
      </w:r>
    </w:p>
    <w:bookmarkEnd w:id="0"/>
    <w:bookmarkEnd w:id="1"/>
    <w:p w14:paraId="05625486" w14:textId="77777777" w:rsidR="00070561" w:rsidRPr="00425FD0" w:rsidRDefault="00070561" w:rsidP="00F90E24">
      <w:pPr>
        <w:pStyle w:val="a5"/>
        <w:jc w:val="both"/>
        <w:rPr>
          <w:noProof w:val="0"/>
        </w:rPr>
      </w:pPr>
    </w:p>
    <w:p w14:paraId="28513F45" w14:textId="3381D20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30FB3" w:rsidRPr="00830FB3">
        <w:rPr>
          <w:rFonts w:ascii="Arial" w:eastAsia="宋体" w:hAnsi="Arial"/>
          <w:b/>
          <w:sz w:val="24"/>
          <w:lang w:val="en-US" w:eastAsia="zh-CN"/>
        </w:rPr>
        <w:t>Discussion on scheduling/measurement restrictions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0DB76EDF"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D100A">
        <w:rPr>
          <w:rFonts w:ascii="Arial" w:eastAsia="宋体" w:hAnsi="Arial"/>
          <w:b/>
          <w:sz w:val="24"/>
          <w:lang w:val="en-US" w:eastAsia="zh-CN"/>
        </w:rPr>
        <w:t>9</w:t>
      </w:r>
      <w:r w:rsidR="00501B69" w:rsidRPr="00501B69">
        <w:rPr>
          <w:rFonts w:ascii="Arial" w:eastAsia="宋体" w:hAnsi="Arial"/>
          <w:b/>
          <w:sz w:val="24"/>
          <w:lang w:val="en-US" w:eastAsia="zh-CN"/>
        </w:rPr>
        <w:t>.</w:t>
      </w:r>
      <w:r w:rsidR="00603B7B">
        <w:rPr>
          <w:rFonts w:ascii="Arial" w:eastAsia="宋体" w:hAnsi="Arial"/>
          <w:b/>
          <w:sz w:val="24"/>
          <w:lang w:val="en-US" w:eastAsia="zh-CN"/>
        </w:rPr>
        <w:t>8</w:t>
      </w:r>
      <w:r w:rsidR="00501B69" w:rsidRPr="00501B69">
        <w:rPr>
          <w:rFonts w:ascii="Arial" w:eastAsia="宋体" w:hAnsi="Arial"/>
          <w:b/>
          <w:sz w:val="24"/>
          <w:lang w:val="en-US" w:eastAsia="zh-CN"/>
        </w:rPr>
        <w:t>.</w:t>
      </w:r>
      <w:r w:rsidR="00182BC4">
        <w:rPr>
          <w:rFonts w:ascii="Arial" w:eastAsia="宋体" w:hAnsi="Arial"/>
          <w:b/>
          <w:sz w:val="24"/>
          <w:lang w:val="en-US" w:eastAsia="zh-CN"/>
        </w:rPr>
        <w:t>3</w:t>
      </w:r>
      <w:r w:rsidR="00603B7B">
        <w:rPr>
          <w:rFonts w:ascii="Arial" w:eastAsia="宋体" w:hAnsi="Arial"/>
          <w:b/>
          <w:sz w:val="24"/>
          <w:lang w:val="en-US" w:eastAsia="zh-CN"/>
        </w:rPr>
        <w:t>.</w:t>
      </w:r>
      <w:r w:rsidR="004A3106">
        <w:rPr>
          <w:rFonts w:ascii="Arial" w:eastAsia="宋体" w:hAnsi="Arial"/>
          <w:b/>
          <w:sz w:val="24"/>
          <w:lang w:val="en-US" w:eastAsia="zh-CN"/>
        </w:rPr>
        <w:t>4</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bookmarkStart w:id="3" w:name="_GoBack"/>
      <w:bookmarkEnd w:id="3"/>
      <w:r>
        <w:rPr>
          <w:lang w:val="en-US"/>
        </w:rPr>
        <w:t>Introduction</w:t>
      </w:r>
    </w:p>
    <w:p w14:paraId="4C019BC7" w14:textId="0D3BAF7E"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Pr="00291382">
        <w:rPr>
          <w:rFonts w:eastAsia="宋体"/>
          <w:sz w:val="22"/>
          <w:lang w:eastAsia="zh-CN"/>
        </w:rPr>
        <w:t>#</w:t>
      </w:r>
      <w:r w:rsidR="0098593E">
        <w:rPr>
          <w:rFonts w:eastAsia="宋体"/>
          <w:sz w:val="22"/>
          <w:lang w:eastAsia="zh-CN"/>
        </w:rPr>
        <w:t>10</w:t>
      </w:r>
      <w:r w:rsidR="00A66207">
        <w:rPr>
          <w:rFonts w:eastAsia="宋体"/>
          <w:sz w:val="22"/>
          <w:lang w:eastAsia="zh-CN"/>
        </w:rPr>
        <w:t>5 meeting</w:t>
      </w:r>
      <w:r w:rsidRPr="00291382">
        <w:rPr>
          <w:rFonts w:eastAsia="宋体"/>
          <w:sz w:val="22"/>
          <w:lang w:eastAsia="zh-CN"/>
        </w:rPr>
        <w:t xml:space="preserve">, </w:t>
      </w:r>
      <w:r w:rsidR="00603B7B">
        <w:rPr>
          <w:rFonts w:eastAsia="宋体"/>
          <w:sz w:val="22"/>
          <w:lang w:eastAsia="zh-CN"/>
        </w:rPr>
        <w:t>RA</w:t>
      </w:r>
      <w:r w:rsidR="001E7317">
        <w:rPr>
          <w:rFonts w:eastAsia="宋体"/>
          <w:sz w:val="22"/>
          <w:lang w:eastAsia="zh-CN"/>
        </w:rPr>
        <w:t>N4</w:t>
      </w:r>
      <w:r w:rsidR="00603B7B">
        <w:rPr>
          <w:rFonts w:eastAsia="宋体"/>
          <w:sz w:val="22"/>
          <w:lang w:eastAsia="zh-CN"/>
        </w:rPr>
        <w:t xml:space="preserve"> </w:t>
      </w:r>
      <w:r w:rsidR="003146AE">
        <w:rPr>
          <w:rFonts w:eastAsia="宋体"/>
          <w:sz w:val="22"/>
          <w:lang w:eastAsia="zh-CN"/>
        </w:rPr>
        <w:t xml:space="preserve">discussed </w:t>
      </w:r>
      <w:r w:rsidR="00CD6F3A">
        <w:rPr>
          <w:rFonts w:eastAsia="宋体"/>
          <w:sz w:val="22"/>
          <w:lang w:eastAsia="zh-CN"/>
        </w:rPr>
        <w:t xml:space="preserve">the impacts on L1 measurements for </w:t>
      </w:r>
      <w:r w:rsidR="00CD6F3A">
        <w:rPr>
          <w:rFonts w:eastAsiaTheme="minorEastAsia"/>
          <w:sz w:val="22"/>
          <w:lang w:val="en-US" w:eastAsia="zh-CN"/>
        </w:rPr>
        <w:t xml:space="preserve">FR2 multi-Rx DL receptions and agreed that </w:t>
      </w:r>
      <w:r w:rsidR="00CD6F3A">
        <w:rPr>
          <w:rFonts w:eastAsia="宋体"/>
          <w:sz w:val="22"/>
          <w:lang w:eastAsia="zh-CN"/>
        </w:rPr>
        <w:t xml:space="preserve">group-based reporting is considered for </w:t>
      </w:r>
      <w:r w:rsidR="00CD6F3A" w:rsidRPr="00B52C47">
        <w:rPr>
          <w:rFonts w:eastAsia="宋体"/>
          <w:sz w:val="22"/>
          <w:lang w:eastAsia="zh-CN"/>
        </w:rPr>
        <w:t>enabl</w:t>
      </w:r>
      <w:r w:rsidR="00CD6F3A">
        <w:rPr>
          <w:rFonts w:eastAsia="宋体"/>
          <w:sz w:val="22"/>
          <w:lang w:eastAsia="zh-CN"/>
        </w:rPr>
        <w:t xml:space="preserve">ing </w:t>
      </w:r>
      <w:r w:rsidR="00CD6F3A" w:rsidRPr="00B52C47">
        <w:rPr>
          <w:rFonts w:eastAsia="宋体"/>
          <w:sz w:val="22"/>
          <w:lang w:eastAsia="zh-CN"/>
        </w:rPr>
        <w:t>simultaneous DL reception</w:t>
      </w:r>
      <w:r w:rsidR="00CD6F3A">
        <w:rPr>
          <w:rFonts w:eastAsia="宋体"/>
          <w:sz w:val="22"/>
          <w:lang w:eastAsia="zh-CN"/>
        </w:rPr>
        <w:t>s</w:t>
      </w:r>
      <w:r w:rsidR="00CD6F3A" w:rsidRPr="00B52C47">
        <w:rPr>
          <w:rFonts w:eastAsia="宋体"/>
          <w:sz w:val="22"/>
          <w:lang w:eastAsia="zh-CN"/>
        </w:rPr>
        <w:t xml:space="preserve"> with two different</w:t>
      </w:r>
      <w:r w:rsidR="00CD6F3A">
        <w:rPr>
          <w:rFonts w:eastAsia="宋体"/>
          <w:sz w:val="22"/>
          <w:lang w:eastAsia="zh-CN"/>
        </w:rPr>
        <w:t xml:space="preserve"> beams</w:t>
      </w:r>
      <w:r w:rsidR="00182BC4">
        <w:rPr>
          <w:rFonts w:eastAsia="宋体"/>
          <w:sz w:val="22"/>
          <w:lang w:eastAsia="zh-CN"/>
        </w:rPr>
        <w:t>.</w:t>
      </w:r>
      <w:r w:rsidR="007C6490">
        <w:rPr>
          <w:rFonts w:eastAsia="宋体"/>
          <w:sz w:val="22"/>
          <w:lang w:eastAsia="zh-CN"/>
        </w:rPr>
        <w:t xml:space="preserve"> </w:t>
      </w:r>
      <w:r w:rsidR="00CC6B21">
        <w:rPr>
          <w:rFonts w:eastAsia="宋体"/>
          <w:sz w:val="22"/>
          <w:lang w:eastAsia="zh-CN"/>
        </w:rPr>
        <w:t>In this</w:t>
      </w:r>
      <w:r w:rsidR="00086583">
        <w:rPr>
          <w:rFonts w:eastAsia="宋体"/>
          <w:sz w:val="22"/>
          <w:lang w:eastAsia="zh-CN"/>
        </w:rPr>
        <w:t xml:space="preserve"> contribution, we will </w:t>
      </w:r>
      <w:r>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Pr>
          <w:rFonts w:eastAsia="宋体"/>
          <w:sz w:val="22"/>
          <w:lang w:eastAsia="zh-CN"/>
        </w:rPr>
        <w:t>ion</w:t>
      </w:r>
      <w:r w:rsidR="00086583">
        <w:rPr>
          <w:rFonts w:eastAsia="宋体"/>
          <w:sz w:val="22"/>
          <w:lang w:eastAsia="zh-CN"/>
        </w:rPr>
        <w:t xml:space="preserve"> </w:t>
      </w:r>
      <w:r>
        <w:rPr>
          <w:rFonts w:eastAsia="宋体"/>
          <w:sz w:val="22"/>
          <w:lang w:eastAsia="zh-CN"/>
        </w:rPr>
        <w:t xml:space="preserve">on </w:t>
      </w:r>
      <w:r w:rsidR="00830FB3" w:rsidRPr="00830FB3">
        <w:rPr>
          <w:rFonts w:eastAsia="宋体"/>
          <w:sz w:val="22"/>
          <w:lang w:eastAsia="zh-CN"/>
        </w:rPr>
        <w:t>scheduling/measurement restrictions</w:t>
      </w:r>
      <w:r w:rsidR="0036009F">
        <w:rPr>
          <w:rFonts w:eastAsia="宋体"/>
          <w:sz w:val="22"/>
          <w:lang w:eastAsia="zh-CN"/>
        </w:rPr>
        <w:t xml:space="preserve">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3C806841" w:rsidR="00754DE9" w:rsidRDefault="00C643FE" w:rsidP="00754DE9">
      <w:pPr>
        <w:pStyle w:val="1"/>
        <w:jc w:val="both"/>
        <w:rPr>
          <w:lang w:val="en-US"/>
        </w:rPr>
      </w:pPr>
      <w:r w:rsidRPr="00C643FE">
        <w:rPr>
          <w:lang w:val="en-US"/>
        </w:rPr>
        <w:t>Discussion</w:t>
      </w:r>
    </w:p>
    <w:p w14:paraId="56681077" w14:textId="1188E138" w:rsidR="00A06C5B" w:rsidRDefault="00830FB3" w:rsidP="00A06C5B">
      <w:pPr>
        <w:pStyle w:val="2"/>
        <w:rPr>
          <w:lang w:val="en-US" w:eastAsia="zh-CN"/>
        </w:rPr>
      </w:pPr>
      <w:r>
        <w:rPr>
          <w:lang w:val="en-US" w:eastAsia="zh-CN"/>
        </w:rPr>
        <w:t>S</w:t>
      </w:r>
      <w:r w:rsidRPr="00830FB3">
        <w:rPr>
          <w:lang w:val="en-US" w:eastAsia="zh-CN"/>
        </w:rPr>
        <w:t xml:space="preserve">cheduling </w:t>
      </w:r>
      <w:r w:rsidR="00C373F2">
        <w:rPr>
          <w:lang w:val="en-US" w:eastAsia="zh-CN"/>
        </w:rPr>
        <w:t>R</w:t>
      </w:r>
      <w:r w:rsidRPr="00830FB3">
        <w:rPr>
          <w:lang w:val="en-US" w:eastAsia="zh-CN"/>
        </w:rPr>
        <w:t>estrictions</w:t>
      </w:r>
    </w:p>
    <w:p w14:paraId="6DA41200" w14:textId="2A079EFD" w:rsidR="00C373F2" w:rsidRDefault="002D2EAE" w:rsidP="00A06C5B">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The </w:t>
      </w:r>
      <w:r w:rsidR="00A15CE9">
        <w:rPr>
          <w:rFonts w:eastAsiaTheme="minorEastAsia"/>
          <w:sz w:val="22"/>
          <w:lang w:val="en-US" w:eastAsia="zh-CN"/>
        </w:rPr>
        <w:t>s</w:t>
      </w:r>
      <w:r w:rsidR="00A15CE9" w:rsidRPr="00A15CE9">
        <w:rPr>
          <w:rFonts w:eastAsiaTheme="minorEastAsia"/>
          <w:sz w:val="22"/>
          <w:lang w:val="en-US" w:eastAsia="zh-CN"/>
        </w:rPr>
        <w:t xml:space="preserve">cheduling </w:t>
      </w:r>
      <w:r>
        <w:rPr>
          <w:rFonts w:eastAsiaTheme="minorEastAsia"/>
          <w:sz w:val="22"/>
          <w:lang w:val="en-US" w:eastAsia="zh-CN"/>
        </w:rPr>
        <w:t xml:space="preserve">restrictions requirements in TS 38.133 </w:t>
      </w:r>
      <w:r>
        <w:rPr>
          <w:rFonts w:eastAsiaTheme="minorEastAsia" w:hint="eastAsia"/>
          <w:sz w:val="22"/>
          <w:lang w:val="en-US" w:eastAsia="zh-CN"/>
        </w:rPr>
        <w:t>specifies</w:t>
      </w:r>
      <w:r>
        <w:rPr>
          <w:rFonts w:eastAsiaTheme="minorEastAsia"/>
          <w:sz w:val="22"/>
          <w:lang w:val="en-US" w:eastAsia="zh-CN"/>
        </w:rPr>
        <w:t xml:space="preserve"> the conditions</w:t>
      </w:r>
      <w:r w:rsidRPr="002D2EAE">
        <w:rPr>
          <w:rFonts w:eastAsiaTheme="minorEastAsia"/>
          <w:sz w:val="22"/>
          <w:lang w:val="en-US" w:eastAsia="zh-CN"/>
        </w:rPr>
        <w:t xml:space="preserve"> </w:t>
      </w:r>
      <w:r>
        <w:rPr>
          <w:rFonts w:eastAsiaTheme="minorEastAsia"/>
          <w:sz w:val="22"/>
          <w:lang w:val="en-US" w:eastAsia="zh-CN"/>
        </w:rPr>
        <w:t>when data receptions and L1</w:t>
      </w:r>
      <w:r w:rsidR="00C373F2">
        <w:rPr>
          <w:rFonts w:eastAsiaTheme="minorEastAsia"/>
          <w:sz w:val="22"/>
          <w:lang w:val="en-US" w:eastAsia="zh-CN"/>
        </w:rPr>
        <w:t>/L3</w:t>
      </w:r>
      <w:r>
        <w:rPr>
          <w:rFonts w:eastAsiaTheme="minorEastAsia"/>
          <w:sz w:val="22"/>
          <w:lang w:val="en-US" w:eastAsia="zh-CN"/>
        </w:rPr>
        <w:t xml:space="preserve"> measurements cannot be performed simultaneously. </w:t>
      </w:r>
    </w:p>
    <w:p w14:paraId="714C8CC7" w14:textId="3DDF94C6" w:rsidR="00A06C5B" w:rsidRDefault="0051475E" w:rsidP="00A06C5B">
      <w:pPr>
        <w:widowControl w:val="0"/>
        <w:adjustRightInd w:val="0"/>
        <w:snapToGrid w:val="0"/>
        <w:spacing w:before="180"/>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w:t>
      </w:r>
      <w:r>
        <w:rPr>
          <w:rFonts w:eastAsiaTheme="minorEastAsia"/>
          <w:sz w:val="22"/>
          <w:lang w:val="en-US" w:eastAsia="zh-CN"/>
        </w:rPr>
        <w:t xml:space="preserve"> FR2 multi-Rx DL reception</w:t>
      </w:r>
      <w:r>
        <w:rPr>
          <w:rFonts w:eastAsiaTheme="minorEastAsia" w:hint="eastAsia"/>
          <w:sz w:val="22"/>
          <w:lang w:val="en-US" w:eastAsia="zh-CN"/>
        </w:rPr>
        <w:t>,</w:t>
      </w:r>
      <w:r>
        <w:rPr>
          <w:rFonts w:eastAsiaTheme="minorEastAsia"/>
          <w:sz w:val="22"/>
          <w:lang w:val="en-US" w:eastAsia="zh-CN"/>
        </w:rPr>
        <w:t xml:space="preserve"> UE is assumed</w:t>
      </w:r>
      <w:r w:rsidR="00A15CE9">
        <w:rPr>
          <w:rFonts w:eastAsiaTheme="minorEastAsia"/>
          <w:sz w:val="22"/>
          <w:lang w:val="en-US" w:eastAsia="zh-CN"/>
        </w:rPr>
        <w:t xml:space="preserve"> to be able to activate two </w:t>
      </w:r>
      <w:r w:rsidR="00A15CE9" w:rsidRPr="00967902">
        <w:rPr>
          <w:rFonts w:eastAsiaTheme="minorEastAsia"/>
          <w:sz w:val="22"/>
          <w:lang w:val="en-US" w:eastAsia="zh-CN"/>
        </w:rPr>
        <w:t xml:space="preserve">antenna </w:t>
      </w:r>
      <w:r w:rsidR="00A15CE9">
        <w:rPr>
          <w:rFonts w:eastAsiaTheme="minorEastAsia"/>
          <w:sz w:val="22"/>
          <w:lang w:val="en-US" w:eastAsia="zh-CN"/>
        </w:rPr>
        <w:t>panels simultaneous for receiving signals from different beam directions</w:t>
      </w:r>
      <w:r>
        <w:rPr>
          <w:rFonts w:eastAsiaTheme="minorEastAsia"/>
          <w:sz w:val="22"/>
          <w:lang w:val="en-US" w:eastAsia="zh-CN"/>
        </w:rPr>
        <w:t xml:space="preserve">. </w:t>
      </w:r>
      <w:r w:rsidR="00E03D12">
        <w:rPr>
          <w:rFonts w:eastAsiaTheme="minorEastAsia"/>
          <w:sz w:val="22"/>
          <w:lang w:val="en-US" w:eastAsia="zh-CN"/>
        </w:rPr>
        <w:t>If</w:t>
      </w:r>
      <w:r w:rsidR="00A15CE9">
        <w:rPr>
          <w:rFonts w:eastAsiaTheme="minorEastAsia"/>
          <w:sz w:val="22"/>
          <w:lang w:val="en-US" w:eastAsia="zh-CN"/>
        </w:rPr>
        <w:t xml:space="preserve"> </w:t>
      </w:r>
      <w:r w:rsidR="004473B1">
        <w:rPr>
          <w:rFonts w:eastAsiaTheme="minorEastAsia"/>
          <w:sz w:val="22"/>
          <w:lang w:val="en-US" w:eastAsia="zh-CN"/>
        </w:rPr>
        <w:t>s</w:t>
      </w:r>
      <w:r w:rsidR="00967902">
        <w:rPr>
          <w:rFonts w:eastAsiaTheme="minorEastAsia"/>
          <w:sz w:val="22"/>
          <w:lang w:val="en-US" w:eastAsia="zh-CN"/>
        </w:rPr>
        <w:t xml:space="preserve">imultaneous of </w:t>
      </w:r>
      <w:r w:rsidR="00967902" w:rsidRPr="00967902">
        <w:rPr>
          <w:rFonts w:eastAsiaTheme="minorEastAsia"/>
          <w:sz w:val="22"/>
          <w:lang w:val="en-US" w:eastAsia="zh-CN"/>
        </w:rPr>
        <w:t>data reception and L3 measurement</w:t>
      </w:r>
      <w:r w:rsidR="00967902">
        <w:rPr>
          <w:rFonts w:eastAsiaTheme="minorEastAsia"/>
          <w:sz w:val="22"/>
          <w:lang w:val="en-US" w:eastAsia="zh-CN"/>
        </w:rPr>
        <w:t xml:space="preserve"> </w:t>
      </w:r>
      <w:r w:rsidR="00B350DB">
        <w:rPr>
          <w:rFonts w:eastAsiaTheme="minorEastAsia"/>
          <w:sz w:val="22"/>
          <w:lang w:val="en-US" w:eastAsia="zh-CN"/>
        </w:rPr>
        <w:t xml:space="preserve">is supported, which </w:t>
      </w:r>
      <w:r w:rsidR="00A15CE9">
        <w:rPr>
          <w:rFonts w:eastAsiaTheme="minorEastAsia"/>
          <w:sz w:val="22"/>
          <w:lang w:val="en-US" w:eastAsia="zh-CN"/>
        </w:rPr>
        <w:t xml:space="preserve">requires that UE activates one </w:t>
      </w:r>
      <w:r w:rsidR="00A15CE9" w:rsidRPr="00967902">
        <w:rPr>
          <w:rFonts w:eastAsiaTheme="minorEastAsia"/>
          <w:sz w:val="22"/>
          <w:lang w:val="en-US" w:eastAsia="zh-CN"/>
        </w:rPr>
        <w:t xml:space="preserve">antenna </w:t>
      </w:r>
      <w:r w:rsidR="00A15CE9">
        <w:rPr>
          <w:rFonts w:eastAsiaTheme="minorEastAsia"/>
          <w:sz w:val="22"/>
          <w:lang w:val="en-US" w:eastAsia="zh-CN"/>
        </w:rPr>
        <w:t xml:space="preserve">panel for </w:t>
      </w:r>
      <w:r w:rsidR="00A15CE9" w:rsidRPr="00967902">
        <w:rPr>
          <w:rFonts w:eastAsiaTheme="minorEastAsia"/>
          <w:sz w:val="22"/>
          <w:lang w:val="en-US" w:eastAsia="zh-CN"/>
        </w:rPr>
        <w:t>data reception</w:t>
      </w:r>
      <w:r w:rsidR="00A15CE9">
        <w:rPr>
          <w:rFonts w:eastAsiaTheme="minorEastAsia"/>
          <w:sz w:val="22"/>
          <w:lang w:val="en-US" w:eastAsia="zh-CN"/>
        </w:rPr>
        <w:t xml:space="preserve"> and activates another </w:t>
      </w:r>
      <w:r w:rsidR="00A15CE9" w:rsidRPr="00967902">
        <w:rPr>
          <w:rFonts w:eastAsiaTheme="minorEastAsia"/>
          <w:sz w:val="22"/>
          <w:lang w:val="en-US" w:eastAsia="zh-CN"/>
        </w:rPr>
        <w:t xml:space="preserve">antenna </w:t>
      </w:r>
      <w:r w:rsidR="00A15CE9">
        <w:rPr>
          <w:rFonts w:eastAsiaTheme="minorEastAsia"/>
          <w:sz w:val="22"/>
          <w:lang w:val="en-US" w:eastAsia="zh-CN"/>
        </w:rPr>
        <w:t>panel for</w:t>
      </w:r>
      <w:r w:rsidR="00A15CE9" w:rsidRPr="00A15CE9">
        <w:rPr>
          <w:rFonts w:eastAsiaTheme="minorEastAsia"/>
          <w:sz w:val="22"/>
          <w:lang w:val="en-US" w:eastAsia="zh-CN"/>
        </w:rPr>
        <w:t xml:space="preserve"> </w:t>
      </w:r>
      <w:r w:rsidR="00A15CE9" w:rsidRPr="00967902">
        <w:rPr>
          <w:rFonts w:eastAsiaTheme="minorEastAsia"/>
          <w:sz w:val="22"/>
          <w:lang w:val="en-US" w:eastAsia="zh-CN"/>
        </w:rPr>
        <w:t>L3 measurement</w:t>
      </w:r>
      <w:r w:rsidR="00B350DB">
        <w:rPr>
          <w:rFonts w:eastAsiaTheme="minorEastAsia"/>
          <w:sz w:val="22"/>
          <w:lang w:val="en-US" w:eastAsia="zh-CN"/>
        </w:rPr>
        <w:t>, then</w:t>
      </w:r>
      <w:r w:rsidR="00A15CE9">
        <w:rPr>
          <w:rFonts w:eastAsiaTheme="minorEastAsia"/>
          <w:sz w:val="22"/>
          <w:lang w:val="en-US" w:eastAsia="zh-CN"/>
        </w:rPr>
        <w:t xml:space="preserve"> simultaneous </w:t>
      </w:r>
      <w:r w:rsidR="00A15CE9" w:rsidRPr="00967902">
        <w:rPr>
          <w:rFonts w:eastAsiaTheme="minorEastAsia"/>
          <w:sz w:val="22"/>
          <w:lang w:val="en-US" w:eastAsia="zh-CN"/>
        </w:rPr>
        <w:t>data reception</w:t>
      </w:r>
      <w:r w:rsidR="00A15CE9">
        <w:rPr>
          <w:rFonts w:eastAsiaTheme="minorEastAsia"/>
          <w:sz w:val="22"/>
          <w:lang w:val="en-US" w:eastAsia="zh-CN"/>
        </w:rPr>
        <w:t xml:space="preserve">s </w:t>
      </w:r>
      <w:r w:rsidR="00B350DB">
        <w:rPr>
          <w:rFonts w:eastAsiaTheme="minorEastAsia"/>
          <w:sz w:val="22"/>
          <w:lang w:val="en-US" w:eastAsia="zh-CN"/>
        </w:rPr>
        <w:t>cannot be assumed together</w:t>
      </w:r>
      <w:r w:rsidR="00967902">
        <w:rPr>
          <w:rFonts w:eastAsiaTheme="minorEastAsia"/>
          <w:sz w:val="22"/>
          <w:lang w:val="en-US" w:eastAsia="zh-CN"/>
        </w:rPr>
        <w:t>.</w:t>
      </w:r>
      <w:r w:rsidR="00230970">
        <w:rPr>
          <w:rFonts w:eastAsiaTheme="minorEastAsia"/>
          <w:sz w:val="22"/>
          <w:lang w:val="en-US" w:eastAsia="zh-CN"/>
        </w:rPr>
        <w:t xml:space="preserve"> </w:t>
      </w:r>
      <w:r w:rsidR="00A15CE9">
        <w:rPr>
          <w:rFonts w:eastAsiaTheme="minorEastAsia"/>
          <w:sz w:val="22"/>
          <w:lang w:val="en-US" w:eastAsia="zh-CN"/>
        </w:rPr>
        <w:t>Besides</w:t>
      </w:r>
      <w:r w:rsidR="00671B6B">
        <w:rPr>
          <w:rFonts w:eastAsiaTheme="minorEastAsia"/>
          <w:sz w:val="22"/>
          <w:lang w:val="en-US" w:eastAsia="zh-CN"/>
        </w:rPr>
        <w:t xml:space="preserve">, </w:t>
      </w:r>
      <w:r w:rsidR="00900D86">
        <w:rPr>
          <w:rFonts w:eastAsiaTheme="minorEastAsia"/>
          <w:sz w:val="22"/>
          <w:lang w:val="en-US" w:eastAsia="zh-CN"/>
        </w:rPr>
        <w:t>beam sweeping for covering all directions are assumed</w:t>
      </w:r>
      <w:r w:rsidR="00A15CE9" w:rsidRPr="00A15CE9">
        <w:rPr>
          <w:rFonts w:eastAsiaTheme="minorEastAsia"/>
          <w:sz w:val="22"/>
          <w:lang w:val="en-US" w:eastAsia="zh-CN"/>
        </w:rPr>
        <w:t xml:space="preserve"> </w:t>
      </w:r>
      <w:r w:rsidR="00A15CE9">
        <w:rPr>
          <w:rFonts w:eastAsiaTheme="minorEastAsia"/>
          <w:sz w:val="22"/>
          <w:lang w:val="en-US" w:eastAsia="zh-CN"/>
        </w:rPr>
        <w:t>for L3 measurements</w:t>
      </w:r>
      <w:r w:rsidR="00671B6B">
        <w:rPr>
          <w:rFonts w:eastAsiaTheme="minorEastAsia"/>
          <w:sz w:val="22"/>
          <w:lang w:val="en-US" w:eastAsia="zh-CN"/>
        </w:rPr>
        <w:t>.</w:t>
      </w:r>
      <w:r w:rsidR="00900D86">
        <w:rPr>
          <w:rFonts w:eastAsiaTheme="minorEastAsia"/>
          <w:sz w:val="22"/>
          <w:lang w:val="en-US" w:eastAsia="zh-CN"/>
        </w:rPr>
        <w:t xml:space="preserve"> </w:t>
      </w:r>
      <w:r w:rsidR="00967902" w:rsidRPr="00967902">
        <w:rPr>
          <w:rFonts w:eastAsiaTheme="minorEastAsia"/>
          <w:sz w:val="22"/>
          <w:lang w:val="en-US" w:eastAsia="zh-CN"/>
        </w:rPr>
        <w:t>It is impossible to guarantee the beams for data reception and L3 measurements always activated on different antenna panels.</w:t>
      </w:r>
      <w:r w:rsidR="00A15CE9">
        <w:rPr>
          <w:rFonts w:eastAsiaTheme="minorEastAsia"/>
          <w:sz w:val="22"/>
          <w:lang w:val="en-US" w:eastAsia="zh-CN"/>
        </w:rPr>
        <w:t xml:space="preserve"> Hence, the s</w:t>
      </w:r>
      <w:r w:rsidR="00A15CE9" w:rsidRPr="00A15CE9">
        <w:rPr>
          <w:rFonts w:eastAsiaTheme="minorEastAsia"/>
          <w:sz w:val="22"/>
          <w:lang w:val="en-US" w:eastAsia="zh-CN"/>
        </w:rPr>
        <w:t xml:space="preserve">cheduling </w:t>
      </w:r>
      <w:r w:rsidR="00A15CE9">
        <w:rPr>
          <w:rFonts w:eastAsiaTheme="minorEastAsia"/>
          <w:sz w:val="22"/>
          <w:lang w:val="en-US" w:eastAsia="zh-CN"/>
        </w:rPr>
        <w:t xml:space="preserve">restrictions due to L3 measurements still need to be applied for </w:t>
      </w:r>
      <w:r w:rsidR="004473B1">
        <w:rPr>
          <w:rFonts w:eastAsiaTheme="minorEastAsia"/>
          <w:sz w:val="22"/>
          <w:lang w:val="en-US" w:eastAsia="zh-CN"/>
        </w:rPr>
        <w:t>FR2 multi-Rx DL receptions.</w:t>
      </w:r>
    </w:p>
    <w:p w14:paraId="40260187" w14:textId="21D93399" w:rsidR="00365187" w:rsidRDefault="002920A9" w:rsidP="00365187">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w:t>
      </w:r>
      <w:r w:rsidR="00967902">
        <w:rPr>
          <w:rFonts w:eastAsia="宋体"/>
          <w:b/>
          <w:i/>
          <w:sz w:val="22"/>
          <w:lang w:val="en-US" w:eastAsia="zh-CN"/>
        </w:rPr>
        <w:t xml:space="preserve">data </w:t>
      </w:r>
      <w:r>
        <w:rPr>
          <w:rFonts w:eastAsia="宋体"/>
          <w:b/>
          <w:i/>
          <w:sz w:val="22"/>
          <w:lang w:val="en-US" w:eastAsia="zh-CN"/>
        </w:rPr>
        <w:t xml:space="preserve">reception </w:t>
      </w:r>
      <w:r w:rsidR="00967902">
        <w:rPr>
          <w:rFonts w:eastAsia="宋体"/>
          <w:b/>
          <w:i/>
          <w:sz w:val="22"/>
          <w:lang w:val="en-US" w:eastAsia="zh-CN"/>
        </w:rPr>
        <w:t>and L3</w:t>
      </w:r>
      <w:r>
        <w:rPr>
          <w:rFonts w:eastAsia="宋体"/>
          <w:b/>
          <w:i/>
          <w:sz w:val="22"/>
          <w:lang w:val="en-US" w:eastAsia="zh-CN"/>
        </w:rPr>
        <w:t xml:space="preserve"> measurement</w:t>
      </w:r>
      <w:r w:rsidR="00A15CE9">
        <w:rPr>
          <w:rFonts w:eastAsia="宋体"/>
          <w:b/>
          <w:i/>
          <w:sz w:val="22"/>
          <w:lang w:val="en-US" w:eastAsia="zh-CN"/>
        </w:rPr>
        <w:t xml:space="preserve">, and the </w:t>
      </w:r>
      <w:r w:rsidR="00B350DB">
        <w:rPr>
          <w:rFonts w:eastAsia="宋体"/>
          <w:b/>
          <w:i/>
          <w:sz w:val="22"/>
          <w:lang w:val="en-US" w:eastAsia="zh-CN"/>
        </w:rPr>
        <w:t xml:space="preserve">existing </w:t>
      </w:r>
      <w:r w:rsidR="00B350DB" w:rsidRPr="00B350DB">
        <w:rPr>
          <w:rFonts w:eastAsia="宋体"/>
          <w:b/>
          <w:i/>
          <w:sz w:val="22"/>
          <w:lang w:val="en-US" w:eastAsia="zh-CN"/>
        </w:rPr>
        <w:t>scheduling restrictions requirements</w:t>
      </w:r>
      <w:r w:rsidR="00B350DB">
        <w:rPr>
          <w:rFonts w:eastAsia="宋体"/>
          <w:b/>
          <w:i/>
          <w:sz w:val="22"/>
          <w:lang w:val="en-US" w:eastAsia="zh-CN"/>
        </w:rPr>
        <w:t xml:space="preserve"> due to L3 measurements still need to be applied</w:t>
      </w:r>
      <w:r>
        <w:rPr>
          <w:rFonts w:eastAsia="宋体"/>
          <w:b/>
          <w:i/>
          <w:sz w:val="22"/>
          <w:lang w:val="en-US" w:eastAsia="zh-CN"/>
        </w:rPr>
        <w:t>.</w:t>
      </w:r>
    </w:p>
    <w:p w14:paraId="57117AA9" w14:textId="77777777" w:rsidR="00C46C05" w:rsidRDefault="00365187" w:rsidP="0036518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w:t>
      </w:r>
      <w:r w:rsidR="0051475E">
        <w:rPr>
          <w:rFonts w:eastAsiaTheme="minorEastAsia"/>
          <w:sz w:val="22"/>
          <w:lang w:val="en-US" w:eastAsia="zh-CN"/>
        </w:rPr>
        <w:t xml:space="preserve">L1 measurements, </w:t>
      </w:r>
      <w:r w:rsidR="00A15CE9">
        <w:rPr>
          <w:rFonts w:eastAsiaTheme="minorEastAsia"/>
          <w:sz w:val="22"/>
          <w:lang w:val="en-US" w:eastAsia="zh-CN"/>
        </w:rPr>
        <w:t xml:space="preserve">the existing </w:t>
      </w:r>
      <w:r w:rsidR="00B350DB">
        <w:rPr>
          <w:rFonts w:eastAsiaTheme="minorEastAsia"/>
          <w:sz w:val="22"/>
          <w:lang w:val="en-US" w:eastAsia="zh-CN"/>
        </w:rPr>
        <w:t>s</w:t>
      </w:r>
      <w:r w:rsidR="00B350DB" w:rsidRPr="00A15CE9">
        <w:rPr>
          <w:rFonts w:eastAsiaTheme="minorEastAsia"/>
          <w:sz w:val="22"/>
          <w:lang w:val="en-US" w:eastAsia="zh-CN"/>
        </w:rPr>
        <w:t xml:space="preserve">cheduling </w:t>
      </w:r>
      <w:r w:rsidR="00B350DB">
        <w:rPr>
          <w:rFonts w:eastAsiaTheme="minorEastAsia"/>
          <w:sz w:val="22"/>
          <w:lang w:val="en-US" w:eastAsia="zh-CN"/>
        </w:rPr>
        <w:t xml:space="preserve">restrictions </w:t>
      </w:r>
      <w:r w:rsidR="00A15CE9">
        <w:rPr>
          <w:rFonts w:eastAsiaTheme="minorEastAsia"/>
          <w:sz w:val="22"/>
          <w:lang w:val="en-US" w:eastAsia="zh-CN"/>
        </w:rPr>
        <w:t>requirements define</w:t>
      </w:r>
      <w:r w:rsidR="00B350DB">
        <w:rPr>
          <w:rFonts w:eastAsiaTheme="minorEastAsia"/>
          <w:sz w:val="22"/>
          <w:lang w:val="en-US" w:eastAsia="zh-CN"/>
        </w:rPr>
        <w:t xml:space="preserve"> that UE is not able to perform data receptions when RS for L1 measurement is not QCL with the TCI state of data.</w:t>
      </w:r>
      <w:r w:rsidR="00047DBE">
        <w:rPr>
          <w:rFonts w:eastAsiaTheme="minorEastAsia"/>
          <w:sz w:val="22"/>
          <w:lang w:val="en-US" w:eastAsia="zh-CN"/>
        </w:rPr>
        <w:t xml:space="preserve"> </w:t>
      </w:r>
    </w:p>
    <w:p w14:paraId="5EB5C98D" w14:textId="77777777" w:rsidR="00A15170" w:rsidRDefault="00A15170" w:rsidP="00A15170">
      <w:pPr>
        <w:widowControl w:val="0"/>
        <w:adjustRightInd w:val="0"/>
        <w:snapToGrid w:val="0"/>
        <w:spacing w:before="180"/>
        <w:rPr>
          <w:rFonts w:eastAsiaTheme="minorEastAsia"/>
          <w:sz w:val="22"/>
          <w:lang w:val="en-US" w:eastAsia="zh-CN"/>
        </w:rPr>
      </w:pPr>
      <w:r>
        <w:rPr>
          <w:rFonts w:eastAsiaTheme="minorEastAsia"/>
          <w:sz w:val="22"/>
          <w:lang w:val="en-US" w:eastAsia="zh-CN"/>
        </w:rPr>
        <w:t>For SSB or CSI-RS with repetition on, beam sweeping operation is assumed and UE needs to try multiple beam directions on this RS resource. However, there is no beam sweeping operation for data receptions. Simultaneous of data reception and L1 RS with beam sweeping operation is not considered. The s</w:t>
      </w:r>
      <w:r w:rsidRPr="00A15CE9">
        <w:rPr>
          <w:rFonts w:eastAsiaTheme="minorEastAsia"/>
          <w:sz w:val="22"/>
          <w:lang w:val="en-US" w:eastAsia="zh-CN"/>
        </w:rPr>
        <w:t xml:space="preserve">cheduling </w:t>
      </w:r>
      <w:r>
        <w:rPr>
          <w:rFonts w:eastAsiaTheme="minorEastAsia"/>
          <w:sz w:val="22"/>
          <w:lang w:val="en-US" w:eastAsia="zh-CN"/>
        </w:rPr>
        <w:t>restrictions due to L1 measurements on SSB or CSI-RS with repetition on still need to be applied.</w:t>
      </w:r>
    </w:p>
    <w:p w14:paraId="7F020CF2" w14:textId="77777777" w:rsidR="00A15170" w:rsidRDefault="00A15170" w:rsidP="00A15170">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data reception and the L1 measurement with beam sweeping, and the </w:t>
      </w:r>
      <w:r w:rsidRPr="00B350DB">
        <w:rPr>
          <w:rFonts w:eastAsia="宋体"/>
          <w:b/>
          <w:i/>
          <w:sz w:val="22"/>
          <w:lang w:val="en-US" w:eastAsia="zh-CN"/>
        </w:rPr>
        <w:t>scheduling restrictions requirements</w:t>
      </w:r>
      <w:r>
        <w:rPr>
          <w:rFonts w:eastAsia="宋体"/>
          <w:b/>
          <w:i/>
          <w:sz w:val="22"/>
          <w:lang w:val="en-US" w:eastAsia="zh-CN"/>
        </w:rPr>
        <w:t xml:space="preserve"> due to the L1 measurements on SSB or on CSI-RS with repetition=on still need to be applied.</w:t>
      </w:r>
    </w:p>
    <w:p w14:paraId="6AE15DAE" w14:textId="3DBAE18E" w:rsidR="00C46C05" w:rsidRDefault="008F1CD5" w:rsidP="00365187">
      <w:pPr>
        <w:widowControl w:val="0"/>
        <w:adjustRightInd w:val="0"/>
        <w:snapToGrid w:val="0"/>
        <w:spacing w:before="180"/>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w:t>
      </w:r>
      <w:r>
        <w:rPr>
          <w:rFonts w:eastAsiaTheme="minorEastAsia"/>
          <w:sz w:val="22"/>
          <w:lang w:val="en-US" w:eastAsia="zh-CN"/>
        </w:rPr>
        <w:t xml:space="preserve"> FR2 multi-Rx DL reception, the </w:t>
      </w:r>
      <w:r w:rsidR="008A32D3">
        <w:rPr>
          <w:rFonts w:eastAsiaTheme="minorEastAsia"/>
          <w:sz w:val="22"/>
          <w:lang w:val="en-US" w:eastAsia="zh-CN"/>
        </w:rPr>
        <w:t xml:space="preserve">two </w:t>
      </w:r>
      <w:r>
        <w:rPr>
          <w:rFonts w:eastAsiaTheme="minorEastAsia"/>
          <w:sz w:val="22"/>
          <w:lang w:val="en-US" w:eastAsia="zh-CN"/>
        </w:rPr>
        <w:t xml:space="preserve">activated TCI </w:t>
      </w:r>
      <w:r w:rsidR="00047DBE">
        <w:rPr>
          <w:rFonts w:eastAsiaTheme="minorEastAsia"/>
          <w:sz w:val="22"/>
          <w:lang w:val="en-US" w:eastAsia="zh-CN"/>
        </w:rPr>
        <w:t xml:space="preserve">states used for data receptions from </w:t>
      </w:r>
      <w:r w:rsidR="00014B02">
        <w:rPr>
          <w:rFonts w:eastAsiaTheme="minorEastAsia"/>
          <w:sz w:val="22"/>
          <w:lang w:val="en-US" w:eastAsia="zh-CN"/>
        </w:rPr>
        <w:t>two</w:t>
      </w:r>
      <w:r w:rsidR="00047DBE">
        <w:rPr>
          <w:rFonts w:eastAsiaTheme="minorEastAsia"/>
          <w:sz w:val="22"/>
          <w:lang w:val="en-US" w:eastAsia="zh-CN"/>
        </w:rPr>
        <w:t xml:space="preserve"> TRPs are based on the results of group-based L1-RSRP beam reporting. </w:t>
      </w:r>
      <w:r w:rsidR="00C46C05">
        <w:rPr>
          <w:rFonts w:eastAsiaTheme="minorEastAsia"/>
          <w:sz w:val="22"/>
          <w:lang w:val="en-US" w:eastAsia="zh-CN"/>
        </w:rPr>
        <w:t>The UE will be configured with multiple RSs for L1 measurements.</w:t>
      </w:r>
    </w:p>
    <w:p w14:paraId="74656422" w14:textId="01123375" w:rsidR="00C46C05" w:rsidRDefault="00A15170" w:rsidP="00C46C05">
      <w:pPr>
        <w:widowControl w:val="0"/>
        <w:adjustRightInd w:val="0"/>
        <w:snapToGrid w:val="0"/>
        <w:spacing w:before="180"/>
        <w:jc w:val="center"/>
        <w:rPr>
          <w:rFonts w:eastAsiaTheme="minorEastAsia"/>
          <w:sz w:val="22"/>
          <w:lang w:val="en-US" w:eastAsia="zh-CN"/>
        </w:rPr>
      </w:pPr>
      <w:r>
        <w:rPr>
          <w:noProof/>
        </w:rPr>
        <w:lastRenderedPageBreak/>
        <w:drawing>
          <wp:inline distT="0" distB="0" distL="0" distR="0" wp14:anchorId="324CB68B" wp14:editId="5EA95499">
            <wp:extent cx="3538800" cy="6192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38800" cy="619200"/>
                    </a:xfrm>
                    <a:prstGeom prst="rect">
                      <a:avLst/>
                    </a:prstGeom>
                  </pic:spPr>
                </pic:pic>
              </a:graphicData>
            </a:graphic>
          </wp:inline>
        </w:drawing>
      </w:r>
    </w:p>
    <w:p w14:paraId="04A1CD33" w14:textId="52B074FC" w:rsidR="00C46C05" w:rsidRPr="00C46C05" w:rsidRDefault="00C46C05" w:rsidP="00C46C05">
      <w:pPr>
        <w:widowControl w:val="0"/>
        <w:adjustRightInd w:val="0"/>
        <w:snapToGrid w:val="0"/>
        <w:spacing w:before="180"/>
        <w:jc w:val="center"/>
        <w:rPr>
          <w:rFonts w:eastAsiaTheme="minorEastAsia"/>
          <w:b/>
          <w:sz w:val="22"/>
          <w:lang w:val="en-US" w:eastAsia="zh-CN"/>
        </w:rPr>
      </w:pPr>
      <w:r w:rsidRPr="00C46C05">
        <w:rPr>
          <w:rFonts w:eastAsiaTheme="minorEastAsia" w:hint="eastAsia"/>
          <w:b/>
          <w:sz w:val="22"/>
          <w:lang w:val="en-US" w:eastAsia="zh-CN"/>
        </w:rPr>
        <w:t>F</w:t>
      </w:r>
      <w:r w:rsidRPr="00C46C05">
        <w:rPr>
          <w:rFonts w:eastAsiaTheme="minorEastAsia"/>
          <w:b/>
          <w:sz w:val="22"/>
          <w:lang w:val="en-US" w:eastAsia="zh-CN"/>
        </w:rPr>
        <w:t xml:space="preserve">igure 1: Example of RSs </w:t>
      </w:r>
      <w:r>
        <w:rPr>
          <w:rFonts w:eastAsiaTheme="minorEastAsia"/>
          <w:b/>
          <w:sz w:val="22"/>
          <w:lang w:val="en-US" w:eastAsia="zh-CN"/>
        </w:rPr>
        <w:t>configured</w:t>
      </w:r>
      <w:r w:rsidRPr="00C46C05">
        <w:rPr>
          <w:rFonts w:eastAsiaTheme="minorEastAsia"/>
          <w:b/>
          <w:sz w:val="22"/>
          <w:lang w:val="en-US" w:eastAsia="zh-CN"/>
        </w:rPr>
        <w:t xml:space="preserve"> L1 measurements</w:t>
      </w:r>
    </w:p>
    <w:p w14:paraId="3B9AEA4C" w14:textId="36B6FD5F" w:rsidR="00C46C05" w:rsidRDefault="00C46C05" w:rsidP="00365187">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example, as shown in Figure 1, the data receptions from two TRPs are based on the reported beam pair of </w:t>
      </w:r>
      <w:r w:rsidR="00A15170">
        <w:rPr>
          <w:rFonts w:eastAsiaTheme="minorEastAsia"/>
          <w:sz w:val="22"/>
          <w:lang w:val="en-US" w:eastAsia="zh-CN"/>
        </w:rPr>
        <w:t>CSI-</w:t>
      </w:r>
      <w:r>
        <w:rPr>
          <w:rFonts w:eastAsiaTheme="minorEastAsia"/>
          <w:sz w:val="22"/>
          <w:lang w:val="en-US" w:eastAsia="zh-CN"/>
        </w:rPr>
        <w:t>RS1+</w:t>
      </w:r>
      <w:r w:rsidR="00A15170">
        <w:rPr>
          <w:rFonts w:eastAsiaTheme="minorEastAsia"/>
          <w:sz w:val="22"/>
          <w:lang w:val="en-US" w:eastAsia="zh-CN"/>
        </w:rPr>
        <w:t>CSI-</w:t>
      </w:r>
      <w:r>
        <w:rPr>
          <w:rFonts w:eastAsiaTheme="minorEastAsia"/>
          <w:sz w:val="22"/>
          <w:lang w:val="en-US" w:eastAsia="zh-CN"/>
        </w:rPr>
        <w:t xml:space="preserve">RS2. </w:t>
      </w:r>
      <w:r w:rsidR="0057647B">
        <w:rPr>
          <w:rFonts w:eastAsiaTheme="minorEastAsia"/>
          <w:sz w:val="22"/>
          <w:lang w:val="en-US" w:eastAsia="zh-CN"/>
        </w:rPr>
        <w:t xml:space="preserve">The beam pair used for simultaneous data receptions from two TRPs is derived from the measured best beam pair of </w:t>
      </w:r>
      <w:r w:rsidR="00A15170">
        <w:rPr>
          <w:rFonts w:eastAsiaTheme="minorEastAsia"/>
          <w:sz w:val="22"/>
          <w:lang w:val="en-US" w:eastAsia="zh-CN"/>
        </w:rPr>
        <w:t>CSI-RS1+CSI-RS2, which means that</w:t>
      </w:r>
      <w:r w:rsidR="0057647B">
        <w:rPr>
          <w:rFonts w:eastAsiaTheme="minorEastAsia"/>
          <w:sz w:val="22"/>
          <w:lang w:val="en-US" w:eastAsia="zh-CN"/>
        </w:rPr>
        <w:t xml:space="preserve"> </w:t>
      </w:r>
      <w:r w:rsidR="00A15170">
        <w:rPr>
          <w:rFonts w:eastAsiaTheme="minorEastAsia"/>
          <w:sz w:val="22"/>
          <w:lang w:val="en-US" w:eastAsia="zh-CN"/>
        </w:rPr>
        <w:t>CSI-RS1 or CSI-RS2</w:t>
      </w:r>
      <w:r w:rsidR="008A32D3">
        <w:rPr>
          <w:rFonts w:eastAsiaTheme="minorEastAsia"/>
          <w:sz w:val="22"/>
          <w:lang w:val="en-US" w:eastAsia="zh-CN"/>
        </w:rPr>
        <w:t xml:space="preserve"> is </w:t>
      </w:r>
      <w:proofErr w:type="spellStart"/>
      <w:r w:rsidR="008A32D3" w:rsidRPr="008A32D3">
        <w:rPr>
          <w:rFonts w:eastAsiaTheme="minorEastAsia"/>
          <w:sz w:val="22"/>
          <w:lang w:val="en-US" w:eastAsia="zh-CN"/>
        </w:rPr>
        <w:t>QCLed</w:t>
      </w:r>
      <w:proofErr w:type="spellEnd"/>
      <w:r w:rsidR="008A32D3" w:rsidRPr="008A32D3">
        <w:rPr>
          <w:rFonts w:eastAsiaTheme="minorEastAsia"/>
          <w:sz w:val="22"/>
          <w:lang w:val="en-US" w:eastAsia="zh-CN"/>
        </w:rPr>
        <w:t xml:space="preserve"> with</w:t>
      </w:r>
      <w:r w:rsidR="008A32D3">
        <w:rPr>
          <w:rFonts w:eastAsiaTheme="minorEastAsia"/>
          <w:sz w:val="22"/>
          <w:lang w:val="en-US" w:eastAsia="zh-CN"/>
        </w:rPr>
        <w:t xml:space="preserve"> one of the activated</w:t>
      </w:r>
      <w:r w:rsidR="008A32D3" w:rsidRPr="008A32D3">
        <w:rPr>
          <w:rFonts w:eastAsiaTheme="minorEastAsia"/>
          <w:sz w:val="22"/>
          <w:lang w:val="en-US" w:eastAsia="zh-CN"/>
        </w:rPr>
        <w:t xml:space="preserve"> </w:t>
      </w:r>
      <w:r w:rsidR="008A32D3">
        <w:rPr>
          <w:rFonts w:eastAsiaTheme="minorEastAsia"/>
          <w:sz w:val="22"/>
          <w:lang w:val="en-US" w:eastAsia="zh-CN"/>
        </w:rPr>
        <w:t>TCI states for data receptions</w:t>
      </w:r>
      <w:r w:rsidR="00A15170">
        <w:rPr>
          <w:rFonts w:eastAsiaTheme="minorEastAsia"/>
          <w:sz w:val="22"/>
          <w:lang w:val="en-US" w:eastAsia="zh-CN"/>
        </w:rPr>
        <w:t xml:space="preserve">, UE can be assumed </w:t>
      </w:r>
      <w:r w:rsidR="008A32D3">
        <w:rPr>
          <w:rFonts w:eastAsiaTheme="minorEastAsia"/>
          <w:sz w:val="22"/>
          <w:lang w:val="en-US" w:eastAsia="zh-CN"/>
        </w:rPr>
        <w:t>to perform</w:t>
      </w:r>
      <w:r w:rsidR="008A32D3" w:rsidRPr="008A32D3">
        <w:rPr>
          <w:rFonts w:eastAsiaTheme="minorEastAsia"/>
          <w:sz w:val="22"/>
          <w:lang w:val="en-US" w:eastAsia="zh-CN"/>
        </w:rPr>
        <w:t xml:space="preserve"> </w:t>
      </w:r>
      <w:r w:rsidR="008A32D3">
        <w:rPr>
          <w:rFonts w:eastAsiaTheme="minorEastAsia"/>
          <w:sz w:val="22"/>
          <w:lang w:val="en-US" w:eastAsia="zh-CN"/>
        </w:rPr>
        <w:t>simultaneous data reception and L1 measurement on CSI-RS1/CSI-RS2. F</w:t>
      </w:r>
      <w:r w:rsidR="008A32D3">
        <w:rPr>
          <w:rFonts w:eastAsiaTheme="minorEastAsia" w:hint="eastAsia"/>
          <w:sz w:val="22"/>
          <w:lang w:val="en-US" w:eastAsia="zh-CN"/>
        </w:rPr>
        <w:t>or</w:t>
      </w:r>
      <w:r w:rsidR="008A32D3">
        <w:rPr>
          <w:rFonts w:eastAsiaTheme="minorEastAsia"/>
          <w:sz w:val="22"/>
          <w:lang w:val="en-US" w:eastAsia="zh-CN"/>
        </w:rPr>
        <w:t xml:space="preserve"> other CSI-RS resources, UE cannot perform</w:t>
      </w:r>
      <w:r w:rsidR="008A32D3" w:rsidRPr="008A32D3">
        <w:rPr>
          <w:rFonts w:eastAsiaTheme="minorEastAsia"/>
          <w:sz w:val="22"/>
          <w:lang w:val="en-US" w:eastAsia="zh-CN"/>
        </w:rPr>
        <w:t xml:space="preserve"> </w:t>
      </w:r>
      <w:r w:rsidR="008A32D3">
        <w:rPr>
          <w:rFonts w:eastAsiaTheme="minorEastAsia"/>
          <w:sz w:val="22"/>
          <w:lang w:val="en-US" w:eastAsia="zh-CN"/>
        </w:rPr>
        <w:t>simultaneous data reception and L1 measurement.</w:t>
      </w:r>
    </w:p>
    <w:p w14:paraId="160A65F4" w14:textId="00D37140" w:rsidR="0057647B" w:rsidRDefault="0057647B" w:rsidP="00365187">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A15170">
        <w:rPr>
          <w:rFonts w:eastAsia="宋体"/>
          <w:b/>
          <w:i/>
          <w:sz w:val="22"/>
          <w:lang w:val="en-US" w:eastAsia="zh-CN"/>
        </w:rPr>
        <w:t>3</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the </w:t>
      </w:r>
      <w:r w:rsidRPr="00B350DB">
        <w:rPr>
          <w:rFonts w:eastAsia="宋体"/>
          <w:b/>
          <w:i/>
          <w:sz w:val="22"/>
          <w:lang w:val="en-US" w:eastAsia="zh-CN"/>
        </w:rPr>
        <w:t>scheduling restrictions requirements</w:t>
      </w:r>
      <w:r>
        <w:rPr>
          <w:rFonts w:eastAsia="宋体"/>
          <w:b/>
          <w:i/>
          <w:sz w:val="22"/>
          <w:lang w:val="en-US" w:eastAsia="zh-CN"/>
        </w:rPr>
        <w:t xml:space="preserve"> due to L</w:t>
      </w:r>
      <w:r w:rsidR="00A15170">
        <w:rPr>
          <w:rFonts w:eastAsia="宋体"/>
          <w:b/>
          <w:i/>
          <w:sz w:val="22"/>
          <w:lang w:val="en-US" w:eastAsia="zh-CN"/>
        </w:rPr>
        <w:t>1</w:t>
      </w:r>
      <w:r>
        <w:rPr>
          <w:rFonts w:eastAsia="宋体"/>
          <w:b/>
          <w:i/>
          <w:sz w:val="22"/>
          <w:lang w:val="en-US" w:eastAsia="zh-CN"/>
        </w:rPr>
        <w:t xml:space="preserve"> measurements</w:t>
      </w:r>
      <w:r w:rsidR="00A15170" w:rsidRPr="00A15170">
        <w:rPr>
          <w:rFonts w:eastAsia="宋体"/>
          <w:b/>
          <w:i/>
          <w:sz w:val="22"/>
          <w:lang w:val="en-US" w:eastAsia="zh-CN"/>
        </w:rPr>
        <w:t xml:space="preserve"> </w:t>
      </w:r>
      <w:r w:rsidR="00A15170">
        <w:rPr>
          <w:rFonts w:eastAsia="宋体"/>
          <w:b/>
          <w:i/>
          <w:sz w:val="22"/>
          <w:lang w:val="en-US" w:eastAsia="zh-CN"/>
        </w:rPr>
        <w:t>on CSI-RS without repetition=on</w:t>
      </w:r>
      <w:r>
        <w:rPr>
          <w:rFonts w:eastAsia="宋体"/>
          <w:b/>
          <w:i/>
          <w:sz w:val="22"/>
          <w:lang w:val="en-US" w:eastAsia="zh-CN"/>
        </w:rPr>
        <w:t xml:space="preserve"> need to be applied</w:t>
      </w:r>
      <w:r w:rsidR="00A15170">
        <w:rPr>
          <w:rFonts w:eastAsia="宋体"/>
          <w:b/>
          <w:i/>
          <w:sz w:val="22"/>
          <w:lang w:val="en-US" w:eastAsia="zh-CN"/>
        </w:rPr>
        <w:t xml:space="preserve"> when the CSI-RS is not </w:t>
      </w:r>
      <w:proofErr w:type="spellStart"/>
      <w:r w:rsidR="00A15170">
        <w:rPr>
          <w:rFonts w:eastAsia="宋体"/>
          <w:b/>
          <w:i/>
          <w:sz w:val="22"/>
          <w:lang w:val="en-US" w:eastAsia="zh-CN"/>
        </w:rPr>
        <w:t>QCLed</w:t>
      </w:r>
      <w:proofErr w:type="spellEnd"/>
      <w:r w:rsidR="00A15170">
        <w:rPr>
          <w:rFonts w:eastAsia="宋体"/>
          <w:b/>
          <w:i/>
          <w:sz w:val="22"/>
          <w:lang w:val="en-US" w:eastAsia="zh-CN"/>
        </w:rPr>
        <w:t xml:space="preserve"> with any one </w:t>
      </w:r>
      <w:r w:rsidR="008A32D3">
        <w:rPr>
          <w:rFonts w:eastAsia="宋体"/>
          <w:b/>
          <w:i/>
          <w:sz w:val="22"/>
          <w:lang w:val="en-US" w:eastAsia="zh-CN"/>
        </w:rPr>
        <w:t xml:space="preserve">of the </w:t>
      </w:r>
      <w:r w:rsidR="008A32D3" w:rsidRPr="008A32D3">
        <w:rPr>
          <w:rFonts w:eastAsia="宋体"/>
          <w:b/>
          <w:i/>
          <w:sz w:val="22"/>
          <w:lang w:val="en-US" w:eastAsia="zh-CN"/>
        </w:rPr>
        <w:t>activated TCI states for data receptions</w:t>
      </w:r>
      <w:r>
        <w:rPr>
          <w:rFonts w:eastAsia="宋体"/>
          <w:b/>
          <w:i/>
          <w:sz w:val="22"/>
          <w:lang w:val="en-US" w:eastAsia="zh-CN"/>
        </w:rPr>
        <w:t>.</w:t>
      </w:r>
    </w:p>
    <w:p w14:paraId="6FA09C8C" w14:textId="4428D5B8" w:rsidR="00CD6F3A" w:rsidRPr="00CD6F3A" w:rsidRDefault="00830FB3" w:rsidP="00CD6F3A">
      <w:pPr>
        <w:pStyle w:val="2"/>
        <w:rPr>
          <w:lang w:val="en-US" w:eastAsia="zh-CN"/>
        </w:rPr>
      </w:pPr>
      <w:r>
        <w:rPr>
          <w:lang w:val="en-US" w:eastAsia="zh-CN"/>
        </w:rPr>
        <w:t>M</w:t>
      </w:r>
      <w:r w:rsidRPr="00830FB3">
        <w:rPr>
          <w:lang w:val="en-US" w:eastAsia="zh-CN"/>
        </w:rPr>
        <w:t xml:space="preserve">easurement </w:t>
      </w:r>
      <w:r w:rsidR="00C373F2">
        <w:rPr>
          <w:lang w:val="en-US" w:eastAsia="zh-CN"/>
        </w:rPr>
        <w:t>R</w:t>
      </w:r>
      <w:r w:rsidRPr="00830FB3">
        <w:rPr>
          <w:lang w:val="en-US" w:eastAsia="zh-CN"/>
        </w:rPr>
        <w:t>estrictions</w:t>
      </w:r>
    </w:p>
    <w:p w14:paraId="6C6F1236" w14:textId="387827F8" w:rsidR="002D2EAE" w:rsidRDefault="00830FB3" w:rsidP="000C35C6">
      <w:pPr>
        <w:widowControl w:val="0"/>
        <w:adjustRightInd w:val="0"/>
        <w:snapToGrid w:val="0"/>
        <w:spacing w:before="180"/>
        <w:rPr>
          <w:rFonts w:eastAsia="宋体"/>
          <w:sz w:val="22"/>
          <w:lang w:eastAsia="zh-CN"/>
        </w:rPr>
      </w:pPr>
      <w:r>
        <w:rPr>
          <w:rFonts w:eastAsiaTheme="minorEastAsia"/>
          <w:sz w:val="22"/>
          <w:lang w:val="en-US" w:eastAsia="zh-CN"/>
        </w:rPr>
        <w:t xml:space="preserve">The measurement restrictions requirements in TS 38.133 </w:t>
      </w:r>
      <w:r>
        <w:rPr>
          <w:rFonts w:eastAsiaTheme="minorEastAsia" w:hint="eastAsia"/>
          <w:sz w:val="22"/>
          <w:lang w:val="en-US" w:eastAsia="zh-CN"/>
        </w:rPr>
        <w:t>specifies</w:t>
      </w:r>
      <w:r>
        <w:rPr>
          <w:rFonts w:eastAsiaTheme="minorEastAsia"/>
          <w:sz w:val="22"/>
          <w:lang w:val="en-US" w:eastAsia="zh-CN"/>
        </w:rPr>
        <w:t xml:space="preserve"> the conditions when two RSs configured for L1 measurements cannot be measured simultaneously</w:t>
      </w:r>
      <w:r w:rsidR="002B37AB">
        <w:rPr>
          <w:rFonts w:eastAsia="宋体"/>
          <w:sz w:val="22"/>
          <w:lang w:eastAsia="zh-CN"/>
        </w:rPr>
        <w:t>.</w:t>
      </w:r>
      <w:r>
        <w:rPr>
          <w:rFonts w:eastAsia="宋体"/>
          <w:sz w:val="22"/>
          <w:lang w:eastAsia="zh-CN"/>
        </w:rPr>
        <w:t xml:space="preserve"> </w:t>
      </w:r>
    </w:p>
    <w:p w14:paraId="64D33F62" w14:textId="36C84889" w:rsidR="00A04C6E" w:rsidRDefault="00A04C6E" w:rsidP="000C35C6">
      <w:pPr>
        <w:widowControl w:val="0"/>
        <w:adjustRightInd w:val="0"/>
        <w:snapToGrid w:val="0"/>
        <w:spacing w:before="180"/>
        <w:rPr>
          <w:rFonts w:eastAsia="宋体"/>
          <w:sz w:val="22"/>
          <w:lang w:eastAsia="zh-CN"/>
        </w:rPr>
      </w:pPr>
      <w:r>
        <w:rPr>
          <w:rFonts w:eastAsia="宋体"/>
          <w:sz w:val="22"/>
          <w:lang w:eastAsia="zh-CN"/>
        </w:rPr>
        <w:t>W</w:t>
      </w:r>
      <w:r>
        <w:rPr>
          <w:rFonts w:eastAsia="宋体" w:hint="eastAsia"/>
          <w:sz w:val="22"/>
          <w:lang w:eastAsia="zh-CN"/>
        </w:rPr>
        <w:t>hen</w:t>
      </w:r>
      <w:r>
        <w:rPr>
          <w:rFonts w:eastAsia="宋体"/>
          <w:sz w:val="22"/>
          <w:lang w:eastAsia="zh-CN"/>
        </w:rPr>
        <w:t xml:space="preserve"> </w:t>
      </w:r>
      <w:r>
        <w:rPr>
          <w:rFonts w:eastAsiaTheme="minorEastAsia"/>
          <w:sz w:val="22"/>
          <w:lang w:val="en-US" w:eastAsia="zh-CN"/>
        </w:rPr>
        <w:t xml:space="preserve">SSB is used for L1 measurements, beam sweeping operation is assumed on </w:t>
      </w:r>
      <w:r w:rsidR="00B57E6B">
        <w:rPr>
          <w:rFonts w:eastAsiaTheme="minorEastAsia"/>
          <w:sz w:val="22"/>
          <w:lang w:val="en-US" w:eastAsia="zh-CN"/>
        </w:rPr>
        <w:t>the</w:t>
      </w:r>
      <w:r>
        <w:rPr>
          <w:rFonts w:eastAsiaTheme="minorEastAsia"/>
          <w:sz w:val="22"/>
          <w:lang w:val="en-US" w:eastAsia="zh-CN"/>
        </w:rPr>
        <w:t xml:space="preserve"> </w:t>
      </w:r>
      <w:r w:rsidR="00B57E6B">
        <w:rPr>
          <w:rFonts w:eastAsiaTheme="minorEastAsia"/>
          <w:sz w:val="22"/>
          <w:lang w:val="en-US" w:eastAsia="zh-CN"/>
        </w:rPr>
        <w:t>SSB</w:t>
      </w:r>
      <w:r>
        <w:rPr>
          <w:rFonts w:eastAsiaTheme="minorEastAsia"/>
          <w:sz w:val="22"/>
          <w:lang w:val="en-US" w:eastAsia="zh-CN"/>
        </w:rPr>
        <w:t xml:space="preserve"> </w:t>
      </w:r>
      <w:r w:rsidR="00B57E6B">
        <w:rPr>
          <w:rFonts w:eastAsiaTheme="minorEastAsia"/>
          <w:sz w:val="22"/>
          <w:lang w:val="en-US" w:eastAsia="zh-CN"/>
        </w:rPr>
        <w:t xml:space="preserve">resource </w:t>
      </w:r>
      <w:r>
        <w:rPr>
          <w:rFonts w:eastAsiaTheme="minorEastAsia"/>
          <w:sz w:val="22"/>
          <w:lang w:val="en-US" w:eastAsia="zh-CN"/>
        </w:rPr>
        <w:t xml:space="preserve">for beam training. </w:t>
      </w:r>
      <w:r w:rsidR="00B57E6B">
        <w:rPr>
          <w:rFonts w:eastAsiaTheme="minorEastAsia"/>
          <w:sz w:val="22"/>
          <w:lang w:val="en-US" w:eastAsia="zh-CN"/>
        </w:rPr>
        <w:t>UE cannot guarantee the simultaneous L1 measurements on an SSB resource and another RS due to the dynamic beam change on the SSB resource</w:t>
      </w:r>
      <w:r w:rsidR="002C3A46">
        <w:rPr>
          <w:rFonts w:eastAsiaTheme="minorEastAsia"/>
          <w:sz w:val="22"/>
          <w:lang w:val="en-US" w:eastAsia="zh-CN"/>
        </w:rPr>
        <w:t>.</w:t>
      </w:r>
      <w:r w:rsidR="002C3A46">
        <w:rPr>
          <w:rFonts w:eastAsia="宋体"/>
          <w:sz w:val="22"/>
          <w:lang w:eastAsia="zh-CN"/>
        </w:rPr>
        <w:t xml:space="preserve"> </w:t>
      </w:r>
      <w:r w:rsidR="00B57E6B">
        <w:rPr>
          <w:rFonts w:eastAsia="宋体"/>
          <w:sz w:val="22"/>
          <w:lang w:eastAsia="zh-CN"/>
        </w:rPr>
        <w:t>W</w:t>
      </w:r>
      <w:r w:rsidR="00B57E6B">
        <w:rPr>
          <w:rFonts w:eastAsia="宋体" w:hint="eastAsia"/>
          <w:sz w:val="22"/>
          <w:lang w:eastAsia="zh-CN"/>
        </w:rPr>
        <w:t>hen</w:t>
      </w:r>
      <w:r w:rsidR="00B57E6B">
        <w:rPr>
          <w:rFonts w:eastAsia="宋体"/>
          <w:sz w:val="22"/>
          <w:lang w:eastAsia="zh-CN"/>
        </w:rPr>
        <w:t xml:space="preserve"> </w:t>
      </w:r>
      <w:r w:rsidR="00B57E6B">
        <w:rPr>
          <w:rFonts w:eastAsiaTheme="minorEastAsia"/>
          <w:sz w:val="22"/>
          <w:lang w:val="en-US" w:eastAsia="zh-CN"/>
        </w:rPr>
        <w:t>CSI-RS with repetition on is used for L1 measurements, beam sweeping operation is also assumed for beam training.</w:t>
      </w:r>
      <w:r w:rsidR="002C3A46">
        <w:rPr>
          <w:rFonts w:eastAsiaTheme="minorEastAsia"/>
          <w:sz w:val="22"/>
          <w:lang w:val="en-US" w:eastAsia="zh-CN"/>
        </w:rPr>
        <w:t xml:space="preserve"> Similarly, simultaneous L1 measurements on an CSI-RS resource repetition on and another RS are not considered.</w:t>
      </w:r>
    </w:p>
    <w:p w14:paraId="0F2367E8" w14:textId="38D6544F" w:rsidR="00121324" w:rsidRDefault="00121324" w:rsidP="00121324">
      <w:pPr>
        <w:widowControl w:val="0"/>
        <w:adjustRightInd w:val="0"/>
        <w:snapToGrid w:val="0"/>
        <w:spacing w:before="180"/>
        <w:rPr>
          <w:rFonts w:eastAsia="宋体"/>
          <w:sz w:val="22"/>
          <w:lang w:eastAsia="zh-CN"/>
        </w:rPr>
      </w:pPr>
      <w:r>
        <w:rPr>
          <w:rFonts w:eastAsia="宋体" w:hint="eastAsia"/>
          <w:sz w:val="22"/>
          <w:lang w:eastAsia="zh-CN"/>
        </w:rPr>
        <w:t>B</w:t>
      </w:r>
      <w:r>
        <w:rPr>
          <w:rFonts w:eastAsia="宋体"/>
          <w:sz w:val="22"/>
          <w:lang w:eastAsia="zh-CN"/>
        </w:rPr>
        <w:t>ased on RAN4 agreements in [1</w:t>
      </w:r>
      <w:r>
        <w:rPr>
          <w:rFonts w:eastAsia="宋体" w:hint="eastAsia"/>
          <w:sz w:val="22"/>
          <w:lang w:eastAsia="zh-CN"/>
        </w:rPr>
        <w:t>,</w:t>
      </w:r>
      <w:r>
        <w:rPr>
          <w:rFonts w:eastAsia="宋体"/>
          <w:sz w:val="22"/>
          <w:lang w:eastAsia="zh-CN"/>
        </w:rPr>
        <w:t xml:space="preserve"> 2], group-based reporting is considered for </w:t>
      </w:r>
      <w:r w:rsidRPr="00B52C47">
        <w:rPr>
          <w:rFonts w:eastAsia="宋体"/>
          <w:sz w:val="22"/>
          <w:lang w:eastAsia="zh-CN"/>
        </w:rPr>
        <w:t>enabl</w:t>
      </w:r>
      <w:r>
        <w:rPr>
          <w:rFonts w:eastAsia="宋体"/>
          <w:sz w:val="22"/>
          <w:lang w:eastAsia="zh-CN"/>
        </w:rPr>
        <w:t xml:space="preserve">ing </w:t>
      </w:r>
      <w:r w:rsidRPr="00B52C47">
        <w:rPr>
          <w:rFonts w:eastAsia="宋体"/>
          <w:sz w:val="22"/>
          <w:lang w:eastAsia="zh-CN"/>
        </w:rPr>
        <w:t>simultaneous DL reception</w:t>
      </w:r>
      <w:r>
        <w:rPr>
          <w:rFonts w:eastAsia="宋体"/>
          <w:sz w:val="22"/>
          <w:lang w:eastAsia="zh-CN"/>
        </w:rPr>
        <w:t>s</w:t>
      </w:r>
      <w:r w:rsidRPr="00B52C47">
        <w:rPr>
          <w:rFonts w:eastAsia="宋体"/>
          <w:sz w:val="22"/>
          <w:lang w:eastAsia="zh-CN"/>
        </w:rPr>
        <w:t xml:space="preserve"> with two different</w:t>
      </w:r>
      <w:r>
        <w:rPr>
          <w:rFonts w:eastAsia="宋体"/>
          <w:sz w:val="22"/>
          <w:lang w:eastAsia="zh-CN"/>
        </w:rPr>
        <w:t xml:space="preserve"> beams. So, simultaneous data </w:t>
      </w:r>
      <w:r w:rsidRPr="00B52C47">
        <w:rPr>
          <w:rFonts w:eastAsia="宋体"/>
          <w:sz w:val="22"/>
          <w:lang w:eastAsia="zh-CN"/>
        </w:rPr>
        <w:t>reception</w:t>
      </w:r>
      <w:r>
        <w:rPr>
          <w:rFonts w:eastAsia="宋体"/>
          <w:sz w:val="22"/>
          <w:lang w:eastAsia="zh-CN"/>
        </w:rPr>
        <w:t xml:space="preserve">s can be </w:t>
      </w:r>
      <w:r w:rsidRPr="00B52C47">
        <w:rPr>
          <w:rFonts w:eastAsia="宋体"/>
          <w:sz w:val="22"/>
          <w:lang w:eastAsia="zh-CN"/>
        </w:rPr>
        <w:t>enabl</w:t>
      </w:r>
      <w:r>
        <w:rPr>
          <w:rFonts w:eastAsia="宋体"/>
          <w:sz w:val="22"/>
          <w:lang w:eastAsia="zh-CN"/>
        </w:rPr>
        <w:t>ed by activating two TCI states according to the results of group-based L1-RSRP reporting.</w:t>
      </w:r>
      <w:r w:rsidR="003259EE">
        <w:rPr>
          <w:rFonts w:eastAsia="宋体"/>
          <w:sz w:val="22"/>
          <w:lang w:eastAsia="zh-CN"/>
        </w:rPr>
        <w:t xml:space="preserve"> When two RS resources without </w:t>
      </w:r>
      <w:r w:rsidR="003259EE">
        <w:rPr>
          <w:rFonts w:eastAsiaTheme="minorEastAsia"/>
          <w:sz w:val="22"/>
          <w:lang w:val="en-US" w:eastAsia="zh-CN"/>
        </w:rPr>
        <w:t xml:space="preserve">beam sweeping for L1 measurements are </w:t>
      </w:r>
      <w:r w:rsidR="005C5A60">
        <w:rPr>
          <w:rFonts w:eastAsiaTheme="minorEastAsia"/>
          <w:sz w:val="22"/>
          <w:lang w:val="en-US" w:eastAsia="zh-CN"/>
        </w:rPr>
        <w:t xml:space="preserve">separately </w:t>
      </w:r>
      <w:r w:rsidR="003259EE">
        <w:rPr>
          <w:rFonts w:eastAsiaTheme="minorEastAsia"/>
          <w:sz w:val="22"/>
          <w:lang w:val="en-US" w:eastAsia="zh-CN"/>
        </w:rPr>
        <w:t xml:space="preserve">QCL-ed with the </w:t>
      </w:r>
      <w:r w:rsidR="003259EE">
        <w:rPr>
          <w:rFonts w:eastAsia="宋体"/>
          <w:sz w:val="22"/>
          <w:lang w:eastAsia="zh-CN"/>
        </w:rPr>
        <w:t xml:space="preserve">two TCI states </w:t>
      </w:r>
      <w:r w:rsidR="005C5A60">
        <w:rPr>
          <w:rFonts w:eastAsia="宋体"/>
          <w:sz w:val="22"/>
          <w:lang w:eastAsia="zh-CN"/>
        </w:rPr>
        <w:t xml:space="preserve">that are activated for simultaneous </w:t>
      </w:r>
      <w:r w:rsidR="003259EE">
        <w:rPr>
          <w:rFonts w:eastAsia="宋体"/>
          <w:sz w:val="22"/>
          <w:lang w:eastAsia="zh-CN"/>
        </w:rPr>
        <w:t xml:space="preserve">data receptions, then UE can be assumed </w:t>
      </w:r>
      <w:r w:rsidR="008C5D16">
        <w:rPr>
          <w:rFonts w:eastAsia="宋体"/>
          <w:sz w:val="22"/>
          <w:lang w:eastAsia="zh-CN"/>
        </w:rPr>
        <w:t xml:space="preserve">to perform simultaneous </w:t>
      </w:r>
      <w:r w:rsidR="008C5D16">
        <w:rPr>
          <w:rFonts w:eastAsiaTheme="minorEastAsia"/>
          <w:sz w:val="22"/>
          <w:lang w:val="en-US" w:eastAsia="zh-CN"/>
        </w:rPr>
        <w:t>L1 measurements on the two</w:t>
      </w:r>
      <w:r w:rsidR="008C5D16" w:rsidRPr="008C5D16">
        <w:rPr>
          <w:rFonts w:eastAsia="宋体"/>
          <w:sz w:val="22"/>
          <w:lang w:eastAsia="zh-CN"/>
        </w:rPr>
        <w:t xml:space="preserve"> </w:t>
      </w:r>
      <w:r w:rsidR="008C5D16">
        <w:rPr>
          <w:rFonts w:eastAsia="宋体"/>
          <w:sz w:val="22"/>
          <w:lang w:eastAsia="zh-CN"/>
        </w:rPr>
        <w:t>RS resources.</w:t>
      </w:r>
    </w:p>
    <w:p w14:paraId="39A3A059" w14:textId="51DE8887" w:rsidR="00BF6A4F" w:rsidRDefault="00BF6A4F" w:rsidP="00BF6A4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sidR="008C5D16">
        <w:rPr>
          <w:rFonts w:eastAsia="宋体"/>
          <w:b/>
          <w:i/>
          <w:sz w:val="22"/>
          <w:lang w:val="en-US" w:eastAsia="zh-CN"/>
        </w:rPr>
        <w:t>4</w:t>
      </w:r>
      <w:r w:rsidRPr="00835450">
        <w:rPr>
          <w:rFonts w:eastAsia="宋体"/>
          <w:b/>
          <w:i/>
          <w:sz w:val="22"/>
          <w:lang w:val="en-US" w:eastAsia="zh-CN"/>
        </w:rPr>
        <w:t>:</w:t>
      </w:r>
      <w:r w:rsidR="002C3A46">
        <w:rPr>
          <w:rFonts w:eastAsia="宋体"/>
          <w:b/>
          <w:i/>
          <w:sz w:val="22"/>
          <w:lang w:val="en-US" w:eastAsia="zh-CN"/>
        </w:rPr>
        <w:t xml:space="preserve"> Simultaneous L1 measurements on </w:t>
      </w:r>
      <w:r w:rsidR="00121324">
        <w:rPr>
          <w:rFonts w:eastAsia="宋体"/>
          <w:b/>
          <w:i/>
          <w:sz w:val="22"/>
          <w:lang w:val="en-US" w:eastAsia="zh-CN"/>
        </w:rPr>
        <w:t xml:space="preserve">two </w:t>
      </w:r>
      <w:r w:rsidR="003259EE">
        <w:rPr>
          <w:rFonts w:eastAsia="宋体"/>
          <w:b/>
          <w:i/>
          <w:sz w:val="22"/>
          <w:lang w:val="en-US" w:eastAsia="zh-CN"/>
        </w:rPr>
        <w:t>RS resources can be considered with the following conditions:</w:t>
      </w:r>
    </w:p>
    <w:p w14:paraId="54B434D6" w14:textId="6C126B09" w:rsidR="003259EE" w:rsidRDefault="008C5D16" w:rsidP="008C5D16">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The two</w:t>
      </w:r>
      <w:r w:rsidR="003259EE" w:rsidRPr="008C5D16">
        <w:rPr>
          <w:rFonts w:eastAsia="宋体"/>
          <w:b/>
          <w:i/>
          <w:sz w:val="22"/>
          <w:lang w:val="en-US" w:eastAsia="zh-CN"/>
        </w:rPr>
        <w:t xml:space="preserve"> RSs are CSI-RS resource </w:t>
      </w:r>
      <w:r w:rsidRPr="008C5D16">
        <w:rPr>
          <w:rFonts w:eastAsia="宋体"/>
          <w:b/>
          <w:i/>
          <w:sz w:val="22"/>
          <w:lang w:val="en-US" w:eastAsia="zh-CN"/>
        </w:rPr>
        <w:t xml:space="preserve">without </w:t>
      </w:r>
      <w:r>
        <w:rPr>
          <w:rFonts w:eastAsia="宋体"/>
          <w:b/>
          <w:i/>
          <w:sz w:val="22"/>
          <w:lang w:val="en-US" w:eastAsia="zh-CN"/>
        </w:rPr>
        <w:t>repetition ON, and</w:t>
      </w:r>
    </w:p>
    <w:p w14:paraId="68F1B189" w14:textId="5DC8D30B" w:rsidR="008C5D16" w:rsidRPr="008C5D16" w:rsidRDefault="008C5D16" w:rsidP="008C5D16">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The two</w:t>
      </w:r>
      <w:r w:rsidRPr="008C5D16">
        <w:rPr>
          <w:rFonts w:eastAsia="宋体"/>
          <w:b/>
          <w:i/>
          <w:sz w:val="22"/>
          <w:lang w:val="en-US" w:eastAsia="zh-CN"/>
        </w:rPr>
        <w:t xml:space="preserve"> RSs</w:t>
      </w:r>
      <w:r>
        <w:rPr>
          <w:rFonts w:eastAsia="宋体"/>
          <w:b/>
          <w:i/>
          <w:sz w:val="22"/>
          <w:lang w:val="en-US" w:eastAsia="zh-CN"/>
        </w:rPr>
        <w:t xml:space="preserve"> are </w:t>
      </w:r>
      <w:r w:rsidR="005C5A60" w:rsidRPr="005C5A60">
        <w:rPr>
          <w:rFonts w:eastAsia="宋体"/>
          <w:b/>
          <w:i/>
          <w:sz w:val="22"/>
          <w:lang w:val="en-US" w:eastAsia="zh-CN"/>
        </w:rPr>
        <w:t xml:space="preserve">separately </w:t>
      </w:r>
      <w:proofErr w:type="spellStart"/>
      <w:r>
        <w:rPr>
          <w:rFonts w:eastAsia="宋体"/>
          <w:b/>
          <w:i/>
          <w:sz w:val="22"/>
          <w:lang w:val="en-US" w:eastAsia="zh-CN"/>
        </w:rPr>
        <w:t>QCLed</w:t>
      </w:r>
      <w:proofErr w:type="spellEnd"/>
      <w:r>
        <w:rPr>
          <w:rFonts w:eastAsia="宋体"/>
          <w:b/>
          <w:i/>
          <w:sz w:val="22"/>
          <w:lang w:val="en-US" w:eastAsia="zh-CN"/>
        </w:rPr>
        <w:t xml:space="preserve"> </w:t>
      </w:r>
      <w:r w:rsidR="00B304FF">
        <w:rPr>
          <w:rFonts w:eastAsia="宋体"/>
          <w:b/>
          <w:i/>
          <w:sz w:val="22"/>
          <w:lang w:val="en-US" w:eastAsia="zh-CN"/>
        </w:rPr>
        <w:t>to</w:t>
      </w:r>
      <w:r>
        <w:rPr>
          <w:rFonts w:eastAsia="宋体"/>
          <w:b/>
          <w:i/>
          <w:sz w:val="22"/>
          <w:lang w:val="en-US" w:eastAsia="zh-CN"/>
        </w:rPr>
        <w:t xml:space="preserve"> the </w:t>
      </w:r>
      <w:r w:rsidR="005C5A60" w:rsidRPr="005C5A60">
        <w:rPr>
          <w:rFonts w:eastAsia="宋体"/>
          <w:b/>
          <w:i/>
          <w:sz w:val="22"/>
          <w:lang w:val="en-US" w:eastAsia="zh-CN"/>
        </w:rPr>
        <w:t xml:space="preserve">two </w:t>
      </w:r>
      <w:r w:rsidR="00B304FF" w:rsidRPr="005C5A60">
        <w:rPr>
          <w:rFonts w:eastAsia="宋体"/>
          <w:b/>
          <w:i/>
          <w:sz w:val="22"/>
          <w:lang w:val="en-US" w:eastAsia="zh-CN"/>
        </w:rPr>
        <w:t xml:space="preserve">activated </w:t>
      </w:r>
      <w:r w:rsidR="005C5A60" w:rsidRPr="005C5A60">
        <w:rPr>
          <w:rFonts w:eastAsia="宋体"/>
          <w:b/>
          <w:i/>
          <w:sz w:val="22"/>
          <w:lang w:val="en-US" w:eastAsia="zh-CN"/>
        </w:rPr>
        <w:t xml:space="preserve">TCI states </w:t>
      </w:r>
      <w:r w:rsidR="00B304FF">
        <w:rPr>
          <w:rFonts w:eastAsia="宋体"/>
          <w:b/>
          <w:i/>
          <w:sz w:val="22"/>
          <w:lang w:val="en-US" w:eastAsia="zh-CN"/>
        </w:rPr>
        <w:t xml:space="preserve">used </w:t>
      </w:r>
      <w:r w:rsidR="005C5A60" w:rsidRPr="005C5A60">
        <w:rPr>
          <w:rFonts w:eastAsia="宋体"/>
          <w:b/>
          <w:i/>
          <w:sz w:val="22"/>
          <w:lang w:val="en-US" w:eastAsia="zh-CN"/>
        </w:rPr>
        <w:t>for simultaneous data receptions</w:t>
      </w:r>
      <w:r w:rsidR="00B304FF">
        <w:rPr>
          <w:rFonts w:eastAsia="宋体"/>
          <w:b/>
          <w:i/>
          <w:sz w:val="22"/>
          <w:lang w:val="en-US" w:eastAsia="zh-CN"/>
        </w:rPr>
        <w:t>.</w:t>
      </w:r>
    </w:p>
    <w:p w14:paraId="7BF4DECA" w14:textId="41C0F0EF" w:rsidR="003259EE" w:rsidRDefault="003259EE" w:rsidP="00BF6A4F">
      <w:pPr>
        <w:widowControl w:val="0"/>
        <w:adjustRightInd w:val="0"/>
        <w:snapToGrid w:val="0"/>
        <w:spacing w:before="180"/>
        <w:rPr>
          <w:rFonts w:eastAsia="宋体"/>
          <w:b/>
          <w:i/>
          <w:sz w:val="22"/>
          <w:lang w:val="en-US" w:eastAsia="zh-CN"/>
        </w:rPr>
      </w:pPr>
      <w:r>
        <w:rPr>
          <w:rFonts w:eastAsia="宋体" w:hint="eastAsia"/>
          <w:b/>
          <w:i/>
          <w:sz w:val="22"/>
          <w:lang w:val="en-US" w:eastAsia="zh-CN"/>
        </w:rPr>
        <w:t>O</w:t>
      </w:r>
      <w:r>
        <w:rPr>
          <w:rFonts w:eastAsia="宋体"/>
          <w:b/>
          <w:i/>
          <w:sz w:val="22"/>
          <w:lang w:val="en-US" w:eastAsia="zh-CN"/>
        </w:rPr>
        <w:t>therwise, simultaneous L1 measurements on two RS resources are not assumed.</w:t>
      </w:r>
    </w:p>
    <w:p w14:paraId="0C3F8523" w14:textId="77777777" w:rsidR="001B0BA7" w:rsidRDefault="001B0BA7" w:rsidP="001B0BA7">
      <w:pPr>
        <w:pStyle w:val="1"/>
        <w:jc w:val="both"/>
        <w:rPr>
          <w:lang w:val="en-US"/>
        </w:rPr>
      </w:pPr>
      <w:r>
        <w:rPr>
          <w:lang w:val="en-US"/>
        </w:rPr>
        <w:t>Conclusions</w:t>
      </w:r>
    </w:p>
    <w:p w14:paraId="7BE33DCB" w14:textId="2688B52F"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047DBE" w:rsidRPr="00830FB3">
        <w:rPr>
          <w:rFonts w:eastAsia="宋体"/>
          <w:sz w:val="22"/>
          <w:lang w:eastAsia="zh-CN"/>
        </w:rPr>
        <w:t>scheduling/measurement restrictions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753AFC47" w14:textId="77777777" w:rsidR="008A32D3" w:rsidRDefault="008A32D3" w:rsidP="008A32D3">
      <w:pPr>
        <w:widowControl w:val="0"/>
        <w:adjustRightInd w:val="0"/>
        <w:snapToGrid w:val="0"/>
        <w:spacing w:before="180"/>
        <w:rPr>
          <w:rFonts w:eastAsiaTheme="minorEastAsia"/>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data reception and L3 measurement, and the existing </w:t>
      </w:r>
      <w:r w:rsidRPr="00B350DB">
        <w:rPr>
          <w:rFonts w:eastAsia="宋体"/>
          <w:b/>
          <w:i/>
          <w:sz w:val="22"/>
          <w:lang w:val="en-US" w:eastAsia="zh-CN"/>
        </w:rPr>
        <w:t>scheduling restrictions requirements</w:t>
      </w:r>
      <w:r>
        <w:rPr>
          <w:rFonts w:eastAsia="宋体"/>
          <w:b/>
          <w:i/>
          <w:sz w:val="22"/>
          <w:lang w:val="en-US" w:eastAsia="zh-CN"/>
        </w:rPr>
        <w:t xml:space="preserve"> due to L3 measurements still need to be applied.</w:t>
      </w:r>
    </w:p>
    <w:p w14:paraId="0C85C75C" w14:textId="77777777" w:rsidR="008A32D3" w:rsidRDefault="008A32D3" w:rsidP="008A32D3">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2</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it is suggested not to consider </w:t>
      </w:r>
      <w:r w:rsidRPr="00083FC9">
        <w:rPr>
          <w:rFonts w:eastAsia="宋体"/>
          <w:b/>
          <w:i/>
          <w:sz w:val="22"/>
          <w:lang w:val="en-US" w:eastAsia="zh-CN"/>
        </w:rPr>
        <w:t>simultaneous</w:t>
      </w:r>
      <w:r>
        <w:rPr>
          <w:rFonts w:eastAsia="宋体"/>
          <w:b/>
          <w:i/>
          <w:sz w:val="22"/>
          <w:lang w:val="en-US" w:eastAsia="zh-CN"/>
        </w:rPr>
        <w:t xml:space="preserve"> data reception and the L1 measurement with beam sweeping, and the </w:t>
      </w:r>
      <w:r w:rsidRPr="00B350DB">
        <w:rPr>
          <w:rFonts w:eastAsia="宋体"/>
          <w:b/>
          <w:i/>
          <w:sz w:val="22"/>
          <w:lang w:val="en-US" w:eastAsia="zh-CN"/>
        </w:rPr>
        <w:t>scheduling restrictions requirements</w:t>
      </w:r>
      <w:r>
        <w:rPr>
          <w:rFonts w:eastAsia="宋体"/>
          <w:b/>
          <w:i/>
          <w:sz w:val="22"/>
          <w:lang w:val="en-US" w:eastAsia="zh-CN"/>
        </w:rPr>
        <w:t xml:space="preserve"> due to the L1 measurements on SSB or on CSI-RS with repetition=on still need to be applied.</w:t>
      </w:r>
    </w:p>
    <w:p w14:paraId="726A2866" w14:textId="77777777" w:rsidR="008A32D3" w:rsidRDefault="008A32D3" w:rsidP="008A32D3">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3</w:t>
      </w:r>
      <w:r w:rsidRPr="00835450">
        <w:rPr>
          <w:rFonts w:eastAsia="宋体"/>
          <w:b/>
          <w:i/>
          <w:sz w:val="22"/>
          <w:lang w:val="en-US" w:eastAsia="zh-CN"/>
        </w:rPr>
        <w:t>:</w:t>
      </w:r>
      <w:r w:rsidRPr="0057647B">
        <w:rPr>
          <w:rFonts w:eastAsia="宋体"/>
          <w:b/>
          <w:i/>
          <w:sz w:val="22"/>
          <w:lang w:val="en-US" w:eastAsia="zh-CN"/>
        </w:rPr>
        <w:t xml:space="preserve"> </w:t>
      </w:r>
      <w:r>
        <w:rPr>
          <w:rFonts w:eastAsia="宋体"/>
          <w:b/>
          <w:i/>
          <w:sz w:val="22"/>
          <w:lang w:val="en-US" w:eastAsia="zh-CN"/>
        </w:rPr>
        <w:t xml:space="preserve">For R18 multi-Rx DL receptions, the </w:t>
      </w:r>
      <w:r w:rsidRPr="00B350DB">
        <w:rPr>
          <w:rFonts w:eastAsia="宋体"/>
          <w:b/>
          <w:i/>
          <w:sz w:val="22"/>
          <w:lang w:val="en-US" w:eastAsia="zh-CN"/>
        </w:rPr>
        <w:t>scheduling restrictions requirements</w:t>
      </w:r>
      <w:r>
        <w:rPr>
          <w:rFonts w:eastAsia="宋体"/>
          <w:b/>
          <w:i/>
          <w:sz w:val="22"/>
          <w:lang w:val="en-US" w:eastAsia="zh-CN"/>
        </w:rPr>
        <w:t xml:space="preserve"> due to L1 </w:t>
      </w:r>
      <w:r>
        <w:rPr>
          <w:rFonts w:eastAsia="宋体"/>
          <w:b/>
          <w:i/>
          <w:sz w:val="22"/>
          <w:lang w:val="en-US" w:eastAsia="zh-CN"/>
        </w:rPr>
        <w:lastRenderedPageBreak/>
        <w:t>measurements</w:t>
      </w:r>
      <w:r w:rsidRPr="00A15170">
        <w:rPr>
          <w:rFonts w:eastAsia="宋体"/>
          <w:b/>
          <w:i/>
          <w:sz w:val="22"/>
          <w:lang w:val="en-US" w:eastAsia="zh-CN"/>
        </w:rPr>
        <w:t xml:space="preserve"> </w:t>
      </w:r>
      <w:r>
        <w:rPr>
          <w:rFonts w:eastAsia="宋体"/>
          <w:b/>
          <w:i/>
          <w:sz w:val="22"/>
          <w:lang w:val="en-US" w:eastAsia="zh-CN"/>
        </w:rPr>
        <w:t xml:space="preserve">on CSI-RS without repetition=on need to be applied when the CSI-RS is not </w:t>
      </w:r>
      <w:proofErr w:type="spellStart"/>
      <w:r>
        <w:rPr>
          <w:rFonts w:eastAsia="宋体"/>
          <w:b/>
          <w:i/>
          <w:sz w:val="22"/>
          <w:lang w:val="en-US" w:eastAsia="zh-CN"/>
        </w:rPr>
        <w:t>QCLed</w:t>
      </w:r>
      <w:proofErr w:type="spellEnd"/>
      <w:r>
        <w:rPr>
          <w:rFonts w:eastAsia="宋体"/>
          <w:b/>
          <w:i/>
          <w:sz w:val="22"/>
          <w:lang w:val="en-US" w:eastAsia="zh-CN"/>
        </w:rPr>
        <w:t xml:space="preserve"> with any one of the </w:t>
      </w:r>
      <w:r w:rsidRPr="008A32D3">
        <w:rPr>
          <w:rFonts w:eastAsia="宋体"/>
          <w:b/>
          <w:i/>
          <w:sz w:val="22"/>
          <w:lang w:val="en-US" w:eastAsia="zh-CN"/>
        </w:rPr>
        <w:t>activated TCI states for data receptions</w:t>
      </w:r>
      <w:r>
        <w:rPr>
          <w:rFonts w:eastAsia="宋体"/>
          <w:b/>
          <w:i/>
          <w:sz w:val="22"/>
          <w:lang w:val="en-US" w:eastAsia="zh-CN"/>
        </w:rPr>
        <w:t>.</w:t>
      </w:r>
    </w:p>
    <w:p w14:paraId="3075A0BF" w14:textId="77777777" w:rsidR="00B304FF" w:rsidRDefault="00B304FF" w:rsidP="00B304FF">
      <w:pPr>
        <w:widowControl w:val="0"/>
        <w:adjustRightInd w:val="0"/>
        <w:snapToGrid w:val="0"/>
        <w:spacing w:before="180"/>
        <w:rPr>
          <w:rFonts w:eastAsia="宋体"/>
          <w:b/>
          <w:i/>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4</w:t>
      </w:r>
      <w:r w:rsidRPr="00835450">
        <w:rPr>
          <w:rFonts w:eastAsia="宋体"/>
          <w:b/>
          <w:i/>
          <w:sz w:val="22"/>
          <w:lang w:val="en-US" w:eastAsia="zh-CN"/>
        </w:rPr>
        <w:t>:</w:t>
      </w:r>
      <w:r>
        <w:rPr>
          <w:rFonts w:eastAsia="宋体"/>
          <w:b/>
          <w:i/>
          <w:sz w:val="22"/>
          <w:lang w:val="en-US" w:eastAsia="zh-CN"/>
        </w:rPr>
        <w:t xml:space="preserve"> Simultaneous L1 measurements on two RS resources can be considered with the following conditions:</w:t>
      </w:r>
    </w:p>
    <w:p w14:paraId="2BA487D8" w14:textId="77777777" w:rsidR="00B304FF" w:rsidRDefault="00B304FF" w:rsidP="00B304FF">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The two</w:t>
      </w:r>
      <w:r w:rsidRPr="008C5D16">
        <w:rPr>
          <w:rFonts w:eastAsia="宋体"/>
          <w:b/>
          <w:i/>
          <w:sz w:val="22"/>
          <w:lang w:val="en-US" w:eastAsia="zh-CN"/>
        </w:rPr>
        <w:t xml:space="preserve"> RSs are CSI-RS resource without </w:t>
      </w:r>
      <w:r>
        <w:rPr>
          <w:rFonts w:eastAsia="宋体"/>
          <w:b/>
          <w:i/>
          <w:sz w:val="22"/>
          <w:lang w:val="en-US" w:eastAsia="zh-CN"/>
        </w:rPr>
        <w:t>repetition ON, and</w:t>
      </w:r>
    </w:p>
    <w:p w14:paraId="61FC35BE" w14:textId="77777777" w:rsidR="00B304FF" w:rsidRPr="008C5D16" w:rsidRDefault="00B304FF" w:rsidP="00B304FF">
      <w:pPr>
        <w:pStyle w:val="afe"/>
        <w:widowControl w:val="0"/>
        <w:numPr>
          <w:ilvl w:val="0"/>
          <w:numId w:val="11"/>
        </w:numPr>
        <w:adjustRightInd w:val="0"/>
        <w:snapToGrid w:val="0"/>
        <w:spacing w:before="180"/>
        <w:rPr>
          <w:rFonts w:eastAsia="宋体"/>
          <w:b/>
          <w:i/>
          <w:sz w:val="22"/>
          <w:lang w:val="en-US" w:eastAsia="zh-CN"/>
        </w:rPr>
      </w:pPr>
      <w:r>
        <w:rPr>
          <w:rFonts w:eastAsia="宋体"/>
          <w:b/>
          <w:i/>
          <w:sz w:val="22"/>
          <w:lang w:val="en-US" w:eastAsia="zh-CN"/>
        </w:rPr>
        <w:t>The two</w:t>
      </w:r>
      <w:r w:rsidRPr="008C5D16">
        <w:rPr>
          <w:rFonts w:eastAsia="宋体"/>
          <w:b/>
          <w:i/>
          <w:sz w:val="22"/>
          <w:lang w:val="en-US" w:eastAsia="zh-CN"/>
        </w:rPr>
        <w:t xml:space="preserve"> RSs</w:t>
      </w:r>
      <w:r>
        <w:rPr>
          <w:rFonts w:eastAsia="宋体"/>
          <w:b/>
          <w:i/>
          <w:sz w:val="22"/>
          <w:lang w:val="en-US" w:eastAsia="zh-CN"/>
        </w:rPr>
        <w:t xml:space="preserve"> are </w:t>
      </w:r>
      <w:r w:rsidRPr="005C5A60">
        <w:rPr>
          <w:rFonts w:eastAsia="宋体"/>
          <w:b/>
          <w:i/>
          <w:sz w:val="22"/>
          <w:lang w:val="en-US" w:eastAsia="zh-CN"/>
        </w:rPr>
        <w:t xml:space="preserve">separately </w:t>
      </w:r>
      <w:proofErr w:type="spellStart"/>
      <w:r>
        <w:rPr>
          <w:rFonts w:eastAsia="宋体"/>
          <w:b/>
          <w:i/>
          <w:sz w:val="22"/>
          <w:lang w:val="en-US" w:eastAsia="zh-CN"/>
        </w:rPr>
        <w:t>QCLed</w:t>
      </w:r>
      <w:proofErr w:type="spellEnd"/>
      <w:r>
        <w:rPr>
          <w:rFonts w:eastAsia="宋体"/>
          <w:b/>
          <w:i/>
          <w:sz w:val="22"/>
          <w:lang w:val="en-US" w:eastAsia="zh-CN"/>
        </w:rPr>
        <w:t xml:space="preserve"> to the </w:t>
      </w:r>
      <w:r w:rsidRPr="005C5A60">
        <w:rPr>
          <w:rFonts w:eastAsia="宋体"/>
          <w:b/>
          <w:i/>
          <w:sz w:val="22"/>
          <w:lang w:val="en-US" w:eastAsia="zh-CN"/>
        </w:rPr>
        <w:t xml:space="preserve">two activated TCI states </w:t>
      </w:r>
      <w:r>
        <w:rPr>
          <w:rFonts w:eastAsia="宋体"/>
          <w:b/>
          <w:i/>
          <w:sz w:val="22"/>
          <w:lang w:val="en-US" w:eastAsia="zh-CN"/>
        </w:rPr>
        <w:t xml:space="preserve">used </w:t>
      </w:r>
      <w:r w:rsidRPr="005C5A60">
        <w:rPr>
          <w:rFonts w:eastAsia="宋体"/>
          <w:b/>
          <w:i/>
          <w:sz w:val="22"/>
          <w:lang w:val="en-US" w:eastAsia="zh-CN"/>
        </w:rPr>
        <w:t>for simultaneous data receptions</w:t>
      </w:r>
      <w:r>
        <w:rPr>
          <w:rFonts w:eastAsia="宋体"/>
          <w:b/>
          <w:i/>
          <w:sz w:val="22"/>
          <w:lang w:val="en-US" w:eastAsia="zh-CN"/>
        </w:rPr>
        <w:t>.</w:t>
      </w:r>
    </w:p>
    <w:p w14:paraId="23A6B6C8" w14:textId="77777777" w:rsidR="00B304FF" w:rsidRDefault="00B304FF" w:rsidP="00B304FF">
      <w:pPr>
        <w:widowControl w:val="0"/>
        <w:adjustRightInd w:val="0"/>
        <w:snapToGrid w:val="0"/>
        <w:spacing w:before="180"/>
        <w:rPr>
          <w:rFonts w:eastAsia="宋体"/>
          <w:b/>
          <w:i/>
          <w:sz w:val="22"/>
          <w:lang w:val="en-US" w:eastAsia="zh-CN"/>
        </w:rPr>
      </w:pPr>
      <w:r>
        <w:rPr>
          <w:rFonts w:eastAsia="宋体" w:hint="eastAsia"/>
          <w:b/>
          <w:i/>
          <w:sz w:val="22"/>
          <w:lang w:val="en-US" w:eastAsia="zh-CN"/>
        </w:rPr>
        <w:t>O</w:t>
      </w:r>
      <w:r>
        <w:rPr>
          <w:rFonts w:eastAsia="宋体"/>
          <w:b/>
          <w:i/>
          <w:sz w:val="22"/>
          <w:lang w:val="en-US" w:eastAsia="zh-CN"/>
        </w:rPr>
        <w:t>therwise, simultaneous L1 measurements on two RS resources are not assumed.</w:t>
      </w:r>
    </w:p>
    <w:p w14:paraId="79FA4A5C" w14:textId="77777777" w:rsidR="00AB037F" w:rsidRPr="00B304FF" w:rsidRDefault="00AB037F" w:rsidP="00EA6E51">
      <w:pPr>
        <w:widowControl w:val="0"/>
        <w:adjustRightInd w:val="0"/>
        <w:snapToGrid w:val="0"/>
        <w:spacing w:before="180"/>
        <w:rPr>
          <w:rFonts w:eastAsia="宋体"/>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6F036DEB" w:rsidR="00867766" w:rsidRDefault="00087E42" w:rsidP="00291382">
      <w:pPr>
        <w:widowControl w:val="0"/>
        <w:numPr>
          <w:ilvl w:val="0"/>
          <w:numId w:val="5"/>
        </w:numPr>
        <w:tabs>
          <w:tab w:val="left" w:pos="426"/>
        </w:tabs>
        <w:rPr>
          <w:rFonts w:eastAsia="宋体"/>
          <w:sz w:val="22"/>
          <w:szCs w:val="22"/>
          <w:lang w:eastAsia="zh-CN"/>
        </w:rPr>
      </w:pPr>
      <w:r w:rsidRPr="00087E42">
        <w:rPr>
          <w:rFonts w:eastAsia="宋体"/>
          <w:sz w:val="22"/>
          <w:szCs w:val="22"/>
          <w:lang w:eastAsia="zh-CN"/>
        </w:rPr>
        <w:t>R4-2220</w:t>
      </w:r>
      <w:r w:rsidR="003146AE">
        <w:rPr>
          <w:rFonts w:eastAsia="宋体"/>
          <w:sz w:val="22"/>
          <w:szCs w:val="22"/>
          <w:lang w:eastAsia="zh-CN"/>
        </w:rPr>
        <w:t>742</w:t>
      </w:r>
      <w:r w:rsidR="00867766" w:rsidRPr="00867766">
        <w:rPr>
          <w:rFonts w:eastAsia="宋体"/>
          <w:sz w:val="22"/>
          <w:szCs w:val="22"/>
          <w:lang w:eastAsia="zh-CN"/>
        </w:rPr>
        <w:t>, “</w:t>
      </w:r>
      <w:r w:rsidR="003146AE" w:rsidRPr="003146AE">
        <w:rPr>
          <w:rFonts w:eastAsia="宋体"/>
          <w:sz w:val="22"/>
          <w:szCs w:val="22"/>
          <w:lang w:eastAsia="zh-CN"/>
        </w:rPr>
        <w:t>WF on NR FR2 multi-Rx chain DL reception – Part 1</w:t>
      </w:r>
      <w:r w:rsidR="00867766" w:rsidRPr="00867766">
        <w:rPr>
          <w:rFonts w:eastAsia="宋体"/>
          <w:sz w:val="22"/>
          <w:szCs w:val="22"/>
          <w:lang w:eastAsia="zh-CN"/>
        </w:rPr>
        <w:t xml:space="preserve">”, </w:t>
      </w:r>
      <w:r w:rsidR="003146AE">
        <w:rPr>
          <w:rFonts w:eastAsia="宋体"/>
          <w:sz w:val="22"/>
          <w:szCs w:val="22"/>
          <w:lang w:eastAsia="zh-CN"/>
        </w:rPr>
        <w:t>vivo</w:t>
      </w:r>
    </w:p>
    <w:p w14:paraId="54252B75" w14:textId="24C84518" w:rsidR="00CD6F3A" w:rsidRDefault="00CD6F3A" w:rsidP="00CD6F3A">
      <w:pPr>
        <w:widowControl w:val="0"/>
        <w:numPr>
          <w:ilvl w:val="0"/>
          <w:numId w:val="5"/>
        </w:numPr>
        <w:tabs>
          <w:tab w:val="left" w:pos="426"/>
        </w:tabs>
        <w:rPr>
          <w:rFonts w:eastAsia="宋体"/>
          <w:sz w:val="22"/>
          <w:szCs w:val="22"/>
          <w:lang w:eastAsia="zh-CN"/>
        </w:rPr>
      </w:pPr>
      <w:r w:rsidRPr="00087E42">
        <w:rPr>
          <w:rFonts w:eastAsia="宋体"/>
          <w:sz w:val="22"/>
          <w:szCs w:val="22"/>
          <w:lang w:eastAsia="zh-CN"/>
        </w:rPr>
        <w:t>R4-2220</w:t>
      </w:r>
      <w:r>
        <w:rPr>
          <w:rFonts w:eastAsia="宋体"/>
          <w:sz w:val="22"/>
          <w:szCs w:val="22"/>
          <w:lang w:eastAsia="zh-CN"/>
        </w:rPr>
        <w:t>743</w:t>
      </w:r>
      <w:r w:rsidRPr="00867766">
        <w:rPr>
          <w:rFonts w:eastAsia="宋体"/>
          <w:sz w:val="22"/>
          <w:szCs w:val="22"/>
          <w:lang w:eastAsia="zh-CN"/>
        </w:rPr>
        <w:t>, “</w:t>
      </w:r>
      <w:r w:rsidRPr="003146AE">
        <w:rPr>
          <w:rFonts w:eastAsia="宋体"/>
          <w:sz w:val="22"/>
          <w:szCs w:val="22"/>
          <w:lang w:eastAsia="zh-CN"/>
        </w:rPr>
        <w:t xml:space="preserve">WF on NR FR2 multi-Rx chain DL reception – Part </w:t>
      </w:r>
      <w:r>
        <w:rPr>
          <w:rFonts w:eastAsia="宋体"/>
          <w:sz w:val="22"/>
          <w:szCs w:val="22"/>
          <w:lang w:eastAsia="zh-CN"/>
        </w:rPr>
        <w:t>2</w:t>
      </w:r>
      <w:r w:rsidRPr="00867766">
        <w:rPr>
          <w:rFonts w:eastAsia="宋体"/>
          <w:sz w:val="22"/>
          <w:szCs w:val="22"/>
          <w:lang w:eastAsia="zh-CN"/>
        </w:rPr>
        <w:t xml:space="preserve">”, </w:t>
      </w:r>
      <w:r w:rsidRPr="00CD6F3A">
        <w:rPr>
          <w:rFonts w:eastAsia="宋体"/>
          <w:sz w:val="22"/>
          <w:szCs w:val="22"/>
          <w:lang w:eastAsia="zh-CN"/>
        </w:rPr>
        <w:t>Qualcomm Incorporated</w:t>
      </w:r>
    </w:p>
    <w:sectPr w:rsidR="00CD6F3A" w:rsidSect="00CD43C3">
      <w:footerReference w:type="even" r:id="rId14"/>
      <w:footerReference w:type="default" r:id="rId15"/>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6FFAAA" w14:textId="77777777" w:rsidR="001F35DB" w:rsidRDefault="001F35DB">
      <w:r>
        <w:separator/>
      </w:r>
    </w:p>
  </w:endnote>
  <w:endnote w:type="continuationSeparator" w:id="0">
    <w:p w14:paraId="70C57CED" w14:textId="77777777" w:rsidR="001F35DB" w:rsidRDefault="001F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C59FEA" w14:textId="77777777" w:rsidR="001F35DB" w:rsidRDefault="001F35DB">
      <w:r>
        <w:separator/>
      </w:r>
    </w:p>
  </w:footnote>
  <w:footnote w:type="continuationSeparator" w:id="0">
    <w:p w14:paraId="2EF80E57" w14:textId="77777777" w:rsidR="001F35DB" w:rsidRDefault="001F35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8C08FD"/>
    <w:multiLevelType w:val="hybridMultilevel"/>
    <w:tmpl w:val="6A56FD58"/>
    <w:lvl w:ilvl="0" w:tplc="0CC8A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0"/>
  </w:num>
  <w:num w:numId="4">
    <w:abstractNumId w:val="2"/>
  </w:num>
  <w:num w:numId="5">
    <w:abstractNumId w:val="3"/>
  </w:num>
  <w:num w:numId="6">
    <w:abstractNumId w:val="0"/>
  </w:num>
  <w:num w:numId="7">
    <w:abstractNumId w:val="7"/>
  </w:num>
  <w:num w:numId="8">
    <w:abstractNumId w:val="4"/>
  </w:num>
  <w:num w:numId="9">
    <w:abstractNumId w:val="6"/>
  </w:num>
  <w:num w:numId="10">
    <w:abstractNumId w:val="9"/>
  </w:num>
  <w:num w:numId="11">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B02"/>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28E"/>
    <w:rsid w:val="000407FE"/>
    <w:rsid w:val="0004081F"/>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DBE"/>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704"/>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F74"/>
    <w:rsid w:val="001173A2"/>
    <w:rsid w:val="001176B7"/>
    <w:rsid w:val="001179EE"/>
    <w:rsid w:val="001179F8"/>
    <w:rsid w:val="0012027C"/>
    <w:rsid w:val="00120DDC"/>
    <w:rsid w:val="00121324"/>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2FFC"/>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7EB"/>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5AD"/>
    <w:rsid w:val="001F35DB"/>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626"/>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970"/>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093"/>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0A9"/>
    <w:rsid w:val="002921C4"/>
    <w:rsid w:val="0029226D"/>
    <w:rsid w:val="0029264D"/>
    <w:rsid w:val="00292BE5"/>
    <w:rsid w:val="002932EC"/>
    <w:rsid w:val="00293995"/>
    <w:rsid w:val="00293B61"/>
    <w:rsid w:val="00293C4F"/>
    <w:rsid w:val="00293CDE"/>
    <w:rsid w:val="002944F6"/>
    <w:rsid w:val="0029451A"/>
    <w:rsid w:val="002954D3"/>
    <w:rsid w:val="00295642"/>
    <w:rsid w:val="00295815"/>
    <w:rsid w:val="0029663F"/>
    <w:rsid w:val="00296B7E"/>
    <w:rsid w:val="00296FCC"/>
    <w:rsid w:val="002976AF"/>
    <w:rsid w:val="00297836"/>
    <w:rsid w:val="00297B7D"/>
    <w:rsid w:val="002A02A9"/>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7AB"/>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7F3"/>
    <w:rsid w:val="002C3A46"/>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EAE"/>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9EE"/>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009F"/>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187"/>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0FBA"/>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47"/>
    <w:rsid w:val="004421D0"/>
    <w:rsid w:val="00442715"/>
    <w:rsid w:val="00442AB5"/>
    <w:rsid w:val="00442B04"/>
    <w:rsid w:val="00442DA1"/>
    <w:rsid w:val="00442EAE"/>
    <w:rsid w:val="0044397D"/>
    <w:rsid w:val="004439A5"/>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473B1"/>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3F29"/>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06"/>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5E"/>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4F70"/>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2C4"/>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0F49"/>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47B"/>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A60"/>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6B"/>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263"/>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DDE"/>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5D"/>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300"/>
    <w:rsid w:val="00756BAF"/>
    <w:rsid w:val="00756E8E"/>
    <w:rsid w:val="00757096"/>
    <w:rsid w:val="007573CD"/>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6EC6"/>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BA8"/>
    <w:rsid w:val="00830DBD"/>
    <w:rsid w:val="00830FB3"/>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8D0"/>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2D3"/>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10DA"/>
    <w:rsid w:val="008C18C9"/>
    <w:rsid w:val="008C1918"/>
    <w:rsid w:val="008C1FDE"/>
    <w:rsid w:val="008C22B2"/>
    <w:rsid w:val="008C23A2"/>
    <w:rsid w:val="008C37AC"/>
    <w:rsid w:val="008C3C2B"/>
    <w:rsid w:val="008C3C74"/>
    <w:rsid w:val="008C3C7E"/>
    <w:rsid w:val="008C4120"/>
    <w:rsid w:val="008C4D7E"/>
    <w:rsid w:val="008C5317"/>
    <w:rsid w:val="008C54FF"/>
    <w:rsid w:val="008C5BDA"/>
    <w:rsid w:val="008C5D16"/>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D5"/>
    <w:rsid w:val="008F1FEC"/>
    <w:rsid w:val="008F2442"/>
    <w:rsid w:val="008F284F"/>
    <w:rsid w:val="008F2CF2"/>
    <w:rsid w:val="008F2D86"/>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D86"/>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36E"/>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902"/>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1AF"/>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6E"/>
    <w:rsid w:val="00A04C82"/>
    <w:rsid w:val="00A04F78"/>
    <w:rsid w:val="00A0500D"/>
    <w:rsid w:val="00A05648"/>
    <w:rsid w:val="00A05CA3"/>
    <w:rsid w:val="00A05E47"/>
    <w:rsid w:val="00A060CE"/>
    <w:rsid w:val="00A06385"/>
    <w:rsid w:val="00A06A05"/>
    <w:rsid w:val="00A06A38"/>
    <w:rsid w:val="00A06C5B"/>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170"/>
    <w:rsid w:val="00A15663"/>
    <w:rsid w:val="00A157AE"/>
    <w:rsid w:val="00A15A19"/>
    <w:rsid w:val="00A15CE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38C5"/>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4FF"/>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0DB"/>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6B"/>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DDE"/>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792"/>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B6A"/>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DBE"/>
    <w:rsid w:val="00BB1E35"/>
    <w:rsid w:val="00BB1F27"/>
    <w:rsid w:val="00BB2531"/>
    <w:rsid w:val="00BB27D6"/>
    <w:rsid w:val="00BB2D03"/>
    <w:rsid w:val="00BB3060"/>
    <w:rsid w:val="00BB3B5E"/>
    <w:rsid w:val="00BB3CD5"/>
    <w:rsid w:val="00BB3DAB"/>
    <w:rsid w:val="00BB4A68"/>
    <w:rsid w:val="00BB4F91"/>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A4F"/>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3F2"/>
    <w:rsid w:val="00C37693"/>
    <w:rsid w:val="00C37830"/>
    <w:rsid w:val="00C3796F"/>
    <w:rsid w:val="00C37B47"/>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05"/>
    <w:rsid w:val="00C46C1E"/>
    <w:rsid w:val="00C46E64"/>
    <w:rsid w:val="00C472FE"/>
    <w:rsid w:val="00C4792D"/>
    <w:rsid w:val="00C479B3"/>
    <w:rsid w:val="00C47AAB"/>
    <w:rsid w:val="00C50252"/>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D12"/>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47B"/>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5EF"/>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C791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EE50ED89-C7CE-4320-B685-8A43ADBA3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04B37220-2D12-45E7-9BB0-CDD4835FD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3</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2023-02-17T16:01:00Z</dcterms:created>
  <dcterms:modified xsi:type="dcterms:W3CDTF">2023-02-17T16:06:00Z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(3)uS0LoVFvAQnKDisKvi31b7g+su7gZxkIqBQ3mVhM/LDbQxP9iJYaCyqrW1PZtqbjZBD8cT4s
wWps4Y2MOVATQUmbsE5KTSRyh5WHxNj/ok+yU7A8glk911YSbaBuJo4Yx+wY95ql8iMtC3yn
hfScQaRYfhf6AIJxjROjUMDZmnHKDRKMnKXkAk8g9FXa1jIkxHwRS4JYr7/fO4gb3JZxaWxB
MH7jfXC+hS3zG4GLLP</vt:lpwstr>
  </property>
  <property fmtid="{D5CDD505-2E9C-101B-9397-08002B2CF9AE}" pid="17" name="_2015_ms_pID_725343_00">
    <vt:lpwstr>_2015_ms_pID_725343</vt:lpwstr>
  </property>
  <property fmtid="{D5CDD505-2E9C-101B-9397-08002B2CF9AE}" pid="18" name="_2015_ms_pID_7253431">
    <vt:lpwstr>iSemTAJwYkrQpCS9Vy4u2haukBeBGALN7mNMGetbuGFPCMOYBrV2xf
fkSeCIfXLdmjMfKGUA/PQ2EIEd9/ONI7H+OLltSgzulRxGqNRKIIINveTkErEvP+isiHF2yf
frU6AqXlyEtWHr21u0ZQUqsL5IodIw5jj+gvf5jfit0oDB/NoLliAu8IlnxcDNlnx6V/Ig3H
czZO9vu1wj3pm+XcZEWucM+by45ysJDQbzR3</vt:lpwstr>
  </property>
  <property fmtid="{D5CDD505-2E9C-101B-9397-08002B2CF9AE}" pid="19" name="_2015_ms_pID_7253431_00">
    <vt:lpwstr>_2015_ms_pID_7253431</vt:lpwstr>
  </property>
  <property fmtid="{D5CDD505-2E9C-101B-9397-08002B2CF9AE}" pid="20" name="_2015_ms_pID_7253432">
    <vt:lpwstr>a9PERcuCyarxaWddmKzXpmBleN/PDS3wOoEo
OuvhBgaBfYvmlUPEJDYexgBz3Wa5Xe+fwHBK2z7iibirTC77oks=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