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A2010">
        <w:rPr>
          <w:rFonts w:ascii="Arial" w:hAnsi="Arial" w:cs="Arial"/>
          <w:b/>
          <w:sz w:val="24"/>
          <w:lang w:val="en-US" w:eastAsia="zh-CN"/>
        </w:rPr>
        <w:t>6</w:t>
      </w:r>
      <w:r w:rsidRPr="005E5BB3">
        <w:rPr>
          <w:rFonts w:ascii="Arial" w:hAnsi="Arial" w:cs="Arial"/>
          <w:b/>
          <w:i/>
          <w:sz w:val="24"/>
          <w:lang w:eastAsia="zh-CN"/>
        </w:rPr>
        <w:tab/>
      </w:r>
      <w:r w:rsidR="00686181" w:rsidRPr="00686181">
        <w:rPr>
          <w:rFonts w:ascii="Arial" w:hAnsi="Arial" w:cs="Arial"/>
          <w:b/>
          <w:sz w:val="24"/>
          <w:lang w:val="en-US" w:eastAsia="zh-CN"/>
        </w:rPr>
        <w:t>R4-2301981</w:t>
      </w:r>
    </w:p>
    <w:p w:rsidR="00A3046A" w:rsidRPr="00A3046A" w:rsidRDefault="00CA2010" w:rsidP="00A3046A">
      <w:pPr>
        <w:pStyle w:val="a3"/>
        <w:tabs>
          <w:tab w:val="left" w:pos="2160"/>
        </w:tabs>
        <w:ind w:left="2127" w:hanging="2127"/>
        <w:jc w:val="both"/>
        <w:rPr>
          <w:rFonts w:eastAsiaTheme="minorEastAsia" w:cs="Arial"/>
          <w:noProof w:val="0"/>
          <w:sz w:val="24"/>
          <w:lang w:val="en-GB"/>
        </w:rPr>
      </w:pPr>
      <w:r w:rsidRPr="00CA2010">
        <w:rPr>
          <w:rFonts w:cs="Arial"/>
          <w:noProof w:val="0"/>
          <w:sz w:val="24"/>
          <w:lang w:val="en-GB"/>
        </w:rPr>
        <w:t>Athens, Greece, 27 February – 3 March, 2023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B3FAF" w:rsidRPr="002B3FAF">
        <w:rPr>
          <w:rFonts w:ascii="Arial" w:eastAsia="宋体" w:hAnsi="Arial"/>
          <w:b/>
          <w:sz w:val="24"/>
          <w:lang w:val="en-US" w:eastAsia="zh-CN"/>
        </w:rPr>
        <w:t>Initial discussion on RRM impacts of Rel-18 positioning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B3FAF">
        <w:rPr>
          <w:rFonts w:ascii="Arial" w:eastAsia="宋体" w:hAnsi="Arial"/>
          <w:b/>
          <w:sz w:val="24"/>
          <w:lang w:val="en-US" w:eastAsia="zh-CN"/>
        </w:rPr>
        <w:t>9.21.3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7E7A02" w:rsidRPr="002B3FAF" w:rsidRDefault="002B3FAF" w:rsidP="00D12E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A </w:t>
      </w:r>
      <w:r>
        <w:rPr>
          <w:rFonts w:eastAsia="宋体" w:hint="eastAsia"/>
          <w:lang w:eastAsia="zh-CN"/>
        </w:rPr>
        <w:t>new</w:t>
      </w:r>
      <w:r>
        <w:rPr>
          <w:rFonts w:eastAsia="宋体"/>
          <w:lang w:eastAsia="zh-CN"/>
        </w:rPr>
        <w:t xml:space="preserve"> Rel-18 WI on positioning enhancement [1] has been approved, and several objectives in the WID have RAN4 RRM involvement. As this is the first meeting for this WI, we will provide our initial views on potential impacts on RRM requirements.</w:t>
      </w:r>
    </w:p>
    <w:p w:rsidR="00FA0C0C" w:rsidRDefault="00FA0C0C" w:rsidP="00FA0C0C">
      <w:pPr>
        <w:pStyle w:val="1"/>
        <w:jc w:val="both"/>
        <w:rPr>
          <w:lang w:val="en-US"/>
        </w:rPr>
      </w:pPr>
      <w:r>
        <w:rPr>
          <w:lang w:val="en-US"/>
        </w:rPr>
        <w:t>Discussion</w:t>
      </w:r>
    </w:p>
    <w:p w:rsidR="002B3FAF" w:rsidRDefault="001838C0" w:rsidP="00EB003A">
      <w:pPr>
        <w:pStyle w:val="2"/>
        <w:rPr>
          <w:lang w:val="en-US" w:eastAsia="zh-CN"/>
        </w:rPr>
      </w:pPr>
      <w:r>
        <w:rPr>
          <w:rFonts w:hint="eastAsia"/>
          <w:lang w:val="en-US" w:eastAsia="zh-CN"/>
        </w:rPr>
        <w:t>S</w:t>
      </w:r>
      <w:r>
        <w:rPr>
          <w:lang w:val="en-US" w:eastAsia="zh-CN"/>
        </w:rPr>
        <w:t xml:space="preserve">L positioning </w:t>
      </w:r>
    </w:p>
    <w:tbl>
      <w:tblPr>
        <w:tblStyle w:val="afa"/>
        <w:tblW w:w="0" w:type="auto"/>
        <w:tblLook w:val="04A0" w:firstRow="1" w:lastRow="0" w:firstColumn="1" w:lastColumn="0" w:noHBand="0" w:noVBand="1"/>
      </w:tblPr>
      <w:tblGrid>
        <w:gridCol w:w="9621"/>
      </w:tblGrid>
      <w:tr w:rsidR="00EB003A" w:rsidTr="00EB003A">
        <w:tc>
          <w:tcPr>
            <w:tcW w:w="9621" w:type="dxa"/>
          </w:tcPr>
          <w:p w:rsidR="00EB003A" w:rsidRPr="00EB003A" w:rsidRDefault="00EB003A" w:rsidP="00EB003A">
            <w:pPr>
              <w:numPr>
                <w:ilvl w:val="0"/>
                <w:numId w:val="10"/>
              </w:numPr>
              <w:overflowPunct w:val="0"/>
              <w:autoSpaceDE w:val="0"/>
              <w:autoSpaceDN w:val="0"/>
              <w:adjustRightInd w:val="0"/>
              <w:spacing w:beforeLines="0" w:before="0" w:afterLines="0" w:after="0" w:line="276" w:lineRule="auto"/>
              <w:ind w:left="714" w:hanging="357"/>
              <w:textAlignment w:val="baseline"/>
              <w:rPr>
                <w:rFonts w:eastAsia="宋体"/>
                <w:sz w:val="20"/>
                <w:lang w:val="en-US" w:eastAsia="ko-KR"/>
              </w:rPr>
            </w:pPr>
            <w:r w:rsidRPr="00EB003A">
              <w:rPr>
                <w:rFonts w:eastAsia="宋体"/>
                <w:sz w:val="20"/>
                <w:lang w:val="en-US" w:eastAsia="ko-KR"/>
              </w:rPr>
              <w:t xml:space="preserve">Specify solutions for support of </w:t>
            </w:r>
            <w:proofErr w:type="spellStart"/>
            <w:r w:rsidRPr="00EB003A">
              <w:rPr>
                <w:rFonts w:eastAsia="宋体"/>
                <w:sz w:val="20"/>
                <w:lang w:val="en-US" w:eastAsia="ko-KR"/>
              </w:rPr>
              <w:t>sidelink</w:t>
            </w:r>
            <w:proofErr w:type="spellEnd"/>
            <w:r w:rsidRPr="00EB003A">
              <w:rPr>
                <w:rFonts w:eastAsia="宋体"/>
                <w:sz w:val="20"/>
                <w:lang w:val="en-US" w:eastAsia="ko-KR"/>
              </w:rPr>
              <w:t xml:space="preserve"> positioning (including ranging) in NR systems, including the following [RAN1, RAN2, RAN3, RAN4]:</w:t>
            </w:r>
          </w:p>
          <w:p w:rsidR="00EB003A" w:rsidRPr="00EB003A" w:rsidRDefault="00EB003A" w:rsidP="00EB003A">
            <w:pPr>
              <w:numPr>
                <w:ilvl w:val="1"/>
                <w:numId w:val="10"/>
              </w:numPr>
              <w:overflowPunct w:val="0"/>
              <w:autoSpaceDE w:val="0"/>
              <w:autoSpaceDN w:val="0"/>
              <w:adjustRightInd w:val="0"/>
              <w:spacing w:beforeLines="0" w:before="0" w:afterLines="0" w:after="0" w:line="276" w:lineRule="auto"/>
              <w:ind w:left="1440" w:hanging="360"/>
              <w:textAlignment w:val="baseline"/>
              <w:rPr>
                <w:rFonts w:eastAsia="宋体"/>
                <w:sz w:val="20"/>
                <w:lang w:val="en-US" w:eastAsia="ko-KR"/>
              </w:rPr>
            </w:pPr>
            <w:r w:rsidRPr="00EB003A">
              <w:rPr>
                <w:rFonts w:eastAsia="宋体"/>
                <w:sz w:val="20"/>
                <w:lang w:val="en-US" w:eastAsia="ko-KR"/>
              </w:rPr>
              <w:t xml:space="preserve">Specify SL PRS for support of </w:t>
            </w:r>
            <w:proofErr w:type="spellStart"/>
            <w:r w:rsidRPr="00EB003A">
              <w:rPr>
                <w:rFonts w:eastAsia="宋体"/>
                <w:sz w:val="20"/>
                <w:lang w:val="en-US" w:eastAsia="ko-KR"/>
              </w:rPr>
              <w:t>sidelink</w:t>
            </w:r>
            <w:proofErr w:type="spellEnd"/>
            <w:r w:rsidRPr="00EB003A">
              <w:rPr>
                <w:rFonts w:eastAsia="宋体"/>
                <w:sz w:val="20"/>
                <w:lang w:val="en-US" w:eastAsia="ko-KR"/>
              </w:rPr>
              <w:t xml:space="preserve"> positioning such that the SL PRS uses a comb-based (full RE mapping pattern is not precluded) frequency domain structure and a pseudorandom-based sequence where the existing sequence of DL-PRS is used as a starting point [RAN1].</w:t>
            </w:r>
          </w:p>
          <w:p w:rsidR="00EB003A" w:rsidRPr="00EB003A" w:rsidRDefault="00EB003A" w:rsidP="00EB003A">
            <w:pPr>
              <w:numPr>
                <w:ilvl w:val="2"/>
                <w:numId w:val="10"/>
              </w:numPr>
              <w:overflowPunct w:val="0"/>
              <w:autoSpaceDE w:val="0"/>
              <w:autoSpaceDN w:val="0"/>
              <w:adjustRightInd w:val="0"/>
              <w:spacing w:beforeLines="0" w:before="0" w:afterLines="0" w:after="0" w:line="276" w:lineRule="auto"/>
              <w:ind w:left="2160" w:hanging="360"/>
              <w:textAlignment w:val="baseline"/>
              <w:rPr>
                <w:rFonts w:eastAsia="宋体"/>
                <w:sz w:val="20"/>
                <w:lang w:val="en-US" w:eastAsia="ko-KR"/>
              </w:rPr>
            </w:pPr>
            <w:r w:rsidRPr="00EB003A">
              <w:rPr>
                <w:rFonts w:eastAsia="宋体"/>
                <w:sz w:val="20"/>
                <w:lang w:val="en-US" w:eastAsia="ko-KR"/>
              </w:rPr>
              <w:t>Specify support for SL PRS bandwidths of up to 100 MHz in FR1 spectrum.</w:t>
            </w:r>
          </w:p>
          <w:p w:rsidR="00EB003A" w:rsidRPr="00EB003A" w:rsidRDefault="00EB003A" w:rsidP="00EB003A">
            <w:pPr>
              <w:numPr>
                <w:ilvl w:val="2"/>
                <w:numId w:val="10"/>
              </w:numPr>
              <w:overflowPunct w:val="0"/>
              <w:autoSpaceDE w:val="0"/>
              <w:autoSpaceDN w:val="0"/>
              <w:adjustRightInd w:val="0"/>
              <w:spacing w:beforeLines="0" w:before="0" w:afterLines="0" w:after="0" w:line="276" w:lineRule="auto"/>
              <w:ind w:left="2160" w:hanging="360"/>
              <w:textAlignment w:val="baseline"/>
              <w:rPr>
                <w:rFonts w:eastAsia="宋体"/>
                <w:sz w:val="20"/>
                <w:lang w:val="en-US" w:eastAsia="ko-KR"/>
              </w:rPr>
            </w:pPr>
            <w:r w:rsidRPr="00EB003A">
              <w:rPr>
                <w:rFonts w:eastAsia="宋体"/>
                <w:sz w:val="20"/>
                <w:lang w:val="en-US" w:eastAsia="ko-KR"/>
              </w:rPr>
              <w:t xml:space="preserve">NOTE: SL PRS transmission in FR2 is not precluded but no FR2 specific aspects will be specified. </w:t>
            </w:r>
          </w:p>
          <w:p w:rsidR="00EB003A" w:rsidRPr="00EB003A" w:rsidRDefault="00EB003A" w:rsidP="00EB003A">
            <w:pPr>
              <w:numPr>
                <w:ilvl w:val="1"/>
                <w:numId w:val="10"/>
              </w:numPr>
              <w:overflowPunct w:val="0"/>
              <w:autoSpaceDE w:val="0"/>
              <w:autoSpaceDN w:val="0"/>
              <w:adjustRightInd w:val="0"/>
              <w:spacing w:beforeLines="0" w:before="0" w:afterLines="0" w:after="0" w:line="276" w:lineRule="auto"/>
              <w:ind w:left="1440" w:hanging="360"/>
              <w:textAlignment w:val="baseline"/>
              <w:rPr>
                <w:sz w:val="20"/>
                <w:lang w:val="en-US" w:eastAsia="ko-KR"/>
              </w:rPr>
            </w:pPr>
            <w:r w:rsidRPr="00EB003A">
              <w:rPr>
                <w:rFonts w:eastAsia="宋体"/>
                <w:sz w:val="20"/>
                <w:lang w:val="en-US" w:eastAsia="ko-KR"/>
              </w:rPr>
              <w:t>Specify measurements to support RTT-type solutions using SL, SL-</w:t>
            </w:r>
            <w:proofErr w:type="spellStart"/>
            <w:r w:rsidRPr="00EB003A">
              <w:rPr>
                <w:rFonts w:eastAsia="宋体"/>
                <w:sz w:val="20"/>
                <w:lang w:val="en-US" w:eastAsia="ko-KR"/>
              </w:rPr>
              <w:t>AoA</w:t>
            </w:r>
            <w:proofErr w:type="spellEnd"/>
            <w:r w:rsidRPr="00EB003A">
              <w:rPr>
                <w:rFonts w:eastAsia="宋体"/>
                <w:sz w:val="20"/>
                <w:lang w:val="en-US" w:eastAsia="ko-KR"/>
              </w:rPr>
              <w:t>,</w:t>
            </w:r>
            <w:r w:rsidRPr="00EB003A">
              <w:rPr>
                <w:rFonts w:eastAsia="宋体"/>
                <w:color w:val="00B0F0"/>
                <w:sz w:val="20"/>
                <w:lang w:val="en-US" w:eastAsia="ko-KR"/>
              </w:rPr>
              <w:t xml:space="preserve"> </w:t>
            </w:r>
            <w:r w:rsidRPr="00EB003A">
              <w:rPr>
                <w:rFonts w:eastAsia="宋体"/>
                <w:sz w:val="20"/>
                <w:lang w:val="en-US" w:eastAsia="ko-KR"/>
              </w:rPr>
              <w:t>and SL-TDOA [RAN1, RAN2].</w:t>
            </w:r>
          </w:p>
          <w:p w:rsidR="00EB003A" w:rsidRPr="00EB003A" w:rsidRDefault="00EB003A" w:rsidP="00EB003A">
            <w:pPr>
              <w:numPr>
                <w:ilvl w:val="1"/>
                <w:numId w:val="10"/>
              </w:numPr>
              <w:overflowPunct w:val="0"/>
              <w:autoSpaceDE w:val="0"/>
              <w:autoSpaceDN w:val="0"/>
              <w:adjustRightInd w:val="0"/>
              <w:spacing w:beforeLines="0" w:before="0" w:afterLines="0" w:after="0" w:line="276" w:lineRule="auto"/>
              <w:ind w:left="1440" w:hanging="360"/>
              <w:textAlignment w:val="baseline"/>
              <w:rPr>
                <w:sz w:val="20"/>
                <w:lang w:val="en-US" w:eastAsia="ko-KR"/>
              </w:rPr>
            </w:pPr>
            <w:r w:rsidRPr="00EB003A">
              <w:rPr>
                <w:rFonts w:eastAsia="宋体"/>
                <w:sz w:val="20"/>
                <w:lang w:val="en-US" w:eastAsia="ko-KR"/>
              </w:rPr>
              <w:t>Specify support of resource allocation for SL PRS:</w:t>
            </w:r>
          </w:p>
          <w:p w:rsidR="00EB003A" w:rsidRPr="00EB003A" w:rsidRDefault="00EB003A" w:rsidP="00EB003A">
            <w:pPr>
              <w:numPr>
                <w:ilvl w:val="2"/>
                <w:numId w:val="10"/>
              </w:numPr>
              <w:overflowPunct w:val="0"/>
              <w:autoSpaceDE w:val="0"/>
              <w:autoSpaceDN w:val="0"/>
              <w:adjustRightInd w:val="0"/>
              <w:spacing w:beforeLines="0" w:before="0" w:afterLines="0" w:after="0" w:line="276" w:lineRule="auto"/>
              <w:ind w:left="2160" w:hanging="360"/>
              <w:textAlignment w:val="baseline"/>
              <w:rPr>
                <w:sz w:val="20"/>
                <w:lang w:val="en-US" w:eastAsia="ko-KR"/>
              </w:rPr>
            </w:pPr>
            <w:r w:rsidRPr="00EB003A">
              <w:rPr>
                <w:rFonts w:eastAsia="宋体"/>
                <w:sz w:val="20"/>
                <w:lang w:val="en-US" w:eastAsia="ko-KR"/>
              </w:rPr>
              <w:t>Including resource allocation Scheme 1 and Scheme 2, where Scheme 1 corresponds to a network-centric SL PRS resource allocation and Scheme 2 corresponds to UE autonomous SL PRS resource allocation [RAN1].</w:t>
            </w:r>
          </w:p>
          <w:p w:rsidR="00EB003A" w:rsidRPr="00EB003A" w:rsidRDefault="00EB003A" w:rsidP="00EB003A">
            <w:pPr>
              <w:numPr>
                <w:ilvl w:val="3"/>
                <w:numId w:val="10"/>
              </w:numPr>
              <w:overflowPunct w:val="0"/>
              <w:autoSpaceDE w:val="0"/>
              <w:autoSpaceDN w:val="0"/>
              <w:adjustRightInd w:val="0"/>
              <w:spacing w:beforeLines="0" w:before="0" w:afterLines="0" w:after="0" w:line="276" w:lineRule="auto"/>
              <w:ind w:left="2880" w:hanging="360"/>
              <w:textAlignment w:val="baseline"/>
              <w:rPr>
                <w:sz w:val="20"/>
                <w:lang w:val="en-US" w:eastAsia="ko-KR"/>
              </w:rPr>
            </w:pPr>
            <w:r w:rsidRPr="00EB003A">
              <w:rPr>
                <w:rFonts w:eastAsia="宋体"/>
                <w:sz w:val="20"/>
                <w:lang w:val="en-US" w:eastAsia="ko-KR"/>
              </w:rPr>
              <w:t xml:space="preserve">For resource allocation mechanism for SL PRS in Scheme 2: </w:t>
            </w:r>
          </w:p>
          <w:p w:rsidR="00EB003A" w:rsidRPr="00EB003A" w:rsidRDefault="00EB003A" w:rsidP="00EB003A">
            <w:pPr>
              <w:numPr>
                <w:ilvl w:val="4"/>
                <w:numId w:val="10"/>
              </w:numPr>
              <w:overflowPunct w:val="0"/>
              <w:autoSpaceDE w:val="0"/>
              <w:autoSpaceDN w:val="0"/>
              <w:adjustRightInd w:val="0"/>
              <w:spacing w:beforeLines="0" w:before="0" w:afterLines="0" w:after="0" w:line="276" w:lineRule="auto"/>
              <w:ind w:left="3600" w:hanging="360"/>
              <w:textAlignment w:val="baseline"/>
              <w:rPr>
                <w:sz w:val="20"/>
                <w:lang w:val="en-US" w:eastAsia="ko-KR"/>
              </w:rPr>
            </w:pPr>
            <w:r w:rsidRPr="00EB003A">
              <w:rPr>
                <w:rFonts w:eastAsia="宋体"/>
                <w:bCs/>
                <w:sz w:val="20"/>
                <w:lang w:eastAsia="en-GB"/>
              </w:rPr>
              <w:t>Study and specify support of sensing-based resource allocation, and/or a random resource selection [RAN1].</w:t>
            </w:r>
          </w:p>
          <w:p w:rsidR="00EB003A" w:rsidRPr="00EB003A" w:rsidRDefault="00EB003A" w:rsidP="00EB003A">
            <w:pPr>
              <w:numPr>
                <w:ilvl w:val="4"/>
                <w:numId w:val="10"/>
              </w:numPr>
              <w:overflowPunct w:val="0"/>
              <w:autoSpaceDE w:val="0"/>
              <w:autoSpaceDN w:val="0"/>
              <w:adjustRightInd w:val="0"/>
              <w:spacing w:beforeLines="0" w:before="0" w:afterLines="0" w:after="0" w:line="276" w:lineRule="auto"/>
              <w:ind w:left="3600" w:hanging="360"/>
              <w:textAlignment w:val="baseline"/>
              <w:rPr>
                <w:sz w:val="20"/>
                <w:lang w:val="en-US" w:eastAsia="ko-KR"/>
              </w:rPr>
            </w:pPr>
            <w:r w:rsidRPr="00EB003A">
              <w:rPr>
                <w:sz w:val="20"/>
                <w:lang w:val="en-US" w:eastAsia="ko-KR"/>
              </w:rPr>
              <w:t>Study and specify solutions for congestion control for SL PRS and/or inter-UE coordination</w:t>
            </w:r>
            <w:r w:rsidRPr="00EB003A">
              <w:rPr>
                <w:rFonts w:eastAsia="宋体"/>
                <w:sz w:val="20"/>
                <w:lang w:val="en-US" w:eastAsia="ko-KR"/>
              </w:rPr>
              <w:t xml:space="preserve"> for SL-PRS [RAN1]</w:t>
            </w:r>
            <w:r w:rsidRPr="00EB003A">
              <w:rPr>
                <w:sz w:val="20"/>
                <w:lang w:val="en-US" w:eastAsia="ko-KR"/>
              </w:rPr>
              <w:t>.</w:t>
            </w:r>
          </w:p>
          <w:p w:rsidR="00EB003A" w:rsidRPr="00EB003A" w:rsidRDefault="00EB003A" w:rsidP="00EB003A">
            <w:pPr>
              <w:numPr>
                <w:ilvl w:val="2"/>
                <w:numId w:val="10"/>
              </w:numPr>
              <w:overflowPunct w:val="0"/>
              <w:autoSpaceDE w:val="0"/>
              <w:autoSpaceDN w:val="0"/>
              <w:adjustRightInd w:val="0"/>
              <w:spacing w:beforeLines="0" w:before="0" w:afterLines="0" w:after="0" w:line="276" w:lineRule="auto"/>
              <w:ind w:left="2160" w:hanging="360"/>
              <w:textAlignment w:val="baseline"/>
              <w:rPr>
                <w:sz w:val="20"/>
                <w:lang w:val="en-US" w:eastAsia="ko-KR"/>
              </w:rPr>
            </w:pPr>
            <w:r w:rsidRPr="00EB003A">
              <w:rPr>
                <w:rFonts w:eastAsia="宋体"/>
                <w:sz w:val="20"/>
                <w:lang w:val="en-US" w:eastAsia="ko-KR"/>
              </w:rPr>
              <w:t xml:space="preserve">Support resource allocation for shared resource pool with Rel-16/17/18 </w:t>
            </w:r>
            <w:proofErr w:type="spellStart"/>
            <w:r w:rsidRPr="00EB003A">
              <w:rPr>
                <w:rFonts w:eastAsia="宋体"/>
                <w:sz w:val="20"/>
                <w:lang w:val="en-US" w:eastAsia="ko-KR"/>
              </w:rPr>
              <w:t>sidelink</w:t>
            </w:r>
            <w:proofErr w:type="spellEnd"/>
            <w:r w:rsidRPr="00EB003A">
              <w:rPr>
                <w:rFonts w:eastAsia="宋体"/>
                <w:sz w:val="20"/>
                <w:lang w:val="en-US" w:eastAsia="ko-KR"/>
              </w:rPr>
              <w:t xml:space="preserve"> communication and dedicated resource pool for SL PRS [RAN1].</w:t>
            </w:r>
          </w:p>
          <w:p w:rsidR="00EB003A" w:rsidRPr="00EB003A" w:rsidRDefault="00EB003A" w:rsidP="00EB003A">
            <w:pPr>
              <w:numPr>
                <w:ilvl w:val="3"/>
                <w:numId w:val="10"/>
              </w:numPr>
              <w:overflowPunct w:val="0"/>
              <w:autoSpaceDE w:val="0"/>
              <w:autoSpaceDN w:val="0"/>
              <w:adjustRightInd w:val="0"/>
              <w:spacing w:beforeLines="0" w:before="0" w:afterLines="0" w:after="0" w:line="276" w:lineRule="auto"/>
              <w:ind w:left="2880" w:hanging="360"/>
              <w:textAlignment w:val="baseline"/>
              <w:rPr>
                <w:sz w:val="20"/>
                <w:lang w:val="en-US" w:eastAsia="ko-KR"/>
              </w:rPr>
            </w:pPr>
            <w:r w:rsidRPr="00EB003A">
              <w:rPr>
                <w:rFonts w:eastAsia="宋体"/>
                <w:sz w:val="20"/>
                <w:lang w:val="en-US" w:eastAsia="ko-KR"/>
              </w:rPr>
              <w:t xml:space="preserve">NOTE: For SL positioning resource (pre-)configuration in a shared resource pool with Rel-16/17/18 </w:t>
            </w:r>
            <w:proofErr w:type="spellStart"/>
            <w:r w:rsidRPr="00EB003A">
              <w:rPr>
                <w:rFonts w:eastAsia="宋体"/>
                <w:sz w:val="20"/>
                <w:lang w:val="en-US" w:eastAsia="ko-KR"/>
              </w:rPr>
              <w:t>sidelink</w:t>
            </w:r>
            <w:proofErr w:type="spellEnd"/>
            <w:r w:rsidRPr="00EB003A">
              <w:rPr>
                <w:rFonts w:eastAsia="宋体"/>
                <w:sz w:val="20"/>
                <w:lang w:val="en-US" w:eastAsia="ko-KR"/>
              </w:rPr>
              <w:t xml:space="preserve"> communication, backward compatibility with legacy Rel-16/17 UEs should be ensured.</w:t>
            </w:r>
          </w:p>
          <w:p w:rsidR="00EB003A" w:rsidRPr="00EB003A" w:rsidRDefault="00EB003A" w:rsidP="00EB003A">
            <w:pPr>
              <w:numPr>
                <w:ilvl w:val="1"/>
                <w:numId w:val="10"/>
              </w:numPr>
              <w:overflowPunct w:val="0"/>
              <w:autoSpaceDE w:val="0"/>
              <w:autoSpaceDN w:val="0"/>
              <w:adjustRightInd w:val="0"/>
              <w:spacing w:beforeLines="0" w:before="0" w:afterLines="0" w:after="0" w:line="276" w:lineRule="auto"/>
              <w:ind w:left="1440" w:hanging="360"/>
              <w:textAlignment w:val="baseline"/>
              <w:rPr>
                <w:rFonts w:eastAsia="宋体"/>
                <w:sz w:val="20"/>
                <w:lang w:val="en-US" w:eastAsia="ko-KR"/>
              </w:rPr>
            </w:pPr>
            <w:r w:rsidRPr="00EB003A">
              <w:rPr>
                <w:rFonts w:eastAsia="宋体"/>
                <w:sz w:val="20"/>
                <w:lang w:val="en-US" w:eastAsia="ko-KR"/>
              </w:rPr>
              <w:t xml:space="preserve">Specify procedures for transmit power control for SL PRS transmissions at least based on open loop power control (OLPC) [RAN1]. </w:t>
            </w:r>
          </w:p>
          <w:p w:rsidR="00EB003A" w:rsidRPr="00EB003A" w:rsidRDefault="00EB003A" w:rsidP="00EB003A">
            <w:pPr>
              <w:numPr>
                <w:ilvl w:val="1"/>
                <w:numId w:val="10"/>
              </w:numPr>
              <w:overflowPunct w:val="0"/>
              <w:autoSpaceDE w:val="0"/>
              <w:autoSpaceDN w:val="0"/>
              <w:adjustRightInd w:val="0"/>
              <w:spacing w:beforeLines="0" w:before="0" w:afterLines="0" w:after="0" w:line="276" w:lineRule="auto"/>
              <w:ind w:left="1440" w:hanging="360"/>
              <w:textAlignment w:val="baseline"/>
              <w:rPr>
                <w:rFonts w:eastAsia="宋体"/>
                <w:sz w:val="20"/>
                <w:lang w:val="en-US" w:eastAsia="ko-KR"/>
              </w:rPr>
            </w:pPr>
            <w:r w:rsidRPr="00EB003A">
              <w:rPr>
                <w:rFonts w:eastAsia="宋体"/>
                <w:sz w:val="20"/>
                <w:lang w:val="en-US" w:eastAsia="ko-KR"/>
              </w:rPr>
              <w:t xml:space="preserve">Specify </w:t>
            </w:r>
            <w:proofErr w:type="spellStart"/>
            <w:r w:rsidRPr="00EB003A">
              <w:rPr>
                <w:rFonts w:eastAsia="宋体"/>
                <w:sz w:val="20"/>
                <w:lang w:val="en-US" w:eastAsia="ko-KR"/>
              </w:rPr>
              <w:t>signalling</w:t>
            </w:r>
            <w:proofErr w:type="spellEnd"/>
            <w:r w:rsidRPr="00EB003A">
              <w:rPr>
                <w:rFonts w:eastAsia="宋体"/>
                <w:sz w:val="20"/>
                <w:lang w:val="en-US" w:eastAsia="ko-KR"/>
              </w:rPr>
              <w:t xml:space="preserve"> and associated UE behavior for support of unicast, groupcast (not including many to one) and broadcast of SL PRS transmissions [RAN1, RAN2].</w:t>
            </w:r>
          </w:p>
          <w:p w:rsidR="00EB003A" w:rsidRPr="00EB003A" w:rsidRDefault="00EB003A" w:rsidP="00EB003A">
            <w:pPr>
              <w:numPr>
                <w:ilvl w:val="1"/>
                <w:numId w:val="10"/>
              </w:numPr>
              <w:overflowPunct w:val="0"/>
              <w:autoSpaceDE w:val="0"/>
              <w:autoSpaceDN w:val="0"/>
              <w:adjustRightInd w:val="0"/>
              <w:spacing w:beforeLines="0" w:before="0" w:afterLines="0" w:after="0" w:line="276" w:lineRule="auto"/>
              <w:ind w:left="1440" w:hanging="360"/>
              <w:textAlignment w:val="baseline"/>
              <w:rPr>
                <w:rFonts w:eastAsia="宋体"/>
                <w:sz w:val="20"/>
                <w:lang w:val="en-US" w:eastAsia="ko-KR"/>
              </w:rPr>
            </w:pPr>
            <w:r w:rsidRPr="00EB003A">
              <w:rPr>
                <w:rFonts w:eastAsia="宋体"/>
                <w:sz w:val="20"/>
                <w:lang w:val="en-US" w:eastAsia="ko-KR"/>
              </w:rPr>
              <w:t xml:space="preserve">Specify reporting </w:t>
            </w:r>
            <w:proofErr w:type="spellStart"/>
            <w:r w:rsidRPr="00EB003A">
              <w:rPr>
                <w:rFonts w:eastAsia="宋体"/>
                <w:sz w:val="20"/>
                <w:lang w:val="en-US" w:eastAsia="ko-KR"/>
              </w:rPr>
              <w:t>signalling</w:t>
            </w:r>
            <w:proofErr w:type="spellEnd"/>
            <w:r w:rsidRPr="00EB003A">
              <w:rPr>
                <w:rFonts w:eastAsia="宋体"/>
                <w:sz w:val="20"/>
                <w:lang w:val="en-US" w:eastAsia="ko-KR"/>
              </w:rPr>
              <w:t xml:space="preserve"> and procedures to facilitate support of SL positioning in all coverage scenarios and for PC5-only and joint PC5-Uu scenarios [RAN2, RAN3]: </w:t>
            </w:r>
          </w:p>
          <w:p w:rsidR="00EB003A" w:rsidRPr="00EB003A" w:rsidRDefault="00EB003A" w:rsidP="00EB003A">
            <w:pPr>
              <w:numPr>
                <w:ilvl w:val="2"/>
                <w:numId w:val="10"/>
              </w:numPr>
              <w:overflowPunct w:val="0"/>
              <w:autoSpaceDE w:val="0"/>
              <w:autoSpaceDN w:val="0"/>
              <w:adjustRightInd w:val="0"/>
              <w:spacing w:beforeLines="0" w:before="0" w:afterLines="0" w:after="0" w:line="276" w:lineRule="auto"/>
              <w:ind w:left="2160" w:hanging="360"/>
              <w:textAlignment w:val="baseline"/>
              <w:rPr>
                <w:rFonts w:eastAsia="宋体"/>
                <w:sz w:val="20"/>
                <w:lang w:val="en-US" w:eastAsia="ko-KR"/>
              </w:rPr>
            </w:pPr>
            <w:r w:rsidRPr="00EB003A">
              <w:rPr>
                <w:rFonts w:eastAsia="宋体"/>
                <w:bCs/>
                <w:sz w:val="20"/>
                <w:lang w:eastAsia="en-GB"/>
              </w:rPr>
              <w:t xml:space="preserve">Specify the </w:t>
            </w:r>
            <w:r w:rsidRPr="00EB003A">
              <w:rPr>
                <w:rFonts w:eastAsia="等线" w:hint="eastAsia"/>
                <w:sz w:val="20"/>
                <w:lang w:eastAsia="zh-CN"/>
              </w:rPr>
              <w:t>p</w:t>
            </w:r>
            <w:r w:rsidRPr="00EB003A">
              <w:rPr>
                <w:rFonts w:eastAsia="宋体"/>
                <w:sz w:val="20"/>
                <w:lang w:eastAsia="zh-CN"/>
              </w:rPr>
              <w:t xml:space="preserve">rotocol </w:t>
            </w:r>
            <w:r w:rsidRPr="00EB003A">
              <w:rPr>
                <w:rFonts w:eastAsia="等线" w:hint="eastAsia"/>
                <w:sz w:val="20"/>
                <w:lang w:eastAsia="zh-CN"/>
              </w:rPr>
              <w:t xml:space="preserve">and procedures </w:t>
            </w:r>
            <w:r w:rsidRPr="00EB003A">
              <w:rPr>
                <w:rFonts w:eastAsia="宋体"/>
                <w:sz w:val="20"/>
                <w:lang w:eastAsia="zh-CN"/>
              </w:rPr>
              <w:t xml:space="preserve">for SL positioning between UEs (Protocol for </w:t>
            </w:r>
            <w:proofErr w:type="spellStart"/>
            <w:r w:rsidRPr="00EB003A">
              <w:rPr>
                <w:rFonts w:eastAsia="宋体"/>
                <w:sz w:val="20"/>
                <w:lang w:eastAsia="zh-CN"/>
              </w:rPr>
              <w:t>Sidelink</w:t>
            </w:r>
            <w:proofErr w:type="spellEnd"/>
            <w:r w:rsidRPr="00EB003A">
              <w:rPr>
                <w:rFonts w:eastAsia="宋体"/>
                <w:sz w:val="20"/>
                <w:lang w:eastAsia="zh-CN"/>
              </w:rPr>
              <w:t xml:space="preserve"> positioning procedures (SLPP))</w:t>
            </w:r>
            <w:r w:rsidRPr="00EB003A">
              <w:rPr>
                <w:rFonts w:eastAsia="宋体"/>
                <w:sz w:val="20"/>
                <w:lang w:val="en-US" w:eastAsia="ko-KR"/>
              </w:rPr>
              <w:t>.</w:t>
            </w:r>
          </w:p>
          <w:p w:rsidR="00EB003A" w:rsidRPr="00EB003A" w:rsidRDefault="00EB003A" w:rsidP="00EB003A">
            <w:pPr>
              <w:numPr>
                <w:ilvl w:val="2"/>
                <w:numId w:val="10"/>
              </w:numPr>
              <w:overflowPunct w:val="0"/>
              <w:autoSpaceDE w:val="0"/>
              <w:autoSpaceDN w:val="0"/>
              <w:adjustRightInd w:val="0"/>
              <w:spacing w:beforeLines="0" w:before="0" w:afterLines="0" w:after="0" w:line="276" w:lineRule="auto"/>
              <w:ind w:left="2160" w:hanging="360"/>
              <w:textAlignment w:val="baseline"/>
              <w:rPr>
                <w:rFonts w:eastAsia="宋体"/>
                <w:sz w:val="20"/>
                <w:lang w:val="en-US" w:eastAsia="ko-KR"/>
              </w:rPr>
            </w:pPr>
            <w:r w:rsidRPr="00EB003A">
              <w:rPr>
                <w:rFonts w:eastAsia="宋体"/>
                <w:bCs/>
                <w:sz w:val="20"/>
                <w:lang w:eastAsia="en-GB"/>
              </w:rPr>
              <w:lastRenderedPageBreak/>
              <w:t xml:space="preserve">Specify the </w:t>
            </w:r>
            <w:r w:rsidRPr="00EB003A">
              <w:rPr>
                <w:rFonts w:eastAsia="等线"/>
                <w:sz w:val="20"/>
                <w:lang w:eastAsia="zh-CN"/>
              </w:rPr>
              <w:t>protocol and procedures for SL positioning between UEs and LMF</w:t>
            </w:r>
            <w:r w:rsidRPr="00EB003A">
              <w:rPr>
                <w:sz w:val="20"/>
                <w:lang w:eastAsia="zh-CN"/>
              </w:rPr>
              <w:t xml:space="preserve">. </w:t>
            </w:r>
          </w:p>
          <w:p w:rsidR="00EB003A" w:rsidRPr="00EB003A" w:rsidRDefault="00EB003A" w:rsidP="00EB003A">
            <w:pPr>
              <w:numPr>
                <w:ilvl w:val="1"/>
                <w:numId w:val="10"/>
              </w:numPr>
              <w:overflowPunct w:val="0"/>
              <w:autoSpaceDE w:val="0"/>
              <w:autoSpaceDN w:val="0"/>
              <w:adjustRightInd w:val="0"/>
              <w:spacing w:beforeLines="0" w:before="0" w:afterLines="0" w:after="0" w:line="276" w:lineRule="auto"/>
              <w:ind w:left="1440" w:hanging="360"/>
              <w:textAlignment w:val="baseline"/>
              <w:rPr>
                <w:rFonts w:eastAsia="宋体"/>
                <w:sz w:val="20"/>
                <w:lang w:val="en-US" w:eastAsia="ko-KR"/>
              </w:rPr>
            </w:pPr>
            <w:r w:rsidRPr="00EB003A">
              <w:rPr>
                <w:rFonts w:eastAsia="宋体"/>
                <w:sz w:val="20"/>
                <w:lang w:val="en-US" w:eastAsia="ko-KR"/>
              </w:rPr>
              <w:t xml:space="preserve">Specify </w:t>
            </w:r>
            <w:proofErr w:type="spellStart"/>
            <w:r w:rsidRPr="00EB003A">
              <w:rPr>
                <w:rFonts w:eastAsia="宋体"/>
                <w:sz w:val="20"/>
                <w:lang w:val="en-US" w:eastAsia="ko-KR"/>
              </w:rPr>
              <w:t>signalling</w:t>
            </w:r>
            <w:proofErr w:type="spellEnd"/>
            <w:r w:rsidRPr="00EB003A">
              <w:rPr>
                <w:rFonts w:eastAsia="宋体"/>
                <w:sz w:val="20"/>
                <w:lang w:val="en-US" w:eastAsia="ko-KR"/>
              </w:rPr>
              <w:t xml:space="preserve"> to NG-RAN for</w:t>
            </w:r>
            <w:r w:rsidRPr="00EB003A" w:rsidDel="00527ADA">
              <w:rPr>
                <w:rFonts w:eastAsia="宋体"/>
                <w:sz w:val="20"/>
                <w:lang w:val="en-US" w:eastAsia="ko-KR"/>
              </w:rPr>
              <w:t xml:space="preserve"> </w:t>
            </w:r>
            <w:proofErr w:type="spellStart"/>
            <w:r w:rsidRPr="00EB003A">
              <w:rPr>
                <w:rFonts w:eastAsia="宋体"/>
                <w:sz w:val="20"/>
                <w:lang w:val="en-US" w:eastAsia="ko-KR"/>
              </w:rPr>
              <w:t>sidelink</w:t>
            </w:r>
            <w:proofErr w:type="spellEnd"/>
            <w:r w:rsidRPr="00EB003A">
              <w:rPr>
                <w:rFonts w:eastAsia="宋体"/>
                <w:sz w:val="20"/>
                <w:lang w:val="en-US" w:eastAsia="ko-KR"/>
              </w:rPr>
              <w:t xml:space="preserve"> positioning and ranging service authorizations as needed. [RAN3, RAN2] </w:t>
            </w:r>
          </w:p>
          <w:p w:rsidR="00EB003A" w:rsidRPr="00EB003A" w:rsidRDefault="00EB003A" w:rsidP="00EB003A">
            <w:pPr>
              <w:numPr>
                <w:ilvl w:val="1"/>
                <w:numId w:val="10"/>
              </w:numPr>
              <w:overflowPunct w:val="0"/>
              <w:autoSpaceDE w:val="0"/>
              <w:autoSpaceDN w:val="0"/>
              <w:adjustRightInd w:val="0"/>
              <w:spacing w:beforeLines="0" w:before="0" w:afterLines="0" w:after="0" w:line="276" w:lineRule="auto"/>
              <w:ind w:left="1440" w:hanging="360"/>
              <w:textAlignment w:val="baseline"/>
              <w:rPr>
                <w:rFonts w:eastAsia="宋体"/>
                <w:sz w:val="20"/>
                <w:lang w:val="en-US" w:eastAsia="ko-KR"/>
              </w:rPr>
            </w:pPr>
            <w:r w:rsidRPr="00EB003A">
              <w:rPr>
                <w:rFonts w:eastAsia="宋体"/>
                <w:sz w:val="20"/>
                <w:highlight w:val="yellow"/>
                <w:lang w:val="en-US" w:eastAsia="ko-KR"/>
              </w:rPr>
              <w:t>Specify corresponding new core requirements, as well as identifying and specify the impact on the existing RAN4 specification, including RRM measurements and procedures [RAN4].</w:t>
            </w:r>
          </w:p>
        </w:tc>
      </w:tr>
    </w:tbl>
    <w:p w:rsidR="00EB003A" w:rsidRDefault="001A0D0A" w:rsidP="00EB003A">
      <w:pPr>
        <w:spacing w:before="120" w:after="120"/>
        <w:rPr>
          <w:rFonts w:eastAsiaTheme="minorEastAsia"/>
          <w:lang w:val="en-US" w:eastAsia="zh-CN"/>
        </w:rPr>
      </w:pPr>
      <w:r>
        <w:rPr>
          <w:rFonts w:eastAsiaTheme="minorEastAsia"/>
          <w:lang w:val="en-US" w:eastAsia="zh-CN"/>
        </w:rPr>
        <w:lastRenderedPageBreak/>
        <w:t xml:space="preserve">Based on the outcome of the study item, SL positioning including absolute positioning, relative positioning and ranging are all based on SL PRS measurement. Like </w:t>
      </w:r>
      <w:proofErr w:type="spellStart"/>
      <w:r>
        <w:rPr>
          <w:rFonts w:eastAsiaTheme="minorEastAsia"/>
          <w:lang w:val="en-US" w:eastAsia="zh-CN"/>
        </w:rPr>
        <w:t>Uu</w:t>
      </w:r>
      <w:proofErr w:type="spellEnd"/>
      <w:r>
        <w:rPr>
          <w:rFonts w:eastAsiaTheme="minorEastAsia"/>
          <w:lang w:val="en-US" w:eastAsia="zh-CN"/>
        </w:rPr>
        <w:t xml:space="preserve"> positioning, different positioning techniques are considered including SL-RTT, SL-TDOA and SL-</w:t>
      </w:r>
      <w:proofErr w:type="spellStart"/>
      <w:r>
        <w:rPr>
          <w:rFonts w:eastAsiaTheme="minorEastAsia"/>
          <w:lang w:val="en-US" w:eastAsia="zh-CN"/>
        </w:rPr>
        <w:t>AoA</w:t>
      </w:r>
      <w:proofErr w:type="spellEnd"/>
      <w:r>
        <w:rPr>
          <w:rFonts w:eastAsiaTheme="minorEastAsia"/>
          <w:lang w:val="en-US" w:eastAsia="zh-CN"/>
        </w:rPr>
        <w:t>. Different positioning techniques involve different positioning measurements, and based on 38.859</w:t>
      </w:r>
      <w:r w:rsidR="00293D99">
        <w:rPr>
          <w:rFonts w:eastAsiaTheme="minorEastAsia"/>
          <w:lang w:val="en-US" w:eastAsia="zh-CN"/>
        </w:rPr>
        <w:t xml:space="preserve"> following SL PRS measurements will be introduced.</w:t>
      </w:r>
    </w:p>
    <w:tbl>
      <w:tblPr>
        <w:tblStyle w:val="afa"/>
        <w:tblW w:w="0" w:type="auto"/>
        <w:tblLook w:val="04A0" w:firstRow="1" w:lastRow="0" w:firstColumn="1" w:lastColumn="0" w:noHBand="0" w:noVBand="1"/>
      </w:tblPr>
      <w:tblGrid>
        <w:gridCol w:w="9621"/>
      </w:tblGrid>
      <w:tr w:rsidR="00293D99" w:rsidTr="00293D99">
        <w:tc>
          <w:tcPr>
            <w:tcW w:w="9621" w:type="dxa"/>
          </w:tcPr>
          <w:p w:rsidR="00293D99" w:rsidRPr="00293D99" w:rsidRDefault="00293D99" w:rsidP="00293D99">
            <w:pPr>
              <w:spacing w:beforeLines="0" w:before="0" w:afterLines="0" w:after="180"/>
              <w:rPr>
                <w:rFonts w:eastAsia="Times New Roman"/>
                <w:sz w:val="20"/>
              </w:rPr>
            </w:pPr>
            <w:r w:rsidRPr="00293D99">
              <w:rPr>
                <w:rFonts w:eastAsia="Times New Roman"/>
                <w:sz w:val="20"/>
              </w:rPr>
              <w:t>With regards to the Positioning methods supported using SL PRS measurements at least the following measurements are agreed to be introduced:</w:t>
            </w:r>
          </w:p>
          <w:p w:rsidR="00293D99" w:rsidRPr="00293D99" w:rsidRDefault="00293D99" w:rsidP="00293D99">
            <w:pPr>
              <w:spacing w:beforeLines="0" w:before="0" w:afterLines="0" w:after="180"/>
              <w:ind w:left="568" w:hanging="284"/>
              <w:rPr>
                <w:rFonts w:eastAsia="宋体"/>
                <w:sz w:val="20"/>
              </w:rPr>
            </w:pPr>
            <w:r w:rsidRPr="00293D99">
              <w:rPr>
                <w:rFonts w:eastAsia="宋体"/>
                <w:sz w:val="20"/>
              </w:rPr>
              <w:t>-</w:t>
            </w:r>
            <w:r w:rsidRPr="00293D99">
              <w:rPr>
                <w:rFonts w:eastAsia="宋体"/>
                <w:sz w:val="20"/>
              </w:rPr>
              <w:tab/>
              <w:t>SL Rx-Tx time difference measurement</w:t>
            </w:r>
          </w:p>
          <w:p w:rsidR="00293D99" w:rsidRPr="00293D99" w:rsidRDefault="00293D99" w:rsidP="00293D99">
            <w:pPr>
              <w:spacing w:beforeLines="0" w:before="0" w:afterLines="0" w:after="180"/>
              <w:ind w:left="568" w:hanging="284"/>
              <w:rPr>
                <w:rFonts w:eastAsia="宋体"/>
                <w:sz w:val="20"/>
              </w:rPr>
            </w:pPr>
            <w:r w:rsidRPr="00293D99">
              <w:rPr>
                <w:rFonts w:eastAsia="宋体"/>
                <w:sz w:val="20"/>
              </w:rPr>
              <w:t>-</w:t>
            </w:r>
            <w:r w:rsidRPr="00293D99">
              <w:rPr>
                <w:rFonts w:eastAsia="宋体"/>
                <w:sz w:val="20"/>
              </w:rPr>
              <w:tab/>
              <w:t>SL RSTD measurement</w:t>
            </w:r>
          </w:p>
          <w:p w:rsidR="00293D99" w:rsidRPr="00293D99" w:rsidRDefault="00293D99" w:rsidP="00293D99">
            <w:pPr>
              <w:spacing w:beforeLines="0" w:before="0" w:afterLines="0" w:after="180"/>
              <w:ind w:left="568" w:hanging="284"/>
              <w:rPr>
                <w:rFonts w:eastAsia="宋体"/>
                <w:sz w:val="20"/>
              </w:rPr>
            </w:pPr>
            <w:r w:rsidRPr="00293D99">
              <w:rPr>
                <w:rFonts w:eastAsia="宋体"/>
                <w:sz w:val="20"/>
              </w:rPr>
              <w:t>-</w:t>
            </w:r>
            <w:r w:rsidRPr="00293D99">
              <w:rPr>
                <w:rFonts w:eastAsia="宋体"/>
                <w:sz w:val="20"/>
              </w:rPr>
              <w:tab/>
              <w:t>SL RSRP measurement</w:t>
            </w:r>
          </w:p>
          <w:p w:rsidR="00293D99" w:rsidRPr="00293D99" w:rsidRDefault="00293D99" w:rsidP="00293D99">
            <w:pPr>
              <w:spacing w:beforeLines="0" w:before="0" w:afterLines="0" w:after="180"/>
              <w:ind w:left="568" w:hanging="284"/>
              <w:rPr>
                <w:rFonts w:eastAsia="宋体"/>
                <w:sz w:val="20"/>
              </w:rPr>
            </w:pPr>
            <w:r w:rsidRPr="00293D99">
              <w:rPr>
                <w:rFonts w:eastAsia="宋体"/>
                <w:sz w:val="20"/>
              </w:rPr>
              <w:t>-</w:t>
            </w:r>
            <w:r w:rsidRPr="00293D99">
              <w:rPr>
                <w:rFonts w:eastAsia="宋体"/>
                <w:sz w:val="20"/>
              </w:rPr>
              <w:tab/>
              <w:t xml:space="preserve">SL RSRPP measurement </w:t>
            </w:r>
          </w:p>
          <w:p w:rsidR="00293D99" w:rsidRPr="00293D99" w:rsidRDefault="00293D99" w:rsidP="00293D99">
            <w:pPr>
              <w:spacing w:beforeLines="0" w:before="0" w:afterLines="0" w:after="180"/>
              <w:ind w:left="568" w:hanging="284"/>
              <w:rPr>
                <w:rFonts w:eastAsia="宋体"/>
                <w:sz w:val="20"/>
              </w:rPr>
            </w:pPr>
            <w:r w:rsidRPr="00293D99">
              <w:rPr>
                <w:rFonts w:eastAsia="宋体"/>
                <w:sz w:val="20"/>
              </w:rPr>
              <w:t>-</w:t>
            </w:r>
            <w:r w:rsidRPr="00293D99">
              <w:rPr>
                <w:rFonts w:eastAsia="宋体"/>
                <w:sz w:val="20"/>
              </w:rPr>
              <w:tab/>
              <w:t>SL RTOA measurement</w:t>
            </w:r>
          </w:p>
          <w:p w:rsidR="00293D99" w:rsidRPr="00293D99" w:rsidRDefault="00293D99" w:rsidP="00293D99">
            <w:pPr>
              <w:spacing w:beforeLines="0" w:before="0" w:afterLines="0" w:after="180"/>
              <w:ind w:left="568" w:hanging="284"/>
              <w:rPr>
                <w:rFonts w:eastAsia="宋体"/>
                <w:sz w:val="20"/>
              </w:rPr>
            </w:pPr>
            <w:r w:rsidRPr="00293D99">
              <w:rPr>
                <w:rFonts w:eastAsia="宋体"/>
                <w:sz w:val="20"/>
              </w:rPr>
              <w:t>-</w:t>
            </w:r>
            <w:r w:rsidRPr="00293D99">
              <w:rPr>
                <w:rFonts w:eastAsia="宋体"/>
                <w:sz w:val="20"/>
              </w:rPr>
              <w:tab/>
              <w:t>SL Azimuth angle of Arrival (</w:t>
            </w:r>
            <w:proofErr w:type="spellStart"/>
            <w:r w:rsidRPr="00293D99">
              <w:rPr>
                <w:rFonts w:eastAsia="宋体"/>
                <w:sz w:val="20"/>
              </w:rPr>
              <w:t>AoA</w:t>
            </w:r>
            <w:proofErr w:type="spellEnd"/>
            <w:r w:rsidRPr="00293D99">
              <w:rPr>
                <w:rFonts w:eastAsia="宋体"/>
                <w:sz w:val="20"/>
              </w:rPr>
              <w:t>) and SL Zenith angle of Arrival (</w:t>
            </w:r>
            <w:proofErr w:type="spellStart"/>
            <w:r w:rsidRPr="00293D99">
              <w:rPr>
                <w:rFonts w:eastAsia="宋体"/>
                <w:sz w:val="20"/>
              </w:rPr>
              <w:t>ZoA</w:t>
            </w:r>
            <w:proofErr w:type="spellEnd"/>
            <w:r w:rsidRPr="00293D99">
              <w:rPr>
                <w:rFonts w:eastAsia="宋体"/>
                <w:sz w:val="20"/>
              </w:rPr>
              <w:t>) measurement.</w:t>
            </w:r>
          </w:p>
        </w:tc>
      </w:tr>
    </w:tbl>
    <w:p w:rsidR="00EB003A" w:rsidRPr="00C81BBC" w:rsidRDefault="00293D99" w:rsidP="00EB003A">
      <w:pPr>
        <w:spacing w:before="120" w:after="120"/>
        <w:rPr>
          <w:rFonts w:eastAsiaTheme="minorEastAsia"/>
          <w:lang w:eastAsia="zh-CN"/>
        </w:rPr>
      </w:pPr>
      <w:r>
        <w:rPr>
          <w:rFonts w:eastAsiaTheme="minorEastAsia"/>
          <w:lang w:val="en-US" w:eastAsia="zh-CN"/>
        </w:rPr>
        <w:t xml:space="preserve">Similar to the requirements </w:t>
      </w:r>
      <w:r w:rsidR="00C81BBC">
        <w:rPr>
          <w:rFonts w:eastAsiaTheme="minorEastAsia"/>
          <w:lang w:val="en-US" w:eastAsia="zh-CN"/>
        </w:rPr>
        <w:t xml:space="preserve">for </w:t>
      </w:r>
      <w:proofErr w:type="spellStart"/>
      <w:r w:rsidR="00C81BBC">
        <w:rPr>
          <w:rFonts w:eastAsiaTheme="minorEastAsia"/>
          <w:lang w:val="en-US" w:eastAsia="zh-CN"/>
        </w:rPr>
        <w:t>Uu</w:t>
      </w:r>
      <w:proofErr w:type="spellEnd"/>
      <w:r w:rsidR="00C81BBC">
        <w:rPr>
          <w:rFonts w:eastAsiaTheme="minorEastAsia"/>
          <w:lang w:val="en-US" w:eastAsia="zh-CN"/>
        </w:rPr>
        <w:t xml:space="preserve"> positioning, RAN4 should define at least requirements for </w:t>
      </w:r>
      <w:r w:rsidR="00C81BBC" w:rsidRPr="00C81BBC">
        <w:rPr>
          <w:rFonts w:eastAsiaTheme="minorEastAsia"/>
          <w:lang w:val="en-US" w:eastAsia="zh-CN"/>
        </w:rPr>
        <w:t>measurement period and accuracy</w:t>
      </w:r>
      <w:r w:rsidR="00C81BBC">
        <w:rPr>
          <w:rFonts w:eastAsiaTheme="minorEastAsia"/>
          <w:lang w:val="en-US" w:eastAsia="zh-CN"/>
        </w:rPr>
        <w:t xml:space="preserve"> for different SL PRS measurements. Of course, RAN4 needs to wait for RAN1/2 progress before touching the detailed requirements. For example, to define the requirements RAN4 needs to know the SL PRS design, exact definition of the measurements as well as the physical layer and maybe higher procedure such as SL PRS resource configuration/activation</w:t>
      </w:r>
      <w:r w:rsidR="007E44D1">
        <w:rPr>
          <w:rFonts w:eastAsiaTheme="minorEastAsia"/>
          <w:lang w:val="en-US" w:eastAsia="zh-CN"/>
        </w:rPr>
        <w:t xml:space="preserve"> and </w:t>
      </w:r>
      <w:r w:rsidR="00C81BBC">
        <w:rPr>
          <w:rFonts w:eastAsiaTheme="minorEastAsia"/>
          <w:lang w:val="en-US" w:eastAsia="zh-CN"/>
        </w:rPr>
        <w:t>SL PRS resource allocation</w:t>
      </w:r>
      <w:r w:rsidR="007E44D1">
        <w:rPr>
          <w:rFonts w:eastAsiaTheme="minorEastAsia"/>
          <w:lang w:val="en-US" w:eastAsia="zh-CN"/>
        </w:rPr>
        <w:t>.</w:t>
      </w:r>
    </w:p>
    <w:p w:rsidR="00293D99" w:rsidRDefault="007E44D1" w:rsidP="00EB003A">
      <w:pPr>
        <w:spacing w:before="120" w:after="120"/>
        <w:rPr>
          <w:rFonts w:eastAsiaTheme="minorEastAsia"/>
          <w:lang w:val="en-US" w:eastAsia="zh-CN"/>
        </w:rPr>
      </w:pPr>
      <w:r>
        <w:rPr>
          <w:rFonts w:eastAsiaTheme="minorEastAsia"/>
          <w:lang w:val="en-US" w:eastAsia="zh-CN"/>
        </w:rPr>
        <w:t xml:space="preserve">Besides the requirements for SL PRS measurement, RAN4 also needs to study possible </w:t>
      </w:r>
      <w:r w:rsidRPr="007E44D1">
        <w:rPr>
          <w:rFonts w:eastAsiaTheme="minorEastAsia"/>
          <w:lang w:val="en-US" w:eastAsia="zh-CN"/>
        </w:rPr>
        <w:t>impacts of SL PRS measurement on existing RRM requirements</w:t>
      </w:r>
      <w:r>
        <w:rPr>
          <w:rFonts w:eastAsiaTheme="minorEastAsia"/>
          <w:lang w:val="en-US" w:eastAsia="zh-CN"/>
        </w:rPr>
        <w:t xml:space="preserve">. This includes not only RRM requirements for </w:t>
      </w:r>
      <w:proofErr w:type="spellStart"/>
      <w:r>
        <w:rPr>
          <w:rFonts w:eastAsiaTheme="minorEastAsia"/>
          <w:lang w:val="en-US" w:eastAsia="zh-CN"/>
        </w:rPr>
        <w:t>Uu</w:t>
      </w:r>
      <w:proofErr w:type="spellEnd"/>
      <w:r>
        <w:rPr>
          <w:rFonts w:eastAsiaTheme="minorEastAsia"/>
          <w:lang w:val="en-US" w:eastAsia="zh-CN"/>
        </w:rPr>
        <w:t xml:space="preserve"> but also for SL communication as defined in clause 12. Of course, this study also should be based on RAN1/2 progress.</w:t>
      </w:r>
    </w:p>
    <w:p w:rsidR="006D0DF3" w:rsidRPr="00E12682" w:rsidRDefault="006D0DF3" w:rsidP="006D0DF3">
      <w:pPr>
        <w:spacing w:before="120" w:after="120"/>
        <w:rPr>
          <w:rFonts w:eastAsiaTheme="minorEastAsia"/>
          <w:b/>
          <w:lang w:eastAsia="zh-CN"/>
        </w:rPr>
      </w:pPr>
      <w:r w:rsidRPr="00E12682">
        <w:rPr>
          <w:rFonts w:eastAsiaTheme="minorEastAsia"/>
          <w:b/>
          <w:lang w:val="en-US" w:eastAsia="zh-CN"/>
        </w:rPr>
        <w:t xml:space="preserve">Proposal 1: RAN4 to define </w:t>
      </w:r>
      <w:bookmarkStart w:id="0" w:name="_Hlk126071882"/>
      <w:r w:rsidRPr="00E12682">
        <w:rPr>
          <w:rFonts w:eastAsiaTheme="minorEastAsia"/>
          <w:b/>
          <w:lang w:eastAsia="zh-CN"/>
        </w:rPr>
        <w:t>measurement period and accuracy</w:t>
      </w:r>
      <w:bookmarkEnd w:id="0"/>
      <w:r w:rsidRPr="00E12682">
        <w:rPr>
          <w:rFonts w:eastAsiaTheme="minorEastAsia"/>
          <w:b/>
          <w:lang w:eastAsia="zh-CN"/>
        </w:rPr>
        <w:t xml:space="preserve"> for SL PRS measurement based on RAN1/2 inputs on e.g. SL PRS design, measurement </w:t>
      </w:r>
      <w:r>
        <w:rPr>
          <w:rFonts w:eastAsiaTheme="minorEastAsia"/>
          <w:b/>
          <w:lang w:eastAsia="zh-CN"/>
        </w:rPr>
        <w:t>definition</w:t>
      </w:r>
      <w:r w:rsidRPr="00E12682">
        <w:rPr>
          <w:rFonts w:eastAsiaTheme="minorEastAsia"/>
          <w:b/>
          <w:lang w:eastAsia="zh-CN"/>
        </w:rPr>
        <w:t>, procedure for SL PRS Tx/Rx.</w:t>
      </w:r>
    </w:p>
    <w:p w:rsidR="006D0DF3" w:rsidRPr="006D0DF3" w:rsidRDefault="006D0DF3" w:rsidP="00EB003A">
      <w:pPr>
        <w:spacing w:before="120" w:after="120"/>
        <w:rPr>
          <w:rFonts w:eastAsiaTheme="minorEastAsia"/>
          <w:b/>
          <w:lang w:val="en-US" w:eastAsia="zh-CN"/>
        </w:rPr>
      </w:pPr>
      <w:r w:rsidRPr="00E12682">
        <w:rPr>
          <w:rFonts w:eastAsiaTheme="minorEastAsia" w:hint="eastAsia"/>
          <w:b/>
          <w:lang w:val="en-US" w:eastAsia="zh-CN"/>
        </w:rPr>
        <w:t>P</w:t>
      </w:r>
      <w:r w:rsidRPr="00E12682">
        <w:rPr>
          <w:rFonts w:eastAsiaTheme="minorEastAsia"/>
          <w:b/>
          <w:lang w:val="en-US" w:eastAsia="zh-CN"/>
        </w:rPr>
        <w:t xml:space="preserve">roposal 2: RAN4 to study the possible </w:t>
      </w:r>
      <w:bookmarkStart w:id="1" w:name="_Hlk126072623"/>
      <w:r w:rsidRPr="00E12682">
        <w:rPr>
          <w:rFonts w:eastAsiaTheme="minorEastAsia"/>
          <w:b/>
          <w:lang w:val="en-US" w:eastAsia="zh-CN"/>
        </w:rPr>
        <w:t>impacts of SL PRS measurement on existing RRM requirements</w:t>
      </w:r>
      <w:bookmarkEnd w:id="1"/>
      <w:r w:rsidRPr="00E12682">
        <w:rPr>
          <w:rFonts w:eastAsiaTheme="minorEastAsia"/>
          <w:b/>
          <w:lang w:val="en-US" w:eastAsia="zh-CN"/>
        </w:rPr>
        <w:t xml:space="preserve"> for both </w:t>
      </w:r>
      <w:proofErr w:type="spellStart"/>
      <w:r w:rsidRPr="00E12682">
        <w:rPr>
          <w:rFonts w:eastAsiaTheme="minorEastAsia"/>
          <w:b/>
          <w:lang w:val="en-US" w:eastAsia="zh-CN"/>
        </w:rPr>
        <w:t>Uu</w:t>
      </w:r>
      <w:proofErr w:type="spellEnd"/>
      <w:r w:rsidRPr="00E12682">
        <w:rPr>
          <w:rFonts w:eastAsiaTheme="minorEastAsia"/>
          <w:b/>
          <w:lang w:val="en-US" w:eastAsia="zh-CN"/>
        </w:rPr>
        <w:t xml:space="preserve"> and SL. </w:t>
      </w:r>
    </w:p>
    <w:p w:rsidR="007E44D1" w:rsidRDefault="007E44D1" w:rsidP="00EB003A">
      <w:pPr>
        <w:spacing w:before="120" w:after="12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ne issue RAN4 could already start to work on is the side condition for SL PRS measurement, including the </w:t>
      </w:r>
      <w:r w:rsidRPr="007E44D1">
        <w:rPr>
          <w:rFonts w:eastAsiaTheme="minorEastAsia"/>
          <w:lang w:val="en-US" w:eastAsia="zh-CN"/>
        </w:rPr>
        <w:t>Es/</w:t>
      </w:r>
      <w:proofErr w:type="spellStart"/>
      <w:r w:rsidRPr="007E44D1">
        <w:rPr>
          <w:rFonts w:eastAsiaTheme="minorEastAsia"/>
          <w:lang w:val="en-US" w:eastAsia="zh-CN"/>
        </w:rPr>
        <w:t>Iot</w:t>
      </w:r>
      <w:proofErr w:type="spellEnd"/>
      <w:r w:rsidRPr="007E44D1">
        <w:rPr>
          <w:rFonts w:eastAsiaTheme="minorEastAsia"/>
          <w:lang w:val="en-US" w:eastAsia="zh-CN"/>
        </w:rPr>
        <w:t xml:space="preserve"> and propagation</w:t>
      </w:r>
      <w:r>
        <w:rPr>
          <w:rFonts w:eastAsiaTheme="minorEastAsia"/>
          <w:lang w:val="en-US" w:eastAsia="zh-CN"/>
        </w:rPr>
        <w:t xml:space="preserve">. It will impact the development of the requirements e.g. the number of samples. </w:t>
      </w:r>
      <w:proofErr w:type="spellStart"/>
      <w:r>
        <w:rPr>
          <w:rFonts w:eastAsiaTheme="minorEastAsia"/>
          <w:lang w:val="en-US" w:eastAsia="zh-CN"/>
        </w:rPr>
        <w:t>Uu</w:t>
      </w:r>
      <w:proofErr w:type="spellEnd"/>
      <w:r>
        <w:rPr>
          <w:rFonts w:eastAsiaTheme="minorEastAsia"/>
          <w:lang w:val="en-US" w:eastAsia="zh-CN"/>
        </w:rPr>
        <w:t xml:space="preserve"> PRS measurements are conditioned on different Es/</w:t>
      </w:r>
      <w:proofErr w:type="spellStart"/>
      <w:r>
        <w:rPr>
          <w:rFonts w:eastAsiaTheme="minorEastAsia"/>
          <w:lang w:val="en-US" w:eastAsia="zh-CN"/>
        </w:rPr>
        <w:t>Iot</w:t>
      </w:r>
      <w:proofErr w:type="spellEnd"/>
      <w:r>
        <w:rPr>
          <w:rFonts w:eastAsiaTheme="minorEastAsia"/>
          <w:lang w:val="en-US" w:eastAsia="zh-CN"/>
        </w:rPr>
        <w:t xml:space="preserve"> levels between 0dB and down to -13dB. RAN4 could check whether they are applicable for SL positioning scenarios</w:t>
      </w:r>
      <w:r w:rsidR="007806E8">
        <w:rPr>
          <w:rFonts w:eastAsiaTheme="minorEastAsia"/>
          <w:lang w:val="en-US" w:eastAsia="zh-CN"/>
        </w:rPr>
        <w:t xml:space="preserve"> including </w:t>
      </w:r>
      <w:r w:rsidR="007806E8" w:rsidRPr="007806E8">
        <w:rPr>
          <w:rFonts w:eastAsiaTheme="minorEastAsia"/>
          <w:lang w:val="en-US" w:eastAsia="zh-CN"/>
        </w:rPr>
        <w:t>V2X</w:t>
      </w:r>
      <w:r w:rsidR="007806E8">
        <w:rPr>
          <w:rFonts w:eastAsiaTheme="minorEastAsia"/>
          <w:lang w:val="en-US" w:eastAsia="zh-CN"/>
        </w:rPr>
        <w:t xml:space="preserve">, </w:t>
      </w:r>
      <w:r w:rsidR="007806E8" w:rsidRPr="007806E8">
        <w:rPr>
          <w:rFonts w:eastAsiaTheme="minorEastAsia"/>
          <w:lang w:val="en-US" w:eastAsia="zh-CN"/>
        </w:rPr>
        <w:t>Public Safety</w:t>
      </w:r>
      <w:r w:rsidR="007806E8">
        <w:rPr>
          <w:rFonts w:eastAsiaTheme="minorEastAsia"/>
          <w:lang w:val="en-US" w:eastAsia="zh-CN"/>
        </w:rPr>
        <w:t xml:space="preserve">, </w:t>
      </w:r>
      <w:proofErr w:type="spellStart"/>
      <w:r w:rsidR="007806E8" w:rsidRPr="007806E8">
        <w:rPr>
          <w:rFonts w:eastAsiaTheme="minorEastAsia"/>
          <w:lang w:val="en-US" w:eastAsia="zh-CN"/>
        </w:rPr>
        <w:t>IIoT</w:t>
      </w:r>
      <w:proofErr w:type="spellEnd"/>
      <w:r w:rsidR="007806E8">
        <w:rPr>
          <w:rFonts w:eastAsiaTheme="minorEastAsia"/>
          <w:lang w:val="en-US" w:eastAsia="zh-CN"/>
        </w:rPr>
        <w:t xml:space="preserve"> and </w:t>
      </w:r>
      <w:r w:rsidR="007806E8" w:rsidRPr="007806E8">
        <w:rPr>
          <w:rFonts w:eastAsiaTheme="minorEastAsia"/>
          <w:lang w:val="en-US" w:eastAsia="zh-CN"/>
        </w:rPr>
        <w:t>Commercial</w:t>
      </w:r>
      <w:r w:rsidR="007806E8">
        <w:rPr>
          <w:rFonts w:eastAsiaTheme="minorEastAsia"/>
          <w:lang w:val="en-US" w:eastAsia="zh-CN"/>
        </w:rPr>
        <w:t xml:space="preserve">. Also, accuracy requirements for </w:t>
      </w:r>
      <w:proofErr w:type="spellStart"/>
      <w:r w:rsidR="007806E8">
        <w:rPr>
          <w:rFonts w:eastAsiaTheme="minorEastAsia"/>
          <w:lang w:val="en-US" w:eastAsia="zh-CN"/>
        </w:rPr>
        <w:t>Uu</w:t>
      </w:r>
      <w:proofErr w:type="spellEnd"/>
      <w:r w:rsidR="007806E8">
        <w:rPr>
          <w:rFonts w:eastAsiaTheme="minorEastAsia"/>
          <w:lang w:val="en-US" w:eastAsia="zh-CN"/>
        </w:rPr>
        <w:t xml:space="preserve"> PRS measurement are defined for AWGN and fading channels, and RAN4 also needs to check if they should be re-used or not.</w:t>
      </w:r>
    </w:p>
    <w:p w:rsidR="0072443B" w:rsidRPr="00E12682" w:rsidRDefault="0072443B" w:rsidP="0072443B">
      <w:pPr>
        <w:spacing w:before="120" w:after="120"/>
        <w:rPr>
          <w:rFonts w:eastAsiaTheme="minorEastAsia"/>
          <w:b/>
          <w:lang w:val="en-US" w:eastAsia="zh-CN"/>
        </w:rPr>
      </w:pPr>
      <w:r w:rsidRPr="00E12682">
        <w:rPr>
          <w:rFonts w:eastAsiaTheme="minorEastAsia" w:hint="eastAsia"/>
          <w:b/>
          <w:lang w:val="en-US" w:eastAsia="zh-CN"/>
        </w:rPr>
        <w:t>P</w:t>
      </w:r>
      <w:r w:rsidRPr="00E12682">
        <w:rPr>
          <w:rFonts w:eastAsiaTheme="minorEastAsia"/>
          <w:b/>
          <w:lang w:val="en-US" w:eastAsia="zh-CN"/>
        </w:rPr>
        <w:t xml:space="preserve">roposal 3: RAN4 to </w:t>
      </w:r>
      <w:r w:rsidR="00E12682" w:rsidRPr="00E12682">
        <w:rPr>
          <w:rFonts w:eastAsiaTheme="minorEastAsia"/>
          <w:b/>
          <w:lang w:val="en-US" w:eastAsia="zh-CN"/>
        </w:rPr>
        <w:t>discuss</w:t>
      </w:r>
      <w:r w:rsidRPr="00E12682">
        <w:rPr>
          <w:rFonts w:eastAsiaTheme="minorEastAsia"/>
          <w:b/>
          <w:lang w:val="en-US" w:eastAsia="zh-CN"/>
        </w:rPr>
        <w:t xml:space="preserve"> the side condition</w:t>
      </w:r>
      <w:r w:rsidR="00E12682" w:rsidRPr="00E12682">
        <w:rPr>
          <w:rFonts w:eastAsiaTheme="minorEastAsia"/>
          <w:b/>
          <w:lang w:val="en-US" w:eastAsia="zh-CN"/>
        </w:rPr>
        <w:t>s e.g. Es/</w:t>
      </w:r>
      <w:proofErr w:type="spellStart"/>
      <w:r w:rsidR="00E12682" w:rsidRPr="00E12682">
        <w:rPr>
          <w:rFonts w:eastAsiaTheme="minorEastAsia"/>
          <w:b/>
          <w:lang w:val="en-US" w:eastAsia="zh-CN"/>
        </w:rPr>
        <w:t>Iot</w:t>
      </w:r>
      <w:proofErr w:type="spellEnd"/>
      <w:r w:rsidR="00E12682" w:rsidRPr="00E12682">
        <w:rPr>
          <w:rFonts w:eastAsiaTheme="minorEastAsia"/>
          <w:b/>
          <w:lang w:val="en-US" w:eastAsia="zh-CN"/>
        </w:rPr>
        <w:t xml:space="preserve"> and propagation,</w:t>
      </w:r>
      <w:r w:rsidRPr="00E12682">
        <w:rPr>
          <w:rFonts w:eastAsiaTheme="minorEastAsia"/>
          <w:b/>
          <w:lang w:val="en-US" w:eastAsia="zh-CN"/>
        </w:rPr>
        <w:t xml:space="preserve"> for </w:t>
      </w:r>
      <w:r w:rsidR="00E12682" w:rsidRPr="00E12682">
        <w:rPr>
          <w:rFonts w:eastAsiaTheme="minorEastAsia"/>
          <w:b/>
          <w:lang w:val="en-US" w:eastAsia="zh-CN"/>
        </w:rPr>
        <w:t>SL PRS measurement.</w:t>
      </w:r>
    </w:p>
    <w:p w:rsidR="001838C0" w:rsidRDefault="001838C0" w:rsidP="00EB003A">
      <w:pPr>
        <w:pStyle w:val="2"/>
        <w:rPr>
          <w:lang w:val="en-US" w:eastAsia="zh-CN"/>
        </w:rPr>
      </w:pPr>
      <w:r>
        <w:rPr>
          <w:rFonts w:hint="eastAsia"/>
          <w:lang w:val="en-US" w:eastAsia="zh-CN"/>
        </w:rPr>
        <w:t>L</w:t>
      </w:r>
      <w:r>
        <w:rPr>
          <w:lang w:val="en-US" w:eastAsia="zh-CN"/>
        </w:rPr>
        <w:t>PHAP</w:t>
      </w:r>
    </w:p>
    <w:tbl>
      <w:tblPr>
        <w:tblStyle w:val="afa"/>
        <w:tblW w:w="0" w:type="auto"/>
        <w:tblLook w:val="04A0" w:firstRow="1" w:lastRow="0" w:firstColumn="1" w:lastColumn="0" w:noHBand="0" w:noVBand="1"/>
      </w:tblPr>
      <w:tblGrid>
        <w:gridCol w:w="9621"/>
      </w:tblGrid>
      <w:tr w:rsidR="007806E8" w:rsidTr="007806E8">
        <w:tc>
          <w:tcPr>
            <w:tcW w:w="9621" w:type="dxa"/>
          </w:tcPr>
          <w:p w:rsidR="007806E8" w:rsidRPr="007806E8" w:rsidRDefault="007806E8" w:rsidP="007806E8">
            <w:pPr>
              <w:numPr>
                <w:ilvl w:val="0"/>
                <w:numId w:val="25"/>
              </w:numPr>
              <w:overflowPunct w:val="0"/>
              <w:autoSpaceDE w:val="0"/>
              <w:autoSpaceDN w:val="0"/>
              <w:adjustRightInd w:val="0"/>
              <w:spacing w:beforeLines="0" w:before="0" w:afterLines="0" w:after="0"/>
              <w:textAlignment w:val="baseline"/>
              <w:rPr>
                <w:sz w:val="20"/>
                <w:lang w:val="en-US" w:eastAsia="ko-KR"/>
              </w:rPr>
            </w:pPr>
            <w:r w:rsidRPr="007806E8">
              <w:rPr>
                <w:sz w:val="20"/>
                <w:lang w:val="en-US" w:eastAsia="ko-KR"/>
              </w:rPr>
              <w:t>Specify enhancements for enabling LPHAP use-case 6 as defined in TS 22.104 including:</w:t>
            </w:r>
          </w:p>
          <w:p w:rsidR="007806E8" w:rsidRPr="007806E8" w:rsidRDefault="007806E8" w:rsidP="007806E8">
            <w:pPr>
              <w:numPr>
                <w:ilvl w:val="1"/>
                <w:numId w:val="25"/>
              </w:numPr>
              <w:overflowPunct w:val="0"/>
              <w:autoSpaceDE w:val="0"/>
              <w:autoSpaceDN w:val="0"/>
              <w:adjustRightInd w:val="0"/>
              <w:spacing w:beforeLines="0" w:before="0" w:afterLines="0" w:after="0"/>
              <w:textAlignment w:val="baseline"/>
              <w:rPr>
                <w:sz w:val="20"/>
                <w:highlight w:val="yellow"/>
                <w:lang w:val="en-US" w:eastAsia="ko-KR"/>
              </w:rPr>
            </w:pPr>
            <w:r w:rsidRPr="007806E8">
              <w:rPr>
                <w:rFonts w:eastAsia="宋体"/>
                <w:sz w:val="20"/>
                <w:highlight w:val="yellow"/>
                <w:lang w:val="en-US" w:eastAsia="ko-KR"/>
              </w:rPr>
              <w:t xml:space="preserve">Extending </w:t>
            </w:r>
            <w:proofErr w:type="spellStart"/>
            <w:r w:rsidRPr="007806E8">
              <w:rPr>
                <w:rFonts w:eastAsia="宋体"/>
                <w:sz w:val="20"/>
                <w:highlight w:val="yellow"/>
                <w:lang w:val="en-US" w:eastAsia="ko-KR"/>
              </w:rPr>
              <w:t>eDRX</w:t>
            </w:r>
            <w:proofErr w:type="spellEnd"/>
            <w:r w:rsidRPr="007806E8">
              <w:rPr>
                <w:rFonts w:eastAsia="宋体"/>
                <w:sz w:val="20"/>
                <w:highlight w:val="yellow"/>
                <w:lang w:val="en-US" w:eastAsia="ko-KR"/>
              </w:rPr>
              <w:t xml:space="preserve"> cycle beyond 10.24s in RRC_INACTIVE state towards meeting the battery life requirement for LPHAP [RAN2, RAN3, RAN4]</w:t>
            </w:r>
          </w:p>
          <w:p w:rsidR="007806E8" w:rsidRPr="007806E8" w:rsidRDefault="007806E8" w:rsidP="007806E8">
            <w:pPr>
              <w:numPr>
                <w:ilvl w:val="2"/>
                <w:numId w:val="25"/>
              </w:numPr>
              <w:overflowPunct w:val="0"/>
              <w:autoSpaceDE w:val="0"/>
              <w:autoSpaceDN w:val="0"/>
              <w:adjustRightInd w:val="0"/>
              <w:spacing w:beforeLines="0" w:before="0" w:afterLines="0" w:after="0"/>
              <w:textAlignment w:val="baseline"/>
              <w:rPr>
                <w:sz w:val="20"/>
                <w:lang w:val="en-US" w:eastAsia="ko-KR"/>
              </w:rPr>
            </w:pPr>
            <w:r w:rsidRPr="007806E8">
              <w:rPr>
                <w:sz w:val="20"/>
                <w:lang w:val="en-US" w:eastAsia="ko-KR"/>
              </w:rPr>
              <w:t xml:space="preserve">Positioning-specific enhancement for </w:t>
            </w:r>
            <w:proofErr w:type="spellStart"/>
            <w:r w:rsidRPr="007806E8">
              <w:rPr>
                <w:sz w:val="20"/>
                <w:lang w:val="en-US" w:eastAsia="ko-KR"/>
              </w:rPr>
              <w:t>eDRX</w:t>
            </w:r>
            <w:proofErr w:type="spellEnd"/>
            <w:r w:rsidRPr="007806E8">
              <w:rPr>
                <w:sz w:val="20"/>
                <w:lang w:val="en-US" w:eastAsia="ko-KR"/>
              </w:rPr>
              <w:t xml:space="preserve"> cycle beyond 10.24s to be defined as part of Rel-18 WI on expanded and improved NR positioning.</w:t>
            </w:r>
          </w:p>
          <w:p w:rsidR="007806E8" w:rsidRPr="007806E8" w:rsidRDefault="007806E8" w:rsidP="007806E8">
            <w:pPr>
              <w:numPr>
                <w:ilvl w:val="3"/>
                <w:numId w:val="25"/>
              </w:numPr>
              <w:overflowPunct w:val="0"/>
              <w:autoSpaceDE w:val="0"/>
              <w:autoSpaceDN w:val="0"/>
              <w:adjustRightInd w:val="0"/>
              <w:spacing w:beforeLines="0" w:before="0" w:afterLines="0" w:after="0"/>
              <w:textAlignment w:val="baseline"/>
              <w:rPr>
                <w:sz w:val="20"/>
                <w:lang w:val="en-US" w:eastAsia="ko-KR"/>
              </w:rPr>
            </w:pPr>
            <w:r w:rsidRPr="007806E8">
              <w:rPr>
                <w:sz w:val="20"/>
                <w:lang w:val="en-US" w:eastAsia="ko-KR"/>
              </w:rPr>
              <w:t xml:space="preserve">NOTE: Work on this objective should be coordinated with that in Rel-18 WI on </w:t>
            </w:r>
            <w:proofErr w:type="spellStart"/>
            <w:r w:rsidRPr="007806E8">
              <w:rPr>
                <w:sz w:val="20"/>
                <w:lang w:val="en-US" w:eastAsia="ko-KR"/>
              </w:rPr>
              <w:t>eRedCap</w:t>
            </w:r>
            <w:proofErr w:type="spellEnd"/>
            <w:r w:rsidRPr="007806E8">
              <w:rPr>
                <w:sz w:val="20"/>
                <w:lang w:val="en-US" w:eastAsia="ko-KR"/>
              </w:rPr>
              <w:t xml:space="preserve">. Towards this, the feature of extending </w:t>
            </w:r>
            <w:proofErr w:type="spellStart"/>
            <w:r w:rsidRPr="007806E8">
              <w:rPr>
                <w:sz w:val="20"/>
                <w:lang w:val="en-US" w:eastAsia="ko-KR"/>
              </w:rPr>
              <w:t>eDRX</w:t>
            </w:r>
            <w:proofErr w:type="spellEnd"/>
            <w:r w:rsidRPr="007806E8">
              <w:rPr>
                <w:sz w:val="20"/>
                <w:lang w:val="en-US" w:eastAsia="ko-KR"/>
              </w:rPr>
              <w:t xml:space="preserve"> cycle beyond 10.24s should be defined as part of Rel-18 WI on </w:t>
            </w:r>
            <w:proofErr w:type="spellStart"/>
            <w:r w:rsidRPr="007806E8">
              <w:rPr>
                <w:sz w:val="20"/>
                <w:lang w:val="en-US" w:eastAsia="ko-KR"/>
              </w:rPr>
              <w:t>eRedCap</w:t>
            </w:r>
            <w:proofErr w:type="spellEnd"/>
            <w:r w:rsidRPr="007806E8">
              <w:rPr>
                <w:sz w:val="20"/>
                <w:lang w:val="en-US" w:eastAsia="ko-KR"/>
              </w:rPr>
              <w:t>.</w:t>
            </w:r>
          </w:p>
          <w:p w:rsidR="007806E8" w:rsidRPr="007806E8" w:rsidRDefault="007806E8" w:rsidP="007806E8">
            <w:pPr>
              <w:numPr>
                <w:ilvl w:val="2"/>
                <w:numId w:val="25"/>
              </w:numPr>
              <w:overflowPunct w:val="0"/>
              <w:autoSpaceDE w:val="0"/>
              <w:autoSpaceDN w:val="0"/>
              <w:adjustRightInd w:val="0"/>
              <w:spacing w:beforeLines="0" w:before="0" w:afterLines="0" w:after="0" w:line="276" w:lineRule="auto"/>
              <w:textAlignment w:val="baseline"/>
              <w:rPr>
                <w:sz w:val="20"/>
                <w:lang w:val="en-US" w:eastAsia="ko-KR"/>
              </w:rPr>
            </w:pPr>
            <w:r w:rsidRPr="007806E8">
              <w:rPr>
                <w:sz w:val="20"/>
                <w:lang w:val="en-US" w:eastAsia="ko-KR"/>
              </w:rPr>
              <w:t>NOTE: Inputs from RAN1 as necessary may be facilitated via LSs</w:t>
            </w:r>
          </w:p>
          <w:p w:rsidR="007806E8" w:rsidRPr="007806E8" w:rsidRDefault="007806E8" w:rsidP="007806E8">
            <w:pPr>
              <w:numPr>
                <w:ilvl w:val="1"/>
                <w:numId w:val="25"/>
              </w:numPr>
              <w:overflowPunct w:val="0"/>
              <w:autoSpaceDE w:val="0"/>
              <w:autoSpaceDN w:val="0"/>
              <w:adjustRightInd w:val="0"/>
              <w:spacing w:beforeLines="0" w:before="0" w:afterLines="0" w:after="0"/>
              <w:textAlignment w:val="baseline"/>
              <w:rPr>
                <w:sz w:val="20"/>
                <w:lang w:val="en-US" w:eastAsia="ko-KR"/>
              </w:rPr>
            </w:pPr>
            <w:r w:rsidRPr="007806E8">
              <w:rPr>
                <w:rFonts w:eastAsia="宋体"/>
                <w:sz w:val="20"/>
                <w:lang w:val="en-US" w:eastAsia="ko-KR"/>
              </w:rPr>
              <w:lastRenderedPageBreak/>
              <w:t>For UL and DL+UL positioning for UEs in RRC_INACTIVE state, specify SRS configuration enhancements based on SRS positioning validity area to avoid frequent RRC connection for SRS (re)configuration [RAN2, RAN1, RAN3].</w:t>
            </w:r>
          </w:p>
          <w:p w:rsidR="007806E8" w:rsidRPr="007806E8" w:rsidRDefault="007806E8" w:rsidP="007806E8">
            <w:pPr>
              <w:numPr>
                <w:ilvl w:val="2"/>
                <w:numId w:val="25"/>
              </w:numPr>
              <w:overflowPunct w:val="0"/>
              <w:autoSpaceDE w:val="0"/>
              <w:autoSpaceDN w:val="0"/>
              <w:adjustRightInd w:val="0"/>
              <w:spacing w:beforeLines="0" w:before="0" w:afterLines="0" w:after="0"/>
              <w:textAlignment w:val="baseline"/>
              <w:rPr>
                <w:sz w:val="20"/>
                <w:lang w:val="en-US" w:eastAsia="ko-KR"/>
              </w:rPr>
            </w:pPr>
            <w:r w:rsidRPr="007806E8">
              <w:rPr>
                <w:sz w:val="20"/>
                <w:lang w:val="en-US" w:eastAsia="ko-KR"/>
              </w:rPr>
              <w:t>SRS for positioning configurations in multiple cells</w:t>
            </w:r>
            <w:r w:rsidRPr="007806E8">
              <w:rPr>
                <w:rFonts w:eastAsia="等线"/>
                <w:sz w:val="20"/>
                <w:lang w:val="en-US" w:eastAsia="zh-CN"/>
              </w:rPr>
              <w:t xml:space="preserve"> [RAN2, RAN1]</w:t>
            </w:r>
            <w:r w:rsidRPr="007806E8">
              <w:rPr>
                <w:sz w:val="20"/>
                <w:lang w:val="en-US" w:eastAsia="ko-KR"/>
              </w:rPr>
              <w:t xml:space="preserve">. </w:t>
            </w:r>
          </w:p>
          <w:p w:rsidR="007806E8" w:rsidRPr="007806E8" w:rsidRDefault="007806E8" w:rsidP="007806E8">
            <w:pPr>
              <w:numPr>
                <w:ilvl w:val="3"/>
                <w:numId w:val="25"/>
              </w:numPr>
              <w:overflowPunct w:val="0"/>
              <w:autoSpaceDE w:val="0"/>
              <w:autoSpaceDN w:val="0"/>
              <w:adjustRightInd w:val="0"/>
              <w:spacing w:beforeLines="0" w:before="0" w:afterLines="0" w:after="0"/>
              <w:textAlignment w:val="baseline"/>
              <w:rPr>
                <w:sz w:val="20"/>
                <w:lang w:val="en-US" w:eastAsia="ko-KR"/>
              </w:rPr>
            </w:pPr>
            <w:r w:rsidRPr="007806E8">
              <w:rPr>
                <w:sz w:val="20"/>
                <w:lang w:val="en-US" w:eastAsia="ko-KR"/>
              </w:rPr>
              <w:t>Note: Details including issues such as interference, timing advance, spatial relation information, pathloss reference and common SRS parameters across multiple cells can be further discussed during normative work.</w:t>
            </w:r>
          </w:p>
          <w:p w:rsidR="007806E8" w:rsidRPr="007806E8" w:rsidRDefault="007806E8" w:rsidP="007806E8">
            <w:pPr>
              <w:numPr>
                <w:ilvl w:val="2"/>
                <w:numId w:val="25"/>
              </w:numPr>
              <w:overflowPunct w:val="0"/>
              <w:autoSpaceDE w:val="0"/>
              <w:autoSpaceDN w:val="0"/>
              <w:adjustRightInd w:val="0"/>
              <w:spacing w:beforeLines="0" w:before="0" w:afterLines="0" w:after="0"/>
              <w:textAlignment w:val="baseline"/>
              <w:rPr>
                <w:sz w:val="20"/>
                <w:lang w:val="en-US" w:eastAsia="ko-KR"/>
              </w:rPr>
            </w:pPr>
            <w:r w:rsidRPr="007806E8">
              <w:rPr>
                <w:sz w:val="20"/>
                <w:lang w:val="en-US" w:eastAsia="ko-KR"/>
              </w:rPr>
              <w:t>Pre-configuration of one or multiple SRS for positioning configurations</w:t>
            </w:r>
            <w:r w:rsidRPr="007806E8">
              <w:rPr>
                <w:rFonts w:eastAsia="等线"/>
                <w:sz w:val="20"/>
                <w:lang w:val="en-US" w:eastAsia="zh-CN"/>
              </w:rPr>
              <w:t xml:space="preserve"> [RAN2, RAN3]</w:t>
            </w:r>
            <w:r w:rsidRPr="007806E8">
              <w:rPr>
                <w:sz w:val="20"/>
                <w:lang w:val="en-US" w:eastAsia="ko-KR"/>
              </w:rPr>
              <w:t>.</w:t>
            </w:r>
          </w:p>
          <w:p w:rsidR="007806E8" w:rsidRPr="007806E8" w:rsidRDefault="007806E8" w:rsidP="007806E8">
            <w:pPr>
              <w:numPr>
                <w:ilvl w:val="2"/>
                <w:numId w:val="25"/>
              </w:numPr>
              <w:overflowPunct w:val="0"/>
              <w:autoSpaceDE w:val="0"/>
              <w:autoSpaceDN w:val="0"/>
              <w:adjustRightInd w:val="0"/>
              <w:spacing w:beforeLines="0" w:before="0" w:afterLines="0" w:after="0"/>
              <w:textAlignment w:val="baseline"/>
              <w:rPr>
                <w:sz w:val="20"/>
                <w:lang w:val="en-US" w:eastAsia="ko-KR"/>
              </w:rPr>
            </w:pPr>
            <w:bookmarkStart w:id="2" w:name="_Hlk122087734"/>
            <w:r w:rsidRPr="007806E8">
              <w:rPr>
                <w:sz w:val="20"/>
                <w:lang w:val="en-US" w:eastAsia="ko-KR"/>
              </w:rPr>
              <w:t xml:space="preserve">SRS for positioning </w:t>
            </w:r>
            <w:r w:rsidRPr="007806E8" w:rsidDel="002E6B2E">
              <w:rPr>
                <w:sz w:val="20"/>
                <w:lang w:val="en-US" w:eastAsia="ko-KR"/>
              </w:rPr>
              <w:t>activation/</w:t>
            </w:r>
            <w:r w:rsidRPr="007806E8">
              <w:rPr>
                <w:sz w:val="20"/>
                <w:lang w:val="en-US" w:eastAsia="ko-KR"/>
              </w:rPr>
              <w:t xml:space="preserve">request procedure(s) </w:t>
            </w:r>
            <w:bookmarkEnd w:id="2"/>
            <w:r w:rsidRPr="007806E8">
              <w:rPr>
                <w:sz w:val="20"/>
                <w:lang w:val="en-US" w:eastAsia="ko-KR"/>
              </w:rPr>
              <w:t>[RAN2, RAN1].</w:t>
            </w:r>
          </w:p>
          <w:p w:rsidR="007806E8" w:rsidRPr="007806E8" w:rsidRDefault="007806E8" w:rsidP="007806E8">
            <w:pPr>
              <w:numPr>
                <w:ilvl w:val="1"/>
                <w:numId w:val="25"/>
              </w:numPr>
              <w:overflowPunct w:val="0"/>
              <w:autoSpaceDE w:val="0"/>
              <w:autoSpaceDN w:val="0"/>
              <w:adjustRightInd w:val="0"/>
              <w:spacing w:beforeLines="0" w:before="0" w:afterLines="0" w:after="0"/>
              <w:textAlignment w:val="baseline"/>
              <w:rPr>
                <w:sz w:val="20"/>
                <w:lang w:val="en-US" w:eastAsia="ko-KR"/>
              </w:rPr>
            </w:pPr>
            <w:r w:rsidRPr="007806E8">
              <w:rPr>
                <w:sz w:val="20"/>
                <w:lang w:val="en-US" w:eastAsia="ko-KR"/>
              </w:rPr>
              <w:t>Specify solutions for DL PRS measurements for a UE in RRC_IDLE state and reporting of the measurements in RRC_CONNECTED state [RAN2].</w:t>
            </w:r>
          </w:p>
          <w:p w:rsidR="007806E8" w:rsidRPr="007806E8" w:rsidRDefault="007806E8" w:rsidP="007806E8">
            <w:pPr>
              <w:numPr>
                <w:ilvl w:val="1"/>
                <w:numId w:val="25"/>
              </w:numPr>
              <w:overflowPunct w:val="0"/>
              <w:autoSpaceDE w:val="0"/>
              <w:autoSpaceDN w:val="0"/>
              <w:adjustRightInd w:val="0"/>
              <w:spacing w:beforeLines="0" w:before="0" w:afterLines="0" w:after="0"/>
              <w:textAlignment w:val="baseline"/>
              <w:rPr>
                <w:sz w:val="20"/>
                <w:lang w:val="en-US" w:eastAsia="ko-KR"/>
              </w:rPr>
            </w:pPr>
            <w:r w:rsidRPr="007806E8">
              <w:rPr>
                <w:sz w:val="20"/>
                <w:lang w:val="en-US" w:eastAsia="ko-KR"/>
              </w:rPr>
              <w:t xml:space="preserve">Specify solutions for alignment between </w:t>
            </w:r>
            <w:proofErr w:type="spellStart"/>
            <w:r w:rsidRPr="007806E8">
              <w:rPr>
                <w:sz w:val="20"/>
                <w:lang w:val="en-US" w:eastAsia="ko-KR"/>
              </w:rPr>
              <w:t>eDRX</w:t>
            </w:r>
            <w:proofErr w:type="spellEnd"/>
            <w:r w:rsidRPr="007806E8">
              <w:rPr>
                <w:sz w:val="20"/>
                <w:lang w:val="en-US" w:eastAsia="ko-KR"/>
              </w:rPr>
              <w:t xml:space="preserve"> and PRS configurations [RAN2].</w:t>
            </w:r>
          </w:p>
          <w:p w:rsidR="007806E8" w:rsidRPr="007806E8" w:rsidRDefault="007806E8" w:rsidP="007806E8">
            <w:pPr>
              <w:numPr>
                <w:ilvl w:val="1"/>
                <w:numId w:val="25"/>
              </w:numPr>
              <w:overflowPunct w:val="0"/>
              <w:autoSpaceDE w:val="0"/>
              <w:autoSpaceDN w:val="0"/>
              <w:adjustRightInd w:val="0"/>
              <w:spacing w:beforeLines="0" w:before="0" w:afterLines="0" w:after="0" w:line="276" w:lineRule="auto"/>
              <w:textAlignment w:val="baseline"/>
              <w:rPr>
                <w:rFonts w:eastAsia="宋体"/>
                <w:sz w:val="20"/>
                <w:lang w:val="en-US" w:eastAsia="ko-KR"/>
              </w:rPr>
            </w:pPr>
            <w:r w:rsidRPr="007806E8">
              <w:rPr>
                <w:rFonts w:eastAsia="宋体"/>
                <w:sz w:val="20"/>
                <w:highlight w:val="yellow"/>
                <w:lang w:val="en-US" w:eastAsia="ko-KR"/>
              </w:rPr>
              <w:t>Specify corresponding new core requirements, as well as identifying and specifying the impact on the existing RAN4 specification, including RRM measurements and procedures [RAN4].</w:t>
            </w:r>
          </w:p>
        </w:tc>
      </w:tr>
    </w:tbl>
    <w:p w:rsidR="009303B2" w:rsidRDefault="007806E8" w:rsidP="009303B2">
      <w:pPr>
        <w:spacing w:before="120" w:after="120"/>
        <w:rPr>
          <w:rFonts w:eastAsiaTheme="minorEastAsia"/>
          <w:lang w:val="en-US" w:eastAsia="zh-CN"/>
        </w:rPr>
      </w:pPr>
      <w:r>
        <w:rPr>
          <w:rFonts w:eastAsiaTheme="minorEastAsia" w:hint="eastAsia"/>
          <w:lang w:val="en-US" w:eastAsia="zh-CN"/>
        </w:rPr>
        <w:lastRenderedPageBreak/>
        <w:t>L</w:t>
      </w:r>
      <w:r>
        <w:rPr>
          <w:rFonts w:eastAsiaTheme="minorEastAsia"/>
          <w:lang w:val="en-US" w:eastAsia="zh-CN"/>
        </w:rPr>
        <w:t xml:space="preserve">PHAP is to enable positioning use cases with very low power consumption (with battery life 6-12 months). RAN1/2 have identified several techniques to lower the UE power consumption, and RAN4 need to define corresponding requirements. </w:t>
      </w:r>
    </w:p>
    <w:p w:rsidR="009303B2" w:rsidRDefault="007806E8" w:rsidP="009303B2">
      <w:pPr>
        <w:spacing w:before="120" w:after="120"/>
        <w:rPr>
          <w:rFonts w:eastAsiaTheme="minorEastAsia"/>
          <w:lang w:val="en-US" w:eastAsia="zh-CN"/>
        </w:rPr>
      </w:pPr>
      <w:r>
        <w:rPr>
          <w:rFonts w:eastAsiaTheme="minorEastAsia"/>
          <w:lang w:val="en-US" w:eastAsia="zh-CN"/>
        </w:rPr>
        <w:t xml:space="preserve">For </w:t>
      </w:r>
      <w:proofErr w:type="spellStart"/>
      <w:r>
        <w:rPr>
          <w:rFonts w:eastAsiaTheme="minorEastAsia"/>
          <w:lang w:val="en-US" w:eastAsia="zh-CN"/>
        </w:rPr>
        <w:t>eDRX</w:t>
      </w:r>
      <w:proofErr w:type="spellEnd"/>
      <w:r>
        <w:rPr>
          <w:rFonts w:eastAsiaTheme="minorEastAsia"/>
          <w:lang w:val="en-US" w:eastAsia="zh-CN"/>
        </w:rPr>
        <w:t xml:space="preserve">, </w:t>
      </w:r>
      <w:r w:rsidR="00A63A0F">
        <w:rPr>
          <w:rFonts w:eastAsiaTheme="minorEastAsia"/>
          <w:lang w:val="en-US" w:eastAsia="zh-CN"/>
        </w:rPr>
        <w:t xml:space="preserve">&gt;10.24s </w:t>
      </w:r>
      <w:proofErr w:type="spellStart"/>
      <w:r w:rsidR="00A63A0F">
        <w:rPr>
          <w:rFonts w:eastAsiaTheme="minorEastAsia"/>
          <w:lang w:val="en-US" w:eastAsia="zh-CN"/>
        </w:rPr>
        <w:t>eDRX</w:t>
      </w:r>
      <w:proofErr w:type="spellEnd"/>
      <w:r w:rsidR="00A63A0F">
        <w:rPr>
          <w:rFonts w:eastAsiaTheme="minorEastAsia"/>
          <w:lang w:val="en-US" w:eastAsia="zh-CN"/>
        </w:rPr>
        <w:t xml:space="preserve"> cycle in INACTIVE will be introduced to help power saving. It is noted in the WID that the work should be coordinated with Rel-18 </w:t>
      </w:r>
      <w:proofErr w:type="spellStart"/>
      <w:r w:rsidR="00A63A0F">
        <w:rPr>
          <w:rFonts w:eastAsiaTheme="minorEastAsia"/>
          <w:lang w:val="en-US" w:eastAsia="zh-CN"/>
        </w:rPr>
        <w:t>eRedCap</w:t>
      </w:r>
      <w:proofErr w:type="spellEnd"/>
      <w:r w:rsidR="00A63A0F">
        <w:rPr>
          <w:rFonts w:eastAsiaTheme="minorEastAsia"/>
          <w:lang w:val="en-US" w:eastAsia="zh-CN"/>
        </w:rPr>
        <w:t xml:space="preserve"> WI. In our view, </w:t>
      </w:r>
      <w:proofErr w:type="spellStart"/>
      <w:r w:rsidR="00A63A0F">
        <w:rPr>
          <w:rFonts w:eastAsiaTheme="minorEastAsia"/>
          <w:lang w:val="en-US" w:eastAsia="zh-CN"/>
        </w:rPr>
        <w:t>eRedCap</w:t>
      </w:r>
      <w:proofErr w:type="spellEnd"/>
      <w:r w:rsidR="00A63A0F">
        <w:rPr>
          <w:rFonts w:eastAsiaTheme="minorEastAsia"/>
          <w:lang w:val="en-US" w:eastAsia="zh-CN"/>
        </w:rPr>
        <w:t xml:space="preserve"> will define the basic framework while positioning specific aspects are to be considered in </w:t>
      </w:r>
      <w:proofErr w:type="spellStart"/>
      <w:r w:rsidR="00A63A0F">
        <w:rPr>
          <w:rFonts w:eastAsiaTheme="minorEastAsia"/>
          <w:lang w:val="en-US" w:eastAsia="zh-CN"/>
        </w:rPr>
        <w:t>fePOS</w:t>
      </w:r>
      <w:proofErr w:type="spellEnd"/>
      <w:r w:rsidR="00A63A0F">
        <w:rPr>
          <w:rFonts w:eastAsiaTheme="minorEastAsia"/>
          <w:lang w:val="en-US" w:eastAsia="zh-CN"/>
        </w:rPr>
        <w:t xml:space="preserve"> WI. For RAN4, </w:t>
      </w:r>
      <w:r w:rsidR="003A530B">
        <w:rPr>
          <w:rFonts w:eastAsiaTheme="minorEastAsia"/>
          <w:lang w:val="en-US" w:eastAsia="zh-CN"/>
        </w:rPr>
        <w:t>in our view there are at least</w:t>
      </w:r>
      <w:r w:rsidR="006607D8">
        <w:rPr>
          <w:rFonts w:eastAsiaTheme="minorEastAsia"/>
          <w:lang w:val="en-US" w:eastAsia="zh-CN"/>
        </w:rPr>
        <w:t xml:space="preserve"> two issues</w:t>
      </w:r>
      <w:r w:rsidR="001A7291">
        <w:rPr>
          <w:rFonts w:eastAsiaTheme="minorEastAsia"/>
          <w:lang w:val="en-US" w:eastAsia="zh-CN"/>
        </w:rPr>
        <w:t>, one is RRM measurement and the other is PRS measurement.</w:t>
      </w:r>
    </w:p>
    <w:p w:rsidR="001A7291" w:rsidRDefault="006607D8" w:rsidP="001A7291">
      <w:pPr>
        <w:spacing w:before="120" w:after="120"/>
        <w:rPr>
          <w:rFonts w:eastAsiaTheme="minorEastAsia"/>
          <w:lang w:eastAsia="zh-CN"/>
        </w:rPr>
      </w:pPr>
      <w:r w:rsidRPr="001A7291">
        <w:rPr>
          <w:rFonts w:eastAsiaTheme="minorEastAsia"/>
          <w:lang w:eastAsia="zh-CN"/>
        </w:rPr>
        <w:t>The RRM measurement requirements</w:t>
      </w:r>
      <w:r w:rsidR="003C4DC1" w:rsidRPr="001A7291">
        <w:rPr>
          <w:rFonts w:eastAsiaTheme="minorEastAsia"/>
          <w:lang w:eastAsia="zh-CN"/>
        </w:rPr>
        <w:t xml:space="preserve"> </w:t>
      </w:r>
      <w:r w:rsidR="003C4DC1" w:rsidRPr="001A7291">
        <w:rPr>
          <w:rFonts w:eastAsiaTheme="minorEastAsia"/>
          <w:lang w:val="en-US" w:eastAsia="zh-CN"/>
        </w:rPr>
        <w:t xml:space="preserve">&gt;10.24s </w:t>
      </w:r>
      <w:proofErr w:type="spellStart"/>
      <w:r w:rsidR="003C4DC1" w:rsidRPr="001A7291">
        <w:rPr>
          <w:rFonts w:eastAsiaTheme="minorEastAsia"/>
          <w:lang w:val="en-US" w:eastAsia="zh-CN"/>
        </w:rPr>
        <w:t>eDRX</w:t>
      </w:r>
      <w:proofErr w:type="spellEnd"/>
      <w:r w:rsidR="003C4DC1" w:rsidRPr="001A7291">
        <w:rPr>
          <w:rFonts w:eastAsiaTheme="minorEastAsia"/>
          <w:lang w:val="en-US" w:eastAsia="zh-CN"/>
        </w:rPr>
        <w:t xml:space="preserve"> cycle in INACTIVE</w:t>
      </w:r>
      <w:r w:rsidR="003C4DC1" w:rsidRPr="001A7291">
        <w:rPr>
          <w:rFonts w:eastAsiaTheme="minorEastAsia"/>
          <w:lang w:eastAsia="zh-CN"/>
        </w:rPr>
        <w:t xml:space="preserve"> are being discussed in parallel in </w:t>
      </w:r>
      <w:proofErr w:type="spellStart"/>
      <w:r w:rsidR="003C4DC1" w:rsidRPr="001A7291">
        <w:rPr>
          <w:rFonts w:eastAsiaTheme="minorEastAsia"/>
          <w:lang w:eastAsia="zh-CN"/>
        </w:rPr>
        <w:t>eRedCap</w:t>
      </w:r>
      <w:proofErr w:type="spellEnd"/>
      <w:r w:rsidR="003C4DC1" w:rsidRPr="001A7291">
        <w:rPr>
          <w:rFonts w:eastAsiaTheme="minorEastAsia"/>
          <w:lang w:eastAsia="zh-CN"/>
        </w:rPr>
        <w:t xml:space="preserve"> WI. </w:t>
      </w:r>
      <w:r w:rsidR="001A7291" w:rsidRPr="001A7291">
        <w:rPr>
          <w:rFonts w:eastAsiaTheme="minorEastAsia"/>
          <w:lang w:eastAsia="zh-CN"/>
        </w:rPr>
        <w:t xml:space="preserve">Assuming the principle for </w:t>
      </w:r>
      <w:r w:rsidR="001A7291" w:rsidRPr="001A7291">
        <w:rPr>
          <w:rFonts w:eastAsiaTheme="minorEastAsia"/>
          <w:lang w:val="en-US" w:eastAsia="zh-CN"/>
        </w:rPr>
        <w:t xml:space="preserve">&gt;10.24s </w:t>
      </w:r>
      <w:proofErr w:type="spellStart"/>
      <w:r w:rsidR="001A7291" w:rsidRPr="001A7291">
        <w:rPr>
          <w:rFonts w:eastAsiaTheme="minorEastAsia"/>
          <w:lang w:val="en-US" w:eastAsia="zh-CN"/>
        </w:rPr>
        <w:t>eDRX</w:t>
      </w:r>
      <w:proofErr w:type="spellEnd"/>
      <w:r w:rsidR="001A7291" w:rsidRPr="001A7291">
        <w:rPr>
          <w:rFonts w:eastAsiaTheme="minorEastAsia"/>
          <w:lang w:val="en-US" w:eastAsia="zh-CN"/>
        </w:rPr>
        <w:t xml:space="preserve"> cycle in</w:t>
      </w:r>
      <w:r w:rsidR="001A7291" w:rsidRPr="001A7291">
        <w:rPr>
          <w:rFonts w:eastAsiaTheme="minorEastAsia"/>
          <w:lang w:eastAsia="zh-CN"/>
        </w:rPr>
        <w:t xml:space="preserve"> IDLE (without INACTIVE </w:t>
      </w:r>
      <w:proofErr w:type="spellStart"/>
      <w:r w:rsidR="001A7291" w:rsidRPr="001A7291">
        <w:rPr>
          <w:rFonts w:eastAsiaTheme="minorEastAsia"/>
          <w:lang w:eastAsia="zh-CN"/>
        </w:rPr>
        <w:t>eDRX</w:t>
      </w:r>
      <w:proofErr w:type="spellEnd"/>
      <w:r w:rsidR="001A7291" w:rsidRPr="001A7291">
        <w:rPr>
          <w:rFonts w:eastAsiaTheme="minorEastAsia"/>
          <w:lang w:eastAsia="zh-CN"/>
        </w:rPr>
        <w:t xml:space="preserve">) is used, UE would only perform RRM measurement within PTW. This is reasonable considering the need of paging, but it may not be sufficient considering </w:t>
      </w:r>
      <w:r w:rsidR="001A7291" w:rsidRPr="001A7291">
        <w:rPr>
          <w:rFonts w:eastAsiaTheme="minorEastAsia"/>
          <w:lang w:val="en-US" w:eastAsia="zh-CN"/>
        </w:rPr>
        <w:t>positioning specific needs</w:t>
      </w:r>
      <w:r w:rsidR="001A7291" w:rsidRPr="001A7291">
        <w:rPr>
          <w:rFonts w:eastAsiaTheme="minorEastAsia"/>
          <w:lang w:eastAsia="zh-CN"/>
        </w:rPr>
        <w:t xml:space="preserve">. </w:t>
      </w:r>
    </w:p>
    <w:p w:rsidR="006607D8" w:rsidRPr="001A7291" w:rsidRDefault="001A7291" w:rsidP="001A7291">
      <w:pPr>
        <w:spacing w:before="120" w:after="120"/>
        <w:rPr>
          <w:rFonts w:eastAsiaTheme="minorEastAsia"/>
          <w:lang w:eastAsia="zh-CN"/>
        </w:rPr>
      </w:pPr>
      <w:r w:rsidRPr="001A7291">
        <w:rPr>
          <w:rFonts w:eastAsiaTheme="minorEastAsia"/>
          <w:lang w:eastAsia="zh-CN"/>
        </w:rPr>
        <w:t xml:space="preserve">For example, </w:t>
      </w:r>
      <w:r>
        <w:rPr>
          <w:rFonts w:eastAsiaTheme="minorEastAsia"/>
          <w:lang w:eastAsia="zh-CN"/>
        </w:rPr>
        <w:t xml:space="preserve">if the INACTIVE </w:t>
      </w:r>
      <w:proofErr w:type="spellStart"/>
      <w:r>
        <w:rPr>
          <w:rFonts w:eastAsiaTheme="minorEastAsia"/>
          <w:lang w:eastAsia="zh-CN"/>
        </w:rPr>
        <w:t>eDRX</w:t>
      </w:r>
      <w:proofErr w:type="spellEnd"/>
      <w:r>
        <w:rPr>
          <w:rFonts w:eastAsiaTheme="minorEastAsia"/>
          <w:lang w:eastAsia="zh-CN"/>
        </w:rPr>
        <w:t xml:space="preserve"> cycle is </w:t>
      </w:r>
      <w:r w:rsidR="003A089E">
        <w:rPr>
          <w:rFonts w:eastAsiaTheme="minorEastAsia"/>
          <w:lang w:eastAsia="zh-CN"/>
        </w:rPr>
        <w:t xml:space="preserve">40min, it means UE may not perform RRM measurement during 40min. On the other hand, UE may be configured to receive PRS or transmit SRS every 10s. UE can lose sync towards the serving cell or even move out of the serving cell during the 40min, and it means UE cannot correctly determine the search window for PRS measurement or use correct configuration (including TA) for SRS transmission. UE may need to perform additional RRM measurement to fulfil the </w:t>
      </w:r>
      <w:r w:rsidR="003A089E">
        <w:rPr>
          <w:rFonts w:eastAsiaTheme="minorEastAsia"/>
          <w:lang w:val="en-US" w:eastAsia="zh-CN"/>
        </w:rPr>
        <w:t>positioning specific needs for sync and mobility</w:t>
      </w:r>
      <w:r w:rsidR="00495156">
        <w:rPr>
          <w:rFonts w:eastAsiaTheme="minorEastAsia"/>
          <w:lang w:val="en-US" w:eastAsia="zh-CN"/>
        </w:rPr>
        <w:t>, and RAN4 needs to discuss how to define RRM requirements.</w:t>
      </w:r>
    </w:p>
    <w:p w:rsidR="006607D8" w:rsidRPr="00495156" w:rsidRDefault="00495156" w:rsidP="00495156">
      <w:pPr>
        <w:spacing w:before="120" w:after="120"/>
        <w:rPr>
          <w:rFonts w:eastAsiaTheme="minorEastAsia"/>
          <w:lang w:val="en-US" w:eastAsia="zh-CN"/>
        </w:rPr>
      </w:pPr>
      <w:r>
        <w:rPr>
          <w:rFonts w:eastAsiaTheme="minorEastAsia"/>
          <w:lang w:eastAsia="zh-CN"/>
        </w:rPr>
        <w:t xml:space="preserve">For </w:t>
      </w:r>
      <w:r w:rsidR="006607D8" w:rsidRPr="00495156">
        <w:rPr>
          <w:rFonts w:eastAsiaTheme="minorEastAsia" w:hint="eastAsia"/>
          <w:lang w:eastAsia="zh-CN"/>
        </w:rPr>
        <w:t>P</w:t>
      </w:r>
      <w:r w:rsidR="006607D8" w:rsidRPr="00495156">
        <w:rPr>
          <w:rFonts w:eastAsiaTheme="minorEastAsia"/>
          <w:lang w:eastAsia="zh-CN"/>
        </w:rPr>
        <w:t>RS measurement</w:t>
      </w:r>
      <w:r>
        <w:rPr>
          <w:rFonts w:eastAsiaTheme="minorEastAsia"/>
          <w:lang w:eastAsia="zh-CN"/>
        </w:rPr>
        <w:t xml:space="preserve"> in INACTIVE, the principle in Rel-17 is that UE is only required to perform one measurement every DRX cycle</w:t>
      </w:r>
      <w:r w:rsidR="006B0B12">
        <w:rPr>
          <w:rFonts w:eastAsiaTheme="minorEastAsia"/>
          <w:lang w:eastAsia="zh-CN"/>
        </w:rPr>
        <w:t>, which is same as RRM measurement. If we follow the same principle for RRM measurement (without considering the</w:t>
      </w:r>
      <w:r w:rsidR="006B0B12" w:rsidRPr="006B0B12">
        <w:rPr>
          <w:rFonts w:eastAsiaTheme="minorEastAsia"/>
          <w:lang w:val="en-US" w:eastAsia="zh-CN"/>
        </w:rPr>
        <w:t xml:space="preserve"> </w:t>
      </w:r>
      <w:r w:rsidR="006B0B12">
        <w:rPr>
          <w:rFonts w:eastAsiaTheme="minorEastAsia"/>
          <w:lang w:val="en-US" w:eastAsia="zh-CN"/>
        </w:rPr>
        <w:t>positioning specific needs</w:t>
      </w:r>
      <w:r w:rsidR="006B0B12">
        <w:rPr>
          <w:rFonts w:eastAsiaTheme="minorEastAsia"/>
          <w:lang w:eastAsia="zh-CN"/>
        </w:rPr>
        <w:t>), UE would perform measurement only within PTW, and that may mean there is no PRS measurement during the 40min in between two PTWs. Similar as above discussion for RRM measurement, this may disable the LPHAP use case where the positioning interval is 15-30s.</w:t>
      </w:r>
    </w:p>
    <w:p w:rsidR="00F253A7" w:rsidRPr="006B0B12" w:rsidRDefault="00F253A7" w:rsidP="009303B2">
      <w:pPr>
        <w:spacing w:before="120" w:after="120"/>
        <w:rPr>
          <w:rFonts w:eastAsiaTheme="minorEastAsia"/>
          <w:b/>
          <w:lang w:val="en-US" w:eastAsia="zh-CN"/>
        </w:rPr>
      </w:pPr>
      <w:r w:rsidRPr="006B0B12">
        <w:rPr>
          <w:rFonts w:eastAsiaTheme="minorEastAsia" w:hint="eastAsia"/>
          <w:b/>
          <w:lang w:val="en-US" w:eastAsia="zh-CN"/>
        </w:rPr>
        <w:t>P</w:t>
      </w:r>
      <w:r w:rsidRPr="006B0B12">
        <w:rPr>
          <w:rFonts w:eastAsiaTheme="minorEastAsia"/>
          <w:b/>
          <w:lang w:val="en-US" w:eastAsia="zh-CN"/>
        </w:rPr>
        <w:t xml:space="preserve">roposal 4: RAN4 to discuss RRM requirements for &gt;10.24s </w:t>
      </w:r>
      <w:proofErr w:type="spellStart"/>
      <w:r w:rsidRPr="006B0B12">
        <w:rPr>
          <w:rFonts w:eastAsiaTheme="minorEastAsia"/>
          <w:b/>
          <w:lang w:val="en-US" w:eastAsia="zh-CN"/>
        </w:rPr>
        <w:t>eDRX</w:t>
      </w:r>
      <w:proofErr w:type="spellEnd"/>
      <w:r w:rsidRPr="006B0B12">
        <w:rPr>
          <w:rFonts w:eastAsiaTheme="minorEastAsia"/>
          <w:b/>
          <w:lang w:val="en-US" w:eastAsia="zh-CN"/>
        </w:rPr>
        <w:t xml:space="preserve"> in INACTIVE considering positioning specific needs for sync and mobility. </w:t>
      </w:r>
    </w:p>
    <w:p w:rsidR="00F253A7" w:rsidRPr="006B0B12" w:rsidRDefault="00F253A7" w:rsidP="009303B2">
      <w:pPr>
        <w:spacing w:before="120" w:after="120"/>
        <w:rPr>
          <w:rFonts w:eastAsiaTheme="minorEastAsia"/>
          <w:b/>
          <w:lang w:val="en-US" w:eastAsia="zh-CN"/>
        </w:rPr>
      </w:pPr>
      <w:r w:rsidRPr="006B0B12">
        <w:rPr>
          <w:rFonts w:eastAsiaTheme="minorEastAsia"/>
          <w:b/>
          <w:lang w:val="en-US" w:eastAsia="zh-CN"/>
        </w:rPr>
        <w:t xml:space="preserve">Proposal 5: RAN4 to discuss PRS measurement requirements for &gt;10.24s </w:t>
      </w:r>
      <w:proofErr w:type="spellStart"/>
      <w:r w:rsidRPr="006B0B12">
        <w:rPr>
          <w:rFonts w:eastAsiaTheme="minorEastAsia"/>
          <w:b/>
          <w:lang w:val="en-US" w:eastAsia="zh-CN"/>
        </w:rPr>
        <w:t>eDRX</w:t>
      </w:r>
      <w:proofErr w:type="spellEnd"/>
      <w:r w:rsidRPr="006B0B12">
        <w:rPr>
          <w:rFonts w:eastAsiaTheme="minorEastAsia"/>
          <w:b/>
          <w:lang w:val="en-US" w:eastAsia="zh-CN"/>
        </w:rPr>
        <w:t xml:space="preserve"> in INACTIVE.</w:t>
      </w:r>
    </w:p>
    <w:p w:rsidR="006B0B12" w:rsidRDefault="006B0B12" w:rsidP="009303B2">
      <w:pPr>
        <w:spacing w:before="120" w:after="120"/>
        <w:rPr>
          <w:rFonts w:eastAsiaTheme="minorEastAsia"/>
          <w:lang w:val="en-US" w:eastAsia="zh-CN"/>
        </w:rPr>
      </w:pPr>
      <w:r>
        <w:rPr>
          <w:rFonts w:eastAsiaTheme="minorEastAsia"/>
          <w:lang w:val="en-US" w:eastAsia="zh-CN"/>
        </w:rPr>
        <w:t xml:space="preserve">Besides </w:t>
      </w:r>
      <w:proofErr w:type="spellStart"/>
      <w:r>
        <w:rPr>
          <w:rFonts w:eastAsiaTheme="minorEastAsia"/>
          <w:lang w:val="en-US" w:eastAsia="zh-CN"/>
        </w:rPr>
        <w:t>eDRX</w:t>
      </w:r>
      <w:proofErr w:type="spellEnd"/>
      <w:r>
        <w:rPr>
          <w:rFonts w:eastAsiaTheme="minorEastAsia"/>
          <w:lang w:val="en-US" w:eastAsia="zh-CN"/>
        </w:rPr>
        <w:t xml:space="preserve">, another enhancement for LPHAP that has clear RAN4 impact is PRS measurement in IDLE. RAN4 needs to define PRS measurement period requirements for IDLE, and in our view, the requirements for INACTIVE can be used as the starting point. For RRM measurement, the requirements for </w:t>
      </w:r>
      <w:r w:rsidR="006D0DF3">
        <w:rPr>
          <w:rFonts w:eastAsiaTheme="minorEastAsia"/>
          <w:lang w:val="en-US" w:eastAsia="zh-CN"/>
        </w:rPr>
        <w:t xml:space="preserve">IDLE and INACTIVE are almost the same. </w:t>
      </w:r>
    </w:p>
    <w:p w:rsidR="00F253A7" w:rsidRPr="006D0DF3" w:rsidRDefault="00F253A7" w:rsidP="009303B2">
      <w:pPr>
        <w:spacing w:before="120" w:after="120"/>
        <w:rPr>
          <w:rFonts w:eastAsiaTheme="minorEastAsia"/>
          <w:b/>
          <w:lang w:val="en-US" w:eastAsia="zh-CN"/>
        </w:rPr>
      </w:pPr>
      <w:r w:rsidRPr="00576878">
        <w:rPr>
          <w:rFonts w:eastAsiaTheme="minorEastAsia" w:hint="eastAsia"/>
          <w:b/>
          <w:lang w:val="en-US" w:eastAsia="zh-CN"/>
        </w:rPr>
        <w:t>P</w:t>
      </w:r>
      <w:r w:rsidRPr="00576878">
        <w:rPr>
          <w:rFonts w:eastAsiaTheme="minorEastAsia"/>
          <w:b/>
          <w:lang w:val="en-US" w:eastAsia="zh-CN"/>
        </w:rPr>
        <w:t>roposal 6: RAN4 to define PRS measurement requirements in IDLE, and requirements for INACTIVE can be used as the starting point.</w:t>
      </w:r>
      <w:r w:rsidRPr="006D0DF3">
        <w:rPr>
          <w:rFonts w:eastAsiaTheme="minorEastAsia"/>
          <w:b/>
          <w:lang w:val="en-US" w:eastAsia="zh-CN"/>
        </w:rPr>
        <w:t xml:space="preserve"> </w:t>
      </w:r>
    </w:p>
    <w:p w:rsidR="001838C0" w:rsidRDefault="00EB003A" w:rsidP="00EB003A">
      <w:pPr>
        <w:pStyle w:val="2"/>
        <w:rPr>
          <w:lang w:val="en-US" w:eastAsia="zh-CN"/>
        </w:rPr>
      </w:pPr>
      <w:proofErr w:type="spellStart"/>
      <w:r>
        <w:rPr>
          <w:rFonts w:hint="eastAsia"/>
          <w:lang w:val="en-US" w:eastAsia="zh-CN"/>
        </w:rPr>
        <w:t>R</w:t>
      </w:r>
      <w:r>
        <w:rPr>
          <w:lang w:val="en-US" w:eastAsia="zh-CN"/>
        </w:rPr>
        <w:t>edCap</w:t>
      </w:r>
      <w:proofErr w:type="spellEnd"/>
      <w:r>
        <w:rPr>
          <w:lang w:val="en-US" w:eastAsia="zh-CN"/>
        </w:rPr>
        <w:t xml:space="preserve"> positioning </w:t>
      </w:r>
    </w:p>
    <w:tbl>
      <w:tblPr>
        <w:tblStyle w:val="afa"/>
        <w:tblW w:w="0" w:type="auto"/>
        <w:tblLook w:val="04A0" w:firstRow="1" w:lastRow="0" w:firstColumn="1" w:lastColumn="0" w:noHBand="0" w:noVBand="1"/>
      </w:tblPr>
      <w:tblGrid>
        <w:gridCol w:w="9621"/>
      </w:tblGrid>
      <w:tr w:rsidR="006D0DF3" w:rsidTr="006D0DF3">
        <w:tc>
          <w:tcPr>
            <w:tcW w:w="9621" w:type="dxa"/>
          </w:tcPr>
          <w:p w:rsidR="006D0DF3" w:rsidRPr="006D0DF3" w:rsidRDefault="006D0DF3" w:rsidP="006D0DF3">
            <w:pPr>
              <w:numPr>
                <w:ilvl w:val="0"/>
                <w:numId w:val="25"/>
              </w:numPr>
              <w:overflowPunct w:val="0"/>
              <w:autoSpaceDE w:val="0"/>
              <w:autoSpaceDN w:val="0"/>
              <w:adjustRightInd w:val="0"/>
              <w:spacing w:beforeLines="0" w:before="0" w:afterLines="0" w:after="0"/>
              <w:textAlignment w:val="baseline"/>
              <w:rPr>
                <w:sz w:val="20"/>
                <w:lang w:val="en-US" w:eastAsia="ko-KR"/>
              </w:rPr>
            </w:pPr>
            <w:r w:rsidRPr="006D0DF3">
              <w:rPr>
                <w:sz w:val="20"/>
                <w:lang w:val="en-US" w:eastAsia="ko-KR"/>
              </w:rPr>
              <w:t>Specify support of positioning for UEs with Reduced Capabilities (</w:t>
            </w:r>
            <w:proofErr w:type="spellStart"/>
            <w:r w:rsidRPr="006D0DF3">
              <w:rPr>
                <w:sz w:val="20"/>
                <w:lang w:val="en-US" w:eastAsia="ko-KR"/>
              </w:rPr>
              <w:t>RedCap</w:t>
            </w:r>
            <w:proofErr w:type="spellEnd"/>
            <w:r w:rsidRPr="006D0DF3">
              <w:rPr>
                <w:sz w:val="20"/>
                <w:lang w:val="en-US" w:eastAsia="ko-KR"/>
              </w:rPr>
              <w:t xml:space="preserve"> UEs)</w:t>
            </w:r>
          </w:p>
          <w:p w:rsidR="006D0DF3" w:rsidRPr="006D0DF3" w:rsidRDefault="006D0DF3" w:rsidP="006D0DF3">
            <w:pPr>
              <w:numPr>
                <w:ilvl w:val="1"/>
                <w:numId w:val="25"/>
              </w:numPr>
              <w:overflowPunct w:val="0"/>
              <w:autoSpaceDE w:val="0"/>
              <w:autoSpaceDN w:val="0"/>
              <w:adjustRightInd w:val="0"/>
              <w:spacing w:beforeLines="0" w:before="0" w:afterLines="0" w:after="180"/>
              <w:textAlignment w:val="baseline"/>
              <w:rPr>
                <w:sz w:val="20"/>
                <w:lang w:val="en-US" w:eastAsia="ko-KR"/>
              </w:rPr>
            </w:pPr>
            <w:r w:rsidRPr="006D0DF3">
              <w:rPr>
                <w:sz w:val="20"/>
                <w:lang w:val="en-US" w:eastAsia="ko-KR"/>
              </w:rPr>
              <w:t xml:space="preserve">Specify support of Frequency Hopping (FH) beyond maximum </w:t>
            </w:r>
            <w:proofErr w:type="spellStart"/>
            <w:r w:rsidRPr="006D0DF3">
              <w:rPr>
                <w:sz w:val="20"/>
                <w:lang w:val="en-US" w:eastAsia="ko-KR"/>
              </w:rPr>
              <w:t>RedCap</w:t>
            </w:r>
            <w:proofErr w:type="spellEnd"/>
            <w:r w:rsidRPr="006D0DF3">
              <w:rPr>
                <w:sz w:val="20"/>
                <w:lang w:val="en-US" w:eastAsia="ko-KR"/>
              </w:rPr>
              <w:t xml:space="preserve"> UE bandwidth for reception of DL PRS </w:t>
            </w:r>
            <w:r w:rsidRPr="006D0DF3">
              <w:rPr>
                <w:rFonts w:eastAsia="宋体" w:hint="eastAsia"/>
                <w:sz w:val="20"/>
                <w:lang w:val="en-US" w:eastAsia="zh-CN"/>
              </w:rPr>
              <w:t>and</w:t>
            </w:r>
            <w:r w:rsidRPr="006D0DF3">
              <w:rPr>
                <w:sz w:val="20"/>
                <w:lang w:val="en-US" w:eastAsia="ko-KR"/>
              </w:rPr>
              <w:t xml:space="preserve"> transmission of UL SRS for positioning [RAN1, RAN2].</w:t>
            </w:r>
          </w:p>
          <w:p w:rsidR="006D0DF3" w:rsidRPr="006D0DF3" w:rsidRDefault="006D0DF3" w:rsidP="006D0DF3">
            <w:pPr>
              <w:numPr>
                <w:ilvl w:val="2"/>
                <w:numId w:val="25"/>
              </w:numPr>
              <w:overflowPunct w:val="0"/>
              <w:autoSpaceDE w:val="0"/>
              <w:autoSpaceDN w:val="0"/>
              <w:adjustRightInd w:val="0"/>
              <w:spacing w:beforeLines="0" w:before="0" w:afterLines="0" w:after="180"/>
              <w:textAlignment w:val="baseline"/>
              <w:rPr>
                <w:sz w:val="20"/>
                <w:lang w:val="en-US" w:eastAsia="ko-KR"/>
              </w:rPr>
            </w:pPr>
            <w:r w:rsidRPr="006D0DF3">
              <w:rPr>
                <w:sz w:val="20"/>
                <w:lang w:val="en-US" w:eastAsia="ko-KR"/>
              </w:rPr>
              <w:lastRenderedPageBreak/>
              <w:t xml:space="preserve">NOTE: The complexity of the corresponding capabilities for </w:t>
            </w:r>
            <w:proofErr w:type="spellStart"/>
            <w:r w:rsidRPr="006D0DF3">
              <w:rPr>
                <w:sz w:val="20"/>
                <w:lang w:val="en-US" w:eastAsia="ko-KR"/>
              </w:rPr>
              <w:t>RedCap</w:t>
            </w:r>
            <w:proofErr w:type="spellEnd"/>
            <w:r w:rsidRPr="006D0DF3">
              <w:rPr>
                <w:sz w:val="20"/>
                <w:lang w:val="en-US" w:eastAsia="ko-KR"/>
              </w:rPr>
              <w:t xml:space="preserve"> UEs should be addressed for the introduction of appropriate capabilities for </w:t>
            </w:r>
            <w:proofErr w:type="spellStart"/>
            <w:r w:rsidRPr="006D0DF3">
              <w:rPr>
                <w:sz w:val="20"/>
                <w:lang w:val="en-US" w:eastAsia="ko-KR"/>
              </w:rPr>
              <w:t>RedCap</w:t>
            </w:r>
            <w:proofErr w:type="spellEnd"/>
            <w:r w:rsidRPr="006D0DF3">
              <w:rPr>
                <w:sz w:val="20"/>
                <w:lang w:val="en-US" w:eastAsia="ko-KR"/>
              </w:rPr>
              <w:t xml:space="preserve"> UEs.</w:t>
            </w:r>
          </w:p>
          <w:p w:rsidR="006D0DF3" w:rsidRPr="006D0DF3" w:rsidRDefault="006D0DF3" w:rsidP="006D0DF3">
            <w:pPr>
              <w:numPr>
                <w:ilvl w:val="1"/>
                <w:numId w:val="25"/>
              </w:numPr>
              <w:overflowPunct w:val="0"/>
              <w:autoSpaceDE w:val="0"/>
              <w:autoSpaceDN w:val="0"/>
              <w:adjustRightInd w:val="0"/>
              <w:spacing w:beforeLines="0" w:before="0" w:afterLines="0" w:after="0"/>
              <w:textAlignment w:val="baseline"/>
              <w:rPr>
                <w:sz w:val="20"/>
                <w:lang w:val="en-US" w:eastAsia="ko-KR"/>
              </w:rPr>
            </w:pPr>
            <w:r w:rsidRPr="006D0DF3">
              <w:rPr>
                <w:sz w:val="20"/>
                <w:highlight w:val="yellow"/>
                <w:lang w:val="en-US" w:eastAsia="ko-KR"/>
              </w:rPr>
              <w:t xml:space="preserve">Specify RRM requirements for positioning including RRM measurements and procedures for </w:t>
            </w:r>
            <w:proofErr w:type="spellStart"/>
            <w:r w:rsidRPr="006D0DF3">
              <w:rPr>
                <w:sz w:val="20"/>
                <w:highlight w:val="yellow"/>
                <w:lang w:val="en-US" w:eastAsia="ko-KR"/>
              </w:rPr>
              <w:t>RedCap</w:t>
            </w:r>
            <w:proofErr w:type="spellEnd"/>
            <w:r w:rsidRPr="006D0DF3">
              <w:rPr>
                <w:sz w:val="20"/>
                <w:highlight w:val="yellow"/>
                <w:lang w:val="en-US" w:eastAsia="ko-KR"/>
              </w:rPr>
              <w:t xml:space="preserve"> UEs for both with and without frequency hopping [RAN4].</w:t>
            </w:r>
          </w:p>
        </w:tc>
      </w:tr>
    </w:tbl>
    <w:p w:rsidR="006D0DF3" w:rsidRDefault="006D0DF3" w:rsidP="006D0DF3">
      <w:pPr>
        <w:spacing w:before="120" w:after="120"/>
        <w:rPr>
          <w:rFonts w:eastAsiaTheme="minorEastAsia"/>
          <w:lang w:val="en-US" w:eastAsia="zh-CN"/>
        </w:rPr>
      </w:pPr>
      <w:r>
        <w:rPr>
          <w:rFonts w:eastAsiaTheme="minorEastAsia"/>
          <w:lang w:val="en-US" w:eastAsia="zh-CN"/>
        </w:rPr>
        <w:lastRenderedPageBreak/>
        <w:t xml:space="preserve">For </w:t>
      </w:r>
      <w:proofErr w:type="spellStart"/>
      <w:r>
        <w:rPr>
          <w:rFonts w:eastAsiaTheme="minorEastAsia"/>
          <w:lang w:val="en-US" w:eastAsia="zh-CN"/>
        </w:rPr>
        <w:t>RedCap</w:t>
      </w:r>
      <w:proofErr w:type="spellEnd"/>
      <w:r>
        <w:rPr>
          <w:rFonts w:eastAsiaTheme="minorEastAsia"/>
          <w:lang w:val="en-US" w:eastAsia="zh-CN"/>
        </w:rPr>
        <w:t xml:space="preserve"> positioning we understand there are two working areas</w:t>
      </w:r>
      <w:r w:rsidR="002B1AC2">
        <w:rPr>
          <w:rFonts w:eastAsiaTheme="minorEastAsia"/>
          <w:lang w:val="en-US" w:eastAsia="zh-CN"/>
        </w:rPr>
        <w:t xml:space="preserve"> for RAN4</w:t>
      </w:r>
      <w:r>
        <w:rPr>
          <w:rFonts w:eastAsiaTheme="minorEastAsia"/>
          <w:lang w:val="en-US" w:eastAsia="zh-CN"/>
        </w:rPr>
        <w:t>.</w:t>
      </w:r>
    </w:p>
    <w:p w:rsidR="002B1AC2" w:rsidRDefault="006D0DF3" w:rsidP="006D0DF3">
      <w:pPr>
        <w:spacing w:before="120" w:after="120"/>
        <w:rPr>
          <w:rFonts w:eastAsiaTheme="minorEastAsia"/>
          <w:lang w:val="en-US" w:eastAsia="zh-CN"/>
        </w:rPr>
      </w:pPr>
      <w:r>
        <w:rPr>
          <w:rFonts w:eastAsiaTheme="minorEastAsia"/>
          <w:lang w:val="en-US" w:eastAsia="zh-CN"/>
        </w:rPr>
        <w:t xml:space="preserve">One </w:t>
      </w:r>
      <w:r w:rsidR="002B1AC2">
        <w:rPr>
          <w:rFonts w:eastAsiaTheme="minorEastAsia"/>
          <w:lang w:val="en-US" w:eastAsia="zh-CN"/>
        </w:rPr>
        <w:t xml:space="preserve">area is to define requirements without frequency hopping. </w:t>
      </w:r>
      <w:proofErr w:type="spellStart"/>
      <w:r w:rsidR="002B1AC2">
        <w:rPr>
          <w:rFonts w:eastAsiaTheme="minorEastAsia"/>
          <w:lang w:val="en-US" w:eastAsia="zh-CN"/>
        </w:rPr>
        <w:t>RedCap</w:t>
      </w:r>
      <w:proofErr w:type="spellEnd"/>
      <w:r w:rsidR="002B1AC2">
        <w:rPr>
          <w:rFonts w:eastAsiaTheme="minorEastAsia"/>
          <w:lang w:val="en-US" w:eastAsia="zh-CN"/>
        </w:rPr>
        <w:t xml:space="preserve"> UE is introduced in Rel-17 but RAN4 has not discussed the positioning measurement requirements for </w:t>
      </w:r>
      <w:proofErr w:type="spellStart"/>
      <w:r w:rsidR="002B1AC2">
        <w:rPr>
          <w:rFonts w:eastAsiaTheme="minorEastAsia"/>
          <w:lang w:val="en-US" w:eastAsia="zh-CN"/>
        </w:rPr>
        <w:t>RedCap</w:t>
      </w:r>
      <w:proofErr w:type="spellEnd"/>
      <w:r w:rsidR="002B1AC2">
        <w:rPr>
          <w:rFonts w:eastAsiaTheme="minorEastAsia"/>
          <w:lang w:val="en-US" w:eastAsia="zh-CN"/>
        </w:rPr>
        <w:t xml:space="preserve">, which is a missing part to be fixed in Rel-18. </w:t>
      </w:r>
    </w:p>
    <w:p w:rsidR="006D0DF3" w:rsidRPr="006D0DF3" w:rsidRDefault="002B1AC2" w:rsidP="006D0DF3">
      <w:pPr>
        <w:spacing w:before="120" w:after="120"/>
        <w:rPr>
          <w:rFonts w:eastAsiaTheme="minorEastAsia"/>
          <w:lang w:val="en-US" w:eastAsia="zh-CN"/>
        </w:rPr>
      </w:pPr>
      <w:r>
        <w:rPr>
          <w:rFonts w:eastAsiaTheme="minorEastAsia"/>
          <w:lang w:val="en-US" w:eastAsia="zh-CN"/>
        </w:rPr>
        <w:t xml:space="preserve">For 2Rx </w:t>
      </w:r>
      <w:proofErr w:type="spellStart"/>
      <w:r>
        <w:rPr>
          <w:rFonts w:eastAsiaTheme="minorEastAsia"/>
          <w:lang w:val="en-US" w:eastAsia="zh-CN"/>
        </w:rPr>
        <w:t>RedCap</w:t>
      </w:r>
      <w:proofErr w:type="spellEnd"/>
      <w:r>
        <w:rPr>
          <w:rFonts w:eastAsiaTheme="minorEastAsia"/>
          <w:lang w:val="en-US" w:eastAsia="zh-CN"/>
        </w:rPr>
        <w:t xml:space="preserve">, we believe the </w:t>
      </w:r>
      <w:r w:rsidRPr="002B1AC2">
        <w:rPr>
          <w:rFonts w:eastAsiaTheme="minorEastAsia"/>
          <w:lang w:val="en-US" w:eastAsia="zh-CN"/>
        </w:rPr>
        <w:t xml:space="preserve">Rel-17 PRS measurement period, measurement accuracy and side conditions </w:t>
      </w:r>
      <w:r>
        <w:rPr>
          <w:rFonts w:eastAsiaTheme="minorEastAsia"/>
          <w:lang w:val="en-US" w:eastAsia="zh-CN"/>
        </w:rPr>
        <w:t>can be</w:t>
      </w:r>
      <w:r w:rsidRPr="002B1AC2">
        <w:rPr>
          <w:rFonts w:eastAsiaTheme="minorEastAsia"/>
          <w:lang w:val="en-US" w:eastAsia="zh-CN"/>
        </w:rPr>
        <w:t xml:space="preserve"> re-used</w:t>
      </w:r>
      <w:r>
        <w:rPr>
          <w:rFonts w:eastAsiaTheme="minorEastAsia"/>
          <w:lang w:val="en-US" w:eastAsia="zh-CN"/>
        </w:rPr>
        <w:t xml:space="preserve">. For 1Rx </w:t>
      </w:r>
      <w:proofErr w:type="spellStart"/>
      <w:r>
        <w:rPr>
          <w:rFonts w:eastAsiaTheme="minorEastAsia"/>
          <w:lang w:val="en-US" w:eastAsia="zh-CN"/>
        </w:rPr>
        <w:t>RedCap</w:t>
      </w:r>
      <w:proofErr w:type="spellEnd"/>
      <w:r w:rsidRPr="002B1AC2">
        <w:t xml:space="preserve"> </w:t>
      </w:r>
      <w:r w:rsidRPr="002B1AC2">
        <w:rPr>
          <w:rFonts w:eastAsiaTheme="minorEastAsia"/>
          <w:lang w:val="en-US" w:eastAsia="zh-CN"/>
        </w:rPr>
        <w:t xml:space="preserve">RAN4 </w:t>
      </w:r>
      <w:r>
        <w:rPr>
          <w:rFonts w:eastAsiaTheme="minorEastAsia"/>
          <w:lang w:val="en-US" w:eastAsia="zh-CN"/>
        </w:rPr>
        <w:t xml:space="preserve">needs </w:t>
      </w:r>
      <w:r w:rsidRPr="002B1AC2">
        <w:rPr>
          <w:rFonts w:eastAsiaTheme="minorEastAsia"/>
          <w:lang w:val="en-US" w:eastAsia="zh-CN"/>
        </w:rPr>
        <w:t xml:space="preserve">to evaluate the PRS measurement accuracy for 1Rx </w:t>
      </w:r>
      <w:proofErr w:type="spellStart"/>
      <w:r w:rsidRPr="002B1AC2">
        <w:rPr>
          <w:rFonts w:eastAsiaTheme="minorEastAsia"/>
          <w:lang w:val="en-US" w:eastAsia="zh-CN"/>
        </w:rPr>
        <w:t>RedCap</w:t>
      </w:r>
      <w:proofErr w:type="spellEnd"/>
      <w:r w:rsidRPr="002B1AC2">
        <w:rPr>
          <w:rFonts w:eastAsiaTheme="minorEastAsia"/>
          <w:lang w:val="en-US" w:eastAsia="zh-CN"/>
        </w:rPr>
        <w:t xml:space="preserve"> UE, </w:t>
      </w:r>
      <w:r>
        <w:rPr>
          <w:rFonts w:eastAsiaTheme="minorEastAsia"/>
          <w:lang w:val="en-US" w:eastAsia="zh-CN"/>
        </w:rPr>
        <w:t xml:space="preserve">and we suggest to re-use </w:t>
      </w:r>
      <w:r w:rsidRPr="002B1AC2">
        <w:rPr>
          <w:rFonts w:eastAsiaTheme="minorEastAsia"/>
          <w:lang w:val="en-US" w:eastAsia="zh-CN"/>
        </w:rPr>
        <w:t>the Rel-17 measurement period</w:t>
      </w:r>
      <w:r>
        <w:rPr>
          <w:rFonts w:eastAsiaTheme="minorEastAsia"/>
          <w:lang w:val="en-US" w:eastAsia="zh-CN"/>
        </w:rPr>
        <w:t xml:space="preserve">. Likely some relaxed </w:t>
      </w:r>
      <w:r w:rsidR="00576878">
        <w:rPr>
          <w:rFonts w:eastAsiaTheme="minorEastAsia"/>
          <w:lang w:val="en-US" w:eastAsia="zh-CN"/>
        </w:rPr>
        <w:t>accuracy</w:t>
      </w:r>
      <w:r>
        <w:rPr>
          <w:rFonts w:eastAsiaTheme="minorEastAsia"/>
          <w:lang w:val="en-US" w:eastAsia="zh-CN"/>
        </w:rPr>
        <w:t xml:space="preserve"> </w:t>
      </w:r>
      <w:proofErr w:type="gramStart"/>
      <w:r>
        <w:rPr>
          <w:rFonts w:eastAsiaTheme="minorEastAsia"/>
          <w:lang w:val="en-US" w:eastAsia="zh-CN"/>
        </w:rPr>
        <w:t>need</w:t>
      </w:r>
      <w:proofErr w:type="gramEnd"/>
      <w:r>
        <w:rPr>
          <w:rFonts w:eastAsiaTheme="minorEastAsia"/>
          <w:lang w:val="en-US" w:eastAsia="zh-CN"/>
        </w:rPr>
        <w:t xml:space="preserve"> to be defined for 1Rx</w:t>
      </w:r>
      <w:r w:rsidR="00576878">
        <w:rPr>
          <w:rFonts w:eastAsiaTheme="minorEastAsia"/>
          <w:lang w:val="en-US" w:eastAsia="zh-CN"/>
        </w:rPr>
        <w:t xml:space="preserve"> with current side condition</w:t>
      </w:r>
      <w:r>
        <w:rPr>
          <w:rFonts w:eastAsiaTheme="minorEastAsia"/>
          <w:lang w:val="en-US" w:eastAsia="zh-CN"/>
        </w:rPr>
        <w:t xml:space="preserve">, </w:t>
      </w:r>
      <w:r w:rsidR="00576878">
        <w:rPr>
          <w:rFonts w:eastAsiaTheme="minorEastAsia"/>
          <w:lang w:val="en-US" w:eastAsia="zh-CN"/>
        </w:rPr>
        <w:t>while another direction is to improve the side condition and keep the existing accuracy. D</w:t>
      </w:r>
      <w:r>
        <w:rPr>
          <w:rFonts w:eastAsiaTheme="minorEastAsia"/>
          <w:lang w:val="en-US" w:eastAsia="zh-CN"/>
        </w:rPr>
        <w:t>etails can be discussed based on simulation.</w:t>
      </w:r>
    </w:p>
    <w:p w:rsidR="006D0DF3" w:rsidRPr="00576878" w:rsidRDefault="006D0DF3" w:rsidP="006D0DF3">
      <w:pPr>
        <w:spacing w:before="120" w:after="120"/>
        <w:rPr>
          <w:rFonts w:eastAsiaTheme="minorEastAsia"/>
          <w:b/>
          <w:lang w:val="en-US" w:eastAsia="zh-CN"/>
        </w:rPr>
      </w:pPr>
      <w:r w:rsidRPr="00576878">
        <w:rPr>
          <w:rFonts w:eastAsiaTheme="minorEastAsia" w:hint="eastAsia"/>
          <w:b/>
          <w:lang w:val="en-US" w:eastAsia="zh-CN"/>
        </w:rPr>
        <w:t>P</w:t>
      </w:r>
      <w:r w:rsidRPr="00576878">
        <w:rPr>
          <w:rFonts w:eastAsiaTheme="minorEastAsia"/>
          <w:b/>
          <w:lang w:val="en-US" w:eastAsia="zh-CN"/>
        </w:rPr>
        <w:t xml:space="preserve">roposal 7: Rel-17 </w:t>
      </w:r>
      <w:r w:rsidR="00E51B38" w:rsidRPr="00576878">
        <w:rPr>
          <w:rFonts w:eastAsiaTheme="minorEastAsia"/>
          <w:b/>
          <w:lang w:val="en-US" w:eastAsia="zh-CN"/>
        </w:rPr>
        <w:t xml:space="preserve">PRS </w:t>
      </w:r>
      <w:r w:rsidRPr="00576878">
        <w:rPr>
          <w:rFonts w:eastAsiaTheme="minorEastAsia"/>
          <w:b/>
          <w:lang w:val="en-US" w:eastAsia="zh-CN"/>
        </w:rPr>
        <w:t xml:space="preserve">measurement period, measurement accuracy and side conditions are re-used for 2Rx </w:t>
      </w:r>
      <w:proofErr w:type="spellStart"/>
      <w:r w:rsidRPr="00576878">
        <w:rPr>
          <w:rFonts w:eastAsiaTheme="minorEastAsia"/>
          <w:b/>
          <w:lang w:val="en-US" w:eastAsia="zh-CN"/>
        </w:rPr>
        <w:t>RedCap</w:t>
      </w:r>
      <w:proofErr w:type="spellEnd"/>
      <w:r w:rsidRPr="00576878">
        <w:rPr>
          <w:rFonts w:eastAsiaTheme="minorEastAsia"/>
          <w:b/>
          <w:lang w:val="en-US" w:eastAsia="zh-CN"/>
        </w:rPr>
        <w:t xml:space="preserve"> UE. </w:t>
      </w:r>
    </w:p>
    <w:p w:rsidR="006D0DF3" w:rsidRPr="006D0DF3" w:rsidRDefault="006D0DF3" w:rsidP="006D0DF3">
      <w:pPr>
        <w:spacing w:before="120" w:after="120"/>
        <w:rPr>
          <w:rFonts w:eastAsiaTheme="minorEastAsia"/>
          <w:b/>
          <w:lang w:val="en-US" w:eastAsia="zh-CN"/>
        </w:rPr>
      </w:pPr>
      <w:r w:rsidRPr="00576878">
        <w:rPr>
          <w:rFonts w:eastAsiaTheme="minorEastAsia" w:hint="eastAsia"/>
          <w:b/>
          <w:lang w:val="en-US" w:eastAsia="zh-CN"/>
        </w:rPr>
        <w:t>P</w:t>
      </w:r>
      <w:r w:rsidRPr="00576878">
        <w:rPr>
          <w:rFonts w:eastAsiaTheme="minorEastAsia"/>
          <w:b/>
          <w:lang w:val="en-US" w:eastAsia="zh-CN"/>
        </w:rPr>
        <w:t xml:space="preserve">roposal 8: RAN4 to evaluate the PRS measurement accuracy </w:t>
      </w:r>
      <w:r w:rsidR="00576878" w:rsidRPr="00576878">
        <w:rPr>
          <w:rFonts w:eastAsiaTheme="minorEastAsia"/>
          <w:b/>
          <w:lang w:val="en-US" w:eastAsia="zh-CN"/>
        </w:rPr>
        <w:t xml:space="preserve">and side condition </w:t>
      </w:r>
      <w:r w:rsidRPr="00576878">
        <w:rPr>
          <w:rFonts w:eastAsiaTheme="minorEastAsia"/>
          <w:b/>
          <w:lang w:val="en-US" w:eastAsia="zh-CN"/>
        </w:rPr>
        <w:t xml:space="preserve">for 1Rx </w:t>
      </w:r>
      <w:proofErr w:type="spellStart"/>
      <w:r w:rsidRPr="00576878">
        <w:rPr>
          <w:rFonts w:eastAsiaTheme="minorEastAsia"/>
          <w:b/>
          <w:lang w:val="en-US" w:eastAsia="zh-CN"/>
        </w:rPr>
        <w:t>RedCap</w:t>
      </w:r>
      <w:proofErr w:type="spellEnd"/>
      <w:r w:rsidRPr="00576878">
        <w:rPr>
          <w:rFonts w:eastAsiaTheme="minorEastAsia"/>
          <w:b/>
          <w:lang w:val="en-US" w:eastAsia="zh-CN"/>
        </w:rPr>
        <w:t xml:space="preserve"> UE, assuming the Rel-17 measurement period are re-used.</w:t>
      </w:r>
      <w:r w:rsidRPr="006D0DF3">
        <w:rPr>
          <w:rFonts w:eastAsiaTheme="minorEastAsia"/>
          <w:b/>
          <w:lang w:val="en-US" w:eastAsia="zh-CN"/>
        </w:rPr>
        <w:t xml:space="preserve"> </w:t>
      </w:r>
    </w:p>
    <w:p w:rsidR="006D0DF3" w:rsidRPr="006D0DF3" w:rsidRDefault="002B1AC2" w:rsidP="006D0DF3">
      <w:pPr>
        <w:spacing w:before="120" w:after="120"/>
        <w:rPr>
          <w:rFonts w:eastAsiaTheme="minorEastAsia"/>
          <w:lang w:val="en-US" w:eastAsia="zh-CN"/>
        </w:rPr>
      </w:pPr>
      <w:r>
        <w:rPr>
          <w:rFonts w:eastAsiaTheme="minorEastAsia"/>
          <w:lang w:val="en-US" w:eastAsia="zh-CN"/>
        </w:rPr>
        <w:t xml:space="preserve">Another area is to define requirements with frequency hopping. Frequency hopping is to enable </w:t>
      </w:r>
      <w:proofErr w:type="spellStart"/>
      <w:r>
        <w:rPr>
          <w:rFonts w:eastAsiaTheme="minorEastAsia"/>
          <w:lang w:val="en-US" w:eastAsia="zh-CN"/>
        </w:rPr>
        <w:t>RedCap</w:t>
      </w:r>
      <w:proofErr w:type="spellEnd"/>
      <w:r>
        <w:rPr>
          <w:rFonts w:eastAsiaTheme="minorEastAsia"/>
          <w:lang w:val="en-US" w:eastAsia="zh-CN"/>
        </w:rPr>
        <w:t xml:space="preserve"> UE to access a larger BW than 20MHz so to achieve a </w:t>
      </w:r>
      <w:r w:rsidR="00F80527">
        <w:rPr>
          <w:rFonts w:eastAsiaTheme="minorEastAsia"/>
          <w:lang w:val="en-US" w:eastAsia="zh-CN"/>
        </w:rPr>
        <w:t xml:space="preserve">higher measurement and positioning accuracy. The details of the frequency hopping are to be discussed in RAN1. Based on RAN1 inputs, RAN4 can </w:t>
      </w:r>
      <w:r w:rsidR="00F80527" w:rsidRPr="00F80527">
        <w:rPr>
          <w:rFonts w:eastAsiaTheme="minorEastAsia"/>
          <w:lang w:val="en-US" w:eastAsia="zh-CN"/>
        </w:rPr>
        <w:t xml:space="preserve">define </w:t>
      </w:r>
      <w:r w:rsidR="00F80527">
        <w:rPr>
          <w:rFonts w:eastAsiaTheme="minorEastAsia"/>
          <w:lang w:val="en-US" w:eastAsia="zh-CN"/>
        </w:rPr>
        <w:t xml:space="preserve">the </w:t>
      </w:r>
      <w:r w:rsidR="00F80527" w:rsidRPr="00F80527">
        <w:rPr>
          <w:rFonts w:eastAsiaTheme="minorEastAsia"/>
          <w:lang w:val="en-US" w:eastAsia="zh-CN"/>
        </w:rPr>
        <w:t>measurement period and measurement accuracy</w:t>
      </w:r>
      <w:r w:rsidR="00F80527">
        <w:rPr>
          <w:rFonts w:eastAsiaTheme="minorEastAsia"/>
          <w:lang w:val="en-US" w:eastAsia="zh-CN"/>
        </w:rPr>
        <w:t xml:space="preserve">, for both 1Rx and 2Rx </w:t>
      </w:r>
      <w:proofErr w:type="spellStart"/>
      <w:r w:rsidR="00F80527">
        <w:rPr>
          <w:rFonts w:eastAsiaTheme="minorEastAsia"/>
          <w:lang w:val="en-US" w:eastAsia="zh-CN"/>
        </w:rPr>
        <w:t>RedCap</w:t>
      </w:r>
      <w:proofErr w:type="spellEnd"/>
      <w:r w:rsidR="00F80527">
        <w:rPr>
          <w:rFonts w:eastAsiaTheme="minorEastAsia"/>
          <w:lang w:val="en-US" w:eastAsia="zh-CN"/>
        </w:rPr>
        <w:t xml:space="preserve"> UEs.</w:t>
      </w:r>
    </w:p>
    <w:p w:rsidR="006D0DF3" w:rsidRPr="00A656D9" w:rsidRDefault="006D0DF3" w:rsidP="006D0DF3">
      <w:pPr>
        <w:spacing w:before="120" w:after="120"/>
        <w:rPr>
          <w:rFonts w:eastAsiaTheme="minorEastAsia"/>
          <w:b/>
          <w:lang w:val="en-US" w:eastAsia="zh-CN"/>
        </w:rPr>
      </w:pPr>
      <w:r w:rsidRPr="00A656D9">
        <w:rPr>
          <w:rFonts w:eastAsiaTheme="minorEastAsia" w:hint="eastAsia"/>
          <w:b/>
          <w:lang w:val="en-US" w:eastAsia="zh-CN"/>
        </w:rPr>
        <w:t>P</w:t>
      </w:r>
      <w:r w:rsidRPr="00A656D9">
        <w:rPr>
          <w:rFonts w:eastAsiaTheme="minorEastAsia"/>
          <w:b/>
          <w:lang w:val="en-US" w:eastAsia="zh-CN"/>
        </w:rPr>
        <w:t xml:space="preserve">roposal 9: RAN4 to define </w:t>
      </w:r>
      <w:r w:rsidR="00A535C1">
        <w:rPr>
          <w:rFonts w:eastAsiaTheme="minorEastAsia"/>
          <w:b/>
          <w:lang w:val="en-US" w:eastAsia="zh-CN"/>
        </w:rPr>
        <w:t xml:space="preserve">PRS </w:t>
      </w:r>
      <w:r w:rsidR="00A656D9" w:rsidRPr="00A656D9">
        <w:rPr>
          <w:rFonts w:eastAsiaTheme="minorEastAsia"/>
          <w:b/>
          <w:lang w:val="en-US" w:eastAsia="zh-CN"/>
        </w:rPr>
        <w:t xml:space="preserve">measurement period and measurement accuracy for </w:t>
      </w:r>
      <w:proofErr w:type="spellStart"/>
      <w:r w:rsidR="00A656D9" w:rsidRPr="00A656D9">
        <w:rPr>
          <w:rFonts w:eastAsiaTheme="minorEastAsia"/>
          <w:b/>
          <w:lang w:val="en-US" w:eastAsia="zh-CN"/>
        </w:rPr>
        <w:t>RedCap</w:t>
      </w:r>
      <w:proofErr w:type="spellEnd"/>
      <w:r w:rsidR="00A656D9" w:rsidRPr="00A656D9">
        <w:rPr>
          <w:rFonts w:eastAsiaTheme="minorEastAsia"/>
          <w:b/>
          <w:lang w:val="en-US" w:eastAsia="zh-CN"/>
        </w:rPr>
        <w:t xml:space="preserve"> UE (both with 1Rx and 2Rx) with frequency hopping</w:t>
      </w:r>
      <w:r w:rsidR="00A656D9">
        <w:rPr>
          <w:rFonts w:eastAsiaTheme="minorEastAsia"/>
          <w:b/>
          <w:lang w:val="en-US" w:eastAsia="zh-CN"/>
        </w:rPr>
        <w:t xml:space="preserve"> based on RAN1 inputs. </w:t>
      </w:r>
    </w:p>
    <w:p w:rsidR="00EB003A" w:rsidRDefault="00EB003A" w:rsidP="00EB003A">
      <w:pPr>
        <w:pStyle w:val="2"/>
        <w:rPr>
          <w:lang w:val="en-US" w:eastAsia="zh-CN"/>
        </w:rPr>
      </w:pPr>
      <w:r>
        <w:rPr>
          <w:lang w:val="en-US" w:eastAsia="zh-CN"/>
        </w:rPr>
        <w:t xml:space="preserve">BW aggregation </w:t>
      </w:r>
    </w:p>
    <w:tbl>
      <w:tblPr>
        <w:tblStyle w:val="afa"/>
        <w:tblW w:w="0" w:type="auto"/>
        <w:tblLook w:val="04A0" w:firstRow="1" w:lastRow="0" w:firstColumn="1" w:lastColumn="0" w:noHBand="0" w:noVBand="1"/>
      </w:tblPr>
      <w:tblGrid>
        <w:gridCol w:w="9621"/>
      </w:tblGrid>
      <w:tr w:rsidR="00A656D9" w:rsidTr="00A656D9">
        <w:tc>
          <w:tcPr>
            <w:tcW w:w="9621" w:type="dxa"/>
          </w:tcPr>
          <w:p w:rsidR="00A656D9" w:rsidRPr="00A656D9" w:rsidRDefault="00A656D9" w:rsidP="00A656D9">
            <w:pPr>
              <w:numPr>
                <w:ilvl w:val="0"/>
                <w:numId w:val="10"/>
              </w:numPr>
              <w:overflowPunct w:val="0"/>
              <w:autoSpaceDE w:val="0"/>
              <w:autoSpaceDN w:val="0"/>
              <w:adjustRightInd w:val="0"/>
              <w:spacing w:beforeLines="0" w:before="0" w:afterLines="0" w:after="0" w:line="276" w:lineRule="auto"/>
              <w:ind w:left="720" w:hanging="360"/>
              <w:textAlignment w:val="baseline"/>
              <w:rPr>
                <w:sz w:val="20"/>
                <w:lang w:val="en-US" w:eastAsia="ko-KR"/>
              </w:rPr>
            </w:pPr>
            <w:r w:rsidRPr="00A656D9">
              <w:rPr>
                <w:sz w:val="20"/>
                <w:lang w:val="en-US" w:eastAsia="ko-KR"/>
              </w:rPr>
              <w:t>Specify bandwidth aggregation for positioning measurements across up to three intra-band contiguous carriers [RAN1, RAN2, RAN4].</w:t>
            </w:r>
          </w:p>
          <w:p w:rsidR="00A656D9" w:rsidRPr="00A656D9" w:rsidRDefault="00A656D9" w:rsidP="00A656D9">
            <w:pPr>
              <w:numPr>
                <w:ilvl w:val="1"/>
                <w:numId w:val="10"/>
              </w:numPr>
              <w:overflowPunct w:val="0"/>
              <w:autoSpaceDE w:val="0"/>
              <w:autoSpaceDN w:val="0"/>
              <w:adjustRightInd w:val="0"/>
              <w:spacing w:beforeLines="0" w:before="0" w:afterLines="0" w:after="0" w:line="276" w:lineRule="auto"/>
              <w:ind w:left="1440" w:hanging="360"/>
              <w:textAlignment w:val="baseline"/>
              <w:rPr>
                <w:rFonts w:eastAsia="宋体"/>
                <w:sz w:val="20"/>
                <w:lang w:val="en-US" w:eastAsia="ko-KR"/>
              </w:rPr>
            </w:pPr>
            <w:r w:rsidRPr="00A656D9">
              <w:rPr>
                <w:rFonts w:eastAsia="宋体"/>
                <w:sz w:val="20"/>
                <w:lang w:val="en-US" w:eastAsia="ko-KR"/>
              </w:rPr>
              <w:t xml:space="preserve">Specify </w:t>
            </w:r>
            <w:proofErr w:type="spellStart"/>
            <w:r w:rsidRPr="00A656D9">
              <w:rPr>
                <w:rFonts w:eastAsia="宋体"/>
                <w:sz w:val="20"/>
                <w:lang w:val="en-US" w:eastAsia="ko-KR"/>
              </w:rPr>
              <w:t>signalling</w:t>
            </w:r>
            <w:proofErr w:type="spellEnd"/>
            <w:r w:rsidRPr="00A656D9">
              <w:rPr>
                <w:rFonts w:eastAsia="宋体"/>
                <w:sz w:val="20"/>
                <w:lang w:val="en-US" w:eastAsia="ko-KR"/>
              </w:rPr>
              <w:t xml:space="preserve">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rsidR="00A656D9" w:rsidRPr="00A656D9" w:rsidRDefault="00A656D9" w:rsidP="00A656D9">
            <w:pPr>
              <w:numPr>
                <w:ilvl w:val="2"/>
                <w:numId w:val="10"/>
              </w:numPr>
              <w:overflowPunct w:val="0"/>
              <w:autoSpaceDE w:val="0"/>
              <w:autoSpaceDN w:val="0"/>
              <w:adjustRightInd w:val="0"/>
              <w:spacing w:beforeLines="0" w:before="0" w:afterLines="0" w:after="0" w:line="276" w:lineRule="auto"/>
              <w:ind w:left="2160" w:hanging="360"/>
              <w:textAlignment w:val="baseline"/>
              <w:rPr>
                <w:rFonts w:eastAsia="宋体"/>
                <w:sz w:val="20"/>
                <w:lang w:val="en-US" w:eastAsia="ko-KR"/>
              </w:rPr>
            </w:pPr>
            <w:r w:rsidRPr="00A656D9">
              <w:rPr>
                <w:rFonts w:eastAsia="宋体"/>
                <w:sz w:val="20"/>
                <w:lang w:val="en-US" w:eastAsia="ko-KR"/>
              </w:rPr>
              <w:t>NOTE: The support of bandwidth aggregation for positioning measurements applies only to timing related measurements (e.g., RSTD, RTOA, and UE/</w:t>
            </w:r>
            <w:proofErr w:type="spellStart"/>
            <w:r w:rsidRPr="00A656D9">
              <w:rPr>
                <w:rFonts w:eastAsia="宋体"/>
                <w:sz w:val="20"/>
                <w:lang w:val="en-US" w:eastAsia="ko-KR"/>
              </w:rPr>
              <w:t>gNB</w:t>
            </w:r>
            <w:proofErr w:type="spellEnd"/>
            <w:r w:rsidRPr="00A656D9">
              <w:rPr>
                <w:rFonts w:eastAsia="宋体"/>
                <w:sz w:val="20"/>
                <w:lang w:val="en-US" w:eastAsia="ko-KR"/>
              </w:rPr>
              <w:t xml:space="preserve"> Rx-Tx time difference).</w:t>
            </w:r>
          </w:p>
          <w:p w:rsidR="00A656D9" w:rsidRPr="00A656D9" w:rsidRDefault="00A656D9" w:rsidP="00A656D9">
            <w:pPr>
              <w:numPr>
                <w:ilvl w:val="1"/>
                <w:numId w:val="10"/>
              </w:numPr>
              <w:overflowPunct w:val="0"/>
              <w:autoSpaceDE w:val="0"/>
              <w:autoSpaceDN w:val="0"/>
              <w:adjustRightInd w:val="0"/>
              <w:spacing w:beforeLines="0" w:before="0" w:afterLines="0" w:after="180"/>
              <w:ind w:left="1440" w:hanging="360"/>
              <w:contextualSpacing/>
              <w:textAlignment w:val="baseline"/>
              <w:rPr>
                <w:rFonts w:eastAsia="宋体"/>
                <w:sz w:val="20"/>
                <w:lang w:val="en-US" w:eastAsia="ko-KR"/>
              </w:rPr>
            </w:pPr>
            <w:r w:rsidRPr="00A656D9">
              <w:rPr>
                <w:rFonts w:eastAsia="宋体"/>
                <w:sz w:val="20"/>
                <w:highlight w:val="yellow"/>
                <w:lang w:val="en-US" w:eastAsia="ko-KR"/>
              </w:rPr>
              <w:t>Specify RRM requirements with measurement gaps in connected mode, and in inactive mode, including PRS measurement period/reporting [RAN4].</w:t>
            </w:r>
          </w:p>
        </w:tc>
      </w:tr>
    </w:tbl>
    <w:p w:rsidR="00A656D9" w:rsidRDefault="00291752" w:rsidP="00A656D9">
      <w:pPr>
        <w:spacing w:before="120" w:after="120"/>
        <w:rPr>
          <w:rFonts w:eastAsiaTheme="minorEastAsia"/>
          <w:lang w:val="en-US" w:eastAsia="zh-CN"/>
        </w:rPr>
      </w:pPr>
      <w:r>
        <w:rPr>
          <w:rFonts w:eastAsiaTheme="minorEastAsia"/>
          <w:lang w:val="en-US" w:eastAsia="zh-CN"/>
        </w:rPr>
        <w:t>PRS BW aggregation is discussed by RAN4 during the SI. The motivation is to improve measurement accuracy for timing related measurements by using PRS resources on multiple PFLs coherently. Ideally, aggregating two PFL of 50MHz each can achieve same accuracy as one PFL of 100MHz.</w:t>
      </w:r>
    </w:p>
    <w:p w:rsidR="00E94F41" w:rsidRDefault="00291752" w:rsidP="00A656D9">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AN1/2 will define signaling and procedures to support PRS BW aggregation. From RAN4 requirements, we can assume that UE knows which resources on different PFLs are to be aggregated. As UE generates one TOA estimate for each resource combination, we can assume aggregated PFLs are measured at the same time.</w:t>
      </w:r>
      <w:r w:rsidR="00E94F41">
        <w:rPr>
          <w:rFonts w:eastAsiaTheme="minorEastAsia"/>
          <w:lang w:val="en-US" w:eastAsia="zh-CN"/>
        </w:rPr>
        <w:t xml:space="preserve"> This is different from current requirements with multiple PFLs.</w:t>
      </w:r>
    </w:p>
    <w:p w:rsidR="00291752" w:rsidRDefault="00E94F41" w:rsidP="00A656D9">
      <w:pPr>
        <w:spacing w:before="120" w:after="120"/>
        <w:rPr>
          <w:rFonts w:eastAsiaTheme="minorEastAsia"/>
          <w:lang w:val="en-US" w:eastAsia="zh-CN"/>
        </w:rPr>
      </w:pPr>
      <w:r>
        <w:rPr>
          <w:rFonts w:eastAsiaTheme="minorEastAsia"/>
          <w:lang w:val="en-US" w:eastAsia="zh-CN"/>
        </w:rPr>
        <w:t>For example, with 2 PFLs the current requirements are defined assuming they are measured sequentially by using the sum approach to define measurement period. If all PRS resources on the two PFLs are aggregated, they can be considered as a single PFL. On the other hand, when measuring the aggregated BW, new processing capability for N’ and {</w:t>
      </w:r>
      <w:proofErr w:type="gramStart"/>
      <w:r>
        <w:rPr>
          <w:rFonts w:eastAsiaTheme="minorEastAsia"/>
          <w:lang w:val="en-US" w:eastAsia="zh-CN"/>
        </w:rPr>
        <w:t>N,T</w:t>
      </w:r>
      <w:proofErr w:type="gramEnd"/>
      <w:r>
        <w:rPr>
          <w:rFonts w:eastAsiaTheme="minorEastAsia"/>
          <w:lang w:val="en-US" w:eastAsia="zh-CN"/>
        </w:rPr>
        <w:t xml:space="preserve">} may be needed. </w:t>
      </w:r>
    </w:p>
    <w:p w:rsidR="00A656D9" w:rsidRDefault="00E94F41" w:rsidP="00A656D9">
      <w:pPr>
        <w:spacing w:before="120" w:after="120"/>
        <w:rPr>
          <w:rFonts w:eastAsiaTheme="minorEastAsia"/>
          <w:lang w:val="en-US" w:eastAsia="zh-CN"/>
        </w:rPr>
      </w:pPr>
      <w:r w:rsidRPr="00E94F41">
        <w:rPr>
          <w:rFonts w:eastAsiaTheme="minorEastAsia"/>
          <w:lang w:val="en-US" w:eastAsia="zh-CN"/>
        </w:rPr>
        <w:lastRenderedPageBreak/>
        <w:t>New measurement accuracy should be defined for the larger aggregated BW</w:t>
      </w:r>
      <w:r>
        <w:rPr>
          <w:rFonts w:eastAsiaTheme="minorEastAsia"/>
          <w:lang w:val="en-US" w:eastAsia="zh-CN"/>
        </w:rPr>
        <w:t xml:space="preserve">. It needs to be discussed whether the existing accuracy can be re-used for BW aggregation. For example, we have accuracy for 20MHz, and whether it can be applicable for 10MHz + 10MHz needs to </w:t>
      </w:r>
      <w:r w:rsidR="00351D92">
        <w:rPr>
          <w:rFonts w:eastAsiaTheme="minorEastAsia"/>
          <w:lang w:val="en-US" w:eastAsia="zh-CN"/>
        </w:rPr>
        <w:t>be</w:t>
      </w:r>
      <w:r>
        <w:rPr>
          <w:rFonts w:eastAsiaTheme="minorEastAsia"/>
          <w:lang w:val="en-US" w:eastAsia="zh-CN"/>
        </w:rPr>
        <w:t xml:space="preserve"> discussed. </w:t>
      </w:r>
    </w:p>
    <w:p w:rsidR="00A656D9" w:rsidRPr="00917C44" w:rsidRDefault="00A656D9" w:rsidP="00A656D9">
      <w:pPr>
        <w:spacing w:before="120" w:after="120"/>
        <w:rPr>
          <w:rFonts w:eastAsiaTheme="minorEastAsia"/>
          <w:b/>
          <w:lang w:val="en-US" w:eastAsia="zh-CN"/>
        </w:rPr>
      </w:pPr>
      <w:r w:rsidRPr="00917C44">
        <w:rPr>
          <w:rFonts w:eastAsiaTheme="minorEastAsia"/>
          <w:b/>
          <w:lang w:val="en-US" w:eastAsia="zh-CN"/>
        </w:rPr>
        <w:t xml:space="preserve">Proposal 10: RAN4 to define </w:t>
      </w:r>
      <w:r w:rsidR="00E51B38" w:rsidRPr="00917C44">
        <w:rPr>
          <w:rFonts w:eastAsiaTheme="minorEastAsia"/>
          <w:b/>
          <w:lang w:val="en-US" w:eastAsia="zh-CN"/>
        </w:rPr>
        <w:t>PRS measurement period and measurement accuracy with resource aggregation across up to 3 PFLs.</w:t>
      </w:r>
    </w:p>
    <w:p w:rsidR="00E51B38" w:rsidRPr="00917C44" w:rsidRDefault="00E51B38" w:rsidP="00E51B38">
      <w:pPr>
        <w:pStyle w:val="afe"/>
        <w:numPr>
          <w:ilvl w:val="0"/>
          <w:numId w:val="27"/>
        </w:numPr>
        <w:spacing w:before="120" w:after="120"/>
        <w:rPr>
          <w:rFonts w:eastAsiaTheme="minorEastAsia"/>
          <w:b/>
          <w:lang w:eastAsia="zh-CN"/>
        </w:rPr>
      </w:pPr>
      <w:r w:rsidRPr="00917C44">
        <w:rPr>
          <w:rFonts w:eastAsiaTheme="minorEastAsia"/>
          <w:b/>
          <w:lang w:eastAsia="zh-CN"/>
        </w:rPr>
        <w:t xml:space="preserve">Current measurement period can be used as starting point, </w:t>
      </w:r>
      <w:r w:rsidR="00917C44" w:rsidRPr="00917C44">
        <w:rPr>
          <w:rFonts w:eastAsiaTheme="minorEastAsia"/>
          <w:b/>
          <w:lang w:eastAsia="zh-CN"/>
        </w:rPr>
        <w:t>while the number of PFLs needs to be updated to account for aggregated PFLs</w:t>
      </w:r>
      <w:r w:rsidR="00E94F41">
        <w:rPr>
          <w:rFonts w:eastAsiaTheme="minorEastAsia"/>
          <w:b/>
          <w:lang w:eastAsia="zh-CN"/>
        </w:rPr>
        <w:t xml:space="preserve"> and new processing capability may be needed</w:t>
      </w:r>
    </w:p>
    <w:p w:rsidR="00917C44" w:rsidRDefault="00917C44" w:rsidP="00E51B38">
      <w:pPr>
        <w:pStyle w:val="afe"/>
        <w:numPr>
          <w:ilvl w:val="0"/>
          <w:numId w:val="27"/>
        </w:numPr>
        <w:spacing w:before="120" w:after="120"/>
        <w:rPr>
          <w:rFonts w:eastAsiaTheme="minorEastAsia"/>
          <w:b/>
          <w:lang w:eastAsia="zh-CN"/>
        </w:rPr>
      </w:pPr>
      <w:r w:rsidRPr="00917C44">
        <w:rPr>
          <w:rFonts w:eastAsiaTheme="minorEastAsia" w:hint="eastAsia"/>
          <w:b/>
          <w:lang w:eastAsia="zh-CN"/>
        </w:rPr>
        <w:t>N</w:t>
      </w:r>
      <w:r w:rsidRPr="00917C44">
        <w:rPr>
          <w:rFonts w:eastAsiaTheme="minorEastAsia"/>
          <w:b/>
          <w:lang w:eastAsia="zh-CN"/>
        </w:rPr>
        <w:t xml:space="preserve">ew measurement accuracy </w:t>
      </w:r>
      <w:r>
        <w:rPr>
          <w:rFonts w:eastAsiaTheme="minorEastAsia"/>
          <w:b/>
          <w:lang w:eastAsia="zh-CN"/>
        </w:rPr>
        <w:t xml:space="preserve">should </w:t>
      </w:r>
      <w:r w:rsidRPr="00917C44">
        <w:rPr>
          <w:rFonts w:eastAsiaTheme="minorEastAsia"/>
          <w:b/>
          <w:lang w:eastAsia="zh-CN"/>
        </w:rPr>
        <w:t>be defined for the larger aggregated BW.</w:t>
      </w:r>
    </w:p>
    <w:p w:rsidR="00351D92" w:rsidRDefault="00351D92" w:rsidP="00351D92">
      <w:pPr>
        <w:spacing w:before="120" w:after="120"/>
        <w:rPr>
          <w:rFonts w:eastAsiaTheme="minorEastAsia"/>
          <w:lang w:val="en-US" w:eastAsia="zh-CN"/>
        </w:rPr>
      </w:pPr>
      <w:r w:rsidRPr="00351D92">
        <w:rPr>
          <w:rFonts w:eastAsiaTheme="minorEastAsia"/>
          <w:lang w:val="en-US" w:eastAsia="zh-CN"/>
        </w:rPr>
        <w:t xml:space="preserve">Besides </w:t>
      </w:r>
      <w:r>
        <w:rPr>
          <w:rFonts w:eastAsiaTheme="minorEastAsia"/>
          <w:lang w:val="en-US" w:eastAsia="zh-CN"/>
        </w:rPr>
        <w:t xml:space="preserve">the measurement requirements, the report mapping for RSTD and Rx-Tx also needs to be updated to account for the larger aggregated BW. Smaller reporting granularity could be used compared to the current applicable values. </w:t>
      </w:r>
      <w:proofErr w:type="gramStart"/>
      <w:r>
        <w:rPr>
          <w:rFonts w:eastAsiaTheme="minorEastAsia"/>
          <w:lang w:val="en-US" w:eastAsia="zh-CN"/>
        </w:rPr>
        <w:t>Also</w:t>
      </w:r>
      <w:proofErr w:type="gramEnd"/>
      <w:r>
        <w:rPr>
          <w:rFonts w:eastAsiaTheme="minorEastAsia"/>
          <w:lang w:val="en-US" w:eastAsia="zh-CN"/>
        </w:rPr>
        <w:t xml:space="preserve"> we may need to define new mapping table for reporting granularity below 1Tc.</w:t>
      </w:r>
    </w:p>
    <w:p w:rsidR="00351D92" w:rsidRPr="00351D92" w:rsidRDefault="00351D92" w:rsidP="00351D92">
      <w:pPr>
        <w:spacing w:before="120" w:after="120"/>
        <w:rPr>
          <w:rFonts w:eastAsiaTheme="minorEastAsia"/>
          <w:b/>
          <w:lang w:val="en-US" w:eastAsia="zh-CN"/>
        </w:rPr>
      </w:pPr>
      <w:r w:rsidRPr="00351D92">
        <w:rPr>
          <w:rFonts w:eastAsiaTheme="minorEastAsia" w:hint="eastAsia"/>
          <w:b/>
          <w:lang w:val="en-US" w:eastAsia="zh-CN"/>
        </w:rPr>
        <w:t>P</w:t>
      </w:r>
      <w:r w:rsidRPr="00351D92">
        <w:rPr>
          <w:rFonts w:eastAsiaTheme="minorEastAsia"/>
          <w:b/>
          <w:lang w:val="en-US" w:eastAsia="zh-CN"/>
        </w:rPr>
        <w:t xml:space="preserve">roposal 11: RAN4 to update the report mapping for RSTD and Rx-Tx including </w:t>
      </w:r>
    </w:p>
    <w:p w:rsidR="00351D92" w:rsidRPr="00351D92" w:rsidRDefault="00351D92" w:rsidP="00351D92">
      <w:pPr>
        <w:pStyle w:val="afe"/>
        <w:numPr>
          <w:ilvl w:val="0"/>
          <w:numId w:val="27"/>
        </w:numPr>
        <w:spacing w:before="120" w:after="120"/>
        <w:rPr>
          <w:rFonts w:eastAsiaTheme="minorEastAsia"/>
          <w:b/>
          <w:lang w:eastAsia="zh-CN"/>
        </w:rPr>
      </w:pPr>
      <w:r w:rsidRPr="00351D92">
        <w:rPr>
          <w:rFonts w:eastAsiaTheme="minorEastAsia"/>
          <w:b/>
          <w:lang w:eastAsia="zh-CN"/>
        </w:rPr>
        <w:t xml:space="preserve">Applicable granularity </w:t>
      </w:r>
    </w:p>
    <w:p w:rsidR="00351D92" w:rsidRPr="00351D92" w:rsidRDefault="00351D92" w:rsidP="00351D92">
      <w:pPr>
        <w:pStyle w:val="afe"/>
        <w:numPr>
          <w:ilvl w:val="0"/>
          <w:numId w:val="27"/>
        </w:numPr>
        <w:spacing w:before="120" w:after="120"/>
        <w:rPr>
          <w:rFonts w:eastAsiaTheme="minorEastAsia"/>
          <w:b/>
          <w:lang w:eastAsia="zh-CN"/>
        </w:rPr>
      </w:pPr>
      <w:r w:rsidRPr="00351D92">
        <w:rPr>
          <w:rFonts w:eastAsiaTheme="minorEastAsia"/>
          <w:b/>
          <w:lang w:eastAsia="zh-CN"/>
        </w:rPr>
        <w:t>New mapping table for reporting granularity below 1Tc</w:t>
      </w:r>
    </w:p>
    <w:p w:rsidR="00EB003A" w:rsidRDefault="00EB003A" w:rsidP="00EB003A">
      <w:pPr>
        <w:pStyle w:val="2"/>
        <w:rPr>
          <w:lang w:val="en-US" w:eastAsia="zh-CN"/>
        </w:rPr>
      </w:pPr>
      <w:r>
        <w:rPr>
          <w:rFonts w:hint="eastAsia"/>
          <w:lang w:val="en-US" w:eastAsia="zh-CN"/>
        </w:rPr>
        <w:t>C</w:t>
      </w:r>
      <w:r>
        <w:rPr>
          <w:lang w:val="en-US" w:eastAsia="zh-CN"/>
        </w:rPr>
        <w:t xml:space="preserve">arrier phase positioning </w:t>
      </w:r>
    </w:p>
    <w:tbl>
      <w:tblPr>
        <w:tblStyle w:val="afa"/>
        <w:tblW w:w="0" w:type="auto"/>
        <w:tblLook w:val="04A0" w:firstRow="1" w:lastRow="0" w:firstColumn="1" w:lastColumn="0" w:noHBand="0" w:noVBand="1"/>
      </w:tblPr>
      <w:tblGrid>
        <w:gridCol w:w="9621"/>
      </w:tblGrid>
      <w:tr w:rsidR="00917C44" w:rsidTr="00917C44">
        <w:tc>
          <w:tcPr>
            <w:tcW w:w="9621" w:type="dxa"/>
          </w:tcPr>
          <w:p w:rsidR="00917C44" w:rsidRPr="00917C44" w:rsidRDefault="00917C44" w:rsidP="00917C44">
            <w:pPr>
              <w:numPr>
                <w:ilvl w:val="0"/>
                <w:numId w:val="25"/>
              </w:numPr>
              <w:overflowPunct w:val="0"/>
              <w:autoSpaceDE w:val="0"/>
              <w:autoSpaceDN w:val="0"/>
              <w:adjustRightInd w:val="0"/>
              <w:spacing w:beforeLines="0" w:before="0" w:afterLines="0" w:after="0"/>
              <w:textAlignment w:val="baseline"/>
              <w:rPr>
                <w:sz w:val="20"/>
                <w:lang w:val="en-US" w:eastAsia="ko-KR"/>
              </w:rPr>
            </w:pPr>
            <w:r w:rsidRPr="00917C44">
              <w:rPr>
                <w:sz w:val="20"/>
                <w:lang w:val="en-US" w:eastAsia="ko-KR"/>
              </w:rPr>
              <w:t xml:space="preserve">Specify physical layer measurements and </w:t>
            </w:r>
            <w:proofErr w:type="spellStart"/>
            <w:r w:rsidRPr="00917C44">
              <w:rPr>
                <w:sz w:val="20"/>
                <w:lang w:val="en-US" w:eastAsia="ko-KR"/>
              </w:rPr>
              <w:t>signalling</w:t>
            </w:r>
            <w:proofErr w:type="spellEnd"/>
            <w:r w:rsidRPr="00917C44">
              <w:rPr>
                <w:sz w:val="20"/>
                <w:lang w:val="en-US" w:eastAsia="ko-KR"/>
              </w:rPr>
              <w:t xml:space="preserve"> to support NR DL and UL carrier phase positioning for UE-based, UE-assisted, and NG-RAN node assisted positioning [RAN1, RAN2, RAN3, RAN4].</w:t>
            </w:r>
          </w:p>
          <w:p w:rsidR="00917C44" w:rsidRPr="00917C44" w:rsidRDefault="00917C44" w:rsidP="00917C44">
            <w:pPr>
              <w:numPr>
                <w:ilvl w:val="1"/>
                <w:numId w:val="25"/>
              </w:numPr>
              <w:overflowPunct w:val="0"/>
              <w:autoSpaceDE w:val="0"/>
              <w:autoSpaceDN w:val="0"/>
              <w:adjustRightInd w:val="0"/>
              <w:spacing w:beforeLines="0" w:before="0" w:afterLines="0" w:after="0"/>
              <w:textAlignment w:val="baseline"/>
              <w:rPr>
                <w:sz w:val="20"/>
                <w:lang w:val="en-US" w:eastAsia="ko-KR"/>
              </w:rPr>
            </w:pPr>
            <w:r w:rsidRPr="00917C44">
              <w:rPr>
                <w:sz w:val="20"/>
                <w:lang w:val="en-US" w:eastAsia="ko-KR"/>
              </w:rPr>
              <w:t>Existing DL PRS and UL SRS for positioning are used for NR carrier phase measurements.</w:t>
            </w:r>
          </w:p>
          <w:p w:rsidR="00917C44" w:rsidRPr="00917C44" w:rsidRDefault="00917C44" w:rsidP="00917C44">
            <w:pPr>
              <w:numPr>
                <w:ilvl w:val="1"/>
                <w:numId w:val="25"/>
              </w:numPr>
              <w:overflowPunct w:val="0"/>
              <w:autoSpaceDE w:val="0"/>
              <w:autoSpaceDN w:val="0"/>
              <w:adjustRightInd w:val="0"/>
              <w:spacing w:beforeLines="0" w:before="0" w:afterLines="0" w:after="0"/>
              <w:textAlignment w:val="baseline"/>
              <w:rPr>
                <w:sz w:val="20"/>
                <w:lang w:val="en-US" w:eastAsia="ko-KR"/>
              </w:rPr>
            </w:pPr>
            <w:r w:rsidRPr="00917C44">
              <w:rPr>
                <w:sz w:val="20"/>
                <w:lang w:val="en-US" w:eastAsia="ko-KR"/>
              </w:rPr>
              <w:t xml:space="preserve">Specify measurements that are limited to a single carrier/PFL. </w:t>
            </w:r>
          </w:p>
          <w:p w:rsidR="00917C44" w:rsidRPr="00917C44" w:rsidRDefault="00917C44" w:rsidP="00917C44">
            <w:pPr>
              <w:numPr>
                <w:ilvl w:val="1"/>
                <w:numId w:val="25"/>
              </w:numPr>
              <w:overflowPunct w:val="0"/>
              <w:autoSpaceDE w:val="0"/>
              <w:autoSpaceDN w:val="0"/>
              <w:adjustRightInd w:val="0"/>
              <w:spacing w:beforeLines="0" w:before="0" w:afterLines="0" w:after="0" w:line="276" w:lineRule="auto"/>
              <w:textAlignment w:val="baseline"/>
              <w:rPr>
                <w:rFonts w:eastAsia="宋体"/>
                <w:sz w:val="20"/>
                <w:lang w:val="en-US" w:eastAsia="ko-KR"/>
              </w:rPr>
            </w:pPr>
            <w:r w:rsidRPr="00917C44">
              <w:rPr>
                <w:rFonts w:eastAsia="宋体"/>
                <w:sz w:val="20"/>
                <w:highlight w:val="yellow"/>
                <w:lang w:val="en-US" w:eastAsia="ko-KR"/>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tc>
      </w:tr>
    </w:tbl>
    <w:p w:rsidR="001838C0" w:rsidRDefault="00C474FE" w:rsidP="002B3FAF">
      <w:pPr>
        <w:spacing w:before="120" w:after="120"/>
        <w:rPr>
          <w:rFonts w:eastAsiaTheme="minorEastAsia"/>
          <w:lang w:val="en-US" w:eastAsia="zh-CN"/>
        </w:rPr>
      </w:pPr>
      <w:r>
        <w:rPr>
          <w:rFonts w:eastAsiaTheme="minorEastAsia"/>
          <w:lang w:val="en-US" w:eastAsia="zh-CN"/>
        </w:rPr>
        <w:t>For CPP, carrier phase measurement will be used to help achieve cm-level positioning accuracy. Based on outcome of the SI, new measurement will be introduced.</w:t>
      </w:r>
    </w:p>
    <w:tbl>
      <w:tblPr>
        <w:tblStyle w:val="afa"/>
        <w:tblW w:w="0" w:type="auto"/>
        <w:tblLook w:val="04A0" w:firstRow="1" w:lastRow="0" w:firstColumn="1" w:lastColumn="0" w:noHBand="0" w:noVBand="1"/>
      </w:tblPr>
      <w:tblGrid>
        <w:gridCol w:w="9621"/>
      </w:tblGrid>
      <w:tr w:rsidR="00C474FE" w:rsidTr="00C474FE">
        <w:tc>
          <w:tcPr>
            <w:tcW w:w="9621" w:type="dxa"/>
          </w:tcPr>
          <w:p w:rsidR="00C474FE" w:rsidRPr="00C474FE" w:rsidRDefault="00C474FE" w:rsidP="00C474FE">
            <w:pPr>
              <w:spacing w:beforeLines="0" w:before="0" w:afterLines="0" w:after="180"/>
              <w:rPr>
                <w:rFonts w:ascii="Times" w:eastAsia="Batang" w:hAnsi="Times"/>
                <w:sz w:val="20"/>
                <w:szCs w:val="24"/>
                <w:lang w:eastAsia="x-none"/>
              </w:rPr>
            </w:pPr>
            <w:r w:rsidRPr="00C474FE">
              <w:rPr>
                <w:rFonts w:eastAsia="Times New Roman"/>
                <w:sz w:val="20"/>
              </w:rPr>
              <w:t>For DL UE-assisted NR carrier phase positioning, at least the following options are considered:</w:t>
            </w:r>
          </w:p>
          <w:p w:rsidR="00C474FE" w:rsidRPr="00C474FE" w:rsidRDefault="00C474FE" w:rsidP="00C474FE">
            <w:pPr>
              <w:spacing w:beforeLines="0" w:before="0" w:afterLines="0" w:after="180"/>
              <w:ind w:left="568" w:hanging="284"/>
              <w:rPr>
                <w:rFonts w:eastAsia="宋体"/>
                <w:sz w:val="20"/>
              </w:rPr>
            </w:pPr>
            <w:r w:rsidRPr="00C474FE">
              <w:rPr>
                <w:rFonts w:eastAsia="宋体"/>
                <w:sz w:val="20"/>
              </w:rPr>
              <w:t>-</w:t>
            </w:r>
            <w:r w:rsidRPr="00C474FE">
              <w:rPr>
                <w:rFonts w:eastAsia="宋体"/>
                <w:sz w:val="20"/>
              </w:rPr>
              <w:tab/>
              <w:t>The difference between the carrier phase measured from the DL PRS signal(s) of the target TRP and the carrier phase measured from the DL PRS signal(s) of the reference TRP;</w:t>
            </w:r>
          </w:p>
          <w:p w:rsidR="00C474FE" w:rsidRPr="00C474FE" w:rsidRDefault="00C474FE" w:rsidP="00C474FE">
            <w:pPr>
              <w:spacing w:beforeLines="0" w:before="0" w:afterLines="0" w:after="180"/>
              <w:ind w:left="568" w:hanging="284"/>
              <w:rPr>
                <w:rFonts w:eastAsia="宋体"/>
                <w:sz w:val="20"/>
              </w:rPr>
            </w:pPr>
            <w:r w:rsidRPr="00C474FE">
              <w:rPr>
                <w:rFonts w:eastAsia="宋体"/>
                <w:sz w:val="20"/>
              </w:rPr>
              <w:t>-</w:t>
            </w:r>
            <w:r w:rsidRPr="00C474FE">
              <w:rPr>
                <w:rFonts w:eastAsia="宋体"/>
                <w:sz w:val="20"/>
              </w:rPr>
              <w:tab/>
              <w:t>The carrier phase measured from the DL PRS signal(s) of a TRP.</w:t>
            </w:r>
          </w:p>
          <w:p w:rsidR="00C474FE" w:rsidRPr="00C474FE" w:rsidRDefault="00C474FE" w:rsidP="00C474FE">
            <w:pPr>
              <w:spacing w:beforeLines="0" w:before="0" w:afterLines="0" w:after="180"/>
              <w:rPr>
                <w:rFonts w:eastAsia="Times New Roman"/>
                <w:sz w:val="20"/>
              </w:rPr>
            </w:pPr>
            <w:r w:rsidRPr="00C474FE">
              <w:rPr>
                <w:rFonts w:eastAsia="Times New Roman"/>
                <w:sz w:val="20"/>
              </w:rPr>
              <w:t>For UL UE-assisted NR carrier phase positioning, at least the carrier phase measured from the UL SRS for positioning purpose is considered.</w:t>
            </w:r>
          </w:p>
        </w:tc>
      </w:tr>
    </w:tbl>
    <w:p w:rsidR="002B156C" w:rsidRDefault="002F1608" w:rsidP="002B3FAF">
      <w:pPr>
        <w:spacing w:before="120" w:after="120"/>
        <w:rPr>
          <w:rFonts w:eastAsiaTheme="minorEastAsia"/>
          <w:lang w:val="en-US" w:eastAsia="zh-CN"/>
        </w:rPr>
      </w:pPr>
      <w:r>
        <w:rPr>
          <w:rFonts w:eastAsiaTheme="minorEastAsia"/>
          <w:lang w:val="en-US" w:eastAsia="zh-CN"/>
        </w:rPr>
        <w:t xml:space="preserve">Like for existing measurements, RAN4 should define measurement period and accuracy for the new carrier phase measurement. On the other hand, </w:t>
      </w:r>
      <w:r>
        <w:rPr>
          <w:rFonts w:eastAsiaTheme="minorEastAsia" w:hint="eastAsia"/>
          <w:lang w:val="en-US" w:eastAsia="zh-CN"/>
        </w:rPr>
        <w:t>R</w:t>
      </w:r>
      <w:r>
        <w:rPr>
          <w:rFonts w:eastAsiaTheme="minorEastAsia"/>
          <w:lang w:val="en-US" w:eastAsia="zh-CN"/>
        </w:rPr>
        <w:t xml:space="preserve">AN1 has not concluded the exact measurement definition, so RAN4 needs to wait for RAN1 progress. Technically, carrier phase measurement in time domain is to take the phase of the detected path which is similar to RSRPP which takes the power of a detected path; in frequency domain it should be referenced to a subcarrier. </w:t>
      </w:r>
    </w:p>
    <w:p w:rsidR="002B156C" w:rsidRDefault="002F1608" w:rsidP="002B3FAF">
      <w:pPr>
        <w:spacing w:before="120" w:after="120"/>
        <w:rPr>
          <w:rFonts w:eastAsiaTheme="minorEastAsia"/>
          <w:lang w:val="en-US" w:eastAsia="zh-CN"/>
        </w:rPr>
      </w:pPr>
      <w:r>
        <w:rPr>
          <w:rFonts w:eastAsiaTheme="minorEastAsia"/>
          <w:lang w:val="en-US" w:eastAsia="zh-CN"/>
        </w:rPr>
        <w:t xml:space="preserve">The measurement definition will impact how UE/TRP performs the PHY measurement. The number of samples in measurement period also depends </w:t>
      </w:r>
      <w:r w:rsidR="00E55C71">
        <w:rPr>
          <w:rFonts w:eastAsiaTheme="minorEastAsia"/>
          <w:lang w:val="en-US" w:eastAsia="zh-CN"/>
        </w:rPr>
        <w:t xml:space="preserve">on the definition, i.e. whether combining across multiple occasions to derive one phase measurement is applicable or not. </w:t>
      </w:r>
    </w:p>
    <w:p w:rsidR="00C474FE" w:rsidRDefault="002B156C" w:rsidP="002B3FAF">
      <w:pPr>
        <w:spacing w:before="120" w:after="120"/>
        <w:rPr>
          <w:rFonts w:eastAsiaTheme="minorEastAsia"/>
          <w:lang w:val="en-US" w:eastAsia="zh-CN"/>
        </w:rPr>
      </w:pPr>
      <w:r>
        <w:rPr>
          <w:rFonts w:eastAsiaTheme="minorEastAsia"/>
          <w:lang w:val="en-US" w:eastAsia="zh-CN"/>
        </w:rPr>
        <w:t>The accuracy requirements of phase measurement also depend on measurement definition. For example, it may be difficult and unnecessary to define absolute accuracy for absolute phase measurement, as the initial phase of the transmitter and receiver are random and will be cancelled out using differencing. Depending on the exact definition and assumption for performing the measurements in PHY, the error sources discussed by RAN1 during the SI like CFO or phase noise may need to be considered when defining the accuracy.</w:t>
      </w:r>
    </w:p>
    <w:p w:rsidR="002B3FAF" w:rsidRPr="00C474FE" w:rsidRDefault="00843684" w:rsidP="002B3FAF">
      <w:pPr>
        <w:spacing w:before="120" w:after="120"/>
        <w:rPr>
          <w:rFonts w:eastAsiaTheme="minorEastAsia"/>
          <w:b/>
          <w:lang w:val="en-US" w:eastAsia="zh-CN"/>
        </w:rPr>
      </w:pPr>
      <w:r w:rsidRPr="00C474FE">
        <w:rPr>
          <w:rFonts w:eastAsiaTheme="minorEastAsia"/>
          <w:b/>
          <w:lang w:val="en-US" w:eastAsia="zh-CN"/>
        </w:rPr>
        <w:t>Proposal 1</w:t>
      </w:r>
      <w:r w:rsidR="00351D92">
        <w:rPr>
          <w:rFonts w:eastAsiaTheme="minorEastAsia"/>
          <w:b/>
          <w:lang w:val="en-US" w:eastAsia="zh-CN"/>
        </w:rPr>
        <w:t>2</w:t>
      </w:r>
      <w:r w:rsidRPr="00C474FE">
        <w:rPr>
          <w:rFonts w:eastAsiaTheme="minorEastAsia"/>
          <w:b/>
          <w:lang w:val="en-US" w:eastAsia="zh-CN"/>
        </w:rPr>
        <w:t xml:space="preserve">: </w:t>
      </w:r>
      <w:r w:rsidR="0002462C" w:rsidRPr="00C474FE">
        <w:rPr>
          <w:rFonts w:eastAsiaTheme="minorEastAsia"/>
          <w:b/>
          <w:lang w:val="en-US" w:eastAsia="zh-CN"/>
        </w:rPr>
        <w:t>RAN4 to define PRS measurement period and measurement accuracy for carrier phase measurement based on RAN1 inputs on measurement definition.</w:t>
      </w:r>
    </w:p>
    <w:p w:rsidR="00FA0C0C" w:rsidRDefault="00FA0C0C" w:rsidP="00FA0C0C">
      <w:pPr>
        <w:pStyle w:val="1"/>
        <w:jc w:val="both"/>
        <w:rPr>
          <w:lang w:val="en-US"/>
        </w:rPr>
      </w:pPr>
      <w:r>
        <w:rPr>
          <w:lang w:val="en-US"/>
        </w:rPr>
        <w:lastRenderedPageBreak/>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80527">
        <w:rPr>
          <w:rFonts w:eastAsia="宋体"/>
          <w:lang w:eastAsia="zh-CN"/>
        </w:rPr>
        <w:t>our initial views on potential impacts on RRM requirements from Rel-18 POS</w:t>
      </w:r>
      <w:r>
        <w:rPr>
          <w:rFonts w:eastAsia="宋体"/>
          <w:lang w:eastAsia="zh-CN"/>
        </w:rPr>
        <w:t>.</w:t>
      </w:r>
    </w:p>
    <w:p w:rsidR="00F80527" w:rsidRPr="00E12682" w:rsidRDefault="00F80527" w:rsidP="00F80527">
      <w:pPr>
        <w:spacing w:before="120" w:after="120"/>
        <w:rPr>
          <w:rFonts w:eastAsiaTheme="minorEastAsia"/>
          <w:b/>
          <w:lang w:eastAsia="zh-CN"/>
        </w:rPr>
      </w:pPr>
      <w:r w:rsidRPr="00E12682">
        <w:rPr>
          <w:rFonts w:eastAsiaTheme="minorEastAsia"/>
          <w:b/>
          <w:lang w:val="en-US" w:eastAsia="zh-CN"/>
        </w:rPr>
        <w:t xml:space="preserve">Proposal 1: RAN4 to define </w:t>
      </w:r>
      <w:r w:rsidRPr="00E12682">
        <w:rPr>
          <w:rFonts w:eastAsiaTheme="minorEastAsia"/>
          <w:b/>
          <w:lang w:eastAsia="zh-CN"/>
        </w:rPr>
        <w:t xml:space="preserve">measurement period and accuracy for SL PRS measurement based on RAN1/2 inputs on e.g. SL PRS design, measurement </w:t>
      </w:r>
      <w:r>
        <w:rPr>
          <w:rFonts w:eastAsiaTheme="minorEastAsia"/>
          <w:b/>
          <w:lang w:eastAsia="zh-CN"/>
        </w:rPr>
        <w:t>definition</w:t>
      </w:r>
      <w:r w:rsidRPr="00E12682">
        <w:rPr>
          <w:rFonts w:eastAsiaTheme="minorEastAsia"/>
          <w:b/>
          <w:lang w:eastAsia="zh-CN"/>
        </w:rPr>
        <w:t>, procedure for SL PRS Tx/Rx.</w:t>
      </w:r>
    </w:p>
    <w:p w:rsidR="00F80527" w:rsidRPr="006D0DF3" w:rsidRDefault="00F80527" w:rsidP="00F80527">
      <w:pPr>
        <w:spacing w:before="120" w:after="120"/>
        <w:rPr>
          <w:rFonts w:eastAsiaTheme="minorEastAsia"/>
          <w:b/>
          <w:lang w:val="en-US" w:eastAsia="zh-CN"/>
        </w:rPr>
      </w:pPr>
      <w:r w:rsidRPr="00E12682">
        <w:rPr>
          <w:rFonts w:eastAsiaTheme="minorEastAsia" w:hint="eastAsia"/>
          <w:b/>
          <w:lang w:val="en-US" w:eastAsia="zh-CN"/>
        </w:rPr>
        <w:t>P</w:t>
      </w:r>
      <w:r w:rsidRPr="00E12682">
        <w:rPr>
          <w:rFonts w:eastAsiaTheme="minorEastAsia"/>
          <w:b/>
          <w:lang w:val="en-US" w:eastAsia="zh-CN"/>
        </w:rPr>
        <w:t xml:space="preserve">roposal 2: RAN4 to study the possible impacts of SL PRS measurement on existing RRM requirements for both </w:t>
      </w:r>
      <w:proofErr w:type="spellStart"/>
      <w:r w:rsidRPr="00E12682">
        <w:rPr>
          <w:rFonts w:eastAsiaTheme="minorEastAsia"/>
          <w:b/>
          <w:lang w:val="en-US" w:eastAsia="zh-CN"/>
        </w:rPr>
        <w:t>Uu</w:t>
      </w:r>
      <w:proofErr w:type="spellEnd"/>
      <w:r w:rsidRPr="00E12682">
        <w:rPr>
          <w:rFonts w:eastAsiaTheme="minorEastAsia"/>
          <w:b/>
          <w:lang w:val="en-US" w:eastAsia="zh-CN"/>
        </w:rPr>
        <w:t xml:space="preserve"> and SL. </w:t>
      </w:r>
    </w:p>
    <w:p w:rsidR="00F80527" w:rsidRPr="00E12682" w:rsidRDefault="00F80527" w:rsidP="00F80527">
      <w:pPr>
        <w:spacing w:before="120" w:after="120"/>
        <w:rPr>
          <w:rFonts w:eastAsiaTheme="minorEastAsia"/>
          <w:b/>
          <w:lang w:val="en-US" w:eastAsia="zh-CN"/>
        </w:rPr>
      </w:pPr>
      <w:r w:rsidRPr="00E12682">
        <w:rPr>
          <w:rFonts w:eastAsiaTheme="minorEastAsia" w:hint="eastAsia"/>
          <w:b/>
          <w:lang w:val="en-US" w:eastAsia="zh-CN"/>
        </w:rPr>
        <w:t>P</w:t>
      </w:r>
      <w:r w:rsidRPr="00E12682">
        <w:rPr>
          <w:rFonts w:eastAsiaTheme="minorEastAsia"/>
          <w:b/>
          <w:lang w:val="en-US" w:eastAsia="zh-CN"/>
        </w:rPr>
        <w:t>roposal 3: RAN4 to discuss the side conditions e.g. Es/</w:t>
      </w:r>
      <w:proofErr w:type="spellStart"/>
      <w:r w:rsidRPr="00E12682">
        <w:rPr>
          <w:rFonts w:eastAsiaTheme="minorEastAsia"/>
          <w:b/>
          <w:lang w:val="en-US" w:eastAsia="zh-CN"/>
        </w:rPr>
        <w:t>Iot</w:t>
      </w:r>
      <w:proofErr w:type="spellEnd"/>
      <w:r w:rsidRPr="00E12682">
        <w:rPr>
          <w:rFonts w:eastAsiaTheme="minorEastAsia"/>
          <w:b/>
          <w:lang w:val="en-US" w:eastAsia="zh-CN"/>
        </w:rPr>
        <w:t xml:space="preserve"> and propagation, for SL PRS measurement.</w:t>
      </w:r>
    </w:p>
    <w:p w:rsidR="00F80527" w:rsidRPr="006B0B12" w:rsidRDefault="00F80527" w:rsidP="00F80527">
      <w:pPr>
        <w:spacing w:before="120" w:after="120"/>
        <w:rPr>
          <w:rFonts w:eastAsiaTheme="minorEastAsia"/>
          <w:b/>
          <w:lang w:val="en-US" w:eastAsia="zh-CN"/>
        </w:rPr>
      </w:pPr>
      <w:r w:rsidRPr="006B0B12">
        <w:rPr>
          <w:rFonts w:eastAsiaTheme="minorEastAsia" w:hint="eastAsia"/>
          <w:b/>
          <w:lang w:val="en-US" w:eastAsia="zh-CN"/>
        </w:rPr>
        <w:t>P</w:t>
      </w:r>
      <w:r w:rsidRPr="006B0B12">
        <w:rPr>
          <w:rFonts w:eastAsiaTheme="minorEastAsia"/>
          <w:b/>
          <w:lang w:val="en-US" w:eastAsia="zh-CN"/>
        </w:rPr>
        <w:t xml:space="preserve">roposal 4: RAN4 to discuss RRM requirements for &gt;10.24s </w:t>
      </w:r>
      <w:proofErr w:type="spellStart"/>
      <w:r w:rsidRPr="006B0B12">
        <w:rPr>
          <w:rFonts w:eastAsiaTheme="minorEastAsia"/>
          <w:b/>
          <w:lang w:val="en-US" w:eastAsia="zh-CN"/>
        </w:rPr>
        <w:t>eDRX</w:t>
      </w:r>
      <w:proofErr w:type="spellEnd"/>
      <w:r w:rsidRPr="006B0B12">
        <w:rPr>
          <w:rFonts w:eastAsiaTheme="minorEastAsia"/>
          <w:b/>
          <w:lang w:val="en-US" w:eastAsia="zh-CN"/>
        </w:rPr>
        <w:t xml:space="preserve"> in INACTIVE considering positioning specific needs for sync and mobility. </w:t>
      </w:r>
    </w:p>
    <w:p w:rsidR="00F80527" w:rsidRPr="006B0B12" w:rsidRDefault="00F80527" w:rsidP="00F80527">
      <w:pPr>
        <w:spacing w:before="120" w:after="120"/>
        <w:rPr>
          <w:rFonts w:eastAsiaTheme="minorEastAsia"/>
          <w:b/>
          <w:lang w:val="en-US" w:eastAsia="zh-CN"/>
        </w:rPr>
      </w:pPr>
      <w:r w:rsidRPr="006B0B12">
        <w:rPr>
          <w:rFonts w:eastAsiaTheme="minorEastAsia"/>
          <w:b/>
          <w:lang w:val="en-US" w:eastAsia="zh-CN"/>
        </w:rPr>
        <w:t xml:space="preserve">Proposal 5: RAN4 to discuss PRS measurement requirements for &gt;10.24s </w:t>
      </w:r>
      <w:proofErr w:type="spellStart"/>
      <w:r w:rsidRPr="006B0B12">
        <w:rPr>
          <w:rFonts w:eastAsiaTheme="minorEastAsia"/>
          <w:b/>
          <w:lang w:val="en-US" w:eastAsia="zh-CN"/>
        </w:rPr>
        <w:t>eDRX</w:t>
      </w:r>
      <w:proofErr w:type="spellEnd"/>
      <w:r w:rsidRPr="006B0B12">
        <w:rPr>
          <w:rFonts w:eastAsiaTheme="minorEastAsia"/>
          <w:b/>
          <w:lang w:val="en-US" w:eastAsia="zh-CN"/>
        </w:rPr>
        <w:t xml:space="preserve"> in INACTIVE.</w:t>
      </w:r>
    </w:p>
    <w:p w:rsidR="00F80527" w:rsidRPr="00576878" w:rsidRDefault="00F80527" w:rsidP="00F80527">
      <w:pPr>
        <w:spacing w:before="120" w:after="120"/>
        <w:rPr>
          <w:rFonts w:eastAsiaTheme="minorEastAsia"/>
          <w:b/>
          <w:lang w:val="en-US" w:eastAsia="zh-CN"/>
        </w:rPr>
      </w:pPr>
      <w:r w:rsidRPr="00576878">
        <w:rPr>
          <w:rFonts w:eastAsiaTheme="minorEastAsia" w:hint="eastAsia"/>
          <w:b/>
          <w:lang w:val="en-US" w:eastAsia="zh-CN"/>
        </w:rPr>
        <w:t>P</w:t>
      </w:r>
      <w:r w:rsidRPr="00576878">
        <w:rPr>
          <w:rFonts w:eastAsiaTheme="minorEastAsia"/>
          <w:b/>
          <w:lang w:val="en-US" w:eastAsia="zh-CN"/>
        </w:rPr>
        <w:t xml:space="preserve">roposal 6: RAN4 to define PRS measurement requirements in IDLE, and requirements for INACTIVE can be used as the starting point. </w:t>
      </w:r>
    </w:p>
    <w:p w:rsidR="00F80527" w:rsidRPr="00576878" w:rsidRDefault="00F80527" w:rsidP="00F80527">
      <w:pPr>
        <w:spacing w:before="120" w:after="120"/>
        <w:rPr>
          <w:rFonts w:eastAsiaTheme="minorEastAsia"/>
          <w:b/>
          <w:lang w:val="en-US" w:eastAsia="zh-CN"/>
        </w:rPr>
      </w:pPr>
      <w:r w:rsidRPr="00576878">
        <w:rPr>
          <w:rFonts w:eastAsiaTheme="minorEastAsia" w:hint="eastAsia"/>
          <w:b/>
          <w:lang w:val="en-US" w:eastAsia="zh-CN"/>
        </w:rPr>
        <w:t>P</w:t>
      </w:r>
      <w:r w:rsidRPr="00576878">
        <w:rPr>
          <w:rFonts w:eastAsiaTheme="minorEastAsia"/>
          <w:b/>
          <w:lang w:val="en-US" w:eastAsia="zh-CN"/>
        </w:rPr>
        <w:t xml:space="preserve">roposal 7: Rel-17 PRS measurement period, measurement accuracy and side conditions are re-used for 2Rx </w:t>
      </w:r>
      <w:proofErr w:type="spellStart"/>
      <w:r w:rsidRPr="00576878">
        <w:rPr>
          <w:rFonts w:eastAsiaTheme="minorEastAsia"/>
          <w:b/>
          <w:lang w:val="en-US" w:eastAsia="zh-CN"/>
        </w:rPr>
        <w:t>RedCap</w:t>
      </w:r>
      <w:proofErr w:type="spellEnd"/>
      <w:r w:rsidRPr="00576878">
        <w:rPr>
          <w:rFonts w:eastAsiaTheme="minorEastAsia"/>
          <w:b/>
          <w:lang w:val="en-US" w:eastAsia="zh-CN"/>
        </w:rPr>
        <w:t xml:space="preserve"> UE. </w:t>
      </w:r>
    </w:p>
    <w:p w:rsidR="00576878" w:rsidRPr="006D0DF3" w:rsidRDefault="00576878" w:rsidP="00576878">
      <w:pPr>
        <w:spacing w:before="120" w:after="120"/>
        <w:rPr>
          <w:rFonts w:eastAsiaTheme="minorEastAsia"/>
          <w:b/>
          <w:lang w:val="en-US" w:eastAsia="zh-CN"/>
        </w:rPr>
      </w:pPr>
      <w:r w:rsidRPr="00576878">
        <w:rPr>
          <w:rFonts w:eastAsiaTheme="minorEastAsia" w:hint="eastAsia"/>
          <w:b/>
          <w:lang w:val="en-US" w:eastAsia="zh-CN"/>
        </w:rPr>
        <w:t>P</w:t>
      </w:r>
      <w:r w:rsidRPr="00576878">
        <w:rPr>
          <w:rFonts w:eastAsiaTheme="minorEastAsia"/>
          <w:b/>
          <w:lang w:val="en-US" w:eastAsia="zh-CN"/>
        </w:rPr>
        <w:t xml:space="preserve">roposal 8: RAN4 to evaluate the PRS measurement accuracy and side condition for 1Rx </w:t>
      </w:r>
      <w:proofErr w:type="spellStart"/>
      <w:r w:rsidRPr="00576878">
        <w:rPr>
          <w:rFonts w:eastAsiaTheme="minorEastAsia"/>
          <w:b/>
          <w:lang w:val="en-US" w:eastAsia="zh-CN"/>
        </w:rPr>
        <w:t>RedCap</w:t>
      </w:r>
      <w:proofErr w:type="spellEnd"/>
      <w:r w:rsidRPr="00576878">
        <w:rPr>
          <w:rFonts w:eastAsiaTheme="minorEastAsia"/>
          <w:b/>
          <w:lang w:val="en-US" w:eastAsia="zh-CN"/>
        </w:rPr>
        <w:t xml:space="preserve"> UE, assuming the Rel-17 measurement period are re-used.</w:t>
      </w:r>
      <w:r w:rsidRPr="006D0DF3">
        <w:rPr>
          <w:rFonts w:eastAsiaTheme="minorEastAsia"/>
          <w:b/>
          <w:lang w:val="en-US" w:eastAsia="zh-CN"/>
        </w:rPr>
        <w:t xml:space="preserve"> </w:t>
      </w:r>
    </w:p>
    <w:p w:rsidR="00F80527" w:rsidRPr="00A656D9" w:rsidRDefault="00F80527" w:rsidP="00F80527">
      <w:pPr>
        <w:spacing w:before="120" w:after="120"/>
        <w:rPr>
          <w:rFonts w:eastAsiaTheme="minorEastAsia"/>
          <w:b/>
          <w:lang w:val="en-US" w:eastAsia="zh-CN"/>
        </w:rPr>
      </w:pPr>
      <w:r w:rsidRPr="00A656D9">
        <w:rPr>
          <w:rFonts w:eastAsiaTheme="minorEastAsia" w:hint="eastAsia"/>
          <w:b/>
          <w:lang w:val="en-US" w:eastAsia="zh-CN"/>
        </w:rPr>
        <w:t>P</w:t>
      </w:r>
      <w:r w:rsidRPr="00A656D9">
        <w:rPr>
          <w:rFonts w:eastAsiaTheme="minorEastAsia"/>
          <w:b/>
          <w:lang w:val="en-US" w:eastAsia="zh-CN"/>
        </w:rPr>
        <w:t xml:space="preserve">roposal 9: RAN4 to define </w:t>
      </w:r>
      <w:r>
        <w:rPr>
          <w:rFonts w:eastAsiaTheme="minorEastAsia"/>
          <w:b/>
          <w:lang w:val="en-US" w:eastAsia="zh-CN"/>
        </w:rPr>
        <w:t xml:space="preserve">PRS </w:t>
      </w:r>
      <w:r w:rsidRPr="00A656D9">
        <w:rPr>
          <w:rFonts w:eastAsiaTheme="minorEastAsia"/>
          <w:b/>
          <w:lang w:val="en-US" w:eastAsia="zh-CN"/>
        </w:rPr>
        <w:t xml:space="preserve">measurement period and measurement accuracy for </w:t>
      </w:r>
      <w:proofErr w:type="spellStart"/>
      <w:r w:rsidRPr="00A656D9">
        <w:rPr>
          <w:rFonts w:eastAsiaTheme="minorEastAsia"/>
          <w:b/>
          <w:lang w:val="en-US" w:eastAsia="zh-CN"/>
        </w:rPr>
        <w:t>RedCap</w:t>
      </w:r>
      <w:proofErr w:type="spellEnd"/>
      <w:r w:rsidRPr="00A656D9">
        <w:rPr>
          <w:rFonts w:eastAsiaTheme="minorEastAsia"/>
          <w:b/>
          <w:lang w:val="en-US" w:eastAsia="zh-CN"/>
        </w:rPr>
        <w:t xml:space="preserve"> UE (both with 1Rx and 2Rx) with frequency hopping</w:t>
      </w:r>
      <w:r>
        <w:rPr>
          <w:rFonts w:eastAsiaTheme="minorEastAsia"/>
          <w:b/>
          <w:lang w:val="en-US" w:eastAsia="zh-CN"/>
        </w:rPr>
        <w:t xml:space="preserve"> based on RAN1 inputs. </w:t>
      </w:r>
    </w:p>
    <w:p w:rsidR="00351D92" w:rsidRPr="00917C44" w:rsidRDefault="00351D92" w:rsidP="00351D92">
      <w:pPr>
        <w:spacing w:before="120" w:after="120"/>
        <w:rPr>
          <w:rFonts w:eastAsiaTheme="minorEastAsia"/>
          <w:b/>
          <w:lang w:val="en-US" w:eastAsia="zh-CN"/>
        </w:rPr>
      </w:pPr>
      <w:r w:rsidRPr="00917C44">
        <w:rPr>
          <w:rFonts w:eastAsiaTheme="minorEastAsia"/>
          <w:b/>
          <w:lang w:val="en-US" w:eastAsia="zh-CN"/>
        </w:rPr>
        <w:t>Proposal 10: RAN4 to define PRS measurement period and measurement accuracy with resource aggregation across up to 3 PFLs.</w:t>
      </w:r>
    </w:p>
    <w:p w:rsidR="00351D92" w:rsidRPr="00917C44" w:rsidRDefault="00351D92" w:rsidP="00351D92">
      <w:pPr>
        <w:pStyle w:val="afe"/>
        <w:numPr>
          <w:ilvl w:val="0"/>
          <w:numId w:val="27"/>
        </w:numPr>
        <w:spacing w:before="120" w:after="120"/>
        <w:rPr>
          <w:rFonts w:eastAsiaTheme="minorEastAsia"/>
          <w:b/>
          <w:lang w:eastAsia="zh-CN"/>
        </w:rPr>
      </w:pPr>
      <w:r w:rsidRPr="00917C44">
        <w:rPr>
          <w:rFonts w:eastAsiaTheme="minorEastAsia"/>
          <w:b/>
          <w:lang w:eastAsia="zh-CN"/>
        </w:rPr>
        <w:t>Current measurement period can be used as starting point, while the number of PFLs needs to be updated to account for aggregated PFLs</w:t>
      </w:r>
      <w:r>
        <w:rPr>
          <w:rFonts w:eastAsiaTheme="minorEastAsia"/>
          <w:b/>
          <w:lang w:eastAsia="zh-CN"/>
        </w:rPr>
        <w:t xml:space="preserve"> and new processing capability may be needed</w:t>
      </w:r>
    </w:p>
    <w:p w:rsidR="00351D92" w:rsidRDefault="00351D92" w:rsidP="00351D92">
      <w:pPr>
        <w:pStyle w:val="afe"/>
        <w:numPr>
          <w:ilvl w:val="0"/>
          <w:numId w:val="27"/>
        </w:numPr>
        <w:spacing w:before="120" w:after="120"/>
        <w:rPr>
          <w:rFonts w:eastAsiaTheme="minorEastAsia"/>
          <w:b/>
          <w:lang w:eastAsia="zh-CN"/>
        </w:rPr>
      </w:pPr>
      <w:r w:rsidRPr="00917C44">
        <w:rPr>
          <w:rFonts w:eastAsiaTheme="minorEastAsia" w:hint="eastAsia"/>
          <w:b/>
          <w:lang w:eastAsia="zh-CN"/>
        </w:rPr>
        <w:t>N</w:t>
      </w:r>
      <w:r w:rsidRPr="00917C44">
        <w:rPr>
          <w:rFonts w:eastAsiaTheme="minorEastAsia"/>
          <w:b/>
          <w:lang w:eastAsia="zh-CN"/>
        </w:rPr>
        <w:t xml:space="preserve">ew measurement accuracy </w:t>
      </w:r>
      <w:r>
        <w:rPr>
          <w:rFonts w:eastAsiaTheme="minorEastAsia"/>
          <w:b/>
          <w:lang w:eastAsia="zh-CN"/>
        </w:rPr>
        <w:t xml:space="preserve">should </w:t>
      </w:r>
      <w:r w:rsidRPr="00917C44">
        <w:rPr>
          <w:rFonts w:eastAsiaTheme="minorEastAsia"/>
          <w:b/>
          <w:lang w:eastAsia="zh-CN"/>
        </w:rPr>
        <w:t>be defined for the larger aggregated BW.</w:t>
      </w:r>
    </w:p>
    <w:p w:rsidR="00351D92" w:rsidRPr="00351D92" w:rsidRDefault="00351D92" w:rsidP="00351D92">
      <w:pPr>
        <w:spacing w:before="120" w:after="120"/>
        <w:rPr>
          <w:rFonts w:eastAsiaTheme="minorEastAsia"/>
          <w:b/>
          <w:lang w:val="en-US" w:eastAsia="zh-CN"/>
        </w:rPr>
      </w:pPr>
      <w:r w:rsidRPr="00351D92">
        <w:rPr>
          <w:rFonts w:eastAsiaTheme="minorEastAsia" w:hint="eastAsia"/>
          <w:b/>
          <w:lang w:val="en-US" w:eastAsia="zh-CN"/>
        </w:rPr>
        <w:t>P</w:t>
      </w:r>
      <w:r w:rsidRPr="00351D92">
        <w:rPr>
          <w:rFonts w:eastAsiaTheme="minorEastAsia"/>
          <w:b/>
          <w:lang w:val="en-US" w:eastAsia="zh-CN"/>
        </w:rPr>
        <w:t xml:space="preserve">roposal 11: RAN4 to update the report mapping for RSTD and Rx-Tx including </w:t>
      </w:r>
    </w:p>
    <w:p w:rsidR="00351D92" w:rsidRPr="00351D92" w:rsidRDefault="00351D92" w:rsidP="00351D92">
      <w:pPr>
        <w:pStyle w:val="afe"/>
        <w:numPr>
          <w:ilvl w:val="0"/>
          <w:numId w:val="27"/>
        </w:numPr>
        <w:spacing w:before="120" w:after="120"/>
        <w:rPr>
          <w:rFonts w:eastAsiaTheme="minorEastAsia"/>
          <w:b/>
          <w:lang w:eastAsia="zh-CN"/>
        </w:rPr>
      </w:pPr>
      <w:r w:rsidRPr="00351D92">
        <w:rPr>
          <w:rFonts w:eastAsiaTheme="minorEastAsia"/>
          <w:b/>
          <w:lang w:eastAsia="zh-CN"/>
        </w:rPr>
        <w:t xml:space="preserve">Applicable granularity </w:t>
      </w:r>
    </w:p>
    <w:p w:rsidR="00351D92" w:rsidRPr="00351D92" w:rsidRDefault="00351D92" w:rsidP="00F80527">
      <w:pPr>
        <w:pStyle w:val="afe"/>
        <w:numPr>
          <w:ilvl w:val="0"/>
          <w:numId w:val="27"/>
        </w:numPr>
        <w:spacing w:before="120" w:after="120"/>
        <w:rPr>
          <w:rFonts w:eastAsiaTheme="minorEastAsia"/>
          <w:b/>
          <w:lang w:eastAsia="zh-CN"/>
        </w:rPr>
      </w:pPr>
      <w:r w:rsidRPr="00351D92">
        <w:rPr>
          <w:rFonts w:eastAsiaTheme="minorEastAsia"/>
          <w:b/>
          <w:lang w:eastAsia="zh-CN"/>
        </w:rPr>
        <w:t>New mapping table for reporting granularity below 1Tc</w:t>
      </w:r>
    </w:p>
    <w:p w:rsidR="00082F30" w:rsidRPr="00F80527" w:rsidRDefault="00F80527" w:rsidP="00F80527">
      <w:pPr>
        <w:spacing w:before="120" w:after="120"/>
        <w:rPr>
          <w:rFonts w:eastAsiaTheme="minorEastAsia"/>
          <w:b/>
          <w:lang w:val="en-US" w:eastAsia="zh-CN"/>
        </w:rPr>
      </w:pPr>
      <w:r w:rsidRPr="00C474FE">
        <w:rPr>
          <w:rFonts w:eastAsiaTheme="minorEastAsia"/>
          <w:b/>
          <w:lang w:val="en-US" w:eastAsia="zh-CN"/>
        </w:rPr>
        <w:t>Proposal 1</w:t>
      </w:r>
      <w:r w:rsidR="00351D92">
        <w:rPr>
          <w:rFonts w:eastAsiaTheme="minorEastAsia"/>
          <w:b/>
          <w:lang w:val="en-US" w:eastAsia="zh-CN"/>
        </w:rPr>
        <w:t>2</w:t>
      </w:r>
      <w:r w:rsidRPr="00C474FE">
        <w:rPr>
          <w:rFonts w:eastAsiaTheme="minorEastAsia"/>
          <w:b/>
          <w:lang w:val="en-US" w:eastAsia="zh-CN"/>
        </w:rPr>
        <w:t>: RAN4 to define PRS measurement period and measurement accuracy for carrier phase measurement based on RAN1 inputs on measurement definition.</w:t>
      </w:r>
    </w:p>
    <w:p w:rsidR="00FA0C0C" w:rsidRDefault="00FA0C0C" w:rsidP="00FA0C0C">
      <w:pPr>
        <w:pStyle w:val="1"/>
        <w:jc w:val="both"/>
        <w:rPr>
          <w:lang w:val="en-US"/>
        </w:rPr>
      </w:pPr>
      <w:r w:rsidRPr="00C0754F">
        <w:rPr>
          <w:lang w:val="en-US"/>
        </w:rPr>
        <w:t>Reference</w:t>
      </w:r>
    </w:p>
    <w:p w:rsidR="00EC7F4D" w:rsidRPr="00152463" w:rsidRDefault="00EC7F4D" w:rsidP="00073AC4">
      <w:pPr>
        <w:numPr>
          <w:ilvl w:val="0"/>
          <w:numId w:val="5"/>
        </w:numPr>
        <w:spacing w:before="120" w:after="120"/>
        <w:rPr>
          <w:rFonts w:eastAsia="宋体"/>
          <w:lang w:val="en-US" w:eastAsia="zh-CN"/>
        </w:rPr>
      </w:pPr>
      <w:bookmarkStart w:id="3" w:name="_GoBack"/>
      <w:bookmarkEnd w:id="3"/>
      <w:r w:rsidRPr="00EC7F4D">
        <w:rPr>
          <w:rFonts w:eastAsia="宋体"/>
          <w:lang w:val="en-US" w:eastAsia="zh-CN"/>
        </w:rPr>
        <w:t>RP-223549</w:t>
      </w:r>
      <w:r w:rsidRPr="00EC7F4D">
        <w:rPr>
          <w:rFonts w:eastAsia="宋体"/>
          <w:lang w:val="en-US" w:eastAsia="zh-CN"/>
        </w:rPr>
        <w:t xml:space="preserve">, </w:t>
      </w:r>
      <w:r w:rsidRPr="00EC7F4D">
        <w:rPr>
          <w:rFonts w:eastAsia="宋体"/>
          <w:lang w:val="en-US" w:eastAsia="zh-CN"/>
        </w:rPr>
        <w:t>New WID on Expanded and Improved NR Positioning</w:t>
      </w:r>
      <w:r w:rsidRPr="00EC7F4D">
        <w:rPr>
          <w:rFonts w:eastAsia="宋体"/>
          <w:lang w:val="en-US" w:eastAsia="zh-CN"/>
        </w:rPr>
        <w:t xml:space="preserve">, </w:t>
      </w:r>
      <w:r w:rsidRPr="00EC7F4D">
        <w:rPr>
          <w:rFonts w:eastAsia="宋体"/>
          <w:lang w:val="en-US" w:eastAsia="zh-CN"/>
        </w:rPr>
        <w:t>Intel Corporation, CATT, Ericsson</w:t>
      </w:r>
    </w:p>
    <w:sectPr w:rsidR="00EC7F4D" w:rsidRPr="00152463"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1FA1" w:rsidRDefault="007D1FA1">
      <w:pPr>
        <w:spacing w:before="120" w:after="120"/>
      </w:pPr>
      <w:r>
        <w:separator/>
      </w:r>
    </w:p>
  </w:endnote>
  <w:endnote w:type="continuationSeparator" w:id="0">
    <w:p w:rsidR="007D1FA1" w:rsidRDefault="007D1FA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1AC2" w:rsidRDefault="002B1AC2">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2B1AC2" w:rsidRDefault="002B1AC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1AC2" w:rsidRDefault="002B1AC2">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2B1AC2" w:rsidRDefault="002B1AC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1FA1" w:rsidRDefault="007D1FA1">
      <w:pPr>
        <w:spacing w:before="120" w:after="120"/>
      </w:pPr>
      <w:r>
        <w:separator/>
      </w:r>
    </w:p>
  </w:footnote>
  <w:footnote w:type="continuationSeparator" w:id="0">
    <w:p w:rsidR="007D1FA1" w:rsidRDefault="007D1FA1">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0371BD"/>
    <w:multiLevelType w:val="hybridMultilevel"/>
    <w:tmpl w:val="96B8B166"/>
    <w:lvl w:ilvl="0" w:tplc="A4BC649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413DBC"/>
    <w:multiLevelType w:val="hybridMultilevel"/>
    <w:tmpl w:val="93DE3970"/>
    <w:lvl w:ilvl="0" w:tplc="D14E193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6F90420"/>
    <w:multiLevelType w:val="hybridMultilevel"/>
    <w:tmpl w:val="892E1912"/>
    <w:lvl w:ilvl="0" w:tplc="DA209A2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4"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6"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20"/>
  </w:num>
  <w:num w:numId="3">
    <w:abstractNumId w:val="24"/>
  </w:num>
  <w:num w:numId="4">
    <w:abstractNumId w:val="6"/>
  </w:num>
  <w:num w:numId="5">
    <w:abstractNumId w:val="10"/>
  </w:num>
  <w:num w:numId="6">
    <w:abstractNumId w:val="18"/>
  </w:num>
  <w:num w:numId="7">
    <w:abstractNumId w:val="13"/>
  </w:num>
  <w:num w:numId="8">
    <w:abstractNumId w:val="25"/>
    <w:lvlOverride w:ilvl="0">
      <w:startOverride w:val="1"/>
    </w:lvlOverride>
  </w:num>
  <w:num w:numId="9">
    <w:abstractNumId w:val="16"/>
  </w:num>
  <w:num w:numId="10">
    <w:abstractNumId w:val="22"/>
  </w:num>
  <w:num w:numId="11">
    <w:abstractNumId w:val="19"/>
  </w:num>
  <w:num w:numId="12">
    <w:abstractNumId w:val="15"/>
  </w:num>
  <w:num w:numId="13">
    <w:abstractNumId w:val="7"/>
  </w:num>
  <w:num w:numId="14">
    <w:abstractNumId w:val="17"/>
  </w:num>
  <w:num w:numId="15">
    <w:abstractNumId w:val="14"/>
  </w:num>
  <w:num w:numId="16">
    <w:abstractNumId w:val="21"/>
  </w:num>
  <w:num w:numId="17">
    <w:abstractNumId w:val="23"/>
  </w:num>
  <w:num w:numId="18">
    <w:abstractNumId w:val="26"/>
  </w:num>
  <w:num w:numId="19">
    <w:abstractNumId w:val="8"/>
  </w:num>
  <w:num w:numId="20">
    <w:abstractNumId w:val="4"/>
  </w:num>
  <w:num w:numId="21">
    <w:abstractNumId w:val="5"/>
  </w:num>
  <w:num w:numId="22">
    <w:abstractNumId w:val="9"/>
  </w:num>
  <w:num w:numId="23">
    <w:abstractNumId w:val="3"/>
  </w:num>
  <w:num w:numId="24">
    <w:abstractNumId w:val="12"/>
  </w:num>
  <w:num w:numId="25">
    <w:abstractNumId w:val="0"/>
  </w:num>
  <w:num w:numId="26">
    <w:abstractNumId w:val="2"/>
  </w:num>
  <w:num w:numId="27">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2C"/>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8C0"/>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D0A"/>
    <w:rsid w:val="001A0F2F"/>
    <w:rsid w:val="001A1296"/>
    <w:rsid w:val="001A12AC"/>
    <w:rsid w:val="001A14A3"/>
    <w:rsid w:val="001A1B9D"/>
    <w:rsid w:val="001A1D6F"/>
    <w:rsid w:val="001A1F68"/>
    <w:rsid w:val="001A24F6"/>
    <w:rsid w:val="001A2B46"/>
    <w:rsid w:val="001A3193"/>
    <w:rsid w:val="001A32F8"/>
    <w:rsid w:val="001A3A5D"/>
    <w:rsid w:val="001A3D98"/>
    <w:rsid w:val="001A49E3"/>
    <w:rsid w:val="001A4C57"/>
    <w:rsid w:val="001A4C98"/>
    <w:rsid w:val="001A50B1"/>
    <w:rsid w:val="001A51CB"/>
    <w:rsid w:val="001A5A13"/>
    <w:rsid w:val="001A5F42"/>
    <w:rsid w:val="001A6604"/>
    <w:rsid w:val="001A6625"/>
    <w:rsid w:val="001A6D17"/>
    <w:rsid w:val="001A6F86"/>
    <w:rsid w:val="001A7291"/>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752"/>
    <w:rsid w:val="002918D7"/>
    <w:rsid w:val="00291D24"/>
    <w:rsid w:val="00292022"/>
    <w:rsid w:val="002921C4"/>
    <w:rsid w:val="0029264D"/>
    <w:rsid w:val="002932EC"/>
    <w:rsid w:val="0029336B"/>
    <w:rsid w:val="00293923"/>
    <w:rsid w:val="00293B61"/>
    <w:rsid w:val="00293C4F"/>
    <w:rsid w:val="00293CDE"/>
    <w:rsid w:val="00293D99"/>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6C"/>
    <w:rsid w:val="002B1579"/>
    <w:rsid w:val="002B1AC2"/>
    <w:rsid w:val="002B1AC9"/>
    <w:rsid w:val="002B1E9E"/>
    <w:rsid w:val="002B26FD"/>
    <w:rsid w:val="002B2C2C"/>
    <w:rsid w:val="002B2C81"/>
    <w:rsid w:val="002B2E84"/>
    <w:rsid w:val="002B3626"/>
    <w:rsid w:val="002B36AF"/>
    <w:rsid w:val="002B3871"/>
    <w:rsid w:val="002B3AE5"/>
    <w:rsid w:val="002B3BEC"/>
    <w:rsid w:val="002B3D2D"/>
    <w:rsid w:val="002B3FAF"/>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608"/>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655"/>
    <w:rsid w:val="003508AD"/>
    <w:rsid w:val="00350D60"/>
    <w:rsid w:val="00350D9C"/>
    <w:rsid w:val="00350F2B"/>
    <w:rsid w:val="00351407"/>
    <w:rsid w:val="00351427"/>
    <w:rsid w:val="00351D92"/>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89E"/>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30B"/>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2FC5"/>
    <w:rsid w:val="003C3603"/>
    <w:rsid w:val="003C37C2"/>
    <w:rsid w:val="003C3837"/>
    <w:rsid w:val="003C3ACB"/>
    <w:rsid w:val="003C3BFE"/>
    <w:rsid w:val="003C3E59"/>
    <w:rsid w:val="003C45FE"/>
    <w:rsid w:val="003C48A4"/>
    <w:rsid w:val="003C4B65"/>
    <w:rsid w:val="003C4B87"/>
    <w:rsid w:val="003C4DC1"/>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156"/>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87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7D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181"/>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12"/>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1E"/>
    <w:rsid w:val="006C7C5A"/>
    <w:rsid w:val="006D0DF3"/>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43B"/>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2FEC"/>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06E8"/>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1FA1"/>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4D1"/>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25"/>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684"/>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76B"/>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38"/>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44"/>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3B2"/>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4EC7"/>
    <w:rsid w:val="00A151E8"/>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5C1"/>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A0F"/>
    <w:rsid w:val="00A63DAE"/>
    <w:rsid w:val="00A63EAA"/>
    <w:rsid w:val="00A6476F"/>
    <w:rsid w:val="00A64854"/>
    <w:rsid w:val="00A64A51"/>
    <w:rsid w:val="00A64BF4"/>
    <w:rsid w:val="00A64F4C"/>
    <w:rsid w:val="00A656D9"/>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4D5"/>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4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BBC"/>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6CC"/>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67C"/>
    <w:rsid w:val="00D70ADD"/>
    <w:rsid w:val="00D70D05"/>
    <w:rsid w:val="00D70EF7"/>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682"/>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45"/>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69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220"/>
    <w:rsid w:val="00E50990"/>
    <w:rsid w:val="00E50A9E"/>
    <w:rsid w:val="00E50BAD"/>
    <w:rsid w:val="00E50CF3"/>
    <w:rsid w:val="00E51983"/>
    <w:rsid w:val="00E51B38"/>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5C71"/>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4F41"/>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03A"/>
    <w:rsid w:val="00EB0278"/>
    <w:rsid w:val="00EB073A"/>
    <w:rsid w:val="00EB0968"/>
    <w:rsid w:val="00EB0D05"/>
    <w:rsid w:val="00EB0F76"/>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C7F4D"/>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3A7"/>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527"/>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3DD"/>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BE5EF4"/>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2F771176-ED76-4DD4-A5A2-807654A90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54017</TotalTime>
  <Pages>6</Pages>
  <Words>2965</Words>
  <Characters>16905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19831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224</cp:revision>
  <cp:lastPrinted>2009-04-22T06:01:00Z</cp:lastPrinted>
  <dcterms:created xsi:type="dcterms:W3CDTF">2020-07-07T06:33:00Z</dcterms:created>
  <dcterms:modified xsi:type="dcterms:W3CDTF">2023-02-17T14:15:00Z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(3)xqsnL5M58+4klbKDc+FSgEx/EEU7nTjiooTbrUJpZu7tUDriIzNbtZ5LU61qBM2MOFj6eQgX
babwFdnYjh6ZM9v0LWl+ueBox3928TWkctn2tkxd5pJTjaTSmMK6Jq58uf2jZN1yc1N4dbSx
OguZ2XzfMpT5te540wqfDdVwDOR4lrufpbUbGAe8y5D8eS4X0GQpe21uM4si2nGkZatv7UEc
80ACs9ZrivKaW5pUvF</vt:lpwstr>
  </property>
  <property fmtid="{D5CDD505-2E9C-101B-9397-08002B2CF9AE}" pid="17" name="_2015_ms_pID_725343_00">
    <vt:lpwstr>_2015_ms_pID_725343</vt:lpwstr>
  </property>
  <property fmtid="{D5CDD505-2E9C-101B-9397-08002B2CF9AE}" pid="18" name="_2015_ms_pID_7253431">
    <vt:lpwstr>9KSrxdrBBqz1/VL0ga000jHs3219zcb3mntwENgA9UOucBcJR00aXq
sfT0Hc0cBfTrbX2S+7muYqFqIHZkc9/HXyaoNu4j8HLzN+gdtseaxM1UFmxdjfTjVIzx08h0
lE8/Cw0BLYlnsE59EHBdYVXbDqH4gNytk0JjidtHZazAkC/FwTL/LST/+UQAKnf03ASdd9Z7
bG0oAvrdCv5hXyCPUowNjC9/9Iyetpo17582</vt:lpwstr>
  </property>
  <property fmtid="{D5CDD505-2E9C-101B-9397-08002B2CF9AE}" pid="19" name="_2015_ms_pID_7253431_00">
    <vt:lpwstr>_2015_ms_pID_7253431</vt:lpwstr>
  </property>
  <property fmtid="{D5CDD505-2E9C-101B-9397-08002B2CF9AE}" pid="20" name="_2015_ms_pID_7253432">
    <vt:lpwstr>px3WSz2C3ptPyXO1f5Y5x/wmXwr4QJ/1Utgw
+AitTBjZdekbp30LQt+TbnrYvc32wvLOlubB2HXhWBFGTE1RG6Q=</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