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7C9E1228"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B03441" w:rsidRPr="00B03441">
        <w:rPr>
          <w:b/>
          <w:i/>
          <w:noProof/>
          <w:sz w:val="28"/>
        </w:rPr>
        <w:t>R4-2301966</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0A7251D2" w:rsidR="00855D79" w:rsidRPr="00410371" w:rsidRDefault="00B03441" w:rsidP="00AB24A1">
            <w:pPr>
              <w:pStyle w:val="CRCoverPage"/>
              <w:spacing w:after="0"/>
              <w:jc w:val="center"/>
              <w:rPr>
                <w:noProof/>
              </w:rPr>
            </w:pPr>
            <w:r>
              <w:rPr>
                <w:b/>
                <w:noProof/>
                <w:sz w:val="28"/>
                <w:lang w:eastAsia="zh-CN"/>
              </w:rPr>
              <w:t>2970</w:t>
            </w:r>
            <w:bookmarkStart w:id="0" w:name="_GoBack"/>
            <w:bookmarkEnd w:id="0"/>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4BE88F6" w:rsidR="00855D79" w:rsidRPr="00410371" w:rsidRDefault="00B431F9" w:rsidP="001275CB">
            <w:pPr>
              <w:pStyle w:val="CRCoverPage"/>
              <w:spacing w:after="0"/>
              <w:jc w:val="center"/>
              <w:rPr>
                <w:noProof/>
                <w:sz w:val="28"/>
              </w:rPr>
            </w:pPr>
            <w:r>
              <w:rPr>
                <w:b/>
                <w:noProof/>
                <w:sz w:val="28"/>
              </w:rPr>
              <w:t>17.8.0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9A4C772" w:rsidR="00855D79" w:rsidRDefault="000305E8" w:rsidP="001275CB">
            <w:pPr>
              <w:pStyle w:val="CRCoverPage"/>
              <w:spacing w:after="0"/>
              <w:ind w:left="100"/>
              <w:rPr>
                <w:noProof/>
              </w:rPr>
            </w:pPr>
            <w:r w:rsidRPr="000305E8">
              <w:t>CR on requirements for UE Rx-Tx measurement for PDC</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8A682D2" w:rsidR="00855D79" w:rsidRDefault="000305E8" w:rsidP="00C267FC">
            <w:pPr>
              <w:pStyle w:val="CRCoverPage"/>
              <w:spacing w:after="0"/>
              <w:ind w:left="100"/>
              <w:rPr>
                <w:noProof/>
              </w:rPr>
            </w:pPr>
            <w:r w:rsidRPr="000305E8">
              <w:rPr>
                <w:noProof/>
              </w:rPr>
              <w:t>NR_IIOT_URLLC_enh-Core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0882055E" w:rsidR="000D6A64" w:rsidRPr="00174BAF" w:rsidRDefault="000305E8" w:rsidP="00957BE9">
            <w:pPr>
              <w:pStyle w:val="CRCoverPage"/>
              <w:numPr>
                <w:ilvl w:val="0"/>
                <w:numId w:val="8"/>
              </w:numPr>
              <w:spacing w:after="0"/>
              <w:rPr>
                <w:rFonts w:cs="Arial"/>
                <w:noProof/>
                <w:lang w:eastAsia="zh-CN"/>
              </w:rPr>
            </w:pPr>
            <w:r>
              <w:rPr>
                <w:rFonts w:cs="Arial"/>
                <w:noProof/>
                <w:lang w:eastAsia="zh-CN"/>
              </w:rPr>
              <w:t>There is an editor note in PDC delay requirements “</w:t>
            </w:r>
            <w:r w:rsidRPr="00722815">
              <w:rPr>
                <w:i/>
                <w:iCs/>
                <w:lang w:val="en-US" w:eastAsia="zh-CN"/>
              </w:rPr>
              <w:t>FFS</w:t>
            </w:r>
            <w:r w:rsidRPr="00722815">
              <w:rPr>
                <w:i/>
                <w:iCs/>
                <w:lang w:eastAsia="zh-CN"/>
              </w:rPr>
              <w:t xml:space="preserve"> requirements if concurrent measurement gaps are configured</w:t>
            </w:r>
            <w:r>
              <w:rPr>
                <w:rFonts w:cs="Arial"/>
                <w:noProof/>
                <w:lang w:eastAsia="zh-CN"/>
              </w:rPr>
              <w:t xml:space="preserve">”. Technically, it is possible that PDC measurement and con-MG are both configured. On the other hand, UE is not expected to do PDC measurement within MG, so con-MG can be easily accounted in the PDC delay requirements following existing con-MG requirements. Thre is no technical reason to preclude con-MG in PDC delay requirements.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939F14" w14:textId="77777777" w:rsidR="00174BAF" w:rsidRDefault="000305E8" w:rsidP="00174BAF">
            <w:pPr>
              <w:pStyle w:val="CRCoverPage"/>
              <w:numPr>
                <w:ilvl w:val="0"/>
                <w:numId w:val="23"/>
              </w:numPr>
              <w:spacing w:after="0"/>
              <w:rPr>
                <w:rFonts w:cs="Arial"/>
                <w:noProof/>
                <w:lang w:eastAsia="zh-CN"/>
              </w:rPr>
            </w:pPr>
            <w:r>
              <w:rPr>
                <w:rFonts w:cs="Arial"/>
                <w:noProof/>
                <w:lang w:eastAsia="zh-CN"/>
              </w:rPr>
              <w:t>Update PDC delay requirements to account for con-MG.</w:t>
            </w:r>
          </w:p>
          <w:p w14:paraId="6E034096" w14:textId="225BB72A" w:rsidR="00770B7B" w:rsidRPr="00174BAF" w:rsidRDefault="00770B7B" w:rsidP="00174BAF">
            <w:pPr>
              <w:pStyle w:val="CRCoverPage"/>
              <w:numPr>
                <w:ilvl w:val="0"/>
                <w:numId w:val="23"/>
              </w:numPr>
              <w:spacing w:after="0"/>
              <w:rPr>
                <w:rFonts w:cs="Arial"/>
                <w:noProof/>
                <w:lang w:eastAsia="zh-CN"/>
              </w:rPr>
            </w:pPr>
            <w:r>
              <w:rPr>
                <w:rFonts w:cs="Arial"/>
                <w:noProof/>
                <w:lang w:eastAsia="zh-CN"/>
              </w:rPr>
              <w:t>Correct referene section number based on lastest spec.</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7E7AE59" w:rsidR="00855D79" w:rsidRDefault="000305E8" w:rsidP="000305E8">
            <w:pPr>
              <w:pStyle w:val="CRCoverPage"/>
              <w:numPr>
                <w:ilvl w:val="0"/>
                <w:numId w:val="38"/>
              </w:numPr>
              <w:spacing w:after="0"/>
              <w:rPr>
                <w:noProof/>
              </w:rPr>
            </w:pPr>
            <w:r>
              <w:rPr>
                <w:rFonts w:cs="Arial"/>
                <w:noProof/>
                <w:lang w:eastAsia="zh-CN"/>
              </w:rPr>
              <w:t>No requirement for PDC measurement when con-MG is configured</w:t>
            </w:r>
            <w:r w:rsidR="00957BE9" w:rsidRPr="00957BE9">
              <w:rPr>
                <w:rFonts w:cs="Arial"/>
                <w:noProof/>
                <w:lang w:eastAsia="zh-CN"/>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7D81F4E6" w:rsidR="00855D79" w:rsidRDefault="000305E8" w:rsidP="00957E1B">
            <w:pPr>
              <w:pStyle w:val="CRCoverPage"/>
              <w:spacing w:after="0"/>
              <w:ind w:left="100"/>
              <w:rPr>
                <w:noProof/>
                <w:lang w:eastAsia="zh-CN"/>
              </w:rPr>
            </w:pPr>
            <w:r>
              <w:t>9.12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0F570E59"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7D9D1A54" w14:textId="77777777" w:rsidR="000305E8" w:rsidRPr="00597F79" w:rsidRDefault="000305E8" w:rsidP="000305E8">
      <w:pPr>
        <w:pStyle w:val="2"/>
      </w:pPr>
      <w:r>
        <w:t>9.12</w:t>
      </w:r>
      <w:r w:rsidRPr="00597F79">
        <w:tab/>
      </w:r>
      <w:r>
        <w:t>Measurement for Propagation Delay Compensation</w:t>
      </w:r>
    </w:p>
    <w:p w14:paraId="0F08159C" w14:textId="77777777" w:rsidR="000305E8" w:rsidRPr="00597F79" w:rsidRDefault="000305E8" w:rsidP="000305E8">
      <w:pPr>
        <w:pStyle w:val="30"/>
      </w:pPr>
      <w:r>
        <w:t>9.12</w:t>
      </w:r>
      <w:r w:rsidRPr="00597F79">
        <w:t>.1</w:t>
      </w:r>
      <w:r w:rsidRPr="00597F79">
        <w:tab/>
        <w:t>Introduction</w:t>
      </w:r>
    </w:p>
    <w:p w14:paraId="4431B659" w14:textId="77777777" w:rsidR="000305E8" w:rsidRDefault="000305E8" w:rsidP="000305E8">
      <w:r w:rsidRPr="00BE78B0">
        <w:t>Th</w:t>
      </w:r>
      <w:r>
        <w:t>e</w:t>
      </w:r>
      <w:r w:rsidRPr="00BE78B0">
        <w:t xml:space="preserve"> requirements</w:t>
      </w:r>
      <w:r>
        <w:t xml:space="preserve"> in this clause are applicable for UE capable of </w:t>
      </w:r>
      <w:r w:rsidRPr="00E64B98">
        <w:t>RTT</w:t>
      </w:r>
      <w:r>
        <w:t>-</w:t>
      </w:r>
      <w:r w:rsidRPr="00E64B98">
        <w:t>based propagation delay compensation</w:t>
      </w:r>
      <w:r>
        <w:t xml:space="preserve"> </w:t>
      </w:r>
      <w:r w:rsidRPr="00E64B98">
        <w:t>based</w:t>
      </w:r>
      <w:r>
        <w:t xml:space="preserve"> on PRS/TRS and SRS, where the UE is configured with </w:t>
      </w:r>
      <w:proofErr w:type="spellStart"/>
      <w:r w:rsidRPr="00776E26">
        <w:rPr>
          <w:i/>
          <w:iCs/>
          <w:lang w:eastAsia="zh-CN"/>
        </w:rPr>
        <w:t>measObjectRxTxDiff</w:t>
      </w:r>
      <w:proofErr w:type="spellEnd"/>
      <w:r>
        <w:rPr>
          <w:i/>
          <w:iCs/>
          <w:lang w:eastAsia="zh-CN"/>
        </w:rPr>
        <w:t xml:space="preserve"> </w:t>
      </w:r>
      <w:r w:rsidRPr="00AE4CE9">
        <w:rPr>
          <w:lang w:eastAsia="zh-CN"/>
        </w:rPr>
        <w:t>in</w:t>
      </w:r>
      <w:r>
        <w:rPr>
          <w:i/>
          <w:iCs/>
          <w:lang w:eastAsia="zh-CN"/>
        </w:rPr>
        <w:t xml:space="preserve"> </w:t>
      </w:r>
      <w:proofErr w:type="spellStart"/>
      <w:r w:rsidRPr="009C7017">
        <w:rPr>
          <w:i/>
        </w:rPr>
        <w:t>MeasObjectToAddModList</w:t>
      </w:r>
      <w:proofErr w:type="spellEnd"/>
      <w:r>
        <w:rPr>
          <w:i/>
        </w:rPr>
        <w:t xml:space="preserve"> </w:t>
      </w:r>
      <w:r w:rsidRPr="00AE4CE9">
        <w:rPr>
          <w:iCs/>
        </w:rPr>
        <w:t>defined in TS38.331</w:t>
      </w:r>
      <w:r>
        <w:rPr>
          <w:iCs/>
        </w:rPr>
        <w:t xml:space="preserve"> [2]</w:t>
      </w:r>
      <w:r w:rsidRPr="00BE78B0">
        <w:t>.</w:t>
      </w:r>
      <w:r>
        <w:t xml:space="preserve"> </w:t>
      </w:r>
    </w:p>
    <w:p w14:paraId="422D4268" w14:textId="77777777" w:rsidR="000305E8" w:rsidRDefault="000305E8" w:rsidP="000305E8">
      <w:pPr>
        <w:pStyle w:val="30"/>
        <w:rPr>
          <w:lang w:eastAsia="zh-CN"/>
        </w:rPr>
      </w:pPr>
      <w:r>
        <w:t>9.12</w:t>
      </w:r>
      <w:r w:rsidRPr="00597F79">
        <w:t>.</w:t>
      </w:r>
      <w:r>
        <w:t>2</w:t>
      </w:r>
      <w:r w:rsidRPr="00597F79">
        <w:tab/>
      </w:r>
      <w:r>
        <w:rPr>
          <w:lang w:eastAsia="zh-CN"/>
        </w:rPr>
        <w:t>Requirements Applicability</w:t>
      </w:r>
    </w:p>
    <w:p w14:paraId="5D5973F5" w14:textId="77777777" w:rsidR="000305E8" w:rsidRDefault="000305E8" w:rsidP="000305E8">
      <w:pPr>
        <w:rPr>
          <w:lang w:eastAsia="zh-CN"/>
        </w:rPr>
      </w:pPr>
      <w:r>
        <w:rPr>
          <w:lang w:eastAsia="zh-CN"/>
        </w:rPr>
        <w:t xml:space="preserve">The requirements in clause 9.12 </w:t>
      </w:r>
      <w:r w:rsidRPr="00E64B98">
        <w:rPr>
          <w:lang w:eastAsia="zh-CN"/>
        </w:rPr>
        <w:t xml:space="preserve">apply for </w:t>
      </w:r>
      <w:r>
        <w:rPr>
          <w:lang w:eastAsia="zh-CN"/>
        </w:rPr>
        <w:t>periodic</w:t>
      </w:r>
      <w:r w:rsidRPr="00E64B98">
        <w:rPr>
          <w:lang w:eastAsia="zh-CN"/>
        </w:rPr>
        <w:t xml:space="preserve"> triggered UE Rx-Tx</w:t>
      </w:r>
      <w:r>
        <w:rPr>
          <w:lang w:eastAsia="zh-CN"/>
        </w:rPr>
        <w:t xml:space="preserve"> time difference</w:t>
      </w:r>
      <w:r w:rsidRPr="0021180C">
        <w:rPr>
          <w:lang w:eastAsia="zh-CN"/>
        </w:rPr>
        <w:t xml:space="preserve"> measurements</w:t>
      </w:r>
      <w:r>
        <w:rPr>
          <w:lang w:eastAsia="zh-CN"/>
        </w:rPr>
        <w:t>, provided:</w:t>
      </w:r>
    </w:p>
    <w:p w14:paraId="4BC27896" w14:textId="39070AFA" w:rsidR="000305E8" w:rsidRPr="00FA1505" w:rsidRDefault="000305E8" w:rsidP="000305E8">
      <w:pPr>
        <w:pStyle w:val="B10"/>
        <w:rPr>
          <w:lang w:eastAsia="zh-CN"/>
        </w:rPr>
      </w:pPr>
      <w:r>
        <w:rPr>
          <w:lang w:eastAsia="zh-CN"/>
        </w:rPr>
        <w:t>-</w:t>
      </w:r>
      <w:r>
        <w:rPr>
          <w:lang w:eastAsia="zh-CN"/>
        </w:rPr>
        <w:tab/>
      </w:r>
      <w:r w:rsidRPr="00FA1505">
        <w:rPr>
          <w:lang w:eastAsia="zh-CN"/>
        </w:rPr>
        <w:t xml:space="preserve">If UE Rx-Tx time difference measurement is based on PRS, the related side conditions given in clause </w:t>
      </w:r>
      <w:del w:id="1" w:author="Huawei" w:date="2023-02-14T10:30:00Z">
        <w:r w:rsidDel="00404DCE">
          <w:rPr>
            <w:lang w:eastAsia="zh-CN"/>
          </w:rPr>
          <w:delText>10.1.X.1</w:delText>
        </w:r>
      </w:del>
      <w:ins w:id="2" w:author="Huawei" w:date="2023-02-14T10:30:00Z">
        <w:r w:rsidR="00404DCE">
          <w:rPr>
            <w:lang w:eastAsia="zh-CN"/>
          </w:rPr>
          <w:t>10.1.39.2</w:t>
        </w:r>
      </w:ins>
      <w:r w:rsidRPr="00FA1505">
        <w:rPr>
          <w:lang w:eastAsia="zh-CN"/>
        </w:rPr>
        <w:t xml:space="preserve"> are met for a corresponding band. </w:t>
      </w:r>
    </w:p>
    <w:p w14:paraId="7E98F29F" w14:textId="329968EE" w:rsidR="000305E8" w:rsidRDefault="000305E8" w:rsidP="000305E8">
      <w:pPr>
        <w:pStyle w:val="B10"/>
        <w:rPr>
          <w:lang w:eastAsia="zh-CN"/>
        </w:rPr>
      </w:pPr>
      <w:r w:rsidRPr="00FA1505">
        <w:rPr>
          <w:lang w:eastAsia="zh-CN"/>
        </w:rPr>
        <w:t>-</w:t>
      </w:r>
      <w:r w:rsidRPr="00FA1505">
        <w:rPr>
          <w:lang w:eastAsia="zh-CN"/>
        </w:rPr>
        <w:tab/>
        <w:t xml:space="preserve">If UE Rx-Tx time difference measurement is based on TRS, the related side conditions given in clause </w:t>
      </w:r>
      <w:del w:id="3" w:author="Huawei" w:date="2023-02-14T10:30:00Z">
        <w:r w:rsidDel="00404DCE">
          <w:rPr>
            <w:lang w:eastAsia="zh-CN"/>
          </w:rPr>
          <w:delText>10.1.X.2</w:delText>
        </w:r>
      </w:del>
      <w:ins w:id="4" w:author="Huawei" w:date="2023-02-14T10:30:00Z">
        <w:r w:rsidR="00404DCE">
          <w:rPr>
            <w:lang w:eastAsia="zh-CN"/>
          </w:rPr>
          <w:t>10.1.39.3</w:t>
        </w:r>
      </w:ins>
      <w:r w:rsidRPr="00FA1505">
        <w:rPr>
          <w:lang w:eastAsia="zh-CN"/>
        </w:rPr>
        <w:t xml:space="preserve"> are met for a corresponding band.</w:t>
      </w:r>
    </w:p>
    <w:p w14:paraId="4CA0BFB0" w14:textId="77777777" w:rsidR="000305E8" w:rsidRDefault="000305E8" w:rsidP="000305E8">
      <w:pPr>
        <w:pStyle w:val="B10"/>
        <w:rPr>
          <w:lang w:eastAsia="zh-CN"/>
        </w:rPr>
      </w:pPr>
      <w:r w:rsidRPr="00AB70A4">
        <w:rPr>
          <w:lang w:eastAsia="zh-CN"/>
        </w:rPr>
        <w:t>-</w:t>
      </w:r>
      <w:r w:rsidRPr="00AB70A4">
        <w:rPr>
          <w:lang w:eastAsia="zh-CN"/>
        </w:rPr>
        <w:tab/>
        <w:t xml:space="preserve">SRS is configured on at least one of the </w:t>
      </w:r>
      <w:proofErr w:type="spellStart"/>
      <w:r w:rsidRPr="00AB70A4">
        <w:rPr>
          <w:lang w:eastAsia="zh-CN"/>
        </w:rPr>
        <w:t>PCell</w:t>
      </w:r>
      <w:proofErr w:type="spellEnd"/>
      <w:r w:rsidRPr="00E40AC1">
        <w:rPr>
          <w:lang w:eastAsia="zh-CN"/>
        </w:rPr>
        <w:t>.</w:t>
      </w:r>
      <w:r>
        <w:rPr>
          <w:lang w:eastAsia="zh-CN"/>
        </w:rPr>
        <w:t xml:space="preserve"> </w:t>
      </w:r>
    </w:p>
    <w:p w14:paraId="4DE69B94" w14:textId="77777777" w:rsidR="000305E8" w:rsidRPr="00F80FCF" w:rsidRDefault="000305E8" w:rsidP="000305E8">
      <w:pPr>
        <w:rPr>
          <w:lang w:eastAsia="zh-CN"/>
        </w:rPr>
      </w:pPr>
      <w:r>
        <w:t>All measurement requirements specified in clause 9.12.4 shall apply when no DRX is in use as well as for when DRX is in use (clause 3.6.1) for any DRX configuration specified in TS 38.331 [2].</w:t>
      </w:r>
    </w:p>
    <w:p w14:paraId="22EB5209" w14:textId="77777777" w:rsidR="000305E8" w:rsidRPr="00DE2693" w:rsidRDefault="000305E8" w:rsidP="000305E8">
      <w:pPr>
        <w:pStyle w:val="30"/>
      </w:pPr>
      <w:r w:rsidRPr="00DE2693">
        <w:t>9.12.3</w:t>
      </w:r>
      <w:r w:rsidRPr="00DE2693">
        <w:tab/>
        <w:t>Measurement Capability</w:t>
      </w:r>
    </w:p>
    <w:p w14:paraId="38B6F1DF" w14:textId="77777777" w:rsidR="000305E8" w:rsidRPr="002F5786" w:rsidRDefault="000305E8" w:rsidP="000305E8">
      <w:pPr>
        <w:rPr>
          <w:rFonts w:eastAsia="Calibri"/>
          <w:lang w:val="en-US" w:eastAsia="zh-CN"/>
        </w:rPr>
      </w:pPr>
      <w:r>
        <w:rPr>
          <w:lang w:eastAsia="zh-CN"/>
        </w:rPr>
        <w:t xml:space="preserve">If UE Rx-Tx time difference measurement is based on PRS, the capability is as indicated by the UE in </w:t>
      </w:r>
      <w:r w:rsidRPr="00865553">
        <w:rPr>
          <w:i/>
          <w:iCs/>
        </w:rPr>
        <w:t>rtt-BasedPDC-PRS-r17</w:t>
      </w:r>
      <w:r w:rsidRPr="00AF05D2">
        <w:rPr>
          <w:iCs/>
        </w:rPr>
        <w:t xml:space="preserve"> </w:t>
      </w:r>
      <w:r w:rsidRPr="00AE4CE9">
        <w:rPr>
          <w:iCs/>
        </w:rPr>
        <w:t>in TS38.331</w:t>
      </w:r>
      <w:r>
        <w:rPr>
          <w:iCs/>
        </w:rPr>
        <w:t xml:space="preserve"> [2]</w:t>
      </w:r>
      <w:r w:rsidRPr="00F8632E">
        <w:rPr>
          <w:iCs/>
          <w:lang w:eastAsia="zh-CN"/>
        </w:rPr>
        <w:t>.</w:t>
      </w:r>
    </w:p>
    <w:p w14:paraId="5D69C03E" w14:textId="77777777" w:rsidR="000305E8" w:rsidRPr="00F8632E" w:rsidRDefault="000305E8" w:rsidP="000305E8">
      <w:pPr>
        <w:rPr>
          <w:lang w:eastAsia="zh-CN"/>
        </w:rPr>
      </w:pPr>
      <w:r>
        <w:rPr>
          <w:lang w:val="en-US" w:eastAsia="zh-CN"/>
        </w:rPr>
        <w:t xml:space="preserve">If </w:t>
      </w:r>
      <w:r>
        <w:rPr>
          <w:lang w:eastAsia="zh-CN"/>
        </w:rPr>
        <w:t xml:space="preserve">UE Rx-Tx time difference measurement is based on TRS, the capability is as indicated by the UE in </w:t>
      </w:r>
      <w:r w:rsidRPr="00865553">
        <w:rPr>
          <w:i/>
          <w:iCs/>
        </w:rPr>
        <w:t>rtt-BasedPDC-CSI-RS-ForTracking-r17</w:t>
      </w:r>
      <w:r w:rsidRPr="00B65AAC">
        <w:rPr>
          <w:iCs/>
        </w:rPr>
        <w:t xml:space="preserve"> </w:t>
      </w:r>
      <w:r w:rsidRPr="00AE4CE9">
        <w:rPr>
          <w:iCs/>
        </w:rPr>
        <w:t>in TS38.331</w:t>
      </w:r>
      <w:r>
        <w:rPr>
          <w:iCs/>
        </w:rPr>
        <w:t xml:space="preserve"> [2]</w:t>
      </w:r>
      <w:r>
        <w:rPr>
          <w:lang w:eastAsia="zh-CN"/>
        </w:rPr>
        <w:t>.</w:t>
      </w:r>
    </w:p>
    <w:p w14:paraId="3D00E842" w14:textId="77777777" w:rsidR="000305E8" w:rsidRPr="00DE2693" w:rsidRDefault="000305E8" w:rsidP="000305E8">
      <w:pPr>
        <w:pStyle w:val="30"/>
      </w:pPr>
      <w:r w:rsidRPr="00DE2693">
        <w:t>9.</w:t>
      </w:r>
      <w:r>
        <w:t>1</w:t>
      </w:r>
      <w:r w:rsidRPr="00DE2693">
        <w:t>2.4</w:t>
      </w:r>
      <w:r w:rsidRPr="00DE2693">
        <w:tab/>
        <w:t>Measurement period requirements</w:t>
      </w:r>
    </w:p>
    <w:p w14:paraId="66DB0EBB" w14:textId="77777777" w:rsidR="000305E8" w:rsidRPr="00F80FCF" w:rsidRDefault="000305E8" w:rsidP="000305E8">
      <w:pPr>
        <w:pStyle w:val="40"/>
      </w:pPr>
      <w:r>
        <w:t>9.12.4.1</w:t>
      </w:r>
      <w:r>
        <w:tab/>
        <w:t>PRS Measurement Period</w:t>
      </w:r>
    </w:p>
    <w:p w14:paraId="7CD10534" w14:textId="77777777" w:rsidR="000305E8" w:rsidRDefault="000305E8" w:rsidP="000305E8">
      <w:pPr>
        <w:rPr>
          <w:lang w:eastAsia="zh-CN"/>
        </w:rPr>
      </w:pPr>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w:t>
      </w:r>
      <w:proofErr w:type="spellStart"/>
      <w:r>
        <w:t>PCell</w:t>
      </w:r>
      <w:proofErr w:type="spellEnd"/>
      <w:r>
        <w:t xml:space="preserve">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p>
    <w:p w14:paraId="79C1A3F5" w14:textId="77777777" w:rsidR="000305E8" w:rsidRPr="00C16CD4" w:rsidRDefault="000305E8" w:rsidP="000305E8">
      <w:pPr>
        <w:pStyle w:val="EQ"/>
        <w:rPr>
          <w:iCs/>
          <w:lang w:eastAsia="zh-CN"/>
        </w:rPr>
      </w:pPr>
      <w:r>
        <w:rPr>
          <w:iCs/>
          <w:noProof w:val="0"/>
        </w:rPr>
        <w:tab/>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UERxTx, PRS</m:t>
            </m:r>
          </m:sub>
        </m:sSub>
        <m:r>
          <m:rPr>
            <m:sty m:val="p"/>
          </m:rPr>
          <w:rPr>
            <w:rFonts w:ascii="Cambria Math" w:hAnsi="Cambria Math"/>
            <w:lang w:eastAsia="zh-CN"/>
          </w:rPr>
          <m:t>=</m:t>
        </m:r>
        <m:sSub>
          <m:sSubPr>
            <m:ctrlPr>
              <w:rPr>
                <w:rFonts w:ascii="Cambria Math" w:hAnsi="Cambria Math"/>
                <w:iCs/>
              </w:rPr>
            </m:ctrlPr>
          </m:sSubPr>
          <m:e>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lang w:eastAsia="zh-CN"/>
              </w:rPr>
              <m:t>*</m:t>
            </m:r>
            <m:sSub>
              <m:sSubPr>
                <m:ctrlPr>
                  <w:rPr>
                    <w:rFonts w:ascii="Cambria Math" w:hAnsi="Cambria Math"/>
                    <w:i/>
                    <w:iCs/>
                  </w:rPr>
                </m:ctrlPr>
              </m:sSubPr>
              <m:e>
                <m:r>
                  <w:rPr>
                    <w:rFonts w:ascii="Cambria Math" w:hAnsi="Cambria Math"/>
                  </w:rPr>
                  <m:t>K</m:t>
                </m:r>
              </m:e>
              <m:sub>
                <m:r>
                  <w:rPr>
                    <w:rFonts w:ascii="Cambria Math" w:hAnsi="Cambria Math"/>
                  </w:rPr>
                  <m:t>layer3</m:t>
                </m:r>
              </m:sub>
            </m:sSub>
            <m:r>
              <w:rPr>
                <w:rFonts w:ascii="Cambria Math" w:hAnsi="Cambria Math"/>
              </w:rPr>
              <m:t>*</m:t>
            </m:r>
            <m:sSub>
              <m:sSubPr>
                <m:ctrlPr>
                  <w:rPr>
                    <w:rFonts w:ascii="Cambria Math" w:hAnsi="Cambria Math"/>
                  </w:rPr>
                </m:ctrlPr>
              </m:sSubPr>
              <m:e>
                <m:r>
                  <w:rPr>
                    <w:rFonts w:ascii="Cambria Math" w:hAnsi="Cambria Math"/>
                    <w:lang w:eastAsia="zh-CN"/>
                  </w:rPr>
                  <m:t>LCM</m:t>
                </m:r>
                <m:r>
                  <m:rPr>
                    <m:sty m:val="p"/>
                  </m:rPr>
                  <w:rPr>
                    <w:rFonts w:ascii="Cambria Math" w:hAnsi="Cambria Math"/>
                    <w:lang w:eastAsia="zh-CN"/>
                  </w:rPr>
                  <m:t>(T</m:t>
                </m:r>
              </m:e>
              <m:sub>
                <m:r>
                  <m:rPr>
                    <m:sty m:val="p"/>
                  </m:rPr>
                  <w:rPr>
                    <w:rFonts w:ascii="Cambria Math" w:hAnsi="Cambria Math"/>
                    <w:lang w:eastAsia="zh-CN"/>
                  </w:rPr>
                  <m:t>PRS</m:t>
                </m:r>
              </m:sub>
            </m:sSub>
            <m:r>
              <w:rPr>
                <w:rFonts w:ascii="Cambria Math" w:hAnsi="Cambria Math"/>
              </w:rPr>
              <m:t xml:space="preserve">, </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DRX</m:t>
                </m:r>
              </m:sub>
            </m:sSub>
            <m:r>
              <w:rPr>
                <w:rFonts w:ascii="Cambria Math" w:hAnsi="Cambria Math"/>
              </w:rPr>
              <m:t>)</m:t>
            </m:r>
          </m:e>
          <m:sub/>
        </m:sSub>
      </m:oMath>
    </w:p>
    <w:p w14:paraId="14BBE8D0" w14:textId="77777777" w:rsidR="000305E8" w:rsidRPr="001F7AAA" w:rsidRDefault="000305E8" w:rsidP="000305E8">
      <w:r w:rsidRPr="00C16CD4">
        <w:t>Where</w:t>
      </w:r>
      <w:r>
        <w:t>:</w:t>
      </w:r>
    </w:p>
    <w:p w14:paraId="07DF4251" w14:textId="77777777" w:rsidR="000305E8" w:rsidRPr="00C16CD4" w:rsidRDefault="002E2153" w:rsidP="000305E8">
      <w:pPr>
        <w:pStyle w:val="B10"/>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000305E8" w:rsidRPr="00C16CD4">
        <w:rPr>
          <w:lang w:eastAsia="zh-CN"/>
        </w:rPr>
        <w:t xml:space="preserve"> is the maximum number of DL PRS resources configured in a </w:t>
      </w:r>
      <w:proofErr w:type="gramStart"/>
      <w:r w:rsidR="000305E8" w:rsidRPr="00C16CD4">
        <w:rPr>
          <w:lang w:eastAsia="zh-CN"/>
        </w:rPr>
        <w:t>slot,</w:t>
      </w:r>
      <w:proofErr w:type="gramEnd"/>
    </w:p>
    <w:p w14:paraId="1AFFCD3C" w14:textId="77777777" w:rsidR="000305E8" w:rsidRPr="00C16CD4" w:rsidRDefault="000305E8" w:rsidP="000305E8">
      <w:pPr>
        <w:pStyle w:val="B10"/>
        <w:rPr>
          <w:lang w:eastAsia="zh-CN"/>
        </w:rPr>
      </w:pPr>
      <m:oMath>
        <m:r>
          <m:rPr>
            <m:sty m:val="p"/>
          </m:rPr>
          <w:rPr>
            <w:rFonts w:ascii="Cambria Math" w:hAnsi="Cambria Math"/>
            <w:lang w:eastAsia="zh-CN"/>
          </w:rPr>
          <m:t>N’</m:t>
        </m:r>
      </m:oMath>
      <w:r w:rsidRPr="00C16CD4">
        <w:rPr>
          <w:lang w:eastAsia="zh-CN"/>
        </w:rPr>
        <w:t xml:space="preserve"> is UE capability for number of DL PRS resources that it can process in a slot corresponding to</w:t>
      </w:r>
      <w:r w:rsidRPr="001F7AAA">
        <w:rPr>
          <w:lang w:eastAsia="zh-CN"/>
        </w:rPr>
        <w:t xml:space="preserve"> </w:t>
      </w:r>
      <w:r w:rsidRPr="00865553">
        <w:rPr>
          <w:i/>
          <w:iCs/>
        </w:rPr>
        <w:t>maxNumberPRS-ResourceProcessedPerSlot-r17</w:t>
      </w:r>
      <w:r w:rsidRPr="001F7AAA">
        <w:rPr>
          <w:lang w:eastAsia="zh-CN"/>
        </w:rPr>
        <w:t xml:space="preserve"> </w:t>
      </w:r>
      <w:r w:rsidRPr="00C16CD4">
        <w:rPr>
          <w:lang w:eastAsia="zh-CN"/>
        </w:rPr>
        <w:t xml:space="preserve">as specified in </w:t>
      </w:r>
      <w:r w:rsidRPr="00AE4CE9">
        <w:rPr>
          <w:iCs/>
        </w:rPr>
        <w:t>TS38.331</w:t>
      </w:r>
      <w:r>
        <w:rPr>
          <w:iCs/>
        </w:rPr>
        <w:t xml:space="preserve"> [2]</w:t>
      </w:r>
      <w:r w:rsidRPr="00C16CD4">
        <w:rPr>
          <w:lang w:eastAsia="zh-CN"/>
        </w:rPr>
        <w:t>,</w:t>
      </w:r>
    </w:p>
    <w:p w14:paraId="627125ED" w14:textId="77777777" w:rsidR="000305E8" w:rsidRPr="001F7AAA" w:rsidRDefault="002E2153" w:rsidP="000305E8">
      <w:pPr>
        <w:pStyle w:val="B10"/>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0305E8" w:rsidRPr="00C16CD4">
        <w:rPr>
          <w:rFonts w:eastAsia="Batang"/>
        </w:rPr>
        <w:t xml:space="preserve"> is the number of UE Rx-Tx time difference measurement samples</w:t>
      </w:r>
      <w:r w:rsidR="000305E8" w:rsidRPr="001F7AAA">
        <w:rPr>
          <w:rFonts w:eastAsia="Batang"/>
        </w:rPr>
        <w:t xml:space="preserve"> </w:t>
      </w:r>
      <w:r w:rsidR="000305E8" w:rsidRPr="00C16CD4">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0305E8" w:rsidRPr="00C16CD4">
        <w:rPr>
          <w:rFonts w:eastAsia="Batang"/>
        </w:rPr>
        <w:t>= 4,</w:t>
      </w:r>
    </w:p>
    <w:p w14:paraId="29C8D89B" w14:textId="77777777" w:rsidR="000305E8" w:rsidRDefault="002E2153" w:rsidP="000305E8">
      <w:pPr>
        <w:pStyle w:val="B1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0305E8" w:rsidRPr="00C16CD4">
        <w:rPr>
          <w:lang w:eastAsia="zh-CN"/>
        </w:rPr>
        <w:t xml:space="preserve"> is the PRS resource periodicity</w:t>
      </w:r>
      <w:r w:rsidR="000305E8" w:rsidRPr="00C16CD4">
        <w:t xml:space="preserve"> specific for </w:t>
      </w:r>
      <w:r w:rsidR="000305E8">
        <w:t>RTT-based propagation delay compensation</w:t>
      </w:r>
      <w:r w:rsidR="000305E8">
        <w:rPr>
          <w:rFonts w:eastAsia="Batang"/>
        </w:rPr>
        <w:t>,</w:t>
      </w:r>
      <w:r w:rsidR="000305E8" w:rsidRPr="00C16CD4">
        <w:rPr>
          <w:lang w:eastAsia="zh-CN"/>
        </w:rPr>
        <w:t xml:space="preserve"> </w:t>
      </w:r>
    </w:p>
    <w:p w14:paraId="192A6E2E" w14:textId="77777777" w:rsidR="000305E8" w:rsidRDefault="002E2153" w:rsidP="000305E8">
      <w:pPr>
        <w:pStyle w:val="B1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DRX</m:t>
            </m:r>
          </m:sub>
        </m:sSub>
      </m:oMath>
      <w:r w:rsidR="000305E8" w:rsidRPr="00C16CD4">
        <w:rPr>
          <w:lang w:eastAsia="zh-CN"/>
        </w:rPr>
        <w:t xml:space="preserve"> is </w:t>
      </w:r>
      <w:r w:rsidR="000305E8">
        <w:rPr>
          <w:lang w:eastAsia="zh-CN"/>
        </w:rPr>
        <w:t>the DRX cycle length when DRX is in use, 1ms otherwise.</w:t>
      </w:r>
    </w:p>
    <w:p w14:paraId="0BD19336" w14:textId="77777777" w:rsidR="000305E8" w:rsidRDefault="002E2153" w:rsidP="000305E8">
      <w:pPr>
        <w:pStyle w:val="B10"/>
        <w:rPr>
          <w:lang w:eastAsia="zh-CN"/>
        </w:rPr>
      </w:pPr>
      <m:oMath>
        <m:sSub>
          <m:sSubPr>
            <m:ctrlPr>
              <w:rPr>
                <w:rFonts w:ascii="Cambria Math" w:hAnsi="Cambria Math"/>
                <w:i/>
              </w:rPr>
            </m:ctrlPr>
          </m:sSubPr>
          <m:e>
            <m:r>
              <w:rPr>
                <w:rFonts w:ascii="Cambria Math" w:hAnsi="Cambria Math"/>
              </w:rPr>
              <m:t>K</m:t>
            </m:r>
          </m:e>
          <m:sub>
            <m:r>
              <w:rPr>
                <w:rFonts w:ascii="Cambria Math" w:hAnsi="Cambria Math"/>
              </w:rPr>
              <m:t>layer3</m:t>
            </m:r>
          </m:sub>
        </m:sSub>
      </m:oMath>
      <w:r w:rsidR="000305E8" w:rsidRPr="00C16CD4">
        <w:rPr>
          <w:lang w:eastAsia="zh-CN"/>
        </w:rPr>
        <w:t xml:space="preserve"> </w:t>
      </w:r>
      <w:r w:rsidR="000305E8">
        <w:rPr>
          <w:rFonts w:cs="v4.2.0"/>
          <w:lang w:eastAsia="zh-CN"/>
        </w:rPr>
        <w:t>is</w:t>
      </w:r>
    </w:p>
    <w:p w14:paraId="02093073" w14:textId="77777777" w:rsidR="000305E8" w:rsidRDefault="000305E8" w:rsidP="000305E8">
      <w:pPr>
        <w:pStyle w:val="B20"/>
        <w:rPr>
          <w:lang w:val="en-US" w:eastAsia="zh-CN"/>
        </w:rPr>
      </w:pPr>
      <w:proofErr w:type="spellStart"/>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p>
    <w:p w14:paraId="3594573D" w14:textId="77777777" w:rsidR="000305E8" w:rsidRPr="00786F5B" w:rsidRDefault="000305E8" w:rsidP="000305E8">
      <w:pPr>
        <w:pStyle w:val="B20"/>
        <w:rPr>
          <w:lang w:eastAsia="zh-CN"/>
        </w:rPr>
      </w:pPr>
      <w:r w:rsidRPr="00786F5B">
        <w:rPr>
          <w:rFonts w:hint="eastAsia"/>
          <w:lang w:eastAsia="zh-CN"/>
        </w:rPr>
        <w:t>W</w:t>
      </w:r>
      <w:r w:rsidRPr="00786F5B">
        <w:rPr>
          <w:lang w:eastAsia="zh-CN"/>
        </w:rPr>
        <w:t>here,</w:t>
      </w:r>
    </w:p>
    <w:p w14:paraId="16E38021" w14:textId="5B1AF89C" w:rsidR="000305E8" w:rsidRPr="00786F5B" w:rsidRDefault="000305E8" w:rsidP="000305E8">
      <w:pPr>
        <w:pStyle w:val="B20"/>
      </w:pPr>
      <w:r>
        <w:t>-</w:t>
      </w:r>
      <w:r>
        <w:tab/>
      </w:r>
      <w:r w:rsidRPr="00786F5B">
        <w:t xml:space="preserve">For a window W of duration </w:t>
      </w:r>
      <w:proofErr w:type="gramStart"/>
      <w:r w:rsidRPr="00BE0792">
        <w:t>L</w:t>
      </w:r>
      <w:r w:rsidRPr="00BE0792">
        <w:rPr>
          <w:lang w:eastAsia="zh-CN"/>
        </w:rPr>
        <w:t>CM</w:t>
      </w:r>
      <w:r w:rsidRPr="00786F5B">
        <w:t>(</w:t>
      </w:r>
      <w:proofErr w:type="gramEnd"/>
      <w:r w:rsidRPr="00786F5B">
        <w:t>T</w:t>
      </w:r>
      <w:r w:rsidRPr="00786F5B">
        <w:rPr>
          <w:vertAlign w:val="subscript"/>
        </w:rPr>
        <w:t>PRS</w:t>
      </w:r>
      <w:r w:rsidRPr="00786F5B">
        <w:t xml:space="preserve">, </w:t>
      </w:r>
      <w:proofErr w:type="spellStart"/>
      <w:r w:rsidRPr="00786F5B">
        <w:t>MGRP</w:t>
      </w:r>
      <w:ins w:id="5" w:author="Huawei" w:date="2023-02-14T10:30:00Z">
        <w:r w:rsidR="00404DCE">
          <w:t>_max</w:t>
        </w:r>
      </w:ins>
      <w:proofErr w:type="spellEnd"/>
      <w:r w:rsidRPr="00786F5B">
        <w:t>,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r>
        <w:t xml:space="preserve"> without gap</w:t>
      </w:r>
      <w:ins w:id="6" w:author="Huawei" w:date="2023-02-14T10:34:00Z">
        <w:r w:rsidR="00404DCE">
          <w:t xml:space="preserve"> </w:t>
        </w:r>
      </w:ins>
      <w:ins w:id="7" w:author="Huawei" w:date="2023-02-14T10:33:00Z">
        <w:r w:rsidR="00404DCE">
          <w:t xml:space="preserve">and </w:t>
        </w:r>
      </w:ins>
      <w:ins w:id="8" w:author="Huawei" w:date="2023-02-14T10:31:00Z">
        <w:r w:rsidR="00404DCE" w:rsidRPr="00786F5B">
          <w:t>MGRP max is the maximum MGRP across all configured per-</w:t>
        </w:r>
        <w:r w:rsidR="00404DCE" w:rsidRPr="00786F5B">
          <w:lastRenderedPageBreak/>
          <w:t>UE measurement gaps and per-FR measurement gaps within the same FR as serving cell</w:t>
        </w:r>
      </w:ins>
      <w:r w:rsidRPr="00786F5B">
        <w:t xml:space="preserve">, starting at the beginning of any PRS resource occasion: </w:t>
      </w:r>
    </w:p>
    <w:p w14:paraId="30B7289D" w14:textId="77777777" w:rsidR="000305E8" w:rsidRPr="00786F5B" w:rsidRDefault="000305E8" w:rsidP="000305E8">
      <w:pPr>
        <w:pStyle w:val="B30"/>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PRS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p>
    <w:p w14:paraId="7D9DD278" w14:textId="77777777" w:rsidR="000305E8" w:rsidRDefault="000305E8" w:rsidP="000305E8">
      <w:pPr>
        <w:pStyle w:val="B30"/>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PRS resource occasions that are not overlapped with</w:t>
      </w:r>
      <w:r>
        <w:rPr>
          <w:lang w:eastAsia="zh-CN"/>
        </w:rPr>
        <w:t>:</w:t>
      </w:r>
      <w:r w:rsidRPr="00786F5B">
        <w:rPr>
          <w:lang w:eastAsia="zh-CN"/>
        </w:rPr>
        <w:t xml:space="preserve"> </w:t>
      </w:r>
    </w:p>
    <w:p w14:paraId="2AA031B8" w14:textId="77777777" w:rsidR="000305E8" w:rsidRDefault="000305E8" w:rsidP="000305E8">
      <w:pPr>
        <w:pStyle w:val="B30"/>
        <w:ind w:left="1419"/>
        <w:rPr>
          <w:lang w:eastAsia="zh-CN"/>
        </w:rPr>
      </w:pPr>
      <w:r>
        <w:rPr>
          <w:lang w:eastAsia="zh-CN"/>
        </w:rPr>
        <w:t>-</w:t>
      </w:r>
      <w:r>
        <w:rPr>
          <w:lang w:eastAsia="zh-CN"/>
        </w:rPr>
        <w:tab/>
        <w:t>For FR1: any measurement gap occasions within the window W</w:t>
      </w:r>
    </w:p>
    <w:p w14:paraId="5EA01784" w14:textId="77777777" w:rsidR="000305E8" w:rsidRPr="00786F5B" w:rsidRDefault="000305E8" w:rsidP="000305E8">
      <w:pPr>
        <w:pStyle w:val="B30"/>
        <w:ind w:left="1419"/>
        <w:rPr>
          <w:lang w:eastAsia="zh-CN"/>
        </w:rPr>
      </w:pPr>
      <w:r>
        <w:rPr>
          <w:lang w:eastAsia="zh-CN"/>
        </w:rPr>
        <w:t>-</w:t>
      </w:r>
      <w:r>
        <w:rPr>
          <w:lang w:eastAsia="zh-CN"/>
        </w:rPr>
        <w:tab/>
        <w:t>For FR2: any measurement gap occasions nor any SMTC occasions within the window W.</w:t>
      </w:r>
    </w:p>
    <w:p w14:paraId="3EB2FB38" w14:textId="77777777" w:rsidR="000305E8" w:rsidRDefault="000305E8" w:rsidP="000305E8">
      <w:pPr>
        <w:rPr>
          <w:lang w:val="en-US" w:eastAsia="zh-CN"/>
        </w:rPr>
      </w:pPr>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p>
    <w:p w14:paraId="735C6C22" w14:textId="75ED0D8B" w:rsidR="000305E8" w:rsidRPr="00722815" w:rsidDel="00404DCE" w:rsidRDefault="000305E8" w:rsidP="000305E8">
      <w:pPr>
        <w:rPr>
          <w:del w:id="9" w:author="Huawei" w:date="2023-02-14T10:33:00Z"/>
          <w:i/>
          <w:iCs/>
          <w:lang w:eastAsia="zh-CN"/>
        </w:rPr>
      </w:pPr>
      <w:del w:id="10" w:author="Huawei" w:date="2023-02-14T10:33:00Z">
        <w:r w:rsidRPr="00722815" w:rsidDel="00404DCE">
          <w:rPr>
            <w:i/>
            <w:iCs/>
            <w:lang w:val="en-US" w:eastAsia="zh-CN"/>
          </w:rPr>
          <w:delText>Editor Note: FFS</w:delText>
        </w:r>
        <w:r w:rsidRPr="00722815" w:rsidDel="00404DCE">
          <w:rPr>
            <w:i/>
            <w:iCs/>
            <w:lang w:eastAsia="zh-CN"/>
          </w:rPr>
          <w:delText xml:space="preserve"> requirements if concurrent measurement gaps are configured.</w:delText>
        </w:r>
      </w:del>
    </w:p>
    <w:p w14:paraId="3BAD378F" w14:textId="77777777" w:rsidR="000305E8" w:rsidRPr="00C16CD4" w:rsidRDefault="000305E8" w:rsidP="000305E8">
      <w:pPr>
        <w:rPr>
          <w:rFonts w:cs="v4.2.0"/>
        </w:rPr>
      </w:pPr>
      <w:r w:rsidRPr="00C16CD4">
        <w:rPr>
          <w:rFonts w:cs="v4.2.0"/>
        </w:rPr>
        <w:t xml:space="preserve">UE is only required to perform </w:t>
      </w:r>
      <w:r w:rsidRPr="00C16CD4">
        <w:t>UE Rx-Tx time difference</w:t>
      </w:r>
      <w:r w:rsidRPr="00C16CD4">
        <w:rPr>
          <w:rFonts w:cs="v4.2.0"/>
        </w:rPr>
        <w:t xml:space="preserve"> on PRS within the active DL BWP. </w:t>
      </w:r>
    </w:p>
    <w:p w14:paraId="7F392F4E" w14:textId="77777777" w:rsidR="000305E8" w:rsidRDefault="000305E8" w:rsidP="000305E8">
      <w:pPr>
        <w:rPr>
          <w:rFonts w:cs="v4.2.0"/>
        </w:rPr>
      </w:pPr>
      <w:r w:rsidRPr="00C16CD4">
        <w:rPr>
          <w:rFonts w:cs="v4.2.0"/>
        </w:rPr>
        <w:t xml:space="preserve">When UE is configured to perform UE Rx-Tx time difference measurement based on PRS, the requirements apply provided that the SCS of the PRS is same as that of the active BWP on </w:t>
      </w:r>
      <w:proofErr w:type="spellStart"/>
      <w:r w:rsidRPr="00C16CD4">
        <w:rPr>
          <w:rFonts w:cs="v4.2.0"/>
        </w:rPr>
        <w:t>PCell</w:t>
      </w:r>
      <w:proofErr w:type="spellEnd"/>
      <w:r w:rsidRPr="00C16CD4">
        <w:rPr>
          <w:rFonts w:cs="v4.2.0"/>
        </w:rPr>
        <w:t>.</w:t>
      </w:r>
    </w:p>
    <w:p w14:paraId="4FD8B2AE" w14:textId="77777777" w:rsidR="000305E8" w:rsidRDefault="000305E8" w:rsidP="000305E8">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p>
    <w:p w14:paraId="474B940D" w14:textId="77777777" w:rsidR="000305E8" w:rsidRDefault="000305E8" w:rsidP="000305E8">
      <w:pPr>
        <w:rPr>
          <w:i/>
        </w:rPr>
      </w:pPr>
      <w:r w:rsidRPr="00B92FC5">
        <w:t xml:space="preserve">If </w:t>
      </w:r>
      <w:r>
        <w:t>P</w:t>
      </w:r>
      <w:r w:rsidRPr="00B92FC5">
        <w:t>RS resources overlap with Type 1A/1B/2 PPW</w:t>
      </w:r>
      <w:r>
        <w:t>,</w:t>
      </w:r>
      <w:r w:rsidRPr="00B92FC5">
        <w:t xml:space="preserve"> the UE is allowed longer measurement period </w:t>
      </w:r>
      <w:r>
        <w:t xml:space="preserve">to measure UE Rx-Tx time difference on </w:t>
      </w:r>
      <w:proofErr w:type="spellStart"/>
      <w:r>
        <w:t>PCell</w:t>
      </w:r>
      <w:proofErr w:type="spellEnd"/>
      <w:r>
        <w:t>.</w:t>
      </w:r>
    </w:p>
    <w:p w14:paraId="397BA491" w14:textId="77777777" w:rsidR="000305E8" w:rsidRPr="00C16CD4" w:rsidRDefault="000305E8" w:rsidP="000305E8"/>
    <w:p w14:paraId="57653374" w14:textId="77777777" w:rsidR="000305E8" w:rsidRPr="00C16CD4" w:rsidRDefault="000305E8" w:rsidP="000305E8">
      <w:pPr>
        <w:pStyle w:val="40"/>
      </w:pPr>
      <w:r w:rsidRPr="00C16CD4">
        <w:t>9.12.4.2</w:t>
      </w:r>
      <w:r>
        <w:tab/>
      </w:r>
      <w:r w:rsidRPr="00C16CD4">
        <w:t>TRS Measurement Period</w:t>
      </w:r>
    </w:p>
    <w:p w14:paraId="6073CEBE" w14:textId="77777777" w:rsidR="000305E8" w:rsidRPr="00C16CD4" w:rsidRDefault="000305E8" w:rsidP="000305E8">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Rx-Tx time difference on </w:t>
      </w:r>
      <w:proofErr w:type="spellStart"/>
      <w:r w:rsidRPr="00C16CD4">
        <w:t>PCell</w:t>
      </w:r>
      <w:proofErr w:type="spellEnd"/>
      <w:r w:rsidRPr="00C16CD4">
        <w:t xml:space="preserve"> within</w:t>
      </w:r>
      <w:r>
        <w:t xml:space="preserve"> the measurement period</w:t>
      </w:r>
      <w:r w:rsidRPr="00C16CD4">
        <w:t xml:space="preserve"> </w:t>
      </w:r>
      <w:proofErr w:type="spellStart"/>
      <w:r w:rsidRPr="00C16CD4">
        <w:t>T</w:t>
      </w:r>
      <w:r w:rsidRPr="00C16CD4">
        <w:rPr>
          <w:vertAlign w:val="subscript"/>
        </w:rPr>
        <w:t>UERx-Tx_TRS</w:t>
      </w:r>
      <w:proofErr w:type="spellEnd"/>
      <w:r w:rsidRPr="00C16CD4">
        <w:t>, where</w:t>
      </w:r>
      <w:r>
        <w:t>:</w:t>
      </w:r>
    </w:p>
    <w:p w14:paraId="55CF348D" w14:textId="77777777" w:rsidR="000305E8" w:rsidRPr="00C16CD4" w:rsidRDefault="000305E8" w:rsidP="000305E8">
      <w:pPr>
        <w:pStyle w:val="EQ"/>
        <w:rPr>
          <w:lang w:eastAsia="zh-CN"/>
        </w:rPr>
      </w:pPr>
      <w:r>
        <w:rPr>
          <w:noProof w:val="0"/>
          <w:sz w:val="22"/>
        </w:rPr>
        <w:tab/>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sz w:val="22"/>
              </w:rPr>
            </m:ctrlPr>
          </m:sSubPr>
          <m:e>
            <m:r>
              <w:rPr>
                <w:rFonts w:ascii="Cambria Math" w:hAnsi="Cambria Math" w:cs="Calibri"/>
                <w:sz w:val="22"/>
              </w:rPr>
              <m:t>N</m:t>
            </m:r>
          </m:e>
          <m:sub>
            <m: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layer3</m:t>
            </m:r>
          </m:sub>
        </m:sSub>
        <m:r>
          <w:rPr>
            <w:rFonts w:ascii="Cambria Math" w:hAnsi="Cambria Math"/>
          </w:rPr>
          <m:t>*</m:t>
        </m:r>
        <m:sSub>
          <m:sSubPr>
            <m:ctrlPr>
              <w:rPr>
                <w:rFonts w:ascii="Cambria Math" w:hAnsi="Cambria Math"/>
              </w:rPr>
            </m:ctrlPr>
          </m:sSubPr>
          <m:e>
            <m:r>
              <w:rPr>
                <w:rFonts w:ascii="Cambria Math" w:hAnsi="Cambria Math"/>
                <w:lang w:eastAsia="zh-CN"/>
              </w:rPr>
              <m:t>LCM(T</m:t>
            </m:r>
          </m:e>
          <m:sub>
            <m:r>
              <w:rPr>
                <w:rFonts w:ascii="Cambria Math" w:hAnsi="Cambria Math"/>
                <w:lang w:eastAsia="zh-CN"/>
              </w:rPr>
              <m:t>TRS</m:t>
            </m:r>
          </m:sub>
        </m:sSub>
        <m:r>
          <w:rPr>
            <w:rFonts w:ascii="Cambria Math" w:hAnsi="Cambria Math"/>
          </w:rPr>
          <m:t xml:space="preserve">, </m:t>
        </m:r>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DRX</m:t>
            </m:r>
          </m:sub>
        </m:sSub>
        <m:r>
          <w:rPr>
            <w:rFonts w:ascii="Cambria Math" w:hAnsi="Cambria Math"/>
          </w:rPr>
          <m:t>)</m:t>
        </m:r>
      </m:oMath>
    </w:p>
    <w:p w14:paraId="091FE3C9" w14:textId="77777777" w:rsidR="000305E8" w:rsidRPr="00C16CD4" w:rsidRDefault="000305E8" w:rsidP="000305E8">
      <w:r w:rsidRPr="00C16CD4">
        <w:t>Where</w:t>
      </w:r>
    </w:p>
    <w:p w14:paraId="27725257" w14:textId="77777777" w:rsidR="000305E8" w:rsidRDefault="002E2153" w:rsidP="000305E8">
      <w:pPr>
        <w:pStyle w:val="B10"/>
      </w:pP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r w:rsidR="000305E8" w:rsidRPr="00C16CD4">
        <w:rPr>
          <w:sz w:val="22"/>
        </w:rPr>
        <w:t xml:space="preserve"> </w:t>
      </w:r>
      <w:r w:rsidR="000305E8" w:rsidRPr="00C16CD4">
        <w:t>is the number of UE Rx-Tx time difference measurement samples</w:t>
      </w:r>
      <w:r w:rsidR="000305E8" w:rsidRPr="001F7AAA">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0305E8" w:rsidRPr="001F7AAA">
        <w:t xml:space="preserve"> is [4]</w:t>
      </w:r>
      <w:r w:rsidR="000305E8" w:rsidRPr="00C16CD4">
        <w:t>,</w:t>
      </w:r>
    </w:p>
    <w:p w14:paraId="67CD8F8C" w14:textId="77777777" w:rsidR="000305E8" w:rsidRDefault="002E2153" w:rsidP="000305E8">
      <w:pPr>
        <w:ind w:left="284"/>
        <w:rPr>
          <w:rFonts w:eastAsia="Batang"/>
        </w:rPr>
      </w:pPr>
      <m:oMath>
        <m:sSub>
          <m:sSubPr>
            <m:ctrlPr>
              <w:rPr>
                <w:rFonts w:ascii="Cambria Math" w:hAnsi="Cambria Math"/>
              </w:rPr>
            </m:ctrlPr>
          </m:sSubPr>
          <m:e>
            <m:r>
              <w:rPr>
                <w:rFonts w:ascii="Cambria Math" w:hAnsi="Cambria Math"/>
              </w:rPr>
              <m:t>T</m:t>
            </m:r>
          </m:e>
          <m:sub>
            <m:r>
              <w:rPr>
                <w:rFonts w:ascii="Cambria Math" w:hAnsi="Cambria Math"/>
              </w:rPr>
              <m:t>TRS</m:t>
            </m:r>
          </m:sub>
        </m:sSub>
      </m:oMath>
      <w:r w:rsidR="000305E8" w:rsidRPr="00C16CD4">
        <w:t xml:space="preserve"> is the TRS resource periodicity specific for </w:t>
      </w:r>
      <w:r w:rsidR="000305E8">
        <w:t>RTT-based propagation delay compensation</w:t>
      </w:r>
      <w:r w:rsidR="000305E8">
        <w:rPr>
          <w:rFonts w:eastAsia="Batang"/>
        </w:rPr>
        <w:t>,</w:t>
      </w:r>
    </w:p>
    <w:p w14:paraId="5408D3B0" w14:textId="77777777" w:rsidR="000305E8" w:rsidRDefault="002E2153" w:rsidP="000305E8">
      <w:pPr>
        <w:ind w:left="568" w:hanging="284"/>
        <w:rPr>
          <w:lang w:eastAsia="zh-CN"/>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DRX</m:t>
            </m:r>
          </m:sub>
        </m:sSub>
      </m:oMath>
      <w:r w:rsidR="000305E8" w:rsidRPr="00C16CD4">
        <w:rPr>
          <w:lang w:eastAsia="zh-CN"/>
        </w:rPr>
        <w:t xml:space="preserve"> is </w:t>
      </w:r>
      <w:r w:rsidR="000305E8">
        <w:rPr>
          <w:lang w:eastAsia="zh-CN"/>
        </w:rPr>
        <w:t>the DRX cycle length when DRX is in use, 1ms otherwise.</w:t>
      </w:r>
    </w:p>
    <w:p w14:paraId="71ADDB01" w14:textId="77777777" w:rsidR="000305E8" w:rsidRDefault="002E2153" w:rsidP="000305E8">
      <w:pPr>
        <w:pStyle w:val="B10"/>
        <w:rPr>
          <w:lang w:eastAsia="zh-CN"/>
        </w:rPr>
      </w:pPr>
      <m:oMath>
        <m:sSub>
          <m:sSubPr>
            <m:ctrlPr>
              <w:rPr>
                <w:rFonts w:ascii="Cambria Math" w:hAnsi="Cambria Math"/>
                <w:i/>
              </w:rPr>
            </m:ctrlPr>
          </m:sSubPr>
          <m:e>
            <m:r>
              <w:rPr>
                <w:rFonts w:ascii="Cambria Math" w:hAnsi="Cambria Math"/>
              </w:rPr>
              <m:t>K</m:t>
            </m:r>
          </m:e>
          <m:sub>
            <m:r>
              <w:rPr>
                <w:rFonts w:ascii="Cambria Math" w:hAnsi="Cambria Math"/>
              </w:rPr>
              <m:t>layer3</m:t>
            </m:r>
          </m:sub>
        </m:sSub>
      </m:oMath>
      <w:r w:rsidR="000305E8" w:rsidRPr="00C16CD4">
        <w:rPr>
          <w:lang w:eastAsia="zh-CN"/>
        </w:rPr>
        <w:t xml:space="preserve"> </w:t>
      </w:r>
      <w:r w:rsidR="000305E8">
        <w:rPr>
          <w:rFonts w:cs="v4.2.0"/>
          <w:lang w:eastAsia="zh-CN"/>
        </w:rPr>
        <w:t>is</w:t>
      </w:r>
    </w:p>
    <w:p w14:paraId="35B7ADED" w14:textId="77777777" w:rsidR="000305E8" w:rsidRDefault="000305E8" w:rsidP="000305E8">
      <w:pPr>
        <w:pStyle w:val="B20"/>
        <w:rPr>
          <w:lang w:val="en-US" w:eastAsia="zh-CN"/>
        </w:rPr>
      </w:pPr>
      <w:proofErr w:type="spellStart"/>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p>
    <w:p w14:paraId="62981A9D" w14:textId="77777777" w:rsidR="000305E8" w:rsidRPr="00786F5B" w:rsidRDefault="000305E8" w:rsidP="000305E8">
      <w:pPr>
        <w:pStyle w:val="B20"/>
        <w:rPr>
          <w:lang w:eastAsia="zh-CN"/>
        </w:rPr>
      </w:pPr>
      <w:r w:rsidRPr="00786F5B">
        <w:rPr>
          <w:rFonts w:hint="eastAsia"/>
          <w:lang w:eastAsia="zh-CN"/>
        </w:rPr>
        <w:t>W</w:t>
      </w:r>
      <w:r w:rsidRPr="00786F5B">
        <w:rPr>
          <w:lang w:eastAsia="zh-CN"/>
        </w:rPr>
        <w:t>here,</w:t>
      </w:r>
    </w:p>
    <w:p w14:paraId="0041D7C0" w14:textId="4CEA1604" w:rsidR="000305E8" w:rsidRPr="00786F5B" w:rsidRDefault="000305E8" w:rsidP="000305E8">
      <w:pPr>
        <w:pStyle w:val="B20"/>
      </w:pPr>
      <w:r>
        <w:t>-</w:t>
      </w:r>
      <w:r>
        <w:tab/>
      </w:r>
      <w:r w:rsidRPr="00786F5B">
        <w:t xml:space="preserve">For a window W of duration </w:t>
      </w:r>
      <w:proofErr w:type="gramStart"/>
      <w:r w:rsidRPr="00C07825">
        <w:t>L</w:t>
      </w:r>
      <w:r w:rsidRPr="00C07825">
        <w:rPr>
          <w:lang w:eastAsia="zh-CN"/>
        </w:rPr>
        <w:t>CM</w:t>
      </w:r>
      <w:r w:rsidRPr="00786F5B">
        <w:t>(</w:t>
      </w:r>
      <w:proofErr w:type="gramEnd"/>
      <w:r w:rsidRPr="00786F5B">
        <w:t>T</w:t>
      </w:r>
      <w:r>
        <w:rPr>
          <w:vertAlign w:val="subscript"/>
        </w:rPr>
        <w:t>T</w:t>
      </w:r>
      <w:r w:rsidRPr="00786F5B">
        <w:rPr>
          <w:vertAlign w:val="subscript"/>
        </w:rPr>
        <w:t>RS</w:t>
      </w:r>
      <w:r w:rsidRPr="00786F5B">
        <w:t xml:space="preserve">, </w:t>
      </w:r>
      <w:proofErr w:type="spellStart"/>
      <w:r w:rsidRPr="00786F5B">
        <w:t>MGRP</w:t>
      </w:r>
      <w:ins w:id="11" w:author="Huawei" w:date="2023-02-14T10:33:00Z">
        <w:r w:rsidR="00404DCE">
          <w:t>_max</w:t>
        </w:r>
      </w:ins>
      <w:proofErr w:type="spellEnd"/>
      <w:r w:rsidRPr="00786F5B">
        <w:t>,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r>
        <w:t xml:space="preserve"> without gap</w:t>
      </w:r>
      <w:ins w:id="12" w:author="Huawei" w:date="2023-02-14T10:33:00Z">
        <w:r w:rsidR="00404DCE">
          <w:t xml:space="preserve"> and </w:t>
        </w:r>
        <w:r w:rsidR="00404DCE" w:rsidRPr="00786F5B">
          <w:t>MGRP max is the maximum MGRP across all configured per-UE measurement gaps and per-FR measurement gaps within the same FR as serving cell</w:t>
        </w:r>
      </w:ins>
      <w:r w:rsidRPr="00786F5B">
        <w:t xml:space="preserve">, starting at the beginning of any </w:t>
      </w:r>
      <w:r>
        <w:t>T</w:t>
      </w:r>
      <w:r w:rsidRPr="00786F5B">
        <w:t xml:space="preserve">RS resource occasion: </w:t>
      </w:r>
    </w:p>
    <w:p w14:paraId="78FE84A3" w14:textId="77777777" w:rsidR="000305E8" w:rsidRPr="00786F5B" w:rsidRDefault="000305E8" w:rsidP="000305E8">
      <w:pPr>
        <w:pStyle w:val="B30"/>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w:t>
      </w:r>
      <w:r>
        <w:rPr>
          <w:lang w:eastAsia="zh-CN"/>
        </w:rPr>
        <w:t>T</w:t>
      </w:r>
      <w:r w:rsidRPr="00786F5B">
        <w:rPr>
          <w:lang w:eastAsia="zh-CN"/>
        </w:rPr>
        <w:t xml:space="preserve">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p>
    <w:p w14:paraId="573361A4" w14:textId="77777777" w:rsidR="000305E8" w:rsidRDefault="000305E8" w:rsidP="000305E8">
      <w:pPr>
        <w:pStyle w:val="B30"/>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w:t>
      </w:r>
      <w:r>
        <w:rPr>
          <w:lang w:eastAsia="zh-CN"/>
        </w:rPr>
        <w:t>T</w:t>
      </w:r>
      <w:r w:rsidRPr="00786F5B">
        <w:rPr>
          <w:lang w:eastAsia="zh-CN"/>
        </w:rPr>
        <w:t>RS resource occasions that are not overlapped with</w:t>
      </w:r>
    </w:p>
    <w:p w14:paraId="6935C58A" w14:textId="77777777" w:rsidR="000305E8" w:rsidRDefault="000305E8" w:rsidP="000305E8">
      <w:pPr>
        <w:pStyle w:val="B30"/>
        <w:ind w:left="1419"/>
        <w:rPr>
          <w:lang w:eastAsia="zh-CN"/>
        </w:rPr>
      </w:pPr>
      <w:r w:rsidRPr="00786F5B">
        <w:rPr>
          <w:lang w:eastAsia="zh-CN"/>
        </w:rPr>
        <w:t>-</w:t>
      </w:r>
      <w:r w:rsidRPr="00786F5B">
        <w:rPr>
          <w:lang w:eastAsia="zh-CN"/>
        </w:rPr>
        <w:tab/>
      </w:r>
      <w:r>
        <w:rPr>
          <w:lang w:eastAsia="zh-CN"/>
        </w:rPr>
        <w:t xml:space="preserve">For FR1: </w:t>
      </w:r>
      <w:r w:rsidRPr="00786F5B">
        <w:rPr>
          <w:lang w:eastAsia="zh-CN"/>
        </w:rPr>
        <w:t xml:space="preserve">any </w:t>
      </w:r>
      <w:r w:rsidRPr="00786F5B">
        <w:rPr>
          <w:bCs/>
          <w:lang w:eastAsia="zh-CN"/>
        </w:rPr>
        <w:t>measurement gap</w:t>
      </w:r>
      <w:r w:rsidRPr="00786F5B">
        <w:rPr>
          <w:lang w:eastAsia="zh-CN"/>
        </w:rPr>
        <w:t xml:space="preserve"> occasion</w:t>
      </w:r>
      <w:r>
        <w:rPr>
          <w:lang w:eastAsia="zh-CN"/>
        </w:rPr>
        <w:t>s</w:t>
      </w:r>
      <w:r w:rsidRPr="00786F5B">
        <w:rPr>
          <w:lang w:eastAsia="zh-CN"/>
        </w:rPr>
        <w:t xml:space="preserve"> within the window W</w:t>
      </w:r>
    </w:p>
    <w:p w14:paraId="4EE82DBA" w14:textId="77777777" w:rsidR="000305E8" w:rsidRPr="00786F5B" w:rsidRDefault="000305E8" w:rsidP="000305E8">
      <w:pPr>
        <w:pStyle w:val="B30"/>
        <w:ind w:left="1419"/>
        <w:rPr>
          <w:lang w:eastAsia="zh-CN"/>
        </w:rPr>
      </w:pPr>
      <w:r w:rsidRPr="00786F5B">
        <w:rPr>
          <w:lang w:eastAsia="zh-CN"/>
        </w:rPr>
        <w:t>-</w:t>
      </w:r>
      <w:r w:rsidRPr="00786F5B">
        <w:rPr>
          <w:lang w:eastAsia="zh-CN"/>
        </w:rPr>
        <w:tab/>
      </w:r>
      <w:r>
        <w:rPr>
          <w:lang w:eastAsia="zh-CN"/>
        </w:rPr>
        <w:t xml:space="preserve">For FR2: </w:t>
      </w:r>
      <w:r w:rsidRPr="00786F5B">
        <w:rPr>
          <w:lang w:eastAsia="zh-CN"/>
        </w:rPr>
        <w:t xml:space="preserve">any </w:t>
      </w:r>
      <w:r w:rsidRPr="00786F5B">
        <w:rPr>
          <w:bCs/>
          <w:lang w:eastAsia="zh-CN"/>
        </w:rPr>
        <w:t>measurement gap</w:t>
      </w:r>
      <w:r w:rsidRPr="00786F5B">
        <w:rPr>
          <w:lang w:eastAsia="zh-CN"/>
        </w:rPr>
        <w:t xml:space="preserve"> occasion</w:t>
      </w:r>
      <w:r>
        <w:rPr>
          <w:lang w:eastAsia="zh-CN"/>
        </w:rPr>
        <w:t>s</w:t>
      </w:r>
      <w:r w:rsidRPr="00786F5B">
        <w:rPr>
          <w:lang w:eastAsia="zh-CN"/>
        </w:rPr>
        <w:t xml:space="preserve"> nor any SMTC occasion</w:t>
      </w:r>
      <w:r>
        <w:rPr>
          <w:lang w:eastAsia="zh-CN"/>
        </w:rPr>
        <w:t>s</w:t>
      </w:r>
      <w:r w:rsidRPr="00786F5B">
        <w:rPr>
          <w:lang w:eastAsia="zh-CN"/>
        </w:rPr>
        <w:t xml:space="preserve"> within the window W</w:t>
      </w:r>
      <w:r>
        <w:rPr>
          <w:lang w:eastAsia="zh-CN"/>
        </w:rPr>
        <w:t>.</w:t>
      </w:r>
    </w:p>
    <w:p w14:paraId="3C2F164E" w14:textId="77777777" w:rsidR="000305E8" w:rsidRDefault="000305E8" w:rsidP="000305E8">
      <w:pPr>
        <w:rPr>
          <w:lang w:val="en-US" w:eastAsia="zh-CN"/>
        </w:rPr>
      </w:pPr>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p>
    <w:p w14:paraId="75779117" w14:textId="5360AD76" w:rsidR="000305E8" w:rsidRPr="00EA24EE" w:rsidDel="00404DCE" w:rsidRDefault="000305E8" w:rsidP="000305E8">
      <w:pPr>
        <w:rPr>
          <w:del w:id="13" w:author="Huawei" w:date="2023-02-14T10:33:00Z"/>
          <w:i/>
          <w:lang w:eastAsia="zh-CN"/>
        </w:rPr>
      </w:pPr>
      <w:del w:id="14" w:author="Huawei" w:date="2023-02-14T10:33:00Z">
        <w:r w:rsidRPr="00EA24EE" w:rsidDel="00404DCE">
          <w:rPr>
            <w:i/>
            <w:lang w:val="en-US" w:eastAsia="zh-CN"/>
          </w:rPr>
          <w:lastRenderedPageBreak/>
          <w:delText>Editor Note: FFS</w:delText>
        </w:r>
        <w:r w:rsidRPr="00EA24EE" w:rsidDel="00404DCE">
          <w:rPr>
            <w:i/>
            <w:lang w:eastAsia="zh-CN"/>
          </w:rPr>
          <w:delText xml:space="preserve"> requirements if concurrent measurement gaps are configured.</w:delText>
        </w:r>
      </w:del>
    </w:p>
    <w:p w14:paraId="070608A2" w14:textId="77777777" w:rsidR="000305E8" w:rsidRDefault="000305E8" w:rsidP="000305E8">
      <w:pPr>
        <w:rPr>
          <w:rFonts w:cs="v4.2.0"/>
        </w:rPr>
      </w:pPr>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xml:space="preserve">. When UE is configured to perform UE Rx-Tx time difference measurement based on TRS, the requirements apply provided that the SCS of the TRS is same as that of the active BWP on </w:t>
      </w:r>
      <w:proofErr w:type="spellStart"/>
      <w:r>
        <w:rPr>
          <w:rFonts w:cs="v4.2.0"/>
        </w:rPr>
        <w:t>PCell</w:t>
      </w:r>
      <w:proofErr w:type="spellEnd"/>
      <w:r>
        <w:rPr>
          <w:rFonts w:cs="v4.2.0"/>
        </w:rPr>
        <w:t>.</w:t>
      </w:r>
    </w:p>
    <w:p w14:paraId="0D85EA46" w14:textId="77777777" w:rsidR="000305E8" w:rsidRDefault="000305E8" w:rsidP="000305E8">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TRS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p>
    <w:p w14:paraId="6579347A" w14:textId="77777777" w:rsidR="000305E8" w:rsidRDefault="000305E8" w:rsidP="000305E8">
      <w:r w:rsidRPr="00B92FC5">
        <w:t xml:space="preserve">If </w:t>
      </w:r>
      <w:r>
        <w:t>T</w:t>
      </w:r>
      <w:r w:rsidRPr="00B92FC5">
        <w:t>RS resources overlap with Type 1A/1B/2 PPW</w:t>
      </w:r>
      <w:r>
        <w:t>,</w:t>
      </w:r>
      <w:r w:rsidRPr="00B92FC5">
        <w:t xml:space="preserve"> the UE is allowed longer measurement period </w:t>
      </w:r>
      <w:r>
        <w:t xml:space="preserve">to measure UE Rx-Tx time difference on </w:t>
      </w:r>
      <w:proofErr w:type="spellStart"/>
      <w:r>
        <w:t>PCell</w:t>
      </w:r>
      <w:proofErr w:type="spellEnd"/>
      <w:r>
        <w:t>.</w:t>
      </w:r>
    </w:p>
    <w:p w14:paraId="75DF1D3C" w14:textId="77777777" w:rsidR="000305E8" w:rsidRDefault="000305E8" w:rsidP="000305E8">
      <w:pPr>
        <w:rPr>
          <w:lang w:eastAsia="ja-JP"/>
        </w:rPr>
      </w:pPr>
    </w:p>
    <w:p w14:paraId="0B717CBD" w14:textId="77777777" w:rsidR="000305E8" w:rsidRPr="00DE2693" w:rsidRDefault="000305E8" w:rsidP="000305E8">
      <w:pPr>
        <w:pStyle w:val="30"/>
      </w:pPr>
      <w:r w:rsidRPr="00DE2693">
        <w:t>9.12.</w:t>
      </w:r>
      <w:r>
        <w:t>5</w:t>
      </w:r>
      <w:r w:rsidRPr="00DE2693">
        <w:tab/>
        <w:t xml:space="preserve">Measurement </w:t>
      </w:r>
      <w:r>
        <w:t>Reporting Requirements</w:t>
      </w:r>
    </w:p>
    <w:p w14:paraId="1BCB0E8B" w14:textId="77777777" w:rsidR="000305E8" w:rsidRPr="002F5786" w:rsidRDefault="000305E8" w:rsidP="000305E8">
      <w:pPr>
        <w:rPr>
          <w:rFonts w:eastAsia="Calibri"/>
          <w:lang w:val="en-US" w:eastAsia="zh-CN"/>
        </w:rPr>
      </w:pPr>
      <w:r w:rsidRPr="00F84A90">
        <w:rPr>
          <w:rFonts w:eastAsia="Calibri"/>
          <w:lang w:val="en-US" w:eastAsia="zh-CN"/>
        </w:rPr>
        <w:t xml:space="preserve">The UE shall </w:t>
      </w:r>
      <w:r>
        <w:rPr>
          <w:rFonts w:eastAsia="Calibri"/>
          <w:lang w:val="en-US" w:eastAsia="zh-CN"/>
        </w:rPr>
        <w:t>report</w:t>
      </w:r>
      <w:r w:rsidRPr="00F84A90">
        <w:rPr>
          <w:rFonts w:eastAsia="Calibri"/>
          <w:lang w:val="en-US" w:eastAsia="zh-CN"/>
        </w:rPr>
        <w:t xml:space="preserve"> </w:t>
      </w:r>
      <w:r>
        <w:rPr>
          <w:lang w:eastAsia="zh-CN"/>
        </w:rPr>
        <w:t>UE Rx-Tx time difference measurement results</w:t>
      </w:r>
      <w:r w:rsidRPr="00F84A90">
        <w:rPr>
          <w:rFonts w:eastAsia="Calibri"/>
          <w:lang w:val="en-US" w:eastAsia="zh-CN"/>
        </w:rPr>
        <w:t xml:space="preserve"> </w:t>
      </w:r>
      <w:r>
        <w:rPr>
          <w:rFonts w:eastAsia="Calibri"/>
          <w:lang w:val="en-US" w:eastAsia="zh-CN"/>
        </w:rPr>
        <w:t xml:space="preserve">if UE supports </w:t>
      </w:r>
      <w:r w:rsidRPr="00E13802">
        <w:rPr>
          <w:i/>
          <w:iCs/>
          <w:lang w:eastAsia="zh-CN"/>
        </w:rPr>
        <w:t>gNB-SideRTT-BasedPDC-r17</w:t>
      </w:r>
      <w:r w:rsidRPr="00F84A90">
        <w:rPr>
          <w:rFonts w:eastAsia="Calibri"/>
          <w:lang w:val="en-US" w:eastAsia="zh-CN"/>
        </w:rPr>
        <w:t>.</w:t>
      </w:r>
    </w:p>
    <w:p w14:paraId="57F9A098" w14:textId="77777777" w:rsidR="000305E8" w:rsidRDefault="000305E8" w:rsidP="000305E8">
      <w:r w:rsidRPr="00B613EC">
        <w:t>Th</w:t>
      </w:r>
      <w:r>
        <w:t>e</w:t>
      </w:r>
      <w:r w:rsidRPr="00B613EC">
        <w:t xml:space="preserve"> measurement reporting delay excludes </w:t>
      </w:r>
      <w:r>
        <w:t xml:space="preserve">the </w:t>
      </w:r>
      <w:r w:rsidRPr="00B613EC">
        <w:t xml:space="preserve">delay uncertainty </w:t>
      </w:r>
      <w:r>
        <w:t xml:space="preserve">caused by </w:t>
      </w:r>
      <w:r w:rsidRPr="00B613EC">
        <w:t xml:space="preserve">inserting the measurement report </w:t>
      </w:r>
      <w:r>
        <w:t xml:space="preserve">into </w:t>
      </w:r>
      <w:r w:rsidRPr="00B613EC">
        <w:t xml:space="preserve">the TTI of the uplink DCCH. The delay uncertainty is: 2 x TTIDCCH where TTIDCCH is the duration of subframe or slot or </w:t>
      </w:r>
      <w:proofErr w:type="spellStart"/>
      <w:r w:rsidRPr="00B613EC">
        <w:t>subslot</w:t>
      </w:r>
      <w:proofErr w:type="spellEnd"/>
      <w:r w:rsidRPr="00B613EC">
        <w:t xml:space="preserve"> when the measurement report is transmitted on the PUSCH with subframe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1E92C69B" w14:textId="77777777" w:rsidR="000305E8" w:rsidRDefault="000305E8" w:rsidP="000305E8">
      <w:r>
        <w:t>The UE Rx-Tx time difference measurement values contained in measurement report shall be based on the measurement report mapping requirements specified in clause 10.1.25.3, with k = 5.</w:t>
      </w:r>
    </w:p>
    <w:p w14:paraId="7FD9E48C" w14:textId="50688711" w:rsidR="000305E8" w:rsidRPr="00551606" w:rsidRDefault="000305E8" w:rsidP="000305E8">
      <w:r w:rsidRPr="00E62BB7">
        <w:t xml:space="preserve">The </w:t>
      </w:r>
      <w:r>
        <w:t xml:space="preserve">UE Rx-Tx time difference </w:t>
      </w:r>
      <w:r w:rsidRPr="00E62BB7">
        <w:t xml:space="preserve">measurement accuracy shall be fulfilled according to the accuracy </w:t>
      </w:r>
      <w:r>
        <w:t>requirements</w:t>
      </w:r>
      <w:r w:rsidRPr="00E62BB7">
        <w:t xml:space="preserve"> specified in clause </w:t>
      </w:r>
      <w:ins w:id="15" w:author="Huawei" w:date="2023-02-14T10:30:00Z">
        <w:r w:rsidR="00404DCE">
          <w:rPr>
            <w:lang w:eastAsia="zh-CN"/>
          </w:rPr>
          <w:t>10.1.39.2</w:t>
        </w:r>
      </w:ins>
      <w:del w:id="16" w:author="Huawei" w:date="2023-02-14T10:30:00Z">
        <w:r w:rsidDel="00404DCE">
          <w:delText>10.1.X.1</w:delText>
        </w:r>
      </w:del>
      <w:r>
        <w:t xml:space="preserve"> and </w:t>
      </w:r>
      <w:ins w:id="17" w:author="Huawei" w:date="2023-02-14T10:30:00Z">
        <w:r w:rsidR="00404DCE">
          <w:rPr>
            <w:lang w:eastAsia="zh-CN"/>
          </w:rPr>
          <w:t>10.1.39.3</w:t>
        </w:r>
      </w:ins>
      <w:del w:id="18" w:author="Huawei" w:date="2023-02-14T10:30:00Z">
        <w:r w:rsidDel="00404DCE">
          <w:delText>10.1.X.2</w:delText>
        </w:r>
      </w:del>
      <w:r>
        <w:t xml:space="preserve"> </w:t>
      </w:r>
      <w:r w:rsidRPr="00E62BB7">
        <w:t xml:space="preserve">for </w:t>
      </w:r>
      <w:r>
        <w:t>PRS and TRS, respectively.</w:t>
      </w:r>
    </w:p>
    <w:p w14:paraId="6521D08F" w14:textId="77777777" w:rsidR="000305E8" w:rsidRDefault="000305E8" w:rsidP="000305E8">
      <w:pPr>
        <w:rPr>
          <w:lang w:eastAsia="ja-JP"/>
        </w:rPr>
      </w:pPr>
    </w:p>
    <w:p w14:paraId="5D4AE7F9" w14:textId="77777777" w:rsidR="000305E8" w:rsidRPr="005928F3" w:rsidRDefault="000305E8" w:rsidP="000305E8">
      <w:pPr>
        <w:pStyle w:val="30"/>
      </w:pPr>
      <w:r w:rsidRPr="005928F3">
        <w:t>9.12.6</w:t>
      </w:r>
      <w:r w:rsidRPr="005928F3">
        <w:tab/>
        <w:t>Scheduli</w:t>
      </w:r>
      <w:r>
        <w:t>ng</w:t>
      </w:r>
      <w:r w:rsidRPr="005928F3">
        <w:t xml:space="preserve"> availability during measurement for Propagation Delay Compensation</w:t>
      </w:r>
    </w:p>
    <w:p w14:paraId="1DB2161F" w14:textId="77777777" w:rsidR="000305E8" w:rsidRPr="005928F3" w:rsidRDefault="000305E8" w:rsidP="000305E8">
      <w:r w:rsidRPr="005928F3">
        <w:t xml:space="preserve">During measurement for Propagation Delay Compensation in an FR2 cell, </w:t>
      </w:r>
    </w:p>
    <w:p w14:paraId="540774DC" w14:textId="77777777" w:rsidR="000305E8" w:rsidRPr="005928F3" w:rsidRDefault="000305E8" w:rsidP="000305E8">
      <w:pPr>
        <w:pStyle w:val="B10"/>
        <w:rPr>
          <w:lang w:eastAsia="zh-CN"/>
        </w:rPr>
      </w:pPr>
      <w:r w:rsidRPr="005928F3">
        <w:rPr>
          <w:lang w:eastAsia="zh-CN"/>
        </w:rPr>
        <w:t>-</w:t>
      </w:r>
      <w:r w:rsidRPr="005928F3">
        <w:rPr>
          <w:lang w:eastAsia="zh-CN"/>
        </w:rPr>
        <w:tab/>
        <w:t>For the case where the P</w:t>
      </w:r>
      <w:r w:rsidRPr="005928F3">
        <w:rPr>
          <w:lang w:eastAsia="ja-JP"/>
        </w:rPr>
        <w:t>RS or TRS for PDC measurement</w:t>
      </w:r>
      <w:r w:rsidRPr="005928F3">
        <w:rPr>
          <w:lang w:eastAsia="zh-CN"/>
        </w:rPr>
        <w:t xml:space="preserve"> is </w:t>
      </w:r>
      <w:proofErr w:type="spellStart"/>
      <w:r w:rsidRPr="005928F3">
        <w:rPr>
          <w:lang w:eastAsia="zh-CN"/>
        </w:rPr>
        <w:t>QCLed</w:t>
      </w:r>
      <w:proofErr w:type="spellEnd"/>
      <w:r w:rsidRPr="005928F3">
        <w:rPr>
          <w:lang w:eastAsia="zh-CN"/>
        </w:rPr>
        <w:t xml:space="preserve"> with active TCI state for PDCCH/PDSCH,</w:t>
      </w:r>
      <w:r w:rsidRPr="005928F3">
        <w:rPr>
          <w:rFonts w:hint="eastAsia"/>
          <w:lang w:eastAsia="zh-CN"/>
        </w:rPr>
        <w:t xml:space="preserve"> </w:t>
      </w:r>
      <w:r w:rsidRPr="005928F3">
        <w:rPr>
          <w:lang w:eastAsia="zh-CN"/>
        </w:rPr>
        <w:t>t</w:t>
      </w:r>
      <w:r w:rsidRPr="005928F3">
        <w:rPr>
          <w:lang w:eastAsia="ja-JP"/>
        </w:rPr>
        <w:t>here are no scheduling restrictions due to PDC measurement performed based on PRS or TRS.</w:t>
      </w:r>
    </w:p>
    <w:p w14:paraId="3D1AEE58" w14:textId="77777777" w:rsidR="000305E8" w:rsidRPr="005928F3" w:rsidRDefault="000305E8" w:rsidP="000305E8">
      <w:pPr>
        <w:pStyle w:val="B10"/>
        <w:rPr>
          <w:lang w:eastAsia="ja-JP"/>
        </w:rPr>
      </w:pPr>
      <w:r w:rsidRPr="005928F3">
        <w:rPr>
          <w:lang w:eastAsia="zh-CN"/>
        </w:rPr>
        <w:t>-</w:t>
      </w:r>
      <w:r w:rsidRPr="005928F3">
        <w:rPr>
          <w:lang w:eastAsia="zh-CN"/>
        </w:rPr>
        <w:tab/>
        <w:t>Otherwise</w:t>
      </w:r>
      <w:r w:rsidRPr="005928F3">
        <w:rPr>
          <w:rFonts w:hint="eastAsia"/>
          <w:lang w:eastAsia="zh-CN"/>
        </w:rPr>
        <w:t xml:space="preserve">, </w:t>
      </w:r>
      <w:r w:rsidRPr="005928F3">
        <w:rPr>
          <w:lang w:eastAsia="zh-CN"/>
        </w:rPr>
        <w:t>t</w:t>
      </w:r>
      <w:r w:rsidRPr="005928F3">
        <w:rPr>
          <w:lang w:eastAsia="ja-JP"/>
        </w:rPr>
        <w:t>he UE is not expected to transmit PUCCH/PUSCH/SRS or receive PDCCH/PDSCH</w:t>
      </w:r>
      <w:r w:rsidRPr="005928F3">
        <w:rPr>
          <w:lang w:eastAsia="zh-CN"/>
        </w:rPr>
        <w:t>/CSI-RS for tracking/CSI-RS for CQI</w:t>
      </w:r>
      <w:r w:rsidRPr="005928F3">
        <w:rPr>
          <w:lang w:eastAsia="ja-JP"/>
        </w:rPr>
        <w:t xml:space="preserve"> on </w:t>
      </w:r>
      <w:r w:rsidRPr="005928F3">
        <w:rPr>
          <w:lang w:eastAsia="zh-CN"/>
        </w:rPr>
        <w:t xml:space="preserve">symbols corresponding to the PRS or TRS resource configured </w:t>
      </w:r>
      <w:r w:rsidRPr="005928F3">
        <w:rPr>
          <w:lang w:eastAsia="ja-JP"/>
        </w:rPr>
        <w:t>for PDC measurement.</w:t>
      </w:r>
    </w:p>
    <w:p w14:paraId="4D367851" w14:textId="77777777" w:rsidR="000305E8" w:rsidRPr="005928F3" w:rsidRDefault="000305E8" w:rsidP="000305E8">
      <w:pPr>
        <w:pStyle w:val="30"/>
      </w:pPr>
      <w:r w:rsidRPr="005928F3">
        <w:t>9.12.7</w:t>
      </w:r>
      <w:r w:rsidRPr="005928F3">
        <w:tab/>
        <w:t>Measurement restriction for measurement for Propagation Delay Compensation</w:t>
      </w:r>
    </w:p>
    <w:p w14:paraId="19CE1DB6" w14:textId="0F1813F0" w:rsidR="00CF5CE1" w:rsidRPr="000305E8" w:rsidRDefault="000305E8" w:rsidP="00CF5CE1">
      <w:pPr>
        <w:rPr>
          <w:rFonts w:eastAsia="MS Mincho"/>
          <w:lang w:eastAsia="ja-JP"/>
        </w:rPr>
      </w:pPr>
      <w:r w:rsidRPr="005928F3">
        <w:t xml:space="preserve">During measurement for Propagation Delay Compensation in an FR2 cell, when the PRS or TRS for PDC measurement </w:t>
      </w:r>
      <w:r w:rsidRPr="005928F3">
        <w:rPr>
          <w:rFonts w:eastAsia="Malgun Gothic"/>
          <w:lang w:eastAsia="ja-JP"/>
        </w:rPr>
        <w:t xml:space="preserve">on one CC </w:t>
      </w:r>
      <w:r w:rsidRPr="005928F3">
        <w:t>is in the same OFDM symbol as SSB or CSI-RS for RLM, BFD, CBD or L1-RSRP measurement</w:t>
      </w:r>
      <w:r w:rsidRPr="005928F3">
        <w:rPr>
          <w:rFonts w:eastAsia="Malgun Gothic"/>
          <w:lang w:eastAsia="ja-JP"/>
        </w:rPr>
        <w:t xml:space="preserve"> on the same CC or different CCs in the same band</w:t>
      </w:r>
      <w:r w:rsidRPr="005928F3">
        <w:t xml:space="preserve">, UE is required to measure one of but not both PRS or TRS for PDC measurement and the other RS if they are not QCL-ed </w:t>
      </w:r>
      <w:proofErr w:type="spellStart"/>
      <w:r w:rsidRPr="005928F3">
        <w:t>w.r.t.</w:t>
      </w:r>
      <w:proofErr w:type="spellEnd"/>
      <w:r w:rsidRPr="005928F3">
        <w:t xml:space="preserve"> QCL-</w:t>
      </w:r>
      <w:proofErr w:type="spellStart"/>
      <w:r w:rsidRPr="005928F3">
        <w:t>TypeD</w:t>
      </w:r>
      <w:proofErr w:type="spellEnd"/>
      <w:r w:rsidRPr="005928F3">
        <w:t>, or the QCL information is not known to UE. Longer measurement period for PRS or TRS for PDC measurement is expected.</w:t>
      </w:r>
    </w:p>
    <w:p w14:paraId="55FA2F0D" w14:textId="72FDD812" w:rsidR="00174BAF" w:rsidRPr="00EA13E4" w:rsidRDefault="00174BAF" w:rsidP="00174BAF">
      <w:pPr>
        <w:jc w:val="center"/>
        <w:rPr>
          <w:rFonts w:cs="v4.2.0"/>
        </w:rPr>
      </w:pPr>
      <w:r>
        <w:rPr>
          <w:rFonts w:eastAsia="宋体"/>
          <w:noProof/>
          <w:highlight w:val="yellow"/>
          <w:lang w:eastAsia="zh-CN"/>
        </w:rPr>
        <w:t xml:space="preserve">&lt;End of Change </w:t>
      </w:r>
      <w:r w:rsidR="00CF5CE1">
        <w:rPr>
          <w:rFonts w:eastAsia="宋体"/>
          <w:noProof/>
          <w:highlight w:val="yellow"/>
          <w:lang w:eastAsia="zh-CN"/>
        </w:rPr>
        <w:t>1</w:t>
      </w:r>
      <w:r>
        <w:rPr>
          <w:rFonts w:eastAsia="宋体"/>
          <w:noProof/>
          <w:highlight w:val="yellow"/>
          <w:lang w:eastAsia="zh-CN"/>
        </w:rPr>
        <w:t>&gt;</w:t>
      </w:r>
    </w:p>
    <w:p w14:paraId="16D47FA2" w14:textId="77777777" w:rsidR="00174BAF" w:rsidRPr="00174BAF" w:rsidRDefault="00174BAF" w:rsidP="00EA13E4">
      <w:pPr>
        <w:jc w:val="center"/>
        <w:rPr>
          <w:rFonts w:cs="v4.2.0"/>
        </w:rPr>
      </w:pPr>
    </w:p>
    <w:sectPr w:rsidR="00174BAF" w:rsidRPr="00174BAF"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C06EB" w14:textId="77777777" w:rsidR="002E2153" w:rsidRDefault="002E2153">
      <w:r>
        <w:separator/>
      </w:r>
    </w:p>
  </w:endnote>
  <w:endnote w:type="continuationSeparator" w:id="0">
    <w:p w14:paraId="240B4BC6" w14:textId="77777777" w:rsidR="002E2153" w:rsidRDefault="002E2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A44B0" w14:textId="77777777" w:rsidR="002E2153" w:rsidRDefault="002E2153">
      <w:r>
        <w:separator/>
      </w:r>
    </w:p>
  </w:footnote>
  <w:footnote w:type="continuationSeparator" w:id="0">
    <w:p w14:paraId="1A71C10D" w14:textId="77777777" w:rsidR="002E2153" w:rsidRDefault="002E2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74BAF" w:rsidRDefault="00174B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343B"/>
    <w:rsid w:val="002B2024"/>
    <w:rsid w:val="002B3311"/>
    <w:rsid w:val="002B5741"/>
    <w:rsid w:val="002B6F03"/>
    <w:rsid w:val="002C2210"/>
    <w:rsid w:val="002C2AA4"/>
    <w:rsid w:val="002C4BE6"/>
    <w:rsid w:val="002C6570"/>
    <w:rsid w:val="002D3D31"/>
    <w:rsid w:val="002D7D66"/>
    <w:rsid w:val="002E2153"/>
    <w:rsid w:val="002E2D35"/>
    <w:rsid w:val="002E472E"/>
    <w:rsid w:val="00305409"/>
    <w:rsid w:val="00306268"/>
    <w:rsid w:val="00313020"/>
    <w:rsid w:val="0031395A"/>
    <w:rsid w:val="00323399"/>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C5138"/>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44F85"/>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3441"/>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610C2C8D-32DD-4EC3-BED6-67F6FEE64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682</TotalTime>
  <Pages>4</Pages>
  <Words>1539</Words>
  <Characters>8773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1900-01-01T08:00:00Z</cp:lastPrinted>
  <dcterms:created xsi:type="dcterms:W3CDTF">2022-08-23T15:21:00Z</dcterms:created>
  <dcterms:modified xsi:type="dcterms:W3CDTF">2023-02-17T13:54:00Z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(3)oqoeSfVzUQhWbRAbvIWvkqLsPZaZewUVHjbsA1/0416+Ujt4Dft0P7X6v/cF3CHgPdIlO/uT
ML59iCChXMU9hAQZpDqH9pSLeBsrX1jDB+4DCg8LdeUmBFzyd+PDT5pn3xRtfLu0WQcGrisj
7su8+INkyNrwS/n4zl0WGPSVURSz3bxSsbbxt4VHQMBdj4cuDyCcLsRhjhV1AxOTC0DOiXtZ
oDvIq763zPD4CQ34wb</vt:lpwstr>
  </property>
  <property fmtid="{D5CDD505-2E9C-101B-9397-08002B2CF9AE}" pid="22" name="_2015_ms_pID_7253431">
    <vt:lpwstr>HSOOLonBysUTa+4RMBpHXGd3c7sxlYCjabnbDhSZRTbktJMsp4u/MF
/giuvSBOuXQna3ig1x84C55Xe8jtbj3VOzlriPKoh9OD5Tnj6VnaSegdJnYjOs6f09S6V7Bc
9KroZ9t7IdByx3mRK7euWbJzWhenp8W5uNaDy+vwN+tijr9v2oZH8o5lBUxzpyVIHky8Sytr
ota/pGd2IAyz6LjLCOqYa+tjlNmgrfeLCxVI</vt:lpwstr>
  </property>
  <property fmtid="{D5CDD505-2E9C-101B-9397-08002B2CF9AE}" pid="23" name="_2015_ms_pID_7253432">
    <vt:lpwstr>EA==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