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473CEC">
        <w:rPr>
          <w:rFonts w:ascii="Arial" w:hAnsi="Arial" w:cs="Arial"/>
          <w:b/>
          <w:sz w:val="24"/>
          <w:lang w:val="en-US" w:eastAsia="zh-CN"/>
        </w:rPr>
        <w:t>5</w:t>
      </w:r>
      <w:r w:rsidRPr="005E5BB3">
        <w:rPr>
          <w:rFonts w:ascii="Arial" w:hAnsi="Arial" w:cs="Arial"/>
          <w:b/>
          <w:i/>
          <w:sz w:val="24"/>
          <w:lang w:eastAsia="zh-CN"/>
        </w:rPr>
        <w:tab/>
      </w:r>
      <w:r w:rsidR="00EF6913" w:rsidRPr="00EF6913">
        <w:rPr>
          <w:rFonts w:ascii="Arial" w:hAnsi="Arial" w:cs="Arial"/>
          <w:b/>
          <w:sz w:val="24"/>
          <w:lang w:val="en-US" w:eastAsia="zh-CN"/>
        </w:rPr>
        <w:t>R4-2219530</w:t>
      </w:r>
    </w:p>
    <w:p w:rsidR="00A3046A" w:rsidRPr="00A3046A" w:rsidRDefault="00473CEC" w:rsidP="00A3046A">
      <w:pPr>
        <w:pStyle w:val="a3"/>
        <w:tabs>
          <w:tab w:val="left" w:pos="2160"/>
        </w:tabs>
        <w:ind w:left="2127" w:hanging="2127"/>
        <w:jc w:val="both"/>
        <w:rPr>
          <w:rFonts w:eastAsiaTheme="minorEastAsia" w:cs="Arial"/>
          <w:noProof w:val="0"/>
          <w:sz w:val="24"/>
          <w:lang w:val="en-GB"/>
        </w:rPr>
      </w:pPr>
      <w:r w:rsidRPr="00473CEC">
        <w:rPr>
          <w:rFonts w:cs="Arial"/>
          <w:noProof w:val="0"/>
          <w:sz w:val="24"/>
          <w:lang w:val="en-GB"/>
        </w:rPr>
        <w:t>Toulouse, France</w:t>
      </w:r>
      <w:r w:rsidR="008E4702" w:rsidRPr="008E4702">
        <w:rPr>
          <w:rFonts w:cs="Arial"/>
          <w:noProof w:val="0"/>
          <w:sz w:val="24"/>
          <w:lang w:val="en-GB"/>
        </w:rPr>
        <w:t xml:space="preserve">, </w:t>
      </w:r>
      <w:r>
        <w:rPr>
          <w:rFonts w:cs="Arial"/>
          <w:noProof w:val="0"/>
          <w:sz w:val="24"/>
          <w:lang w:val="en-GB"/>
        </w:rPr>
        <w:t>14</w:t>
      </w:r>
      <w:r w:rsidR="00E40E36">
        <w:rPr>
          <w:rFonts w:cs="Arial"/>
          <w:noProof w:val="0"/>
          <w:sz w:val="24"/>
          <w:lang w:val="en-GB"/>
        </w:rPr>
        <w:t xml:space="preserve"> – </w:t>
      </w:r>
      <w:r w:rsidR="00D7051B">
        <w:rPr>
          <w:rFonts w:cs="Arial"/>
          <w:noProof w:val="0"/>
          <w:sz w:val="24"/>
          <w:lang w:val="en-GB"/>
        </w:rPr>
        <w:t>1</w:t>
      </w:r>
      <w:r>
        <w:rPr>
          <w:rFonts w:cs="Arial"/>
          <w:noProof w:val="0"/>
          <w:sz w:val="24"/>
          <w:lang w:val="en-GB"/>
        </w:rPr>
        <w:t>8</w:t>
      </w:r>
      <w:r w:rsidR="00D7051B">
        <w:rPr>
          <w:rFonts w:cs="Arial"/>
          <w:noProof w:val="0"/>
          <w:sz w:val="24"/>
          <w:lang w:val="en-GB"/>
        </w:rPr>
        <w:t xml:space="preserve"> </w:t>
      </w:r>
      <w:r>
        <w:rPr>
          <w:rFonts w:cs="Arial"/>
          <w:noProof w:val="0"/>
          <w:sz w:val="24"/>
          <w:lang w:val="en-GB"/>
        </w:rPr>
        <w:t>November</w:t>
      </w:r>
      <w:r w:rsidR="008E4702"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25385" w:rsidRPr="00425385">
        <w:rPr>
          <w:rFonts w:ascii="Arial" w:eastAsia="宋体" w:hAnsi="Arial"/>
          <w:b/>
          <w:sz w:val="24"/>
          <w:lang w:val="en-US" w:eastAsia="zh-CN"/>
        </w:rPr>
        <w:t>Discussion on remaining issues for Rel-17 positioning</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425385">
        <w:rPr>
          <w:rFonts w:ascii="Arial" w:eastAsia="宋体" w:hAnsi="Arial"/>
          <w:b/>
          <w:sz w:val="24"/>
          <w:lang w:val="en-US" w:eastAsia="zh-CN"/>
        </w:rPr>
        <w:t>5.3</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EE1CBE" w:rsidRDefault="00950769"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FB311A">
        <w:rPr>
          <w:rFonts w:eastAsia="宋体" w:hint="eastAsia"/>
          <w:lang w:eastAsia="zh-CN"/>
        </w:rPr>
        <w:t>requirements</w:t>
      </w:r>
      <w:r w:rsidR="00FB311A">
        <w:rPr>
          <w:rFonts w:eastAsia="宋体"/>
          <w:lang w:eastAsia="zh-CN"/>
        </w:rPr>
        <w:t xml:space="preserve"> </w:t>
      </w:r>
      <w:r>
        <w:rPr>
          <w:rFonts w:eastAsia="宋体"/>
          <w:lang w:eastAsia="zh-CN"/>
        </w:rPr>
        <w:t xml:space="preserve">for </w:t>
      </w:r>
      <w:r w:rsidR="00425385">
        <w:rPr>
          <w:rFonts w:eastAsia="宋体"/>
          <w:lang w:eastAsia="zh-CN"/>
        </w:rPr>
        <w:t xml:space="preserve">Rel-17 positioning </w:t>
      </w:r>
      <w:r w:rsidR="002C33E9">
        <w:rPr>
          <w:rFonts w:eastAsia="宋体"/>
          <w:lang w:eastAsia="zh-CN"/>
        </w:rPr>
        <w:t>are</w:t>
      </w:r>
      <w:r w:rsidR="007852D8">
        <w:rPr>
          <w:rFonts w:eastAsia="宋体"/>
          <w:lang w:eastAsia="zh-CN"/>
        </w:rPr>
        <w:t xml:space="preserve"> discussed in RAN4#104</w:t>
      </w:r>
      <w:r w:rsidR="005F6E6D">
        <w:rPr>
          <w:rFonts w:eastAsia="宋体"/>
          <w:lang w:eastAsia="zh-CN"/>
        </w:rPr>
        <w:t>-bis</w:t>
      </w:r>
      <w:r w:rsidR="007852D8">
        <w:rPr>
          <w:rFonts w:eastAsia="宋体"/>
          <w:lang w:eastAsia="zh-CN"/>
        </w:rPr>
        <w:t>-e, and the outcomes are captured in [1]</w:t>
      </w:r>
      <w:r w:rsidR="00425385">
        <w:rPr>
          <w:rFonts w:eastAsia="宋体"/>
          <w:lang w:eastAsia="zh-CN"/>
        </w:rPr>
        <w:t xml:space="preserve"> and [2]</w:t>
      </w:r>
      <w:r w:rsidR="00F71AD5">
        <w:rPr>
          <w:rFonts w:eastAsia="宋体"/>
          <w:lang w:eastAsia="zh-CN"/>
        </w:rPr>
        <w:t>.</w:t>
      </w:r>
      <w:r w:rsidR="007852D8">
        <w:rPr>
          <w:rFonts w:eastAsia="宋体"/>
          <w:lang w:eastAsia="zh-CN"/>
        </w:rPr>
        <w:t xml:space="preserve"> Based on [1</w:t>
      </w:r>
      <w:r w:rsidR="00425385">
        <w:rPr>
          <w:rFonts w:eastAsia="宋体"/>
          <w:lang w:eastAsia="zh-CN"/>
        </w:rPr>
        <w:t>-2</w:t>
      </w:r>
      <w:r w:rsidR="007852D8">
        <w:rPr>
          <w:rFonts w:eastAsia="宋体"/>
          <w:lang w:eastAsia="zh-CN"/>
        </w:rPr>
        <w:t xml:space="preserve">], the </w:t>
      </w:r>
      <w:r w:rsidR="00EE1CBE">
        <w:rPr>
          <w:rFonts w:eastAsia="宋体"/>
          <w:lang w:eastAsia="zh-CN"/>
        </w:rPr>
        <w:t>following issues</w:t>
      </w:r>
      <w:r w:rsidR="007852D8">
        <w:rPr>
          <w:rFonts w:eastAsia="宋体"/>
          <w:lang w:eastAsia="zh-CN"/>
        </w:rPr>
        <w:t xml:space="preserve"> need to be further discussed.</w:t>
      </w:r>
    </w:p>
    <w:p w:rsidR="00FF4FB5" w:rsidRDefault="00425385"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Reduced sample number</w:t>
      </w:r>
    </w:p>
    <w:p w:rsidR="00425385" w:rsidRDefault="00655685"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ED7C12">
        <w:rPr>
          <w:rFonts w:eastAsia="宋体"/>
          <w:lang w:eastAsia="zh-CN"/>
        </w:rPr>
        <w:t>without</w:t>
      </w:r>
      <w:r>
        <w:rPr>
          <w:rFonts w:eastAsia="宋体"/>
          <w:lang w:eastAsia="zh-CN"/>
        </w:rPr>
        <w:t xml:space="preserve"> MG</w:t>
      </w:r>
    </w:p>
    <w:p w:rsidR="00655685" w:rsidRDefault="00655685"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in RRC_INACTIVE</w:t>
      </w:r>
    </w:p>
    <w:p w:rsidR="00655685" w:rsidRDefault="00655685" w:rsidP="00FF4FB5">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High SINR side condition with reduced sample</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F4FB5">
        <w:rPr>
          <w:rFonts w:eastAsia="宋体"/>
          <w:lang w:val="en-US" w:eastAsia="zh-CN"/>
        </w:rPr>
        <w:t xml:space="preserve">remaining issues </w:t>
      </w:r>
      <w:r w:rsidR="00DC29C8">
        <w:rPr>
          <w:rFonts w:eastAsia="宋体"/>
          <w:lang w:val="en-US" w:eastAsia="zh-CN"/>
        </w:rPr>
        <w:t xml:space="preserve">for </w:t>
      </w:r>
      <w:r w:rsidR="00E10B6D">
        <w:rPr>
          <w:rFonts w:eastAsia="宋体"/>
          <w:lang w:eastAsia="zh-CN"/>
        </w:rPr>
        <w:t>Rel-17 positioning</w:t>
      </w:r>
      <w:r w:rsidR="00E87502">
        <w:rPr>
          <w:rFonts w:eastAsia="宋体"/>
          <w:lang w:eastAsia="zh-CN"/>
        </w:rPr>
        <w:t>.</w:t>
      </w:r>
    </w:p>
    <w:p w:rsidR="00FA0C0C" w:rsidRDefault="00FA0C0C" w:rsidP="00FA0C0C">
      <w:pPr>
        <w:pStyle w:val="1"/>
        <w:jc w:val="both"/>
        <w:rPr>
          <w:lang w:val="en-US"/>
        </w:rPr>
      </w:pPr>
      <w:r>
        <w:rPr>
          <w:lang w:val="en-US"/>
        </w:rPr>
        <w:t>Discussion</w:t>
      </w:r>
    </w:p>
    <w:p w:rsidR="00E10B6D" w:rsidRDefault="00E10B6D" w:rsidP="00E10B6D">
      <w:pPr>
        <w:pStyle w:val="2"/>
        <w:rPr>
          <w:lang w:eastAsia="zh-CN"/>
        </w:rPr>
      </w:pPr>
      <w:r>
        <w:rPr>
          <w:lang w:eastAsia="zh-CN"/>
        </w:rPr>
        <w:t>Reduced sample number</w:t>
      </w:r>
    </w:p>
    <w:tbl>
      <w:tblPr>
        <w:tblStyle w:val="afa"/>
        <w:tblW w:w="0" w:type="auto"/>
        <w:tblLook w:val="04A0" w:firstRow="1" w:lastRow="0" w:firstColumn="1" w:lastColumn="0" w:noHBand="0" w:noVBand="1"/>
      </w:tblPr>
      <w:tblGrid>
        <w:gridCol w:w="9621"/>
      </w:tblGrid>
      <w:tr w:rsidR="003A4CA2" w:rsidTr="003A4CA2">
        <w:tc>
          <w:tcPr>
            <w:tcW w:w="9621" w:type="dxa"/>
          </w:tcPr>
          <w:p w:rsidR="003A4CA2" w:rsidRPr="003A4CA2" w:rsidRDefault="003A4CA2" w:rsidP="003A4CA2">
            <w:pPr>
              <w:spacing w:before="120" w:after="120"/>
              <w:rPr>
                <w:rFonts w:eastAsiaTheme="minorEastAsia"/>
                <w:b/>
                <w:u w:val="single"/>
                <w:lang w:val="en-US" w:eastAsia="zh-CN"/>
              </w:rPr>
            </w:pPr>
            <w:r w:rsidRPr="003A4CA2">
              <w:rPr>
                <w:rFonts w:eastAsiaTheme="minorEastAsia"/>
                <w:b/>
                <w:u w:val="single"/>
                <w:lang w:val="en-US" w:eastAsia="zh-CN"/>
              </w:rPr>
              <w:t>Issue 1-1-1: Number of samples (Ns) if the condition on the power difference is not satisfied</w:t>
            </w:r>
          </w:p>
          <w:p w:rsidR="003A4CA2" w:rsidRPr="003A4CA2" w:rsidRDefault="003A4CA2" w:rsidP="003A4CA2">
            <w:pPr>
              <w:spacing w:before="120" w:after="120"/>
              <w:rPr>
                <w:rFonts w:eastAsiaTheme="minorEastAsia"/>
                <w:b/>
                <w:bCs/>
                <w:iCs/>
                <w:u w:val="single"/>
                <w:lang w:val="en-US" w:eastAsia="zh-CN"/>
              </w:rPr>
            </w:pPr>
            <w:r w:rsidRPr="003A4CA2">
              <w:rPr>
                <w:rFonts w:eastAsiaTheme="minorEastAsia"/>
                <w:b/>
                <w:bCs/>
                <w:iCs/>
                <w:u w:val="single"/>
                <w:lang w:val="en-US" w:eastAsia="zh-CN"/>
              </w:rPr>
              <w:t>No agreement: candidate options:</w:t>
            </w:r>
          </w:p>
          <w:p w:rsidR="003A4CA2" w:rsidRPr="003A4CA2" w:rsidRDefault="003A4CA2" w:rsidP="003A4CA2">
            <w:pPr>
              <w:numPr>
                <w:ilvl w:val="0"/>
                <w:numId w:val="27"/>
              </w:numPr>
              <w:spacing w:before="120" w:after="120"/>
              <w:rPr>
                <w:rFonts w:eastAsiaTheme="minorEastAsia"/>
                <w:lang w:eastAsia="zh-CN"/>
              </w:rPr>
            </w:pPr>
            <w:r w:rsidRPr="003A4CA2">
              <w:rPr>
                <w:rFonts w:eastAsiaTheme="minorEastAsia"/>
                <w:lang w:eastAsia="zh-CN"/>
              </w:rPr>
              <w:t>Option 1: CATT, CMCC, E///, HW, OPPO, vivo, Nokia</w:t>
            </w:r>
          </w:p>
          <w:p w:rsidR="003A4CA2" w:rsidRPr="003A4CA2" w:rsidRDefault="003A4CA2" w:rsidP="003A4CA2">
            <w:pPr>
              <w:numPr>
                <w:ilvl w:val="1"/>
                <w:numId w:val="27"/>
              </w:numPr>
              <w:spacing w:before="120" w:after="120"/>
              <w:rPr>
                <w:rFonts w:eastAsiaTheme="minorEastAsia"/>
                <w:lang w:eastAsia="zh-CN"/>
              </w:rPr>
            </w:pPr>
            <w:r w:rsidRPr="003A4CA2">
              <w:rPr>
                <w:rFonts w:eastAsiaTheme="minorEastAsia"/>
                <w:lang w:eastAsia="zh-CN"/>
              </w:rPr>
              <w:t>Ns = 2</w:t>
            </w:r>
          </w:p>
          <w:p w:rsidR="003A4CA2" w:rsidRPr="003A4CA2" w:rsidRDefault="003A4CA2" w:rsidP="003A4CA2">
            <w:pPr>
              <w:numPr>
                <w:ilvl w:val="0"/>
                <w:numId w:val="27"/>
              </w:numPr>
              <w:spacing w:before="120" w:after="120"/>
              <w:rPr>
                <w:rFonts w:eastAsiaTheme="minorEastAsia"/>
                <w:lang w:eastAsia="zh-CN"/>
              </w:rPr>
            </w:pPr>
            <w:r w:rsidRPr="003A4CA2">
              <w:rPr>
                <w:rFonts w:eastAsiaTheme="minorEastAsia"/>
                <w:lang w:eastAsia="zh-CN"/>
              </w:rPr>
              <w:t>Option 2: Qualcomm, MTK</w:t>
            </w:r>
          </w:p>
          <w:p w:rsidR="003A4CA2" w:rsidRPr="003A4CA2" w:rsidRDefault="003A4CA2" w:rsidP="003A4CA2">
            <w:pPr>
              <w:numPr>
                <w:ilvl w:val="1"/>
                <w:numId w:val="27"/>
              </w:numPr>
              <w:spacing w:before="120" w:after="120"/>
              <w:rPr>
                <w:rFonts w:eastAsiaTheme="minorEastAsia"/>
                <w:iCs/>
                <w:lang w:val="en-US" w:eastAsia="zh-CN"/>
              </w:rPr>
            </w:pPr>
            <w:r w:rsidRPr="003A4CA2">
              <w:rPr>
                <w:rFonts w:eastAsiaTheme="minorEastAsia"/>
                <w:iCs/>
                <w:lang w:val="en-US" w:eastAsia="zh-CN"/>
              </w:rPr>
              <w:t xml:space="preserve">If the UE that supports M-sample positioning measurements (FG 27-3-1) receives a location request with </w:t>
            </w:r>
            <w:proofErr w:type="spellStart"/>
            <w:r w:rsidRPr="003A4CA2">
              <w:rPr>
                <w:rFonts w:eastAsiaTheme="minorEastAsia"/>
                <w:i/>
                <w:iCs/>
                <w:lang w:val="en-US" w:eastAsia="zh-CN"/>
              </w:rPr>
              <w:t>requestedDL</w:t>
            </w:r>
            <w:proofErr w:type="spellEnd"/>
            <w:r w:rsidRPr="003A4CA2">
              <w:rPr>
                <w:rFonts w:eastAsiaTheme="minorEastAsia"/>
                <w:i/>
                <w:iCs/>
                <w:lang w:val="en-US" w:eastAsia="zh-CN"/>
              </w:rPr>
              <w:t>-PRS-</w:t>
            </w:r>
            <w:proofErr w:type="spellStart"/>
            <w:r w:rsidRPr="003A4CA2">
              <w:rPr>
                <w:rFonts w:eastAsiaTheme="minorEastAsia"/>
                <w:i/>
                <w:iCs/>
                <w:lang w:val="en-US" w:eastAsia="zh-CN"/>
              </w:rPr>
              <w:t>ProcessingSamples</w:t>
            </w:r>
            <w:proofErr w:type="spellEnd"/>
            <w:r w:rsidRPr="003A4CA2">
              <w:rPr>
                <w:rFonts w:eastAsiaTheme="minorEastAsia"/>
                <w:lang w:val="en-US" w:eastAsia="zh-CN"/>
              </w:rPr>
              <w:t xml:space="preserve"> = 1, the UE </w:t>
            </w:r>
            <w:r w:rsidRPr="003A4CA2">
              <w:rPr>
                <w:rFonts w:eastAsiaTheme="minorEastAsia"/>
                <w:iCs/>
                <w:lang w:val="en-US" w:eastAsia="zh-CN"/>
              </w:rPr>
              <w:t>assumes that it does not need an extra sample for Rx AGC.</w:t>
            </w:r>
          </w:p>
          <w:p w:rsidR="003A4CA2" w:rsidRPr="003A4CA2" w:rsidRDefault="003A4CA2" w:rsidP="00814177">
            <w:pPr>
              <w:numPr>
                <w:ilvl w:val="1"/>
                <w:numId w:val="27"/>
              </w:numPr>
              <w:spacing w:before="120" w:after="120"/>
              <w:rPr>
                <w:rFonts w:eastAsiaTheme="minorEastAsia"/>
                <w:iCs/>
                <w:lang w:val="en-US" w:eastAsia="zh-CN"/>
              </w:rPr>
            </w:pPr>
            <w:r w:rsidRPr="003A4CA2">
              <w:rPr>
                <w:rFonts w:eastAsiaTheme="minorEastAsia"/>
                <w:iCs/>
                <w:lang w:val="en-US" w:eastAsia="zh-CN"/>
              </w:rPr>
              <w:t>In that case, if the neighbor cell PRS RSRP is more than [6] dB higher than the serving cell SSB RSRP, the UE is allowed two extra samples (</w:t>
            </w:r>
            <w:proofErr w:type="spellStart"/>
            <w:r w:rsidRPr="003A4CA2">
              <w:rPr>
                <w:rFonts w:eastAsiaTheme="minorEastAsia"/>
                <w:iCs/>
                <w:lang w:val="en-US" w:eastAsia="zh-CN"/>
              </w:rPr>
              <w:t>Nsample</w:t>
            </w:r>
            <w:proofErr w:type="spellEnd"/>
            <w:r w:rsidRPr="003A4CA2">
              <w:rPr>
                <w:rFonts w:eastAsiaTheme="minorEastAsia"/>
                <w:iCs/>
                <w:lang w:val="en-US" w:eastAsia="zh-CN"/>
              </w:rPr>
              <w:t xml:space="preserve"> = 3) to complete the measurement.</w:t>
            </w:r>
          </w:p>
        </w:tc>
      </w:tr>
    </w:tbl>
    <w:p w:rsidR="003A4CA2" w:rsidRDefault="003A4CA2" w:rsidP="003A4CA2">
      <w:pPr>
        <w:spacing w:before="120" w:after="120"/>
        <w:rPr>
          <w:rFonts w:eastAsiaTheme="minorEastAsia"/>
          <w:lang w:eastAsia="zh-CN"/>
        </w:rPr>
      </w:pPr>
      <w:r>
        <w:rPr>
          <w:rFonts w:eastAsiaTheme="minorEastAsia"/>
          <w:lang w:eastAsia="zh-CN"/>
        </w:rPr>
        <w:t xml:space="preserve">We support option 1, i.e. </w:t>
      </w:r>
      <w:proofErr w:type="spellStart"/>
      <w:r w:rsidRPr="00570CD1">
        <w:rPr>
          <w:rFonts w:eastAsiaTheme="minorEastAsia"/>
          <w:lang w:eastAsia="zh-CN"/>
        </w:rPr>
        <w:t>Nsample</w:t>
      </w:r>
      <w:proofErr w:type="spellEnd"/>
      <w:r w:rsidRPr="00570CD1">
        <w:rPr>
          <w:rFonts w:eastAsiaTheme="minorEastAsia"/>
          <w:lang w:eastAsia="zh-CN"/>
        </w:rPr>
        <w:t xml:space="preserve"> = 2 if the condition on the power difference is not satisfied</w:t>
      </w:r>
      <w:r>
        <w:rPr>
          <w:rFonts w:eastAsiaTheme="minorEastAsia"/>
          <w:lang w:eastAsia="zh-CN"/>
        </w:rPr>
        <w:t>.</w:t>
      </w:r>
    </w:p>
    <w:p w:rsidR="003A4CA2" w:rsidRPr="00570CD1" w:rsidRDefault="003A4CA2" w:rsidP="003A4CA2">
      <w:pPr>
        <w:spacing w:before="120" w:after="120"/>
        <w:rPr>
          <w:rFonts w:eastAsiaTheme="minorEastAsia"/>
          <w:lang w:val="en-US" w:eastAsia="zh-CN"/>
        </w:rPr>
      </w:pPr>
      <w:r>
        <w:rPr>
          <w:rFonts w:eastAsiaTheme="minorEastAsia"/>
          <w:lang w:eastAsia="zh-CN"/>
        </w:rPr>
        <w:t>Procedure wise, option 1 is aligned with the existing agreement. Technically, we</w:t>
      </w:r>
      <w:r w:rsidRPr="00570CD1">
        <w:rPr>
          <w:rFonts w:eastAsiaTheme="minorEastAsia"/>
          <w:lang w:eastAsia="zh-CN"/>
        </w:rPr>
        <w:t xml:space="preserve"> agree that when the power difference condition is not met, the first sample cannot be used for measurement, but it can still provide information about the received power and help the </w:t>
      </w:r>
      <w:r>
        <w:rPr>
          <w:rFonts w:eastAsiaTheme="minorEastAsia"/>
          <w:lang w:eastAsia="zh-CN"/>
        </w:rPr>
        <w:t>measurement on the next sample. We think UE would be able to measure the next sample successfully considering that M-sample measurement is based on Es/</w:t>
      </w:r>
      <w:proofErr w:type="spellStart"/>
      <w:r>
        <w:rPr>
          <w:rFonts w:eastAsiaTheme="minorEastAsia"/>
          <w:lang w:eastAsia="zh-CN"/>
        </w:rPr>
        <w:t>Iot</w:t>
      </w:r>
      <w:proofErr w:type="spellEnd"/>
      <w:r>
        <w:rPr>
          <w:rFonts w:eastAsiaTheme="minorEastAsia"/>
          <w:lang w:eastAsia="zh-CN"/>
        </w:rPr>
        <w:t xml:space="preserve"> condition of -6dB.</w:t>
      </w:r>
    </w:p>
    <w:p w:rsidR="003A4CA2" w:rsidRPr="00570CD1" w:rsidRDefault="003A4CA2" w:rsidP="003A4CA2">
      <w:pPr>
        <w:spacing w:before="120" w:after="120"/>
        <w:rPr>
          <w:rFonts w:eastAsiaTheme="minorEastAsia"/>
          <w:lang w:eastAsia="zh-CN"/>
        </w:rPr>
      </w:pPr>
      <w:r>
        <w:rPr>
          <w:rFonts w:eastAsiaTheme="minorEastAsia"/>
          <w:lang w:eastAsia="zh-CN"/>
        </w:rPr>
        <w:t xml:space="preserve">On the other hand, we understand that how UE makes the gain setting across measurement samples is an implementation issue, so we are open to option 2 if most </w:t>
      </w:r>
      <w:r>
        <w:rPr>
          <w:rFonts w:eastAsiaTheme="minorEastAsia"/>
          <w:lang w:val="en-US" w:eastAsia="zh-CN"/>
        </w:rPr>
        <w:t>companies see one more sample as needed.</w:t>
      </w:r>
    </w:p>
    <w:p w:rsidR="00814177" w:rsidRPr="00814177" w:rsidRDefault="003A4CA2" w:rsidP="00814177">
      <w:pPr>
        <w:spacing w:before="120" w:after="120"/>
        <w:rPr>
          <w:rFonts w:eastAsiaTheme="minorEastAsia"/>
          <w:lang w:eastAsia="zh-CN"/>
        </w:rPr>
      </w:pPr>
      <w:r w:rsidRPr="00570CD1">
        <w:rPr>
          <w:rFonts w:eastAsiaTheme="minorEastAsia"/>
          <w:b/>
          <w:lang w:eastAsia="zh-CN"/>
        </w:rPr>
        <w:t xml:space="preserve">Proposal 1: </w:t>
      </w:r>
      <w:proofErr w:type="spellStart"/>
      <w:r w:rsidRPr="00570CD1">
        <w:rPr>
          <w:rFonts w:eastAsiaTheme="minorEastAsia"/>
          <w:b/>
          <w:lang w:eastAsia="zh-CN"/>
        </w:rPr>
        <w:t>Nsample</w:t>
      </w:r>
      <w:proofErr w:type="spellEnd"/>
      <w:r w:rsidRPr="00570CD1">
        <w:rPr>
          <w:rFonts w:eastAsiaTheme="minorEastAsia"/>
          <w:b/>
          <w:lang w:eastAsia="zh-CN"/>
        </w:rPr>
        <w:t xml:space="preserve"> = 2 if the condition on the power difference is not satisfied.</w:t>
      </w:r>
    </w:p>
    <w:p w:rsidR="00E10B6D" w:rsidRDefault="00E10B6D" w:rsidP="00E10B6D">
      <w:pPr>
        <w:pStyle w:val="2"/>
        <w:rPr>
          <w:lang w:eastAsia="zh-CN"/>
        </w:rPr>
      </w:pPr>
      <w:r>
        <w:rPr>
          <w:lang w:eastAsia="zh-CN"/>
        </w:rPr>
        <w:lastRenderedPageBreak/>
        <w:t xml:space="preserve">Measurement </w:t>
      </w:r>
      <w:r w:rsidR="00ED7C12">
        <w:rPr>
          <w:rFonts w:eastAsia="宋体"/>
          <w:lang w:eastAsia="zh-CN"/>
        </w:rPr>
        <w:t xml:space="preserve">without </w:t>
      </w:r>
      <w:r>
        <w:rPr>
          <w:lang w:eastAsia="zh-CN"/>
        </w:rPr>
        <w:t>MG</w:t>
      </w:r>
    </w:p>
    <w:p w:rsidR="00814177" w:rsidRDefault="003A4CA2" w:rsidP="003A4CA2">
      <w:pPr>
        <w:pStyle w:val="3"/>
        <w:rPr>
          <w:lang w:eastAsia="zh-CN"/>
        </w:rPr>
      </w:pPr>
      <w:r>
        <w:rPr>
          <w:lang w:eastAsia="zh-CN"/>
        </w:rPr>
        <w:t>Measurement of multiple PFLs outside MG</w:t>
      </w:r>
    </w:p>
    <w:tbl>
      <w:tblPr>
        <w:tblStyle w:val="afa"/>
        <w:tblW w:w="0" w:type="auto"/>
        <w:tblLook w:val="04A0" w:firstRow="1" w:lastRow="0" w:firstColumn="1" w:lastColumn="0" w:noHBand="0" w:noVBand="1"/>
      </w:tblPr>
      <w:tblGrid>
        <w:gridCol w:w="9621"/>
      </w:tblGrid>
      <w:tr w:rsidR="003A4CA2" w:rsidTr="003A4CA2">
        <w:tc>
          <w:tcPr>
            <w:tcW w:w="9621" w:type="dxa"/>
          </w:tcPr>
          <w:p w:rsidR="003A4CA2" w:rsidRPr="003A4CA2" w:rsidRDefault="003A4CA2" w:rsidP="003A4CA2">
            <w:pPr>
              <w:spacing w:before="120" w:after="120"/>
              <w:rPr>
                <w:rFonts w:eastAsiaTheme="minorEastAsia"/>
                <w:b/>
                <w:u w:val="single"/>
                <w:lang w:val="en-US" w:eastAsia="zh-CN"/>
              </w:rPr>
            </w:pPr>
            <w:r w:rsidRPr="003A4CA2">
              <w:rPr>
                <w:rFonts w:eastAsiaTheme="minorEastAsia"/>
                <w:b/>
                <w:u w:val="single"/>
                <w:lang w:val="en-US" w:eastAsia="zh-CN"/>
              </w:rPr>
              <w:t>Issue 1-2-3: Measurement period for multiple PFLs</w:t>
            </w:r>
          </w:p>
          <w:p w:rsidR="003A4CA2" w:rsidRPr="003A4CA2" w:rsidRDefault="003A4CA2" w:rsidP="003A4CA2">
            <w:pPr>
              <w:spacing w:before="120" w:after="120"/>
              <w:rPr>
                <w:rFonts w:eastAsiaTheme="minorEastAsia"/>
                <w:i/>
                <w:lang w:val="en-US" w:eastAsia="zh-CN"/>
              </w:rPr>
            </w:pPr>
            <w:r w:rsidRPr="003A4CA2">
              <w:rPr>
                <w:rFonts w:eastAsiaTheme="minorEastAsia"/>
                <w:b/>
                <w:bCs/>
                <w:iCs/>
                <w:u w:val="single"/>
                <w:lang w:val="en-US" w:eastAsia="zh-CN"/>
              </w:rPr>
              <w:t>No agreement: candidate options:</w:t>
            </w:r>
          </w:p>
          <w:p w:rsidR="003A4CA2" w:rsidRPr="003A4CA2" w:rsidRDefault="003A4CA2" w:rsidP="003A4CA2">
            <w:pPr>
              <w:numPr>
                <w:ilvl w:val="0"/>
                <w:numId w:val="27"/>
              </w:numPr>
              <w:spacing w:before="120" w:after="120"/>
              <w:rPr>
                <w:rFonts w:eastAsiaTheme="minorEastAsia"/>
                <w:lang w:eastAsia="zh-CN"/>
              </w:rPr>
            </w:pPr>
            <w:r w:rsidRPr="003A4CA2">
              <w:rPr>
                <w:rFonts w:eastAsiaTheme="minorEastAsia"/>
                <w:lang w:eastAsia="zh-CN"/>
              </w:rPr>
              <w:t>Proposal 1: QC</w:t>
            </w:r>
          </w:p>
          <w:p w:rsidR="003A4CA2" w:rsidRPr="003A4CA2" w:rsidRDefault="003A4CA2" w:rsidP="003A4CA2">
            <w:pPr>
              <w:numPr>
                <w:ilvl w:val="1"/>
                <w:numId w:val="27"/>
              </w:numPr>
              <w:spacing w:before="120" w:after="120"/>
              <w:rPr>
                <w:rFonts w:eastAsiaTheme="minorEastAsia"/>
                <w:lang w:eastAsia="zh-CN"/>
              </w:rPr>
            </w:pPr>
            <w:r w:rsidRPr="003A4CA2">
              <w:rPr>
                <w:rFonts w:eastAsiaTheme="minorEastAsia"/>
                <w:lang w:eastAsia="zh-CN"/>
              </w:rPr>
              <w:t>When the UE is configured to measure multiple PFLs without measurement gaps,</w:t>
            </w:r>
          </w:p>
          <w:p w:rsidR="003A4CA2" w:rsidRPr="003A4CA2" w:rsidRDefault="003A4CA2" w:rsidP="003A4CA2">
            <w:pPr>
              <w:numPr>
                <w:ilvl w:val="1"/>
                <w:numId w:val="27"/>
              </w:numPr>
              <w:spacing w:before="120" w:after="120"/>
              <w:rPr>
                <w:rFonts w:eastAsiaTheme="minorEastAsia"/>
                <w:lang w:eastAsia="zh-CN"/>
              </w:rPr>
            </w:pPr>
            <w:r w:rsidRPr="003A4CA2">
              <w:rPr>
                <w:rFonts w:eastAsiaTheme="minorEastAsia"/>
                <w:lang w:eastAsia="zh-CN"/>
              </w:rPr>
              <w:t>If the UE supports DL-PRS processing component 2b (N2, T2) on all the activated PPWs. the measurement period is the maximum measurement period across layers</w:t>
            </w:r>
          </w:p>
          <w:p w:rsidR="003A4CA2" w:rsidRPr="003A4CA2" w:rsidRDefault="003A4CA2" w:rsidP="003A4CA2">
            <w:pPr>
              <w:numPr>
                <w:ilvl w:val="2"/>
                <w:numId w:val="27"/>
              </w:numPr>
              <w:spacing w:before="120" w:after="120"/>
              <w:rPr>
                <w:rFonts w:eastAsiaTheme="minorEastAsia"/>
                <w:lang w:eastAsia="zh-CN"/>
              </w:rPr>
            </w:pPr>
            <w:r w:rsidRPr="003A4CA2">
              <w:rPr>
                <w:rFonts w:eastAsiaTheme="minorEastAsia"/>
                <w:lang w:eastAsia="zh-CN"/>
              </w:rPr>
              <w:t>The starting point of the measurement period for each PFL would be different depending on the corresponding PPW slot offset (activated PPWs cannot overlap in time)</w:t>
            </w:r>
          </w:p>
          <w:p w:rsidR="003A4CA2" w:rsidRPr="003A4CA2" w:rsidRDefault="003A4CA2" w:rsidP="003A4CA2">
            <w:pPr>
              <w:numPr>
                <w:ilvl w:val="2"/>
                <w:numId w:val="27"/>
              </w:numPr>
              <w:spacing w:before="120" w:after="120"/>
              <w:rPr>
                <w:rFonts w:eastAsiaTheme="minorEastAsia"/>
                <w:lang w:eastAsia="zh-CN"/>
              </w:rPr>
            </w:pPr>
            <w:r w:rsidRPr="003A4CA2">
              <w:rPr>
                <w:rFonts w:eastAsiaTheme="minorEastAsia"/>
                <w:lang w:eastAsia="zh-CN"/>
              </w:rPr>
              <w:t>The overall measurement period ends when the measurement periods for all the PFLs have ended.</w:t>
            </w:r>
          </w:p>
          <w:p w:rsidR="003A4CA2" w:rsidRPr="003A4CA2" w:rsidRDefault="003A4CA2" w:rsidP="003A4CA2">
            <w:pPr>
              <w:numPr>
                <w:ilvl w:val="1"/>
                <w:numId w:val="27"/>
              </w:numPr>
              <w:spacing w:before="120" w:after="120"/>
              <w:rPr>
                <w:rFonts w:eastAsiaTheme="minorEastAsia"/>
                <w:lang w:eastAsia="zh-CN"/>
              </w:rPr>
            </w:pPr>
            <w:r w:rsidRPr="003A4CA2">
              <w:rPr>
                <w:rFonts w:eastAsiaTheme="minorEastAsia"/>
                <w:lang w:eastAsia="zh-CN"/>
              </w:rPr>
              <w:t>Otherwise, the measurement period requirement is based on the sum-approach as for measurements within gap.</w:t>
            </w:r>
          </w:p>
          <w:p w:rsidR="003A4CA2" w:rsidRPr="003A4CA2" w:rsidRDefault="003A4CA2" w:rsidP="003A4CA2">
            <w:pPr>
              <w:numPr>
                <w:ilvl w:val="0"/>
                <w:numId w:val="27"/>
              </w:numPr>
              <w:spacing w:before="120" w:after="120"/>
              <w:rPr>
                <w:rFonts w:eastAsiaTheme="minorEastAsia"/>
                <w:lang w:eastAsia="zh-CN"/>
              </w:rPr>
            </w:pPr>
            <w:r w:rsidRPr="003A4CA2">
              <w:rPr>
                <w:rFonts w:eastAsiaTheme="minorEastAsia"/>
                <w:lang w:eastAsia="zh-CN"/>
              </w:rPr>
              <w:t>Proposal 2: HW</w:t>
            </w:r>
          </w:p>
          <w:p w:rsidR="003A4CA2" w:rsidRPr="003A4CA2" w:rsidRDefault="003A4CA2" w:rsidP="003A4CA2">
            <w:pPr>
              <w:numPr>
                <w:ilvl w:val="1"/>
                <w:numId w:val="27"/>
              </w:numPr>
              <w:spacing w:before="120" w:after="120"/>
              <w:rPr>
                <w:rFonts w:eastAsiaTheme="minorEastAsia"/>
                <w:lang w:eastAsia="zh-CN"/>
              </w:rPr>
            </w:pPr>
            <w:r w:rsidRPr="003A4CA2">
              <w:rPr>
                <w:rFonts w:eastAsiaTheme="minorEastAsia"/>
                <w:lang w:eastAsia="zh-CN"/>
              </w:rPr>
              <w:t>If there are more than one PFLs within an active BWP, it is up to UE implementation to choose one PFL to measure, and no measurement requirements would apply.</w:t>
            </w:r>
          </w:p>
          <w:p w:rsidR="003A4CA2" w:rsidRPr="003A4CA2" w:rsidRDefault="003A4CA2" w:rsidP="003A4CA2">
            <w:pPr>
              <w:numPr>
                <w:ilvl w:val="1"/>
                <w:numId w:val="27"/>
              </w:numPr>
              <w:spacing w:before="120" w:after="120"/>
              <w:rPr>
                <w:rFonts w:eastAsiaTheme="minorEastAsia"/>
                <w:lang w:eastAsia="zh-CN"/>
              </w:rPr>
            </w:pPr>
            <w:r w:rsidRPr="003A4CA2">
              <w:rPr>
                <w:rFonts w:eastAsiaTheme="minorEastAsia"/>
                <w:lang w:eastAsia="zh-CN"/>
              </w:rPr>
              <w:t xml:space="preserve">Define requirements for multiple PFLs as </w:t>
            </w:r>
          </w:p>
          <w:p w:rsidR="003A4CA2" w:rsidRDefault="003A4CA2" w:rsidP="003A4CA2">
            <w:pPr>
              <w:numPr>
                <w:ilvl w:val="2"/>
                <w:numId w:val="27"/>
              </w:numPr>
              <w:spacing w:before="120" w:after="120"/>
              <w:rPr>
                <w:rFonts w:eastAsiaTheme="minorEastAsia"/>
                <w:lang w:eastAsia="zh-CN"/>
              </w:rPr>
            </w:pPr>
            <w:proofErr w:type="gramStart"/>
            <w:r w:rsidRPr="003A4CA2">
              <w:rPr>
                <w:rFonts w:eastAsiaTheme="minorEastAsia"/>
                <w:lang w:eastAsia="zh-CN"/>
              </w:rPr>
              <w:t>sum(</w:t>
            </w:r>
            <w:proofErr w:type="spellStart"/>
            <w:proofErr w:type="gramEnd"/>
            <w:r w:rsidRPr="003A4CA2">
              <w:rPr>
                <w:rFonts w:eastAsiaTheme="minorEastAsia"/>
                <w:lang w:eastAsia="zh-CN"/>
              </w:rPr>
              <w:t>Tmeas,i</w:t>
            </w:r>
            <w:proofErr w:type="spellEnd"/>
            <w:r w:rsidRPr="003A4CA2">
              <w:rPr>
                <w:rFonts w:eastAsiaTheme="minorEastAsia"/>
                <w:lang w:eastAsia="zh-CN"/>
              </w:rPr>
              <w:t>) + (L-1)*max(</w:t>
            </w:r>
            <w:proofErr w:type="spellStart"/>
            <w:r w:rsidRPr="003A4CA2">
              <w:rPr>
                <w:rFonts w:eastAsiaTheme="minorEastAsia"/>
                <w:lang w:eastAsia="zh-CN"/>
              </w:rPr>
              <w:t>Teffect,i</w:t>
            </w:r>
            <w:proofErr w:type="spellEnd"/>
            <w:r w:rsidRPr="003A4CA2">
              <w:rPr>
                <w:rFonts w:eastAsiaTheme="minorEastAsia"/>
                <w:lang w:eastAsia="zh-CN"/>
              </w:rPr>
              <w:t>), if multiple PFLs are in Case 1 (same as measurement within MG)</w:t>
            </w:r>
          </w:p>
          <w:p w:rsidR="003A4CA2" w:rsidRDefault="003A4CA2" w:rsidP="003A4CA2">
            <w:pPr>
              <w:numPr>
                <w:ilvl w:val="2"/>
                <w:numId w:val="27"/>
              </w:numPr>
              <w:spacing w:before="120" w:after="120"/>
              <w:rPr>
                <w:rFonts w:eastAsiaTheme="minorEastAsia"/>
                <w:lang w:eastAsia="zh-CN"/>
              </w:rPr>
            </w:pPr>
            <w:proofErr w:type="gramStart"/>
            <w:r w:rsidRPr="003A4CA2">
              <w:rPr>
                <w:rFonts w:eastAsiaTheme="minorEastAsia"/>
                <w:lang w:eastAsia="zh-CN"/>
              </w:rPr>
              <w:t>max(</w:t>
            </w:r>
            <w:proofErr w:type="spellStart"/>
            <w:proofErr w:type="gramEnd"/>
            <w:r w:rsidRPr="003A4CA2">
              <w:rPr>
                <w:rFonts w:eastAsiaTheme="minorEastAsia"/>
                <w:lang w:eastAsia="zh-CN"/>
              </w:rPr>
              <w:t>Tmeas,i</w:t>
            </w:r>
            <w:proofErr w:type="spellEnd"/>
            <w:r w:rsidRPr="003A4CA2">
              <w:rPr>
                <w:rFonts w:eastAsiaTheme="minorEastAsia"/>
                <w:lang w:eastAsia="zh-CN"/>
              </w:rPr>
              <w:t xml:space="preserve"> + </w:t>
            </w:r>
            <w:proofErr w:type="spellStart"/>
            <w:r w:rsidRPr="003A4CA2">
              <w:rPr>
                <w:rFonts w:eastAsiaTheme="minorEastAsia"/>
                <w:lang w:eastAsia="zh-CN"/>
              </w:rPr>
              <w:t>Tuncertainty,i</w:t>
            </w:r>
            <w:proofErr w:type="spellEnd"/>
            <w:r w:rsidRPr="003A4CA2">
              <w:rPr>
                <w:rFonts w:eastAsiaTheme="minorEastAsia"/>
                <w:lang w:eastAsia="zh-CN"/>
              </w:rPr>
              <w:t xml:space="preserve">), if multiple PFLs are in Case 2, where </w:t>
            </w:r>
            <w:proofErr w:type="spellStart"/>
            <w:r w:rsidRPr="003A4CA2">
              <w:rPr>
                <w:rFonts w:eastAsiaTheme="minorEastAsia"/>
                <w:lang w:eastAsia="zh-CN"/>
              </w:rPr>
              <w:t>Tuncertainty,i</w:t>
            </w:r>
            <w:proofErr w:type="spellEnd"/>
            <w:r w:rsidRPr="003A4CA2">
              <w:rPr>
                <w:rFonts w:eastAsiaTheme="minorEastAsia"/>
                <w:lang w:eastAsia="zh-CN"/>
              </w:rPr>
              <w:t xml:space="preserve"> is the time from the start of the first PPW occasion for </w:t>
            </w:r>
            <w:proofErr w:type="spellStart"/>
            <w:r w:rsidRPr="003A4CA2">
              <w:rPr>
                <w:rFonts w:eastAsiaTheme="minorEastAsia"/>
                <w:lang w:eastAsia="zh-CN"/>
              </w:rPr>
              <w:t>PFL#i</w:t>
            </w:r>
            <w:proofErr w:type="spellEnd"/>
            <w:r w:rsidRPr="003A4CA2">
              <w:rPr>
                <w:rFonts w:eastAsiaTheme="minorEastAsia"/>
                <w:lang w:eastAsia="zh-CN"/>
              </w:rPr>
              <w:t xml:space="preserve"> to the start of measurement period.</w:t>
            </w:r>
          </w:p>
        </w:tc>
      </w:tr>
    </w:tbl>
    <w:p w:rsidR="003A4CA2" w:rsidRDefault="003A4CA2" w:rsidP="00814177">
      <w:pPr>
        <w:spacing w:before="120" w:after="120"/>
        <w:rPr>
          <w:rFonts w:eastAsiaTheme="minorEastAsia"/>
          <w:lang w:eastAsia="zh-CN"/>
        </w:rPr>
      </w:pPr>
      <w:r>
        <w:rPr>
          <w:rFonts w:eastAsiaTheme="minorEastAsia"/>
          <w:lang w:eastAsia="zh-CN"/>
        </w:rPr>
        <w:t>We support to define requirements for m</w:t>
      </w:r>
      <w:r w:rsidRPr="003A4CA2">
        <w:rPr>
          <w:rFonts w:eastAsiaTheme="minorEastAsia"/>
          <w:lang w:eastAsia="zh-CN"/>
        </w:rPr>
        <w:t xml:space="preserve">easurement of multiple PFLs </w:t>
      </w:r>
      <w:r w:rsidR="00ED7C12" w:rsidRPr="00ED7C12">
        <w:rPr>
          <w:rFonts w:eastAsiaTheme="minorEastAsia"/>
          <w:lang w:eastAsia="zh-CN"/>
        </w:rPr>
        <w:t xml:space="preserve">without </w:t>
      </w:r>
      <w:r w:rsidRPr="003A4CA2">
        <w:rPr>
          <w:rFonts w:eastAsiaTheme="minorEastAsia"/>
          <w:lang w:eastAsia="zh-CN"/>
        </w:rPr>
        <w:t>MG</w:t>
      </w:r>
      <w:r>
        <w:rPr>
          <w:rFonts w:eastAsiaTheme="minorEastAsia"/>
          <w:lang w:eastAsia="zh-CN"/>
        </w:rPr>
        <w:t xml:space="preserve">, and we understand P1 and P2 are quite similar in how to define the requirements. </w:t>
      </w:r>
    </w:p>
    <w:p w:rsidR="003A4CA2" w:rsidRDefault="003A4CA2" w:rsidP="003A4CA2">
      <w:pPr>
        <w:tabs>
          <w:tab w:val="left" w:pos="1754"/>
        </w:tabs>
        <w:spacing w:before="120" w:after="120"/>
        <w:rPr>
          <w:rFonts w:eastAsiaTheme="minorEastAsia"/>
          <w:lang w:eastAsia="zh-CN"/>
        </w:rPr>
      </w:pPr>
      <w:r>
        <w:rPr>
          <w:rFonts w:eastAsiaTheme="minorEastAsia"/>
          <w:lang w:eastAsia="zh-CN"/>
        </w:rPr>
        <w:t>In RAN1#108-e, the following agreement has been reached. As highlighted, up to 4 PPWs can be activated across all active BWPs, and when more than one PPW is activated, they will not overlap in time.</w:t>
      </w:r>
    </w:p>
    <w:tbl>
      <w:tblPr>
        <w:tblStyle w:val="afa"/>
        <w:tblW w:w="0" w:type="auto"/>
        <w:tblLook w:val="04A0" w:firstRow="1" w:lastRow="0" w:firstColumn="1" w:lastColumn="0" w:noHBand="0" w:noVBand="1"/>
      </w:tblPr>
      <w:tblGrid>
        <w:gridCol w:w="9621"/>
      </w:tblGrid>
      <w:tr w:rsidR="003A4CA2" w:rsidTr="003971DC">
        <w:tc>
          <w:tcPr>
            <w:tcW w:w="9621" w:type="dxa"/>
          </w:tcPr>
          <w:p w:rsidR="003A4CA2" w:rsidRPr="00E873B3" w:rsidRDefault="003A4CA2" w:rsidP="003971DC">
            <w:pPr>
              <w:spacing w:before="120" w:after="120"/>
              <w:rPr>
                <w:highlight w:val="green"/>
                <w:lang w:eastAsia="zh-CN"/>
              </w:rPr>
            </w:pPr>
            <w:r w:rsidRPr="00E873B3">
              <w:rPr>
                <w:highlight w:val="green"/>
                <w:lang w:eastAsia="zh-CN"/>
              </w:rPr>
              <w:t>Agreement</w:t>
            </w:r>
          </w:p>
          <w:p w:rsidR="003A4CA2" w:rsidRPr="0081327B" w:rsidRDefault="003A4CA2" w:rsidP="003A4CA2">
            <w:pPr>
              <w:pStyle w:val="afe"/>
              <w:numPr>
                <w:ilvl w:val="0"/>
                <w:numId w:val="29"/>
              </w:numPr>
              <w:overflowPunct w:val="0"/>
              <w:autoSpaceDE w:val="0"/>
              <w:autoSpaceDN w:val="0"/>
              <w:adjustRightInd w:val="0"/>
              <w:spacing w:beforeLines="0" w:before="120" w:afterLines="0" w:after="120"/>
              <w:contextualSpacing/>
              <w:textAlignment w:val="baseline"/>
            </w:pPr>
            <w:r w:rsidRPr="0081327B">
              <w:t>The PRS processing window is configured per DL BWP.</w:t>
            </w:r>
          </w:p>
          <w:p w:rsidR="003A4CA2" w:rsidRPr="0081327B" w:rsidRDefault="003A4CA2" w:rsidP="003A4CA2">
            <w:pPr>
              <w:pStyle w:val="afe"/>
              <w:numPr>
                <w:ilvl w:val="0"/>
                <w:numId w:val="29"/>
              </w:numPr>
              <w:overflowPunct w:val="0"/>
              <w:autoSpaceDE w:val="0"/>
              <w:autoSpaceDN w:val="0"/>
              <w:adjustRightInd w:val="0"/>
              <w:spacing w:beforeLines="0" w:before="120" w:afterLines="0" w:after="120"/>
              <w:contextualSpacing/>
              <w:textAlignment w:val="baseline"/>
            </w:pPr>
            <w:r w:rsidRPr="0081327B">
              <w:t>Processing type, to be selected from 1A, 1B and 2, will be provided associated with the PRS processing window if and only if multiple processing types per band in the UE capability signaling is supported.</w:t>
            </w:r>
          </w:p>
          <w:p w:rsidR="003A4CA2" w:rsidRPr="0081327B" w:rsidRDefault="003A4CA2" w:rsidP="003A4CA2">
            <w:pPr>
              <w:pStyle w:val="afe"/>
              <w:numPr>
                <w:ilvl w:val="0"/>
                <w:numId w:val="29"/>
              </w:numPr>
              <w:overflowPunct w:val="0"/>
              <w:autoSpaceDE w:val="0"/>
              <w:autoSpaceDN w:val="0"/>
              <w:adjustRightInd w:val="0"/>
              <w:spacing w:beforeLines="0" w:before="120" w:afterLines="0" w:after="120"/>
              <w:contextualSpacing/>
              <w:textAlignment w:val="baseline"/>
            </w:pPr>
            <w:r w:rsidRPr="0081327B">
              <w:t>No need to provide band ID and CC ID associated with the PRS processing window.</w:t>
            </w:r>
          </w:p>
          <w:p w:rsidR="003A4CA2" w:rsidRPr="0081327B" w:rsidRDefault="003A4CA2" w:rsidP="003A4CA2">
            <w:pPr>
              <w:pStyle w:val="afe"/>
              <w:numPr>
                <w:ilvl w:val="0"/>
                <w:numId w:val="29"/>
              </w:numPr>
              <w:overflowPunct w:val="0"/>
              <w:autoSpaceDE w:val="0"/>
              <w:autoSpaceDN w:val="0"/>
              <w:adjustRightInd w:val="0"/>
              <w:spacing w:beforeLines="0" w:before="120" w:afterLines="0" w:after="120"/>
              <w:contextualSpacing/>
              <w:textAlignment w:val="baseline"/>
            </w:pPr>
            <w:r w:rsidRPr="0081327B">
              <w:t>A single priority indicator is provided for a PRS processing window, which applies to all PRS within the PRS processing window for the corresponding DL BWP.</w:t>
            </w:r>
          </w:p>
          <w:p w:rsidR="003A4CA2" w:rsidRPr="009F38EE" w:rsidRDefault="003A4CA2" w:rsidP="003A4CA2">
            <w:pPr>
              <w:pStyle w:val="afe"/>
              <w:numPr>
                <w:ilvl w:val="0"/>
                <w:numId w:val="29"/>
              </w:numPr>
              <w:overflowPunct w:val="0"/>
              <w:autoSpaceDE w:val="0"/>
              <w:autoSpaceDN w:val="0"/>
              <w:adjustRightInd w:val="0"/>
              <w:spacing w:beforeLines="0" w:before="120" w:afterLines="0" w:after="120"/>
              <w:contextualSpacing/>
              <w:textAlignment w:val="baseline"/>
            </w:pPr>
            <w:r w:rsidRPr="009F38EE">
              <w:rPr>
                <w:rFonts w:hint="eastAsia"/>
              </w:rPr>
              <w:t xml:space="preserve">The maximum number of activated PRS processing windows per </w:t>
            </w:r>
            <w:r w:rsidRPr="009F38EE">
              <w:t xml:space="preserve">DL </w:t>
            </w:r>
            <w:r w:rsidRPr="009F38EE">
              <w:rPr>
                <w:rFonts w:hint="eastAsia"/>
              </w:rPr>
              <w:t>BWP is 1.</w:t>
            </w:r>
          </w:p>
          <w:p w:rsidR="003A4CA2" w:rsidRPr="003823A1" w:rsidRDefault="003A4CA2" w:rsidP="003A4CA2">
            <w:pPr>
              <w:pStyle w:val="afe"/>
              <w:numPr>
                <w:ilvl w:val="0"/>
                <w:numId w:val="29"/>
              </w:numPr>
              <w:overflowPunct w:val="0"/>
              <w:autoSpaceDE w:val="0"/>
              <w:autoSpaceDN w:val="0"/>
              <w:adjustRightInd w:val="0"/>
              <w:spacing w:beforeLines="0" w:before="120" w:afterLines="0" w:after="120"/>
              <w:contextualSpacing/>
              <w:textAlignment w:val="baseline"/>
              <w:rPr>
                <w:highlight w:val="yellow"/>
              </w:rPr>
            </w:pPr>
            <w:r w:rsidRPr="003823A1">
              <w:rPr>
                <w:rFonts w:hint="eastAsia"/>
                <w:highlight w:val="yellow"/>
              </w:rPr>
              <w:t>The maximum number of activated PRS processing windows across all active DL BWP</w:t>
            </w:r>
            <w:r w:rsidRPr="003823A1">
              <w:rPr>
                <w:highlight w:val="yellow"/>
              </w:rPr>
              <w:t>s</w:t>
            </w:r>
            <w:r w:rsidRPr="003823A1">
              <w:rPr>
                <w:rFonts w:hint="eastAsia"/>
                <w:highlight w:val="yellow"/>
              </w:rPr>
              <w:t xml:space="preserve"> is 4.</w:t>
            </w:r>
          </w:p>
          <w:p w:rsidR="003A4CA2" w:rsidRPr="003823A1" w:rsidRDefault="003A4CA2" w:rsidP="003A4CA2">
            <w:pPr>
              <w:pStyle w:val="afe"/>
              <w:numPr>
                <w:ilvl w:val="1"/>
                <w:numId w:val="29"/>
              </w:numPr>
              <w:overflowPunct w:val="0"/>
              <w:autoSpaceDE w:val="0"/>
              <w:autoSpaceDN w:val="0"/>
              <w:adjustRightInd w:val="0"/>
              <w:spacing w:beforeLines="0" w:before="120" w:afterLines="0" w:after="120"/>
              <w:contextualSpacing/>
              <w:textAlignment w:val="baseline"/>
            </w:pPr>
            <w:r w:rsidRPr="003823A1">
              <w:rPr>
                <w:rFonts w:hint="eastAsia"/>
                <w:highlight w:val="yellow"/>
              </w:rPr>
              <w:t xml:space="preserve">The maximum number of activated PRS processing windows </w:t>
            </w:r>
            <w:r w:rsidRPr="003823A1">
              <w:rPr>
                <w:highlight w:val="yellow"/>
              </w:rPr>
              <w:t xml:space="preserve">overlapping in time </w:t>
            </w:r>
            <w:r w:rsidRPr="003823A1">
              <w:rPr>
                <w:rFonts w:hint="eastAsia"/>
                <w:highlight w:val="yellow"/>
              </w:rPr>
              <w:t>across all active DL BWP</w:t>
            </w:r>
            <w:r w:rsidRPr="003823A1">
              <w:rPr>
                <w:highlight w:val="yellow"/>
              </w:rPr>
              <w:t>s</w:t>
            </w:r>
            <w:r w:rsidRPr="003823A1">
              <w:rPr>
                <w:rFonts w:hint="eastAsia"/>
                <w:highlight w:val="yellow"/>
              </w:rPr>
              <w:t xml:space="preserve"> is 1</w:t>
            </w:r>
          </w:p>
        </w:tc>
      </w:tr>
    </w:tbl>
    <w:p w:rsidR="003A4CA2" w:rsidRDefault="003A4CA2" w:rsidP="003A4CA2">
      <w:pPr>
        <w:tabs>
          <w:tab w:val="left" w:pos="1754"/>
        </w:tabs>
        <w:spacing w:before="120" w:after="12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our view, above RAN1 agreements mean multiple PFLs can be measured in multiple PPWs, so RAN4 should define requirements for multi-PFL case. </w:t>
      </w:r>
    </w:p>
    <w:p w:rsidR="00ED7C12" w:rsidRDefault="00ED7C12" w:rsidP="003A4CA2">
      <w:pPr>
        <w:tabs>
          <w:tab w:val="left" w:pos="1754"/>
        </w:tabs>
        <w:spacing w:before="120" w:after="120"/>
        <w:rPr>
          <w:rFonts w:eastAsiaTheme="minorEastAsia"/>
          <w:lang w:eastAsia="zh-CN"/>
        </w:rPr>
      </w:pPr>
      <w:r>
        <w:rPr>
          <w:rFonts w:eastAsiaTheme="minorEastAsia" w:hint="eastAsia"/>
          <w:lang w:eastAsia="zh-CN"/>
        </w:rPr>
        <w:t>A</w:t>
      </w:r>
      <w:r>
        <w:rPr>
          <w:rFonts w:eastAsiaTheme="minorEastAsia"/>
          <w:lang w:eastAsia="zh-CN"/>
        </w:rPr>
        <w:t>s agreed in [1], for single PFL there are two cases for measurement without MG:</w:t>
      </w:r>
    </w:p>
    <w:p w:rsidR="00ED7C12" w:rsidRPr="00ED7C12" w:rsidRDefault="00ED7C12" w:rsidP="00ED7C12">
      <w:pPr>
        <w:pStyle w:val="afe"/>
        <w:numPr>
          <w:ilvl w:val="0"/>
          <w:numId w:val="13"/>
        </w:numPr>
        <w:tabs>
          <w:tab w:val="left" w:pos="1754"/>
        </w:tabs>
        <w:spacing w:before="120" w:after="120"/>
        <w:rPr>
          <w:rFonts w:eastAsiaTheme="minorEastAsia"/>
          <w:lang w:eastAsia="zh-CN"/>
        </w:rPr>
      </w:pPr>
      <w:r>
        <w:rPr>
          <w:rFonts w:eastAsiaTheme="minorEastAsia"/>
          <w:lang w:eastAsia="zh-CN"/>
        </w:rPr>
        <w:lastRenderedPageBreak/>
        <w:t xml:space="preserve">Case 1: </w:t>
      </w:r>
      <w:r w:rsidRPr="004F0ADC">
        <w:rPr>
          <w:lang w:eastAsia="zh-CN"/>
        </w:rPr>
        <w:t xml:space="preserve">UE reports </w:t>
      </w:r>
      <w:r>
        <w:rPr>
          <w:lang w:eastAsia="zh-CN"/>
        </w:rPr>
        <w:t xml:space="preserve">legacy </w:t>
      </w:r>
      <w:r w:rsidRPr="004F0ADC">
        <w:rPr>
          <w:lang w:eastAsia="zh-CN"/>
        </w:rPr>
        <w:t>{N, T} for a PFL</w:t>
      </w:r>
      <w:r>
        <w:rPr>
          <w:lang w:eastAsia="zh-CN"/>
        </w:rPr>
        <w:t xml:space="preserve"> (component 2a in FG 27-3-3)</w:t>
      </w:r>
    </w:p>
    <w:p w:rsidR="00ED7C12" w:rsidRDefault="00ED7C12" w:rsidP="00ED7C12">
      <w:pPr>
        <w:pStyle w:val="afe"/>
        <w:numPr>
          <w:ilvl w:val="1"/>
          <w:numId w:val="13"/>
        </w:numPr>
        <w:tabs>
          <w:tab w:val="left" w:pos="1754"/>
        </w:tabs>
        <w:spacing w:before="120" w:after="120"/>
        <w:rPr>
          <w:rFonts w:eastAsiaTheme="minorEastAsia"/>
          <w:lang w:eastAsia="zh-CN"/>
        </w:rPr>
      </w:pPr>
      <w:r>
        <w:rPr>
          <w:rFonts w:eastAsiaTheme="minorEastAsia"/>
          <w:lang w:eastAsia="zh-CN"/>
        </w:rPr>
        <w:t xml:space="preserve">In this case, PRS processing can be outside PPW, and requirements are </w:t>
      </w:r>
      <w:r w:rsidR="004F6601">
        <w:rPr>
          <w:rFonts w:eastAsiaTheme="minorEastAsia"/>
          <w:lang w:eastAsia="zh-CN"/>
        </w:rPr>
        <w:t xml:space="preserve">already defined in the spec and are </w:t>
      </w:r>
      <w:r>
        <w:rPr>
          <w:rFonts w:eastAsiaTheme="minorEastAsia"/>
          <w:lang w:eastAsia="zh-CN"/>
        </w:rPr>
        <w:t>very similar as measurement with MG</w:t>
      </w:r>
    </w:p>
    <w:p w:rsidR="00ED7C12" w:rsidRPr="00ED7C12" w:rsidRDefault="00ED7C12" w:rsidP="00ED7C12">
      <w:pPr>
        <w:pStyle w:val="afe"/>
        <w:numPr>
          <w:ilvl w:val="0"/>
          <w:numId w:val="13"/>
        </w:numPr>
        <w:tabs>
          <w:tab w:val="left" w:pos="1754"/>
        </w:tabs>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ase 2: </w:t>
      </w:r>
      <w:r w:rsidRPr="004F0ADC">
        <w:rPr>
          <w:lang w:eastAsia="zh-CN"/>
        </w:rPr>
        <w:t>UE reports {N</w:t>
      </w:r>
      <w:r>
        <w:rPr>
          <w:lang w:eastAsia="zh-CN"/>
        </w:rPr>
        <w:t>2</w:t>
      </w:r>
      <w:r w:rsidRPr="004F0ADC">
        <w:rPr>
          <w:lang w:eastAsia="zh-CN"/>
        </w:rPr>
        <w:t>, T</w:t>
      </w:r>
      <w:r>
        <w:rPr>
          <w:lang w:eastAsia="zh-CN"/>
        </w:rPr>
        <w:t>2</w:t>
      </w:r>
      <w:r w:rsidRPr="004F0ADC">
        <w:rPr>
          <w:lang w:eastAsia="zh-CN"/>
        </w:rPr>
        <w:t>} for a PFL</w:t>
      </w:r>
      <w:r>
        <w:rPr>
          <w:lang w:eastAsia="zh-CN"/>
        </w:rPr>
        <w:t xml:space="preserve"> (component 2b in FG 27-3-3)</w:t>
      </w:r>
    </w:p>
    <w:p w:rsidR="00ED7C12" w:rsidRDefault="00ED7C12" w:rsidP="00ED7C12">
      <w:pPr>
        <w:pStyle w:val="afe"/>
        <w:numPr>
          <w:ilvl w:val="1"/>
          <w:numId w:val="13"/>
        </w:numPr>
        <w:tabs>
          <w:tab w:val="left" w:pos="1754"/>
        </w:tabs>
        <w:spacing w:before="120" w:after="120"/>
        <w:rPr>
          <w:rFonts w:eastAsiaTheme="minorEastAsia"/>
          <w:lang w:eastAsia="zh-CN"/>
        </w:rPr>
      </w:pPr>
      <w:r>
        <w:rPr>
          <w:rFonts w:eastAsiaTheme="minorEastAsia"/>
          <w:lang w:eastAsia="zh-CN"/>
        </w:rPr>
        <w:t>In this case, PRS processing will be within PPW, and RAN4 has agreed in Issue 1-2-1 in [1] how to define the requirements for this case</w:t>
      </w:r>
    </w:p>
    <w:p w:rsidR="003A4CA2" w:rsidRDefault="003A4CA2" w:rsidP="003A4CA2">
      <w:pPr>
        <w:tabs>
          <w:tab w:val="left" w:pos="1754"/>
        </w:tabs>
        <w:spacing w:before="120" w:after="120"/>
        <w:rPr>
          <w:rFonts w:eastAsiaTheme="minorEastAsia"/>
          <w:lang w:eastAsia="zh-CN"/>
        </w:rPr>
      </w:pPr>
      <w:r>
        <w:rPr>
          <w:rFonts w:eastAsiaTheme="minorEastAsia"/>
          <w:lang w:eastAsia="zh-CN"/>
        </w:rPr>
        <w:t xml:space="preserve">For </w:t>
      </w:r>
      <w:r w:rsidR="004F6601">
        <w:rPr>
          <w:rFonts w:eastAsiaTheme="minorEastAsia"/>
          <w:lang w:eastAsia="zh-CN"/>
        </w:rPr>
        <w:t xml:space="preserve">multiple PFLs with </w:t>
      </w:r>
      <w:r>
        <w:rPr>
          <w:rFonts w:eastAsiaTheme="minorEastAsia"/>
          <w:lang w:eastAsia="zh-CN"/>
        </w:rPr>
        <w:t>Case 1, although different PPWs do not overlap in time, the processing time T can be outside PPW, so the multi-PFL requirements should be defined with sum approach, same as existing Rel-16 requirements for measurement within MG.</w:t>
      </w:r>
    </w:p>
    <w:p w:rsidR="003A4CA2" w:rsidRDefault="004F6601" w:rsidP="003A4CA2">
      <w:pPr>
        <w:tabs>
          <w:tab w:val="left" w:pos="1754"/>
        </w:tabs>
        <w:spacing w:before="120" w:after="120"/>
        <w:rPr>
          <w:rFonts w:eastAsiaTheme="minorEastAsia"/>
          <w:lang w:eastAsia="zh-CN"/>
        </w:rPr>
      </w:pPr>
      <w:r>
        <w:rPr>
          <w:rFonts w:eastAsiaTheme="minorEastAsia"/>
          <w:lang w:eastAsia="zh-CN"/>
        </w:rPr>
        <w:t xml:space="preserve">For multiple PFLs with </w:t>
      </w:r>
      <w:r w:rsidR="003A4CA2">
        <w:rPr>
          <w:rFonts w:eastAsiaTheme="minorEastAsia"/>
          <w:lang w:eastAsia="zh-CN"/>
        </w:rPr>
        <w:t xml:space="preserve">Case 2, since different PPWs do not overlap in time and the processing time T2 will be within PPW, multi-PFL requirements can be defined with max approach, i.e. the overall delay for multiple PFLs is same as the delay for the PFL with latest PPW. </w:t>
      </w:r>
    </w:p>
    <w:p w:rsidR="003A4CA2" w:rsidRDefault="003A4CA2" w:rsidP="003A4CA2">
      <w:pPr>
        <w:tabs>
          <w:tab w:val="left" w:pos="1754"/>
        </w:tabs>
        <w:spacing w:before="120" w:after="120"/>
        <w:rPr>
          <w:rFonts w:eastAsiaTheme="minorEastAsia"/>
          <w:lang w:eastAsia="zh-CN"/>
        </w:rPr>
      </w:pPr>
      <w:r>
        <w:rPr>
          <w:rFonts w:eastAsiaTheme="minorEastAsia"/>
          <w:lang w:eastAsia="zh-CN"/>
        </w:rPr>
        <w:t xml:space="preserve">One additional issue for deriving the requirements for multiple PFLs is shown in Figure 1. </w:t>
      </w:r>
    </w:p>
    <w:p w:rsidR="003A4CA2" w:rsidRDefault="003A4CA2" w:rsidP="003A4CA2">
      <w:pPr>
        <w:tabs>
          <w:tab w:val="left" w:pos="1754"/>
        </w:tabs>
        <w:spacing w:before="120" w:after="120"/>
        <w:jc w:val="center"/>
        <w:rPr>
          <w:rFonts w:eastAsiaTheme="minorEastAsia"/>
          <w:lang w:eastAsia="zh-CN"/>
        </w:rPr>
      </w:pPr>
      <w:r>
        <w:rPr>
          <w:rFonts w:eastAsiaTheme="minorEastAsia"/>
          <w:noProof/>
          <w:lang w:val="en-US" w:eastAsia="zh-CN"/>
        </w:rPr>
        <w:drawing>
          <wp:inline distT="0" distB="0" distL="0" distR="0" wp14:anchorId="314466DC" wp14:editId="282AE4A2">
            <wp:extent cx="4986697" cy="1897143"/>
            <wp:effectExtent l="0" t="0" r="444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2153" cy="1903023"/>
                    </a:xfrm>
                    <a:prstGeom prst="rect">
                      <a:avLst/>
                    </a:prstGeom>
                    <a:noFill/>
                  </pic:spPr>
                </pic:pic>
              </a:graphicData>
            </a:graphic>
          </wp:inline>
        </w:drawing>
      </w:r>
    </w:p>
    <w:p w:rsidR="003A4CA2" w:rsidRDefault="003A4CA2" w:rsidP="003A4CA2">
      <w:pPr>
        <w:tabs>
          <w:tab w:val="left" w:pos="1754"/>
        </w:tabs>
        <w:spacing w:before="120" w:after="120"/>
        <w:jc w:val="center"/>
        <w:rPr>
          <w:rFonts w:eastAsiaTheme="minorEastAsia"/>
          <w:b/>
          <w:lang w:eastAsia="zh-CN"/>
        </w:rPr>
      </w:pPr>
      <w:r w:rsidRPr="00E31571">
        <w:rPr>
          <w:rFonts w:eastAsiaTheme="minorEastAsia"/>
          <w:b/>
          <w:lang w:eastAsia="zh-CN"/>
        </w:rPr>
        <w:t>Figure 1: Example of multiple PPWs that do not overlap in time</w:t>
      </w:r>
    </w:p>
    <w:p w:rsidR="003A4CA2" w:rsidRDefault="003A4CA2" w:rsidP="003A4CA2">
      <w:pPr>
        <w:tabs>
          <w:tab w:val="left" w:pos="1754"/>
        </w:tabs>
        <w:spacing w:before="120" w:after="120"/>
        <w:rPr>
          <w:rFonts w:eastAsiaTheme="minorEastAsia"/>
          <w:lang w:eastAsia="zh-CN"/>
        </w:rPr>
      </w:pPr>
      <w:r>
        <w:rPr>
          <w:rFonts w:eastAsiaTheme="minorEastAsia"/>
          <w:lang w:eastAsia="zh-CN"/>
        </w:rPr>
        <w:t xml:space="preserve">Since all PPWs do not overlap in time, they will have different time offsets to the start point of measurement period. Assuming all 3 PFLs in Figure 1 have identical PRS configuration, the measurement period for all 3 PFLs is same (denoted as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xml:space="preserve">), and the maximum among them is also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However, UE needs to wait for T</w:t>
      </w:r>
      <w:r w:rsidRPr="009676EC">
        <w:rPr>
          <w:rFonts w:eastAsiaTheme="minorEastAsia"/>
          <w:vertAlign w:val="subscript"/>
          <w:lang w:eastAsia="zh-CN"/>
        </w:rPr>
        <w:t>uncertainty,3</w:t>
      </w:r>
      <w:r>
        <w:rPr>
          <w:rFonts w:eastAsiaTheme="minorEastAsia"/>
          <w:lang w:eastAsia="zh-CN"/>
        </w:rPr>
        <w:t xml:space="preserve"> before it can measure PFL#3 which can then be completed in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and the overall measurement period for all 3 PFLs is T</w:t>
      </w:r>
      <w:r w:rsidRPr="009676EC">
        <w:rPr>
          <w:rFonts w:eastAsiaTheme="minorEastAsia"/>
          <w:vertAlign w:val="subscript"/>
          <w:lang w:eastAsia="zh-CN"/>
        </w:rPr>
        <w:t>uncertainty,3</w:t>
      </w:r>
      <w:r>
        <w:rPr>
          <w:rFonts w:eastAsiaTheme="minorEastAsia"/>
          <w:lang w:eastAsia="zh-CN"/>
        </w:rPr>
        <w:t xml:space="preserve"> + </w:t>
      </w:r>
      <w:proofErr w:type="spellStart"/>
      <w:r>
        <w:rPr>
          <w:rFonts w:eastAsiaTheme="minorEastAsia"/>
          <w:lang w:eastAsia="zh-CN"/>
        </w:rPr>
        <w:t>T</w:t>
      </w:r>
      <w:r w:rsidRPr="009676EC">
        <w:rPr>
          <w:rFonts w:eastAsiaTheme="minorEastAsia"/>
          <w:vertAlign w:val="subscript"/>
          <w:lang w:eastAsia="zh-CN"/>
        </w:rPr>
        <w:t>meas</w:t>
      </w:r>
      <w:proofErr w:type="spellEnd"/>
      <w:r>
        <w:rPr>
          <w:rFonts w:eastAsiaTheme="minorEastAsia"/>
          <w:lang w:eastAsia="zh-CN"/>
        </w:rPr>
        <w:t xml:space="preserve">. Therefore, the time offset of the first PPW occasion of </w:t>
      </w:r>
      <w:proofErr w:type="spellStart"/>
      <w:r>
        <w:rPr>
          <w:rFonts w:eastAsiaTheme="minorEastAsia"/>
          <w:lang w:eastAsia="zh-CN"/>
        </w:rPr>
        <w:t>PFL#i</w:t>
      </w:r>
      <w:proofErr w:type="spellEnd"/>
      <w:r>
        <w:rPr>
          <w:rFonts w:eastAsiaTheme="minorEastAsia"/>
          <w:lang w:eastAsia="zh-CN"/>
        </w:rPr>
        <w:t xml:space="preserve"> to the start of measurement period needs to be accounted in deriving the multi-PFL requirements. </w:t>
      </w:r>
    </w:p>
    <w:p w:rsidR="004F6601" w:rsidRPr="008C1079" w:rsidRDefault="00881096" w:rsidP="003A4CA2">
      <w:pPr>
        <w:tabs>
          <w:tab w:val="left" w:pos="1754"/>
        </w:tabs>
        <w:spacing w:before="120" w:after="120"/>
        <w:rPr>
          <w:rFonts w:eastAsiaTheme="minorEastAsia"/>
          <w:lang w:eastAsia="zh-CN"/>
        </w:rPr>
      </w:pPr>
      <w:r>
        <w:rPr>
          <w:rFonts w:eastAsiaTheme="minorEastAsia"/>
          <w:lang w:eastAsia="zh-CN"/>
        </w:rPr>
        <w:t xml:space="preserve">P1 and P2 in [1] are both aligned with above discussion. One </w:t>
      </w:r>
      <w:r w:rsidR="004F6601">
        <w:rPr>
          <w:rFonts w:eastAsiaTheme="minorEastAsia"/>
          <w:lang w:eastAsia="zh-CN"/>
        </w:rPr>
        <w:t xml:space="preserve">difference between P1 and P2 is that </w:t>
      </w:r>
      <w:r>
        <w:rPr>
          <w:rFonts w:eastAsiaTheme="minorEastAsia"/>
          <w:lang w:eastAsia="zh-CN"/>
        </w:rPr>
        <w:t>P1 also addresses the scenario where some of the PFLs are in Case 1 and some in Case 2, while P2 assumes all PFLs are with same Case. We do not have strong view but slightly prefer P2, i.e. to only define requirements for the scenario where all PFLs are with same Case.</w:t>
      </w:r>
    </w:p>
    <w:p w:rsidR="003A4CA2" w:rsidRPr="00617451" w:rsidRDefault="003A4CA2" w:rsidP="003A4CA2">
      <w:pPr>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 xml:space="preserve">roposal </w:t>
      </w:r>
      <w:r w:rsidR="004F6601">
        <w:rPr>
          <w:rFonts w:eastAsiaTheme="minorEastAsia"/>
          <w:b/>
          <w:lang w:eastAsia="zh-CN"/>
        </w:rPr>
        <w:t>2</w:t>
      </w:r>
      <w:r w:rsidRPr="00617451">
        <w:rPr>
          <w:rFonts w:eastAsiaTheme="minorEastAsia"/>
          <w:b/>
          <w:lang w:eastAsia="zh-CN"/>
        </w:rPr>
        <w:t xml:space="preserve">: Define requirements for multiple PFLs as </w:t>
      </w:r>
    </w:p>
    <w:p w:rsidR="004F6601" w:rsidRPr="004F6601" w:rsidRDefault="003A4CA2" w:rsidP="007665DB">
      <w:pPr>
        <w:pStyle w:val="afe"/>
        <w:numPr>
          <w:ilvl w:val="0"/>
          <w:numId w:val="28"/>
        </w:numPr>
        <w:spacing w:before="120" w:after="120"/>
        <w:rPr>
          <w:rFonts w:eastAsiaTheme="minorEastAsia"/>
          <w:lang w:eastAsia="zh-CN"/>
        </w:rPr>
      </w:pPr>
      <w:proofErr w:type="gramStart"/>
      <w:r w:rsidRPr="004F6601">
        <w:rPr>
          <w:rFonts w:eastAsiaTheme="minorEastAsia"/>
          <w:b/>
          <w:lang w:eastAsia="zh-CN"/>
        </w:rPr>
        <w:t>sum(</w:t>
      </w:r>
      <w:proofErr w:type="spellStart"/>
      <w:proofErr w:type="gramEnd"/>
      <w:r w:rsidRPr="004F6601">
        <w:rPr>
          <w:rFonts w:eastAsiaTheme="minorEastAsia"/>
          <w:b/>
          <w:lang w:eastAsia="zh-CN"/>
        </w:rPr>
        <w:t>T</w:t>
      </w:r>
      <w:r w:rsidRPr="004F6601">
        <w:rPr>
          <w:rFonts w:eastAsiaTheme="minorEastAsia"/>
          <w:b/>
          <w:vertAlign w:val="subscript"/>
          <w:lang w:eastAsia="zh-CN"/>
        </w:rPr>
        <w:t>meas,i</w:t>
      </w:r>
      <w:proofErr w:type="spellEnd"/>
      <w:r w:rsidRPr="004F6601">
        <w:rPr>
          <w:rFonts w:eastAsiaTheme="minorEastAsia"/>
          <w:b/>
          <w:lang w:eastAsia="zh-CN"/>
        </w:rPr>
        <w:t>) + (L-1)*max(</w:t>
      </w:r>
      <w:proofErr w:type="spellStart"/>
      <w:r w:rsidRPr="004F6601">
        <w:rPr>
          <w:rFonts w:eastAsiaTheme="minorEastAsia"/>
          <w:b/>
          <w:lang w:eastAsia="zh-CN"/>
        </w:rPr>
        <w:t>T</w:t>
      </w:r>
      <w:r w:rsidRPr="004F6601">
        <w:rPr>
          <w:rFonts w:eastAsiaTheme="minorEastAsia"/>
          <w:b/>
          <w:vertAlign w:val="subscript"/>
          <w:lang w:eastAsia="zh-CN"/>
        </w:rPr>
        <w:t>effect,i</w:t>
      </w:r>
      <w:proofErr w:type="spellEnd"/>
      <w:r w:rsidRPr="004F6601">
        <w:rPr>
          <w:rFonts w:eastAsiaTheme="minorEastAsia"/>
          <w:b/>
          <w:lang w:eastAsia="zh-CN"/>
        </w:rPr>
        <w:t>), if multiple PFLs are in Case 1 (same as measurement within MG)</w:t>
      </w:r>
    </w:p>
    <w:p w:rsidR="003A4CA2" w:rsidRPr="00881096" w:rsidRDefault="003A4CA2" w:rsidP="007665DB">
      <w:pPr>
        <w:pStyle w:val="afe"/>
        <w:numPr>
          <w:ilvl w:val="0"/>
          <w:numId w:val="28"/>
        </w:numPr>
        <w:spacing w:before="120" w:after="120"/>
        <w:rPr>
          <w:rFonts w:eastAsiaTheme="minorEastAsia"/>
          <w:lang w:eastAsia="zh-CN"/>
        </w:rPr>
      </w:pPr>
      <w:proofErr w:type="gramStart"/>
      <w:r w:rsidRPr="004F6601">
        <w:rPr>
          <w:rFonts w:eastAsiaTheme="minorEastAsia"/>
          <w:b/>
          <w:lang w:eastAsia="zh-CN"/>
        </w:rPr>
        <w:t>max(</w:t>
      </w:r>
      <w:proofErr w:type="spellStart"/>
      <w:proofErr w:type="gramEnd"/>
      <w:r w:rsidRPr="004F6601">
        <w:rPr>
          <w:rFonts w:eastAsiaTheme="minorEastAsia"/>
          <w:b/>
          <w:lang w:eastAsia="zh-CN"/>
        </w:rPr>
        <w:t>T</w:t>
      </w:r>
      <w:r w:rsidRPr="004F6601">
        <w:rPr>
          <w:rFonts w:eastAsiaTheme="minorEastAsia"/>
          <w:b/>
          <w:vertAlign w:val="subscript"/>
          <w:lang w:eastAsia="zh-CN"/>
        </w:rPr>
        <w:t>meas,i</w:t>
      </w:r>
      <w:proofErr w:type="spellEnd"/>
      <w:r w:rsidRPr="004F6601">
        <w:rPr>
          <w:rFonts w:eastAsiaTheme="minorEastAsia"/>
          <w:b/>
          <w:lang w:eastAsia="zh-CN"/>
        </w:rPr>
        <w:t xml:space="preserve"> + </w:t>
      </w:r>
      <w:proofErr w:type="spellStart"/>
      <w:r w:rsidRPr="004F6601">
        <w:rPr>
          <w:rFonts w:eastAsiaTheme="minorEastAsia"/>
          <w:b/>
          <w:lang w:eastAsia="zh-CN"/>
        </w:rPr>
        <w:t>T</w:t>
      </w:r>
      <w:r w:rsidRPr="004F6601">
        <w:rPr>
          <w:rFonts w:eastAsiaTheme="minorEastAsia"/>
          <w:b/>
          <w:vertAlign w:val="subscript"/>
          <w:lang w:eastAsia="zh-CN"/>
        </w:rPr>
        <w:t>uncertainty,i</w:t>
      </w:r>
      <w:proofErr w:type="spellEnd"/>
      <w:r w:rsidRPr="004F6601">
        <w:rPr>
          <w:rFonts w:eastAsiaTheme="minorEastAsia"/>
          <w:b/>
          <w:lang w:eastAsia="zh-CN"/>
        </w:rPr>
        <w:t xml:space="preserve">), if multiple PFLs are in Case 2, where </w:t>
      </w:r>
      <w:proofErr w:type="spellStart"/>
      <w:r w:rsidRPr="004F6601">
        <w:rPr>
          <w:rFonts w:eastAsiaTheme="minorEastAsia"/>
          <w:b/>
          <w:lang w:eastAsia="zh-CN"/>
        </w:rPr>
        <w:t>T</w:t>
      </w:r>
      <w:r w:rsidRPr="004F6601">
        <w:rPr>
          <w:rFonts w:eastAsiaTheme="minorEastAsia"/>
          <w:b/>
          <w:vertAlign w:val="subscript"/>
          <w:lang w:eastAsia="zh-CN"/>
        </w:rPr>
        <w:t>uncertainty,i</w:t>
      </w:r>
      <w:proofErr w:type="spellEnd"/>
      <w:r w:rsidRPr="004F6601">
        <w:rPr>
          <w:rFonts w:eastAsiaTheme="minorEastAsia"/>
          <w:b/>
          <w:lang w:eastAsia="zh-CN"/>
        </w:rPr>
        <w:t xml:space="preserve"> is the time from the start of the first PPW occasion for </w:t>
      </w:r>
      <w:proofErr w:type="spellStart"/>
      <w:r w:rsidRPr="004F6601">
        <w:rPr>
          <w:rFonts w:eastAsiaTheme="minorEastAsia"/>
          <w:b/>
          <w:lang w:eastAsia="zh-CN"/>
        </w:rPr>
        <w:t>PFL#i</w:t>
      </w:r>
      <w:proofErr w:type="spellEnd"/>
      <w:r w:rsidRPr="004F6601">
        <w:rPr>
          <w:rFonts w:eastAsiaTheme="minorEastAsia"/>
          <w:b/>
          <w:lang w:eastAsia="zh-CN"/>
        </w:rPr>
        <w:t xml:space="preserve"> to the start of measurement period.</w:t>
      </w:r>
    </w:p>
    <w:p w:rsidR="003A4CA2" w:rsidRPr="00881096" w:rsidRDefault="00881096" w:rsidP="00814177">
      <w:pPr>
        <w:pStyle w:val="afe"/>
        <w:numPr>
          <w:ilvl w:val="0"/>
          <w:numId w:val="28"/>
        </w:numPr>
        <w:spacing w:before="120" w:after="120"/>
        <w:rPr>
          <w:rFonts w:eastAsiaTheme="minorEastAsia"/>
          <w:b/>
          <w:lang w:eastAsia="zh-CN"/>
        </w:rPr>
      </w:pPr>
      <w:r w:rsidRPr="00881096">
        <w:rPr>
          <w:rFonts w:eastAsiaTheme="minorEastAsia" w:hint="eastAsia"/>
          <w:b/>
          <w:lang w:eastAsia="zh-CN"/>
        </w:rPr>
        <w:t>T</w:t>
      </w:r>
      <w:r w:rsidRPr="00881096">
        <w:rPr>
          <w:rFonts w:eastAsiaTheme="minorEastAsia"/>
          <w:b/>
          <w:lang w:eastAsia="zh-CN"/>
        </w:rPr>
        <w:t>he requirements apply provided th</w:t>
      </w:r>
      <w:bookmarkStart w:id="0" w:name="_GoBack"/>
      <w:bookmarkEnd w:id="0"/>
      <w:r w:rsidRPr="00881096">
        <w:rPr>
          <w:rFonts w:eastAsiaTheme="minorEastAsia"/>
          <w:b/>
          <w:lang w:eastAsia="zh-CN"/>
        </w:rPr>
        <w:t>at all PFLs measurement without MG are either in Case 1 or Case 2.</w:t>
      </w:r>
    </w:p>
    <w:p w:rsidR="003A4CA2" w:rsidRDefault="003A4CA2" w:rsidP="000F5D41">
      <w:pPr>
        <w:pStyle w:val="3"/>
        <w:rPr>
          <w:lang w:eastAsia="zh-CN"/>
        </w:rPr>
      </w:pPr>
      <w:r>
        <w:rPr>
          <w:lang w:eastAsia="zh-CN"/>
        </w:rPr>
        <w:t>Measurement of multiple PFLs with and without MG</w:t>
      </w:r>
    </w:p>
    <w:tbl>
      <w:tblPr>
        <w:tblStyle w:val="afa"/>
        <w:tblW w:w="0" w:type="auto"/>
        <w:tblLook w:val="04A0" w:firstRow="1" w:lastRow="0" w:firstColumn="1" w:lastColumn="0" w:noHBand="0" w:noVBand="1"/>
      </w:tblPr>
      <w:tblGrid>
        <w:gridCol w:w="9621"/>
      </w:tblGrid>
      <w:tr w:rsidR="00881096" w:rsidTr="00881096">
        <w:tc>
          <w:tcPr>
            <w:tcW w:w="9621" w:type="dxa"/>
          </w:tcPr>
          <w:p w:rsidR="00881096" w:rsidRPr="00881096" w:rsidRDefault="00881096" w:rsidP="00881096">
            <w:pPr>
              <w:spacing w:before="120" w:after="120"/>
              <w:rPr>
                <w:rFonts w:eastAsiaTheme="minorEastAsia"/>
                <w:b/>
                <w:u w:val="single"/>
                <w:lang w:val="en-US" w:eastAsia="zh-CN"/>
              </w:rPr>
            </w:pPr>
            <w:r w:rsidRPr="00881096">
              <w:rPr>
                <w:rFonts w:eastAsiaTheme="minorEastAsia"/>
                <w:b/>
                <w:u w:val="single"/>
                <w:lang w:val="en-US" w:eastAsia="zh-CN"/>
              </w:rPr>
              <w:t>Issue 1-2-6: Applicability of PRS measurements without gaps under gap configuration/activation</w:t>
            </w:r>
          </w:p>
          <w:p w:rsidR="00881096" w:rsidRPr="00881096" w:rsidRDefault="00881096" w:rsidP="00881096">
            <w:pPr>
              <w:spacing w:before="120" w:after="120"/>
              <w:rPr>
                <w:rFonts w:eastAsiaTheme="minorEastAsia"/>
                <w:b/>
                <w:bCs/>
                <w:iCs/>
                <w:u w:val="single"/>
                <w:lang w:val="en-US" w:eastAsia="zh-CN"/>
              </w:rPr>
            </w:pPr>
            <w:r w:rsidRPr="00881096">
              <w:rPr>
                <w:rFonts w:eastAsiaTheme="minorEastAsia"/>
                <w:b/>
                <w:bCs/>
                <w:iCs/>
                <w:u w:val="single"/>
                <w:lang w:val="en-US" w:eastAsia="zh-CN"/>
              </w:rPr>
              <w:t>A</w:t>
            </w:r>
            <w:r w:rsidRPr="00881096">
              <w:rPr>
                <w:rFonts w:eastAsiaTheme="minorEastAsia" w:hint="eastAsia"/>
                <w:b/>
                <w:bCs/>
                <w:iCs/>
                <w:u w:val="single"/>
                <w:lang w:val="en-US" w:eastAsia="zh-CN"/>
              </w:rPr>
              <w:t>greements</w:t>
            </w:r>
            <w:r w:rsidRPr="00881096">
              <w:rPr>
                <w:rFonts w:eastAsiaTheme="minorEastAsia" w:hint="eastAsia"/>
                <w:i/>
                <w:lang w:val="en-US" w:eastAsia="zh-CN"/>
              </w:rPr>
              <w:t>:</w:t>
            </w:r>
          </w:p>
          <w:p w:rsidR="00881096" w:rsidRPr="00881096" w:rsidRDefault="00881096" w:rsidP="00881096">
            <w:pPr>
              <w:numPr>
                <w:ilvl w:val="0"/>
                <w:numId w:val="30"/>
              </w:numPr>
              <w:spacing w:before="120" w:after="120"/>
              <w:rPr>
                <w:rFonts w:eastAsiaTheme="minorEastAsia"/>
                <w:b/>
                <w:lang w:val="en-US" w:eastAsia="zh-CN"/>
              </w:rPr>
            </w:pPr>
            <w:r w:rsidRPr="00881096">
              <w:rPr>
                <w:rFonts w:eastAsiaTheme="minorEastAsia"/>
                <w:lang w:val="en-US" w:eastAsia="zh-CN"/>
              </w:rPr>
              <w:lastRenderedPageBreak/>
              <w:t xml:space="preserve">For PRS measurement outside MG, the measurement requirements apply provided that no MG is activated during the measurement period. </w:t>
            </w:r>
          </w:p>
          <w:p w:rsidR="00881096" w:rsidRPr="00881096" w:rsidRDefault="00881096" w:rsidP="00881096">
            <w:pPr>
              <w:numPr>
                <w:ilvl w:val="1"/>
                <w:numId w:val="30"/>
              </w:numPr>
              <w:spacing w:before="120" w:after="120"/>
              <w:rPr>
                <w:rFonts w:eastAsiaTheme="minorEastAsia"/>
                <w:b/>
                <w:lang w:val="en-US" w:eastAsia="zh-CN"/>
              </w:rPr>
            </w:pPr>
            <w:r w:rsidRPr="00881096">
              <w:rPr>
                <w:rFonts w:eastAsiaTheme="minorEastAsia"/>
                <w:lang w:val="en-US" w:eastAsia="zh-CN"/>
              </w:rPr>
              <w:t>Where MG includes pre-configured gap for positioning and any other measurement gaps used for positioning.</w:t>
            </w:r>
          </w:p>
          <w:p w:rsidR="00881096" w:rsidRPr="00881096" w:rsidRDefault="00881096" w:rsidP="00881096">
            <w:pPr>
              <w:spacing w:before="120" w:after="120"/>
              <w:rPr>
                <w:rFonts w:eastAsiaTheme="minorEastAsia"/>
                <w:i/>
                <w:lang w:val="en-US" w:eastAsia="zh-CN"/>
              </w:rPr>
            </w:pPr>
            <w:r w:rsidRPr="00881096">
              <w:rPr>
                <w:rFonts w:eastAsiaTheme="minorEastAsia"/>
                <w:lang w:eastAsia="zh-CN"/>
              </w:rPr>
              <w:t>FFS PRS measurement within gap</w:t>
            </w:r>
          </w:p>
          <w:p w:rsidR="00881096" w:rsidRPr="00881096" w:rsidRDefault="00881096" w:rsidP="00881096">
            <w:pPr>
              <w:spacing w:before="120" w:after="120"/>
              <w:rPr>
                <w:rFonts w:eastAsiaTheme="minorEastAsia"/>
                <w:b/>
                <w:bCs/>
                <w:iCs/>
                <w:u w:val="single"/>
                <w:lang w:val="en-US" w:eastAsia="zh-CN"/>
              </w:rPr>
            </w:pPr>
            <w:r w:rsidRPr="00881096">
              <w:rPr>
                <w:rFonts w:eastAsiaTheme="minorEastAsia"/>
                <w:b/>
                <w:bCs/>
                <w:iCs/>
                <w:u w:val="single"/>
                <w:lang w:val="en-US" w:eastAsia="zh-CN"/>
              </w:rPr>
              <w:t>No agreement: candidate options on</w:t>
            </w:r>
            <w:r w:rsidRPr="00881096">
              <w:rPr>
                <w:rFonts w:eastAsiaTheme="minorEastAsia"/>
                <w:lang w:eastAsia="zh-CN"/>
              </w:rPr>
              <w:t xml:space="preserve"> </w:t>
            </w:r>
            <w:r w:rsidRPr="00881096">
              <w:rPr>
                <w:rFonts w:eastAsiaTheme="minorEastAsia"/>
                <w:b/>
                <w:bCs/>
                <w:iCs/>
                <w:u w:val="single"/>
                <w:lang w:val="en-US" w:eastAsia="zh-CN"/>
              </w:rPr>
              <w:t>measurement within gap:</w:t>
            </w:r>
          </w:p>
          <w:p w:rsidR="00881096" w:rsidRPr="00881096" w:rsidRDefault="00881096" w:rsidP="00881096">
            <w:pPr>
              <w:numPr>
                <w:ilvl w:val="0"/>
                <w:numId w:val="27"/>
              </w:numPr>
              <w:spacing w:before="120" w:after="120"/>
              <w:rPr>
                <w:rFonts w:eastAsiaTheme="minorEastAsia"/>
                <w:lang w:eastAsia="zh-CN"/>
              </w:rPr>
            </w:pPr>
            <w:r w:rsidRPr="00881096">
              <w:rPr>
                <w:rFonts w:eastAsiaTheme="minorEastAsia"/>
                <w:lang w:eastAsia="zh-CN"/>
              </w:rPr>
              <w:t>Proposal 1: QC</w:t>
            </w:r>
          </w:p>
          <w:p w:rsidR="00881096" w:rsidRPr="00881096" w:rsidRDefault="00881096" w:rsidP="00881096">
            <w:pPr>
              <w:numPr>
                <w:ilvl w:val="1"/>
                <w:numId w:val="27"/>
              </w:numPr>
              <w:spacing w:before="120" w:after="120"/>
              <w:rPr>
                <w:rFonts w:eastAsiaTheme="minorEastAsia"/>
                <w:lang w:eastAsia="zh-CN"/>
              </w:rPr>
            </w:pPr>
            <w:r w:rsidRPr="00881096">
              <w:rPr>
                <w:rFonts w:eastAsiaTheme="minorEastAsia"/>
                <w:lang w:eastAsia="zh-CN"/>
              </w:rPr>
              <w:t>If the network configures/activates measurement gaps applicable for positioning measurements and activates PPWs simultaneously</w:t>
            </w:r>
          </w:p>
          <w:p w:rsidR="00881096" w:rsidRPr="00881096" w:rsidRDefault="00881096" w:rsidP="00881096">
            <w:pPr>
              <w:numPr>
                <w:ilvl w:val="2"/>
                <w:numId w:val="27"/>
              </w:numPr>
              <w:spacing w:before="120" w:after="120"/>
              <w:rPr>
                <w:rFonts w:eastAsiaTheme="minorEastAsia"/>
                <w:lang w:eastAsia="zh-CN"/>
              </w:rPr>
            </w:pPr>
            <w:r w:rsidRPr="00881096">
              <w:rPr>
                <w:rFonts w:eastAsiaTheme="minorEastAsia"/>
                <w:lang w:eastAsia="zh-CN"/>
              </w:rPr>
              <w:t>Positioning measurements within measurement gaps are prioritized over measurements within PPW.</w:t>
            </w:r>
          </w:p>
          <w:p w:rsidR="00881096" w:rsidRPr="00881096" w:rsidRDefault="00881096" w:rsidP="00881096">
            <w:pPr>
              <w:numPr>
                <w:ilvl w:val="2"/>
                <w:numId w:val="27"/>
              </w:numPr>
              <w:spacing w:before="120" w:after="120"/>
              <w:rPr>
                <w:rFonts w:eastAsiaTheme="minorEastAsia"/>
                <w:lang w:eastAsia="zh-CN"/>
              </w:rPr>
            </w:pPr>
            <w:r w:rsidRPr="00881096">
              <w:rPr>
                <w:rFonts w:eastAsiaTheme="minorEastAsia"/>
                <w:lang w:eastAsia="zh-CN"/>
              </w:rPr>
              <w:t>Measurement period requirement for measurements with gaps apply.</w:t>
            </w:r>
          </w:p>
          <w:p w:rsidR="00881096" w:rsidRPr="00881096" w:rsidRDefault="00881096" w:rsidP="00881096">
            <w:pPr>
              <w:numPr>
                <w:ilvl w:val="2"/>
                <w:numId w:val="27"/>
              </w:numPr>
              <w:spacing w:before="120" w:after="120"/>
              <w:rPr>
                <w:rFonts w:eastAsiaTheme="minorEastAsia"/>
                <w:lang w:eastAsia="zh-CN"/>
              </w:rPr>
            </w:pPr>
            <w:r w:rsidRPr="00881096">
              <w:rPr>
                <w:rFonts w:eastAsiaTheme="minorEastAsia"/>
                <w:lang w:eastAsia="zh-CN"/>
              </w:rPr>
              <w:t>Measurement period for gapless measurements is extended by an unspecified amount of time.</w:t>
            </w:r>
          </w:p>
          <w:p w:rsidR="00881096" w:rsidRPr="00881096" w:rsidRDefault="00881096" w:rsidP="00881096">
            <w:pPr>
              <w:numPr>
                <w:ilvl w:val="0"/>
                <w:numId w:val="27"/>
              </w:numPr>
              <w:spacing w:before="120" w:after="120"/>
              <w:rPr>
                <w:rFonts w:eastAsiaTheme="minorEastAsia"/>
                <w:lang w:eastAsia="zh-CN"/>
              </w:rPr>
            </w:pPr>
            <w:r w:rsidRPr="00881096">
              <w:rPr>
                <w:rFonts w:eastAsiaTheme="minorEastAsia"/>
                <w:lang w:eastAsia="zh-CN"/>
              </w:rPr>
              <w:t xml:space="preserve">Proposal 2: </w:t>
            </w:r>
            <w:r w:rsidRPr="00881096">
              <w:rPr>
                <w:rFonts w:eastAsiaTheme="minorEastAsia" w:hint="eastAsia"/>
                <w:lang w:eastAsia="zh-CN"/>
              </w:rPr>
              <w:t>HW</w:t>
            </w:r>
          </w:p>
          <w:p w:rsidR="00881096" w:rsidRDefault="00881096" w:rsidP="00881096">
            <w:pPr>
              <w:numPr>
                <w:ilvl w:val="1"/>
                <w:numId w:val="27"/>
              </w:numPr>
              <w:spacing w:before="120" w:after="120"/>
              <w:rPr>
                <w:rFonts w:eastAsiaTheme="minorEastAsia"/>
                <w:lang w:eastAsia="zh-CN"/>
              </w:rPr>
            </w:pPr>
            <w:r w:rsidRPr="00881096">
              <w:rPr>
                <w:rFonts w:eastAsiaTheme="minorEastAsia"/>
                <w:lang w:eastAsia="zh-CN"/>
              </w:rPr>
              <w:t>RAN4 to define requirements for the scenario where one group of PFLs are measured outside MG while another group of PFLs are measured with MG: the total measurement delay is defined as the sum of measurement delays of each group</w:t>
            </w:r>
          </w:p>
        </w:tc>
      </w:tr>
    </w:tbl>
    <w:p w:rsidR="00881096" w:rsidRDefault="00881096" w:rsidP="00881096">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 xml:space="preserve">e support to define requirements for the scenario where </w:t>
      </w:r>
      <w:r>
        <w:rPr>
          <w:lang w:eastAsia="zh-CN"/>
        </w:rPr>
        <w:t>some PFLs are measured with MG and some without MG, and we prefer P2 on how to define the requirements.</w:t>
      </w:r>
    </w:p>
    <w:p w:rsidR="00881096" w:rsidRPr="00881096" w:rsidRDefault="00881096" w:rsidP="00881096">
      <w:pPr>
        <w:spacing w:before="120" w:after="120"/>
        <w:rPr>
          <w:rFonts w:eastAsiaTheme="minorEastAsia"/>
          <w:lang w:eastAsia="zh-CN"/>
        </w:rPr>
      </w:pPr>
      <w:r w:rsidRPr="00881096">
        <w:rPr>
          <w:rFonts w:eastAsiaTheme="minorEastAsia"/>
          <w:lang w:eastAsia="zh-CN"/>
        </w:rPr>
        <w:t>For multiple PFLs, it could happen that applicability conditions for outside MG measurement are met for some PFLs but not for other PFLs, e.g. one PFL is within the active BWP of a serving cell, and another PFL is not within any active BWP. In our view it is meaningful to define measurement requirements for this scenario otherwise it may limit the flexibility of the NW configuration.</w:t>
      </w:r>
    </w:p>
    <w:p w:rsidR="00881096" w:rsidRPr="00494303" w:rsidRDefault="00881096" w:rsidP="00881096">
      <w:pPr>
        <w:spacing w:before="120" w:after="120"/>
        <w:rPr>
          <w:rFonts w:eastAsiaTheme="minorEastAsia"/>
          <w:lang w:eastAsia="zh-CN"/>
        </w:rPr>
      </w:pPr>
      <w:r>
        <w:rPr>
          <w:rFonts w:eastAsiaTheme="minorEastAsia"/>
          <w:lang w:eastAsia="zh-CN"/>
        </w:rPr>
        <w:t>To</w:t>
      </w:r>
      <w:r w:rsidRPr="006B365C">
        <w:rPr>
          <w:rFonts w:eastAsiaTheme="minorEastAsia"/>
          <w:lang w:eastAsia="zh-CN"/>
        </w:rPr>
        <w:t xml:space="preserve"> define requirements for the scenario where one group of PFLs are measured outside MG while another group of PFLs are measured with MG</w:t>
      </w:r>
      <w:r>
        <w:rPr>
          <w:rFonts w:eastAsiaTheme="minorEastAsia"/>
          <w:lang w:eastAsia="zh-CN"/>
        </w:rPr>
        <w:t xml:space="preserve">, we suggest to adopt the sum approach as in Rel-16 as UE is not required to process more than one PFLs at a time. For example, if the total measurement delay for PFLs measured with MG is </w:t>
      </w:r>
      <w:proofErr w:type="spellStart"/>
      <w:r>
        <w:rPr>
          <w:rFonts w:eastAsiaTheme="minorEastAsia"/>
          <w:lang w:eastAsia="zh-CN"/>
        </w:rPr>
        <w:t>T</w:t>
      </w:r>
      <w:r>
        <w:rPr>
          <w:rFonts w:eastAsiaTheme="minorEastAsia"/>
          <w:vertAlign w:val="subscript"/>
          <w:lang w:eastAsia="zh-CN"/>
        </w:rPr>
        <w:t>xxx_with_</w:t>
      </w:r>
      <w:proofErr w:type="gramStart"/>
      <w:r>
        <w:rPr>
          <w:rFonts w:eastAsiaTheme="minorEastAsia"/>
          <w:vertAlign w:val="subscript"/>
          <w:lang w:eastAsia="zh-CN"/>
        </w:rPr>
        <w:t>gap</w:t>
      </w:r>
      <w:r w:rsidRPr="00494303">
        <w:rPr>
          <w:rFonts w:eastAsiaTheme="minorEastAsia"/>
          <w:vertAlign w:val="subscript"/>
          <w:lang w:eastAsia="zh-CN"/>
        </w:rPr>
        <w:t>,total</w:t>
      </w:r>
      <w:proofErr w:type="spellEnd"/>
      <w:proofErr w:type="gramEnd"/>
      <w:r>
        <w:rPr>
          <w:rFonts w:eastAsiaTheme="minorEastAsia"/>
          <w:lang w:eastAsia="zh-CN"/>
        </w:rPr>
        <w:t xml:space="preserve">, and the total measurement delay for PFLs measured outside MG is </w:t>
      </w:r>
      <w:proofErr w:type="spellStart"/>
      <w:r>
        <w:rPr>
          <w:rFonts w:eastAsiaTheme="minorEastAsia"/>
          <w:lang w:eastAsia="zh-CN"/>
        </w:rPr>
        <w:t>T</w:t>
      </w:r>
      <w:r>
        <w:rPr>
          <w:rFonts w:eastAsiaTheme="minorEastAsia"/>
          <w:vertAlign w:val="subscript"/>
          <w:lang w:eastAsia="zh-CN"/>
        </w:rPr>
        <w:t>xxx_wo_gap</w:t>
      </w:r>
      <w:r w:rsidRPr="00494303">
        <w:rPr>
          <w:rFonts w:eastAsiaTheme="minorEastAsia"/>
          <w:vertAlign w:val="subscript"/>
          <w:lang w:eastAsia="zh-CN"/>
        </w:rPr>
        <w:t>,total</w:t>
      </w:r>
      <w:proofErr w:type="spellEnd"/>
      <w:r>
        <w:rPr>
          <w:rFonts w:eastAsiaTheme="minorEastAsia"/>
          <w:lang w:eastAsia="zh-CN"/>
        </w:rPr>
        <w:t xml:space="preserve">, the total measurement delay for all PFLs would be </w:t>
      </w:r>
      <w:proofErr w:type="spellStart"/>
      <w:r>
        <w:rPr>
          <w:rFonts w:eastAsiaTheme="minorEastAsia"/>
          <w:lang w:eastAsia="zh-CN"/>
        </w:rPr>
        <w:t>T</w:t>
      </w:r>
      <w:r>
        <w:rPr>
          <w:rFonts w:eastAsiaTheme="minorEastAsia"/>
          <w:vertAlign w:val="subscript"/>
          <w:lang w:eastAsia="zh-CN"/>
        </w:rPr>
        <w:t>xxx_with_gap</w:t>
      </w:r>
      <w:r w:rsidRPr="00494303">
        <w:rPr>
          <w:rFonts w:eastAsiaTheme="minorEastAsia"/>
          <w:vertAlign w:val="subscript"/>
          <w:lang w:eastAsia="zh-CN"/>
        </w:rPr>
        <w:t>,total</w:t>
      </w:r>
      <w:proofErr w:type="spellEnd"/>
      <w:r>
        <w:rPr>
          <w:rFonts w:eastAsiaTheme="minorEastAsia"/>
          <w:lang w:eastAsia="zh-CN"/>
        </w:rPr>
        <w:t xml:space="preserve"> +</w:t>
      </w:r>
      <w:r w:rsidRPr="00494303">
        <w:rPr>
          <w:rFonts w:eastAsiaTheme="minorEastAsia"/>
          <w:lang w:eastAsia="zh-CN"/>
        </w:rPr>
        <w:t xml:space="preserve"> </w:t>
      </w:r>
      <w:proofErr w:type="spellStart"/>
      <w:r>
        <w:rPr>
          <w:rFonts w:eastAsiaTheme="minorEastAsia"/>
          <w:lang w:eastAsia="zh-CN"/>
        </w:rPr>
        <w:t>T</w:t>
      </w:r>
      <w:r>
        <w:rPr>
          <w:rFonts w:eastAsiaTheme="minorEastAsia"/>
          <w:vertAlign w:val="subscript"/>
          <w:lang w:eastAsia="zh-CN"/>
        </w:rPr>
        <w:t>xxx_wo_gap</w:t>
      </w:r>
      <w:r w:rsidRPr="00494303">
        <w:rPr>
          <w:rFonts w:eastAsiaTheme="minorEastAsia"/>
          <w:vertAlign w:val="subscript"/>
          <w:lang w:eastAsia="zh-CN"/>
        </w:rPr>
        <w:t>,total</w:t>
      </w:r>
      <w:proofErr w:type="spellEnd"/>
      <w:r>
        <w:rPr>
          <w:rFonts w:eastAsiaTheme="minorEastAsia"/>
          <w:lang w:eastAsia="zh-CN"/>
        </w:rPr>
        <w:t>.</w:t>
      </w:r>
    </w:p>
    <w:p w:rsidR="00881096" w:rsidRPr="0054645A" w:rsidRDefault="00881096" w:rsidP="00881096">
      <w:pPr>
        <w:spacing w:before="120" w:after="120"/>
        <w:rPr>
          <w:rFonts w:eastAsiaTheme="minorEastAsia"/>
          <w:b/>
          <w:lang w:eastAsia="zh-CN"/>
        </w:rPr>
      </w:pPr>
      <w:r w:rsidRPr="0054645A">
        <w:rPr>
          <w:rFonts w:eastAsiaTheme="minorEastAsia" w:hint="eastAsia"/>
          <w:b/>
          <w:lang w:eastAsia="zh-CN"/>
        </w:rPr>
        <w:t>P</w:t>
      </w:r>
      <w:r w:rsidRPr="0054645A">
        <w:rPr>
          <w:rFonts w:eastAsiaTheme="minorEastAsia"/>
          <w:b/>
          <w:lang w:eastAsia="zh-CN"/>
        </w:rPr>
        <w:t xml:space="preserve">roposal 3: RAN4 to define requirements for the scenario where one group of PFLs are measured outside MG while another group of PFLs are measured with MG: the total measurement delay is defined as the sum of measurement delays of </w:t>
      </w:r>
      <w:r>
        <w:rPr>
          <w:rFonts w:eastAsiaTheme="minorEastAsia"/>
          <w:b/>
          <w:lang w:eastAsia="zh-CN"/>
        </w:rPr>
        <w:t xml:space="preserve">each </w:t>
      </w:r>
      <w:r w:rsidRPr="0054645A">
        <w:rPr>
          <w:rFonts w:eastAsiaTheme="minorEastAsia"/>
          <w:b/>
          <w:lang w:eastAsia="zh-CN"/>
        </w:rPr>
        <w:t>group.</w:t>
      </w:r>
    </w:p>
    <w:p w:rsidR="00E10B6D" w:rsidRDefault="00E10B6D" w:rsidP="00E10B6D">
      <w:pPr>
        <w:pStyle w:val="2"/>
        <w:rPr>
          <w:lang w:eastAsia="zh-CN"/>
        </w:rPr>
      </w:pPr>
      <w:r>
        <w:rPr>
          <w:lang w:eastAsia="zh-CN"/>
        </w:rPr>
        <w:t>Measurement in RRC_INACTIVE</w:t>
      </w:r>
    </w:p>
    <w:tbl>
      <w:tblPr>
        <w:tblStyle w:val="afa"/>
        <w:tblW w:w="0" w:type="auto"/>
        <w:tblLook w:val="04A0" w:firstRow="1" w:lastRow="0" w:firstColumn="1" w:lastColumn="0" w:noHBand="0" w:noVBand="1"/>
      </w:tblPr>
      <w:tblGrid>
        <w:gridCol w:w="9621"/>
      </w:tblGrid>
      <w:tr w:rsidR="00881096" w:rsidTr="00881096">
        <w:tc>
          <w:tcPr>
            <w:tcW w:w="9621" w:type="dxa"/>
          </w:tcPr>
          <w:p w:rsidR="000F5D41" w:rsidRPr="000F5D41" w:rsidRDefault="000F5D41" w:rsidP="000F5D41">
            <w:pPr>
              <w:numPr>
                <w:ilvl w:val="3"/>
                <w:numId w:val="31"/>
              </w:numPr>
              <w:spacing w:before="120" w:after="120"/>
              <w:rPr>
                <w:rFonts w:eastAsiaTheme="minorEastAsia"/>
                <w:b/>
                <w:u w:val="single"/>
                <w:lang w:val="en-US" w:eastAsia="zh-CN"/>
              </w:rPr>
            </w:pPr>
            <w:r w:rsidRPr="000F5D41">
              <w:rPr>
                <w:rFonts w:eastAsiaTheme="minorEastAsia"/>
                <w:b/>
                <w:u w:val="single"/>
                <w:lang w:val="en-US" w:eastAsia="zh-CN"/>
              </w:rPr>
              <w:t>Issue 1-2-1 PRS collision with PDSCH in RRC_INACTIVE state</w:t>
            </w:r>
          </w:p>
          <w:p w:rsidR="000F5D41" w:rsidRPr="000F5D41" w:rsidRDefault="000F5D41" w:rsidP="000F5D41">
            <w:pPr>
              <w:spacing w:before="120" w:after="120"/>
              <w:rPr>
                <w:rFonts w:eastAsiaTheme="minorEastAsia"/>
                <w:i/>
                <w:lang w:val="en-US" w:eastAsia="zh-CN"/>
              </w:rPr>
            </w:pPr>
            <w:r w:rsidRPr="000F5D41">
              <w:rPr>
                <w:rFonts w:eastAsiaTheme="minorEastAsia"/>
                <w:i/>
                <w:lang w:val="en-US" w:eastAsia="zh-CN"/>
              </w:rPr>
              <w:t>Way forward</w:t>
            </w:r>
            <w:r w:rsidRPr="000F5D41">
              <w:rPr>
                <w:rFonts w:eastAsiaTheme="minorEastAsia" w:hint="eastAsia"/>
                <w:i/>
                <w:lang w:val="en-US" w:eastAsia="zh-CN"/>
              </w:rPr>
              <w:t>:</w:t>
            </w:r>
          </w:p>
          <w:p w:rsidR="000F5D41" w:rsidRPr="000F5D41" w:rsidRDefault="000F5D41" w:rsidP="000F5D41">
            <w:pPr>
              <w:numPr>
                <w:ilvl w:val="0"/>
                <w:numId w:val="15"/>
              </w:numPr>
              <w:spacing w:before="120" w:after="120"/>
              <w:rPr>
                <w:rFonts w:eastAsiaTheme="minorEastAsia"/>
                <w:lang w:eastAsia="zh-CN"/>
              </w:rPr>
            </w:pPr>
            <w:r w:rsidRPr="000F5D41">
              <w:rPr>
                <w:rFonts w:eastAsiaTheme="minorEastAsia"/>
                <w:lang w:eastAsia="zh-CN"/>
              </w:rPr>
              <w:t>Option 1:</w:t>
            </w:r>
          </w:p>
          <w:p w:rsidR="000F5D41" w:rsidRPr="000F5D41" w:rsidRDefault="000F5D41" w:rsidP="000F5D41">
            <w:pPr>
              <w:numPr>
                <w:ilvl w:val="1"/>
                <w:numId w:val="15"/>
              </w:numPr>
              <w:spacing w:before="120" w:after="120"/>
              <w:rPr>
                <w:rFonts w:eastAsiaTheme="minorEastAsia"/>
                <w:lang w:eastAsia="zh-CN"/>
              </w:rPr>
            </w:pPr>
            <w:r w:rsidRPr="000F5D41">
              <w:rPr>
                <w:rFonts w:eastAsiaTheme="minorEastAsia"/>
                <w:lang w:eastAsia="zh-CN"/>
              </w:rPr>
              <w:t xml:space="preserve">For PRS collision with PDSCH in RRC inactive state, </w:t>
            </w:r>
            <w:r w:rsidRPr="000F5D41">
              <w:rPr>
                <w:rFonts w:eastAsiaTheme="minorEastAsia"/>
                <w:u w:val="single"/>
                <w:lang w:eastAsia="zh-CN"/>
              </w:rPr>
              <w:t xml:space="preserve">in order not to miss paging, </w:t>
            </w:r>
            <w:r w:rsidRPr="000F5D41">
              <w:rPr>
                <w:rFonts w:eastAsiaTheme="minorEastAsia"/>
                <w:lang w:eastAsia="zh-CN"/>
              </w:rPr>
              <w:t xml:space="preserve">UE shall wait for receiving the PDSCH symbols other than retuning to PRS resources even the DCI is too close to the PRS symbols, </w:t>
            </w:r>
          </w:p>
          <w:p w:rsidR="000F5D41" w:rsidRPr="000F5D41" w:rsidRDefault="000F5D41" w:rsidP="000F5D41">
            <w:pPr>
              <w:numPr>
                <w:ilvl w:val="1"/>
                <w:numId w:val="15"/>
              </w:numPr>
              <w:spacing w:before="120" w:after="120"/>
              <w:rPr>
                <w:rFonts w:eastAsiaTheme="minorEastAsia"/>
                <w:lang w:eastAsia="zh-CN"/>
              </w:rPr>
            </w:pPr>
            <w:r w:rsidRPr="000F5D41">
              <w:rPr>
                <w:rFonts w:eastAsiaTheme="minorEastAsia"/>
                <w:lang w:eastAsia="zh-CN"/>
              </w:rPr>
              <w:t>and the PRS measurement period can be extended when there is collision with PDSCH</w:t>
            </w:r>
          </w:p>
          <w:p w:rsidR="000F5D41" w:rsidRPr="000F5D41" w:rsidRDefault="000F5D41" w:rsidP="000F5D41">
            <w:pPr>
              <w:numPr>
                <w:ilvl w:val="0"/>
                <w:numId w:val="15"/>
              </w:numPr>
              <w:spacing w:before="120" w:after="120"/>
              <w:rPr>
                <w:rFonts w:eastAsiaTheme="minorEastAsia"/>
                <w:lang w:eastAsia="zh-CN"/>
              </w:rPr>
            </w:pPr>
            <w:r w:rsidRPr="000F5D41">
              <w:rPr>
                <w:rFonts w:eastAsiaTheme="minorEastAsia"/>
                <w:lang w:eastAsia="zh-CN"/>
              </w:rPr>
              <w:t xml:space="preserve">Option 2: </w:t>
            </w:r>
          </w:p>
          <w:p w:rsidR="00881096" w:rsidRPr="000F5D41" w:rsidRDefault="000F5D41" w:rsidP="00814177">
            <w:pPr>
              <w:numPr>
                <w:ilvl w:val="1"/>
                <w:numId w:val="15"/>
              </w:numPr>
              <w:spacing w:before="120" w:after="120"/>
              <w:rPr>
                <w:rFonts w:eastAsiaTheme="minorEastAsia"/>
                <w:bCs/>
                <w:lang w:eastAsia="zh-CN"/>
              </w:rPr>
            </w:pPr>
            <w:r w:rsidRPr="000F5D41">
              <w:rPr>
                <w:rFonts w:eastAsiaTheme="minorEastAsia"/>
                <w:bCs/>
                <w:lang w:eastAsia="zh-CN"/>
              </w:rPr>
              <w:t xml:space="preserve">When the UE is performing positioning measurements in inactive state, if the UE determines that other higher priority DL signals/channels collide with PRS (as defined </w:t>
            </w:r>
            <w:r w:rsidRPr="000F5D41">
              <w:rPr>
                <w:rFonts w:eastAsiaTheme="minorEastAsia"/>
                <w:bCs/>
                <w:lang w:eastAsia="zh-CN"/>
              </w:rPr>
              <w:lastRenderedPageBreak/>
              <w:t xml:space="preserve">previously by RAN4) later than [N symbol/T </w:t>
            </w:r>
            <w:proofErr w:type="spellStart"/>
            <w:r w:rsidRPr="000F5D41">
              <w:rPr>
                <w:rFonts w:eastAsiaTheme="minorEastAsia"/>
                <w:bCs/>
                <w:lang w:eastAsia="zh-CN"/>
              </w:rPr>
              <w:t>ms</w:t>
            </w:r>
            <w:proofErr w:type="spellEnd"/>
            <w:r w:rsidRPr="000F5D41">
              <w:rPr>
                <w:rFonts w:eastAsiaTheme="minorEastAsia"/>
                <w:bCs/>
                <w:lang w:eastAsia="zh-CN"/>
              </w:rPr>
              <w:t>] before the collision starts, the UE is not required to receive the other higher priority DL signals/channels and may receive the PRS resources (RAN1 conclusion)</w:t>
            </w:r>
          </w:p>
        </w:tc>
      </w:tr>
    </w:tbl>
    <w:p w:rsidR="000F5D41" w:rsidRDefault="000F5D41" w:rsidP="000F5D41">
      <w:pPr>
        <w:spacing w:before="120" w:after="120"/>
        <w:rPr>
          <w:rFonts w:eastAsiaTheme="minorEastAsia"/>
          <w:lang w:eastAsia="zh-CN"/>
        </w:rPr>
      </w:pPr>
      <w:r>
        <w:rPr>
          <w:rFonts w:eastAsiaTheme="minorEastAsia"/>
          <w:lang w:eastAsia="zh-CN"/>
        </w:rPr>
        <w:lastRenderedPageBreak/>
        <w:t>We support option 1.</w:t>
      </w:r>
    </w:p>
    <w:p w:rsidR="000F5D41" w:rsidRDefault="000F5D41" w:rsidP="000F5D41">
      <w:pPr>
        <w:spacing w:before="120" w:after="120"/>
        <w:rPr>
          <w:rFonts w:eastAsiaTheme="minorEastAsia"/>
          <w:lang w:eastAsia="zh-CN"/>
        </w:rPr>
      </w:pPr>
      <w:r>
        <w:rPr>
          <w:rFonts w:eastAsiaTheme="minorEastAsia"/>
          <w:lang w:eastAsia="zh-CN"/>
        </w:rPr>
        <w:t>In INACTIVE, the PDSCH scheduling is mainly for paging which is important for UE experience, thus it should be prioritized over positioning in INACTIVE. Also, compared to CONNECTED there will be much less PDSCH scheduling in INACTIVE, so the actual impact to PRS measurement period should be tolerable.</w:t>
      </w:r>
    </w:p>
    <w:p w:rsidR="000F5D41" w:rsidRPr="001768E3" w:rsidRDefault="000F5D41" w:rsidP="000F5D41">
      <w:pPr>
        <w:spacing w:before="120" w:after="120"/>
        <w:rPr>
          <w:rFonts w:eastAsiaTheme="minorEastAsia"/>
          <w:lang w:eastAsia="zh-CN"/>
        </w:rPr>
      </w:pPr>
      <w:r>
        <w:rPr>
          <w:rFonts w:eastAsiaTheme="minorEastAsia"/>
          <w:lang w:eastAsia="zh-CN"/>
        </w:rPr>
        <w:t>Another reason is that the spec impact with option 2</w:t>
      </w:r>
      <w:r w:rsidRPr="00F375E0">
        <w:rPr>
          <w:rFonts w:eastAsiaTheme="minorEastAsia"/>
          <w:lang w:eastAsia="zh-CN"/>
        </w:rPr>
        <w:t xml:space="preserve"> </w:t>
      </w:r>
      <w:r>
        <w:rPr>
          <w:rFonts w:eastAsiaTheme="minorEastAsia"/>
          <w:lang w:eastAsia="zh-CN"/>
        </w:rPr>
        <w:t>will be large. For option 2, RAN4 needs to define scheduling restriction due to PRS measurement in INACTIVE for the case where scheduling DCI is close to PRS symbols. Such requirements are not defined for CONNECTED, so extra work is needed.</w:t>
      </w:r>
    </w:p>
    <w:p w:rsidR="000F5D41" w:rsidRPr="00A11D1F" w:rsidRDefault="000F5D41" w:rsidP="000F5D41">
      <w:pPr>
        <w:spacing w:before="120" w:after="120"/>
        <w:rPr>
          <w:rFonts w:eastAsiaTheme="minorEastAsia"/>
          <w:b/>
          <w:lang w:eastAsia="zh-CN"/>
        </w:rPr>
      </w:pPr>
      <w:r w:rsidRPr="00A11D1F">
        <w:rPr>
          <w:rFonts w:eastAsiaTheme="minorEastAsia"/>
          <w:b/>
          <w:lang w:eastAsia="zh-CN"/>
        </w:rPr>
        <w:t xml:space="preserve">Proposal </w:t>
      </w:r>
      <w:r>
        <w:rPr>
          <w:rFonts w:eastAsiaTheme="minorEastAsia"/>
          <w:b/>
          <w:lang w:eastAsia="zh-CN"/>
        </w:rPr>
        <w:t>4</w:t>
      </w:r>
      <w:r w:rsidRPr="00A11D1F">
        <w:rPr>
          <w:rFonts w:eastAsiaTheme="minorEastAsia"/>
          <w:b/>
          <w:lang w:eastAsia="zh-CN"/>
        </w:rPr>
        <w:t>: Adopt option 1 for PRS collision with PDSCH</w:t>
      </w:r>
    </w:p>
    <w:p w:rsidR="000F5D41" w:rsidRPr="000F5D41" w:rsidRDefault="000F5D41" w:rsidP="00BD2FFA">
      <w:pPr>
        <w:pStyle w:val="afe"/>
        <w:numPr>
          <w:ilvl w:val="0"/>
          <w:numId w:val="28"/>
        </w:numPr>
        <w:spacing w:before="120" w:after="120"/>
        <w:rPr>
          <w:rFonts w:eastAsiaTheme="minorEastAsia"/>
          <w:lang w:eastAsia="zh-CN"/>
        </w:rPr>
      </w:pPr>
      <w:r w:rsidRPr="000F5D41">
        <w:rPr>
          <w:rFonts w:eastAsiaTheme="minorEastAsia"/>
          <w:b/>
          <w:lang w:eastAsia="zh-CN"/>
        </w:rPr>
        <w:t xml:space="preserve">UE shall wait for receiving the PDSCH symbols other than retuning to PRS resources even the DCI is too close to the PRS symbols. </w:t>
      </w:r>
    </w:p>
    <w:p w:rsidR="00814177" w:rsidRPr="000F5D41" w:rsidRDefault="000F5D41" w:rsidP="00BD2FFA">
      <w:pPr>
        <w:pStyle w:val="afe"/>
        <w:numPr>
          <w:ilvl w:val="0"/>
          <w:numId w:val="28"/>
        </w:numPr>
        <w:spacing w:before="120" w:after="120"/>
        <w:rPr>
          <w:rFonts w:eastAsiaTheme="minorEastAsia"/>
          <w:lang w:eastAsia="zh-CN"/>
        </w:rPr>
      </w:pPr>
      <w:r w:rsidRPr="000F5D41">
        <w:rPr>
          <w:rFonts w:eastAsiaTheme="minorEastAsia"/>
          <w:b/>
          <w:lang w:eastAsia="zh-CN"/>
        </w:rPr>
        <w:t>And the PRS measurement period can be extended when there is collision with PDSCH.</w:t>
      </w:r>
    </w:p>
    <w:p w:rsidR="00E10B6D" w:rsidRDefault="00E10B6D" w:rsidP="00E10B6D">
      <w:pPr>
        <w:pStyle w:val="2"/>
        <w:rPr>
          <w:lang w:eastAsia="zh-CN"/>
        </w:rPr>
      </w:pPr>
      <w:r>
        <w:rPr>
          <w:lang w:eastAsia="zh-CN"/>
        </w:rPr>
        <w:t>High SINR side condition with reduced sample</w:t>
      </w:r>
    </w:p>
    <w:tbl>
      <w:tblPr>
        <w:tblStyle w:val="afa"/>
        <w:tblW w:w="0" w:type="auto"/>
        <w:tblLook w:val="04A0" w:firstRow="1" w:lastRow="0" w:firstColumn="1" w:lastColumn="0" w:noHBand="0" w:noVBand="1"/>
      </w:tblPr>
      <w:tblGrid>
        <w:gridCol w:w="9621"/>
      </w:tblGrid>
      <w:tr w:rsidR="000F5D41" w:rsidTr="000F5D41">
        <w:tc>
          <w:tcPr>
            <w:tcW w:w="9621" w:type="dxa"/>
          </w:tcPr>
          <w:p w:rsidR="000F5D41" w:rsidRPr="000F5D41" w:rsidRDefault="000F5D41" w:rsidP="000F5D41">
            <w:pPr>
              <w:spacing w:before="120" w:after="120"/>
              <w:rPr>
                <w:rFonts w:eastAsiaTheme="minorEastAsia"/>
                <w:b/>
                <w:u w:val="single"/>
                <w:lang w:val="en-US" w:eastAsia="zh-CN"/>
              </w:rPr>
            </w:pPr>
            <w:r w:rsidRPr="000F5D41">
              <w:rPr>
                <w:rFonts w:eastAsiaTheme="minorEastAsia"/>
                <w:b/>
                <w:u w:val="single"/>
                <w:lang w:val="en-US" w:eastAsia="zh-CN"/>
              </w:rPr>
              <w:t>Issue 3-3-1: PRS-RSRP higher side condition</w:t>
            </w:r>
          </w:p>
          <w:p w:rsidR="000F5D41" w:rsidRPr="000F5D41" w:rsidRDefault="000F5D41" w:rsidP="000F5D41">
            <w:pPr>
              <w:spacing w:before="120" w:after="120"/>
              <w:rPr>
                <w:rFonts w:eastAsiaTheme="minorEastAsia"/>
                <w:b/>
                <w:bCs/>
                <w:iCs/>
                <w:u w:val="single"/>
                <w:lang w:val="en-US" w:eastAsia="zh-CN"/>
              </w:rPr>
            </w:pPr>
            <w:r w:rsidRPr="000F5D41">
              <w:rPr>
                <w:rFonts w:eastAsiaTheme="minorEastAsia"/>
                <w:b/>
                <w:bCs/>
                <w:iCs/>
                <w:u w:val="single"/>
                <w:lang w:val="en-US" w:eastAsia="zh-CN"/>
              </w:rPr>
              <w:t>Agreements</w:t>
            </w:r>
            <w:r w:rsidRPr="000F5D41">
              <w:rPr>
                <w:rFonts w:eastAsiaTheme="minorEastAsia"/>
                <w:i/>
                <w:lang w:val="en-US" w:eastAsia="zh-CN"/>
              </w:rPr>
              <w:t>:</w:t>
            </w:r>
          </w:p>
          <w:p w:rsidR="000F5D41" w:rsidRPr="000F5D41" w:rsidRDefault="000F5D41" w:rsidP="000F5D41">
            <w:pPr>
              <w:numPr>
                <w:ilvl w:val="0"/>
                <w:numId w:val="32"/>
              </w:numPr>
              <w:spacing w:before="120" w:after="120"/>
              <w:rPr>
                <w:rFonts w:eastAsiaTheme="minorEastAsia"/>
                <w:lang w:val="en-US" w:eastAsia="zh-CN"/>
              </w:rPr>
            </w:pPr>
            <w:r w:rsidRPr="000F5D41">
              <w:rPr>
                <w:rFonts w:eastAsiaTheme="minorEastAsia"/>
                <w:lang w:val="en-US" w:eastAsia="zh-CN"/>
              </w:rPr>
              <w:t>Define PRS-RSRP accuracy with reduced number of samples at higher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and for PRS BW ≥ 48 PRBs based on the existing Rel-16 PRS-RSRP accuracy at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 -3dB. </w:t>
            </w:r>
          </w:p>
          <w:p w:rsidR="000F5D41" w:rsidRPr="000F5D41" w:rsidRDefault="000F5D41" w:rsidP="000F5D41">
            <w:pPr>
              <w:numPr>
                <w:ilvl w:val="0"/>
                <w:numId w:val="32"/>
              </w:numPr>
              <w:spacing w:before="120" w:after="120"/>
              <w:rPr>
                <w:rFonts w:eastAsiaTheme="minorEastAsia"/>
                <w:lang w:val="en-US" w:eastAsia="zh-CN"/>
              </w:rPr>
            </w:pPr>
            <w:r w:rsidRPr="000F5D41">
              <w:rPr>
                <w:rFonts w:eastAsiaTheme="minorEastAsia"/>
                <w:lang w:val="en-US" w:eastAsia="zh-CN"/>
              </w:rPr>
              <w:t>Keep higher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as TBD and identify the value in the next meeting as part of maintenance work. </w:t>
            </w:r>
          </w:p>
          <w:p w:rsidR="000F5D41" w:rsidRPr="000F5D41" w:rsidRDefault="000F5D41" w:rsidP="000F5D41">
            <w:pPr>
              <w:numPr>
                <w:ilvl w:val="0"/>
                <w:numId w:val="32"/>
              </w:numPr>
              <w:spacing w:before="120" w:after="120"/>
              <w:rPr>
                <w:rFonts w:eastAsiaTheme="minorEastAsia"/>
                <w:lang w:val="en-US" w:eastAsia="zh-CN"/>
              </w:rPr>
            </w:pPr>
            <w:r w:rsidRPr="000F5D41">
              <w:rPr>
                <w:rFonts w:eastAsiaTheme="minorEastAsia"/>
                <w:lang w:val="en-US" w:eastAsia="zh-CN"/>
              </w:rPr>
              <w:t>For simulation, assumptions in R4-2120330 can be reused with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values 3dB, 0dB, and -3dB. The other values of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are not precluded.</w:t>
            </w:r>
          </w:p>
          <w:p w:rsidR="000F5D41" w:rsidRPr="000F5D41" w:rsidRDefault="000F5D41" w:rsidP="000F5D41">
            <w:pPr>
              <w:spacing w:before="120" w:after="120"/>
              <w:rPr>
                <w:rFonts w:eastAsiaTheme="minorEastAsia"/>
                <w:b/>
                <w:u w:val="single"/>
                <w:lang w:val="en-US" w:eastAsia="zh-CN"/>
              </w:rPr>
            </w:pPr>
            <w:r w:rsidRPr="000F5D41">
              <w:rPr>
                <w:rFonts w:eastAsiaTheme="minorEastAsia"/>
                <w:b/>
                <w:u w:val="single"/>
                <w:lang w:val="en-US" w:eastAsia="zh-CN"/>
              </w:rPr>
              <w:t>Issue 3-3-2: UE Rx-Tx time difference higher side condition (with reduced number of samples)</w:t>
            </w:r>
          </w:p>
          <w:p w:rsidR="000F5D41" w:rsidRPr="000F5D41" w:rsidRDefault="000F5D41" w:rsidP="000F5D41">
            <w:pPr>
              <w:spacing w:before="120" w:after="120"/>
              <w:rPr>
                <w:rFonts w:eastAsiaTheme="minorEastAsia"/>
                <w:i/>
                <w:lang w:val="en-US" w:eastAsia="zh-CN"/>
              </w:rPr>
            </w:pPr>
            <w:r w:rsidRPr="000F5D41">
              <w:rPr>
                <w:rFonts w:eastAsiaTheme="minorEastAsia"/>
                <w:b/>
                <w:bCs/>
                <w:iCs/>
                <w:u w:val="single"/>
                <w:lang w:val="en-US" w:eastAsia="zh-CN"/>
              </w:rPr>
              <w:t>Agreements</w:t>
            </w:r>
            <w:r w:rsidRPr="000F5D41">
              <w:rPr>
                <w:rFonts w:eastAsiaTheme="minorEastAsia"/>
                <w:i/>
                <w:lang w:val="en-US" w:eastAsia="zh-CN"/>
              </w:rPr>
              <w:t>:</w:t>
            </w:r>
          </w:p>
          <w:p w:rsidR="000F5D41" w:rsidRPr="000F5D41" w:rsidRDefault="000F5D41" w:rsidP="000F5D41">
            <w:pPr>
              <w:numPr>
                <w:ilvl w:val="0"/>
                <w:numId w:val="27"/>
              </w:numPr>
              <w:spacing w:before="120" w:after="120"/>
              <w:rPr>
                <w:rFonts w:eastAsiaTheme="minorEastAsia"/>
                <w:lang w:val="en-US" w:eastAsia="zh-CN"/>
              </w:rPr>
            </w:pPr>
            <w:r w:rsidRPr="000F5D41">
              <w:rPr>
                <w:rFonts w:eastAsiaTheme="minorEastAsia"/>
                <w:lang w:val="en-US" w:eastAsia="zh-CN"/>
              </w:rPr>
              <w:t>Define UE Rx-Tx time difference accuracy with reduced number of samples at higher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and for PRS BW ≥ 48 PRBs based on the existing Rel-16 UE Rx-Tx time difference accuracy at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 -3dB. </w:t>
            </w:r>
          </w:p>
          <w:p w:rsidR="000F5D41" w:rsidRPr="000F5D41" w:rsidRDefault="000F5D41" w:rsidP="000F5D41">
            <w:pPr>
              <w:numPr>
                <w:ilvl w:val="0"/>
                <w:numId w:val="27"/>
              </w:numPr>
              <w:spacing w:before="120" w:after="120"/>
              <w:rPr>
                <w:rFonts w:eastAsiaTheme="minorEastAsia"/>
                <w:lang w:val="en-US" w:eastAsia="zh-CN"/>
              </w:rPr>
            </w:pPr>
            <w:r w:rsidRPr="000F5D41">
              <w:rPr>
                <w:rFonts w:eastAsiaTheme="minorEastAsia"/>
                <w:lang w:val="en-US" w:eastAsia="zh-CN"/>
              </w:rPr>
              <w:t>Keep higher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as TBD and identify the value in the next meeting as part of maintenance work. </w:t>
            </w:r>
          </w:p>
          <w:p w:rsidR="000F5D41" w:rsidRPr="000F5D41" w:rsidRDefault="000F5D41" w:rsidP="00814177">
            <w:pPr>
              <w:numPr>
                <w:ilvl w:val="0"/>
                <w:numId w:val="27"/>
              </w:numPr>
              <w:spacing w:before="120" w:after="120"/>
              <w:rPr>
                <w:rFonts w:eastAsiaTheme="minorEastAsia"/>
                <w:lang w:val="en-US" w:eastAsia="zh-CN"/>
              </w:rPr>
            </w:pPr>
            <w:r w:rsidRPr="000F5D41">
              <w:rPr>
                <w:rFonts w:eastAsiaTheme="minorEastAsia"/>
                <w:lang w:val="en-US" w:eastAsia="zh-CN"/>
              </w:rPr>
              <w:t>For simulation, assumptions in R4-2120330 can be reused with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values 3dB, 0dB, and -3dB. The other values of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are not precluded.</w:t>
            </w:r>
          </w:p>
        </w:tc>
      </w:tr>
    </w:tbl>
    <w:p w:rsidR="004434AD" w:rsidRDefault="004434AD" w:rsidP="00E10B6D">
      <w:pPr>
        <w:spacing w:before="120" w:after="120"/>
        <w:rPr>
          <w:rFonts w:eastAsiaTheme="minorEastAsia"/>
          <w:lang w:eastAsia="zh-CN"/>
        </w:rPr>
      </w:pPr>
      <w:r>
        <w:rPr>
          <w:rFonts w:eastAsiaTheme="minorEastAsia"/>
          <w:lang w:eastAsia="zh-CN"/>
        </w:rPr>
        <w:t>W</w:t>
      </w:r>
      <w:r w:rsidR="00B13D82">
        <w:rPr>
          <w:rFonts w:eastAsiaTheme="minorEastAsia"/>
          <w:lang w:eastAsia="zh-CN"/>
        </w:rPr>
        <w:t>e</w:t>
      </w:r>
      <w:r>
        <w:rPr>
          <w:rFonts w:eastAsiaTheme="minorEastAsia"/>
          <w:lang w:eastAsia="zh-CN"/>
        </w:rPr>
        <w:t xml:space="preserve"> have run some simulation</w:t>
      </w:r>
      <w:r w:rsidR="005228EF">
        <w:rPr>
          <w:rFonts w:eastAsiaTheme="minorEastAsia"/>
          <w:lang w:eastAsia="zh-CN"/>
        </w:rPr>
        <w:t xml:space="preserve"> based on [3]</w:t>
      </w:r>
      <w:r>
        <w:rPr>
          <w:rFonts w:eastAsiaTheme="minorEastAsia"/>
          <w:lang w:eastAsia="zh-CN"/>
        </w:rPr>
        <w:t xml:space="preserve"> to check at which </w:t>
      </w:r>
      <w:r w:rsidRPr="000F5D41">
        <w:rPr>
          <w:rFonts w:eastAsiaTheme="minorEastAsia"/>
          <w:lang w:val="en-US" w:eastAsia="zh-CN"/>
        </w:rPr>
        <w:t>PRS Es/</w:t>
      </w:r>
      <w:proofErr w:type="spellStart"/>
      <w:r w:rsidRPr="000F5D41">
        <w:rPr>
          <w:rFonts w:eastAsiaTheme="minorEastAsia"/>
          <w:lang w:val="en-US" w:eastAsia="zh-CN"/>
        </w:rPr>
        <w:t>Iot</w:t>
      </w:r>
      <w:proofErr w:type="spellEnd"/>
      <w:r>
        <w:rPr>
          <w:rFonts w:eastAsiaTheme="minorEastAsia"/>
          <w:lang w:val="en-US" w:eastAsia="zh-CN"/>
        </w:rPr>
        <w:t xml:space="preserve"> level, we can achieve the </w:t>
      </w:r>
      <w:r w:rsidRPr="000F5D41">
        <w:rPr>
          <w:rFonts w:eastAsiaTheme="minorEastAsia"/>
          <w:lang w:val="en-US" w:eastAsia="zh-CN"/>
        </w:rPr>
        <w:t>existing Rel-16 accuracy at PRS Es/</w:t>
      </w:r>
      <w:proofErr w:type="spellStart"/>
      <w:r w:rsidRPr="000F5D41">
        <w:rPr>
          <w:rFonts w:eastAsiaTheme="minorEastAsia"/>
          <w:lang w:val="en-US" w:eastAsia="zh-CN"/>
        </w:rPr>
        <w:t>Iot</w:t>
      </w:r>
      <w:proofErr w:type="spellEnd"/>
      <w:r w:rsidRPr="000F5D41">
        <w:rPr>
          <w:rFonts w:eastAsiaTheme="minorEastAsia"/>
          <w:lang w:val="en-US" w:eastAsia="zh-CN"/>
        </w:rPr>
        <w:t xml:space="preserve"> ≥ -3dB</w:t>
      </w:r>
      <w:r>
        <w:rPr>
          <w:rFonts w:eastAsiaTheme="minorEastAsia"/>
          <w:lang w:val="en-US" w:eastAsia="zh-CN"/>
        </w:rPr>
        <w:t xml:space="preserve"> (</w:t>
      </w:r>
      <w:r w:rsidR="00B13D82">
        <w:rPr>
          <w:rFonts w:eastAsiaTheme="minorEastAsia"/>
          <w:lang w:val="en-US" w:eastAsia="zh-CN"/>
        </w:rPr>
        <w:t xml:space="preserve">which are </w:t>
      </w:r>
      <w:r>
        <w:rPr>
          <w:rFonts w:eastAsiaTheme="minorEastAsia"/>
          <w:lang w:val="en-US" w:eastAsia="zh-CN"/>
        </w:rPr>
        <w:t xml:space="preserve">defined based on 4-sample), </w:t>
      </w:r>
      <w:r>
        <w:rPr>
          <w:rFonts w:eastAsiaTheme="minorEastAsia"/>
          <w:lang w:eastAsia="zh-CN"/>
        </w:rPr>
        <w:t xml:space="preserve">with </w:t>
      </w:r>
      <w:r w:rsidRPr="000F5D41">
        <w:rPr>
          <w:rFonts w:eastAsiaTheme="minorEastAsia"/>
          <w:lang w:val="en-US" w:eastAsia="zh-CN"/>
        </w:rPr>
        <w:t>reduced number of samples and PRS BW ≥ 48 PRBs</w:t>
      </w:r>
      <w:r>
        <w:rPr>
          <w:rFonts w:eastAsiaTheme="minorEastAsia"/>
          <w:lang w:val="en-US" w:eastAsia="zh-CN"/>
        </w:rPr>
        <w:t>, for PRS-RSRP and UE Rx-Tx.</w:t>
      </w:r>
    </w:p>
    <w:p w:rsidR="005228EF" w:rsidRDefault="004434AD" w:rsidP="00E10B6D">
      <w:pPr>
        <w:spacing w:before="120" w:after="120"/>
        <w:rPr>
          <w:rFonts w:eastAsiaTheme="minorEastAsia"/>
          <w:lang w:eastAsia="zh-CN"/>
        </w:rPr>
      </w:pPr>
      <w:r>
        <w:rPr>
          <w:rFonts w:eastAsiaTheme="minorEastAsia"/>
          <w:lang w:eastAsia="zh-CN"/>
        </w:rPr>
        <w:t xml:space="preserve">Based on our analysis, </w:t>
      </w:r>
      <w:r w:rsidR="00B13D82">
        <w:rPr>
          <w:rFonts w:eastAsiaTheme="minorEastAsia"/>
          <w:lang w:eastAsia="zh-CN"/>
        </w:rPr>
        <w:t xml:space="preserve">we </w:t>
      </w:r>
      <w:r w:rsidR="005228EF">
        <w:rPr>
          <w:rFonts w:eastAsiaTheme="minorEastAsia"/>
          <w:lang w:eastAsia="zh-CN"/>
        </w:rPr>
        <w:t xml:space="preserve">find that </w:t>
      </w:r>
    </w:p>
    <w:p w:rsidR="005228EF" w:rsidRPr="005228EF" w:rsidRDefault="005228EF" w:rsidP="005228EF">
      <w:pPr>
        <w:pStyle w:val="afe"/>
        <w:numPr>
          <w:ilvl w:val="0"/>
          <w:numId w:val="28"/>
        </w:numPr>
        <w:spacing w:before="120" w:after="120"/>
        <w:rPr>
          <w:rFonts w:eastAsiaTheme="minorEastAsia"/>
          <w:lang w:eastAsia="zh-CN"/>
        </w:rPr>
      </w:pPr>
      <w:r w:rsidRPr="005228EF">
        <w:rPr>
          <w:rFonts w:eastAsiaTheme="minorEastAsia"/>
          <w:lang w:eastAsia="zh-CN"/>
        </w:rPr>
        <w:t>For UE Rx-Tx, it is feasible to achieve the existing Rel-16 accuracy at PRS Es/</w:t>
      </w:r>
      <w:proofErr w:type="spellStart"/>
      <w:r w:rsidRPr="005228EF">
        <w:rPr>
          <w:rFonts w:eastAsiaTheme="minorEastAsia"/>
          <w:lang w:eastAsia="zh-CN"/>
        </w:rPr>
        <w:t>Iot</w:t>
      </w:r>
      <w:proofErr w:type="spellEnd"/>
      <w:r w:rsidRPr="005228EF">
        <w:rPr>
          <w:rFonts w:eastAsiaTheme="minorEastAsia"/>
          <w:lang w:eastAsia="zh-CN"/>
        </w:rPr>
        <w:t xml:space="preserve"> </w:t>
      </w:r>
      <w:r w:rsidRPr="005228EF">
        <w:rPr>
          <w:rFonts w:eastAsiaTheme="minorEastAsia" w:hint="eastAsia"/>
          <w:lang w:eastAsia="zh-CN"/>
        </w:rPr>
        <w:t>≥</w:t>
      </w:r>
      <w:r w:rsidRPr="005228EF">
        <w:rPr>
          <w:rFonts w:eastAsiaTheme="minorEastAsia"/>
          <w:lang w:eastAsia="zh-CN"/>
        </w:rPr>
        <w:t xml:space="preserve"> -3dB, with reduced number of samples and PRS BW </w:t>
      </w:r>
      <w:r w:rsidRPr="005228EF">
        <w:rPr>
          <w:rFonts w:eastAsiaTheme="minorEastAsia" w:hint="eastAsia"/>
          <w:lang w:eastAsia="zh-CN"/>
        </w:rPr>
        <w:t>≥</w:t>
      </w:r>
      <w:r w:rsidRPr="005228EF">
        <w:rPr>
          <w:rFonts w:eastAsiaTheme="minorEastAsia"/>
          <w:lang w:eastAsia="zh-CN"/>
        </w:rPr>
        <w:t xml:space="preserve"> 48 PRBs at PRS Es/</w:t>
      </w:r>
      <w:proofErr w:type="spellStart"/>
      <w:r w:rsidRPr="005228EF">
        <w:rPr>
          <w:rFonts w:eastAsiaTheme="minorEastAsia"/>
          <w:lang w:eastAsia="zh-CN"/>
        </w:rPr>
        <w:t>Iot</w:t>
      </w:r>
      <w:proofErr w:type="spellEnd"/>
      <w:r w:rsidRPr="005228EF">
        <w:rPr>
          <w:rFonts w:eastAsiaTheme="minorEastAsia"/>
          <w:lang w:eastAsia="zh-CN"/>
        </w:rPr>
        <w:t xml:space="preserve"> of -3dB.</w:t>
      </w:r>
    </w:p>
    <w:p w:rsidR="009831FF" w:rsidRPr="009831FF" w:rsidRDefault="005228EF" w:rsidP="005228EF">
      <w:pPr>
        <w:pStyle w:val="afe"/>
        <w:numPr>
          <w:ilvl w:val="0"/>
          <w:numId w:val="28"/>
        </w:numPr>
        <w:spacing w:before="120" w:after="120"/>
        <w:rPr>
          <w:rFonts w:eastAsiaTheme="minorEastAsia"/>
          <w:lang w:eastAsia="zh-CN"/>
        </w:rPr>
      </w:pPr>
      <w:r w:rsidRPr="005228EF">
        <w:rPr>
          <w:rFonts w:eastAsiaTheme="minorEastAsia"/>
          <w:lang w:eastAsia="zh-CN"/>
        </w:rPr>
        <w:t>For PRS-RSRP, it is feasible to achieve the existing Rel-16 accuracy at PRS Es/</w:t>
      </w:r>
      <w:proofErr w:type="spellStart"/>
      <w:r w:rsidRPr="005228EF">
        <w:rPr>
          <w:rFonts w:eastAsiaTheme="minorEastAsia"/>
          <w:lang w:eastAsia="zh-CN"/>
        </w:rPr>
        <w:t>Iot</w:t>
      </w:r>
      <w:proofErr w:type="spellEnd"/>
      <w:r w:rsidRPr="005228EF">
        <w:rPr>
          <w:rFonts w:eastAsiaTheme="minorEastAsia"/>
          <w:lang w:eastAsia="zh-CN"/>
        </w:rPr>
        <w:t xml:space="preserve"> </w:t>
      </w:r>
      <w:r w:rsidRPr="005228EF">
        <w:rPr>
          <w:rFonts w:eastAsiaTheme="minorEastAsia" w:hint="eastAsia"/>
          <w:lang w:eastAsia="zh-CN"/>
        </w:rPr>
        <w:t>≥</w:t>
      </w:r>
      <w:r w:rsidRPr="005228EF">
        <w:rPr>
          <w:rFonts w:eastAsiaTheme="minorEastAsia"/>
          <w:lang w:eastAsia="zh-CN"/>
        </w:rPr>
        <w:t xml:space="preserve"> -3dB, with reduced number of samples and PRS BW </w:t>
      </w:r>
      <w:r w:rsidRPr="005228EF">
        <w:rPr>
          <w:rFonts w:eastAsiaTheme="minorEastAsia" w:hint="eastAsia"/>
          <w:lang w:eastAsia="zh-CN"/>
        </w:rPr>
        <w:t>≥</w:t>
      </w:r>
      <w:r w:rsidRPr="005228EF">
        <w:rPr>
          <w:rFonts w:eastAsiaTheme="minorEastAsia"/>
          <w:lang w:eastAsia="zh-CN"/>
        </w:rPr>
        <w:t xml:space="preserve"> 48 PRBs at PRS Es/</w:t>
      </w:r>
      <w:proofErr w:type="spellStart"/>
      <w:r w:rsidRPr="005228EF">
        <w:rPr>
          <w:rFonts w:eastAsiaTheme="minorEastAsia"/>
          <w:lang w:eastAsia="zh-CN"/>
        </w:rPr>
        <w:t>Iot</w:t>
      </w:r>
      <w:proofErr w:type="spellEnd"/>
      <w:r w:rsidRPr="005228EF">
        <w:rPr>
          <w:rFonts w:eastAsiaTheme="minorEastAsia"/>
          <w:lang w:eastAsia="zh-CN"/>
        </w:rPr>
        <w:t xml:space="preserve"> of </w:t>
      </w:r>
      <w:r>
        <w:rPr>
          <w:rFonts w:eastAsiaTheme="minorEastAsia"/>
          <w:lang w:eastAsia="zh-CN"/>
        </w:rPr>
        <w:t>0</w:t>
      </w:r>
      <w:r w:rsidRPr="005228EF">
        <w:rPr>
          <w:rFonts w:eastAsiaTheme="minorEastAsia"/>
          <w:lang w:eastAsia="zh-CN"/>
        </w:rPr>
        <w:t>dB.</w:t>
      </w:r>
    </w:p>
    <w:p w:rsidR="00B37584" w:rsidRDefault="009831FF" w:rsidP="00E10B6D">
      <w:pPr>
        <w:spacing w:before="120" w:after="120"/>
        <w:rPr>
          <w:rFonts w:eastAsiaTheme="minorEastAsia"/>
          <w:lang w:eastAsia="zh-CN"/>
        </w:rPr>
      </w:pPr>
      <w:r>
        <w:rPr>
          <w:rFonts w:eastAsiaTheme="minorEastAsia"/>
          <w:lang w:eastAsia="zh-CN"/>
        </w:rPr>
        <w:t xml:space="preserve">Based on the observations, we </w:t>
      </w:r>
      <w:r w:rsidR="00B13D82">
        <w:rPr>
          <w:rFonts w:eastAsiaTheme="minorEastAsia"/>
          <w:lang w:eastAsia="zh-CN"/>
        </w:rPr>
        <w:t>have the following proposal.</w:t>
      </w:r>
    </w:p>
    <w:p w:rsidR="00B13D82" w:rsidRPr="00B13D82" w:rsidRDefault="00B13D82" w:rsidP="00E10B6D">
      <w:pPr>
        <w:spacing w:before="120" w:after="120"/>
        <w:rPr>
          <w:rFonts w:eastAsiaTheme="minorEastAsia"/>
          <w:b/>
          <w:lang w:eastAsia="zh-CN"/>
        </w:rPr>
      </w:pPr>
      <w:r w:rsidRPr="00B13D82">
        <w:rPr>
          <w:rFonts w:eastAsiaTheme="minorEastAsia" w:hint="eastAsia"/>
          <w:b/>
          <w:lang w:eastAsia="zh-CN"/>
        </w:rPr>
        <w:t>P</w:t>
      </w:r>
      <w:r w:rsidRPr="00B13D82">
        <w:rPr>
          <w:rFonts w:eastAsiaTheme="minorEastAsia"/>
          <w:b/>
          <w:lang w:eastAsia="zh-CN"/>
        </w:rPr>
        <w:t>roposal 5: Define high SINR side condition with reduced sample number</w:t>
      </w:r>
      <w:r w:rsidR="009831FF">
        <w:rPr>
          <w:rFonts w:eastAsiaTheme="minorEastAsia"/>
          <w:b/>
          <w:lang w:eastAsia="zh-CN"/>
        </w:rPr>
        <w:t xml:space="preserve"> as follows:</w:t>
      </w:r>
    </w:p>
    <w:p w:rsidR="004434AD" w:rsidRDefault="004434AD" w:rsidP="004434AD">
      <w:pPr>
        <w:pStyle w:val="afe"/>
        <w:numPr>
          <w:ilvl w:val="0"/>
          <w:numId w:val="28"/>
        </w:numPr>
        <w:spacing w:before="120" w:after="120"/>
        <w:rPr>
          <w:rFonts w:eastAsiaTheme="minorEastAsia"/>
          <w:b/>
          <w:lang w:eastAsia="zh-CN"/>
        </w:rPr>
      </w:pPr>
      <w:r w:rsidRPr="00B13D82">
        <w:rPr>
          <w:rFonts w:eastAsiaTheme="minorEastAsia"/>
          <w:b/>
          <w:lang w:eastAsia="zh-CN"/>
        </w:rPr>
        <w:lastRenderedPageBreak/>
        <w:t>For PRS-RSRP</w:t>
      </w:r>
      <w:r w:rsidR="009831FF">
        <w:rPr>
          <w:rFonts w:eastAsiaTheme="minorEastAsia"/>
          <w:b/>
          <w:lang w:eastAsia="zh-CN"/>
        </w:rPr>
        <w:t>:</w:t>
      </w:r>
      <w:r w:rsidRPr="00B13D82">
        <w:rPr>
          <w:rFonts w:eastAsiaTheme="minorEastAsia"/>
          <w:b/>
          <w:lang w:eastAsia="zh-CN"/>
        </w:rPr>
        <w:t xml:space="preserve"> PRS Es/</w:t>
      </w:r>
      <w:proofErr w:type="spellStart"/>
      <w:r w:rsidRPr="00B13D82">
        <w:rPr>
          <w:rFonts w:eastAsiaTheme="minorEastAsia"/>
          <w:b/>
          <w:lang w:eastAsia="zh-CN"/>
        </w:rPr>
        <w:t>Iot</w:t>
      </w:r>
      <w:proofErr w:type="spellEnd"/>
      <w:r w:rsidR="009831FF" w:rsidRPr="00B13D82">
        <w:rPr>
          <w:rFonts w:eastAsiaTheme="minorEastAsia"/>
          <w:b/>
          <w:lang w:eastAsia="zh-CN"/>
        </w:rPr>
        <w:t xml:space="preserve"> ≥</w:t>
      </w:r>
      <w:r w:rsidRPr="00B13D82">
        <w:rPr>
          <w:rFonts w:eastAsiaTheme="minorEastAsia"/>
          <w:b/>
          <w:lang w:eastAsia="zh-CN"/>
        </w:rPr>
        <w:t xml:space="preserve"> </w:t>
      </w:r>
      <w:r w:rsidR="009831FF">
        <w:rPr>
          <w:rFonts w:eastAsiaTheme="minorEastAsia"/>
          <w:b/>
          <w:lang w:eastAsia="zh-CN"/>
        </w:rPr>
        <w:t>0</w:t>
      </w:r>
      <w:r w:rsidRPr="00B13D82">
        <w:rPr>
          <w:rFonts w:eastAsiaTheme="minorEastAsia"/>
          <w:b/>
          <w:lang w:eastAsia="zh-CN"/>
        </w:rPr>
        <w:t>dB</w:t>
      </w:r>
    </w:p>
    <w:p w:rsidR="009831FF" w:rsidRPr="00B13D82" w:rsidRDefault="009831FF" w:rsidP="009831FF">
      <w:pPr>
        <w:pStyle w:val="afe"/>
        <w:numPr>
          <w:ilvl w:val="0"/>
          <w:numId w:val="28"/>
        </w:numPr>
        <w:spacing w:before="120" w:after="120"/>
        <w:rPr>
          <w:rFonts w:eastAsiaTheme="minorEastAsia"/>
          <w:b/>
          <w:lang w:eastAsia="zh-CN"/>
        </w:rPr>
      </w:pPr>
      <w:r w:rsidRPr="00B13D82">
        <w:rPr>
          <w:rFonts w:eastAsiaTheme="minorEastAsia"/>
          <w:b/>
          <w:lang w:eastAsia="zh-CN"/>
        </w:rPr>
        <w:t xml:space="preserve">For </w:t>
      </w:r>
      <w:r>
        <w:rPr>
          <w:rFonts w:eastAsiaTheme="minorEastAsia"/>
          <w:b/>
          <w:lang w:eastAsia="zh-CN"/>
        </w:rPr>
        <w:t>UE Rx-Tx:</w:t>
      </w:r>
      <w:r w:rsidRPr="00B13D82">
        <w:rPr>
          <w:rFonts w:eastAsiaTheme="minorEastAsia"/>
          <w:b/>
          <w:lang w:eastAsia="zh-CN"/>
        </w:rPr>
        <w:t xml:space="preserve"> PRS Es/</w:t>
      </w:r>
      <w:proofErr w:type="spellStart"/>
      <w:r w:rsidRPr="00B13D82">
        <w:rPr>
          <w:rFonts w:eastAsiaTheme="minorEastAsia"/>
          <w:b/>
          <w:lang w:eastAsia="zh-CN"/>
        </w:rPr>
        <w:t>Iot</w:t>
      </w:r>
      <w:proofErr w:type="spellEnd"/>
      <w:r w:rsidRPr="00B13D82">
        <w:rPr>
          <w:rFonts w:eastAsiaTheme="minorEastAsia"/>
          <w:b/>
          <w:lang w:eastAsia="zh-CN"/>
        </w:rPr>
        <w:t xml:space="preserve"> ≥ </w:t>
      </w:r>
      <w:r>
        <w:rPr>
          <w:rFonts w:eastAsiaTheme="minorEastAsia"/>
          <w:b/>
          <w:lang w:eastAsia="zh-CN"/>
        </w:rPr>
        <w:t>-3</w:t>
      </w:r>
      <w:r w:rsidRPr="00B13D82">
        <w:rPr>
          <w:rFonts w:eastAsiaTheme="minorEastAsia"/>
          <w:b/>
          <w:lang w:eastAsia="zh-CN"/>
        </w:rPr>
        <w:t>dB</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 xml:space="preserve">on </w:t>
      </w:r>
      <w:r w:rsidR="00DC29C8">
        <w:rPr>
          <w:rFonts w:eastAsia="宋体"/>
          <w:lang w:val="en-US" w:eastAsia="zh-CN"/>
        </w:rPr>
        <w:t xml:space="preserve">remaining issues for </w:t>
      </w:r>
      <w:r w:rsidR="00E10B6D">
        <w:rPr>
          <w:rFonts w:eastAsia="宋体"/>
          <w:lang w:eastAsia="zh-CN"/>
        </w:rPr>
        <w:t>Rel-17 positioning</w:t>
      </w:r>
      <w:r>
        <w:rPr>
          <w:rFonts w:eastAsia="宋体"/>
          <w:lang w:eastAsia="zh-CN"/>
        </w:rPr>
        <w:t>.</w:t>
      </w:r>
    </w:p>
    <w:p w:rsidR="00B13D82" w:rsidRPr="00814177" w:rsidRDefault="00B13D82" w:rsidP="00B13D82">
      <w:pPr>
        <w:spacing w:before="120" w:after="120"/>
        <w:rPr>
          <w:rFonts w:eastAsiaTheme="minorEastAsia"/>
          <w:lang w:eastAsia="zh-CN"/>
        </w:rPr>
      </w:pPr>
      <w:r w:rsidRPr="00570CD1">
        <w:rPr>
          <w:rFonts w:eastAsiaTheme="minorEastAsia"/>
          <w:b/>
          <w:lang w:eastAsia="zh-CN"/>
        </w:rPr>
        <w:t xml:space="preserve">Proposal 1: </w:t>
      </w:r>
      <w:proofErr w:type="spellStart"/>
      <w:r w:rsidRPr="00570CD1">
        <w:rPr>
          <w:rFonts w:eastAsiaTheme="minorEastAsia"/>
          <w:b/>
          <w:lang w:eastAsia="zh-CN"/>
        </w:rPr>
        <w:t>Nsample</w:t>
      </w:r>
      <w:proofErr w:type="spellEnd"/>
      <w:r w:rsidRPr="00570CD1">
        <w:rPr>
          <w:rFonts w:eastAsiaTheme="minorEastAsia"/>
          <w:b/>
          <w:lang w:eastAsia="zh-CN"/>
        </w:rPr>
        <w:t xml:space="preserve"> = 2 if the condition on the power difference is not satisfied.</w:t>
      </w:r>
    </w:p>
    <w:p w:rsidR="00B13D82" w:rsidRPr="00617451" w:rsidRDefault="00B13D82" w:rsidP="00B13D82">
      <w:pPr>
        <w:spacing w:before="120" w:after="120"/>
        <w:rPr>
          <w:rFonts w:eastAsiaTheme="minorEastAsia"/>
          <w:b/>
          <w:lang w:eastAsia="zh-CN"/>
        </w:rPr>
      </w:pPr>
      <w:r w:rsidRPr="00617451">
        <w:rPr>
          <w:rFonts w:eastAsiaTheme="minorEastAsia" w:hint="eastAsia"/>
          <w:b/>
          <w:lang w:eastAsia="zh-CN"/>
        </w:rPr>
        <w:t>P</w:t>
      </w:r>
      <w:r w:rsidRPr="00617451">
        <w:rPr>
          <w:rFonts w:eastAsiaTheme="minorEastAsia"/>
          <w:b/>
          <w:lang w:eastAsia="zh-CN"/>
        </w:rPr>
        <w:t xml:space="preserve">roposal </w:t>
      </w:r>
      <w:r>
        <w:rPr>
          <w:rFonts w:eastAsiaTheme="minorEastAsia"/>
          <w:b/>
          <w:lang w:eastAsia="zh-CN"/>
        </w:rPr>
        <w:t>2</w:t>
      </w:r>
      <w:r w:rsidRPr="00617451">
        <w:rPr>
          <w:rFonts w:eastAsiaTheme="minorEastAsia"/>
          <w:b/>
          <w:lang w:eastAsia="zh-CN"/>
        </w:rPr>
        <w:t xml:space="preserve">: Define requirements for multiple PFLs as </w:t>
      </w:r>
    </w:p>
    <w:p w:rsidR="00B13D82" w:rsidRPr="004F6601" w:rsidRDefault="00B13D82" w:rsidP="00B13D82">
      <w:pPr>
        <w:pStyle w:val="afe"/>
        <w:numPr>
          <w:ilvl w:val="0"/>
          <w:numId w:val="28"/>
        </w:numPr>
        <w:spacing w:before="120" w:after="120"/>
        <w:rPr>
          <w:rFonts w:eastAsiaTheme="minorEastAsia"/>
          <w:lang w:eastAsia="zh-CN"/>
        </w:rPr>
      </w:pPr>
      <w:proofErr w:type="gramStart"/>
      <w:r w:rsidRPr="004F6601">
        <w:rPr>
          <w:rFonts w:eastAsiaTheme="minorEastAsia"/>
          <w:b/>
          <w:lang w:eastAsia="zh-CN"/>
        </w:rPr>
        <w:t>sum(</w:t>
      </w:r>
      <w:proofErr w:type="spellStart"/>
      <w:proofErr w:type="gramEnd"/>
      <w:r w:rsidRPr="004F6601">
        <w:rPr>
          <w:rFonts w:eastAsiaTheme="minorEastAsia"/>
          <w:b/>
          <w:lang w:eastAsia="zh-CN"/>
        </w:rPr>
        <w:t>T</w:t>
      </w:r>
      <w:r w:rsidRPr="004F6601">
        <w:rPr>
          <w:rFonts w:eastAsiaTheme="minorEastAsia"/>
          <w:b/>
          <w:vertAlign w:val="subscript"/>
          <w:lang w:eastAsia="zh-CN"/>
        </w:rPr>
        <w:t>meas,i</w:t>
      </w:r>
      <w:proofErr w:type="spellEnd"/>
      <w:r w:rsidRPr="004F6601">
        <w:rPr>
          <w:rFonts w:eastAsiaTheme="minorEastAsia"/>
          <w:b/>
          <w:lang w:eastAsia="zh-CN"/>
        </w:rPr>
        <w:t>) + (L-1)*max(</w:t>
      </w:r>
      <w:proofErr w:type="spellStart"/>
      <w:r w:rsidRPr="004F6601">
        <w:rPr>
          <w:rFonts w:eastAsiaTheme="minorEastAsia"/>
          <w:b/>
          <w:lang w:eastAsia="zh-CN"/>
        </w:rPr>
        <w:t>T</w:t>
      </w:r>
      <w:r w:rsidRPr="004F6601">
        <w:rPr>
          <w:rFonts w:eastAsiaTheme="minorEastAsia"/>
          <w:b/>
          <w:vertAlign w:val="subscript"/>
          <w:lang w:eastAsia="zh-CN"/>
        </w:rPr>
        <w:t>effect,i</w:t>
      </w:r>
      <w:proofErr w:type="spellEnd"/>
      <w:r w:rsidRPr="004F6601">
        <w:rPr>
          <w:rFonts w:eastAsiaTheme="minorEastAsia"/>
          <w:b/>
          <w:lang w:eastAsia="zh-CN"/>
        </w:rPr>
        <w:t>), if multiple PFLs are in Case 1 (same as measurement within MG)</w:t>
      </w:r>
    </w:p>
    <w:p w:rsidR="00B13D82" w:rsidRPr="00881096" w:rsidRDefault="00B13D82" w:rsidP="00B13D82">
      <w:pPr>
        <w:pStyle w:val="afe"/>
        <w:numPr>
          <w:ilvl w:val="0"/>
          <w:numId w:val="28"/>
        </w:numPr>
        <w:spacing w:before="120" w:after="120"/>
        <w:rPr>
          <w:rFonts w:eastAsiaTheme="minorEastAsia"/>
          <w:lang w:eastAsia="zh-CN"/>
        </w:rPr>
      </w:pPr>
      <w:proofErr w:type="gramStart"/>
      <w:r w:rsidRPr="004F6601">
        <w:rPr>
          <w:rFonts w:eastAsiaTheme="minorEastAsia"/>
          <w:b/>
          <w:lang w:eastAsia="zh-CN"/>
        </w:rPr>
        <w:t>max(</w:t>
      </w:r>
      <w:proofErr w:type="spellStart"/>
      <w:proofErr w:type="gramEnd"/>
      <w:r w:rsidRPr="004F6601">
        <w:rPr>
          <w:rFonts w:eastAsiaTheme="minorEastAsia"/>
          <w:b/>
          <w:lang w:eastAsia="zh-CN"/>
        </w:rPr>
        <w:t>T</w:t>
      </w:r>
      <w:r w:rsidRPr="004F6601">
        <w:rPr>
          <w:rFonts w:eastAsiaTheme="minorEastAsia"/>
          <w:b/>
          <w:vertAlign w:val="subscript"/>
          <w:lang w:eastAsia="zh-CN"/>
        </w:rPr>
        <w:t>meas,i</w:t>
      </w:r>
      <w:proofErr w:type="spellEnd"/>
      <w:r w:rsidRPr="004F6601">
        <w:rPr>
          <w:rFonts w:eastAsiaTheme="minorEastAsia"/>
          <w:b/>
          <w:lang w:eastAsia="zh-CN"/>
        </w:rPr>
        <w:t xml:space="preserve"> + </w:t>
      </w:r>
      <w:proofErr w:type="spellStart"/>
      <w:r w:rsidRPr="004F6601">
        <w:rPr>
          <w:rFonts w:eastAsiaTheme="minorEastAsia"/>
          <w:b/>
          <w:lang w:eastAsia="zh-CN"/>
        </w:rPr>
        <w:t>T</w:t>
      </w:r>
      <w:r w:rsidRPr="004F6601">
        <w:rPr>
          <w:rFonts w:eastAsiaTheme="minorEastAsia"/>
          <w:b/>
          <w:vertAlign w:val="subscript"/>
          <w:lang w:eastAsia="zh-CN"/>
        </w:rPr>
        <w:t>uncertainty,i</w:t>
      </w:r>
      <w:proofErr w:type="spellEnd"/>
      <w:r w:rsidRPr="004F6601">
        <w:rPr>
          <w:rFonts w:eastAsiaTheme="minorEastAsia"/>
          <w:b/>
          <w:lang w:eastAsia="zh-CN"/>
        </w:rPr>
        <w:t xml:space="preserve">), if multiple PFLs are in Case 2, where </w:t>
      </w:r>
      <w:proofErr w:type="spellStart"/>
      <w:r w:rsidRPr="004F6601">
        <w:rPr>
          <w:rFonts w:eastAsiaTheme="minorEastAsia"/>
          <w:b/>
          <w:lang w:eastAsia="zh-CN"/>
        </w:rPr>
        <w:t>T</w:t>
      </w:r>
      <w:r w:rsidRPr="004F6601">
        <w:rPr>
          <w:rFonts w:eastAsiaTheme="minorEastAsia"/>
          <w:b/>
          <w:vertAlign w:val="subscript"/>
          <w:lang w:eastAsia="zh-CN"/>
        </w:rPr>
        <w:t>uncertainty,i</w:t>
      </w:r>
      <w:proofErr w:type="spellEnd"/>
      <w:r w:rsidRPr="004F6601">
        <w:rPr>
          <w:rFonts w:eastAsiaTheme="minorEastAsia"/>
          <w:b/>
          <w:lang w:eastAsia="zh-CN"/>
        </w:rPr>
        <w:t xml:space="preserve"> is the time from the start of the first PPW occasion for </w:t>
      </w:r>
      <w:proofErr w:type="spellStart"/>
      <w:r w:rsidRPr="004F6601">
        <w:rPr>
          <w:rFonts w:eastAsiaTheme="minorEastAsia"/>
          <w:b/>
          <w:lang w:eastAsia="zh-CN"/>
        </w:rPr>
        <w:t>PFL#i</w:t>
      </w:r>
      <w:proofErr w:type="spellEnd"/>
      <w:r w:rsidRPr="004F6601">
        <w:rPr>
          <w:rFonts w:eastAsiaTheme="minorEastAsia"/>
          <w:b/>
          <w:lang w:eastAsia="zh-CN"/>
        </w:rPr>
        <w:t xml:space="preserve"> to the start of measurement period.</w:t>
      </w:r>
    </w:p>
    <w:p w:rsidR="00B13D82" w:rsidRPr="00881096" w:rsidRDefault="00B13D82" w:rsidP="00B13D82">
      <w:pPr>
        <w:pStyle w:val="afe"/>
        <w:numPr>
          <w:ilvl w:val="0"/>
          <w:numId w:val="28"/>
        </w:numPr>
        <w:spacing w:before="120" w:after="120"/>
        <w:rPr>
          <w:rFonts w:eastAsiaTheme="minorEastAsia"/>
          <w:b/>
          <w:lang w:eastAsia="zh-CN"/>
        </w:rPr>
      </w:pPr>
      <w:r w:rsidRPr="00881096">
        <w:rPr>
          <w:rFonts w:eastAsiaTheme="minorEastAsia" w:hint="eastAsia"/>
          <w:b/>
          <w:lang w:eastAsia="zh-CN"/>
        </w:rPr>
        <w:t>T</w:t>
      </w:r>
      <w:r w:rsidRPr="00881096">
        <w:rPr>
          <w:rFonts w:eastAsiaTheme="minorEastAsia"/>
          <w:b/>
          <w:lang w:eastAsia="zh-CN"/>
        </w:rPr>
        <w:t>he requirements apply provided that all PFLs measurement without MG are either in Case 1 or Case 2.</w:t>
      </w:r>
    </w:p>
    <w:p w:rsidR="00B13D82" w:rsidRPr="0054645A" w:rsidRDefault="00B13D82" w:rsidP="00B13D82">
      <w:pPr>
        <w:spacing w:before="120" w:after="120"/>
        <w:rPr>
          <w:rFonts w:eastAsiaTheme="minorEastAsia"/>
          <w:b/>
          <w:lang w:eastAsia="zh-CN"/>
        </w:rPr>
      </w:pPr>
      <w:r w:rsidRPr="0054645A">
        <w:rPr>
          <w:rFonts w:eastAsiaTheme="minorEastAsia" w:hint="eastAsia"/>
          <w:b/>
          <w:lang w:eastAsia="zh-CN"/>
        </w:rPr>
        <w:t>P</w:t>
      </w:r>
      <w:r w:rsidRPr="0054645A">
        <w:rPr>
          <w:rFonts w:eastAsiaTheme="minorEastAsia"/>
          <w:b/>
          <w:lang w:eastAsia="zh-CN"/>
        </w:rPr>
        <w:t xml:space="preserve">roposal 3: RAN4 to define requirements for the scenario where one group of PFLs are measured outside MG while another group of PFLs are measured with MG: the total measurement delay is defined as the sum of measurement delays of </w:t>
      </w:r>
      <w:r>
        <w:rPr>
          <w:rFonts w:eastAsiaTheme="minorEastAsia"/>
          <w:b/>
          <w:lang w:eastAsia="zh-CN"/>
        </w:rPr>
        <w:t xml:space="preserve">each </w:t>
      </w:r>
      <w:r w:rsidRPr="0054645A">
        <w:rPr>
          <w:rFonts w:eastAsiaTheme="minorEastAsia"/>
          <w:b/>
          <w:lang w:eastAsia="zh-CN"/>
        </w:rPr>
        <w:t>group.</w:t>
      </w:r>
    </w:p>
    <w:p w:rsidR="00B13D82" w:rsidRPr="00A11D1F" w:rsidRDefault="00B13D82" w:rsidP="00B13D82">
      <w:pPr>
        <w:spacing w:before="120" w:after="120"/>
        <w:rPr>
          <w:rFonts w:eastAsiaTheme="minorEastAsia"/>
          <w:b/>
          <w:lang w:eastAsia="zh-CN"/>
        </w:rPr>
      </w:pPr>
      <w:r w:rsidRPr="00A11D1F">
        <w:rPr>
          <w:rFonts w:eastAsiaTheme="minorEastAsia"/>
          <w:b/>
          <w:lang w:eastAsia="zh-CN"/>
        </w:rPr>
        <w:t xml:space="preserve">Proposal </w:t>
      </w:r>
      <w:r>
        <w:rPr>
          <w:rFonts w:eastAsiaTheme="minorEastAsia"/>
          <w:b/>
          <w:lang w:eastAsia="zh-CN"/>
        </w:rPr>
        <w:t>4</w:t>
      </w:r>
      <w:r w:rsidRPr="00A11D1F">
        <w:rPr>
          <w:rFonts w:eastAsiaTheme="minorEastAsia"/>
          <w:b/>
          <w:lang w:eastAsia="zh-CN"/>
        </w:rPr>
        <w:t>: Adopt option 1 for PRS collision with PDSCH</w:t>
      </w:r>
    </w:p>
    <w:p w:rsidR="00B13D82" w:rsidRPr="000F5D41" w:rsidRDefault="00B13D82" w:rsidP="00B13D82">
      <w:pPr>
        <w:pStyle w:val="afe"/>
        <w:numPr>
          <w:ilvl w:val="0"/>
          <w:numId w:val="28"/>
        </w:numPr>
        <w:spacing w:before="120" w:after="120"/>
        <w:rPr>
          <w:rFonts w:eastAsiaTheme="minorEastAsia"/>
          <w:lang w:eastAsia="zh-CN"/>
        </w:rPr>
      </w:pPr>
      <w:r w:rsidRPr="000F5D41">
        <w:rPr>
          <w:rFonts w:eastAsiaTheme="minorEastAsia"/>
          <w:b/>
          <w:lang w:eastAsia="zh-CN"/>
        </w:rPr>
        <w:t xml:space="preserve">UE shall wait for receiving the PDSCH symbols other than retuning to PRS resources even the DCI is too close to the PRS symbols. </w:t>
      </w:r>
    </w:p>
    <w:p w:rsidR="00B13D82" w:rsidRPr="000F5D41" w:rsidRDefault="00B13D82" w:rsidP="00B13D82">
      <w:pPr>
        <w:pStyle w:val="afe"/>
        <w:numPr>
          <w:ilvl w:val="0"/>
          <w:numId w:val="28"/>
        </w:numPr>
        <w:spacing w:before="120" w:after="120"/>
        <w:rPr>
          <w:rFonts w:eastAsiaTheme="minorEastAsia"/>
          <w:lang w:eastAsia="zh-CN"/>
        </w:rPr>
      </w:pPr>
      <w:r w:rsidRPr="000F5D41">
        <w:rPr>
          <w:rFonts w:eastAsiaTheme="minorEastAsia"/>
          <w:b/>
          <w:lang w:eastAsia="zh-CN"/>
        </w:rPr>
        <w:t>And the PRS measurement period can be extended when there is collision with PDSCH.</w:t>
      </w:r>
    </w:p>
    <w:p w:rsidR="009831FF" w:rsidRPr="00B13D82" w:rsidRDefault="009831FF" w:rsidP="009831FF">
      <w:pPr>
        <w:spacing w:before="120" w:after="120"/>
        <w:rPr>
          <w:rFonts w:eastAsiaTheme="minorEastAsia"/>
          <w:b/>
          <w:lang w:eastAsia="zh-CN"/>
        </w:rPr>
      </w:pPr>
      <w:r w:rsidRPr="00B13D82">
        <w:rPr>
          <w:rFonts w:eastAsiaTheme="minorEastAsia" w:hint="eastAsia"/>
          <w:b/>
          <w:lang w:eastAsia="zh-CN"/>
        </w:rPr>
        <w:t>P</w:t>
      </w:r>
      <w:r w:rsidRPr="00B13D82">
        <w:rPr>
          <w:rFonts w:eastAsiaTheme="minorEastAsia"/>
          <w:b/>
          <w:lang w:eastAsia="zh-CN"/>
        </w:rPr>
        <w:t>roposal 5: Define high SINR side condition with reduced sample number</w:t>
      </w:r>
      <w:r>
        <w:rPr>
          <w:rFonts w:eastAsiaTheme="minorEastAsia"/>
          <w:b/>
          <w:lang w:eastAsia="zh-CN"/>
        </w:rPr>
        <w:t xml:space="preserve"> as follows:</w:t>
      </w:r>
    </w:p>
    <w:p w:rsidR="009831FF" w:rsidRDefault="009831FF" w:rsidP="009831FF">
      <w:pPr>
        <w:pStyle w:val="afe"/>
        <w:numPr>
          <w:ilvl w:val="0"/>
          <w:numId w:val="28"/>
        </w:numPr>
        <w:spacing w:before="120" w:after="120"/>
        <w:rPr>
          <w:rFonts w:eastAsiaTheme="minorEastAsia"/>
          <w:b/>
          <w:lang w:eastAsia="zh-CN"/>
        </w:rPr>
      </w:pPr>
      <w:r w:rsidRPr="00B13D82">
        <w:rPr>
          <w:rFonts w:eastAsiaTheme="minorEastAsia"/>
          <w:b/>
          <w:lang w:eastAsia="zh-CN"/>
        </w:rPr>
        <w:t>For PRS-RSRP</w:t>
      </w:r>
      <w:r>
        <w:rPr>
          <w:rFonts w:eastAsiaTheme="minorEastAsia"/>
          <w:b/>
          <w:lang w:eastAsia="zh-CN"/>
        </w:rPr>
        <w:t>:</w:t>
      </w:r>
      <w:r w:rsidRPr="00B13D82">
        <w:rPr>
          <w:rFonts w:eastAsiaTheme="minorEastAsia"/>
          <w:b/>
          <w:lang w:eastAsia="zh-CN"/>
        </w:rPr>
        <w:t xml:space="preserve"> PRS Es/</w:t>
      </w:r>
      <w:proofErr w:type="spellStart"/>
      <w:r w:rsidRPr="00B13D82">
        <w:rPr>
          <w:rFonts w:eastAsiaTheme="minorEastAsia"/>
          <w:b/>
          <w:lang w:eastAsia="zh-CN"/>
        </w:rPr>
        <w:t>Iot</w:t>
      </w:r>
      <w:proofErr w:type="spellEnd"/>
      <w:r w:rsidRPr="00B13D82">
        <w:rPr>
          <w:rFonts w:eastAsiaTheme="minorEastAsia"/>
          <w:b/>
          <w:lang w:eastAsia="zh-CN"/>
        </w:rPr>
        <w:t xml:space="preserve"> ≥ </w:t>
      </w:r>
      <w:r>
        <w:rPr>
          <w:rFonts w:eastAsiaTheme="minorEastAsia"/>
          <w:b/>
          <w:lang w:eastAsia="zh-CN"/>
        </w:rPr>
        <w:t>0</w:t>
      </w:r>
      <w:r w:rsidRPr="00B13D82">
        <w:rPr>
          <w:rFonts w:eastAsiaTheme="minorEastAsia"/>
          <w:b/>
          <w:lang w:eastAsia="zh-CN"/>
        </w:rPr>
        <w:t>dB</w:t>
      </w:r>
    </w:p>
    <w:p w:rsidR="009831FF" w:rsidRPr="00B13D82" w:rsidRDefault="009831FF" w:rsidP="009831FF">
      <w:pPr>
        <w:pStyle w:val="afe"/>
        <w:numPr>
          <w:ilvl w:val="0"/>
          <w:numId w:val="28"/>
        </w:numPr>
        <w:spacing w:before="120" w:after="120"/>
        <w:rPr>
          <w:rFonts w:eastAsiaTheme="minorEastAsia"/>
          <w:b/>
          <w:lang w:eastAsia="zh-CN"/>
        </w:rPr>
      </w:pPr>
      <w:r w:rsidRPr="00B13D82">
        <w:rPr>
          <w:rFonts w:eastAsiaTheme="minorEastAsia"/>
          <w:b/>
          <w:lang w:eastAsia="zh-CN"/>
        </w:rPr>
        <w:t xml:space="preserve">For </w:t>
      </w:r>
      <w:r>
        <w:rPr>
          <w:rFonts w:eastAsiaTheme="minorEastAsia"/>
          <w:b/>
          <w:lang w:eastAsia="zh-CN"/>
        </w:rPr>
        <w:t>UE Rx-Tx:</w:t>
      </w:r>
      <w:r w:rsidRPr="00B13D82">
        <w:rPr>
          <w:rFonts w:eastAsiaTheme="minorEastAsia"/>
          <w:b/>
          <w:lang w:eastAsia="zh-CN"/>
        </w:rPr>
        <w:t xml:space="preserve"> PRS Es/</w:t>
      </w:r>
      <w:proofErr w:type="spellStart"/>
      <w:r w:rsidRPr="00B13D82">
        <w:rPr>
          <w:rFonts w:eastAsiaTheme="minorEastAsia"/>
          <w:b/>
          <w:lang w:eastAsia="zh-CN"/>
        </w:rPr>
        <w:t>Iot</w:t>
      </w:r>
      <w:proofErr w:type="spellEnd"/>
      <w:r w:rsidRPr="00B13D82">
        <w:rPr>
          <w:rFonts w:eastAsiaTheme="minorEastAsia"/>
          <w:b/>
          <w:lang w:eastAsia="zh-CN"/>
        </w:rPr>
        <w:t xml:space="preserve"> ≥ </w:t>
      </w:r>
      <w:r>
        <w:rPr>
          <w:rFonts w:eastAsiaTheme="minorEastAsia"/>
          <w:b/>
          <w:lang w:eastAsia="zh-CN"/>
        </w:rPr>
        <w:t>-3</w:t>
      </w:r>
      <w:r w:rsidRPr="00B13D82">
        <w:rPr>
          <w:rFonts w:eastAsiaTheme="minorEastAsia"/>
          <w:b/>
          <w:lang w:eastAsia="zh-CN"/>
        </w:rPr>
        <w:t>dB</w:t>
      </w:r>
    </w:p>
    <w:p w:rsidR="00FA0C0C" w:rsidRDefault="00FA0C0C" w:rsidP="00FA0C0C">
      <w:pPr>
        <w:pStyle w:val="1"/>
        <w:jc w:val="both"/>
        <w:rPr>
          <w:lang w:val="en-US"/>
        </w:rPr>
      </w:pPr>
      <w:r w:rsidRPr="00C0754F">
        <w:rPr>
          <w:lang w:val="en-US"/>
        </w:rPr>
        <w:t>Reference</w:t>
      </w:r>
    </w:p>
    <w:p w:rsidR="00677E61" w:rsidRDefault="00473CEC" w:rsidP="00D249E0">
      <w:pPr>
        <w:numPr>
          <w:ilvl w:val="0"/>
          <w:numId w:val="5"/>
        </w:numPr>
        <w:spacing w:before="120" w:after="120"/>
        <w:rPr>
          <w:rFonts w:eastAsia="宋体"/>
          <w:lang w:val="en-US" w:eastAsia="zh-CN"/>
        </w:rPr>
      </w:pPr>
      <w:r w:rsidRPr="00473CEC">
        <w:rPr>
          <w:rFonts w:eastAsia="宋体"/>
          <w:lang w:val="en-US" w:eastAsia="zh-CN"/>
        </w:rPr>
        <w:t>R4-221</w:t>
      </w:r>
      <w:r w:rsidR="00814177">
        <w:rPr>
          <w:rFonts w:eastAsia="宋体"/>
          <w:lang w:val="en-US" w:eastAsia="zh-CN"/>
        </w:rPr>
        <w:t>4491</w:t>
      </w:r>
      <w:r>
        <w:rPr>
          <w:rFonts w:eastAsia="宋体"/>
          <w:lang w:val="en-US" w:eastAsia="zh-CN"/>
        </w:rPr>
        <w:t xml:space="preserve">, </w:t>
      </w:r>
      <w:r w:rsidR="00814177" w:rsidRPr="00814177">
        <w:rPr>
          <w:rFonts w:eastAsia="宋体"/>
          <w:lang w:val="en-US" w:eastAsia="zh-CN"/>
        </w:rPr>
        <w:t>WF on NR Positioning Enhancements (Part 1)</w:t>
      </w:r>
      <w:r>
        <w:rPr>
          <w:rFonts w:eastAsia="宋体"/>
          <w:lang w:val="en-US" w:eastAsia="zh-CN"/>
        </w:rPr>
        <w:t xml:space="preserve">, </w:t>
      </w:r>
      <w:r w:rsidR="00814177">
        <w:rPr>
          <w:rFonts w:eastAsia="宋体"/>
          <w:lang w:val="en-US" w:eastAsia="zh-CN"/>
        </w:rPr>
        <w:t>Ericsson</w:t>
      </w:r>
    </w:p>
    <w:p w:rsidR="00FB5487" w:rsidRDefault="00814177" w:rsidP="00814177">
      <w:pPr>
        <w:numPr>
          <w:ilvl w:val="0"/>
          <w:numId w:val="5"/>
        </w:numPr>
        <w:spacing w:before="120" w:after="120"/>
        <w:rPr>
          <w:rFonts w:eastAsia="宋体"/>
          <w:lang w:val="en-US" w:eastAsia="zh-CN"/>
        </w:rPr>
      </w:pPr>
      <w:r w:rsidRPr="00473CEC">
        <w:rPr>
          <w:rFonts w:eastAsia="宋体"/>
          <w:lang w:val="en-US" w:eastAsia="zh-CN"/>
        </w:rPr>
        <w:t>R4-221</w:t>
      </w:r>
      <w:r>
        <w:rPr>
          <w:rFonts w:eastAsia="宋体"/>
          <w:lang w:val="en-US" w:eastAsia="zh-CN"/>
        </w:rPr>
        <w:t xml:space="preserve">4492, </w:t>
      </w:r>
      <w:r w:rsidRPr="00814177">
        <w:rPr>
          <w:rFonts w:eastAsia="宋体"/>
          <w:lang w:val="en-US" w:eastAsia="zh-CN"/>
        </w:rPr>
        <w:t>WF on NR Positioning Enhancements (Part 1)</w:t>
      </w:r>
      <w:r>
        <w:rPr>
          <w:rFonts w:eastAsia="宋体"/>
          <w:lang w:val="en-US" w:eastAsia="zh-CN"/>
        </w:rPr>
        <w:t>, CATT</w:t>
      </w:r>
    </w:p>
    <w:p w:rsidR="005228EF" w:rsidRPr="00814177" w:rsidRDefault="005228EF" w:rsidP="00814177">
      <w:pPr>
        <w:numPr>
          <w:ilvl w:val="0"/>
          <w:numId w:val="5"/>
        </w:numPr>
        <w:spacing w:before="120" w:after="120"/>
        <w:rPr>
          <w:rFonts w:eastAsia="宋体"/>
          <w:lang w:val="en-US" w:eastAsia="zh-CN"/>
        </w:rPr>
      </w:pPr>
      <w:r w:rsidRPr="005228EF">
        <w:rPr>
          <w:rFonts w:eastAsia="宋体"/>
          <w:lang w:val="en-US" w:eastAsia="zh-CN"/>
        </w:rPr>
        <w:t>R4-2214490</w:t>
      </w:r>
      <w:r>
        <w:rPr>
          <w:rFonts w:eastAsia="宋体"/>
          <w:lang w:val="en-US" w:eastAsia="zh-CN"/>
        </w:rPr>
        <w:t xml:space="preserve">, </w:t>
      </w:r>
      <w:r w:rsidRPr="005228EF">
        <w:rPr>
          <w:rFonts w:eastAsia="宋体"/>
          <w:lang w:val="en-US" w:eastAsia="zh-CN"/>
        </w:rPr>
        <w:t>Simulation assumptions for PRS-RSRP and UE Rx-Tx Time difference for higher side condition</w:t>
      </w:r>
      <w:r>
        <w:rPr>
          <w:rFonts w:eastAsia="宋体"/>
          <w:lang w:val="en-US" w:eastAsia="zh-CN"/>
        </w:rPr>
        <w:t>, Ericsson</w:t>
      </w:r>
    </w:p>
    <w:sectPr w:rsidR="005228EF" w:rsidRPr="00814177"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47E2" w:rsidRDefault="006847E2">
      <w:pPr>
        <w:spacing w:before="120" w:after="120"/>
      </w:pPr>
      <w:r>
        <w:separator/>
      </w:r>
    </w:p>
  </w:endnote>
  <w:endnote w:type="continuationSeparator" w:id="0">
    <w:p w:rsidR="006847E2" w:rsidRDefault="006847E2">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default"/>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6013C3" w:rsidRDefault="006013C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13C3" w:rsidRDefault="006013C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6013C3" w:rsidRDefault="006013C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47E2" w:rsidRDefault="006847E2">
      <w:pPr>
        <w:spacing w:before="120" w:after="120"/>
      </w:pPr>
      <w:r>
        <w:separator/>
      </w:r>
    </w:p>
  </w:footnote>
  <w:footnote w:type="continuationSeparator" w:id="0">
    <w:p w:rsidR="006847E2" w:rsidRDefault="006847E2">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7A74D18"/>
    <w:multiLevelType w:val="multilevel"/>
    <w:tmpl w:val="D1566F58"/>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EBD09E4"/>
    <w:multiLevelType w:val="multilevel"/>
    <w:tmpl w:val="0EBD09E4"/>
    <w:lvl w:ilvl="0">
      <w:start w:val="2"/>
      <w:numFmt w:val="bullet"/>
      <w:lvlText w:val="-"/>
      <w:lvlJc w:val="left"/>
      <w:pPr>
        <w:ind w:left="1780" w:hanging="360"/>
      </w:pPr>
      <w:rPr>
        <w:rFonts w:ascii="Calibri" w:eastAsia="宋体"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5D4286"/>
    <w:multiLevelType w:val="hybridMultilevel"/>
    <w:tmpl w:val="8382A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D37A3D"/>
    <w:multiLevelType w:val="multilevel"/>
    <w:tmpl w:val="2B40A91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4ACF38BC"/>
    <w:multiLevelType w:val="hybridMultilevel"/>
    <w:tmpl w:val="063477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0" w15:restartNumberingAfterBreak="0">
    <w:nsid w:val="58446628"/>
    <w:multiLevelType w:val="multilevel"/>
    <w:tmpl w:val="584466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5"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E3B2EEE"/>
    <w:multiLevelType w:val="hybridMultilevel"/>
    <w:tmpl w:val="B050666E"/>
    <w:lvl w:ilvl="0" w:tplc="E58CD130">
      <w:start w:val="4"/>
      <w:numFmt w:val="bullet"/>
      <w:lvlText w:val="-"/>
      <w:lvlJc w:val="left"/>
      <w:pPr>
        <w:ind w:left="360" w:hanging="360"/>
      </w:pPr>
      <w:rPr>
        <w:rFonts w:ascii="Times New Roman" w:eastAsia="宋体" w:hAnsi="Times New Roman" w:cs="Times New Roman"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5"/>
  </w:num>
  <w:num w:numId="2">
    <w:abstractNumId w:val="27"/>
  </w:num>
  <w:num w:numId="3">
    <w:abstractNumId w:val="30"/>
  </w:num>
  <w:num w:numId="4">
    <w:abstractNumId w:val="8"/>
  </w:num>
  <w:num w:numId="5">
    <w:abstractNumId w:val="14"/>
  </w:num>
  <w:num w:numId="6">
    <w:abstractNumId w:val="25"/>
  </w:num>
  <w:num w:numId="7">
    <w:abstractNumId w:val="19"/>
  </w:num>
  <w:num w:numId="8">
    <w:abstractNumId w:val="31"/>
    <w:lvlOverride w:ilvl="0">
      <w:startOverride w:val="1"/>
    </w:lvlOverride>
  </w:num>
  <w:num w:numId="9">
    <w:abstractNumId w:val="23"/>
  </w:num>
  <w:num w:numId="10">
    <w:abstractNumId w:val="29"/>
  </w:num>
  <w:num w:numId="11">
    <w:abstractNumId w:val="26"/>
  </w:num>
  <w:num w:numId="12">
    <w:abstractNumId w:val="22"/>
  </w:num>
  <w:num w:numId="13">
    <w:abstractNumId w:val="9"/>
  </w:num>
  <w:num w:numId="14">
    <w:abstractNumId w:val="24"/>
  </w:num>
  <w:num w:numId="15">
    <w:abstractNumId w:val="21"/>
  </w:num>
  <w:num w:numId="16">
    <w:abstractNumId w:val="28"/>
  </w:num>
  <w:num w:numId="17">
    <w:abstractNumId w:val="13"/>
  </w:num>
  <w:num w:numId="18">
    <w:abstractNumId w:val="5"/>
  </w:num>
  <w:num w:numId="19">
    <w:abstractNumId w:val="10"/>
  </w:num>
  <w:num w:numId="20">
    <w:abstractNumId w:val="2"/>
  </w:num>
  <w:num w:numId="21">
    <w:abstractNumId w:val="18"/>
  </w:num>
  <w:num w:numId="22">
    <w:abstractNumId w:val="16"/>
  </w:num>
  <w:num w:numId="23">
    <w:abstractNumId w:val="12"/>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7"/>
  </w:num>
  <w:num w:numId="27">
    <w:abstractNumId w:val="20"/>
  </w:num>
  <w:num w:numId="28">
    <w:abstractNumId w:val="4"/>
  </w:num>
  <w:num w:numId="29">
    <w:abstractNumId w:val="6"/>
  </w:num>
  <w:num w:numId="30">
    <w:abstractNumId w:val="1"/>
  </w:num>
  <w:num w:numId="31">
    <w:abstractNumId w:val="11"/>
  </w:num>
  <w:num w:numId="32">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A41"/>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44E"/>
    <w:rsid w:val="00071550"/>
    <w:rsid w:val="000715B9"/>
    <w:rsid w:val="000715C7"/>
    <w:rsid w:val="000716D2"/>
    <w:rsid w:val="000718DE"/>
    <w:rsid w:val="00071CD0"/>
    <w:rsid w:val="0007213F"/>
    <w:rsid w:val="00072661"/>
    <w:rsid w:val="0007270E"/>
    <w:rsid w:val="0007357B"/>
    <w:rsid w:val="000737DA"/>
    <w:rsid w:val="00073AC4"/>
    <w:rsid w:val="00074196"/>
    <w:rsid w:val="00074445"/>
    <w:rsid w:val="000746AA"/>
    <w:rsid w:val="00074C52"/>
    <w:rsid w:val="00074D69"/>
    <w:rsid w:val="0007555F"/>
    <w:rsid w:val="00075CE1"/>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1FE6"/>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B21"/>
    <w:rsid w:val="000F5D41"/>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079A5"/>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734"/>
    <w:rsid w:val="001239DE"/>
    <w:rsid w:val="001240B2"/>
    <w:rsid w:val="00124252"/>
    <w:rsid w:val="001243E2"/>
    <w:rsid w:val="00124802"/>
    <w:rsid w:val="00124944"/>
    <w:rsid w:val="00124C73"/>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83F"/>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5F02"/>
    <w:rsid w:val="0019646C"/>
    <w:rsid w:val="001966D2"/>
    <w:rsid w:val="001967E1"/>
    <w:rsid w:val="00196E1E"/>
    <w:rsid w:val="001973B2"/>
    <w:rsid w:val="0019785D"/>
    <w:rsid w:val="00197B72"/>
    <w:rsid w:val="00197C03"/>
    <w:rsid w:val="001A040A"/>
    <w:rsid w:val="001A0956"/>
    <w:rsid w:val="001A0A24"/>
    <w:rsid w:val="001A0F2F"/>
    <w:rsid w:val="001A1296"/>
    <w:rsid w:val="001A12AC"/>
    <w:rsid w:val="001A14A3"/>
    <w:rsid w:val="001A153D"/>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388"/>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2F4"/>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033"/>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67A59"/>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E7C"/>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253"/>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1F3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E39"/>
    <w:rsid w:val="00321F97"/>
    <w:rsid w:val="00322EBD"/>
    <w:rsid w:val="0032351E"/>
    <w:rsid w:val="00323F04"/>
    <w:rsid w:val="003242BC"/>
    <w:rsid w:val="003245F2"/>
    <w:rsid w:val="00324937"/>
    <w:rsid w:val="00324F75"/>
    <w:rsid w:val="00325971"/>
    <w:rsid w:val="003259D4"/>
    <w:rsid w:val="00325C68"/>
    <w:rsid w:val="00325EB4"/>
    <w:rsid w:val="00326129"/>
    <w:rsid w:val="0032698A"/>
    <w:rsid w:val="00326B57"/>
    <w:rsid w:val="00326C76"/>
    <w:rsid w:val="00326C9F"/>
    <w:rsid w:val="00326F3B"/>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936"/>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71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77F8B"/>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4CA2"/>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4BE"/>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C1D"/>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241"/>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66B"/>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FE"/>
    <w:rsid w:val="00410F3C"/>
    <w:rsid w:val="00411109"/>
    <w:rsid w:val="0041147B"/>
    <w:rsid w:val="00411BF9"/>
    <w:rsid w:val="00411D4F"/>
    <w:rsid w:val="00411E21"/>
    <w:rsid w:val="004120A3"/>
    <w:rsid w:val="00412388"/>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0AF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385"/>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0DD"/>
    <w:rsid w:val="004434A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0"/>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099"/>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3E6"/>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1D"/>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0D7"/>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1F7A"/>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30B"/>
    <w:rsid w:val="004B767A"/>
    <w:rsid w:val="004B7689"/>
    <w:rsid w:val="004B76CA"/>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829"/>
    <w:rsid w:val="004F09EB"/>
    <w:rsid w:val="004F0A6E"/>
    <w:rsid w:val="004F0EDA"/>
    <w:rsid w:val="004F1DD8"/>
    <w:rsid w:val="004F26FA"/>
    <w:rsid w:val="004F2825"/>
    <w:rsid w:val="004F37F0"/>
    <w:rsid w:val="004F40F8"/>
    <w:rsid w:val="004F4207"/>
    <w:rsid w:val="004F4823"/>
    <w:rsid w:val="004F49FE"/>
    <w:rsid w:val="004F4B02"/>
    <w:rsid w:val="004F4BE9"/>
    <w:rsid w:val="004F4C69"/>
    <w:rsid w:val="004F5552"/>
    <w:rsid w:val="004F5CA3"/>
    <w:rsid w:val="004F5D10"/>
    <w:rsid w:val="004F6043"/>
    <w:rsid w:val="004F6299"/>
    <w:rsid w:val="004F6420"/>
    <w:rsid w:val="004F6601"/>
    <w:rsid w:val="004F692F"/>
    <w:rsid w:val="004F718D"/>
    <w:rsid w:val="004F7334"/>
    <w:rsid w:val="004F751F"/>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ED8"/>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042"/>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EF"/>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9D"/>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0781"/>
    <w:rsid w:val="005711AE"/>
    <w:rsid w:val="00571231"/>
    <w:rsid w:val="00571900"/>
    <w:rsid w:val="005719CC"/>
    <w:rsid w:val="00571F80"/>
    <w:rsid w:val="00572669"/>
    <w:rsid w:val="00572E94"/>
    <w:rsid w:val="005738C9"/>
    <w:rsid w:val="00573C07"/>
    <w:rsid w:val="0057486A"/>
    <w:rsid w:val="00574C5C"/>
    <w:rsid w:val="00574E85"/>
    <w:rsid w:val="00575118"/>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4F3F"/>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CC4"/>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2E"/>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4E21"/>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20C"/>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1A1"/>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6D"/>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3C3"/>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664"/>
    <w:rsid w:val="00607BA2"/>
    <w:rsid w:val="00610113"/>
    <w:rsid w:val="006102C5"/>
    <w:rsid w:val="006105FB"/>
    <w:rsid w:val="00610805"/>
    <w:rsid w:val="00610D7B"/>
    <w:rsid w:val="006119F8"/>
    <w:rsid w:val="00611B87"/>
    <w:rsid w:val="00611C90"/>
    <w:rsid w:val="00611E72"/>
    <w:rsid w:val="006121D1"/>
    <w:rsid w:val="006123A2"/>
    <w:rsid w:val="006123BA"/>
    <w:rsid w:val="006127CF"/>
    <w:rsid w:val="00612996"/>
    <w:rsid w:val="006129BF"/>
    <w:rsid w:val="00612CE9"/>
    <w:rsid w:val="00613713"/>
    <w:rsid w:val="00613C1F"/>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5685"/>
    <w:rsid w:val="00656046"/>
    <w:rsid w:val="00656812"/>
    <w:rsid w:val="00656BB7"/>
    <w:rsid w:val="0065700C"/>
    <w:rsid w:val="00657083"/>
    <w:rsid w:val="0065711D"/>
    <w:rsid w:val="0065719F"/>
    <w:rsid w:val="0065760B"/>
    <w:rsid w:val="00657741"/>
    <w:rsid w:val="00657806"/>
    <w:rsid w:val="00657925"/>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22"/>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9B9"/>
    <w:rsid w:val="00676AED"/>
    <w:rsid w:val="00676D1B"/>
    <w:rsid w:val="00676D47"/>
    <w:rsid w:val="006771D9"/>
    <w:rsid w:val="006775BB"/>
    <w:rsid w:val="00677E61"/>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2"/>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494"/>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077"/>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ACE"/>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990"/>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5AF"/>
    <w:rsid w:val="00714876"/>
    <w:rsid w:val="00714D25"/>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08F"/>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973"/>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A3"/>
    <w:rsid w:val="00775E8F"/>
    <w:rsid w:val="00775F10"/>
    <w:rsid w:val="0077627B"/>
    <w:rsid w:val="007769E7"/>
    <w:rsid w:val="00776B2A"/>
    <w:rsid w:val="00776C95"/>
    <w:rsid w:val="00776E6B"/>
    <w:rsid w:val="00776F8E"/>
    <w:rsid w:val="00777102"/>
    <w:rsid w:val="007771C3"/>
    <w:rsid w:val="007771CB"/>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35B"/>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DCB"/>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B55"/>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542"/>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0B9"/>
    <w:rsid w:val="00811553"/>
    <w:rsid w:val="00811565"/>
    <w:rsid w:val="00811AED"/>
    <w:rsid w:val="00812184"/>
    <w:rsid w:val="008125C7"/>
    <w:rsid w:val="008127C1"/>
    <w:rsid w:val="0081280A"/>
    <w:rsid w:val="00813245"/>
    <w:rsid w:val="008137F6"/>
    <w:rsid w:val="00813B3E"/>
    <w:rsid w:val="00813F1A"/>
    <w:rsid w:val="008140F4"/>
    <w:rsid w:val="00814177"/>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268"/>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48F"/>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36C2"/>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096"/>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A7E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5AF"/>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6CBE"/>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F35"/>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D5D"/>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893"/>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769"/>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266"/>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1FF"/>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454"/>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B6A"/>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BD"/>
    <w:rsid w:val="00A16AE1"/>
    <w:rsid w:val="00A17080"/>
    <w:rsid w:val="00A17308"/>
    <w:rsid w:val="00A1737D"/>
    <w:rsid w:val="00A1762A"/>
    <w:rsid w:val="00A179C1"/>
    <w:rsid w:val="00A202EA"/>
    <w:rsid w:val="00A2035A"/>
    <w:rsid w:val="00A2040E"/>
    <w:rsid w:val="00A20AFA"/>
    <w:rsid w:val="00A20E7E"/>
    <w:rsid w:val="00A21B1D"/>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35"/>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20"/>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BC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B59"/>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6C"/>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7E6"/>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0C58"/>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1F0B"/>
    <w:rsid w:val="00B12726"/>
    <w:rsid w:val="00B128D7"/>
    <w:rsid w:val="00B12932"/>
    <w:rsid w:val="00B12D6A"/>
    <w:rsid w:val="00B12DCC"/>
    <w:rsid w:val="00B130A6"/>
    <w:rsid w:val="00B130D3"/>
    <w:rsid w:val="00B132C5"/>
    <w:rsid w:val="00B13644"/>
    <w:rsid w:val="00B13805"/>
    <w:rsid w:val="00B13843"/>
    <w:rsid w:val="00B13BF4"/>
    <w:rsid w:val="00B13D82"/>
    <w:rsid w:val="00B142CD"/>
    <w:rsid w:val="00B1440B"/>
    <w:rsid w:val="00B14474"/>
    <w:rsid w:val="00B14745"/>
    <w:rsid w:val="00B147D1"/>
    <w:rsid w:val="00B14A7F"/>
    <w:rsid w:val="00B14D74"/>
    <w:rsid w:val="00B151C4"/>
    <w:rsid w:val="00B15426"/>
    <w:rsid w:val="00B155E4"/>
    <w:rsid w:val="00B156FA"/>
    <w:rsid w:val="00B15899"/>
    <w:rsid w:val="00B15921"/>
    <w:rsid w:val="00B15F1F"/>
    <w:rsid w:val="00B16642"/>
    <w:rsid w:val="00B16721"/>
    <w:rsid w:val="00B167AB"/>
    <w:rsid w:val="00B16C4A"/>
    <w:rsid w:val="00B17053"/>
    <w:rsid w:val="00B17BE6"/>
    <w:rsid w:val="00B17BEB"/>
    <w:rsid w:val="00B17E67"/>
    <w:rsid w:val="00B2023A"/>
    <w:rsid w:val="00B20243"/>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CB3"/>
    <w:rsid w:val="00B33F5D"/>
    <w:rsid w:val="00B33F66"/>
    <w:rsid w:val="00B340A1"/>
    <w:rsid w:val="00B340B3"/>
    <w:rsid w:val="00B34159"/>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584"/>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5A1"/>
    <w:rsid w:val="00B778A6"/>
    <w:rsid w:val="00B778AA"/>
    <w:rsid w:val="00B77B94"/>
    <w:rsid w:val="00B80013"/>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32B"/>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372"/>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416"/>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5AFB"/>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999"/>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2E8"/>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030"/>
    <w:rsid w:val="00CD0648"/>
    <w:rsid w:val="00CD091C"/>
    <w:rsid w:val="00CD094A"/>
    <w:rsid w:val="00CD0B68"/>
    <w:rsid w:val="00CD0C1B"/>
    <w:rsid w:val="00CD0EF0"/>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9FF"/>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4C94"/>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9E0"/>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3C"/>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9C8"/>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251"/>
    <w:rsid w:val="00E01520"/>
    <w:rsid w:val="00E01559"/>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5FA0"/>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0B6D"/>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1F08"/>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BE"/>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CA9"/>
    <w:rsid w:val="00E66FB9"/>
    <w:rsid w:val="00E67299"/>
    <w:rsid w:val="00E67543"/>
    <w:rsid w:val="00E679C7"/>
    <w:rsid w:val="00E67AAC"/>
    <w:rsid w:val="00E67B0C"/>
    <w:rsid w:val="00E70189"/>
    <w:rsid w:val="00E70324"/>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1BF"/>
    <w:rsid w:val="00E742F3"/>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160D"/>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896"/>
    <w:rsid w:val="00ED6EF2"/>
    <w:rsid w:val="00ED722A"/>
    <w:rsid w:val="00ED74B3"/>
    <w:rsid w:val="00ED75A9"/>
    <w:rsid w:val="00ED775D"/>
    <w:rsid w:val="00ED7C12"/>
    <w:rsid w:val="00EE040E"/>
    <w:rsid w:val="00EE0819"/>
    <w:rsid w:val="00EE08E0"/>
    <w:rsid w:val="00EE09B2"/>
    <w:rsid w:val="00EE0DFA"/>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6913"/>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9B0"/>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078"/>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434"/>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7DC"/>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5F2B"/>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1A"/>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487"/>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F6"/>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B61"/>
    <w:rsid w:val="00FC5C8E"/>
    <w:rsid w:val="00FC5DA2"/>
    <w:rsid w:val="00FC6995"/>
    <w:rsid w:val="00FC6C72"/>
    <w:rsid w:val="00FC71F7"/>
    <w:rsid w:val="00FC730D"/>
    <w:rsid w:val="00FC7385"/>
    <w:rsid w:val="00FC73D0"/>
    <w:rsid w:val="00FC7C77"/>
    <w:rsid w:val="00FD0497"/>
    <w:rsid w:val="00FD0796"/>
    <w:rsid w:val="00FD0937"/>
    <w:rsid w:val="00FD0AAD"/>
    <w:rsid w:val="00FD0AAF"/>
    <w:rsid w:val="00FD1551"/>
    <w:rsid w:val="00FD1BA5"/>
    <w:rsid w:val="00FD1EF7"/>
    <w:rsid w:val="00FD206B"/>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4FB5"/>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730B"/>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link w:val="B3Char"/>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character" w:customStyle="1" w:styleId="B3Char">
    <w:name w:val="B3 Char"/>
    <w:link w:val="B3"/>
    <w:qFormat/>
    <w:locked/>
    <w:rsid w:val="00CD0030"/>
    <w:rPr>
      <w:sz w:val="22"/>
      <w:lang w:val="en-GB" w:eastAsia="en-US"/>
    </w:rPr>
  </w:style>
  <w:style w:type="paragraph" w:customStyle="1" w:styleId="paragraph">
    <w:name w:val="paragraph"/>
    <w:basedOn w:val="a"/>
    <w:rsid w:val="00E741BF"/>
    <w:pPr>
      <w:spacing w:beforeLines="0" w:before="100" w:beforeAutospacing="1" w:afterLines="0" w:after="100" w:afterAutospacing="1"/>
    </w:pPr>
    <w:rPr>
      <w:rFonts w:eastAsia="Times New Roman"/>
      <w:sz w:val="24"/>
      <w:szCs w:val="24"/>
      <w:lang w:eastAsia="en-GB"/>
    </w:rPr>
  </w:style>
  <w:style w:type="character" w:customStyle="1" w:styleId="normaltextrun">
    <w:name w:val="normaltextrun"/>
    <w:basedOn w:val="a0"/>
    <w:rsid w:val="00E741BF"/>
  </w:style>
  <w:style w:type="character" w:customStyle="1" w:styleId="EQChar">
    <w:name w:val="EQ Char"/>
    <w:link w:val="EQ"/>
    <w:qFormat/>
    <w:locked/>
    <w:rsid w:val="00A41535"/>
    <w:rPr>
      <w:rFonts w:ascii="Times New Roman" w:hAnsi="Times New Roman"/>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3187411">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47794229">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9644596">
      <w:bodyDiv w:val="1"/>
      <w:marLeft w:val="0"/>
      <w:marRight w:val="0"/>
      <w:marTop w:val="0"/>
      <w:marBottom w:val="0"/>
      <w:divBdr>
        <w:top w:val="none" w:sz="0" w:space="0" w:color="auto"/>
        <w:left w:val="none" w:sz="0" w:space="0" w:color="auto"/>
        <w:bottom w:val="none" w:sz="0" w:space="0" w:color="auto"/>
        <w:right w:val="none" w:sz="0" w:space="0" w:color="auto"/>
      </w:divBdr>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46477017">
      <w:bodyDiv w:val="1"/>
      <w:marLeft w:val="0"/>
      <w:marRight w:val="0"/>
      <w:marTop w:val="0"/>
      <w:marBottom w:val="0"/>
      <w:divBdr>
        <w:top w:val="none" w:sz="0" w:space="0" w:color="auto"/>
        <w:left w:val="none" w:sz="0" w:space="0" w:color="auto"/>
        <w:bottom w:val="none" w:sz="0" w:space="0" w:color="auto"/>
        <w:right w:val="none" w:sz="0" w:space="0" w:color="auto"/>
      </w:divBdr>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0901784">
      <w:bodyDiv w:val="1"/>
      <w:marLeft w:val="0"/>
      <w:marRight w:val="0"/>
      <w:marTop w:val="0"/>
      <w:marBottom w:val="0"/>
      <w:divBdr>
        <w:top w:val="none" w:sz="0" w:space="0" w:color="auto"/>
        <w:left w:val="none" w:sz="0" w:space="0" w:color="auto"/>
        <w:bottom w:val="none" w:sz="0" w:space="0" w:color="auto"/>
        <w:right w:val="none" w:sz="0" w:space="0" w:color="auto"/>
      </w:divBdr>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6602193">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D8492AC0-C315-4145-B870-17B83DEF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51875</TotalTime>
  <Pages>1</Pages>
  <Words>2201</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242</cp:revision>
  <cp:lastPrinted>2009-04-22T06:01:00Z</cp:lastPrinted>
  <dcterms:created xsi:type="dcterms:W3CDTF">2020-07-07T06:33:00Z</dcterms:created>
  <dcterms:modified xsi:type="dcterms:W3CDTF">2022-11-07T14:27:00Z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(3)IgqMuiYG9lM77H3yb9sy0wKuIhHDNOldxlXCm/WbZWoWAjSNAyNvcb7Tyn6Kh+JDTiDlM1OQ
d/HcfdiOTPbUr/7hQNEBni+zDeBPdp1boBPD3jz70r+df6dPKNviP8+oaWS6W7Z2JWdXu+nv
iqIQjeJT6CHC2lRTzmBaqY9QgcpdaQmTA+8ZHQArhYBs1RH/goLhTfX8+sHWus5mYiB4oOXl
YjqUluB0w8XdyY1F+O</vt:lpwstr>
  </property>
  <property fmtid="{D5CDD505-2E9C-101B-9397-08002B2CF9AE}" pid="17" name="_2015_ms_pID_725343_00">
    <vt:lpwstr>_2015_ms_pID_725343</vt:lpwstr>
  </property>
  <property fmtid="{D5CDD505-2E9C-101B-9397-08002B2CF9AE}" pid="18" name="_2015_ms_pID_7253431">
    <vt:lpwstr>wCmDoGA2NoAOUXeO2thbiyMvBn00VUxmiaUcgVHDI8X+d3mxwqWgIZ
s/A9nPTDkuQ1ZHQmSS6EB0ZcB5patk7LLP+np7IY43qDPNZR6NsURLnPdkLgIzVxZWvk+Mfw
GEuQDfR1xzN9jDdZ8xp8Rm3SNh7ZPM5uvq2/UPYiQoff52UjkOgwHQCk+BV3/Mkbk6vjc3Qx
PzzcYMPb0WgyoSZ6ObIusrYUA7F9WyF9UrEi</vt:lpwstr>
  </property>
  <property fmtid="{D5CDD505-2E9C-101B-9397-08002B2CF9AE}" pid="19" name="_2015_ms_pID_7253431_00">
    <vt:lpwstr>_2015_ms_pID_7253431</vt:lpwstr>
  </property>
  <property fmtid="{D5CDD505-2E9C-101B-9397-08002B2CF9AE}" pid="20" name="_2015_ms_pID_7253432">
    <vt:lpwstr>orQ7v9RnbeQn7+jGkxVr+bxXfs20jM4ZOaFy
o9eu4K54AsUOnM9UriZLF5br4Ou+ENbrWznjhpd4rIpe0nt8oOg=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