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3D8CF" w14:textId="562D9FD8" w:rsidR="002A0F58" w:rsidRDefault="00873E1A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  <w:i/>
          <w:sz w:val="24"/>
          <w:lang w:eastAsia="ja-JP"/>
        </w:rPr>
      </w:pPr>
      <w:bookmarkStart w:id="0" w:name="_Toc491868096"/>
      <w:r>
        <w:rPr>
          <w:rFonts w:ascii="Arial" w:eastAsia="Times New Roman" w:hAnsi="Arial" w:cs="Arial"/>
          <w:b/>
          <w:sz w:val="24"/>
          <w:lang w:eastAsia="ja-JP"/>
        </w:rPr>
        <w:t>TSG-RAN Working Group 4 (Radio) meeting #10</w:t>
      </w:r>
      <w:r w:rsidR="00862B19">
        <w:rPr>
          <w:rFonts w:ascii="Arial" w:eastAsia="Times New Roman" w:hAnsi="Arial" w:cs="Arial"/>
          <w:b/>
          <w:sz w:val="24"/>
          <w:lang w:eastAsia="ja-JP"/>
        </w:rPr>
        <w:t>4</w:t>
      </w:r>
      <w:r>
        <w:rPr>
          <w:rFonts w:ascii="Arial" w:eastAsia="Times New Roman" w:hAnsi="Arial" w:cs="Arial"/>
          <w:b/>
          <w:sz w:val="24"/>
          <w:lang w:eastAsia="ja-JP"/>
        </w:rPr>
        <w:t>-</w:t>
      </w:r>
      <w:r w:rsidR="00F638E9">
        <w:rPr>
          <w:rFonts w:ascii="Arial" w:eastAsia="Times New Roman" w:hAnsi="Arial" w:cs="Arial"/>
          <w:b/>
          <w:sz w:val="24"/>
          <w:lang w:eastAsia="ja-JP"/>
        </w:rPr>
        <w:t>bis-</w:t>
      </w:r>
      <w:r>
        <w:rPr>
          <w:rFonts w:ascii="Arial" w:eastAsia="Times New Roman" w:hAnsi="Arial" w:cs="Arial"/>
          <w:b/>
          <w:sz w:val="24"/>
          <w:lang w:eastAsia="ja-JP"/>
        </w:rPr>
        <w:t>E</w:t>
      </w:r>
      <w:r>
        <w:rPr>
          <w:rFonts w:ascii="Arial" w:eastAsia="Times New Roman" w:hAnsi="Arial" w:cs="Arial"/>
          <w:b/>
          <w:i/>
          <w:sz w:val="24"/>
          <w:lang w:eastAsia="ja-JP"/>
        </w:rPr>
        <w:tab/>
      </w:r>
      <w:r>
        <w:rPr>
          <w:rFonts w:ascii="Arial" w:eastAsia="Times New Roman" w:hAnsi="Arial" w:cs="Arial"/>
          <w:b/>
          <w:iCs/>
          <w:sz w:val="24"/>
          <w:lang w:eastAsia="ja-JP"/>
        </w:rPr>
        <w:t>R4-</w:t>
      </w:r>
      <w:r w:rsidR="00027A31">
        <w:rPr>
          <w:rFonts w:ascii="Arial" w:eastAsia="Times New Roman" w:hAnsi="Arial" w:cs="Arial"/>
          <w:b/>
          <w:iCs/>
          <w:sz w:val="24"/>
          <w:lang w:eastAsia="ja-JP"/>
        </w:rPr>
        <w:t>2217364</w:t>
      </w:r>
    </w:p>
    <w:p w14:paraId="71016499" w14:textId="37871D11" w:rsidR="002A0F58" w:rsidRDefault="00873E1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sz w:val="24"/>
          <w:lang w:eastAsia="ja-JP"/>
        </w:rPr>
        <w:t xml:space="preserve">Electronic Meeting, </w:t>
      </w:r>
      <w:r w:rsidR="00F638E9" w:rsidRPr="00D87423">
        <w:rPr>
          <w:rFonts w:ascii="Arial" w:eastAsia="Times New Roman" w:hAnsi="Arial" w:cs="Arial"/>
          <w:b/>
          <w:sz w:val="24"/>
          <w:lang w:eastAsia="ja-JP"/>
        </w:rPr>
        <w:t>1</w:t>
      </w:r>
      <w:r w:rsidR="00F638E9">
        <w:rPr>
          <w:rFonts w:ascii="Arial" w:eastAsia="Times New Roman" w:hAnsi="Arial" w:cs="Arial"/>
          <w:b/>
          <w:sz w:val="24"/>
          <w:lang w:eastAsia="ja-JP"/>
        </w:rPr>
        <w:t>0</w:t>
      </w:r>
      <w:r w:rsidR="00F638E9" w:rsidRPr="00B97AD1">
        <w:rPr>
          <w:rFonts w:ascii="Arial" w:eastAsia="Times New Roman" w:hAnsi="Arial" w:cs="Arial"/>
          <w:b/>
          <w:sz w:val="24"/>
          <w:vertAlign w:val="superscript"/>
          <w:lang w:eastAsia="ja-JP"/>
        </w:rPr>
        <w:t>th</w:t>
      </w:r>
      <w:r w:rsidR="00F638E9">
        <w:rPr>
          <w:rFonts w:ascii="Arial" w:eastAsia="Times New Roman" w:hAnsi="Arial" w:cs="Arial"/>
          <w:b/>
          <w:sz w:val="24"/>
          <w:lang w:eastAsia="ja-JP"/>
        </w:rPr>
        <w:t xml:space="preserve"> </w:t>
      </w:r>
      <w:r w:rsidR="00D87423" w:rsidRPr="00D87423">
        <w:rPr>
          <w:rFonts w:ascii="Arial" w:eastAsia="Times New Roman" w:hAnsi="Arial" w:cs="Arial"/>
          <w:b/>
          <w:sz w:val="24"/>
          <w:lang w:eastAsia="ja-JP"/>
        </w:rPr>
        <w:t xml:space="preserve">– </w:t>
      </w:r>
      <w:r w:rsidR="00F638E9">
        <w:rPr>
          <w:rFonts w:ascii="Arial" w:eastAsia="Times New Roman" w:hAnsi="Arial" w:cs="Arial"/>
          <w:b/>
          <w:sz w:val="24"/>
          <w:lang w:eastAsia="ja-JP"/>
        </w:rPr>
        <w:t>19</w:t>
      </w:r>
      <w:r w:rsidR="00F638E9" w:rsidRPr="00B97AD1">
        <w:rPr>
          <w:rFonts w:ascii="Arial" w:eastAsia="Times New Roman" w:hAnsi="Arial" w:cs="Arial"/>
          <w:b/>
          <w:sz w:val="24"/>
          <w:vertAlign w:val="superscript"/>
          <w:lang w:eastAsia="ja-JP"/>
        </w:rPr>
        <w:t>th</w:t>
      </w:r>
      <w:r w:rsidR="00F638E9">
        <w:rPr>
          <w:rFonts w:ascii="Arial" w:eastAsia="Times New Roman" w:hAnsi="Arial" w:cs="Arial"/>
          <w:b/>
          <w:sz w:val="24"/>
          <w:lang w:eastAsia="ja-JP"/>
        </w:rPr>
        <w:t xml:space="preserve"> October</w:t>
      </w:r>
      <w:r w:rsidR="00F638E9" w:rsidRPr="00D87423">
        <w:rPr>
          <w:rFonts w:ascii="Arial" w:eastAsia="Times New Roman" w:hAnsi="Arial" w:cs="Arial"/>
          <w:b/>
          <w:sz w:val="24"/>
          <w:lang w:eastAsia="ja-JP"/>
        </w:rPr>
        <w:t xml:space="preserve"> </w:t>
      </w:r>
      <w:r w:rsidR="00D87423" w:rsidRPr="00D87423">
        <w:rPr>
          <w:rFonts w:ascii="Arial" w:eastAsia="Times New Roman" w:hAnsi="Arial" w:cs="Arial"/>
          <w:b/>
          <w:sz w:val="24"/>
          <w:lang w:eastAsia="ja-JP"/>
        </w:rPr>
        <w:t>2022</w:t>
      </w:r>
    </w:p>
    <w:p w14:paraId="5D7D34E5" w14:textId="77777777" w:rsidR="002A0F58" w:rsidRDefault="00873E1A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27632403" w14:textId="360035D9" w:rsidR="002A0F58" w:rsidRDefault="00873E1A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90D3D" w:rsidRPr="008230ED">
        <w:rPr>
          <w:rFonts w:ascii="Arial" w:hAnsi="Arial" w:cs="Arial"/>
          <w:bCs/>
        </w:rPr>
        <w:t>WF on the OTA chambers applicability for FR2-2</w:t>
      </w:r>
    </w:p>
    <w:p w14:paraId="2169535E" w14:textId="411EA404" w:rsidR="002A0F58" w:rsidRPr="00B97AD1" w:rsidRDefault="00873E1A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B97AD1">
        <w:rPr>
          <w:rFonts w:ascii="Arial" w:hAnsi="Arial" w:cs="Arial"/>
          <w:b/>
        </w:rPr>
        <w:t>Agenda item:</w:t>
      </w:r>
      <w:r w:rsidRPr="00B97AD1">
        <w:rPr>
          <w:rFonts w:ascii="Arial" w:hAnsi="Arial" w:cs="Arial"/>
          <w:b/>
        </w:rPr>
        <w:tab/>
      </w:r>
      <w:r w:rsidR="005521B2">
        <w:rPr>
          <w:rFonts w:ascii="Arial" w:hAnsi="Arial" w:cs="Arial"/>
          <w:bCs/>
        </w:rPr>
        <w:t>4.3.4.1</w:t>
      </w:r>
    </w:p>
    <w:p w14:paraId="60B0138A" w14:textId="77777777" w:rsidR="002A0F58" w:rsidRDefault="00873E1A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Approval</w:t>
      </w:r>
    </w:p>
    <w:p w14:paraId="5DEA7F88" w14:textId="77777777" w:rsidR="002A0F58" w:rsidRDefault="002A0F58">
      <w:pPr>
        <w:pBdr>
          <w:bottom w:val="single" w:sz="4" w:space="1" w:color="auto"/>
        </w:pBdr>
        <w:rPr>
          <w:rFonts w:ascii="Arial" w:hAnsi="Arial" w:cs="Arial"/>
        </w:rPr>
      </w:pPr>
    </w:p>
    <w:p w14:paraId="082B5B8D" w14:textId="77777777" w:rsidR="002A0F58" w:rsidRDefault="00873E1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263ED38" w14:textId="06B33ECB" w:rsidR="002A0F58" w:rsidRDefault="00873E1A">
      <w:pPr>
        <w:pStyle w:val="BodyText"/>
      </w:pPr>
      <w:r>
        <w:t>At RAN4#10</w:t>
      </w:r>
      <w:r w:rsidR="00862B19">
        <w:t>4</w:t>
      </w:r>
      <w:r>
        <w:t>-</w:t>
      </w:r>
      <w:r w:rsidR="00F06FAB">
        <w:t>bis-</w:t>
      </w:r>
      <w:r>
        <w:t xml:space="preserve">E meeting </w:t>
      </w:r>
      <w:r w:rsidR="00213805">
        <w:t xml:space="preserve">aspects related to </w:t>
      </w:r>
      <w:r w:rsidR="00A35856">
        <w:t>FR2-2 BS</w:t>
      </w:r>
      <w:r w:rsidR="00A74F24">
        <w:t xml:space="preserve"> conformance </w:t>
      </w:r>
      <w:r w:rsidR="00A35856">
        <w:t>test environments</w:t>
      </w:r>
      <w:r>
        <w:t xml:space="preserve"> was discussed. In this way-forward contribution agreements and guidance </w:t>
      </w:r>
      <w:r w:rsidR="00DD60C1">
        <w:t>relevant</w:t>
      </w:r>
      <w:r>
        <w:t xml:space="preserve"> for further </w:t>
      </w:r>
      <w:r w:rsidR="00DD60C1">
        <w:t xml:space="preserve">discussion next meeting </w:t>
      </w:r>
      <w:r>
        <w:t>is captured.</w:t>
      </w:r>
    </w:p>
    <w:p w14:paraId="4E902B46" w14:textId="77777777" w:rsidR="002A0F58" w:rsidRDefault="002A0F58">
      <w:pPr>
        <w:pBdr>
          <w:bottom w:val="single" w:sz="4" w:space="1" w:color="auto"/>
        </w:pBdr>
        <w:rPr>
          <w:rFonts w:ascii="Arial" w:hAnsi="Arial" w:cs="Arial"/>
        </w:rPr>
      </w:pPr>
    </w:p>
    <w:p w14:paraId="0BD90389" w14:textId="77777777" w:rsidR="002A0F58" w:rsidRDefault="00873E1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Agreements</w:t>
      </w:r>
    </w:p>
    <w:p w14:paraId="476FF234" w14:textId="77777777" w:rsidR="00445F35" w:rsidRPr="008230ED" w:rsidRDefault="00445F35" w:rsidP="008230ED">
      <w:pPr>
        <w:pStyle w:val="BodyText"/>
      </w:pPr>
      <w:r w:rsidRPr="008230ED">
        <w:t>Based on the discussion captured in [1] the following agreements was captured:</w:t>
      </w:r>
    </w:p>
    <w:p w14:paraId="1ED15805" w14:textId="6935999E" w:rsidR="00034AD4" w:rsidRDefault="0044119F" w:rsidP="00034AD4">
      <w:pPr>
        <w:pStyle w:val="BodyText"/>
        <w:numPr>
          <w:ilvl w:val="3"/>
          <w:numId w:val="1"/>
        </w:numPr>
        <w:ind w:left="1134" w:hanging="567"/>
      </w:pPr>
      <w:r>
        <w:t xml:space="preserve">The MU evaluation approach described in TS 37.941 should be adopted for FR2-2. </w:t>
      </w:r>
      <w:r w:rsidR="00034AD4">
        <w:t>Using the applicable table</w:t>
      </w:r>
      <w:r w:rsidR="006A6E55">
        <w:t>s</w:t>
      </w:r>
      <w:r w:rsidR="00034AD4">
        <w:t xml:space="preserve"> in TR 37.941 as baseline to further discuss the applicable test methods. </w:t>
      </w:r>
    </w:p>
    <w:p w14:paraId="602A7C13" w14:textId="1E99B17F" w:rsidR="00034AD4" w:rsidRDefault="00034AD4" w:rsidP="00034AD4">
      <w:pPr>
        <w:pStyle w:val="BodyText"/>
        <w:numPr>
          <w:ilvl w:val="4"/>
          <w:numId w:val="1"/>
        </w:numPr>
        <w:ind w:left="2268" w:hanging="567"/>
      </w:pPr>
      <w:r>
        <w:t>The technical analysis shall be provided and confirmed for the applicable test methods</w:t>
      </w:r>
      <w:r w:rsidR="006A6E55">
        <w:t xml:space="preserve"> per test requirement</w:t>
      </w:r>
      <w:r>
        <w:t>.</w:t>
      </w:r>
    </w:p>
    <w:p w14:paraId="61A3CCCC" w14:textId="3D208044" w:rsidR="00E45D9F" w:rsidRDefault="00034AD4" w:rsidP="00034AD4">
      <w:pPr>
        <w:pStyle w:val="BodyText"/>
        <w:numPr>
          <w:ilvl w:val="4"/>
          <w:numId w:val="1"/>
        </w:numPr>
        <w:ind w:left="2268" w:hanging="567"/>
      </w:pPr>
      <w:r>
        <w:t xml:space="preserve">The confirmed test methods </w:t>
      </w:r>
      <w:r w:rsidR="00533373">
        <w:t xml:space="preserve">and corresponding MU evaluation </w:t>
      </w:r>
      <w:r w:rsidR="0023376F">
        <w:t>will be</w:t>
      </w:r>
      <w:r>
        <w:t xml:space="preserve"> included </w:t>
      </w:r>
      <w:r w:rsidR="0023376F">
        <w:t>in TR 37.941 for FR2-2</w:t>
      </w:r>
      <w:r w:rsidR="00D33F67">
        <w:t xml:space="preserve"> per test requirement</w:t>
      </w:r>
      <w:r w:rsidR="0023376F">
        <w:t>.</w:t>
      </w:r>
    </w:p>
    <w:p w14:paraId="3AAD838A" w14:textId="2D513D61" w:rsidR="00CF0B43" w:rsidRPr="008230ED" w:rsidRDefault="00CF0B43" w:rsidP="009C61CF">
      <w:pPr>
        <w:pStyle w:val="BodyText"/>
        <w:numPr>
          <w:ilvl w:val="3"/>
          <w:numId w:val="1"/>
        </w:numPr>
        <w:ind w:left="1134" w:hanging="567"/>
        <w:rPr>
          <w:rFonts w:eastAsia="SimSun"/>
          <w:szCs w:val="24"/>
          <w:lang w:eastAsia="zh-CN"/>
        </w:rPr>
      </w:pPr>
      <w:r>
        <w:t xml:space="preserve">The Compact Antenna Test Range (CATR) </w:t>
      </w:r>
      <w:r w:rsidR="00084468">
        <w:t>is applicable for the frequency range 52.6 GHz to 71.0 GHz</w:t>
      </w:r>
      <w:r w:rsidR="002161B5">
        <w:t xml:space="preserve"> for the following tests:</w:t>
      </w:r>
    </w:p>
    <w:p w14:paraId="20AC70CE" w14:textId="44A2DD30" w:rsidR="002161B5" w:rsidRPr="008230ED" w:rsidRDefault="002161B5" w:rsidP="008230ED">
      <w:pPr>
        <w:pStyle w:val="BodyText"/>
        <w:numPr>
          <w:ilvl w:val="4"/>
          <w:numId w:val="1"/>
        </w:numPr>
        <w:ind w:left="2268" w:hanging="567"/>
        <w:rPr>
          <w:rFonts w:eastAsia="SimSun"/>
          <w:szCs w:val="24"/>
          <w:lang w:eastAsia="zh-CN"/>
        </w:rPr>
      </w:pPr>
      <w:r>
        <w:t>EIRP for directional transmitter requirements</w:t>
      </w:r>
      <w:r w:rsidR="00272DD5">
        <w:t xml:space="preserve">. </w:t>
      </w:r>
    </w:p>
    <w:p w14:paraId="6CCE9B72" w14:textId="370C4BF6" w:rsidR="003C4491" w:rsidRDefault="003C4491" w:rsidP="008230ED">
      <w:pPr>
        <w:pStyle w:val="BodyText"/>
        <w:numPr>
          <w:ilvl w:val="4"/>
          <w:numId w:val="1"/>
        </w:numPr>
        <w:ind w:left="2268" w:hanging="567"/>
        <w:rPr>
          <w:rFonts w:eastAsia="SimSun"/>
          <w:szCs w:val="24"/>
          <w:lang w:eastAsia="zh-CN"/>
        </w:rPr>
      </w:pPr>
      <w:r>
        <w:t>EIS for directional receiver requirements</w:t>
      </w:r>
      <w:r w:rsidR="00887379">
        <w:t xml:space="preserve">. Use of power amplifier needs to be assumed. </w:t>
      </w:r>
    </w:p>
    <w:p w14:paraId="7BB9FEA6" w14:textId="2921EFE7" w:rsidR="003C4491" w:rsidRPr="008230ED" w:rsidRDefault="003C4491" w:rsidP="008230ED">
      <w:pPr>
        <w:pStyle w:val="BodyText"/>
        <w:numPr>
          <w:ilvl w:val="4"/>
          <w:numId w:val="1"/>
        </w:numPr>
        <w:ind w:left="2268" w:hanging="567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Unwanted emission requirements</w:t>
      </w:r>
    </w:p>
    <w:p w14:paraId="616A0535" w14:textId="0449C3AD" w:rsidR="00F22414" w:rsidRDefault="00D84B12" w:rsidP="009C61CF">
      <w:pPr>
        <w:pStyle w:val="BodyText"/>
        <w:numPr>
          <w:ilvl w:val="3"/>
          <w:numId w:val="1"/>
        </w:numPr>
        <w:ind w:left="1134" w:hanging="567"/>
        <w:rPr>
          <w:rFonts w:eastAsia="SimSun"/>
          <w:szCs w:val="24"/>
          <w:lang w:eastAsia="zh-CN"/>
        </w:rPr>
      </w:pPr>
      <w:r w:rsidRPr="008230ED">
        <w:rPr>
          <w:rFonts w:eastAsia="SimSun"/>
          <w:szCs w:val="24"/>
          <w:lang w:eastAsia="zh-CN"/>
        </w:rPr>
        <w:t xml:space="preserve">Define </w:t>
      </w:r>
      <w:r w:rsidR="00953FBE">
        <w:rPr>
          <w:rFonts w:eastAsia="SimSun"/>
          <w:szCs w:val="24"/>
          <w:lang w:eastAsia="zh-CN"/>
        </w:rPr>
        <w:t>[</w:t>
      </w:r>
      <w:r w:rsidRPr="008230ED">
        <w:rPr>
          <w:rFonts w:eastAsia="SimSun"/>
          <w:szCs w:val="24"/>
          <w:lang w:eastAsia="zh-CN"/>
        </w:rPr>
        <w:t>142</w:t>
      </w:r>
      <w:r w:rsidR="00953FBE">
        <w:rPr>
          <w:rFonts w:eastAsia="SimSun"/>
          <w:szCs w:val="24"/>
          <w:lang w:eastAsia="zh-CN"/>
        </w:rPr>
        <w:t>]</w:t>
      </w:r>
      <w:r w:rsidRPr="008230ED">
        <w:rPr>
          <w:rFonts w:eastAsia="SimSun"/>
          <w:szCs w:val="24"/>
          <w:lang w:eastAsia="zh-CN"/>
        </w:rPr>
        <w:t xml:space="preserve"> GHz as </w:t>
      </w:r>
      <w:r w:rsidR="00F22414">
        <w:rPr>
          <w:rFonts w:eastAsia="SimSun"/>
          <w:szCs w:val="24"/>
          <w:lang w:eastAsia="zh-CN"/>
        </w:rPr>
        <w:t>maximum test</w:t>
      </w:r>
      <w:r w:rsidRPr="008230ED">
        <w:rPr>
          <w:rFonts w:eastAsia="SimSun"/>
          <w:szCs w:val="24"/>
          <w:lang w:eastAsia="zh-CN"/>
        </w:rPr>
        <w:t xml:space="preserve"> frequency of spurious </w:t>
      </w:r>
      <w:r w:rsidR="00272DD5">
        <w:rPr>
          <w:rFonts w:eastAsia="SimSun"/>
          <w:szCs w:val="24"/>
          <w:lang w:eastAsia="zh-CN"/>
        </w:rPr>
        <w:t xml:space="preserve">emission </w:t>
      </w:r>
      <w:r w:rsidRPr="008230ED">
        <w:rPr>
          <w:rFonts w:eastAsia="SimSun"/>
          <w:szCs w:val="24"/>
          <w:lang w:eastAsia="zh-CN"/>
        </w:rPr>
        <w:t>measurement</w:t>
      </w:r>
      <w:r w:rsidR="00F22414">
        <w:rPr>
          <w:rFonts w:eastAsia="SimSun"/>
          <w:szCs w:val="24"/>
          <w:lang w:eastAsia="zh-CN"/>
        </w:rPr>
        <w:t>.</w:t>
      </w:r>
    </w:p>
    <w:p w14:paraId="6854815F" w14:textId="77777777" w:rsidR="002A0F58" w:rsidRDefault="002A0F58">
      <w:pPr>
        <w:pBdr>
          <w:bottom w:val="single" w:sz="4" w:space="1" w:color="auto"/>
        </w:pBdr>
        <w:rPr>
          <w:rFonts w:ascii="Arial" w:hAnsi="Arial" w:cs="Arial"/>
        </w:rPr>
      </w:pPr>
    </w:p>
    <w:p w14:paraId="0CF404F6" w14:textId="77777777" w:rsidR="002A0F58" w:rsidRDefault="00873E1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086F16FB" w14:textId="1FF30F69" w:rsidR="002A0F58" w:rsidRDefault="00873E1A">
      <w:pPr>
        <w:ind w:left="709" w:hanging="709"/>
      </w:pPr>
      <w:r>
        <w:t>[1]</w:t>
      </w:r>
      <w:r>
        <w:tab/>
        <w:t>R4-</w:t>
      </w:r>
      <w:r w:rsidR="00726530">
        <w:t>2216890</w:t>
      </w:r>
      <w:r w:rsidR="00F550DE">
        <w:t>, “</w:t>
      </w:r>
      <w:r w:rsidR="009C61CF" w:rsidRPr="009C61CF">
        <w:t>Email discussion summary for [104-bis-e][306] NR_exto71GHz_BSRF</w:t>
      </w:r>
      <w:r w:rsidR="00F550DE">
        <w:t xml:space="preserve">”, </w:t>
      </w:r>
      <w:r w:rsidR="00445F35">
        <w:t>Huawei</w:t>
      </w:r>
    </w:p>
    <w:bookmarkEnd w:id="0"/>
    <w:p w14:paraId="28D144D8" w14:textId="77777777" w:rsidR="002A0F58" w:rsidRDefault="002A0F58"/>
    <w:sectPr w:rsidR="002A0F58">
      <w:headerReference w:type="default" r:id="rId10"/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C1C87" w14:textId="77777777" w:rsidR="00EE1889" w:rsidRDefault="00EE1889">
      <w:pPr>
        <w:spacing w:after="0" w:line="240" w:lineRule="auto"/>
      </w:pPr>
      <w:r>
        <w:separator/>
      </w:r>
    </w:p>
  </w:endnote>
  <w:endnote w:type="continuationSeparator" w:id="0">
    <w:p w14:paraId="7E5D7230" w14:textId="77777777" w:rsidR="00EE1889" w:rsidRDefault="00EE1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870C4" w14:textId="77777777" w:rsidR="002A0F58" w:rsidRDefault="00873E1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CCD4D" w14:textId="77777777" w:rsidR="00EE1889" w:rsidRDefault="00EE1889">
      <w:pPr>
        <w:spacing w:after="0" w:line="240" w:lineRule="auto"/>
      </w:pPr>
      <w:r>
        <w:separator/>
      </w:r>
    </w:p>
  </w:footnote>
  <w:footnote w:type="continuationSeparator" w:id="0">
    <w:p w14:paraId="7D8DFC0B" w14:textId="77777777" w:rsidR="00EE1889" w:rsidRDefault="00EE18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51A51" w14:textId="77777777" w:rsidR="002A0F58" w:rsidRDefault="002A0F5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339F6B85" w14:textId="77777777" w:rsidR="002A0F58" w:rsidRDefault="00873E1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53FB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05EC9BD8" w14:textId="77777777" w:rsidR="002A0F58" w:rsidRDefault="002A0F5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1236EBB" w14:textId="77777777" w:rsidR="002A0F58" w:rsidRDefault="002A0F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B209C6"/>
    <w:multiLevelType w:val="multilevel"/>
    <w:tmpl w:val="48B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599A20A4"/>
    <w:multiLevelType w:val="multilevel"/>
    <w:tmpl w:val="599A20A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iCs/>
        <w:vertAlign w:val="baseline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146A"/>
    <w:rsid w:val="00011C1E"/>
    <w:rsid w:val="00011F74"/>
    <w:rsid w:val="00012A2A"/>
    <w:rsid w:val="00012D87"/>
    <w:rsid w:val="00027A31"/>
    <w:rsid w:val="00033397"/>
    <w:rsid w:val="00034AD4"/>
    <w:rsid w:val="00040095"/>
    <w:rsid w:val="00051834"/>
    <w:rsid w:val="00054A22"/>
    <w:rsid w:val="00055592"/>
    <w:rsid w:val="000560CC"/>
    <w:rsid w:val="00056205"/>
    <w:rsid w:val="000638E3"/>
    <w:rsid w:val="00063D03"/>
    <w:rsid w:val="000655A6"/>
    <w:rsid w:val="0006706D"/>
    <w:rsid w:val="00067984"/>
    <w:rsid w:val="0007003D"/>
    <w:rsid w:val="00070795"/>
    <w:rsid w:val="00075519"/>
    <w:rsid w:val="00075E1B"/>
    <w:rsid w:val="00076124"/>
    <w:rsid w:val="00077243"/>
    <w:rsid w:val="00080512"/>
    <w:rsid w:val="00080E24"/>
    <w:rsid w:val="00082469"/>
    <w:rsid w:val="00084468"/>
    <w:rsid w:val="00090D3D"/>
    <w:rsid w:val="00091211"/>
    <w:rsid w:val="00094D53"/>
    <w:rsid w:val="00096009"/>
    <w:rsid w:val="000960C1"/>
    <w:rsid w:val="000A1399"/>
    <w:rsid w:val="000A777F"/>
    <w:rsid w:val="000C6A80"/>
    <w:rsid w:val="000C7BB3"/>
    <w:rsid w:val="000D181C"/>
    <w:rsid w:val="000D1B3D"/>
    <w:rsid w:val="000D26E8"/>
    <w:rsid w:val="000D4ED4"/>
    <w:rsid w:val="000D525D"/>
    <w:rsid w:val="000D58AB"/>
    <w:rsid w:val="000D696C"/>
    <w:rsid w:val="000E18EC"/>
    <w:rsid w:val="000E1DEA"/>
    <w:rsid w:val="000E632F"/>
    <w:rsid w:val="000F0805"/>
    <w:rsid w:val="000F565E"/>
    <w:rsid w:val="00106F91"/>
    <w:rsid w:val="0011324D"/>
    <w:rsid w:val="00136AF1"/>
    <w:rsid w:val="00142F15"/>
    <w:rsid w:val="00147CEE"/>
    <w:rsid w:val="0015403A"/>
    <w:rsid w:val="001548C8"/>
    <w:rsid w:val="00155B44"/>
    <w:rsid w:val="00157663"/>
    <w:rsid w:val="001616ED"/>
    <w:rsid w:val="00171A5A"/>
    <w:rsid w:val="00176C71"/>
    <w:rsid w:val="00176F19"/>
    <w:rsid w:val="0018351B"/>
    <w:rsid w:val="001862BC"/>
    <w:rsid w:val="0019212E"/>
    <w:rsid w:val="00193F3A"/>
    <w:rsid w:val="00196273"/>
    <w:rsid w:val="001A72A7"/>
    <w:rsid w:val="001B0597"/>
    <w:rsid w:val="001C1DF4"/>
    <w:rsid w:val="001C4E03"/>
    <w:rsid w:val="001D02C2"/>
    <w:rsid w:val="001D0CD4"/>
    <w:rsid w:val="001E62AA"/>
    <w:rsid w:val="001F168B"/>
    <w:rsid w:val="001F33FD"/>
    <w:rsid w:val="001F44AC"/>
    <w:rsid w:val="001F61EA"/>
    <w:rsid w:val="0020243C"/>
    <w:rsid w:val="0020372A"/>
    <w:rsid w:val="00213805"/>
    <w:rsid w:val="002161B5"/>
    <w:rsid w:val="002213DC"/>
    <w:rsid w:val="002222C1"/>
    <w:rsid w:val="00223709"/>
    <w:rsid w:val="00231DE5"/>
    <w:rsid w:val="0023254C"/>
    <w:rsid w:val="00232716"/>
    <w:rsid w:val="00233482"/>
    <w:rsid w:val="0023376F"/>
    <w:rsid w:val="002347A2"/>
    <w:rsid w:val="00241D8F"/>
    <w:rsid w:val="00243290"/>
    <w:rsid w:val="0024629B"/>
    <w:rsid w:val="00247CF7"/>
    <w:rsid w:val="0025364C"/>
    <w:rsid w:val="0026528F"/>
    <w:rsid w:val="00267FEA"/>
    <w:rsid w:val="00272DD5"/>
    <w:rsid w:val="0027787D"/>
    <w:rsid w:val="0028017F"/>
    <w:rsid w:val="00280CDB"/>
    <w:rsid w:val="002816B5"/>
    <w:rsid w:val="00296D8A"/>
    <w:rsid w:val="002A0978"/>
    <w:rsid w:val="002A0F58"/>
    <w:rsid w:val="002A4DEB"/>
    <w:rsid w:val="002A682D"/>
    <w:rsid w:val="002B067D"/>
    <w:rsid w:val="002B0AA9"/>
    <w:rsid w:val="002B0B48"/>
    <w:rsid w:val="002B4040"/>
    <w:rsid w:val="002C103E"/>
    <w:rsid w:val="002C467B"/>
    <w:rsid w:val="002D75EF"/>
    <w:rsid w:val="002E0ADF"/>
    <w:rsid w:val="002E2D39"/>
    <w:rsid w:val="002E6060"/>
    <w:rsid w:val="002F0360"/>
    <w:rsid w:val="002F1E03"/>
    <w:rsid w:val="00303F3D"/>
    <w:rsid w:val="00312C14"/>
    <w:rsid w:val="003154A5"/>
    <w:rsid w:val="003172DC"/>
    <w:rsid w:val="003210AF"/>
    <w:rsid w:val="003212F9"/>
    <w:rsid w:val="00330C92"/>
    <w:rsid w:val="00330FD2"/>
    <w:rsid w:val="003348D7"/>
    <w:rsid w:val="0035462D"/>
    <w:rsid w:val="00355F49"/>
    <w:rsid w:val="0036106D"/>
    <w:rsid w:val="00361E87"/>
    <w:rsid w:val="003743A7"/>
    <w:rsid w:val="00385ECE"/>
    <w:rsid w:val="003A0B1F"/>
    <w:rsid w:val="003A11B0"/>
    <w:rsid w:val="003A2576"/>
    <w:rsid w:val="003B1D4A"/>
    <w:rsid w:val="003B1E38"/>
    <w:rsid w:val="003B2834"/>
    <w:rsid w:val="003B5493"/>
    <w:rsid w:val="003B61A8"/>
    <w:rsid w:val="003C0B2F"/>
    <w:rsid w:val="003C3971"/>
    <w:rsid w:val="003C4491"/>
    <w:rsid w:val="003C4588"/>
    <w:rsid w:val="003E13A1"/>
    <w:rsid w:val="003E4468"/>
    <w:rsid w:val="003F17A2"/>
    <w:rsid w:val="003F24D6"/>
    <w:rsid w:val="00406954"/>
    <w:rsid w:val="004239C7"/>
    <w:rsid w:val="00424BFB"/>
    <w:rsid w:val="0044055C"/>
    <w:rsid w:val="0044119F"/>
    <w:rsid w:val="00445F35"/>
    <w:rsid w:val="00460A08"/>
    <w:rsid w:val="00460E9A"/>
    <w:rsid w:val="00481062"/>
    <w:rsid w:val="004875BF"/>
    <w:rsid w:val="004944D2"/>
    <w:rsid w:val="00497C01"/>
    <w:rsid w:val="004A0674"/>
    <w:rsid w:val="004A13B2"/>
    <w:rsid w:val="004A4210"/>
    <w:rsid w:val="004B372C"/>
    <w:rsid w:val="004B5078"/>
    <w:rsid w:val="004B5BCC"/>
    <w:rsid w:val="004C43A9"/>
    <w:rsid w:val="004D3578"/>
    <w:rsid w:val="004D7F1B"/>
    <w:rsid w:val="004E0C1D"/>
    <w:rsid w:val="004E213A"/>
    <w:rsid w:val="004E29CC"/>
    <w:rsid w:val="004F12B2"/>
    <w:rsid w:val="004F427C"/>
    <w:rsid w:val="004F4D5A"/>
    <w:rsid w:val="005117E4"/>
    <w:rsid w:val="00516BEE"/>
    <w:rsid w:val="00517C7B"/>
    <w:rsid w:val="00525CAF"/>
    <w:rsid w:val="0052610C"/>
    <w:rsid w:val="00527B3F"/>
    <w:rsid w:val="00533373"/>
    <w:rsid w:val="005351E9"/>
    <w:rsid w:val="00541AD0"/>
    <w:rsid w:val="00543408"/>
    <w:rsid w:val="00543E6C"/>
    <w:rsid w:val="005521B2"/>
    <w:rsid w:val="00562810"/>
    <w:rsid w:val="00562CF7"/>
    <w:rsid w:val="00565087"/>
    <w:rsid w:val="00567008"/>
    <w:rsid w:val="00567D27"/>
    <w:rsid w:val="005811E1"/>
    <w:rsid w:val="00592A9D"/>
    <w:rsid w:val="00592D2E"/>
    <w:rsid w:val="00594E26"/>
    <w:rsid w:val="00595DC4"/>
    <w:rsid w:val="005A39AA"/>
    <w:rsid w:val="005A48CC"/>
    <w:rsid w:val="005A7BCC"/>
    <w:rsid w:val="005B153C"/>
    <w:rsid w:val="005B3C73"/>
    <w:rsid w:val="005B4845"/>
    <w:rsid w:val="005B4A0A"/>
    <w:rsid w:val="005C2897"/>
    <w:rsid w:val="005C7173"/>
    <w:rsid w:val="005D0E42"/>
    <w:rsid w:val="005D10F2"/>
    <w:rsid w:val="005D2E01"/>
    <w:rsid w:val="005D3EE8"/>
    <w:rsid w:val="005D5705"/>
    <w:rsid w:val="005E62E1"/>
    <w:rsid w:val="00605154"/>
    <w:rsid w:val="006062EE"/>
    <w:rsid w:val="00607782"/>
    <w:rsid w:val="00612061"/>
    <w:rsid w:val="00614FDF"/>
    <w:rsid w:val="00615992"/>
    <w:rsid w:val="00616E28"/>
    <w:rsid w:val="00625621"/>
    <w:rsid w:val="0062745C"/>
    <w:rsid w:val="00636051"/>
    <w:rsid w:val="006437A9"/>
    <w:rsid w:val="00646835"/>
    <w:rsid w:val="00652641"/>
    <w:rsid w:val="00661138"/>
    <w:rsid w:val="00662EC1"/>
    <w:rsid w:val="006639DB"/>
    <w:rsid w:val="00674E7D"/>
    <w:rsid w:val="00680067"/>
    <w:rsid w:val="006A6E55"/>
    <w:rsid w:val="006A7868"/>
    <w:rsid w:val="006B0F7F"/>
    <w:rsid w:val="006B745F"/>
    <w:rsid w:val="006C272C"/>
    <w:rsid w:val="006D1100"/>
    <w:rsid w:val="006D18B1"/>
    <w:rsid w:val="006E0E90"/>
    <w:rsid w:val="006E5C86"/>
    <w:rsid w:val="006F16CB"/>
    <w:rsid w:val="00712421"/>
    <w:rsid w:val="007148E4"/>
    <w:rsid w:val="00714AEA"/>
    <w:rsid w:val="007170B2"/>
    <w:rsid w:val="00723B49"/>
    <w:rsid w:val="00726530"/>
    <w:rsid w:val="00732CC9"/>
    <w:rsid w:val="00734A5B"/>
    <w:rsid w:val="00736F66"/>
    <w:rsid w:val="007442AD"/>
    <w:rsid w:val="00744E76"/>
    <w:rsid w:val="007466A7"/>
    <w:rsid w:val="007522D9"/>
    <w:rsid w:val="007577CB"/>
    <w:rsid w:val="007577EB"/>
    <w:rsid w:val="00757EBD"/>
    <w:rsid w:val="00760C19"/>
    <w:rsid w:val="00763879"/>
    <w:rsid w:val="00766410"/>
    <w:rsid w:val="0077093E"/>
    <w:rsid w:val="00771315"/>
    <w:rsid w:val="00781F0F"/>
    <w:rsid w:val="00782ECF"/>
    <w:rsid w:val="007A0F21"/>
    <w:rsid w:val="007A2E78"/>
    <w:rsid w:val="007B06A5"/>
    <w:rsid w:val="007B0CB3"/>
    <w:rsid w:val="007B4A73"/>
    <w:rsid w:val="007C2F16"/>
    <w:rsid w:val="007C3657"/>
    <w:rsid w:val="007C4C45"/>
    <w:rsid w:val="007F52D4"/>
    <w:rsid w:val="008028A4"/>
    <w:rsid w:val="00804D0C"/>
    <w:rsid w:val="00805820"/>
    <w:rsid w:val="00817EF4"/>
    <w:rsid w:val="008230ED"/>
    <w:rsid w:val="00826F97"/>
    <w:rsid w:val="00827CC3"/>
    <w:rsid w:val="00841609"/>
    <w:rsid w:val="00843454"/>
    <w:rsid w:val="00857365"/>
    <w:rsid w:val="008576E6"/>
    <w:rsid w:val="00860D98"/>
    <w:rsid w:val="00862B19"/>
    <w:rsid w:val="008653BA"/>
    <w:rsid w:val="00870910"/>
    <w:rsid w:val="008719A8"/>
    <w:rsid w:val="00872309"/>
    <w:rsid w:val="00872E34"/>
    <w:rsid w:val="00873E1A"/>
    <w:rsid w:val="008741E5"/>
    <w:rsid w:val="00875444"/>
    <w:rsid w:val="008768CA"/>
    <w:rsid w:val="0088153C"/>
    <w:rsid w:val="00883EA3"/>
    <w:rsid w:val="00885692"/>
    <w:rsid w:val="00887379"/>
    <w:rsid w:val="008877E6"/>
    <w:rsid w:val="0089062B"/>
    <w:rsid w:val="00896EE8"/>
    <w:rsid w:val="008A1579"/>
    <w:rsid w:val="008A3003"/>
    <w:rsid w:val="008A4F89"/>
    <w:rsid w:val="008B5932"/>
    <w:rsid w:val="008B650F"/>
    <w:rsid w:val="008B67BF"/>
    <w:rsid w:val="008B735F"/>
    <w:rsid w:val="008C0085"/>
    <w:rsid w:val="008C2529"/>
    <w:rsid w:val="008F6912"/>
    <w:rsid w:val="008F7CBE"/>
    <w:rsid w:val="0090271F"/>
    <w:rsid w:val="00902E23"/>
    <w:rsid w:val="00903122"/>
    <w:rsid w:val="0090598A"/>
    <w:rsid w:val="00907978"/>
    <w:rsid w:val="0091283B"/>
    <w:rsid w:val="0091348E"/>
    <w:rsid w:val="00917CCB"/>
    <w:rsid w:val="009212A1"/>
    <w:rsid w:val="009220A8"/>
    <w:rsid w:val="009228DF"/>
    <w:rsid w:val="009268EA"/>
    <w:rsid w:val="0092774C"/>
    <w:rsid w:val="00942EC2"/>
    <w:rsid w:val="00944C13"/>
    <w:rsid w:val="009478B6"/>
    <w:rsid w:val="00953FBE"/>
    <w:rsid w:val="00954DF9"/>
    <w:rsid w:val="00966014"/>
    <w:rsid w:val="00966AC4"/>
    <w:rsid w:val="00974355"/>
    <w:rsid w:val="00985E93"/>
    <w:rsid w:val="009955FA"/>
    <w:rsid w:val="009A2D2D"/>
    <w:rsid w:val="009A6FC9"/>
    <w:rsid w:val="009A7447"/>
    <w:rsid w:val="009B0102"/>
    <w:rsid w:val="009B13F6"/>
    <w:rsid w:val="009B1D6E"/>
    <w:rsid w:val="009B4E7A"/>
    <w:rsid w:val="009B5100"/>
    <w:rsid w:val="009B5F47"/>
    <w:rsid w:val="009B6BB3"/>
    <w:rsid w:val="009C61CF"/>
    <w:rsid w:val="009D45EF"/>
    <w:rsid w:val="009D582D"/>
    <w:rsid w:val="009E707F"/>
    <w:rsid w:val="009F25AC"/>
    <w:rsid w:val="009F37B7"/>
    <w:rsid w:val="009F6F27"/>
    <w:rsid w:val="009F7CCE"/>
    <w:rsid w:val="00A02A12"/>
    <w:rsid w:val="00A10F02"/>
    <w:rsid w:val="00A15FC3"/>
    <w:rsid w:val="00A164B4"/>
    <w:rsid w:val="00A16825"/>
    <w:rsid w:val="00A35856"/>
    <w:rsid w:val="00A510FE"/>
    <w:rsid w:val="00A53724"/>
    <w:rsid w:val="00A6396C"/>
    <w:rsid w:val="00A6421D"/>
    <w:rsid w:val="00A74F24"/>
    <w:rsid w:val="00A82346"/>
    <w:rsid w:val="00A864A7"/>
    <w:rsid w:val="00A86C13"/>
    <w:rsid w:val="00A91CB6"/>
    <w:rsid w:val="00A952EF"/>
    <w:rsid w:val="00A96AB4"/>
    <w:rsid w:val="00AA2D20"/>
    <w:rsid w:val="00AB0B6C"/>
    <w:rsid w:val="00AB1A2A"/>
    <w:rsid w:val="00AB5A2E"/>
    <w:rsid w:val="00AC17A1"/>
    <w:rsid w:val="00AC2BBD"/>
    <w:rsid w:val="00AC3BA0"/>
    <w:rsid w:val="00AC3D42"/>
    <w:rsid w:val="00AE6146"/>
    <w:rsid w:val="00AF09C5"/>
    <w:rsid w:val="00AF104E"/>
    <w:rsid w:val="00B012F5"/>
    <w:rsid w:val="00B06CF4"/>
    <w:rsid w:val="00B10E88"/>
    <w:rsid w:val="00B11974"/>
    <w:rsid w:val="00B1355D"/>
    <w:rsid w:val="00B14246"/>
    <w:rsid w:val="00B15229"/>
    <w:rsid w:val="00B15449"/>
    <w:rsid w:val="00B20492"/>
    <w:rsid w:val="00B24B29"/>
    <w:rsid w:val="00B30634"/>
    <w:rsid w:val="00B3644D"/>
    <w:rsid w:val="00B42507"/>
    <w:rsid w:val="00B476B7"/>
    <w:rsid w:val="00B506C9"/>
    <w:rsid w:val="00B5393C"/>
    <w:rsid w:val="00B55F1C"/>
    <w:rsid w:val="00B57386"/>
    <w:rsid w:val="00B7060F"/>
    <w:rsid w:val="00B905CF"/>
    <w:rsid w:val="00B95871"/>
    <w:rsid w:val="00B96C0C"/>
    <w:rsid w:val="00B97AD1"/>
    <w:rsid w:val="00BA18F8"/>
    <w:rsid w:val="00BA2E9E"/>
    <w:rsid w:val="00BB0828"/>
    <w:rsid w:val="00BC0F7D"/>
    <w:rsid w:val="00BC70F4"/>
    <w:rsid w:val="00BD5C61"/>
    <w:rsid w:val="00BE5E4A"/>
    <w:rsid w:val="00BF1095"/>
    <w:rsid w:val="00BF1C81"/>
    <w:rsid w:val="00BF2248"/>
    <w:rsid w:val="00BF39E9"/>
    <w:rsid w:val="00C023DE"/>
    <w:rsid w:val="00C17A60"/>
    <w:rsid w:val="00C232A8"/>
    <w:rsid w:val="00C316CA"/>
    <w:rsid w:val="00C33079"/>
    <w:rsid w:val="00C371B3"/>
    <w:rsid w:val="00C45231"/>
    <w:rsid w:val="00C55069"/>
    <w:rsid w:val="00C6035E"/>
    <w:rsid w:val="00C628DE"/>
    <w:rsid w:val="00C714B5"/>
    <w:rsid w:val="00C72833"/>
    <w:rsid w:val="00C83101"/>
    <w:rsid w:val="00C90862"/>
    <w:rsid w:val="00C92C8B"/>
    <w:rsid w:val="00C92E0B"/>
    <w:rsid w:val="00C93F40"/>
    <w:rsid w:val="00CA3B1D"/>
    <w:rsid w:val="00CA3D0C"/>
    <w:rsid w:val="00CA3D41"/>
    <w:rsid w:val="00CA47BF"/>
    <w:rsid w:val="00CA6A82"/>
    <w:rsid w:val="00CB380A"/>
    <w:rsid w:val="00CB7C18"/>
    <w:rsid w:val="00CC3F7F"/>
    <w:rsid w:val="00CC4DC2"/>
    <w:rsid w:val="00CC6C6A"/>
    <w:rsid w:val="00CD110C"/>
    <w:rsid w:val="00CD11A6"/>
    <w:rsid w:val="00CD2E52"/>
    <w:rsid w:val="00CD4D52"/>
    <w:rsid w:val="00CF0B43"/>
    <w:rsid w:val="00CF0CA5"/>
    <w:rsid w:val="00CF51CC"/>
    <w:rsid w:val="00D02BDD"/>
    <w:rsid w:val="00D05B6E"/>
    <w:rsid w:val="00D0633A"/>
    <w:rsid w:val="00D071C4"/>
    <w:rsid w:val="00D10C37"/>
    <w:rsid w:val="00D11B3A"/>
    <w:rsid w:val="00D15384"/>
    <w:rsid w:val="00D2544C"/>
    <w:rsid w:val="00D27811"/>
    <w:rsid w:val="00D33F67"/>
    <w:rsid w:val="00D40226"/>
    <w:rsid w:val="00D4244D"/>
    <w:rsid w:val="00D43EF4"/>
    <w:rsid w:val="00D44E7E"/>
    <w:rsid w:val="00D4682F"/>
    <w:rsid w:val="00D541AA"/>
    <w:rsid w:val="00D56778"/>
    <w:rsid w:val="00D65811"/>
    <w:rsid w:val="00D738D6"/>
    <w:rsid w:val="00D755EB"/>
    <w:rsid w:val="00D80685"/>
    <w:rsid w:val="00D84B12"/>
    <w:rsid w:val="00D87423"/>
    <w:rsid w:val="00D878CB"/>
    <w:rsid w:val="00D87E00"/>
    <w:rsid w:val="00D90095"/>
    <w:rsid w:val="00D9134D"/>
    <w:rsid w:val="00D95205"/>
    <w:rsid w:val="00D95444"/>
    <w:rsid w:val="00D9546E"/>
    <w:rsid w:val="00D96451"/>
    <w:rsid w:val="00DA2DBA"/>
    <w:rsid w:val="00DA59C1"/>
    <w:rsid w:val="00DA663A"/>
    <w:rsid w:val="00DA7A03"/>
    <w:rsid w:val="00DB1818"/>
    <w:rsid w:val="00DB7975"/>
    <w:rsid w:val="00DC2DC0"/>
    <w:rsid w:val="00DC309B"/>
    <w:rsid w:val="00DC4DA2"/>
    <w:rsid w:val="00DD60C1"/>
    <w:rsid w:val="00DE4A26"/>
    <w:rsid w:val="00DF1E94"/>
    <w:rsid w:val="00DF2B1F"/>
    <w:rsid w:val="00DF4AD9"/>
    <w:rsid w:val="00DF5C28"/>
    <w:rsid w:val="00DF62CD"/>
    <w:rsid w:val="00E03D28"/>
    <w:rsid w:val="00E106EE"/>
    <w:rsid w:val="00E13370"/>
    <w:rsid w:val="00E1413F"/>
    <w:rsid w:val="00E15FC7"/>
    <w:rsid w:val="00E202C5"/>
    <w:rsid w:val="00E20B05"/>
    <w:rsid w:val="00E256C9"/>
    <w:rsid w:val="00E30593"/>
    <w:rsid w:val="00E40276"/>
    <w:rsid w:val="00E416D2"/>
    <w:rsid w:val="00E41C4A"/>
    <w:rsid w:val="00E448DE"/>
    <w:rsid w:val="00E45D9F"/>
    <w:rsid w:val="00E50EF8"/>
    <w:rsid w:val="00E53A46"/>
    <w:rsid w:val="00E62AB5"/>
    <w:rsid w:val="00E66FF7"/>
    <w:rsid w:val="00E72121"/>
    <w:rsid w:val="00E73B83"/>
    <w:rsid w:val="00E77645"/>
    <w:rsid w:val="00E840B8"/>
    <w:rsid w:val="00E923CB"/>
    <w:rsid w:val="00E924C7"/>
    <w:rsid w:val="00E960B0"/>
    <w:rsid w:val="00EA26CD"/>
    <w:rsid w:val="00EA7C61"/>
    <w:rsid w:val="00EB12B1"/>
    <w:rsid w:val="00EB3F21"/>
    <w:rsid w:val="00EC1110"/>
    <w:rsid w:val="00EC3923"/>
    <w:rsid w:val="00EC4A25"/>
    <w:rsid w:val="00ED4754"/>
    <w:rsid w:val="00ED4E80"/>
    <w:rsid w:val="00ED5DAD"/>
    <w:rsid w:val="00EE1889"/>
    <w:rsid w:val="00EE7326"/>
    <w:rsid w:val="00EF1994"/>
    <w:rsid w:val="00EF1FC5"/>
    <w:rsid w:val="00F025A2"/>
    <w:rsid w:val="00F02F4F"/>
    <w:rsid w:val="00F03195"/>
    <w:rsid w:val="00F04712"/>
    <w:rsid w:val="00F06FAB"/>
    <w:rsid w:val="00F07FED"/>
    <w:rsid w:val="00F17A7D"/>
    <w:rsid w:val="00F220E5"/>
    <w:rsid w:val="00F22414"/>
    <w:rsid w:val="00F22C38"/>
    <w:rsid w:val="00F22EC7"/>
    <w:rsid w:val="00F264EF"/>
    <w:rsid w:val="00F269F5"/>
    <w:rsid w:val="00F26CEE"/>
    <w:rsid w:val="00F32F04"/>
    <w:rsid w:val="00F40A11"/>
    <w:rsid w:val="00F50F1F"/>
    <w:rsid w:val="00F550DE"/>
    <w:rsid w:val="00F638E9"/>
    <w:rsid w:val="00F653B8"/>
    <w:rsid w:val="00F74F17"/>
    <w:rsid w:val="00F76B20"/>
    <w:rsid w:val="00F838E8"/>
    <w:rsid w:val="00F930E8"/>
    <w:rsid w:val="00FA1266"/>
    <w:rsid w:val="00FA5947"/>
    <w:rsid w:val="00FB0D18"/>
    <w:rsid w:val="00FC1192"/>
    <w:rsid w:val="00FD2FED"/>
    <w:rsid w:val="00FD65CB"/>
    <w:rsid w:val="00FD6FB3"/>
    <w:rsid w:val="00FE0B89"/>
    <w:rsid w:val="00FE11B9"/>
    <w:rsid w:val="00FE181B"/>
    <w:rsid w:val="00FE1A6D"/>
    <w:rsid w:val="00FE399E"/>
    <w:rsid w:val="00FE61B9"/>
    <w:rsid w:val="00FF0323"/>
    <w:rsid w:val="00FF1F52"/>
    <w:rsid w:val="00FF765E"/>
    <w:rsid w:val="0DCD56A1"/>
    <w:rsid w:val="39996662"/>
    <w:rsid w:val="4362144D"/>
    <w:rsid w:val="5AE52E2D"/>
    <w:rsid w:val="64CB0882"/>
    <w:rsid w:val="7A9C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94253B"/>
  <w15:docId w15:val="{7473A8FF-F62E-4095-A3F0-C10570E8A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BodyTextChar">
    <w:name w:val="Body Text Char"/>
    <w:link w:val="BodyText"/>
    <w:uiPriority w:val="99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4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2E18B3-710E-4468-9AFE-8269A938F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211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4</cp:revision>
  <dcterms:created xsi:type="dcterms:W3CDTF">2022-10-17T16:36:00Z</dcterms:created>
  <dcterms:modified xsi:type="dcterms:W3CDTF">2022-10-18T10:21:00Z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D:\RAN4 Meeting Doc\RAN4_98bise\RAN4 management\GTW\GTW_April16\Draft_R4-xxyyzzz_WF_on_BS_RX_CATT.docx</vt:lpwstr>
  </property>
  <property fmtid="{D5CDD505-2E9C-101B-9397-08002B2CF9AE}" pid="4" name="KSOProductBuildVer">
    <vt:lpwstr>2052-11.8.2.8875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1666024596</vt:lpwstr>
  </property>
</Properties>
</file>