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7A344B" w14:textId="0E2C67D6" w:rsidR="007A793C" w:rsidRPr="004A029C" w:rsidRDefault="007A793C" w:rsidP="007A793C">
      <w:pPr>
        <w:pStyle w:val="Header"/>
        <w:keepLines/>
        <w:tabs>
          <w:tab w:val="right" w:pos="10440"/>
          <w:tab w:val="right" w:pos="13323"/>
        </w:tabs>
        <w:spacing w:before="60" w:after="60"/>
        <w:rPr>
          <w:rFonts w:eastAsia="宋体" w:cs="Arial"/>
          <w:b w:val="0"/>
          <w:sz w:val="24"/>
          <w:szCs w:val="24"/>
          <w:lang w:eastAsia="zh-CN"/>
        </w:rPr>
      </w:pPr>
      <w:r w:rsidRPr="004A029C">
        <w:rPr>
          <w:rFonts w:cs="Arial"/>
          <w:sz w:val="24"/>
          <w:szCs w:val="24"/>
        </w:rPr>
        <w:t>GPP TSG-RAN WG4 Meeting #</w:t>
      </w:r>
      <w:r w:rsidRPr="004A029C">
        <w:rPr>
          <w:rFonts w:cs="Arial"/>
        </w:rPr>
        <w:t xml:space="preserve"> </w:t>
      </w:r>
      <w:r>
        <w:rPr>
          <w:rFonts w:cs="Arial"/>
          <w:sz w:val="24"/>
          <w:szCs w:val="24"/>
        </w:rPr>
        <w:t>10</w:t>
      </w:r>
      <w:r w:rsidR="00E41266">
        <w:rPr>
          <w:rFonts w:cs="Arial"/>
          <w:sz w:val="24"/>
          <w:szCs w:val="24"/>
        </w:rPr>
        <w:t>4</w:t>
      </w:r>
      <w:r w:rsidR="00E60458">
        <w:rPr>
          <w:rFonts w:cs="Arial"/>
          <w:sz w:val="24"/>
          <w:szCs w:val="24"/>
        </w:rPr>
        <w:t>-bis</w:t>
      </w:r>
      <w:r w:rsidRPr="004A029C">
        <w:rPr>
          <w:rFonts w:cs="Arial"/>
          <w:sz w:val="24"/>
          <w:szCs w:val="24"/>
        </w:rPr>
        <w:t>-e</w:t>
      </w:r>
      <w:r w:rsidRPr="004A029C">
        <w:rPr>
          <w:rFonts w:cs="Arial"/>
          <w:sz w:val="24"/>
          <w:szCs w:val="24"/>
        </w:rPr>
        <w:tab/>
      </w:r>
      <w:r w:rsidR="00CD0EA5" w:rsidRPr="00CD0EA5">
        <w:rPr>
          <w:rFonts w:cs="Arial"/>
          <w:sz w:val="24"/>
          <w:szCs w:val="24"/>
        </w:rPr>
        <w:t>R4-2216273</w:t>
      </w:r>
    </w:p>
    <w:p w14:paraId="57350845" w14:textId="4F19769B" w:rsidR="007A793C" w:rsidRPr="004A029C" w:rsidRDefault="007A793C" w:rsidP="007A793C">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 xml:space="preserve">Electronic Meeting, </w:t>
      </w:r>
      <w:r w:rsidR="00E60458">
        <w:rPr>
          <w:rFonts w:eastAsia="宋体" w:cs="Arial"/>
          <w:sz w:val="24"/>
          <w:szCs w:val="24"/>
          <w:lang w:eastAsia="zh-CN"/>
        </w:rPr>
        <w:t>October 10</w:t>
      </w:r>
      <w:r w:rsidR="00E41266" w:rsidRPr="00090215">
        <w:rPr>
          <w:rFonts w:eastAsia="宋体" w:cs="Arial"/>
          <w:sz w:val="24"/>
          <w:szCs w:val="24"/>
          <w:lang w:eastAsia="zh-CN"/>
        </w:rPr>
        <w:t xml:space="preserve"> – </w:t>
      </w:r>
      <w:r w:rsidR="00E60458">
        <w:rPr>
          <w:rFonts w:eastAsia="宋体" w:cs="Arial"/>
          <w:sz w:val="24"/>
          <w:szCs w:val="24"/>
          <w:lang w:eastAsia="zh-CN"/>
        </w:rPr>
        <w:t>October</w:t>
      </w:r>
      <w:r w:rsidR="00E41266" w:rsidRPr="00090215">
        <w:rPr>
          <w:rFonts w:eastAsia="宋体" w:cs="Arial"/>
          <w:sz w:val="24"/>
          <w:szCs w:val="24"/>
          <w:lang w:eastAsia="zh-CN"/>
        </w:rPr>
        <w:t xml:space="preserve"> </w:t>
      </w:r>
      <w:r w:rsidR="00E60458">
        <w:rPr>
          <w:rFonts w:eastAsia="宋体" w:cs="Arial"/>
          <w:sz w:val="24"/>
          <w:szCs w:val="24"/>
          <w:lang w:eastAsia="zh-CN"/>
        </w:rPr>
        <w:t>19</w:t>
      </w:r>
      <w:r w:rsidR="00E41266" w:rsidRPr="00090215">
        <w:rPr>
          <w:rFonts w:eastAsia="宋体" w:cs="Arial"/>
          <w:sz w:val="24"/>
          <w:szCs w:val="24"/>
          <w:lang w:eastAsia="zh-CN"/>
        </w:rPr>
        <w:t>, 2022</w:t>
      </w:r>
    </w:p>
    <w:p w14:paraId="288B35E8" w14:textId="77777777" w:rsidR="00DF0231" w:rsidRPr="002D2977" w:rsidRDefault="00DF0231" w:rsidP="00DF0231">
      <w:pPr>
        <w:pStyle w:val="Footer"/>
        <w:rPr>
          <w:noProof w:val="0"/>
        </w:rPr>
      </w:pPr>
    </w:p>
    <w:p w14:paraId="7F9FBBE7" w14:textId="6BC24713"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E60458">
        <w:rPr>
          <w:rFonts w:ascii="Arial" w:hAnsi="Arial"/>
          <w:sz w:val="24"/>
          <w:lang w:val="en-US"/>
        </w:rPr>
        <w:t>6.9.2.</w:t>
      </w:r>
      <w:r w:rsidR="00AC03CC">
        <w:rPr>
          <w:rFonts w:ascii="Arial" w:hAnsi="Arial"/>
          <w:sz w:val="24"/>
          <w:lang w:val="en-US"/>
        </w:rPr>
        <w:t>2</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533A52FA"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021717" w:rsidRPr="00021717">
        <w:rPr>
          <w:rFonts w:ascii="Arial" w:hAnsi="Arial"/>
          <w:sz w:val="24"/>
          <w:lang w:val="en-US"/>
        </w:rPr>
        <w:t xml:space="preserve">Discussion on </w:t>
      </w:r>
      <w:r w:rsidR="00AC03CC">
        <w:rPr>
          <w:rFonts w:ascii="Arial" w:hAnsi="Arial"/>
          <w:sz w:val="24"/>
          <w:lang w:val="en-US"/>
        </w:rPr>
        <w:t xml:space="preserve">L1 enhancement for </w:t>
      </w:r>
      <w:r w:rsidR="00021717" w:rsidRPr="00021717">
        <w:rPr>
          <w:rFonts w:ascii="Arial" w:hAnsi="Arial"/>
          <w:sz w:val="24"/>
          <w:lang w:val="en-US"/>
        </w:rPr>
        <w:t xml:space="preserve">FR2 </w:t>
      </w:r>
      <w:proofErr w:type="spellStart"/>
      <w:r w:rsidR="00021717" w:rsidRPr="00021717">
        <w:rPr>
          <w:rFonts w:ascii="Arial" w:hAnsi="Arial"/>
          <w:sz w:val="24"/>
          <w:lang w:val="en-US"/>
        </w:rPr>
        <w:t>SCell</w:t>
      </w:r>
      <w:proofErr w:type="spellEnd"/>
      <w:r w:rsidR="00021717" w:rsidRPr="00021717">
        <w:rPr>
          <w:rFonts w:ascii="Arial" w:hAnsi="Arial"/>
          <w:sz w:val="24"/>
          <w:lang w:val="en-US"/>
        </w:rPr>
        <w:t xml:space="preserve"> activation delay reduction</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068B72AE" w14:textId="77777777" w:rsidR="00021717" w:rsidRPr="00622EBC" w:rsidRDefault="00021717" w:rsidP="00622EBC">
      <w:pPr>
        <w:rPr>
          <w:rFonts w:eastAsiaTheme="minorEastAsia"/>
          <w:lang w:val="en-US" w:eastAsia="zh-CN"/>
        </w:rPr>
      </w:pPr>
      <w:r>
        <w:rPr>
          <w:rFonts w:eastAsiaTheme="minorEastAsia"/>
          <w:lang w:val="en-US" w:eastAsia="zh-CN"/>
        </w:rPr>
        <w:t xml:space="preserve">The Rel-18 WI of even further RRM enhancement was approved in </w:t>
      </w:r>
      <w:r w:rsidR="00B221C2">
        <w:rPr>
          <w:rFonts w:eastAsiaTheme="minorEastAsia"/>
          <w:lang w:val="en-US" w:eastAsia="zh-CN"/>
        </w:rPr>
        <w:t>[1] and further revised</w:t>
      </w:r>
      <w:r w:rsidR="00745078">
        <w:rPr>
          <w:rFonts w:eastAsiaTheme="minorEastAsia"/>
          <w:lang w:val="en-US" w:eastAsia="zh-CN"/>
        </w:rPr>
        <w:t xml:space="preserve"> in</w:t>
      </w:r>
      <w:r w:rsidR="00B221C2">
        <w:rPr>
          <w:rFonts w:eastAsiaTheme="minorEastAsia"/>
          <w:lang w:val="en-US" w:eastAsia="zh-CN"/>
        </w:rPr>
        <w:t xml:space="preserve"> [2]. </w:t>
      </w:r>
      <w:r>
        <w:rPr>
          <w:rFonts w:eastAsiaTheme="minorEastAsia"/>
          <w:lang w:val="en-US" w:eastAsia="zh-CN"/>
        </w:rPr>
        <w:t xml:space="preserve">One of the objectives is to study the </w:t>
      </w:r>
      <w:proofErr w:type="spellStart"/>
      <w:r>
        <w:rPr>
          <w:rFonts w:eastAsiaTheme="minorEastAsia"/>
          <w:lang w:val="en-US" w:eastAsia="zh-CN"/>
        </w:rPr>
        <w:t>SCell</w:t>
      </w:r>
      <w:proofErr w:type="spellEnd"/>
      <w:r>
        <w:rPr>
          <w:rFonts w:eastAsiaTheme="minorEastAsia"/>
          <w:lang w:val="en-US" w:eastAsia="zh-CN"/>
        </w:rPr>
        <w:t xml:space="preserve"> activation delay reduction in FR2. </w:t>
      </w:r>
      <w:r w:rsidR="002573AC">
        <w:rPr>
          <w:rFonts w:eastAsiaTheme="minorEastAsia"/>
          <w:lang w:val="en-US" w:eastAsia="zh-CN"/>
        </w:rPr>
        <w:t>In RAN4#104e meeting, the scope and solutions were initially discussed with agreements and open issues captured in the WF</w:t>
      </w:r>
      <w:r w:rsidR="00AE431F">
        <w:rPr>
          <w:rFonts w:eastAsiaTheme="minorEastAsia"/>
          <w:lang w:val="en-US" w:eastAsia="zh-CN"/>
        </w:rPr>
        <w:t xml:space="preserve"> [3]</w:t>
      </w:r>
      <w:r w:rsidR="002573AC">
        <w:rPr>
          <w:rFonts w:eastAsiaTheme="minorEastAsia"/>
          <w:lang w:val="en-US" w:eastAsia="zh-CN"/>
        </w:rPr>
        <w:t xml:space="preserve">. </w:t>
      </w:r>
      <w:r w:rsidR="00946BF6">
        <w:rPr>
          <w:rFonts w:eastAsiaTheme="minorEastAsia"/>
          <w:lang w:val="en-US" w:eastAsia="zh-CN"/>
        </w:rPr>
        <w:t xml:space="preserve">In this paper, we </w:t>
      </w:r>
      <w:r w:rsidR="002573AC">
        <w:rPr>
          <w:rFonts w:eastAsiaTheme="minorEastAsia"/>
          <w:lang w:val="en-US" w:eastAsia="zh-CN"/>
        </w:rPr>
        <w:t xml:space="preserve">further </w:t>
      </w:r>
      <w:r w:rsidR="00946BF6">
        <w:rPr>
          <w:rFonts w:eastAsiaTheme="minorEastAsia"/>
          <w:lang w:val="en-US" w:eastAsia="zh-CN"/>
        </w:rPr>
        <w:t xml:space="preserve">provide our views of RRM impact </w:t>
      </w:r>
      <w:r w:rsidR="004D23BA">
        <w:rPr>
          <w:rFonts w:eastAsiaTheme="minorEastAsia"/>
          <w:lang w:val="en-US" w:eastAsia="zh-CN"/>
        </w:rPr>
        <w:t>of the objective</w:t>
      </w:r>
      <w:r>
        <w:rPr>
          <w:rFonts w:eastAsiaTheme="minorEastAsia"/>
          <w:lang w:val="en-US" w:eastAsia="zh-CN"/>
        </w:rPr>
        <w:t xml:space="preserve"> and provide </w:t>
      </w:r>
      <w:r w:rsidR="002573AC">
        <w:rPr>
          <w:rFonts w:eastAsiaTheme="minorEastAsia"/>
          <w:lang w:val="en-US" w:eastAsia="zh-CN"/>
        </w:rPr>
        <w:t>further analysis on the</w:t>
      </w:r>
      <w:r>
        <w:rPr>
          <w:rFonts w:eastAsiaTheme="minorEastAsia"/>
          <w:lang w:val="en-US" w:eastAsia="zh-CN"/>
        </w:rPr>
        <w:t xml:space="preserve"> solutions</w:t>
      </w:r>
      <w:r w:rsidR="004D23BA">
        <w:rPr>
          <w:rFonts w:eastAsiaTheme="minorEastAsia"/>
          <w:lang w:val="en-US" w:eastAsia="zh-CN"/>
        </w:rPr>
        <w:t>.</w:t>
      </w:r>
    </w:p>
    <w:p w14:paraId="2EBB39AE" w14:textId="77777777" w:rsidR="00DF0231" w:rsidRDefault="00DF0231" w:rsidP="00DF0231">
      <w:pPr>
        <w:pStyle w:val="Heading1"/>
        <w:numPr>
          <w:ilvl w:val="0"/>
          <w:numId w:val="1"/>
        </w:numPr>
        <w:rPr>
          <w:lang w:val="en-US"/>
        </w:rPr>
      </w:pPr>
      <w:r w:rsidRPr="002D2977">
        <w:rPr>
          <w:lang w:val="en-US"/>
        </w:rPr>
        <w:t>Discussion</w:t>
      </w:r>
    </w:p>
    <w:p w14:paraId="4664872E" w14:textId="4C635590" w:rsidR="006916D6" w:rsidRDefault="006916D6" w:rsidP="00561171">
      <w:pPr>
        <w:jc w:val="both"/>
        <w:rPr>
          <w:rFonts w:eastAsiaTheme="minorEastAsia"/>
          <w:lang w:val="en-US" w:eastAsia="zh-CN"/>
        </w:rPr>
      </w:pPr>
      <w:r>
        <w:rPr>
          <w:rFonts w:eastAsiaTheme="minorEastAsia"/>
          <w:lang w:val="en-US" w:eastAsia="zh-CN"/>
        </w:rPr>
        <w:t xml:space="preserve">In the discussion in last meetings, solutions are categorized into L3 enhancement and L1 enhancement, which is also adopted in the structure of the WF and meeting agenda. Based on the discussion in the last meeting, companies may have misalignment on the definition of L3 procedure or L1 procedure during the </w:t>
      </w:r>
      <w:proofErr w:type="spellStart"/>
      <w:r>
        <w:rPr>
          <w:rFonts w:eastAsiaTheme="minorEastAsia"/>
          <w:lang w:val="en-US" w:eastAsia="zh-CN"/>
        </w:rPr>
        <w:t>SCell</w:t>
      </w:r>
      <w:proofErr w:type="spellEnd"/>
      <w:r>
        <w:rPr>
          <w:rFonts w:eastAsiaTheme="minorEastAsia"/>
          <w:lang w:val="en-US" w:eastAsia="zh-CN"/>
        </w:rPr>
        <w:t xml:space="preserve"> activation as the definition is not widely used in previous discussion. From our understanding, L3 enhancement is targeting the components for AGC settling and Cell detection, while L1 enhancement is</w:t>
      </w:r>
      <w:r w:rsidR="002A68E7">
        <w:rPr>
          <w:rFonts w:eastAsiaTheme="minorEastAsia"/>
          <w:lang w:val="en-US" w:eastAsia="zh-CN"/>
        </w:rPr>
        <w:t xml:space="preserve"> for L1-RSRP measurement/report/</w:t>
      </w:r>
      <w:r>
        <w:rPr>
          <w:rFonts w:eastAsiaTheme="minorEastAsia"/>
          <w:lang w:val="en-US" w:eastAsia="zh-CN"/>
        </w:rPr>
        <w:t>TCI configurations</w:t>
      </w:r>
      <w:r w:rsidR="002A68E7">
        <w:rPr>
          <w:rFonts w:eastAsiaTheme="minorEastAsia"/>
          <w:lang w:val="en-US" w:eastAsia="zh-CN"/>
        </w:rPr>
        <w:t>/fine timing</w:t>
      </w:r>
      <w:r>
        <w:rPr>
          <w:rFonts w:eastAsiaTheme="minorEastAsia"/>
          <w:lang w:val="en-US" w:eastAsia="zh-CN"/>
        </w:rPr>
        <w:t xml:space="preserve">. This is from components perspective. However, it could be also found that some enhancement solutions exists in more than one procedures (both L1 and L3), e.g. beam sweeping factor reduction, usage extension of A-TRS. Or another example, reduce the L1-RSRP measurement delay by utilizing the results in cell detection, which involve both L1 and L3 procedure. Thus, in following parts of the paper, we </w:t>
      </w:r>
      <w:r w:rsidR="00981BF1">
        <w:rPr>
          <w:rFonts w:eastAsiaTheme="minorEastAsia"/>
          <w:lang w:val="en-US" w:eastAsia="zh-CN"/>
        </w:rPr>
        <w:t xml:space="preserve">provide analysis and solutions which can reduce the delay of procedures </w:t>
      </w:r>
      <w:proofErr w:type="gramStart"/>
      <w:r w:rsidR="00981BF1">
        <w:rPr>
          <w:rFonts w:eastAsiaTheme="minorEastAsia"/>
          <w:lang w:val="en-US" w:eastAsia="zh-CN"/>
        </w:rPr>
        <w:t>involving</w:t>
      </w:r>
      <w:proofErr w:type="gramEnd"/>
      <w:r w:rsidR="00981BF1">
        <w:rPr>
          <w:rFonts w:eastAsiaTheme="minorEastAsia"/>
          <w:lang w:val="en-US" w:eastAsia="zh-CN"/>
        </w:rPr>
        <w:t xml:space="preserve"> </w:t>
      </w:r>
      <w:r w:rsidR="00AC03CC">
        <w:rPr>
          <w:rFonts w:eastAsiaTheme="minorEastAsia"/>
          <w:lang w:val="en-US" w:eastAsia="zh-CN"/>
        </w:rPr>
        <w:t>L1-measurement/report/TCI uncertainty</w:t>
      </w:r>
      <w:r w:rsidR="002A68E7">
        <w:rPr>
          <w:rFonts w:eastAsiaTheme="minorEastAsia"/>
          <w:lang w:val="en-US" w:eastAsia="zh-CN"/>
        </w:rPr>
        <w:t xml:space="preserve">/fine </w:t>
      </w:r>
      <w:proofErr w:type="spellStart"/>
      <w:r w:rsidR="002A68E7">
        <w:rPr>
          <w:rFonts w:eastAsiaTheme="minorEastAsia"/>
          <w:lang w:val="en-US" w:eastAsia="zh-CN"/>
        </w:rPr>
        <w:t>timign</w:t>
      </w:r>
      <w:proofErr w:type="spellEnd"/>
      <w:r w:rsidR="00981BF1">
        <w:rPr>
          <w:rFonts w:eastAsiaTheme="minorEastAsia"/>
          <w:lang w:val="en-US" w:eastAsia="zh-CN"/>
        </w:rPr>
        <w:t>, where some of them can also be applied to L</w:t>
      </w:r>
      <w:r w:rsidR="00AC03CC">
        <w:rPr>
          <w:rFonts w:eastAsiaTheme="minorEastAsia"/>
          <w:lang w:val="en-US" w:eastAsia="zh-CN"/>
        </w:rPr>
        <w:t>3</w:t>
      </w:r>
      <w:r w:rsidR="00981BF1">
        <w:rPr>
          <w:rFonts w:eastAsiaTheme="minorEastAsia"/>
          <w:lang w:val="en-US" w:eastAsia="zh-CN"/>
        </w:rPr>
        <w:t xml:space="preserve"> parts.</w:t>
      </w:r>
    </w:p>
    <w:p w14:paraId="3AB94012" w14:textId="2B5B9401" w:rsidR="000101C1" w:rsidRDefault="00A85781" w:rsidP="00561171">
      <w:pPr>
        <w:jc w:val="both"/>
        <w:rPr>
          <w:rFonts w:eastAsiaTheme="minorEastAsia"/>
          <w:lang w:val="en-US" w:eastAsia="zh-CN"/>
        </w:rPr>
      </w:pPr>
      <w:r>
        <w:rPr>
          <w:rFonts w:eastAsiaTheme="minorEastAsia"/>
          <w:lang w:val="en-US" w:eastAsia="zh-CN"/>
        </w:rPr>
        <w:t xml:space="preserve">We take the prioritized scenario as example which is the FR2 unknown </w:t>
      </w:r>
      <w:proofErr w:type="spellStart"/>
      <w:r>
        <w:rPr>
          <w:rFonts w:eastAsiaTheme="minorEastAsia"/>
          <w:lang w:val="en-US" w:eastAsia="zh-CN"/>
        </w:rPr>
        <w:t>SCell</w:t>
      </w:r>
      <w:proofErr w:type="spellEnd"/>
      <w:r>
        <w:rPr>
          <w:rFonts w:eastAsiaTheme="minorEastAsia"/>
          <w:lang w:val="en-US" w:eastAsia="zh-CN"/>
        </w:rPr>
        <w:t xml:space="preserve"> without intra-band serving cell. The components are shown in following Fig.1. After receiving the activation command, UE needs to perform AGC settling, Cell </w:t>
      </w:r>
      <w:r w:rsidR="00981BF1">
        <w:rPr>
          <w:rFonts w:eastAsiaTheme="minorEastAsia"/>
          <w:lang w:val="en-US" w:eastAsia="zh-CN"/>
        </w:rPr>
        <w:t>detection</w:t>
      </w:r>
      <w:r>
        <w:rPr>
          <w:rFonts w:eastAsiaTheme="minorEastAsia"/>
          <w:lang w:val="en-US" w:eastAsia="zh-CN"/>
        </w:rPr>
        <w:t>, L1 measurement and reporting, TCI configuration and fine timing. The proposed solutions are mostly targeting one or more of the component</w:t>
      </w:r>
      <w:r w:rsidR="00571CD2">
        <w:rPr>
          <w:rFonts w:eastAsiaTheme="minorEastAsia"/>
          <w:lang w:val="en-US" w:eastAsia="zh-CN"/>
        </w:rPr>
        <w:t>s</w:t>
      </w:r>
      <w:r>
        <w:rPr>
          <w:rFonts w:eastAsiaTheme="minorEastAsia"/>
          <w:lang w:val="en-US" w:eastAsia="zh-CN"/>
        </w:rPr>
        <w:t xml:space="preserve"> to speed up the activation procedure.</w:t>
      </w:r>
    </w:p>
    <w:p w14:paraId="6FDBD42B" w14:textId="77777777" w:rsidR="00696A74" w:rsidRDefault="005F2B4D" w:rsidP="00561171">
      <w:pPr>
        <w:jc w:val="both"/>
        <w:rPr>
          <w:rFonts w:eastAsiaTheme="minorEastAsia"/>
          <w:lang w:val="en-US" w:eastAsia="zh-CN"/>
        </w:rPr>
      </w:pPr>
      <w:r>
        <w:rPr>
          <w:noProof/>
          <w:lang w:val="en-US" w:eastAsia="zh-CN"/>
        </w:rPr>
        <w:drawing>
          <wp:inline distT="0" distB="0" distL="0" distR="0" wp14:anchorId="702DF6D3" wp14:editId="2E62E7BA">
            <wp:extent cx="6078220" cy="13735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78220" cy="1373505"/>
                    </a:xfrm>
                    <a:prstGeom prst="rect">
                      <a:avLst/>
                    </a:prstGeom>
                  </pic:spPr>
                </pic:pic>
              </a:graphicData>
            </a:graphic>
          </wp:inline>
        </w:drawing>
      </w:r>
    </w:p>
    <w:p w14:paraId="5F676975" w14:textId="77777777" w:rsidR="00696A74" w:rsidRDefault="00696A74" w:rsidP="00561171">
      <w:pPr>
        <w:jc w:val="both"/>
        <w:rPr>
          <w:rFonts w:eastAsiaTheme="minorEastAsia"/>
          <w:b/>
          <w:lang w:val="en-US" w:eastAsia="zh-CN"/>
        </w:rPr>
      </w:pPr>
      <w:r w:rsidRPr="001D4901">
        <w:rPr>
          <w:rFonts w:eastAsiaTheme="minorEastAsia"/>
          <w:b/>
          <w:lang w:val="en-US" w:eastAsia="zh-CN"/>
        </w:rPr>
        <w:t xml:space="preserve">Fig.1 Unknown FR2 </w:t>
      </w:r>
      <w:proofErr w:type="spellStart"/>
      <w:r w:rsidRPr="001D4901">
        <w:rPr>
          <w:rFonts w:eastAsiaTheme="minorEastAsia"/>
          <w:b/>
          <w:lang w:val="en-US" w:eastAsia="zh-CN"/>
        </w:rPr>
        <w:t>SCell</w:t>
      </w:r>
      <w:proofErr w:type="spellEnd"/>
      <w:r w:rsidRPr="001D4901">
        <w:rPr>
          <w:rFonts w:eastAsiaTheme="minorEastAsia"/>
          <w:b/>
          <w:lang w:val="en-US" w:eastAsia="zh-CN"/>
        </w:rPr>
        <w:t xml:space="preserve"> activation without active serving cell in the same band.</w:t>
      </w:r>
    </w:p>
    <w:p w14:paraId="1D45A6D1" w14:textId="77777777" w:rsidR="001D4901" w:rsidRPr="003B1D4E" w:rsidRDefault="00A85781" w:rsidP="00561171">
      <w:pPr>
        <w:jc w:val="both"/>
        <w:rPr>
          <w:rFonts w:eastAsiaTheme="minorEastAsia"/>
          <w:b/>
          <w:u w:val="single"/>
          <w:lang w:val="en-US" w:eastAsia="zh-CN"/>
        </w:rPr>
      </w:pPr>
      <w:r w:rsidRPr="003B1D4E">
        <w:rPr>
          <w:rFonts w:eastAsiaTheme="minorEastAsia"/>
          <w:b/>
          <w:u w:val="single"/>
          <w:lang w:val="en-US" w:eastAsia="zh-CN"/>
        </w:rPr>
        <w:t>Beam related enhancement</w:t>
      </w:r>
    </w:p>
    <w:p w14:paraId="141D5654" w14:textId="77777777" w:rsidR="00A85781" w:rsidRDefault="00A85781" w:rsidP="00561171">
      <w:pPr>
        <w:jc w:val="both"/>
        <w:rPr>
          <w:rFonts w:eastAsiaTheme="minorEastAsia"/>
          <w:lang w:eastAsia="zh-CN"/>
        </w:rPr>
      </w:pPr>
      <w:r>
        <w:rPr>
          <w:rFonts w:eastAsiaTheme="minorEastAsia"/>
          <w:lang w:eastAsia="zh-CN"/>
        </w:rPr>
        <w:t>The solutions on study the beam sweeping factor reduction are well discussed in last meeting. The status are summarized as f</w:t>
      </w:r>
      <w:r w:rsidR="00AD36FD">
        <w:rPr>
          <w:rFonts w:eastAsiaTheme="minorEastAsia"/>
          <w:lang w:eastAsia="zh-CN"/>
        </w:rPr>
        <w:t>ollows for both L1 and L3 parts</w:t>
      </w:r>
      <w:r>
        <w:rPr>
          <w:rFonts w:eastAsiaTheme="minorEastAsia"/>
          <w:lang w:eastAsia="zh-CN"/>
        </w:rPr>
        <w:t>:</w:t>
      </w:r>
    </w:p>
    <w:tbl>
      <w:tblPr>
        <w:tblStyle w:val="TableGrid"/>
        <w:tblW w:w="0" w:type="auto"/>
        <w:tblLook w:val="04A0" w:firstRow="1" w:lastRow="0" w:firstColumn="1" w:lastColumn="0" w:noHBand="0" w:noVBand="1"/>
      </w:tblPr>
      <w:tblGrid>
        <w:gridCol w:w="9562"/>
      </w:tblGrid>
      <w:tr w:rsidR="00427AAF" w14:paraId="412411C6" w14:textId="77777777" w:rsidTr="00427AAF">
        <w:tc>
          <w:tcPr>
            <w:tcW w:w="9562" w:type="dxa"/>
          </w:tcPr>
          <w:p w14:paraId="4485830C" w14:textId="77777777" w:rsidR="00427AAF" w:rsidRPr="00427AAF" w:rsidRDefault="00427AAF" w:rsidP="00427AAF">
            <w:pPr>
              <w:spacing w:after="0"/>
              <w:rPr>
                <w:rFonts w:eastAsia="宋体"/>
                <w:b/>
                <w:u w:val="single"/>
                <w:lang w:eastAsia="ko-KR"/>
              </w:rPr>
            </w:pPr>
            <w:r w:rsidRPr="00427AAF">
              <w:rPr>
                <w:rFonts w:eastAsia="宋体"/>
                <w:b/>
                <w:u w:val="single"/>
                <w:lang w:eastAsia="ko-KR"/>
              </w:rPr>
              <w:t xml:space="preserve">Beam related enhancement for L3 part </w:t>
            </w:r>
          </w:p>
          <w:p w14:paraId="5101357B" w14:textId="77777777" w:rsidR="00427AAF" w:rsidRPr="00427AAF" w:rsidRDefault="00427AAF" w:rsidP="00427AAF">
            <w:pPr>
              <w:spacing w:after="0"/>
              <w:rPr>
                <w:rFonts w:eastAsia="宋体"/>
                <w:b/>
                <w:u w:val="single"/>
                <w:lang w:eastAsia="ko-KR"/>
              </w:rPr>
            </w:pPr>
          </w:p>
          <w:p w14:paraId="366D8C85" w14:textId="77777777" w:rsidR="00427AAF" w:rsidRPr="00427AAF" w:rsidRDefault="00427AAF" w:rsidP="00427AAF">
            <w:pPr>
              <w:spacing w:after="0"/>
              <w:rPr>
                <w:rFonts w:eastAsia="宋体"/>
                <w:b/>
                <w:u w:val="single"/>
                <w:lang w:val="en-US" w:eastAsia="zh-CN"/>
              </w:rPr>
            </w:pPr>
            <w:r w:rsidRPr="00427AAF">
              <w:rPr>
                <w:rFonts w:eastAsia="宋体"/>
                <w:b/>
                <w:u w:val="single"/>
                <w:lang w:eastAsia="ko-KR"/>
              </w:rPr>
              <w:t xml:space="preserve">Issue 2-2-1: Beam sweeping factor </w:t>
            </w:r>
            <w:proofErr w:type="spellStart"/>
            <w:r w:rsidRPr="00427AAF">
              <w:rPr>
                <w:rFonts w:eastAsia="宋体"/>
                <w:b/>
                <w:u w:val="single"/>
                <w:lang w:eastAsia="ko-KR"/>
              </w:rPr>
              <w:t>en</w:t>
            </w:r>
            <w:r w:rsidRPr="00427AAF">
              <w:rPr>
                <w:rFonts w:eastAsia="宋体"/>
                <w:b/>
                <w:u w:val="single"/>
                <w:lang w:val="en-US" w:eastAsia="ko-KR"/>
              </w:rPr>
              <w:t>hancement</w:t>
            </w:r>
            <w:proofErr w:type="spellEnd"/>
            <w:r w:rsidRPr="00427AAF">
              <w:rPr>
                <w:rFonts w:eastAsia="宋体"/>
                <w:b/>
                <w:u w:val="single"/>
                <w:lang w:val="en-US" w:eastAsia="ko-KR"/>
              </w:rPr>
              <w:t xml:space="preserve"> in L3 part of FR2 </w:t>
            </w:r>
            <w:r w:rsidRPr="00427AAF">
              <w:rPr>
                <w:rFonts w:eastAsia="宋体"/>
                <w:b/>
                <w:u w:val="single"/>
                <w:lang w:val="en-US" w:eastAsia="zh-CN"/>
              </w:rPr>
              <w:t xml:space="preserve">unknown </w:t>
            </w:r>
            <w:proofErr w:type="spellStart"/>
            <w:r w:rsidRPr="00427AAF">
              <w:rPr>
                <w:rFonts w:eastAsia="宋体"/>
                <w:b/>
                <w:u w:val="single"/>
                <w:lang w:val="en-US" w:eastAsia="ko-KR"/>
              </w:rPr>
              <w:t>SCell</w:t>
            </w:r>
            <w:proofErr w:type="spellEnd"/>
            <w:r w:rsidRPr="00427AAF">
              <w:rPr>
                <w:rFonts w:eastAsia="宋体"/>
                <w:b/>
                <w:u w:val="single"/>
                <w:lang w:val="en-US" w:eastAsia="ko-KR"/>
              </w:rPr>
              <w:t xml:space="preserve"> activation (not related with WI of FR2 multi-Rx chain DL reception)</w:t>
            </w:r>
          </w:p>
          <w:p w14:paraId="23B4A62E" w14:textId="77777777" w:rsidR="00427AAF" w:rsidRPr="00427AAF" w:rsidRDefault="00427AAF" w:rsidP="00427AAF">
            <w:pPr>
              <w:numPr>
                <w:ilvl w:val="0"/>
                <w:numId w:val="8"/>
              </w:numPr>
              <w:spacing w:after="0"/>
              <w:rPr>
                <w:rFonts w:eastAsia="宋体"/>
                <w:szCs w:val="24"/>
                <w:lang w:eastAsia="zh-CN"/>
              </w:rPr>
            </w:pPr>
            <w:r w:rsidRPr="00427AAF">
              <w:rPr>
                <w:rFonts w:eastAsia="宋体"/>
                <w:szCs w:val="24"/>
                <w:lang w:eastAsia="zh-CN"/>
              </w:rPr>
              <w:t xml:space="preserve">FFS on beam sweeping factor reduction during unknown FR2 </w:t>
            </w:r>
            <w:proofErr w:type="spellStart"/>
            <w:r w:rsidRPr="00427AAF">
              <w:rPr>
                <w:rFonts w:eastAsia="宋体"/>
                <w:szCs w:val="24"/>
                <w:lang w:eastAsia="zh-CN"/>
              </w:rPr>
              <w:t>SCell</w:t>
            </w:r>
            <w:proofErr w:type="spellEnd"/>
            <w:r w:rsidRPr="00427AAF">
              <w:rPr>
                <w:rFonts w:eastAsia="宋体"/>
                <w:szCs w:val="24"/>
                <w:lang w:eastAsia="zh-CN"/>
              </w:rPr>
              <w:t xml:space="preserve"> activation. </w:t>
            </w:r>
          </w:p>
          <w:p w14:paraId="645800B6" w14:textId="77777777" w:rsidR="00427AAF" w:rsidRPr="00427AAF" w:rsidRDefault="00427AAF" w:rsidP="00427AAF">
            <w:pPr>
              <w:numPr>
                <w:ilvl w:val="1"/>
                <w:numId w:val="8"/>
              </w:numPr>
              <w:spacing w:after="0"/>
              <w:rPr>
                <w:rFonts w:eastAsia="宋体"/>
                <w:szCs w:val="24"/>
                <w:lang w:eastAsia="zh-CN"/>
              </w:rPr>
            </w:pPr>
            <w:r w:rsidRPr="00427AAF">
              <w:rPr>
                <w:rFonts w:eastAsia="宋体"/>
                <w:szCs w:val="24"/>
                <w:lang w:eastAsia="zh-CN"/>
              </w:rPr>
              <w:lastRenderedPageBreak/>
              <w:t>Option 1a (CMCC): The agreements on reduced RX beam sweeping factor for Rel-17 FR2 HST or positioning enhancement can be considered as baseline.</w:t>
            </w:r>
          </w:p>
          <w:p w14:paraId="1F202355" w14:textId="77777777" w:rsidR="00427AAF" w:rsidRPr="00427AAF" w:rsidRDefault="00427AAF" w:rsidP="00427AAF">
            <w:pPr>
              <w:numPr>
                <w:ilvl w:val="1"/>
                <w:numId w:val="8"/>
              </w:numPr>
              <w:spacing w:after="0"/>
              <w:rPr>
                <w:rFonts w:eastAsia="宋体"/>
                <w:szCs w:val="24"/>
                <w:lang w:eastAsia="zh-CN"/>
              </w:rPr>
            </w:pPr>
            <w:r w:rsidRPr="00427AAF">
              <w:rPr>
                <w:rFonts w:eastAsia="宋体"/>
                <w:szCs w:val="24"/>
                <w:lang w:eastAsia="zh-CN"/>
              </w:rPr>
              <w:t>Option 1b (vivo): Introduce the UE capability to support Rx beam sweeping factor can be less than 8 for FR2</w:t>
            </w:r>
          </w:p>
          <w:p w14:paraId="2EF825DC" w14:textId="77777777" w:rsidR="00427AAF" w:rsidRPr="00427AAF" w:rsidRDefault="00427AAF" w:rsidP="00427AAF">
            <w:pPr>
              <w:numPr>
                <w:ilvl w:val="1"/>
                <w:numId w:val="8"/>
              </w:numPr>
              <w:spacing w:after="0"/>
              <w:rPr>
                <w:rFonts w:eastAsia="宋体"/>
                <w:szCs w:val="24"/>
                <w:lang w:eastAsia="zh-CN"/>
              </w:rPr>
            </w:pPr>
            <w:r w:rsidRPr="00427AAF">
              <w:rPr>
                <w:rFonts w:eastAsia="宋体"/>
                <w:szCs w:val="24"/>
                <w:lang w:eastAsia="zh-CN"/>
              </w:rPr>
              <w:t xml:space="preserve">Option 1c (Ericsson): </w:t>
            </w:r>
          </w:p>
          <w:p w14:paraId="00D12252" w14:textId="77777777" w:rsidR="00427AAF" w:rsidRPr="00427AAF" w:rsidRDefault="00427AAF" w:rsidP="00427AAF">
            <w:pPr>
              <w:numPr>
                <w:ilvl w:val="2"/>
                <w:numId w:val="8"/>
              </w:numPr>
              <w:spacing w:after="0"/>
              <w:rPr>
                <w:rFonts w:eastAsia="宋体"/>
                <w:szCs w:val="24"/>
                <w:lang w:eastAsia="zh-CN"/>
              </w:rPr>
            </w:pPr>
            <w:r w:rsidRPr="00427AAF">
              <w:rPr>
                <w:rFonts w:eastAsia="宋体"/>
                <w:szCs w:val="24"/>
                <w:lang w:eastAsia="zh-CN"/>
              </w:rPr>
              <w:t xml:space="preserve">RAN4 to define RX beam constant time. Where, RX beam constant time is a time duration or window within which the RX beams are assumed to be constant or </w:t>
            </w:r>
            <w:proofErr w:type="spellStart"/>
            <w:proofErr w:type="gramStart"/>
            <w:r w:rsidRPr="00427AAF">
              <w:rPr>
                <w:rFonts w:eastAsia="宋体"/>
                <w:szCs w:val="24"/>
                <w:lang w:eastAsia="zh-CN"/>
              </w:rPr>
              <w:t>non</w:t>
            </w:r>
            <w:proofErr w:type="gramEnd"/>
            <w:r w:rsidRPr="00427AAF">
              <w:rPr>
                <w:rFonts w:eastAsia="宋体"/>
                <w:szCs w:val="24"/>
                <w:lang w:eastAsia="zh-CN"/>
              </w:rPr>
              <w:t xml:space="preserve"> changing</w:t>
            </w:r>
            <w:proofErr w:type="spellEnd"/>
            <w:r w:rsidRPr="00427AAF">
              <w:rPr>
                <w:rFonts w:eastAsia="宋体"/>
                <w:szCs w:val="24"/>
                <w:lang w:eastAsia="zh-CN"/>
              </w:rPr>
              <w:t>. Rx beam constant time to be agreed as [X=1280ms].</w:t>
            </w:r>
          </w:p>
          <w:p w14:paraId="721E5C82" w14:textId="77777777" w:rsidR="00427AAF" w:rsidRPr="00427AAF" w:rsidRDefault="00427AAF" w:rsidP="00427AAF">
            <w:pPr>
              <w:numPr>
                <w:ilvl w:val="2"/>
                <w:numId w:val="8"/>
              </w:numPr>
              <w:spacing w:after="0"/>
              <w:rPr>
                <w:rFonts w:eastAsia="宋体"/>
                <w:szCs w:val="24"/>
                <w:lang w:eastAsia="zh-CN"/>
              </w:rPr>
            </w:pPr>
            <w:r w:rsidRPr="00427AAF">
              <w:rPr>
                <w:rFonts w:eastAsia="宋体"/>
                <w:szCs w:val="24"/>
                <w:lang w:eastAsia="zh-CN"/>
              </w:rPr>
              <w:t>If UE performed a full RX beam sweeping for a procedure, next procedures or steps fall within RX beam constant time do not need to perform RX beam sweeping.</w:t>
            </w:r>
          </w:p>
          <w:p w14:paraId="11CFD454" w14:textId="77777777" w:rsidR="00427AAF" w:rsidRPr="00427AAF" w:rsidRDefault="00427AAF" w:rsidP="00427AAF">
            <w:pPr>
              <w:numPr>
                <w:ilvl w:val="2"/>
                <w:numId w:val="8"/>
              </w:numPr>
              <w:spacing w:after="0"/>
              <w:rPr>
                <w:rFonts w:eastAsia="宋体"/>
                <w:szCs w:val="24"/>
                <w:lang w:eastAsia="zh-CN"/>
              </w:rPr>
            </w:pPr>
            <w:r w:rsidRPr="00427AAF">
              <w:rPr>
                <w:rFonts w:eastAsia="宋体"/>
                <w:szCs w:val="24"/>
                <w:lang w:eastAsia="zh-CN"/>
              </w:rPr>
              <w:t xml:space="preserve">UE can speed up the remaining steps in </w:t>
            </w:r>
            <w:proofErr w:type="spellStart"/>
            <w:r w:rsidRPr="00427AAF">
              <w:rPr>
                <w:rFonts w:eastAsia="宋体"/>
                <w:szCs w:val="24"/>
                <w:lang w:eastAsia="zh-CN"/>
              </w:rPr>
              <w:t>SCell</w:t>
            </w:r>
            <w:proofErr w:type="spellEnd"/>
            <w:r w:rsidRPr="00427AAF">
              <w:rPr>
                <w:rFonts w:eastAsia="宋体"/>
                <w:szCs w:val="24"/>
                <w:lang w:eastAsia="zh-CN"/>
              </w:rPr>
              <w:t xml:space="preserve"> activation with a shorter beam scaling factor based on prior Rx beam information from the step before</w:t>
            </w:r>
          </w:p>
          <w:p w14:paraId="6D114526" w14:textId="77777777" w:rsidR="00427AAF" w:rsidRPr="00427AAF" w:rsidRDefault="00427AAF" w:rsidP="00427AAF">
            <w:pPr>
              <w:numPr>
                <w:ilvl w:val="1"/>
                <w:numId w:val="8"/>
              </w:numPr>
              <w:spacing w:after="0"/>
              <w:rPr>
                <w:rFonts w:eastAsia="宋体"/>
                <w:szCs w:val="24"/>
                <w:lang w:eastAsia="zh-CN"/>
              </w:rPr>
            </w:pPr>
            <w:r w:rsidRPr="00427AAF">
              <w:rPr>
                <w:rFonts w:eastAsia="宋体"/>
                <w:szCs w:val="24"/>
                <w:lang w:eastAsia="zh-CN"/>
              </w:rPr>
              <w:t>Other option is not precluded</w:t>
            </w:r>
          </w:p>
          <w:p w14:paraId="4A96AA35" w14:textId="77777777" w:rsidR="00427AAF" w:rsidRPr="00427AAF" w:rsidRDefault="00427AAF" w:rsidP="00427AAF">
            <w:pPr>
              <w:spacing w:after="0"/>
              <w:rPr>
                <w:rFonts w:eastAsia="宋体"/>
                <w:b/>
                <w:u w:val="single"/>
                <w:lang w:eastAsia="ko-KR"/>
              </w:rPr>
            </w:pPr>
          </w:p>
          <w:p w14:paraId="110C8035" w14:textId="77777777" w:rsidR="00427AAF" w:rsidRPr="00427AAF" w:rsidRDefault="00427AAF" w:rsidP="00427AAF">
            <w:pPr>
              <w:spacing w:after="0"/>
              <w:rPr>
                <w:rFonts w:eastAsia="宋体"/>
                <w:b/>
                <w:u w:val="single"/>
                <w:lang w:val="en-US" w:eastAsia="zh-CN"/>
              </w:rPr>
            </w:pPr>
            <w:r w:rsidRPr="00427AAF">
              <w:rPr>
                <w:rFonts w:eastAsia="宋体"/>
                <w:b/>
                <w:u w:val="single"/>
                <w:lang w:eastAsia="ko-KR"/>
              </w:rPr>
              <w:t xml:space="preserve">Issue 2-2-2: Beam sweeping factor </w:t>
            </w:r>
            <w:proofErr w:type="spellStart"/>
            <w:r w:rsidRPr="00427AAF">
              <w:rPr>
                <w:rFonts w:eastAsia="宋体"/>
                <w:b/>
                <w:u w:val="single"/>
                <w:lang w:eastAsia="ko-KR"/>
              </w:rPr>
              <w:t>en</w:t>
            </w:r>
            <w:r w:rsidRPr="00427AAF">
              <w:rPr>
                <w:rFonts w:eastAsia="宋体"/>
                <w:b/>
                <w:u w:val="single"/>
                <w:lang w:val="en-US" w:eastAsia="ko-KR"/>
              </w:rPr>
              <w:t>hancement</w:t>
            </w:r>
            <w:proofErr w:type="spellEnd"/>
            <w:r w:rsidRPr="00427AAF">
              <w:rPr>
                <w:rFonts w:eastAsia="宋体"/>
                <w:b/>
                <w:u w:val="single"/>
                <w:lang w:val="en-US" w:eastAsia="ko-KR"/>
              </w:rPr>
              <w:t xml:space="preserve"> related with WI of FR2 multi-Rx chain DL reception</w:t>
            </w:r>
          </w:p>
          <w:p w14:paraId="279F39A3" w14:textId="77777777" w:rsidR="00427AAF" w:rsidRDefault="00427AAF" w:rsidP="00427AAF">
            <w:pPr>
              <w:numPr>
                <w:ilvl w:val="0"/>
                <w:numId w:val="8"/>
              </w:numPr>
              <w:spacing w:after="0"/>
              <w:rPr>
                <w:rFonts w:eastAsia="宋体"/>
                <w:szCs w:val="24"/>
                <w:lang w:eastAsia="zh-CN"/>
              </w:rPr>
            </w:pPr>
            <w:r w:rsidRPr="00427AAF">
              <w:rPr>
                <w:rFonts w:eastAsia="宋体"/>
                <w:szCs w:val="24"/>
                <w:lang w:eastAsia="zh-CN"/>
              </w:rPr>
              <w:t xml:space="preserve">FFS whether or how to leverage conclusions from multi-Rx chain DL reception WI to FR2 </w:t>
            </w:r>
            <w:proofErr w:type="spellStart"/>
            <w:r w:rsidRPr="00427AAF">
              <w:rPr>
                <w:rFonts w:eastAsia="宋体"/>
                <w:szCs w:val="24"/>
                <w:lang w:eastAsia="zh-CN"/>
              </w:rPr>
              <w:t>SCell</w:t>
            </w:r>
            <w:proofErr w:type="spellEnd"/>
            <w:r w:rsidRPr="00427AAF">
              <w:rPr>
                <w:rFonts w:eastAsia="宋体"/>
                <w:szCs w:val="24"/>
                <w:lang w:eastAsia="zh-CN"/>
              </w:rPr>
              <w:t xml:space="preserve"> activation enhancement in R18 </w:t>
            </w:r>
            <w:proofErr w:type="spellStart"/>
            <w:r w:rsidRPr="00427AAF">
              <w:rPr>
                <w:rFonts w:eastAsia="宋体"/>
                <w:szCs w:val="24"/>
                <w:lang w:eastAsia="zh-CN"/>
              </w:rPr>
              <w:t>eFeRRM</w:t>
            </w:r>
            <w:proofErr w:type="spellEnd"/>
            <w:r w:rsidRPr="00427AAF">
              <w:rPr>
                <w:rFonts w:eastAsia="宋体"/>
                <w:szCs w:val="24"/>
                <w:lang w:eastAsia="zh-CN"/>
              </w:rPr>
              <w:t xml:space="preserve"> WI if the multi-Rx chain DL reception WI has corresponding conclusions for measurement delay reduction.</w:t>
            </w:r>
          </w:p>
          <w:p w14:paraId="2272E787" w14:textId="77777777" w:rsidR="002200DF" w:rsidRPr="00427AAF" w:rsidRDefault="002200DF" w:rsidP="002200DF">
            <w:pPr>
              <w:spacing w:after="0"/>
              <w:ind w:left="936"/>
              <w:rPr>
                <w:rFonts w:eastAsia="宋体"/>
                <w:szCs w:val="24"/>
                <w:lang w:eastAsia="zh-CN"/>
              </w:rPr>
            </w:pPr>
          </w:p>
          <w:p w14:paraId="2D28DA32" w14:textId="77777777" w:rsidR="00427AAF" w:rsidRPr="00427AAF" w:rsidRDefault="00427AAF" w:rsidP="00427AAF">
            <w:pPr>
              <w:spacing w:after="0"/>
              <w:rPr>
                <w:rFonts w:eastAsia="宋体"/>
                <w:b/>
                <w:u w:val="single"/>
                <w:lang w:val="en-US" w:eastAsia="zh-CN"/>
              </w:rPr>
            </w:pPr>
            <w:r w:rsidRPr="00427AAF">
              <w:rPr>
                <w:rFonts w:eastAsia="宋体"/>
                <w:b/>
                <w:u w:val="single"/>
                <w:lang w:eastAsia="ko-KR"/>
              </w:rPr>
              <w:t xml:space="preserve">Issue 2-3-1: Beam sweeping factor </w:t>
            </w:r>
            <w:proofErr w:type="spellStart"/>
            <w:r w:rsidRPr="00427AAF">
              <w:rPr>
                <w:rFonts w:eastAsia="宋体"/>
                <w:b/>
                <w:u w:val="single"/>
                <w:lang w:eastAsia="ko-KR"/>
              </w:rPr>
              <w:t>en</w:t>
            </w:r>
            <w:r w:rsidRPr="00427AAF">
              <w:rPr>
                <w:rFonts w:eastAsia="宋体"/>
                <w:b/>
                <w:u w:val="single"/>
                <w:lang w:val="en-US" w:eastAsia="ko-KR"/>
              </w:rPr>
              <w:t>hancement</w:t>
            </w:r>
            <w:proofErr w:type="spellEnd"/>
            <w:r w:rsidRPr="00427AAF">
              <w:rPr>
                <w:rFonts w:eastAsia="宋体"/>
                <w:b/>
                <w:u w:val="single"/>
                <w:lang w:val="en-US" w:eastAsia="ko-KR"/>
              </w:rPr>
              <w:t xml:space="preserve"> in L1-RSRP measurement of FR2 </w:t>
            </w:r>
            <w:r w:rsidRPr="00427AAF">
              <w:rPr>
                <w:rFonts w:eastAsia="宋体"/>
                <w:b/>
                <w:u w:val="single"/>
                <w:lang w:val="en-US" w:eastAsia="zh-CN"/>
              </w:rPr>
              <w:t xml:space="preserve">unknown </w:t>
            </w:r>
            <w:proofErr w:type="spellStart"/>
            <w:r w:rsidRPr="00427AAF">
              <w:rPr>
                <w:rFonts w:eastAsia="宋体"/>
                <w:b/>
                <w:u w:val="single"/>
                <w:lang w:val="en-US" w:eastAsia="ko-KR"/>
              </w:rPr>
              <w:t>SCell</w:t>
            </w:r>
            <w:proofErr w:type="spellEnd"/>
            <w:r w:rsidRPr="00427AAF">
              <w:rPr>
                <w:rFonts w:eastAsia="宋体"/>
                <w:b/>
                <w:u w:val="single"/>
                <w:lang w:val="en-US" w:eastAsia="ko-KR"/>
              </w:rPr>
              <w:t xml:space="preserve"> activation (not related with WI of FR2 multi-Rx chain DL reception)</w:t>
            </w:r>
          </w:p>
          <w:p w14:paraId="134773D4" w14:textId="77777777" w:rsidR="00427AAF" w:rsidRPr="00427AAF" w:rsidRDefault="00427AAF" w:rsidP="00427AAF">
            <w:pPr>
              <w:spacing w:after="0"/>
              <w:rPr>
                <w:rFonts w:eastAsia="宋体"/>
                <w:lang w:val="en-US" w:eastAsia="zh-CN"/>
              </w:rPr>
            </w:pPr>
          </w:p>
          <w:p w14:paraId="37334051" w14:textId="77777777" w:rsidR="00427AAF" w:rsidRPr="00427AAF" w:rsidRDefault="00427AAF" w:rsidP="00427AAF">
            <w:pPr>
              <w:numPr>
                <w:ilvl w:val="0"/>
                <w:numId w:val="9"/>
              </w:numPr>
              <w:overflowPunct w:val="0"/>
              <w:autoSpaceDE w:val="0"/>
              <w:autoSpaceDN w:val="0"/>
              <w:adjustRightInd w:val="0"/>
              <w:spacing w:after="0"/>
              <w:textAlignment w:val="baseline"/>
              <w:rPr>
                <w:rFonts w:eastAsia="宋体"/>
                <w:snapToGrid w:val="0"/>
                <w:szCs w:val="21"/>
                <w:lang w:val="en-US" w:eastAsia="zh-CN"/>
              </w:rPr>
            </w:pPr>
            <w:r w:rsidRPr="00427AAF">
              <w:rPr>
                <w:rFonts w:eastAsia="宋体"/>
                <w:snapToGrid w:val="0"/>
                <w:szCs w:val="21"/>
                <w:lang w:eastAsia="zh-CN"/>
              </w:rPr>
              <w:t xml:space="preserve">FFS on </w:t>
            </w:r>
            <w:r w:rsidRPr="00427AAF">
              <w:rPr>
                <w:rFonts w:eastAsia="宋体"/>
                <w:bCs/>
                <w:snapToGrid w:val="0"/>
                <w:szCs w:val="21"/>
                <w:lang w:eastAsia="zh-CN"/>
              </w:rPr>
              <w:t xml:space="preserve">beam sweeping factor reduction for L1 measurement during unknown FR2 </w:t>
            </w:r>
            <w:proofErr w:type="spellStart"/>
            <w:r w:rsidRPr="00427AAF">
              <w:rPr>
                <w:rFonts w:eastAsia="宋体"/>
                <w:bCs/>
                <w:snapToGrid w:val="0"/>
                <w:szCs w:val="21"/>
                <w:lang w:eastAsia="zh-CN"/>
              </w:rPr>
              <w:t>SCell</w:t>
            </w:r>
            <w:proofErr w:type="spellEnd"/>
            <w:r w:rsidRPr="00427AAF">
              <w:rPr>
                <w:rFonts w:eastAsia="宋体"/>
                <w:bCs/>
                <w:snapToGrid w:val="0"/>
                <w:szCs w:val="21"/>
                <w:lang w:eastAsia="zh-CN"/>
              </w:rPr>
              <w:t xml:space="preserve"> activation. </w:t>
            </w:r>
          </w:p>
          <w:p w14:paraId="44373506" w14:textId="77777777" w:rsidR="00427AAF" w:rsidRPr="00427AAF" w:rsidRDefault="00427AAF" w:rsidP="00427AAF">
            <w:pPr>
              <w:numPr>
                <w:ilvl w:val="1"/>
                <w:numId w:val="9"/>
              </w:numPr>
              <w:spacing w:after="0"/>
              <w:rPr>
                <w:rFonts w:eastAsia="宋体"/>
                <w:bCs/>
                <w:szCs w:val="24"/>
                <w:lang w:eastAsia="zh-CN"/>
              </w:rPr>
            </w:pPr>
            <w:r w:rsidRPr="00427AAF">
              <w:rPr>
                <w:rFonts w:eastAsia="宋体"/>
                <w:bCs/>
                <w:szCs w:val="24"/>
                <w:lang w:eastAsia="zh-CN"/>
              </w:rPr>
              <w:t>Option 1a (vivo): Introduce the UE capability to support Rx beam sweeping factor can be less than 8 for FR2</w:t>
            </w:r>
          </w:p>
          <w:p w14:paraId="14F9F99B" w14:textId="77777777" w:rsidR="00427AAF" w:rsidRPr="00427AAF" w:rsidRDefault="00427AAF" w:rsidP="00427AAF">
            <w:pPr>
              <w:numPr>
                <w:ilvl w:val="1"/>
                <w:numId w:val="9"/>
              </w:numPr>
              <w:spacing w:after="0"/>
              <w:rPr>
                <w:rFonts w:eastAsia="宋体"/>
                <w:bCs/>
                <w:szCs w:val="24"/>
                <w:lang w:eastAsia="zh-CN"/>
              </w:rPr>
            </w:pPr>
            <w:r w:rsidRPr="00427AAF">
              <w:rPr>
                <w:rFonts w:eastAsia="宋体"/>
                <w:bCs/>
                <w:szCs w:val="24"/>
                <w:lang w:eastAsia="zh-CN"/>
              </w:rPr>
              <w:t xml:space="preserve">Option 1b (Ericsson): </w:t>
            </w:r>
          </w:p>
          <w:p w14:paraId="54E95B4A" w14:textId="77777777" w:rsidR="00427AAF" w:rsidRPr="00427AAF" w:rsidRDefault="00427AAF" w:rsidP="00427AAF">
            <w:pPr>
              <w:numPr>
                <w:ilvl w:val="2"/>
                <w:numId w:val="9"/>
              </w:numPr>
              <w:spacing w:after="0"/>
              <w:rPr>
                <w:rFonts w:eastAsia="宋体"/>
                <w:bCs/>
                <w:szCs w:val="24"/>
                <w:lang w:eastAsia="zh-CN"/>
              </w:rPr>
            </w:pPr>
            <w:r w:rsidRPr="00427AAF">
              <w:rPr>
                <w:rFonts w:eastAsia="宋体"/>
                <w:bCs/>
                <w:szCs w:val="24"/>
                <w:lang w:eastAsia="zh-CN"/>
              </w:rPr>
              <w:t xml:space="preserve">RAN4 to discuss the solutions or pre-conditions to reduce the scaling factor N1 in FR2 </w:t>
            </w:r>
            <w:proofErr w:type="spellStart"/>
            <w:r w:rsidRPr="00427AAF">
              <w:rPr>
                <w:rFonts w:eastAsia="宋体"/>
                <w:bCs/>
                <w:szCs w:val="24"/>
                <w:lang w:eastAsia="zh-CN"/>
              </w:rPr>
              <w:t>SCell</w:t>
            </w:r>
            <w:proofErr w:type="spellEnd"/>
            <w:r w:rsidRPr="00427AAF">
              <w:rPr>
                <w:rFonts w:eastAsia="宋体"/>
                <w:bCs/>
                <w:szCs w:val="24"/>
                <w:lang w:eastAsia="zh-CN"/>
              </w:rPr>
              <w:t xml:space="preserve"> activation.</w:t>
            </w:r>
          </w:p>
          <w:p w14:paraId="176017A0" w14:textId="77777777" w:rsidR="00427AAF" w:rsidRPr="00427AAF" w:rsidRDefault="00427AAF" w:rsidP="00427AAF">
            <w:pPr>
              <w:numPr>
                <w:ilvl w:val="2"/>
                <w:numId w:val="9"/>
              </w:numPr>
              <w:spacing w:after="0"/>
              <w:rPr>
                <w:rFonts w:eastAsia="宋体"/>
                <w:bCs/>
                <w:szCs w:val="24"/>
                <w:lang w:eastAsia="zh-CN"/>
              </w:rPr>
            </w:pPr>
            <w:r w:rsidRPr="00427AAF">
              <w:rPr>
                <w:rFonts w:eastAsia="宋体"/>
                <w:bCs/>
                <w:szCs w:val="24"/>
                <w:lang w:eastAsia="zh-CN"/>
              </w:rPr>
              <w:t xml:space="preserve">RAN4 to define RX beam constant time. Where, RX beam constant time is a time duration or window within which the RX beams are assumed to be constant or </w:t>
            </w:r>
            <w:proofErr w:type="spellStart"/>
            <w:proofErr w:type="gramStart"/>
            <w:r w:rsidRPr="00427AAF">
              <w:rPr>
                <w:rFonts w:eastAsia="宋体"/>
                <w:bCs/>
                <w:szCs w:val="24"/>
                <w:lang w:eastAsia="zh-CN"/>
              </w:rPr>
              <w:t>non</w:t>
            </w:r>
            <w:proofErr w:type="gramEnd"/>
            <w:r w:rsidRPr="00427AAF">
              <w:rPr>
                <w:rFonts w:eastAsia="宋体"/>
                <w:bCs/>
                <w:szCs w:val="24"/>
                <w:lang w:eastAsia="zh-CN"/>
              </w:rPr>
              <w:t xml:space="preserve"> changing</w:t>
            </w:r>
            <w:proofErr w:type="spellEnd"/>
            <w:r w:rsidRPr="00427AAF">
              <w:rPr>
                <w:rFonts w:eastAsia="宋体"/>
                <w:bCs/>
                <w:szCs w:val="24"/>
                <w:lang w:eastAsia="zh-CN"/>
              </w:rPr>
              <w:t>. Rx beam constant time to be agreed as [X=1280ms].</w:t>
            </w:r>
          </w:p>
          <w:p w14:paraId="5C77249F" w14:textId="77777777" w:rsidR="00427AAF" w:rsidRPr="00427AAF" w:rsidRDefault="00427AAF" w:rsidP="00427AAF">
            <w:pPr>
              <w:numPr>
                <w:ilvl w:val="2"/>
                <w:numId w:val="9"/>
              </w:numPr>
              <w:spacing w:after="0"/>
              <w:rPr>
                <w:rFonts w:eastAsia="宋体"/>
                <w:bCs/>
                <w:szCs w:val="24"/>
                <w:lang w:eastAsia="zh-CN"/>
              </w:rPr>
            </w:pPr>
            <w:r w:rsidRPr="00427AAF">
              <w:rPr>
                <w:rFonts w:eastAsia="宋体"/>
                <w:bCs/>
                <w:szCs w:val="24"/>
                <w:lang w:eastAsia="zh-CN"/>
              </w:rPr>
              <w:t>If UE performed a full RX beam sweeping for a procedure, next procedures or steps fall within RX beam constant time do not need to perform RX beam sweeping.</w:t>
            </w:r>
          </w:p>
          <w:p w14:paraId="61C4DD3F" w14:textId="77777777" w:rsidR="00427AAF" w:rsidRPr="00427AAF" w:rsidRDefault="00427AAF" w:rsidP="00427AAF">
            <w:pPr>
              <w:numPr>
                <w:ilvl w:val="2"/>
                <w:numId w:val="9"/>
              </w:numPr>
              <w:spacing w:after="0"/>
              <w:rPr>
                <w:rFonts w:eastAsia="宋体"/>
                <w:bCs/>
                <w:szCs w:val="24"/>
                <w:lang w:eastAsia="zh-CN"/>
              </w:rPr>
            </w:pPr>
            <w:r w:rsidRPr="00427AAF">
              <w:rPr>
                <w:rFonts w:eastAsia="宋体"/>
                <w:bCs/>
                <w:szCs w:val="24"/>
                <w:lang w:eastAsia="zh-CN"/>
              </w:rPr>
              <w:t xml:space="preserve">UE can speed up the remaining steps in </w:t>
            </w:r>
            <w:proofErr w:type="spellStart"/>
            <w:r w:rsidRPr="00427AAF">
              <w:rPr>
                <w:rFonts w:eastAsia="宋体"/>
                <w:bCs/>
                <w:szCs w:val="24"/>
                <w:lang w:eastAsia="zh-CN"/>
              </w:rPr>
              <w:t>SCell</w:t>
            </w:r>
            <w:proofErr w:type="spellEnd"/>
            <w:r w:rsidRPr="00427AAF">
              <w:rPr>
                <w:rFonts w:eastAsia="宋体"/>
                <w:bCs/>
                <w:szCs w:val="24"/>
                <w:lang w:eastAsia="zh-CN"/>
              </w:rPr>
              <w:t xml:space="preserve"> activation with a shorter beam scaling factor based on prior Rx beam information from the step before</w:t>
            </w:r>
          </w:p>
          <w:p w14:paraId="5868B2E5" w14:textId="77777777" w:rsidR="00427AAF" w:rsidRPr="00427AAF" w:rsidRDefault="00427AAF" w:rsidP="00427AAF">
            <w:pPr>
              <w:numPr>
                <w:ilvl w:val="1"/>
                <w:numId w:val="9"/>
              </w:numPr>
              <w:spacing w:after="0"/>
              <w:rPr>
                <w:rFonts w:eastAsia="宋体"/>
                <w:bCs/>
                <w:szCs w:val="24"/>
                <w:lang w:eastAsia="zh-CN"/>
              </w:rPr>
            </w:pPr>
            <w:r w:rsidRPr="00427AAF">
              <w:rPr>
                <w:rFonts w:eastAsia="宋体"/>
                <w:bCs/>
                <w:szCs w:val="24"/>
                <w:lang w:eastAsia="zh-CN"/>
              </w:rPr>
              <w:t xml:space="preserve">Option 2 (LG, MTK, HW, ZTE): Consider reporting (rough) best </w:t>
            </w:r>
            <w:proofErr w:type="spellStart"/>
            <w:r w:rsidRPr="00427AAF">
              <w:rPr>
                <w:rFonts w:eastAsia="宋体"/>
                <w:bCs/>
                <w:szCs w:val="24"/>
                <w:lang w:eastAsia="zh-CN"/>
              </w:rPr>
              <w:t>Tx</w:t>
            </w:r>
            <w:proofErr w:type="spellEnd"/>
            <w:r w:rsidRPr="00427AAF">
              <w:rPr>
                <w:rFonts w:eastAsia="宋体"/>
                <w:bCs/>
                <w:szCs w:val="24"/>
                <w:lang w:eastAsia="zh-CN"/>
              </w:rPr>
              <w:t xml:space="preserve"> beam during cell detection to reduce L1-RSRP measurement delay</w:t>
            </w:r>
          </w:p>
          <w:p w14:paraId="43A3E271" w14:textId="77777777" w:rsidR="00427AAF" w:rsidRPr="00427AAF" w:rsidRDefault="00427AAF" w:rsidP="00427AAF">
            <w:pPr>
              <w:spacing w:after="0"/>
              <w:rPr>
                <w:rFonts w:eastAsia="宋体"/>
                <w:bCs/>
                <w:szCs w:val="24"/>
                <w:lang w:eastAsia="zh-CN"/>
              </w:rPr>
            </w:pPr>
          </w:p>
          <w:p w14:paraId="0132EE6F" w14:textId="77777777" w:rsidR="00427AAF" w:rsidRPr="00427AAF" w:rsidRDefault="00427AAF" w:rsidP="00427AAF">
            <w:pPr>
              <w:spacing w:after="0"/>
              <w:rPr>
                <w:rFonts w:eastAsia="宋体"/>
                <w:b/>
                <w:u w:val="single"/>
                <w:lang w:val="en-US" w:eastAsia="ko-KR"/>
              </w:rPr>
            </w:pPr>
            <w:r w:rsidRPr="00427AAF">
              <w:rPr>
                <w:rFonts w:eastAsia="宋体"/>
                <w:b/>
                <w:u w:val="single"/>
                <w:lang w:eastAsia="ko-KR"/>
              </w:rPr>
              <w:t xml:space="preserve">Issue 2-3-2: Beam sweeping factor </w:t>
            </w:r>
            <w:proofErr w:type="spellStart"/>
            <w:r w:rsidRPr="00427AAF">
              <w:rPr>
                <w:rFonts w:eastAsia="宋体"/>
                <w:b/>
                <w:u w:val="single"/>
                <w:lang w:eastAsia="ko-KR"/>
              </w:rPr>
              <w:t>en</w:t>
            </w:r>
            <w:r w:rsidRPr="00427AAF">
              <w:rPr>
                <w:rFonts w:eastAsia="宋体"/>
                <w:b/>
                <w:u w:val="single"/>
                <w:lang w:val="en-US" w:eastAsia="ko-KR"/>
              </w:rPr>
              <w:t>hancement</w:t>
            </w:r>
            <w:proofErr w:type="spellEnd"/>
            <w:r w:rsidRPr="00427AAF">
              <w:rPr>
                <w:rFonts w:eastAsia="宋体"/>
                <w:b/>
                <w:u w:val="single"/>
                <w:lang w:val="en-US" w:eastAsia="ko-KR"/>
              </w:rPr>
              <w:t xml:space="preserve"> in L1-RSRP measurement of FR2 </w:t>
            </w:r>
            <w:r w:rsidRPr="00427AAF">
              <w:rPr>
                <w:rFonts w:eastAsia="宋体"/>
                <w:b/>
                <w:u w:val="single"/>
                <w:lang w:val="en-US" w:eastAsia="zh-CN"/>
              </w:rPr>
              <w:t xml:space="preserve">unknown </w:t>
            </w:r>
            <w:proofErr w:type="spellStart"/>
            <w:r w:rsidRPr="00427AAF">
              <w:rPr>
                <w:rFonts w:eastAsia="宋体"/>
                <w:b/>
                <w:u w:val="single"/>
                <w:lang w:val="en-US" w:eastAsia="ko-KR"/>
              </w:rPr>
              <w:t>SCell</w:t>
            </w:r>
            <w:proofErr w:type="spellEnd"/>
            <w:r w:rsidRPr="00427AAF">
              <w:rPr>
                <w:rFonts w:eastAsia="宋体"/>
                <w:b/>
                <w:u w:val="single"/>
                <w:lang w:val="en-US" w:eastAsia="ko-KR"/>
              </w:rPr>
              <w:t xml:space="preserve"> activation related with WI of FR2 multi-Rx chain DL reception</w:t>
            </w:r>
          </w:p>
          <w:p w14:paraId="19F1C296" w14:textId="77777777" w:rsidR="00427AAF" w:rsidRPr="00427AAF" w:rsidRDefault="00427AAF" w:rsidP="00427AAF">
            <w:pPr>
              <w:spacing w:after="0"/>
              <w:rPr>
                <w:rFonts w:eastAsia="宋体"/>
                <w:bCs/>
                <w:lang w:val="en-US" w:eastAsia="ko-KR"/>
              </w:rPr>
            </w:pPr>
            <w:r w:rsidRPr="00427AAF">
              <w:rPr>
                <w:rFonts w:eastAsia="宋体"/>
                <w:bCs/>
                <w:lang w:val="en-US" w:eastAsia="ko-KR"/>
              </w:rPr>
              <w:t>Agreement:</w:t>
            </w:r>
          </w:p>
          <w:p w14:paraId="6AC2B90D" w14:textId="77777777" w:rsidR="00427AAF" w:rsidRPr="00427AAF" w:rsidRDefault="00427AAF" w:rsidP="00427AAF">
            <w:pPr>
              <w:numPr>
                <w:ilvl w:val="0"/>
                <w:numId w:val="9"/>
              </w:numPr>
              <w:overflowPunct w:val="0"/>
              <w:autoSpaceDE w:val="0"/>
              <w:autoSpaceDN w:val="0"/>
              <w:adjustRightInd w:val="0"/>
              <w:spacing w:after="0"/>
              <w:textAlignment w:val="baseline"/>
              <w:rPr>
                <w:rFonts w:eastAsia="宋体"/>
                <w:bCs/>
                <w:snapToGrid w:val="0"/>
                <w:szCs w:val="21"/>
                <w:lang w:val="en-US" w:eastAsia="zh-CN"/>
              </w:rPr>
            </w:pPr>
            <w:r w:rsidRPr="00427AAF">
              <w:rPr>
                <w:rFonts w:eastAsia="宋体"/>
                <w:bCs/>
                <w:snapToGrid w:val="0"/>
                <w:szCs w:val="21"/>
                <w:lang w:eastAsia="zh-CN"/>
              </w:rPr>
              <w:t>Conclusion of issue 2-2-2 is applied for this issue 2-3-2</w:t>
            </w:r>
          </w:p>
          <w:p w14:paraId="4B4214C8" w14:textId="77777777" w:rsidR="00427AAF" w:rsidRPr="00427AAF" w:rsidRDefault="00427AAF" w:rsidP="00561171">
            <w:pPr>
              <w:jc w:val="both"/>
              <w:rPr>
                <w:rFonts w:eastAsiaTheme="minorEastAsia"/>
                <w:lang w:val="en-US" w:eastAsia="zh-CN"/>
              </w:rPr>
            </w:pPr>
          </w:p>
        </w:tc>
      </w:tr>
    </w:tbl>
    <w:p w14:paraId="1FCABFF5" w14:textId="77777777" w:rsidR="00A85781" w:rsidRPr="00A85781" w:rsidRDefault="00A85781" w:rsidP="00561171">
      <w:pPr>
        <w:jc w:val="both"/>
        <w:rPr>
          <w:rFonts w:eastAsiaTheme="minorEastAsia"/>
          <w:lang w:eastAsia="zh-CN"/>
        </w:rPr>
      </w:pPr>
    </w:p>
    <w:p w14:paraId="7C5A274E" w14:textId="38C83974" w:rsidR="00A85781" w:rsidRDefault="00AC03CC" w:rsidP="00561171">
      <w:pPr>
        <w:jc w:val="both"/>
        <w:rPr>
          <w:rFonts w:eastAsiaTheme="minorEastAsia"/>
          <w:lang w:eastAsia="zh-CN"/>
        </w:rPr>
      </w:pPr>
      <w:r>
        <w:rPr>
          <w:rFonts w:eastAsiaTheme="minorEastAsia"/>
          <w:lang w:eastAsia="zh-CN"/>
        </w:rPr>
        <w:t xml:space="preserve">As also analysed in our contribution for L3 enhancement, for </w:t>
      </w:r>
      <w:proofErr w:type="spellStart"/>
      <w:r w:rsidR="002E2DD1">
        <w:rPr>
          <w:rFonts w:eastAsiaTheme="minorEastAsia"/>
          <w:lang w:eastAsia="zh-CN"/>
        </w:rPr>
        <w:t>SCell</w:t>
      </w:r>
      <w:proofErr w:type="spellEnd"/>
      <w:r w:rsidR="002E2DD1">
        <w:rPr>
          <w:rFonts w:eastAsiaTheme="minorEastAsia"/>
          <w:lang w:eastAsia="zh-CN"/>
        </w:rPr>
        <w:t xml:space="preserve"> activation, we are not in favour that a new dedicated capability will be defined again to indicate smaller beam sweeping factor. As the </w:t>
      </w:r>
      <w:proofErr w:type="spellStart"/>
      <w:r w:rsidR="002E2DD1">
        <w:rPr>
          <w:rFonts w:eastAsiaTheme="minorEastAsia"/>
          <w:lang w:eastAsia="zh-CN"/>
        </w:rPr>
        <w:t>SCell</w:t>
      </w:r>
      <w:proofErr w:type="spellEnd"/>
      <w:r w:rsidR="002E2DD1">
        <w:rPr>
          <w:rFonts w:eastAsiaTheme="minorEastAsia"/>
          <w:lang w:eastAsia="zh-CN"/>
        </w:rPr>
        <w:t xml:space="preserve"> activation is more relevant to other RRM activities (e.g. L1/L3 measurement) which may constructed based on common framework and capability, thus it is not realistic to consider specific beam sweeping reduction only for </w:t>
      </w:r>
      <w:proofErr w:type="spellStart"/>
      <w:r w:rsidR="002E2DD1">
        <w:rPr>
          <w:rFonts w:eastAsiaTheme="minorEastAsia"/>
          <w:lang w:eastAsia="zh-CN"/>
        </w:rPr>
        <w:t>SCell</w:t>
      </w:r>
      <w:proofErr w:type="spellEnd"/>
      <w:r w:rsidR="002E2DD1">
        <w:rPr>
          <w:rFonts w:eastAsiaTheme="minorEastAsia"/>
          <w:lang w:eastAsia="zh-CN"/>
        </w:rPr>
        <w:t xml:space="preserve"> activation procedure. </w:t>
      </w:r>
      <w:r w:rsidR="00BF41EF">
        <w:rPr>
          <w:rFonts w:eastAsiaTheme="minorEastAsia"/>
          <w:lang w:eastAsia="zh-CN"/>
        </w:rPr>
        <w:t>Besides</w:t>
      </w:r>
      <w:r w:rsidR="002E2DD1">
        <w:rPr>
          <w:rFonts w:eastAsiaTheme="minorEastAsia"/>
          <w:lang w:eastAsia="zh-CN"/>
        </w:rPr>
        <w:t xml:space="preserve">, </w:t>
      </w:r>
      <w:r w:rsidR="00BF41EF">
        <w:rPr>
          <w:rFonts w:eastAsiaTheme="minorEastAsia"/>
          <w:lang w:eastAsia="zh-CN"/>
        </w:rPr>
        <w:t>the beam sweeping is decided by the nature of FR2 beam forming where narrower beam and sweeping are adopted to guarantee the coverage</w:t>
      </w:r>
      <w:r w:rsidR="00571CD2">
        <w:rPr>
          <w:rFonts w:eastAsiaTheme="minorEastAsia"/>
          <w:lang w:eastAsia="zh-CN"/>
        </w:rPr>
        <w:t xml:space="preserve"> performance</w:t>
      </w:r>
      <w:r w:rsidR="00BF41EF">
        <w:rPr>
          <w:rFonts w:eastAsiaTheme="minorEastAsia"/>
          <w:lang w:eastAsia="zh-CN"/>
        </w:rPr>
        <w:t xml:space="preserve">. Thus, it is not well justified how UE can reduce the beam sweeping factor compared with legacy requirements even we introduce capability with smaller value. </w:t>
      </w:r>
      <w:r w:rsidR="00120B5F">
        <w:rPr>
          <w:rFonts w:eastAsiaTheme="minorEastAsia"/>
          <w:lang w:eastAsia="zh-CN"/>
        </w:rPr>
        <w:t xml:space="preserve">One enabling solution may be the multi-panel operation which is under discussion in Rel-18 Multi-Rx WI. However, companies show the concerns on coupled discussion of two Rel-18 WI (i.e. Rel-18 </w:t>
      </w:r>
      <w:proofErr w:type="spellStart"/>
      <w:r w:rsidR="00120B5F">
        <w:rPr>
          <w:rFonts w:eastAsiaTheme="minorEastAsia"/>
          <w:lang w:eastAsia="zh-CN"/>
        </w:rPr>
        <w:t>eFeRRM</w:t>
      </w:r>
      <w:proofErr w:type="spellEnd"/>
      <w:r w:rsidR="00120B5F">
        <w:rPr>
          <w:rFonts w:eastAsiaTheme="minorEastAsia"/>
          <w:lang w:eastAsia="zh-CN"/>
        </w:rPr>
        <w:t xml:space="preserve"> and Rel-18 Multi-Rx). From our understanding, the usual procedure in RAN4 discussion is to avoid coupled discussion which is discussed in parallel. For instance, In Rel-17 </w:t>
      </w:r>
      <w:proofErr w:type="spellStart"/>
      <w:r w:rsidR="00120B5F">
        <w:rPr>
          <w:rFonts w:eastAsiaTheme="minorEastAsia"/>
          <w:lang w:eastAsia="zh-CN"/>
        </w:rPr>
        <w:t>FeRRM</w:t>
      </w:r>
      <w:proofErr w:type="spellEnd"/>
      <w:r w:rsidR="00120B5F">
        <w:rPr>
          <w:rFonts w:eastAsiaTheme="minorEastAsia"/>
          <w:lang w:eastAsia="zh-CN"/>
        </w:rPr>
        <w:t xml:space="preserve">, RAN4 did not consider the undergoing enhancement on CA and SRS when defining the requirements. Besides, in Rel-18 Multi-Rx which is still on very premature stage, the scope and whether there will be impact on other RRM requirements are not clear. </w:t>
      </w:r>
    </w:p>
    <w:p w14:paraId="29A2C523" w14:textId="77777777" w:rsidR="00120B5F" w:rsidRPr="00120B5F" w:rsidRDefault="00120B5F" w:rsidP="00561171">
      <w:pPr>
        <w:jc w:val="both"/>
        <w:rPr>
          <w:rFonts w:eastAsiaTheme="minorEastAsia"/>
          <w:b/>
          <w:lang w:eastAsia="zh-CN"/>
        </w:rPr>
      </w:pPr>
      <w:r w:rsidRPr="00120B5F">
        <w:rPr>
          <w:rFonts w:eastAsiaTheme="minorEastAsia"/>
          <w:b/>
          <w:lang w:eastAsia="zh-CN"/>
        </w:rPr>
        <w:t>Observation 1: The feasibility on beam sweeping factor reduction (not related with FR2 multi-Rx) is not well justified.</w:t>
      </w:r>
    </w:p>
    <w:p w14:paraId="64719579" w14:textId="77777777" w:rsidR="00120B5F" w:rsidRPr="00120B5F" w:rsidRDefault="00120B5F" w:rsidP="00561171">
      <w:pPr>
        <w:jc w:val="both"/>
        <w:rPr>
          <w:rFonts w:eastAsiaTheme="minorEastAsia"/>
          <w:b/>
          <w:lang w:eastAsia="zh-CN"/>
        </w:rPr>
      </w:pPr>
      <w:r w:rsidRPr="00120B5F">
        <w:rPr>
          <w:rFonts w:eastAsiaTheme="minorEastAsia"/>
          <w:b/>
          <w:lang w:eastAsia="zh-CN"/>
        </w:rPr>
        <w:lastRenderedPageBreak/>
        <w:t>Observation 2: The coupled discussion among WI discussed in parallel shall be avoided.</w:t>
      </w:r>
    </w:p>
    <w:p w14:paraId="748020EA" w14:textId="77777777" w:rsidR="00120B5F" w:rsidRPr="003B1D4E" w:rsidRDefault="007D7594" w:rsidP="00561171">
      <w:pPr>
        <w:jc w:val="both"/>
        <w:rPr>
          <w:b/>
          <w:u w:val="single"/>
        </w:rPr>
      </w:pPr>
      <w:proofErr w:type="spellStart"/>
      <w:r w:rsidRPr="003B1D4E">
        <w:rPr>
          <w:b/>
          <w:u w:val="single"/>
        </w:rPr>
        <w:t>SCell</w:t>
      </w:r>
      <w:proofErr w:type="spellEnd"/>
      <w:r w:rsidRPr="003B1D4E">
        <w:rPr>
          <w:b/>
          <w:u w:val="single"/>
        </w:rPr>
        <w:t xml:space="preserve"> activation enhancement based on A-TRS</w:t>
      </w:r>
    </w:p>
    <w:p w14:paraId="727BA8AA" w14:textId="77777777" w:rsidR="00CD019B" w:rsidRDefault="00CD019B" w:rsidP="00561171">
      <w:pPr>
        <w:jc w:val="both"/>
      </w:pPr>
      <w:r>
        <w:t>A-TRS based solutions received significant supporting based on discussion in last meeting. The related status are summarized as follows:</w:t>
      </w:r>
    </w:p>
    <w:tbl>
      <w:tblPr>
        <w:tblStyle w:val="TableGrid"/>
        <w:tblW w:w="0" w:type="auto"/>
        <w:tblLook w:val="04A0" w:firstRow="1" w:lastRow="0" w:firstColumn="1" w:lastColumn="0" w:noHBand="0" w:noVBand="1"/>
      </w:tblPr>
      <w:tblGrid>
        <w:gridCol w:w="9562"/>
      </w:tblGrid>
      <w:tr w:rsidR="00CD019B" w14:paraId="54005705" w14:textId="77777777" w:rsidTr="00CD019B">
        <w:tc>
          <w:tcPr>
            <w:tcW w:w="9562" w:type="dxa"/>
          </w:tcPr>
          <w:p w14:paraId="0D02851C" w14:textId="77777777" w:rsidR="00CD019B" w:rsidRPr="00CD019B" w:rsidRDefault="00CD019B" w:rsidP="00CD019B">
            <w:pPr>
              <w:spacing w:after="0"/>
              <w:rPr>
                <w:rFonts w:eastAsia="宋体"/>
                <w:b/>
                <w:u w:val="single"/>
                <w:lang w:val="en-US" w:eastAsia="zh-CN"/>
              </w:rPr>
            </w:pPr>
            <w:r w:rsidRPr="00CD019B">
              <w:rPr>
                <w:rFonts w:eastAsia="宋体"/>
                <w:b/>
                <w:u w:val="single"/>
                <w:lang w:eastAsia="ko-KR"/>
              </w:rPr>
              <w:t>Issue 2-2-4: RS related enhancement</w:t>
            </w:r>
            <w:r w:rsidRPr="00CD019B">
              <w:rPr>
                <w:rFonts w:eastAsia="宋体"/>
                <w:b/>
                <w:u w:val="single"/>
                <w:lang w:val="en-US" w:eastAsia="ko-KR"/>
              </w:rPr>
              <w:t xml:space="preserve"> of FR2 </w:t>
            </w:r>
            <w:r w:rsidRPr="00CD019B">
              <w:rPr>
                <w:rFonts w:eastAsia="宋体"/>
                <w:b/>
                <w:u w:val="single"/>
                <w:lang w:val="en-US" w:eastAsia="zh-CN"/>
              </w:rPr>
              <w:t xml:space="preserve">unknown </w:t>
            </w:r>
            <w:proofErr w:type="spellStart"/>
            <w:r w:rsidRPr="00CD019B">
              <w:rPr>
                <w:rFonts w:eastAsia="宋体"/>
                <w:b/>
                <w:u w:val="single"/>
                <w:lang w:val="en-US" w:eastAsia="ko-KR"/>
              </w:rPr>
              <w:t>SCell</w:t>
            </w:r>
            <w:proofErr w:type="spellEnd"/>
            <w:r w:rsidRPr="00CD019B">
              <w:rPr>
                <w:rFonts w:eastAsia="宋体"/>
                <w:b/>
                <w:u w:val="single"/>
                <w:lang w:val="en-US" w:eastAsia="ko-KR"/>
              </w:rPr>
              <w:t xml:space="preserve"> activation</w:t>
            </w:r>
          </w:p>
          <w:p w14:paraId="34B946AF" w14:textId="77777777" w:rsidR="00CD019B" w:rsidRPr="00CD019B" w:rsidRDefault="00CD019B" w:rsidP="00CD019B">
            <w:pPr>
              <w:numPr>
                <w:ilvl w:val="0"/>
                <w:numId w:val="9"/>
              </w:numPr>
              <w:spacing w:after="0"/>
              <w:rPr>
                <w:rFonts w:eastAsia="宋体"/>
                <w:snapToGrid w:val="0"/>
                <w:szCs w:val="21"/>
                <w:lang w:val="en-US" w:eastAsia="zh-CN"/>
              </w:rPr>
            </w:pPr>
            <w:r w:rsidRPr="00CD019B">
              <w:rPr>
                <w:rFonts w:eastAsia="宋体"/>
                <w:snapToGrid w:val="0"/>
                <w:szCs w:val="21"/>
                <w:lang w:val="en-US" w:eastAsia="zh-CN"/>
              </w:rPr>
              <w:t xml:space="preserve">FFS: AP-CSI-RS and/or A-TRS based fast </w:t>
            </w:r>
            <w:proofErr w:type="spellStart"/>
            <w:r w:rsidRPr="00CD019B">
              <w:rPr>
                <w:rFonts w:eastAsia="宋体"/>
                <w:snapToGrid w:val="0"/>
                <w:szCs w:val="21"/>
                <w:lang w:val="en-US" w:eastAsia="zh-CN"/>
              </w:rPr>
              <w:t>SCell</w:t>
            </w:r>
            <w:proofErr w:type="spellEnd"/>
            <w:r w:rsidRPr="00CD019B">
              <w:rPr>
                <w:rFonts w:eastAsia="宋体"/>
                <w:snapToGrid w:val="0"/>
                <w:szCs w:val="21"/>
                <w:lang w:val="en-US" w:eastAsia="zh-CN"/>
              </w:rPr>
              <w:t xml:space="preserve"> activation may also apply to unknown FR2 </w:t>
            </w:r>
            <w:proofErr w:type="spellStart"/>
            <w:r w:rsidRPr="00CD019B">
              <w:rPr>
                <w:rFonts w:eastAsia="宋体"/>
                <w:snapToGrid w:val="0"/>
                <w:szCs w:val="21"/>
                <w:lang w:val="en-US" w:eastAsia="zh-CN"/>
              </w:rPr>
              <w:t>SCell</w:t>
            </w:r>
            <w:proofErr w:type="spellEnd"/>
            <w:r w:rsidRPr="00CD019B">
              <w:rPr>
                <w:rFonts w:eastAsia="宋体"/>
                <w:snapToGrid w:val="0"/>
                <w:szCs w:val="21"/>
                <w:lang w:val="en-US" w:eastAsia="zh-CN"/>
              </w:rPr>
              <w:t xml:space="preserve"> activation enhancement</w:t>
            </w:r>
          </w:p>
          <w:p w14:paraId="42D9744D" w14:textId="77777777" w:rsidR="00CD019B" w:rsidRPr="00CD019B" w:rsidRDefault="00CD019B" w:rsidP="00CD019B">
            <w:pPr>
              <w:spacing w:after="0"/>
              <w:rPr>
                <w:rFonts w:eastAsia="宋体"/>
                <w:b/>
                <w:u w:val="single"/>
                <w:lang w:val="en-US" w:eastAsia="zh-CN"/>
              </w:rPr>
            </w:pPr>
            <w:r w:rsidRPr="00CD019B">
              <w:rPr>
                <w:rFonts w:eastAsia="宋体"/>
                <w:b/>
                <w:u w:val="single"/>
                <w:lang w:eastAsia="ko-KR"/>
              </w:rPr>
              <w:t xml:space="preserve">Issue 2-3-8: Aperiodic RS related enhancement during </w:t>
            </w:r>
            <w:r w:rsidRPr="00CD019B">
              <w:rPr>
                <w:rFonts w:eastAsia="宋体"/>
                <w:b/>
                <w:u w:val="single"/>
                <w:lang w:val="en-US" w:eastAsia="ko-KR"/>
              </w:rPr>
              <w:t xml:space="preserve">FR2 </w:t>
            </w:r>
            <w:r w:rsidRPr="00CD019B">
              <w:rPr>
                <w:rFonts w:eastAsia="宋体"/>
                <w:b/>
                <w:u w:val="single"/>
                <w:lang w:val="en-US" w:eastAsia="zh-CN"/>
              </w:rPr>
              <w:t xml:space="preserve">unknown </w:t>
            </w:r>
            <w:proofErr w:type="spellStart"/>
            <w:r w:rsidRPr="00CD019B">
              <w:rPr>
                <w:rFonts w:eastAsia="宋体"/>
                <w:b/>
                <w:u w:val="single"/>
                <w:lang w:val="en-US" w:eastAsia="ko-KR"/>
              </w:rPr>
              <w:t>SCell</w:t>
            </w:r>
            <w:proofErr w:type="spellEnd"/>
            <w:r w:rsidRPr="00CD019B">
              <w:rPr>
                <w:rFonts w:eastAsia="宋体"/>
                <w:b/>
                <w:u w:val="single"/>
                <w:lang w:val="en-US" w:eastAsia="ko-KR"/>
              </w:rPr>
              <w:t xml:space="preserve"> activation</w:t>
            </w:r>
          </w:p>
          <w:p w14:paraId="2B4F87D0" w14:textId="77777777" w:rsidR="00CD019B" w:rsidRPr="00CD019B" w:rsidRDefault="00CD019B" w:rsidP="00CD019B">
            <w:pPr>
              <w:spacing w:after="0"/>
              <w:rPr>
                <w:rFonts w:eastAsia="宋体"/>
                <w:lang w:val="en-US" w:eastAsia="zh-CN"/>
              </w:rPr>
            </w:pPr>
            <w:r w:rsidRPr="00CD019B">
              <w:rPr>
                <w:rFonts w:eastAsia="宋体"/>
                <w:lang w:val="en-US" w:eastAsia="zh-CN"/>
              </w:rPr>
              <w:t>FFS:</w:t>
            </w:r>
          </w:p>
          <w:p w14:paraId="251A083C" w14:textId="77777777" w:rsidR="00CD019B" w:rsidRPr="00CD019B" w:rsidRDefault="00CD019B" w:rsidP="00CD019B">
            <w:pPr>
              <w:numPr>
                <w:ilvl w:val="0"/>
                <w:numId w:val="8"/>
              </w:numPr>
              <w:spacing w:after="0"/>
              <w:rPr>
                <w:rFonts w:eastAsia="宋体"/>
                <w:szCs w:val="24"/>
                <w:lang w:eastAsia="zh-CN"/>
              </w:rPr>
            </w:pPr>
            <w:r w:rsidRPr="00CD019B">
              <w:rPr>
                <w:rFonts w:eastAsia="宋体"/>
                <w:szCs w:val="24"/>
                <w:lang w:eastAsia="zh-CN"/>
              </w:rPr>
              <w:t>Proposal 1 (Apple, Ericsson): RAN4 to discuss: use AP RS for L1-RSRP measurement if UE can indicate the completion of L3 stage or can indicate the readiness of L1 measurement</w:t>
            </w:r>
          </w:p>
          <w:p w14:paraId="72BABF2F" w14:textId="77777777" w:rsidR="00CD019B" w:rsidRPr="00CD019B" w:rsidRDefault="00CD019B" w:rsidP="00CD019B">
            <w:pPr>
              <w:numPr>
                <w:ilvl w:val="0"/>
                <w:numId w:val="8"/>
              </w:numPr>
              <w:spacing w:after="0"/>
              <w:rPr>
                <w:rFonts w:eastAsia="宋体"/>
                <w:szCs w:val="24"/>
                <w:lang w:eastAsia="zh-CN"/>
              </w:rPr>
            </w:pPr>
            <w:r w:rsidRPr="00CD019B">
              <w:rPr>
                <w:rFonts w:eastAsia="宋体"/>
                <w:szCs w:val="24"/>
                <w:lang w:eastAsia="zh-CN"/>
              </w:rPr>
              <w:t>Proposal 2a(Apple, Xiaomi, MTK, Ericsson, ZTE): RAN4 to discuss: use A-TRS corresponding to the TCI state for fine timing tracking after TCI activation command</w:t>
            </w:r>
          </w:p>
          <w:p w14:paraId="014562AB" w14:textId="77777777" w:rsidR="00CD019B" w:rsidRPr="00CD019B" w:rsidRDefault="00CD019B" w:rsidP="00CD019B">
            <w:pPr>
              <w:numPr>
                <w:ilvl w:val="0"/>
                <w:numId w:val="8"/>
              </w:numPr>
              <w:spacing w:after="0"/>
              <w:rPr>
                <w:rFonts w:eastAsia="宋体"/>
                <w:szCs w:val="24"/>
                <w:lang w:eastAsia="zh-CN"/>
              </w:rPr>
            </w:pPr>
            <w:r w:rsidRPr="00CD019B">
              <w:rPr>
                <w:rFonts w:eastAsia="宋体"/>
                <w:szCs w:val="24"/>
                <w:lang w:eastAsia="zh-CN"/>
              </w:rPr>
              <w:t xml:space="preserve">Proposal 2b(Xiaomi): If there is no any QCL information of reference signal for target </w:t>
            </w:r>
            <w:proofErr w:type="spellStart"/>
            <w:r w:rsidRPr="00CD019B">
              <w:rPr>
                <w:rFonts w:eastAsia="宋体"/>
                <w:szCs w:val="24"/>
                <w:lang w:eastAsia="zh-CN"/>
              </w:rPr>
              <w:t>SCell</w:t>
            </w:r>
            <w:proofErr w:type="spellEnd"/>
            <w:r w:rsidRPr="00CD019B">
              <w:rPr>
                <w:rFonts w:eastAsia="宋体"/>
                <w:szCs w:val="24"/>
                <w:lang w:eastAsia="zh-CN"/>
              </w:rPr>
              <w:t>, A-TRS is configured for fine timing tracking, and the A-TRS is QCL-</w:t>
            </w:r>
            <w:proofErr w:type="spellStart"/>
            <w:r w:rsidRPr="00CD019B">
              <w:rPr>
                <w:rFonts w:eastAsia="宋体"/>
                <w:szCs w:val="24"/>
                <w:lang w:eastAsia="zh-CN"/>
              </w:rPr>
              <w:t>ed</w:t>
            </w:r>
            <w:proofErr w:type="spellEnd"/>
            <w:r w:rsidRPr="00CD019B">
              <w:rPr>
                <w:rFonts w:eastAsia="宋体"/>
                <w:szCs w:val="24"/>
                <w:lang w:eastAsia="zh-CN"/>
              </w:rPr>
              <w:t xml:space="preserve"> with the selected SSB index.</w:t>
            </w:r>
          </w:p>
          <w:p w14:paraId="5DE6DF82" w14:textId="77777777" w:rsidR="00CD019B" w:rsidRPr="00CD019B" w:rsidRDefault="00CD019B" w:rsidP="00CD019B">
            <w:pPr>
              <w:numPr>
                <w:ilvl w:val="0"/>
                <w:numId w:val="8"/>
              </w:numPr>
              <w:spacing w:after="0"/>
              <w:rPr>
                <w:rFonts w:eastAsia="宋体"/>
                <w:szCs w:val="24"/>
                <w:lang w:eastAsia="zh-CN"/>
              </w:rPr>
            </w:pPr>
            <w:r w:rsidRPr="00CD019B">
              <w:rPr>
                <w:rFonts w:eastAsia="宋体"/>
                <w:szCs w:val="24"/>
                <w:lang w:eastAsia="zh-CN"/>
              </w:rPr>
              <w:t xml:space="preserve">Proposal 3: Any other solutions to enable A-TRS usage to unknown </w:t>
            </w:r>
            <w:proofErr w:type="spellStart"/>
            <w:r w:rsidRPr="00CD019B">
              <w:rPr>
                <w:rFonts w:eastAsia="宋体"/>
                <w:szCs w:val="24"/>
                <w:lang w:eastAsia="zh-CN"/>
              </w:rPr>
              <w:t>SCell</w:t>
            </w:r>
            <w:proofErr w:type="spellEnd"/>
            <w:r w:rsidRPr="00CD019B">
              <w:rPr>
                <w:rFonts w:eastAsia="宋体"/>
                <w:szCs w:val="24"/>
                <w:lang w:eastAsia="zh-CN"/>
              </w:rPr>
              <w:t xml:space="preserve"> activation is not precluded.</w:t>
            </w:r>
          </w:p>
          <w:p w14:paraId="7D197091" w14:textId="77777777" w:rsidR="00CD019B" w:rsidRDefault="00CD019B" w:rsidP="00561171">
            <w:pPr>
              <w:jc w:val="both"/>
              <w:rPr>
                <w:rFonts w:eastAsiaTheme="minorEastAsia"/>
                <w:lang w:eastAsia="zh-CN"/>
              </w:rPr>
            </w:pPr>
          </w:p>
        </w:tc>
      </w:tr>
    </w:tbl>
    <w:p w14:paraId="2C174DD5" w14:textId="77777777" w:rsidR="00CD019B" w:rsidRDefault="00CD019B" w:rsidP="00561171">
      <w:pPr>
        <w:jc w:val="both"/>
        <w:rPr>
          <w:rFonts w:eastAsiaTheme="minorEastAsia"/>
          <w:lang w:eastAsia="zh-CN"/>
        </w:rPr>
      </w:pPr>
    </w:p>
    <w:p w14:paraId="1511B741" w14:textId="062FD555" w:rsidR="0092003C" w:rsidRDefault="0092003C" w:rsidP="00561171">
      <w:pPr>
        <w:jc w:val="both"/>
        <w:rPr>
          <w:rFonts w:eastAsiaTheme="minorEastAsia"/>
          <w:lang w:eastAsia="zh-CN"/>
        </w:rPr>
      </w:pPr>
      <w:r>
        <w:rPr>
          <w:rFonts w:eastAsiaTheme="minorEastAsia"/>
          <w:lang w:eastAsia="zh-CN"/>
        </w:rPr>
        <w:t xml:space="preserve">In Rel-17 </w:t>
      </w:r>
      <w:r w:rsidR="00571CD2">
        <w:rPr>
          <w:rFonts w:eastAsiaTheme="minorEastAsia"/>
          <w:lang w:eastAsia="zh-CN"/>
        </w:rPr>
        <w:t>f</w:t>
      </w:r>
      <w:r>
        <w:rPr>
          <w:rFonts w:eastAsiaTheme="minorEastAsia"/>
          <w:lang w:eastAsia="zh-CN"/>
        </w:rPr>
        <w:t xml:space="preserve">ast </w:t>
      </w:r>
      <w:proofErr w:type="spellStart"/>
      <w:r>
        <w:rPr>
          <w:rFonts w:eastAsiaTheme="minorEastAsia"/>
          <w:lang w:eastAsia="zh-CN"/>
        </w:rPr>
        <w:t>SCell</w:t>
      </w:r>
      <w:proofErr w:type="spellEnd"/>
      <w:r>
        <w:rPr>
          <w:rFonts w:eastAsiaTheme="minorEastAsia"/>
          <w:lang w:eastAsia="zh-CN"/>
        </w:rPr>
        <w:t xml:space="preserve"> activation, A-TRS can be used for AGC and time/frequency tracking in very limited scenarios. In other</w:t>
      </w:r>
      <w:r w:rsidR="00571CD2">
        <w:rPr>
          <w:rFonts w:eastAsiaTheme="minorEastAsia"/>
          <w:lang w:eastAsia="zh-CN"/>
        </w:rPr>
        <w:t xml:space="preserve"> words</w:t>
      </w:r>
      <w:r>
        <w:rPr>
          <w:rFonts w:eastAsiaTheme="minorEastAsia"/>
          <w:lang w:eastAsia="zh-CN"/>
        </w:rPr>
        <w:t xml:space="preserve">, A-TRS can be utilized when cell searching and beam measurement can be skipped. For instance, in FR2 the requirements only apply when there is active serving cell in the same band or the </w:t>
      </w:r>
      <w:proofErr w:type="spellStart"/>
      <w:r>
        <w:rPr>
          <w:rFonts w:eastAsiaTheme="minorEastAsia"/>
          <w:lang w:eastAsia="zh-CN"/>
        </w:rPr>
        <w:t>SCell</w:t>
      </w:r>
      <w:proofErr w:type="spellEnd"/>
      <w:r>
        <w:rPr>
          <w:rFonts w:eastAsiaTheme="minorEastAsia"/>
          <w:lang w:eastAsia="zh-CN"/>
        </w:rPr>
        <w:t xml:space="preserve"> is known. In above two case, UE can know the coarse timing and beam information without cell detection and L1-RSRP measurement. </w:t>
      </w:r>
    </w:p>
    <w:p w14:paraId="63AFE80B" w14:textId="77777777" w:rsidR="0092003C" w:rsidRPr="0092003C" w:rsidRDefault="0092003C" w:rsidP="00561171">
      <w:pPr>
        <w:jc w:val="both"/>
        <w:rPr>
          <w:rFonts w:eastAsiaTheme="minorEastAsia"/>
          <w:b/>
          <w:lang w:eastAsia="zh-CN"/>
        </w:rPr>
      </w:pPr>
      <w:r w:rsidRPr="0092003C">
        <w:rPr>
          <w:rFonts w:eastAsiaTheme="minorEastAsia"/>
          <w:b/>
          <w:lang w:eastAsia="zh-CN"/>
        </w:rPr>
        <w:t xml:space="preserve">Observation 3: A-TRS can be used for AGC and time/frequency tracking in Rel-17 fast </w:t>
      </w:r>
      <w:proofErr w:type="spellStart"/>
      <w:r w:rsidRPr="0092003C">
        <w:rPr>
          <w:rFonts w:eastAsiaTheme="minorEastAsia"/>
          <w:b/>
          <w:lang w:eastAsia="zh-CN"/>
        </w:rPr>
        <w:t>SCell</w:t>
      </w:r>
      <w:proofErr w:type="spellEnd"/>
      <w:r w:rsidRPr="0092003C">
        <w:rPr>
          <w:rFonts w:eastAsiaTheme="minorEastAsia"/>
          <w:b/>
          <w:lang w:eastAsia="zh-CN"/>
        </w:rPr>
        <w:t xml:space="preserve"> activation.</w:t>
      </w:r>
    </w:p>
    <w:p w14:paraId="6E65C702" w14:textId="77777777" w:rsidR="0092003C" w:rsidRPr="0092003C" w:rsidRDefault="0092003C" w:rsidP="00561171">
      <w:pPr>
        <w:jc w:val="both"/>
        <w:rPr>
          <w:rFonts w:eastAsiaTheme="minorEastAsia"/>
          <w:b/>
          <w:lang w:eastAsia="zh-CN"/>
        </w:rPr>
      </w:pPr>
      <w:r w:rsidRPr="0092003C">
        <w:rPr>
          <w:rFonts w:eastAsiaTheme="minorEastAsia"/>
          <w:b/>
          <w:lang w:eastAsia="zh-CN"/>
        </w:rPr>
        <w:t xml:space="preserve">Observation 4: Fast </w:t>
      </w:r>
      <w:proofErr w:type="spellStart"/>
      <w:r w:rsidRPr="0092003C">
        <w:rPr>
          <w:rFonts w:eastAsiaTheme="minorEastAsia"/>
          <w:b/>
          <w:lang w:eastAsia="zh-CN"/>
        </w:rPr>
        <w:t>SCell</w:t>
      </w:r>
      <w:proofErr w:type="spellEnd"/>
      <w:r w:rsidRPr="0092003C">
        <w:rPr>
          <w:rFonts w:eastAsiaTheme="minorEastAsia"/>
          <w:b/>
          <w:lang w:eastAsia="zh-CN"/>
        </w:rPr>
        <w:t xml:space="preserve"> activation can be used when UE can obtain coarse timing and beam information in FR2.</w:t>
      </w:r>
    </w:p>
    <w:p w14:paraId="51908FD6" w14:textId="77777777" w:rsidR="0092003C" w:rsidRDefault="0092003C" w:rsidP="00561171">
      <w:pPr>
        <w:jc w:val="both"/>
        <w:rPr>
          <w:lang w:eastAsia="zh-CN"/>
        </w:rPr>
      </w:pPr>
      <w:r>
        <w:rPr>
          <w:rFonts w:eastAsiaTheme="minorEastAsia"/>
          <w:lang w:eastAsia="zh-CN"/>
        </w:rPr>
        <w:t xml:space="preserve">However, compared with legacy </w:t>
      </w:r>
      <w:proofErr w:type="spellStart"/>
      <w:r>
        <w:rPr>
          <w:rFonts w:eastAsiaTheme="minorEastAsia"/>
          <w:lang w:eastAsia="zh-CN"/>
        </w:rPr>
        <w:t>SCell</w:t>
      </w:r>
      <w:proofErr w:type="spellEnd"/>
      <w:r>
        <w:rPr>
          <w:rFonts w:eastAsiaTheme="minorEastAsia"/>
          <w:lang w:eastAsia="zh-CN"/>
        </w:rPr>
        <w:t xml:space="preserve"> activation requirements in 8.3.2, the cases when A-TRS can be applied bring limited delay enhancement. For instance, if the target </w:t>
      </w:r>
      <w:proofErr w:type="spellStart"/>
      <w:r>
        <w:rPr>
          <w:rFonts w:eastAsiaTheme="minorEastAsia"/>
          <w:lang w:eastAsia="zh-CN"/>
        </w:rPr>
        <w:t>SCell</w:t>
      </w:r>
      <w:proofErr w:type="spellEnd"/>
      <w:r>
        <w:rPr>
          <w:rFonts w:eastAsiaTheme="minorEastAsia"/>
          <w:lang w:eastAsia="zh-CN"/>
        </w:rPr>
        <w:t xml:space="preserve"> is known, the legacy requirements is </w:t>
      </w:r>
      <w:proofErr w:type="spellStart"/>
      <w:r w:rsidRPr="009C5807">
        <w:t>T</w:t>
      </w:r>
      <w:r w:rsidRPr="009C5807">
        <w:rPr>
          <w:vertAlign w:val="subscript"/>
        </w:rPr>
        <w:t>FirstSSB</w:t>
      </w:r>
      <w:proofErr w:type="spellEnd"/>
      <w:r w:rsidRPr="009C5807">
        <w:rPr>
          <w:lang w:eastAsia="zh-CN"/>
        </w:rPr>
        <w:t>+ 5ms</w:t>
      </w:r>
      <w:r w:rsidR="00DA7CE8">
        <w:rPr>
          <w:lang w:eastAsia="zh-CN"/>
        </w:rPr>
        <w:t xml:space="preserve">, compared with </w:t>
      </w:r>
      <w:proofErr w:type="spellStart"/>
      <w:r w:rsidR="00DA7CE8" w:rsidRPr="006A0C8C">
        <w:t>T</w:t>
      </w:r>
      <w:r w:rsidR="00DA7CE8" w:rsidRPr="006A0C8C">
        <w:rPr>
          <w:vertAlign w:val="subscript"/>
        </w:rPr>
        <w:t>FirstATRS</w:t>
      </w:r>
      <w:proofErr w:type="spellEnd"/>
      <w:r w:rsidR="00DA7CE8" w:rsidRPr="006A0C8C">
        <w:rPr>
          <w:lang w:eastAsia="zh-CN"/>
        </w:rPr>
        <w:t>+ 5ms</w:t>
      </w:r>
      <w:r w:rsidR="00DA7CE8">
        <w:rPr>
          <w:lang w:eastAsia="zh-CN"/>
        </w:rPr>
        <w:t xml:space="preserve">, the reduced delay only comes from the uncertainty to the first RS for fine timing. However, the most essential case is when there is no intra-band serving cell and the </w:t>
      </w:r>
      <w:proofErr w:type="spellStart"/>
      <w:r w:rsidR="00DA7CE8">
        <w:rPr>
          <w:lang w:eastAsia="zh-CN"/>
        </w:rPr>
        <w:t>SCell</w:t>
      </w:r>
      <w:proofErr w:type="spellEnd"/>
      <w:r w:rsidR="00DA7CE8">
        <w:rPr>
          <w:lang w:eastAsia="zh-CN"/>
        </w:rPr>
        <w:t xml:space="preserve"> is unknown which could results in extremely </w:t>
      </w:r>
      <w:r w:rsidR="003B7FD8">
        <w:rPr>
          <w:lang w:eastAsia="zh-CN"/>
        </w:rPr>
        <w:t>long</w:t>
      </w:r>
      <w:r w:rsidR="00DA7CE8">
        <w:rPr>
          <w:lang w:eastAsia="zh-CN"/>
        </w:rPr>
        <w:t xml:space="preserve"> delay. </w:t>
      </w:r>
    </w:p>
    <w:p w14:paraId="31EAE52D" w14:textId="77777777" w:rsidR="00DA7CE8" w:rsidRPr="002200DF" w:rsidRDefault="00DA7CE8" w:rsidP="00561171">
      <w:pPr>
        <w:jc w:val="both"/>
        <w:rPr>
          <w:rFonts w:eastAsiaTheme="minorEastAsia"/>
          <w:lang w:eastAsia="zh-CN"/>
        </w:rPr>
      </w:pPr>
      <w:r>
        <w:rPr>
          <w:lang w:eastAsia="zh-CN"/>
        </w:rPr>
        <w:t xml:space="preserve">Based on the analysis above, for other unconsidered cases, if UE is able to obtain the coarse timing and beam information in FR2, it is still possible that </w:t>
      </w:r>
      <w:proofErr w:type="spellStart"/>
      <w:r>
        <w:rPr>
          <w:lang w:eastAsia="zh-CN"/>
        </w:rPr>
        <w:t>gNB</w:t>
      </w:r>
      <w:proofErr w:type="spellEnd"/>
      <w:r>
        <w:rPr>
          <w:lang w:eastAsia="zh-CN"/>
        </w:rPr>
        <w:t xml:space="preserve"> can trigger the A-TRS to speed up the activation procedure. </w:t>
      </w:r>
      <w:r w:rsidR="005C64C1">
        <w:rPr>
          <w:lang w:eastAsia="zh-CN"/>
        </w:rPr>
        <w:t xml:space="preserve">As elaborated in Fig.2, </w:t>
      </w:r>
      <w:r w:rsidR="00CE1CE5">
        <w:rPr>
          <w:lang w:eastAsia="zh-CN"/>
        </w:rPr>
        <w:t>if the CSI-RS for CQI and TCI state of PDCCH/PDSCH is associated with the A-TRS, and the QCL source of A-TRS is configured as SSB in inter-band active serving cell (ty</w:t>
      </w:r>
      <w:r w:rsidR="00CE1CE5">
        <w:rPr>
          <w:rFonts w:eastAsiaTheme="minorEastAsia" w:hint="eastAsia"/>
          <w:lang w:eastAsia="zh-CN"/>
        </w:rPr>
        <w:t>p</w:t>
      </w:r>
      <w:r w:rsidR="00CE1CE5">
        <w:rPr>
          <w:rFonts w:eastAsiaTheme="minorEastAsia"/>
          <w:lang w:eastAsia="zh-CN"/>
        </w:rPr>
        <w:t>e C/D</w:t>
      </w:r>
      <w:r w:rsidR="00CE1CE5">
        <w:rPr>
          <w:lang w:eastAsia="zh-CN"/>
        </w:rPr>
        <w:t>), then UE can obtain the coarse timing and beam information via QCL relation.</w:t>
      </w:r>
    </w:p>
    <w:p w14:paraId="1B66C06C" w14:textId="1BD2D75E" w:rsidR="00A85781" w:rsidRPr="00BF41EF" w:rsidRDefault="00A77D36" w:rsidP="00561171">
      <w:pPr>
        <w:jc w:val="both"/>
        <w:rPr>
          <w:rFonts w:eastAsiaTheme="minorEastAsia"/>
          <w:b/>
          <w:lang w:eastAsia="zh-CN"/>
        </w:rPr>
      </w:pPr>
      <w:r>
        <w:rPr>
          <w:noProof/>
          <w:lang w:val="en-US" w:eastAsia="zh-CN"/>
        </w:rPr>
        <w:lastRenderedPageBreak/>
        <w:drawing>
          <wp:inline distT="0" distB="0" distL="0" distR="0" wp14:anchorId="029CFF74" wp14:editId="0EC6FBB9">
            <wp:extent cx="6078220" cy="302768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78220" cy="3027680"/>
                    </a:xfrm>
                    <a:prstGeom prst="rect">
                      <a:avLst/>
                    </a:prstGeom>
                  </pic:spPr>
                </pic:pic>
              </a:graphicData>
            </a:graphic>
          </wp:inline>
        </w:drawing>
      </w:r>
    </w:p>
    <w:p w14:paraId="4FF0B73D" w14:textId="77777777" w:rsidR="00CF4534" w:rsidRPr="00CE1CE5" w:rsidRDefault="00CF4534" w:rsidP="00561171">
      <w:pPr>
        <w:jc w:val="both"/>
        <w:rPr>
          <w:rFonts w:eastAsiaTheme="minorEastAsia"/>
          <w:b/>
          <w:lang w:val="en-US" w:eastAsia="zh-CN"/>
        </w:rPr>
      </w:pPr>
      <w:r w:rsidRPr="00CE1CE5">
        <w:rPr>
          <w:rFonts w:eastAsiaTheme="minorEastAsia"/>
          <w:b/>
          <w:lang w:val="en-US" w:eastAsia="zh-CN"/>
        </w:rPr>
        <w:t xml:space="preserve">Fig.2 A-TRS for unknown </w:t>
      </w:r>
      <w:proofErr w:type="spellStart"/>
      <w:r w:rsidRPr="00CE1CE5">
        <w:rPr>
          <w:rFonts w:eastAsiaTheme="minorEastAsia"/>
          <w:b/>
          <w:lang w:val="en-US" w:eastAsia="zh-CN"/>
        </w:rPr>
        <w:t>SCell</w:t>
      </w:r>
      <w:proofErr w:type="spellEnd"/>
      <w:r w:rsidRPr="00CE1CE5">
        <w:rPr>
          <w:rFonts w:eastAsiaTheme="minorEastAsia"/>
          <w:b/>
          <w:lang w:val="en-US" w:eastAsia="zh-CN"/>
        </w:rPr>
        <w:t xml:space="preserve"> activation without intra-band serving cell.</w:t>
      </w:r>
    </w:p>
    <w:p w14:paraId="60B28E5A" w14:textId="77777777" w:rsidR="008E7BEF" w:rsidRPr="008E7BEF" w:rsidRDefault="008E7BEF" w:rsidP="008E7BEF">
      <w:pPr>
        <w:jc w:val="both"/>
        <w:rPr>
          <w:b/>
          <w:lang w:eastAsia="zh-CN"/>
        </w:rPr>
      </w:pPr>
      <w:r w:rsidRPr="008E7BEF">
        <w:rPr>
          <w:rFonts w:eastAsiaTheme="minorEastAsia"/>
          <w:b/>
          <w:lang w:val="en-US" w:eastAsia="zh-CN"/>
        </w:rPr>
        <w:t xml:space="preserve">Observation 5: For FR2 unknown </w:t>
      </w:r>
      <w:proofErr w:type="spellStart"/>
      <w:r w:rsidRPr="008E7BEF">
        <w:rPr>
          <w:rFonts w:eastAsiaTheme="minorEastAsia"/>
          <w:b/>
          <w:lang w:val="en-US" w:eastAsia="zh-CN"/>
        </w:rPr>
        <w:t>SCell</w:t>
      </w:r>
      <w:proofErr w:type="spellEnd"/>
      <w:r w:rsidRPr="008E7BEF">
        <w:rPr>
          <w:rFonts w:eastAsiaTheme="minorEastAsia"/>
          <w:b/>
          <w:lang w:val="en-US" w:eastAsia="zh-CN"/>
        </w:rPr>
        <w:t xml:space="preserve"> activation without intra-band serving cell, </w:t>
      </w:r>
      <w:r w:rsidRPr="008E7BEF">
        <w:rPr>
          <w:b/>
          <w:lang w:eastAsia="zh-CN"/>
        </w:rPr>
        <w:t>UE can obtain the coarse timing and beam information via QCL relation when the QCL source is the SSB of inter-band serving cell.</w:t>
      </w:r>
    </w:p>
    <w:p w14:paraId="3D0C01D1" w14:textId="0810372B" w:rsidR="008E7BEF" w:rsidRDefault="008E7BEF" w:rsidP="008E7BEF">
      <w:pPr>
        <w:jc w:val="both"/>
        <w:rPr>
          <w:rFonts w:eastAsiaTheme="minorEastAsia"/>
          <w:lang w:eastAsia="zh-CN"/>
        </w:rPr>
      </w:pPr>
      <w:r>
        <w:rPr>
          <w:rFonts w:eastAsiaTheme="minorEastAsia"/>
          <w:lang w:eastAsia="zh-CN"/>
        </w:rPr>
        <w:t>Thus, based on the agreement in Rel-17 that A-TRS can be used for AGC and fine timing, the usage of A-TRS can be extended to FR2 unknown case. During the discussion in last meeting, compa</w:t>
      </w:r>
      <w:r w:rsidR="00571CD2">
        <w:rPr>
          <w:rFonts w:eastAsiaTheme="minorEastAsia"/>
          <w:lang w:eastAsia="zh-CN"/>
        </w:rPr>
        <w:t>nies commented that it may work</w:t>
      </w:r>
      <w:r>
        <w:rPr>
          <w:rFonts w:eastAsiaTheme="minorEastAsia"/>
          <w:lang w:eastAsia="zh-CN"/>
        </w:rPr>
        <w:t xml:space="preserve"> in some deployment (e.g. co-located). We agree with the comments, and we believe it is up to NW’s configuration. If </w:t>
      </w:r>
      <w:proofErr w:type="spellStart"/>
      <w:r>
        <w:rPr>
          <w:rFonts w:eastAsiaTheme="minorEastAsia"/>
          <w:lang w:eastAsia="zh-CN"/>
        </w:rPr>
        <w:t>gNB</w:t>
      </w:r>
      <w:proofErr w:type="spellEnd"/>
      <w:r>
        <w:rPr>
          <w:rFonts w:eastAsiaTheme="minorEastAsia"/>
          <w:lang w:eastAsia="zh-CN"/>
        </w:rPr>
        <w:t xml:space="preserve"> provide</w:t>
      </w:r>
      <w:r w:rsidR="00571CD2">
        <w:rPr>
          <w:rFonts w:eastAsiaTheme="minorEastAsia"/>
          <w:lang w:eastAsia="zh-CN"/>
        </w:rPr>
        <w:t>s</w:t>
      </w:r>
      <w:r>
        <w:rPr>
          <w:rFonts w:eastAsiaTheme="minorEastAsia"/>
          <w:lang w:eastAsia="zh-CN"/>
        </w:rPr>
        <w:t xml:space="preserve"> such configurations (inter-band QCL relation), UE shall follow the configuration and obtain the timing information and beam information (if needed) accordingly.</w:t>
      </w:r>
    </w:p>
    <w:p w14:paraId="10AE70B7" w14:textId="1DC25D4D" w:rsidR="008E7BEF" w:rsidRDefault="008E7BEF" w:rsidP="008E7BEF">
      <w:pPr>
        <w:jc w:val="both"/>
        <w:rPr>
          <w:rFonts w:eastAsiaTheme="minorEastAsia"/>
          <w:b/>
          <w:lang w:eastAsia="zh-CN"/>
        </w:rPr>
      </w:pPr>
      <w:r w:rsidRPr="008E7BEF">
        <w:rPr>
          <w:rFonts w:eastAsiaTheme="minorEastAsia"/>
          <w:b/>
          <w:lang w:eastAsia="zh-CN"/>
        </w:rPr>
        <w:t>Observation 6: The above case may depend on NW deployment</w:t>
      </w:r>
      <w:r w:rsidR="00571CD2">
        <w:rPr>
          <w:rFonts w:eastAsiaTheme="minorEastAsia"/>
          <w:b/>
          <w:lang w:eastAsia="zh-CN"/>
        </w:rPr>
        <w:t>s</w:t>
      </w:r>
      <w:r w:rsidRPr="008E7BEF">
        <w:rPr>
          <w:rFonts w:eastAsiaTheme="minorEastAsia"/>
          <w:b/>
          <w:lang w:eastAsia="zh-CN"/>
        </w:rPr>
        <w:t xml:space="preserve"> (e.g. co-located). If </w:t>
      </w:r>
      <w:proofErr w:type="spellStart"/>
      <w:r w:rsidRPr="008E7BEF">
        <w:rPr>
          <w:rFonts w:eastAsiaTheme="minorEastAsia"/>
          <w:b/>
          <w:lang w:eastAsia="zh-CN"/>
        </w:rPr>
        <w:t>gNB</w:t>
      </w:r>
      <w:proofErr w:type="spellEnd"/>
      <w:r w:rsidRPr="008E7BEF">
        <w:rPr>
          <w:rFonts w:eastAsiaTheme="minorEastAsia"/>
          <w:b/>
          <w:lang w:eastAsia="zh-CN"/>
        </w:rPr>
        <w:t xml:space="preserve"> provide</w:t>
      </w:r>
      <w:r w:rsidR="00571CD2">
        <w:rPr>
          <w:rFonts w:eastAsiaTheme="minorEastAsia"/>
          <w:b/>
          <w:lang w:eastAsia="zh-CN"/>
        </w:rPr>
        <w:t>s</w:t>
      </w:r>
      <w:r w:rsidRPr="008E7BEF">
        <w:rPr>
          <w:rFonts w:eastAsiaTheme="minorEastAsia"/>
          <w:b/>
          <w:lang w:eastAsia="zh-CN"/>
        </w:rPr>
        <w:t xml:space="preserve"> such configurations (inter-band QCL relation), it means UE can utilize the information and active the </w:t>
      </w:r>
      <w:proofErr w:type="spellStart"/>
      <w:r w:rsidRPr="008E7BEF">
        <w:rPr>
          <w:rFonts w:eastAsiaTheme="minorEastAsia"/>
          <w:b/>
          <w:lang w:eastAsia="zh-CN"/>
        </w:rPr>
        <w:t>SCell</w:t>
      </w:r>
      <w:proofErr w:type="spellEnd"/>
      <w:r w:rsidRPr="008E7BEF">
        <w:rPr>
          <w:rFonts w:eastAsiaTheme="minorEastAsia"/>
          <w:b/>
          <w:lang w:eastAsia="zh-CN"/>
        </w:rPr>
        <w:t xml:space="preserve"> based on A-TRS.</w:t>
      </w:r>
    </w:p>
    <w:p w14:paraId="17B62B87" w14:textId="642EB429" w:rsidR="00865109" w:rsidRDefault="00865109" w:rsidP="008E7BEF">
      <w:pPr>
        <w:jc w:val="both"/>
        <w:rPr>
          <w:rFonts w:eastAsiaTheme="minorEastAsia"/>
          <w:lang w:eastAsia="zh-CN"/>
        </w:rPr>
      </w:pPr>
      <w:r w:rsidRPr="00865109">
        <w:rPr>
          <w:rFonts w:eastAsiaTheme="minorEastAsia"/>
          <w:lang w:eastAsia="zh-CN"/>
        </w:rPr>
        <w:t xml:space="preserve">As proposed in our contribution for L3 enhancement, UE can obtain coarse timing information and beam information via </w:t>
      </w:r>
      <w:proofErr w:type="spellStart"/>
      <w:r w:rsidRPr="00865109">
        <w:rPr>
          <w:rFonts w:eastAsiaTheme="minorEastAsia"/>
          <w:lang w:eastAsia="zh-CN"/>
        </w:rPr>
        <w:t>typeC</w:t>
      </w:r>
      <w:proofErr w:type="spellEnd"/>
      <w:r w:rsidRPr="00865109">
        <w:rPr>
          <w:rFonts w:eastAsiaTheme="minorEastAsia"/>
          <w:lang w:eastAsia="zh-CN"/>
        </w:rPr>
        <w:t xml:space="preserve">/D inter-band serving cell subject to </w:t>
      </w:r>
      <w:proofErr w:type="spellStart"/>
      <w:r w:rsidRPr="00865109">
        <w:rPr>
          <w:rFonts w:eastAsiaTheme="minorEastAsia"/>
          <w:lang w:eastAsia="zh-CN"/>
        </w:rPr>
        <w:t>gNB</w:t>
      </w:r>
      <w:proofErr w:type="spellEnd"/>
      <w:r w:rsidRPr="00865109">
        <w:rPr>
          <w:rFonts w:eastAsiaTheme="minorEastAsia"/>
          <w:lang w:eastAsia="zh-CN"/>
        </w:rPr>
        <w:t xml:space="preserve"> configuration.</w:t>
      </w:r>
      <w:r>
        <w:rPr>
          <w:rFonts w:eastAsiaTheme="minorEastAsia"/>
          <w:lang w:eastAsia="zh-CN"/>
        </w:rPr>
        <w:t xml:space="preserve"> Thus, </w:t>
      </w:r>
      <w:proofErr w:type="spellStart"/>
      <w:r w:rsidR="00882525" w:rsidRPr="00882525">
        <w:rPr>
          <w:rFonts w:eastAsiaTheme="minorEastAsia"/>
          <w:lang w:eastAsia="zh-CN"/>
        </w:rPr>
        <w:t>gNB</w:t>
      </w:r>
      <w:proofErr w:type="spellEnd"/>
      <w:r w:rsidR="00882525" w:rsidRPr="00882525">
        <w:rPr>
          <w:rFonts w:eastAsiaTheme="minorEastAsia"/>
          <w:lang w:eastAsia="zh-CN"/>
        </w:rPr>
        <w:t xml:space="preserve"> can still utilize A-TRS to active the serving cell.</w:t>
      </w:r>
      <w:r w:rsidR="00363C96">
        <w:rPr>
          <w:rFonts w:eastAsiaTheme="minorEastAsia"/>
          <w:lang w:eastAsia="zh-CN"/>
        </w:rPr>
        <w:t xml:space="preserve"> </w:t>
      </w:r>
      <w:r>
        <w:rPr>
          <w:rFonts w:eastAsiaTheme="minorEastAsia"/>
          <w:lang w:eastAsia="zh-CN"/>
        </w:rPr>
        <w:t xml:space="preserve">For L1 related enhancement, L1-RSRP/measurement/report/TCI uncertainty can be saved as NW can configure the TCI directly with </w:t>
      </w:r>
      <w:proofErr w:type="spellStart"/>
      <w:r>
        <w:rPr>
          <w:rFonts w:eastAsiaTheme="minorEastAsia"/>
          <w:lang w:eastAsia="zh-CN"/>
        </w:rPr>
        <w:t>SCell</w:t>
      </w:r>
      <w:proofErr w:type="spellEnd"/>
      <w:r>
        <w:rPr>
          <w:rFonts w:eastAsiaTheme="minorEastAsia"/>
          <w:lang w:eastAsia="zh-CN"/>
        </w:rPr>
        <w:t xml:space="preserve"> activation command, UE can perform fine timing based on A-TRS accordingly. Considering both the L1 and L3 enhancement, the overall delay can be reduced as:</w:t>
      </w:r>
    </w:p>
    <w:p w14:paraId="4E358C58" w14:textId="7CEFB31B" w:rsidR="00966BF0" w:rsidRDefault="00966BF0" w:rsidP="00966BF0">
      <w:pPr>
        <w:jc w:val="both"/>
        <w:rPr>
          <w:rFonts w:eastAsia="Times New Roman"/>
          <w:b/>
        </w:rPr>
      </w:pPr>
      <w:r w:rsidRPr="008E7BEF">
        <w:rPr>
          <w:rFonts w:eastAsiaTheme="minorEastAsia"/>
          <w:b/>
          <w:lang w:eastAsia="zh-CN"/>
        </w:rPr>
        <w:t xml:space="preserve">Proposal </w:t>
      </w:r>
      <w:r w:rsidR="005348E4">
        <w:rPr>
          <w:rFonts w:eastAsiaTheme="minorEastAsia"/>
          <w:b/>
          <w:lang w:eastAsia="zh-CN"/>
        </w:rPr>
        <w:t>1</w:t>
      </w:r>
      <w:r w:rsidRPr="008E7BEF">
        <w:rPr>
          <w:rFonts w:eastAsiaTheme="minorEastAsia"/>
          <w:b/>
          <w:lang w:eastAsia="zh-CN"/>
        </w:rPr>
        <w:t xml:space="preserve">: </w:t>
      </w:r>
      <w:r w:rsidRPr="008E7BEF">
        <w:rPr>
          <w:rFonts w:eastAsiaTheme="minorEastAsia"/>
          <w:b/>
          <w:lang w:val="en-US" w:eastAsia="zh-CN"/>
        </w:rPr>
        <w:t xml:space="preserve">For FR2 unknown </w:t>
      </w:r>
      <w:proofErr w:type="spellStart"/>
      <w:r w:rsidRPr="008E7BEF">
        <w:rPr>
          <w:rFonts w:eastAsiaTheme="minorEastAsia"/>
          <w:b/>
          <w:lang w:val="en-US" w:eastAsia="zh-CN"/>
        </w:rPr>
        <w:t>SCell</w:t>
      </w:r>
      <w:proofErr w:type="spellEnd"/>
      <w:r w:rsidRPr="008E7BEF">
        <w:rPr>
          <w:rFonts w:eastAsiaTheme="minorEastAsia"/>
          <w:b/>
          <w:lang w:val="en-US" w:eastAsia="zh-CN"/>
        </w:rPr>
        <w:t xml:space="preserve"> activation without intra-band serving cell, up to </w:t>
      </w:r>
      <w:proofErr w:type="spellStart"/>
      <w:r w:rsidRPr="008E7BEF">
        <w:rPr>
          <w:rFonts w:eastAsiaTheme="minorEastAsia"/>
          <w:b/>
          <w:lang w:val="en-US" w:eastAsia="zh-CN"/>
        </w:rPr>
        <w:t>gNB</w:t>
      </w:r>
      <w:proofErr w:type="spellEnd"/>
      <w:r w:rsidRPr="008E7BEF">
        <w:rPr>
          <w:rFonts w:eastAsiaTheme="minorEastAsia"/>
          <w:b/>
          <w:lang w:val="en-US" w:eastAsia="zh-CN"/>
        </w:rPr>
        <w:t xml:space="preserve"> configuration, when </w:t>
      </w:r>
      <w:r w:rsidRPr="008E7BEF">
        <w:rPr>
          <w:b/>
          <w:lang w:eastAsia="zh-CN"/>
        </w:rPr>
        <w:t>the CSI-RS for CQI and TCI state of PDCCH/PDSCH is associated with the A-TRS, and the QCL source of A-TRS is configured as SSB in inter-band active serving cell (ty</w:t>
      </w:r>
      <w:r w:rsidRPr="008E7BEF">
        <w:rPr>
          <w:rFonts w:eastAsiaTheme="minorEastAsia" w:hint="eastAsia"/>
          <w:b/>
          <w:lang w:eastAsia="zh-CN"/>
        </w:rPr>
        <w:t>p</w:t>
      </w:r>
      <w:r w:rsidRPr="008E7BEF">
        <w:rPr>
          <w:rFonts w:eastAsiaTheme="minorEastAsia"/>
          <w:b/>
          <w:lang w:eastAsia="zh-CN"/>
        </w:rPr>
        <w:t>e C/D</w:t>
      </w:r>
      <w:r w:rsidRPr="008E7BEF">
        <w:rPr>
          <w:b/>
          <w:lang w:eastAsia="zh-CN"/>
        </w:rPr>
        <w:t xml:space="preserve">), A-TRS can be used for fine timing and the requirements is </w:t>
      </w:r>
      <w:proofErr w:type="spellStart"/>
      <w:r w:rsidRPr="00E264C1">
        <w:rPr>
          <w:rFonts w:eastAsia="Times New Roman"/>
          <w:b/>
          <w:lang w:eastAsia="en-GB"/>
        </w:rPr>
        <w:t>T</w:t>
      </w:r>
      <w:r w:rsidRPr="00E264C1">
        <w:rPr>
          <w:rFonts w:eastAsia="Times New Roman"/>
          <w:b/>
          <w:vertAlign w:val="subscript"/>
          <w:lang w:eastAsia="en-GB"/>
        </w:rPr>
        <w:t>FirstATRS</w:t>
      </w:r>
      <w:proofErr w:type="spellEnd"/>
      <w:r w:rsidRPr="00E264C1">
        <w:rPr>
          <w:rFonts w:eastAsia="Times New Roman"/>
          <w:b/>
          <w:lang w:eastAsia="en-GB"/>
        </w:rPr>
        <w:t xml:space="preserve"> </w:t>
      </w:r>
      <w:r w:rsidRPr="00E264C1">
        <w:rPr>
          <w:rFonts w:eastAsia="Times New Roman"/>
          <w:b/>
        </w:rPr>
        <w:t>+ 5ms</w:t>
      </w:r>
      <w:r>
        <w:rPr>
          <w:rFonts w:eastAsia="Times New Roman"/>
          <w:b/>
        </w:rPr>
        <w:t>.</w:t>
      </w:r>
    </w:p>
    <w:p w14:paraId="6C5E9D7D" w14:textId="65AF917F" w:rsidR="008E7BEF" w:rsidRDefault="002F56B6" w:rsidP="00561171">
      <w:pPr>
        <w:jc w:val="both"/>
        <w:rPr>
          <w:rFonts w:eastAsiaTheme="minorEastAsia"/>
          <w:lang w:eastAsia="zh-CN"/>
        </w:rPr>
      </w:pPr>
      <w:r w:rsidRPr="002F56B6">
        <w:rPr>
          <w:rFonts w:eastAsiaTheme="minorEastAsia"/>
          <w:lang w:eastAsia="zh-CN"/>
        </w:rPr>
        <w:t xml:space="preserve">Companies also proposed that </w:t>
      </w:r>
      <w:r>
        <w:rPr>
          <w:rFonts w:eastAsiaTheme="minorEastAsia"/>
          <w:lang w:eastAsia="zh-CN"/>
        </w:rPr>
        <w:t xml:space="preserve">A-TRS can replace certain component if there is no QCL assumptions, for instance, A-TRS can be used for fine timing. But as also commented by companies, to notify </w:t>
      </w:r>
      <w:proofErr w:type="spellStart"/>
      <w:r>
        <w:rPr>
          <w:rFonts w:eastAsiaTheme="minorEastAsia"/>
          <w:lang w:eastAsia="zh-CN"/>
        </w:rPr>
        <w:t>gNB</w:t>
      </w:r>
      <w:proofErr w:type="spellEnd"/>
      <w:r>
        <w:rPr>
          <w:rFonts w:eastAsiaTheme="minorEastAsia"/>
          <w:lang w:eastAsia="zh-CN"/>
        </w:rPr>
        <w:t xml:space="preserve"> when UE is ready for fine time tracking, UE needs to transmit an indication to NW, and upon receiving the indication, </w:t>
      </w:r>
      <w:proofErr w:type="spellStart"/>
      <w:r>
        <w:rPr>
          <w:rFonts w:eastAsiaTheme="minorEastAsia"/>
          <w:lang w:eastAsia="zh-CN"/>
        </w:rPr>
        <w:t>gNB</w:t>
      </w:r>
      <w:proofErr w:type="spellEnd"/>
      <w:r>
        <w:rPr>
          <w:rFonts w:eastAsiaTheme="minorEastAsia"/>
          <w:lang w:eastAsia="zh-CN"/>
        </w:rPr>
        <w:t xml:space="preserve"> will start triggering the A-TRS. As </w:t>
      </w:r>
      <w:r w:rsidR="00571CD2">
        <w:rPr>
          <w:rFonts w:eastAsiaTheme="minorEastAsia"/>
          <w:lang w:eastAsia="zh-CN"/>
        </w:rPr>
        <w:t>analysed</w:t>
      </w:r>
      <w:r>
        <w:rPr>
          <w:rFonts w:eastAsiaTheme="minorEastAsia"/>
          <w:lang w:eastAsia="zh-CN"/>
        </w:rPr>
        <w:t xml:space="preserve"> above for the gain of A-TRS in legacy requirements, only time uncertainty for the first SSB can be solved which is at most 20 </w:t>
      </w:r>
      <w:proofErr w:type="spellStart"/>
      <w:r>
        <w:rPr>
          <w:rFonts w:eastAsiaTheme="minorEastAsia"/>
          <w:lang w:eastAsia="zh-CN"/>
        </w:rPr>
        <w:t>ms</w:t>
      </w:r>
      <w:proofErr w:type="spellEnd"/>
      <w:r>
        <w:rPr>
          <w:rFonts w:eastAsiaTheme="minorEastAsia"/>
          <w:lang w:eastAsia="zh-CN"/>
        </w:rPr>
        <w:t xml:space="preserve">. </w:t>
      </w:r>
      <w:r w:rsidR="00FE0CB7">
        <w:rPr>
          <w:rFonts w:eastAsiaTheme="minorEastAsia"/>
          <w:lang w:eastAsia="zh-CN"/>
        </w:rPr>
        <w:t xml:space="preserve">By introducing the indication of ready for A-TRS, we are not sure whether it can save much delay </w:t>
      </w:r>
      <w:r w:rsidR="00571CD2">
        <w:rPr>
          <w:rFonts w:eastAsiaTheme="minorEastAsia"/>
          <w:lang w:eastAsia="zh-CN"/>
        </w:rPr>
        <w:t>considering</w:t>
      </w:r>
      <w:r w:rsidR="00FE0CB7">
        <w:rPr>
          <w:rFonts w:eastAsiaTheme="minorEastAsia"/>
          <w:lang w:eastAsia="zh-CN"/>
        </w:rPr>
        <w:t xml:space="preserve"> the UE and </w:t>
      </w:r>
      <w:proofErr w:type="spellStart"/>
      <w:r w:rsidR="00FE0CB7">
        <w:rPr>
          <w:rFonts w:eastAsiaTheme="minorEastAsia"/>
          <w:lang w:eastAsia="zh-CN"/>
        </w:rPr>
        <w:t>gNW</w:t>
      </w:r>
      <w:proofErr w:type="spellEnd"/>
      <w:r w:rsidR="00FE0CB7">
        <w:rPr>
          <w:rFonts w:eastAsiaTheme="minorEastAsia"/>
          <w:lang w:eastAsia="zh-CN"/>
        </w:rPr>
        <w:t xml:space="preserve"> processing time and delay of UL transmission. Besides, if it is only </w:t>
      </w:r>
      <w:r w:rsidR="000D7EA1">
        <w:rPr>
          <w:rFonts w:eastAsiaTheme="minorEastAsia"/>
          <w:lang w:eastAsia="zh-CN"/>
        </w:rPr>
        <w:t xml:space="preserve">to </w:t>
      </w:r>
      <w:r w:rsidR="00FE0CB7">
        <w:rPr>
          <w:rFonts w:eastAsiaTheme="minorEastAsia"/>
          <w:lang w:eastAsia="zh-CN"/>
        </w:rPr>
        <w:t xml:space="preserve">save </w:t>
      </w:r>
      <w:r w:rsidR="000D7EA1">
        <w:rPr>
          <w:rFonts w:eastAsiaTheme="minorEastAsia"/>
          <w:lang w:eastAsia="zh-CN"/>
        </w:rPr>
        <w:t xml:space="preserve">the </w:t>
      </w:r>
      <w:r w:rsidR="00FE0CB7">
        <w:rPr>
          <w:rFonts w:eastAsiaTheme="minorEastAsia"/>
          <w:lang w:eastAsia="zh-CN"/>
        </w:rPr>
        <w:t>time uncertainty of first SSB for fine timing but leave the procedure</w:t>
      </w:r>
      <w:r w:rsidR="000D7EA1">
        <w:rPr>
          <w:rFonts w:eastAsiaTheme="minorEastAsia"/>
          <w:lang w:eastAsia="zh-CN"/>
        </w:rPr>
        <w:t xml:space="preserve"> (AGC/detection/L1-RSRP with beam sweeping)</w:t>
      </w:r>
      <w:r w:rsidR="00FE0CB7">
        <w:rPr>
          <w:rFonts w:eastAsiaTheme="minorEastAsia"/>
          <w:lang w:eastAsia="zh-CN"/>
        </w:rPr>
        <w:t xml:space="preserve"> which </w:t>
      </w:r>
      <w:r w:rsidR="000D7EA1">
        <w:rPr>
          <w:rFonts w:eastAsiaTheme="minorEastAsia"/>
          <w:lang w:eastAsia="zh-CN"/>
        </w:rPr>
        <w:t>constitute</w:t>
      </w:r>
      <w:r w:rsidR="003B7FD8">
        <w:rPr>
          <w:rFonts w:eastAsiaTheme="minorEastAsia"/>
          <w:lang w:eastAsia="zh-CN"/>
        </w:rPr>
        <w:t>s</w:t>
      </w:r>
      <w:r w:rsidR="000D7EA1">
        <w:rPr>
          <w:rFonts w:eastAsiaTheme="minorEastAsia"/>
          <w:lang w:eastAsia="zh-CN"/>
        </w:rPr>
        <w:t xml:space="preserve"> the main part of overall delay unsolved, the enhancement to the most controversial case is </w:t>
      </w:r>
      <w:r w:rsidR="000D7EA1" w:rsidRPr="000D7EA1">
        <w:rPr>
          <w:rFonts w:eastAsiaTheme="minorEastAsia"/>
          <w:lang w:eastAsia="zh-CN"/>
        </w:rPr>
        <w:t>negligible</w:t>
      </w:r>
      <w:r w:rsidR="000D7EA1">
        <w:rPr>
          <w:rFonts w:eastAsiaTheme="minorEastAsia"/>
          <w:lang w:eastAsia="zh-CN"/>
        </w:rPr>
        <w:t xml:space="preserve"> (e.g. saving several millisecond</w:t>
      </w:r>
      <w:r w:rsidR="003B7FD8">
        <w:rPr>
          <w:rFonts w:eastAsiaTheme="minorEastAsia"/>
          <w:lang w:eastAsia="zh-CN"/>
        </w:rPr>
        <w:t>s</w:t>
      </w:r>
      <w:r w:rsidR="000D7EA1">
        <w:rPr>
          <w:rFonts w:eastAsiaTheme="minorEastAsia"/>
          <w:lang w:eastAsia="zh-CN"/>
        </w:rPr>
        <w:t xml:space="preserve"> out of several </w:t>
      </w:r>
      <w:r w:rsidR="005173F6">
        <w:rPr>
          <w:rFonts w:eastAsiaTheme="minorEastAsia"/>
          <w:lang w:eastAsia="zh-CN"/>
        </w:rPr>
        <w:t>seconds</w:t>
      </w:r>
      <w:r w:rsidR="000D7EA1">
        <w:rPr>
          <w:rFonts w:eastAsiaTheme="minorEastAsia"/>
          <w:lang w:eastAsia="zh-CN"/>
        </w:rPr>
        <w:t>).</w:t>
      </w:r>
      <w:r w:rsidR="00A54AE8">
        <w:rPr>
          <w:rFonts w:eastAsiaTheme="minorEastAsia"/>
          <w:lang w:eastAsia="zh-CN"/>
        </w:rPr>
        <w:t xml:space="preserve"> Besides, the structure of A-TRS is defined in Rel-17, which cannot be used for beam sweeping. It should be noted that introducing new RS or modifying the structure of existing A-TRS which may have significant RAN1 impacts shall be avoided. </w:t>
      </w:r>
    </w:p>
    <w:p w14:paraId="3F80C3C3" w14:textId="77777777" w:rsidR="00865109" w:rsidRPr="007A2DCA" w:rsidRDefault="00865109" w:rsidP="00865109">
      <w:pPr>
        <w:jc w:val="both"/>
        <w:rPr>
          <w:rFonts w:eastAsiaTheme="minorEastAsia"/>
          <w:b/>
          <w:u w:val="single"/>
          <w:lang w:eastAsia="zh-CN"/>
        </w:rPr>
      </w:pPr>
      <w:r w:rsidRPr="007A2DCA">
        <w:rPr>
          <w:rFonts w:eastAsiaTheme="minorEastAsia"/>
          <w:b/>
          <w:u w:val="single"/>
          <w:lang w:eastAsia="zh-CN"/>
        </w:rPr>
        <w:t>L1-RSRP measurement delay reduction</w:t>
      </w:r>
    </w:p>
    <w:p w14:paraId="49E2E269" w14:textId="77777777" w:rsidR="00865109" w:rsidRDefault="00865109" w:rsidP="00865109">
      <w:pPr>
        <w:jc w:val="both"/>
        <w:rPr>
          <w:rFonts w:eastAsiaTheme="minorEastAsia"/>
          <w:lang w:eastAsia="zh-CN"/>
        </w:rPr>
      </w:pPr>
      <w:r>
        <w:rPr>
          <w:rFonts w:eastAsiaTheme="minorEastAsia"/>
          <w:lang w:eastAsia="zh-CN"/>
        </w:rPr>
        <w:t>For L1-measurement delay reduction, following solutions were considered in last meeting:</w:t>
      </w:r>
    </w:p>
    <w:tbl>
      <w:tblPr>
        <w:tblStyle w:val="TableGrid"/>
        <w:tblW w:w="0" w:type="auto"/>
        <w:tblLook w:val="04A0" w:firstRow="1" w:lastRow="0" w:firstColumn="1" w:lastColumn="0" w:noHBand="0" w:noVBand="1"/>
      </w:tblPr>
      <w:tblGrid>
        <w:gridCol w:w="9562"/>
      </w:tblGrid>
      <w:tr w:rsidR="00865109" w14:paraId="221B2E08" w14:textId="77777777" w:rsidTr="000A7B99">
        <w:tc>
          <w:tcPr>
            <w:tcW w:w="9562" w:type="dxa"/>
          </w:tcPr>
          <w:p w14:paraId="2014B66E" w14:textId="77777777" w:rsidR="00865109" w:rsidRPr="003B1D4E" w:rsidRDefault="00865109" w:rsidP="000A7B99">
            <w:pPr>
              <w:spacing w:after="0"/>
              <w:rPr>
                <w:rFonts w:eastAsia="宋体"/>
                <w:b/>
                <w:u w:val="single"/>
                <w:lang w:val="en-US" w:eastAsia="zh-CN"/>
              </w:rPr>
            </w:pPr>
            <w:r w:rsidRPr="003B1D4E">
              <w:rPr>
                <w:rFonts w:eastAsia="宋体"/>
                <w:b/>
                <w:u w:val="single"/>
                <w:lang w:eastAsia="ko-KR"/>
              </w:rPr>
              <w:lastRenderedPageBreak/>
              <w:t xml:space="preserve">Issue 2-3-4: Prioritization </w:t>
            </w:r>
            <w:proofErr w:type="spellStart"/>
            <w:r w:rsidRPr="003B1D4E">
              <w:rPr>
                <w:rFonts w:eastAsia="宋体"/>
                <w:b/>
                <w:u w:val="single"/>
                <w:lang w:eastAsia="ko-KR"/>
              </w:rPr>
              <w:t>en</w:t>
            </w:r>
            <w:r w:rsidRPr="003B1D4E">
              <w:rPr>
                <w:rFonts w:eastAsia="宋体"/>
                <w:b/>
                <w:u w:val="single"/>
                <w:lang w:val="en-US" w:eastAsia="ko-KR"/>
              </w:rPr>
              <w:t>hancement</w:t>
            </w:r>
            <w:proofErr w:type="spellEnd"/>
            <w:r w:rsidRPr="003B1D4E">
              <w:rPr>
                <w:rFonts w:eastAsia="宋体"/>
                <w:b/>
                <w:u w:val="single"/>
                <w:lang w:val="en-US" w:eastAsia="ko-KR"/>
              </w:rPr>
              <w:t xml:space="preserve"> for L1-RSRP measurement of FR2 </w:t>
            </w:r>
            <w:r w:rsidRPr="003B1D4E">
              <w:rPr>
                <w:rFonts w:eastAsia="宋体"/>
                <w:b/>
                <w:u w:val="single"/>
                <w:lang w:val="en-US" w:eastAsia="zh-CN"/>
              </w:rPr>
              <w:t xml:space="preserve">unknown </w:t>
            </w:r>
            <w:proofErr w:type="spellStart"/>
            <w:r w:rsidRPr="003B1D4E">
              <w:rPr>
                <w:rFonts w:eastAsia="宋体"/>
                <w:b/>
                <w:u w:val="single"/>
                <w:lang w:val="en-US" w:eastAsia="ko-KR"/>
              </w:rPr>
              <w:t>SCell</w:t>
            </w:r>
            <w:proofErr w:type="spellEnd"/>
            <w:r w:rsidRPr="003B1D4E">
              <w:rPr>
                <w:rFonts w:eastAsia="宋体"/>
                <w:b/>
                <w:u w:val="single"/>
                <w:lang w:val="en-US" w:eastAsia="ko-KR"/>
              </w:rPr>
              <w:t xml:space="preserve"> activation</w:t>
            </w:r>
          </w:p>
          <w:p w14:paraId="55A75D18" w14:textId="77777777" w:rsidR="00865109" w:rsidRPr="003B1D4E" w:rsidRDefault="00865109" w:rsidP="000A7B99">
            <w:pPr>
              <w:spacing w:after="0"/>
              <w:rPr>
                <w:rFonts w:eastAsia="宋体"/>
                <w:szCs w:val="24"/>
                <w:lang w:val="en-US" w:eastAsia="zh-CN"/>
              </w:rPr>
            </w:pPr>
            <w:r w:rsidRPr="003B1D4E">
              <w:rPr>
                <w:rFonts w:eastAsia="宋体"/>
                <w:szCs w:val="24"/>
                <w:lang w:val="en-US" w:eastAsia="zh-CN"/>
              </w:rPr>
              <w:t>FFS:</w:t>
            </w:r>
          </w:p>
          <w:p w14:paraId="10AB5855" w14:textId="77777777" w:rsidR="00865109" w:rsidRPr="003B1D4E" w:rsidRDefault="00865109" w:rsidP="000A7B99">
            <w:pPr>
              <w:numPr>
                <w:ilvl w:val="0"/>
                <w:numId w:val="8"/>
              </w:numPr>
              <w:spacing w:after="0" w:line="259" w:lineRule="auto"/>
              <w:rPr>
                <w:rFonts w:eastAsia="宋体"/>
                <w:szCs w:val="24"/>
                <w:lang w:eastAsia="zh-CN"/>
              </w:rPr>
            </w:pPr>
            <w:r w:rsidRPr="003B1D4E">
              <w:rPr>
                <w:rFonts w:eastAsia="宋体"/>
                <w:szCs w:val="24"/>
                <w:lang w:eastAsia="zh-CN"/>
              </w:rPr>
              <w:t xml:space="preserve">Proposal 1 (Huawei, vivo, Apple): study whether L1-RSRP measurement during </w:t>
            </w:r>
            <w:proofErr w:type="spellStart"/>
            <w:r w:rsidRPr="003B1D4E">
              <w:rPr>
                <w:rFonts w:eastAsia="宋体"/>
                <w:szCs w:val="24"/>
                <w:lang w:eastAsia="zh-CN"/>
              </w:rPr>
              <w:t>SCell</w:t>
            </w:r>
            <w:proofErr w:type="spellEnd"/>
            <w:r w:rsidRPr="003B1D4E">
              <w:rPr>
                <w:rFonts w:eastAsia="宋体"/>
                <w:szCs w:val="24"/>
                <w:lang w:eastAsia="zh-CN"/>
              </w:rPr>
              <w:t xml:space="preserve"> activation shall have higher priority over L3 measurement and whether it should be performed in non-DRX mode even DRX is configured.</w:t>
            </w:r>
          </w:p>
          <w:p w14:paraId="18687CF6" w14:textId="77777777" w:rsidR="00865109" w:rsidRPr="003B1D4E" w:rsidRDefault="00865109" w:rsidP="000A7B99">
            <w:pPr>
              <w:numPr>
                <w:ilvl w:val="1"/>
                <w:numId w:val="8"/>
              </w:numPr>
              <w:spacing w:after="0" w:line="259" w:lineRule="auto"/>
              <w:rPr>
                <w:rFonts w:eastAsia="宋体"/>
                <w:snapToGrid w:val="0"/>
                <w:szCs w:val="21"/>
                <w:lang w:eastAsia="zh-CN"/>
              </w:rPr>
            </w:pPr>
            <w:r w:rsidRPr="003B1D4E">
              <w:rPr>
                <w:rFonts w:eastAsia="宋体"/>
                <w:snapToGrid w:val="0"/>
                <w:szCs w:val="21"/>
                <w:lang w:eastAsia="zh-CN"/>
              </w:rPr>
              <w:t xml:space="preserve">Proposal 1a (Huawei): agree that L1-RSRP measurement during </w:t>
            </w:r>
            <w:proofErr w:type="spellStart"/>
            <w:r w:rsidRPr="003B1D4E">
              <w:rPr>
                <w:rFonts w:eastAsia="宋体"/>
                <w:snapToGrid w:val="0"/>
                <w:szCs w:val="21"/>
                <w:lang w:eastAsia="zh-CN"/>
              </w:rPr>
              <w:t>SCell</w:t>
            </w:r>
            <w:proofErr w:type="spellEnd"/>
            <w:r w:rsidRPr="003B1D4E">
              <w:rPr>
                <w:rFonts w:eastAsia="宋体"/>
                <w:snapToGrid w:val="0"/>
                <w:szCs w:val="21"/>
                <w:lang w:eastAsia="zh-CN"/>
              </w:rPr>
              <w:t xml:space="preserve"> activation shall have higher priority over L3 measurement and it should be perform in non-DRX mode even DRX is configured.</w:t>
            </w:r>
          </w:p>
          <w:p w14:paraId="7B8EB92A" w14:textId="77777777" w:rsidR="00865109" w:rsidRPr="003B1D4E" w:rsidRDefault="00865109" w:rsidP="000A7B99">
            <w:pPr>
              <w:overflowPunct w:val="0"/>
              <w:autoSpaceDE w:val="0"/>
              <w:autoSpaceDN w:val="0"/>
              <w:adjustRightInd w:val="0"/>
              <w:spacing w:after="0"/>
              <w:textAlignment w:val="baseline"/>
              <w:rPr>
                <w:rFonts w:eastAsia="宋体"/>
                <w:szCs w:val="24"/>
                <w:lang w:eastAsia="zh-CN"/>
              </w:rPr>
            </w:pPr>
          </w:p>
          <w:p w14:paraId="2D626B42" w14:textId="77777777" w:rsidR="00865109" w:rsidRPr="003B1D4E" w:rsidRDefault="00865109" w:rsidP="000A7B99">
            <w:pPr>
              <w:spacing w:after="0"/>
              <w:rPr>
                <w:rFonts w:eastAsia="宋体"/>
                <w:szCs w:val="24"/>
                <w:lang w:val="en-US" w:eastAsia="zh-CN"/>
              </w:rPr>
            </w:pPr>
          </w:p>
          <w:p w14:paraId="33B98524" w14:textId="77777777" w:rsidR="00865109" w:rsidRPr="003B1D4E" w:rsidRDefault="00865109" w:rsidP="000A7B99">
            <w:pPr>
              <w:spacing w:after="0"/>
              <w:rPr>
                <w:rFonts w:eastAsia="宋体"/>
                <w:b/>
                <w:u w:val="single"/>
                <w:lang w:val="en-US" w:eastAsia="zh-CN"/>
              </w:rPr>
            </w:pPr>
            <w:r w:rsidRPr="003B1D4E">
              <w:rPr>
                <w:rFonts w:eastAsia="宋体"/>
                <w:b/>
                <w:u w:val="single"/>
                <w:lang w:eastAsia="ko-KR"/>
              </w:rPr>
              <w:t xml:space="preserve">Issue 2-3-5: Other </w:t>
            </w:r>
            <w:proofErr w:type="spellStart"/>
            <w:r w:rsidRPr="003B1D4E">
              <w:rPr>
                <w:rFonts w:eastAsia="宋体"/>
                <w:b/>
                <w:u w:val="single"/>
                <w:lang w:eastAsia="ko-KR"/>
              </w:rPr>
              <w:t>en</w:t>
            </w:r>
            <w:r w:rsidRPr="003B1D4E">
              <w:rPr>
                <w:rFonts w:eastAsia="宋体"/>
                <w:b/>
                <w:u w:val="single"/>
                <w:lang w:val="en-US" w:eastAsia="ko-KR"/>
              </w:rPr>
              <w:t>hancement</w:t>
            </w:r>
            <w:proofErr w:type="spellEnd"/>
            <w:r w:rsidRPr="003B1D4E">
              <w:rPr>
                <w:rFonts w:eastAsia="宋体"/>
                <w:b/>
                <w:u w:val="single"/>
                <w:lang w:val="en-US" w:eastAsia="ko-KR"/>
              </w:rPr>
              <w:t xml:space="preserve"> for L1-RSRP measurement of FR2 </w:t>
            </w:r>
            <w:r w:rsidRPr="003B1D4E">
              <w:rPr>
                <w:rFonts w:eastAsia="宋体"/>
                <w:b/>
                <w:u w:val="single"/>
                <w:lang w:val="en-US" w:eastAsia="zh-CN"/>
              </w:rPr>
              <w:t xml:space="preserve">unknown </w:t>
            </w:r>
            <w:proofErr w:type="spellStart"/>
            <w:r w:rsidRPr="003B1D4E">
              <w:rPr>
                <w:rFonts w:eastAsia="宋体"/>
                <w:b/>
                <w:u w:val="single"/>
                <w:lang w:val="en-US" w:eastAsia="ko-KR"/>
              </w:rPr>
              <w:t>SCell</w:t>
            </w:r>
            <w:proofErr w:type="spellEnd"/>
            <w:r w:rsidRPr="003B1D4E">
              <w:rPr>
                <w:rFonts w:eastAsia="宋体"/>
                <w:b/>
                <w:u w:val="single"/>
                <w:lang w:val="en-US" w:eastAsia="ko-KR"/>
              </w:rPr>
              <w:t xml:space="preserve"> activation</w:t>
            </w:r>
          </w:p>
          <w:p w14:paraId="6F357876" w14:textId="77777777" w:rsidR="00865109" w:rsidRPr="003B1D4E" w:rsidRDefault="00865109" w:rsidP="000A7B99">
            <w:pPr>
              <w:spacing w:after="0"/>
              <w:rPr>
                <w:rFonts w:eastAsia="宋体"/>
                <w:szCs w:val="24"/>
                <w:lang w:val="en-US" w:eastAsia="zh-CN"/>
              </w:rPr>
            </w:pPr>
            <w:r w:rsidRPr="003B1D4E">
              <w:rPr>
                <w:rFonts w:eastAsia="宋体"/>
                <w:szCs w:val="24"/>
                <w:lang w:val="en-US" w:eastAsia="zh-CN"/>
              </w:rPr>
              <w:t>FFS:</w:t>
            </w:r>
          </w:p>
          <w:p w14:paraId="715B4485" w14:textId="77777777" w:rsidR="00865109" w:rsidRPr="003B1D4E" w:rsidRDefault="00865109" w:rsidP="000A7B99">
            <w:pPr>
              <w:numPr>
                <w:ilvl w:val="0"/>
                <w:numId w:val="8"/>
              </w:numPr>
              <w:spacing w:after="0" w:line="259" w:lineRule="auto"/>
              <w:rPr>
                <w:rFonts w:eastAsia="宋体"/>
                <w:szCs w:val="24"/>
                <w:lang w:eastAsia="zh-CN"/>
              </w:rPr>
            </w:pPr>
            <w:r w:rsidRPr="003B1D4E">
              <w:rPr>
                <w:rFonts w:eastAsia="宋体"/>
                <w:szCs w:val="24"/>
                <w:lang w:eastAsia="zh-CN"/>
              </w:rPr>
              <w:t xml:space="preserve">Proposal 1 (NTT DoCoMo): FR2 </w:t>
            </w:r>
            <w:proofErr w:type="spellStart"/>
            <w:r w:rsidRPr="003B1D4E">
              <w:rPr>
                <w:rFonts w:eastAsia="宋体"/>
                <w:szCs w:val="24"/>
                <w:lang w:eastAsia="zh-CN"/>
              </w:rPr>
              <w:t>SCell</w:t>
            </w:r>
            <w:proofErr w:type="spellEnd"/>
            <w:r w:rsidRPr="003B1D4E">
              <w:rPr>
                <w:rFonts w:eastAsia="宋体"/>
                <w:szCs w:val="24"/>
                <w:lang w:eastAsia="zh-CN"/>
              </w:rPr>
              <w:t xml:space="preserve"> activation delay requirement should be studied under the assumption that UE performs L1-RSRP measurements for a cell with different PCI from serving cell </w:t>
            </w:r>
          </w:p>
          <w:p w14:paraId="556093AF" w14:textId="77777777" w:rsidR="00865109" w:rsidRPr="003B1D4E" w:rsidRDefault="00865109" w:rsidP="000A7B99">
            <w:pPr>
              <w:numPr>
                <w:ilvl w:val="0"/>
                <w:numId w:val="8"/>
              </w:numPr>
              <w:spacing w:after="0" w:line="259" w:lineRule="auto"/>
              <w:rPr>
                <w:rFonts w:eastAsia="宋体"/>
                <w:szCs w:val="24"/>
                <w:lang w:eastAsia="zh-CN"/>
              </w:rPr>
            </w:pPr>
            <w:r w:rsidRPr="003B1D4E">
              <w:rPr>
                <w:rFonts w:eastAsia="宋体"/>
                <w:szCs w:val="24"/>
                <w:lang w:eastAsia="zh-CN"/>
              </w:rPr>
              <w:t>Proposal 2 (Apple, OPPO, ZTE, Xiaomi, OPPO, Ericsson, Nokia, NTT DCM): RAN4 to study skipping L1-RSRP measurement</w:t>
            </w:r>
          </w:p>
          <w:p w14:paraId="750E73AB" w14:textId="77777777" w:rsidR="00865109" w:rsidRPr="003B1D4E" w:rsidRDefault="00865109" w:rsidP="000A7B99">
            <w:pPr>
              <w:numPr>
                <w:ilvl w:val="1"/>
                <w:numId w:val="8"/>
              </w:numPr>
              <w:spacing w:after="0" w:line="259" w:lineRule="auto"/>
              <w:rPr>
                <w:rFonts w:eastAsia="宋体"/>
                <w:szCs w:val="24"/>
                <w:lang w:eastAsia="zh-CN"/>
              </w:rPr>
            </w:pPr>
            <w:r w:rsidRPr="003B1D4E">
              <w:rPr>
                <w:rFonts w:eastAsia="宋体"/>
                <w:szCs w:val="24"/>
                <w:lang w:eastAsia="zh-CN"/>
              </w:rPr>
              <w:t xml:space="preserve">Proposal 2a (Apple, OPPO, LGE, NTT DCM, ZTE): use measurement result from L3 stage for L1-RSRP reporting, if L3 measurement and L1 measurement are using same RS or </w:t>
            </w:r>
            <w:proofErr w:type="spellStart"/>
            <w:r w:rsidRPr="003B1D4E">
              <w:rPr>
                <w:rFonts w:eastAsia="宋体"/>
                <w:szCs w:val="24"/>
                <w:lang w:eastAsia="zh-CN"/>
              </w:rPr>
              <w:t>QCLed</w:t>
            </w:r>
            <w:proofErr w:type="spellEnd"/>
            <w:r w:rsidRPr="003B1D4E">
              <w:rPr>
                <w:rFonts w:eastAsia="宋体"/>
                <w:szCs w:val="24"/>
                <w:lang w:eastAsia="zh-CN"/>
              </w:rPr>
              <w:t xml:space="preserve"> type D RSs</w:t>
            </w:r>
          </w:p>
          <w:p w14:paraId="467851D2" w14:textId="77777777" w:rsidR="00865109" w:rsidRPr="003B1D4E" w:rsidRDefault="00865109" w:rsidP="000A7B99">
            <w:pPr>
              <w:numPr>
                <w:ilvl w:val="1"/>
                <w:numId w:val="8"/>
              </w:numPr>
              <w:spacing w:after="0" w:line="259" w:lineRule="auto"/>
              <w:rPr>
                <w:rFonts w:eastAsia="宋体"/>
                <w:szCs w:val="24"/>
                <w:lang w:eastAsia="zh-CN"/>
              </w:rPr>
            </w:pPr>
            <w:r w:rsidRPr="003B1D4E">
              <w:rPr>
                <w:rFonts w:eastAsia="宋体"/>
                <w:szCs w:val="24"/>
                <w:lang w:eastAsia="zh-CN"/>
              </w:rPr>
              <w:t>Proposal 2b (ZTE, NTT DCM, ZTE):</w:t>
            </w:r>
            <w:r w:rsidRPr="003B1D4E">
              <w:rPr>
                <w:rFonts w:eastAsia="Times New Roman"/>
                <w:sz w:val="24"/>
                <w:szCs w:val="24"/>
                <w:lang w:val="en-US" w:eastAsia="zh-CN"/>
              </w:rPr>
              <w:t xml:space="preserve"> </w:t>
            </w:r>
            <w:r w:rsidRPr="003B1D4E">
              <w:rPr>
                <w:rFonts w:eastAsia="宋体"/>
                <w:szCs w:val="24"/>
                <w:lang w:eastAsia="zh-CN"/>
              </w:rPr>
              <w:t xml:space="preserve">For the case of IBM disabled, maybe the UE would receive DL transmissions from different serving cells with the same Rx beam assumption. In such case, not any L1-RSRP measurement and report is necessary for this to-be-activated </w:t>
            </w:r>
            <w:proofErr w:type="spellStart"/>
            <w:r w:rsidRPr="003B1D4E">
              <w:rPr>
                <w:rFonts w:eastAsia="宋体"/>
                <w:szCs w:val="24"/>
                <w:lang w:eastAsia="zh-CN"/>
              </w:rPr>
              <w:t>SCells</w:t>
            </w:r>
            <w:proofErr w:type="spellEnd"/>
            <w:r w:rsidRPr="003B1D4E">
              <w:rPr>
                <w:rFonts w:eastAsia="宋体"/>
                <w:szCs w:val="24"/>
                <w:lang w:eastAsia="zh-CN"/>
              </w:rPr>
              <w:t xml:space="preserve"> if one active serving cell existing.</w:t>
            </w:r>
          </w:p>
          <w:p w14:paraId="10E7B1F2" w14:textId="77777777" w:rsidR="00865109" w:rsidRPr="003B1D4E" w:rsidRDefault="00865109" w:rsidP="000A7B99">
            <w:pPr>
              <w:numPr>
                <w:ilvl w:val="1"/>
                <w:numId w:val="8"/>
              </w:numPr>
              <w:overflowPunct w:val="0"/>
              <w:autoSpaceDE w:val="0"/>
              <w:autoSpaceDN w:val="0"/>
              <w:adjustRightInd w:val="0"/>
              <w:spacing w:after="0" w:line="259" w:lineRule="auto"/>
              <w:textAlignment w:val="baseline"/>
              <w:rPr>
                <w:rFonts w:eastAsia="宋体"/>
                <w:snapToGrid w:val="0"/>
                <w:szCs w:val="21"/>
                <w:lang w:eastAsia="zh-CN"/>
              </w:rPr>
            </w:pPr>
            <w:r w:rsidRPr="003B1D4E">
              <w:rPr>
                <w:rFonts w:eastAsia="宋体"/>
                <w:snapToGrid w:val="0"/>
                <w:szCs w:val="21"/>
                <w:lang w:eastAsia="zh-CN"/>
              </w:rPr>
              <w:t>Proposal 2c (Huawei, Apple, LGE, OPPO, NTT DCM, ZTE): UE can report the beam information based on cell search and skip the L1-RSRP procedure.</w:t>
            </w:r>
          </w:p>
          <w:p w14:paraId="23A23D6C" w14:textId="77777777" w:rsidR="00865109" w:rsidRDefault="00865109" w:rsidP="000A7B99">
            <w:pPr>
              <w:jc w:val="both"/>
              <w:rPr>
                <w:rFonts w:eastAsiaTheme="minorEastAsia"/>
                <w:lang w:eastAsia="zh-CN"/>
              </w:rPr>
            </w:pPr>
          </w:p>
        </w:tc>
      </w:tr>
    </w:tbl>
    <w:p w14:paraId="07C19B90" w14:textId="77777777" w:rsidR="00865109" w:rsidRDefault="00865109" w:rsidP="00865109">
      <w:pPr>
        <w:jc w:val="both"/>
        <w:rPr>
          <w:rFonts w:eastAsiaTheme="minorEastAsia"/>
          <w:lang w:eastAsia="zh-CN"/>
        </w:rPr>
      </w:pPr>
    </w:p>
    <w:p w14:paraId="29798EB3" w14:textId="759D1417" w:rsidR="00865109" w:rsidRDefault="00865109" w:rsidP="00865109">
      <w:pPr>
        <w:jc w:val="both"/>
        <w:rPr>
          <w:rFonts w:eastAsiaTheme="minorEastAsia"/>
          <w:lang w:eastAsia="zh-CN"/>
        </w:rPr>
      </w:pPr>
      <w:r>
        <w:rPr>
          <w:rFonts w:eastAsiaTheme="minorEastAsia"/>
          <w:lang w:eastAsia="zh-CN"/>
        </w:rPr>
        <w:t xml:space="preserve">Apart from what has been analysed above, for L1-RSRP delay reduction, one direction we proposed in last meeting is to prioritize the L1-RSRP measurement during </w:t>
      </w:r>
      <w:proofErr w:type="spellStart"/>
      <w:r>
        <w:rPr>
          <w:rFonts w:eastAsiaTheme="minorEastAsia"/>
          <w:lang w:eastAsia="zh-CN"/>
        </w:rPr>
        <w:t>SCell</w:t>
      </w:r>
      <w:proofErr w:type="spellEnd"/>
      <w:r>
        <w:rPr>
          <w:rFonts w:eastAsiaTheme="minorEastAsia"/>
          <w:lang w:eastAsia="zh-CN"/>
        </w:rPr>
        <w:t xml:space="preserve"> activation over L3 measurement. The reason is that in current spec, the delay requirements are simply referred to L1-RSRP where L1-RSRP can be dropped when overlapped with L3 measurement. Besides, when DRX is configured, the delay requirements will follow DRX cycles which also can be observed in corresponding test cases. From our understanding, </w:t>
      </w:r>
      <w:proofErr w:type="spellStart"/>
      <w:r>
        <w:rPr>
          <w:rFonts w:eastAsiaTheme="minorEastAsia"/>
          <w:lang w:eastAsia="zh-CN"/>
        </w:rPr>
        <w:t>SCell</w:t>
      </w:r>
      <w:proofErr w:type="spellEnd"/>
      <w:r>
        <w:rPr>
          <w:rFonts w:eastAsiaTheme="minorEastAsia"/>
          <w:lang w:eastAsia="zh-CN"/>
        </w:rPr>
        <w:t xml:space="preserve"> activation is temporary procedure which is much less frequent than periodic L3 measurement. Prioritizing L1 measurement will not have significant impact on mobility performance. Also there is precedence in the spec that cell detection in </w:t>
      </w:r>
      <w:proofErr w:type="spellStart"/>
      <w:r>
        <w:rPr>
          <w:rFonts w:eastAsiaTheme="minorEastAsia"/>
          <w:lang w:eastAsia="zh-CN"/>
        </w:rPr>
        <w:t>SCell</w:t>
      </w:r>
      <w:proofErr w:type="spellEnd"/>
      <w:r>
        <w:rPr>
          <w:rFonts w:eastAsiaTheme="minorEastAsia"/>
          <w:lang w:eastAsia="zh-CN"/>
        </w:rPr>
        <w:t xml:space="preserve"> activation are prioritized over other RRM requirements. Thus, it is suggested to follow the same principle for L1-RSRP.</w:t>
      </w:r>
    </w:p>
    <w:tbl>
      <w:tblPr>
        <w:tblStyle w:val="TableGrid"/>
        <w:tblW w:w="0" w:type="auto"/>
        <w:tblLook w:val="04A0" w:firstRow="1" w:lastRow="0" w:firstColumn="1" w:lastColumn="0" w:noHBand="0" w:noVBand="1"/>
      </w:tblPr>
      <w:tblGrid>
        <w:gridCol w:w="9562"/>
      </w:tblGrid>
      <w:tr w:rsidR="00865109" w14:paraId="7FA727A5" w14:textId="77777777" w:rsidTr="000A7B99">
        <w:tc>
          <w:tcPr>
            <w:tcW w:w="9562" w:type="dxa"/>
          </w:tcPr>
          <w:p w14:paraId="37642306" w14:textId="77777777" w:rsidR="00865109" w:rsidRDefault="00865109" w:rsidP="000A7B99">
            <w:pPr>
              <w:overflowPunct w:val="0"/>
              <w:autoSpaceDE w:val="0"/>
              <w:autoSpaceDN w:val="0"/>
              <w:adjustRightInd w:val="0"/>
              <w:ind w:left="851" w:hanging="284"/>
              <w:textAlignment w:val="baseline"/>
              <w:rPr>
                <w:rFonts w:eastAsia="Times New Roman"/>
                <w:i/>
                <w:lang w:eastAsia="en-GB"/>
              </w:rPr>
            </w:pPr>
            <w:r>
              <w:rPr>
                <w:rFonts w:eastAsia="Times New Roman"/>
                <w:i/>
                <w:lang w:eastAsia="en-GB"/>
              </w:rPr>
              <w:t>Clause 8.3.2</w:t>
            </w:r>
            <w:r w:rsidRPr="00027AF7">
              <w:rPr>
                <w:rFonts w:eastAsia="Times New Roman"/>
                <w:i/>
                <w:lang w:eastAsia="en-GB"/>
              </w:rPr>
              <w:tab/>
            </w:r>
          </w:p>
          <w:p w14:paraId="17A06749" w14:textId="77777777" w:rsidR="00865109" w:rsidRPr="00027AF7" w:rsidRDefault="00865109" w:rsidP="000A7B99">
            <w:pPr>
              <w:overflowPunct w:val="0"/>
              <w:autoSpaceDE w:val="0"/>
              <w:autoSpaceDN w:val="0"/>
              <w:adjustRightInd w:val="0"/>
              <w:spacing w:after="0"/>
              <w:ind w:left="576" w:hanging="288"/>
              <w:textAlignment w:val="baseline"/>
              <w:rPr>
                <w:rFonts w:eastAsia="Times New Roman"/>
                <w:i/>
                <w:lang w:eastAsia="en-GB"/>
              </w:rPr>
            </w:pPr>
            <w:r w:rsidRPr="00027AF7">
              <w:rPr>
                <w:rFonts w:eastAsia="Times New Roman"/>
                <w:i/>
                <w:lang w:eastAsia="en-GB"/>
              </w:rPr>
              <w:t>Longer delays for RRM measurement requirements, and in case of FR</w:t>
            </w:r>
            <w:r>
              <w:rPr>
                <w:rFonts w:eastAsia="Times New Roman"/>
                <w:i/>
                <w:lang w:eastAsia="en-GB"/>
              </w:rPr>
              <w:t xml:space="preserve">2 also SSB based RLM/BFD/CBD/L1 </w:t>
            </w:r>
            <w:r w:rsidRPr="00027AF7">
              <w:rPr>
                <w:rFonts w:eastAsia="Times New Roman"/>
                <w:i/>
                <w:lang w:eastAsia="en-GB"/>
              </w:rPr>
              <w:t xml:space="preserve">RSRP measurement requirements, can be expected during the cell detection time for unknown </w:t>
            </w:r>
            <w:proofErr w:type="spellStart"/>
            <w:r w:rsidRPr="00027AF7">
              <w:rPr>
                <w:rFonts w:eastAsia="Times New Roman"/>
                <w:i/>
                <w:lang w:eastAsia="en-GB"/>
              </w:rPr>
              <w:t>SCell</w:t>
            </w:r>
            <w:proofErr w:type="spellEnd"/>
            <w:r w:rsidRPr="00027AF7">
              <w:rPr>
                <w:rFonts w:eastAsia="Times New Roman"/>
                <w:i/>
                <w:lang w:eastAsia="en-GB"/>
              </w:rPr>
              <w:t xml:space="preserve"> activation.</w:t>
            </w:r>
          </w:p>
        </w:tc>
      </w:tr>
    </w:tbl>
    <w:p w14:paraId="4AA8D3C3" w14:textId="77777777" w:rsidR="00865109" w:rsidRDefault="00865109" w:rsidP="00865109">
      <w:pPr>
        <w:jc w:val="both"/>
        <w:rPr>
          <w:rFonts w:eastAsiaTheme="minorEastAsia"/>
          <w:lang w:eastAsia="zh-CN"/>
        </w:rPr>
      </w:pPr>
    </w:p>
    <w:p w14:paraId="49D0AC31" w14:textId="13E59153" w:rsidR="00865109" w:rsidRPr="006B6D85" w:rsidRDefault="00865109" w:rsidP="00865109">
      <w:pPr>
        <w:jc w:val="both"/>
        <w:rPr>
          <w:rFonts w:eastAsiaTheme="minorEastAsia"/>
          <w:b/>
          <w:lang w:eastAsia="zh-CN"/>
        </w:rPr>
      </w:pPr>
      <w:r w:rsidRPr="006B6D85">
        <w:rPr>
          <w:rFonts w:eastAsiaTheme="minorEastAsia"/>
          <w:b/>
          <w:lang w:eastAsia="zh-CN"/>
        </w:rPr>
        <w:t xml:space="preserve">Proposal </w:t>
      </w:r>
      <w:r w:rsidR="005348E4">
        <w:rPr>
          <w:rFonts w:eastAsiaTheme="minorEastAsia"/>
          <w:b/>
          <w:lang w:eastAsia="zh-CN"/>
        </w:rPr>
        <w:t>2</w:t>
      </w:r>
      <w:r w:rsidRPr="006B6D85">
        <w:rPr>
          <w:rFonts w:eastAsiaTheme="minorEastAsia"/>
          <w:b/>
          <w:lang w:eastAsia="zh-CN"/>
        </w:rPr>
        <w:t xml:space="preserve">: </w:t>
      </w:r>
      <w:r w:rsidRPr="003B1D4E">
        <w:rPr>
          <w:rFonts w:eastAsia="宋体"/>
          <w:b/>
          <w:snapToGrid w:val="0"/>
          <w:szCs w:val="21"/>
          <w:lang w:eastAsia="zh-CN"/>
        </w:rPr>
        <w:t xml:space="preserve">L1-RSRP measurement during </w:t>
      </w:r>
      <w:proofErr w:type="spellStart"/>
      <w:r w:rsidRPr="003B1D4E">
        <w:rPr>
          <w:rFonts w:eastAsia="宋体"/>
          <w:b/>
          <w:snapToGrid w:val="0"/>
          <w:szCs w:val="21"/>
          <w:lang w:eastAsia="zh-CN"/>
        </w:rPr>
        <w:t>SCell</w:t>
      </w:r>
      <w:proofErr w:type="spellEnd"/>
      <w:r w:rsidRPr="003B1D4E">
        <w:rPr>
          <w:rFonts w:eastAsia="宋体"/>
          <w:b/>
          <w:snapToGrid w:val="0"/>
          <w:szCs w:val="21"/>
          <w:lang w:eastAsia="zh-CN"/>
        </w:rPr>
        <w:t xml:space="preserve"> activation shall have higher priority over L3 measurement and it should be perform in non-DRX mode even DRX is configured.</w:t>
      </w:r>
    </w:p>
    <w:p w14:paraId="3F0FB2C4" w14:textId="77777777" w:rsidR="00865109" w:rsidRPr="00865109" w:rsidRDefault="00865109" w:rsidP="00865109">
      <w:pPr>
        <w:jc w:val="both"/>
        <w:rPr>
          <w:rFonts w:eastAsiaTheme="minorEastAsia"/>
          <w:b/>
          <w:u w:val="single"/>
          <w:lang w:eastAsia="zh-CN"/>
        </w:rPr>
      </w:pPr>
      <w:r w:rsidRPr="00865109">
        <w:rPr>
          <w:rFonts w:eastAsiaTheme="minorEastAsia"/>
          <w:b/>
          <w:u w:val="single"/>
          <w:lang w:eastAsia="zh-CN"/>
        </w:rPr>
        <w:t>TCI configuration uncertainty reduction</w:t>
      </w:r>
    </w:p>
    <w:p w14:paraId="5849EEF4" w14:textId="77777777" w:rsidR="00865109" w:rsidRPr="00865109" w:rsidRDefault="00865109" w:rsidP="00865109">
      <w:pPr>
        <w:jc w:val="both"/>
        <w:rPr>
          <w:rFonts w:eastAsiaTheme="minorEastAsia"/>
          <w:lang w:eastAsia="zh-CN"/>
        </w:rPr>
      </w:pPr>
      <w:r w:rsidRPr="00865109">
        <w:rPr>
          <w:rFonts w:eastAsiaTheme="minorEastAsia"/>
          <w:lang w:eastAsia="zh-CN"/>
        </w:rPr>
        <w:t>The enhancement on TCI configuration uncertainty was discussed in last meeting which also received considerable supporters. The status are summarized as follows:</w:t>
      </w:r>
    </w:p>
    <w:tbl>
      <w:tblPr>
        <w:tblStyle w:val="TableGrid1"/>
        <w:tblW w:w="0" w:type="auto"/>
        <w:tblLook w:val="04A0" w:firstRow="1" w:lastRow="0" w:firstColumn="1" w:lastColumn="0" w:noHBand="0" w:noVBand="1"/>
      </w:tblPr>
      <w:tblGrid>
        <w:gridCol w:w="9562"/>
      </w:tblGrid>
      <w:tr w:rsidR="00865109" w:rsidRPr="00865109" w14:paraId="267B7A71" w14:textId="77777777" w:rsidTr="000A7B99">
        <w:tc>
          <w:tcPr>
            <w:tcW w:w="9562" w:type="dxa"/>
          </w:tcPr>
          <w:p w14:paraId="2760FA1B" w14:textId="77777777" w:rsidR="00865109" w:rsidRPr="00865109" w:rsidRDefault="00865109" w:rsidP="00865109">
            <w:pPr>
              <w:spacing w:after="0"/>
              <w:rPr>
                <w:rFonts w:eastAsia="宋体"/>
                <w:b/>
                <w:u w:val="single"/>
                <w:lang w:val="en-US" w:eastAsia="zh-CN"/>
              </w:rPr>
            </w:pPr>
            <w:r w:rsidRPr="00865109">
              <w:rPr>
                <w:rFonts w:eastAsia="宋体"/>
                <w:b/>
                <w:u w:val="single"/>
                <w:lang w:eastAsia="ko-KR"/>
              </w:rPr>
              <w:t xml:space="preserve">Issue 2-3-7: TCI activation enhancement during </w:t>
            </w:r>
            <w:r w:rsidRPr="00865109">
              <w:rPr>
                <w:rFonts w:eastAsia="宋体"/>
                <w:b/>
                <w:u w:val="single"/>
                <w:lang w:val="en-US" w:eastAsia="ko-KR"/>
              </w:rPr>
              <w:t xml:space="preserve">FR2 </w:t>
            </w:r>
            <w:r w:rsidRPr="00865109">
              <w:rPr>
                <w:rFonts w:eastAsia="宋体"/>
                <w:b/>
                <w:u w:val="single"/>
                <w:lang w:val="en-US" w:eastAsia="zh-CN"/>
              </w:rPr>
              <w:t xml:space="preserve">unknown </w:t>
            </w:r>
            <w:proofErr w:type="spellStart"/>
            <w:r w:rsidRPr="00865109">
              <w:rPr>
                <w:rFonts w:eastAsia="宋体"/>
                <w:b/>
                <w:u w:val="single"/>
                <w:lang w:val="en-US" w:eastAsia="ko-KR"/>
              </w:rPr>
              <w:t>SCell</w:t>
            </w:r>
            <w:proofErr w:type="spellEnd"/>
            <w:r w:rsidRPr="00865109">
              <w:rPr>
                <w:rFonts w:eastAsia="宋体"/>
                <w:b/>
                <w:u w:val="single"/>
                <w:lang w:val="en-US" w:eastAsia="ko-KR"/>
              </w:rPr>
              <w:t xml:space="preserve"> activation</w:t>
            </w:r>
          </w:p>
          <w:p w14:paraId="4E67B420" w14:textId="77777777" w:rsidR="00865109" w:rsidRPr="00865109" w:rsidRDefault="00865109" w:rsidP="00865109">
            <w:pPr>
              <w:spacing w:after="0"/>
              <w:rPr>
                <w:rFonts w:eastAsia="宋体"/>
                <w:szCs w:val="24"/>
                <w:lang w:eastAsia="zh-CN"/>
              </w:rPr>
            </w:pPr>
            <w:r w:rsidRPr="00865109">
              <w:rPr>
                <w:rFonts w:eastAsia="宋体"/>
                <w:lang w:val="en-US" w:eastAsia="zh-CN"/>
              </w:rPr>
              <w:t>FFS:</w:t>
            </w:r>
          </w:p>
          <w:p w14:paraId="7B76130D" w14:textId="77777777" w:rsidR="00865109" w:rsidRPr="00865109" w:rsidRDefault="00865109" w:rsidP="00865109">
            <w:pPr>
              <w:numPr>
                <w:ilvl w:val="0"/>
                <w:numId w:val="8"/>
              </w:numPr>
              <w:spacing w:after="0" w:line="259" w:lineRule="auto"/>
              <w:rPr>
                <w:rFonts w:eastAsia="宋体"/>
                <w:szCs w:val="24"/>
                <w:lang w:eastAsia="zh-CN"/>
              </w:rPr>
            </w:pPr>
            <w:r w:rsidRPr="00865109">
              <w:rPr>
                <w:rFonts w:eastAsia="宋体"/>
                <w:szCs w:val="24"/>
                <w:lang w:eastAsia="zh-CN"/>
              </w:rPr>
              <w:t>Proposal 1 (Intel, Apple, Xiaomi,): further discuss the UE beam assumption after L1-RSRP report to reduce MAC CE based TCI activation delay.</w:t>
            </w:r>
          </w:p>
          <w:p w14:paraId="7BC5DB58" w14:textId="77777777" w:rsidR="00865109" w:rsidRPr="00865109" w:rsidRDefault="00865109" w:rsidP="00865109">
            <w:pPr>
              <w:numPr>
                <w:ilvl w:val="1"/>
                <w:numId w:val="8"/>
              </w:numPr>
              <w:spacing w:after="0" w:line="259" w:lineRule="auto"/>
              <w:rPr>
                <w:rFonts w:eastAsia="宋体"/>
                <w:szCs w:val="24"/>
                <w:lang w:eastAsia="zh-CN"/>
              </w:rPr>
            </w:pPr>
            <w:r w:rsidRPr="00865109">
              <w:rPr>
                <w:rFonts w:eastAsia="宋体"/>
                <w:szCs w:val="24"/>
                <w:lang w:eastAsia="zh-CN"/>
              </w:rPr>
              <w:t xml:space="preserve">Proposal </w:t>
            </w:r>
            <w:proofErr w:type="gramStart"/>
            <w:r w:rsidRPr="00865109">
              <w:rPr>
                <w:rFonts w:eastAsia="宋体"/>
                <w:szCs w:val="24"/>
                <w:lang w:eastAsia="zh-CN"/>
              </w:rPr>
              <w:t>1a(</w:t>
            </w:r>
            <w:proofErr w:type="gramEnd"/>
            <w:r w:rsidRPr="00865109">
              <w:rPr>
                <w:rFonts w:eastAsia="宋体"/>
                <w:szCs w:val="24"/>
                <w:lang w:eastAsia="zh-CN"/>
              </w:rPr>
              <w:t>Huawei, Apple, Intel, Xiaomi, OPPO, MTK, Ericsson, NTT DCM): the uncertainty of TCI configuration/activation can be saved when TCI of PDCCH/PDSC/CSI-RS is associated with the best L1-RSRP report.</w:t>
            </w:r>
          </w:p>
          <w:p w14:paraId="707CC876" w14:textId="77777777" w:rsidR="00865109" w:rsidRPr="00865109" w:rsidRDefault="00865109" w:rsidP="00865109">
            <w:pPr>
              <w:numPr>
                <w:ilvl w:val="0"/>
                <w:numId w:val="8"/>
              </w:numPr>
              <w:spacing w:after="0" w:line="259" w:lineRule="auto"/>
              <w:rPr>
                <w:rFonts w:eastAsia="宋体"/>
                <w:szCs w:val="24"/>
                <w:lang w:eastAsia="zh-CN"/>
              </w:rPr>
            </w:pPr>
            <w:r w:rsidRPr="00865109">
              <w:rPr>
                <w:rFonts w:eastAsia="宋体"/>
                <w:szCs w:val="24"/>
                <w:lang w:eastAsia="zh-CN"/>
              </w:rPr>
              <w:lastRenderedPageBreak/>
              <w:t xml:space="preserve">Proposal 2 (ZTE): to consider whether the TCI state indication can be acquired by UE before </w:t>
            </w:r>
            <w:proofErr w:type="spellStart"/>
            <w:r w:rsidRPr="00865109">
              <w:rPr>
                <w:rFonts w:eastAsia="宋体"/>
                <w:szCs w:val="24"/>
                <w:lang w:eastAsia="zh-CN"/>
              </w:rPr>
              <w:t>SCell</w:t>
            </w:r>
            <w:proofErr w:type="spellEnd"/>
            <w:r w:rsidRPr="00865109">
              <w:rPr>
                <w:rFonts w:eastAsia="宋体"/>
                <w:szCs w:val="24"/>
                <w:lang w:eastAsia="zh-CN"/>
              </w:rPr>
              <w:t xml:space="preserve"> activation or not, which would impact the total latency.</w:t>
            </w:r>
          </w:p>
          <w:p w14:paraId="7E233CB1" w14:textId="77777777" w:rsidR="00865109" w:rsidRPr="00865109" w:rsidRDefault="00865109" w:rsidP="00865109">
            <w:pPr>
              <w:numPr>
                <w:ilvl w:val="0"/>
                <w:numId w:val="8"/>
              </w:numPr>
              <w:spacing w:after="0" w:line="259" w:lineRule="auto"/>
              <w:rPr>
                <w:rFonts w:eastAsia="宋体"/>
                <w:szCs w:val="24"/>
                <w:lang w:eastAsia="zh-CN"/>
              </w:rPr>
            </w:pPr>
            <w:r w:rsidRPr="00865109">
              <w:rPr>
                <w:rFonts w:eastAsia="宋体"/>
                <w:szCs w:val="24"/>
                <w:lang w:eastAsia="zh-CN"/>
              </w:rPr>
              <w:t>Proposal 3 (ZTE): to consider whether and how to identify TCI state without L1-RSRP measurement and report, which is the core issue for latency reduction for unknown case.</w:t>
            </w:r>
          </w:p>
          <w:p w14:paraId="28DC4CCF" w14:textId="77777777" w:rsidR="00865109" w:rsidRPr="00865109" w:rsidRDefault="00865109" w:rsidP="00865109">
            <w:pPr>
              <w:jc w:val="both"/>
              <w:rPr>
                <w:rFonts w:eastAsiaTheme="minorEastAsia"/>
                <w:lang w:eastAsia="zh-CN"/>
              </w:rPr>
            </w:pPr>
          </w:p>
        </w:tc>
      </w:tr>
    </w:tbl>
    <w:p w14:paraId="6A150156" w14:textId="77777777" w:rsidR="00865109" w:rsidRPr="00865109" w:rsidRDefault="00865109" w:rsidP="00865109">
      <w:pPr>
        <w:jc w:val="both"/>
        <w:rPr>
          <w:rFonts w:eastAsiaTheme="minorEastAsia"/>
          <w:lang w:eastAsia="zh-CN"/>
        </w:rPr>
      </w:pPr>
    </w:p>
    <w:p w14:paraId="42E13A9A" w14:textId="77777777" w:rsidR="00865109" w:rsidRPr="00865109" w:rsidRDefault="00865109" w:rsidP="00865109">
      <w:pPr>
        <w:jc w:val="both"/>
        <w:rPr>
          <w:rFonts w:eastAsiaTheme="minorEastAsia"/>
          <w:lang w:eastAsia="zh-CN"/>
        </w:rPr>
      </w:pPr>
      <w:r w:rsidRPr="00865109">
        <w:rPr>
          <w:rFonts w:eastAsiaTheme="minorEastAsia"/>
          <w:lang w:eastAsia="zh-CN"/>
        </w:rPr>
        <w:t xml:space="preserve">For the most common case, </w:t>
      </w:r>
      <w:proofErr w:type="spellStart"/>
      <w:r w:rsidRPr="00865109">
        <w:rPr>
          <w:rFonts w:eastAsiaTheme="minorEastAsia"/>
          <w:lang w:eastAsia="zh-CN"/>
        </w:rPr>
        <w:t>gNB</w:t>
      </w:r>
      <w:proofErr w:type="spellEnd"/>
      <w:r w:rsidRPr="00865109">
        <w:rPr>
          <w:rFonts w:eastAsiaTheme="minorEastAsia"/>
          <w:lang w:eastAsia="zh-CN"/>
        </w:rPr>
        <w:t xml:space="preserve"> will configured the TCI according to the SSB with highest measurement results. In that case, UE can switch TCI right after L1-RSRP report, and there is no need to wait for the uncertainty of TCI activation. Of course, it does not forbidden </w:t>
      </w:r>
      <w:proofErr w:type="spellStart"/>
      <w:r w:rsidRPr="00865109">
        <w:rPr>
          <w:rFonts w:eastAsiaTheme="minorEastAsia"/>
          <w:lang w:eastAsia="zh-CN"/>
        </w:rPr>
        <w:t>gNB</w:t>
      </w:r>
      <w:proofErr w:type="spellEnd"/>
      <w:r w:rsidRPr="00865109">
        <w:rPr>
          <w:rFonts w:eastAsiaTheme="minorEastAsia"/>
          <w:lang w:eastAsia="zh-CN"/>
        </w:rPr>
        <w:t xml:space="preserve"> from configuring different TCI from the SSB index with largest RSRP. </w:t>
      </w:r>
      <w:proofErr w:type="spellStart"/>
      <w:proofErr w:type="gramStart"/>
      <w:r w:rsidRPr="00865109">
        <w:rPr>
          <w:rFonts w:eastAsiaTheme="minorEastAsia"/>
          <w:lang w:eastAsia="zh-CN"/>
        </w:rPr>
        <w:t>gNB</w:t>
      </w:r>
      <w:proofErr w:type="spellEnd"/>
      <w:proofErr w:type="gramEnd"/>
      <w:r w:rsidRPr="00865109">
        <w:rPr>
          <w:rFonts w:eastAsiaTheme="minorEastAsia"/>
          <w:lang w:eastAsia="zh-CN"/>
        </w:rPr>
        <w:t xml:space="preserve"> can also configure/activate different TCI state during </w:t>
      </w:r>
      <w:proofErr w:type="spellStart"/>
      <w:r w:rsidRPr="00865109">
        <w:rPr>
          <w:rFonts w:eastAsiaTheme="minorEastAsia"/>
          <w:lang w:eastAsia="zh-CN"/>
        </w:rPr>
        <w:t>SCell</w:t>
      </w:r>
      <w:proofErr w:type="spellEnd"/>
      <w:r w:rsidRPr="00865109">
        <w:rPr>
          <w:rFonts w:eastAsiaTheme="minorEastAsia"/>
          <w:lang w:eastAsia="zh-CN"/>
        </w:rPr>
        <w:t xml:space="preserve"> activation, and the UE’s behaviour will go to legacy case (with uncertainty). But UE shall be able to receive without the uncertainty using the TCI associated with the best L1-RSRP report.</w:t>
      </w:r>
    </w:p>
    <w:p w14:paraId="5591F12C" w14:textId="7C4279F0" w:rsidR="00865109" w:rsidRPr="00865109" w:rsidRDefault="00865109" w:rsidP="00865109">
      <w:pPr>
        <w:jc w:val="both"/>
        <w:rPr>
          <w:rFonts w:eastAsiaTheme="minorEastAsia"/>
          <w:b/>
          <w:lang w:eastAsia="zh-CN"/>
        </w:rPr>
      </w:pPr>
      <w:r w:rsidRPr="00865109">
        <w:rPr>
          <w:rFonts w:eastAsiaTheme="minorEastAsia"/>
          <w:b/>
          <w:lang w:eastAsia="zh-CN"/>
        </w:rPr>
        <w:t xml:space="preserve">Proposal </w:t>
      </w:r>
      <w:r w:rsidR="005348E4">
        <w:rPr>
          <w:rFonts w:eastAsiaTheme="minorEastAsia"/>
          <w:b/>
          <w:lang w:eastAsia="zh-CN"/>
        </w:rPr>
        <w:t>3</w:t>
      </w:r>
      <w:r w:rsidRPr="00865109">
        <w:rPr>
          <w:rFonts w:eastAsiaTheme="minorEastAsia"/>
          <w:b/>
          <w:lang w:eastAsia="zh-CN"/>
        </w:rPr>
        <w:t>: For unknown case, the uncertainty of TCI configuration/activation can be saved when TCI of PDCCH/PDSC/CSI-RS is associated with the best L1-RSRP report.</w:t>
      </w:r>
    </w:p>
    <w:p w14:paraId="6EC282CD" w14:textId="77777777" w:rsidR="00865109" w:rsidRDefault="00865109" w:rsidP="00561171">
      <w:pPr>
        <w:jc w:val="both"/>
        <w:rPr>
          <w:rFonts w:eastAsiaTheme="minorEastAsia"/>
          <w:lang w:eastAsia="zh-CN"/>
        </w:rPr>
      </w:pPr>
    </w:p>
    <w:p w14:paraId="6AF10A80" w14:textId="77777777" w:rsidR="00981BF1" w:rsidRPr="005F2B4D" w:rsidRDefault="00981BF1" w:rsidP="00AF2875">
      <w:pPr>
        <w:jc w:val="both"/>
        <w:rPr>
          <w:rFonts w:eastAsiaTheme="minorEastAsia"/>
          <w:b/>
          <w:lang w:eastAsia="zh-CN"/>
        </w:rPr>
      </w:pPr>
    </w:p>
    <w:p w14:paraId="24120099" w14:textId="77777777" w:rsidR="00386BEA" w:rsidRPr="00386BEA" w:rsidRDefault="00DF0231" w:rsidP="00A86270">
      <w:pPr>
        <w:pStyle w:val="Heading1"/>
        <w:numPr>
          <w:ilvl w:val="0"/>
          <w:numId w:val="1"/>
        </w:numPr>
        <w:rPr>
          <w:lang w:val="en-US"/>
        </w:rPr>
      </w:pPr>
      <w:r w:rsidRPr="002D2977">
        <w:rPr>
          <w:lang w:val="en-US"/>
        </w:rPr>
        <w:t>Conclusions</w:t>
      </w:r>
    </w:p>
    <w:p w14:paraId="31C9358B" w14:textId="77777777" w:rsidR="00F7251E" w:rsidRPr="00120B5F" w:rsidRDefault="00F7251E" w:rsidP="00F7251E">
      <w:pPr>
        <w:jc w:val="both"/>
        <w:rPr>
          <w:rFonts w:eastAsiaTheme="minorEastAsia"/>
          <w:b/>
          <w:lang w:eastAsia="zh-CN"/>
        </w:rPr>
      </w:pPr>
      <w:r w:rsidRPr="00120B5F">
        <w:rPr>
          <w:rFonts w:eastAsiaTheme="minorEastAsia"/>
          <w:b/>
          <w:lang w:eastAsia="zh-CN"/>
        </w:rPr>
        <w:t>Observation 1: The feasibility on beam sweeping factor reduction (not related with FR2 multi-Rx) is not well justified.</w:t>
      </w:r>
    </w:p>
    <w:p w14:paraId="0F17D736" w14:textId="77777777" w:rsidR="00F7251E" w:rsidRPr="00120B5F" w:rsidRDefault="00F7251E" w:rsidP="00F7251E">
      <w:pPr>
        <w:jc w:val="both"/>
        <w:rPr>
          <w:rFonts w:eastAsiaTheme="minorEastAsia"/>
          <w:b/>
          <w:lang w:eastAsia="zh-CN"/>
        </w:rPr>
      </w:pPr>
      <w:r w:rsidRPr="00120B5F">
        <w:rPr>
          <w:rFonts w:eastAsiaTheme="minorEastAsia"/>
          <w:b/>
          <w:lang w:eastAsia="zh-CN"/>
        </w:rPr>
        <w:t>Observation 2: The coupled discussion among WI discussed in parallel shall be avoided.</w:t>
      </w:r>
    </w:p>
    <w:p w14:paraId="20A7F18F" w14:textId="77777777" w:rsidR="00F7251E" w:rsidRPr="0092003C" w:rsidRDefault="00F7251E" w:rsidP="00F7251E">
      <w:pPr>
        <w:jc w:val="both"/>
        <w:rPr>
          <w:rFonts w:eastAsiaTheme="minorEastAsia"/>
          <w:b/>
          <w:lang w:eastAsia="zh-CN"/>
        </w:rPr>
      </w:pPr>
      <w:r w:rsidRPr="0092003C">
        <w:rPr>
          <w:rFonts w:eastAsiaTheme="minorEastAsia"/>
          <w:b/>
          <w:lang w:eastAsia="zh-CN"/>
        </w:rPr>
        <w:t xml:space="preserve">Observation 3: A-TRS can be used for AGC and time/frequency tracking in Rel-17 fast </w:t>
      </w:r>
      <w:proofErr w:type="spellStart"/>
      <w:r w:rsidRPr="0092003C">
        <w:rPr>
          <w:rFonts w:eastAsiaTheme="minorEastAsia"/>
          <w:b/>
          <w:lang w:eastAsia="zh-CN"/>
        </w:rPr>
        <w:t>SCell</w:t>
      </w:r>
      <w:proofErr w:type="spellEnd"/>
      <w:r w:rsidRPr="0092003C">
        <w:rPr>
          <w:rFonts w:eastAsiaTheme="minorEastAsia"/>
          <w:b/>
          <w:lang w:eastAsia="zh-CN"/>
        </w:rPr>
        <w:t xml:space="preserve"> activation.</w:t>
      </w:r>
    </w:p>
    <w:p w14:paraId="65EAC49A" w14:textId="77777777" w:rsidR="00F7251E" w:rsidRPr="0092003C" w:rsidRDefault="00F7251E" w:rsidP="00F7251E">
      <w:pPr>
        <w:jc w:val="both"/>
        <w:rPr>
          <w:rFonts w:eastAsiaTheme="minorEastAsia"/>
          <w:b/>
          <w:lang w:eastAsia="zh-CN"/>
        </w:rPr>
      </w:pPr>
      <w:r w:rsidRPr="0092003C">
        <w:rPr>
          <w:rFonts w:eastAsiaTheme="minorEastAsia"/>
          <w:b/>
          <w:lang w:eastAsia="zh-CN"/>
        </w:rPr>
        <w:t xml:space="preserve">Observation 4: Fast </w:t>
      </w:r>
      <w:proofErr w:type="spellStart"/>
      <w:r w:rsidRPr="0092003C">
        <w:rPr>
          <w:rFonts w:eastAsiaTheme="minorEastAsia"/>
          <w:b/>
          <w:lang w:eastAsia="zh-CN"/>
        </w:rPr>
        <w:t>SCell</w:t>
      </w:r>
      <w:proofErr w:type="spellEnd"/>
      <w:r w:rsidRPr="0092003C">
        <w:rPr>
          <w:rFonts w:eastAsiaTheme="minorEastAsia"/>
          <w:b/>
          <w:lang w:eastAsia="zh-CN"/>
        </w:rPr>
        <w:t xml:space="preserve"> activation can be used when UE can obtain coarse timing and beam information in FR2.</w:t>
      </w:r>
    </w:p>
    <w:p w14:paraId="7A8536FC" w14:textId="77777777" w:rsidR="00F7251E" w:rsidRPr="008E7BEF" w:rsidRDefault="00F7251E" w:rsidP="00F7251E">
      <w:pPr>
        <w:jc w:val="both"/>
        <w:rPr>
          <w:b/>
          <w:lang w:eastAsia="zh-CN"/>
        </w:rPr>
      </w:pPr>
      <w:r w:rsidRPr="008E7BEF">
        <w:rPr>
          <w:rFonts w:eastAsiaTheme="minorEastAsia"/>
          <w:b/>
          <w:lang w:val="en-US" w:eastAsia="zh-CN"/>
        </w:rPr>
        <w:t xml:space="preserve">Observation 5: For FR2 unknown </w:t>
      </w:r>
      <w:proofErr w:type="spellStart"/>
      <w:r w:rsidRPr="008E7BEF">
        <w:rPr>
          <w:rFonts w:eastAsiaTheme="minorEastAsia"/>
          <w:b/>
          <w:lang w:val="en-US" w:eastAsia="zh-CN"/>
        </w:rPr>
        <w:t>SCell</w:t>
      </w:r>
      <w:proofErr w:type="spellEnd"/>
      <w:r w:rsidRPr="008E7BEF">
        <w:rPr>
          <w:rFonts w:eastAsiaTheme="minorEastAsia"/>
          <w:b/>
          <w:lang w:val="en-US" w:eastAsia="zh-CN"/>
        </w:rPr>
        <w:t xml:space="preserve"> activation without intra-band serving cell, </w:t>
      </w:r>
      <w:r w:rsidRPr="008E7BEF">
        <w:rPr>
          <w:b/>
          <w:lang w:eastAsia="zh-CN"/>
        </w:rPr>
        <w:t>UE can obtain the coarse timing and beam information via QCL relation when the QCL source is the SSB of inter-band serving cell.</w:t>
      </w:r>
    </w:p>
    <w:p w14:paraId="639B6917" w14:textId="77777777" w:rsidR="00F7251E" w:rsidRDefault="00F7251E" w:rsidP="00F7251E">
      <w:pPr>
        <w:jc w:val="both"/>
        <w:rPr>
          <w:rFonts w:eastAsiaTheme="minorEastAsia"/>
          <w:b/>
          <w:lang w:eastAsia="zh-CN"/>
        </w:rPr>
      </w:pPr>
      <w:r w:rsidRPr="008E7BEF">
        <w:rPr>
          <w:rFonts w:eastAsiaTheme="minorEastAsia"/>
          <w:b/>
          <w:lang w:eastAsia="zh-CN"/>
        </w:rPr>
        <w:t>Observation 6: The above case may depend on NW deployment</w:t>
      </w:r>
      <w:r>
        <w:rPr>
          <w:rFonts w:eastAsiaTheme="minorEastAsia"/>
          <w:b/>
          <w:lang w:eastAsia="zh-CN"/>
        </w:rPr>
        <w:t>s</w:t>
      </w:r>
      <w:r w:rsidRPr="008E7BEF">
        <w:rPr>
          <w:rFonts w:eastAsiaTheme="minorEastAsia"/>
          <w:b/>
          <w:lang w:eastAsia="zh-CN"/>
        </w:rPr>
        <w:t xml:space="preserve"> (e.g. co-located). If </w:t>
      </w:r>
      <w:proofErr w:type="spellStart"/>
      <w:r w:rsidRPr="008E7BEF">
        <w:rPr>
          <w:rFonts w:eastAsiaTheme="minorEastAsia"/>
          <w:b/>
          <w:lang w:eastAsia="zh-CN"/>
        </w:rPr>
        <w:t>gNB</w:t>
      </w:r>
      <w:proofErr w:type="spellEnd"/>
      <w:r w:rsidRPr="008E7BEF">
        <w:rPr>
          <w:rFonts w:eastAsiaTheme="minorEastAsia"/>
          <w:b/>
          <w:lang w:eastAsia="zh-CN"/>
        </w:rPr>
        <w:t xml:space="preserve"> provide</w:t>
      </w:r>
      <w:r>
        <w:rPr>
          <w:rFonts w:eastAsiaTheme="minorEastAsia"/>
          <w:b/>
          <w:lang w:eastAsia="zh-CN"/>
        </w:rPr>
        <w:t>s</w:t>
      </w:r>
      <w:r w:rsidRPr="008E7BEF">
        <w:rPr>
          <w:rFonts w:eastAsiaTheme="minorEastAsia"/>
          <w:b/>
          <w:lang w:eastAsia="zh-CN"/>
        </w:rPr>
        <w:t xml:space="preserve"> such configurations (inter-band QCL relation), it means UE can utilize the information and active the </w:t>
      </w:r>
      <w:proofErr w:type="spellStart"/>
      <w:r w:rsidRPr="008E7BEF">
        <w:rPr>
          <w:rFonts w:eastAsiaTheme="minorEastAsia"/>
          <w:b/>
          <w:lang w:eastAsia="zh-CN"/>
        </w:rPr>
        <w:t>SCell</w:t>
      </w:r>
      <w:proofErr w:type="spellEnd"/>
      <w:r w:rsidRPr="008E7BEF">
        <w:rPr>
          <w:rFonts w:eastAsiaTheme="minorEastAsia"/>
          <w:b/>
          <w:lang w:eastAsia="zh-CN"/>
        </w:rPr>
        <w:t xml:space="preserve"> based on A-TRS.</w:t>
      </w:r>
    </w:p>
    <w:p w14:paraId="7755F23E" w14:textId="28AB85CF" w:rsidR="00966BF0" w:rsidRDefault="00966BF0" w:rsidP="00966BF0">
      <w:pPr>
        <w:jc w:val="both"/>
        <w:rPr>
          <w:rFonts w:eastAsia="Times New Roman"/>
          <w:b/>
        </w:rPr>
      </w:pPr>
      <w:r w:rsidRPr="008E7BEF">
        <w:rPr>
          <w:rFonts w:eastAsiaTheme="minorEastAsia"/>
          <w:b/>
          <w:lang w:eastAsia="zh-CN"/>
        </w:rPr>
        <w:t xml:space="preserve">Proposal </w:t>
      </w:r>
      <w:r w:rsidR="005348E4">
        <w:rPr>
          <w:rFonts w:eastAsiaTheme="minorEastAsia"/>
          <w:b/>
          <w:lang w:eastAsia="zh-CN"/>
        </w:rPr>
        <w:t>1</w:t>
      </w:r>
      <w:r w:rsidRPr="008E7BEF">
        <w:rPr>
          <w:rFonts w:eastAsiaTheme="minorEastAsia"/>
          <w:b/>
          <w:lang w:eastAsia="zh-CN"/>
        </w:rPr>
        <w:t xml:space="preserve">: </w:t>
      </w:r>
      <w:r w:rsidRPr="008E7BEF">
        <w:rPr>
          <w:rFonts w:eastAsiaTheme="minorEastAsia"/>
          <w:b/>
          <w:lang w:val="en-US" w:eastAsia="zh-CN"/>
        </w:rPr>
        <w:t xml:space="preserve">For FR2 unknown </w:t>
      </w:r>
      <w:proofErr w:type="spellStart"/>
      <w:r w:rsidRPr="008E7BEF">
        <w:rPr>
          <w:rFonts w:eastAsiaTheme="minorEastAsia"/>
          <w:b/>
          <w:lang w:val="en-US" w:eastAsia="zh-CN"/>
        </w:rPr>
        <w:t>SCell</w:t>
      </w:r>
      <w:proofErr w:type="spellEnd"/>
      <w:r w:rsidRPr="008E7BEF">
        <w:rPr>
          <w:rFonts w:eastAsiaTheme="minorEastAsia"/>
          <w:b/>
          <w:lang w:val="en-US" w:eastAsia="zh-CN"/>
        </w:rPr>
        <w:t xml:space="preserve"> activation without intra-band serving cell, up to </w:t>
      </w:r>
      <w:proofErr w:type="spellStart"/>
      <w:r w:rsidRPr="008E7BEF">
        <w:rPr>
          <w:rFonts w:eastAsiaTheme="minorEastAsia"/>
          <w:b/>
          <w:lang w:val="en-US" w:eastAsia="zh-CN"/>
        </w:rPr>
        <w:t>gNB</w:t>
      </w:r>
      <w:proofErr w:type="spellEnd"/>
      <w:r w:rsidRPr="008E7BEF">
        <w:rPr>
          <w:rFonts w:eastAsiaTheme="minorEastAsia"/>
          <w:b/>
          <w:lang w:val="en-US" w:eastAsia="zh-CN"/>
        </w:rPr>
        <w:t xml:space="preserve"> configuration, when </w:t>
      </w:r>
      <w:r w:rsidRPr="008E7BEF">
        <w:rPr>
          <w:b/>
          <w:lang w:eastAsia="zh-CN"/>
        </w:rPr>
        <w:t>the CSI-RS for CQI and TCI state of PDCCH/PDSCH is associated with the A-TRS, and the QCL source of A-TRS is configured as SSB in inter-band active serving cell (ty</w:t>
      </w:r>
      <w:r w:rsidRPr="008E7BEF">
        <w:rPr>
          <w:rFonts w:eastAsiaTheme="minorEastAsia" w:hint="eastAsia"/>
          <w:b/>
          <w:lang w:eastAsia="zh-CN"/>
        </w:rPr>
        <w:t>p</w:t>
      </w:r>
      <w:r w:rsidRPr="008E7BEF">
        <w:rPr>
          <w:rFonts w:eastAsiaTheme="minorEastAsia"/>
          <w:b/>
          <w:lang w:eastAsia="zh-CN"/>
        </w:rPr>
        <w:t>e C/D</w:t>
      </w:r>
      <w:r w:rsidRPr="008E7BEF">
        <w:rPr>
          <w:b/>
          <w:lang w:eastAsia="zh-CN"/>
        </w:rPr>
        <w:t xml:space="preserve">), A-TRS can be used for fine timing and the requirements is </w:t>
      </w:r>
      <w:proofErr w:type="spellStart"/>
      <w:r w:rsidRPr="00E264C1">
        <w:rPr>
          <w:rFonts w:eastAsia="Times New Roman"/>
          <w:b/>
          <w:lang w:eastAsia="en-GB"/>
        </w:rPr>
        <w:t>T</w:t>
      </w:r>
      <w:r w:rsidRPr="00E264C1">
        <w:rPr>
          <w:rFonts w:eastAsia="Times New Roman"/>
          <w:b/>
          <w:vertAlign w:val="subscript"/>
          <w:lang w:eastAsia="en-GB"/>
        </w:rPr>
        <w:t>FirstATRS</w:t>
      </w:r>
      <w:proofErr w:type="spellEnd"/>
      <w:r w:rsidRPr="00E264C1">
        <w:rPr>
          <w:rFonts w:eastAsia="Times New Roman"/>
          <w:b/>
          <w:lang w:eastAsia="en-GB"/>
        </w:rPr>
        <w:t xml:space="preserve"> </w:t>
      </w:r>
      <w:r w:rsidRPr="00E264C1">
        <w:rPr>
          <w:rFonts w:eastAsia="Times New Roman"/>
          <w:b/>
        </w:rPr>
        <w:t>+ 5ms</w:t>
      </w:r>
      <w:r>
        <w:rPr>
          <w:rFonts w:eastAsia="Times New Roman"/>
          <w:b/>
        </w:rPr>
        <w:t>.</w:t>
      </w:r>
    </w:p>
    <w:p w14:paraId="273675C8" w14:textId="42B09DF5" w:rsidR="00F7251E" w:rsidRPr="006B6D85" w:rsidRDefault="00F7251E" w:rsidP="00F7251E">
      <w:pPr>
        <w:jc w:val="both"/>
        <w:rPr>
          <w:rFonts w:eastAsiaTheme="minorEastAsia"/>
          <w:b/>
          <w:lang w:eastAsia="zh-CN"/>
        </w:rPr>
      </w:pPr>
      <w:r w:rsidRPr="006B6D85">
        <w:rPr>
          <w:rFonts w:eastAsiaTheme="minorEastAsia"/>
          <w:b/>
          <w:lang w:eastAsia="zh-CN"/>
        </w:rPr>
        <w:t xml:space="preserve">Proposal </w:t>
      </w:r>
      <w:r w:rsidR="005348E4">
        <w:rPr>
          <w:rFonts w:eastAsiaTheme="minorEastAsia"/>
          <w:b/>
          <w:lang w:eastAsia="zh-CN"/>
        </w:rPr>
        <w:t>2</w:t>
      </w:r>
      <w:r w:rsidRPr="006B6D85">
        <w:rPr>
          <w:rFonts w:eastAsiaTheme="minorEastAsia"/>
          <w:b/>
          <w:lang w:eastAsia="zh-CN"/>
        </w:rPr>
        <w:t xml:space="preserve">: </w:t>
      </w:r>
      <w:r w:rsidRPr="003B1D4E">
        <w:rPr>
          <w:rFonts w:eastAsia="宋体"/>
          <w:b/>
          <w:snapToGrid w:val="0"/>
          <w:szCs w:val="21"/>
          <w:lang w:eastAsia="zh-CN"/>
        </w:rPr>
        <w:t xml:space="preserve">L1-RSRP measurement during </w:t>
      </w:r>
      <w:proofErr w:type="spellStart"/>
      <w:r w:rsidRPr="003B1D4E">
        <w:rPr>
          <w:rFonts w:eastAsia="宋体"/>
          <w:b/>
          <w:snapToGrid w:val="0"/>
          <w:szCs w:val="21"/>
          <w:lang w:eastAsia="zh-CN"/>
        </w:rPr>
        <w:t>SCell</w:t>
      </w:r>
      <w:proofErr w:type="spellEnd"/>
      <w:r w:rsidRPr="003B1D4E">
        <w:rPr>
          <w:rFonts w:eastAsia="宋体"/>
          <w:b/>
          <w:snapToGrid w:val="0"/>
          <w:szCs w:val="21"/>
          <w:lang w:eastAsia="zh-CN"/>
        </w:rPr>
        <w:t xml:space="preserve"> activation shall have higher priority over L3 measurement and it should be perform in non-DRX mode even DRX is configured.</w:t>
      </w:r>
    </w:p>
    <w:p w14:paraId="6F51421C" w14:textId="3D420CB3" w:rsidR="00F7251E" w:rsidRPr="00865109" w:rsidRDefault="00F7251E" w:rsidP="00F7251E">
      <w:pPr>
        <w:jc w:val="both"/>
        <w:rPr>
          <w:rFonts w:eastAsiaTheme="minorEastAsia"/>
          <w:b/>
          <w:lang w:eastAsia="zh-CN"/>
        </w:rPr>
      </w:pPr>
      <w:r w:rsidRPr="00865109">
        <w:rPr>
          <w:rFonts w:eastAsiaTheme="minorEastAsia"/>
          <w:b/>
          <w:lang w:eastAsia="zh-CN"/>
        </w:rPr>
        <w:t xml:space="preserve">Proposal </w:t>
      </w:r>
      <w:r w:rsidR="005348E4">
        <w:rPr>
          <w:rFonts w:eastAsiaTheme="minorEastAsia"/>
          <w:b/>
          <w:lang w:eastAsia="zh-CN"/>
        </w:rPr>
        <w:t>3</w:t>
      </w:r>
      <w:bookmarkStart w:id="0" w:name="_GoBack"/>
      <w:bookmarkEnd w:id="0"/>
      <w:r w:rsidRPr="00865109">
        <w:rPr>
          <w:rFonts w:eastAsiaTheme="minorEastAsia"/>
          <w:b/>
          <w:lang w:eastAsia="zh-CN"/>
        </w:rPr>
        <w:t>: For unknown case, the uncertainty of TCI configuration/activation can be saved when TCI of PDCCH/PDSC/CSI-RS is associated with the best L1-RSRP report.</w:t>
      </w:r>
    </w:p>
    <w:p w14:paraId="61ADC219" w14:textId="77777777" w:rsidR="000F7679" w:rsidRPr="005F2B4D" w:rsidRDefault="000F7679" w:rsidP="00BD5170">
      <w:pPr>
        <w:jc w:val="both"/>
        <w:rPr>
          <w:rFonts w:eastAsiaTheme="minorEastAsia"/>
          <w:b/>
          <w:lang w:eastAsia="zh-CN"/>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238D7E70" w14:textId="77777777" w:rsidR="00B221C2" w:rsidRDefault="00B221C2" w:rsidP="00637A49">
      <w:pPr>
        <w:rPr>
          <w:rFonts w:eastAsiaTheme="minorEastAsia"/>
          <w:lang w:eastAsia="zh-CN"/>
        </w:rPr>
      </w:pPr>
      <w:r>
        <w:rPr>
          <w:rFonts w:eastAsiaTheme="minorEastAsia"/>
          <w:lang w:eastAsia="zh-CN"/>
        </w:rPr>
        <w:t xml:space="preserve">[1] </w:t>
      </w:r>
      <w:r w:rsidRPr="00B221C2">
        <w:rPr>
          <w:rFonts w:eastAsiaTheme="minorEastAsia"/>
          <w:lang w:eastAsia="zh-CN"/>
        </w:rPr>
        <w:t>RP-220977</w:t>
      </w:r>
      <w:r>
        <w:rPr>
          <w:rFonts w:eastAsiaTheme="minorEastAsia"/>
          <w:lang w:eastAsia="zh-CN"/>
        </w:rPr>
        <w:t xml:space="preserve"> </w:t>
      </w:r>
      <w:r w:rsidRPr="00B221C2">
        <w:rPr>
          <w:rFonts w:eastAsiaTheme="minorEastAsia"/>
          <w:lang w:eastAsia="zh-CN"/>
        </w:rPr>
        <w:t>New WID: Even Further RRM enhancement for NR and MR-DC</w:t>
      </w:r>
    </w:p>
    <w:p w14:paraId="06384251" w14:textId="77777777" w:rsidR="00637A49" w:rsidRDefault="007E1DD2" w:rsidP="00637A49">
      <w:pPr>
        <w:rPr>
          <w:rFonts w:eastAsiaTheme="minorEastAsia"/>
          <w:lang w:eastAsia="zh-CN"/>
        </w:rPr>
      </w:pPr>
      <w:r>
        <w:rPr>
          <w:rFonts w:eastAsiaTheme="minorEastAsia" w:hint="eastAsia"/>
          <w:lang w:eastAsia="zh-CN"/>
        </w:rPr>
        <w:t>[</w:t>
      </w:r>
      <w:r w:rsidR="00B221C2">
        <w:rPr>
          <w:rFonts w:eastAsiaTheme="minorEastAsia"/>
          <w:lang w:eastAsia="zh-CN"/>
        </w:rPr>
        <w:t>2</w:t>
      </w:r>
      <w:r>
        <w:rPr>
          <w:rFonts w:eastAsiaTheme="minorEastAsia"/>
          <w:lang w:eastAsia="zh-CN"/>
        </w:rPr>
        <w:t xml:space="preserve">] </w:t>
      </w:r>
      <w:r w:rsidR="00B221C2" w:rsidRPr="00B221C2">
        <w:rPr>
          <w:rFonts w:eastAsiaTheme="minorEastAsia"/>
          <w:lang w:eastAsia="zh-CN"/>
        </w:rPr>
        <w:t>RP-221696</w:t>
      </w:r>
      <w:r w:rsidR="00B221C2">
        <w:rPr>
          <w:rFonts w:eastAsiaTheme="minorEastAsia"/>
          <w:lang w:eastAsia="zh-CN"/>
        </w:rPr>
        <w:t xml:space="preserve"> </w:t>
      </w:r>
      <w:r w:rsidR="00B221C2" w:rsidRPr="00B221C2">
        <w:rPr>
          <w:rFonts w:eastAsiaTheme="minorEastAsia"/>
          <w:lang w:eastAsia="zh-CN"/>
        </w:rPr>
        <w:t>Revised WID: Even Further RRM enhancement for NR and MR-DC</w:t>
      </w:r>
    </w:p>
    <w:p w14:paraId="3754D6AC" w14:textId="77777777" w:rsidR="00AE431F" w:rsidRPr="00771E1C" w:rsidRDefault="00AE431F" w:rsidP="00637A49">
      <w:pPr>
        <w:rPr>
          <w:rFonts w:eastAsiaTheme="minorEastAsia"/>
          <w:lang w:eastAsia="zh-CN"/>
        </w:rPr>
      </w:pPr>
      <w:r>
        <w:rPr>
          <w:rFonts w:eastAsiaTheme="minorEastAsia"/>
          <w:lang w:eastAsia="zh-CN"/>
        </w:rPr>
        <w:t xml:space="preserve">[3] </w:t>
      </w:r>
      <w:r w:rsidRPr="00AE431F">
        <w:rPr>
          <w:rFonts w:eastAsiaTheme="minorEastAsia"/>
          <w:lang w:eastAsia="zh-CN"/>
        </w:rPr>
        <w:t>R4-2214345</w:t>
      </w:r>
      <w:r>
        <w:rPr>
          <w:rFonts w:eastAsiaTheme="minorEastAsia"/>
          <w:lang w:eastAsia="zh-CN"/>
        </w:rPr>
        <w:t xml:space="preserve">, </w:t>
      </w:r>
      <w:r w:rsidRPr="00AE431F">
        <w:rPr>
          <w:rFonts w:eastAsiaTheme="minorEastAsia"/>
          <w:lang w:eastAsia="zh-CN"/>
        </w:rPr>
        <w:t xml:space="preserve">WF on R18 </w:t>
      </w:r>
      <w:proofErr w:type="spellStart"/>
      <w:r w:rsidRPr="00AE431F">
        <w:rPr>
          <w:rFonts w:eastAsiaTheme="minorEastAsia"/>
          <w:lang w:eastAsia="zh-CN"/>
        </w:rPr>
        <w:t>eFeRRM</w:t>
      </w:r>
      <w:proofErr w:type="spellEnd"/>
    </w:p>
    <w:p w14:paraId="4CBC55A2" w14:textId="77777777" w:rsidR="007E1DD2" w:rsidRPr="007E1DD2" w:rsidRDefault="007E1DD2">
      <w:pPr>
        <w:rPr>
          <w:rFonts w:eastAsiaTheme="minorEastAsia"/>
          <w:lang w:val="en-US" w:eastAsia="zh-CN"/>
        </w:rPr>
      </w:pPr>
    </w:p>
    <w:sectPr w:rsidR="007E1DD2" w:rsidRPr="007E1DD2" w:rsidSect="00701598">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34ADE7" w14:textId="77777777" w:rsidR="00D259D0" w:rsidRDefault="00D259D0">
      <w:pPr>
        <w:spacing w:after="0"/>
      </w:pPr>
      <w:r>
        <w:separator/>
      </w:r>
    </w:p>
  </w:endnote>
  <w:endnote w:type="continuationSeparator" w:id="0">
    <w:p w14:paraId="773DF31C" w14:textId="77777777" w:rsidR="00D259D0" w:rsidRDefault="00D259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A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8F226" w14:textId="77777777" w:rsidR="006916D6" w:rsidRDefault="006916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6916D6" w:rsidRDefault="006916D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F2A777" w14:textId="77777777" w:rsidR="006916D6" w:rsidRDefault="006916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348E4">
      <w:rPr>
        <w:rStyle w:val="PageNumber"/>
      </w:rPr>
      <w:t>6</w:t>
    </w:r>
    <w:r>
      <w:rPr>
        <w:rStyle w:val="PageNumber"/>
      </w:rPr>
      <w:fldChar w:fldCharType="end"/>
    </w:r>
  </w:p>
  <w:p w14:paraId="780F2072" w14:textId="77777777" w:rsidR="006916D6" w:rsidRDefault="006916D6">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8F6D0F" w14:textId="77777777" w:rsidR="00D259D0" w:rsidRDefault="00D259D0">
      <w:pPr>
        <w:spacing w:after="0"/>
      </w:pPr>
      <w:r>
        <w:separator/>
      </w:r>
    </w:p>
  </w:footnote>
  <w:footnote w:type="continuationSeparator" w:id="0">
    <w:p w14:paraId="48FB2297" w14:textId="77777777" w:rsidR="00D259D0" w:rsidRDefault="00D259D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5"/>
  </w:num>
  <w:num w:numId="2">
    <w:abstractNumId w:val="8"/>
  </w:num>
  <w:num w:numId="3">
    <w:abstractNumId w:val="6"/>
  </w:num>
  <w:num w:numId="4">
    <w:abstractNumId w:val="3"/>
  </w:num>
  <w:num w:numId="5">
    <w:abstractNumId w:val="4"/>
  </w:num>
  <w:num w:numId="6">
    <w:abstractNumId w:val="1"/>
  </w:num>
  <w:num w:numId="7">
    <w:abstractNumId w:val="0"/>
  </w:num>
  <w:num w:numId="8">
    <w:abstractNumId w:val="7"/>
  </w:num>
  <w:num w:numId="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0127C"/>
    <w:rsid w:val="00003EC2"/>
    <w:rsid w:val="00006064"/>
    <w:rsid w:val="000101C1"/>
    <w:rsid w:val="000131D4"/>
    <w:rsid w:val="00021717"/>
    <w:rsid w:val="00025036"/>
    <w:rsid w:val="00027AF7"/>
    <w:rsid w:val="00035B7C"/>
    <w:rsid w:val="00035D42"/>
    <w:rsid w:val="00040779"/>
    <w:rsid w:val="0004356B"/>
    <w:rsid w:val="0004558E"/>
    <w:rsid w:val="00046547"/>
    <w:rsid w:val="00055B5D"/>
    <w:rsid w:val="00063B55"/>
    <w:rsid w:val="00063E08"/>
    <w:rsid w:val="00066D98"/>
    <w:rsid w:val="000676A1"/>
    <w:rsid w:val="00067A48"/>
    <w:rsid w:val="00067B89"/>
    <w:rsid w:val="000731A5"/>
    <w:rsid w:val="00076C0A"/>
    <w:rsid w:val="00086874"/>
    <w:rsid w:val="00087858"/>
    <w:rsid w:val="000903D2"/>
    <w:rsid w:val="00092907"/>
    <w:rsid w:val="00096503"/>
    <w:rsid w:val="000971F3"/>
    <w:rsid w:val="00097E39"/>
    <w:rsid w:val="000A12FD"/>
    <w:rsid w:val="000A16F5"/>
    <w:rsid w:val="000A1878"/>
    <w:rsid w:val="000A2ED7"/>
    <w:rsid w:val="000A4BCB"/>
    <w:rsid w:val="000A5097"/>
    <w:rsid w:val="000A7A19"/>
    <w:rsid w:val="000B15EC"/>
    <w:rsid w:val="000C2147"/>
    <w:rsid w:val="000C2641"/>
    <w:rsid w:val="000C3708"/>
    <w:rsid w:val="000D2930"/>
    <w:rsid w:val="000D59F6"/>
    <w:rsid w:val="000D6B9B"/>
    <w:rsid w:val="000D7EA1"/>
    <w:rsid w:val="000E0A8A"/>
    <w:rsid w:val="000E2C03"/>
    <w:rsid w:val="000F04C6"/>
    <w:rsid w:val="000F39EE"/>
    <w:rsid w:val="000F7679"/>
    <w:rsid w:val="000F7DE7"/>
    <w:rsid w:val="0010016B"/>
    <w:rsid w:val="00100360"/>
    <w:rsid w:val="00102199"/>
    <w:rsid w:val="0010262D"/>
    <w:rsid w:val="0010333E"/>
    <w:rsid w:val="00103A71"/>
    <w:rsid w:val="00104362"/>
    <w:rsid w:val="00107AF6"/>
    <w:rsid w:val="00110BAD"/>
    <w:rsid w:val="0011207E"/>
    <w:rsid w:val="00112203"/>
    <w:rsid w:val="001137CA"/>
    <w:rsid w:val="0011551D"/>
    <w:rsid w:val="00120B5F"/>
    <w:rsid w:val="001230FF"/>
    <w:rsid w:val="001241FC"/>
    <w:rsid w:val="00124231"/>
    <w:rsid w:val="0012560C"/>
    <w:rsid w:val="00127EDD"/>
    <w:rsid w:val="001328F2"/>
    <w:rsid w:val="00132B63"/>
    <w:rsid w:val="001343DA"/>
    <w:rsid w:val="001365E9"/>
    <w:rsid w:val="001406A8"/>
    <w:rsid w:val="0014128A"/>
    <w:rsid w:val="00141870"/>
    <w:rsid w:val="00142588"/>
    <w:rsid w:val="0014302A"/>
    <w:rsid w:val="001435CB"/>
    <w:rsid w:val="00151949"/>
    <w:rsid w:val="00152334"/>
    <w:rsid w:val="001531EC"/>
    <w:rsid w:val="00153CFF"/>
    <w:rsid w:val="00161981"/>
    <w:rsid w:val="00163083"/>
    <w:rsid w:val="00163724"/>
    <w:rsid w:val="00165992"/>
    <w:rsid w:val="001734E7"/>
    <w:rsid w:val="00175B04"/>
    <w:rsid w:val="0017747E"/>
    <w:rsid w:val="0018314E"/>
    <w:rsid w:val="00184719"/>
    <w:rsid w:val="00184811"/>
    <w:rsid w:val="00191CB9"/>
    <w:rsid w:val="0019343D"/>
    <w:rsid w:val="00195B0D"/>
    <w:rsid w:val="001972B6"/>
    <w:rsid w:val="00197964"/>
    <w:rsid w:val="001A0A8D"/>
    <w:rsid w:val="001A1E7C"/>
    <w:rsid w:val="001C4240"/>
    <w:rsid w:val="001C5D98"/>
    <w:rsid w:val="001D01D3"/>
    <w:rsid w:val="001D151D"/>
    <w:rsid w:val="001D154C"/>
    <w:rsid w:val="001D3006"/>
    <w:rsid w:val="001D4901"/>
    <w:rsid w:val="001E17E6"/>
    <w:rsid w:val="001E24D0"/>
    <w:rsid w:val="001E7174"/>
    <w:rsid w:val="001F03D0"/>
    <w:rsid w:val="001F2A21"/>
    <w:rsid w:val="001F6CF4"/>
    <w:rsid w:val="0020000C"/>
    <w:rsid w:val="0020033A"/>
    <w:rsid w:val="00202BE4"/>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41980"/>
    <w:rsid w:val="00242BA3"/>
    <w:rsid w:val="00243552"/>
    <w:rsid w:val="00243BFC"/>
    <w:rsid w:val="002454B4"/>
    <w:rsid w:val="00245810"/>
    <w:rsid w:val="00254F38"/>
    <w:rsid w:val="002573AC"/>
    <w:rsid w:val="00267D3F"/>
    <w:rsid w:val="00272F1F"/>
    <w:rsid w:val="0027365E"/>
    <w:rsid w:val="002736F0"/>
    <w:rsid w:val="00282D3C"/>
    <w:rsid w:val="00294B79"/>
    <w:rsid w:val="002978A7"/>
    <w:rsid w:val="002A0BB1"/>
    <w:rsid w:val="002A235C"/>
    <w:rsid w:val="002A2EF8"/>
    <w:rsid w:val="002A5E54"/>
    <w:rsid w:val="002A677B"/>
    <w:rsid w:val="002A68E7"/>
    <w:rsid w:val="002B05C8"/>
    <w:rsid w:val="002B45C3"/>
    <w:rsid w:val="002B6FD5"/>
    <w:rsid w:val="002C2693"/>
    <w:rsid w:val="002D2FA8"/>
    <w:rsid w:val="002E109C"/>
    <w:rsid w:val="002E2DD1"/>
    <w:rsid w:val="002E2E5C"/>
    <w:rsid w:val="002E3A74"/>
    <w:rsid w:val="002E668C"/>
    <w:rsid w:val="002F00F2"/>
    <w:rsid w:val="002F1310"/>
    <w:rsid w:val="002F56B6"/>
    <w:rsid w:val="002F579F"/>
    <w:rsid w:val="002F7A50"/>
    <w:rsid w:val="00300DB8"/>
    <w:rsid w:val="003069D8"/>
    <w:rsid w:val="00311CF9"/>
    <w:rsid w:val="003158EC"/>
    <w:rsid w:val="00321181"/>
    <w:rsid w:val="00322CBC"/>
    <w:rsid w:val="00323702"/>
    <w:rsid w:val="003356E3"/>
    <w:rsid w:val="00336939"/>
    <w:rsid w:val="00341AD6"/>
    <w:rsid w:val="003422A4"/>
    <w:rsid w:val="00352697"/>
    <w:rsid w:val="00353609"/>
    <w:rsid w:val="003567C2"/>
    <w:rsid w:val="00356FB6"/>
    <w:rsid w:val="003622B2"/>
    <w:rsid w:val="00362F43"/>
    <w:rsid w:val="00363C96"/>
    <w:rsid w:val="003664ED"/>
    <w:rsid w:val="00374751"/>
    <w:rsid w:val="00376522"/>
    <w:rsid w:val="00377D59"/>
    <w:rsid w:val="003844DE"/>
    <w:rsid w:val="0038462A"/>
    <w:rsid w:val="0038557C"/>
    <w:rsid w:val="003866C4"/>
    <w:rsid w:val="00386BEA"/>
    <w:rsid w:val="0039404F"/>
    <w:rsid w:val="003A0318"/>
    <w:rsid w:val="003A3D85"/>
    <w:rsid w:val="003A5CBC"/>
    <w:rsid w:val="003A5E2B"/>
    <w:rsid w:val="003B169F"/>
    <w:rsid w:val="003B1D4E"/>
    <w:rsid w:val="003B3884"/>
    <w:rsid w:val="003B7FD8"/>
    <w:rsid w:val="003C092B"/>
    <w:rsid w:val="003C6DC4"/>
    <w:rsid w:val="003D3C2B"/>
    <w:rsid w:val="003D6632"/>
    <w:rsid w:val="003D6F09"/>
    <w:rsid w:val="003D77C1"/>
    <w:rsid w:val="003E097F"/>
    <w:rsid w:val="003E6285"/>
    <w:rsid w:val="003E7C96"/>
    <w:rsid w:val="003F0F9F"/>
    <w:rsid w:val="003F4698"/>
    <w:rsid w:val="003F762D"/>
    <w:rsid w:val="003F76BC"/>
    <w:rsid w:val="00401473"/>
    <w:rsid w:val="0040688F"/>
    <w:rsid w:val="00415933"/>
    <w:rsid w:val="00423683"/>
    <w:rsid w:val="00423FB0"/>
    <w:rsid w:val="004273E7"/>
    <w:rsid w:val="00427AAF"/>
    <w:rsid w:val="00430F24"/>
    <w:rsid w:val="00433560"/>
    <w:rsid w:val="00435D65"/>
    <w:rsid w:val="00435EBD"/>
    <w:rsid w:val="0043678E"/>
    <w:rsid w:val="00451B80"/>
    <w:rsid w:val="00455FD0"/>
    <w:rsid w:val="004569BB"/>
    <w:rsid w:val="00466D02"/>
    <w:rsid w:val="00477263"/>
    <w:rsid w:val="00485549"/>
    <w:rsid w:val="00485B29"/>
    <w:rsid w:val="0049501A"/>
    <w:rsid w:val="004A0F19"/>
    <w:rsid w:val="004A29B2"/>
    <w:rsid w:val="004A678E"/>
    <w:rsid w:val="004A7CF2"/>
    <w:rsid w:val="004A7F44"/>
    <w:rsid w:val="004B1ECE"/>
    <w:rsid w:val="004B4633"/>
    <w:rsid w:val="004C11F4"/>
    <w:rsid w:val="004C4868"/>
    <w:rsid w:val="004D23BA"/>
    <w:rsid w:val="004D3C97"/>
    <w:rsid w:val="004D5EAE"/>
    <w:rsid w:val="004E3732"/>
    <w:rsid w:val="004E5D51"/>
    <w:rsid w:val="004F0167"/>
    <w:rsid w:val="004F1FE4"/>
    <w:rsid w:val="004F344B"/>
    <w:rsid w:val="00501A1D"/>
    <w:rsid w:val="00502991"/>
    <w:rsid w:val="00505B5F"/>
    <w:rsid w:val="00513ECE"/>
    <w:rsid w:val="00514A5F"/>
    <w:rsid w:val="005173F6"/>
    <w:rsid w:val="0052002B"/>
    <w:rsid w:val="005235DB"/>
    <w:rsid w:val="005249D7"/>
    <w:rsid w:val="00526B85"/>
    <w:rsid w:val="00527DD4"/>
    <w:rsid w:val="00530DAB"/>
    <w:rsid w:val="00530EB0"/>
    <w:rsid w:val="00533C4E"/>
    <w:rsid w:val="005347EA"/>
    <w:rsid w:val="005348E4"/>
    <w:rsid w:val="005375AA"/>
    <w:rsid w:val="005409B9"/>
    <w:rsid w:val="00545EC2"/>
    <w:rsid w:val="00546EBC"/>
    <w:rsid w:val="0054734A"/>
    <w:rsid w:val="00552174"/>
    <w:rsid w:val="005546D8"/>
    <w:rsid w:val="00554728"/>
    <w:rsid w:val="005567E5"/>
    <w:rsid w:val="00557527"/>
    <w:rsid w:val="00561171"/>
    <w:rsid w:val="00571CD2"/>
    <w:rsid w:val="00573C6F"/>
    <w:rsid w:val="00575156"/>
    <w:rsid w:val="005755A4"/>
    <w:rsid w:val="005763DF"/>
    <w:rsid w:val="00582652"/>
    <w:rsid w:val="005906DB"/>
    <w:rsid w:val="005A2A55"/>
    <w:rsid w:val="005A2C70"/>
    <w:rsid w:val="005A456B"/>
    <w:rsid w:val="005A6EF7"/>
    <w:rsid w:val="005B0D68"/>
    <w:rsid w:val="005B1E97"/>
    <w:rsid w:val="005B6053"/>
    <w:rsid w:val="005C337F"/>
    <w:rsid w:val="005C64C1"/>
    <w:rsid w:val="005D15A2"/>
    <w:rsid w:val="005D231A"/>
    <w:rsid w:val="005D3DC0"/>
    <w:rsid w:val="005D6BEF"/>
    <w:rsid w:val="005E29AA"/>
    <w:rsid w:val="005E4CCD"/>
    <w:rsid w:val="005F2B4D"/>
    <w:rsid w:val="005F5231"/>
    <w:rsid w:val="005F74CF"/>
    <w:rsid w:val="005F7CC1"/>
    <w:rsid w:val="006014ED"/>
    <w:rsid w:val="00604490"/>
    <w:rsid w:val="0060650F"/>
    <w:rsid w:val="00607CE8"/>
    <w:rsid w:val="00612B56"/>
    <w:rsid w:val="00616123"/>
    <w:rsid w:val="0061679F"/>
    <w:rsid w:val="00622EBC"/>
    <w:rsid w:val="00622FBA"/>
    <w:rsid w:val="00625728"/>
    <w:rsid w:val="00637A49"/>
    <w:rsid w:val="006420CE"/>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901CA"/>
    <w:rsid w:val="006916D6"/>
    <w:rsid w:val="00696A74"/>
    <w:rsid w:val="006A68E5"/>
    <w:rsid w:val="006A7936"/>
    <w:rsid w:val="006A7B70"/>
    <w:rsid w:val="006B21AC"/>
    <w:rsid w:val="006B3462"/>
    <w:rsid w:val="006B637D"/>
    <w:rsid w:val="006B6D85"/>
    <w:rsid w:val="006C3D21"/>
    <w:rsid w:val="006C4BDB"/>
    <w:rsid w:val="006C7D66"/>
    <w:rsid w:val="006D3DEB"/>
    <w:rsid w:val="006D43CD"/>
    <w:rsid w:val="006D7325"/>
    <w:rsid w:val="006E2BAB"/>
    <w:rsid w:val="006E38A1"/>
    <w:rsid w:val="006F1BAF"/>
    <w:rsid w:val="006F27CD"/>
    <w:rsid w:val="006F4D95"/>
    <w:rsid w:val="006F5874"/>
    <w:rsid w:val="00701598"/>
    <w:rsid w:val="007028B4"/>
    <w:rsid w:val="00702FA5"/>
    <w:rsid w:val="00703B4D"/>
    <w:rsid w:val="007069DA"/>
    <w:rsid w:val="00712395"/>
    <w:rsid w:val="00712608"/>
    <w:rsid w:val="00714064"/>
    <w:rsid w:val="007166C4"/>
    <w:rsid w:val="007200C7"/>
    <w:rsid w:val="00723883"/>
    <w:rsid w:val="00732D90"/>
    <w:rsid w:val="007334B6"/>
    <w:rsid w:val="00734B34"/>
    <w:rsid w:val="00736D84"/>
    <w:rsid w:val="007405BE"/>
    <w:rsid w:val="00745078"/>
    <w:rsid w:val="007469EA"/>
    <w:rsid w:val="00751E52"/>
    <w:rsid w:val="00763EF7"/>
    <w:rsid w:val="00766048"/>
    <w:rsid w:val="007711B8"/>
    <w:rsid w:val="0077159B"/>
    <w:rsid w:val="00771E1C"/>
    <w:rsid w:val="007825B4"/>
    <w:rsid w:val="00782C5D"/>
    <w:rsid w:val="00784099"/>
    <w:rsid w:val="00786C50"/>
    <w:rsid w:val="007902A8"/>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4507"/>
    <w:rsid w:val="007C5B24"/>
    <w:rsid w:val="007D0DF7"/>
    <w:rsid w:val="007D2DFC"/>
    <w:rsid w:val="007D3409"/>
    <w:rsid w:val="007D58F5"/>
    <w:rsid w:val="007D7594"/>
    <w:rsid w:val="007E1DD2"/>
    <w:rsid w:val="007E2057"/>
    <w:rsid w:val="007E2E8A"/>
    <w:rsid w:val="007E423D"/>
    <w:rsid w:val="007E5F97"/>
    <w:rsid w:val="007E67EC"/>
    <w:rsid w:val="007F045C"/>
    <w:rsid w:val="007F2371"/>
    <w:rsid w:val="007F2E6A"/>
    <w:rsid w:val="007F7E14"/>
    <w:rsid w:val="008001CA"/>
    <w:rsid w:val="00804945"/>
    <w:rsid w:val="00806D16"/>
    <w:rsid w:val="00807F39"/>
    <w:rsid w:val="00814B83"/>
    <w:rsid w:val="008176F7"/>
    <w:rsid w:val="00821B76"/>
    <w:rsid w:val="008239D9"/>
    <w:rsid w:val="00826A80"/>
    <w:rsid w:val="00826D4C"/>
    <w:rsid w:val="00835745"/>
    <w:rsid w:val="00836937"/>
    <w:rsid w:val="00836C28"/>
    <w:rsid w:val="008408E7"/>
    <w:rsid w:val="00840E09"/>
    <w:rsid w:val="00841386"/>
    <w:rsid w:val="008446CE"/>
    <w:rsid w:val="00845927"/>
    <w:rsid w:val="00851458"/>
    <w:rsid w:val="00852630"/>
    <w:rsid w:val="0086032B"/>
    <w:rsid w:val="00861078"/>
    <w:rsid w:val="008621D1"/>
    <w:rsid w:val="00865109"/>
    <w:rsid w:val="008708B9"/>
    <w:rsid w:val="0087326D"/>
    <w:rsid w:val="00873C1C"/>
    <w:rsid w:val="00873F55"/>
    <w:rsid w:val="00874D51"/>
    <w:rsid w:val="008766C3"/>
    <w:rsid w:val="00882247"/>
    <w:rsid w:val="00882525"/>
    <w:rsid w:val="00885469"/>
    <w:rsid w:val="008921D4"/>
    <w:rsid w:val="008924AB"/>
    <w:rsid w:val="00892EAE"/>
    <w:rsid w:val="00893C66"/>
    <w:rsid w:val="00895188"/>
    <w:rsid w:val="008A1C4E"/>
    <w:rsid w:val="008A2B76"/>
    <w:rsid w:val="008A4FA1"/>
    <w:rsid w:val="008B3970"/>
    <w:rsid w:val="008B4540"/>
    <w:rsid w:val="008B4A2C"/>
    <w:rsid w:val="008B4F73"/>
    <w:rsid w:val="008B7660"/>
    <w:rsid w:val="008C31D2"/>
    <w:rsid w:val="008C398B"/>
    <w:rsid w:val="008C7AA4"/>
    <w:rsid w:val="008D2D3D"/>
    <w:rsid w:val="008D55C5"/>
    <w:rsid w:val="008E2591"/>
    <w:rsid w:val="008E446A"/>
    <w:rsid w:val="008E4FF3"/>
    <w:rsid w:val="008E5C09"/>
    <w:rsid w:val="008E79C6"/>
    <w:rsid w:val="008E7BEF"/>
    <w:rsid w:val="008F3787"/>
    <w:rsid w:val="008F37CA"/>
    <w:rsid w:val="008F4CD0"/>
    <w:rsid w:val="008F67CF"/>
    <w:rsid w:val="00902B5D"/>
    <w:rsid w:val="00904C87"/>
    <w:rsid w:val="0090797C"/>
    <w:rsid w:val="009101EF"/>
    <w:rsid w:val="009118FA"/>
    <w:rsid w:val="00914A03"/>
    <w:rsid w:val="00915DEA"/>
    <w:rsid w:val="0092003C"/>
    <w:rsid w:val="0092386A"/>
    <w:rsid w:val="00923CC3"/>
    <w:rsid w:val="0092433F"/>
    <w:rsid w:val="00931830"/>
    <w:rsid w:val="009333B5"/>
    <w:rsid w:val="009450D8"/>
    <w:rsid w:val="00946BF6"/>
    <w:rsid w:val="009524AD"/>
    <w:rsid w:val="00957098"/>
    <w:rsid w:val="009660E3"/>
    <w:rsid w:val="00966193"/>
    <w:rsid w:val="00966BF0"/>
    <w:rsid w:val="009708D0"/>
    <w:rsid w:val="00972D26"/>
    <w:rsid w:val="00973C4C"/>
    <w:rsid w:val="009814D6"/>
    <w:rsid w:val="00981BF1"/>
    <w:rsid w:val="00987677"/>
    <w:rsid w:val="0099102E"/>
    <w:rsid w:val="00993157"/>
    <w:rsid w:val="009968CF"/>
    <w:rsid w:val="009A237B"/>
    <w:rsid w:val="009A355B"/>
    <w:rsid w:val="009A5118"/>
    <w:rsid w:val="009A5F4B"/>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589D"/>
    <w:rsid w:val="009E6763"/>
    <w:rsid w:val="009E6DC8"/>
    <w:rsid w:val="009E7810"/>
    <w:rsid w:val="009F197E"/>
    <w:rsid w:val="009F583E"/>
    <w:rsid w:val="009F7F10"/>
    <w:rsid w:val="00A00597"/>
    <w:rsid w:val="00A0093B"/>
    <w:rsid w:val="00A0192C"/>
    <w:rsid w:val="00A07360"/>
    <w:rsid w:val="00A12052"/>
    <w:rsid w:val="00A1597D"/>
    <w:rsid w:val="00A22790"/>
    <w:rsid w:val="00A25160"/>
    <w:rsid w:val="00A26AB0"/>
    <w:rsid w:val="00A275B9"/>
    <w:rsid w:val="00A34913"/>
    <w:rsid w:val="00A35F07"/>
    <w:rsid w:val="00A36D03"/>
    <w:rsid w:val="00A42E3A"/>
    <w:rsid w:val="00A54AE8"/>
    <w:rsid w:val="00A558AB"/>
    <w:rsid w:val="00A63AF5"/>
    <w:rsid w:val="00A657C7"/>
    <w:rsid w:val="00A7739E"/>
    <w:rsid w:val="00A777D8"/>
    <w:rsid w:val="00A77D36"/>
    <w:rsid w:val="00A848D0"/>
    <w:rsid w:val="00A85781"/>
    <w:rsid w:val="00A86270"/>
    <w:rsid w:val="00A87084"/>
    <w:rsid w:val="00A93E0D"/>
    <w:rsid w:val="00A97D55"/>
    <w:rsid w:val="00AA31F0"/>
    <w:rsid w:val="00AB1128"/>
    <w:rsid w:val="00AC03CC"/>
    <w:rsid w:val="00AC227A"/>
    <w:rsid w:val="00AC2317"/>
    <w:rsid w:val="00AC2C97"/>
    <w:rsid w:val="00AC2CD4"/>
    <w:rsid w:val="00AC7A7B"/>
    <w:rsid w:val="00AD0679"/>
    <w:rsid w:val="00AD36FD"/>
    <w:rsid w:val="00AD65F4"/>
    <w:rsid w:val="00AD69AA"/>
    <w:rsid w:val="00AE1670"/>
    <w:rsid w:val="00AE1773"/>
    <w:rsid w:val="00AE3383"/>
    <w:rsid w:val="00AE384C"/>
    <w:rsid w:val="00AE431F"/>
    <w:rsid w:val="00AE67DF"/>
    <w:rsid w:val="00AE6BE0"/>
    <w:rsid w:val="00AF02CB"/>
    <w:rsid w:val="00AF2875"/>
    <w:rsid w:val="00AF5966"/>
    <w:rsid w:val="00B00EDB"/>
    <w:rsid w:val="00B02A13"/>
    <w:rsid w:val="00B07979"/>
    <w:rsid w:val="00B10C6E"/>
    <w:rsid w:val="00B1402B"/>
    <w:rsid w:val="00B22016"/>
    <w:rsid w:val="00B221C2"/>
    <w:rsid w:val="00B23292"/>
    <w:rsid w:val="00B26D02"/>
    <w:rsid w:val="00B343A3"/>
    <w:rsid w:val="00B41E6D"/>
    <w:rsid w:val="00B450D5"/>
    <w:rsid w:val="00B51F58"/>
    <w:rsid w:val="00B54E66"/>
    <w:rsid w:val="00B55463"/>
    <w:rsid w:val="00B56E67"/>
    <w:rsid w:val="00B60998"/>
    <w:rsid w:val="00B7158B"/>
    <w:rsid w:val="00B71C35"/>
    <w:rsid w:val="00B72BEC"/>
    <w:rsid w:val="00B73A82"/>
    <w:rsid w:val="00B76F4D"/>
    <w:rsid w:val="00B77412"/>
    <w:rsid w:val="00B77752"/>
    <w:rsid w:val="00B83BC0"/>
    <w:rsid w:val="00B8567D"/>
    <w:rsid w:val="00B87A6F"/>
    <w:rsid w:val="00B91028"/>
    <w:rsid w:val="00B91712"/>
    <w:rsid w:val="00B92509"/>
    <w:rsid w:val="00B9763F"/>
    <w:rsid w:val="00BA0FB3"/>
    <w:rsid w:val="00BA4C0A"/>
    <w:rsid w:val="00BB2A32"/>
    <w:rsid w:val="00BB5CFE"/>
    <w:rsid w:val="00BB6484"/>
    <w:rsid w:val="00BC0BC9"/>
    <w:rsid w:val="00BC24F8"/>
    <w:rsid w:val="00BC3920"/>
    <w:rsid w:val="00BC47AB"/>
    <w:rsid w:val="00BD0D7C"/>
    <w:rsid w:val="00BD13CF"/>
    <w:rsid w:val="00BD2AB1"/>
    <w:rsid w:val="00BD3A7F"/>
    <w:rsid w:val="00BD5170"/>
    <w:rsid w:val="00BE09C1"/>
    <w:rsid w:val="00BE194F"/>
    <w:rsid w:val="00BE1FD4"/>
    <w:rsid w:val="00BE677A"/>
    <w:rsid w:val="00BE6A2E"/>
    <w:rsid w:val="00BE6E21"/>
    <w:rsid w:val="00BE7D08"/>
    <w:rsid w:val="00BF00A7"/>
    <w:rsid w:val="00BF136F"/>
    <w:rsid w:val="00BF33D9"/>
    <w:rsid w:val="00BF41EF"/>
    <w:rsid w:val="00C075BD"/>
    <w:rsid w:val="00C11B10"/>
    <w:rsid w:val="00C12EA5"/>
    <w:rsid w:val="00C15E40"/>
    <w:rsid w:val="00C161BE"/>
    <w:rsid w:val="00C239E2"/>
    <w:rsid w:val="00C338CA"/>
    <w:rsid w:val="00C35CB3"/>
    <w:rsid w:val="00C50A0A"/>
    <w:rsid w:val="00C572D7"/>
    <w:rsid w:val="00C60016"/>
    <w:rsid w:val="00C638D8"/>
    <w:rsid w:val="00C63D6B"/>
    <w:rsid w:val="00C64128"/>
    <w:rsid w:val="00C710B7"/>
    <w:rsid w:val="00C73515"/>
    <w:rsid w:val="00C74442"/>
    <w:rsid w:val="00C754BC"/>
    <w:rsid w:val="00C76E52"/>
    <w:rsid w:val="00C83525"/>
    <w:rsid w:val="00C87DEB"/>
    <w:rsid w:val="00CA1729"/>
    <w:rsid w:val="00CA1984"/>
    <w:rsid w:val="00CA1DAE"/>
    <w:rsid w:val="00CA234E"/>
    <w:rsid w:val="00CA7429"/>
    <w:rsid w:val="00CB6216"/>
    <w:rsid w:val="00CC09A6"/>
    <w:rsid w:val="00CC30AA"/>
    <w:rsid w:val="00CC3973"/>
    <w:rsid w:val="00CC4578"/>
    <w:rsid w:val="00CC5C60"/>
    <w:rsid w:val="00CD019B"/>
    <w:rsid w:val="00CD0284"/>
    <w:rsid w:val="00CD0A91"/>
    <w:rsid w:val="00CD0EA5"/>
    <w:rsid w:val="00CD160F"/>
    <w:rsid w:val="00CD1A9E"/>
    <w:rsid w:val="00CD4310"/>
    <w:rsid w:val="00CE0DA0"/>
    <w:rsid w:val="00CE1CE5"/>
    <w:rsid w:val="00CE477D"/>
    <w:rsid w:val="00CE4E8D"/>
    <w:rsid w:val="00CF030B"/>
    <w:rsid w:val="00CF1B90"/>
    <w:rsid w:val="00CF1DFC"/>
    <w:rsid w:val="00CF2856"/>
    <w:rsid w:val="00CF4534"/>
    <w:rsid w:val="00CF5CE7"/>
    <w:rsid w:val="00CF5EF5"/>
    <w:rsid w:val="00CF7481"/>
    <w:rsid w:val="00CF7EE3"/>
    <w:rsid w:val="00D04320"/>
    <w:rsid w:val="00D0739E"/>
    <w:rsid w:val="00D13FC8"/>
    <w:rsid w:val="00D14E7C"/>
    <w:rsid w:val="00D259D0"/>
    <w:rsid w:val="00D26163"/>
    <w:rsid w:val="00D26DDA"/>
    <w:rsid w:val="00D3442D"/>
    <w:rsid w:val="00D34F1B"/>
    <w:rsid w:val="00D35ED3"/>
    <w:rsid w:val="00D41D2D"/>
    <w:rsid w:val="00D463A3"/>
    <w:rsid w:val="00D51833"/>
    <w:rsid w:val="00D55894"/>
    <w:rsid w:val="00D57BE5"/>
    <w:rsid w:val="00D67ABE"/>
    <w:rsid w:val="00D73373"/>
    <w:rsid w:val="00D74CA3"/>
    <w:rsid w:val="00D76666"/>
    <w:rsid w:val="00D828E1"/>
    <w:rsid w:val="00D8441F"/>
    <w:rsid w:val="00D850B9"/>
    <w:rsid w:val="00D94E39"/>
    <w:rsid w:val="00D9789C"/>
    <w:rsid w:val="00DA7CE8"/>
    <w:rsid w:val="00DB10D2"/>
    <w:rsid w:val="00DB1DD4"/>
    <w:rsid w:val="00DB61B3"/>
    <w:rsid w:val="00DC49A6"/>
    <w:rsid w:val="00DD0915"/>
    <w:rsid w:val="00DD1DFF"/>
    <w:rsid w:val="00DD33CF"/>
    <w:rsid w:val="00DE3896"/>
    <w:rsid w:val="00DE4435"/>
    <w:rsid w:val="00DF0231"/>
    <w:rsid w:val="00DF6E96"/>
    <w:rsid w:val="00E035EA"/>
    <w:rsid w:val="00E04C43"/>
    <w:rsid w:val="00E11FA9"/>
    <w:rsid w:val="00E13E91"/>
    <w:rsid w:val="00E16040"/>
    <w:rsid w:val="00E16D37"/>
    <w:rsid w:val="00E16F74"/>
    <w:rsid w:val="00E17E17"/>
    <w:rsid w:val="00E17F78"/>
    <w:rsid w:val="00E21B03"/>
    <w:rsid w:val="00E222F0"/>
    <w:rsid w:val="00E22D0F"/>
    <w:rsid w:val="00E26722"/>
    <w:rsid w:val="00E31284"/>
    <w:rsid w:val="00E34071"/>
    <w:rsid w:val="00E406F2"/>
    <w:rsid w:val="00E41266"/>
    <w:rsid w:val="00E415BA"/>
    <w:rsid w:val="00E42C77"/>
    <w:rsid w:val="00E470EC"/>
    <w:rsid w:val="00E5666B"/>
    <w:rsid w:val="00E577DD"/>
    <w:rsid w:val="00E60458"/>
    <w:rsid w:val="00E60540"/>
    <w:rsid w:val="00E60952"/>
    <w:rsid w:val="00E706B8"/>
    <w:rsid w:val="00E72064"/>
    <w:rsid w:val="00E76A71"/>
    <w:rsid w:val="00E82ED7"/>
    <w:rsid w:val="00E83483"/>
    <w:rsid w:val="00E85BF2"/>
    <w:rsid w:val="00E91110"/>
    <w:rsid w:val="00E9184C"/>
    <w:rsid w:val="00E94DD3"/>
    <w:rsid w:val="00EA2254"/>
    <w:rsid w:val="00EA49BA"/>
    <w:rsid w:val="00EA4E79"/>
    <w:rsid w:val="00EA5149"/>
    <w:rsid w:val="00EB02DF"/>
    <w:rsid w:val="00EB2795"/>
    <w:rsid w:val="00EB7895"/>
    <w:rsid w:val="00EC42A1"/>
    <w:rsid w:val="00ED06AD"/>
    <w:rsid w:val="00ED06E2"/>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4526"/>
    <w:rsid w:val="00F413E7"/>
    <w:rsid w:val="00F42BFC"/>
    <w:rsid w:val="00F45711"/>
    <w:rsid w:val="00F4766A"/>
    <w:rsid w:val="00F52FBD"/>
    <w:rsid w:val="00F52FE8"/>
    <w:rsid w:val="00F543C6"/>
    <w:rsid w:val="00F559F3"/>
    <w:rsid w:val="00F5790A"/>
    <w:rsid w:val="00F609CD"/>
    <w:rsid w:val="00F61DAD"/>
    <w:rsid w:val="00F66108"/>
    <w:rsid w:val="00F7251E"/>
    <w:rsid w:val="00F72D98"/>
    <w:rsid w:val="00F76B81"/>
    <w:rsid w:val="00F83F8A"/>
    <w:rsid w:val="00F941E7"/>
    <w:rsid w:val="00FA4943"/>
    <w:rsid w:val="00FB4CE4"/>
    <w:rsid w:val="00FB6BD9"/>
    <w:rsid w:val="00FC0544"/>
    <w:rsid w:val="00FC0F9D"/>
    <w:rsid w:val="00FC3492"/>
    <w:rsid w:val="00FD1CDD"/>
    <w:rsid w:val="00FD518E"/>
    <w:rsid w:val="00FD7EED"/>
    <w:rsid w:val="00FE0CB7"/>
    <w:rsid w:val="00FE1A35"/>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DC41F1-B9AA-46A1-B760-54FDB0B37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1106</TotalTime>
  <Pages>1</Pages>
  <Words>2862</Words>
  <Characters>16320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19144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57</cp:revision>
  <dcterms:created xsi:type="dcterms:W3CDTF">2022-09-19T08:46:00Z</dcterms:created>
  <dcterms:modified xsi:type="dcterms:W3CDTF">2022-09-30T12:35:00Z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(3)zMkVtuLOacNASnZ9W/KIvZoB79zKnXOU9YwkEkWm+Ozj9DJHaEUXMP6IF1Staz3Aiu9kYQu0
crFXPg+C/edCd3C7nbh+ZwOYpSr3kT4Kt0lUkHceUFAPDdU6CVUa5W7yh4wABsDDMrPuDYz1
zaQzKLXE+1qOlAZG2P7hDXze7c1Thg5abFN6VSocPFW0KbVnpyBm7mHPQrwP1mkOFtnDbes7
0o7hWMDv5S0KzrOM9D</vt:lpwstr>
  </property>
  <property fmtid="{D5CDD505-2E9C-101B-9397-08002B2CF9AE}" pid="3" name="_2015_ms_pID_7253431">
    <vt:lpwstr>dLQmojgKdiO0PoO6rkh40rKga65tEazeU0boxlB/nLQYgs3Swc5HnU
ZuKCe6UgwP+XWZvUYl++HXzhUfpCoZTO5i8sCyOnlp3cCXfIfPAbUMsRhWRij524Pg4gsjSH
jhbl3KtM7dgWvpO0i3P8yBbo7xop/RL5FQkQWnd/wWtS1bkvN/aNSyY4RYgKh9+AIc5vnviu
HhGONcuddZA6/nA6QwRwkjsnmgE24xvzMqp3</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