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5E492" w14:textId="616392E8" w:rsidR="0071216F" w:rsidRPr="0071216F" w:rsidRDefault="0071216F" w:rsidP="0071216F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71216F">
        <w:rPr>
          <w:rFonts w:ascii="Arial" w:eastAsia="MS Mincho" w:hAnsi="Arial" w:cs="Arial"/>
          <w:b/>
          <w:sz w:val="24"/>
          <w:szCs w:val="24"/>
          <w:lang w:eastAsia="en-US"/>
        </w:rPr>
        <w:t xml:space="preserve">3GPP TSG-RAN WG4 Meeting # 104bis-e   </w:t>
      </w:r>
      <w:r w:rsidRPr="0071216F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1216F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1216F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1216F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1216F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1216F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1216F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1216F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71216F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2633E" w:rsidRPr="00C2633E">
        <w:rPr>
          <w:rFonts w:ascii="Arial" w:eastAsia="MS Mincho" w:hAnsi="Arial" w:cs="Arial"/>
          <w:b/>
          <w:sz w:val="24"/>
          <w:szCs w:val="24"/>
          <w:lang w:eastAsia="en-US"/>
        </w:rPr>
        <w:t>R4-2215480</w:t>
      </w:r>
    </w:p>
    <w:p w14:paraId="2DBDC1EF" w14:textId="2F553B67" w:rsidR="00F00A69" w:rsidRDefault="0071216F" w:rsidP="0071216F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71216F">
        <w:rPr>
          <w:rFonts w:ascii="Arial" w:eastAsia="MS Mincho" w:hAnsi="Arial" w:cs="Arial"/>
          <w:b/>
          <w:sz w:val="24"/>
          <w:szCs w:val="24"/>
          <w:lang w:eastAsia="en-US"/>
        </w:rPr>
        <w:t>Electronic Meeting, October 10 – October 19, 2022</w:t>
      </w:r>
    </w:p>
    <w:p w14:paraId="73D4AB24" w14:textId="77777777" w:rsidR="0071216F" w:rsidRDefault="0071216F" w:rsidP="0071216F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63C5C0C5" w14:textId="2BC043BE" w:rsidR="00F00A69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A777C4">
        <w:rPr>
          <w:rFonts w:ascii="Arial" w:eastAsia="MS Mincho" w:hAnsi="Arial" w:cs="Arial"/>
          <w:b/>
          <w:sz w:val="24"/>
          <w:szCs w:val="24"/>
          <w:lang w:eastAsia="en-US"/>
        </w:rPr>
        <w:t>6.7.3.3</w:t>
      </w:r>
    </w:p>
    <w:p w14:paraId="34812254" w14:textId="77777777" w:rsidR="00F00A69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590EC568" w14:textId="47701DE7" w:rsidR="00F00A69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E22838" w:rsidRPr="00B133A7">
        <w:rPr>
          <w:rFonts w:ascii="Arial" w:eastAsia="MS Mincho" w:hAnsi="Arial" w:cs="Arial" w:hint="eastAsia"/>
          <w:b/>
          <w:sz w:val="24"/>
          <w:szCs w:val="24"/>
          <w:lang w:eastAsia="en-US"/>
        </w:rPr>
        <w:t>B</w:t>
      </w:r>
      <w:r w:rsidR="0071216F" w:rsidRPr="0071216F">
        <w:rPr>
          <w:rFonts w:ascii="Arial" w:eastAsia="MS Mincho" w:hAnsi="Arial" w:cs="Arial"/>
          <w:b/>
          <w:sz w:val="24"/>
          <w:szCs w:val="24"/>
          <w:lang w:eastAsia="en-US"/>
        </w:rPr>
        <w:t>eam correspondence test issues for initial access state</w:t>
      </w:r>
    </w:p>
    <w:p w14:paraId="26B81F45" w14:textId="77777777" w:rsidR="00F00A69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0094508B" w14:textId="77777777" w:rsidR="00F00A69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4B1095C2" w14:textId="10F2DDA4" w:rsidR="002674A0" w:rsidRDefault="00000000" w:rsidP="00A9205D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In RAN#96 meeting,</w:t>
      </w:r>
      <w:r w:rsidR="00394F07">
        <w:rPr>
          <w:rFonts w:ascii="Times New Roman" w:hAnsi="Times New Roman"/>
          <w:sz w:val="20"/>
        </w:rPr>
        <w:t xml:space="preserve"> a new WID on FR2 enhancement is approved </w:t>
      </w:r>
      <w:r w:rsidR="00F61970">
        <w:rPr>
          <w:rFonts w:ascii="Times New Roman" w:hAnsi="Times New Roman"/>
          <w:sz w:val="20"/>
        </w:rPr>
        <w:t>with the objective</w:t>
      </w:r>
      <w:r w:rsidR="00394F07">
        <w:rPr>
          <w:rFonts w:ascii="Times New Roman" w:hAnsi="Times New Roman"/>
          <w:sz w:val="20"/>
        </w:rPr>
        <w:t xml:space="preserve"> </w:t>
      </w:r>
      <w:r w:rsidR="00852E45">
        <w:rPr>
          <w:rFonts w:ascii="Times New Roman" w:hAnsi="Times New Roman"/>
          <w:sz w:val="20"/>
        </w:rPr>
        <w:t>of</w:t>
      </w:r>
      <w:r w:rsidR="00394F07">
        <w:rPr>
          <w:rFonts w:ascii="Times New Roman" w:hAnsi="Times New Roman"/>
          <w:sz w:val="20"/>
        </w:rPr>
        <w:t xml:space="preserve"> defin</w:t>
      </w:r>
      <w:r w:rsidR="00852E45">
        <w:rPr>
          <w:rFonts w:ascii="Times New Roman" w:hAnsi="Times New Roman"/>
          <w:sz w:val="20"/>
        </w:rPr>
        <w:t>ing</w:t>
      </w:r>
      <w:r w:rsidR="00394F07">
        <w:rPr>
          <w:rFonts w:ascii="Times New Roman" w:hAnsi="Times New Roman"/>
          <w:sz w:val="20"/>
        </w:rPr>
        <w:t xml:space="preserve"> </w:t>
      </w:r>
      <w:r w:rsidR="00355094" w:rsidRPr="00355094">
        <w:rPr>
          <w:rFonts w:ascii="Times New Roman" w:hAnsi="Times New Roman"/>
          <w:sz w:val="20"/>
        </w:rPr>
        <w:t>Beam correspondence requirements for RRC_INACTIVE and initial access</w:t>
      </w:r>
      <w:r w:rsidR="00394F07">
        <w:rPr>
          <w:rFonts w:ascii="Times New Roman" w:hAnsi="Times New Roman"/>
          <w:sz w:val="20"/>
        </w:rPr>
        <w:t xml:space="preserve"> to cover spec hole.</w:t>
      </w:r>
      <w:r w:rsidR="00745868">
        <w:rPr>
          <w:rFonts w:ascii="Times New Roman" w:hAnsi="Times New Roman"/>
          <w:sz w:val="20"/>
        </w:rPr>
        <w:t xml:space="preserve"> I</w:t>
      </w:r>
      <w:r w:rsidR="00745868">
        <w:rPr>
          <w:rFonts w:ascii="Times New Roman" w:hAnsi="Times New Roman" w:hint="eastAsia"/>
          <w:sz w:val="20"/>
        </w:rPr>
        <w:t>n</w:t>
      </w:r>
      <w:r w:rsidR="00745868">
        <w:rPr>
          <w:rFonts w:ascii="Times New Roman" w:hAnsi="Times New Roman"/>
          <w:sz w:val="20"/>
        </w:rPr>
        <w:t xml:space="preserve"> last RAN4 meeting, the agreement</w:t>
      </w:r>
      <w:r w:rsidR="006404AF">
        <w:rPr>
          <w:rFonts w:ascii="Times New Roman" w:hAnsi="Times New Roman"/>
          <w:sz w:val="20"/>
        </w:rPr>
        <w:t>s</w:t>
      </w:r>
      <w:r w:rsidR="00745868">
        <w:rPr>
          <w:rFonts w:ascii="Times New Roman" w:hAnsi="Times New Roman"/>
          <w:sz w:val="20"/>
        </w:rPr>
        <w:t xml:space="preserve"> for initial access state </w:t>
      </w:r>
      <w:r w:rsidR="000D201E">
        <w:rPr>
          <w:rFonts w:ascii="Times New Roman" w:hAnsi="Times New Roman"/>
          <w:sz w:val="20"/>
        </w:rPr>
        <w:t>are</w:t>
      </w:r>
      <w:r w:rsidR="00745868">
        <w:rPr>
          <w:rFonts w:ascii="Times New Roman" w:hAnsi="Times New Roman"/>
          <w:sz w:val="20"/>
        </w:rPr>
        <w:t xml:space="preserve"> not much, we still need to </w:t>
      </w:r>
      <w:r w:rsidR="00F91635">
        <w:rPr>
          <w:rFonts w:ascii="Times New Roman" w:hAnsi="Times New Roman"/>
          <w:sz w:val="20"/>
        </w:rPr>
        <w:t xml:space="preserve">further study about beam correspondence </w:t>
      </w:r>
      <w:r w:rsidR="00B133A7">
        <w:rPr>
          <w:rFonts w:ascii="Times New Roman" w:hAnsi="Times New Roman"/>
          <w:sz w:val="20"/>
        </w:rPr>
        <w:t>testing</w:t>
      </w:r>
      <w:r w:rsidR="00F91635">
        <w:rPr>
          <w:rFonts w:ascii="Times New Roman" w:hAnsi="Times New Roman"/>
          <w:sz w:val="20"/>
        </w:rPr>
        <w:t>.</w:t>
      </w:r>
    </w:p>
    <w:p w14:paraId="580E461C" w14:textId="1C6EDD1F" w:rsidR="002674A0" w:rsidRPr="002674A0" w:rsidRDefault="002674A0" w:rsidP="002674A0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In this contribution, we focus on the discussion of beam correspondence </w:t>
      </w:r>
      <w:r w:rsidR="009B60BC">
        <w:rPr>
          <w:rFonts w:ascii="Times New Roman" w:hAnsi="Times New Roman"/>
          <w:sz w:val="20"/>
        </w:rPr>
        <w:t>test issues</w:t>
      </w:r>
      <w:r>
        <w:rPr>
          <w:rFonts w:ascii="Times New Roman" w:hAnsi="Times New Roman"/>
          <w:sz w:val="20"/>
        </w:rPr>
        <w:t xml:space="preserve"> for initial access</w:t>
      </w:r>
      <w:r w:rsidR="00395722">
        <w:rPr>
          <w:rFonts w:ascii="Times New Roman" w:hAnsi="Times New Roman"/>
          <w:sz w:val="20"/>
        </w:rPr>
        <w:t xml:space="preserve"> state</w:t>
      </w:r>
      <w:r>
        <w:rPr>
          <w:rFonts w:ascii="Times New Roman" w:hAnsi="Times New Roman"/>
          <w:sz w:val="20"/>
        </w:rPr>
        <w:t>.</w:t>
      </w:r>
    </w:p>
    <w:p w14:paraId="143A99A4" w14:textId="77777777" w:rsidR="00F00A69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3DFF947D" w14:textId="2819DCF2" w:rsidR="00D92677" w:rsidRDefault="00671B91" w:rsidP="00D92677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Cs/>
          <w:kern w:val="0"/>
          <w:sz w:val="20"/>
          <w:szCs w:val="20"/>
        </w:rPr>
      </w:pPr>
      <w:r w:rsidRPr="00671B91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R16 beam 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correspondence requirements include three parts, min peak EIRP, spherical coverage and tolerance requirements. </w:t>
      </w:r>
      <w:r w:rsidR="0071706B">
        <w:rPr>
          <w:rFonts w:ascii="Times New Roman" w:eastAsiaTheme="minorEastAsia" w:hAnsi="Times New Roman"/>
          <w:bCs/>
          <w:kern w:val="0"/>
          <w:sz w:val="20"/>
          <w:szCs w:val="20"/>
        </w:rPr>
        <w:t>O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nly when all three requirements are met, UE is assumed to support beam correspondence. </w:t>
      </w:r>
    </w:p>
    <w:p w14:paraId="4B8F6C86" w14:textId="6335C651" w:rsidR="00791594" w:rsidRDefault="00CE5278" w:rsidP="00D92677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Cs/>
          <w:kern w:val="0"/>
          <w:sz w:val="20"/>
          <w:szCs w:val="20"/>
        </w:rPr>
      </w:pPr>
      <w:r w:rsidRPr="00582F17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It is approved in last meeting that BC for RRC_INACTIVE (if applicable) and RRC_IDLE </w:t>
      </w:r>
      <w:r w:rsidR="003967E6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would be tested </w:t>
      </w:r>
      <w:r w:rsidR="000B1DCF">
        <w:rPr>
          <w:rFonts w:ascii="Times New Roman" w:eastAsiaTheme="minorEastAsia" w:hAnsi="Times New Roman"/>
          <w:bCs/>
          <w:kern w:val="0"/>
          <w:sz w:val="20"/>
          <w:szCs w:val="20"/>
        </w:rPr>
        <w:t>with</w:t>
      </w:r>
      <w:r w:rsidRPr="00582F17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UE maximum output power [1].</w:t>
      </w:r>
      <w:r w:rsidR="00B358F0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The issue is how to make UE transmit at max output power.</w:t>
      </w:r>
    </w:p>
    <w:p w14:paraId="38FD4AA9" w14:textId="49D3B08C" w:rsidR="00944093" w:rsidRDefault="00944093" w:rsidP="00944093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Cs/>
          <w:kern w:val="0"/>
          <w:sz w:val="20"/>
          <w:szCs w:val="20"/>
        </w:rPr>
      </w:pPr>
      <w:r>
        <w:rPr>
          <w:rFonts w:ascii="Times New Roman" w:eastAsiaTheme="minorEastAsia" w:hAnsi="Times New Roman"/>
          <w:bCs/>
          <w:kern w:val="0"/>
          <w:sz w:val="20"/>
          <w:szCs w:val="20"/>
        </w:rPr>
        <w:t>A</w:t>
      </w:r>
      <w:r w:rsidRPr="00944093">
        <w:rPr>
          <w:rFonts w:ascii="Times New Roman" w:eastAsiaTheme="minorEastAsia" w:hAnsi="Times New Roman"/>
          <w:bCs/>
          <w:kern w:val="0"/>
          <w:sz w:val="20"/>
          <w:szCs w:val="20"/>
        </w:rPr>
        <w:t>ccording to 38213, “If prior to a PRACH retransmission, a UE changes the spatial domain transmission filter, Layer 1 notifies higher layers to suspend the power ramping counter as described in [11, TS 38.321]”.</w:t>
      </w:r>
      <w:r w:rsidR="0084028B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</w:t>
      </w:r>
      <w:proofErr w:type="gramStart"/>
      <w:r w:rsidR="0084028B">
        <w:rPr>
          <w:rFonts w:ascii="Times New Roman" w:eastAsiaTheme="minorEastAsia" w:hAnsi="Times New Roman"/>
          <w:bCs/>
          <w:kern w:val="0"/>
          <w:sz w:val="20"/>
          <w:szCs w:val="20"/>
        </w:rPr>
        <w:t>so</w:t>
      </w:r>
      <w:proofErr w:type="gramEnd"/>
      <w:r w:rsidR="0084028B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if UE changes actual beam direction, it can’t achieve max output power no matter how much time we have reserve for it.</w:t>
      </w:r>
    </w:p>
    <w:p w14:paraId="1DFCEC78" w14:textId="5D7B8328" w:rsidR="00944093" w:rsidRPr="00DE08D6" w:rsidRDefault="00944093" w:rsidP="00944093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 w:rsidRPr="00DE08D6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Observation </w:t>
      </w:r>
      <w:r w:rsidR="002C31FC">
        <w:rPr>
          <w:rFonts w:ascii="Times New Roman" w:eastAsiaTheme="minorEastAsia" w:hAnsi="Times New Roman"/>
          <w:b/>
          <w:kern w:val="0"/>
          <w:sz w:val="20"/>
          <w:szCs w:val="20"/>
        </w:rPr>
        <w:t>1</w:t>
      </w:r>
      <w:r w:rsidRPr="00DE08D6">
        <w:rPr>
          <w:rFonts w:ascii="Times New Roman" w:eastAsiaTheme="minorEastAsia" w:hAnsi="Times New Roman"/>
          <w:b/>
          <w:kern w:val="0"/>
          <w:sz w:val="20"/>
          <w:szCs w:val="20"/>
        </w:rPr>
        <w:t>: i</w:t>
      </w:r>
      <w:r w:rsidR="00FA335D">
        <w:rPr>
          <w:rFonts w:ascii="Times New Roman" w:eastAsiaTheme="minorEastAsia" w:hAnsi="Times New Roman"/>
          <w:b/>
          <w:kern w:val="0"/>
          <w:sz w:val="20"/>
          <w:szCs w:val="20"/>
        </w:rPr>
        <w:t>f</w:t>
      </w:r>
      <w:r w:rsidRPr="00DE08D6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UE changes it</w:t>
      </w:r>
      <w:r w:rsidR="00FA335D">
        <w:rPr>
          <w:rFonts w:ascii="Times New Roman" w:eastAsiaTheme="minorEastAsia" w:hAnsi="Times New Roman"/>
          <w:b/>
          <w:kern w:val="0"/>
          <w:sz w:val="20"/>
          <w:szCs w:val="20"/>
        </w:rPr>
        <w:t>s</w:t>
      </w:r>
      <w:r w:rsidRPr="00DE08D6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UL beam </w:t>
      </w:r>
      <w:r w:rsidR="00493C25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before come to max output power, </w:t>
      </w:r>
      <w:r w:rsidRPr="00DE08D6">
        <w:rPr>
          <w:rFonts w:ascii="Times New Roman" w:eastAsiaTheme="minorEastAsia" w:hAnsi="Times New Roman"/>
          <w:b/>
          <w:kern w:val="0"/>
          <w:sz w:val="20"/>
          <w:szCs w:val="20"/>
        </w:rPr>
        <w:t>then UE can’t achieve max output power according to 38.321</w:t>
      </w:r>
      <w:r w:rsidR="004C55D9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anymore</w:t>
      </w:r>
      <w:r w:rsidRPr="00DE08D6">
        <w:rPr>
          <w:rFonts w:ascii="Times New Roman" w:eastAsiaTheme="minorEastAsia" w:hAnsi="Times New Roman"/>
          <w:b/>
          <w:kern w:val="0"/>
          <w:sz w:val="20"/>
          <w:szCs w:val="20"/>
        </w:rPr>
        <w:t>.</w:t>
      </w:r>
    </w:p>
    <w:p w14:paraId="6825F54E" w14:textId="42082A65" w:rsidR="00944093" w:rsidRDefault="00B81A0C" w:rsidP="00944093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Cs/>
          <w:kern w:val="0"/>
          <w:sz w:val="20"/>
          <w:szCs w:val="20"/>
        </w:rPr>
      </w:pPr>
      <w:r>
        <w:rPr>
          <w:rFonts w:ascii="Times New Roman" w:eastAsiaTheme="minorEastAsia" w:hAnsi="Times New Roman"/>
          <w:bCs/>
          <w:kern w:val="0"/>
          <w:sz w:val="20"/>
          <w:szCs w:val="20"/>
        </w:rPr>
        <w:t>It’s better if UE could lock its beam during the testing at initial access</w:t>
      </w:r>
      <w:r w:rsidR="00220C14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and then 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UE could achieve max output power. Otherwise, we are afraid it’s challenging to make UE transmit with max output power. One </w:t>
      </w:r>
      <w:r w:rsidR="00220C14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suboptimal 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solution </w:t>
      </w:r>
      <w:r w:rsidR="00220C14">
        <w:rPr>
          <w:rFonts w:ascii="Times New Roman" w:eastAsiaTheme="minorEastAsia" w:hAnsi="Times New Roman"/>
          <w:bCs/>
          <w:kern w:val="0"/>
          <w:sz w:val="20"/>
          <w:szCs w:val="20"/>
        </w:rPr>
        <w:t>is to allow</w:t>
      </w:r>
      <w:r w:rsidR="00944093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</w:t>
      </w:r>
      <w:r w:rsidR="00944093" w:rsidRPr="00944093">
        <w:rPr>
          <w:rFonts w:ascii="Times New Roman" w:eastAsiaTheme="minorEastAsia" w:hAnsi="Times New Roman"/>
          <w:bCs/>
          <w:kern w:val="0"/>
          <w:sz w:val="20"/>
          <w:szCs w:val="20"/>
        </w:rPr>
        <w:t>implication</w:t>
      </w:r>
      <w:r w:rsidR="00944093">
        <w:rPr>
          <w:rFonts w:ascii="Times New Roman" w:eastAsiaTheme="minorEastAsia" w:hAnsi="Times New Roman"/>
          <w:bCs/>
          <w:kern w:val="0"/>
          <w:sz w:val="20"/>
          <w:szCs w:val="20"/>
        </w:rPr>
        <w:t>s</w:t>
      </w:r>
      <w:r w:rsidR="00944093" w:rsidRPr="00944093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on UE implementation of beam/panel choice during IA to help identify whether UE has changed its beam</w:t>
      </w:r>
      <w:r w:rsidR="00220C14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. But such solution maybe a little time wasting because UE implication could only help to know UE can’t transmit with max power but actually it can’t </w:t>
      </w:r>
      <w:r w:rsidR="00AE6C29">
        <w:rPr>
          <w:rFonts w:ascii="Times New Roman" w:eastAsiaTheme="minorEastAsia" w:hAnsi="Times New Roman"/>
          <w:bCs/>
          <w:kern w:val="0"/>
          <w:sz w:val="20"/>
          <w:szCs w:val="20"/>
        </w:rPr>
        <w:t>help to let</w:t>
      </w:r>
      <w:r w:rsidR="00547EA2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UE transmit with max power.</w:t>
      </w:r>
      <w:r w:rsidR="00220C14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</w:t>
      </w:r>
      <w:r w:rsidR="00547EA2">
        <w:rPr>
          <w:rFonts w:ascii="Times New Roman" w:eastAsiaTheme="minorEastAsia" w:hAnsi="Times New Roman"/>
          <w:bCs/>
          <w:kern w:val="0"/>
          <w:sz w:val="20"/>
          <w:szCs w:val="20"/>
        </w:rPr>
        <w:t>The test ha</w:t>
      </w:r>
      <w:r w:rsidR="00EC1EC7">
        <w:rPr>
          <w:rFonts w:ascii="Times New Roman" w:eastAsiaTheme="minorEastAsia" w:hAnsi="Times New Roman"/>
          <w:bCs/>
          <w:kern w:val="0"/>
          <w:sz w:val="20"/>
          <w:szCs w:val="20"/>
        </w:rPr>
        <w:t>s</w:t>
      </w:r>
      <w:r w:rsidR="00547EA2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to try again and again until UE doesn’t change its beam anymore.</w:t>
      </w:r>
    </w:p>
    <w:p w14:paraId="66CEFBD2" w14:textId="78462292" w:rsidR="00AE6C29" w:rsidRPr="00EC1EC7" w:rsidRDefault="00AE6C29" w:rsidP="00944093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 w:rsidRPr="00EC1EC7">
        <w:rPr>
          <w:rFonts w:ascii="Times New Roman" w:eastAsiaTheme="minorEastAsia" w:hAnsi="Times New Roman"/>
          <w:b/>
          <w:kern w:val="0"/>
          <w:sz w:val="20"/>
          <w:szCs w:val="20"/>
        </w:rPr>
        <w:t>Observation 2: implication on UE implementation of beam/panel choice could only help to know whether UE could transmit with max power but it actually can’t help to let UE transmit with max power.</w:t>
      </w:r>
    </w:p>
    <w:p w14:paraId="742981FC" w14:textId="18FE347D" w:rsidR="00944093" w:rsidRDefault="001415CC" w:rsidP="00944093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Cs/>
          <w:kern w:val="0"/>
          <w:sz w:val="20"/>
          <w:szCs w:val="20"/>
        </w:rPr>
      </w:pPr>
      <w:r>
        <w:rPr>
          <w:rFonts w:ascii="Times New Roman" w:eastAsiaTheme="minorEastAsia" w:hAnsi="Times New Roman"/>
          <w:bCs/>
          <w:kern w:val="0"/>
          <w:sz w:val="20"/>
          <w:szCs w:val="20"/>
        </w:rPr>
        <w:t>In addition to</w:t>
      </w:r>
      <w:r w:rsidR="005E16F6">
        <w:rPr>
          <w:rFonts w:ascii="Times New Roman" w:eastAsiaTheme="minorEastAsia" w:hAnsi="Times New Roman"/>
          <w:bCs/>
          <w:kern w:val="0"/>
          <w:sz w:val="20"/>
          <w:szCs w:val="20"/>
        </w:rPr>
        <w:t>, during the testing,</w:t>
      </w:r>
      <w:r w:rsidR="00944093" w:rsidRPr="00944093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the time</w:t>
      </w:r>
      <w:r w:rsidR="00D10BE6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period that</w:t>
      </w:r>
      <w:r w:rsidR="00944093" w:rsidRPr="00944093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allow UE transmit with max transmit power should be taken carefully because once PREAMBLE_TRANSMISSION_COUNTER equal to max value, UE will assume initial access fails. We </w:t>
      </w:r>
      <w:r w:rsidR="00944093" w:rsidRPr="00944093">
        <w:rPr>
          <w:rFonts w:ascii="Times New Roman" w:eastAsiaTheme="minorEastAsia" w:hAnsi="Times New Roman"/>
          <w:bCs/>
          <w:kern w:val="0"/>
          <w:sz w:val="20"/>
          <w:szCs w:val="20"/>
        </w:rPr>
        <w:lastRenderedPageBreak/>
        <w:t xml:space="preserve">should make sure </w:t>
      </w:r>
      <w:r w:rsidR="00FA335D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that </w:t>
      </w:r>
      <w:r w:rsidR="00C47DAB">
        <w:rPr>
          <w:rFonts w:ascii="Times New Roman" w:eastAsiaTheme="minorEastAsia" w:hAnsi="Times New Roman"/>
          <w:bCs/>
          <w:kern w:val="0"/>
          <w:sz w:val="20"/>
          <w:szCs w:val="20"/>
        </w:rPr>
        <w:t>UE has</w:t>
      </w:r>
      <w:r w:rsidR="00944093" w:rsidRPr="00944093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achiev</w:t>
      </w:r>
      <w:r w:rsidR="00C47DAB">
        <w:rPr>
          <w:rFonts w:ascii="Times New Roman" w:eastAsiaTheme="minorEastAsia" w:hAnsi="Times New Roman"/>
          <w:bCs/>
          <w:kern w:val="0"/>
          <w:sz w:val="20"/>
          <w:szCs w:val="20"/>
        </w:rPr>
        <w:t>ed</w:t>
      </w:r>
      <w:r w:rsidR="00944093" w:rsidRPr="00944093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max power before PREAMBLE_TRANSMISSION_COUNTER equal to max value.</w:t>
      </w:r>
    </w:p>
    <w:p w14:paraId="10933DE0" w14:textId="3220F61F" w:rsidR="00214B69" w:rsidRPr="00E07300" w:rsidRDefault="00214B69" w:rsidP="00944093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 w:rsidRPr="00E07300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Observation </w:t>
      </w:r>
      <w:r w:rsidR="00B43278">
        <w:rPr>
          <w:rFonts w:ascii="Times New Roman" w:eastAsiaTheme="minorEastAsia" w:hAnsi="Times New Roman"/>
          <w:b/>
          <w:kern w:val="0"/>
          <w:sz w:val="20"/>
          <w:szCs w:val="20"/>
        </w:rPr>
        <w:t>3</w:t>
      </w:r>
      <w:r w:rsidRPr="00E07300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: We should make sure </w:t>
      </w:r>
      <w:r w:rsidR="00B43278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UE has achieved max power before </w:t>
      </w:r>
      <w:r w:rsidR="00B43278" w:rsidRPr="00E07300">
        <w:rPr>
          <w:rFonts w:ascii="Times New Roman" w:eastAsiaTheme="minorEastAsia" w:hAnsi="Times New Roman"/>
          <w:b/>
          <w:kern w:val="0"/>
          <w:sz w:val="20"/>
          <w:szCs w:val="20"/>
        </w:rPr>
        <w:t>PREAMBLE_TRANSMISSION_COUNTER equal to max value</w:t>
      </w:r>
      <w:r w:rsidRPr="00E07300">
        <w:rPr>
          <w:rFonts w:ascii="Times New Roman" w:eastAsiaTheme="minorEastAsia" w:hAnsi="Times New Roman"/>
          <w:b/>
          <w:kern w:val="0"/>
          <w:sz w:val="20"/>
          <w:szCs w:val="20"/>
        </w:rPr>
        <w:t>.</w:t>
      </w:r>
    </w:p>
    <w:p w14:paraId="132DCE9B" w14:textId="77777777" w:rsidR="00F00A69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5F5BBB8A" w14:textId="49C60BB3" w:rsidR="00F00A69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 w:rsidR="00A32927" w:rsidRPr="00A32927">
        <w:rPr>
          <w:rFonts w:ascii="Times New Roman" w:hAnsi="Times New Roman"/>
          <w:sz w:val="20"/>
          <w:szCs w:val="20"/>
        </w:rPr>
        <w:t xml:space="preserve">beam correspondence </w:t>
      </w:r>
      <w:r w:rsidR="00915F5F">
        <w:rPr>
          <w:rFonts w:ascii="Times New Roman" w:hAnsi="Times New Roman"/>
          <w:sz w:val="20"/>
          <w:szCs w:val="20"/>
        </w:rPr>
        <w:t>testing</w:t>
      </w:r>
      <w:r w:rsidR="00A32927" w:rsidRPr="00A32927">
        <w:rPr>
          <w:rFonts w:ascii="Times New Roman" w:hAnsi="Times New Roman"/>
          <w:sz w:val="20"/>
          <w:szCs w:val="20"/>
        </w:rPr>
        <w:t xml:space="preserve"> for initial access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sz w:val="20"/>
          <w:szCs w:val="20"/>
        </w:rPr>
        <w:t>are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 xml:space="preserve">with following </w:t>
      </w:r>
      <w:r w:rsidR="00A32927">
        <w:rPr>
          <w:rFonts w:ascii="Times New Roman" w:hAnsi="Times New Roman"/>
          <w:sz w:val="20"/>
          <w:szCs w:val="20"/>
        </w:rPr>
        <w:t>observation</w:t>
      </w:r>
      <w:r w:rsidR="00DB6337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:</w:t>
      </w:r>
    </w:p>
    <w:p w14:paraId="779FE976" w14:textId="77777777" w:rsidR="004C0DB5" w:rsidRPr="00DE08D6" w:rsidRDefault="004C0DB5" w:rsidP="004C0DB5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 w:rsidRPr="00DE08D6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Observation </w:t>
      </w:r>
      <w:r>
        <w:rPr>
          <w:rFonts w:ascii="Times New Roman" w:eastAsiaTheme="minorEastAsia" w:hAnsi="Times New Roman"/>
          <w:b/>
          <w:kern w:val="0"/>
          <w:sz w:val="20"/>
          <w:szCs w:val="20"/>
        </w:rPr>
        <w:t>1</w:t>
      </w:r>
      <w:r w:rsidRPr="00DE08D6">
        <w:rPr>
          <w:rFonts w:ascii="Times New Roman" w:eastAsiaTheme="minorEastAsia" w:hAnsi="Times New Roman"/>
          <w:b/>
          <w:kern w:val="0"/>
          <w:sz w:val="20"/>
          <w:szCs w:val="20"/>
        </w:rPr>
        <w:t>: i</w:t>
      </w:r>
      <w:r>
        <w:rPr>
          <w:rFonts w:ascii="Times New Roman" w:eastAsiaTheme="minorEastAsia" w:hAnsi="Times New Roman"/>
          <w:b/>
          <w:kern w:val="0"/>
          <w:sz w:val="20"/>
          <w:szCs w:val="20"/>
        </w:rPr>
        <w:t>f</w:t>
      </w:r>
      <w:r w:rsidRPr="00DE08D6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UE changes it</w:t>
      </w:r>
      <w:r>
        <w:rPr>
          <w:rFonts w:ascii="Times New Roman" w:eastAsiaTheme="minorEastAsia" w:hAnsi="Times New Roman"/>
          <w:b/>
          <w:kern w:val="0"/>
          <w:sz w:val="20"/>
          <w:szCs w:val="20"/>
        </w:rPr>
        <w:t>s</w:t>
      </w:r>
      <w:r w:rsidRPr="00DE08D6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UL beam </w:t>
      </w:r>
      <w:r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before come to max output power, </w:t>
      </w:r>
      <w:r w:rsidRPr="00DE08D6">
        <w:rPr>
          <w:rFonts w:ascii="Times New Roman" w:eastAsiaTheme="minorEastAsia" w:hAnsi="Times New Roman"/>
          <w:b/>
          <w:kern w:val="0"/>
          <w:sz w:val="20"/>
          <w:szCs w:val="20"/>
        </w:rPr>
        <w:t>then UE can’t achieve max output power according to 38.321</w:t>
      </w:r>
      <w:r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anymore</w:t>
      </w:r>
      <w:r w:rsidRPr="00DE08D6">
        <w:rPr>
          <w:rFonts w:ascii="Times New Roman" w:eastAsiaTheme="minorEastAsia" w:hAnsi="Times New Roman"/>
          <w:b/>
          <w:kern w:val="0"/>
          <w:sz w:val="20"/>
          <w:szCs w:val="20"/>
        </w:rPr>
        <w:t>.</w:t>
      </w:r>
    </w:p>
    <w:p w14:paraId="07DE4675" w14:textId="77777777" w:rsidR="004C0DB5" w:rsidRPr="00EC1EC7" w:rsidRDefault="004C0DB5" w:rsidP="004C0DB5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 w:rsidRPr="00EC1EC7">
        <w:rPr>
          <w:rFonts w:ascii="Times New Roman" w:eastAsiaTheme="minorEastAsia" w:hAnsi="Times New Roman"/>
          <w:b/>
          <w:kern w:val="0"/>
          <w:sz w:val="20"/>
          <w:szCs w:val="20"/>
        </w:rPr>
        <w:t>Observation 2: implication on UE implementation of beam/panel choice could only help to know whether UE could transmit with max power but it actually can’t help to let UE transmit with max power.</w:t>
      </w:r>
    </w:p>
    <w:p w14:paraId="4DBBAD37" w14:textId="4A587DE4" w:rsidR="00915F5F" w:rsidRPr="004C0DB5" w:rsidRDefault="004C0DB5" w:rsidP="004C0DB5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 w:rsidRPr="00E07300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Observation </w:t>
      </w:r>
      <w:r>
        <w:rPr>
          <w:rFonts w:ascii="Times New Roman" w:eastAsiaTheme="minorEastAsia" w:hAnsi="Times New Roman"/>
          <w:b/>
          <w:kern w:val="0"/>
          <w:sz w:val="20"/>
          <w:szCs w:val="20"/>
        </w:rPr>
        <w:t>3</w:t>
      </w:r>
      <w:r w:rsidRPr="00E07300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: We should make sure </w:t>
      </w:r>
      <w:r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UE has achieved max power before </w:t>
      </w:r>
      <w:r w:rsidRPr="00E07300">
        <w:rPr>
          <w:rFonts w:ascii="Times New Roman" w:eastAsiaTheme="minorEastAsia" w:hAnsi="Times New Roman"/>
          <w:b/>
          <w:kern w:val="0"/>
          <w:sz w:val="20"/>
          <w:szCs w:val="20"/>
        </w:rPr>
        <w:t>PREAMBLE_TRANSMISSION_COUNTER equal to max value.</w:t>
      </w:r>
    </w:p>
    <w:p w14:paraId="43CDA039" w14:textId="552167EF" w:rsidR="00F00A69" w:rsidRPr="000E7488" w:rsidRDefault="00000000" w:rsidP="000E7488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42887A35" w14:textId="4F8BF0F9" w:rsidR="00F00A69" w:rsidRDefault="00582F1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[</w:t>
      </w:r>
      <w:r>
        <w:rPr>
          <w:rFonts w:ascii="Times New Roman" w:hAnsi="Times New Roman"/>
          <w:sz w:val="20"/>
          <w:szCs w:val="20"/>
        </w:rPr>
        <w:t>1] R4-2214454, WF on BC in RRC_INACTIVE and initial access</w:t>
      </w:r>
      <w:r w:rsidR="00237E10">
        <w:rPr>
          <w:rFonts w:ascii="Times New Roman" w:hAnsi="Times New Roman"/>
          <w:sz w:val="20"/>
          <w:szCs w:val="20"/>
        </w:rPr>
        <w:t>, Nokia</w:t>
      </w:r>
    </w:p>
    <w:sectPr w:rsidR="00F00A69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DFE28" w14:textId="77777777" w:rsidR="008777A1" w:rsidRDefault="008777A1">
      <w:r>
        <w:separator/>
      </w:r>
    </w:p>
  </w:endnote>
  <w:endnote w:type="continuationSeparator" w:id="0">
    <w:p w14:paraId="32508FB7" w14:textId="77777777" w:rsidR="008777A1" w:rsidRDefault="00877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A20F3" w14:textId="77777777" w:rsidR="008777A1" w:rsidRDefault="008777A1">
      <w:r>
        <w:separator/>
      </w:r>
    </w:p>
  </w:footnote>
  <w:footnote w:type="continuationSeparator" w:id="0">
    <w:p w14:paraId="537565DD" w14:textId="77777777" w:rsidR="008777A1" w:rsidRDefault="00877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1F36E" w14:textId="77777777" w:rsidR="00F00A69" w:rsidRDefault="00F00A69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E50B6E"/>
    <w:multiLevelType w:val="singleLevel"/>
    <w:tmpl w:val="D2E50B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2146249"/>
    <w:multiLevelType w:val="hybridMultilevel"/>
    <w:tmpl w:val="B2D634A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421DFB"/>
    <w:multiLevelType w:val="hybridMultilevel"/>
    <w:tmpl w:val="990A96C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4E3443"/>
    <w:multiLevelType w:val="hybridMultilevel"/>
    <w:tmpl w:val="77C075C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F416D4A"/>
    <w:multiLevelType w:val="hybridMultilevel"/>
    <w:tmpl w:val="E2B49D1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7E6420"/>
    <w:multiLevelType w:val="hybridMultilevel"/>
    <w:tmpl w:val="6EB81CAE"/>
    <w:lvl w:ilvl="0" w:tplc="20E66650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F30E58"/>
    <w:multiLevelType w:val="hybridMultilevel"/>
    <w:tmpl w:val="F57C50A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91731828">
    <w:abstractNumId w:val="0"/>
  </w:num>
  <w:num w:numId="2" w16cid:durableId="1497845129">
    <w:abstractNumId w:val="4"/>
  </w:num>
  <w:num w:numId="3" w16cid:durableId="772167455">
    <w:abstractNumId w:val="5"/>
  </w:num>
  <w:num w:numId="4" w16cid:durableId="1808550730">
    <w:abstractNumId w:val="3"/>
  </w:num>
  <w:num w:numId="5" w16cid:durableId="1934049539">
    <w:abstractNumId w:val="6"/>
  </w:num>
  <w:num w:numId="6" w16cid:durableId="1234008679">
    <w:abstractNumId w:val="1"/>
  </w:num>
  <w:num w:numId="7" w16cid:durableId="5390501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11D2"/>
    <w:rsid w:val="00002C4E"/>
    <w:rsid w:val="00002DFE"/>
    <w:rsid w:val="0000389F"/>
    <w:rsid w:val="000041CA"/>
    <w:rsid w:val="0000477F"/>
    <w:rsid w:val="00005E84"/>
    <w:rsid w:val="00006174"/>
    <w:rsid w:val="00006196"/>
    <w:rsid w:val="0001126C"/>
    <w:rsid w:val="00011927"/>
    <w:rsid w:val="00012C96"/>
    <w:rsid w:val="000138E6"/>
    <w:rsid w:val="000160EF"/>
    <w:rsid w:val="00016BC2"/>
    <w:rsid w:val="00021DD4"/>
    <w:rsid w:val="0002231B"/>
    <w:rsid w:val="000223C3"/>
    <w:rsid w:val="000224EE"/>
    <w:rsid w:val="0002369D"/>
    <w:rsid w:val="00023A89"/>
    <w:rsid w:val="000241CD"/>
    <w:rsid w:val="00024959"/>
    <w:rsid w:val="00025E8F"/>
    <w:rsid w:val="00026563"/>
    <w:rsid w:val="0003025B"/>
    <w:rsid w:val="00030957"/>
    <w:rsid w:val="000328EF"/>
    <w:rsid w:val="0003327E"/>
    <w:rsid w:val="0003334A"/>
    <w:rsid w:val="00034492"/>
    <w:rsid w:val="000367A0"/>
    <w:rsid w:val="00036D6A"/>
    <w:rsid w:val="00037971"/>
    <w:rsid w:val="00040C35"/>
    <w:rsid w:val="0004256C"/>
    <w:rsid w:val="00043E8D"/>
    <w:rsid w:val="00044652"/>
    <w:rsid w:val="000449E2"/>
    <w:rsid w:val="00044B31"/>
    <w:rsid w:val="0004539C"/>
    <w:rsid w:val="0004564B"/>
    <w:rsid w:val="0004616D"/>
    <w:rsid w:val="00050835"/>
    <w:rsid w:val="00051925"/>
    <w:rsid w:val="00052CB8"/>
    <w:rsid w:val="00052E16"/>
    <w:rsid w:val="00053BCE"/>
    <w:rsid w:val="0005511F"/>
    <w:rsid w:val="00055B1F"/>
    <w:rsid w:val="00057657"/>
    <w:rsid w:val="00057B7E"/>
    <w:rsid w:val="000606D3"/>
    <w:rsid w:val="00062456"/>
    <w:rsid w:val="000660F4"/>
    <w:rsid w:val="0006714C"/>
    <w:rsid w:val="00067233"/>
    <w:rsid w:val="00067A9F"/>
    <w:rsid w:val="00070B68"/>
    <w:rsid w:val="00070E60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BA6"/>
    <w:rsid w:val="00085D8F"/>
    <w:rsid w:val="00085E61"/>
    <w:rsid w:val="00087432"/>
    <w:rsid w:val="00087747"/>
    <w:rsid w:val="00087810"/>
    <w:rsid w:val="000902B5"/>
    <w:rsid w:val="00090A5D"/>
    <w:rsid w:val="000915BB"/>
    <w:rsid w:val="00092C18"/>
    <w:rsid w:val="00094958"/>
    <w:rsid w:val="00095D91"/>
    <w:rsid w:val="00097FBD"/>
    <w:rsid w:val="000A01AE"/>
    <w:rsid w:val="000A0963"/>
    <w:rsid w:val="000A0AE8"/>
    <w:rsid w:val="000A0AF7"/>
    <w:rsid w:val="000A0F64"/>
    <w:rsid w:val="000A2EF0"/>
    <w:rsid w:val="000A3424"/>
    <w:rsid w:val="000A3F70"/>
    <w:rsid w:val="000A49BA"/>
    <w:rsid w:val="000A57C5"/>
    <w:rsid w:val="000A6969"/>
    <w:rsid w:val="000A7904"/>
    <w:rsid w:val="000B032D"/>
    <w:rsid w:val="000B1DCF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51A5"/>
    <w:rsid w:val="000C57ED"/>
    <w:rsid w:val="000C5B39"/>
    <w:rsid w:val="000C74C9"/>
    <w:rsid w:val="000D06CB"/>
    <w:rsid w:val="000D06F5"/>
    <w:rsid w:val="000D16FB"/>
    <w:rsid w:val="000D1C7C"/>
    <w:rsid w:val="000D1F5A"/>
    <w:rsid w:val="000D201E"/>
    <w:rsid w:val="000D2355"/>
    <w:rsid w:val="000D253B"/>
    <w:rsid w:val="000D27E9"/>
    <w:rsid w:val="000D3028"/>
    <w:rsid w:val="000D38A7"/>
    <w:rsid w:val="000D4338"/>
    <w:rsid w:val="000D630F"/>
    <w:rsid w:val="000D633B"/>
    <w:rsid w:val="000D6A04"/>
    <w:rsid w:val="000D6FD9"/>
    <w:rsid w:val="000E001B"/>
    <w:rsid w:val="000E0496"/>
    <w:rsid w:val="000E09ED"/>
    <w:rsid w:val="000E25FF"/>
    <w:rsid w:val="000E2F5B"/>
    <w:rsid w:val="000E3ACD"/>
    <w:rsid w:val="000E4074"/>
    <w:rsid w:val="000E40CA"/>
    <w:rsid w:val="000E426E"/>
    <w:rsid w:val="000E43B1"/>
    <w:rsid w:val="000E4C06"/>
    <w:rsid w:val="000E53A4"/>
    <w:rsid w:val="000E6251"/>
    <w:rsid w:val="000E7488"/>
    <w:rsid w:val="000E7663"/>
    <w:rsid w:val="000E7F07"/>
    <w:rsid w:val="000F0832"/>
    <w:rsid w:val="000F0B4E"/>
    <w:rsid w:val="000F115E"/>
    <w:rsid w:val="000F145F"/>
    <w:rsid w:val="000F15DF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EC1"/>
    <w:rsid w:val="00102B4D"/>
    <w:rsid w:val="001033DA"/>
    <w:rsid w:val="0010628D"/>
    <w:rsid w:val="0010688E"/>
    <w:rsid w:val="00107CAD"/>
    <w:rsid w:val="00110795"/>
    <w:rsid w:val="0011154A"/>
    <w:rsid w:val="001137AE"/>
    <w:rsid w:val="001141BD"/>
    <w:rsid w:val="001155D6"/>
    <w:rsid w:val="0011636C"/>
    <w:rsid w:val="00116723"/>
    <w:rsid w:val="00116AE7"/>
    <w:rsid w:val="00117381"/>
    <w:rsid w:val="001203E7"/>
    <w:rsid w:val="0012056F"/>
    <w:rsid w:val="001210CE"/>
    <w:rsid w:val="00121503"/>
    <w:rsid w:val="00122897"/>
    <w:rsid w:val="001229DE"/>
    <w:rsid w:val="001234EB"/>
    <w:rsid w:val="00123E6B"/>
    <w:rsid w:val="00123EFD"/>
    <w:rsid w:val="00125087"/>
    <w:rsid w:val="0013029D"/>
    <w:rsid w:val="00131B3F"/>
    <w:rsid w:val="001326C6"/>
    <w:rsid w:val="001330E3"/>
    <w:rsid w:val="0013477E"/>
    <w:rsid w:val="00136793"/>
    <w:rsid w:val="00136C7A"/>
    <w:rsid w:val="001377DA"/>
    <w:rsid w:val="00137BE3"/>
    <w:rsid w:val="00137E20"/>
    <w:rsid w:val="00140720"/>
    <w:rsid w:val="001415CC"/>
    <w:rsid w:val="00141986"/>
    <w:rsid w:val="00142427"/>
    <w:rsid w:val="0014248C"/>
    <w:rsid w:val="001426C4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606D6"/>
    <w:rsid w:val="00160888"/>
    <w:rsid w:val="001611C4"/>
    <w:rsid w:val="00161662"/>
    <w:rsid w:val="001622E4"/>
    <w:rsid w:val="00163A38"/>
    <w:rsid w:val="00163BB7"/>
    <w:rsid w:val="0016414E"/>
    <w:rsid w:val="00165020"/>
    <w:rsid w:val="0016673D"/>
    <w:rsid w:val="00167D5F"/>
    <w:rsid w:val="00172290"/>
    <w:rsid w:val="001725F0"/>
    <w:rsid w:val="00173CED"/>
    <w:rsid w:val="001741D3"/>
    <w:rsid w:val="00176283"/>
    <w:rsid w:val="00176F93"/>
    <w:rsid w:val="00180138"/>
    <w:rsid w:val="00180913"/>
    <w:rsid w:val="00181C13"/>
    <w:rsid w:val="00182088"/>
    <w:rsid w:val="00182911"/>
    <w:rsid w:val="00182F03"/>
    <w:rsid w:val="00183E23"/>
    <w:rsid w:val="0018424B"/>
    <w:rsid w:val="00184340"/>
    <w:rsid w:val="00186210"/>
    <w:rsid w:val="0018778C"/>
    <w:rsid w:val="00187A01"/>
    <w:rsid w:val="00191E0E"/>
    <w:rsid w:val="00194755"/>
    <w:rsid w:val="00194EBD"/>
    <w:rsid w:val="00195377"/>
    <w:rsid w:val="00195C7F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3AE"/>
    <w:rsid w:val="001B725D"/>
    <w:rsid w:val="001B7973"/>
    <w:rsid w:val="001B7CE6"/>
    <w:rsid w:val="001C1A9A"/>
    <w:rsid w:val="001C2A54"/>
    <w:rsid w:val="001C3C52"/>
    <w:rsid w:val="001C4CAF"/>
    <w:rsid w:val="001C4DFD"/>
    <w:rsid w:val="001C5F68"/>
    <w:rsid w:val="001C605B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6FFE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FBC"/>
    <w:rsid w:val="001F4212"/>
    <w:rsid w:val="001F6320"/>
    <w:rsid w:val="001F6630"/>
    <w:rsid w:val="00200F50"/>
    <w:rsid w:val="0020138B"/>
    <w:rsid w:val="00202428"/>
    <w:rsid w:val="00203046"/>
    <w:rsid w:val="00203DEC"/>
    <w:rsid w:val="0020494F"/>
    <w:rsid w:val="0020515C"/>
    <w:rsid w:val="0020605F"/>
    <w:rsid w:val="002068E6"/>
    <w:rsid w:val="00211040"/>
    <w:rsid w:val="00211F9F"/>
    <w:rsid w:val="00212427"/>
    <w:rsid w:val="002131E0"/>
    <w:rsid w:val="00213A14"/>
    <w:rsid w:val="00214B69"/>
    <w:rsid w:val="00214B90"/>
    <w:rsid w:val="00214D42"/>
    <w:rsid w:val="00215703"/>
    <w:rsid w:val="002159B3"/>
    <w:rsid w:val="00220C14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D19"/>
    <w:rsid w:val="002314FD"/>
    <w:rsid w:val="00233587"/>
    <w:rsid w:val="0023392F"/>
    <w:rsid w:val="00233B01"/>
    <w:rsid w:val="00234010"/>
    <w:rsid w:val="00235FEF"/>
    <w:rsid w:val="002370D6"/>
    <w:rsid w:val="002379D3"/>
    <w:rsid w:val="00237E10"/>
    <w:rsid w:val="002401B1"/>
    <w:rsid w:val="002406C0"/>
    <w:rsid w:val="002408B1"/>
    <w:rsid w:val="00242A91"/>
    <w:rsid w:val="002431D0"/>
    <w:rsid w:val="00243B44"/>
    <w:rsid w:val="002446E8"/>
    <w:rsid w:val="00244D08"/>
    <w:rsid w:val="00244DCD"/>
    <w:rsid w:val="00244F2E"/>
    <w:rsid w:val="002451EE"/>
    <w:rsid w:val="002452F2"/>
    <w:rsid w:val="00245C9B"/>
    <w:rsid w:val="002463E3"/>
    <w:rsid w:val="00246D29"/>
    <w:rsid w:val="00247545"/>
    <w:rsid w:val="00247F8B"/>
    <w:rsid w:val="002501E8"/>
    <w:rsid w:val="00250C1F"/>
    <w:rsid w:val="002521CD"/>
    <w:rsid w:val="00252AC2"/>
    <w:rsid w:val="00253AF9"/>
    <w:rsid w:val="0025420E"/>
    <w:rsid w:val="00255035"/>
    <w:rsid w:val="00256180"/>
    <w:rsid w:val="002564E9"/>
    <w:rsid w:val="00257CD7"/>
    <w:rsid w:val="00257DE2"/>
    <w:rsid w:val="002628DD"/>
    <w:rsid w:val="00262B4C"/>
    <w:rsid w:val="002643F2"/>
    <w:rsid w:val="00264A81"/>
    <w:rsid w:val="00265211"/>
    <w:rsid w:val="00266120"/>
    <w:rsid w:val="002674A0"/>
    <w:rsid w:val="00270E88"/>
    <w:rsid w:val="00273C26"/>
    <w:rsid w:val="00273D06"/>
    <w:rsid w:val="00274A57"/>
    <w:rsid w:val="00275F0D"/>
    <w:rsid w:val="00276210"/>
    <w:rsid w:val="002773E8"/>
    <w:rsid w:val="002779CF"/>
    <w:rsid w:val="00277AE1"/>
    <w:rsid w:val="0028013D"/>
    <w:rsid w:val="0028164D"/>
    <w:rsid w:val="00281720"/>
    <w:rsid w:val="002817F4"/>
    <w:rsid w:val="00281D58"/>
    <w:rsid w:val="00282717"/>
    <w:rsid w:val="002833A3"/>
    <w:rsid w:val="00284C47"/>
    <w:rsid w:val="00284E14"/>
    <w:rsid w:val="00285780"/>
    <w:rsid w:val="00285BF7"/>
    <w:rsid w:val="00285E77"/>
    <w:rsid w:val="002868C1"/>
    <w:rsid w:val="0029022F"/>
    <w:rsid w:val="002922BF"/>
    <w:rsid w:val="002946D1"/>
    <w:rsid w:val="00294A39"/>
    <w:rsid w:val="00296039"/>
    <w:rsid w:val="00296599"/>
    <w:rsid w:val="002967E4"/>
    <w:rsid w:val="002A0026"/>
    <w:rsid w:val="002A0945"/>
    <w:rsid w:val="002A09B6"/>
    <w:rsid w:val="002A317E"/>
    <w:rsid w:val="002A42C1"/>
    <w:rsid w:val="002A44FF"/>
    <w:rsid w:val="002A584D"/>
    <w:rsid w:val="002A62D7"/>
    <w:rsid w:val="002A733D"/>
    <w:rsid w:val="002A75A5"/>
    <w:rsid w:val="002A7ED3"/>
    <w:rsid w:val="002B0EF7"/>
    <w:rsid w:val="002B1386"/>
    <w:rsid w:val="002B241D"/>
    <w:rsid w:val="002B2707"/>
    <w:rsid w:val="002B2F56"/>
    <w:rsid w:val="002B3F1E"/>
    <w:rsid w:val="002B5B3F"/>
    <w:rsid w:val="002B715D"/>
    <w:rsid w:val="002C098A"/>
    <w:rsid w:val="002C29FD"/>
    <w:rsid w:val="002C31FC"/>
    <w:rsid w:val="002C4583"/>
    <w:rsid w:val="002C4601"/>
    <w:rsid w:val="002C59C0"/>
    <w:rsid w:val="002C6A8B"/>
    <w:rsid w:val="002C6F34"/>
    <w:rsid w:val="002D009B"/>
    <w:rsid w:val="002D12B5"/>
    <w:rsid w:val="002D132D"/>
    <w:rsid w:val="002D289B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767C"/>
    <w:rsid w:val="002F0378"/>
    <w:rsid w:val="002F0C66"/>
    <w:rsid w:val="002F0E6F"/>
    <w:rsid w:val="002F1412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3762"/>
    <w:rsid w:val="003042F7"/>
    <w:rsid w:val="0030517F"/>
    <w:rsid w:val="003052A2"/>
    <w:rsid w:val="0030539A"/>
    <w:rsid w:val="00305566"/>
    <w:rsid w:val="00306853"/>
    <w:rsid w:val="00310B4B"/>
    <w:rsid w:val="003118A2"/>
    <w:rsid w:val="003119B8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300C5"/>
    <w:rsid w:val="00330D7C"/>
    <w:rsid w:val="003316DF"/>
    <w:rsid w:val="003320BB"/>
    <w:rsid w:val="00333F99"/>
    <w:rsid w:val="003348A0"/>
    <w:rsid w:val="00336C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50"/>
    <w:rsid w:val="0034578A"/>
    <w:rsid w:val="003458DD"/>
    <w:rsid w:val="00345D3B"/>
    <w:rsid w:val="00347607"/>
    <w:rsid w:val="003476FF"/>
    <w:rsid w:val="0035062D"/>
    <w:rsid w:val="00350D07"/>
    <w:rsid w:val="003512E8"/>
    <w:rsid w:val="0035206D"/>
    <w:rsid w:val="00352B4D"/>
    <w:rsid w:val="003532FA"/>
    <w:rsid w:val="003542AC"/>
    <w:rsid w:val="00355094"/>
    <w:rsid w:val="00360585"/>
    <w:rsid w:val="00360B42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657"/>
    <w:rsid w:val="00371B0F"/>
    <w:rsid w:val="00372AB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C6C"/>
    <w:rsid w:val="0039099D"/>
    <w:rsid w:val="003916B5"/>
    <w:rsid w:val="00392BAD"/>
    <w:rsid w:val="003934F2"/>
    <w:rsid w:val="00394CDD"/>
    <w:rsid w:val="00394F07"/>
    <w:rsid w:val="00395100"/>
    <w:rsid w:val="00395722"/>
    <w:rsid w:val="00395B8C"/>
    <w:rsid w:val="0039631D"/>
    <w:rsid w:val="003967E6"/>
    <w:rsid w:val="00396D76"/>
    <w:rsid w:val="00397BAF"/>
    <w:rsid w:val="003A07B8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74FC"/>
    <w:rsid w:val="003C261C"/>
    <w:rsid w:val="003C27C4"/>
    <w:rsid w:val="003C28A5"/>
    <w:rsid w:val="003C2F55"/>
    <w:rsid w:val="003C347D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5A30"/>
    <w:rsid w:val="003E5EF2"/>
    <w:rsid w:val="003E7BAA"/>
    <w:rsid w:val="003E7F0E"/>
    <w:rsid w:val="003F00D7"/>
    <w:rsid w:val="003F1C84"/>
    <w:rsid w:val="003F2035"/>
    <w:rsid w:val="003F2468"/>
    <w:rsid w:val="003F2587"/>
    <w:rsid w:val="003F42A4"/>
    <w:rsid w:val="003F51E3"/>
    <w:rsid w:val="003F7F29"/>
    <w:rsid w:val="004017E5"/>
    <w:rsid w:val="00403E79"/>
    <w:rsid w:val="0040406D"/>
    <w:rsid w:val="00405536"/>
    <w:rsid w:val="004100DE"/>
    <w:rsid w:val="00410B17"/>
    <w:rsid w:val="004111A1"/>
    <w:rsid w:val="0041153A"/>
    <w:rsid w:val="004119D3"/>
    <w:rsid w:val="00411B75"/>
    <w:rsid w:val="00413198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59E8"/>
    <w:rsid w:val="00426736"/>
    <w:rsid w:val="0042784A"/>
    <w:rsid w:val="00427A81"/>
    <w:rsid w:val="00427D11"/>
    <w:rsid w:val="0043006D"/>
    <w:rsid w:val="00430A60"/>
    <w:rsid w:val="00431546"/>
    <w:rsid w:val="00434694"/>
    <w:rsid w:val="00434E36"/>
    <w:rsid w:val="004354E1"/>
    <w:rsid w:val="00437215"/>
    <w:rsid w:val="00437BD1"/>
    <w:rsid w:val="00440184"/>
    <w:rsid w:val="0044165B"/>
    <w:rsid w:val="0044191B"/>
    <w:rsid w:val="00441B32"/>
    <w:rsid w:val="00443598"/>
    <w:rsid w:val="0044386A"/>
    <w:rsid w:val="00443A65"/>
    <w:rsid w:val="00443AA8"/>
    <w:rsid w:val="0044454A"/>
    <w:rsid w:val="00445856"/>
    <w:rsid w:val="00447FBB"/>
    <w:rsid w:val="00450AB2"/>
    <w:rsid w:val="00452D97"/>
    <w:rsid w:val="00452E40"/>
    <w:rsid w:val="004541E1"/>
    <w:rsid w:val="00456965"/>
    <w:rsid w:val="0046114F"/>
    <w:rsid w:val="00461E88"/>
    <w:rsid w:val="00461F16"/>
    <w:rsid w:val="0046318B"/>
    <w:rsid w:val="00463461"/>
    <w:rsid w:val="004640AB"/>
    <w:rsid w:val="004645AE"/>
    <w:rsid w:val="0046461C"/>
    <w:rsid w:val="00465531"/>
    <w:rsid w:val="004666F1"/>
    <w:rsid w:val="0046682E"/>
    <w:rsid w:val="00470573"/>
    <w:rsid w:val="00470A03"/>
    <w:rsid w:val="00471045"/>
    <w:rsid w:val="00472B38"/>
    <w:rsid w:val="004733FB"/>
    <w:rsid w:val="0047357D"/>
    <w:rsid w:val="00473E19"/>
    <w:rsid w:val="00475182"/>
    <w:rsid w:val="0047689D"/>
    <w:rsid w:val="00477590"/>
    <w:rsid w:val="00477DED"/>
    <w:rsid w:val="00480F1F"/>
    <w:rsid w:val="004814F7"/>
    <w:rsid w:val="004825C6"/>
    <w:rsid w:val="00484073"/>
    <w:rsid w:val="00484901"/>
    <w:rsid w:val="0048494B"/>
    <w:rsid w:val="0048586D"/>
    <w:rsid w:val="00485B56"/>
    <w:rsid w:val="00485F10"/>
    <w:rsid w:val="0048642B"/>
    <w:rsid w:val="00486747"/>
    <w:rsid w:val="00487414"/>
    <w:rsid w:val="004903AD"/>
    <w:rsid w:val="00490804"/>
    <w:rsid w:val="004908A9"/>
    <w:rsid w:val="00490D96"/>
    <w:rsid w:val="004921B0"/>
    <w:rsid w:val="004922D4"/>
    <w:rsid w:val="0049231C"/>
    <w:rsid w:val="0049240C"/>
    <w:rsid w:val="00492C0F"/>
    <w:rsid w:val="00493C25"/>
    <w:rsid w:val="00493D76"/>
    <w:rsid w:val="00494B61"/>
    <w:rsid w:val="004956B2"/>
    <w:rsid w:val="004970EB"/>
    <w:rsid w:val="004A0511"/>
    <w:rsid w:val="004A0D82"/>
    <w:rsid w:val="004A1622"/>
    <w:rsid w:val="004A3E25"/>
    <w:rsid w:val="004A3F95"/>
    <w:rsid w:val="004A4965"/>
    <w:rsid w:val="004A5660"/>
    <w:rsid w:val="004A5996"/>
    <w:rsid w:val="004A5AD1"/>
    <w:rsid w:val="004A6E76"/>
    <w:rsid w:val="004A7F9C"/>
    <w:rsid w:val="004B0211"/>
    <w:rsid w:val="004B1424"/>
    <w:rsid w:val="004B1C55"/>
    <w:rsid w:val="004B2054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0DB5"/>
    <w:rsid w:val="004C23B9"/>
    <w:rsid w:val="004C27F1"/>
    <w:rsid w:val="004C4033"/>
    <w:rsid w:val="004C55D9"/>
    <w:rsid w:val="004D1EF3"/>
    <w:rsid w:val="004D4695"/>
    <w:rsid w:val="004D5F7E"/>
    <w:rsid w:val="004D6171"/>
    <w:rsid w:val="004D6FD2"/>
    <w:rsid w:val="004D7559"/>
    <w:rsid w:val="004E0AE6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45A1"/>
    <w:rsid w:val="004E64DB"/>
    <w:rsid w:val="004E7582"/>
    <w:rsid w:val="004E7B3E"/>
    <w:rsid w:val="004F0B06"/>
    <w:rsid w:val="004F0FC0"/>
    <w:rsid w:val="004F125E"/>
    <w:rsid w:val="004F5F34"/>
    <w:rsid w:val="005008DD"/>
    <w:rsid w:val="00503695"/>
    <w:rsid w:val="00503C75"/>
    <w:rsid w:val="00503CC1"/>
    <w:rsid w:val="00504054"/>
    <w:rsid w:val="00505085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7014"/>
    <w:rsid w:val="0052106B"/>
    <w:rsid w:val="005210CA"/>
    <w:rsid w:val="00521416"/>
    <w:rsid w:val="0052385C"/>
    <w:rsid w:val="00523A16"/>
    <w:rsid w:val="005242FE"/>
    <w:rsid w:val="005247B7"/>
    <w:rsid w:val="0052721A"/>
    <w:rsid w:val="005275FC"/>
    <w:rsid w:val="005300FD"/>
    <w:rsid w:val="00533DDA"/>
    <w:rsid w:val="00534AAF"/>
    <w:rsid w:val="005353CD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4734A"/>
    <w:rsid w:val="00547EA2"/>
    <w:rsid w:val="005507CB"/>
    <w:rsid w:val="00551058"/>
    <w:rsid w:val="00553635"/>
    <w:rsid w:val="00554E1D"/>
    <w:rsid w:val="0055608C"/>
    <w:rsid w:val="00556595"/>
    <w:rsid w:val="00556A8C"/>
    <w:rsid w:val="00556B41"/>
    <w:rsid w:val="00557237"/>
    <w:rsid w:val="005578A7"/>
    <w:rsid w:val="00557B2A"/>
    <w:rsid w:val="005602D5"/>
    <w:rsid w:val="0056268B"/>
    <w:rsid w:val="00563F35"/>
    <w:rsid w:val="005641B8"/>
    <w:rsid w:val="005651D7"/>
    <w:rsid w:val="00566223"/>
    <w:rsid w:val="00566A9F"/>
    <w:rsid w:val="0056764B"/>
    <w:rsid w:val="00567DF7"/>
    <w:rsid w:val="005722FC"/>
    <w:rsid w:val="00572CC7"/>
    <w:rsid w:val="0057575D"/>
    <w:rsid w:val="005764B2"/>
    <w:rsid w:val="00576DA2"/>
    <w:rsid w:val="0057796C"/>
    <w:rsid w:val="0058053B"/>
    <w:rsid w:val="005815B1"/>
    <w:rsid w:val="005826E8"/>
    <w:rsid w:val="00582F17"/>
    <w:rsid w:val="00582FB6"/>
    <w:rsid w:val="00583A1F"/>
    <w:rsid w:val="00583B2D"/>
    <w:rsid w:val="0058515D"/>
    <w:rsid w:val="005874D7"/>
    <w:rsid w:val="00587E7B"/>
    <w:rsid w:val="00591008"/>
    <w:rsid w:val="005922E0"/>
    <w:rsid w:val="00592AD8"/>
    <w:rsid w:val="00592B00"/>
    <w:rsid w:val="0059339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354"/>
    <w:rsid w:val="005A7C55"/>
    <w:rsid w:val="005B10D7"/>
    <w:rsid w:val="005B1AA8"/>
    <w:rsid w:val="005B2A74"/>
    <w:rsid w:val="005B32AA"/>
    <w:rsid w:val="005B368A"/>
    <w:rsid w:val="005B4A79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6192"/>
    <w:rsid w:val="005D69DD"/>
    <w:rsid w:val="005D7F7F"/>
    <w:rsid w:val="005E050E"/>
    <w:rsid w:val="005E16F6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E9E"/>
    <w:rsid w:val="005E7594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A2F"/>
    <w:rsid w:val="006042B8"/>
    <w:rsid w:val="006044E9"/>
    <w:rsid w:val="00606402"/>
    <w:rsid w:val="00606F5F"/>
    <w:rsid w:val="00607FD5"/>
    <w:rsid w:val="0061007F"/>
    <w:rsid w:val="006116A1"/>
    <w:rsid w:val="00612000"/>
    <w:rsid w:val="00612375"/>
    <w:rsid w:val="00612681"/>
    <w:rsid w:val="00614160"/>
    <w:rsid w:val="00614CC8"/>
    <w:rsid w:val="00614CFA"/>
    <w:rsid w:val="00616292"/>
    <w:rsid w:val="0061715A"/>
    <w:rsid w:val="006179F5"/>
    <w:rsid w:val="00622C5C"/>
    <w:rsid w:val="00624355"/>
    <w:rsid w:val="006244B7"/>
    <w:rsid w:val="00624638"/>
    <w:rsid w:val="00624FA9"/>
    <w:rsid w:val="00627D11"/>
    <w:rsid w:val="00630129"/>
    <w:rsid w:val="00630434"/>
    <w:rsid w:val="0063090B"/>
    <w:rsid w:val="00630D0A"/>
    <w:rsid w:val="00632593"/>
    <w:rsid w:val="00632675"/>
    <w:rsid w:val="006329E7"/>
    <w:rsid w:val="0063439D"/>
    <w:rsid w:val="00635C2B"/>
    <w:rsid w:val="006402FA"/>
    <w:rsid w:val="006404AF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478C3"/>
    <w:rsid w:val="00650061"/>
    <w:rsid w:val="00650BA3"/>
    <w:rsid w:val="00651903"/>
    <w:rsid w:val="0065331A"/>
    <w:rsid w:val="0065407A"/>
    <w:rsid w:val="00654517"/>
    <w:rsid w:val="00654CB1"/>
    <w:rsid w:val="0065538B"/>
    <w:rsid w:val="00655FBB"/>
    <w:rsid w:val="00660130"/>
    <w:rsid w:val="00661508"/>
    <w:rsid w:val="00662241"/>
    <w:rsid w:val="00662286"/>
    <w:rsid w:val="00662FCE"/>
    <w:rsid w:val="00663B36"/>
    <w:rsid w:val="00665342"/>
    <w:rsid w:val="00665B97"/>
    <w:rsid w:val="00666079"/>
    <w:rsid w:val="00666FE5"/>
    <w:rsid w:val="00667691"/>
    <w:rsid w:val="00667B90"/>
    <w:rsid w:val="0067015D"/>
    <w:rsid w:val="00671B91"/>
    <w:rsid w:val="0067312A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317C"/>
    <w:rsid w:val="00684ADA"/>
    <w:rsid w:val="00685378"/>
    <w:rsid w:val="00685C81"/>
    <w:rsid w:val="0068642A"/>
    <w:rsid w:val="00686437"/>
    <w:rsid w:val="00686CBD"/>
    <w:rsid w:val="00687FBA"/>
    <w:rsid w:val="0069227D"/>
    <w:rsid w:val="006941CA"/>
    <w:rsid w:val="00695570"/>
    <w:rsid w:val="0069575E"/>
    <w:rsid w:val="00695DA0"/>
    <w:rsid w:val="00696996"/>
    <w:rsid w:val="006A0A07"/>
    <w:rsid w:val="006A0D75"/>
    <w:rsid w:val="006A2E24"/>
    <w:rsid w:val="006A3A02"/>
    <w:rsid w:val="006A571E"/>
    <w:rsid w:val="006A57EA"/>
    <w:rsid w:val="006A6135"/>
    <w:rsid w:val="006A6B04"/>
    <w:rsid w:val="006A750A"/>
    <w:rsid w:val="006A7954"/>
    <w:rsid w:val="006A7EBB"/>
    <w:rsid w:val="006B014E"/>
    <w:rsid w:val="006B06CA"/>
    <w:rsid w:val="006B0BB5"/>
    <w:rsid w:val="006B0C19"/>
    <w:rsid w:val="006B101D"/>
    <w:rsid w:val="006B1D20"/>
    <w:rsid w:val="006B4AD6"/>
    <w:rsid w:val="006B4B3C"/>
    <w:rsid w:val="006C0481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11DF"/>
    <w:rsid w:val="006D314F"/>
    <w:rsid w:val="006D4D27"/>
    <w:rsid w:val="006D4FB0"/>
    <w:rsid w:val="006D58E6"/>
    <w:rsid w:val="006D5B25"/>
    <w:rsid w:val="006D62AD"/>
    <w:rsid w:val="006D7C07"/>
    <w:rsid w:val="006E0E47"/>
    <w:rsid w:val="006E13BA"/>
    <w:rsid w:val="006E1825"/>
    <w:rsid w:val="006E1914"/>
    <w:rsid w:val="006E33C7"/>
    <w:rsid w:val="006E3B58"/>
    <w:rsid w:val="006E3DE3"/>
    <w:rsid w:val="006E4B0B"/>
    <w:rsid w:val="006E5911"/>
    <w:rsid w:val="006E59FD"/>
    <w:rsid w:val="006E5B04"/>
    <w:rsid w:val="006E7B77"/>
    <w:rsid w:val="006F0917"/>
    <w:rsid w:val="006F0C64"/>
    <w:rsid w:val="006F1C31"/>
    <w:rsid w:val="006F1E8B"/>
    <w:rsid w:val="006F2E59"/>
    <w:rsid w:val="006F385A"/>
    <w:rsid w:val="006F410A"/>
    <w:rsid w:val="006F49E6"/>
    <w:rsid w:val="006F4FDF"/>
    <w:rsid w:val="006F551A"/>
    <w:rsid w:val="007021D8"/>
    <w:rsid w:val="00702A9F"/>
    <w:rsid w:val="007032BB"/>
    <w:rsid w:val="00704004"/>
    <w:rsid w:val="007048D3"/>
    <w:rsid w:val="007069AC"/>
    <w:rsid w:val="00710904"/>
    <w:rsid w:val="0071216F"/>
    <w:rsid w:val="007123C7"/>
    <w:rsid w:val="007125BA"/>
    <w:rsid w:val="00712DB0"/>
    <w:rsid w:val="00714FA7"/>
    <w:rsid w:val="00715328"/>
    <w:rsid w:val="00715E9D"/>
    <w:rsid w:val="007164AB"/>
    <w:rsid w:val="007169C4"/>
    <w:rsid w:val="00716E29"/>
    <w:rsid w:val="0071706B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F2E"/>
    <w:rsid w:val="007334C3"/>
    <w:rsid w:val="00733F7E"/>
    <w:rsid w:val="00734A3A"/>
    <w:rsid w:val="00735679"/>
    <w:rsid w:val="00740339"/>
    <w:rsid w:val="00742665"/>
    <w:rsid w:val="00742930"/>
    <w:rsid w:val="00743202"/>
    <w:rsid w:val="00743F77"/>
    <w:rsid w:val="0074547A"/>
    <w:rsid w:val="00745868"/>
    <w:rsid w:val="0074649D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28E3"/>
    <w:rsid w:val="0076540A"/>
    <w:rsid w:val="007655D8"/>
    <w:rsid w:val="00766235"/>
    <w:rsid w:val="00766289"/>
    <w:rsid w:val="0076776F"/>
    <w:rsid w:val="00767A88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76FD"/>
    <w:rsid w:val="007811B6"/>
    <w:rsid w:val="007815EC"/>
    <w:rsid w:val="0078267E"/>
    <w:rsid w:val="007827C9"/>
    <w:rsid w:val="00782B2B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C89"/>
    <w:rsid w:val="00787EC7"/>
    <w:rsid w:val="00791112"/>
    <w:rsid w:val="00791594"/>
    <w:rsid w:val="0079192F"/>
    <w:rsid w:val="00791ED1"/>
    <w:rsid w:val="00791F89"/>
    <w:rsid w:val="00792658"/>
    <w:rsid w:val="007932ED"/>
    <w:rsid w:val="007940D7"/>
    <w:rsid w:val="00795AB6"/>
    <w:rsid w:val="00795B9A"/>
    <w:rsid w:val="00795BE1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CF2"/>
    <w:rsid w:val="007A7156"/>
    <w:rsid w:val="007A73CF"/>
    <w:rsid w:val="007A7617"/>
    <w:rsid w:val="007B1AEA"/>
    <w:rsid w:val="007B336D"/>
    <w:rsid w:val="007B4889"/>
    <w:rsid w:val="007B7303"/>
    <w:rsid w:val="007B7458"/>
    <w:rsid w:val="007B7C4A"/>
    <w:rsid w:val="007B7E90"/>
    <w:rsid w:val="007C115B"/>
    <w:rsid w:val="007C35E2"/>
    <w:rsid w:val="007C4281"/>
    <w:rsid w:val="007C4C51"/>
    <w:rsid w:val="007C5027"/>
    <w:rsid w:val="007C5671"/>
    <w:rsid w:val="007C5E63"/>
    <w:rsid w:val="007C6E1E"/>
    <w:rsid w:val="007D0FE7"/>
    <w:rsid w:val="007D4B4F"/>
    <w:rsid w:val="007D62DC"/>
    <w:rsid w:val="007D6A53"/>
    <w:rsid w:val="007D7BF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8013C3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0AEE"/>
    <w:rsid w:val="00812A06"/>
    <w:rsid w:val="00812D5B"/>
    <w:rsid w:val="00813619"/>
    <w:rsid w:val="00813834"/>
    <w:rsid w:val="00814CD5"/>
    <w:rsid w:val="0081515D"/>
    <w:rsid w:val="0081591F"/>
    <w:rsid w:val="0081737B"/>
    <w:rsid w:val="00817449"/>
    <w:rsid w:val="008179E7"/>
    <w:rsid w:val="00820630"/>
    <w:rsid w:val="00820CC2"/>
    <w:rsid w:val="008224E6"/>
    <w:rsid w:val="008227A6"/>
    <w:rsid w:val="00824080"/>
    <w:rsid w:val="00824152"/>
    <w:rsid w:val="00825207"/>
    <w:rsid w:val="008259AD"/>
    <w:rsid w:val="00826711"/>
    <w:rsid w:val="00830A5F"/>
    <w:rsid w:val="008319F7"/>
    <w:rsid w:val="00834B97"/>
    <w:rsid w:val="008355B0"/>
    <w:rsid w:val="00836CC7"/>
    <w:rsid w:val="008374B8"/>
    <w:rsid w:val="00837A80"/>
    <w:rsid w:val="0084028B"/>
    <w:rsid w:val="00840819"/>
    <w:rsid w:val="00840F95"/>
    <w:rsid w:val="00841618"/>
    <w:rsid w:val="00842B46"/>
    <w:rsid w:val="00842C6B"/>
    <w:rsid w:val="00843BD4"/>
    <w:rsid w:val="0084584D"/>
    <w:rsid w:val="008471B7"/>
    <w:rsid w:val="00850E66"/>
    <w:rsid w:val="0085183E"/>
    <w:rsid w:val="00851F1C"/>
    <w:rsid w:val="00852499"/>
    <w:rsid w:val="00852E45"/>
    <w:rsid w:val="00853050"/>
    <w:rsid w:val="0085332D"/>
    <w:rsid w:val="008545FE"/>
    <w:rsid w:val="00855019"/>
    <w:rsid w:val="00856F1E"/>
    <w:rsid w:val="00857600"/>
    <w:rsid w:val="00862D36"/>
    <w:rsid w:val="00863171"/>
    <w:rsid w:val="0086458A"/>
    <w:rsid w:val="00865DA4"/>
    <w:rsid w:val="0086612E"/>
    <w:rsid w:val="0086676B"/>
    <w:rsid w:val="00872F12"/>
    <w:rsid w:val="00873799"/>
    <w:rsid w:val="00874CD1"/>
    <w:rsid w:val="00875A53"/>
    <w:rsid w:val="0087668A"/>
    <w:rsid w:val="00876BF1"/>
    <w:rsid w:val="00877494"/>
    <w:rsid w:val="00877612"/>
    <w:rsid w:val="0087762C"/>
    <w:rsid w:val="008777A1"/>
    <w:rsid w:val="00880666"/>
    <w:rsid w:val="0088218A"/>
    <w:rsid w:val="00884341"/>
    <w:rsid w:val="00884D26"/>
    <w:rsid w:val="00884E6D"/>
    <w:rsid w:val="008863D9"/>
    <w:rsid w:val="00887F82"/>
    <w:rsid w:val="008911A1"/>
    <w:rsid w:val="00891D3D"/>
    <w:rsid w:val="008937F8"/>
    <w:rsid w:val="00893DD5"/>
    <w:rsid w:val="0089499A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F6A"/>
    <w:rsid w:val="008B317F"/>
    <w:rsid w:val="008B381B"/>
    <w:rsid w:val="008B4C84"/>
    <w:rsid w:val="008B590D"/>
    <w:rsid w:val="008B7337"/>
    <w:rsid w:val="008C0AFC"/>
    <w:rsid w:val="008C2ADE"/>
    <w:rsid w:val="008C30AE"/>
    <w:rsid w:val="008C315B"/>
    <w:rsid w:val="008C33C2"/>
    <w:rsid w:val="008C3721"/>
    <w:rsid w:val="008C5A9F"/>
    <w:rsid w:val="008C5F5F"/>
    <w:rsid w:val="008C659D"/>
    <w:rsid w:val="008D2904"/>
    <w:rsid w:val="008D3C99"/>
    <w:rsid w:val="008D3ECE"/>
    <w:rsid w:val="008D46CE"/>
    <w:rsid w:val="008E005A"/>
    <w:rsid w:val="008E0ED1"/>
    <w:rsid w:val="008E1075"/>
    <w:rsid w:val="008E2274"/>
    <w:rsid w:val="008E2363"/>
    <w:rsid w:val="008E2EDD"/>
    <w:rsid w:val="008E4462"/>
    <w:rsid w:val="008E6B18"/>
    <w:rsid w:val="008E7511"/>
    <w:rsid w:val="008E7EE9"/>
    <w:rsid w:val="008F1C56"/>
    <w:rsid w:val="008F1D32"/>
    <w:rsid w:val="008F29AD"/>
    <w:rsid w:val="008F4240"/>
    <w:rsid w:val="008F4E72"/>
    <w:rsid w:val="008F6020"/>
    <w:rsid w:val="008F6140"/>
    <w:rsid w:val="008F6333"/>
    <w:rsid w:val="008F7C8A"/>
    <w:rsid w:val="00900A03"/>
    <w:rsid w:val="00900A13"/>
    <w:rsid w:val="00904951"/>
    <w:rsid w:val="0090604C"/>
    <w:rsid w:val="00907127"/>
    <w:rsid w:val="009077D2"/>
    <w:rsid w:val="00910214"/>
    <w:rsid w:val="0091086C"/>
    <w:rsid w:val="009111AB"/>
    <w:rsid w:val="0091187B"/>
    <w:rsid w:val="009133E6"/>
    <w:rsid w:val="00913B2C"/>
    <w:rsid w:val="00913F8E"/>
    <w:rsid w:val="00914261"/>
    <w:rsid w:val="009156D4"/>
    <w:rsid w:val="00915CD0"/>
    <w:rsid w:val="00915D99"/>
    <w:rsid w:val="00915F5F"/>
    <w:rsid w:val="0091658D"/>
    <w:rsid w:val="00916731"/>
    <w:rsid w:val="009177D2"/>
    <w:rsid w:val="00917D76"/>
    <w:rsid w:val="009203B0"/>
    <w:rsid w:val="00921E24"/>
    <w:rsid w:val="00922580"/>
    <w:rsid w:val="00923904"/>
    <w:rsid w:val="00924167"/>
    <w:rsid w:val="00924DF0"/>
    <w:rsid w:val="00927081"/>
    <w:rsid w:val="00927AA5"/>
    <w:rsid w:val="00931FE0"/>
    <w:rsid w:val="00932F45"/>
    <w:rsid w:val="00933126"/>
    <w:rsid w:val="00934C2C"/>
    <w:rsid w:val="009352E1"/>
    <w:rsid w:val="00936AFE"/>
    <w:rsid w:val="009410C1"/>
    <w:rsid w:val="009430B2"/>
    <w:rsid w:val="00943230"/>
    <w:rsid w:val="009435C8"/>
    <w:rsid w:val="00944093"/>
    <w:rsid w:val="00944882"/>
    <w:rsid w:val="00945965"/>
    <w:rsid w:val="00945F2D"/>
    <w:rsid w:val="00952904"/>
    <w:rsid w:val="00953299"/>
    <w:rsid w:val="009533EA"/>
    <w:rsid w:val="009544CC"/>
    <w:rsid w:val="009547EC"/>
    <w:rsid w:val="009550A5"/>
    <w:rsid w:val="00955290"/>
    <w:rsid w:val="00955B75"/>
    <w:rsid w:val="00955F0E"/>
    <w:rsid w:val="00956081"/>
    <w:rsid w:val="00956A92"/>
    <w:rsid w:val="0096160D"/>
    <w:rsid w:val="0096366C"/>
    <w:rsid w:val="0096622C"/>
    <w:rsid w:val="00966C59"/>
    <w:rsid w:val="009676F8"/>
    <w:rsid w:val="009701D3"/>
    <w:rsid w:val="00970397"/>
    <w:rsid w:val="0097225F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70E1"/>
    <w:rsid w:val="00987D82"/>
    <w:rsid w:val="00987E61"/>
    <w:rsid w:val="00990596"/>
    <w:rsid w:val="00990867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5F1"/>
    <w:rsid w:val="009A6801"/>
    <w:rsid w:val="009A775B"/>
    <w:rsid w:val="009B03A9"/>
    <w:rsid w:val="009B06DB"/>
    <w:rsid w:val="009B0F1D"/>
    <w:rsid w:val="009B17B0"/>
    <w:rsid w:val="009B1C54"/>
    <w:rsid w:val="009B1EA2"/>
    <w:rsid w:val="009B23D6"/>
    <w:rsid w:val="009B293E"/>
    <w:rsid w:val="009B2ABD"/>
    <w:rsid w:val="009B44A1"/>
    <w:rsid w:val="009B496D"/>
    <w:rsid w:val="009B60BC"/>
    <w:rsid w:val="009B650A"/>
    <w:rsid w:val="009C107C"/>
    <w:rsid w:val="009C2060"/>
    <w:rsid w:val="009C3C78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435"/>
    <w:rsid w:val="009F761F"/>
    <w:rsid w:val="009F7A8C"/>
    <w:rsid w:val="009F7C13"/>
    <w:rsid w:val="00A01397"/>
    <w:rsid w:val="00A02067"/>
    <w:rsid w:val="00A0299A"/>
    <w:rsid w:val="00A03A62"/>
    <w:rsid w:val="00A04464"/>
    <w:rsid w:val="00A07772"/>
    <w:rsid w:val="00A07F01"/>
    <w:rsid w:val="00A104FF"/>
    <w:rsid w:val="00A106F7"/>
    <w:rsid w:val="00A11BF7"/>
    <w:rsid w:val="00A12F53"/>
    <w:rsid w:val="00A13062"/>
    <w:rsid w:val="00A13C9E"/>
    <w:rsid w:val="00A1407A"/>
    <w:rsid w:val="00A1660C"/>
    <w:rsid w:val="00A1685E"/>
    <w:rsid w:val="00A178D0"/>
    <w:rsid w:val="00A24374"/>
    <w:rsid w:val="00A24C2D"/>
    <w:rsid w:val="00A24E75"/>
    <w:rsid w:val="00A27A2C"/>
    <w:rsid w:val="00A302B3"/>
    <w:rsid w:val="00A306FA"/>
    <w:rsid w:val="00A318DD"/>
    <w:rsid w:val="00A31EC4"/>
    <w:rsid w:val="00A321D3"/>
    <w:rsid w:val="00A32927"/>
    <w:rsid w:val="00A32DA4"/>
    <w:rsid w:val="00A334FE"/>
    <w:rsid w:val="00A339A5"/>
    <w:rsid w:val="00A33A97"/>
    <w:rsid w:val="00A33F2C"/>
    <w:rsid w:val="00A34346"/>
    <w:rsid w:val="00A34CCB"/>
    <w:rsid w:val="00A3780F"/>
    <w:rsid w:val="00A37E3F"/>
    <w:rsid w:val="00A4009E"/>
    <w:rsid w:val="00A40346"/>
    <w:rsid w:val="00A41A8D"/>
    <w:rsid w:val="00A42CA4"/>
    <w:rsid w:val="00A4314D"/>
    <w:rsid w:val="00A44BEA"/>
    <w:rsid w:val="00A5007F"/>
    <w:rsid w:val="00A51424"/>
    <w:rsid w:val="00A51C1C"/>
    <w:rsid w:val="00A52035"/>
    <w:rsid w:val="00A52122"/>
    <w:rsid w:val="00A522AE"/>
    <w:rsid w:val="00A52E98"/>
    <w:rsid w:val="00A5364D"/>
    <w:rsid w:val="00A5459F"/>
    <w:rsid w:val="00A54B2D"/>
    <w:rsid w:val="00A55B66"/>
    <w:rsid w:val="00A56572"/>
    <w:rsid w:val="00A60442"/>
    <w:rsid w:val="00A604FF"/>
    <w:rsid w:val="00A612E4"/>
    <w:rsid w:val="00A61AC0"/>
    <w:rsid w:val="00A62763"/>
    <w:rsid w:val="00A6302A"/>
    <w:rsid w:val="00A6349C"/>
    <w:rsid w:val="00A63861"/>
    <w:rsid w:val="00A64429"/>
    <w:rsid w:val="00A6455A"/>
    <w:rsid w:val="00A65830"/>
    <w:rsid w:val="00A660CF"/>
    <w:rsid w:val="00A66409"/>
    <w:rsid w:val="00A7270F"/>
    <w:rsid w:val="00A727A4"/>
    <w:rsid w:val="00A73990"/>
    <w:rsid w:val="00A74469"/>
    <w:rsid w:val="00A764CF"/>
    <w:rsid w:val="00A776C7"/>
    <w:rsid w:val="00A777C4"/>
    <w:rsid w:val="00A77920"/>
    <w:rsid w:val="00A803F2"/>
    <w:rsid w:val="00A8105F"/>
    <w:rsid w:val="00A84352"/>
    <w:rsid w:val="00A84F99"/>
    <w:rsid w:val="00A84FB6"/>
    <w:rsid w:val="00A86328"/>
    <w:rsid w:val="00A865C8"/>
    <w:rsid w:val="00A868BC"/>
    <w:rsid w:val="00A86F8F"/>
    <w:rsid w:val="00A90695"/>
    <w:rsid w:val="00A90D66"/>
    <w:rsid w:val="00A91436"/>
    <w:rsid w:val="00A91EDF"/>
    <w:rsid w:val="00A9205D"/>
    <w:rsid w:val="00A923A1"/>
    <w:rsid w:val="00A92576"/>
    <w:rsid w:val="00A9286B"/>
    <w:rsid w:val="00A93FE7"/>
    <w:rsid w:val="00A94099"/>
    <w:rsid w:val="00A94F0A"/>
    <w:rsid w:val="00A95C6E"/>
    <w:rsid w:val="00A95E18"/>
    <w:rsid w:val="00A96319"/>
    <w:rsid w:val="00A96555"/>
    <w:rsid w:val="00AA1108"/>
    <w:rsid w:val="00AA27B4"/>
    <w:rsid w:val="00AA2A02"/>
    <w:rsid w:val="00AA3782"/>
    <w:rsid w:val="00AA5C3E"/>
    <w:rsid w:val="00AA6BF3"/>
    <w:rsid w:val="00AA727D"/>
    <w:rsid w:val="00AA7C27"/>
    <w:rsid w:val="00AB1972"/>
    <w:rsid w:val="00AB2A0E"/>
    <w:rsid w:val="00AB3997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E55"/>
    <w:rsid w:val="00AE3031"/>
    <w:rsid w:val="00AE3A35"/>
    <w:rsid w:val="00AE4849"/>
    <w:rsid w:val="00AE4CCB"/>
    <w:rsid w:val="00AE5335"/>
    <w:rsid w:val="00AE6994"/>
    <w:rsid w:val="00AE6C29"/>
    <w:rsid w:val="00AE72DB"/>
    <w:rsid w:val="00AE730D"/>
    <w:rsid w:val="00AE7326"/>
    <w:rsid w:val="00AF050F"/>
    <w:rsid w:val="00AF08DE"/>
    <w:rsid w:val="00AF1FAA"/>
    <w:rsid w:val="00AF3748"/>
    <w:rsid w:val="00AF4202"/>
    <w:rsid w:val="00AF44A2"/>
    <w:rsid w:val="00AF5243"/>
    <w:rsid w:val="00B01224"/>
    <w:rsid w:val="00B01F4E"/>
    <w:rsid w:val="00B025A1"/>
    <w:rsid w:val="00B02AC8"/>
    <w:rsid w:val="00B02E1E"/>
    <w:rsid w:val="00B03943"/>
    <w:rsid w:val="00B03AE4"/>
    <w:rsid w:val="00B040A1"/>
    <w:rsid w:val="00B0421D"/>
    <w:rsid w:val="00B058A5"/>
    <w:rsid w:val="00B05EB4"/>
    <w:rsid w:val="00B12225"/>
    <w:rsid w:val="00B129D0"/>
    <w:rsid w:val="00B12C3D"/>
    <w:rsid w:val="00B133A7"/>
    <w:rsid w:val="00B13E3F"/>
    <w:rsid w:val="00B15D42"/>
    <w:rsid w:val="00B23C21"/>
    <w:rsid w:val="00B23EDC"/>
    <w:rsid w:val="00B243F0"/>
    <w:rsid w:val="00B24975"/>
    <w:rsid w:val="00B24DE4"/>
    <w:rsid w:val="00B252F7"/>
    <w:rsid w:val="00B26232"/>
    <w:rsid w:val="00B27BE3"/>
    <w:rsid w:val="00B31EAB"/>
    <w:rsid w:val="00B35354"/>
    <w:rsid w:val="00B358F0"/>
    <w:rsid w:val="00B37699"/>
    <w:rsid w:val="00B377F6"/>
    <w:rsid w:val="00B37979"/>
    <w:rsid w:val="00B404AC"/>
    <w:rsid w:val="00B40727"/>
    <w:rsid w:val="00B41104"/>
    <w:rsid w:val="00B42F70"/>
    <w:rsid w:val="00B43278"/>
    <w:rsid w:val="00B43A50"/>
    <w:rsid w:val="00B44276"/>
    <w:rsid w:val="00B44D02"/>
    <w:rsid w:val="00B45018"/>
    <w:rsid w:val="00B46B5C"/>
    <w:rsid w:val="00B4766A"/>
    <w:rsid w:val="00B50532"/>
    <w:rsid w:val="00B50B15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55E"/>
    <w:rsid w:val="00B570C0"/>
    <w:rsid w:val="00B61BB4"/>
    <w:rsid w:val="00B62881"/>
    <w:rsid w:val="00B639F9"/>
    <w:rsid w:val="00B63BBF"/>
    <w:rsid w:val="00B63D4B"/>
    <w:rsid w:val="00B64BB8"/>
    <w:rsid w:val="00B6633E"/>
    <w:rsid w:val="00B67798"/>
    <w:rsid w:val="00B70686"/>
    <w:rsid w:val="00B70F53"/>
    <w:rsid w:val="00B7156D"/>
    <w:rsid w:val="00B71639"/>
    <w:rsid w:val="00B7311D"/>
    <w:rsid w:val="00B73BD3"/>
    <w:rsid w:val="00B753B5"/>
    <w:rsid w:val="00B77E7E"/>
    <w:rsid w:val="00B77F05"/>
    <w:rsid w:val="00B8012C"/>
    <w:rsid w:val="00B80BF7"/>
    <w:rsid w:val="00B81A0C"/>
    <w:rsid w:val="00B81D56"/>
    <w:rsid w:val="00B82048"/>
    <w:rsid w:val="00B828DB"/>
    <w:rsid w:val="00B8314E"/>
    <w:rsid w:val="00B83F58"/>
    <w:rsid w:val="00B85C8A"/>
    <w:rsid w:val="00B85EE0"/>
    <w:rsid w:val="00B868F0"/>
    <w:rsid w:val="00B869E4"/>
    <w:rsid w:val="00B90947"/>
    <w:rsid w:val="00B9099F"/>
    <w:rsid w:val="00B91DBE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7C07"/>
    <w:rsid w:val="00BA04F2"/>
    <w:rsid w:val="00BA3304"/>
    <w:rsid w:val="00BA4783"/>
    <w:rsid w:val="00BA4C32"/>
    <w:rsid w:val="00BA4C4F"/>
    <w:rsid w:val="00BA5AF0"/>
    <w:rsid w:val="00BA6595"/>
    <w:rsid w:val="00BA6A53"/>
    <w:rsid w:val="00BA7A38"/>
    <w:rsid w:val="00BA7A67"/>
    <w:rsid w:val="00BB0A7E"/>
    <w:rsid w:val="00BB1995"/>
    <w:rsid w:val="00BB285D"/>
    <w:rsid w:val="00BB29AD"/>
    <w:rsid w:val="00BB3F8F"/>
    <w:rsid w:val="00BB5BF1"/>
    <w:rsid w:val="00BB6619"/>
    <w:rsid w:val="00BB6F22"/>
    <w:rsid w:val="00BB7221"/>
    <w:rsid w:val="00BB72CE"/>
    <w:rsid w:val="00BB74FF"/>
    <w:rsid w:val="00BC05A5"/>
    <w:rsid w:val="00BC21E1"/>
    <w:rsid w:val="00BC320D"/>
    <w:rsid w:val="00BC4161"/>
    <w:rsid w:val="00BC71D8"/>
    <w:rsid w:val="00BD0394"/>
    <w:rsid w:val="00BD1B05"/>
    <w:rsid w:val="00BD28BC"/>
    <w:rsid w:val="00BD30C7"/>
    <w:rsid w:val="00BD3874"/>
    <w:rsid w:val="00BD7072"/>
    <w:rsid w:val="00BD7DD0"/>
    <w:rsid w:val="00BE03DC"/>
    <w:rsid w:val="00BE138C"/>
    <w:rsid w:val="00BE1DA0"/>
    <w:rsid w:val="00BE230E"/>
    <w:rsid w:val="00BE2C95"/>
    <w:rsid w:val="00BE6193"/>
    <w:rsid w:val="00BE73A0"/>
    <w:rsid w:val="00BE746D"/>
    <w:rsid w:val="00BE79B7"/>
    <w:rsid w:val="00BF02B8"/>
    <w:rsid w:val="00BF03DC"/>
    <w:rsid w:val="00BF0FCB"/>
    <w:rsid w:val="00BF345A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4B4E"/>
    <w:rsid w:val="00C05FF9"/>
    <w:rsid w:val="00C0617E"/>
    <w:rsid w:val="00C062FC"/>
    <w:rsid w:val="00C06D1D"/>
    <w:rsid w:val="00C0756E"/>
    <w:rsid w:val="00C105FF"/>
    <w:rsid w:val="00C1061D"/>
    <w:rsid w:val="00C10797"/>
    <w:rsid w:val="00C10C29"/>
    <w:rsid w:val="00C14A17"/>
    <w:rsid w:val="00C14D53"/>
    <w:rsid w:val="00C15B2F"/>
    <w:rsid w:val="00C15D66"/>
    <w:rsid w:val="00C16AEC"/>
    <w:rsid w:val="00C17984"/>
    <w:rsid w:val="00C20161"/>
    <w:rsid w:val="00C2034A"/>
    <w:rsid w:val="00C21451"/>
    <w:rsid w:val="00C24D7D"/>
    <w:rsid w:val="00C24DA1"/>
    <w:rsid w:val="00C2633E"/>
    <w:rsid w:val="00C27070"/>
    <w:rsid w:val="00C270E9"/>
    <w:rsid w:val="00C273E3"/>
    <w:rsid w:val="00C27C3D"/>
    <w:rsid w:val="00C3036A"/>
    <w:rsid w:val="00C3036C"/>
    <w:rsid w:val="00C3096D"/>
    <w:rsid w:val="00C3233C"/>
    <w:rsid w:val="00C33BD2"/>
    <w:rsid w:val="00C34B53"/>
    <w:rsid w:val="00C35037"/>
    <w:rsid w:val="00C37A93"/>
    <w:rsid w:val="00C412C3"/>
    <w:rsid w:val="00C41873"/>
    <w:rsid w:val="00C418E8"/>
    <w:rsid w:val="00C42308"/>
    <w:rsid w:val="00C446D7"/>
    <w:rsid w:val="00C47DAB"/>
    <w:rsid w:val="00C51587"/>
    <w:rsid w:val="00C5272D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0CAE"/>
    <w:rsid w:val="00C612FA"/>
    <w:rsid w:val="00C62AAE"/>
    <w:rsid w:val="00C63A08"/>
    <w:rsid w:val="00C64C4F"/>
    <w:rsid w:val="00C65985"/>
    <w:rsid w:val="00C71100"/>
    <w:rsid w:val="00C722F2"/>
    <w:rsid w:val="00C73EC4"/>
    <w:rsid w:val="00C74360"/>
    <w:rsid w:val="00C75570"/>
    <w:rsid w:val="00C75FE8"/>
    <w:rsid w:val="00C7648D"/>
    <w:rsid w:val="00C76957"/>
    <w:rsid w:val="00C76C19"/>
    <w:rsid w:val="00C76DCB"/>
    <w:rsid w:val="00C80C04"/>
    <w:rsid w:val="00C80E18"/>
    <w:rsid w:val="00C8111F"/>
    <w:rsid w:val="00C81147"/>
    <w:rsid w:val="00C814CE"/>
    <w:rsid w:val="00C81770"/>
    <w:rsid w:val="00C826DB"/>
    <w:rsid w:val="00C83876"/>
    <w:rsid w:val="00C85A9D"/>
    <w:rsid w:val="00C8678E"/>
    <w:rsid w:val="00C875B4"/>
    <w:rsid w:val="00C90163"/>
    <w:rsid w:val="00C903FF"/>
    <w:rsid w:val="00C90824"/>
    <w:rsid w:val="00C912D9"/>
    <w:rsid w:val="00C968C3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28EA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4DA"/>
    <w:rsid w:val="00CC6A79"/>
    <w:rsid w:val="00CC6F21"/>
    <w:rsid w:val="00CC6FEB"/>
    <w:rsid w:val="00CC7F5B"/>
    <w:rsid w:val="00CD0DDF"/>
    <w:rsid w:val="00CD1906"/>
    <w:rsid w:val="00CD2AB4"/>
    <w:rsid w:val="00CD336E"/>
    <w:rsid w:val="00CD381A"/>
    <w:rsid w:val="00CD5B89"/>
    <w:rsid w:val="00CD5BE2"/>
    <w:rsid w:val="00CD6A30"/>
    <w:rsid w:val="00CD6C68"/>
    <w:rsid w:val="00CD7FEA"/>
    <w:rsid w:val="00CE4474"/>
    <w:rsid w:val="00CE5278"/>
    <w:rsid w:val="00CE7379"/>
    <w:rsid w:val="00CF0EDF"/>
    <w:rsid w:val="00CF12B7"/>
    <w:rsid w:val="00CF1AA9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0BE6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3B6"/>
    <w:rsid w:val="00D213E7"/>
    <w:rsid w:val="00D23A2D"/>
    <w:rsid w:val="00D25C7F"/>
    <w:rsid w:val="00D25E40"/>
    <w:rsid w:val="00D26737"/>
    <w:rsid w:val="00D26F79"/>
    <w:rsid w:val="00D276EB"/>
    <w:rsid w:val="00D31606"/>
    <w:rsid w:val="00D31C40"/>
    <w:rsid w:val="00D33E2E"/>
    <w:rsid w:val="00D34174"/>
    <w:rsid w:val="00D3452E"/>
    <w:rsid w:val="00D34596"/>
    <w:rsid w:val="00D34866"/>
    <w:rsid w:val="00D36541"/>
    <w:rsid w:val="00D368B4"/>
    <w:rsid w:val="00D37333"/>
    <w:rsid w:val="00D3778F"/>
    <w:rsid w:val="00D37984"/>
    <w:rsid w:val="00D37D86"/>
    <w:rsid w:val="00D400B7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C08"/>
    <w:rsid w:val="00D523C6"/>
    <w:rsid w:val="00D5344D"/>
    <w:rsid w:val="00D54E02"/>
    <w:rsid w:val="00D5596F"/>
    <w:rsid w:val="00D55BCB"/>
    <w:rsid w:val="00D5618B"/>
    <w:rsid w:val="00D56CCB"/>
    <w:rsid w:val="00D56DF2"/>
    <w:rsid w:val="00D57C5F"/>
    <w:rsid w:val="00D60341"/>
    <w:rsid w:val="00D614BA"/>
    <w:rsid w:val="00D62D2C"/>
    <w:rsid w:val="00D64759"/>
    <w:rsid w:val="00D655C4"/>
    <w:rsid w:val="00D66293"/>
    <w:rsid w:val="00D670F7"/>
    <w:rsid w:val="00D675A7"/>
    <w:rsid w:val="00D70CE5"/>
    <w:rsid w:val="00D7102E"/>
    <w:rsid w:val="00D72B83"/>
    <w:rsid w:val="00D731AC"/>
    <w:rsid w:val="00D74DA9"/>
    <w:rsid w:val="00D74F9A"/>
    <w:rsid w:val="00D752B5"/>
    <w:rsid w:val="00D754AF"/>
    <w:rsid w:val="00D75AFD"/>
    <w:rsid w:val="00D76B6F"/>
    <w:rsid w:val="00D76C3F"/>
    <w:rsid w:val="00D777CB"/>
    <w:rsid w:val="00D804AB"/>
    <w:rsid w:val="00D81178"/>
    <w:rsid w:val="00D815A0"/>
    <w:rsid w:val="00D818D3"/>
    <w:rsid w:val="00D81CC3"/>
    <w:rsid w:val="00D824EC"/>
    <w:rsid w:val="00D82ED2"/>
    <w:rsid w:val="00D83375"/>
    <w:rsid w:val="00D83504"/>
    <w:rsid w:val="00D83850"/>
    <w:rsid w:val="00D84E95"/>
    <w:rsid w:val="00D85EA0"/>
    <w:rsid w:val="00D86854"/>
    <w:rsid w:val="00D86DD0"/>
    <w:rsid w:val="00D87A91"/>
    <w:rsid w:val="00D87F67"/>
    <w:rsid w:val="00D87FD3"/>
    <w:rsid w:val="00D909D1"/>
    <w:rsid w:val="00D91899"/>
    <w:rsid w:val="00D92677"/>
    <w:rsid w:val="00D9319D"/>
    <w:rsid w:val="00D937BB"/>
    <w:rsid w:val="00D93E96"/>
    <w:rsid w:val="00D94FDF"/>
    <w:rsid w:val="00DA12BE"/>
    <w:rsid w:val="00DA1D05"/>
    <w:rsid w:val="00DA1FF3"/>
    <w:rsid w:val="00DA2791"/>
    <w:rsid w:val="00DA279D"/>
    <w:rsid w:val="00DA6320"/>
    <w:rsid w:val="00DA670D"/>
    <w:rsid w:val="00DB0112"/>
    <w:rsid w:val="00DB0148"/>
    <w:rsid w:val="00DB0FBC"/>
    <w:rsid w:val="00DB2EE7"/>
    <w:rsid w:val="00DB3D1A"/>
    <w:rsid w:val="00DB3E15"/>
    <w:rsid w:val="00DB3EFD"/>
    <w:rsid w:val="00DB4702"/>
    <w:rsid w:val="00DB50DC"/>
    <w:rsid w:val="00DB56B3"/>
    <w:rsid w:val="00DB6337"/>
    <w:rsid w:val="00DB73EB"/>
    <w:rsid w:val="00DB79E3"/>
    <w:rsid w:val="00DC0331"/>
    <w:rsid w:val="00DC09AA"/>
    <w:rsid w:val="00DC1A67"/>
    <w:rsid w:val="00DC1B67"/>
    <w:rsid w:val="00DC26C8"/>
    <w:rsid w:val="00DC2E0B"/>
    <w:rsid w:val="00DC3ED9"/>
    <w:rsid w:val="00DC426E"/>
    <w:rsid w:val="00DC4369"/>
    <w:rsid w:val="00DC4529"/>
    <w:rsid w:val="00DC4DB1"/>
    <w:rsid w:val="00DC4E5F"/>
    <w:rsid w:val="00DC73B7"/>
    <w:rsid w:val="00DD0139"/>
    <w:rsid w:val="00DD1A79"/>
    <w:rsid w:val="00DD28AB"/>
    <w:rsid w:val="00DD2E3C"/>
    <w:rsid w:val="00DD327E"/>
    <w:rsid w:val="00DD34BD"/>
    <w:rsid w:val="00DD44C1"/>
    <w:rsid w:val="00DE0658"/>
    <w:rsid w:val="00DE08D6"/>
    <w:rsid w:val="00DE106C"/>
    <w:rsid w:val="00DE3F0D"/>
    <w:rsid w:val="00DE44D0"/>
    <w:rsid w:val="00DE4E86"/>
    <w:rsid w:val="00DE5070"/>
    <w:rsid w:val="00DE5345"/>
    <w:rsid w:val="00DE610B"/>
    <w:rsid w:val="00DE6CB8"/>
    <w:rsid w:val="00DE7C88"/>
    <w:rsid w:val="00DE7E7B"/>
    <w:rsid w:val="00DF1742"/>
    <w:rsid w:val="00DF2226"/>
    <w:rsid w:val="00DF23F3"/>
    <w:rsid w:val="00DF2520"/>
    <w:rsid w:val="00DF3952"/>
    <w:rsid w:val="00DF466D"/>
    <w:rsid w:val="00DF5ADF"/>
    <w:rsid w:val="00DF6BCF"/>
    <w:rsid w:val="00E000BE"/>
    <w:rsid w:val="00E0038F"/>
    <w:rsid w:val="00E00658"/>
    <w:rsid w:val="00E00BA8"/>
    <w:rsid w:val="00E01421"/>
    <w:rsid w:val="00E0452F"/>
    <w:rsid w:val="00E05302"/>
    <w:rsid w:val="00E07300"/>
    <w:rsid w:val="00E0799A"/>
    <w:rsid w:val="00E1001F"/>
    <w:rsid w:val="00E10DA8"/>
    <w:rsid w:val="00E118C2"/>
    <w:rsid w:val="00E11E75"/>
    <w:rsid w:val="00E15630"/>
    <w:rsid w:val="00E156E3"/>
    <w:rsid w:val="00E15854"/>
    <w:rsid w:val="00E20149"/>
    <w:rsid w:val="00E217DA"/>
    <w:rsid w:val="00E22060"/>
    <w:rsid w:val="00E220BC"/>
    <w:rsid w:val="00E224CB"/>
    <w:rsid w:val="00E22838"/>
    <w:rsid w:val="00E25FBE"/>
    <w:rsid w:val="00E2633E"/>
    <w:rsid w:val="00E30033"/>
    <w:rsid w:val="00E30B39"/>
    <w:rsid w:val="00E328B7"/>
    <w:rsid w:val="00E335AE"/>
    <w:rsid w:val="00E339AB"/>
    <w:rsid w:val="00E339C1"/>
    <w:rsid w:val="00E34565"/>
    <w:rsid w:val="00E35749"/>
    <w:rsid w:val="00E41CB2"/>
    <w:rsid w:val="00E4297D"/>
    <w:rsid w:val="00E44955"/>
    <w:rsid w:val="00E4513A"/>
    <w:rsid w:val="00E45549"/>
    <w:rsid w:val="00E45B0A"/>
    <w:rsid w:val="00E45DA8"/>
    <w:rsid w:val="00E47B37"/>
    <w:rsid w:val="00E47BE2"/>
    <w:rsid w:val="00E500D6"/>
    <w:rsid w:val="00E50D4D"/>
    <w:rsid w:val="00E51564"/>
    <w:rsid w:val="00E51B9F"/>
    <w:rsid w:val="00E523D2"/>
    <w:rsid w:val="00E5284E"/>
    <w:rsid w:val="00E549C1"/>
    <w:rsid w:val="00E555F4"/>
    <w:rsid w:val="00E5561E"/>
    <w:rsid w:val="00E568AD"/>
    <w:rsid w:val="00E57DDB"/>
    <w:rsid w:val="00E603DC"/>
    <w:rsid w:val="00E60651"/>
    <w:rsid w:val="00E614D5"/>
    <w:rsid w:val="00E62682"/>
    <w:rsid w:val="00E64CCF"/>
    <w:rsid w:val="00E676CD"/>
    <w:rsid w:val="00E679F0"/>
    <w:rsid w:val="00E67DD5"/>
    <w:rsid w:val="00E74040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EF7"/>
    <w:rsid w:val="00E94174"/>
    <w:rsid w:val="00E95DE9"/>
    <w:rsid w:val="00E96141"/>
    <w:rsid w:val="00E96623"/>
    <w:rsid w:val="00E97224"/>
    <w:rsid w:val="00EA0371"/>
    <w:rsid w:val="00EA399C"/>
    <w:rsid w:val="00EA4DBD"/>
    <w:rsid w:val="00EA53C6"/>
    <w:rsid w:val="00EA6E84"/>
    <w:rsid w:val="00EB1BF8"/>
    <w:rsid w:val="00EB2CEE"/>
    <w:rsid w:val="00EB5E58"/>
    <w:rsid w:val="00EB60B3"/>
    <w:rsid w:val="00EC1EC7"/>
    <w:rsid w:val="00EC1F64"/>
    <w:rsid w:val="00EC2B1A"/>
    <w:rsid w:val="00EC4D82"/>
    <w:rsid w:val="00EC508A"/>
    <w:rsid w:val="00EC50F1"/>
    <w:rsid w:val="00EC5B92"/>
    <w:rsid w:val="00EC736A"/>
    <w:rsid w:val="00EC7654"/>
    <w:rsid w:val="00EC7734"/>
    <w:rsid w:val="00ED15DC"/>
    <w:rsid w:val="00ED3A27"/>
    <w:rsid w:val="00ED5A9D"/>
    <w:rsid w:val="00ED6F55"/>
    <w:rsid w:val="00ED7F11"/>
    <w:rsid w:val="00ED7F4E"/>
    <w:rsid w:val="00EE003C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219B"/>
    <w:rsid w:val="00EF2D2C"/>
    <w:rsid w:val="00EF3C96"/>
    <w:rsid w:val="00EF5250"/>
    <w:rsid w:val="00EF53CE"/>
    <w:rsid w:val="00EF6409"/>
    <w:rsid w:val="00EF7910"/>
    <w:rsid w:val="00F00492"/>
    <w:rsid w:val="00F00A69"/>
    <w:rsid w:val="00F02315"/>
    <w:rsid w:val="00F03718"/>
    <w:rsid w:val="00F037B5"/>
    <w:rsid w:val="00F04EE7"/>
    <w:rsid w:val="00F0632F"/>
    <w:rsid w:val="00F06378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57"/>
    <w:rsid w:val="00F13A56"/>
    <w:rsid w:val="00F13F71"/>
    <w:rsid w:val="00F15050"/>
    <w:rsid w:val="00F15189"/>
    <w:rsid w:val="00F15A84"/>
    <w:rsid w:val="00F15AF3"/>
    <w:rsid w:val="00F1685B"/>
    <w:rsid w:val="00F2055D"/>
    <w:rsid w:val="00F20637"/>
    <w:rsid w:val="00F20F7A"/>
    <w:rsid w:val="00F2373A"/>
    <w:rsid w:val="00F2458E"/>
    <w:rsid w:val="00F2504A"/>
    <w:rsid w:val="00F26206"/>
    <w:rsid w:val="00F26737"/>
    <w:rsid w:val="00F277DF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5F1"/>
    <w:rsid w:val="00F46BFD"/>
    <w:rsid w:val="00F47146"/>
    <w:rsid w:val="00F506B6"/>
    <w:rsid w:val="00F513E4"/>
    <w:rsid w:val="00F51421"/>
    <w:rsid w:val="00F516CA"/>
    <w:rsid w:val="00F539A0"/>
    <w:rsid w:val="00F549B5"/>
    <w:rsid w:val="00F5634A"/>
    <w:rsid w:val="00F56817"/>
    <w:rsid w:val="00F57131"/>
    <w:rsid w:val="00F571DC"/>
    <w:rsid w:val="00F60383"/>
    <w:rsid w:val="00F616F3"/>
    <w:rsid w:val="00F61970"/>
    <w:rsid w:val="00F61EB9"/>
    <w:rsid w:val="00F621F6"/>
    <w:rsid w:val="00F62A97"/>
    <w:rsid w:val="00F65E70"/>
    <w:rsid w:val="00F665F9"/>
    <w:rsid w:val="00F66940"/>
    <w:rsid w:val="00F66AB3"/>
    <w:rsid w:val="00F66C3F"/>
    <w:rsid w:val="00F70206"/>
    <w:rsid w:val="00F710CE"/>
    <w:rsid w:val="00F722EE"/>
    <w:rsid w:val="00F73144"/>
    <w:rsid w:val="00F75557"/>
    <w:rsid w:val="00F759A9"/>
    <w:rsid w:val="00F75BE9"/>
    <w:rsid w:val="00F80305"/>
    <w:rsid w:val="00F805A6"/>
    <w:rsid w:val="00F80D9A"/>
    <w:rsid w:val="00F81C46"/>
    <w:rsid w:val="00F8211A"/>
    <w:rsid w:val="00F8345F"/>
    <w:rsid w:val="00F83561"/>
    <w:rsid w:val="00F83D08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1635"/>
    <w:rsid w:val="00F92B7E"/>
    <w:rsid w:val="00F92D57"/>
    <w:rsid w:val="00FA11B5"/>
    <w:rsid w:val="00FA2022"/>
    <w:rsid w:val="00FA2467"/>
    <w:rsid w:val="00FA272D"/>
    <w:rsid w:val="00FA290B"/>
    <w:rsid w:val="00FA2EF8"/>
    <w:rsid w:val="00FA335D"/>
    <w:rsid w:val="00FA37B7"/>
    <w:rsid w:val="00FA42FC"/>
    <w:rsid w:val="00FA448E"/>
    <w:rsid w:val="00FA4DA0"/>
    <w:rsid w:val="00FA5E38"/>
    <w:rsid w:val="00FB1093"/>
    <w:rsid w:val="00FB1461"/>
    <w:rsid w:val="00FB2D0D"/>
    <w:rsid w:val="00FB4417"/>
    <w:rsid w:val="00FB47FD"/>
    <w:rsid w:val="00FB6A19"/>
    <w:rsid w:val="00FB7893"/>
    <w:rsid w:val="00FC277D"/>
    <w:rsid w:val="00FC3D54"/>
    <w:rsid w:val="00FC41D7"/>
    <w:rsid w:val="00FC4A0B"/>
    <w:rsid w:val="00FC5481"/>
    <w:rsid w:val="00FC65E0"/>
    <w:rsid w:val="00FC70D2"/>
    <w:rsid w:val="00FC74EF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5626"/>
    <w:rsid w:val="00FE5630"/>
    <w:rsid w:val="00FE5FD4"/>
    <w:rsid w:val="00FE7669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7034"/>
    <w:rsid w:val="020970CA"/>
    <w:rsid w:val="028E1852"/>
    <w:rsid w:val="0769686A"/>
    <w:rsid w:val="12E83AF4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7726C9D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D851C35"/>
    <w:rsid w:val="5FDC7E75"/>
    <w:rsid w:val="6566621E"/>
    <w:rsid w:val="67A9335C"/>
    <w:rsid w:val="73CC19D5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CBD4C9"/>
  <w15:docId w15:val="{6F4AEFA4-7958-49D2-B94C-62AA25580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DB5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ListParagraph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List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NoSpacing">
    <w:name w:val="No Spacing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CG Times (WN)" w:eastAsia="宋体" w:hAnsi="CG Times (WN)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table" w:customStyle="1" w:styleId="TableGrid1">
    <w:name w:val="Table Grid1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chunxia-CMCC</cp:lastModifiedBy>
  <cp:revision>77</cp:revision>
  <dcterms:created xsi:type="dcterms:W3CDTF">2022-07-22T12:35:00Z</dcterms:created>
  <dcterms:modified xsi:type="dcterms:W3CDTF">2022-09-30T14:15:00Z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