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31B20" w14:textId="196F968F" w:rsidR="00D0200A" w:rsidRPr="00D0200A" w:rsidRDefault="00D0200A" w:rsidP="00D0200A">
      <w:pPr>
        <w:tabs>
          <w:tab w:val="center" w:pos="4153"/>
          <w:tab w:val="right" w:pos="7088"/>
          <w:tab w:val="right" w:pos="9781"/>
        </w:tabs>
        <w:spacing w:after="0"/>
        <w:rPr>
          <w:rFonts w:ascii="Arial" w:eastAsia="Times New Roman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D0200A">
        <w:rPr>
          <w:rFonts w:ascii="Arial" w:eastAsia="Times New Roman" w:hAnsi="Arial" w:cs="Arial"/>
          <w:b/>
          <w:sz w:val="24"/>
          <w:szCs w:val="24"/>
          <w:lang w:val="en-US"/>
        </w:rPr>
        <w:t>3GPP TSG-RAN WG4 Meeting #</w:t>
      </w:r>
      <w:r w:rsidRPr="00D0200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D0200A">
        <w:rPr>
          <w:rFonts w:ascii="Arial" w:eastAsia="Times New Roman" w:hAnsi="Arial" w:cs="Arial"/>
          <w:b/>
          <w:sz w:val="24"/>
          <w:szCs w:val="24"/>
          <w:lang w:val="en-US"/>
        </w:rPr>
        <w:t>104bis-e</w:t>
      </w:r>
      <w:r w:rsidRPr="00D0200A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Pr="00D0200A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13357C" w:rsidRPr="0013357C">
        <w:rPr>
          <w:rFonts w:ascii="Arial" w:eastAsia="Times New Roman" w:hAnsi="Arial" w:cs="Arial"/>
          <w:b/>
          <w:sz w:val="24"/>
          <w:szCs w:val="24"/>
          <w:lang w:val="en-US"/>
        </w:rPr>
        <w:t>R4-2215310</w:t>
      </w:r>
    </w:p>
    <w:p w14:paraId="297438F9" w14:textId="77777777" w:rsidR="00D0200A" w:rsidRPr="00D0200A" w:rsidRDefault="00D0200A" w:rsidP="00D0200A">
      <w:pPr>
        <w:tabs>
          <w:tab w:val="right" w:pos="9639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0200A">
        <w:rPr>
          <w:rFonts w:ascii="Arial" w:eastAsia="SimSun" w:hAnsi="Arial" w:cs="Arial"/>
          <w:b/>
          <w:sz w:val="24"/>
          <w:szCs w:val="24"/>
          <w:lang w:val="en-US" w:eastAsia="zh-CN"/>
        </w:rPr>
        <w:t>Electronic Meeting, October 10 – October 19, 2022</w:t>
      </w:r>
    </w:p>
    <w:p w14:paraId="6ABA7196" w14:textId="77777777" w:rsidR="00D0200A" w:rsidRPr="00D0200A" w:rsidRDefault="00D0200A" w:rsidP="00D0200A">
      <w:pPr>
        <w:tabs>
          <w:tab w:val="right" w:pos="9639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</w:p>
    <w:p w14:paraId="2CFC693A" w14:textId="32014089" w:rsidR="00B229EE" w:rsidRPr="00DC6150" w:rsidRDefault="00B229EE" w:rsidP="00B229EE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x-none"/>
        </w:rPr>
      </w:pPr>
      <w:r w:rsidRPr="00DC6150">
        <w:rPr>
          <w:rFonts w:eastAsia="Times New Roman" w:cs="Arial"/>
          <w:sz w:val="24"/>
          <w:szCs w:val="28"/>
          <w:lang w:eastAsia="x-none"/>
        </w:rPr>
        <w:t>3GPP TSG-RAN WG2 Meeting #119-e</w:t>
      </w:r>
      <w:r w:rsidRPr="00DC6150">
        <w:rPr>
          <w:rFonts w:eastAsia="Times New Roman" w:cs="Arial"/>
          <w:sz w:val="24"/>
          <w:szCs w:val="28"/>
          <w:lang w:eastAsia="x-none"/>
        </w:rPr>
        <w:tab/>
      </w:r>
      <w:r w:rsidR="00D0200A">
        <w:rPr>
          <w:rFonts w:eastAsia="Times New Roman" w:cs="Arial"/>
          <w:sz w:val="24"/>
          <w:szCs w:val="28"/>
          <w:lang w:eastAsia="x-none"/>
        </w:rPr>
        <w:tab/>
      </w:r>
      <w:r w:rsidR="00E25CFF" w:rsidRPr="00E25CFF">
        <w:rPr>
          <w:rFonts w:eastAsia="Times New Roman" w:cs="Arial"/>
          <w:sz w:val="24"/>
          <w:szCs w:val="28"/>
          <w:lang w:eastAsia="x-none"/>
        </w:rPr>
        <w:t>R2-220925</w:t>
      </w:r>
      <w:r w:rsidR="00E25CFF">
        <w:rPr>
          <w:rFonts w:eastAsia="Times New Roman" w:cs="Arial"/>
          <w:sz w:val="24"/>
          <w:szCs w:val="28"/>
          <w:lang w:eastAsia="x-none"/>
        </w:rPr>
        <w:t>7</w:t>
      </w:r>
    </w:p>
    <w:p w14:paraId="6A5D917C" w14:textId="77777777" w:rsidR="00344B3D" w:rsidRPr="00DC6150" w:rsidRDefault="00B229EE" w:rsidP="00B229EE">
      <w:pPr>
        <w:pStyle w:val="CRCoverPage"/>
        <w:outlineLvl w:val="0"/>
        <w:rPr>
          <w:rFonts w:eastAsia="SimSun" w:cs="Arial"/>
          <w:b/>
          <w:sz w:val="24"/>
          <w:lang w:val="en-US" w:eastAsia="zh-CN"/>
        </w:rPr>
      </w:pPr>
      <w:r w:rsidRPr="00DC6150">
        <w:rPr>
          <w:rFonts w:eastAsia="Times New Roman" w:cs="Arial"/>
          <w:b/>
          <w:sz w:val="24"/>
          <w:szCs w:val="28"/>
          <w:lang w:eastAsia="x-none"/>
        </w:rPr>
        <w:t>Online, August 17-29, 2022</w:t>
      </w:r>
    </w:p>
    <w:p w14:paraId="22A343D3" w14:textId="77777777" w:rsidR="00344B3D" w:rsidRPr="00DC6150" w:rsidRDefault="00344B3D">
      <w:pPr>
        <w:rPr>
          <w:rFonts w:ascii="Arial" w:hAnsi="Arial" w:cs="Arial"/>
        </w:rPr>
      </w:pPr>
    </w:p>
    <w:p w14:paraId="6C6DC034" w14:textId="77777777" w:rsidR="00344B3D" w:rsidRPr="00DC6150" w:rsidRDefault="00344B3D">
      <w:pPr>
        <w:spacing w:after="20"/>
        <w:ind w:left="1984" w:hanging="1984"/>
        <w:rPr>
          <w:rFonts w:ascii="Arial" w:hAnsi="Arial" w:cs="Arial"/>
          <w:b/>
        </w:rPr>
      </w:pPr>
      <w:r w:rsidRPr="00DC6150">
        <w:rPr>
          <w:rFonts w:ascii="Arial" w:hAnsi="Arial" w:cs="Arial"/>
          <w:b/>
        </w:rPr>
        <w:t>Title:</w:t>
      </w:r>
      <w:r w:rsidRPr="00DC6150">
        <w:rPr>
          <w:rFonts w:ascii="Arial" w:hAnsi="Arial" w:cs="Arial"/>
          <w:b/>
        </w:rPr>
        <w:tab/>
        <w:t xml:space="preserve">LS on </w:t>
      </w:r>
      <w:r w:rsidR="00F363D9">
        <w:rPr>
          <w:rFonts w:ascii="Arial" w:hAnsi="Arial" w:cs="Arial"/>
          <w:b/>
        </w:rPr>
        <w:t>L1/L2-based inter</w:t>
      </w:r>
      <w:r w:rsidR="00EF72CA">
        <w:rPr>
          <w:rFonts w:ascii="Arial" w:hAnsi="Arial" w:cs="Arial"/>
          <w:b/>
        </w:rPr>
        <w:t>-</w:t>
      </w:r>
      <w:r w:rsidR="00F363D9">
        <w:rPr>
          <w:rFonts w:ascii="Arial" w:hAnsi="Arial" w:cs="Arial"/>
          <w:b/>
        </w:rPr>
        <w:t>cell mobility</w:t>
      </w:r>
    </w:p>
    <w:p w14:paraId="497380D4" w14:textId="77777777" w:rsidR="00344B3D" w:rsidRPr="00DC6150" w:rsidRDefault="00344B3D">
      <w:pPr>
        <w:spacing w:after="20"/>
        <w:ind w:left="1984" w:hanging="1984"/>
        <w:rPr>
          <w:rFonts w:ascii="Arial" w:hAnsi="Arial" w:cs="Arial"/>
          <w:b/>
        </w:rPr>
      </w:pPr>
    </w:p>
    <w:p w14:paraId="6F221B41" w14:textId="77777777" w:rsidR="00344B3D" w:rsidRPr="00DC6150" w:rsidRDefault="00344B3D">
      <w:pPr>
        <w:spacing w:after="20"/>
        <w:ind w:left="1984" w:hanging="1984"/>
        <w:rPr>
          <w:rFonts w:ascii="Arial" w:hAnsi="Arial" w:cs="Arial"/>
          <w:b/>
          <w:lang w:val="en-US"/>
        </w:rPr>
      </w:pPr>
      <w:r w:rsidRPr="00DC6150">
        <w:rPr>
          <w:rFonts w:ascii="Arial" w:hAnsi="Arial" w:cs="Arial"/>
          <w:b/>
        </w:rPr>
        <w:t>Response to:</w:t>
      </w:r>
      <w:r w:rsidRPr="00DC6150">
        <w:rPr>
          <w:rFonts w:ascii="Arial" w:hAnsi="Arial" w:cs="Arial"/>
          <w:b/>
        </w:rPr>
        <w:tab/>
      </w:r>
    </w:p>
    <w:p w14:paraId="0A7C8F71" w14:textId="77777777" w:rsidR="00344B3D" w:rsidRPr="00DC6150" w:rsidRDefault="00344B3D">
      <w:pPr>
        <w:spacing w:after="20"/>
        <w:ind w:left="1984" w:hanging="1984"/>
        <w:rPr>
          <w:rFonts w:ascii="Arial" w:hAnsi="Arial" w:cs="Arial"/>
          <w:b/>
        </w:rPr>
      </w:pPr>
    </w:p>
    <w:p w14:paraId="67979B38" w14:textId="77777777" w:rsidR="00344B3D" w:rsidRPr="00DC6150" w:rsidRDefault="00344B3D">
      <w:pPr>
        <w:spacing w:after="20"/>
        <w:ind w:left="1984" w:hanging="1984"/>
        <w:rPr>
          <w:rFonts w:ascii="Arial" w:hAnsi="Arial" w:cs="Arial"/>
          <w:b/>
          <w:bCs/>
          <w:lang w:val="en-US" w:eastAsia="zh-CN"/>
        </w:rPr>
      </w:pPr>
      <w:r w:rsidRPr="00DC6150">
        <w:rPr>
          <w:rFonts w:ascii="Arial" w:hAnsi="Arial" w:cs="Arial"/>
          <w:b/>
        </w:rPr>
        <w:t>Release:</w:t>
      </w:r>
      <w:r w:rsidRPr="00DC6150">
        <w:rPr>
          <w:rFonts w:ascii="Arial" w:hAnsi="Arial" w:cs="Arial"/>
          <w:bCs/>
        </w:rPr>
        <w:tab/>
      </w:r>
      <w:r w:rsidRPr="00DC6150">
        <w:rPr>
          <w:rFonts w:ascii="Arial" w:hAnsi="Arial" w:cs="Arial"/>
          <w:b/>
          <w:bCs/>
          <w:lang w:val="en-US"/>
        </w:rPr>
        <w:t>Rel-</w:t>
      </w:r>
      <w:r w:rsidR="00025ADB" w:rsidRPr="00DC6150">
        <w:rPr>
          <w:rFonts w:ascii="Arial" w:hAnsi="Arial" w:cs="Arial"/>
          <w:b/>
          <w:bCs/>
          <w:lang w:val="en-US"/>
        </w:rPr>
        <w:t>1</w:t>
      </w:r>
      <w:r w:rsidR="00025ADB">
        <w:rPr>
          <w:rFonts w:ascii="Arial" w:hAnsi="Arial" w:cs="Arial"/>
          <w:b/>
          <w:bCs/>
          <w:lang w:val="en-US" w:eastAsia="zh-CN"/>
        </w:rPr>
        <w:t>8</w:t>
      </w:r>
    </w:p>
    <w:p w14:paraId="3E2AA3E3" w14:textId="77777777" w:rsidR="00344B3D" w:rsidRPr="00DC6150" w:rsidRDefault="00344B3D">
      <w:pPr>
        <w:spacing w:after="20"/>
        <w:ind w:left="1984" w:hanging="1984"/>
        <w:rPr>
          <w:rFonts w:ascii="Arial" w:hAnsi="Arial" w:cs="Arial"/>
          <w:b/>
          <w:bCs/>
          <w:lang w:val="en-US" w:eastAsia="zh-CN"/>
        </w:rPr>
      </w:pPr>
    </w:p>
    <w:p w14:paraId="04DE0E90" w14:textId="77777777" w:rsidR="00344B3D" w:rsidRPr="00DC6150" w:rsidRDefault="00344B3D">
      <w:pPr>
        <w:spacing w:after="20"/>
        <w:ind w:left="1984" w:hanging="1984"/>
        <w:rPr>
          <w:rFonts w:ascii="Arial" w:eastAsia="Times New Roman" w:hAnsi="Arial" w:cs="Arial"/>
          <w:b/>
        </w:rPr>
      </w:pPr>
      <w:r w:rsidRPr="00DC6150">
        <w:rPr>
          <w:rFonts w:ascii="Arial" w:eastAsia="Times New Roman" w:hAnsi="Arial" w:cs="Arial"/>
          <w:b/>
        </w:rPr>
        <w:t>Work Item:</w:t>
      </w:r>
      <w:r w:rsidRPr="00DC6150">
        <w:rPr>
          <w:rFonts w:ascii="Arial" w:eastAsia="Times New Roman" w:hAnsi="Arial" w:cs="Arial"/>
          <w:b/>
        </w:rPr>
        <w:tab/>
      </w:r>
      <w:r w:rsidR="00E86D9D" w:rsidRPr="00DC6150">
        <w:rPr>
          <w:rFonts w:ascii="Arial" w:eastAsia="Times New Roman" w:hAnsi="Arial" w:cs="Arial"/>
          <w:b/>
        </w:rPr>
        <w:t>NR_mob_enh2-Core</w:t>
      </w:r>
    </w:p>
    <w:p w14:paraId="55E16EA5" w14:textId="77777777" w:rsidR="00344B3D" w:rsidRPr="00DC6150" w:rsidRDefault="00344B3D">
      <w:pPr>
        <w:spacing w:after="20"/>
        <w:ind w:left="1984" w:hanging="1984"/>
        <w:rPr>
          <w:rFonts w:ascii="Arial" w:hAnsi="Arial" w:cs="Arial"/>
          <w:b/>
          <w:color w:val="000000"/>
        </w:rPr>
      </w:pPr>
    </w:p>
    <w:p w14:paraId="445EA2F5" w14:textId="77777777" w:rsidR="00344B3D" w:rsidRPr="00DC6150" w:rsidRDefault="00344B3D">
      <w:pPr>
        <w:pStyle w:val="Source"/>
        <w:spacing w:after="20"/>
        <w:ind w:left="1984" w:hanging="1984"/>
        <w:rPr>
          <w:rFonts w:eastAsia="SimSun"/>
          <w:color w:val="000000"/>
          <w:lang w:val="en-US" w:eastAsia="zh-CN"/>
        </w:rPr>
      </w:pPr>
      <w:r w:rsidRPr="00DC6150">
        <w:rPr>
          <w:color w:val="000000"/>
        </w:rPr>
        <w:t>Source:</w:t>
      </w:r>
      <w:r w:rsidRPr="00DC6150">
        <w:rPr>
          <w:color w:val="000000"/>
        </w:rPr>
        <w:tab/>
      </w:r>
      <w:r w:rsidRPr="00DC6150">
        <w:rPr>
          <w:rFonts w:eastAsia="SimSun"/>
          <w:color w:val="000000"/>
          <w:lang w:val="en-US" w:eastAsia="zh-CN"/>
        </w:rPr>
        <w:t>RAN</w:t>
      </w:r>
      <w:r w:rsidR="00B229EE" w:rsidRPr="00DC6150">
        <w:rPr>
          <w:rFonts w:eastAsia="SimSun"/>
          <w:color w:val="000000"/>
          <w:lang w:val="en-US" w:eastAsia="zh-CN"/>
        </w:rPr>
        <w:t>2</w:t>
      </w:r>
    </w:p>
    <w:p w14:paraId="7D9E63DF" w14:textId="77777777" w:rsidR="00344B3D" w:rsidRPr="00DC6150" w:rsidRDefault="00344B3D">
      <w:pPr>
        <w:pStyle w:val="Source"/>
        <w:spacing w:after="20"/>
        <w:ind w:left="1984" w:hanging="1984"/>
        <w:rPr>
          <w:rFonts w:eastAsia="SimSun"/>
          <w:lang w:val="en-US" w:eastAsia="zh-CN"/>
        </w:rPr>
      </w:pPr>
      <w:r w:rsidRPr="00DC6150">
        <w:rPr>
          <w:color w:val="000000"/>
        </w:rPr>
        <w:t>To:</w:t>
      </w:r>
      <w:r w:rsidRPr="00DC6150">
        <w:rPr>
          <w:color w:val="000000"/>
        </w:rPr>
        <w:tab/>
      </w:r>
      <w:r w:rsidRPr="00DC6150">
        <w:rPr>
          <w:lang w:val="en-US" w:eastAsia="zh-CN"/>
        </w:rPr>
        <w:t>RAN</w:t>
      </w:r>
      <w:r w:rsidR="003C26C0" w:rsidRPr="00DC6150">
        <w:rPr>
          <w:lang w:val="en-US" w:eastAsia="zh-CN"/>
        </w:rPr>
        <w:t>1, RAN3</w:t>
      </w:r>
      <w:r w:rsidR="00EA36FA">
        <w:rPr>
          <w:lang w:val="en-US" w:eastAsia="zh-CN"/>
        </w:rPr>
        <w:t xml:space="preserve">, </w:t>
      </w:r>
      <w:r w:rsidR="00EA36FA" w:rsidRPr="005030E9">
        <w:rPr>
          <w:lang w:val="en-US" w:eastAsia="zh-CN"/>
        </w:rPr>
        <w:t>RAN4</w:t>
      </w:r>
    </w:p>
    <w:p w14:paraId="406A5E2B" w14:textId="77777777" w:rsidR="00344B3D" w:rsidRPr="00DC6150" w:rsidRDefault="00344B3D">
      <w:pPr>
        <w:spacing w:after="20"/>
        <w:ind w:left="1984" w:hanging="1984"/>
        <w:rPr>
          <w:rFonts w:ascii="Arial" w:hAnsi="Arial" w:cs="Arial"/>
          <w:color w:val="000000"/>
        </w:rPr>
      </w:pPr>
      <w:r w:rsidRPr="00DC6150">
        <w:rPr>
          <w:rFonts w:ascii="Arial" w:hAnsi="Arial" w:cs="Arial"/>
          <w:b/>
          <w:color w:val="000000"/>
        </w:rPr>
        <w:t>Cc:</w:t>
      </w:r>
      <w:r w:rsidRPr="00DC6150">
        <w:rPr>
          <w:rFonts w:ascii="Arial" w:hAnsi="Arial" w:cs="Arial"/>
          <w:b/>
          <w:color w:val="000000"/>
        </w:rPr>
        <w:tab/>
      </w:r>
    </w:p>
    <w:p w14:paraId="4BAB70B6" w14:textId="77777777" w:rsidR="00344B3D" w:rsidRPr="00DC6150" w:rsidRDefault="00344B3D">
      <w:pPr>
        <w:pStyle w:val="Source"/>
        <w:rPr>
          <w:color w:val="000000"/>
        </w:rPr>
      </w:pPr>
    </w:p>
    <w:p w14:paraId="0B0FCED6" w14:textId="77777777" w:rsidR="00344B3D" w:rsidRPr="00DC6150" w:rsidRDefault="00344B3D">
      <w:pPr>
        <w:spacing w:after="60"/>
        <w:ind w:left="1985" w:hanging="1985"/>
        <w:rPr>
          <w:rFonts w:ascii="Arial" w:hAnsi="Arial" w:cs="Arial"/>
          <w:bCs/>
          <w:color w:val="000000"/>
          <w:sz w:val="16"/>
          <w:szCs w:val="16"/>
        </w:rPr>
      </w:pPr>
    </w:p>
    <w:p w14:paraId="787E9D9D" w14:textId="77777777" w:rsidR="00344B3D" w:rsidRPr="00DC6150" w:rsidRDefault="00344B3D">
      <w:pPr>
        <w:pStyle w:val="Contact"/>
        <w:tabs>
          <w:tab w:val="clear" w:pos="2268"/>
        </w:tabs>
        <w:rPr>
          <w:rFonts w:ascii="Arial" w:hAnsi="Arial"/>
          <w:bCs/>
          <w:color w:val="000000"/>
          <w:sz w:val="20"/>
          <w:szCs w:val="16"/>
        </w:rPr>
      </w:pPr>
      <w:r w:rsidRPr="00DC6150">
        <w:rPr>
          <w:rFonts w:ascii="Arial" w:hAnsi="Arial"/>
          <w:color w:val="000000"/>
          <w:sz w:val="20"/>
          <w:szCs w:val="16"/>
        </w:rPr>
        <w:t>Contact Person:</w:t>
      </w:r>
      <w:r w:rsidRPr="00DC6150">
        <w:rPr>
          <w:rFonts w:ascii="Arial" w:hAnsi="Arial"/>
          <w:color w:val="000000"/>
          <w:sz w:val="20"/>
          <w:szCs w:val="16"/>
        </w:rPr>
        <w:tab/>
      </w:r>
      <w:r w:rsidR="00B229EE" w:rsidRPr="00DC6150">
        <w:rPr>
          <w:rFonts w:ascii="Arial" w:eastAsia="SimSun" w:hAnsi="Arial"/>
          <w:color w:val="000000"/>
          <w:sz w:val="20"/>
          <w:szCs w:val="16"/>
          <w:lang w:val="en-US" w:eastAsia="zh-CN"/>
        </w:rPr>
        <w:t>Li-Chuan TSENG</w:t>
      </w:r>
    </w:p>
    <w:p w14:paraId="2C7180E1" w14:textId="77777777" w:rsidR="00344B3D" w:rsidRPr="00DC6150" w:rsidRDefault="00344B3D">
      <w:pPr>
        <w:pStyle w:val="Contact"/>
        <w:tabs>
          <w:tab w:val="clear" w:pos="2268"/>
        </w:tabs>
        <w:rPr>
          <w:rFonts w:ascii="Arial" w:hAnsi="Arial"/>
          <w:b/>
          <w:sz w:val="20"/>
          <w:szCs w:val="16"/>
        </w:rPr>
      </w:pPr>
      <w:r w:rsidRPr="00DC6150">
        <w:rPr>
          <w:rFonts w:ascii="Arial" w:hAnsi="Arial"/>
          <w:color w:val="000000"/>
          <w:sz w:val="20"/>
          <w:szCs w:val="16"/>
        </w:rPr>
        <w:t>E-mail Address:</w:t>
      </w:r>
      <w:r w:rsidRPr="00DC6150">
        <w:rPr>
          <w:rFonts w:ascii="Arial" w:hAnsi="Arial"/>
          <w:bCs/>
          <w:color w:val="000000"/>
          <w:sz w:val="20"/>
          <w:szCs w:val="16"/>
        </w:rPr>
        <w:tab/>
      </w:r>
      <w:r w:rsidR="00E866AC" w:rsidRPr="00DC6150">
        <w:rPr>
          <w:rFonts w:ascii="Arial" w:eastAsia="SimSun" w:hAnsi="Arial"/>
          <w:bCs/>
          <w:color w:val="000000"/>
          <w:sz w:val="20"/>
          <w:szCs w:val="16"/>
          <w:lang w:val="en-US" w:eastAsia="zh-CN"/>
        </w:rPr>
        <w:t>li-chuan.tseng@mediatek.com</w:t>
      </w:r>
    </w:p>
    <w:p w14:paraId="196A007F" w14:textId="77777777" w:rsidR="00344B3D" w:rsidRPr="00DC6150" w:rsidRDefault="00344B3D">
      <w:pPr>
        <w:pBdr>
          <w:bottom w:val="single" w:sz="4" w:space="1" w:color="auto"/>
        </w:pBdr>
        <w:rPr>
          <w:rFonts w:ascii="Arial" w:hAnsi="Arial" w:cs="Arial"/>
        </w:rPr>
      </w:pPr>
    </w:p>
    <w:p w14:paraId="12A1C9ED" w14:textId="77777777" w:rsidR="00344B3D" w:rsidRPr="00DC6150" w:rsidRDefault="00344B3D">
      <w:pPr>
        <w:rPr>
          <w:rFonts w:ascii="Arial" w:hAnsi="Arial" w:cs="Arial"/>
        </w:rPr>
      </w:pPr>
    </w:p>
    <w:p w14:paraId="63CC4F01" w14:textId="77777777" w:rsidR="00344B3D" w:rsidRPr="00DC6150" w:rsidRDefault="00344B3D">
      <w:pPr>
        <w:spacing w:after="120"/>
        <w:rPr>
          <w:rFonts w:ascii="Arial" w:hAnsi="Arial" w:cs="Arial"/>
          <w:b/>
        </w:rPr>
      </w:pPr>
      <w:r w:rsidRPr="00DC6150">
        <w:rPr>
          <w:rFonts w:ascii="Arial" w:hAnsi="Arial" w:cs="Arial"/>
          <w:b/>
        </w:rPr>
        <w:t>1. Overall Description:</w:t>
      </w:r>
    </w:p>
    <w:p w14:paraId="2FFFC543" w14:textId="77777777" w:rsidR="00344B3D" w:rsidRDefault="005807A5">
      <w:pPr>
        <w:rPr>
          <w:rFonts w:ascii="Arial" w:hAnsi="Arial" w:cs="Arial"/>
          <w:bCs/>
          <w:lang w:val="en-US" w:eastAsia="zh-TW"/>
        </w:rPr>
      </w:pPr>
      <w:r w:rsidRPr="00DC6150">
        <w:rPr>
          <w:rFonts w:ascii="Arial" w:hAnsi="Arial" w:cs="Arial"/>
          <w:bCs/>
          <w:lang w:val="en-US" w:eastAsia="zh-TW"/>
        </w:rPr>
        <w:t xml:space="preserve">Regarding L1/L2-based inter-cell </w:t>
      </w:r>
      <w:r w:rsidR="009253D2" w:rsidRPr="00DC6150">
        <w:rPr>
          <w:rFonts w:ascii="Arial" w:hAnsi="Arial" w:cs="Arial"/>
          <w:bCs/>
          <w:lang w:val="en-US" w:eastAsia="zh-TW"/>
        </w:rPr>
        <w:t>mobility</w:t>
      </w:r>
      <w:r w:rsidR="008716EF" w:rsidRPr="00DC6150">
        <w:rPr>
          <w:rFonts w:ascii="Arial" w:hAnsi="Arial" w:cs="Arial"/>
          <w:bCs/>
          <w:lang w:val="en-US" w:eastAsia="zh-TW"/>
        </w:rPr>
        <w:t xml:space="preserve"> (</w:t>
      </w:r>
      <w:r w:rsidR="00BD2F6C">
        <w:rPr>
          <w:rFonts w:ascii="Arial" w:hAnsi="Arial" w:cs="Arial"/>
          <w:bCs/>
          <w:lang w:val="en-US" w:eastAsia="zh-TW"/>
        </w:rPr>
        <w:t>O</w:t>
      </w:r>
      <w:r w:rsidR="008716EF" w:rsidRPr="00DC6150">
        <w:rPr>
          <w:rFonts w:ascii="Arial" w:hAnsi="Arial" w:cs="Arial"/>
          <w:bCs/>
          <w:lang w:val="en-US" w:eastAsia="zh-TW"/>
        </w:rPr>
        <w:t>bjective #1) in Rel-18 NR further</w:t>
      </w:r>
      <w:r w:rsidR="00025ADB">
        <w:rPr>
          <w:rFonts w:ascii="Arial" w:hAnsi="Arial" w:cs="Arial"/>
          <w:bCs/>
          <w:lang w:val="en-US" w:eastAsia="zh-TW"/>
        </w:rPr>
        <w:t xml:space="preserve"> mobility enhancement</w:t>
      </w:r>
      <w:r w:rsidR="009253D2" w:rsidRPr="00DC6150">
        <w:rPr>
          <w:rFonts w:ascii="Arial" w:hAnsi="Arial" w:cs="Arial"/>
          <w:bCs/>
          <w:lang w:val="en-US" w:eastAsia="zh-TW"/>
        </w:rPr>
        <w:t xml:space="preserve">, RAN2 made the following </w:t>
      </w:r>
      <w:r w:rsidR="008716EF" w:rsidRPr="00DC6150">
        <w:rPr>
          <w:rFonts w:ascii="Arial" w:hAnsi="Arial" w:cs="Arial"/>
          <w:bCs/>
          <w:lang w:val="en-US" w:eastAsia="zh-TW"/>
        </w:rPr>
        <w:t>agreements and assumptions: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5D2CC1" w:rsidRPr="00435FE4" w14:paraId="69FAD2AF" w14:textId="77777777" w:rsidTr="00435FE4">
        <w:tc>
          <w:tcPr>
            <w:tcW w:w="9857" w:type="dxa"/>
            <w:shd w:val="clear" w:color="auto" w:fill="auto"/>
          </w:tcPr>
          <w:p w14:paraId="023F6466" w14:textId="77777777" w:rsidR="005D2CC1" w:rsidRPr="003F3BBB" w:rsidRDefault="005D2CC1" w:rsidP="00435FE4">
            <w:pPr>
              <w:pStyle w:val="Agreement"/>
              <w:tabs>
                <w:tab w:val="clear" w:pos="1619"/>
                <w:tab w:val="num" w:pos="810"/>
              </w:tabs>
              <w:ind w:left="810" w:hanging="450"/>
            </w:pPr>
            <w:r>
              <w:t>Assumption: HO interruption time</w:t>
            </w:r>
            <w:r w:rsidRPr="003F3BBB">
              <w:t xml:space="preserve"> for L1/L2-based inter-cell mobility is the time from UE receives the cell switch command to UE performs the first DL/UL reception/transmission on the indicated beam of the target </w:t>
            </w:r>
            <w:r w:rsidRPr="00813575">
              <w:t>cell. FFS if TRS tracking after HO and CSI RS measurement should also be included, i.e. the time to</w:t>
            </w:r>
            <w:r>
              <w:t xml:space="preserve"> use a high-performance beam</w:t>
            </w:r>
            <w:r w:rsidRPr="003F3BBB">
              <w:t xml:space="preserve"> (can be clarified further).</w:t>
            </w:r>
          </w:p>
          <w:p w14:paraId="54FB545A" w14:textId="77777777" w:rsidR="005D2CC1" w:rsidRPr="00D31866" w:rsidRDefault="005D2CC1" w:rsidP="00435FE4">
            <w:pPr>
              <w:pStyle w:val="Agreement"/>
              <w:tabs>
                <w:tab w:val="clear" w:pos="1619"/>
                <w:tab w:val="num" w:pos="810"/>
              </w:tabs>
              <w:ind w:left="810" w:hanging="450"/>
            </w:pPr>
            <w:r w:rsidRPr="00D31866">
              <w:t>Assumption: To reduce HO interruption time, investigate e.g. solutions to reduce the time for UE reconfiguration (already in the WID</w:t>
            </w:r>
            <w:r w:rsidRPr="00AA07ED">
              <w:t>), downlink and uplink synchronization after handover decision</w:t>
            </w:r>
            <w:r w:rsidRPr="00D31866">
              <w:t xml:space="preserve"> (other parts of dynamic switch not precluded).</w:t>
            </w:r>
          </w:p>
          <w:p w14:paraId="48DFDC7C" w14:textId="77777777" w:rsidR="005D2CC1" w:rsidRPr="00AA07ED" w:rsidRDefault="005D2CC1" w:rsidP="00435FE4">
            <w:pPr>
              <w:pStyle w:val="Agreement"/>
              <w:tabs>
                <w:tab w:val="clear" w:pos="1619"/>
                <w:tab w:val="num" w:pos="810"/>
              </w:tabs>
              <w:ind w:left="810" w:hanging="450"/>
            </w:pPr>
            <w:r w:rsidRPr="00AA07ED">
              <w:t xml:space="preserve">Confirm to Support L1/L2-based inter-cell mobility for inter-DU scenario (as well as intra-DU scenarios).  </w:t>
            </w:r>
          </w:p>
          <w:p w14:paraId="4F1A5F15" w14:textId="77777777" w:rsidR="005D2CC1" w:rsidRPr="00D31866" w:rsidRDefault="005D2CC1" w:rsidP="00435FE4">
            <w:pPr>
              <w:pStyle w:val="Agreement"/>
              <w:tabs>
                <w:tab w:val="clear" w:pos="1619"/>
                <w:tab w:val="num" w:pos="810"/>
              </w:tabs>
              <w:ind w:left="810" w:hanging="450"/>
            </w:pPr>
            <w:r w:rsidRPr="00D31866">
              <w:t>The design for intra-DU and inter-DU L1/L2-based mobility should share as much commonality as reasonable. FFS which aspects need to be different.</w:t>
            </w:r>
          </w:p>
          <w:p w14:paraId="41BE80E5" w14:textId="77777777" w:rsidR="005D2CC1" w:rsidRPr="00D31866" w:rsidRDefault="005D2CC1" w:rsidP="00435FE4">
            <w:pPr>
              <w:pStyle w:val="Agreement"/>
              <w:tabs>
                <w:tab w:val="clear" w:pos="1619"/>
                <w:tab w:val="num" w:pos="810"/>
              </w:tabs>
              <w:ind w:left="810" w:hanging="450"/>
            </w:pPr>
            <w:r w:rsidRPr="00D31866">
              <w:t>R2 assumes that L2 is continued whenever possible (e.g. intra-DU), without Reset, with the target to avoid data loss, and the additional delay of data recovery.</w:t>
            </w:r>
          </w:p>
          <w:p w14:paraId="4463A9FB" w14:textId="77777777" w:rsidR="005D2CC1" w:rsidRPr="00AA07ED" w:rsidRDefault="005D2CC1" w:rsidP="00435FE4">
            <w:pPr>
              <w:pStyle w:val="Agreement"/>
              <w:tabs>
                <w:tab w:val="clear" w:pos="1619"/>
                <w:tab w:val="num" w:pos="810"/>
              </w:tabs>
              <w:ind w:left="810" w:hanging="450"/>
            </w:pPr>
            <w:r w:rsidRPr="00AA07ED">
              <w:t>ICBM is one scenario considered for L1L2 mobility, but is not the only one, and is not a prerequisite for using L1L2 mobility.</w:t>
            </w:r>
          </w:p>
          <w:p w14:paraId="3E7CE564" w14:textId="77777777" w:rsidR="005D2CC1" w:rsidRPr="00D31866" w:rsidRDefault="005D2CC1" w:rsidP="00435FE4">
            <w:pPr>
              <w:pStyle w:val="Agreement"/>
              <w:tabs>
                <w:tab w:val="clear" w:pos="1619"/>
                <w:tab w:val="num" w:pos="810"/>
              </w:tabs>
              <w:ind w:left="810" w:hanging="450"/>
            </w:pPr>
            <w:r w:rsidRPr="00D31866">
              <w:t>RAN2 to consider preparation of target cell configurations capable of dynamic switching without need for full configuration.</w:t>
            </w:r>
          </w:p>
          <w:p w14:paraId="5878F3AF" w14:textId="77777777" w:rsidR="005D2CC1" w:rsidRPr="00D31866" w:rsidRDefault="005D2CC1" w:rsidP="00435FE4">
            <w:pPr>
              <w:pStyle w:val="Agreement"/>
              <w:tabs>
                <w:tab w:val="clear" w:pos="1619"/>
                <w:tab w:val="num" w:pos="810"/>
              </w:tabs>
              <w:ind w:left="810" w:hanging="450"/>
            </w:pPr>
            <w:r w:rsidRPr="00D31866">
              <w:t>Measurement delay can/may be considered in this work</w:t>
            </w:r>
          </w:p>
          <w:p w14:paraId="33296FEB" w14:textId="77777777" w:rsidR="005D2CC1" w:rsidRPr="00D31866" w:rsidRDefault="005D2CC1" w:rsidP="00435FE4">
            <w:pPr>
              <w:pStyle w:val="Agreement"/>
              <w:tabs>
                <w:tab w:val="clear" w:pos="1619"/>
                <w:tab w:val="num" w:pos="810"/>
              </w:tabs>
              <w:ind w:left="810" w:hanging="450"/>
            </w:pPr>
            <w:r w:rsidRPr="00AA07ED">
              <w:t>Assume that we rely on L1 measurements to trigger L1L2 mobility</w:t>
            </w:r>
            <w:r w:rsidRPr="00D31866">
              <w:t xml:space="preserve"> (still measurement for preparation could be L3, FFS)</w:t>
            </w:r>
          </w:p>
          <w:p w14:paraId="57B76110" w14:textId="77777777" w:rsidR="005D2CC1" w:rsidRPr="00D31866" w:rsidRDefault="005D2CC1" w:rsidP="00435FE4">
            <w:pPr>
              <w:pStyle w:val="Agreement"/>
              <w:tabs>
                <w:tab w:val="clear" w:pos="1619"/>
                <w:tab w:val="num" w:pos="810"/>
              </w:tabs>
              <w:ind w:left="810" w:hanging="450"/>
            </w:pPr>
            <w:r w:rsidRPr="00AA07ED">
              <w:t>R2 will initially focus on PCell mobility</w:t>
            </w:r>
            <w:r w:rsidRPr="00D31866">
              <w:t xml:space="preserve">. </w:t>
            </w:r>
          </w:p>
          <w:p w14:paraId="311382B9" w14:textId="77777777" w:rsidR="005D2CC1" w:rsidRPr="00D31866" w:rsidRDefault="005D2CC1" w:rsidP="00435FE4">
            <w:pPr>
              <w:pStyle w:val="Agreement"/>
              <w:tabs>
                <w:tab w:val="clear" w:pos="1619"/>
                <w:tab w:val="num" w:pos="810"/>
              </w:tabs>
              <w:ind w:left="810" w:hanging="450"/>
            </w:pPr>
            <w:r w:rsidRPr="00AA07ED">
              <w:lastRenderedPageBreak/>
              <w:t>R2 assumption: Rel-18 L1/L2 mobility includes both non-CA (PCell only) and CA scenarios (PCell and SCell).</w:t>
            </w:r>
            <w:r w:rsidRPr="00D31866">
              <w:t xml:space="preserve"> This includes the following cases</w:t>
            </w:r>
          </w:p>
          <w:p w14:paraId="548AB9DD" w14:textId="77777777" w:rsidR="005D2CC1" w:rsidRDefault="005D2CC1" w:rsidP="00435FE4">
            <w:pPr>
              <w:pStyle w:val="Agreement"/>
              <w:numPr>
                <w:ilvl w:val="0"/>
                <w:numId w:val="0"/>
              </w:numPr>
              <w:ind w:left="810"/>
              <w:rPr>
                <w:lang w:eastAsia="zh-CN"/>
              </w:rPr>
            </w:pPr>
            <w:r w:rsidRPr="00BB22F9">
              <w:rPr>
                <w:lang w:eastAsia="zh-CN"/>
              </w:rPr>
              <w:t>a) the target PCell/target SCell(s) is not a current serving cell</w:t>
            </w:r>
            <w:r>
              <w:rPr>
                <w:lang w:eastAsia="zh-CN"/>
              </w:rPr>
              <w:t xml:space="preserve"> (CA </w:t>
            </w:r>
            <w:r w:rsidRPr="00435FE4"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 xml:space="preserve"> CA scenario with PCell change)</w:t>
            </w:r>
          </w:p>
          <w:p w14:paraId="69093823" w14:textId="77777777" w:rsidR="005D2CC1" w:rsidRDefault="005D2CC1" w:rsidP="00435FE4">
            <w:pPr>
              <w:pStyle w:val="Agreement"/>
              <w:numPr>
                <w:ilvl w:val="0"/>
                <w:numId w:val="0"/>
              </w:numPr>
              <w:ind w:left="1080" w:hanging="270"/>
              <w:rPr>
                <w:lang w:eastAsia="zh-CN"/>
              </w:rPr>
            </w:pPr>
            <w:r w:rsidRPr="00AC6413">
              <w:rPr>
                <w:lang w:eastAsia="zh-CN"/>
              </w:rPr>
              <w:t xml:space="preserve">b) </w:t>
            </w:r>
            <w:r>
              <w:rPr>
                <w:lang w:eastAsia="zh-CN"/>
              </w:rPr>
              <w:t xml:space="preserve">FFS </w:t>
            </w:r>
            <w:r w:rsidRPr="00AC6413">
              <w:rPr>
                <w:lang w:eastAsia="zh-CN"/>
              </w:rPr>
              <w:t>the target PCell is a current SCell</w:t>
            </w:r>
          </w:p>
          <w:p w14:paraId="21BB834A" w14:textId="77777777" w:rsidR="005D2CC1" w:rsidRDefault="005D2CC1" w:rsidP="00435FE4">
            <w:pPr>
              <w:pStyle w:val="Agreement"/>
              <w:numPr>
                <w:ilvl w:val="0"/>
                <w:numId w:val="0"/>
              </w:numPr>
              <w:ind w:left="1080" w:hanging="270"/>
              <w:rPr>
                <w:lang w:eastAsia="zh-CN"/>
              </w:rPr>
            </w:pPr>
            <w:r w:rsidRPr="00AC6413">
              <w:rPr>
                <w:lang w:eastAsia="zh-CN"/>
              </w:rPr>
              <w:t xml:space="preserve">c) </w:t>
            </w:r>
            <w:r>
              <w:rPr>
                <w:lang w:eastAsia="zh-CN"/>
              </w:rPr>
              <w:t xml:space="preserve">FFS </w:t>
            </w:r>
            <w:r w:rsidRPr="00AC6413">
              <w:rPr>
                <w:lang w:eastAsia="zh-CN"/>
              </w:rPr>
              <w:t>the target SCell is the current PCell.</w:t>
            </w:r>
          </w:p>
          <w:p w14:paraId="31A868ED" w14:textId="77777777" w:rsidR="005D2CC1" w:rsidRPr="00AC6413" w:rsidRDefault="005D2CC1" w:rsidP="00435FE4">
            <w:pPr>
              <w:pStyle w:val="Agreement"/>
              <w:tabs>
                <w:tab w:val="clear" w:pos="1619"/>
                <w:tab w:val="num" w:pos="810"/>
              </w:tabs>
              <w:ind w:left="810" w:hanging="450"/>
            </w:pPr>
            <w:r>
              <w:t xml:space="preserve">DC scenarios are FFS (e.g. PSCell mobility may be a low hanging fruit FFS). </w:t>
            </w:r>
          </w:p>
          <w:p w14:paraId="24CE2B09" w14:textId="77777777" w:rsidR="005D2CC1" w:rsidRPr="005D2CC1" w:rsidRDefault="005D2CC1" w:rsidP="00435FE4">
            <w:pPr>
              <w:pStyle w:val="Agreement"/>
              <w:tabs>
                <w:tab w:val="clear" w:pos="1619"/>
                <w:tab w:val="num" w:pos="810"/>
              </w:tabs>
              <w:ind w:left="810" w:hanging="450"/>
            </w:pPr>
            <w:r w:rsidRPr="005D2CC1">
              <w:t>Current options on the table: to configure a L1/L2 inter-cell mobility candidate cell:</w:t>
            </w:r>
          </w:p>
          <w:p w14:paraId="1455B111" w14:textId="77777777" w:rsidR="005D2CC1" w:rsidRPr="005D2CC1" w:rsidRDefault="005D2CC1" w:rsidP="00435FE4">
            <w:pPr>
              <w:pStyle w:val="Agreement"/>
              <w:numPr>
                <w:ilvl w:val="0"/>
                <w:numId w:val="0"/>
              </w:numPr>
              <w:ind w:left="1080" w:hanging="270"/>
              <w:rPr>
                <w:lang w:eastAsia="zh-CN"/>
              </w:rPr>
            </w:pPr>
            <w:r w:rsidRPr="00435FE4">
              <w:rPr>
                <w:lang w:val="en-US"/>
              </w:rPr>
              <w:t>a.</w:t>
            </w:r>
            <w:r w:rsidRPr="00435FE4">
              <w:rPr>
                <w:lang w:val="en-US"/>
              </w:rPr>
              <w:tab/>
            </w:r>
            <w:r w:rsidRPr="005D2CC1">
              <w:rPr>
                <w:lang w:eastAsia="zh-CN"/>
              </w:rPr>
              <w:t>One RRCReconfiguration message for candidate target cell</w:t>
            </w:r>
          </w:p>
          <w:p w14:paraId="3676A6E1" w14:textId="77777777" w:rsidR="005D2CC1" w:rsidRPr="005D2CC1" w:rsidRDefault="005D2CC1" w:rsidP="00435FE4">
            <w:pPr>
              <w:pStyle w:val="Agreement"/>
              <w:numPr>
                <w:ilvl w:val="0"/>
                <w:numId w:val="0"/>
              </w:numPr>
              <w:ind w:left="1080" w:hanging="270"/>
              <w:rPr>
                <w:lang w:eastAsia="zh-CN"/>
              </w:rPr>
            </w:pPr>
            <w:r w:rsidRPr="005D2CC1">
              <w:rPr>
                <w:lang w:eastAsia="zh-CN"/>
              </w:rPr>
              <w:t>b.</w:t>
            </w:r>
            <w:r w:rsidRPr="005D2CC1">
              <w:rPr>
                <w:lang w:eastAsia="zh-CN"/>
              </w:rPr>
              <w:tab/>
              <w:t>One CellGroupConfig IE for each candidate target cell</w:t>
            </w:r>
          </w:p>
          <w:p w14:paraId="00ECC714" w14:textId="77777777" w:rsidR="005D2CC1" w:rsidRPr="005D2CC1" w:rsidRDefault="005D2CC1" w:rsidP="00435FE4">
            <w:pPr>
              <w:pStyle w:val="Agreement"/>
              <w:numPr>
                <w:ilvl w:val="0"/>
                <w:numId w:val="0"/>
              </w:numPr>
              <w:ind w:left="1080" w:hanging="270"/>
              <w:rPr>
                <w:lang w:eastAsia="zh-CN"/>
              </w:rPr>
            </w:pPr>
            <w:r w:rsidRPr="005D2CC1">
              <w:rPr>
                <w:lang w:eastAsia="zh-CN"/>
              </w:rPr>
              <w:t>c.</w:t>
            </w:r>
            <w:r w:rsidRPr="005D2CC1">
              <w:rPr>
                <w:lang w:eastAsia="zh-CN"/>
              </w:rPr>
              <w:tab/>
              <w:t>One SpCellConfig IE for each candidate target cell</w:t>
            </w:r>
          </w:p>
          <w:p w14:paraId="169E0CBB" w14:textId="77777777" w:rsidR="005D2CC1" w:rsidRPr="00435FE4" w:rsidRDefault="005D2CC1" w:rsidP="00435FE4">
            <w:pPr>
              <w:pStyle w:val="Agreement"/>
              <w:tabs>
                <w:tab w:val="clear" w:pos="1619"/>
                <w:tab w:val="num" w:pos="810"/>
              </w:tabs>
              <w:ind w:left="810" w:hanging="450"/>
              <w:rPr>
                <w:lang w:val="en-US"/>
              </w:rPr>
            </w:pPr>
            <w:r w:rsidRPr="00435FE4">
              <w:rPr>
                <w:lang w:val="en-US"/>
              </w:rPr>
              <w:t xml:space="preserve">Will send an LS to RAN1 and RAN3 on the progress of this </w:t>
            </w:r>
            <w:r w:rsidRPr="005D2CC1">
              <w:t>meeting</w:t>
            </w:r>
            <w:r w:rsidRPr="00435FE4">
              <w:rPr>
                <w:lang w:val="en-US"/>
              </w:rPr>
              <w:t xml:space="preserve">. </w:t>
            </w:r>
          </w:p>
          <w:p w14:paraId="485B19D5" w14:textId="77777777" w:rsidR="005D2CC1" w:rsidRPr="00435FE4" w:rsidRDefault="005D2CC1" w:rsidP="00435FE4">
            <w:pPr>
              <w:pStyle w:val="Agreement"/>
              <w:numPr>
                <w:ilvl w:val="0"/>
                <w:numId w:val="0"/>
              </w:numPr>
              <w:ind w:left="810"/>
              <w:rPr>
                <w:lang w:val="en-US"/>
              </w:rPr>
            </w:pPr>
          </w:p>
        </w:tc>
      </w:tr>
    </w:tbl>
    <w:p w14:paraId="5671850D" w14:textId="77777777" w:rsidR="00344B3D" w:rsidRPr="0037348A" w:rsidRDefault="00344B3D">
      <w:pPr>
        <w:pStyle w:val="Header"/>
        <w:rPr>
          <w:rFonts w:cs="Arial"/>
          <w:b w:val="0"/>
          <w:sz w:val="20"/>
        </w:rPr>
      </w:pPr>
    </w:p>
    <w:p w14:paraId="5C0A18C4" w14:textId="77777777" w:rsidR="0037348A" w:rsidRPr="0037348A" w:rsidRDefault="0037348A">
      <w:pPr>
        <w:pStyle w:val="Header"/>
        <w:rPr>
          <w:rFonts w:cs="Arial"/>
          <w:b w:val="0"/>
          <w:sz w:val="20"/>
        </w:rPr>
      </w:pPr>
    </w:p>
    <w:p w14:paraId="0A64F744" w14:textId="77777777" w:rsidR="00344B3D" w:rsidRPr="00DC6150" w:rsidRDefault="00344B3D">
      <w:pPr>
        <w:spacing w:after="120"/>
        <w:rPr>
          <w:rFonts w:ascii="Arial" w:hAnsi="Arial" w:cs="Arial"/>
          <w:b/>
        </w:rPr>
      </w:pPr>
      <w:r w:rsidRPr="00DC6150">
        <w:rPr>
          <w:rFonts w:ascii="Arial" w:hAnsi="Arial" w:cs="Arial"/>
          <w:b/>
        </w:rPr>
        <w:t>2. Actions</w:t>
      </w:r>
    </w:p>
    <w:p w14:paraId="5E6E99EF" w14:textId="77777777" w:rsidR="00344B3D" w:rsidRPr="00DC6150" w:rsidRDefault="00344B3D">
      <w:pPr>
        <w:spacing w:after="120"/>
        <w:ind w:left="1985" w:hanging="1985"/>
        <w:rPr>
          <w:rFonts w:ascii="Arial" w:hAnsi="Arial" w:cs="Arial"/>
          <w:b/>
        </w:rPr>
      </w:pPr>
      <w:r w:rsidRPr="00DC6150">
        <w:rPr>
          <w:rFonts w:ascii="Arial" w:hAnsi="Arial" w:cs="Arial"/>
          <w:b/>
        </w:rPr>
        <w:t xml:space="preserve">To </w:t>
      </w:r>
      <w:r w:rsidRPr="00DC6150">
        <w:rPr>
          <w:rFonts w:ascii="Arial" w:hAnsi="Arial" w:cs="Arial"/>
          <w:b/>
          <w:lang w:val="en-US" w:eastAsia="zh-CN"/>
        </w:rPr>
        <w:t>RAN</w:t>
      </w:r>
      <w:r w:rsidR="00C526FE" w:rsidRPr="00DC6150">
        <w:rPr>
          <w:rFonts w:ascii="Arial" w:hAnsi="Arial" w:cs="Arial"/>
          <w:b/>
          <w:lang w:val="en-US" w:eastAsia="zh-CN"/>
        </w:rPr>
        <w:t>1</w:t>
      </w:r>
      <w:r w:rsidR="00B50F10">
        <w:rPr>
          <w:rFonts w:ascii="Arial" w:hAnsi="Arial" w:cs="Arial"/>
          <w:b/>
          <w:lang w:val="en-US" w:eastAsia="zh-CN"/>
        </w:rPr>
        <w:t>, RAN3,</w:t>
      </w:r>
      <w:r w:rsidR="00C526FE" w:rsidRPr="00DC6150">
        <w:rPr>
          <w:rFonts w:ascii="Arial" w:hAnsi="Arial" w:cs="Arial"/>
          <w:b/>
          <w:lang w:val="en-US" w:eastAsia="zh-CN"/>
        </w:rPr>
        <w:t xml:space="preserve"> and RAN</w:t>
      </w:r>
      <w:r w:rsidR="00B50F10">
        <w:rPr>
          <w:rFonts w:ascii="Arial" w:hAnsi="Arial" w:cs="Arial"/>
          <w:b/>
          <w:lang w:val="en-US" w:eastAsia="zh-CN"/>
        </w:rPr>
        <w:t>4</w:t>
      </w:r>
      <w:r w:rsidRPr="00DC6150">
        <w:rPr>
          <w:rFonts w:ascii="Arial" w:hAnsi="Arial" w:cs="Arial"/>
          <w:b/>
        </w:rPr>
        <w:t xml:space="preserve"> group</w:t>
      </w:r>
      <w:r w:rsidR="00C526FE" w:rsidRPr="00DC6150">
        <w:rPr>
          <w:rFonts w:ascii="Arial" w:hAnsi="Arial" w:cs="Arial"/>
          <w:b/>
        </w:rPr>
        <w:t>s</w:t>
      </w:r>
    </w:p>
    <w:p w14:paraId="5414426F" w14:textId="77777777" w:rsidR="00BB22F9" w:rsidRDefault="00344B3D" w:rsidP="00BB22F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DC6150">
        <w:rPr>
          <w:rFonts w:ascii="Arial" w:hAnsi="Arial" w:cs="Arial"/>
          <w:b/>
        </w:rPr>
        <w:t xml:space="preserve">ACTION: </w:t>
      </w:r>
      <w:r w:rsidRPr="00DC6150">
        <w:rPr>
          <w:rFonts w:ascii="Arial" w:hAnsi="Arial" w:cs="Arial"/>
          <w:b/>
        </w:rPr>
        <w:tab/>
      </w:r>
      <w:r w:rsidR="00BB22F9">
        <w:rPr>
          <w:rFonts w:ascii="Arial" w:hAnsi="Arial" w:cs="Arial"/>
        </w:rPr>
        <w:t xml:space="preserve">RAN2 kindly asks </w:t>
      </w:r>
      <w:r w:rsidR="00BB22F9">
        <w:rPr>
          <w:rFonts w:ascii="Arial" w:hAnsi="Arial" w:cs="Arial"/>
          <w:lang w:val="en-US" w:eastAsia="zh-CN"/>
        </w:rPr>
        <w:t>RAN1/3</w:t>
      </w:r>
      <w:r w:rsidR="00BB22F9" w:rsidRPr="00BB22F9">
        <w:rPr>
          <w:rFonts w:ascii="Arial" w:hAnsi="Arial" w:cs="Arial"/>
          <w:lang w:val="en-US" w:eastAsia="zh-CN"/>
        </w:rPr>
        <w:t>/</w:t>
      </w:r>
      <w:r w:rsidR="00BB22F9" w:rsidRPr="00AA07ED">
        <w:rPr>
          <w:rFonts w:ascii="Arial" w:hAnsi="Arial" w:cs="Arial"/>
          <w:lang w:val="en-US" w:eastAsia="zh-CN"/>
        </w:rPr>
        <w:t>4</w:t>
      </w:r>
      <w:r w:rsidR="00BB22F9" w:rsidRPr="00BB22F9">
        <w:rPr>
          <w:rFonts w:ascii="Arial" w:hAnsi="Arial" w:cs="Arial"/>
        </w:rPr>
        <w:t xml:space="preserve"> to</w:t>
      </w:r>
      <w:r w:rsidR="00BB22F9">
        <w:rPr>
          <w:rFonts w:ascii="Arial" w:hAnsi="Arial" w:cs="Arial"/>
        </w:rPr>
        <w:t xml:space="preserve"> take the above information into consideration in their discussion about L1/L2-based inter-cell mobility. </w:t>
      </w:r>
    </w:p>
    <w:p w14:paraId="284589A5" w14:textId="77777777" w:rsidR="00344B3D" w:rsidRPr="00DC6150" w:rsidRDefault="00344B3D">
      <w:pPr>
        <w:rPr>
          <w:rFonts w:ascii="Arial" w:hAnsi="Arial" w:cs="Arial"/>
          <w:i/>
          <w:iCs/>
          <w:color w:val="FF0000"/>
        </w:rPr>
      </w:pPr>
    </w:p>
    <w:p w14:paraId="0EBE594F" w14:textId="77777777" w:rsidR="00344B3D" w:rsidRPr="00DC6150" w:rsidRDefault="00344B3D">
      <w:pPr>
        <w:spacing w:after="120"/>
        <w:ind w:left="993" w:hanging="993"/>
        <w:rPr>
          <w:rFonts w:ascii="Arial" w:hAnsi="Arial" w:cs="Arial"/>
        </w:rPr>
      </w:pPr>
    </w:p>
    <w:p w14:paraId="3774E16C" w14:textId="77777777" w:rsidR="00344B3D" w:rsidRPr="00DC6150" w:rsidRDefault="00344B3D">
      <w:pPr>
        <w:spacing w:after="120"/>
        <w:rPr>
          <w:rFonts w:ascii="Arial" w:hAnsi="Arial" w:cs="Arial"/>
          <w:b/>
          <w:lang w:val="en-US"/>
        </w:rPr>
      </w:pPr>
      <w:r w:rsidRPr="00DC6150">
        <w:rPr>
          <w:rFonts w:ascii="Arial" w:hAnsi="Arial" w:cs="Arial"/>
          <w:b/>
        </w:rPr>
        <w:t>3. Date of Next RAN</w:t>
      </w:r>
      <w:r w:rsidR="000F3017" w:rsidRPr="00DC6150">
        <w:rPr>
          <w:rFonts w:ascii="Arial" w:hAnsi="Arial" w:cs="Arial"/>
          <w:b/>
        </w:rPr>
        <w:t>2</w:t>
      </w:r>
      <w:r w:rsidRPr="00DC6150">
        <w:rPr>
          <w:rFonts w:ascii="Arial" w:hAnsi="Arial" w:cs="Arial"/>
          <w:b/>
        </w:rPr>
        <w:t xml:space="preserve"> Meetings:</w:t>
      </w:r>
    </w:p>
    <w:p w14:paraId="19F8CF24" w14:textId="77777777" w:rsidR="00344B3D" w:rsidRPr="00DC6150" w:rsidRDefault="00344B3D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DC6150">
        <w:rPr>
          <w:rFonts w:ascii="Arial" w:hAnsi="Arial" w:cs="Arial"/>
          <w:szCs w:val="16"/>
          <w:lang w:eastAsia="zh-CN"/>
        </w:rPr>
        <w:t>TSG RAN WG</w:t>
      </w:r>
      <w:r w:rsidR="000F3017" w:rsidRPr="00DC6150">
        <w:rPr>
          <w:rFonts w:ascii="Arial" w:hAnsi="Arial" w:cs="Arial"/>
          <w:szCs w:val="16"/>
          <w:lang w:val="en-US" w:eastAsia="zh-CN"/>
        </w:rPr>
        <w:t>2</w:t>
      </w:r>
      <w:r w:rsidRPr="00DC6150">
        <w:rPr>
          <w:rFonts w:ascii="Arial" w:hAnsi="Arial" w:cs="Arial"/>
          <w:szCs w:val="16"/>
          <w:lang w:eastAsia="zh-CN"/>
        </w:rPr>
        <w:t xml:space="preserve"> Meeting #11</w:t>
      </w:r>
      <w:r w:rsidR="000F3017" w:rsidRPr="00DC6150">
        <w:rPr>
          <w:rFonts w:ascii="Arial" w:hAnsi="Arial" w:cs="Arial"/>
          <w:szCs w:val="16"/>
          <w:lang w:eastAsia="zh-CN"/>
        </w:rPr>
        <w:t>9bis-e</w:t>
      </w:r>
      <w:r w:rsidRPr="00DC6150">
        <w:rPr>
          <w:rFonts w:ascii="Arial" w:hAnsi="Arial" w:cs="Arial"/>
          <w:szCs w:val="16"/>
          <w:lang w:eastAsia="zh-CN"/>
        </w:rPr>
        <w:tab/>
      </w:r>
      <w:r w:rsidRPr="00DC6150">
        <w:rPr>
          <w:rFonts w:ascii="Arial" w:hAnsi="Arial" w:cs="Arial"/>
          <w:szCs w:val="16"/>
          <w:lang w:eastAsia="zh-CN"/>
        </w:rPr>
        <w:tab/>
      </w:r>
      <w:r w:rsidR="00DC6150">
        <w:rPr>
          <w:rFonts w:ascii="Arial" w:eastAsia="SimSun" w:hAnsi="Arial" w:cs="Arial"/>
          <w:szCs w:val="16"/>
          <w:lang w:eastAsia="zh-CN"/>
        </w:rPr>
        <w:t>10</w:t>
      </w:r>
      <w:r w:rsidRPr="00DC6150">
        <w:rPr>
          <w:rFonts w:ascii="Arial" w:eastAsia="SimSun" w:hAnsi="Arial" w:cs="Arial"/>
          <w:szCs w:val="16"/>
          <w:lang w:eastAsia="zh-CN"/>
        </w:rPr>
        <w:t xml:space="preserve"> – </w:t>
      </w:r>
      <w:r w:rsidR="00DC6150">
        <w:rPr>
          <w:rFonts w:ascii="Arial" w:eastAsia="SimSun" w:hAnsi="Arial" w:cs="Arial"/>
          <w:szCs w:val="16"/>
          <w:lang w:eastAsia="zh-CN"/>
        </w:rPr>
        <w:t>19</w:t>
      </w:r>
      <w:r w:rsidRPr="00DC6150">
        <w:rPr>
          <w:rFonts w:ascii="Arial" w:eastAsia="SimSun" w:hAnsi="Arial" w:cs="Arial"/>
          <w:szCs w:val="16"/>
          <w:lang w:eastAsia="zh-CN"/>
        </w:rPr>
        <w:t xml:space="preserve"> </w:t>
      </w:r>
      <w:r w:rsidR="00DC6150">
        <w:rPr>
          <w:rFonts w:ascii="Arial" w:eastAsia="SimSun" w:hAnsi="Arial" w:cs="Arial"/>
          <w:szCs w:val="16"/>
          <w:lang w:eastAsia="zh-CN"/>
        </w:rPr>
        <w:t>October</w:t>
      </w:r>
      <w:r w:rsidRPr="00DC6150">
        <w:rPr>
          <w:rFonts w:ascii="Arial" w:eastAsia="SimSun" w:hAnsi="Arial" w:cs="Arial"/>
          <w:szCs w:val="16"/>
          <w:lang w:eastAsia="zh-CN"/>
        </w:rPr>
        <w:t xml:space="preserve"> 2022</w:t>
      </w:r>
      <w:r w:rsidRPr="00DC6150">
        <w:rPr>
          <w:rFonts w:ascii="Arial" w:hAnsi="Arial" w:cs="Arial"/>
          <w:bCs/>
        </w:rPr>
        <w:tab/>
      </w:r>
      <w:r w:rsidRPr="00DC6150">
        <w:rPr>
          <w:rFonts w:ascii="Arial" w:hAnsi="Arial" w:cs="Arial"/>
          <w:szCs w:val="16"/>
          <w:lang w:eastAsia="zh-CN"/>
        </w:rPr>
        <w:tab/>
      </w:r>
      <w:r w:rsidRPr="00DC6150">
        <w:rPr>
          <w:rFonts w:ascii="Arial" w:hAnsi="Arial" w:cs="Arial"/>
          <w:szCs w:val="16"/>
          <w:lang w:eastAsia="zh-CN"/>
        </w:rPr>
        <w:tab/>
      </w:r>
      <w:r w:rsidR="0047072C">
        <w:rPr>
          <w:rFonts w:ascii="Arial" w:eastAsia="SimSun" w:hAnsi="Arial" w:cs="Arial"/>
          <w:szCs w:val="16"/>
          <w:lang w:eastAsia="zh-CN"/>
        </w:rPr>
        <w:t>O</w:t>
      </w:r>
      <w:r w:rsidR="00DC6150">
        <w:rPr>
          <w:rFonts w:ascii="Arial" w:eastAsia="SimSun" w:hAnsi="Arial" w:cs="Arial"/>
          <w:szCs w:val="16"/>
          <w:lang w:eastAsia="zh-CN"/>
        </w:rPr>
        <w:t>nline</w:t>
      </w:r>
    </w:p>
    <w:p w14:paraId="792F68EC" w14:textId="77777777" w:rsidR="00344B3D" w:rsidRPr="00DC6150" w:rsidRDefault="00344B3D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16"/>
          <w:lang w:val="en-US"/>
        </w:rPr>
      </w:pPr>
      <w:r w:rsidRPr="00DC6150">
        <w:rPr>
          <w:rFonts w:ascii="Arial" w:hAnsi="Arial" w:cs="Arial"/>
          <w:szCs w:val="16"/>
          <w:lang w:eastAsia="zh-CN"/>
        </w:rPr>
        <w:t>TSG RAN WG</w:t>
      </w:r>
      <w:r w:rsidR="00DC6150">
        <w:rPr>
          <w:rFonts w:ascii="Arial" w:hAnsi="Arial" w:cs="Arial"/>
          <w:szCs w:val="16"/>
          <w:lang w:val="en-US" w:eastAsia="zh-CN"/>
        </w:rPr>
        <w:t>2</w:t>
      </w:r>
      <w:r w:rsidRPr="00DC6150">
        <w:rPr>
          <w:rFonts w:ascii="Arial" w:hAnsi="Arial" w:cs="Arial"/>
          <w:szCs w:val="16"/>
          <w:lang w:eastAsia="zh-CN"/>
        </w:rPr>
        <w:t xml:space="preserve"> Meeting #1</w:t>
      </w:r>
      <w:r w:rsidR="00042342">
        <w:rPr>
          <w:rFonts w:ascii="Arial" w:hAnsi="Arial" w:cs="Arial"/>
          <w:szCs w:val="16"/>
          <w:lang w:eastAsia="zh-CN"/>
        </w:rPr>
        <w:t>20</w:t>
      </w:r>
      <w:r w:rsidRPr="00DC6150">
        <w:rPr>
          <w:rFonts w:ascii="Arial" w:hAnsi="Arial" w:cs="Arial"/>
          <w:szCs w:val="16"/>
          <w:lang w:eastAsia="zh-CN"/>
        </w:rPr>
        <w:tab/>
      </w:r>
      <w:r w:rsidRPr="00DC6150">
        <w:rPr>
          <w:rFonts w:ascii="Arial" w:hAnsi="Arial" w:cs="Arial"/>
          <w:szCs w:val="16"/>
          <w:lang w:eastAsia="zh-CN"/>
        </w:rPr>
        <w:tab/>
      </w:r>
      <w:r w:rsidR="009A350A" w:rsidRPr="00DC6150">
        <w:rPr>
          <w:rFonts w:ascii="Arial" w:eastAsia="SimSun" w:hAnsi="Arial" w:cs="Arial"/>
          <w:szCs w:val="16"/>
          <w:lang w:val="en-US" w:eastAsia="zh-CN"/>
        </w:rPr>
        <w:t>1</w:t>
      </w:r>
      <w:r w:rsidR="009A350A">
        <w:rPr>
          <w:rFonts w:ascii="Arial" w:eastAsia="SimSun" w:hAnsi="Arial" w:cs="Arial"/>
          <w:szCs w:val="16"/>
          <w:lang w:val="en-US" w:eastAsia="zh-CN"/>
        </w:rPr>
        <w:t>4</w:t>
      </w:r>
      <w:r w:rsidR="009A350A" w:rsidRPr="00DC6150">
        <w:rPr>
          <w:rFonts w:ascii="Arial" w:eastAsia="SimSun" w:hAnsi="Arial" w:cs="Arial"/>
          <w:szCs w:val="16"/>
          <w:lang w:eastAsia="zh-CN"/>
        </w:rPr>
        <w:t xml:space="preserve"> </w:t>
      </w:r>
      <w:r w:rsidRPr="00DC6150">
        <w:rPr>
          <w:rFonts w:ascii="Arial" w:eastAsia="SimSun" w:hAnsi="Arial" w:cs="Arial"/>
          <w:szCs w:val="16"/>
          <w:lang w:eastAsia="zh-CN"/>
        </w:rPr>
        <w:t xml:space="preserve">– </w:t>
      </w:r>
      <w:r w:rsidR="009A350A" w:rsidRPr="00DC6150">
        <w:rPr>
          <w:rFonts w:ascii="Arial" w:eastAsia="SimSun" w:hAnsi="Arial" w:cs="Arial"/>
          <w:szCs w:val="16"/>
          <w:lang w:val="en-US" w:eastAsia="zh-CN"/>
        </w:rPr>
        <w:t>1</w:t>
      </w:r>
      <w:r w:rsidR="009A350A">
        <w:rPr>
          <w:rFonts w:ascii="Arial" w:eastAsia="SimSun" w:hAnsi="Arial" w:cs="Arial"/>
          <w:szCs w:val="16"/>
          <w:lang w:val="en-US" w:eastAsia="zh-CN"/>
        </w:rPr>
        <w:t>8</w:t>
      </w:r>
      <w:r w:rsidR="009A350A" w:rsidRPr="00DC6150">
        <w:rPr>
          <w:rFonts w:ascii="Arial" w:eastAsia="SimSun" w:hAnsi="Arial" w:cs="Arial"/>
          <w:szCs w:val="16"/>
          <w:lang w:eastAsia="zh-CN"/>
        </w:rPr>
        <w:t xml:space="preserve"> </w:t>
      </w:r>
      <w:r w:rsidR="00042342">
        <w:rPr>
          <w:rFonts w:ascii="Arial" w:eastAsia="SimSun" w:hAnsi="Arial" w:cs="Arial"/>
          <w:szCs w:val="16"/>
          <w:lang w:val="en-US" w:eastAsia="zh-CN"/>
        </w:rPr>
        <w:t>November</w:t>
      </w:r>
      <w:r w:rsidRPr="00DC6150">
        <w:rPr>
          <w:rFonts w:ascii="Arial" w:eastAsia="SimSun" w:hAnsi="Arial" w:cs="Arial"/>
          <w:szCs w:val="16"/>
          <w:lang w:eastAsia="zh-CN"/>
        </w:rPr>
        <w:t xml:space="preserve"> 2022</w:t>
      </w:r>
      <w:r w:rsidRPr="00DC6150">
        <w:rPr>
          <w:rFonts w:ascii="Arial" w:hAnsi="Arial" w:cs="Arial"/>
          <w:bCs/>
        </w:rPr>
        <w:tab/>
      </w:r>
      <w:r w:rsidRPr="00DC6150">
        <w:rPr>
          <w:rFonts w:ascii="Arial" w:hAnsi="Arial" w:cs="Arial"/>
          <w:szCs w:val="16"/>
          <w:lang w:eastAsia="zh-CN"/>
        </w:rPr>
        <w:tab/>
      </w:r>
      <w:r w:rsidR="00C64D7C">
        <w:rPr>
          <w:rFonts w:ascii="Arial" w:hAnsi="Arial" w:cs="Arial"/>
          <w:szCs w:val="16"/>
          <w:lang w:eastAsia="zh-CN"/>
        </w:rPr>
        <w:t>Toulouse, FR</w:t>
      </w:r>
    </w:p>
    <w:p w14:paraId="2AD92590" w14:textId="77777777" w:rsidR="00344B3D" w:rsidRPr="00DC6150" w:rsidRDefault="00344B3D">
      <w:pPr>
        <w:rPr>
          <w:rFonts w:ascii="Arial" w:hAnsi="Arial" w:cs="Arial"/>
          <w:b/>
          <w:bCs/>
          <w:lang w:val="en-US" w:eastAsia="zh-CN"/>
        </w:rPr>
      </w:pPr>
    </w:p>
    <w:sectPr w:rsidR="00344B3D" w:rsidRPr="00DC6150">
      <w:footerReference w:type="even" r:id="rId7"/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BB1B6" w14:textId="77777777" w:rsidR="001F38BF" w:rsidRDefault="001F38BF">
      <w:pPr>
        <w:spacing w:after="0"/>
      </w:pPr>
      <w:r>
        <w:separator/>
      </w:r>
    </w:p>
  </w:endnote>
  <w:endnote w:type="continuationSeparator" w:id="0">
    <w:p w14:paraId="537E0F48" w14:textId="77777777" w:rsidR="001F38BF" w:rsidRDefault="001F38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B2816" w14:textId="77777777" w:rsidR="00344B3D" w:rsidRDefault="00344B3D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28ED8645" w14:textId="77777777" w:rsidR="00344B3D" w:rsidRDefault="00344B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8E3D7" w14:textId="77777777" w:rsidR="00344B3D" w:rsidRDefault="00344B3D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9B466B">
      <w:rPr>
        <w:rStyle w:val="PageNumber"/>
        <w:noProof/>
      </w:rPr>
      <w:t>1</w:t>
    </w:r>
    <w:r>
      <w:fldChar w:fldCharType="end"/>
    </w:r>
  </w:p>
  <w:p w14:paraId="47C99DB3" w14:textId="77777777" w:rsidR="00344B3D" w:rsidRDefault="00344B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B1169" w14:textId="77777777" w:rsidR="001F38BF" w:rsidRDefault="001F38BF">
      <w:pPr>
        <w:spacing w:after="0"/>
      </w:pPr>
      <w:r>
        <w:separator/>
      </w:r>
    </w:p>
  </w:footnote>
  <w:footnote w:type="continuationSeparator" w:id="0">
    <w:p w14:paraId="2C5507DD" w14:textId="77777777" w:rsidR="001F38BF" w:rsidRDefault="001F38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-332"/>
        </w:tabs>
        <w:ind w:left="-332" w:hanging="567"/>
      </w:pPr>
      <w:rPr>
        <w:rFonts w:hint="default"/>
      </w:rPr>
    </w:lvl>
  </w:abstractNum>
  <w:abstractNum w:abstractNumId="1" w15:restartNumberingAfterBreak="0">
    <w:nsid w:val="12447518"/>
    <w:multiLevelType w:val="multilevel"/>
    <w:tmpl w:val="BBD69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CE40FE"/>
    <w:multiLevelType w:val="multilevel"/>
    <w:tmpl w:val="1AEE6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5464E7F"/>
    <w:multiLevelType w:val="hybridMultilevel"/>
    <w:tmpl w:val="50240F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13128"/>
    <w:multiLevelType w:val="multilevel"/>
    <w:tmpl w:val="29D06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754004B"/>
    <w:multiLevelType w:val="multilevel"/>
    <w:tmpl w:val="CF42A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146DC0"/>
    <w:multiLevelType w:val="hybridMultilevel"/>
    <w:tmpl w:val="BD980D64"/>
    <w:lvl w:ilvl="0" w:tplc="32E4AD6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9C6586"/>
    <w:multiLevelType w:val="multilevel"/>
    <w:tmpl w:val="07EAE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842814157">
    <w:abstractNumId w:val="4"/>
  </w:num>
  <w:num w:numId="2" w16cid:durableId="371081046">
    <w:abstractNumId w:val="15"/>
  </w:num>
  <w:num w:numId="3" w16cid:durableId="407575527">
    <w:abstractNumId w:val="9"/>
  </w:num>
  <w:num w:numId="4" w16cid:durableId="504785955">
    <w:abstractNumId w:val="3"/>
  </w:num>
  <w:num w:numId="5" w16cid:durableId="930432717">
    <w:abstractNumId w:val="12"/>
  </w:num>
  <w:num w:numId="6" w16cid:durableId="1802531967">
    <w:abstractNumId w:val="0"/>
  </w:num>
  <w:num w:numId="7" w16cid:durableId="56825951">
    <w:abstractNumId w:val="16"/>
  </w:num>
  <w:num w:numId="8" w16cid:durableId="462846660">
    <w:abstractNumId w:val="17"/>
  </w:num>
  <w:num w:numId="9" w16cid:durableId="338116232">
    <w:abstractNumId w:val="8"/>
  </w:num>
  <w:num w:numId="10" w16cid:durableId="838930006">
    <w:abstractNumId w:val="6"/>
  </w:num>
  <w:num w:numId="11" w16cid:durableId="566768028">
    <w:abstractNumId w:val="7"/>
  </w:num>
  <w:num w:numId="12" w16cid:durableId="1957328206">
    <w:abstractNumId w:val="11"/>
  </w:num>
  <w:num w:numId="13" w16cid:durableId="289019624">
    <w:abstractNumId w:val="1"/>
  </w:num>
  <w:num w:numId="14" w16cid:durableId="1763794153">
    <w:abstractNumId w:val="10"/>
  </w:num>
  <w:num w:numId="15" w16cid:durableId="759522158">
    <w:abstractNumId w:val="14"/>
  </w:num>
  <w:num w:numId="16" w16cid:durableId="1193567715">
    <w:abstractNumId w:val="2"/>
  </w:num>
  <w:num w:numId="17" w16cid:durableId="234557219">
    <w:abstractNumId w:val="13"/>
  </w:num>
  <w:num w:numId="18" w16cid:durableId="1517114048">
    <w:abstractNumId w:val="13"/>
  </w:num>
  <w:num w:numId="19" w16cid:durableId="1373193341">
    <w:abstractNumId w:val="13"/>
  </w:num>
  <w:num w:numId="20" w16cid:durableId="939264605">
    <w:abstractNumId w:val="13"/>
  </w:num>
  <w:num w:numId="21" w16cid:durableId="1102534715">
    <w:abstractNumId w:val="13"/>
  </w:num>
  <w:num w:numId="22" w16cid:durableId="583026091">
    <w:abstractNumId w:val="13"/>
  </w:num>
  <w:num w:numId="23" w16cid:durableId="2090301063">
    <w:abstractNumId w:val="13"/>
  </w:num>
  <w:num w:numId="24" w16cid:durableId="1471365858">
    <w:abstractNumId w:val="13"/>
  </w:num>
  <w:num w:numId="25" w16cid:durableId="630785459">
    <w:abstractNumId w:val="13"/>
  </w:num>
  <w:num w:numId="26" w16cid:durableId="1342318537">
    <w:abstractNumId w:val="13"/>
  </w:num>
  <w:num w:numId="27" w16cid:durableId="2090886914">
    <w:abstractNumId w:val="13"/>
  </w:num>
  <w:num w:numId="28" w16cid:durableId="20928932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0AFD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AD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2342"/>
    <w:rsid w:val="0004334E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59E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0F9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C7A9C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017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57C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BDA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170F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8BF"/>
    <w:rsid w:val="001F3F04"/>
    <w:rsid w:val="001F4131"/>
    <w:rsid w:val="001F43B6"/>
    <w:rsid w:val="001F4A5C"/>
    <w:rsid w:val="001F50EF"/>
    <w:rsid w:val="001F57E8"/>
    <w:rsid w:val="001F5995"/>
    <w:rsid w:val="001F5BE9"/>
    <w:rsid w:val="001F5C7D"/>
    <w:rsid w:val="001F5CDA"/>
    <w:rsid w:val="001F61BB"/>
    <w:rsid w:val="001F77E0"/>
    <w:rsid w:val="001F786D"/>
    <w:rsid w:val="0020075F"/>
    <w:rsid w:val="00200BC9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C7C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4CAF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CB5"/>
    <w:rsid w:val="002F3DB3"/>
    <w:rsid w:val="002F40A3"/>
    <w:rsid w:val="002F4302"/>
    <w:rsid w:val="002F45CD"/>
    <w:rsid w:val="002F5087"/>
    <w:rsid w:val="002F537B"/>
    <w:rsid w:val="002F590B"/>
    <w:rsid w:val="002F5A1B"/>
    <w:rsid w:val="002F5CDF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19FB"/>
    <w:rsid w:val="003324CA"/>
    <w:rsid w:val="00333D7A"/>
    <w:rsid w:val="003352E3"/>
    <w:rsid w:val="00335F1B"/>
    <w:rsid w:val="0033681C"/>
    <w:rsid w:val="003372F1"/>
    <w:rsid w:val="0034157C"/>
    <w:rsid w:val="00341DF5"/>
    <w:rsid w:val="00341F29"/>
    <w:rsid w:val="0034307A"/>
    <w:rsid w:val="003431A5"/>
    <w:rsid w:val="00343E50"/>
    <w:rsid w:val="00344B3D"/>
    <w:rsid w:val="00345AA7"/>
    <w:rsid w:val="003470B0"/>
    <w:rsid w:val="0034716A"/>
    <w:rsid w:val="00347ACC"/>
    <w:rsid w:val="003501A0"/>
    <w:rsid w:val="00350B94"/>
    <w:rsid w:val="00350E5F"/>
    <w:rsid w:val="003512CD"/>
    <w:rsid w:val="00351E5A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10B"/>
    <w:rsid w:val="0037348A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DB2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26C0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5C86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6CED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579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218"/>
    <w:rsid w:val="004338F3"/>
    <w:rsid w:val="00433DF6"/>
    <w:rsid w:val="00434577"/>
    <w:rsid w:val="00434651"/>
    <w:rsid w:val="00434D38"/>
    <w:rsid w:val="00435452"/>
    <w:rsid w:val="00435BEC"/>
    <w:rsid w:val="00435FE4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978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72C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C06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41F1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6A"/>
    <w:rsid w:val="0050228E"/>
    <w:rsid w:val="005030E9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6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AB9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57D3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07A5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2CC1"/>
    <w:rsid w:val="005D39FE"/>
    <w:rsid w:val="005D4727"/>
    <w:rsid w:val="005D483D"/>
    <w:rsid w:val="005D4A1C"/>
    <w:rsid w:val="005E071C"/>
    <w:rsid w:val="005E0F93"/>
    <w:rsid w:val="005E1CB1"/>
    <w:rsid w:val="005E292C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5B77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923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3DF8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65E0"/>
    <w:rsid w:val="006A73C7"/>
    <w:rsid w:val="006A7539"/>
    <w:rsid w:val="006A7D99"/>
    <w:rsid w:val="006B270C"/>
    <w:rsid w:val="006B4782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A14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6F7EAB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47E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06D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2C27"/>
    <w:rsid w:val="007E325C"/>
    <w:rsid w:val="007E3686"/>
    <w:rsid w:val="007E4EE4"/>
    <w:rsid w:val="007E602C"/>
    <w:rsid w:val="007E78F8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3575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587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3D5"/>
    <w:rsid w:val="0084447C"/>
    <w:rsid w:val="00844AC8"/>
    <w:rsid w:val="008478E1"/>
    <w:rsid w:val="00850445"/>
    <w:rsid w:val="008522D8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16EF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2C01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6185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53D2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28F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97AB2"/>
    <w:rsid w:val="009A0A67"/>
    <w:rsid w:val="009A108E"/>
    <w:rsid w:val="009A350A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66B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62A7"/>
    <w:rsid w:val="009C7E30"/>
    <w:rsid w:val="009D193A"/>
    <w:rsid w:val="009D1C1B"/>
    <w:rsid w:val="009D2D87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47635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07ED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9EE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0C9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F10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C9D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22F9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2F6C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2A"/>
    <w:rsid w:val="00C31CF6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6FE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D7C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CCB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16E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6BA9"/>
    <w:rsid w:val="00CA7DFC"/>
    <w:rsid w:val="00CB1B92"/>
    <w:rsid w:val="00CB2A04"/>
    <w:rsid w:val="00CB2AC8"/>
    <w:rsid w:val="00CB34D0"/>
    <w:rsid w:val="00CB3579"/>
    <w:rsid w:val="00CB36EB"/>
    <w:rsid w:val="00CB39EE"/>
    <w:rsid w:val="00CB616B"/>
    <w:rsid w:val="00CB6904"/>
    <w:rsid w:val="00CC0CDD"/>
    <w:rsid w:val="00CC15D3"/>
    <w:rsid w:val="00CC265B"/>
    <w:rsid w:val="00CC2884"/>
    <w:rsid w:val="00CC37B6"/>
    <w:rsid w:val="00CC4C9C"/>
    <w:rsid w:val="00CC5282"/>
    <w:rsid w:val="00CC7441"/>
    <w:rsid w:val="00CD3ACC"/>
    <w:rsid w:val="00CD4993"/>
    <w:rsid w:val="00CD49C1"/>
    <w:rsid w:val="00CD5559"/>
    <w:rsid w:val="00CD65FD"/>
    <w:rsid w:val="00CD7B16"/>
    <w:rsid w:val="00CD7FC6"/>
    <w:rsid w:val="00CE01DB"/>
    <w:rsid w:val="00CE0210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0A"/>
    <w:rsid w:val="00D020CF"/>
    <w:rsid w:val="00D04094"/>
    <w:rsid w:val="00D04214"/>
    <w:rsid w:val="00D047D4"/>
    <w:rsid w:val="00D05052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016"/>
    <w:rsid w:val="00D1270F"/>
    <w:rsid w:val="00D1289D"/>
    <w:rsid w:val="00D129A6"/>
    <w:rsid w:val="00D13095"/>
    <w:rsid w:val="00D14A0D"/>
    <w:rsid w:val="00D14A64"/>
    <w:rsid w:val="00D15274"/>
    <w:rsid w:val="00D152E3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1866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20C9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E61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6150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0361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5CFF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0FA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6AC"/>
    <w:rsid w:val="00E8677F"/>
    <w:rsid w:val="00E86D9D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6FA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D33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2CA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3AB"/>
    <w:rsid w:val="00F30769"/>
    <w:rsid w:val="00F31692"/>
    <w:rsid w:val="00F32F86"/>
    <w:rsid w:val="00F33D59"/>
    <w:rsid w:val="00F34632"/>
    <w:rsid w:val="00F3541E"/>
    <w:rsid w:val="00F363D9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176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0E53B9"/>
    <w:rsid w:val="011870D4"/>
    <w:rsid w:val="01413F25"/>
    <w:rsid w:val="0148597C"/>
    <w:rsid w:val="014A34AF"/>
    <w:rsid w:val="015142FC"/>
    <w:rsid w:val="01584F56"/>
    <w:rsid w:val="016E37E0"/>
    <w:rsid w:val="016F5A1A"/>
    <w:rsid w:val="018C060F"/>
    <w:rsid w:val="01E946AE"/>
    <w:rsid w:val="01F5742D"/>
    <w:rsid w:val="020405DA"/>
    <w:rsid w:val="02067D25"/>
    <w:rsid w:val="02113130"/>
    <w:rsid w:val="02154FB4"/>
    <w:rsid w:val="02264FF8"/>
    <w:rsid w:val="023A5561"/>
    <w:rsid w:val="02522664"/>
    <w:rsid w:val="026A7BB8"/>
    <w:rsid w:val="027F2563"/>
    <w:rsid w:val="02C348AF"/>
    <w:rsid w:val="02E508F1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AF5859"/>
    <w:rsid w:val="03B03B06"/>
    <w:rsid w:val="03B45402"/>
    <w:rsid w:val="03D95542"/>
    <w:rsid w:val="03E761AF"/>
    <w:rsid w:val="03F52CEF"/>
    <w:rsid w:val="041741D3"/>
    <w:rsid w:val="042D3BDF"/>
    <w:rsid w:val="04527F4D"/>
    <w:rsid w:val="0479015E"/>
    <w:rsid w:val="047A5F2D"/>
    <w:rsid w:val="04A333FE"/>
    <w:rsid w:val="04B825ED"/>
    <w:rsid w:val="04D57665"/>
    <w:rsid w:val="04EE3942"/>
    <w:rsid w:val="04F53A82"/>
    <w:rsid w:val="05223502"/>
    <w:rsid w:val="05253D45"/>
    <w:rsid w:val="05301E24"/>
    <w:rsid w:val="053E05B8"/>
    <w:rsid w:val="05B96C7C"/>
    <w:rsid w:val="05BA136D"/>
    <w:rsid w:val="05CA4695"/>
    <w:rsid w:val="05D50322"/>
    <w:rsid w:val="05D55D21"/>
    <w:rsid w:val="05DB3979"/>
    <w:rsid w:val="05DF445C"/>
    <w:rsid w:val="05F6244C"/>
    <w:rsid w:val="060F484E"/>
    <w:rsid w:val="064E0534"/>
    <w:rsid w:val="065C5F1B"/>
    <w:rsid w:val="06883CAF"/>
    <w:rsid w:val="06923FF0"/>
    <w:rsid w:val="069D5E3E"/>
    <w:rsid w:val="06A277E5"/>
    <w:rsid w:val="06DD4767"/>
    <w:rsid w:val="06E973D4"/>
    <w:rsid w:val="06F87FBB"/>
    <w:rsid w:val="0703732B"/>
    <w:rsid w:val="07076FC4"/>
    <w:rsid w:val="070B03C5"/>
    <w:rsid w:val="072E3F77"/>
    <w:rsid w:val="07734381"/>
    <w:rsid w:val="077461F2"/>
    <w:rsid w:val="07FA4930"/>
    <w:rsid w:val="08094020"/>
    <w:rsid w:val="080B5EA9"/>
    <w:rsid w:val="083B53D3"/>
    <w:rsid w:val="084870D6"/>
    <w:rsid w:val="084B3279"/>
    <w:rsid w:val="086C748A"/>
    <w:rsid w:val="087A2CF6"/>
    <w:rsid w:val="08D734D6"/>
    <w:rsid w:val="08EB0118"/>
    <w:rsid w:val="09227233"/>
    <w:rsid w:val="09321386"/>
    <w:rsid w:val="09372C01"/>
    <w:rsid w:val="095E1308"/>
    <w:rsid w:val="096E23F1"/>
    <w:rsid w:val="099D214A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B014EC0"/>
    <w:rsid w:val="0B3C3ADE"/>
    <w:rsid w:val="0B512DF0"/>
    <w:rsid w:val="0B536C39"/>
    <w:rsid w:val="0B5761E6"/>
    <w:rsid w:val="0B62091B"/>
    <w:rsid w:val="0B6D2002"/>
    <w:rsid w:val="0B953596"/>
    <w:rsid w:val="0BAE05C6"/>
    <w:rsid w:val="0BDB1188"/>
    <w:rsid w:val="0BFD6E3C"/>
    <w:rsid w:val="0C3700F8"/>
    <w:rsid w:val="0C5C74E0"/>
    <w:rsid w:val="0CC50E7E"/>
    <w:rsid w:val="0CE160A7"/>
    <w:rsid w:val="0CFE386A"/>
    <w:rsid w:val="0D141594"/>
    <w:rsid w:val="0D28442C"/>
    <w:rsid w:val="0D2D3992"/>
    <w:rsid w:val="0D505A2C"/>
    <w:rsid w:val="0D6538E9"/>
    <w:rsid w:val="0D6B286A"/>
    <w:rsid w:val="0D7A7E39"/>
    <w:rsid w:val="0D7C5BB3"/>
    <w:rsid w:val="0D825F8D"/>
    <w:rsid w:val="0D89078A"/>
    <w:rsid w:val="0D8D53E2"/>
    <w:rsid w:val="0DDF54BC"/>
    <w:rsid w:val="0DF64E42"/>
    <w:rsid w:val="0E3131FD"/>
    <w:rsid w:val="0E3D33BE"/>
    <w:rsid w:val="0E4E511C"/>
    <w:rsid w:val="0E553C0E"/>
    <w:rsid w:val="0E601543"/>
    <w:rsid w:val="0E6D6671"/>
    <w:rsid w:val="0E7156CC"/>
    <w:rsid w:val="0E780385"/>
    <w:rsid w:val="0E7C383F"/>
    <w:rsid w:val="0EA27BCF"/>
    <w:rsid w:val="0EBB48B5"/>
    <w:rsid w:val="0EE42A91"/>
    <w:rsid w:val="0F06106E"/>
    <w:rsid w:val="0F0D0012"/>
    <w:rsid w:val="0F1C4F64"/>
    <w:rsid w:val="0F300881"/>
    <w:rsid w:val="0F3323EA"/>
    <w:rsid w:val="0F6103B2"/>
    <w:rsid w:val="0F8B762D"/>
    <w:rsid w:val="0F980997"/>
    <w:rsid w:val="0FA23832"/>
    <w:rsid w:val="0FE001E8"/>
    <w:rsid w:val="0FE27CB8"/>
    <w:rsid w:val="0FEA069A"/>
    <w:rsid w:val="10260647"/>
    <w:rsid w:val="104616BD"/>
    <w:rsid w:val="104D3078"/>
    <w:rsid w:val="10697B06"/>
    <w:rsid w:val="107909DA"/>
    <w:rsid w:val="108F58DF"/>
    <w:rsid w:val="10EE1217"/>
    <w:rsid w:val="10F5720A"/>
    <w:rsid w:val="113D5D1C"/>
    <w:rsid w:val="115D1855"/>
    <w:rsid w:val="11612417"/>
    <w:rsid w:val="1165622C"/>
    <w:rsid w:val="11C34770"/>
    <w:rsid w:val="11D32D38"/>
    <w:rsid w:val="11D65330"/>
    <w:rsid w:val="11D97D25"/>
    <w:rsid w:val="11DB6749"/>
    <w:rsid w:val="12155B77"/>
    <w:rsid w:val="121A1002"/>
    <w:rsid w:val="122A08AE"/>
    <w:rsid w:val="124640E0"/>
    <w:rsid w:val="124B1E28"/>
    <w:rsid w:val="125C578E"/>
    <w:rsid w:val="125F606D"/>
    <w:rsid w:val="12B73388"/>
    <w:rsid w:val="12CC6A06"/>
    <w:rsid w:val="12D45101"/>
    <w:rsid w:val="12E56C79"/>
    <w:rsid w:val="12E7003A"/>
    <w:rsid w:val="13110A16"/>
    <w:rsid w:val="131C282D"/>
    <w:rsid w:val="135B57AA"/>
    <w:rsid w:val="136A6B2D"/>
    <w:rsid w:val="136D3025"/>
    <w:rsid w:val="1378267E"/>
    <w:rsid w:val="139B58BA"/>
    <w:rsid w:val="13B017F5"/>
    <w:rsid w:val="13B15BC5"/>
    <w:rsid w:val="13E36BD4"/>
    <w:rsid w:val="13EB05FE"/>
    <w:rsid w:val="141B1F86"/>
    <w:rsid w:val="141B35BD"/>
    <w:rsid w:val="1432119C"/>
    <w:rsid w:val="144E1357"/>
    <w:rsid w:val="148E4367"/>
    <w:rsid w:val="14951399"/>
    <w:rsid w:val="149F04AF"/>
    <w:rsid w:val="149F41AF"/>
    <w:rsid w:val="14A5762D"/>
    <w:rsid w:val="152057CA"/>
    <w:rsid w:val="152131F1"/>
    <w:rsid w:val="15335404"/>
    <w:rsid w:val="15653C9E"/>
    <w:rsid w:val="1587329E"/>
    <w:rsid w:val="15880CC4"/>
    <w:rsid w:val="15896B26"/>
    <w:rsid w:val="15930882"/>
    <w:rsid w:val="15C70B6F"/>
    <w:rsid w:val="16185F15"/>
    <w:rsid w:val="1693199A"/>
    <w:rsid w:val="16BE1E58"/>
    <w:rsid w:val="16C22FB8"/>
    <w:rsid w:val="16C45938"/>
    <w:rsid w:val="16E240B0"/>
    <w:rsid w:val="17091A6F"/>
    <w:rsid w:val="17094EDA"/>
    <w:rsid w:val="17205363"/>
    <w:rsid w:val="1725695E"/>
    <w:rsid w:val="172D7AA5"/>
    <w:rsid w:val="17B26841"/>
    <w:rsid w:val="17B370F1"/>
    <w:rsid w:val="17BF1C54"/>
    <w:rsid w:val="17C421A8"/>
    <w:rsid w:val="18092532"/>
    <w:rsid w:val="180A59EB"/>
    <w:rsid w:val="18737782"/>
    <w:rsid w:val="18AD3CA6"/>
    <w:rsid w:val="18D2576B"/>
    <w:rsid w:val="18D57EDC"/>
    <w:rsid w:val="1918260E"/>
    <w:rsid w:val="1925797F"/>
    <w:rsid w:val="19330C86"/>
    <w:rsid w:val="1934310F"/>
    <w:rsid w:val="19507B33"/>
    <w:rsid w:val="19A868A4"/>
    <w:rsid w:val="19BB3ECD"/>
    <w:rsid w:val="19D95F60"/>
    <w:rsid w:val="19F36379"/>
    <w:rsid w:val="1A28051C"/>
    <w:rsid w:val="1A4934B9"/>
    <w:rsid w:val="1A976F29"/>
    <w:rsid w:val="1A9E2F24"/>
    <w:rsid w:val="1AA94D63"/>
    <w:rsid w:val="1AB030FC"/>
    <w:rsid w:val="1AC100DA"/>
    <w:rsid w:val="1ACD302C"/>
    <w:rsid w:val="1B054832"/>
    <w:rsid w:val="1B190D1A"/>
    <w:rsid w:val="1B353FF1"/>
    <w:rsid w:val="1B58522B"/>
    <w:rsid w:val="1B7827A3"/>
    <w:rsid w:val="1B7E1C18"/>
    <w:rsid w:val="1B9866D1"/>
    <w:rsid w:val="1BC00140"/>
    <w:rsid w:val="1BC34BF3"/>
    <w:rsid w:val="1BD3530F"/>
    <w:rsid w:val="1C2D1558"/>
    <w:rsid w:val="1C2F2E71"/>
    <w:rsid w:val="1C4E5E77"/>
    <w:rsid w:val="1CB20503"/>
    <w:rsid w:val="1CB84B69"/>
    <w:rsid w:val="1CE41007"/>
    <w:rsid w:val="1D3104F4"/>
    <w:rsid w:val="1D321003"/>
    <w:rsid w:val="1D441457"/>
    <w:rsid w:val="1D6444E6"/>
    <w:rsid w:val="1D80524C"/>
    <w:rsid w:val="1D947C8B"/>
    <w:rsid w:val="1D9E3112"/>
    <w:rsid w:val="1DB42A5C"/>
    <w:rsid w:val="1DB54BCF"/>
    <w:rsid w:val="1DC67C28"/>
    <w:rsid w:val="1DD16964"/>
    <w:rsid w:val="1DD60742"/>
    <w:rsid w:val="1DE46826"/>
    <w:rsid w:val="1E0E2792"/>
    <w:rsid w:val="1E1A2B78"/>
    <w:rsid w:val="1E28282F"/>
    <w:rsid w:val="1E39145D"/>
    <w:rsid w:val="1E3A09B8"/>
    <w:rsid w:val="1E4F0BAD"/>
    <w:rsid w:val="1E51780D"/>
    <w:rsid w:val="1E6841CA"/>
    <w:rsid w:val="1E9304F8"/>
    <w:rsid w:val="1EDB6670"/>
    <w:rsid w:val="1F186234"/>
    <w:rsid w:val="1F227E28"/>
    <w:rsid w:val="1F5348EF"/>
    <w:rsid w:val="1F656847"/>
    <w:rsid w:val="1F6A5A83"/>
    <w:rsid w:val="1FA6523C"/>
    <w:rsid w:val="1FC81472"/>
    <w:rsid w:val="1FCE1B9A"/>
    <w:rsid w:val="1FD56E16"/>
    <w:rsid w:val="1FEB3712"/>
    <w:rsid w:val="1FF51DE5"/>
    <w:rsid w:val="1FF716FC"/>
    <w:rsid w:val="20255CCF"/>
    <w:rsid w:val="205158FB"/>
    <w:rsid w:val="206A2F31"/>
    <w:rsid w:val="2078653B"/>
    <w:rsid w:val="2083247A"/>
    <w:rsid w:val="20A43B92"/>
    <w:rsid w:val="20DA4D43"/>
    <w:rsid w:val="20F17927"/>
    <w:rsid w:val="21007028"/>
    <w:rsid w:val="2113502E"/>
    <w:rsid w:val="2148646C"/>
    <w:rsid w:val="21690C34"/>
    <w:rsid w:val="219A638D"/>
    <w:rsid w:val="21F15BD9"/>
    <w:rsid w:val="22064DB8"/>
    <w:rsid w:val="226C2838"/>
    <w:rsid w:val="2272111D"/>
    <w:rsid w:val="22D17769"/>
    <w:rsid w:val="22E538CF"/>
    <w:rsid w:val="233947EA"/>
    <w:rsid w:val="234D4F7D"/>
    <w:rsid w:val="23576D6B"/>
    <w:rsid w:val="235E23C7"/>
    <w:rsid w:val="23804E71"/>
    <w:rsid w:val="238710D7"/>
    <w:rsid w:val="238E7F9D"/>
    <w:rsid w:val="23AC0648"/>
    <w:rsid w:val="23E05107"/>
    <w:rsid w:val="241A3DCD"/>
    <w:rsid w:val="24294579"/>
    <w:rsid w:val="243E632D"/>
    <w:rsid w:val="24407E62"/>
    <w:rsid w:val="244243DF"/>
    <w:rsid w:val="2443739B"/>
    <w:rsid w:val="24503223"/>
    <w:rsid w:val="24835949"/>
    <w:rsid w:val="248A4838"/>
    <w:rsid w:val="24A014DB"/>
    <w:rsid w:val="24B008D6"/>
    <w:rsid w:val="24B15FDD"/>
    <w:rsid w:val="24F777F0"/>
    <w:rsid w:val="250F57DF"/>
    <w:rsid w:val="25150FFD"/>
    <w:rsid w:val="253F4659"/>
    <w:rsid w:val="255C00A0"/>
    <w:rsid w:val="25674E8B"/>
    <w:rsid w:val="256E3041"/>
    <w:rsid w:val="25841CC3"/>
    <w:rsid w:val="258A3006"/>
    <w:rsid w:val="25911C06"/>
    <w:rsid w:val="25913F66"/>
    <w:rsid w:val="25963D76"/>
    <w:rsid w:val="25BE5513"/>
    <w:rsid w:val="25D33520"/>
    <w:rsid w:val="25D543C7"/>
    <w:rsid w:val="25DF1CC0"/>
    <w:rsid w:val="25E923DF"/>
    <w:rsid w:val="25F53E66"/>
    <w:rsid w:val="2605747C"/>
    <w:rsid w:val="263249FA"/>
    <w:rsid w:val="263525E7"/>
    <w:rsid w:val="264D7220"/>
    <w:rsid w:val="26530DE6"/>
    <w:rsid w:val="265C0D26"/>
    <w:rsid w:val="26675A4A"/>
    <w:rsid w:val="267725CA"/>
    <w:rsid w:val="268728D3"/>
    <w:rsid w:val="26BB7E1A"/>
    <w:rsid w:val="26D13966"/>
    <w:rsid w:val="26F72E2A"/>
    <w:rsid w:val="26FF30A4"/>
    <w:rsid w:val="270E03F6"/>
    <w:rsid w:val="2715754E"/>
    <w:rsid w:val="27452000"/>
    <w:rsid w:val="27741C68"/>
    <w:rsid w:val="277F4C07"/>
    <w:rsid w:val="278003A7"/>
    <w:rsid w:val="278C7A9D"/>
    <w:rsid w:val="27AF6F03"/>
    <w:rsid w:val="27B40B25"/>
    <w:rsid w:val="27D80D04"/>
    <w:rsid w:val="27DF3BE7"/>
    <w:rsid w:val="28084331"/>
    <w:rsid w:val="282200D7"/>
    <w:rsid w:val="284111D8"/>
    <w:rsid w:val="28ED0607"/>
    <w:rsid w:val="28F8176D"/>
    <w:rsid w:val="28F9779E"/>
    <w:rsid w:val="29634FC7"/>
    <w:rsid w:val="29822ABC"/>
    <w:rsid w:val="29890E22"/>
    <w:rsid w:val="29C02A00"/>
    <w:rsid w:val="2A0C40E9"/>
    <w:rsid w:val="2A106FDE"/>
    <w:rsid w:val="2A203609"/>
    <w:rsid w:val="2A364255"/>
    <w:rsid w:val="2A3B53AB"/>
    <w:rsid w:val="2A4A6563"/>
    <w:rsid w:val="2A7A55BA"/>
    <w:rsid w:val="2AA05A87"/>
    <w:rsid w:val="2ABB039F"/>
    <w:rsid w:val="2ACC2994"/>
    <w:rsid w:val="2ACD6D42"/>
    <w:rsid w:val="2AD300F9"/>
    <w:rsid w:val="2ADC7BAE"/>
    <w:rsid w:val="2B0F1354"/>
    <w:rsid w:val="2B137BB9"/>
    <w:rsid w:val="2B1B0895"/>
    <w:rsid w:val="2B274A06"/>
    <w:rsid w:val="2B6942D8"/>
    <w:rsid w:val="2B7D3D7A"/>
    <w:rsid w:val="2BA24BC4"/>
    <w:rsid w:val="2BA31DEF"/>
    <w:rsid w:val="2BCE54D6"/>
    <w:rsid w:val="2BFB214F"/>
    <w:rsid w:val="2C0025CA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A7F21"/>
    <w:rsid w:val="2CE03C31"/>
    <w:rsid w:val="2CE357D7"/>
    <w:rsid w:val="2D4C1636"/>
    <w:rsid w:val="2D4E266A"/>
    <w:rsid w:val="2D5A6D9B"/>
    <w:rsid w:val="2D5E0C03"/>
    <w:rsid w:val="2DB40F60"/>
    <w:rsid w:val="2DBA2B36"/>
    <w:rsid w:val="2DD30872"/>
    <w:rsid w:val="2DD70971"/>
    <w:rsid w:val="2E2F6AFD"/>
    <w:rsid w:val="2E4E2817"/>
    <w:rsid w:val="2E7528B1"/>
    <w:rsid w:val="2E7C60D1"/>
    <w:rsid w:val="2E9079EC"/>
    <w:rsid w:val="2EC9058C"/>
    <w:rsid w:val="2EEE69D4"/>
    <w:rsid w:val="2F14572D"/>
    <w:rsid w:val="2F1F04F3"/>
    <w:rsid w:val="2F2476D5"/>
    <w:rsid w:val="2F382857"/>
    <w:rsid w:val="2F550CAE"/>
    <w:rsid w:val="2FB93389"/>
    <w:rsid w:val="2FC761F0"/>
    <w:rsid w:val="2FF016B5"/>
    <w:rsid w:val="2FF61694"/>
    <w:rsid w:val="2FFB3197"/>
    <w:rsid w:val="30166FA7"/>
    <w:rsid w:val="303655F3"/>
    <w:rsid w:val="303969A8"/>
    <w:rsid w:val="30A12728"/>
    <w:rsid w:val="30A33324"/>
    <w:rsid w:val="30BF03AE"/>
    <w:rsid w:val="30C05F61"/>
    <w:rsid w:val="30DA07DC"/>
    <w:rsid w:val="310C16F4"/>
    <w:rsid w:val="31161504"/>
    <w:rsid w:val="313C421C"/>
    <w:rsid w:val="314E59EC"/>
    <w:rsid w:val="316C0908"/>
    <w:rsid w:val="316D0112"/>
    <w:rsid w:val="316E2ECF"/>
    <w:rsid w:val="318B2428"/>
    <w:rsid w:val="31D95787"/>
    <w:rsid w:val="31DD2EE0"/>
    <w:rsid w:val="31E54763"/>
    <w:rsid w:val="31EC0DCA"/>
    <w:rsid w:val="32052C34"/>
    <w:rsid w:val="322A7803"/>
    <w:rsid w:val="32391713"/>
    <w:rsid w:val="323C5FF4"/>
    <w:rsid w:val="323F73F9"/>
    <w:rsid w:val="32571698"/>
    <w:rsid w:val="32612FE2"/>
    <w:rsid w:val="326C1899"/>
    <w:rsid w:val="3283015C"/>
    <w:rsid w:val="32842864"/>
    <w:rsid w:val="32A12D4A"/>
    <w:rsid w:val="32B91B4A"/>
    <w:rsid w:val="32C20D5E"/>
    <w:rsid w:val="32CF4786"/>
    <w:rsid w:val="32EE488D"/>
    <w:rsid w:val="32F153B4"/>
    <w:rsid w:val="332606DD"/>
    <w:rsid w:val="334A10A6"/>
    <w:rsid w:val="335A6A39"/>
    <w:rsid w:val="33EA3CD4"/>
    <w:rsid w:val="33F812D5"/>
    <w:rsid w:val="340B44DD"/>
    <w:rsid w:val="341753BD"/>
    <w:rsid w:val="344C5C12"/>
    <w:rsid w:val="34C53E3A"/>
    <w:rsid w:val="34E1483E"/>
    <w:rsid w:val="34E33F99"/>
    <w:rsid w:val="34EA72CB"/>
    <w:rsid w:val="35152212"/>
    <w:rsid w:val="356269E0"/>
    <w:rsid w:val="356548E6"/>
    <w:rsid w:val="35795D13"/>
    <w:rsid w:val="35833DA5"/>
    <w:rsid w:val="358D4E45"/>
    <w:rsid w:val="358F3C24"/>
    <w:rsid w:val="35C70A66"/>
    <w:rsid w:val="35E47CA1"/>
    <w:rsid w:val="35F52BA2"/>
    <w:rsid w:val="35F53051"/>
    <w:rsid w:val="35F567B5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AB093D"/>
    <w:rsid w:val="36C007AF"/>
    <w:rsid w:val="36EE5718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697F53"/>
    <w:rsid w:val="38831D35"/>
    <w:rsid w:val="38994DB8"/>
    <w:rsid w:val="38AA53EA"/>
    <w:rsid w:val="38AB7ECC"/>
    <w:rsid w:val="38DF47F9"/>
    <w:rsid w:val="394F1AC2"/>
    <w:rsid w:val="3990763F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A10157"/>
    <w:rsid w:val="3AB50C2A"/>
    <w:rsid w:val="3AB52FC7"/>
    <w:rsid w:val="3AB94601"/>
    <w:rsid w:val="3ABC357F"/>
    <w:rsid w:val="3ACA1ECF"/>
    <w:rsid w:val="3AF15C8A"/>
    <w:rsid w:val="3AF36457"/>
    <w:rsid w:val="3AF671AD"/>
    <w:rsid w:val="3AF77627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BFD3FD6"/>
    <w:rsid w:val="3C110C27"/>
    <w:rsid w:val="3C2222A1"/>
    <w:rsid w:val="3C553A85"/>
    <w:rsid w:val="3C61668D"/>
    <w:rsid w:val="3C622DE8"/>
    <w:rsid w:val="3C7F2B04"/>
    <w:rsid w:val="3C8A280E"/>
    <w:rsid w:val="3C97649D"/>
    <w:rsid w:val="3CDF3F70"/>
    <w:rsid w:val="3CE03403"/>
    <w:rsid w:val="3CFE691F"/>
    <w:rsid w:val="3D664C7B"/>
    <w:rsid w:val="3D7262BE"/>
    <w:rsid w:val="3D7B1D5A"/>
    <w:rsid w:val="3D854AA3"/>
    <w:rsid w:val="3D980EA9"/>
    <w:rsid w:val="3D9B4E79"/>
    <w:rsid w:val="3DA539D0"/>
    <w:rsid w:val="3E026D08"/>
    <w:rsid w:val="3E1A4B47"/>
    <w:rsid w:val="3E1C384B"/>
    <w:rsid w:val="3E3C63BD"/>
    <w:rsid w:val="3EB65728"/>
    <w:rsid w:val="3EC10C05"/>
    <w:rsid w:val="3EC93E15"/>
    <w:rsid w:val="3EFA184D"/>
    <w:rsid w:val="3F1B2169"/>
    <w:rsid w:val="3F531ABB"/>
    <w:rsid w:val="3F5D50FE"/>
    <w:rsid w:val="3F792A31"/>
    <w:rsid w:val="3F9D685A"/>
    <w:rsid w:val="3FBD7B11"/>
    <w:rsid w:val="3FCC0256"/>
    <w:rsid w:val="3FCE1992"/>
    <w:rsid w:val="3FFC09F5"/>
    <w:rsid w:val="3FFC73C5"/>
    <w:rsid w:val="400C5C54"/>
    <w:rsid w:val="404E7333"/>
    <w:rsid w:val="405D3F8F"/>
    <w:rsid w:val="406463CC"/>
    <w:rsid w:val="409A294E"/>
    <w:rsid w:val="40D817E2"/>
    <w:rsid w:val="40EF2AFD"/>
    <w:rsid w:val="40F47388"/>
    <w:rsid w:val="4126473A"/>
    <w:rsid w:val="413E6D03"/>
    <w:rsid w:val="414508E0"/>
    <w:rsid w:val="41667960"/>
    <w:rsid w:val="417443F1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A048F"/>
    <w:rsid w:val="426E46F0"/>
    <w:rsid w:val="428439EA"/>
    <w:rsid w:val="4284669D"/>
    <w:rsid w:val="428D3BCF"/>
    <w:rsid w:val="429613E3"/>
    <w:rsid w:val="42A91E20"/>
    <w:rsid w:val="42C47BE0"/>
    <w:rsid w:val="42F27242"/>
    <w:rsid w:val="43650F0F"/>
    <w:rsid w:val="4385405D"/>
    <w:rsid w:val="4385774D"/>
    <w:rsid w:val="438F364F"/>
    <w:rsid w:val="43940716"/>
    <w:rsid w:val="43AC2A33"/>
    <w:rsid w:val="43AF0303"/>
    <w:rsid w:val="43BE5E77"/>
    <w:rsid w:val="43D86C7A"/>
    <w:rsid w:val="43E36E8C"/>
    <w:rsid w:val="43F60333"/>
    <w:rsid w:val="43FB4413"/>
    <w:rsid w:val="44430F95"/>
    <w:rsid w:val="444501E2"/>
    <w:rsid w:val="444C291D"/>
    <w:rsid w:val="44664CEB"/>
    <w:rsid w:val="447C08CE"/>
    <w:rsid w:val="448C087A"/>
    <w:rsid w:val="44900AF6"/>
    <w:rsid w:val="449F6263"/>
    <w:rsid w:val="44AC26B5"/>
    <w:rsid w:val="45004317"/>
    <w:rsid w:val="451752E3"/>
    <w:rsid w:val="4524551F"/>
    <w:rsid w:val="452E42CD"/>
    <w:rsid w:val="45310B8D"/>
    <w:rsid w:val="453F3B2D"/>
    <w:rsid w:val="459C7D5D"/>
    <w:rsid w:val="45A42DCE"/>
    <w:rsid w:val="45B1566D"/>
    <w:rsid w:val="46311CA4"/>
    <w:rsid w:val="46541247"/>
    <w:rsid w:val="4657692D"/>
    <w:rsid w:val="46976466"/>
    <w:rsid w:val="469A3E59"/>
    <w:rsid w:val="469A5A4E"/>
    <w:rsid w:val="46B635B7"/>
    <w:rsid w:val="46B841BE"/>
    <w:rsid w:val="46B92511"/>
    <w:rsid w:val="46D24EBB"/>
    <w:rsid w:val="46D350B6"/>
    <w:rsid w:val="470F31D9"/>
    <w:rsid w:val="471A5CE8"/>
    <w:rsid w:val="472414A7"/>
    <w:rsid w:val="475B4A48"/>
    <w:rsid w:val="477A760B"/>
    <w:rsid w:val="477F7288"/>
    <w:rsid w:val="478F6CB3"/>
    <w:rsid w:val="47D90175"/>
    <w:rsid w:val="47DA4AC9"/>
    <w:rsid w:val="4824118F"/>
    <w:rsid w:val="486A5E93"/>
    <w:rsid w:val="48866F27"/>
    <w:rsid w:val="488B2FAF"/>
    <w:rsid w:val="48B65EE8"/>
    <w:rsid w:val="48E9632D"/>
    <w:rsid w:val="491131ED"/>
    <w:rsid w:val="49132172"/>
    <w:rsid w:val="49233AD1"/>
    <w:rsid w:val="49384FFD"/>
    <w:rsid w:val="495271F0"/>
    <w:rsid w:val="49693841"/>
    <w:rsid w:val="496B1D8F"/>
    <w:rsid w:val="49884CB6"/>
    <w:rsid w:val="498E339E"/>
    <w:rsid w:val="499130F1"/>
    <w:rsid w:val="499C3640"/>
    <w:rsid w:val="49A03E2F"/>
    <w:rsid w:val="49BF6BA2"/>
    <w:rsid w:val="49CC3B9E"/>
    <w:rsid w:val="49CD3F95"/>
    <w:rsid w:val="49DD217D"/>
    <w:rsid w:val="49FF5459"/>
    <w:rsid w:val="4A0C7B8C"/>
    <w:rsid w:val="4A2E1324"/>
    <w:rsid w:val="4A4E6EBE"/>
    <w:rsid w:val="4A6B6121"/>
    <w:rsid w:val="4A8722A1"/>
    <w:rsid w:val="4AD65D51"/>
    <w:rsid w:val="4AE70E5D"/>
    <w:rsid w:val="4AEB4BBE"/>
    <w:rsid w:val="4B2427DD"/>
    <w:rsid w:val="4B375F86"/>
    <w:rsid w:val="4B4277AF"/>
    <w:rsid w:val="4B660CC3"/>
    <w:rsid w:val="4B7E5C9E"/>
    <w:rsid w:val="4B926C13"/>
    <w:rsid w:val="4BA37128"/>
    <w:rsid w:val="4BB66E0E"/>
    <w:rsid w:val="4BDC7073"/>
    <w:rsid w:val="4C5C7C5D"/>
    <w:rsid w:val="4C81069B"/>
    <w:rsid w:val="4C92407A"/>
    <w:rsid w:val="4CD41333"/>
    <w:rsid w:val="4CDE61BC"/>
    <w:rsid w:val="4CEE08C2"/>
    <w:rsid w:val="4D2E6EE3"/>
    <w:rsid w:val="4D51419A"/>
    <w:rsid w:val="4D8041FD"/>
    <w:rsid w:val="4D854F67"/>
    <w:rsid w:val="4DB31C96"/>
    <w:rsid w:val="4DE52B9E"/>
    <w:rsid w:val="4E016144"/>
    <w:rsid w:val="4E251C53"/>
    <w:rsid w:val="4E3021EA"/>
    <w:rsid w:val="4E500A91"/>
    <w:rsid w:val="4E547112"/>
    <w:rsid w:val="4E5B75E0"/>
    <w:rsid w:val="4E712D13"/>
    <w:rsid w:val="4E7674CB"/>
    <w:rsid w:val="4E8A617C"/>
    <w:rsid w:val="4E9A0CEA"/>
    <w:rsid w:val="4EA05442"/>
    <w:rsid w:val="4EAA4E2C"/>
    <w:rsid w:val="4EB77F57"/>
    <w:rsid w:val="4EBB6B95"/>
    <w:rsid w:val="4EDD38C9"/>
    <w:rsid w:val="4EEC4BDD"/>
    <w:rsid w:val="4EF37949"/>
    <w:rsid w:val="4F3C7FF5"/>
    <w:rsid w:val="4F490B5F"/>
    <w:rsid w:val="4F597791"/>
    <w:rsid w:val="4F6A04C0"/>
    <w:rsid w:val="4F866928"/>
    <w:rsid w:val="4FA1365D"/>
    <w:rsid w:val="4FAA2B6F"/>
    <w:rsid w:val="4FB57B42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0E977A9"/>
    <w:rsid w:val="51071325"/>
    <w:rsid w:val="510750A7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061E39"/>
    <w:rsid w:val="524333B7"/>
    <w:rsid w:val="52440F10"/>
    <w:rsid w:val="52494CA2"/>
    <w:rsid w:val="524E4E52"/>
    <w:rsid w:val="52643766"/>
    <w:rsid w:val="526F3171"/>
    <w:rsid w:val="5286580E"/>
    <w:rsid w:val="528658D3"/>
    <w:rsid w:val="52947896"/>
    <w:rsid w:val="52984729"/>
    <w:rsid w:val="52B23BDE"/>
    <w:rsid w:val="52C80E1E"/>
    <w:rsid w:val="52D0534E"/>
    <w:rsid w:val="52D452CF"/>
    <w:rsid w:val="52E17596"/>
    <w:rsid w:val="52F20325"/>
    <w:rsid w:val="52F30C4A"/>
    <w:rsid w:val="534258B0"/>
    <w:rsid w:val="536D4A46"/>
    <w:rsid w:val="5382717C"/>
    <w:rsid w:val="53A402CF"/>
    <w:rsid w:val="53C64895"/>
    <w:rsid w:val="53E352CF"/>
    <w:rsid w:val="53F96711"/>
    <w:rsid w:val="54076CC7"/>
    <w:rsid w:val="540A7280"/>
    <w:rsid w:val="5418455E"/>
    <w:rsid w:val="543856E7"/>
    <w:rsid w:val="543D3ED1"/>
    <w:rsid w:val="544C61C5"/>
    <w:rsid w:val="5494077A"/>
    <w:rsid w:val="54D85C62"/>
    <w:rsid w:val="54DB2206"/>
    <w:rsid w:val="54EC41C7"/>
    <w:rsid w:val="54F24AA7"/>
    <w:rsid w:val="55127342"/>
    <w:rsid w:val="551970BF"/>
    <w:rsid w:val="55224C9F"/>
    <w:rsid w:val="553052D3"/>
    <w:rsid w:val="556D35CE"/>
    <w:rsid w:val="55870288"/>
    <w:rsid w:val="5589327B"/>
    <w:rsid w:val="559219F9"/>
    <w:rsid w:val="55D33C98"/>
    <w:rsid w:val="55D86A4D"/>
    <w:rsid w:val="55D9788D"/>
    <w:rsid w:val="55FE1F82"/>
    <w:rsid w:val="55FF66D1"/>
    <w:rsid w:val="5613438B"/>
    <w:rsid w:val="564006A0"/>
    <w:rsid w:val="56467705"/>
    <w:rsid w:val="566C2748"/>
    <w:rsid w:val="567D4314"/>
    <w:rsid w:val="567F6CFC"/>
    <w:rsid w:val="56B06860"/>
    <w:rsid w:val="56B96BA8"/>
    <w:rsid w:val="56D32D90"/>
    <w:rsid w:val="56E059D8"/>
    <w:rsid w:val="56E91F22"/>
    <w:rsid w:val="5716735C"/>
    <w:rsid w:val="574D03F6"/>
    <w:rsid w:val="575B7690"/>
    <w:rsid w:val="57712232"/>
    <w:rsid w:val="578B365E"/>
    <w:rsid w:val="57A94E11"/>
    <w:rsid w:val="57E0544A"/>
    <w:rsid w:val="57E43FEE"/>
    <w:rsid w:val="58060C30"/>
    <w:rsid w:val="581E0D4B"/>
    <w:rsid w:val="584A7391"/>
    <w:rsid w:val="585B1A3A"/>
    <w:rsid w:val="58683E02"/>
    <w:rsid w:val="588A6924"/>
    <w:rsid w:val="589014B4"/>
    <w:rsid w:val="589621F3"/>
    <w:rsid w:val="58962E16"/>
    <w:rsid w:val="589C100F"/>
    <w:rsid w:val="58AF3A8E"/>
    <w:rsid w:val="58CD7F3A"/>
    <w:rsid w:val="58E052A8"/>
    <w:rsid w:val="593734EA"/>
    <w:rsid w:val="59591C41"/>
    <w:rsid w:val="5967194F"/>
    <w:rsid w:val="596F0975"/>
    <w:rsid w:val="597D20D5"/>
    <w:rsid w:val="59971936"/>
    <w:rsid w:val="59AF7547"/>
    <w:rsid w:val="59B32FAA"/>
    <w:rsid w:val="59FE6211"/>
    <w:rsid w:val="5A091516"/>
    <w:rsid w:val="5A1C5753"/>
    <w:rsid w:val="5A2B177A"/>
    <w:rsid w:val="5A302F04"/>
    <w:rsid w:val="5A444CB8"/>
    <w:rsid w:val="5A775F79"/>
    <w:rsid w:val="5AC16934"/>
    <w:rsid w:val="5AF2672F"/>
    <w:rsid w:val="5B2828B1"/>
    <w:rsid w:val="5B321916"/>
    <w:rsid w:val="5B67677E"/>
    <w:rsid w:val="5B9132D9"/>
    <w:rsid w:val="5BC74B0C"/>
    <w:rsid w:val="5BEE5FAF"/>
    <w:rsid w:val="5BF80854"/>
    <w:rsid w:val="5C1327C7"/>
    <w:rsid w:val="5C2D070C"/>
    <w:rsid w:val="5C2F4F11"/>
    <w:rsid w:val="5C5C0633"/>
    <w:rsid w:val="5CB32779"/>
    <w:rsid w:val="5D3B0A57"/>
    <w:rsid w:val="5D4140A2"/>
    <w:rsid w:val="5D4E37F6"/>
    <w:rsid w:val="5D6C21A7"/>
    <w:rsid w:val="5D7778EB"/>
    <w:rsid w:val="5D910EC1"/>
    <w:rsid w:val="5DA92A57"/>
    <w:rsid w:val="5DD002AF"/>
    <w:rsid w:val="5DE34A16"/>
    <w:rsid w:val="5E110B8B"/>
    <w:rsid w:val="5E137FF0"/>
    <w:rsid w:val="5E543457"/>
    <w:rsid w:val="5E6F5808"/>
    <w:rsid w:val="5E973214"/>
    <w:rsid w:val="5EBC7A99"/>
    <w:rsid w:val="5EE637DE"/>
    <w:rsid w:val="5F032CA0"/>
    <w:rsid w:val="5F0B4C86"/>
    <w:rsid w:val="5F157819"/>
    <w:rsid w:val="5F2A48EA"/>
    <w:rsid w:val="5F4A5CAA"/>
    <w:rsid w:val="5F895AA0"/>
    <w:rsid w:val="5FAD2CB6"/>
    <w:rsid w:val="5FAF39CD"/>
    <w:rsid w:val="5FD516E7"/>
    <w:rsid w:val="5FE511B1"/>
    <w:rsid w:val="5FF21213"/>
    <w:rsid w:val="601F2C58"/>
    <w:rsid w:val="60335FFA"/>
    <w:rsid w:val="604240D6"/>
    <w:rsid w:val="609565A0"/>
    <w:rsid w:val="60B728A7"/>
    <w:rsid w:val="60DE5B1E"/>
    <w:rsid w:val="613A155C"/>
    <w:rsid w:val="614D5580"/>
    <w:rsid w:val="61833CB5"/>
    <w:rsid w:val="618F3176"/>
    <w:rsid w:val="619F7BD6"/>
    <w:rsid w:val="61C53B08"/>
    <w:rsid w:val="61CB3616"/>
    <w:rsid w:val="61CC0BEE"/>
    <w:rsid w:val="62165D35"/>
    <w:rsid w:val="621D042A"/>
    <w:rsid w:val="62716D78"/>
    <w:rsid w:val="62CC64EE"/>
    <w:rsid w:val="62D90328"/>
    <w:rsid w:val="63344E3D"/>
    <w:rsid w:val="63480195"/>
    <w:rsid w:val="634C20F7"/>
    <w:rsid w:val="6375358C"/>
    <w:rsid w:val="63C72B11"/>
    <w:rsid w:val="63E84A49"/>
    <w:rsid w:val="63FB0BD0"/>
    <w:rsid w:val="64047328"/>
    <w:rsid w:val="640C67F5"/>
    <w:rsid w:val="64211A00"/>
    <w:rsid w:val="642217D0"/>
    <w:rsid w:val="64304706"/>
    <w:rsid w:val="6447615C"/>
    <w:rsid w:val="64566698"/>
    <w:rsid w:val="64863BC8"/>
    <w:rsid w:val="648F332A"/>
    <w:rsid w:val="64A41F64"/>
    <w:rsid w:val="64C37EFE"/>
    <w:rsid w:val="64D54264"/>
    <w:rsid w:val="64D97668"/>
    <w:rsid w:val="64EC19F4"/>
    <w:rsid w:val="65081608"/>
    <w:rsid w:val="652A066C"/>
    <w:rsid w:val="65372746"/>
    <w:rsid w:val="65436FF0"/>
    <w:rsid w:val="655761F0"/>
    <w:rsid w:val="655E4198"/>
    <w:rsid w:val="656C4570"/>
    <w:rsid w:val="65A53092"/>
    <w:rsid w:val="65B2618B"/>
    <w:rsid w:val="65CF2543"/>
    <w:rsid w:val="65D265A8"/>
    <w:rsid w:val="65DB6FBC"/>
    <w:rsid w:val="65FE57FF"/>
    <w:rsid w:val="660934BE"/>
    <w:rsid w:val="6615112C"/>
    <w:rsid w:val="661C405C"/>
    <w:rsid w:val="66304EB1"/>
    <w:rsid w:val="663F060F"/>
    <w:rsid w:val="66506D1A"/>
    <w:rsid w:val="66660D8F"/>
    <w:rsid w:val="66664685"/>
    <w:rsid w:val="667A27AD"/>
    <w:rsid w:val="668D213A"/>
    <w:rsid w:val="66901F3B"/>
    <w:rsid w:val="66B82351"/>
    <w:rsid w:val="66E36515"/>
    <w:rsid w:val="66E37C00"/>
    <w:rsid w:val="66F5279F"/>
    <w:rsid w:val="670E2D26"/>
    <w:rsid w:val="67145315"/>
    <w:rsid w:val="67374CDD"/>
    <w:rsid w:val="673855DC"/>
    <w:rsid w:val="674843CD"/>
    <w:rsid w:val="674B192F"/>
    <w:rsid w:val="676E4AA2"/>
    <w:rsid w:val="67757FCF"/>
    <w:rsid w:val="677A0462"/>
    <w:rsid w:val="67811029"/>
    <w:rsid w:val="678C2CC9"/>
    <w:rsid w:val="67EA486E"/>
    <w:rsid w:val="67F40D07"/>
    <w:rsid w:val="681A2CEA"/>
    <w:rsid w:val="68285A5D"/>
    <w:rsid w:val="683866BF"/>
    <w:rsid w:val="683A649C"/>
    <w:rsid w:val="685B28B0"/>
    <w:rsid w:val="689D2705"/>
    <w:rsid w:val="68BD7777"/>
    <w:rsid w:val="68DB0024"/>
    <w:rsid w:val="68DE3533"/>
    <w:rsid w:val="69031391"/>
    <w:rsid w:val="69093547"/>
    <w:rsid w:val="691D264A"/>
    <w:rsid w:val="69202320"/>
    <w:rsid w:val="69442FD5"/>
    <w:rsid w:val="69800D8F"/>
    <w:rsid w:val="698F12D0"/>
    <w:rsid w:val="69953CC5"/>
    <w:rsid w:val="69A430A1"/>
    <w:rsid w:val="69AF4635"/>
    <w:rsid w:val="69C62FF8"/>
    <w:rsid w:val="69DF111A"/>
    <w:rsid w:val="69E30F36"/>
    <w:rsid w:val="6A2E422B"/>
    <w:rsid w:val="6A431905"/>
    <w:rsid w:val="6A4F5AE8"/>
    <w:rsid w:val="6A944824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340B37"/>
    <w:rsid w:val="6B5C40B2"/>
    <w:rsid w:val="6B5D416C"/>
    <w:rsid w:val="6B69464A"/>
    <w:rsid w:val="6B6E6D6E"/>
    <w:rsid w:val="6B805161"/>
    <w:rsid w:val="6BA1740C"/>
    <w:rsid w:val="6BA714B9"/>
    <w:rsid w:val="6BE14493"/>
    <w:rsid w:val="6BE64FED"/>
    <w:rsid w:val="6BF56C8A"/>
    <w:rsid w:val="6C023319"/>
    <w:rsid w:val="6C121509"/>
    <w:rsid w:val="6C1B3DF4"/>
    <w:rsid w:val="6C2D7AB5"/>
    <w:rsid w:val="6C383B86"/>
    <w:rsid w:val="6C593B8F"/>
    <w:rsid w:val="6C785F0D"/>
    <w:rsid w:val="6C845B39"/>
    <w:rsid w:val="6C8E2984"/>
    <w:rsid w:val="6CAC0C9B"/>
    <w:rsid w:val="6CAE15AC"/>
    <w:rsid w:val="6CBA1CB0"/>
    <w:rsid w:val="6CC95241"/>
    <w:rsid w:val="6CDD4DEB"/>
    <w:rsid w:val="6CEB599B"/>
    <w:rsid w:val="6D1658AC"/>
    <w:rsid w:val="6D18660F"/>
    <w:rsid w:val="6D59289E"/>
    <w:rsid w:val="6D5D0D1F"/>
    <w:rsid w:val="6DBF0252"/>
    <w:rsid w:val="6DC96633"/>
    <w:rsid w:val="6DD07E82"/>
    <w:rsid w:val="6DE83B0B"/>
    <w:rsid w:val="6E041DEA"/>
    <w:rsid w:val="6E0E17C6"/>
    <w:rsid w:val="6E1141C0"/>
    <w:rsid w:val="6E133D36"/>
    <w:rsid w:val="6E2052F8"/>
    <w:rsid w:val="6E3C6A68"/>
    <w:rsid w:val="6E495887"/>
    <w:rsid w:val="6E527BB7"/>
    <w:rsid w:val="6E602904"/>
    <w:rsid w:val="6E611BE4"/>
    <w:rsid w:val="6E9B0AD2"/>
    <w:rsid w:val="6EB3725F"/>
    <w:rsid w:val="6EC15C4B"/>
    <w:rsid w:val="6EE15736"/>
    <w:rsid w:val="6EE2125A"/>
    <w:rsid w:val="6EEF4D79"/>
    <w:rsid w:val="6F131FDB"/>
    <w:rsid w:val="6F334F0D"/>
    <w:rsid w:val="6F512E16"/>
    <w:rsid w:val="6F583B2D"/>
    <w:rsid w:val="6F5D1A3A"/>
    <w:rsid w:val="6F6232DD"/>
    <w:rsid w:val="6F657581"/>
    <w:rsid w:val="6F7C77DD"/>
    <w:rsid w:val="6F7E72A3"/>
    <w:rsid w:val="6FC0315C"/>
    <w:rsid w:val="6FC46981"/>
    <w:rsid w:val="6FF931BC"/>
    <w:rsid w:val="6FF97AAA"/>
    <w:rsid w:val="7024466D"/>
    <w:rsid w:val="703B1C82"/>
    <w:rsid w:val="7053274A"/>
    <w:rsid w:val="70A45A1C"/>
    <w:rsid w:val="70EB7E98"/>
    <w:rsid w:val="71123077"/>
    <w:rsid w:val="714D3016"/>
    <w:rsid w:val="715256C6"/>
    <w:rsid w:val="717950A7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62728A"/>
    <w:rsid w:val="726F7031"/>
    <w:rsid w:val="72A87A8E"/>
    <w:rsid w:val="72E71F99"/>
    <w:rsid w:val="72EE4B32"/>
    <w:rsid w:val="72F41883"/>
    <w:rsid w:val="73324DAE"/>
    <w:rsid w:val="73642AAE"/>
    <w:rsid w:val="73751108"/>
    <w:rsid w:val="73A721C3"/>
    <w:rsid w:val="73E54F55"/>
    <w:rsid w:val="73F15294"/>
    <w:rsid w:val="742342CD"/>
    <w:rsid w:val="743470A1"/>
    <w:rsid w:val="74623FB8"/>
    <w:rsid w:val="7469403A"/>
    <w:rsid w:val="748A6B51"/>
    <w:rsid w:val="74DD2596"/>
    <w:rsid w:val="75062BB8"/>
    <w:rsid w:val="75096A6E"/>
    <w:rsid w:val="750A6E51"/>
    <w:rsid w:val="750D2C50"/>
    <w:rsid w:val="75196067"/>
    <w:rsid w:val="752A41FE"/>
    <w:rsid w:val="75693FE3"/>
    <w:rsid w:val="756B4A51"/>
    <w:rsid w:val="759E14F2"/>
    <w:rsid w:val="75B0036E"/>
    <w:rsid w:val="75E96C28"/>
    <w:rsid w:val="76455204"/>
    <w:rsid w:val="76630E7C"/>
    <w:rsid w:val="76706645"/>
    <w:rsid w:val="76943B4F"/>
    <w:rsid w:val="769A3B8A"/>
    <w:rsid w:val="77034F4C"/>
    <w:rsid w:val="770C1D4D"/>
    <w:rsid w:val="771D3252"/>
    <w:rsid w:val="7721163B"/>
    <w:rsid w:val="7731161F"/>
    <w:rsid w:val="773658BA"/>
    <w:rsid w:val="773D767E"/>
    <w:rsid w:val="775E559B"/>
    <w:rsid w:val="776774F9"/>
    <w:rsid w:val="776F6748"/>
    <w:rsid w:val="77716116"/>
    <w:rsid w:val="7778531C"/>
    <w:rsid w:val="778940D9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67127A"/>
    <w:rsid w:val="78781B04"/>
    <w:rsid w:val="78956491"/>
    <w:rsid w:val="789B4DE1"/>
    <w:rsid w:val="78B56533"/>
    <w:rsid w:val="78EC426A"/>
    <w:rsid w:val="79200B71"/>
    <w:rsid w:val="79241F45"/>
    <w:rsid w:val="794B472E"/>
    <w:rsid w:val="795130D3"/>
    <w:rsid w:val="795263BB"/>
    <w:rsid w:val="79876CF3"/>
    <w:rsid w:val="799644BE"/>
    <w:rsid w:val="79A00747"/>
    <w:rsid w:val="79E8623C"/>
    <w:rsid w:val="79F462BB"/>
    <w:rsid w:val="7A183992"/>
    <w:rsid w:val="7A3C4883"/>
    <w:rsid w:val="7A3D093C"/>
    <w:rsid w:val="7A420EA2"/>
    <w:rsid w:val="7A437193"/>
    <w:rsid w:val="7A4A6AC3"/>
    <w:rsid w:val="7A6529DC"/>
    <w:rsid w:val="7A7D7BA3"/>
    <w:rsid w:val="7A825F68"/>
    <w:rsid w:val="7A880A99"/>
    <w:rsid w:val="7A8C5DDC"/>
    <w:rsid w:val="7AB97BF1"/>
    <w:rsid w:val="7ABB034F"/>
    <w:rsid w:val="7B0C6D95"/>
    <w:rsid w:val="7B17562D"/>
    <w:rsid w:val="7B22050F"/>
    <w:rsid w:val="7B2A1A91"/>
    <w:rsid w:val="7B315384"/>
    <w:rsid w:val="7B4256E9"/>
    <w:rsid w:val="7B594FD8"/>
    <w:rsid w:val="7B5F3CE2"/>
    <w:rsid w:val="7B713450"/>
    <w:rsid w:val="7B7F3C45"/>
    <w:rsid w:val="7BD508DC"/>
    <w:rsid w:val="7BF31CDD"/>
    <w:rsid w:val="7C156F4C"/>
    <w:rsid w:val="7C4D51A9"/>
    <w:rsid w:val="7C531280"/>
    <w:rsid w:val="7C5706CD"/>
    <w:rsid w:val="7C5C02FE"/>
    <w:rsid w:val="7C7C724E"/>
    <w:rsid w:val="7C7D421B"/>
    <w:rsid w:val="7CA51B93"/>
    <w:rsid w:val="7CE01010"/>
    <w:rsid w:val="7CE9262B"/>
    <w:rsid w:val="7CEF445B"/>
    <w:rsid w:val="7CFB2487"/>
    <w:rsid w:val="7D042010"/>
    <w:rsid w:val="7D1126D8"/>
    <w:rsid w:val="7D1B35F9"/>
    <w:rsid w:val="7D3B120F"/>
    <w:rsid w:val="7D5C1947"/>
    <w:rsid w:val="7D5C287D"/>
    <w:rsid w:val="7D6E4F6A"/>
    <w:rsid w:val="7D767BF2"/>
    <w:rsid w:val="7D9759F9"/>
    <w:rsid w:val="7DA753F8"/>
    <w:rsid w:val="7DAD21E0"/>
    <w:rsid w:val="7DAF1832"/>
    <w:rsid w:val="7DD8337D"/>
    <w:rsid w:val="7DD9119A"/>
    <w:rsid w:val="7DF12D06"/>
    <w:rsid w:val="7E0555CC"/>
    <w:rsid w:val="7E2B030A"/>
    <w:rsid w:val="7E331EA0"/>
    <w:rsid w:val="7E3D2753"/>
    <w:rsid w:val="7E657651"/>
    <w:rsid w:val="7EB41375"/>
    <w:rsid w:val="7EC44DE4"/>
    <w:rsid w:val="7EC70216"/>
    <w:rsid w:val="7EEF3024"/>
    <w:rsid w:val="7F087676"/>
    <w:rsid w:val="7F25332B"/>
    <w:rsid w:val="7F5B548B"/>
    <w:rsid w:val="7F7D6537"/>
    <w:rsid w:val="7F866D9D"/>
    <w:rsid w:val="7FB242AC"/>
    <w:rsid w:val="7FD5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453F837B"/>
  <w15:chartTrackingRefBased/>
  <w15:docId w15:val="{51B9756F-7649-4FE8-A2C0-5AFA99029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uiPriority="10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numPr>
        <w:ilvl w:val="3"/>
        <w:numId w:val="1"/>
      </w:numPr>
      <w:tabs>
        <w:tab w:val="left" w:pos="432"/>
        <w:tab w:val="left" w:pos="576"/>
        <w:tab w:val="left" w:pos="720"/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styleId="Hyperlink">
    <w:name w:val="Hyperlink"/>
    <w:rPr>
      <w:color w:val="35A1D4"/>
      <w:u w:val="single"/>
    </w:rPr>
  </w:style>
  <w:style w:type="character" w:styleId="PageNumber">
    <w:name w:val="page number"/>
    <w:basedOn w:val="DefaultParagraphFont"/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NOChar">
    <w:name w:val="NO Char"/>
    <w:link w:val="NO"/>
    <w:rPr>
      <w:rFonts w:eastAsia="SimSun"/>
      <w:lang w:val="en-GB" w:eastAsia="en-US" w:bidi="ar-SA"/>
    </w:rPr>
  </w:style>
  <w:style w:type="character" w:customStyle="1" w:styleId="TFChar">
    <w:name w:val="TF Char"/>
    <w:link w:val="TF"/>
    <w:rPr>
      <w:rFonts w:ascii="Arial" w:eastAsia="SimSun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Pr>
      <w:rFonts w:eastAsia="SimSun"/>
      <w:lang w:val="en-GB" w:eastAsia="en-US" w:bidi="ar-SA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rPr>
      <w:lang w:val="en-GB" w:eastAsia="en-US" w:bidi="ar-SA"/>
    </w:rPr>
  </w:style>
  <w:style w:type="character" w:customStyle="1" w:styleId="ListBulletChar">
    <w:name w:val="List Bullet Char"/>
    <w:basedOn w:val="ListChar"/>
    <w:link w:val="ListBullet"/>
    <w:rPr>
      <w:lang w:val="en-GB" w:eastAsia="en-US" w:bidi="ar-SA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US" w:eastAsia="en-US" w:bidi="ar-SA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Heading3Char">
    <w:name w:val="Heading 3 Char"/>
    <w:link w:val="Heading3"/>
    <w:rPr>
      <w:sz w:val="28"/>
    </w:rPr>
  </w:style>
  <w:style w:type="character" w:customStyle="1" w:styleId="TACChar">
    <w:name w:val="TAC Char"/>
    <w:basedOn w:val="TALChar"/>
    <w:link w:val="TA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rPr>
      <w:rFonts w:ascii="Arial" w:eastAsia="SimSun" w:hAnsi="Arial"/>
      <w:sz w:val="18"/>
      <w:lang w:val="en-GB" w:eastAsia="en-US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List2Char">
    <w:name w:val="List 2 Char"/>
    <w:basedOn w:val="ListChar"/>
    <w:link w:val="List2"/>
    <w:rPr>
      <w:lang w:val="en-GB" w:eastAsia="en-US" w:bidi="ar-SA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Guidance">
    <w:name w:val="Guidance"/>
    <w:rPr>
      <w:i/>
      <w:color w:val="0000FF"/>
    </w:rPr>
  </w:style>
  <w:style w:type="character" w:customStyle="1" w:styleId="via1">
    <w:name w:val="via1"/>
    <w:rPr>
      <w:color w:val="959595"/>
    </w:rPr>
  </w:style>
  <w:style w:type="character" w:customStyle="1" w:styleId="ListBullet3Char">
    <w:name w:val="List Bullet 3 Char"/>
    <w:basedOn w:val="ListBullet2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character" w:customStyle="1" w:styleId="ZGSM">
    <w:name w:val="ZGSM"/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link w:val="ListBulletChar"/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BodyText3">
    <w:name w:val="Body Text 3"/>
    <w:basedOn w:val="Normal"/>
    <w:rPr>
      <w:b/>
      <w:i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Number2">
    <w:name w:val="List Number 2"/>
    <w:basedOn w:val="ListNumber"/>
    <w:pPr>
      <w:ind w:left="851"/>
    </w:p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4">
    <w:name w:val="List 4"/>
    <w:basedOn w:val="Lis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Number">
    <w:name w:val="List Number"/>
    <w:basedOn w:val="List"/>
  </w:style>
  <w:style w:type="paragraph" w:styleId="Index2">
    <w:name w:val="index 2"/>
    <w:basedOn w:val="Index1"/>
    <w:semiHidden/>
    <w:pPr>
      <w:ind w:left="284"/>
    </w:pPr>
  </w:style>
  <w:style w:type="paragraph" w:styleId="List3">
    <w:name w:val="List 3"/>
    <w:basedOn w:val="List2"/>
    <w:pPr>
      <w:ind w:left="1135"/>
    </w:p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styleId="List5">
    <w:name w:val="List 5"/>
    <w:basedOn w:val="List4"/>
    <w:pPr>
      <w:ind w:left="1702"/>
    </w:p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BodyTextIndent2">
    <w:name w:val="Body Text Indent 2"/>
    <w:basedOn w:val="Normal"/>
    <w:pPr>
      <w:ind w:left="568" w:hanging="568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B2">
    <w:name w:val="B2"/>
    <w:basedOn w:val="List2"/>
    <w:link w:val="B2Char"/>
  </w:style>
  <w:style w:type="paragraph" w:customStyle="1" w:styleId="EW">
    <w:name w:val="EW"/>
    <w:basedOn w:val="EX"/>
    <w:pPr>
      <w:spacing w:after="0"/>
    </w:pPr>
  </w:style>
  <w:style w:type="paragraph" w:customStyle="1" w:styleId="normalpuce">
    <w:name w:val="normal puce"/>
    <w:basedOn w:val="Normal"/>
    <w:pPr>
      <w:widowControl w:val="0"/>
      <w:numPr>
        <w:numId w:val="2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Observation">
    <w:name w:val="Observation"/>
    <w:basedOn w:val="Proposal"/>
    <w:qFormat/>
    <w:pPr>
      <w:numPr>
        <w:numId w:val="3"/>
      </w:numPr>
      <w:tabs>
        <w:tab w:val="left" w:pos="1304"/>
      </w:tabs>
      <w:ind w:left="1701" w:hanging="1701"/>
    </w:pPr>
    <w:rPr>
      <w:lang w:eastAsia="ja-JP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1304"/>
        <w:tab w:val="left" w:pos="1701"/>
      </w:tabs>
    </w:pPr>
    <w:rPr>
      <w:b/>
      <w:bCs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References">
    <w:name w:val="References"/>
    <w:basedOn w:val="Normal"/>
    <w:pPr>
      <w:numPr>
        <w:numId w:val="5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ference">
    <w:name w:val="Reference"/>
    <w:basedOn w:val="EX"/>
    <w:pPr>
      <w:numPr>
        <w:numId w:val="6"/>
      </w:numPr>
      <w:tabs>
        <w:tab w:val="left" w:pos="567"/>
      </w:tabs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7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W">
    <w:name w:val="NW"/>
    <w:basedOn w:val="NO"/>
    <w:pPr>
      <w:spacing w:after="0"/>
    </w:p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Rfront">
    <w:name w:val="CR_front"/>
    <w:rPr>
      <w:rFonts w:ascii="Arial" w:hAnsi="Arial"/>
      <w:lang w:eastAsia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textintend2">
    <w:name w:val="text intend 2"/>
    <w:basedOn w:val="text"/>
    <w:pPr>
      <w:widowControl/>
      <w:numPr>
        <w:numId w:val="8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1">
    <w:name w:val="B1"/>
    <w:basedOn w:val="List"/>
    <w:link w:val="B1Char1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Revision">
    <w:name w:val="Revision"/>
    <w:uiPriority w:val="99"/>
    <w:semiHidden/>
    <w:rPr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extintend3">
    <w:name w:val="text intend 3"/>
    <w:basedOn w:val="text"/>
    <w:pPr>
      <w:widowControl/>
      <w:numPr>
        <w:numId w:val="9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Contact">
    <w:name w:val="Contact"/>
    <w:basedOn w:val="Heading4"/>
    <w:qFormat/>
    <w:pPr>
      <w:tabs>
        <w:tab w:val="clear" w:pos="432"/>
        <w:tab w:val="clear" w:pos="576"/>
        <w:tab w:val="clear" w:pos="720"/>
        <w:tab w:val="left" w:pos="2268"/>
        <w:tab w:val="left" w:pos="2694"/>
      </w:tabs>
      <w:ind w:left="567"/>
    </w:pPr>
    <w:rPr>
      <w:rFonts w:cs="Arial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R">
    <w:name w:val="TAR"/>
    <w:basedOn w:val="TAL"/>
    <w:pPr>
      <w:jc w:val="right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10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B3">
    <w:name w:val="B3"/>
    <w:basedOn w:val="List3"/>
    <w:link w:val="B3Char"/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textintend1">
    <w:name w:val="text intend 1"/>
    <w:basedOn w:val="text"/>
    <w:pPr>
      <w:widowControl/>
      <w:numPr>
        <w:numId w:val="11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B229EE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29EE"/>
    <w:rPr>
      <w:rFonts w:ascii="Arial" w:hAnsi="Arial"/>
      <w:b/>
      <w:sz w:val="18"/>
      <w:lang w:eastAsia="en-US"/>
    </w:rPr>
  </w:style>
  <w:style w:type="paragraph" w:customStyle="1" w:styleId="Agreement">
    <w:name w:val="Agreement"/>
    <w:basedOn w:val="Normal"/>
    <w:next w:val="Doc-text2"/>
    <w:qFormat/>
    <w:rsid w:val="005D2CC1"/>
    <w:pPr>
      <w:numPr>
        <w:numId w:val="1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2</Pages>
  <Words>469</Words>
  <Characters>2676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/>
  <dc:description/>
  <cp:lastModifiedBy>MCC</cp:lastModifiedBy>
  <cp:revision>4</cp:revision>
  <cp:lastPrinted>2007-08-01T11:26:00Z</cp:lastPrinted>
  <dcterms:created xsi:type="dcterms:W3CDTF">2022-09-26T09:08:00Z</dcterms:created>
  <dcterms:modified xsi:type="dcterms:W3CDTF">2022-09-27T11:18:00Z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</Properties>
</file>