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F2E81" w14:textId="3856F90E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6A5C42" w:rsidRPr="006A5C42">
        <w:rPr>
          <w:rFonts w:cs="Arial"/>
          <w:b/>
          <w:sz w:val="24"/>
          <w:lang w:val="en-US" w:eastAsia="zh-CN"/>
        </w:rPr>
        <w:t>10</w:t>
      </w:r>
      <w:r w:rsidR="00A11703">
        <w:rPr>
          <w:rFonts w:cs="Arial"/>
          <w:b/>
          <w:sz w:val="24"/>
          <w:lang w:val="en-US" w:eastAsia="zh-CN"/>
        </w:rPr>
        <w:t>4</w:t>
      </w:r>
      <w:r w:rsidR="006A5C42" w:rsidRPr="006A5C42">
        <w:rPr>
          <w:rFonts w:cs="Arial"/>
          <w:b/>
          <w:sz w:val="24"/>
          <w:lang w:val="en-US" w:eastAsia="zh-CN"/>
        </w:rPr>
        <w:t>-e</w:t>
      </w:r>
      <w:r w:rsidR="006A5C42" w:rsidRPr="006A5C42">
        <w:rPr>
          <w:rFonts w:cs="Arial"/>
          <w:b/>
          <w:sz w:val="24"/>
          <w:lang w:val="en-US" w:eastAsia="zh-CN"/>
        </w:rPr>
        <w:tab/>
      </w:r>
      <w:bookmarkStart w:id="2" w:name="_GoBack"/>
      <w:r w:rsidR="00BC7B48" w:rsidRPr="00BC7B48">
        <w:rPr>
          <w:rFonts w:eastAsia="宋体" w:cs="Arial"/>
          <w:b/>
          <w:sz w:val="24"/>
          <w:lang w:val="en-US" w:eastAsia="zh-CN"/>
        </w:rPr>
        <w:t>R4-2212997</w:t>
      </w:r>
      <w:bookmarkEnd w:id="2"/>
    </w:p>
    <w:p w14:paraId="4237F7F6" w14:textId="17516FD3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A11703" w:rsidRPr="00A11703">
        <w:rPr>
          <w:rFonts w:cs="Arial"/>
          <w:sz w:val="24"/>
          <w:szCs w:val="24"/>
        </w:rPr>
        <w:t>August 15 – August 26, 2022</w:t>
      </w:r>
    </w:p>
    <w:bookmarkEnd w:id="0"/>
    <w:bookmarkEnd w:id="1"/>
    <w:p w14:paraId="78305DD3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728C501A" w14:textId="77777777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8663F" w:rsidRPr="00A8663F">
        <w:rPr>
          <w:rFonts w:ascii="Arial" w:eastAsia="宋体" w:hAnsi="Arial"/>
          <w:b/>
          <w:sz w:val="24"/>
          <w:lang w:val="en-US" w:eastAsia="zh-CN"/>
        </w:rPr>
        <w:t>Discussion on RRM measurement relaxations</w:t>
      </w:r>
      <w:r w:rsidR="000A06A8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0A06A8" w:rsidRPr="000A06A8">
        <w:rPr>
          <w:rFonts w:ascii="Arial" w:eastAsia="宋体" w:hAnsi="Arial"/>
          <w:b/>
          <w:sz w:val="24"/>
          <w:lang w:val="en-US" w:eastAsia="zh-CN"/>
        </w:rPr>
        <w:t>for RedCap UE</w:t>
      </w:r>
    </w:p>
    <w:p w14:paraId="0BE9D761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24F8674D" w14:textId="1BC21E45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46F6D">
        <w:rPr>
          <w:rFonts w:ascii="Arial" w:eastAsia="宋体" w:hAnsi="Arial"/>
          <w:b/>
          <w:sz w:val="24"/>
          <w:lang w:val="en-US" w:eastAsia="zh-CN"/>
        </w:rPr>
        <w:t>9</w:t>
      </w:r>
      <w:r w:rsidR="00186001">
        <w:rPr>
          <w:rFonts w:ascii="Arial" w:eastAsia="宋体" w:hAnsi="Arial"/>
          <w:b/>
          <w:sz w:val="24"/>
          <w:lang w:val="en-US" w:eastAsia="zh-CN"/>
        </w:rPr>
        <w:t>.</w:t>
      </w:r>
      <w:r w:rsidR="00D46F6D">
        <w:rPr>
          <w:rFonts w:ascii="Arial" w:eastAsia="宋体" w:hAnsi="Arial"/>
          <w:b/>
          <w:sz w:val="24"/>
          <w:lang w:val="en-US" w:eastAsia="zh-CN"/>
        </w:rPr>
        <w:t>1</w:t>
      </w:r>
      <w:r w:rsidR="00A11703">
        <w:rPr>
          <w:rFonts w:ascii="Arial" w:eastAsia="宋体" w:hAnsi="Arial"/>
          <w:b/>
          <w:sz w:val="24"/>
          <w:lang w:val="en-US" w:eastAsia="zh-CN"/>
        </w:rPr>
        <w:t>8</w:t>
      </w:r>
      <w:r w:rsidR="00186001">
        <w:rPr>
          <w:rFonts w:ascii="Arial" w:eastAsia="宋体" w:hAnsi="Arial"/>
          <w:b/>
          <w:sz w:val="24"/>
          <w:lang w:val="en-US" w:eastAsia="zh-CN"/>
        </w:rPr>
        <w:t>.3.3</w:t>
      </w:r>
    </w:p>
    <w:p w14:paraId="689FBE40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53528FD1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1102E6C5" w14:textId="3FDEE1FF" w:rsidR="005B7F51" w:rsidRPr="00A11703" w:rsidRDefault="005B7F51" w:rsidP="00A11703">
      <w:pPr>
        <w:rPr>
          <w:rFonts w:eastAsia="宋体"/>
          <w:sz w:val="22"/>
          <w:szCs w:val="22"/>
          <w:lang w:val="en-US" w:eastAsia="zh-CN"/>
        </w:rPr>
      </w:pPr>
      <w:r w:rsidRPr="005B7F51">
        <w:rPr>
          <w:rFonts w:eastAsia="宋体"/>
          <w:sz w:val="22"/>
          <w:szCs w:val="22"/>
          <w:lang w:val="en-US" w:eastAsia="zh-CN"/>
        </w:rPr>
        <w:t>This contribution provides</w:t>
      </w:r>
      <w:r w:rsidR="0088089F">
        <w:rPr>
          <w:rFonts w:eastAsia="宋体"/>
          <w:sz w:val="22"/>
          <w:szCs w:val="22"/>
          <w:lang w:val="en-US" w:eastAsia="zh-CN"/>
        </w:rPr>
        <w:t xml:space="preserve"> further</w:t>
      </w:r>
      <w:r w:rsidRPr="005B7F51">
        <w:rPr>
          <w:rFonts w:eastAsia="宋体"/>
          <w:sz w:val="22"/>
          <w:szCs w:val="22"/>
          <w:lang w:val="en-US" w:eastAsia="zh-CN"/>
        </w:rPr>
        <w:t xml:space="preserve"> analysis on the</w:t>
      </w:r>
      <w:r w:rsidR="001F6AEF">
        <w:rPr>
          <w:rFonts w:eastAsia="宋体"/>
          <w:sz w:val="22"/>
          <w:szCs w:val="22"/>
          <w:lang w:val="en-US" w:eastAsia="zh-CN"/>
        </w:rPr>
        <w:t xml:space="preserve"> </w:t>
      </w:r>
      <w:r w:rsidR="00A11703">
        <w:rPr>
          <w:rFonts w:eastAsia="宋体"/>
          <w:sz w:val="22"/>
          <w:szCs w:val="22"/>
          <w:lang w:val="en-US" w:eastAsia="zh-CN"/>
        </w:rPr>
        <w:t xml:space="preserve">remaining issues on </w:t>
      </w:r>
      <w:r w:rsidR="001F6AEF">
        <w:rPr>
          <w:rFonts w:eastAsia="宋体"/>
          <w:sz w:val="22"/>
          <w:szCs w:val="22"/>
          <w:lang w:val="en-US" w:eastAsia="zh-CN"/>
        </w:rPr>
        <w:t>RRM</w:t>
      </w:r>
      <w:r w:rsidRPr="005B7F51">
        <w:rPr>
          <w:rFonts w:eastAsia="宋体"/>
          <w:sz w:val="22"/>
          <w:szCs w:val="22"/>
          <w:lang w:val="en-US" w:eastAsia="zh-CN"/>
        </w:rPr>
        <w:t xml:space="preserve"> measurement </w:t>
      </w:r>
      <w:r w:rsidR="001F6AEF">
        <w:rPr>
          <w:rFonts w:eastAsia="宋体"/>
          <w:sz w:val="22"/>
          <w:szCs w:val="22"/>
          <w:lang w:val="en-US" w:eastAsia="zh-CN"/>
        </w:rPr>
        <w:t xml:space="preserve">relaxation </w:t>
      </w:r>
      <w:r w:rsidRPr="005B7F51">
        <w:rPr>
          <w:rFonts w:eastAsia="宋体"/>
          <w:sz w:val="22"/>
          <w:szCs w:val="22"/>
          <w:lang w:val="en-US" w:eastAsia="zh-CN"/>
        </w:rPr>
        <w:t>for RedCap UE.</w:t>
      </w:r>
    </w:p>
    <w:p w14:paraId="7D9C7901" w14:textId="1CAAFCF8" w:rsidR="00FB6021" w:rsidRPr="00671FC7" w:rsidRDefault="00C643FE" w:rsidP="00FB6021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BBFA5E6" w14:textId="28D15A65" w:rsidR="006918DC" w:rsidRPr="00C753FE" w:rsidRDefault="00A11703" w:rsidP="00E86AB6">
      <w:pPr>
        <w:pStyle w:val="2"/>
        <w:rPr>
          <w:rFonts w:eastAsiaTheme="minorEastAsia"/>
          <w:b/>
          <w:sz w:val="22"/>
          <w:lang w:val="en-US" w:eastAsia="zh-CN"/>
        </w:rPr>
      </w:pPr>
      <w:r w:rsidRPr="00E86AB6">
        <w:t>Coexistence cases of Rel-16 and R-17 RRM measurement</w:t>
      </w:r>
    </w:p>
    <w:p w14:paraId="0285A11F" w14:textId="639113DC" w:rsidR="00A11703" w:rsidRDefault="00A11703" w:rsidP="006D71A5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RAN2 reply LS on RRM relaxation is received [</w:t>
      </w:r>
      <w:r w:rsidR="00486FDB">
        <w:rPr>
          <w:rFonts w:eastAsiaTheme="minorEastAsia"/>
          <w:sz w:val="22"/>
          <w:lang w:eastAsia="zh-CN"/>
        </w:rPr>
        <w:t>1</w:t>
      </w:r>
      <w:r>
        <w:rPr>
          <w:rFonts w:eastAsiaTheme="minorEastAsia"/>
          <w:sz w:val="22"/>
          <w:lang w:eastAsia="zh-CN"/>
        </w:rPr>
        <w:t xml:space="preserve">],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72678" w14:paraId="1ABF61BC" w14:textId="77777777" w:rsidTr="00272678">
        <w:tc>
          <w:tcPr>
            <w:tcW w:w="9621" w:type="dxa"/>
          </w:tcPr>
          <w:p w14:paraId="2729EE49" w14:textId="77777777" w:rsidR="00272678" w:rsidRDefault="00272678" w:rsidP="00272678">
            <w:pPr>
              <w:widowControl w:val="0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>Regarding the coexistence cases of Rel-17 and Rel-17 RRM relaxation:</w:t>
            </w:r>
          </w:p>
          <w:p w14:paraId="0EA731FA" w14:textId="77777777" w:rsidR="00272678" w:rsidRDefault="00272678" w:rsidP="003D5999">
            <w:pPr>
              <w:widowControl w:val="0"/>
              <w:numPr>
                <w:ilvl w:val="0"/>
                <w:numId w:val="10"/>
              </w:numPr>
              <w:autoSpaceDN w:val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Simultaneous configuration of R16 not-at-cell-edge criterion and R17 stationary criterion for idle/inactive mode is a </w:t>
            </w:r>
            <w:r>
              <w:rPr>
                <w:rFonts w:ascii="Arial" w:hAnsi="Arial" w:cs="Arial"/>
                <w:bCs/>
                <w:highlight w:val="cyan"/>
                <w:lang w:eastAsia="zh-CN"/>
              </w:rPr>
              <w:t>valid configuration</w:t>
            </w:r>
            <w:r>
              <w:rPr>
                <w:rFonts w:ascii="Arial" w:hAnsi="Arial" w:cs="Arial"/>
                <w:bCs/>
                <w:lang w:eastAsia="zh-CN"/>
              </w:rPr>
              <w:t xml:space="preserve"> from the network’s point of view, where the network supports RRM relaxation for both R16 and R17 UEs in idle/inactive mode.</w:t>
            </w:r>
          </w:p>
          <w:p w14:paraId="3F34F3ED" w14:textId="77777777" w:rsidR="00272678" w:rsidRDefault="00272678" w:rsidP="003D5999">
            <w:pPr>
              <w:widowControl w:val="0"/>
              <w:numPr>
                <w:ilvl w:val="0"/>
                <w:numId w:val="10"/>
              </w:numPr>
              <w:autoSpaceDN w:val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From signalling’s point of view, any R16 RRM relaxation criterion and any R17 RRM relaxation criterion for idle/inactive mode can be configured in a same cell at a same time, as independent criteria (i.e., without requiring a UE to fulfil both the R16 and the R17 criteria in order to relax its RRM measurements).</w:t>
            </w:r>
          </w:p>
          <w:p w14:paraId="6D7E9619" w14:textId="77777777" w:rsidR="00272678" w:rsidRDefault="00272678" w:rsidP="003D5999">
            <w:pPr>
              <w:widowControl w:val="0"/>
              <w:numPr>
                <w:ilvl w:val="0"/>
                <w:numId w:val="10"/>
              </w:numPr>
              <w:autoSpaceDN w:val="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If combined with a not-at-cell-edge criterion (i.e. for Rel-17 stationary &amp; Rel-17 not-at-cell-edge), the R17 stationary criterion can only be combined with the R17 not-at-cell-edge criterion, not with the R16 one.</w:t>
            </w:r>
          </w:p>
          <w:p w14:paraId="7ADD66D8" w14:textId="42A356F6" w:rsidR="00272678" w:rsidRPr="00272678" w:rsidRDefault="00272678" w:rsidP="00272678">
            <w:pPr>
              <w:widowControl w:val="0"/>
              <w:rPr>
                <w:rFonts w:ascii="Arial" w:eastAsiaTheme="minorEastAsia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>In this way, RAN2 kindly request RAN4 to consider support cases#8 and case #9 in the previous LS [R2-2204487/R4-2207109]. But it is up to RAN4 to make the final decision on whether support case#8 and case#9, for example, considering other reasons from RAN4 (if any).</w:t>
            </w:r>
          </w:p>
        </w:tc>
      </w:tr>
    </w:tbl>
    <w:p w14:paraId="7E85134E" w14:textId="3CFBE7FD" w:rsidR="005D1FA3" w:rsidRDefault="005D1FA3" w:rsidP="006D71A5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Where case#8 and case#9 are listed as below,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625"/>
        <w:gridCol w:w="3060"/>
        <w:gridCol w:w="2434"/>
      </w:tblGrid>
      <w:tr w:rsidR="0074412C" w14:paraId="3ACE7149" w14:textId="77777777" w:rsidTr="008C45C0">
        <w:trPr>
          <w:jc w:val="center"/>
        </w:trPr>
        <w:tc>
          <w:tcPr>
            <w:tcW w:w="0" w:type="auto"/>
            <w:shd w:val="clear" w:color="auto" w:fill="auto"/>
          </w:tcPr>
          <w:p w14:paraId="1441CD9B" w14:textId="77777777" w:rsidR="0074412C" w:rsidRPr="00D548BA" w:rsidRDefault="0074412C" w:rsidP="008C45C0">
            <w:r>
              <w:t>7</w:t>
            </w:r>
          </w:p>
        </w:tc>
        <w:tc>
          <w:tcPr>
            <w:tcW w:w="3625" w:type="dxa"/>
            <w:shd w:val="clear" w:color="auto" w:fill="auto"/>
          </w:tcPr>
          <w:p w14:paraId="3B796B21" w14:textId="77777777" w:rsidR="0074412C" w:rsidRPr="00D548BA" w:rsidRDefault="0074412C" w:rsidP="008C45C0">
            <w:r w:rsidRPr="00D548BA">
              <w:t>Rel-16 low mobility</w:t>
            </w:r>
          </w:p>
        </w:tc>
        <w:tc>
          <w:tcPr>
            <w:tcW w:w="3060" w:type="dxa"/>
            <w:shd w:val="clear" w:color="auto" w:fill="auto"/>
          </w:tcPr>
          <w:p w14:paraId="3C0FB731" w14:textId="77777777" w:rsidR="0074412C" w:rsidRPr="00D548BA" w:rsidRDefault="0074412C" w:rsidP="008C45C0">
            <w:r w:rsidRPr="00D548BA">
              <w:t>Rel-17 stationary</w:t>
            </w:r>
          </w:p>
        </w:tc>
        <w:tc>
          <w:tcPr>
            <w:tcW w:w="2434" w:type="dxa"/>
          </w:tcPr>
          <w:p w14:paraId="41F3A359" w14:textId="77777777" w:rsidR="0074412C" w:rsidRPr="00D548BA" w:rsidRDefault="0074412C" w:rsidP="008C45C0">
            <w:r w:rsidRPr="00D548BA">
              <w:t>Allowed</w:t>
            </w:r>
          </w:p>
        </w:tc>
      </w:tr>
      <w:tr w:rsidR="0074412C" w14:paraId="5C0B111B" w14:textId="77777777" w:rsidTr="008C45C0">
        <w:trPr>
          <w:jc w:val="center"/>
        </w:trPr>
        <w:tc>
          <w:tcPr>
            <w:tcW w:w="0" w:type="auto"/>
            <w:shd w:val="clear" w:color="auto" w:fill="auto"/>
          </w:tcPr>
          <w:p w14:paraId="1CDCE333" w14:textId="77777777" w:rsidR="0074412C" w:rsidRPr="0074412C" w:rsidRDefault="0074412C" w:rsidP="008C45C0">
            <w:pPr>
              <w:rPr>
                <w:highlight w:val="yellow"/>
              </w:rPr>
            </w:pPr>
            <w:r w:rsidRPr="0074412C">
              <w:rPr>
                <w:highlight w:val="yellow"/>
              </w:rPr>
              <w:t>8</w:t>
            </w:r>
          </w:p>
        </w:tc>
        <w:tc>
          <w:tcPr>
            <w:tcW w:w="3625" w:type="dxa"/>
            <w:shd w:val="clear" w:color="auto" w:fill="auto"/>
          </w:tcPr>
          <w:p w14:paraId="6104E1A9" w14:textId="77777777" w:rsidR="0074412C" w:rsidRPr="0074412C" w:rsidRDefault="0074412C" w:rsidP="008C45C0">
            <w:pPr>
              <w:rPr>
                <w:highlight w:val="yellow"/>
              </w:rPr>
            </w:pPr>
            <w:r w:rsidRPr="0074412C">
              <w:rPr>
                <w:highlight w:val="yellow"/>
              </w:rPr>
              <w:t xml:space="preserve">Rel-16 not-at-cell-edge </w:t>
            </w:r>
          </w:p>
        </w:tc>
        <w:tc>
          <w:tcPr>
            <w:tcW w:w="3060" w:type="dxa"/>
            <w:shd w:val="clear" w:color="auto" w:fill="auto"/>
          </w:tcPr>
          <w:p w14:paraId="1351EAD6" w14:textId="77777777" w:rsidR="0074412C" w:rsidRPr="0074412C" w:rsidRDefault="0074412C" w:rsidP="008C45C0">
            <w:pPr>
              <w:rPr>
                <w:highlight w:val="yellow"/>
              </w:rPr>
            </w:pPr>
            <w:r w:rsidRPr="0074412C">
              <w:rPr>
                <w:highlight w:val="yellow"/>
              </w:rPr>
              <w:t>Rel-17 stationary</w:t>
            </w:r>
          </w:p>
        </w:tc>
        <w:tc>
          <w:tcPr>
            <w:tcW w:w="2434" w:type="dxa"/>
          </w:tcPr>
          <w:p w14:paraId="48AAD06F" w14:textId="77777777" w:rsidR="0074412C" w:rsidRPr="0074412C" w:rsidRDefault="0074412C" w:rsidP="008C45C0">
            <w:pPr>
              <w:rPr>
                <w:highlight w:val="yellow"/>
              </w:rPr>
            </w:pPr>
            <w:r w:rsidRPr="0074412C">
              <w:rPr>
                <w:highlight w:val="yellow"/>
              </w:rPr>
              <w:t xml:space="preserve">NO </w:t>
            </w:r>
          </w:p>
        </w:tc>
      </w:tr>
      <w:tr w:rsidR="0074412C" w14:paraId="496E4FB6" w14:textId="77777777" w:rsidTr="008C45C0">
        <w:trPr>
          <w:jc w:val="center"/>
        </w:trPr>
        <w:tc>
          <w:tcPr>
            <w:tcW w:w="0" w:type="auto"/>
            <w:shd w:val="clear" w:color="auto" w:fill="auto"/>
          </w:tcPr>
          <w:p w14:paraId="2F9C3065" w14:textId="77777777" w:rsidR="0074412C" w:rsidRPr="0074412C" w:rsidRDefault="0074412C" w:rsidP="008C45C0">
            <w:pPr>
              <w:rPr>
                <w:highlight w:val="yellow"/>
              </w:rPr>
            </w:pPr>
            <w:r w:rsidRPr="0074412C">
              <w:rPr>
                <w:highlight w:val="yellow"/>
              </w:rPr>
              <w:t>9</w:t>
            </w:r>
          </w:p>
        </w:tc>
        <w:tc>
          <w:tcPr>
            <w:tcW w:w="3625" w:type="dxa"/>
            <w:shd w:val="clear" w:color="auto" w:fill="auto"/>
          </w:tcPr>
          <w:p w14:paraId="15F968A3" w14:textId="77777777" w:rsidR="0074412C" w:rsidRPr="0074412C" w:rsidRDefault="0074412C" w:rsidP="008C45C0">
            <w:pPr>
              <w:rPr>
                <w:highlight w:val="yellow"/>
              </w:rPr>
            </w:pPr>
            <w:r w:rsidRPr="0074412C">
              <w:rPr>
                <w:highlight w:val="yellow"/>
              </w:rPr>
              <w:t xml:space="preserve">Rel-16 low mobility &amp; Rel-16 not-at-cell-edge </w:t>
            </w:r>
          </w:p>
        </w:tc>
        <w:tc>
          <w:tcPr>
            <w:tcW w:w="3060" w:type="dxa"/>
            <w:shd w:val="clear" w:color="auto" w:fill="auto"/>
          </w:tcPr>
          <w:p w14:paraId="1C2FF5CE" w14:textId="77777777" w:rsidR="0074412C" w:rsidRPr="0074412C" w:rsidRDefault="0074412C" w:rsidP="008C45C0">
            <w:pPr>
              <w:rPr>
                <w:highlight w:val="yellow"/>
              </w:rPr>
            </w:pPr>
            <w:r w:rsidRPr="0074412C">
              <w:rPr>
                <w:highlight w:val="yellow"/>
              </w:rPr>
              <w:t>Rel-17 stationary</w:t>
            </w:r>
          </w:p>
        </w:tc>
        <w:tc>
          <w:tcPr>
            <w:tcW w:w="2434" w:type="dxa"/>
          </w:tcPr>
          <w:p w14:paraId="76F5A956" w14:textId="77777777" w:rsidR="0074412C" w:rsidRPr="0074412C" w:rsidRDefault="0074412C" w:rsidP="008C45C0">
            <w:pPr>
              <w:rPr>
                <w:highlight w:val="yellow"/>
              </w:rPr>
            </w:pPr>
            <w:r w:rsidRPr="0074412C">
              <w:rPr>
                <w:highlight w:val="yellow"/>
              </w:rPr>
              <w:t>[TB</w:t>
            </w:r>
            <w:r w:rsidRPr="0074412C">
              <w:rPr>
                <w:rFonts w:hint="eastAsia"/>
                <w:highlight w:val="yellow"/>
              </w:rPr>
              <w:t>D]</w:t>
            </w:r>
          </w:p>
        </w:tc>
      </w:tr>
      <w:tr w:rsidR="0074412C" w14:paraId="73E6F856" w14:textId="77777777" w:rsidTr="008C45C0">
        <w:trPr>
          <w:jc w:val="center"/>
        </w:trPr>
        <w:tc>
          <w:tcPr>
            <w:tcW w:w="0" w:type="auto"/>
            <w:shd w:val="clear" w:color="auto" w:fill="auto"/>
          </w:tcPr>
          <w:p w14:paraId="27F4E28B" w14:textId="77777777" w:rsidR="0074412C" w:rsidRPr="00D548BA" w:rsidRDefault="0074412C" w:rsidP="008C45C0">
            <w:r>
              <w:t>10</w:t>
            </w:r>
          </w:p>
        </w:tc>
        <w:tc>
          <w:tcPr>
            <w:tcW w:w="3625" w:type="dxa"/>
            <w:shd w:val="clear" w:color="auto" w:fill="auto"/>
          </w:tcPr>
          <w:p w14:paraId="78A3B7C6" w14:textId="77777777" w:rsidR="0074412C" w:rsidRPr="00D548BA" w:rsidRDefault="0074412C" w:rsidP="008C45C0">
            <w:r w:rsidRPr="00D548BA">
              <w:t>Rel-16 low-mobility</w:t>
            </w:r>
          </w:p>
        </w:tc>
        <w:tc>
          <w:tcPr>
            <w:tcW w:w="3060" w:type="dxa"/>
            <w:shd w:val="clear" w:color="auto" w:fill="auto"/>
          </w:tcPr>
          <w:p w14:paraId="3BCE197F" w14:textId="77777777" w:rsidR="0074412C" w:rsidRPr="00D548BA" w:rsidRDefault="0074412C" w:rsidP="008C45C0">
            <w:r w:rsidRPr="00D548BA">
              <w:t>Rel-17 stationary &amp; Rel-17 not-at-cell-edge</w:t>
            </w:r>
          </w:p>
        </w:tc>
        <w:tc>
          <w:tcPr>
            <w:tcW w:w="2434" w:type="dxa"/>
          </w:tcPr>
          <w:p w14:paraId="6CB4ECA2" w14:textId="77777777" w:rsidR="0074412C" w:rsidRPr="00D548BA" w:rsidRDefault="0074412C" w:rsidP="008C45C0">
            <w:r w:rsidRPr="00D548BA">
              <w:t>Allowed</w:t>
            </w:r>
          </w:p>
        </w:tc>
      </w:tr>
      <w:tr w:rsidR="0074412C" w14:paraId="726F6B6F" w14:textId="77777777" w:rsidTr="008C45C0">
        <w:trPr>
          <w:jc w:val="center"/>
        </w:trPr>
        <w:tc>
          <w:tcPr>
            <w:tcW w:w="0" w:type="auto"/>
            <w:shd w:val="clear" w:color="auto" w:fill="auto"/>
          </w:tcPr>
          <w:p w14:paraId="7ED1F43F" w14:textId="77777777" w:rsidR="0074412C" w:rsidRPr="00D548BA" w:rsidRDefault="0074412C" w:rsidP="008C45C0">
            <w:r>
              <w:t>11</w:t>
            </w:r>
          </w:p>
        </w:tc>
        <w:tc>
          <w:tcPr>
            <w:tcW w:w="3625" w:type="dxa"/>
            <w:shd w:val="clear" w:color="auto" w:fill="auto"/>
          </w:tcPr>
          <w:p w14:paraId="57942293" w14:textId="77777777" w:rsidR="0074412C" w:rsidRPr="00D548BA" w:rsidRDefault="0074412C" w:rsidP="008C45C0">
            <w:r w:rsidRPr="00D548BA">
              <w:t>Rel-16 not-at-cell-edge</w:t>
            </w:r>
          </w:p>
        </w:tc>
        <w:tc>
          <w:tcPr>
            <w:tcW w:w="3060" w:type="dxa"/>
            <w:shd w:val="clear" w:color="auto" w:fill="auto"/>
          </w:tcPr>
          <w:p w14:paraId="68FF4DD2" w14:textId="77777777" w:rsidR="0074412C" w:rsidRPr="00D548BA" w:rsidRDefault="0074412C" w:rsidP="008C45C0">
            <w:r w:rsidRPr="00D548BA">
              <w:t>Rel-17 stationary &amp; Rel-17 not-at-cell-edge</w:t>
            </w:r>
          </w:p>
        </w:tc>
        <w:tc>
          <w:tcPr>
            <w:tcW w:w="2434" w:type="dxa"/>
          </w:tcPr>
          <w:p w14:paraId="25596B20" w14:textId="77777777" w:rsidR="0074412C" w:rsidRPr="00D548BA" w:rsidRDefault="0074412C" w:rsidP="008C45C0">
            <w:r w:rsidRPr="00D548BA">
              <w:t>Allowed</w:t>
            </w:r>
          </w:p>
        </w:tc>
      </w:tr>
      <w:tr w:rsidR="0074412C" w14:paraId="7E57B06B" w14:textId="77777777" w:rsidTr="008C45C0">
        <w:trPr>
          <w:jc w:val="center"/>
        </w:trPr>
        <w:tc>
          <w:tcPr>
            <w:tcW w:w="0" w:type="auto"/>
            <w:shd w:val="clear" w:color="auto" w:fill="auto"/>
          </w:tcPr>
          <w:p w14:paraId="37798619" w14:textId="77777777" w:rsidR="0074412C" w:rsidRPr="00D548BA" w:rsidRDefault="0074412C" w:rsidP="008C45C0">
            <w:r>
              <w:t>12</w:t>
            </w:r>
          </w:p>
        </w:tc>
        <w:tc>
          <w:tcPr>
            <w:tcW w:w="3625" w:type="dxa"/>
            <w:shd w:val="clear" w:color="auto" w:fill="auto"/>
          </w:tcPr>
          <w:p w14:paraId="4C1A41D3" w14:textId="77777777" w:rsidR="0074412C" w:rsidRPr="00D548BA" w:rsidRDefault="0074412C" w:rsidP="008C45C0">
            <w:r w:rsidRPr="00D548BA">
              <w:t>Rel-16 low mobility &amp; Rel-16 not-at-cell-edge</w:t>
            </w:r>
          </w:p>
        </w:tc>
        <w:tc>
          <w:tcPr>
            <w:tcW w:w="3060" w:type="dxa"/>
            <w:shd w:val="clear" w:color="auto" w:fill="auto"/>
          </w:tcPr>
          <w:p w14:paraId="265C2634" w14:textId="77777777" w:rsidR="0074412C" w:rsidRPr="00D548BA" w:rsidRDefault="0074412C" w:rsidP="008C45C0">
            <w:pPr>
              <w:keepNext/>
            </w:pPr>
            <w:r w:rsidRPr="00D548BA">
              <w:t>Rel-17 stationary &amp; Rel-17 not-at-cell-edge</w:t>
            </w:r>
          </w:p>
        </w:tc>
        <w:tc>
          <w:tcPr>
            <w:tcW w:w="2434" w:type="dxa"/>
          </w:tcPr>
          <w:p w14:paraId="3832579B" w14:textId="77777777" w:rsidR="0074412C" w:rsidRPr="00D548BA" w:rsidRDefault="0074412C" w:rsidP="008C45C0">
            <w:pPr>
              <w:keepNext/>
            </w:pPr>
            <w:r w:rsidRPr="00D548BA">
              <w:t>Allowed</w:t>
            </w:r>
          </w:p>
        </w:tc>
      </w:tr>
    </w:tbl>
    <w:p w14:paraId="37E234C5" w14:textId="3CE242E5" w:rsidR="005D1FA3" w:rsidRPr="0064265A" w:rsidRDefault="005D1FA3" w:rsidP="005D1FA3">
      <w:pPr>
        <w:widowControl w:val="0"/>
        <w:adjustRightInd w:val="0"/>
        <w:snapToGrid w:val="0"/>
        <w:spacing w:before="18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lastRenderedPageBreak/>
        <w:t>In</w:t>
      </w:r>
      <w:r>
        <w:rPr>
          <w:rFonts w:eastAsiaTheme="minorEastAsia"/>
          <w:sz w:val="22"/>
          <w:lang w:eastAsia="zh-CN"/>
        </w:rPr>
        <w:t xml:space="preserve"> our understanding, if RAN2 think case#8 and case#9 are valid cases from configuration perspective, </w:t>
      </w:r>
      <w:r w:rsidRPr="0064265A">
        <w:rPr>
          <w:rFonts w:eastAsiaTheme="minorEastAsia"/>
          <w:sz w:val="22"/>
          <w:szCs w:val="22"/>
          <w:lang w:eastAsia="zh-CN"/>
        </w:rPr>
        <w:t>RAN4 can specify corresponding for these. The same pri</w:t>
      </w:r>
      <w:r w:rsidR="00CE57B3" w:rsidRPr="0064265A">
        <w:rPr>
          <w:rFonts w:eastAsiaTheme="minorEastAsia"/>
          <w:sz w:val="22"/>
          <w:szCs w:val="22"/>
          <w:lang w:eastAsia="zh-CN"/>
        </w:rPr>
        <w:t>nciple can be applied:</w:t>
      </w:r>
    </w:p>
    <w:p w14:paraId="11D720F3" w14:textId="7C0F4234" w:rsidR="0074412C" w:rsidRPr="0064265A" w:rsidRDefault="005D1FA3" w:rsidP="005D1FA3">
      <w:pPr>
        <w:widowControl w:val="0"/>
        <w:adjustRightInd w:val="0"/>
        <w:snapToGrid w:val="0"/>
        <w:spacing w:before="180"/>
        <w:rPr>
          <w:rFonts w:eastAsiaTheme="minorEastAsia"/>
          <w:sz w:val="22"/>
          <w:szCs w:val="22"/>
          <w:lang w:eastAsia="zh-CN"/>
        </w:rPr>
      </w:pPr>
      <w:r w:rsidRPr="0064265A">
        <w:rPr>
          <w:sz w:val="22"/>
          <w:szCs w:val="22"/>
          <w:lang w:val="x-none"/>
        </w:rPr>
        <w:t>UE is allowed to meet the requirements that are the most relaxed out of Rel-16 and Rel-17 requirements when multiple criteria of Rel-16 and Rel-17 are satisfied.</w:t>
      </w:r>
    </w:p>
    <w:p w14:paraId="0517C673" w14:textId="2E69BC1B" w:rsidR="0074412C" w:rsidRPr="0064265A" w:rsidRDefault="00CE57B3" w:rsidP="006D71A5">
      <w:pPr>
        <w:widowControl w:val="0"/>
        <w:adjustRightInd w:val="0"/>
        <w:snapToGrid w:val="0"/>
        <w:spacing w:before="180"/>
        <w:rPr>
          <w:rFonts w:eastAsiaTheme="minorEastAsia"/>
          <w:b/>
          <w:sz w:val="22"/>
          <w:szCs w:val="22"/>
          <w:lang w:eastAsia="zh-CN"/>
        </w:rPr>
      </w:pPr>
      <w:r w:rsidRPr="0064265A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64265A">
        <w:rPr>
          <w:rFonts w:eastAsiaTheme="minorEastAsia"/>
          <w:b/>
          <w:sz w:val="22"/>
          <w:szCs w:val="22"/>
          <w:lang w:eastAsia="zh-CN"/>
        </w:rPr>
        <w:t>roposal 1: RAN4 to specify requirements for case#8 and case#9:</w:t>
      </w:r>
    </w:p>
    <w:p w14:paraId="428F701E" w14:textId="77777777" w:rsidR="00CE57B3" w:rsidRPr="0064265A" w:rsidRDefault="00CE57B3" w:rsidP="006E10BA">
      <w:pPr>
        <w:widowControl w:val="0"/>
        <w:adjustRightInd w:val="0"/>
        <w:snapToGrid w:val="0"/>
        <w:spacing w:before="180"/>
        <w:ind w:leftChars="100" w:left="200"/>
        <w:rPr>
          <w:rFonts w:eastAsiaTheme="minorEastAsia"/>
          <w:b/>
          <w:sz w:val="22"/>
          <w:szCs w:val="22"/>
          <w:lang w:eastAsia="zh-CN"/>
        </w:rPr>
      </w:pPr>
      <w:r w:rsidRPr="0064265A">
        <w:rPr>
          <w:b/>
          <w:sz w:val="22"/>
          <w:szCs w:val="22"/>
          <w:lang w:val="x-none"/>
        </w:rPr>
        <w:t>UE is allowed to meet the requirements that are the most relaxed out of Rel-16 and Rel-17 requirements when multiple criteria of Rel-16 and Rel-17 are satisfied.</w:t>
      </w:r>
    </w:p>
    <w:p w14:paraId="29622B21" w14:textId="3D010292" w:rsidR="00CE57B3" w:rsidRDefault="00CE57B3" w:rsidP="006D71A5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Regarding the </w:t>
      </w:r>
      <w:r w:rsidR="00D060C6">
        <w:rPr>
          <w:rFonts w:eastAsiaTheme="minorEastAsia"/>
          <w:sz w:val="22"/>
          <w:lang w:eastAsia="zh-CN"/>
        </w:rPr>
        <w:t>second question on changing</w:t>
      </w:r>
      <w:r w:rsidR="00D060C6" w:rsidRPr="00D060C6">
        <w:rPr>
          <w:rFonts w:eastAsiaTheme="minorEastAsia"/>
          <w:sz w:val="22"/>
          <w:lang w:eastAsia="zh-CN"/>
        </w:rPr>
        <w:t xml:space="preserve"> the “Srxlev” for stationary criterion to “SS-RSRP” in RRC_CONNECTED</w:t>
      </w:r>
      <w:r w:rsidR="00D060C6">
        <w:rPr>
          <w:rFonts w:eastAsiaTheme="minorEastAsia"/>
          <w:sz w:val="22"/>
          <w:lang w:eastAsia="zh-CN"/>
        </w:rPr>
        <w:t xml:space="preserve"> in LS [1], RAN4 think the change is reasonable. As there is no definition on “Srxlev” in connected mode, it is reasonable to use L3 measurement quality SS-RSRP to replace Srelev.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060C6" w14:paraId="54B5CF76" w14:textId="77777777" w:rsidTr="00D060C6">
        <w:tc>
          <w:tcPr>
            <w:tcW w:w="9621" w:type="dxa"/>
          </w:tcPr>
          <w:p w14:paraId="0857C301" w14:textId="77777777" w:rsidR="00D060C6" w:rsidRPr="00EC6B28" w:rsidRDefault="00D060C6" w:rsidP="00D060C6">
            <w:pPr>
              <w:pStyle w:val="4"/>
              <w:widowControl w:val="0"/>
              <w:numPr>
                <w:ilvl w:val="0"/>
                <w:numId w:val="0"/>
              </w:numPr>
              <w:ind w:left="1418" w:hanging="1418"/>
              <w:outlineLvl w:val="3"/>
              <w:rPr>
                <w:rFonts w:eastAsia="等线"/>
              </w:rPr>
            </w:pPr>
            <w:r w:rsidRPr="00EC6B28">
              <w:rPr>
                <w:rFonts w:eastAsia="等线"/>
              </w:rPr>
              <w:t>5.7.4.4</w:t>
            </w:r>
            <w:r w:rsidRPr="00EC6B28">
              <w:rPr>
                <w:rFonts w:eastAsia="等线"/>
              </w:rPr>
              <w:tab/>
            </w:r>
            <w:r>
              <w:t>Relaxed measurement criterion for a stationary UE</w:t>
            </w:r>
          </w:p>
          <w:p w14:paraId="29E0B736" w14:textId="77777777" w:rsidR="00D060C6" w:rsidRDefault="00D060C6" w:rsidP="00D060C6">
            <w:pPr>
              <w:widowControl w:val="0"/>
            </w:pPr>
            <w:r>
              <w:t>The relaxed measurement criterion for a stationary UE is met when:</w:t>
            </w:r>
          </w:p>
          <w:p w14:paraId="2CE14EC9" w14:textId="77777777" w:rsidR="00D060C6" w:rsidRDefault="00D060C6" w:rsidP="00D060C6">
            <w:pPr>
              <w:pStyle w:val="B10"/>
              <w:widowControl w:val="0"/>
            </w:pPr>
            <w:r>
              <w:t>-</w:t>
            </w:r>
            <w:r>
              <w:tab/>
              <w:t>(</w:t>
            </w:r>
            <w:r w:rsidRPr="00EC6B28">
              <w:rPr>
                <w:strike/>
                <w:color w:val="FF0000"/>
              </w:rPr>
              <w:t>Srxlev</w:t>
            </w:r>
            <w:r w:rsidRPr="00EC6B28">
              <w:rPr>
                <w:color w:val="FF0000"/>
                <w:u w:val="single"/>
              </w:rPr>
              <w:t>SS-RSRP</w:t>
            </w:r>
            <w:r w:rsidRPr="00EC6B28">
              <w:rPr>
                <w:vertAlign w:val="subscript"/>
              </w:rPr>
              <w:t xml:space="preserve"> RefStationaryConnected</w:t>
            </w:r>
            <w:r>
              <w:t xml:space="preserve"> – </w:t>
            </w:r>
            <w:r w:rsidRPr="00EC6B28">
              <w:rPr>
                <w:color w:val="FF0000"/>
                <w:u w:val="single"/>
              </w:rPr>
              <w:t>SS-RSRP</w:t>
            </w:r>
            <w:r w:rsidRPr="00EC6B28">
              <w:rPr>
                <w:strike/>
                <w:color w:val="FF0000"/>
              </w:rPr>
              <w:t>Srxlev</w:t>
            </w:r>
            <w:r>
              <w:t>) &lt; S</w:t>
            </w:r>
            <w:r w:rsidRPr="00EC6B28">
              <w:rPr>
                <w:vertAlign w:val="subscript"/>
              </w:rPr>
              <w:t>SearchDeltaP-StationaryConnected</w:t>
            </w:r>
            <w:r>
              <w:t>,</w:t>
            </w:r>
          </w:p>
          <w:p w14:paraId="5A984963" w14:textId="77777777" w:rsidR="00D060C6" w:rsidRDefault="00D060C6" w:rsidP="00D060C6">
            <w:pPr>
              <w:widowControl w:val="0"/>
            </w:pPr>
            <w:r>
              <w:t>Where:</w:t>
            </w:r>
          </w:p>
          <w:p w14:paraId="1F444909" w14:textId="77777777" w:rsidR="00D060C6" w:rsidRDefault="00D060C6" w:rsidP="00D060C6">
            <w:pPr>
              <w:pStyle w:val="B10"/>
              <w:widowControl w:val="0"/>
            </w:pPr>
            <w:r>
              <w:t>-</w:t>
            </w:r>
            <w:r>
              <w:tab/>
            </w:r>
            <w:r w:rsidRPr="00EC6B28">
              <w:rPr>
                <w:strike/>
                <w:color w:val="FF0000"/>
              </w:rPr>
              <w:t>Srxlev</w:t>
            </w:r>
            <w:r w:rsidRPr="00EC6B28">
              <w:rPr>
                <w:color w:val="FF0000"/>
                <w:u w:val="single"/>
              </w:rPr>
              <w:t xml:space="preserve"> SS-RSRP</w:t>
            </w:r>
            <w:r>
              <w:t xml:space="preserve"> = </w:t>
            </w:r>
            <w:r w:rsidRPr="00EC6B28">
              <w:rPr>
                <w:strike/>
                <w:color w:val="FF0000"/>
              </w:rPr>
              <w:t>current Srxlev value of the PCell</w:t>
            </w:r>
            <w:r>
              <w:t xml:space="preserve"> </w:t>
            </w:r>
            <w:r w:rsidRPr="00EC6B28">
              <w:rPr>
                <w:color w:val="FF0000"/>
                <w:u w:val="single"/>
              </w:rPr>
              <w:t xml:space="preserve">current L3 RSRP </w:t>
            </w:r>
            <w:r w:rsidRPr="00EC6B28">
              <w:rPr>
                <w:rFonts w:eastAsia="等线" w:hint="eastAsia"/>
                <w:color w:val="FF0000"/>
                <w:u w:val="single"/>
                <w:lang w:eastAsia="zh-CN"/>
              </w:rPr>
              <w:t>measurement</w:t>
            </w:r>
            <w:r w:rsidRPr="00EC6B28">
              <w:rPr>
                <w:color w:val="FF0000"/>
                <w:u w:val="single"/>
              </w:rPr>
              <w:t xml:space="preserve"> of the PCell </w:t>
            </w:r>
            <w:r w:rsidRPr="00EC6B28">
              <w:rPr>
                <w:rFonts w:eastAsia="等线" w:hint="eastAsia"/>
                <w:color w:val="FF0000"/>
                <w:u w:val="single"/>
                <w:lang w:eastAsia="zh-CN"/>
              </w:rPr>
              <w:t xml:space="preserve">based on SSB </w:t>
            </w:r>
            <w:r>
              <w:t>(dB).</w:t>
            </w:r>
          </w:p>
          <w:p w14:paraId="19B2B198" w14:textId="77777777" w:rsidR="00D060C6" w:rsidRDefault="00D060C6" w:rsidP="00D060C6">
            <w:pPr>
              <w:pStyle w:val="B10"/>
              <w:widowControl w:val="0"/>
            </w:pPr>
            <w:r>
              <w:t>-</w:t>
            </w:r>
            <w:r>
              <w:tab/>
            </w:r>
            <w:r w:rsidRPr="001C3396">
              <w:t xml:space="preserve"> </w:t>
            </w:r>
            <w:r w:rsidRPr="00EC6B28">
              <w:rPr>
                <w:strike/>
                <w:color w:val="FF0000"/>
              </w:rPr>
              <w:t>Srxlev</w:t>
            </w:r>
            <w:r w:rsidRPr="00EC6B28">
              <w:rPr>
                <w:color w:val="FF0000"/>
                <w:u w:val="single"/>
              </w:rPr>
              <w:t xml:space="preserve"> SS-RSRP</w:t>
            </w:r>
            <w:r w:rsidRPr="00EC6B28">
              <w:rPr>
                <w:vertAlign w:val="subscript"/>
              </w:rPr>
              <w:t xml:space="preserve"> RefStationaryConnected</w:t>
            </w:r>
            <w:r>
              <w:t xml:space="preserve"> = reference </w:t>
            </w:r>
            <w:r w:rsidRPr="00EC6B28">
              <w:rPr>
                <w:color w:val="FF0000"/>
                <w:u w:val="single"/>
              </w:rPr>
              <w:t>SS-RSRP</w:t>
            </w:r>
            <w:r w:rsidRPr="00EC6B28">
              <w:rPr>
                <w:vertAlign w:val="subscript"/>
              </w:rPr>
              <w:t xml:space="preserve"> </w:t>
            </w:r>
            <w:r w:rsidRPr="00EC6B28">
              <w:rPr>
                <w:strike/>
                <w:color w:val="FF0000"/>
              </w:rPr>
              <w:t>Srxlev</w:t>
            </w:r>
            <w:r w:rsidDel="001C3396">
              <w:t xml:space="preserve"> </w:t>
            </w:r>
            <w:r>
              <w:t xml:space="preserve"> value of the PCell cell (dB), set as follows:</w:t>
            </w:r>
          </w:p>
          <w:p w14:paraId="7753C718" w14:textId="77777777" w:rsidR="00D060C6" w:rsidRDefault="00D060C6" w:rsidP="00D060C6">
            <w:pPr>
              <w:pStyle w:val="B2"/>
              <w:widowControl w:val="0"/>
            </w:pPr>
            <w:r>
              <w:t>-</w:t>
            </w:r>
            <w:r>
              <w:tab/>
              <w:t xml:space="preserve">At the end of RRC reconfiguration procedure as specified in 5.3.5.3, when </w:t>
            </w:r>
            <w:r w:rsidRPr="00EC6B28">
              <w:rPr>
                <w:i/>
                <w:iCs/>
              </w:rPr>
              <w:t>rrm-MeasRelaxationReportingConfig</w:t>
            </w:r>
            <w:r>
              <w:t xml:space="preserve"> is included in the </w:t>
            </w:r>
            <w:r w:rsidRPr="00EC6B28">
              <w:rPr>
                <w:i/>
                <w:iCs/>
              </w:rPr>
              <w:t>RRCReconfiguration</w:t>
            </w:r>
            <w:r>
              <w:t xml:space="preserve"> message; or</w:t>
            </w:r>
          </w:p>
          <w:p w14:paraId="6409CA5E" w14:textId="77777777" w:rsidR="00D060C6" w:rsidRDefault="00D060C6" w:rsidP="00D060C6">
            <w:pPr>
              <w:pStyle w:val="B2"/>
              <w:widowControl w:val="0"/>
            </w:pPr>
            <w:r>
              <w:t>-</w:t>
            </w:r>
            <w:r>
              <w:tab/>
              <w:t>If (</w:t>
            </w:r>
            <w:r w:rsidRPr="00EC6B28">
              <w:rPr>
                <w:strike/>
                <w:color w:val="FF0000"/>
              </w:rPr>
              <w:t>Srxlev</w:t>
            </w:r>
            <w:r w:rsidRPr="00EC6B28">
              <w:rPr>
                <w:color w:val="FF0000"/>
                <w:u w:val="single"/>
              </w:rPr>
              <w:t xml:space="preserve"> SS-RSRP</w:t>
            </w:r>
            <w:r>
              <w:t>–</w:t>
            </w:r>
            <w:r w:rsidRPr="00EC6B28">
              <w:rPr>
                <w:strike/>
                <w:color w:val="FF0000"/>
              </w:rPr>
              <w:t>Srxlev</w:t>
            </w:r>
            <w:r w:rsidRPr="00EC6B28">
              <w:rPr>
                <w:color w:val="FF0000"/>
                <w:u w:val="single"/>
              </w:rPr>
              <w:t xml:space="preserve"> SS-RSRP</w:t>
            </w:r>
            <w:r w:rsidRPr="00EC6B28">
              <w:rPr>
                <w:vertAlign w:val="subscript"/>
              </w:rPr>
              <w:t xml:space="preserve"> RefStationaryConnected</w:t>
            </w:r>
            <w:r>
              <w:t>) &gt; 0; or</w:t>
            </w:r>
          </w:p>
          <w:p w14:paraId="66A572A7" w14:textId="77777777" w:rsidR="00D060C6" w:rsidRDefault="00D060C6" w:rsidP="00D060C6">
            <w:pPr>
              <w:pStyle w:val="B2"/>
              <w:widowControl w:val="0"/>
            </w:pPr>
            <w:r>
              <w:t>-</w:t>
            </w:r>
            <w:r>
              <w:tab/>
              <w:t>If the relaxed measurement criterion has not been met for T</w:t>
            </w:r>
            <w:r w:rsidRPr="00EC6B28">
              <w:rPr>
                <w:vertAlign w:val="subscript"/>
              </w:rPr>
              <w:t>SearchDeltaP-StationaryConnected</w:t>
            </w:r>
            <w:r>
              <w:t>:</w:t>
            </w:r>
          </w:p>
          <w:p w14:paraId="333D60C2" w14:textId="0CF51607" w:rsidR="00D060C6" w:rsidRPr="00D060C6" w:rsidRDefault="00D060C6" w:rsidP="00D060C6">
            <w:pPr>
              <w:pStyle w:val="B3"/>
              <w:widowControl w:val="0"/>
            </w:pPr>
            <w:r>
              <w:t>-</w:t>
            </w:r>
            <w:r>
              <w:tab/>
              <w:t xml:space="preserve">The UE shall set the value of </w:t>
            </w:r>
            <w:r w:rsidRPr="00EC6B28">
              <w:rPr>
                <w:strike/>
                <w:color w:val="FF0000"/>
              </w:rPr>
              <w:t>Srxlev</w:t>
            </w:r>
            <w:r w:rsidRPr="00EC6B28">
              <w:rPr>
                <w:color w:val="FF0000"/>
                <w:u w:val="single"/>
              </w:rPr>
              <w:t xml:space="preserve"> SS-RSRP</w:t>
            </w:r>
            <w:r w:rsidRPr="00EC6B28">
              <w:rPr>
                <w:vertAlign w:val="subscript"/>
              </w:rPr>
              <w:t xml:space="preserve"> RefStationaryConnected</w:t>
            </w:r>
            <w:r>
              <w:t xml:space="preserve"> to the current </w:t>
            </w:r>
            <w:r w:rsidRPr="00EC6B28">
              <w:rPr>
                <w:strike/>
                <w:color w:val="FF0000"/>
              </w:rPr>
              <w:t>Srxlev</w:t>
            </w:r>
            <w:r w:rsidRPr="00EC6B28">
              <w:rPr>
                <w:color w:val="FF0000"/>
                <w:u w:val="single"/>
              </w:rPr>
              <w:t xml:space="preserve"> SS-RSRP</w:t>
            </w:r>
            <w:r w:rsidRPr="00EC6B28">
              <w:rPr>
                <w:color w:val="FF0000"/>
              </w:rPr>
              <w:t xml:space="preserve"> </w:t>
            </w:r>
            <w:r>
              <w:t>value of the serving cell.</w:t>
            </w:r>
          </w:p>
        </w:tc>
      </w:tr>
    </w:tbl>
    <w:p w14:paraId="0BC71AA4" w14:textId="5019C19C" w:rsidR="00D060C6" w:rsidRPr="009446F8" w:rsidRDefault="00D060C6" w:rsidP="006D71A5">
      <w:pPr>
        <w:widowControl w:val="0"/>
        <w:adjustRightInd w:val="0"/>
        <w:snapToGrid w:val="0"/>
        <w:spacing w:before="180"/>
        <w:rPr>
          <w:rFonts w:eastAsiaTheme="minorEastAsia"/>
          <w:b/>
          <w:sz w:val="22"/>
          <w:lang w:eastAsia="zh-CN"/>
        </w:rPr>
      </w:pPr>
      <w:r w:rsidRPr="009446F8">
        <w:rPr>
          <w:rFonts w:eastAsiaTheme="minorEastAsia" w:hint="eastAsia"/>
          <w:b/>
          <w:sz w:val="22"/>
          <w:lang w:eastAsia="zh-CN"/>
        </w:rPr>
        <w:t>P</w:t>
      </w:r>
      <w:r w:rsidRPr="009446F8">
        <w:rPr>
          <w:rFonts w:eastAsiaTheme="minorEastAsia"/>
          <w:b/>
          <w:sz w:val="22"/>
          <w:lang w:eastAsia="zh-CN"/>
        </w:rPr>
        <w:t xml:space="preserve">roposal 2: From RAN4 perspective, it is reasonable </w:t>
      </w:r>
      <w:r w:rsidRPr="006E10BA">
        <w:rPr>
          <w:rFonts w:eastAsiaTheme="minorEastAsia"/>
          <w:b/>
          <w:sz w:val="22"/>
          <w:lang w:eastAsia="zh-CN"/>
        </w:rPr>
        <w:t>to change the “Srxlev” for stationary criterion to “SS-RSRP” in RRC_CONNECTED</w:t>
      </w:r>
      <w:r w:rsidR="009446F8" w:rsidRPr="006E10BA">
        <w:rPr>
          <w:rFonts w:eastAsiaTheme="minorEastAsia"/>
          <w:b/>
          <w:sz w:val="22"/>
          <w:lang w:eastAsia="zh-CN"/>
        </w:rPr>
        <w:t>.</w:t>
      </w:r>
    </w:p>
    <w:p w14:paraId="2624632E" w14:textId="0F7B7340" w:rsidR="00D060C6" w:rsidRDefault="00E86AB6" w:rsidP="00E86AB6">
      <w:pPr>
        <w:pStyle w:val="2"/>
      </w:pPr>
      <w:r w:rsidRPr="00E86AB6">
        <w:t>RRM relaxation for eDRX with PTW</w:t>
      </w:r>
    </w:p>
    <w:p w14:paraId="0319051F" w14:textId="36D9CF65" w:rsidR="00515214" w:rsidRPr="006E10BA" w:rsidRDefault="00253A79" w:rsidP="00E86AB6">
      <w:pPr>
        <w:rPr>
          <w:rFonts w:eastAsiaTheme="minorEastAsia"/>
          <w:sz w:val="22"/>
          <w:szCs w:val="22"/>
          <w:lang w:eastAsia="zh-CN"/>
        </w:rPr>
      </w:pPr>
      <w:r w:rsidRPr="006E10BA">
        <w:rPr>
          <w:rFonts w:eastAsiaTheme="minorEastAsia"/>
          <w:sz w:val="22"/>
          <w:szCs w:val="22"/>
          <w:lang w:eastAsia="zh-CN"/>
        </w:rPr>
        <w:t>It is agreed to relax RRM requirements for eDRX with PTW in last meeting</w:t>
      </w:r>
      <w:r w:rsidR="003F6836">
        <w:rPr>
          <w:rFonts w:eastAsiaTheme="minorEastAsia"/>
          <w:sz w:val="22"/>
          <w:szCs w:val="22"/>
          <w:lang w:eastAsia="zh-CN"/>
        </w:rPr>
        <w:t xml:space="preserve"> </w:t>
      </w:r>
      <w:r w:rsidR="003F6836">
        <w:rPr>
          <w:rFonts w:eastAsiaTheme="minorEastAsia" w:hint="eastAsia"/>
          <w:sz w:val="22"/>
          <w:szCs w:val="22"/>
          <w:lang w:eastAsia="zh-CN"/>
        </w:rPr>
        <w:t>[</w:t>
      </w:r>
      <w:r w:rsidR="003F6836">
        <w:rPr>
          <w:rFonts w:eastAsiaTheme="minorEastAsia"/>
          <w:sz w:val="22"/>
          <w:szCs w:val="22"/>
          <w:lang w:eastAsia="zh-CN"/>
        </w:rPr>
        <w:t>2]</w:t>
      </w:r>
      <w:r w:rsidRPr="006E10BA">
        <w:rPr>
          <w:rFonts w:eastAsiaTheme="minorEastAsia"/>
          <w:sz w:val="22"/>
          <w:szCs w:val="22"/>
          <w:lang w:eastAsia="zh-CN"/>
        </w:rPr>
        <w:t>.</w:t>
      </w:r>
      <w:r w:rsidR="00AE618C" w:rsidRPr="006E10BA">
        <w:rPr>
          <w:rFonts w:eastAsiaTheme="minorEastAsia"/>
          <w:sz w:val="22"/>
          <w:szCs w:val="22"/>
          <w:lang w:eastAsia="zh-CN"/>
        </w:rPr>
        <w:t xml:space="preserve"> </w:t>
      </w:r>
    </w:p>
    <w:p w14:paraId="2529D15B" w14:textId="77777777" w:rsidR="00515214" w:rsidRPr="006E10BA" w:rsidRDefault="00AE618C" w:rsidP="003D5999">
      <w:pPr>
        <w:pStyle w:val="af8"/>
        <w:numPr>
          <w:ilvl w:val="0"/>
          <w:numId w:val="11"/>
        </w:numPr>
        <w:rPr>
          <w:rFonts w:eastAsiaTheme="minorEastAsia"/>
          <w:sz w:val="22"/>
          <w:szCs w:val="22"/>
          <w:lang w:eastAsia="zh-CN"/>
        </w:rPr>
      </w:pPr>
      <w:r w:rsidRPr="006E10BA">
        <w:rPr>
          <w:rFonts w:eastAsiaTheme="minorEastAsia"/>
          <w:sz w:val="22"/>
          <w:szCs w:val="22"/>
          <w:lang w:eastAsia="zh-CN"/>
        </w:rPr>
        <w:t>For the single relaxation criterion, if Rel-16/17 relaxed measurement requirements is applied with eDRX cycles greater than 10.24 seconds (with PTW), the relaxed RRM measurement period for PHY filtering shall not be cross different PTW windows.</w:t>
      </w:r>
    </w:p>
    <w:p w14:paraId="17EAAA73" w14:textId="77777777" w:rsidR="00515214" w:rsidRPr="006E10BA" w:rsidRDefault="00515214" w:rsidP="003D5999">
      <w:pPr>
        <w:pStyle w:val="af8"/>
        <w:numPr>
          <w:ilvl w:val="0"/>
          <w:numId w:val="11"/>
        </w:numPr>
        <w:rPr>
          <w:rFonts w:eastAsiaTheme="minorEastAsia"/>
          <w:sz w:val="22"/>
          <w:szCs w:val="22"/>
          <w:lang w:eastAsia="zh-CN"/>
        </w:rPr>
      </w:pPr>
      <w:r w:rsidRPr="006E10BA">
        <w:rPr>
          <w:rFonts w:eastAsiaTheme="minorEastAsia"/>
          <w:sz w:val="22"/>
          <w:szCs w:val="22"/>
          <w:lang w:eastAsia="zh-CN"/>
        </w:rPr>
        <w:t>For two relaxation criteria, when the UE has met two relaxation criteria, the UE is allowed to reuse the fixed long measurement period of 4 hours.</w:t>
      </w:r>
    </w:p>
    <w:p w14:paraId="59BB76AB" w14:textId="05F805EF" w:rsidR="00045611" w:rsidRPr="006E10BA" w:rsidRDefault="003F6836" w:rsidP="00E86AB6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However i</w:t>
      </w:r>
      <w:r w:rsidR="00AE618C" w:rsidRPr="006E10BA">
        <w:rPr>
          <w:rFonts w:eastAsiaTheme="minorEastAsia"/>
          <w:sz w:val="22"/>
          <w:szCs w:val="22"/>
          <w:lang w:eastAsia="zh-CN"/>
        </w:rPr>
        <w:t>n the approved CR</w:t>
      </w:r>
      <w:r w:rsidR="005203DF" w:rsidRPr="006E10BA">
        <w:rPr>
          <w:rFonts w:eastAsiaTheme="minorEastAsia"/>
          <w:sz w:val="22"/>
          <w:szCs w:val="22"/>
          <w:lang w:eastAsia="zh-CN"/>
        </w:rPr>
        <w:t xml:space="preserve"> [</w:t>
      </w:r>
      <w:r>
        <w:rPr>
          <w:rFonts w:eastAsiaTheme="minorEastAsia"/>
          <w:sz w:val="22"/>
          <w:szCs w:val="22"/>
          <w:lang w:eastAsia="zh-CN"/>
        </w:rPr>
        <w:t>3</w:t>
      </w:r>
      <w:r w:rsidR="005203DF" w:rsidRPr="006E10BA">
        <w:rPr>
          <w:rFonts w:eastAsiaTheme="minorEastAsia"/>
          <w:sz w:val="22"/>
          <w:szCs w:val="22"/>
          <w:lang w:eastAsia="zh-CN"/>
        </w:rPr>
        <w:t>]</w:t>
      </w:r>
      <w:r w:rsidR="00AE618C" w:rsidRPr="006E10BA">
        <w:rPr>
          <w:rFonts w:eastAsiaTheme="minorEastAsia"/>
          <w:sz w:val="22"/>
          <w:szCs w:val="22"/>
          <w:lang w:eastAsia="zh-CN"/>
        </w:rPr>
        <w:t>, this principle is not well followed. It is observed that</w:t>
      </w:r>
      <w:r w:rsidR="004C141C" w:rsidRPr="006E10BA">
        <w:rPr>
          <w:rFonts w:eastAsiaTheme="minorEastAsia"/>
          <w:sz w:val="22"/>
          <w:szCs w:val="22"/>
          <w:lang w:eastAsia="zh-CN"/>
        </w:rPr>
        <w:t xml:space="preserve"> </w:t>
      </w:r>
      <w:r w:rsidR="008312D1" w:rsidRPr="006E10BA">
        <w:rPr>
          <w:rFonts w:eastAsiaTheme="minorEastAsia"/>
          <w:sz w:val="22"/>
          <w:szCs w:val="22"/>
          <w:lang w:eastAsia="zh-CN"/>
        </w:rPr>
        <w:t>there are the some descriptions</w:t>
      </w:r>
      <w:r>
        <w:rPr>
          <w:rFonts w:eastAsiaTheme="minorEastAsia"/>
          <w:sz w:val="22"/>
          <w:szCs w:val="22"/>
          <w:lang w:eastAsia="zh-CN"/>
        </w:rPr>
        <w:t xml:space="preserve"> (in yellow highlight</w:t>
      </w:r>
      <w:r w:rsidR="008E799A">
        <w:rPr>
          <w:rFonts w:eastAsiaTheme="minorEastAsia"/>
          <w:sz w:val="22"/>
          <w:szCs w:val="22"/>
          <w:lang w:eastAsia="zh-CN"/>
        </w:rPr>
        <w:t xml:space="preserve"> shown in below</w:t>
      </w:r>
      <w:r>
        <w:rPr>
          <w:rFonts w:eastAsiaTheme="minorEastAsia"/>
          <w:sz w:val="22"/>
          <w:szCs w:val="22"/>
          <w:lang w:eastAsia="zh-CN"/>
        </w:rPr>
        <w:t>)</w:t>
      </w:r>
      <w:r w:rsidR="008312D1" w:rsidRPr="006E10BA">
        <w:rPr>
          <w:rFonts w:eastAsiaTheme="minorEastAsia"/>
          <w:sz w:val="22"/>
          <w:szCs w:val="22"/>
          <w:lang w:eastAsia="zh-CN"/>
        </w:rPr>
        <w:t xml:space="preserve"> on measurement relaxation with eDRX in clause </w:t>
      </w:r>
      <w:r w:rsidR="004C141C" w:rsidRPr="006E10BA">
        <w:rPr>
          <w:rFonts w:eastAsiaTheme="minorEastAsia"/>
          <w:sz w:val="22"/>
          <w:szCs w:val="22"/>
          <w:lang w:eastAsia="zh-CN"/>
        </w:rPr>
        <w:t>4.2B.2.10.3</w:t>
      </w:r>
      <w:r w:rsidR="008312D1" w:rsidRPr="006E10BA">
        <w:rPr>
          <w:rFonts w:eastAsiaTheme="minorEastAsia"/>
          <w:sz w:val="22"/>
          <w:szCs w:val="22"/>
          <w:lang w:eastAsia="zh-CN"/>
        </w:rPr>
        <w:t>.</w:t>
      </w:r>
      <w:r w:rsidR="004F520B" w:rsidRPr="006E10BA">
        <w:rPr>
          <w:rFonts w:eastAsiaTheme="minorEastAsia"/>
          <w:sz w:val="22"/>
          <w:szCs w:val="22"/>
          <w:lang w:eastAsia="zh-CN"/>
        </w:rPr>
        <w:t xml:space="preserve"> In our understanding that when UE fulfils </w:t>
      </w:r>
      <w:r w:rsidR="008C45C0" w:rsidRPr="006E10BA">
        <w:rPr>
          <w:rFonts w:eastAsiaTheme="minorEastAsia"/>
          <w:sz w:val="22"/>
          <w:szCs w:val="22"/>
          <w:lang w:eastAsia="zh-CN"/>
        </w:rPr>
        <w:t xml:space="preserve">both </w:t>
      </w:r>
      <w:r w:rsidR="004F520B" w:rsidRPr="006E10BA">
        <w:rPr>
          <w:rFonts w:eastAsiaTheme="minorEastAsia"/>
          <w:sz w:val="22"/>
          <w:szCs w:val="22"/>
          <w:lang w:eastAsia="zh-CN"/>
        </w:rPr>
        <w:t xml:space="preserve">stationary and not at cell edge criterion, </w:t>
      </w:r>
      <w:r w:rsidR="008C45C0" w:rsidRPr="006E10BA">
        <w:rPr>
          <w:rFonts w:eastAsiaTheme="minorEastAsia"/>
          <w:sz w:val="22"/>
          <w:szCs w:val="22"/>
          <w:lang w:eastAsia="zh-CN"/>
        </w:rPr>
        <w:t>UE is allowed to relaxed measurement per 4 hours regardless of the eDRX cycle length. In addition, 4 hour</w:t>
      </w:r>
      <w:r w:rsidR="008E799A">
        <w:rPr>
          <w:rFonts w:eastAsiaTheme="minorEastAsia"/>
          <w:sz w:val="22"/>
          <w:szCs w:val="22"/>
          <w:lang w:eastAsia="zh-CN"/>
        </w:rPr>
        <w:t>s</w:t>
      </w:r>
      <w:r w:rsidR="008C45C0" w:rsidRPr="006E10BA">
        <w:rPr>
          <w:rFonts w:eastAsiaTheme="minorEastAsia"/>
          <w:sz w:val="22"/>
          <w:szCs w:val="22"/>
          <w:lang w:eastAsia="zh-CN"/>
        </w:rPr>
        <w:t xml:space="preserve"> would </w:t>
      </w:r>
      <w:r>
        <w:rPr>
          <w:rFonts w:eastAsiaTheme="minorEastAsia"/>
          <w:sz w:val="22"/>
          <w:szCs w:val="22"/>
          <w:lang w:eastAsia="zh-CN"/>
        </w:rPr>
        <w:t>be</w:t>
      </w:r>
      <w:r w:rsidR="00045611" w:rsidRPr="006E10BA">
        <w:rPr>
          <w:rFonts w:eastAsiaTheme="minorEastAsia"/>
          <w:sz w:val="22"/>
          <w:szCs w:val="22"/>
          <w:lang w:eastAsia="zh-CN"/>
        </w:rPr>
        <w:t xml:space="preserve"> larger than single PTW window length.</w:t>
      </w:r>
      <w:r w:rsidR="00053827">
        <w:rPr>
          <w:rFonts w:eastAsiaTheme="minorEastAsia"/>
          <w:sz w:val="22"/>
          <w:szCs w:val="22"/>
          <w:lang w:eastAsia="zh-CN"/>
        </w:rPr>
        <w:t xml:space="preserve"> The accompany correction CR is provided in </w:t>
      </w:r>
      <w:r w:rsidR="00053827" w:rsidRPr="00BC7B48">
        <w:rPr>
          <w:rFonts w:eastAsiaTheme="minorEastAsia"/>
          <w:sz w:val="22"/>
          <w:szCs w:val="22"/>
          <w:lang w:eastAsia="zh-CN"/>
        </w:rPr>
        <w:t>[</w:t>
      </w:r>
      <w:r w:rsidR="00BC7B48" w:rsidRPr="00BC7B48">
        <w:rPr>
          <w:rFonts w:eastAsiaTheme="minorEastAsia"/>
          <w:sz w:val="22"/>
          <w:szCs w:val="22"/>
          <w:lang w:eastAsia="zh-CN"/>
        </w:rPr>
        <w:t>R4-2213000</w:t>
      </w:r>
      <w:r w:rsidR="00053827" w:rsidRPr="00BC7B48">
        <w:rPr>
          <w:rFonts w:eastAsiaTheme="minorEastAsia"/>
          <w:sz w:val="22"/>
          <w:szCs w:val="22"/>
          <w:lang w:eastAsia="zh-CN"/>
        </w:rPr>
        <w:t>]</w:t>
      </w:r>
      <w:r w:rsidR="00BC7B48">
        <w:rPr>
          <w:rFonts w:eastAsiaTheme="minorEastAsia"/>
          <w:sz w:val="22"/>
          <w:szCs w:val="22"/>
          <w:lang w:eastAsia="zh-CN"/>
        </w:rPr>
        <w:t>.</w:t>
      </w:r>
    </w:p>
    <w:p w14:paraId="3EF58B2A" w14:textId="2CEB305C" w:rsidR="00045611" w:rsidRPr="006E10BA" w:rsidRDefault="00045611" w:rsidP="00E86AB6">
      <w:pPr>
        <w:rPr>
          <w:rFonts w:eastAsiaTheme="minorEastAsia"/>
          <w:b/>
          <w:sz w:val="22"/>
          <w:szCs w:val="22"/>
          <w:lang w:eastAsia="zh-CN"/>
        </w:rPr>
      </w:pPr>
      <w:r w:rsidRPr="006E10BA">
        <w:rPr>
          <w:rFonts w:eastAsiaTheme="minorEastAsia"/>
          <w:b/>
          <w:sz w:val="22"/>
          <w:szCs w:val="22"/>
          <w:lang w:eastAsia="zh-CN"/>
        </w:rPr>
        <w:t>Proposal 3: When UE fulfils both stationary and not at cell edge criterion, UE is allowed to relaxed measurement per 4 hours regardless of the eDRX cycle length.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312D1" w14:paraId="72C4603D" w14:textId="77777777" w:rsidTr="008312D1">
        <w:tc>
          <w:tcPr>
            <w:tcW w:w="9621" w:type="dxa"/>
          </w:tcPr>
          <w:p w14:paraId="1F9A0A57" w14:textId="1876DF23" w:rsidR="008312D1" w:rsidRPr="00AD5C2C" w:rsidRDefault="008312D1" w:rsidP="008312D1">
            <w:pPr>
              <w:pStyle w:val="5"/>
              <w:numPr>
                <w:ilvl w:val="0"/>
                <w:numId w:val="0"/>
              </w:numPr>
              <w:ind w:left="1152" w:hanging="1152"/>
              <w:outlineLvl w:val="4"/>
              <w:rPr>
                <w:lang w:val="en-US" w:eastAsia="zh-CN"/>
              </w:rPr>
            </w:pPr>
            <w:r w:rsidRPr="00AD5C2C">
              <w:rPr>
                <w:lang w:val="en-US" w:eastAsia="zh-CN"/>
              </w:rPr>
              <w:lastRenderedPageBreak/>
              <w:t>4.2B.2.10.3</w:t>
            </w:r>
            <w:r>
              <w:rPr>
                <w:lang w:val="en-US" w:eastAsia="zh-CN"/>
              </w:rPr>
              <w:t xml:space="preserve"> </w:t>
            </w:r>
            <w:r w:rsidRPr="00AD5C2C">
              <w:rPr>
                <w:lang w:val="en-US" w:eastAsia="zh-CN"/>
              </w:rPr>
              <w:tab/>
              <w:t>Measurements for a UE fulfilling stationary not at cell edge criterion</w:t>
            </w:r>
          </w:p>
          <w:p w14:paraId="738B5E08" w14:textId="77777777" w:rsidR="008312D1" w:rsidRDefault="008312D1" w:rsidP="008312D1">
            <w:pPr>
              <w:rPr>
                <w:lang w:eastAsia="zh-CN"/>
              </w:rPr>
            </w:pPr>
            <w:r w:rsidRPr="00AD5C2C">
              <w:rPr>
                <w:lang w:val="en-US" w:eastAsia="zh-CN"/>
              </w:rPr>
              <w:t xml:space="preserve">This clause contains requirements </w:t>
            </w:r>
            <w:r w:rsidRPr="00AD5C2C">
              <w:rPr>
                <w:lang w:eastAsia="zh-CN"/>
              </w:rPr>
              <w:t xml:space="preserve">for measurements on </w:t>
            </w:r>
            <w:r>
              <w:rPr>
                <w:lang w:eastAsia="zh-CN"/>
              </w:rPr>
              <w:t>inter-frequency NR cells provided that:</w:t>
            </w:r>
          </w:p>
          <w:p w14:paraId="44A33C1D" w14:textId="77777777" w:rsidR="008312D1" w:rsidRPr="00AD77EE" w:rsidRDefault="008312D1" w:rsidP="008312D1">
            <w:pPr>
              <w:pStyle w:val="B10"/>
              <w:rPr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0A4CE3">
              <w:rPr>
                <w:lang w:eastAsia="zh-CN"/>
              </w:rPr>
              <w:t xml:space="preserve">UE is configured with </w:t>
            </w:r>
            <w:r w:rsidRPr="00AD77EE">
              <w:rPr>
                <w:lang w:eastAsia="zh-CN"/>
              </w:rPr>
              <w:t xml:space="preserve">both </w:t>
            </w:r>
            <w:r w:rsidRPr="0013391D">
              <w:rPr>
                <w:i/>
                <w:iCs/>
              </w:rPr>
              <w:t>stationaryMobilityEvaluation</w:t>
            </w:r>
            <w:r w:rsidDel="004B26EA"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[2]</w:t>
            </w:r>
            <w:r w:rsidRPr="00AD77EE">
              <w:rPr>
                <w:lang w:eastAsia="zh-CN"/>
              </w:rPr>
              <w:t xml:space="preserve"> criterion and </w:t>
            </w:r>
            <w:r w:rsidRPr="006E2031">
              <w:rPr>
                <w:i/>
                <w:noProof/>
                <w:lang w:eastAsia="en-GB"/>
              </w:rPr>
              <w:t>cellEdgeEvaluationWhileStationary</w:t>
            </w:r>
            <w:r>
              <w:rPr>
                <w:i/>
                <w:noProof/>
                <w:lang w:eastAsia="en-GB"/>
              </w:rPr>
              <w:t xml:space="preserve"> </w:t>
            </w:r>
            <w:r>
              <w:rPr>
                <w:lang w:eastAsia="zh-CN"/>
              </w:rPr>
              <w:t>[2]</w:t>
            </w:r>
            <w:r w:rsidRPr="00AD77EE">
              <w:rPr>
                <w:lang w:eastAsia="zh-CN"/>
              </w:rPr>
              <w:t xml:space="preserve"> criterion, </w:t>
            </w:r>
            <w:r>
              <w:rPr>
                <w:lang w:eastAsia="zh-CN"/>
              </w:rPr>
              <w:t xml:space="preserve">and </w:t>
            </w:r>
          </w:p>
          <w:p w14:paraId="4545EAE5" w14:textId="77777777" w:rsidR="008312D1" w:rsidRDefault="008312D1" w:rsidP="008312D1">
            <w:pPr>
              <w:pStyle w:val="B10"/>
              <w:rPr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AD77EE">
              <w:rPr>
                <w:lang w:eastAsia="zh-CN"/>
              </w:rPr>
              <w:t xml:space="preserve">has </w:t>
            </w:r>
            <w:r>
              <w:rPr>
                <w:lang w:eastAsia="zh-CN"/>
              </w:rPr>
              <w:t xml:space="preserve">also </w:t>
            </w:r>
            <w:r w:rsidRPr="00AD77EE">
              <w:rPr>
                <w:lang w:eastAsia="zh-CN"/>
              </w:rPr>
              <w:t xml:space="preserve">fulfilled </w:t>
            </w:r>
            <w:r>
              <w:rPr>
                <w:lang w:eastAsia="zh-CN"/>
              </w:rPr>
              <w:t>both criteria, and</w:t>
            </w:r>
          </w:p>
          <w:p w14:paraId="26511C2C" w14:textId="77777777" w:rsidR="008312D1" w:rsidRDefault="008312D1" w:rsidP="008312D1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less than 4 hours have passed since measurements for cell reselection were last performed, and</w:t>
            </w:r>
          </w:p>
          <w:p w14:paraId="10B29AAE" w14:textId="77777777" w:rsidR="008312D1" w:rsidRPr="00621C9A" w:rsidRDefault="008312D1" w:rsidP="008312D1">
            <w:r>
              <w:rPr>
                <w:lang w:eastAsia="zh-CN"/>
              </w:rPr>
              <w:t>In this case t</w:t>
            </w:r>
            <w:r w:rsidRPr="00F15959">
              <w:rPr>
                <w:lang w:eastAsia="zh-CN"/>
              </w:rPr>
              <w:t>he UE</w:t>
            </w:r>
            <w:r>
              <w:rPr>
                <w:lang w:eastAsia="zh-CN"/>
              </w:rPr>
              <w:t xml:space="preserve"> </w:t>
            </w:r>
            <w:r w:rsidRPr="00F15959">
              <w:rPr>
                <w:lang w:eastAsia="zh-CN"/>
              </w:rPr>
              <w:t xml:space="preserve">is not required to meet </w:t>
            </w:r>
            <w:r w:rsidRPr="00806346">
              <w:rPr>
                <w:sz w:val="18"/>
              </w:rPr>
              <w:t>T</w:t>
            </w:r>
            <w:r w:rsidRPr="00806346">
              <w:rPr>
                <w:sz w:val="18"/>
                <w:vertAlign w:val="subscript"/>
              </w:rPr>
              <w:t>detect,NR_Inter_RedCap</w:t>
            </w:r>
            <w:r w:rsidRPr="005556E5">
              <w:rPr>
                <w:vertAlign w:val="subscript"/>
              </w:rPr>
              <w:t>,</w:t>
            </w:r>
            <w:r w:rsidRPr="008906AC">
              <w:t xml:space="preserve"> </w:t>
            </w:r>
            <w:r w:rsidRPr="00806346">
              <w:rPr>
                <w:sz w:val="18"/>
              </w:rPr>
              <w:t>T</w:t>
            </w:r>
            <w:r w:rsidRPr="00806346">
              <w:rPr>
                <w:sz w:val="18"/>
                <w:vertAlign w:val="subscript"/>
              </w:rPr>
              <w:t>measure,NR_Inter_RedCap</w:t>
            </w:r>
            <w:r w:rsidRPr="005556E5">
              <w:t xml:space="preserve"> and </w:t>
            </w:r>
            <w:r w:rsidRPr="00806346">
              <w:rPr>
                <w:sz w:val="18"/>
              </w:rPr>
              <w:t>T</w:t>
            </w:r>
            <w:r w:rsidRPr="00806346">
              <w:rPr>
                <w:sz w:val="18"/>
                <w:vertAlign w:val="subscript"/>
              </w:rPr>
              <w:t>evaluate,NR_Inter_RedCap</w:t>
            </w:r>
            <w:r w:rsidRPr="005556E5">
              <w:rPr>
                <w:lang w:eastAsia="zh-CN"/>
              </w:rPr>
              <w:t xml:space="preserve"> a</w:t>
            </w:r>
            <w:r w:rsidRPr="008906AC">
              <w:rPr>
                <w:lang w:eastAsia="zh-CN"/>
              </w:rPr>
              <w:t>s defined i</w:t>
            </w:r>
            <w:r w:rsidRPr="00064A3F">
              <w:rPr>
                <w:lang w:eastAsia="zh-CN"/>
              </w:rPr>
              <w:t xml:space="preserve">n </w:t>
            </w:r>
            <w:r w:rsidRPr="008B0F23">
              <w:rPr>
                <w:lang w:eastAsia="zh-CN"/>
              </w:rPr>
              <w:t xml:space="preserve">clause </w:t>
            </w:r>
            <w:r w:rsidRPr="008E65F5">
              <w:t xml:space="preserve">4.2B.2.4. </w:t>
            </w:r>
          </w:p>
          <w:p w14:paraId="2EE4BEC2" w14:textId="77777777" w:rsidR="008312D1" w:rsidRPr="0082197E" w:rsidRDefault="008312D1" w:rsidP="008312D1">
            <w:pPr>
              <w:pStyle w:val="B10"/>
              <w:ind w:left="0" w:firstLine="0"/>
              <w:rPr>
                <w:noProof/>
              </w:rPr>
            </w:pPr>
            <w:r w:rsidRPr="008312D1">
              <w:rPr>
                <w:highlight w:val="yellow"/>
              </w:rPr>
              <w:t xml:space="preserve">In addition the the conditions listed above, if the UE is configured with eDRX_IDLE cycle ≤ [163.84] sec then the UE is </w:t>
            </w:r>
            <w:r w:rsidRPr="008312D1">
              <w:rPr>
                <w:highlight w:val="yellow"/>
                <w:lang w:eastAsia="zh-CN"/>
              </w:rPr>
              <w:t xml:space="preserve">not required to meet </w:t>
            </w:r>
            <w:r w:rsidRPr="008312D1">
              <w:rPr>
                <w:sz w:val="18"/>
                <w:highlight w:val="yellow"/>
              </w:rPr>
              <w:t>T</w:t>
            </w:r>
            <w:r w:rsidRPr="008312D1">
              <w:rPr>
                <w:sz w:val="18"/>
                <w:highlight w:val="yellow"/>
                <w:vertAlign w:val="subscript"/>
              </w:rPr>
              <w:t>detect,NR_Intra_RedCap</w:t>
            </w:r>
            <w:r w:rsidRPr="008312D1">
              <w:rPr>
                <w:highlight w:val="yellow"/>
                <w:vertAlign w:val="subscript"/>
              </w:rPr>
              <w:t>,</w:t>
            </w:r>
            <w:r w:rsidRPr="008312D1">
              <w:rPr>
                <w:highlight w:val="yellow"/>
              </w:rPr>
              <w:t xml:space="preserve"> </w:t>
            </w:r>
            <w:r w:rsidRPr="008312D1">
              <w:rPr>
                <w:sz w:val="18"/>
                <w:highlight w:val="yellow"/>
              </w:rPr>
              <w:t>T</w:t>
            </w:r>
            <w:r w:rsidRPr="008312D1">
              <w:rPr>
                <w:sz w:val="18"/>
                <w:highlight w:val="yellow"/>
                <w:vertAlign w:val="subscript"/>
              </w:rPr>
              <w:t>measure,NR_Intra_RedCap</w:t>
            </w:r>
            <w:r w:rsidRPr="008312D1">
              <w:rPr>
                <w:highlight w:val="yellow"/>
              </w:rPr>
              <w:t xml:space="preserve"> and </w:t>
            </w:r>
            <w:r w:rsidRPr="008312D1">
              <w:rPr>
                <w:sz w:val="18"/>
                <w:highlight w:val="yellow"/>
              </w:rPr>
              <w:t>T</w:t>
            </w:r>
            <w:r w:rsidRPr="008312D1">
              <w:rPr>
                <w:sz w:val="18"/>
                <w:highlight w:val="yellow"/>
                <w:vertAlign w:val="subscript"/>
              </w:rPr>
              <w:t>evaluate,NR_Intra_RedCap</w:t>
            </w:r>
            <w:r w:rsidRPr="008312D1">
              <w:rPr>
                <w:highlight w:val="yellow"/>
                <w:lang w:eastAsia="zh-CN"/>
              </w:rPr>
              <w:t xml:space="preserve"> as defined in clause </w:t>
            </w:r>
            <w:r w:rsidRPr="008312D1">
              <w:rPr>
                <w:highlight w:val="yellow"/>
              </w:rPr>
              <w:t>4.2B.2.4 and evaluation/measurement time with relaxation on one carrier is not greater than single PTW window length.</w:t>
            </w:r>
          </w:p>
          <w:p w14:paraId="454B3F33" w14:textId="77777777" w:rsidR="008312D1" w:rsidRPr="008312D1" w:rsidRDefault="008312D1" w:rsidP="00E86AB6">
            <w:pPr>
              <w:rPr>
                <w:rFonts w:eastAsiaTheme="minorEastAsia"/>
                <w:lang w:eastAsia="zh-CN"/>
              </w:rPr>
            </w:pPr>
          </w:p>
        </w:tc>
      </w:tr>
    </w:tbl>
    <w:p w14:paraId="07EC9BB4" w14:textId="77777777" w:rsidR="00AE618C" w:rsidRPr="008312D1" w:rsidRDefault="00AE618C" w:rsidP="00E86AB6">
      <w:pPr>
        <w:rPr>
          <w:rFonts w:eastAsiaTheme="minorEastAsia"/>
          <w:lang w:val="en-US" w:eastAsia="zh-CN"/>
        </w:rPr>
      </w:pPr>
    </w:p>
    <w:p w14:paraId="73695909" w14:textId="261473EF" w:rsidR="00E86AB6" w:rsidRPr="006E10BA" w:rsidRDefault="006E10BA" w:rsidP="006E10BA">
      <w:pPr>
        <w:pStyle w:val="2"/>
      </w:pPr>
      <w:r>
        <w:t>H</w:t>
      </w:r>
      <w:r w:rsidRPr="006E10BA">
        <w:t>igher priority inter-frequency measurement relaxation</w:t>
      </w:r>
    </w:p>
    <w:p w14:paraId="7F13C371" w14:textId="50A5C041" w:rsidR="00465D0B" w:rsidRPr="00EB5E27" w:rsidRDefault="00465D0B" w:rsidP="00E86AB6">
      <w:pPr>
        <w:rPr>
          <w:rFonts w:eastAsiaTheme="minorEastAsia"/>
          <w:sz w:val="22"/>
          <w:szCs w:val="22"/>
          <w:lang w:eastAsia="zh-CN"/>
        </w:rPr>
      </w:pPr>
      <w:r w:rsidRPr="00EB5E27">
        <w:rPr>
          <w:rFonts w:eastAsiaTheme="minorEastAsia"/>
          <w:sz w:val="22"/>
          <w:szCs w:val="22"/>
          <w:lang w:eastAsia="zh-CN"/>
        </w:rPr>
        <w:t xml:space="preserve">Regarding higher priority inter-frequency measurement relaxation when only Rel-17 stationarity criterion is satisfied and Srxlev &gt; SnonIntraSearchP and Squal &gt; SnonIntraSearchQ or both Rel-17 criteria are satisfied, RAN4 sent an LS to ask for RAN2 guidance on what is RAN2’s methodology designed for this scenario. </w:t>
      </w:r>
      <w:r w:rsidR="003F6836">
        <w:rPr>
          <w:rFonts w:eastAsiaTheme="minorEastAsia"/>
          <w:sz w:val="22"/>
          <w:szCs w:val="22"/>
          <w:lang w:eastAsia="zh-CN"/>
        </w:rPr>
        <w:t xml:space="preserve">RAN2 replied the </w:t>
      </w:r>
      <w:r w:rsidRPr="00EB5E27">
        <w:rPr>
          <w:rFonts w:eastAsiaTheme="minorEastAsia"/>
          <w:sz w:val="22"/>
          <w:szCs w:val="22"/>
          <w:lang w:eastAsia="zh-CN"/>
        </w:rPr>
        <w:t>LS at [</w:t>
      </w:r>
      <w:r w:rsidR="003F6836">
        <w:rPr>
          <w:rFonts w:eastAsiaTheme="minorEastAsia"/>
          <w:sz w:val="22"/>
          <w:szCs w:val="22"/>
          <w:lang w:eastAsia="zh-CN"/>
        </w:rPr>
        <w:t>4</w:t>
      </w:r>
      <w:r w:rsidRPr="00EB5E27">
        <w:rPr>
          <w:rFonts w:eastAsiaTheme="minorEastAsia"/>
          <w:sz w:val="22"/>
          <w:szCs w:val="22"/>
          <w:lang w:eastAsia="zh-CN"/>
        </w:rPr>
        <w:t>],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65D0B" w:rsidRPr="00EB5E27" w14:paraId="2A4A23FD" w14:textId="77777777" w:rsidTr="00465D0B">
        <w:tc>
          <w:tcPr>
            <w:tcW w:w="9621" w:type="dxa"/>
          </w:tcPr>
          <w:p w14:paraId="5392300C" w14:textId="507278C0" w:rsidR="00465D0B" w:rsidRPr="00EB5E27" w:rsidRDefault="00465D0B" w:rsidP="00465D0B">
            <w:pPr>
              <w:spacing w:after="0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EB5E27">
              <w:rPr>
                <w:bCs/>
                <w:sz w:val="22"/>
                <w:szCs w:val="22"/>
                <w:lang w:eastAsia="zh-CN"/>
              </w:rPr>
              <w:t xml:space="preserve">RAN2 concluded there is no need to introduce an indication, similar as </w:t>
            </w:r>
            <w:r w:rsidRPr="00EB5E27">
              <w:rPr>
                <w:bCs/>
                <w:i/>
                <w:iCs/>
                <w:sz w:val="22"/>
                <w:szCs w:val="22"/>
                <w:lang w:eastAsia="zh-CN"/>
              </w:rPr>
              <w:t>highPriorityMeasRelax</w:t>
            </w:r>
            <w:r w:rsidRPr="00EB5E27">
              <w:rPr>
                <w:bCs/>
                <w:sz w:val="22"/>
                <w:szCs w:val="22"/>
                <w:lang w:eastAsia="zh-CN"/>
              </w:rPr>
              <w:t xml:space="preserve"> in Rel-16, to control the RRM relaxation of higher priority frequency. When the criteria are satisfied, e.g. only Rel-17 stationarity criterion is satisfied and Srxlev &gt; SnonIntraSearchP and Squal &gt; SnonIntraSearchQ or both Rel-17 criteria are satisfied, RRM relaxation for higher priority frequency would be performed similar to equal/lower priority frequency. The detailed relaxation methods are up to RAN4.</w:t>
            </w:r>
            <w:r w:rsidRPr="00EB5E27">
              <w:rPr>
                <w:sz w:val="22"/>
                <w:szCs w:val="22"/>
                <w:lang w:eastAsia="zh-CN"/>
              </w:rPr>
              <w:t xml:space="preserve"> </w:t>
            </w:r>
          </w:p>
        </w:tc>
      </w:tr>
    </w:tbl>
    <w:p w14:paraId="64380FA3" w14:textId="77777777" w:rsidR="00465D0B" w:rsidRPr="00EB5E27" w:rsidRDefault="00465D0B" w:rsidP="00E86AB6">
      <w:pPr>
        <w:rPr>
          <w:rFonts w:eastAsiaTheme="minorEastAsia"/>
          <w:sz w:val="22"/>
          <w:szCs w:val="22"/>
          <w:lang w:eastAsia="zh-CN"/>
        </w:rPr>
      </w:pPr>
    </w:p>
    <w:p w14:paraId="2F5CB5D6" w14:textId="5AA3D062" w:rsidR="00AC3B74" w:rsidRDefault="00AC3B74" w:rsidP="00E86AB6">
      <w:pPr>
        <w:rPr>
          <w:bCs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</w:t>
      </w:r>
      <w:r w:rsidR="00EB5E27" w:rsidRPr="00EB5E27">
        <w:rPr>
          <w:rFonts w:eastAsiaTheme="minorEastAsia"/>
          <w:sz w:val="22"/>
          <w:szCs w:val="22"/>
          <w:lang w:eastAsia="zh-CN"/>
        </w:rPr>
        <w:t>here are some ambiguities in the LS reply</w:t>
      </w:r>
      <w:r w:rsidR="003F6836">
        <w:rPr>
          <w:rFonts w:eastAsiaTheme="minorEastAsia"/>
          <w:sz w:val="22"/>
          <w:szCs w:val="22"/>
          <w:lang w:eastAsia="zh-CN"/>
        </w:rPr>
        <w:t xml:space="preserve"> [4]</w:t>
      </w:r>
      <w:r w:rsidR="00EB5E27" w:rsidRPr="00EB5E27">
        <w:rPr>
          <w:rFonts w:eastAsiaTheme="minorEastAsia"/>
          <w:sz w:val="22"/>
          <w:szCs w:val="22"/>
          <w:lang w:eastAsia="zh-CN"/>
        </w:rPr>
        <w:t>, e.g.,</w:t>
      </w:r>
      <w:r w:rsidR="0083226D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when </w:t>
      </w:r>
      <w:r w:rsidRPr="00EB5E27">
        <w:rPr>
          <w:bCs/>
          <w:sz w:val="22"/>
          <w:szCs w:val="22"/>
          <w:lang w:eastAsia="zh-CN"/>
        </w:rPr>
        <w:t>Srxlev &gt; SnonIntraSearchP and Squal &gt; SnonIntraSearchQ</w:t>
      </w:r>
      <w:r>
        <w:rPr>
          <w:bCs/>
          <w:sz w:val="22"/>
          <w:szCs w:val="22"/>
          <w:lang w:eastAsia="zh-CN"/>
        </w:rPr>
        <w:t xml:space="preserve">, UE would stop measurement on the equal/lower priority frequency. </w:t>
      </w:r>
      <w:r w:rsidR="008544B4">
        <w:rPr>
          <w:bCs/>
          <w:sz w:val="22"/>
          <w:szCs w:val="22"/>
          <w:lang w:eastAsia="zh-CN"/>
        </w:rPr>
        <w:t xml:space="preserve">However we understand the main intention in RAN2 is not to introduce an indicator to control RRM relaxation of higher priority frequency. </w:t>
      </w:r>
    </w:p>
    <w:p w14:paraId="5B61F007" w14:textId="779E2252" w:rsidR="008544B4" w:rsidRDefault="008544B4" w:rsidP="00E86AB6">
      <w:pPr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In the following, we analyse the two cases separately.</w:t>
      </w:r>
    </w:p>
    <w:p w14:paraId="320D4D62" w14:textId="610714D2" w:rsidR="008544B4" w:rsidRPr="003F6836" w:rsidRDefault="008544B4" w:rsidP="00E86AB6">
      <w:pPr>
        <w:rPr>
          <w:bCs/>
          <w:sz w:val="22"/>
          <w:szCs w:val="22"/>
          <w:u w:val="single"/>
          <w:lang w:eastAsia="zh-CN"/>
        </w:rPr>
      </w:pPr>
      <w:r w:rsidRPr="003F6836">
        <w:rPr>
          <w:bCs/>
          <w:sz w:val="22"/>
          <w:szCs w:val="22"/>
          <w:u w:val="single"/>
          <w:lang w:eastAsia="zh-CN"/>
        </w:rPr>
        <w:t xml:space="preserve">Case#1: </w:t>
      </w:r>
      <w:r w:rsidR="00011F8D" w:rsidRPr="003F6836">
        <w:rPr>
          <w:bCs/>
          <w:sz w:val="22"/>
          <w:szCs w:val="22"/>
          <w:u w:val="single"/>
          <w:lang w:eastAsia="zh-CN"/>
        </w:rPr>
        <w:t xml:space="preserve">when </w:t>
      </w:r>
      <w:r w:rsidRPr="003F6836">
        <w:rPr>
          <w:bCs/>
          <w:sz w:val="22"/>
          <w:szCs w:val="22"/>
          <w:u w:val="single"/>
          <w:lang w:eastAsia="zh-CN"/>
        </w:rPr>
        <w:t>only Rel-17 stationarity criterion is satisfied and Srxlev &gt; SnonIntraSearchP and Squal &gt; SnonIntraSearchQ.</w:t>
      </w:r>
    </w:p>
    <w:p w14:paraId="6A9F8371" w14:textId="12F56016" w:rsidR="008544B4" w:rsidRPr="008544B4" w:rsidRDefault="008544B4" w:rsidP="008544B4">
      <w:pPr>
        <w:ind w:leftChars="100" w:left="200"/>
        <w:rPr>
          <w:rFonts w:eastAsiaTheme="minorEastAsia"/>
          <w:bCs/>
          <w:sz w:val="22"/>
          <w:szCs w:val="22"/>
          <w:lang w:eastAsia="zh-CN"/>
        </w:rPr>
      </w:pPr>
      <w:r>
        <w:rPr>
          <w:rFonts w:eastAsiaTheme="minorEastAsia"/>
          <w:bCs/>
          <w:sz w:val="22"/>
          <w:szCs w:val="22"/>
          <w:lang w:eastAsia="zh-CN"/>
        </w:rPr>
        <w:t xml:space="preserve">As no </w:t>
      </w:r>
      <w:r w:rsidRPr="00EB5E27">
        <w:rPr>
          <w:bCs/>
          <w:i/>
          <w:iCs/>
          <w:sz w:val="22"/>
          <w:szCs w:val="22"/>
          <w:lang w:eastAsia="zh-CN"/>
        </w:rPr>
        <w:t>highPriorityMeasRelax</w:t>
      </w:r>
      <w:r w:rsidRPr="00EB5E27">
        <w:rPr>
          <w:bCs/>
          <w:sz w:val="22"/>
          <w:szCs w:val="22"/>
          <w:lang w:eastAsia="zh-CN"/>
        </w:rPr>
        <w:t xml:space="preserve"> </w:t>
      </w:r>
      <w:r>
        <w:rPr>
          <w:bCs/>
          <w:sz w:val="22"/>
          <w:szCs w:val="22"/>
          <w:lang w:eastAsia="zh-CN"/>
        </w:rPr>
        <w:t>–like signalling is introduced, this is similar as</w:t>
      </w:r>
      <w:r>
        <w:rPr>
          <w:rFonts w:eastAsiaTheme="minorEastAsia"/>
          <w:bCs/>
          <w:sz w:val="22"/>
          <w:szCs w:val="22"/>
          <w:lang w:eastAsia="zh-CN"/>
        </w:rPr>
        <w:t xml:space="preserve"> the case of R16 measurement relaxation with </w:t>
      </w:r>
      <w:r w:rsidRPr="00EB5E27">
        <w:rPr>
          <w:bCs/>
          <w:i/>
          <w:iCs/>
          <w:sz w:val="22"/>
          <w:szCs w:val="22"/>
          <w:lang w:eastAsia="zh-CN"/>
        </w:rPr>
        <w:t>highPriorityMeasRelax</w:t>
      </w:r>
      <w:r>
        <w:rPr>
          <w:bCs/>
          <w:i/>
          <w:iCs/>
          <w:sz w:val="22"/>
          <w:szCs w:val="22"/>
          <w:lang w:eastAsia="zh-CN"/>
        </w:rPr>
        <w:t xml:space="preserve"> </w:t>
      </w:r>
      <w:r>
        <w:rPr>
          <w:bCs/>
          <w:iCs/>
          <w:sz w:val="22"/>
          <w:szCs w:val="22"/>
          <w:lang w:eastAsia="zh-CN"/>
        </w:rPr>
        <w:t>always e</w:t>
      </w:r>
      <w:r w:rsidRPr="008544B4">
        <w:rPr>
          <w:bCs/>
          <w:iCs/>
          <w:sz w:val="22"/>
          <w:szCs w:val="22"/>
          <w:lang w:eastAsia="zh-CN"/>
        </w:rPr>
        <w:t>nabled</w:t>
      </w:r>
      <w:r>
        <w:rPr>
          <w:rFonts w:eastAsiaTheme="minorEastAsia"/>
          <w:bCs/>
          <w:sz w:val="22"/>
          <w:szCs w:val="22"/>
          <w:lang w:eastAsia="zh-CN"/>
        </w:rPr>
        <w:t xml:space="preserve">. Therefore UE </w:t>
      </w:r>
      <w:r w:rsidR="003F6836">
        <w:rPr>
          <w:rFonts w:eastAsiaTheme="minorEastAsia"/>
          <w:bCs/>
          <w:sz w:val="22"/>
          <w:szCs w:val="22"/>
          <w:lang w:eastAsia="zh-CN"/>
        </w:rPr>
        <w:t xml:space="preserve">is allowed to </w:t>
      </w:r>
      <w:r>
        <w:rPr>
          <w:rFonts w:eastAsiaTheme="minorEastAsia"/>
          <w:bCs/>
          <w:sz w:val="22"/>
          <w:szCs w:val="22"/>
          <w:lang w:eastAsia="zh-CN"/>
        </w:rPr>
        <w:t>perform</w:t>
      </w:r>
      <w:r w:rsidR="003F6836">
        <w:rPr>
          <w:rFonts w:eastAsiaTheme="minorEastAsia"/>
          <w:bCs/>
          <w:sz w:val="22"/>
          <w:szCs w:val="22"/>
          <w:lang w:eastAsia="zh-CN"/>
        </w:rPr>
        <w:t xml:space="preserve"> </w:t>
      </w:r>
      <w:r>
        <w:rPr>
          <w:rFonts w:eastAsiaTheme="minorEastAsia"/>
          <w:bCs/>
          <w:sz w:val="22"/>
          <w:szCs w:val="22"/>
          <w:lang w:eastAsia="zh-CN"/>
        </w:rPr>
        <w:t xml:space="preserve">measurement on high priority layer per 4 hour *Nlayer.  </w:t>
      </w:r>
    </w:p>
    <w:p w14:paraId="17874096" w14:textId="6A73DDAB" w:rsidR="00465D0B" w:rsidRDefault="008544B4" w:rsidP="00E86AB6">
      <w:pPr>
        <w:rPr>
          <w:bCs/>
          <w:sz w:val="22"/>
          <w:szCs w:val="22"/>
          <w:lang w:eastAsia="zh-CN"/>
        </w:rPr>
      </w:pPr>
      <w:r w:rsidRPr="003F6836">
        <w:rPr>
          <w:bCs/>
          <w:sz w:val="22"/>
          <w:szCs w:val="22"/>
          <w:u w:val="single"/>
          <w:lang w:eastAsia="zh-CN"/>
        </w:rPr>
        <w:t>Case#2: both Rel-17 criteria are satisfied</w:t>
      </w:r>
    </w:p>
    <w:p w14:paraId="7BFFC413" w14:textId="0233F08F" w:rsidR="008544B4" w:rsidRDefault="008544B4" w:rsidP="003F6836">
      <w:pPr>
        <w:ind w:leftChars="100" w:left="200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 xml:space="preserve">According to R16 measurement relaxation, in case 2, when both R16 criteria are satisfied, </w:t>
      </w:r>
    </w:p>
    <w:p w14:paraId="33755EF1" w14:textId="40B4BDED" w:rsidR="008544B4" w:rsidRPr="008544B4" w:rsidRDefault="008544B4" w:rsidP="003F6836">
      <w:pPr>
        <w:pStyle w:val="af8"/>
        <w:numPr>
          <w:ilvl w:val="0"/>
          <w:numId w:val="12"/>
        </w:numPr>
        <w:ind w:leftChars="200" w:left="820"/>
        <w:rPr>
          <w:rFonts w:eastAsia="MS Mincho"/>
          <w:bCs/>
          <w:sz w:val="22"/>
          <w:szCs w:val="22"/>
          <w:lang w:eastAsia="zh-CN"/>
        </w:rPr>
      </w:pPr>
      <w:r w:rsidRPr="008544B4">
        <w:rPr>
          <w:bCs/>
          <w:sz w:val="22"/>
          <w:szCs w:val="22"/>
          <w:lang w:eastAsia="zh-CN"/>
        </w:rPr>
        <w:t>When</w:t>
      </w:r>
      <w:r w:rsidRPr="008544B4">
        <w:rPr>
          <w:rFonts w:hint="eastAsia"/>
          <w:noProof/>
          <w:sz w:val="22"/>
          <w:szCs w:val="22"/>
          <w:lang w:eastAsia="zh-CN"/>
        </w:rPr>
        <w:t xml:space="preserve"> </w:t>
      </w:r>
      <w:r w:rsidRPr="008544B4">
        <w:rPr>
          <w:sz w:val="22"/>
          <w:szCs w:val="22"/>
          <w:lang w:eastAsia="zh-CN"/>
        </w:rPr>
        <w:t xml:space="preserve">Srxlev </w:t>
      </w:r>
      <w:r w:rsidRPr="008544B4">
        <w:rPr>
          <w:sz w:val="22"/>
          <w:szCs w:val="22"/>
        </w:rPr>
        <w:t>≤</w:t>
      </w:r>
      <w:r w:rsidRPr="008544B4">
        <w:rPr>
          <w:sz w:val="22"/>
          <w:szCs w:val="22"/>
          <w:lang w:eastAsia="zh-CN"/>
        </w:rPr>
        <w:t xml:space="preserve"> S</w:t>
      </w:r>
      <w:r w:rsidRPr="008544B4">
        <w:rPr>
          <w:sz w:val="22"/>
          <w:szCs w:val="22"/>
          <w:vertAlign w:val="subscript"/>
          <w:lang w:eastAsia="zh-CN"/>
        </w:rPr>
        <w:t>nonIntraSearchP</w:t>
      </w:r>
      <w:r w:rsidRPr="008544B4">
        <w:rPr>
          <w:sz w:val="22"/>
          <w:szCs w:val="22"/>
          <w:lang w:eastAsia="zh-CN"/>
        </w:rPr>
        <w:t xml:space="preserve"> or Squal </w:t>
      </w:r>
      <w:r w:rsidRPr="008544B4">
        <w:rPr>
          <w:sz w:val="22"/>
          <w:szCs w:val="22"/>
        </w:rPr>
        <w:t>≤</w:t>
      </w:r>
      <w:r w:rsidRPr="008544B4">
        <w:rPr>
          <w:sz w:val="22"/>
          <w:szCs w:val="22"/>
          <w:lang w:eastAsia="zh-CN"/>
        </w:rPr>
        <w:t xml:space="preserve"> S</w:t>
      </w:r>
      <w:r w:rsidRPr="008544B4">
        <w:rPr>
          <w:sz w:val="22"/>
          <w:szCs w:val="22"/>
          <w:vertAlign w:val="subscript"/>
          <w:lang w:eastAsia="zh-CN"/>
        </w:rPr>
        <w:t>nonIntraSearchQ</w:t>
      </w:r>
      <w:r w:rsidRPr="008544B4">
        <w:rPr>
          <w:rFonts w:eastAsiaTheme="minorEastAsia" w:hint="eastAsia"/>
          <w:bCs/>
          <w:sz w:val="22"/>
          <w:szCs w:val="22"/>
          <w:lang w:eastAsia="zh-CN"/>
        </w:rPr>
        <w:t>,</w:t>
      </w:r>
      <w:r w:rsidRPr="008544B4">
        <w:rPr>
          <w:rFonts w:eastAsiaTheme="minorEastAsia"/>
          <w:bCs/>
          <w:sz w:val="22"/>
          <w:szCs w:val="22"/>
          <w:lang w:eastAsia="zh-CN"/>
        </w:rPr>
        <w:t xml:space="preserve"> </w:t>
      </w:r>
      <w:r w:rsidRPr="008544B4">
        <w:rPr>
          <w:bCs/>
          <w:sz w:val="22"/>
          <w:szCs w:val="22"/>
          <w:lang w:eastAsia="zh-CN"/>
        </w:rPr>
        <w:t>UE performs the measurement relaxation for lower, equal and high priority frequency layers are the same, i.e., 1 hour.</w:t>
      </w:r>
    </w:p>
    <w:p w14:paraId="22AFD60F" w14:textId="647A0B1B" w:rsidR="008544B4" w:rsidRPr="008544B4" w:rsidRDefault="008544B4" w:rsidP="003F6836">
      <w:pPr>
        <w:pStyle w:val="af8"/>
        <w:numPr>
          <w:ilvl w:val="0"/>
          <w:numId w:val="12"/>
        </w:numPr>
        <w:ind w:leftChars="200" w:left="820"/>
        <w:rPr>
          <w:bCs/>
          <w:sz w:val="22"/>
          <w:szCs w:val="22"/>
          <w:lang w:eastAsia="zh-CN"/>
        </w:rPr>
      </w:pPr>
      <w:r w:rsidRPr="008544B4">
        <w:rPr>
          <w:bCs/>
          <w:sz w:val="22"/>
          <w:szCs w:val="22"/>
          <w:lang w:eastAsia="zh-CN"/>
        </w:rPr>
        <w:t xml:space="preserve">When </w:t>
      </w:r>
      <w:r w:rsidRPr="008544B4">
        <w:rPr>
          <w:bCs/>
          <w:sz w:val="22"/>
          <w:szCs w:val="22"/>
          <w:lang w:val="en-GB" w:eastAsia="zh-CN"/>
        </w:rPr>
        <w:t>Srxlev &gt; SnonIntraSearchP and Squal &gt; SnonIntraSearchQ</w:t>
      </w:r>
      <w:r w:rsidRPr="008544B4">
        <w:rPr>
          <w:bCs/>
          <w:sz w:val="22"/>
          <w:szCs w:val="22"/>
          <w:lang w:eastAsia="zh-CN"/>
        </w:rPr>
        <w:t xml:space="preserve">, </w:t>
      </w:r>
      <w:r w:rsidRPr="008544B4">
        <w:rPr>
          <w:rFonts w:eastAsiaTheme="minorEastAsia"/>
          <w:bCs/>
          <w:sz w:val="22"/>
          <w:szCs w:val="22"/>
          <w:lang w:eastAsia="zh-CN"/>
        </w:rPr>
        <w:t>UE performs measurement on high priority layer per 1 hour *Nlayer.</w:t>
      </w:r>
    </w:p>
    <w:p w14:paraId="3AC57337" w14:textId="02FE1B3D" w:rsidR="00465D0B" w:rsidRPr="008544B4" w:rsidRDefault="008544B4" w:rsidP="003F6836">
      <w:pPr>
        <w:ind w:leftChars="100" w:left="200"/>
        <w:rPr>
          <w:bCs/>
          <w:sz w:val="22"/>
          <w:szCs w:val="22"/>
          <w:lang w:eastAsia="zh-CN"/>
        </w:rPr>
      </w:pPr>
      <w:r w:rsidRPr="008544B4">
        <w:rPr>
          <w:rFonts w:hint="eastAsia"/>
          <w:bCs/>
          <w:sz w:val="22"/>
          <w:szCs w:val="22"/>
          <w:lang w:eastAsia="zh-CN"/>
        </w:rPr>
        <w:t>T</w:t>
      </w:r>
      <w:r w:rsidRPr="008544B4">
        <w:rPr>
          <w:bCs/>
          <w:sz w:val="22"/>
          <w:szCs w:val="22"/>
          <w:lang w:eastAsia="zh-CN"/>
        </w:rPr>
        <w:t xml:space="preserve">he same principle can be </w:t>
      </w:r>
      <w:r w:rsidR="003F6836">
        <w:rPr>
          <w:bCs/>
          <w:sz w:val="22"/>
          <w:szCs w:val="22"/>
          <w:lang w:eastAsia="zh-CN"/>
        </w:rPr>
        <w:t xml:space="preserve">also </w:t>
      </w:r>
      <w:r w:rsidRPr="008544B4">
        <w:rPr>
          <w:bCs/>
          <w:sz w:val="22"/>
          <w:szCs w:val="22"/>
          <w:lang w:eastAsia="zh-CN"/>
        </w:rPr>
        <w:t xml:space="preserve">applied for </w:t>
      </w:r>
      <w:r w:rsidR="00011F8D">
        <w:rPr>
          <w:bCs/>
          <w:sz w:val="22"/>
          <w:szCs w:val="22"/>
          <w:lang w:eastAsia="zh-CN"/>
        </w:rPr>
        <w:t>R17 measurement relaxation, that is:</w:t>
      </w:r>
    </w:p>
    <w:p w14:paraId="301AD4E6" w14:textId="38DC3930" w:rsidR="008544B4" w:rsidRDefault="00011F8D" w:rsidP="003F6836">
      <w:pPr>
        <w:ind w:leftChars="100" w:left="200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>W</w:t>
      </w:r>
      <w:r w:rsidR="008544B4">
        <w:rPr>
          <w:bCs/>
          <w:sz w:val="22"/>
          <w:szCs w:val="22"/>
          <w:lang w:eastAsia="zh-CN"/>
        </w:rPr>
        <w:t xml:space="preserve">hen both R17 criteria are satisfied, </w:t>
      </w:r>
    </w:p>
    <w:p w14:paraId="10665519" w14:textId="67C23DE1" w:rsidR="008544B4" w:rsidRPr="008544B4" w:rsidRDefault="008544B4" w:rsidP="003F6836">
      <w:pPr>
        <w:pStyle w:val="af8"/>
        <w:numPr>
          <w:ilvl w:val="0"/>
          <w:numId w:val="13"/>
        </w:numPr>
        <w:ind w:leftChars="200" w:left="820"/>
        <w:rPr>
          <w:rFonts w:eastAsia="MS Mincho"/>
          <w:bCs/>
          <w:sz w:val="22"/>
          <w:szCs w:val="22"/>
          <w:lang w:eastAsia="zh-CN"/>
        </w:rPr>
      </w:pPr>
      <w:r w:rsidRPr="008544B4">
        <w:rPr>
          <w:bCs/>
          <w:sz w:val="22"/>
          <w:szCs w:val="22"/>
          <w:lang w:eastAsia="zh-CN"/>
        </w:rPr>
        <w:lastRenderedPageBreak/>
        <w:t>When</w:t>
      </w:r>
      <w:r w:rsidRPr="008544B4">
        <w:rPr>
          <w:rFonts w:hint="eastAsia"/>
          <w:noProof/>
          <w:sz w:val="22"/>
          <w:szCs w:val="22"/>
          <w:lang w:eastAsia="zh-CN"/>
        </w:rPr>
        <w:t xml:space="preserve"> </w:t>
      </w:r>
      <w:r w:rsidRPr="008544B4">
        <w:rPr>
          <w:sz w:val="22"/>
          <w:szCs w:val="22"/>
          <w:lang w:eastAsia="zh-CN"/>
        </w:rPr>
        <w:t xml:space="preserve">Srxlev </w:t>
      </w:r>
      <w:r w:rsidRPr="008544B4">
        <w:rPr>
          <w:sz w:val="22"/>
          <w:szCs w:val="22"/>
        </w:rPr>
        <w:t>≤</w:t>
      </w:r>
      <w:r w:rsidRPr="008544B4">
        <w:rPr>
          <w:sz w:val="22"/>
          <w:szCs w:val="22"/>
          <w:lang w:eastAsia="zh-CN"/>
        </w:rPr>
        <w:t xml:space="preserve"> S</w:t>
      </w:r>
      <w:r w:rsidRPr="008544B4">
        <w:rPr>
          <w:sz w:val="22"/>
          <w:szCs w:val="22"/>
          <w:vertAlign w:val="subscript"/>
          <w:lang w:eastAsia="zh-CN"/>
        </w:rPr>
        <w:t>nonIntraSearchP</w:t>
      </w:r>
      <w:r w:rsidRPr="008544B4">
        <w:rPr>
          <w:sz w:val="22"/>
          <w:szCs w:val="22"/>
          <w:lang w:eastAsia="zh-CN"/>
        </w:rPr>
        <w:t xml:space="preserve"> or Squal </w:t>
      </w:r>
      <w:r w:rsidRPr="008544B4">
        <w:rPr>
          <w:sz w:val="22"/>
          <w:szCs w:val="22"/>
        </w:rPr>
        <w:t>≤</w:t>
      </w:r>
      <w:r w:rsidRPr="008544B4">
        <w:rPr>
          <w:sz w:val="22"/>
          <w:szCs w:val="22"/>
          <w:lang w:eastAsia="zh-CN"/>
        </w:rPr>
        <w:t xml:space="preserve"> S</w:t>
      </w:r>
      <w:r w:rsidRPr="008544B4">
        <w:rPr>
          <w:sz w:val="22"/>
          <w:szCs w:val="22"/>
          <w:vertAlign w:val="subscript"/>
          <w:lang w:eastAsia="zh-CN"/>
        </w:rPr>
        <w:t>nonIntraSearchQ</w:t>
      </w:r>
      <w:r w:rsidRPr="008544B4">
        <w:rPr>
          <w:rFonts w:eastAsiaTheme="minorEastAsia" w:hint="eastAsia"/>
          <w:bCs/>
          <w:sz w:val="22"/>
          <w:szCs w:val="22"/>
          <w:lang w:eastAsia="zh-CN"/>
        </w:rPr>
        <w:t>,</w:t>
      </w:r>
      <w:r w:rsidRPr="008544B4">
        <w:rPr>
          <w:rFonts w:eastAsiaTheme="minorEastAsia"/>
          <w:bCs/>
          <w:sz w:val="22"/>
          <w:szCs w:val="22"/>
          <w:lang w:eastAsia="zh-CN"/>
        </w:rPr>
        <w:t xml:space="preserve"> </w:t>
      </w:r>
      <w:r w:rsidRPr="008544B4">
        <w:rPr>
          <w:bCs/>
          <w:sz w:val="22"/>
          <w:szCs w:val="22"/>
          <w:lang w:eastAsia="zh-CN"/>
        </w:rPr>
        <w:t xml:space="preserve">UE </w:t>
      </w:r>
      <w:r w:rsidR="003F6836">
        <w:rPr>
          <w:bCs/>
          <w:sz w:val="22"/>
          <w:szCs w:val="22"/>
          <w:lang w:eastAsia="zh-CN"/>
        </w:rPr>
        <w:t xml:space="preserve">is allowed to </w:t>
      </w:r>
      <w:r w:rsidRPr="008544B4">
        <w:rPr>
          <w:bCs/>
          <w:sz w:val="22"/>
          <w:szCs w:val="22"/>
          <w:lang w:eastAsia="zh-CN"/>
        </w:rPr>
        <w:t xml:space="preserve">perform </w:t>
      </w:r>
      <w:r w:rsidR="003F6836">
        <w:rPr>
          <w:bCs/>
          <w:sz w:val="22"/>
          <w:szCs w:val="22"/>
          <w:lang w:eastAsia="zh-CN"/>
        </w:rPr>
        <w:t xml:space="preserve">relaxed </w:t>
      </w:r>
      <w:r w:rsidRPr="008544B4">
        <w:rPr>
          <w:bCs/>
          <w:sz w:val="22"/>
          <w:szCs w:val="22"/>
          <w:lang w:eastAsia="zh-CN"/>
        </w:rPr>
        <w:t>measurement for lower, equal and higher priority frequency layers are the same, i.e., 4 hour.</w:t>
      </w:r>
    </w:p>
    <w:p w14:paraId="40DB55E1" w14:textId="755CC857" w:rsidR="008544B4" w:rsidRPr="008544B4" w:rsidRDefault="008544B4" w:rsidP="003F6836">
      <w:pPr>
        <w:pStyle w:val="af8"/>
        <w:numPr>
          <w:ilvl w:val="0"/>
          <w:numId w:val="13"/>
        </w:numPr>
        <w:spacing w:afterLines="50" w:after="120"/>
        <w:ind w:leftChars="199" w:left="818"/>
        <w:rPr>
          <w:bCs/>
          <w:sz w:val="22"/>
          <w:szCs w:val="22"/>
          <w:lang w:eastAsia="zh-CN"/>
        </w:rPr>
      </w:pPr>
      <w:r w:rsidRPr="008544B4">
        <w:rPr>
          <w:bCs/>
          <w:sz w:val="22"/>
          <w:szCs w:val="22"/>
          <w:lang w:eastAsia="zh-CN"/>
        </w:rPr>
        <w:t xml:space="preserve">When </w:t>
      </w:r>
      <w:r w:rsidRPr="008544B4">
        <w:rPr>
          <w:bCs/>
          <w:sz w:val="22"/>
          <w:szCs w:val="22"/>
          <w:lang w:val="en-GB" w:eastAsia="zh-CN"/>
        </w:rPr>
        <w:t>Srxlev &gt; SnonIntraSearchP and Squal &gt; SnonIntraSearchQ</w:t>
      </w:r>
      <w:r w:rsidRPr="008544B4">
        <w:rPr>
          <w:bCs/>
          <w:sz w:val="22"/>
          <w:szCs w:val="22"/>
          <w:lang w:eastAsia="zh-CN"/>
        </w:rPr>
        <w:t xml:space="preserve">, </w:t>
      </w:r>
      <w:r w:rsidRPr="008544B4">
        <w:rPr>
          <w:rFonts w:eastAsiaTheme="minorEastAsia"/>
          <w:bCs/>
          <w:sz w:val="22"/>
          <w:szCs w:val="22"/>
          <w:lang w:eastAsia="zh-CN"/>
        </w:rPr>
        <w:t>UE performs measurement on high priority layer per 4 hour *Nlayer.</w:t>
      </w:r>
    </w:p>
    <w:p w14:paraId="43E1CBB6" w14:textId="6AA070CF" w:rsidR="00465D0B" w:rsidRPr="00011F8D" w:rsidRDefault="00011F8D" w:rsidP="00E86AB6">
      <w:pPr>
        <w:rPr>
          <w:rFonts w:eastAsiaTheme="minorEastAsia"/>
          <w:b/>
          <w:bCs/>
          <w:sz w:val="22"/>
          <w:szCs w:val="22"/>
          <w:lang w:eastAsia="zh-CN"/>
        </w:rPr>
      </w:pPr>
      <w:r w:rsidRPr="00011F8D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011F8D">
        <w:rPr>
          <w:rFonts w:eastAsiaTheme="minorEastAsia"/>
          <w:b/>
          <w:sz w:val="22"/>
          <w:szCs w:val="22"/>
          <w:lang w:eastAsia="zh-CN"/>
        </w:rPr>
        <w:t>roposal 4:</w:t>
      </w:r>
      <w:r w:rsidRPr="00011F8D">
        <w:rPr>
          <w:b/>
          <w:bCs/>
          <w:sz w:val="22"/>
          <w:szCs w:val="22"/>
          <w:lang w:eastAsia="zh-CN"/>
        </w:rPr>
        <w:t xml:space="preserve"> When only Rel-17 stationarity criterion is satisfied and Srxlev &gt; SnonIntraSearchP and Squal &gt; SnonIntraSearchQ</w:t>
      </w:r>
      <w:r w:rsidR="003F6836">
        <w:rPr>
          <w:b/>
          <w:bCs/>
          <w:sz w:val="22"/>
          <w:szCs w:val="22"/>
          <w:lang w:eastAsia="zh-CN"/>
        </w:rPr>
        <w:t>,</w:t>
      </w:r>
      <w:r w:rsidRPr="00011F8D">
        <w:rPr>
          <w:rFonts w:eastAsiaTheme="minorEastAsia"/>
          <w:b/>
          <w:bCs/>
          <w:sz w:val="22"/>
          <w:szCs w:val="22"/>
          <w:lang w:eastAsia="zh-CN"/>
        </w:rPr>
        <w:t xml:space="preserve"> UE performs measurement on high priority layer per 4 hour *Nlayer.</w:t>
      </w:r>
    </w:p>
    <w:p w14:paraId="1286741F" w14:textId="77777777" w:rsidR="00011F8D" w:rsidRPr="00011F8D" w:rsidRDefault="00011F8D" w:rsidP="00011F8D">
      <w:pPr>
        <w:rPr>
          <w:b/>
          <w:bCs/>
          <w:sz w:val="22"/>
          <w:szCs w:val="22"/>
          <w:lang w:eastAsia="zh-CN"/>
        </w:rPr>
      </w:pPr>
      <w:r w:rsidRPr="00011F8D">
        <w:rPr>
          <w:b/>
          <w:bCs/>
          <w:sz w:val="22"/>
          <w:szCs w:val="22"/>
          <w:lang w:eastAsia="zh-CN"/>
        </w:rPr>
        <w:t xml:space="preserve">When both R17 criteria are satisfied, </w:t>
      </w:r>
    </w:p>
    <w:p w14:paraId="4B21759E" w14:textId="47500D6E" w:rsidR="00011F8D" w:rsidRPr="00011F8D" w:rsidRDefault="00011F8D" w:rsidP="00011F8D">
      <w:pPr>
        <w:pStyle w:val="af8"/>
        <w:numPr>
          <w:ilvl w:val="0"/>
          <w:numId w:val="13"/>
        </w:numPr>
        <w:rPr>
          <w:rFonts w:eastAsia="MS Mincho"/>
          <w:b/>
          <w:bCs/>
          <w:sz w:val="22"/>
          <w:szCs w:val="22"/>
          <w:lang w:eastAsia="zh-CN"/>
        </w:rPr>
      </w:pPr>
      <w:r w:rsidRPr="00011F8D">
        <w:rPr>
          <w:b/>
          <w:bCs/>
          <w:sz w:val="22"/>
          <w:szCs w:val="22"/>
          <w:lang w:eastAsia="zh-CN"/>
        </w:rPr>
        <w:t>When</w:t>
      </w:r>
      <w:r w:rsidRPr="00011F8D">
        <w:rPr>
          <w:rFonts w:hint="eastAsia"/>
          <w:b/>
          <w:noProof/>
          <w:sz w:val="22"/>
          <w:szCs w:val="22"/>
          <w:lang w:eastAsia="zh-CN"/>
        </w:rPr>
        <w:t xml:space="preserve"> </w:t>
      </w:r>
      <w:r w:rsidRPr="00011F8D">
        <w:rPr>
          <w:b/>
          <w:sz w:val="22"/>
          <w:szCs w:val="22"/>
          <w:lang w:eastAsia="zh-CN"/>
        </w:rPr>
        <w:t xml:space="preserve">Srxlev </w:t>
      </w:r>
      <w:r w:rsidRPr="00011F8D">
        <w:rPr>
          <w:b/>
          <w:sz w:val="22"/>
          <w:szCs w:val="22"/>
        </w:rPr>
        <w:t>≤</w:t>
      </w:r>
      <w:r w:rsidRPr="00011F8D">
        <w:rPr>
          <w:b/>
          <w:sz w:val="22"/>
          <w:szCs w:val="22"/>
          <w:lang w:eastAsia="zh-CN"/>
        </w:rPr>
        <w:t xml:space="preserve"> S</w:t>
      </w:r>
      <w:r w:rsidRPr="00011F8D">
        <w:rPr>
          <w:b/>
          <w:sz w:val="22"/>
          <w:szCs w:val="22"/>
          <w:vertAlign w:val="subscript"/>
          <w:lang w:eastAsia="zh-CN"/>
        </w:rPr>
        <w:t>nonIntraSearchP</w:t>
      </w:r>
      <w:r w:rsidRPr="00011F8D">
        <w:rPr>
          <w:b/>
          <w:sz w:val="22"/>
          <w:szCs w:val="22"/>
          <w:lang w:eastAsia="zh-CN"/>
        </w:rPr>
        <w:t xml:space="preserve"> or Squal </w:t>
      </w:r>
      <w:r w:rsidRPr="00011F8D">
        <w:rPr>
          <w:b/>
          <w:sz w:val="22"/>
          <w:szCs w:val="22"/>
        </w:rPr>
        <w:t>≤</w:t>
      </w:r>
      <w:r w:rsidRPr="00011F8D">
        <w:rPr>
          <w:b/>
          <w:sz w:val="22"/>
          <w:szCs w:val="22"/>
          <w:lang w:eastAsia="zh-CN"/>
        </w:rPr>
        <w:t xml:space="preserve"> S</w:t>
      </w:r>
      <w:r w:rsidRPr="00011F8D">
        <w:rPr>
          <w:b/>
          <w:sz w:val="22"/>
          <w:szCs w:val="22"/>
          <w:vertAlign w:val="subscript"/>
          <w:lang w:eastAsia="zh-CN"/>
        </w:rPr>
        <w:t>nonIntraSearchQ</w:t>
      </w:r>
      <w:r w:rsidRPr="00011F8D">
        <w:rPr>
          <w:rFonts w:eastAsiaTheme="minorEastAsia" w:hint="eastAsia"/>
          <w:b/>
          <w:bCs/>
          <w:sz w:val="22"/>
          <w:szCs w:val="22"/>
          <w:lang w:eastAsia="zh-CN"/>
        </w:rPr>
        <w:t>,</w:t>
      </w:r>
      <w:r w:rsidRPr="00011F8D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Pr="00011F8D">
        <w:rPr>
          <w:b/>
          <w:bCs/>
          <w:sz w:val="22"/>
          <w:szCs w:val="22"/>
          <w:lang w:eastAsia="zh-CN"/>
        </w:rPr>
        <w:t>UE performs the measurement relaxation for lower, equal and higher priority frequency layers are the same, i.e., 4 hour</w:t>
      </w:r>
      <w:r w:rsidR="0064265A">
        <w:rPr>
          <w:b/>
          <w:bCs/>
          <w:sz w:val="22"/>
          <w:szCs w:val="22"/>
          <w:lang w:eastAsia="zh-CN"/>
        </w:rPr>
        <w:t>s</w:t>
      </w:r>
      <w:r w:rsidRPr="00011F8D">
        <w:rPr>
          <w:b/>
          <w:bCs/>
          <w:sz w:val="22"/>
          <w:szCs w:val="22"/>
          <w:lang w:eastAsia="zh-CN"/>
        </w:rPr>
        <w:t>.</w:t>
      </w:r>
    </w:p>
    <w:p w14:paraId="5DAA1C9E" w14:textId="77777777" w:rsidR="00011F8D" w:rsidRPr="00011F8D" w:rsidRDefault="00011F8D" w:rsidP="00011F8D">
      <w:pPr>
        <w:pStyle w:val="af8"/>
        <w:numPr>
          <w:ilvl w:val="0"/>
          <w:numId w:val="13"/>
        </w:numPr>
        <w:rPr>
          <w:b/>
          <w:bCs/>
          <w:sz w:val="22"/>
          <w:szCs w:val="22"/>
          <w:lang w:eastAsia="zh-CN"/>
        </w:rPr>
      </w:pPr>
      <w:r w:rsidRPr="00011F8D">
        <w:rPr>
          <w:b/>
          <w:bCs/>
          <w:sz w:val="22"/>
          <w:szCs w:val="22"/>
          <w:lang w:eastAsia="zh-CN"/>
        </w:rPr>
        <w:t xml:space="preserve">When </w:t>
      </w:r>
      <w:r w:rsidRPr="00011F8D">
        <w:rPr>
          <w:b/>
          <w:bCs/>
          <w:sz w:val="22"/>
          <w:szCs w:val="22"/>
          <w:lang w:val="en-GB" w:eastAsia="zh-CN"/>
        </w:rPr>
        <w:t>Srxlev &gt; SnonIntraSearchP and Squal &gt; SnonIntraSearchQ</w:t>
      </w:r>
      <w:r w:rsidRPr="00011F8D">
        <w:rPr>
          <w:b/>
          <w:bCs/>
          <w:sz w:val="22"/>
          <w:szCs w:val="22"/>
          <w:lang w:eastAsia="zh-CN"/>
        </w:rPr>
        <w:t xml:space="preserve">, </w:t>
      </w:r>
      <w:r w:rsidRPr="00011F8D">
        <w:rPr>
          <w:rFonts w:eastAsiaTheme="minorEastAsia"/>
          <w:b/>
          <w:bCs/>
          <w:sz w:val="22"/>
          <w:szCs w:val="22"/>
          <w:lang w:eastAsia="zh-CN"/>
        </w:rPr>
        <w:t>UE performs measurement on high priority layer per 4 hour *Nlayer.</w:t>
      </w:r>
    </w:p>
    <w:p w14:paraId="02018EE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10D35B81" w14:textId="77777777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212BD2">
        <w:rPr>
          <w:rFonts w:eastAsia="宋体"/>
          <w:sz w:val="22"/>
          <w:szCs w:val="22"/>
          <w:lang w:val="en-US" w:eastAsia="zh-CN"/>
        </w:rPr>
        <w:t>RRM</w:t>
      </w:r>
      <w:r w:rsidR="00212BD2" w:rsidRPr="005B7F51">
        <w:rPr>
          <w:rFonts w:eastAsia="宋体"/>
          <w:sz w:val="22"/>
          <w:szCs w:val="22"/>
          <w:lang w:val="en-US" w:eastAsia="zh-CN"/>
        </w:rPr>
        <w:t xml:space="preserve"> measurement </w:t>
      </w:r>
      <w:r w:rsidR="00212BD2">
        <w:rPr>
          <w:rFonts w:eastAsia="宋体"/>
          <w:sz w:val="22"/>
          <w:szCs w:val="22"/>
          <w:lang w:val="en-US" w:eastAsia="zh-CN"/>
        </w:rPr>
        <w:t xml:space="preserve">relaxation </w:t>
      </w:r>
      <w:r w:rsidR="00212BD2" w:rsidRPr="005B7F51">
        <w:rPr>
          <w:rFonts w:eastAsia="宋体"/>
          <w:sz w:val="22"/>
          <w:szCs w:val="22"/>
          <w:lang w:val="en-US" w:eastAsia="zh-CN"/>
        </w:rPr>
        <w:t>for RedCap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1904FF">
        <w:rPr>
          <w:rFonts w:eastAsia="宋体"/>
          <w:sz w:val="22"/>
          <w:lang w:eastAsia="zh-CN"/>
        </w:rPr>
        <w:t xml:space="preserve">proposals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3771ED3E" w14:textId="77777777" w:rsidR="0064265A" w:rsidRPr="0064265A" w:rsidRDefault="0064265A" w:rsidP="0064265A">
      <w:pPr>
        <w:widowControl w:val="0"/>
        <w:adjustRightInd w:val="0"/>
        <w:snapToGrid w:val="0"/>
        <w:spacing w:before="180"/>
        <w:rPr>
          <w:rFonts w:eastAsiaTheme="minorEastAsia"/>
          <w:b/>
          <w:sz w:val="22"/>
          <w:szCs w:val="22"/>
          <w:lang w:eastAsia="zh-CN"/>
        </w:rPr>
      </w:pPr>
      <w:r w:rsidRPr="0064265A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64265A">
        <w:rPr>
          <w:rFonts w:eastAsiaTheme="minorEastAsia"/>
          <w:b/>
          <w:sz w:val="22"/>
          <w:szCs w:val="22"/>
          <w:lang w:eastAsia="zh-CN"/>
        </w:rPr>
        <w:t>roposal 1: RAN4 to specify requirements for case#8 and case#9:</w:t>
      </w:r>
    </w:p>
    <w:p w14:paraId="28A740E3" w14:textId="77777777" w:rsidR="0064265A" w:rsidRDefault="0064265A" w:rsidP="0064265A">
      <w:pPr>
        <w:widowControl w:val="0"/>
        <w:adjustRightInd w:val="0"/>
        <w:snapToGrid w:val="0"/>
        <w:spacing w:before="180"/>
        <w:ind w:leftChars="100" w:left="200"/>
        <w:rPr>
          <w:b/>
          <w:sz w:val="22"/>
          <w:szCs w:val="22"/>
          <w:lang w:val="x-none"/>
        </w:rPr>
      </w:pPr>
      <w:r w:rsidRPr="0064265A">
        <w:rPr>
          <w:b/>
          <w:sz w:val="22"/>
          <w:szCs w:val="22"/>
          <w:lang w:val="x-none"/>
        </w:rPr>
        <w:t>UE is allowed to meet the requirements that are the most relaxed out of Rel-16 and Rel-17 requirements when multiple criteria of Rel-16 and Rel-17 are satisfied.</w:t>
      </w:r>
    </w:p>
    <w:p w14:paraId="1C23DD97" w14:textId="77777777" w:rsidR="0064265A" w:rsidRPr="009446F8" w:rsidRDefault="0064265A" w:rsidP="0064265A">
      <w:pPr>
        <w:widowControl w:val="0"/>
        <w:adjustRightInd w:val="0"/>
        <w:snapToGrid w:val="0"/>
        <w:spacing w:before="180"/>
        <w:rPr>
          <w:rFonts w:eastAsiaTheme="minorEastAsia"/>
          <w:b/>
          <w:sz w:val="22"/>
          <w:lang w:eastAsia="zh-CN"/>
        </w:rPr>
      </w:pPr>
      <w:r w:rsidRPr="009446F8">
        <w:rPr>
          <w:rFonts w:eastAsiaTheme="minorEastAsia" w:hint="eastAsia"/>
          <w:b/>
          <w:sz w:val="22"/>
          <w:lang w:eastAsia="zh-CN"/>
        </w:rPr>
        <w:t>P</w:t>
      </w:r>
      <w:r w:rsidRPr="009446F8">
        <w:rPr>
          <w:rFonts w:eastAsiaTheme="minorEastAsia"/>
          <w:b/>
          <w:sz w:val="22"/>
          <w:lang w:eastAsia="zh-CN"/>
        </w:rPr>
        <w:t xml:space="preserve">roposal 2: From RAN4 perspective, it is reasonable </w:t>
      </w:r>
      <w:r w:rsidRPr="006E10BA">
        <w:rPr>
          <w:rFonts w:eastAsiaTheme="minorEastAsia"/>
          <w:b/>
          <w:sz w:val="22"/>
          <w:lang w:eastAsia="zh-CN"/>
        </w:rPr>
        <w:t>to change the “Srxlev” for stationary criterion to “SS-RSRP” in RRC_CONNECTED.</w:t>
      </w:r>
    </w:p>
    <w:p w14:paraId="2C620469" w14:textId="77777777" w:rsidR="0064265A" w:rsidRPr="006E10BA" w:rsidRDefault="0064265A" w:rsidP="0064265A">
      <w:pPr>
        <w:rPr>
          <w:rFonts w:eastAsiaTheme="minorEastAsia"/>
          <w:b/>
          <w:sz w:val="22"/>
          <w:szCs w:val="22"/>
          <w:lang w:eastAsia="zh-CN"/>
        </w:rPr>
      </w:pPr>
      <w:r w:rsidRPr="006E10BA">
        <w:rPr>
          <w:rFonts w:eastAsiaTheme="minorEastAsia"/>
          <w:b/>
          <w:sz w:val="22"/>
          <w:szCs w:val="22"/>
          <w:lang w:eastAsia="zh-CN"/>
        </w:rPr>
        <w:t>Proposal 3: When UE fulfils both stationary and not at cell edge criterion, UE is allowed to relaxed measurement per 4 hours regardless of the eDRX cycle length.</w:t>
      </w:r>
    </w:p>
    <w:p w14:paraId="717248FF" w14:textId="77777777" w:rsidR="0064265A" w:rsidRPr="00011F8D" w:rsidRDefault="0064265A" w:rsidP="0064265A">
      <w:pPr>
        <w:rPr>
          <w:rFonts w:eastAsiaTheme="minorEastAsia"/>
          <w:b/>
          <w:bCs/>
          <w:sz w:val="22"/>
          <w:szCs w:val="22"/>
          <w:lang w:eastAsia="zh-CN"/>
        </w:rPr>
      </w:pPr>
      <w:r w:rsidRPr="00011F8D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011F8D">
        <w:rPr>
          <w:rFonts w:eastAsiaTheme="minorEastAsia"/>
          <w:b/>
          <w:sz w:val="22"/>
          <w:szCs w:val="22"/>
          <w:lang w:eastAsia="zh-CN"/>
        </w:rPr>
        <w:t>roposal 4:</w:t>
      </w:r>
      <w:r w:rsidRPr="00011F8D">
        <w:rPr>
          <w:b/>
          <w:bCs/>
          <w:sz w:val="22"/>
          <w:szCs w:val="22"/>
          <w:lang w:eastAsia="zh-CN"/>
        </w:rPr>
        <w:t xml:space="preserve"> When only Rel-17 stationarity criterion is satisfied and Srxlev &gt; SnonIntraSearchP and Squal &gt; SnonIntraSearchQ</w:t>
      </w:r>
      <w:r w:rsidRPr="00011F8D">
        <w:rPr>
          <w:rFonts w:eastAsiaTheme="minorEastAsia"/>
          <w:b/>
          <w:bCs/>
          <w:sz w:val="22"/>
          <w:szCs w:val="22"/>
          <w:lang w:eastAsia="zh-CN"/>
        </w:rPr>
        <w:t xml:space="preserve"> UE performs measurement on high priority layer per 4 hour *Nlayer.</w:t>
      </w:r>
    </w:p>
    <w:p w14:paraId="486748F6" w14:textId="77777777" w:rsidR="0064265A" w:rsidRPr="00011F8D" w:rsidRDefault="0064265A" w:rsidP="0064265A">
      <w:pPr>
        <w:rPr>
          <w:b/>
          <w:bCs/>
          <w:sz w:val="22"/>
          <w:szCs w:val="22"/>
          <w:lang w:eastAsia="zh-CN"/>
        </w:rPr>
      </w:pPr>
      <w:r w:rsidRPr="00011F8D">
        <w:rPr>
          <w:b/>
          <w:bCs/>
          <w:sz w:val="22"/>
          <w:szCs w:val="22"/>
          <w:lang w:eastAsia="zh-CN"/>
        </w:rPr>
        <w:t xml:space="preserve">When both R17 criteria are satisfied, </w:t>
      </w:r>
    </w:p>
    <w:p w14:paraId="3D66D59E" w14:textId="77777777" w:rsidR="0064265A" w:rsidRPr="00011F8D" w:rsidRDefault="0064265A" w:rsidP="0064265A">
      <w:pPr>
        <w:pStyle w:val="af8"/>
        <w:numPr>
          <w:ilvl w:val="0"/>
          <w:numId w:val="13"/>
        </w:numPr>
        <w:rPr>
          <w:rFonts w:eastAsia="MS Mincho"/>
          <w:b/>
          <w:bCs/>
          <w:sz w:val="22"/>
          <w:szCs w:val="22"/>
          <w:lang w:eastAsia="zh-CN"/>
        </w:rPr>
      </w:pPr>
      <w:r w:rsidRPr="00011F8D">
        <w:rPr>
          <w:b/>
          <w:bCs/>
          <w:sz w:val="22"/>
          <w:szCs w:val="22"/>
          <w:lang w:eastAsia="zh-CN"/>
        </w:rPr>
        <w:t>When</w:t>
      </w:r>
      <w:r w:rsidRPr="00011F8D">
        <w:rPr>
          <w:rFonts w:hint="eastAsia"/>
          <w:b/>
          <w:noProof/>
          <w:sz w:val="22"/>
          <w:szCs w:val="22"/>
          <w:lang w:eastAsia="zh-CN"/>
        </w:rPr>
        <w:t xml:space="preserve"> </w:t>
      </w:r>
      <w:r w:rsidRPr="00011F8D">
        <w:rPr>
          <w:b/>
          <w:sz w:val="22"/>
          <w:szCs w:val="22"/>
          <w:lang w:eastAsia="zh-CN"/>
        </w:rPr>
        <w:t xml:space="preserve">Srxlev </w:t>
      </w:r>
      <w:r w:rsidRPr="00011F8D">
        <w:rPr>
          <w:b/>
          <w:sz w:val="22"/>
          <w:szCs w:val="22"/>
        </w:rPr>
        <w:t>≤</w:t>
      </w:r>
      <w:r w:rsidRPr="00011F8D">
        <w:rPr>
          <w:b/>
          <w:sz w:val="22"/>
          <w:szCs w:val="22"/>
          <w:lang w:eastAsia="zh-CN"/>
        </w:rPr>
        <w:t xml:space="preserve"> S</w:t>
      </w:r>
      <w:r w:rsidRPr="00011F8D">
        <w:rPr>
          <w:b/>
          <w:sz w:val="22"/>
          <w:szCs w:val="22"/>
          <w:vertAlign w:val="subscript"/>
          <w:lang w:eastAsia="zh-CN"/>
        </w:rPr>
        <w:t>nonIntraSearchP</w:t>
      </w:r>
      <w:r w:rsidRPr="00011F8D">
        <w:rPr>
          <w:b/>
          <w:sz w:val="22"/>
          <w:szCs w:val="22"/>
          <w:lang w:eastAsia="zh-CN"/>
        </w:rPr>
        <w:t xml:space="preserve"> or Squal </w:t>
      </w:r>
      <w:r w:rsidRPr="00011F8D">
        <w:rPr>
          <w:b/>
          <w:sz w:val="22"/>
          <w:szCs w:val="22"/>
        </w:rPr>
        <w:t>≤</w:t>
      </w:r>
      <w:r w:rsidRPr="00011F8D">
        <w:rPr>
          <w:b/>
          <w:sz w:val="22"/>
          <w:szCs w:val="22"/>
          <w:lang w:eastAsia="zh-CN"/>
        </w:rPr>
        <w:t xml:space="preserve"> S</w:t>
      </w:r>
      <w:r w:rsidRPr="00011F8D">
        <w:rPr>
          <w:b/>
          <w:sz w:val="22"/>
          <w:szCs w:val="22"/>
          <w:vertAlign w:val="subscript"/>
          <w:lang w:eastAsia="zh-CN"/>
        </w:rPr>
        <w:t>nonIntraSearchQ</w:t>
      </w:r>
      <w:r w:rsidRPr="00011F8D">
        <w:rPr>
          <w:rFonts w:eastAsiaTheme="minorEastAsia" w:hint="eastAsia"/>
          <w:b/>
          <w:bCs/>
          <w:sz w:val="22"/>
          <w:szCs w:val="22"/>
          <w:lang w:eastAsia="zh-CN"/>
        </w:rPr>
        <w:t>,</w:t>
      </w:r>
      <w:r w:rsidRPr="00011F8D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Pr="00011F8D">
        <w:rPr>
          <w:b/>
          <w:bCs/>
          <w:sz w:val="22"/>
          <w:szCs w:val="22"/>
          <w:lang w:eastAsia="zh-CN"/>
        </w:rPr>
        <w:t>UE performs the measurement relaxation for lower, equal and higher priority frequency layers are the same, i.e., 4 hour</w:t>
      </w:r>
      <w:r>
        <w:rPr>
          <w:b/>
          <w:bCs/>
          <w:sz w:val="22"/>
          <w:szCs w:val="22"/>
          <w:lang w:eastAsia="zh-CN"/>
        </w:rPr>
        <w:t>s</w:t>
      </w:r>
      <w:r w:rsidRPr="00011F8D">
        <w:rPr>
          <w:b/>
          <w:bCs/>
          <w:sz w:val="22"/>
          <w:szCs w:val="22"/>
          <w:lang w:eastAsia="zh-CN"/>
        </w:rPr>
        <w:t>.</w:t>
      </w:r>
    </w:p>
    <w:p w14:paraId="2D1DD67B" w14:textId="77777777" w:rsidR="0064265A" w:rsidRPr="00011F8D" w:rsidRDefault="0064265A" w:rsidP="0064265A">
      <w:pPr>
        <w:pStyle w:val="af8"/>
        <w:numPr>
          <w:ilvl w:val="0"/>
          <w:numId w:val="13"/>
        </w:numPr>
        <w:rPr>
          <w:b/>
          <w:bCs/>
          <w:sz w:val="22"/>
          <w:szCs w:val="22"/>
          <w:lang w:eastAsia="zh-CN"/>
        </w:rPr>
      </w:pPr>
      <w:r w:rsidRPr="00011F8D">
        <w:rPr>
          <w:b/>
          <w:bCs/>
          <w:sz w:val="22"/>
          <w:szCs w:val="22"/>
          <w:lang w:eastAsia="zh-CN"/>
        </w:rPr>
        <w:t xml:space="preserve">When </w:t>
      </w:r>
      <w:r w:rsidRPr="00011F8D">
        <w:rPr>
          <w:b/>
          <w:bCs/>
          <w:sz w:val="22"/>
          <w:szCs w:val="22"/>
          <w:lang w:val="en-GB" w:eastAsia="zh-CN"/>
        </w:rPr>
        <w:t>Srxlev &gt; SnonIntraSearchP and Squal &gt; SnonIntraSearchQ</w:t>
      </w:r>
      <w:r w:rsidRPr="00011F8D">
        <w:rPr>
          <w:b/>
          <w:bCs/>
          <w:sz w:val="22"/>
          <w:szCs w:val="22"/>
          <w:lang w:eastAsia="zh-CN"/>
        </w:rPr>
        <w:t xml:space="preserve">, </w:t>
      </w:r>
      <w:r w:rsidRPr="00011F8D">
        <w:rPr>
          <w:rFonts w:eastAsiaTheme="minorEastAsia"/>
          <w:b/>
          <w:bCs/>
          <w:sz w:val="22"/>
          <w:szCs w:val="22"/>
          <w:lang w:eastAsia="zh-CN"/>
        </w:rPr>
        <w:t>UE performs measurement on high priority layer per 4 hour *Nlayer.</w:t>
      </w:r>
    </w:p>
    <w:p w14:paraId="64355CF7" w14:textId="77777777" w:rsidR="0064265A" w:rsidRPr="0064265A" w:rsidRDefault="0064265A" w:rsidP="0064265A">
      <w:pPr>
        <w:widowControl w:val="0"/>
        <w:adjustRightInd w:val="0"/>
        <w:snapToGrid w:val="0"/>
        <w:spacing w:before="180"/>
        <w:ind w:leftChars="100" w:left="200"/>
        <w:rPr>
          <w:rFonts w:eastAsiaTheme="minorEastAsia"/>
          <w:b/>
          <w:sz w:val="22"/>
          <w:szCs w:val="22"/>
          <w:lang w:eastAsia="zh-CN"/>
        </w:rPr>
      </w:pPr>
    </w:p>
    <w:p w14:paraId="028C9706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668A709B" w14:textId="1BE9E076" w:rsidR="00E20996" w:rsidRDefault="00D060C6" w:rsidP="00253A79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64265A">
        <w:rPr>
          <w:rFonts w:eastAsia="宋体"/>
          <w:sz w:val="22"/>
          <w:szCs w:val="22"/>
          <w:lang w:val="en-GB" w:eastAsia="zh-CN"/>
        </w:rPr>
        <w:t>R2-2206418</w:t>
      </w:r>
      <w:r w:rsidR="005B7F51" w:rsidRPr="0064265A">
        <w:rPr>
          <w:rFonts w:eastAsia="宋体"/>
          <w:sz w:val="22"/>
          <w:szCs w:val="22"/>
          <w:lang w:val="en-GB" w:eastAsia="zh-CN"/>
        </w:rPr>
        <w:t xml:space="preserve">, </w:t>
      </w:r>
      <w:r w:rsidR="00253A79" w:rsidRPr="0064265A">
        <w:rPr>
          <w:rFonts w:eastAsia="宋体"/>
          <w:sz w:val="22"/>
          <w:szCs w:val="22"/>
          <w:lang w:val="en-GB" w:eastAsia="zh-CN"/>
        </w:rPr>
        <w:t>Reply LS to RAN4 on RRM relaxation</w:t>
      </w:r>
      <w:r w:rsidR="005B7F51" w:rsidRPr="0064265A">
        <w:rPr>
          <w:rFonts w:eastAsia="宋体"/>
          <w:sz w:val="22"/>
          <w:szCs w:val="22"/>
          <w:lang w:val="en-GB" w:eastAsia="zh-CN"/>
        </w:rPr>
        <w:t>, Ericsson</w:t>
      </w:r>
    </w:p>
    <w:p w14:paraId="545628BF" w14:textId="1C14D172" w:rsidR="003F6836" w:rsidRPr="0064265A" w:rsidRDefault="003F6836" w:rsidP="003F6836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3F6836">
        <w:rPr>
          <w:rFonts w:eastAsia="宋体"/>
          <w:sz w:val="22"/>
          <w:szCs w:val="22"/>
          <w:lang w:val="en-GB" w:eastAsia="zh-CN"/>
        </w:rPr>
        <w:t>R4-2210484</w:t>
      </w:r>
      <w:r>
        <w:rPr>
          <w:rFonts w:eastAsia="宋体"/>
          <w:sz w:val="22"/>
          <w:szCs w:val="22"/>
          <w:lang w:val="en-GB" w:eastAsia="zh-CN"/>
        </w:rPr>
        <w:t xml:space="preserve">, </w:t>
      </w:r>
      <w:r w:rsidRPr="003F6836">
        <w:rPr>
          <w:rFonts w:eastAsia="宋体"/>
          <w:sz w:val="22"/>
          <w:szCs w:val="22"/>
          <w:lang w:val="en-GB" w:eastAsia="zh-CN"/>
        </w:rPr>
        <w:t>Email discussion summary for [103-e][215] NR_redcap_RRM_2</w:t>
      </w:r>
      <w:r>
        <w:rPr>
          <w:rFonts w:eastAsia="宋体"/>
          <w:sz w:val="22"/>
          <w:szCs w:val="22"/>
          <w:lang w:val="en-GB" w:eastAsia="zh-CN"/>
        </w:rPr>
        <w:t>, vivo</w:t>
      </w:r>
    </w:p>
    <w:p w14:paraId="418C3EF6" w14:textId="4097214F" w:rsidR="005203DF" w:rsidRPr="0064265A" w:rsidRDefault="005203DF" w:rsidP="008312D1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64265A">
        <w:rPr>
          <w:rFonts w:eastAsia="宋体"/>
          <w:sz w:val="22"/>
          <w:szCs w:val="22"/>
          <w:lang w:val="en-GB" w:eastAsia="zh-CN"/>
        </w:rPr>
        <w:t>R4-2209913,</w:t>
      </w:r>
      <w:r w:rsidR="008312D1" w:rsidRPr="0064265A">
        <w:rPr>
          <w:sz w:val="22"/>
          <w:szCs w:val="22"/>
        </w:rPr>
        <w:t xml:space="preserve"> </w:t>
      </w:r>
      <w:r w:rsidR="008312D1" w:rsidRPr="0064265A">
        <w:rPr>
          <w:rFonts w:eastAsia="宋体"/>
          <w:sz w:val="22"/>
          <w:szCs w:val="22"/>
          <w:lang w:val="en-GB" w:eastAsia="zh-CN"/>
        </w:rPr>
        <w:t>Big CR for RedCap for TS 38.133, Ericsson</w:t>
      </w:r>
    </w:p>
    <w:p w14:paraId="6B18DDE2" w14:textId="4927D0EF" w:rsidR="00465D0B" w:rsidRPr="0064265A" w:rsidRDefault="00465D0B" w:rsidP="00465D0B">
      <w:pPr>
        <w:pStyle w:val="af8"/>
        <w:numPr>
          <w:ilvl w:val="0"/>
          <w:numId w:val="5"/>
        </w:numPr>
        <w:rPr>
          <w:rFonts w:eastAsia="宋体"/>
          <w:sz w:val="22"/>
          <w:szCs w:val="22"/>
          <w:lang w:val="en-GB" w:eastAsia="zh-CN"/>
        </w:rPr>
      </w:pPr>
      <w:r w:rsidRPr="0064265A">
        <w:rPr>
          <w:rFonts w:eastAsia="宋体"/>
          <w:sz w:val="22"/>
          <w:szCs w:val="22"/>
          <w:lang w:val="en-GB" w:eastAsia="zh-CN"/>
        </w:rPr>
        <w:t>R2-2203555, Reply LS to RAN4 on RRM relaxation, vivo</w:t>
      </w:r>
    </w:p>
    <w:p w14:paraId="0BE52ED0" w14:textId="5205DEC9" w:rsidR="00806B84" w:rsidRPr="003F4102" w:rsidRDefault="00806B84" w:rsidP="003F4102">
      <w:pPr>
        <w:rPr>
          <w:rFonts w:eastAsia="宋体"/>
          <w:sz w:val="22"/>
          <w:szCs w:val="22"/>
          <w:lang w:eastAsia="zh-CN"/>
        </w:rPr>
      </w:pPr>
    </w:p>
    <w:p w14:paraId="680EE9B0" w14:textId="3DA97339" w:rsidR="004E5B45" w:rsidRPr="002560AF" w:rsidRDefault="002560AF" w:rsidP="002560AF">
      <w:pPr>
        <w:pStyle w:val="1"/>
        <w:jc w:val="both"/>
        <w:rPr>
          <w:lang w:val="en-US"/>
        </w:rPr>
      </w:pPr>
      <w:r w:rsidRPr="002560AF">
        <w:rPr>
          <w:rFonts w:hint="eastAsia"/>
          <w:lang w:val="en-US"/>
        </w:rPr>
        <w:t>A</w:t>
      </w:r>
      <w:r w:rsidRPr="002560AF">
        <w:rPr>
          <w:lang w:val="en-US"/>
        </w:rPr>
        <w:t>nnex</w:t>
      </w:r>
      <w:r w:rsidR="00DE132B">
        <w:rPr>
          <w:lang w:val="en-US"/>
        </w:rPr>
        <w:t>-1</w:t>
      </w:r>
    </w:p>
    <w:p w14:paraId="3320E600" w14:textId="1CB65186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7B34">
        <w:rPr>
          <w:rFonts w:ascii="Arial" w:hAnsi="Arial" w:cs="Arial"/>
          <w:bCs/>
        </w:rPr>
        <w:t>Reply LS to RAN4 on RRM relaxation</w:t>
      </w:r>
    </w:p>
    <w:p w14:paraId="10245BB4" w14:textId="289659A6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47B34" w:rsidRPr="00D47B34">
        <w:rPr>
          <w:rFonts w:ascii="Arial" w:hAnsi="Arial" w:cs="Arial"/>
          <w:bCs/>
        </w:rPr>
        <w:t>R2-2206418</w:t>
      </w:r>
    </w:p>
    <w:p w14:paraId="5DDEC9BA" w14:textId="77777777" w:rsidR="0076169F" w:rsidRDefault="0076169F" w:rsidP="0076169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46EDCD65" w14:textId="77777777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NR_redcap-Core</w:t>
      </w:r>
    </w:p>
    <w:p w14:paraId="2BED79F4" w14:textId="77777777" w:rsidR="0076169F" w:rsidRDefault="0076169F" w:rsidP="0076169F">
      <w:pPr>
        <w:spacing w:after="60"/>
        <w:ind w:left="1985" w:hanging="1985"/>
        <w:rPr>
          <w:rFonts w:ascii="Arial" w:hAnsi="Arial" w:cs="Arial"/>
          <w:b/>
        </w:rPr>
      </w:pPr>
    </w:p>
    <w:p w14:paraId="506C4C72" w14:textId="77777777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65BDA434" w14:textId="2AFA06D4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14:paraId="37514338" w14:textId="77777777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38C9D80" w14:textId="77777777" w:rsidR="0076169F" w:rsidRDefault="0076169F" w:rsidP="0076169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830F65" w14:textId="77777777" w:rsidR="0076169F" w:rsidRDefault="0076169F" w:rsidP="0076169F">
      <w:pPr>
        <w:pStyle w:val="4"/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  <w:b/>
          <w:bCs/>
        </w:rPr>
      </w:pPr>
      <w:r>
        <w:rPr>
          <w:rFonts w:cs="Arial"/>
        </w:rPr>
        <w:t>Name:</w:t>
      </w:r>
      <w:r>
        <w:rPr>
          <w:rFonts w:cs="Arial"/>
        </w:rPr>
        <w:tab/>
      </w:r>
      <w:r>
        <w:rPr>
          <w:rFonts w:cs="Arial" w:hint="eastAsia"/>
          <w:b/>
          <w:lang w:eastAsia="zh-CN"/>
        </w:rPr>
        <w:t>Han Jing</w:t>
      </w:r>
      <w:r>
        <w:rPr>
          <w:rFonts w:cs="Arial"/>
          <w:bCs/>
        </w:rPr>
        <w:tab/>
      </w:r>
    </w:p>
    <w:p w14:paraId="32F24BA4" w14:textId="77777777" w:rsidR="0076169F" w:rsidRDefault="0076169F" w:rsidP="0076169F">
      <w:pPr>
        <w:pStyle w:val="4"/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</w:rPr>
      </w:pPr>
      <w:r>
        <w:rPr>
          <w:rFonts w:cs="Arial"/>
        </w:rPr>
        <w:t>E-mail Address:</w:t>
      </w:r>
      <w:r>
        <w:rPr>
          <w:rFonts w:cs="Arial"/>
        </w:rPr>
        <w:tab/>
      </w:r>
      <w:r>
        <w:rPr>
          <w:rFonts w:cs="Arial" w:hint="eastAsia"/>
        </w:rPr>
        <w:t>hw.hanjing</w:t>
      </w:r>
      <w:r>
        <w:rPr>
          <w:rFonts w:cs="Arial"/>
        </w:rPr>
        <w:t>@</w:t>
      </w:r>
      <w:r>
        <w:rPr>
          <w:rFonts w:cs="Arial" w:hint="eastAsia"/>
        </w:rPr>
        <w:t>huawei</w:t>
      </w:r>
      <w:r>
        <w:rPr>
          <w:rFonts w:cs="Arial"/>
        </w:rPr>
        <w:t>.com</w:t>
      </w:r>
    </w:p>
    <w:p w14:paraId="144CA407" w14:textId="77777777" w:rsidR="0076169F" w:rsidRDefault="0076169F" w:rsidP="007616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B3D6507" w14:textId="77777777" w:rsidR="0076169F" w:rsidRDefault="0076169F" w:rsidP="0076169F">
      <w:pPr>
        <w:pBdr>
          <w:bottom w:val="single" w:sz="4" w:space="1" w:color="auto"/>
        </w:pBdr>
        <w:rPr>
          <w:rFonts w:ascii="Arial" w:hAnsi="Arial" w:cs="Arial"/>
        </w:rPr>
      </w:pPr>
    </w:p>
    <w:p w14:paraId="5D599821" w14:textId="77777777" w:rsidR="0076169F" w:rsidRDefault="0076169F" w:rsidP="007616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2E1AFB" w14:textId="015242DE" w:rsidR="0076169F" w:rsidRPr="006B2575" w:rsidRDefault="0076169F" w:rsidP="0076169F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RAN4 t</w:t>
      </w:r>
      <w:r>
        <w:rPr>
          <w:rFonts w:ascii="Arial" w:hAnsi="Arial" w:cs="Arial"/>
        </w:rPr>
        <w:t xml:space="preserve">hanks the </w:t>
      </w:r>
      <w:r w:rsidR="00D47B34">
        <w:rPr>
          <w:rFonts w:ascii="Arial" w:hAnsi="Arial" w:cs="Arial"/>
        </w:rPr>
        <w:t xml:space="preserve">reply </w:t>
      </w:r>
      <w:r>
        <w:rPr>
          <w:rFonts w:ascii="Arial" w:hAnsi="Arial" w:cs="Arial"/>
        </w:rPr>
        <w:t xml:space="preserve">LS from RAN2 on </w:t>
      </w:r>
      <w:r w:rsidR="00D47B34">
        <w:rPr>
          <w:rFonts w:ascii="Arial" w:hAnsi="Arial" w:cs="Arial"/>
          <w:bCs/>
          <w:lang w:eastAsia="zh-CN"/>
        </w:rPr>
        <w:t>RRM relaxation</w:t>
      </w:r>
      <w:r>
        <w:rPr>
          <w:rFonts w:ascii="Arial" w:hAnsi="Arial" w:cs="Arial"/>
        </w:rPr>
        <w:t>. During this RAN4 meeting, RAN4 discussed the LS and achieved the following conclusion:</w:t>
      </w:r>
    </w:p>
    <w:p w14:paraId="632F022C" w14:textId="77777777" w:rsidR="00D47B34" w:rsidRDefault="00D47B34" w:rsidP="00D47B34">
      <w:pPr>
        <w:widowControl w:val="0"/>
        <w:rPr>
          <w:rFonts w:ascii="Arial" w:hAnsi="Arial" w:cs="Arial"/>
          <w:b/>
          <w:lang w:eastAsia="zh-CN"/>
        </w:rPr>
      </w:pPr>
      <w:bookmarkStart w:id="4" w:name="_Hlk63256122"/>
      <w:r>
        <w:rPr>
          <w:rFonts w:ascii="Arial" w:hAnsi="Arial" w:cs="Arial"/>
          <w:b/>
          <w:lang w:eastAsia="zh-CN"/>
        </w:rPr>
        <w:t>Regarding the coexistence cases of Rel-17 and Rel-17 RRM relaxation:</w:t>
      </w:r>
    </w:p>
    <w:p w14:paraId="25F2E28B" w14:textId="2E2C347F" w:rsidR="0076169F" w:rsidRPr="00D47B34" w:rsidRDefault="00D47B34" w:rsidP="0076169F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</w:rPr>
      </w:pPr>
      <w:r w:rsidRPr="00D47B34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would</w:t>
      </w:r>
      <w:r w:rsidRPr="00D47B34">
        <w:rPr>
          <w:rFonts w:ascii="Arial" w:hAnsi="Arial" w:cs="Arial"/>
        </w:rPr>
        <w:t xml:space="preserve"> support cases#8 and case #9 in the previous LS [R2-2204487/R4-2207109]</w:t>
      </w:r>
      <w:r>
        <w:rPr>
          <w:rFonts w:ascii="Arial" w:hAnsi="Arial" w:cs="Arial"/>
        </w:rPr>
        <w:t xml:space="preserve"> and would specify corresponding RRM relaxation requirements.</w:t>
      </w:r>
    </w:p>
    <w:p w14:paraId="4BB5E7BA" w14:textId="24A5F165" w:rsidR="00D47B34" w:rsidRDefault="00D47B34" w:rsidP="00D47B34">
      <w:pPr>
        <w:widowContro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Regarding the relaxation criteria (</w:t>
      </w:r>
      <w:r w:rsidRPr="00D47B34">
        <w:rPr>
          <w:rFonts w:ascii="Arial" w:hAnsi="Arial" w:cs="Arial"/>
          <w:b/>
          <w:lang w:eastAsia="zh-CN"/>
        </w:rPr>
        <w:t>chang</w:t>
      </w:r>
      <w:r>
        <w:rPr>
          <w:rFonts w:ascii="Arial" w:hAnsi="Arial" w:cs="Arial"/>
          <w:b/>
          <w:lang w:eastAsia="zh-CN"/>
        </w:rPr>
        <w:t>ing</w:t>
      </w:r>
      <w:r w:rsidRPr="00D47B34">
        <w:rPr>
          <w:rFonts w:ascii="Arial" w:hAnsi="Arial" w:cs="Arial"/>
          <w:b/>
          <w:lang w:eastAsia="zh-CN"/>
        </w:rPr>
        <w:t xml:space="preserve"> the “Srxlev” for stationary criterion to “SS-RSRP” in RRC_CONNECTED</w:t>
      </w:r>
      <w:r>
        <w:rPr>
          <w:rFonts w:ascii="Arial" w:hAnsi="Arial" w:cs="Arial"/>
          <w:b/>
          <w:lang w:eastAsia="zh-CN"/>
        </w:rPr>
        <w:t>):</w:t>
      </w:r>
    </w:p>
    <w:p w14:paraId="1D733E1C" w14:textId="7EA38D22" w:rsidR="00D47B34" w:rsidRPr="00D47B34" w:rsidRDefault="00D47B34" w:rsidP="0076169F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</w:rPr>
      </w:pPr>
      <w:r>
        <w:rPr>
          <w:rFonts w:ascii="Arial" w:hAnsi="Arial" w:cs="Arial"/>
          <w:iCs/>
          <w:kern w:val="2"/>
        </w:rPr>
        <w:t>RAN4 think the change is reasonable.</w:t>
      </w:r>
    </w:p>
    <w:p w14:paraId="5813E5B0" w14:textId="77777777" w:rsidR="00D47B34" w:rsidRPr="00D47B34" w:rsidRDefault="00D47B34" w:rsidP="0076169F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Cs/>
          <w:kern w:val="2"/>
        </w:rPr>
      </w:pPr>
    </w:p>
    <w:bookmarkEnd w:id="4"/>
    <w:p w14:paraId="71E9BD8B" w14:textId="77777777" w:rsidR="0076169F" w:rsidRDefault="0076169F" w:rsidP="007616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To RAN WG1 and WG2 group. </w:t>
      </w:r>
    </w:p>
    <w:p w14:paraId="2F196F8A" w14:textId="7DD0A879" w:rsidR="0076169F" w:rsidRDefault="0076169F" w:rsidP="0076169F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 RAN</w:t>
      </w:r>
      <w:r w:rsidR="00D47B34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information into account</w:t>
      </w:r>
      <w:r w:rsidRPr="005C5B87">
        <w:rPr>
          <w:rFonts w:ascii="Arial" w:hAnsi="Arial" w:cs="Arial"/>
          <w:lang w:eastAsia="zh-CN"/>
        </w:rPr>
        <w:t>.</w:t>
      </w:r>
    </w:p>
    <w:p w14:paraId="7DD8C64A" w14:textId="77777777" w:rsidR="0076169F" w:rsidRPr="005C5B87" w:rsidRDefault="0076169F" w:rsidP="0076169F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003BF7D4" w14:textId="77777777" w:rsidR="0076169F" w:rsidRDefault="0076169F" w:rsidP="007616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14:paraId="4F76523E" w14:textId="77777777" w:rsidR="0076169F" w:rsidRDefault="0076169F" w:rsidP="0076169F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#104-bis-e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4F0DAC5C" w14:textId="678F2325" w:rsidR="00FD3491" w:rsidRDefault="00FD3491" w:rsidP="00FD3491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  <w:lang w:eastAsia="zh-CN"/>
        </w:rPr>
        <w:t>14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nd</w:t>
      </w:r>
      <w:r>
        <w:rPr>
          <w:rFonts w:ascii="Arial" w:hAnsi="Arial" w:cs="Arial"/>
          <w:bCs/>
          <w:color w:val="000000"/>
          <w:lang w:eastAsia="zh-CN"/>
        </w:rPr>
        <w:t xml:space="preserve"> - 18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/>
          <w:bCs/>
          <w:color w:val="000000"/>
          <w:lang w:eastAsia="zh-CN"/>
        </w:rPr>
        <w:t xml:space="preserve"> Nov 202</w:t>
      </w:r>
      <w:r w:rsidRPr="00541F9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</w:t>
      </w:r>
      <w:r w:rsidRPr="00FD3491">
        <w:rPr>
          <w:rFonts w:ascii="Arial" w:hAnsi="Arial" w:cs="Arial"/>
          <w:bCs/>
        </w:rPr>
        <w:t>Canada , CA</w:t>
      </w:r>
    </w:p>
    <w:p w14:paraId="74D0D71F" w14:textId="61505CD1" w:rsidR="00DE132B" w:rsidRPr="002560AF" w:rsidRDefault="00DE132B" w:rsidP="00DE132B">
      <w:pPr>
        <w:pStyle w:val="1"/>
        <w:jc w:val="both"/>
        <w:rPr>
          <w:lang w:val="en-US"/>
        </w:rPr>
      </w:pPr>
      <w:r w:rsidRPr="002560AF">
        <w:rPr>
          <w:rFonts w:hint="eastAsia"/>
          <w:lang w:val="en-US"/>
        </w:rPr>
        <w:t>A</w:t>
      </w:r>
      <w:r w:rsidRPr="002560AF">
        <w:rPr>
          <w:lang w:val="en-US"/>
        </w:rPr>
        <w:t>nnex</w:t>
      </w:r>
      <w:r>
        <w:rPr>
          <w:lang w:val="en-US"/>
        </w:rPr>
        <w:t>-2</w:t>
      </w:r>
    </w:p>
    <w:p w14:paraId="0AD9AF29" w14:textId="7D92EA5A" w:rsidR="00DE132B" w:rsidRDefault="00DE132B" w:rsidP="00DE13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RRM relaxation</w:t>
      </w:r>
    </w:p>
    <w:p w14:paraId="5C2164C6" w14:textId="5C97E890" w:rsidR="00DE132B" w:rsidRDefault="00DE132B" w:rsidP="00DE13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DE132B">
        <w:rPr>
          <w:rFonts w:ascii="Arial" w:hAnsi="Arial" w:cs="Arial"/>
          <w:bCs/>
        </w:rPr>
        <w:t>R2-2203555</w:t>
      </w:r>
    </w:p>
    <w:p w14:paraId="0823F891" w14:textId="77777777" w:rsidR="00DE132B" w:rsidRDefault="00DE132B" w:rsidP="00DE132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67039715" w14:textId="77777777" w:rsidR="00DE132B" w:rsidRDefault="00DE132B" w:rsidP="00DE13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NR_redcap-Core</w:t>
      </w:r>
    </w:p>
    <w:p w14:paraId="0FC7FA9E" w14:textId="77777777" w:rsidR="00DE132B" w:rsidRDefault="00DE132B" w:rsidP="00DE132B">
      <w:pPr>
        <w:spacing w:after="60"/>
        <w:ind w:left="1985" w:hanging="1985"/>
        <w:rPr>
          <w:rFonts w:ascii="Arial" w:hAnsi="Arial" w:cs="Arial"/>
          <w:b/>
        </w:rPr>
      </w:pPr>
    </w:p>
    <w:p w14:paraId="05E627CA" w14:textId="77777777" w:rsidR="00DE132B" w:rsidRDefault="00DE132B" w:rsidP="00DE13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6991202F" w14:textId="77777777" w:rsidR="00DE132B" w:rsidRDefault="00DE132B" w:rsidP="00DE13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14:paraId="7F8CA6ED" w14:textId="77777777" w:rsidR="00DE132B" w:rsidRDefault="00DE132B" w:rsidP="00DE13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1ECDBF7" w14:textId="77777777" w:rsidR="00DE132B" w:rsidRDefault="00DE132B" w:rsidP="00DE132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6BF74F7" w14:textId="77777777" w:rsidR="00DE132B" w:rsidRDefault="00DE132B" w:rsidP="00DE132B">
      <w:pPr>
        <w:pStyle w:val="4"/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  <w:b/>
          <w:bCs/>
        </w:rPr>
      </w:pPr>
      <w:r>
        <w:rPr>
          <w:rFonts w:cs="Arial"/>
        </w:rPr>
        <w:t>Name:</w:t>
      </w:r>
      <w:r>
        <w:rPr>
          <w:rFonts w:cs="Arial"/>
        </w:rPr>
        <w:tab/>
      </w:r>
      <w:r>
        <w:rPr>
          <w:rFonts w:cs="Arial" w:hint="eastAsia"/>
          <w:b/>
          <w:lang w:eastAsia="zh-CN"/>
        </w:rPr>
        <w:t>Han Jing</w:t>
      </w:r>
      <w:r>
        <w:rPr>
          <w:rFonts w:cs="Arial"/>
          <w:bCs/>
        </w:rPr>
        <w:tab/>
      </w:r>
    </w:p>
    <w:p w14:paraId="79F6E039" w14:textId="77777777" w:rsidR="00DE132B" w:rsidRDefault="00DE132B" w:rsidP="00DE132B">
      <w:pPr>
        <w:pStyle w:val="4"/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</w:rPr>
      </w:pPr>
      <w:r>
        <w:rPr>
          <w:rFonts w:cs="Arial"/>
        </w:rPr>
        <w:t>E-mail Address:</w:t>
      </w:r>
      <w:r>
        <w:rPr>
          <w:rFonts w:cs="Arial"/>
        </w:rPr>
        <w:tab/>
      </w:r>
      <w:r>
        <w:rPr>
          <w:rFonts w:cs="Arial" w:hint="eastAsia"/>
        </w:rPr>
        <w:t>hw.hanjing</w:t>
      </w:r>
      <w:r>
        <w:rPr>
          <w:rFonts w:cs="Arial"/>
        </w:rPr>
        <w:t>@</w:t>
      </w:r>
      <w:r>
        <w:rPr>
          <w:rFonts w:cs="Arial" w:hint="eastAsia"/>
        </w:rPr>
        <w:t>huawei</w:t>
      </w:r>
      <w:r>
        <w:rPr>
          <w:rFonts w:cs="Arial"/>
        </w:rPr>
        <w:t>.com</w:t>
      </w:r>
    </w:p>
    <w:p w14:paraId="0F04E944" w14:textId="77777777" w:rsidR="00DE132B" w:rsidRDefault="00DE132B" w:rsidP="00DE132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A75813C" w14:textId="77777777" w:rsidR="00DE132B" w:rsidRDefault="00DE132B" w:rsidP="00DE132B">
      <w:pPr>
        <w:pBdr>
          <w:bottom w:val="single" w:sz="4" w:space="1" w:color="auto"/>
        </w:pBdr>
        <w:rPr>
          <w:rFonts w:ascii="Arial" w:hAnsi="Arial" w:cs="Arial"/>
        </w:rPr>
      </w:pPr>
    </w:p>
    <w:p w14:paraId="18EBC918" w14:textId="77777777" w:rsidR="00DE132B" w:rsidRDefault="00DE132B" w:rsidP="00DE132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8E5F95" w14:textId="3B55A4C5" w:rsidR="00DE132B" w:rsidRPr="006B2575" w:rsidRDefault="00DE132B" w:rsidP="00DE132B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lastRenderedPageBreak/>
        <w:t>RAN4 t</w:t>
      </w:r>
      <w:r>
        <w:rPr>
          <w:rFonts w:ascii="Arial" w:hAnsi="Arial" w:cs="Arial"/>
        </w:rPr>
        <w:t xml:space="preserve">hanks the reply LS from RAN2 on </w:t>
      </w:r>
      <w:r>
        <w:rPr>
          <w:rFonts w:ascii="Arial" w:hAnsi="Arial" w:cs="Arial"/>
          <w:bCs/>
          <w:lang w:eastAsia="zh-CN"/>
        </w:rPr>
        <w:t>RRM relaxation on higher priority measurement [</w:t>
      </w:r>
      <w:r w:rsidRPr="00DE132B">
        <w:rPr>
          <w:rFonts w:ascii="Arial" w:hAnsi="Arial" w:cs="Arial"/>
          <w:bCs/>
        </w:rPr>
        <w:t>R2-2203555</w:t>
      </w:r>
      <w:r>
        <w:rPr>
          <w:rFonts w:ascii="Arial" w:hAnsi="Arial" w:cs="Arial"/>
          <w:bCs/>
          <w:lang w:eastAsia="zh-CN"/>
        </w:rPr>
        <w:t>]</w:t>
      </w:r>
      <w:r>
        <w:rPr>
          <w:rFonts w:ascii="Arial" w:hAnsi="Arial" w:cs="Arial"/>
        </w:rPr>
        <w:t>. During this RAN4 meeting, RAN4 discussed the LS and achieved the following conclusion:</w:t>
      </w:r>
    </w:p>
    <w:p w14:paraId="72D22373" w14:textId="105EC411" w:rsidR="00DE132B" w:rsidRPr="00DE132B" w:rsidRDefault="00DE132B" w:rsidP="00DE132B">
      <w:pPr>
        <w:pStyle w:val="af8"/>
        <w:numPr>
          <w:ilvl w:val="0"/>
          <w:numId w:val="16"/>
        </w:numPr>
        <w:rPr>
          <w:rFonts w:ascii="Arial" w:eastAsiaTheme="minorEastAsia" w:hAnsi="Arial" w:cs="Arial"/>
          <w:bCs/>
          <w:sz w:val="20"/>
          <w:szCs w:val="20"/>
          <w:lang w:eastAsia="zh-CN"/>
        </w:rPr>
      </w:pPr>
      <w:r w:rsidRPr="00DE132B">
        <w:rPr>
          <w:rFonts w:ascii="Arial" w:hAnsi="Arial" w:cs="Arial"/>
          <w:bCs/>
          <w:sz w:val="20"/>
          <w:szCs w:val="20"/>
          <w:lang w:eastAsia="zh-CN"/>
        </w:rPr>
        <w:t>When only Rel-17 stationarity criterion is satisfied and Srxlev &gt; SnonIntraSearchP and Squal &gt; SnonIntraSearchQ</w:t>
      </w:r>
      <w:r w:rsidRPr="00DE132B">
        <w:rPr>
          <w:rFonts w:ascii="Arial" w:eastAsiaTheme="minorEastAsia" w:hAnsi="Arial" w:cs="Arial"/>
          <w:bCs/>
          <w:sz w:val="20"/>
          <w:szCs w:val="20"/>
          <w:lang w:eastAsia="zh-CN"/>
        </w:rPr>
        <w:t xml:space="preserve"> UE performs measurement on high priority layer per 4 hour *Nlayer.</w:t>
      </w:r>
    </w:p>
    <w:p w14:paraId="02A6F84E" w14:textId="0D055B6C" w:rsidR="00DE132B" w:rsidRPr="00DE132B" w:rsidRDefault="00DE132B" w:rsidP="00DE132B">
      <w:pPr>
        <w:pStyle w:val="af8"/>
        <w:numPr>
          <w:ilvl w:val="0"/>
          <w:numId w:val="16"/>
        </w:numPr>
        <w:rPr>
          <w:rFonts w:ascii="Arial" w:hAnsi="Arial" w:cs="Arial"/>
          <w:bCs/>
          <w:sz w:val="20"/>
          <w:szCs w:val="20"/>
          <w:lang w:eastAsia="zh-CN"/>
        </w:rPr>
      </w:pPr>
      <w:r w:rsidRPr="00DE132B">
        <w:rPr>
          <w:rFonts w:ascii="Arial" w:hAnsi="Arial" w:cs="Arial"/>
          <w:bCs/>
          <w:sz w:val="20"/>
          <w:szCs w:val="20"/>
          <w:lang w:eastAsia="zh-CN"/>
        </w:rPr>
        <w:t xml:space="preserve">When both R17 criteria are satisfied, </w:t>
      </w:r>
    </w:p>
    <w:p w14:paraId="28642B60" w14:textId="5FE64FEA" w:rsidR="00DE132B" w:rsidRPr="00DE132B" w:rsidRDefault="00DE132B" w:rsidP="00DE132B">
      <w:pPr>
        <w:pStyle w:val="af8"/>
        <w:numPr>
          <w:ilvl w:val="0"/>
          <w:numId w:val="13"/>
        </w:numPr>
        <w:autoSpaceDN w:val="0"/>
        <w:spacing w:after="120"/>
        <w:contextualSpacing w:val="0"/>
        <w:rPr>
          <w:rFonts w:ascii="Arial" w:hAnsi="Arial" w:cs="Arial"/>
          <w:sz w:val="20"/>
          <w:szCs w:val="20"/>
          <w:lang w:val="en-US" w:eastAsia="zh-CN"/>
        </w:rPr>
      </w:pPr>
      <w:r w:rsidRPr="00DE132B">
        <w:rPr>
          <w:rFonts w:ascii="Arial" w:hAnsi="Arial" w:cs="Arial"/>
          <w:sz w:val="20"/>
          <w:szCs w:val="20"/>
        </w:rPr>
        <w:t>When Srxlev ≤ S</w:t>
      </w:r>
      <w:r w:rsidRPr="00DE132B">
        <w:rPr>
          <w:rFonts w:ascii="Arial" w:hAnsi="Arial" w:cs="Arial"/>
          <w:sz w:val="20"/>
          <w:szCs w:val="20"/>
          <w:vertAlign w:val="subscript"/>
        </w:rPr>
        <w:t>nonIntraSearchP</w:t>
      </w:r>
      <w:r w:rsidRPr="00DE132B">
        <w:rPr>
          <w:rFonts w:ascii="Arial" w:hAnsi="Arial" w:cs="Arial"/>
          <w:sz w:val="20"/>
          <w:szCs w:val="20"/>
        </w:rPr>
        <w:t xml:space="preserve"> or Squal ≤ S</w:t>
      </w:r>
      <w:r w:rsidRPr="00DE132B">
        <w:rPr>
          <w:rFonts w:ascii="Arial" w:hAnsi="Arial" w:cs="Arial"/>
          <w:sz w:val="20"/>
          <w:szCs w:val="20"/>
          <w:vertAlign w:val="subscript"/>
        </w:rPr>
        <w:t>nonIntraSearchQ</w:t>
      </w:r>
      <w:r w:rsidRPr="00DE132B">
        <w:rPr>
          <w:rFonts w:ascii="Arial" w:hAnsi="Arial" w:cs="Arial"/>
          <w:sz w:val="20"/>
          <w:szCs w:val="20"/>
        </w:rPr>
        <w:t>,</w:t>
      </w:r>
      <w:r w:rsidRPr="00DE132B">
        <w:rPr>
          <w:rFonts w:ascii="Arial" w:hAnsi="Arial" w:cs="Arial"/>
          <w:sz w:val="20"/>
          <w:szCs w:val="20"/>
          <w:lang w:val="en-GB" w:eastAsia="en-GB"/>
        </w:rPr>
        <w:t xml:space="preserve"> </w:t>
      </w:r>
      <w:r w:rsidRPr="00DE132B">
        <w:rPr>
          <w:rFonts w:ascii="Arial" w:hAnsi="Arial" w:cs="Arial"/>
          <w:sz w:val="20"/>
          <w:szCs w:val="20"/>
        </w:rPr>
        <w:t>the UE shall search for inter-frequency /E-UTRA inter-RAT frequency layers of higher priority at least every 4 hour</w:t>
      </w:r>
    </w:p>
    <w:p w14:paraId="25E0B727" w14:textId="67BD3B24" w:rsidR="00DE132B" w:rsidRDefault="00DE132B" w:rsidP="00DE132B">
      <w:pPr>
        <w:pStyle w:val="af8"/>
        <w:numPr>
          <w:ilvl w:val="0"/>
          <w:numId w:val="13"/>
        </w:numPr>
        <w:autoSpaceDN w:val="0"/>
        <w:spacing w:after="120"/>
        <w:contextualSpacing w:val="0"/>
        <w:rPr>
          <w:rFonts w:ascii="Arial" w:hAnsi="Arial" w:cs="Arial"/>
          <w:sz w:val="20"/>
          <w:szCs w:val="20"/>
          <w:lang w:eastAsia="ja-JP"/>
        </w:rPr>
      </w:pPr>
      <w:r w:rsidRPr="00DE132B">
        <w:rPr>
          <w:rFonts w:ascii="Arial" w:hAnsi="Arial" w:cs="Arial"/>
          <w:sz w:val="20"/>
          <w:szCs w:val="20"/>
        </w:rPr>
        <w:t>When Srxlev &gt; S</w:t>
      </w:r>
      <w:r w:rsidRPr="00DE132B">
        <w:rPr>
          <w:rFonts w:ascii="Arial" w:hAnsi="Arial" w:cs="Arial"/>
          <w:sz w:val="20"/>
          <w:szCs w:val="20"/>
          <w:vertAlign w:val="subscript"/>
        </w:rPr>
        <w:t>nonIntraSearchP</w:t>
      </w:r>
      <w:r w:rsidRPr="00DE132B">
        <w:rPr>
          <w:rFonts w:ascii="Arial" w:hAnsi="Arial" w:cs="Arial"/>
          <w:sz w:val="20"/>
          <w:szCs w:val="20"/>
        </w:rPr>
        <w:t xml:space="preserve"> and Squal &gt; S</w:t>
      </w:r>
      <w:r w:rsidRPr="00DE132B">
        <w:rPr>
          <w:rFonts w:ascii="Arial" w:hAnsi="Arial" w:cs="Arial"/>
          <w:sz w:val="20"/>
          <w:szCs w:val="20"/>
          <w:vertAlign w:val="subscript"/>
        </w:rPr>
        <w:t>nonIntraSearchQ</w:t>
      </w:r>
      <w:r w:rsidRPr="00DE132B">
        <w:rPr>
          <w:rFonts w:ascii="Arial" w:hAnsi="Arial" w:cs="Arial"/>
          <w:sz w:val="20"/>
          <w:szCs w:val="20"/>
        </w:rPr>
        <w:t>, the UE shall search for inter-frequency /E-UTRA inter-RAT frequency layers of higher priority at least every “N</w:t>
      </w:r>
      <w:r w:rsidRPr="00DE132B">
        <w:rPr>
          <w:rFonts w:ascii="Arial" w:hAnsi="Arial" w:cs="Arial"/>
          <w:sz w:val="20"/>
          <w:szCs w:val="20"/>
          <w:vertAlign w:val="subscript"/>
        </w:rPr>
        <w:t>layers</w:t>
      </w:r>
      <w:r w:rsidRPr="00DE132B">
        <w:rPr>
          <w:rFonts w:ascii="Arial" w:hAnsi="Arial" w:cs="Arial"/>
          <w:sz w:val="20"/>
          <w:szCs w:val="20"/>
        </w:rPr>
        <w:t xml:space="preserve"> * 4 hours”</w:t>
      </w:r>
      <w:r>
        <w:rPr>
          <w:rFonts w:ascii="Arial" w:hAnsi="Arial" w:cs="Arial"/>
          <w:sz w:val="20"/>
          <w:szCs w:val="20"/>
        </w:rPr>
        <w:t>.</w:t>
      </w:r>
    </w:p>
    <w:p w14:paraId="6192C239" w14:textId="77777777" w:rsidR="00DE132B" w:rsidRPr="00DE132B" w:rsidRDefault="00DE132B" w:rsidP="00DE132B">
      <w:pPr>
        <w:pStyle w:val="af8"/>
        <w:autoSpaceDN w:val="0"/>
        <w:spacing w:after="120"/>
        <w:ind w:left="620"/>
        <w:contextualSpacing w:val="0"/>
        <w:rPr>
          <w:rFonts w:ascii="Arial" w:hAnsi="Arial" w:cs="Arial"/>
          <w:sz w:val="20"/>
          <w:szCs w:val="20"/>
          <w:lang w:eastAsia="ja-JP"/>
        </w:rPr>
      </w:pPr>
    </w:p>
    <w:p w14:paraId="20FA7C49" w14:textId="77777777" w:rsidR="00DE132B" w:rsidRDefault="00DE132B" w:rsidP="00DE132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To RAN WG1 and WG2 group. </w:t>
      </w:r>
    </w:p>
    <w:p w14:paraId="447EC98C" w14:textId="77777777" w:rsidR="00DE132B" w:rsidRDefault="00DE132B" w:rsidP="00DE132B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 RAN2 to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information into account</w:t>
      </w:r>
      <w:r w:rsidRPr="005C5B87">
        <w:rPr>
          <w:rFonts w:ascii="Arial" w:hAnsi="Arial" w:cs="Arial"/>
          <w:lang w:eastAsia="zh-CN"/>
        </w:rPr>
        <w:t>.</w:t>
      </w:r>
    </w:p>
    <w:p w14:paraId="4F06CF35" w14:textId="77777777" w:rsidR="00DE132B" w:rsidRPr="005C5B87" w:rsidRDefault="00DE132B" w:rsidP="00DE132B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53480BCE" w14:textId="77777777" w:rsidR="00DE132B" w:rsidRDefault="00DE132B" w:rsidP="00DE132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14:paraId="0DF9B8BA" w14:textId="77777777" w:rsidR="00DE132B" w:rsidRDefault="00DE132B" w:rsidP="00DE132B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#104-bis-e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403077B6" w14:textId="77777777" w:rsidR="00DE132B" w:rsidRDefault="00DE132B" w:rsidP="00DE132B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  <w:lang w:eastAsia="zh-CN"/>
        </w:rPr>
        <w:t>14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nd</w:t>
      </w:r>
      <w:r>
        <w:rPr>
          <w:rFonts w:ascii="Arial" w:hAnsi="Arial" w:cs="Arial"/>
          <w:bCs/>
          <w:color w:val="000000"/>
          <w:lang w:eastAsia="zh-CN"/>
        </w:rPr>
        <w:t xml:space="preserve"> - 18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/>
          <w:bCs/>
          <w:color w:val="000000"/>
          <w:lang w:eastAsia="zh-CN"/>
        </w:rPr>
        <w:t xml:space="preserve"> Nov 202</w:t>
      </w:r>
      <w:r w:rsidRPr="00541F9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</w:t>
      </w:r>
      <w:r w:rsidRPr="00FD3491">
        <w:rPr>
          <w:rFonts w:ascii="Arial" w:hAnsi="Arial" w:cs="Arial"/>
          <w:bCs/>
        </w:rPr>
        <w:t>Canada , CA</w:t>
      </w:r>
    </w:p>
    <w:p w14:paraId="5A8F3FC1" w14:textId="77777777" w:rsidR="002560AF" w:rsidRPr="00DE132B" w:rsidRDefault="002560AF" w:rsidP="00E87C19">
      <w:pPr>
        <w:rPr>
          <w:rFonts w:eastAsia="宋体"/>
          <w:sz w:val="22"/>
          <w:szCs w:val="22"/>
          <w:highlight w:val="lightGray"/>
          <w:lang w:eastAsia="zh-CN"/>
        </w:rPr>
      </w:pPr>
    </w:p>
    <w:sectPr w:rsidR="002560AF" w:rsidRPr="00DE132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9BDD3" w14:textId="77777777" w:rsidR="00D51CB6" w:rsidRDefault="00D51CB6">
      <w:r>
        <w:separator/>
      </w:r>
    </w:p>
  </w:endnote>
  <w:endnote w:type="continuationSeparator" w:id="0">
    <w:p w14:paraId="36D927A7" w14:textId="77777777" w:rsidR="00D51CB6" w:rsidRDefault="00D5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7EDB1" w14:textId="77777777" w:rsidR="008C45C0" w:rsidRDefault="008C45C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9D6503A" w14:textId="77777777" w:rsidR="008C45C0" w:rsidRDefault="008C45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765D7" w14:textId="77777777" w:rsidR="008C45C0" w:rsidRDefault="008C45C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C7B48">
      <w:rPr>
        <w:rStyle w:val="af1"/>
      </w:rPr>
      <w:t>1</w:t>
    </w:r>
    <w:r>
      <w:rPr>
        <w:rStyle w:val="af1"/>
      </w:rPr>
      <w:fldChar w:fldCharType="end"/>
    </w:r>
  </w:p>
  <w:p w14:paraId="25EAAA98" w14:textId="77777777" w:rsidR="008C45C0" w:rsidRDefault="008C45C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388BF" w14:textId="77777777" w:rsidR="00D51CB6" w:rsidRDefault="00D51CB6">
      <w:r>
        <w:separator/>
      </w:r>
    </w:p>
  </w:footnote>
  <w:footnote w:type="continuationSeparator" w:id="0">
    <w:p w14:paraId="167A60DA" w14:textId="77777777" w:rsidR="00D51CB6" w:rsidRDefault="00D51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DA4F74"/>
    <w:multiLevelType w:val="hybridMultilevel"/>
    <w:tmpl w:val="23A4AC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943FB7"/>
    <w:multiLevelType w:val="hybridMultilevel"/>
    <w:tmpl w:val="55F033F4"/>
    <w:lvl w:ilvl="0" w:tplc="8D1CEA18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6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E57EF"/>
    <w:multiLevelType w:val="hybridMultilevel"/>
    <w:tmpl w:val="56101A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B6B44"/>
    <w:multiLevelType w:val="hybridMultilevel"/>
    <w:tmpl w:val="C1962506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7EB37F35"/>
    <w:multiLevelType w:val="hybridMultilevel"/>
    <w:tmpl w:val="EC704912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4"/>
  </w:num>
  <w:num w:numId="5">
    <w:abstractNumId w:val="5"/>
  </w:num>
  <w:num w:numId="6">
    <w:abstractNumId w:val="0"/>
  </w:num>
  <w:num w:numId="7">
    <w:abstractNumId w:val="10"/>
  </w:num>
  <w:num w:numId="8">
    <w:abstractNumId w:val="6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5"/>
  </w:num>
  <w:num w:numId="13">
    <w:abstractNumId w:val="14"/>
  </w:num>
  <w:num w:numId="14">
    <w:abstractNumId w:val="3"/>
  </w:num>
  <w:num w:numId="15">
    <w:abstractNumId w:val="9"/>
  </w:num>
  <w:num w:numId="16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79"/>
    <w:rsid w:val="00011F8D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4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18E"/>
    <w:rsid w:val="0003352E"/>
    <w:rsid w:val="0003375A"/>
    <w:rsid w:val="00033770"/>
    <w:rsid w:val="00033938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182"/>
    <w:rsid w:val="000375C1"/>
    <w:rsid w:val="000378CF"/>
    <w:rsid w:val="000379C3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611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3827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57B56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5E9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3DC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6A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4C8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81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5D5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699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5BD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1FE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4E3D"/>
    <w:rsid w:val="0018555B"/>
    <w:rsid w:val="00185893"/>
    <w:rsid w:val="00186001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4FF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84B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7CB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729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A79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2ED"/>
    <w:rsid w:val="002553E6"/>
    <w:rsid w:val="00255817"/>
    <w:rsid w:val="002559A4"/>
    <w:rsid w:val="00255C09"/>
    <w:rsid w:val="00255FD7"/>
    <w:rsid w:val="002560AF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36"/>
    <w:rsid w:val="00270F79"/>
    <w:rsid w:val="0027102E"/>
    <w:rsid w:val="002717DF"/>
    <w:rsid w:val="00271956"/>
    <w:rsid w:val="00271B1A"/>
    <w:rsid w:val="00272474"/>
    <w:rsid w:val="0027257D"/>
    <w:rsid w:val="002725A6"/>
    <w:rsid w:val="00272678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2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3DF"/>
    <w:rsid w:val="002D5DDD"/>
    <w:rsid w:val="002D67D5"/>
    <w:rsid w:val="002D6A88"/>
    <w:rsid w:val="002D6B78"/>
    <w:rsid w:val="002D7487"/>
    <w:rsid w:val="002D74E0"/>
    <w:rsid w:val="002D789A"/>
    <w:rsid w:val="002D7AE6"/>
    <w:rsid w:val="002D7D5C"/>
    <w:rsid w:val="002E0337"/>
    <w:rsid w:val="002E0C37"/>
    <w:rsid w:val="002E14A6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14"/>
    <w:rsid w:val="00316AB2"/>
    <w:rsid w:val="00317471"/>
    <w:rsid w:val="003176C7"/>
    <w:rsid w:val="00317E1E"/>
    <w:rsid w:val="00317E88"/>
    <w:rsid w:val="003203F8"/>
    <w:rsid w:val="003206E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53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4FA4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9E6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0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40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648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861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D07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999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2EA4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577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102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836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92F"/>
    <w:rsid w:val="00401AF0"/>
    <w:rsid w:val="00402187"/>
    <w:rsid w:val="00402735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59CA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61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D0B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7"/>
    <w:rsid w:val="0047402B"/>
    <w:rsid w:val="004742D0"/>
    <w:rsid w:val="004746E8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9B1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6FDB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AEA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891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1C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C83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16B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B45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18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20B"/>
    <w:rsid w:val="004F5CA3"/>
    <w:rsid w:val="004F5D10"/>
    <w:rsid w:val="004F6043"/>
    <w:rsid w:val="004F6299"/>
    <w:rsid w:val="004F653F"/>
    <w:rsid w:val="004F68DA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AFB"/>
    <w:rsid w:val="00511C2E"/>
    <w:rsid w:val="005123AF"/>
    <w:rsid w:val="005124F4"/>
    <w:rsid w:val="00512C8D"/>
    <w:rsid w:val="00513039"/>
    <w:rsid w:val="00513169"/>
    <w:rsid w:val="0051395C"/>
    <w:rsid w:val="00513B3A"/>
    <w:rsid w:val="00513DC7"/>
    <w:rsid w:val="00513FA0"/>
    <w:rsid w:val="005143F8"/>
    <w:rsid w:val="005147C5"/>
    <w:rsid w:val="0051510D"/>
    <w:rsid w:val="00515214"/>
    <w:rsid w:val="00515948"/>
    <w:rsid w:val="00515A24"/>
    <w:rsid w:val="00515AB2"/>
    <w:rsid w:val="00515CDF"/>
    <w:rsid w:val="00515D82"/>
    <w:rsid w:val="00515F87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3DF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D0E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969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572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A0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3B4A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2A8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4BB8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CD8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421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1FA3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68D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9A4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11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65A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0EA3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74D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1FC7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6B8"/>
    <w:rsid w:val="00680720"/>
    <w:rsid w:val="00680F82"/>
    <w:rsid w:val="0068109C"/>
    <w:rsid w:val="006813B7"/>
    <w:rsid w:val="0068160A"/>
    <w:rsid w:val="00681853"/>
    <w:rsid w:val="00681B13"/>
    <w:rsid w:val="006821F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8DC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5C42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3F6"/>
    <w:rsid w:val="006D4617"/>
    <w:rsid w:val="006D4A70"/>
    <w:rsid w:val="006D4E84"/>
    <w:rsid w:val="006D573B"/>
    <w:rsid w:val="006D5EB3"/>
    <w:rsid w:val="006D61EE"/>
    <w:rsid w:val="006D63AC"/>
    <w:rsid w:val="006D6C2B"/>
    <w:rsid w:val="006D7134"/>
    <w:rsid w:val="006D71A5"/>
    <w:rsid w:val="006D7740"/>
    <w:rsid w:val="006D788C"/>
    <w:rsid w:val="006D7BDC"/>
    <w:rsid w:val="006D7EAD"/>
    <w:rsid w:val="006E014F"/>
    <w:rsid w:val="006E0370"/>
    <w:rsid w:val="006E0E9E"/>
    <w:rsid w:val="006E1076"/>
    <w:rsid w:val="006E10BA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567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47F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0F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826"/>
    <w:rsid w:val="00727E45"/>
    <w:rsid w:val="00727F4F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12C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7C"/>
    <w:rsid w:val="00746BAC"/>
    <w:rsid w:val="00746EA0"/>
    <w:rsid w:val="00746F72"/>
    <w:rsid w:val="00747011"/>
    <w:rsid w:val="00750205"/>
    <w:rsid w:val="00750207"/>
    <w:rsid w:val="0075047A"/>
    <w:rsid w:val="00750C3A"/>
    <w:rsid w:val="00750C61"/>
    <w:rsid w:val="00751024"/>
    <w:rsid w:val="00751067"/>
    <w:rsid w:val="0075157C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6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CC3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C64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11C"/>
    <w:rsid w:val="007E682F"/>
    <w:rsid w:val="007E6CA4"/>
    <w:rsid w:val="007E7195"/>
    <w:rsid w:val="007E74E4"/>
    <w:rsid w:val="007E79C0"/>
    <w:rsid w:val="007E7DAE"/>
    <w:rsid w:val="007F01A1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4E2E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B84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F28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0B6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343"/>
    <w:rsid w:val="0083050D"/>
    <w:rsid w:val="00830ACB"/>
    <w:rsid w:val="00830DBD"/>
    <w:rsid w:val="008310D9"/>
    <w:rsid w:val="008312D1"/>
    <w:rsid w:val="00831479"/>
    <w:rsid w:val="008318A3"/>
    <w:rsid w:val="0083195B"/>
    <w:rsid w:val="0083226D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7C1"/>
    <w:rsid w:val="0085389C"/>
    <w:rsid w:val="008539F5"/>
    <w:rsid w:val="00853B27"/>
    <w:rsid w:val="00853FC5"/>
    <w:rsid w:val="008544B4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C28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0E63"/>
    <w:rsid w:val="008616D7"/>
    <w:rsid w:val="00861799"/>
    <w:rsid w:val="0086237E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45A"/>
    <w:rsid w:val="00867608"/>
    <w:rsid w:val="008676F3"/>
    <w:rsid w:val="0086772C"/>
    <w:rsid w:val="00870204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DED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89F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00"/>
    <w:rsid w:val="00886FCB"/>
    <w:rsid w:val="00887156"/>
    <w:rsid w:val="0088723B"/>
    <w:rsid w:val="008878A6"/>
    <w:rsid w:val="00887937"/>
    <w:rsid w:val="00887975"/>
    <w:rsid w:val="00887BA9"/>
    <w:rsid w:val="00890712"/>
    <w:rsid w:val="00890BBD"/>
    <w:rsid w:val="00890E53"/>
    <w:rsid w:val="00891718"/>
    <w:rsid w:val="0089197F"/>
    <w:rsid w:val="0089198A"/>
    <w:rsid w:val="00891ACF"/>
    <w:rsid w:val="00891B15"/>
    <w:rsid w:val="00891E17"/>
    <w:rsid w:val="00892CB2"/>
    <w:rsid w:val="00892D49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5C0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239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99A"/>
    <w:rsid w:val="008E7C22"/>
    <w:rsid w:val="008E7F20"/>
    <w:rsid w:val="008F009E"/>
    <w:rsid w:val="008F05D8"/>
    <w:rsid w:val="008F088C"/>
    <w:rsid w:val="008F0A3F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C5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762"/>
    <w:rsid w:val="00915959"/>
    <w:rsid w:val="009159CA"/>
    <w:rsid w:val="00915B95"/>
    <w:rsid w:val="00915EF2"/>
    <w:rsid w:val="00916292"/>
    <w:rsid w:val="009165C8"/>
    <w:rsid w:val="009167A6"/>
    <w:rsid w:val="00916AD5"/>
    <w:rsid w:val="00916C26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46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6F8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26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F1D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B9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A739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755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A21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8FB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08BB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4D1"/>
    <w:rsid w:val="00A0758F"/>
    <w:rsid w:val="00A079AB"/>
    <w:rsid w:val="00A10AA6"/>
    <w:rsid w:val="00A10D63"/>
    <w:rsid w:val="00A10F24"/>
    <w:rsid w:val="00A115D6"/>
    <w:rsid w:val="00A11703"/>
    <w:rsid w:val="00A117FF"/>
    <w:rsid w:val="00A11B00"/>
    <w:rsid w:val="00A11D05"/>
    <w:rsid w:val="00A1201D"/>
    <w:rsid w:val="00A121C1"/>
    <w:rsid w:val="00A12862"/>
    <w:rsid w:val="00A12AA6"/>
    <w:rsid w:val="00A130A9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598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5D2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1E8B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998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DA0"/>
    <w:rsid w:val="00AA1F31"/>
    <w:rsid w:val="00AA213F"/>
    <w:rsid w:val="00AA2293"/>
    <w:rsid w:val="00AA26FA"/>
    <w:rsid w:val="00AA295F"/>
    <w:rsid w:val="00AA2A27"/>
    <w:rsid w:val="00AA2BED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3B74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96A"/>
    <w:rsid w:val="00AD0D90"/>
    <w:rsid w:val="00AD1675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18C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992"/>
    <w:rsid w:val="00AF0A36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0B4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0EAD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1E96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9D1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1BE4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B28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ED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21C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CFE"/>
    <w:rsid w:val="00BC5D4C"/>
    <w:rsid w:val="00BC5E0B"/>
    <w:rsid w:val="00BC623C"/>
    <w:rsid w:val="00BC6AA2"/>
    <w:rsid w:val="00BC6B91"/>
    <w:rsid w:val="00BC73C1"/>
    <w:rsid w:val="00BC76A1"/>
    <w:rsid w:val="00BC772B"/>
    <w:rsid w:val="00BC7833"/>
    <w:rsid w:val="00BC7B48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254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E7F9F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A0B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19EE"/>
    <w:rsid w:val="00C21A14"/>
    <w:rsid w:val="00C221C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67"/>
    <w:rsid w:val="00C441EB"/>
    <w:rsid w:val="00C44802"/>
    <w:rsid w:val="00C44F11"/>
    <w:rsid w:val="00C45744"/>
    <w:rsid w:val="00C45AA2"/>
    <w:rsid w:val="00C45FA7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24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4C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3FE"/>
    <w:rsid w:val="00C75586"/>
    <w:rsid w:val="00C757C6"/>
    <w:rsid w:val="00C75B12"/>
    <w:rsid w:val="00C75E43"/>
    <w:rsid w:val="00C76350"/>
    <w:rsid w:val="00C76A00"/>
    <w:rsid w:val="00C771C1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6A2"/>
    <w:rsid w:val="00CE57B3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65F"/>
    <w:rsid w:val="00D04764"/>
    <w:rsid w:val="00D048EF"/>
    <w:rsid w:val="00D05484"/>
    <w:rsid w:val="00D0580D"/>
    <w:rsid w:val="00D0589C"/>
    <w:rsid w:val="00D05E2F"/>
    <w:rsid w:val="00D05F7C"/>
    <w:rsid w:val="00D060C6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97F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6D"/>
    <w:rsid w:val="00D46FBD"/>
    <w:rsid w:val="00D471F2"/>
    <w:rsid w:val="00D47564"/>
    <w:rsid w:val="00D47B34"/>
    <w:rsid w:val="00D47D03"/>
    <w:rsid w:val="00D504A1"/>
    <w:rsid w:val="00D50A3A"/>
    <w:rsid w:val="00D513BC"/>
    <w:rsid w:val="00D51548"/>
    <w:rsid w:val="00D51B6D"/>
    <w:rsid w:val="00D51CB6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1834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898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0DE"/>
    <w:rsid w:val="00D9047B"/>
    <w:rsid w:val="00D9070D"/>
    <w:rsid w:val="00D90A98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50F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B7EEE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54B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2B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9F4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3C4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57A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328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2F90"/>
    <w:rsid w:val="00E6301A"/>
    <w:rsid w:val="00E63478"/>
    <w:rsid w:val="00E634D6"/>
    <w:rsid w:val="00E635D7"/>
    <w:rsid w:val="00E636C7"/>
    <w:rsid w:val="00E637EC"/>
    <w:rsid w:val="00E638A4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AB6"/>
    <w:rsid w:val="00E86BF2"/>
    <w:rsid w:val="00E87024"/>
    <w:rsid w:val="00E8746C"/>
    <w:rsid w:val="00E87ACB"/>
    <w:rsid w:val="00E87C19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5EE3"/>
    <w:rsid w:val="00E95F03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BF8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E27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D8B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6E43"/>
    <w:rsid w:val="00EF74F9"/>
    <w:rsid w:val="00EF78C9"/>
    <w:rsid w:val="00EF7C1C"/>
    <w:rsid w:val="00EF7C50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17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130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1A3C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3A2"/>
    <w:rsid w:val="00F56439"/>
    <w:rsid w:val="00F569C4"/>
    <w:rsid w:val="00F56C1D"/>
    <w:rsid w:val="00F56DF6"/>
    <w:rsid w:val="00F574BD"/>
    <w:rsid w:val="00F5759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E27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1D61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4C52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3DEA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399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021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2F97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491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6B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5BC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B9B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B3Char2">
    <w:name w:val="B3 Char2"/>
    <w:link w:val="B3"/>
    <w:qFormat/>
    <w:rsid w:val="00BE7F9F"/>
    <w:rPr>
      <w:lang w:val="en-GB" w:eastAsia="en-US"/>
    </w:rPr>
  </w:style>
  <w:style w:type="character" w:customStyle="1" w:styleId="B4Char">
    <w:name w:val="B4 Char"/>
    <w:link w:val="B4"/>
    <w:qFormat/>
    <w:rsid w:val="00BE7F9F"/>
    <w:rPr>
      <w:lang w:val="en-GB" w:eastAsia="en-US"/>
    </w:rPr>
  </w:style>
  <w:style w:type="character" w:customStyle="1" w:styleId="B3Char">
    <w:name w:val="B3 Char"/>
    <w:rsid w:val="00D060C6"/>
    <w:rPr>
      <w:lang w:val="en-GB" w:eastAsia="en-US"/>
    </w:rPr>
  </w:style>
  <w:style w:type="character" w:customStyle="1" w:styleId="Char10">
    <w:name w:val="批注文字 Char1"/>
    <w:semiHidden/>
    <w:locked/>
    <w:rsid w:val="00465D0B"/>
    <w:rPr>
      <w:rFonts w:ascii="Times New Roman" w:eastAsia="宋体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498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3601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11934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6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0948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1645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18077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6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6C5CE4-3C6E-4F7E-82C9-B3C17FCBF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6</Pages>
  <Words>1926</Words>
  <Characters>10981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2022-08-10T13:10:00Z</dcterms:created>
  <dcterms:modified xsi:type="dcterms:W3CDTF">2022-08-10T13:10:00Z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(3)1FKvVQ133ZtsYAUymVnIRlBNY7n+hknk4QjfAuMytEHJ2P9VK1s4I6gcXj4WmEHxUNUMT6/G
kzJVOIcy7aGe3bilFjehDyZX/nbLoY9JStyKBlnm3q7EwTih8ekl5bjASbYQoeCzOpF0ZEBA
2dHx/kTwlpJZKj1ETJ+HHjJJjto9iW/uCGvxUqORIxg/ksXvHgPs3rBF30r2uk0Kbowwg6uu
5Iwl9sD0Weazgdsx3P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n4kSIh3CWB5drfL8zz5sxqU5arAplgpRdOvQAhRJom2S0gOgXfE5et
dT96SECp05lelOUg7yaWIUZWtJ8yS3yU3dgqyA4CImj86g/ulOYyBeWcJuZFbtX9KZgBhM6R
aH60iM13+PPw/qxK1JiLInpM6pPJEW8hrDHU+6ITiVW2yAwnQwuakn2GmfQjA1m1FMMnjz35
zYL0tR4MM/hqyDKAZ6od1wFHD3Tn/OLvZJ+s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bSh4rjC+WSvYT+/YN5qLsHBOdHSdtCHHFcNM
QXP+/BeM3C9k++JRRuJiN9Q0hS1VWyzM8yLLtNfvxdncGcc08S0=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1570087271</vt:lpwstr>
  </property>
  <property fmtid="{D5CDD505-2E9C-101B-9397-08002B2CF9AE}" pid="26" name="_ReviewingToolsShownOnce">
    <vt:lpwstr/>
  </property>
</Properties>
</file>