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AA89E77"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A63896" w:rsidRPr="00A63896">
        <w:rPr>
          <w:b/>
          <w:i/>
          <w:noProof/>
          <w:sz w:val="28"/>
        </w:rPr>
        <w:t>R4-2212957</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8D637C8" w:rsidR="00565AF1" w:rsidRDefault="004F0E4D" w:rsidP="003A05ED">
            <w:pPr>
              <w:pStyle w:val="CRCoverPage"/>
              <w:spacing w:after="0"/>
              <w:ind w:left="100"/>
              <w:rPr>
                <w:noProof/>
              </w:rPr>
            </w:pPr>
            <w:r w:rsidRPr="004F0E4D">
              <w:rPr>
                <w:noProof/>
                <w:lang w:eastAsia="zh-CN"/>
              </w:rPr>
              <w:t>Draft CR on beam sweeping factor for RRM 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1CDA8C2A" w:rsidR="00565AF1" w:rsidRDefault="00E8528D"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2A797" w14:textId="77777777" w:rsidR="004F0E4D" w:rsidRDefault="004F0E4D" w:rsidP="004F0E4D">
            <w:pPr>
              <w:pStyle w:val="CRCoverPage"/>
              <w:spacing w:after="0"/>
              <w:ind w:left="100"/>
              <w:rPr>
                <w:noProof/>
                <w:lang w:eastAsia="zh-CN"/>
              </w:rPr>
            </w:pPr>
            <w:r>
              <w:rPr>
                <w:noProof/>
                <w:lang w:eastAsia="zh-CN"/>
              </w:rPr>
              <w:t>According to the agreements in RAN4#103e, the beam sweeping factor is extended to 12. Thus, some requirements need to be updated accordingly.</w:t>
            </w:r>
          </w:p>
          <w:p w14:paraId="21BE2B72" w14:textId="420BC573" w:rsidR="004F0E4D" w:rsidRDefault="004F0E4D" w:rsidP="004F0E4D">
            <w:pPr>
              <w:pStyle w:val="CRCoverPage"/>
              <w:spacing w:after="0"/>
              <w:ind w:left="100"/>
              <w:rPr>
                <w:noProof/>
                <w:lang w:eastAsia="zh-CN"/>
              </w:rPr>
            </w:pP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87FFCD6" w:rsidR="00565AF1" w:rsidRDefault="004F0E4D" w:rsidP="003A05ED">
            <w:pPr>
              <w:pStyle w:val="CRCoverPage"/>
              <w:spacing w:after="0"/>
              <w:ind w:left="100"/>
              <w:rPr>
                <w:noProof/>
                <w:lang w:eastAsia="zh-CN"/>
              </w:rPr>
            </w:pPr>
            <w:r>
              <w:rPr>
                <w:noProof/>
                <w:lang w:eastAsia="zh-CN"/>
              </w:rPr>
              <w:t>Update the requirements of beam sweeping factor.</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FB1011A" w:rsidR="00565AF1" w:rsidRDefault="00686482"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7912EBAA" w:rsidR="00565AF1" w:rsidRPr="00A504CC" w:rsidRDefault="00A504CC" w:rsidP="003A05ED">
            <w:pPr>
              <w:pStyle w:val="CRCoverPage"/>
              <w:spacing w:after="0"/>
              <w:ind w:left="100"/>
              <w:rPr>
                <w:rFonts w:cs="Arial"/>
                <w:noProof/>
              </w:rPr>
            </w:pPr>
            <w:r w:rsidRPr="00A504CC">
              <w:rPr>
                <w:rFonts w:cs="Arial"/>
                <w:noProof/>
                <w:lang w:eastAsia="zh-CN"/>
              </w:rPr>
              <w:t>4.2, 4.2.2.9, 4.2.2.10,</w:t>
            </w:r>
            <w:r w:rsidRPr="00A504CC">
              <w:rPr>
                <w:rFonts w:cs="Arial"/>
              </w:rPr>
              <w:t xml:space="preserve"> </w:t>
            </w:r>
            <w:r w:rsidRPr="00A504CC">
              <w:rPr>
                <w:rFonts w:cs="Arial"/>
                <w:noProof/>
                <w:lang w:eastAsia="zh-CN"/>
              </w:rPr>
              <w:t>4.2A.2.2, 4.2A.2.3, 4.2A.2.4,4.4.2.2</w:t>
            </w:r>
            <w:r w:rsidRPr="00A504CC">
              <w:rPr>
                <w:rFonts w:cs="Arial"/>
                <w:noProof/>
                <w:lang w:eastAsia="zh-CN"/>
              </w:rPr>
              <w:t>，</w:t>
            </w:r>
            <w:r>
              <w:rPr>
                <w:rFonts w:cs="Arial" w:hint="eastAsia"/>
                <w:noProof/>
                <w:lang w:eastAsia="zh-CN"/>
              </w:rPr>
              <w:t>6</w:t>
            </w:r>
            <w:r>
              <w:rPr>
                <w:rFonts w:cs="Arial"/>
                <w:noProof/>
                <w:lang w:eastAsia="zh-CN"/>
              </w:rPr>
              <w:t>.1.1.4, 6.1.1.5, 6.2.1, 6.2.3, 8.1.2.2, 8.3.2, 8.3A, 8.5.2.2, 8.5.5.2, 8.5.6.2, 8.9.2, 8.9B.2, 9.2.5, 9.3.4, 9.5.4.1</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2D09255B" w14:textId="77777777" w:rsidR="002316FC" w:rsidRDefault="002316FC" w:rsidP="00382ADF"/>
    <w:p w14:paraId="52EAE7FA" w14:textId="77777777" w:rsidR="002316FC" w:rsidRDefault="002316FC" w:rsidP="00382ADF"/>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EA2C0EE" w14:textId="77777777" w:rsidR="004F0E4D" w:rsidRPr="004F0E4D" w:rsidRDefault="004F0E4D" w:rsidP="004F0E4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5952534"/>
      <w:r w:rsidRPr="004F0E4D">
        <w:rPr>
          <w:rFonts w:ascii="Arial" w:eastAsia="Times New Roman" w:hAnsi="Arial"/>
          <w:sz w:val="32"/>
          <w:lang w:eastAsia="en-GB"/>
        </w:rPr>
        <w:t>4.1</w:t>
      </w:r>
      <w:r w:rsidRPr="004F0E4D">
        <w:rPr>
          <w:rFonts w:ascii="Arial" w:eastAsia="Times New Roman" w:hAnsi="Arial"/>
          <w:sz w:val="32"/>
          <w:lang w:eastAsia="en-GB"/>
        </w:rPr>
        <w:tab/>
        <w:t>Cell Selection</w:t>
      </w:r>
      <w:bookmarkEnd w:id="1"/>
    </w:p>
    <w:p w14:paraId="24D055AF" w14:textId="77777777" w:rsidR="004F0E4D" w:rsidRPr="004F0E4D" w:rsidRDefault="004F0E4D" w:rsidP="004F0E4D">
      <w:pPr>
        <w:overflowPunct w:val="0"/>
        <w:autoSpaceDE w:val="0"/>
        <w:autoSpaceDN w:val="0"/>
        <w:adjustRightInd w:val="0"/>
        <w:textAlignment w:val="baseline"/>
        <w:rPr>
          <w:rFonts w:eastAsia="Times New Roman"/>
          <w:lang w:eastAsia="en-GB"/>
        </w:rPr>
      </w:pPr>
      <w:bookmarkStart w:id="2" w:name="_Toc5952535"/>
      <w:r w:rsidRPr="004F0E4D">
        <w:rPr>
          <w:rFonts w:eastAsia="Times New Roman"/>
          <w:lang w:eastAsia="en-GB"/>
        </w:rPr>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4F0E4D">
        <w:rPr>
          <w:rFonts w:eastAsia="Times New Roman"/>
          <w:i/>
          <w:lang w:eastAsia="en-GB"/>
        </w:rPr>
        <w:t>Stored information cell selection</w:t>
      </w:r>
      <w:r w:rsidRPr="004F0E4D">
        <w:rPr>
          <w:rFonts w:eastAsia="Times New Roman"/>
          <w:lang w:eastAsia="en-GB"/>
        </w:rPr>
        <w:t>) or not (</w:t>
      </w:r>
      <w:r w:rsidRPr="004F0E4D">
        <w:rPr>
          <w:rFonts w:eastAsia="Times New Roman"/>
          <w:i/>
          <w:lang w:eastAsia="en-GB"/>
        </w:rPr>
        <w:t>Initial cell selection</w:t>
      </w:r>
      <w:r w:rsidRPr="004F0E4D">
        <w:rPr>
          <w:rFonts w:eastAsia="Times New Roman"/>
          <w:lang w:eastAsia="en-GB"/>
        </w:rPr>
        <w:t>).</w:t>
      </w:r>
    </w:p>
    <w:p w14:paraId="6773F1A4" w14:textId="77777777" w:rsidR="004F0E4D" w:rsidRPr="004F0E4D" w:rsidRDefault="004F0E4D" w:rsidP="004F0E4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F0E4D">
        <w:rPr>
          <w:rFonts w:ascii="Arial" w:eastAsia="Times New Roman" w:hAnsi="Arial"/>
          <w:sz w:val="32"/>
          <w:lang w:eastAsia="en-GB"/>
        </w:rPr>
        <w:t>4.2</w:t>
      </w:r>
      <w:r w:rsidRPr="004F0E4D">
        <w:rPr>
          <w:rFonts w:ascii="Arial" w:eastAsia="Times New Roman" w:hAnsi="Arial"/>
          <w:sz w:val="32"/>
          <w:lang w:eastAsia="en-GB"/>
        </w:rPr>
        <w:tab/>
        <w:t>Cell Re-selection</w:t>
      </w:r>
      <w:bookmarkEnd w:id="2"/>
    </w:p>
    <w:p w14:paraId="6609FCF6" w14:textId="77777777" w:rsidR="004F0E4D" w:rsidRPr="004F0E4D" w:rsidRDefault="004F0E4D" w:rsidP="004F0E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3" w:name="_Toc5952536"/>
      <w:r w:rsidRPr="004F0E4D">
        <w:rPr>
          <w:rFonts w:ascii="Arial" w:eastAsia="Times New Roman" w:hAnsi="Arial"/>
          <w:sz w:val="28"/>
          <w:lang w:val="en-US" w:eastAsia="ko-KR"/>
        </w:rPr>
        <w:t>4.2.1</w:t>
      </w:r>
      <w:r w:rsidRPr="004F0E4D">
        <w:rPr>
          <w:rFonts w:ascii="Arial" w:eastAsia="Times New Roman" w:hAnsi="Arial"/>
          <w:sz w:val="28"/>
          <w:lang w:val="en-US" w:eastAsia="ko-KR"/>
        </w:rPr>
        <w:tab/>
        <w:t>Introduction</w:t>
      </w:r>
      <w:bookmarkEnd w:id="3"/>
    </w:p>
    <w:p w14:paraId="283A6826" w14:textId="77777777" w:rsidR="004F0E4D" w:rsidRPr="004F0E4D" w:rsidRDefault="004F0E4D" w:rsidP="004F0E4D">
      <w:pPr>
        <w:overflowPunct w:val="0"/>
        <w:autoSpaceDE w:val="0"/>
        <w:autoSpaceDN w:val="0"/>
        <w:adjustRightInd w:val="0"/>
        <w:textAlignment w:val="baseline"/>
        <w:rPr>
          <w:rFonts w:eastAsia="Times New Roman" w:cs="v4.2.0"/>
          <w:lang w:eastAsia="en-GB"/>
        </w:rPr>
      </w:pPr>
      <w:r w:rsidRPr="004F0E4D">
        <w:rPr>
          <w:rFonts w:eastAsia="Times New Roman" w:cs="v4.2.0"/>
          <w:lang w:eastAsia="en-GB"/>
        </w:rPr>
        <w:t>The cell reselection procedure allows the UE to select a more suitable cell and camp on it.</w:t>
      </w:r>
    </w:p>
    <w:p w14:paraId="63BA3A2B" w14:textId="77777777" w:rsidR="004F0E4D" w:rsidRPr="004F0E4D" w:rsidRDefault="004F0E4D" w:rsidP="004F0E4D">
      <w:pPr>
        <w:overflowPunct w:val="0"/>
        <w:autoSpaceDE w:val="0"/>
        <w:autoSpaceDN w:val="0"/>
        <w:adjustRightInd w:val="0"/>
        <w:textAlignment w:val="baseline"/>
        <w:rPr>
          <w:rFonts w:eastAsia="Times New Roman"/>
          <w:lang w:eastAsia="en-GB"/>
        </w:rPr>
      </w:pPr>
      <w:r w:rsidRPr="004F0E4D">
        <w:rPr>
          <w:rFonts w:eastAsia="Times New Roman" w:cs="v4.2.0"/>
          <w:lang w:eastAsia="en-GB"/>
        </w:rPr>
        <w:t xml:space="preserve">When the UE is in either </w:t>
      </w:r>
      <w:r w:rsidRPr="004F0E4D">
        <w:rPr>
          <w:rFonts w:eastAsia="Times New Roman" w:cs="v4.2.0"/>
          <w:i/>
          <w:lang w:eastAsia="en-GB"/>
        </w:rPr>
        <w:t>Camped</w:t>
      </w:r>
      <w:r w:rsidRPr="004F0E4D">
        <w:rPr>
          <w:rFonts w:eastAsia="Times New Roman" w:cs="v4.2.0"/>
          <w:lang w:eastAsia="en-GB"/>
        </w:rPr>
        <w:t xml:space="preserve"> </w:t>
      </w:r>
      <w:r w:rsidRPr="004F0E4D">
        <w:rPr>
          <w:rFonts w:eastAsia="Times New Roman" w:cs="v4.2.0"/>
          <w:i/>
          <w:lang w:eastAsia="en-GB"/>
        </w:rPr>
        <w:t xml:space="preserve">Normally </w:t>
      </w:r>
      <w:r w:rsidRPr="004F0E4D">
        <w:rPr>
          <w:rFonts w:eastAsia="Times New Roman" w:cs="v4.2.0"/>
          <w:lang w:eastAsia="en-GB"/>
        </w:rPr>
        <w:t xml:space="preserve">state or </w:t>
      </w:r>
      <w:r w:rsidRPr="004F0E4D">
        <w:rPr>
          <w:rFonts w:eastAsia="Times New Roman" w:cs="v4.2.0"/>
          <w:i/>
          <w:iCs/>
          <w:lang w:eastAsia="en-GB"/>
        </w:rPr>
        <w:t>Camped on Any Cell</w:t>
      </w:r>
      <w:r w:rsidRPr="004F0E4D">
        <w:rPr>
          <w:rFonts w:eastAsia="Times New Roman" w:cs="v4.2.0"/>
          <w:lang w:eastAsia="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4F0E4D">
        <w:rPr>
          <w:rFonts w:eastAsia="Times New Roman"/>
          <w:lang w:eastAsia="en-GB"/>
        </w:rPr>
        <w:t> </w:t>
      </w:r>
      <w:r w:rsidRPr="004F0E4D">
        <w:rPr>
          <w:rFonts w:eastAsia="Times New Roman" w:cs="v4.2.0"/>
          <w:lang w:eastAsia="en-GB"/>
        </w:rPr>
        <w:t>38.304</w:t>
      </w:r>
      <w:r w:rsidRPr="004F0E4D">
        <w:rPr>
          <w:rFonts w:eastAsia="Times New Roman" w:hint="eastAsia"/>
          <w:lang w:val="en-US" w:eastAsia="zh-CN"/>
        </w:rPr>
        <w:t xml:space="preserve"> [1]</w:t>
      </w:r>
      <w:r w:rsidRPr="004F0E4D">
        <w:rPr>
          <w:rFonts w:eastAsia="Times New Roman" w:cs="v4.2.0"/>
          <w:lang w:eastAsia="en-GB"/>
        </w:rPr>
        <w:t>, allowing the UE to limit its measurement activity</w:t>
      </w:r>
    </w:p>
    <w:p w14:paraId="7A565E95" w14:textId="77777777" w:rsidR="004F0E4D" w:rsidRPr="004F0E4D" w:rsidRDefault="004F0E4D" w:rsidP="004F0E4D">
      <w:pPr>
        <w:overflowPunct w:val="0"/>
        <w:autoSpaceDE w:val="0"/>
        <w:autoSpaceDN w:val="0"/>
        <w:adjustRightInd w:val="0"/>
        <w:textAlignment w:val="baseline"/>
        <w:rPr>
          <w:rFonts w:eastAsia="Times New Roman"/>
          <w:lang w:eastAsia="en-GB"/>
        </w:rPr>
      </w:pPr>
      <w:r w:rsidRPr="004F0E4D">
        <w:rPr>
          <w:rFonts w:eastAsia="Times New Roman"/>
          <w:lang w:eastAsia="en-GB"/>
        </w:rPr>
        <w:t>In the requirements of clause 4.2, the exceptions for side conditions apply as follows:</w:t>
      </w:r>
    </w:p>
    <w:p w14:paraId="5E776799"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for the UE capable of CA, the applicable exceptions for side conditions are specified in Annex B, clause B.3.2.1, B.3.2.3, or B.3.2.5 for UE supporting CA in FR1, CA in FR2 and CA between FR1 and FR2, respectively;</w:t>
      </w:r>
    </w:p>
    <w:p w14:paraId="25CE40F6"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for the UE capable of SUL, the applicable exceptions for side conditions are specified in Annex B, clause B.3.4.1 for UE supporting SUL in FR1.</w:t>
      </w:r>
    </w:p>
    <w:p w14:paraId="749ED1D0" w14:textId="77777777" w:rsidR="004F0E4D" w:rsidRPr="004F0E4D" w:rsidRDefault="004F0E4D" w:rsidP="004F0E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bookmarkStart w:id="4" w:name="_Toc5952537"/>
      <w:r w:rsidRPr="004F0E4D">
        <w:rPr>
          <w:rFonts w:ascii="Arial" w:eastAsia="Times New Roman" w:hAnsi="Arial"/>
          <w:sz w:val="28"/>
          <w:lang w:val="en-US" w:eastAsia="ko-KR"/>
        </w:rPr>
        <w:t>4.2.2</w:t>
      </w:r>
      <w:r w:rsidRPr="004F0E4D">
        <w:rPr>
          <w:rFonts w:ascii="Arial" w:eastAsia="Times New Roman" w:hAnsi="Arial"/>
          <w:sz w:val="28"/>
          <w:lang w:val="en-US" w:eastAsia="ko-KR"/>
        </w:rPr>
        <w:tab/>
        <w:t>Requirements</w:t>
      </w:r>
      <w:bookmarkEnd w:id="4"/>
    </w:p>
    <w:p w14:paraId="0BE41E76" w14:textId="77777777" w:rsidR="004F0E4D" w:rsidRPr="004F0E4D" w:rsidRDefault="004F0E4D" w:rsidP="004F0E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5" w:name="_Toc5952538"/>
      <w:bookmarkStart w:id="6" w:name="_Hlk1031227"/>
      <w:r w:rsidRPr="004F0E4D">
        <w:rPr>
          <w:rFonts w:ascii="Arial" w:eastAsia="Times New Roman" w:hAnsi="Arial"/>
          <w:sz w:val="24"/>
          <w:lang w:val="en-US" w:eastAsia="zh-CN"/>
        </w:rPr>
        <w:t>4.2.2.1</w:t>
      </w:r>
      <w:r w:rsidRPr="004F0E4D">
        <w:rPr>
          <w:rFonts w:ascii="Arial" w:eastAsia="Times New Roman" w:hAnsi="Arial"/>
          <w:sz w:val="24"/>
          <w:lang w:val="en-US" w:eastAsia="zh-CN"/>
        </w:rPr>
        <w:tab/>
        <w:t>UE measurement capability</w:t>
      </w:r>
      <w:bookmarkEnd w:id="5"/>
    </w:p>
    <w:p w14:paraId="49715F1F" w14:textId="77777777" w:rsidR="004F0E4D" w:rsidRPr="004F0E4D" w:rsidRDefault="004F0E4D" w:rsidP="004F0E4D">
      <w:pPr>
        <w:overflowPunct w:val="0"/>
        <w:autoSpaceDE w:val="0"/>
        <w:autoSpaceDN w:val="0"/>
        <w:adjustRightInd w:val="0"/>
        <w:textAlignment w:val="baseline"/>
        <w:rPr>
          <w:rFonts w:eastAsia="Times New Roman"/>
          <w:lang w:eastAsia="en-GB"/>
        </w:rPr>
      </w:pPr>
      <w:r w:rsidRPr="004F0E4D">
        <w:rPr>
          <w:rFonts w:eastAsia="Times New Roman"/>
          <w:lang w:eastAsia="en-GB"/>
        </w:rPr>
        <w:t xml:space="preserve">For idle mode cell re-selection purposes, and for UE supporting </w:t>
      </w:r>
      <w:r w:rsidRPr="004F0E4D">
        <w:rPr>
          <w:rFonts w:eastAsia="Times New Roman"/>
          <w:i/>
          <w:iCs/>
          <w:lang w:eastAsia="en-GB"/>
        </w:rPr>
        <w:t>IdleInactiveMeasurements-r16</w:t>
      </w:r>
      <w:r w:rsidRPr="004F0E4D">
        <w:rPr>
          <w:rFonts w:eastAsia="Times New Roman"/>
          <w:lang w:eastAsia="en-GB"/>
        </w:rPr>
        <w:t xml:space="preserve"> or </w:t>
      </w:r>
      <w:r w:rsidRPr="004F0E4D">
        <w:rPr>
          <w:rFonts w:eastAsia="Times New Roman"/>
          <w:i/>
          <w:lang w:eastAsia="en-GB"/>
        </w:rPr>
        <w:t>idleInactiveEUTRA-MeasReport-r16</w:t>
      </w:r>
      <w:r w:rsidRPr="004F0E4D">
        <w:rPr>
          <w:rFonts w:eastAsia="Times New Roman"/>
          <w:iCs/>
          <w:lang w:eastAsia="en-GB"/>
        </w:rPr>
        <w:t>, for</w:t>
      </w:r>
      <w:r w:rsidRPr="004F0E4D">
        <w:rPr>
          <w:rFonts w:eastAsia="Times New Roman"/>
          <w:lang w:eastAsia="en-GB"/>
        </w:rPr>
        <w:t xml:space="preserve"> NR CA and MR-DC</w:t>
      </w:r>
      <w:r w:rsidRPr="004F0E4D">
        <w:rPr>
          <w:rFonts w:eastAsia="Times New Roman" w:hint="eastAsia"/>
          <w:lang w:eastAsia="en-GB"/>
        </w:rPr>
        <w:t xml:space="preserve"> measurement</w:t>
      </w:r>
      <w:r w:rsidRPr="004F0E4D">
        <w:rPr>
          <w:rFonts w:eastAsia="Times New Roman"/>
          <w:lang w:eastAsia="en-GB"/>
        </w:rPr>
        <w:t xml:space="preserve"> purpose,</w:t>
      </w:r>
      <w:r w:rsidRPr="004F0E4D">
        <w:rPr>
          <w:rFonts w:eastAsia="Times New Roman" w:hint="eastAsia"/>
          <w:lang w:eastAsia="en-GB"/>
        </w:rPr>
        <w:t xml:space="preserve"> </w:t>
      </w:r>
      <w:r w:rsidRPr="004F0E4D">
        <w:rPr>
          <w:rFonts w:eastAsia="Times New Roman"/>
          <w:lang w:eastAsia="en-GB"/>
        </w:rPr>
        <w:t>the UE shall be capable of monitoring at least:</w:t>
      </w:r>
    </w:p>
    <w:p w14:paraId="1D5B0254"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cs="v4.2.0"/>
          <w:lang w:eastAsia="en-GB"/>
        </w:rPr>
        <w:t>-</w:t>
      </w:r>
      <w:r w:rsidRPr="004F0E4D">
        <w:rPr>
          <w:rFonts w:eastAsia="Times New Roman" w:cs="v4.2.0"/>
          <w:lang w:eastAsia="en-GB"/>
        </w:rPr>
        <w:tab/>
        <w:t>Intra-frequency carrier, and</w:t>
      </w:r>
    </w:p>
    <w:p w14:paraId="477510BB"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Depending on UE capability, 7 NR inter-frequency carriers, and</w:t>
      </w:r>
    </w:p>
    <w:p w14:paraId="710FA2F5"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Depending on UE capability, 7 FDD E-UTRA inter-RAT carriers, and</w:t>
      </w:r>
    </w:p>
    <w:p w14:paraId="7FEB86B6"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Depending on UE capability, 7 TDD E-UTRA inter-RAT carriers.</w:t>
      </w:r>
    </w:p>
    <w:p w14:paraId="099C021C" w14:textId="77777777" w:rsidR="004F0E4D" w:rsidRPr="004F0E4D" w:rsidRDefault="004F0E4D" w:rsidP="004F0E4D">
      <w:pPr>
        <w:overflowPunct w:val="0"/>
        <w:autoSpaceDE w:val="0"/>
        <w:autoSpaceDN w:val="0"/>
        <w:adjustRightInd w:val="0"/>
        <w:textAlignment w:val="baseline"/>
        <w:rPr>
          <w:rFonts w:eastAsia="Times New Roman"/>
          <w:lang w:eastAsia="en-GB"/>
        </w:rPr>
      </w:pPr>
      <w:r w:rsidRPr="004F0E4D">
        <w:rPr>
          <w:rFonts w:eastAsia="Times New Roman"/>
          <w:iCs/>
          <w:lang w:eastAsia="en-GB"/>
        </w:rPr>
        <w:t xml:space="preserve">In addition to the requirements defined above, </w:t>
      </w:r>
      <w:r w:rsidRPr="004F0E4D">
        <w:rPr>
          <w:rFonts w:eastAsia="Times New Roman"/>
          <w:lang w:eastAsia="en-GB"/>
        </w:rPr>
        <w:t>a UE supporting E-UTRA measurements in RRC_IDLE state shall be capable of monitoring a total of at least 14 carrier frequency layers, which includes serving layer, comprising of any above defined combination of E-UTRA FDD, E-UTRA TDD and NR layers.</w:t>
      </w:r>
    </w:p>
    <w:p w14:paraId="4109A7BD" w14:textId="77777777" w:rsidR="004F0E4D" w:rsidRPr="004F0E4D" w:rsidRDefault="004F0E4D" w:rsidP="004F0E4D">
      <w:pPr>
        <w:overflowPunct w:val="0"/>
        <w:autoSpaceDE w:val="0"/>
        <w:autoSpaceDN w:val="0"/>
        <w:adjustRightInd w:val="0"/>
        <w:textAlignment w:val="baseline"/>
        <w:rPr>
          <w:rFonts w:eastAsia="Times New Roman"/>
          <w:lang w:eastAsia="en-GB"/>
        </w:rPr>
      </w:pPr>
    </w:p>
    <w:bookmarkEnd w:id="6"/>
    <w:p w14:paraId="2A74E703" w14:textId="77777777" w:rsidR="004F0E4D" w:rsidRPr="004F0E4D" w:rsidRDefault="004F0E4D" w:rsidP="004F0E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4F0E4D">
        <w:rPr>
          <w:rFonts w:ascii="Arial" w:eastAsia="Times New Roman" w:hAnsi="Arial"/>
          <w:sz w:val="24"/>
          <w:lang w:val="en-US" w:eastAsia="en-GB"/>
        </w:rPr>
        <w:t>4.2.2.2</w:t>
      </w:r>
      <w:r w:rsidRPr="004F0E4D">
        <w:rPr>
          <w:rFonts w:ascii="Arial" w:eastAsia="Times New Roman" w:hAnsi="Arial"/>
          <w:sz w:val="24"/>
          <w:lang w:val="en-US" w:eastAsia="en-GB"/>
        </w:rPr>
        <w:tab/>
        <w:t>Measurement and evaluation of serving cell</w:t>
      </w:r>
    </w:p>
    <w:p w14:paraId="61CF2066" w14:textId="77777777" w:rsidR="004F0E4D" w:rsidRPr="004F0E4D" w:rsidRDefault="004F0E4D" w:rsidP="004F0E4D">
      <w:pPr>
        <w:overflowPunct w:val="0"/>
        <w:autoSpaceDE w:val="0"/>
        <w:autoSpaceDN w:val="0"/>
        <w:adjustRightInd w:val="0"/>
        <w:textAlignment w:val="baseline"/>
        <w:rPr>
          <w:rFonts w:eastAsia="Times New Roman" w:cs="v4.2.0"/>
          <w:lang w:eastAsia="en-GB"/>
        </w:rPr>
      </w:pPr>
      <w:r w:rsidRPr="004F0E4D">
        <w:rPr>
          <w:rFonts w:eastAsia="Times New Roman" w:cs="v4.2.0"/>
          <w:lang w:eastAsia="en-GB"/>
        </w:rPr>
        <w:t xml:space="preserve">The UE shall measure the </w:t>
      </w:r>
      <w:r w:rsidRPr="004F0E4D">
        <w:rPr>
          <w:rFonts w:eastAsia="Times New Roman" w:cs="v4.2.0"/>
          <w:lang w:eastAsia="zh-CN"/>
        </w:rPr>
        <w:t>SS-</w:t>
      </w:r>
      <w:r w:rsidRPr="004F0E4D">
        <w:rPr>
          <w:rFonts w:eastAsia="Times New Roman" w:cs="v4.2.0"/>
          <w:lang w:eastAsia="en-GB"/>
        </w:rPr>
        <w:t xml:space="preserve">RSRP and </w:t>
      </w:r>
      <w:r w:rsidRPr="004F0E4D">
        <w:rPr>
          <w:rFonts w:eastAsia="Times New Roman" w:cs="v4.2.0"/>
          <w:lang w:eastAsia="zh-CN"/>
        </w:rPr>
        <w:t>SS-</w:t>
      </w:r>
      <w:r w:rsidRPr="004F0E4D">
        <w:rPr>
          <w:rFonts w:eastAsia="Times New Roman" w:cs="v4.2.0"/>
          <w:lang w:eastAsia="en-GB"/>
        </w:rPr>
        <w:t xml:space="preserve">RSRQ level of the serving cell and evaluate the cell selection criterion S defined in </w:t>
      </w:r>
      <w:r w:rsidRPr="004F0E4D">
        <w:rPr>
          <w:rFonts w:eastAsia="Times New Roman"/>
          <w:lang w:eastAsia="en-GB"/>
        </w:rPr>
        <w:t>TS 38.304</w:t>
      </w:r>
      <w:r w:rsidRPr="004F0E4D">
        <w:rPr>
          <w:rFonts w:eastAsia="Times New Roman" w:cs="v4.2.0"/>
          <w:lang w:eastAsia="en-GB"/>
        </w:rPr>
        <w:t> [1] for the serving cell at least once every M1*N1 DRX cycle; where:</w:t>
      </w:r>
    </w:p>
    <w:p w14:paraId="621ADFBD"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ab/>
        <w:t>M1=2 if SMTC periodicity (T</w:t>
      </w:r>
      <w:r w:rsidRPr="004F0E4D">
        <w:rPr>
          <w:rFonts w:eastAsia="Times New Roman"/>
          <w:vertAlign w:val="subscript"/>
          <w:lang w:eastAsia="en-GB"/>
        </w:rPr>
        <w:t>SMTC</w:t>
      </w:r>
      <w:r w:rsidRPr="004F0E4D">
        <w:rPr>
          <w:rFonts w:eastAsia="Times New Roman"/>
          <w:lang w:eastAsia="en-GB"/>
        </w:rPr>
        <w:t xml:space="preserve">) &gt; 20 ms and DRX cycle </w:t>
      </w:r>
      <w:r w:rsidRPr="004F0E4D">
        <w:rPr>
          <w:rFonts w:eastAsia="Times New Roman" w:hint="eastAsia"/>
          <w:lang w:eastAsia="en-GB"/>
        </w:rPr>
        <w:t>≤</w:t>
      </w:r>
      <w:r w:rsidRPr="004F0E4D">
        <w:rPr>
          <w:rFonts w:eastAsia="Times New Roman"/>
          <w:lang w:eastAsia="en-GB"/>
        </w:rPr>
        <w:t xml:space="preserve"> 0.64 second,</w:t>
      </w:r>
    </w:p>
    <w:p w14:paraId="3C064B13"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ab/>
        <w:t>otherwise M1=1.</w:t>
      </w:r>
    </w:p>
    <w:p w14:paraId="587AE394" w14:textId="77777777" w:rsidR="004F0E4D" w:rsidRPr="004F0E4D" w:rsidRDefault="004F0E4D" w:rsidP="004F0E4D">
      <w:pPr>
        <w:overflowPunct w:val="0"/>
        <w:autoSpaceDE w:val="0"/>
        <w:autoSpaceDN w:val="0"/>
        <w:adjustRightInd w:val="0"/>
        <w:textAlignment w:val="baseline"/>
        <w:rPr>
          <w:rFonts w:eastAsia="Times New Roman" w:cs="v4.2.0"/>
          <w:lang w:eastAsia="en-GB"/>
        </w:rPr>
      </w:pPr>
      <w:r w:rsidRPr="004F0E4D">
        <w:rPr>
          <w:rFonts w:eastAsia="Times New Roman" w:cs="v4.2.0"/>
          <w:lang w:eastAsia="en-GB"/>
        </w:rPr>
        <w:t xml:space="preserve">The UE shall filter the </w:t>
      </w:r>
      <w:r w:rsidRPr="004F0E4D">
        <w:rPr>
          <w:rFonts w:eastAsia="Times New Roman" w:cs="v4.2.0"/>
          <w:lang w:eastAsia="zh-CN"/>
        </w:rPr>
        <w:t>SS-</w:t>
      </w:r>
      <w:r w:rsidRPr="004F0E4D">
        <w:rPr>
          <w:rFonts w:eastAsia="Times New Roman" w:cs="v4.2.0"/>
          <w:lang w:eastAsia="en-GB"/>
        </w:rPr>
        <w:t xml:space="preserve">RSRP and </w:t>
      </w:r>
      <w:r w:rsidRPr="004F0E4D">
        <w:rPr>
          <w:rFonts w:eastAsia="Times New Roman" w:cs="v4.2.0"/>
          <w:lang w:eastAsia="zh-CN"/>
        </w:rPr>
        <w:t>SS-</w:t>
      </w:r>
      <w:r w:rsidRPr="004F0E4D">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7D799022" w14:textId="77777777" w:rsidR="004F0E4D" w:rsidRPr="004F0E4D" w:rsidRDefault="004F0E4D" w:rsidP="004F0E4D">
      <w:pPr>
        <w:overflowPunct w:val="0"/>
        <w:autoSpaceDE w:val="0"/>
        <w:autoSpaceDN w:val="0"/>
        <w:adjustRightInd w:val="0"/>
        <w:textAlignment w:val="baseline"/>
        <w:rPr>
          <w:rFonts w:eastAsia="Times New Roman" w:cs="v4.2.0"/>
          <w:lang w:eastAsia="en-GB"/>
        </w:rPr>
      </w:pPr>
      <w:r w:rsidRPr="004F0E4D">
        <w:rPr>
          <w:rFonts w:eastAsia="Times New Roman" w:cs="v4.2.0"/>
          <w:lang w:eastAsia="en-GB"/>
        </w:rPr>
        <w:lastRenderedPageBreak/>
        <w:t>If the UE has evaluated according to Table</w:t>
      </w:r>
      <w:r w:rsidRPr="004F0E4D">
        <w:rPr>
          <w:rFonts w:eastAsia="Times New Roman" w:cs="v4.2.0"/>
          <w:lang w:eastAsia="zh-CN"/>
        </w:rPr>
        <w:t xml:space="preserve"> </w:t>
      </w:r>
      <w:r w:rsidRPr="004F0E4D">
        <w:rPr>
          <w:rFonts w:eastAsia="Times New Roman" w:cs="v4.2.0"/>
          <w:snapToGrid w:val="0"/>
          <w:lang w:eastAsia="en-GB"/>
        </w:rPr>
        <w:t>4.2.2.2-1</w:t>
      </w:r>
      <w:r w:rsidRPr="004F0E4D">
        <w:rPr>
          <w:rFonts w:eastAsia="Times New Roman" w:cs="v4.2.0"/>
          <w:lang w:eastAsia="en-GB"/>
        </w:rPr>
        <w:t xml:space="preserve"> in N</w:t>
      </w:r>
      <w:r w:rsidRPr="004F0E4D">
        <w:rPr>
          <w:rFonts w:eastAsia="Times New Roman" w:cs="v4.2.0"/>
          <w:vertAlign w:val="subscript"/>
          <w:lang w:eastAsia="en-GB"/>
        </w:rPr>
        <w:t>serv</w:t>
      </w:r>
      <w:r w:rsidRPr="004F0E4D">
        <w:rPr>
          <w:rFonts w:eastAsia="Times New Roman"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B9B73B8" w14:textId="77777777" w:rsidR="004F0E4D" w:rsidRPr="004F0E4D" w:rsidRDefault="004F0E4D" w:rsidP="004F0E4D">
      <w:pPr>
        <w:overflowPunct w:val="0"/>
        <w:autoSpaceDE w:val="0"/>
        <w:autoSpaceDN w:val="0"/>
        <w:adjustRightInd w:val="0"/>
        <w:textAlignment w:val="baseline"/>
        <w:rPr>
          <w:rFonts w:eastAsia="Times New Roman" w:cs="v4.2.0"/>
          <w:lang w:eastAsia="en-GB"/>
        </w:rPr>
      </w:pPr>
      <w:r w:rsidRPr="004F0E4D">
        <w:rPr>
          <w:rFonts w:eastAsia="Times New Roman" w:cs="v4.2.0"/>
          <w:lang w:eastAsia="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4F0E4D">
        <w:rPr>
          <w:rFonts w:eastAsia="Times New Roman"/>
          <w:lang w:eastAsia="en-GB"/>
        </w:rPr>
        <w:t>TS 38.304 </w:t>
      </w:r>
      <w:r w:rsidRPr="004F0E4D">
        <w:rPr>
          <w:rFonts w:eastAsia="Times New Roman" w:cs="v4.2.0"/>
          <w:lang w:eastAsia="en-GB"/>
        </w:rPr>
        <w:t>[1].</w:t>
      </w:r>
    </w:p>
    <w:p w14:paraId="55B32DFD" w14:textId="77777777" w:rsidR="004F0E4D" w:rsidRPr="004F0E4D" w:rsidRDefault="004F0E4D" w:rsidP="004F0E4D">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4F0E4D">
        <w:rPr>
          <w:rFonts w:ascii="Arial" w:eastAsia="Times New Roman" w:hAnsi="Arial"/>
          <w:b/>
          <w:lang w:eastAsia="en-GB"/>
        </w:rPr>
        <w:t>Table 4.2.2.2-1: N</w:t>
      </w:r>
      <w:r w:rsidRPr="004F0E4D">
        <w:rPr>
          <w:rFonts w:ascii="Arial" w:eastAsia="Times New Roman" w:hAnsi="Arial"/>
          <w:b/>
          <w:vertAlign w:val="subscript"/>
          <w:lang w:eastAsia="en-GB"/>
        </w:rPr>
        <w:t>serv</w:t>
      </w:r>
    </w:p>
    <w:tbl>
      <w:tblPr>
        <w:tblW w:w="3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0"/>
        <w:gridCol w:w="905"/>
        <w:gridCol w:w="1163"/>
        <w:gridCol w:w="1086"/>
        <w:gridCol w:w="2341"/>
      </w:tblGrid>
      <w:tr w:rsidR="004F0E4D" w:rsidRPr="004F0E4D" w14:paraId="6F0CF986" w14:textId="77777777" w:rsidTr="002762FC">
        <w:trPr>
          <w:cantSplit/>
          <w:trHeight w:val="207"/>
          <w:jc w:val="center"/>
        </w:trPr>
        <w:tc>
          <w:tcPr>
            <w:tcW w:w="1363" w:type="pct"/>
            <w:tcBorders>
              <w:bottom w:val="nil"/>
            </w:tcBorders>
          </w:tcPr>
          <w:p w14:paraId="55F81C1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DRX cycle length [s]</w:t>
            </w:r>
          </w:p>
        </w:tc>
        <w:tc>
          <w:tcPr>
            <w:tcW w:w="2087" w:type="pct"/>
            <w:gridSpan w:val="3"/>
          </w:tcPr>
          <w:p w14:paraId="0A3EB7C1" w14:textId="7EB1F291"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Scaling Factor (N1)</w:t>
            </w:r>
          </w:p>
        </w:tc>
        <w:tc>
          <w:tcPr>
            <w:tcW w:w="1549" w:type="pct"/>
            <w:tcBorders>
              <w:bottom w:val="nil"/>
            </w:tcBorders>
          </w:tcPr>
          <w:p w14:paraId="55A3269B" w14:textId="400E9389"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N</w:t>
            </w:r>
            <w:r w:rsidRPr="004F0E4D">
              <w:rPr>
                <w:rFonts w:ascii="Arial" w:eastAsia="Times New Roman" w:hAnsi="Arial"/>
                <w:b/>
                <w:sz w:val="18"/>
                <w:vertAlign w:val="subscript"/>
                <w:lang w:eastAsia="en-GB"/>
              </w:rPr>
              <w:t xml:space="preserve">serv </w:t>
            </w:r>
            <w:r w:rsidRPr="004F0E4D">
              <w:rPr>
                <w:rFonts w:ascii="Arial" w:eastAsia="Times New Roman" w:hAnsi="Arial"/>
                <w:b/>
                <w:sz w:val="18"/>
                <w:lang w:eastAsia="en-GB"/>
              </w:rPr>
              <w:t>[number of DRX cycles]</w:t>
            </w:r>
          </w:p>
        </w:tc>
      </w:tr>
      <w:tr w:rsidR="004F0E4D" w:rsidRPr="004F0E4D" w14:paraId="416B6566" w14:textId="77777777" w:rsidTr="002762FC">
        <w:trPr>
          <w:cantSplit/>
          <w:trHeight w:val="207"/>
          <w:jc w:val="center"/>
        </w:trPr>
        <w:tc>
          <w:tcPr>
            <w:tcW w:w="1363" w:type="pct"/>
            <w:tcBorders>
              <w:top w:val="nil"/>
            </w:tcBorders>
          </w:tcPr>
          <w:p w14:paraId="5FCD752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9" w:type="pct"/>
          </w:tcPr>
          <w:p w14:paraId="681338BF"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FR1</w:t>
            </w:r>
          </w:p>
        </w:tc>
        <w:tc>
          <w:tcPr>
            <w:tcW w:w="770" w:type="pct"/>
          </w:tcPr>
          <w:p w14:paraId="4474D559" w14:textId="00422FA8"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4F0E4D">
              <w:rPr>
                <w:rFonts w:ascii="Arial" w:eastAsia="Times New Roman" w:hAnsi="Arial"/>
                <w:b/>
                <w:sz w:val="18"/>
                <w:lang w:eastAsia="en-GB"/>
              </w:rPr>
              <w:t>FR2</w:t>
            </w:r>
            <w:bookmarkStart w:id="7" w:name="_GoBack"/>
            <w:ins w:id="8" w:author="Huawei" w:date="2022-07-18T10:05:00Z">
              <w:r>
                <w:rPr>
                  <w:rFonts w:ascii="Arial" w:eastAsia="Times New Roman" w:hAnsi="Arial"/>
                  <w:b/>
                  <w:sz w:val="18"/>
                  <w:lang w:eastAsia="en-GB"/>
                </w:rPr>
                <w:t>-1</w:t>
              </w:r>
            </w:ins>
            <w:bookmarkEnd w:id="7"/>
            <w:r w:rsidRPr="004F0E4D">
              <w:rPr>
                <w:rFonts w:ascii="Arial" w:eastAsia="Times New Roman" w:hAnsi="Arial"/>
                <w:b/>
                <w:sz w:val="18"/>
                <w:vertAlign w:val="superscript"/>
                <w:lang w:eastAsia="en-GB"/>
              </w:rPr>
              <w:t>Note1</w:t>
            </w:r>
          </w:p>
        </w:tc>
        <w:tc>
          <w:tcPr>
            <w:tcW w:w="719" w:type="pct"/>
          </w:tcPr>
          <w:p w14:paraId="07BC29F6" w14:textId="7056859B" w:rsidR="004F0E4D" w:rsidRPr="004F0E4D" w:rsidRDefault="004F0E4D" w:rsidP="004F0E4D">
            <w:pPr>
              <w:keepNext/>
              <w:keepLines/>
              <w:overflowPunct w:val="0"/>
              <w:autoSpaceDE w:val="0"/>
              <w:autoSpaceDN w:val="0"/>
              <w:adjustRightInd w:val="0"/>
              <w:spacing w:after="0"/>
              <w:jc w:val="center"/>
              <w:textAlignment w:val="baseline"/>
              <w:rPr>
                <w:ins w:id="9" w:author="Huawei" w:date="2022-07-18T10:04:00Z"/>
                <w:rFonts w:ascii="Arial" w:eastAsia="Times New Roman" w:hAnsi="Arial"/>
                <w:b/>
                <w:sz w:val="18"/>
                <w:lang w:eastAsia="en-GB"/>
              </w:rPr>
            </w:pPr>
            <w:ins w:id="10" w:author="Huawei" w:date="2022-07-18T10:05:00Z">
              <w:r w:rsidRPr="004F0E4D">
                <w:rPr>
                  <w:rFonts w:ascii="Arial" w:eastAsia="Times New Roman" w:hAnsi="Arial"/>
                  <w:b/>
                  <w:sz w:val="18"/>
                  <w:lang w:eastAsia="en-GB"/>
                </w:rPr>
                <w:t>FR2</w:t>
              </w:r>
              <w:r>
                <w:rPr>
                  <w:rFonts w:ascii="Arial" w:eastAsia="Times New Roman" w:hAnsi="Arial"/>
                  <w:b/>
                  <w:sz w:val="18"/>
                  <w:lang w:eastAsia="en-GB"/>
                </w:rPr>
                <w:t>-2</w:t>
              </w:r>
              <w:r w:rsidRPr="004F0E4D">
                <w:rPr>
                  <w:rFonts w:ascii="Arial" w:eastAsia="Times New Roman" w:hAnsi="Arial"/>
                  <w:b/>
                  <w:sz w:val="18"/>
                  <w:vertAlign w:val="superscript"/>
                  <w:lang w:eastAsia="en-GB"/>
                </w:rPr>
                <w:t>Note</w:t>
              </w:r>
              <w:r>
                <w:rPr>
                  <w:rFonts w:ascii="Arial" w:eastAsia="Times New Roman" w:hAnsi="Arial"/>
                  <w:b/>
                  <w:sz w:val="18"/>
                  <w:vertAlign w:val="superscript"/>
                  <w:lang w:eastAsia="en-GB"/>
                </w:rPr>
                <w:t>2</w:t>
              </w:r>
            </w:ins>
          </w:p>
        </w:tc>
        <w:tc>
          <w:tcPr>
            <w:tcW w:w="1549" w:type="pct"/>
            <w:tcBorders>
              <w:top w:val="nil"/>
            </w:tcBorders>
          </w:tcPr>
          <w:p w14:paraId="512988A1" w14:textId="231C1772"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406CD" w:rsidRPr="004F0E4D" w14:paraId="0B7463F0" w14:textId="77777777" w:rsidTr="002762FC">
        <w:trPr>
          <w:cantSplit/>
          <w:jc w:val="center"/>
        </w:trPr>
        <w:tc>
          <w:tcPr>
            <w:tcW w:w="1363" w:type="pct"/>
          </w:tcPr>
          <w:p w14:paraId="501DDCE2"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0.32</w:t>
            </w:r>
          </w:p>
        </w:tc>
        <w:tc>
          <w:tcPr>
            <w:tcW w:w="599" w:type="pct"/>
            <w:tcBorders>
              <w:bottom w:val="nil"/>
            </w:tcBorders>
            <w:vAlign w:val="center"/>
          </w:tcPr>
          <w:p w14:paraId="24AFBA59"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4F0E4D">
              <w:rPr>
                <w:rFonts w:ascii="Arial" w:eastAsia="Times New Roman" w:hAnsi="Arial" w:cs="Arial"/>
                <w:sz w:val="16"/>
                <w:lang w:eastAsia="zh-CN"/>
              </w:rPr>
              <w:t>1</w:t>
            </w:r>
          </w:p>
        </w:tc>
        <w:tc>
          <w:tcPr>
            <w:tcW w:w="770" w:type="pct"/>
          </w:tcPr>
          <w:p w14:paraId="048C9F8F"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4F0E4D">
              <w:rPr>
                <w:rFonts w:ascii="Arial" w:eastAsia="Times New Roman" w:hAnsi="Arial" w:cs="Arial"/>
                <w:sz w:val="16"/>
                <w:lang w:eastAsia="zh-CN"/>
              </w:rPr>
              <w:t>8</w:t>
            </w:r>
          </w:p>
        </w:tc>
        <w:tc>
          <w:tcPr>
            <w:tcW w:w="719" w:type="pct"/>
          </w:tcPr>
          <w:p w14:paraId="6E6F9008" w14:textId="17AF25F6" w:rsidR="009406CD" w:rsidRPr="004F0E4D" w:rsidRDefault="009406CD" w:rsidP="009406CD">
            <w:pPr>
              <w:keepNext/>
              <w:keepLines/>
              <w:overflowPunct w:val="0"/>
              <w:autoSpaceDE w:val="0"/>
              <w:autoSpaceDN w:val="0"/>
              <w:adjustRightInd w:val="0"/>
              <w:spacing w:after="0"/>
              <w:jc w:val="center"/>
              <w:textAlignment w:val="baseline"/>
              <w:rPr>
                <w:ins w:id="11" w:author="Huawei" w:date="2022-07-18T10:04:00Z"/>
                <w:rFonts w:ascii="Arial" w:eastAsia="Times New Roman" w:hAnsi="Arial" w:cs="Arial"/>
                <w:sz w:val="16"/>
                <w:lang w:eastAsia="zh-CN"/>
              </w:rPr>
            </w:pPr>
            <w:ins w:id="12" w:author="Huawei" w:date="2022-08-02T17:58:00Z">
              <w:r>
                <w:rPr>
                  <w:rFonts w:ascii="Arial" w:eastAsia="Times New Roman" w:hAnsi="Arial" w:cs="Arial"/>
                  <w:sz w:val="16"/>
                  <w:lang w:eastAsia="zh-CN"/>
                </w:rPr>
                <w:t>[12]</w:t>
              </w:r>
            </w:ins>
          </w:p>
        </w:tc>
        <w:tc>
          <w:tcPr>
            <w:tcW w:w="1549" w:type="pct"/>
          </w:tcPr>
          <w:p w14:paraId="21D1DF68" w14:textId="58A28906"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6"/>
                <w:lang w:eastAsia="zh-CN"/>
              </w:rPr>
              <w:t>M1*N1*</w:t>
            </w:r>
            <w:r w:rsidRPr="004F0E4D">
              <w:rPr>
                <w:rFonts w:ascii="Arial" w:eastAsia="Times New Roman" w:hAnsi="Arial"/>
                <w:sz w:val="18"/>
                <w:lang w:eastAsia="en-GB"/>
              </w:rPr>
              <w:t>4</w:t>
            </w:r>
          </w:p>
        </w:tc>
      </w:tr>
      <w:tr w:rsidR="009406CD" w:rsidRPr="004F0E4D" w14:paraId="551D9C9E" w14:textId="77777777" w:rsidTr="002762FC">
        <w:trPr>
          <w:cantSplit/>
          <w:jc w:val="center"/>
        </w:trPr>
        <w:tc>
          <w:tcPr>
            <w:tcW w:w="1363" w:type="pct"/>
          </w:tcPr>
          <w:p w14:paraId="0B2AA8C9"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0.64</w:t>
            </w:r>
          </w:p>
        </w:tc>
        <w:tc>
          <w:tcPr>
            <w:tcW w:w="599" w:type="pct"/>
            <w:tcBorders>
              <w:top w:val="nil"/>
              <w:bottom w:val="nil"/>
            </w:tcBorders>
          </w:tcPr>
          <w:p w14:paraId="7E99DC24"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770" w:type="pct"/>
          </w:tcPr>
          <w:p w14:paraId="6F9F48F6"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4F0E4D">
              <w:rPr>
                <w:rFonts w:ascii="Arial" w:eastAsia="Times New Roman" w:hAnsi="Arial" w:cs="Arial"/>
                <w:sz w:val="16"/>
                <w:lang w:eastAsia="zh-CN"/>
              </w:rPr>
              <w:t>5</w:t>
            </w:r>
          </w:p>
        </w:tc>
        <w:tc>
          <w:tcPr>
            <w:tcW w:w="719" w:type="pct"/>
          </w:tcPr>
          <w:p w14:paraId="0AC27CCE" w14:textId="6FF49ABC" w:rsidR="009406CD" w:rsidRPr="004F0E4D" w:rsidRDefault="009406CD" w:rsidP="009406CD">
            <w:pPr>
              <w:keepNext/>
              <w:keepLines/>
              <w:overflowPunct w:val="0"/>
              <w:autoSpaceDE w:val="0"/>
              <w:autoSpaceDN w:val="0"/>
              <w:adjustRightInd w:val="0"/>
              <w:spacing w:after="0"/>
              <w:jc w:val="center"/>
              <w:textAlignment w:val="baseline"/>
              <w:rPr>
                <w:ins w:id="13" w:author="Huawei" w:date="2022-07-18T10:04:00Z"/>
                <w:rFonts w:ascii="Arial" w:eastAsia="Times New Roman" w:hAnsi="Arial" w:cs="Arial"/>
                <w:sz w:val="16"/>
                <w:lang w:eastAsia="zh-CN"/>
              </w:rPr>
            </w:pPr>
            <w:ins w:id="14" w:author="Huawei" w:date="2022-08-02T17:58:00Z">
              <w:r>
                <w:rPr>
                  <w:rFonts w:ascii="Arial" w:eastAsia="Times New Roman" w:hAnsi="Arial" w:cs="Arial"/>
                  <w:sz w:val="16"/>
                  <w:lang w:eastAsia="zh-CN"/>
                </w:rPr>
                <w:t>[8]</w:t>
              </w:r>
            </w:ins>
          </w:p>
        </w:tc>
        <w:tc>
          <w:tcPr>
            <w:tcW w:w="1549" w:type="pct"/>
          </w:tcPr>
          <w:p w14:paraId="4CBEF72F" w14:textId="48F56F7A"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6"/>
                <w:lang w:eastAsia="zh-CN"/>
              </w:rPr>
              <w:t>M1*N1*</w:t>
            </w:r>
            <w:r w:rsidRPr="004F0E4D">
              <w:rPr>
                <w:rFonts w:ascii="Arial" w:eastAsia="Times New Roman" w:hAnsi="Arial"/>
                <w:sz w:val="18"/>
                <w:lang w:eastAsia="en-GB"/>
              </w:rPr>
              <w:t>4</w:t>
            </w:r>
          </w:p>
        </w:tc>
      </w:tr>
      <w:tr w:rsidR="009406CD" w:rsidRPr="004F0E4D" w14:paraId="02FAA285" w14:textId="77777777" w:rsidTr="002762FC">
        <w:trPr>
          <w:cantSplit/>
          <w:jc w:val="center"/>
        </w:trPr>
        <w:tc>
          <w:tcPr>
            <w:tcW w:w="1363" w:type="pct"/>
          </w:tcPr>
          <w:p w14:paraId="6C0E2B5E"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1.28</w:t>
            </w:r>
          </w:p>
        </w:tc>
        <w:tc>
          <w:tcPr>
            <w:tcW w:w="599" w:type="pct"/>
            <w:tcBorders>
              <w:top w:val="nil"/>
              <w:bottom w:val="nil"/>
            </w:tcBorders>
          </w:tcPr>
          <w:p w14:paraId="76A2AA69"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770" w:type="pct"/>
          </w:tcPr>
          <w:p w14:paraId="59706253"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4F0E4D">
              <w:rPr>
                <w:rFonts w:ascii="Arial" w:eastAsia="Times New Roman" w:hAnsi="Arial" w:cs="Arial"/>
                <w:sz w:val="16"/>
                <w:lang w:eastAsia="zh-CN"/>
              </w:rPr>
              <w:t>4</w:t>
            </w:r>
          </w:p>
        </w:tc>
        <w:tc>
          <w:tcPr>
            <w:tcW w:w="719" w:type="pct"/>
          </w:tcPr>
          <w:p w14:paraId="7FA6FFE9" w14:textId="1F1220AE" w:rsidR="009406CD" w:rsidRPr="004F0E4D" w:rsidRDefault="009406CD" w:rsidP="009406CD">
            <w:pPr>
              <w:keepNext/>
              <w:keepLines/>
              <w:overflowPunct w:val="0"/>
              <w:autoSpaceDE w:val="0"/>
              <w:autoSpaceDN w:val="0"/>
              <w:adjustRightInd w:val="0"/>
              <w:spacing w:after="0"/>
              <w:jc w:val="center"/>
              <w:textAlignment w:val="baseline"/>
              <w:rPr>
                <w:ins w:id="15" w:author="Huawei" w:date="2022-07-18T10:04:00Z"/>
                <w:rFonts w:ascii="Arial" w:eastAsia="Times New Roman" w:hAnsi="Arial" w:cs="Arial"/>
                <w:sz w:val="16"/>
                <w:lang w:eastAsia="zh-CN"/>
              </w:rPr>
            </w:pPr>
            <w:ins w:id="16" w:author="Huawei" w:date="2022-08-02T17:58:00Z">
              <w:r>
                <w:rPr>
                  <w:rFonts w:ascii="Arial" w:eastAsia="Times New Roman" w:hAnsi="Arial" w:cs="Arial"/>
                  <w:sz w:val="16"/>
                  <w:lang w:eastAsia="zh-CN"/>
                </w:rPr>
                <w:t>[6]</w:t>
              </w:r>
            </w:ins>
          </w:p>
        </w:tc>
        <w:tc>
          <w:tcPr>
            <w:tcW w:w="1549" w:type="pct"/>
          </w:tcPr>
          <w:p w14:paraId="4778DE72" w14:textId="623AAA60"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6"/>
                <w:lang w:eastAsia="zh-CN"/>
              </w:rPr>
              <w:t>N1*</w:t>
            </w:r>
            <w:r w:rsidRPr="004F0E4D">
              <w:rPr>
                <w:rFonts w:ascii="Arial" w:eastAsia="Times New Roman" w:hAnsi="Arial"/>
                <w:sz w:val="18"/>
                <w:lang w:eastAsia="en-GB"/>
              </w:rPr>
              <w:t>2</w:t>
            </w:r>
          </w:p>
        </w:tc>
      </w:tr>
      <w:tr w:rsidR="009406CD" w:rsidRPr="004F0E4D" w14:paraId="65471D0E" w14:textId="77777777" w:rsidTr="002762FC">
        <w:trPr>
          <w:cantSplit/>
          <w:jc w:val="center"/>
        </w:trPr>
        <w:tc>
          <w:tcPr>
            <w:tcW w:w="1363" w:type="pct"/>
          </w:tcPr>
          <w:p w14:paraId="64397964"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2.56</w:t>
            </w:r>
          </w:p>
        </w:tc>
        <w:tc>
          <w:tcPr>
            <w:tcW w:w="599" w:type="pct"/>
            <w:tcBorders>
              <w:top w:val="nil"/>
            </w:tcBorders>
          </w:tcPr>
          <w:p w14:paraId="0BF2F090"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770" w:type="pct"/>
          </w:tcPr>
          <w:p w14:paraId="020378C4" w14:textId="77777777"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4F0E4D">
              <w:rPr>
                <w:rFonts w:ascii="Arial" w:eastAsia="Times New Roman" w:hAnsi="Arial" w:cs="Arial"/>
                <w:sz w:val="16"/>
                <w:lang w:eastAsia="zh-CN"/>
              </w:rPr>
              <w:t>3</w:t>
            </w:r>
          </w:p>
        </w:tc>
        <w:tc>
          <w:tcPr>
            <w:tcW w:w="719" w:type="pct"/>
          </w:tcPr>
          <w:p w14:paraId="5BEF43F5" w14:textId="5584F4F2" w:rsidR="009406CD" w:rsidRPr="004F0E4D" w:rsidRDefault="009406CD" w:rsidP="009406CD">
            <w:pPr>
              <w:keepNext/>
              <w:keepLines/>
              <w:overflowPunct w:val="0"/>
              <w:autoSpaceDE w:val="0"/>
              <w:autoSpaceDN w:val="0"/>
              <w:adjustRightInd w:val="0"/>
              <w:spacing w:after="0"/>
              <w:jc w:val="center"/>
              <w:textAlignment w:val="baseline"/>
              <w:rPr>
                <w:ins w:id="17" w:author="Huawei" w:date="2022-07-18T10:04:00Z"/>
                <w:rFonts w:ascii="Arial" w:eastAsia="Times New Roman" w:hAnsi="Arial" w:cs="Arial"/>
                <w:sz w:val="16"/>
                <w:lang w:eastAsia="zh-CN"/>
              </w:rPr>
            </w:pPr>
            <w:ins w:id="18" w:author="Huawei" w:date="2022-08-02T17:58:00Z">
              <w:r>
                <w:rPr>
                  <w:rFonts w:ascii="Arial" w:eastAsia="Times New Roman" w:hAnsi="Arial" w:cs="Arial"/>
                  <w:sz w:val="16"/>
                  <w:lang w:eastAsia="zh-CN"/>
                </w:rPr>
                <w:t>[5]</w:t>
              </w:r>
            </w:ins>
          </w:p>
        </w:tc>
        <w:tc>
          <w:tcPr>
            <w:tcW w:w="1549" w:type="pct"/>
          </w:tcPr>
          <w:p w14:paraId="5A3CB05F" w14:textId="44B48215" w:rsidR="009406CD" w:rsidRPr="004F0E4D" w:rsidRDefault="009406CD" w:rsidP="009406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6"/>
                <w:lang w:eastAsia="zh-CN"/>
              </w:rPr>
              <w:t>N1*</w:t>
            </w:r>
            <w:r w:rsidRPr="004F0E4D">
              <w:rPr>
                <w:rFonts w:ascii="Arial" w:eastAsia="Times New Roman" w:hAnsi="Arial"/>
                <w:sz w:val="18"/>
                <w:lang w:eastAsia="en-GB"/>
              </w:rPr>
              <w:t>2</w:t>
            </w:r>
          </w:p>
        </w:tc>
      </w:tr>
      <w:tr w:rsidR="004F0E4D" w:rsidRPr="004F0E4D" w14:paraId="5238C8B4" w14:textId="77777777" w:rsidTr="002762FC">
        <w:trPr>
          <w:cantSplit/>
          <w:jc w:val="center"/>
        </w:trPr>
        <w:tc>
          <w:tcPr>
            <w:tcW w:w="5000" w:type="pct"/>
            <w:gridSpan w:val="5"/>
          </w:tcPr>
          <w:p w14:paraId="7DCC694E" w14:textId="77777777" w:rsidR="004F0E4D" w:rsidRDefault="004F0E4D" w:rsidP="004F0E4D">
            <w:pPr>
              <w:keepNext/>
              <w:keepLines/>
              <w:overflowPunct w:val="0"/>
              <w:autoSpaceDE w:val="0"/>
              <w:autoSpaceDN w:val="0"/>
              <w:adjustRightInd w:val="0"/>
              <w:spacing w:after="0"/>
              <w:ind w:left="851" w:hanging="851"/>
              <w:textAlignment w:val="baseline"/>
              <w:rPr>
                <w:ins w:id="19" w:author="Huawei" w:date="2022-08-02T17:37:00Z"/>
                <w:rFonts w:ascii="Arial" w:eastAsia="Times New Roman" w:hAnsi="Arial"/>
                <w:sz w:val="18"/>
                <w:lang w:eastAsia="zh-CN"/>
              </w:rPr>
            </w:pPr>
            <w:r w:rsidRPr="004F0E4D">
              <w:rPr>
                <w:rFonts w:ascii="Arial" w:eastAsia="Times New Roman" w:hAnsi="Arial"/>
                <w:sz w:val="18"/>
                <w:lang w:eastAsia="zh-CN"/>
              </w:rPr>
              <w:t>Note 1:</w:t>
            </w:r>
            <w:r w:rsidRPr="004F0E4D">
              <w:rPr>
                <w:rFonts w:ascii="Arial" w:eastAsia="Times New Roman" w:hAnsi="Arial"/>
                <w:sz w:val="18"/>
                <w:lang w:eastAsia="zh-CN"/>
              </w:rPr>
              <w:tab/>
              <w:t>Applies for UE supporting power class 2&amp;3&amp;4. For UE supporting power class 1 or 5, N1 = 8 for all DRX cycle length.</w:t>
            </w:r>
          </w:p>
          <w:p w14:paraId="22C70642" w14:textId="20EBCC18" w:rsidR="009E7C17" w:rsidRDefault="009E7C17" w:rsidP="009E7C17">
            <w:pPr>
              <w:keepNext/>
              <w:keepLines/>
              <w:overflowPunct w:val="0"/>
              <w:autoSpaceDE w:val="0"/>
              <w:autoSpaceDN w:val="0"/>
              <w:adjustRightInd w:val="0"/>
              <w:spacing w:after="0"/>
              <w:ind w:left="851" w:hanging="851"/>
              <w:textAlignment w:val="baseline"/>
              <w:rPr>
                <w:ins w:id="20" w:author="Huawei" w:date="2022-08-02T17:37:00Z"/>
                <w:rFonts w:ascii="Arial" w:eastAsia="Times New Roman" w:hAnsi="Arial"/>
                <w:sz w:val="18"/>
                <w:lang w:eastAsia="zh-CN"/>
              </w:rPr>
            </w:pPr>
            <w:ins w:id="21" w:author="Huawei" w:date="2022-08-02T17:37:00Z">
              <w:r w:rsidRPr="004F0E4D">
                <w:rPr>
                  <w:rFonts w:ascii="Arial" w:eastAsia="Times New Roman" w:hAnsi="Arial"/>
                  <w:sz w:val="18"/>
                  <w:lang w:eastAsia="zh-CN"/>
                </w:rPr>
                <w:t xml:space="preserve">Note </w:t>
              </w:r>
              <w:r>
                <w:rPr>
                  <w:rFonts w:ascii="Arial" w:eastAsia="Times New Roman" w:hAnsi="Arial"/>
                  <w:sz w:val="18"/>
                  <w:lang w:eastAsia="zh-CN"/>
                </w:rPr>
                <w:t>2</w:t>
              </w:r>
              <w:r w:rsidRPr="004F0E4D">
                <w:rPr>
                  <w:rFonts w:ascii="Arial" w:eastAsia="Times New Roman" w:hAnsi="Arial"/>
                  <w:sz w:val="18"/>
                  <w:lang w:eastAsia="zh-CN"/>
                </w:rPr>
                <w:t>:</w:t>
              </w:r>
              <w:r w:rsidRPr="004F0E4D">
                <w:rPr>
                  <w:rFonts w:ascii="Arial" w:eastAsia="Times New Roman" w:hAnsi="Arial"/>
                  <w:sz w:val="18"/>
                  <w:lang w:eastAsia="zh-CN"/>
                </w:rPr>
                <w:tab/>
                <w:t>Applies fo</w:t>
              </w:r>
              <w:r>
                <w:rPr>
                  <w:rFonts w:ascii="Arial" w:eastAsia="Times New Roman" w:hAnsi="Arial"/>
                  <w:sz w:val="18"/>
                  <w:lang w:eastAsia="zh-CN"/>
                </w:rPr>
                <w:t>r UE supporting power class 2&amp;3.</w:t>
              </w:r>
            </w:ins>
          </w:p>
          <w:p w14:paraId="74328C2E" w14:textId="050EF02A" w:rsidR="009E7C17" w:rsidRPr="004F0E4D" w:rsidRDefault="009E7C17" w:rsidP="004F0E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tc>
      </w:tr>
    </w:tbl>
    <w:p w14:paraId="6778954D" w14:textId="77777777" w:rsidR="004F0E4D" w:rsidRPr="004F0E4D" w:rsidRDefault="004F0E4D" w:rsidP="004F0E4D">
      <w:pPr>
        <w:overflowPunct w:val="0"/>
        <w:autoSpaceDE w:val="0"/>
        <w:autoSpaceDN w:val="0"/>
        <w:adjustRightInd w:val="0"/>
        <w:textAlignment w:val="baseline"/>
        <w:rPr>
          <w:rFonts w:eastAsia="Times New Roman"/>
          <w:noProof/>
          <w:lang w:eastAsia="en-GB"/>
        </w:rPr>
      </w:pPr>
    </w:p>
    <w:p w14:paraId="1804AB1A" w14:textId="77777777" w:rsidR="004F0E4D" w:rsidRPr="004F0E4D" w:rsidRDefault="004F0E4D" w:rsidP="004F0E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4F0E4D">
        <w:rPr>
          <w:rFonts w:ascii="Arial" w:eastAsia="Times New Roman" w:hAnsi="Arial"/>
          <w:sz w:val="24"/>
          <w:lang w:val="en-US" w:eastAsia="zh-CN"/>
        </w:rPr>
        <w:t>4.2.2.3</w:t>
      </w:r>
      <w:r w:rsidRPr="004F0E4D">
        <w:rPr>
          <w:rFonts w:ascii="Arial" w:eastAsia="Times New Roman" w:hAnsi="Arial"/>
          <w:sz w:val="24"/>
          <w:lang w:val="en-US" w:eastAsia="zh-CN"/>
        </w:rPr>
        <w:tab/>
        <w:t>Measurements of intra-frequency NR cells</w:t>
      </w:r>
    </w:p>
    <w:p w14:paraId="0624CF27" w14:textId="77777777" w:rsidR="004F0E4D" w:rsidRPr="004F0E4D" w:rsidRDefault="004F0E4D" w:rsidP="004F0E4D">
      <w:pPr>
        <w:overflowPunct w:val="0"/>
        <w:autoSpaceDE w:val="0"/>
        <w:autoSpaceDN w:val="0"/>
        <w:adjustRightInd w:val="0"/>
        <w:textAlignment w:val="baseline"/>
        <w:rPr>
          <w:rFonts w:eastAsia="Times New Roman"/>
          <w:lang w:eastAsia="en-GB"/>
        </w:rPr>
      </w:pPr>
      <w:r w:rsidRPr="004F0E4D">
        <w:rPr>
          <w:rFonts w:eastAsia="Times New Roman"/>
          <w:lang w:eastAsia="en-GB"/>
        </w:rPr>
        <w:t xml:space="preserve">The UE shall be able to identify new intra-frequency cells and perform </w:t>
      </w:r>
      <w:r w:rsidRPr="004F0E4D">
        <w:rPr>
          <w:rFonts w:eastAsia="Times New Roman"/>
          <w:lang w:eastAsia="zh-CN"/>
        </w:rPr>
        <w:t>SS</w:t>
      </w:r>
      <w:r w:rsidRPr="004F0E4D">
        <w:rPr>
          <w:rFonts w:eastAsia="Times New Roman"/>
          <w:lang w:eastAsia="en-GB"/>
        </w:rPr>
        <w:t xml:space="preserve">-RSRP and </w:t>
      </w:r>
      <w:r w:rsidRPr="004F0E4D">
        <w:rPr>
          <w:rFonts w:eastAsia="Times New Roman"/>
          <w:lang w:eastAsia="zh-CN"/>
        </w:rPr>
        <w:t>SS-</w:t>
      </w:r>
      <w:r w:rsidRPr="004F0E4D">
        <w:rPr>
          <w:rFonts w:eastAsia="Times New Roman"/>
          <w:lang w:eastAsia="en-GB"/>
        </w:rPr>
        <w:t xml:space="preserve">RSRQ measurements of </w:t>
      </w:r>
      <w:r w:rsidRPr="004F0E4D">
        <w:rPr>
          <w:rFonts w:eastAsia="Times New Roman"/>
          <w:lang w:eastAsia="zh-CN"/>
        </w:rPr>
        <w:t xml:space="preserve">the </w:t>
      </w:r>
      <w:r w:rsidRPr="004F0E4D">
        <w:rPr>
          <w:rFonts w:eastAsia="Times New Roman"/>
          <w:lang w:eastAsia="en-GB"/>
        </w:rPr>
        <w:t>identified intra-frequency cells without an explicit intra-frequency neighbour list containing physical layer cell identities.</w:t>
      </w:r>
    </w:p>
    <w:p w14:paraId="4D2BC251" w14:textId="77777777" w:rsidR="004F0E4D" w:rsidRPr="004F0E4D" w:rsidRDefault="004F0E4D" w:rsidP="004F0E4D">
      <w:pPr>
        <w:overflowPunct w:val="0"/>
        <w:autoSpaceDE w:val="0"/>
        <w:autoSpaceDN w:val="0"/>
        <w:adjustRightInd w:val="0"/>
        <w:textAlignment w:val="baseline"/>
        <w:rPr>
          <w:rFonts w:eastAsia="Times New Roman"/>
          <w:lang w:eastAsia="en-GB"/>
        </w:rPr>
      </w:pPr>
      <w:r w:rsidRPr="004F0E4D">
        <w:rPr>
          <w:rFonts w:eastAsia="Times New Roman"/>
          <w:lang w:eastAsia="en-GB"/>
        </w:rPr>
        <w:t>The UE shall be able to evaluate whether a newly detectable intra-frequency cell meets the reselection criteria defined in TS3</w:t>
      </w:r>
      <w:r w:rsidRPr="004F0E4D">
        <w:rPr>
          <w:rFonts w:eastAsia="Times New Roman"/>
          <w:lang w:eastAsia="zh-CN"/>
        </w:rPr>
        <w:t>8</w:t>
      </w:r>
      <w:r w:rsidRPr="004F0E4D">
        <w:rPr>
          <w:rFonts w:eastAsia="Times New Roman"/>
          <w:lang w:eastAsia="en-GB"/>
        </w:rPr>
        <w:t>.304 [1] within T</w:t>
      </w:r>
      <w:r w:rsidRPr="004F0E4D">
        <w:rPr>
          <w:rFonts w:eastAsia="Times New Roman"/>
          <w:vertAlign w:val="subscript"/>
          <w:lang w:eastAsia="en-GB"/>
        </w:rPr>
        <w:t>detect,</w:t>
      </w:r>
      <w:r w:rsidRPr="004F0E4D">
        <w:rPr>
          <w:rFonts w:eastAsia="Times New Roman"/>
          <w:vertAlign w:val="subscript"/>
          <w:lang w:eastAsia="zh-CN"/>
        </w:rPr>
        <w:t>NR</w:t>
      </w:r>
      <w:r w:rsidRPr="004F0E4D">
        <w:rPr>
          <w:rFonts w:eastAsia="Times New Roman"/>
          <w:vertAlign w:val="subscript"/>
          <w:lang w:eastAsia="en-GB"/>
        </w:rPr>
        <w:t>_Intra</w:t>
      </w:r>
      <w:r w:rsidRPr="004F0E4D">
        <w:rPr>
          <w:rFonts w:eastAsia="Times New Roman"/>
          <w:i/>
          <w:vertAlign w:val="subscript"/>
          <w:lang w:eastAsia="en-GB"/>
        </w:rPr>
        <w:t xml:space="preserve"> </w:t>
      </w:r>
      <w:r w:rsidRPr="004F0E4D">
        <w:rPr>
          <w:rFonts w:eastAsia="Times New Roman"/>
          <w:lang w:eastAsia="en-GB"/>
        </w:rPr>
        <w:t>when that Treselection= 0</w:t>
      </w:r>
      <w:r w:rsidRPr="004F0E4D">
        <w:rPr>
          <w:rFonts w:eastAsia="Times New Roman"/>
          <w:i/>
          <w:vertAlign w:val="subscript"/>
          <w:lang w:eastAsia="en-GB"/>
        </w:rPr>
        <w:t xml:space="preserve"> </w:t>
      </w:r>
      <w:r w:rsidRPr="004F0E4D">
        <w:rPr>
          <w:rFonts w:eastAsia="Times New Roman"/>
          <w:lang w:eastAsia="en-GB"/>
        </w:rPr>
        <w:t xml:space="preserve">. An intra frequency cell is considered to be detectable according to the conditions defined in Annex </w:t>
      </w:r>
      <w:r w:rsidRPr="004F0E4D">
        <w:rPr>
          <w:rFonts w:eastAsia="Times New Roman"/>
          <w:lang w:eastAsia="zh-CN"/>
        </w:rPr>
        <w:t>B.1.2</w:t>
      </w:r>
      <w:r w:rsidRPr="004F0E4D">
        <w:rPr>
          <w:rFonts w:eastAsia="Times New Roman"/>
          <w:lang w:eastAsia="en-GB"/>
        </w:rPr>
        <w:t xml:space="preserve"> for a corresponding Band.</w:t>
      </w:r>
    </w:p>
    <w:p w14:paraId="22CA6B47" w14:textId="77777777" w:rsidR="004F0E4D" w:rsidRPr="004F0E4D" w:rsidRDefault="004F0E4D" w:rsidP="004F0E4D">
      <w:pPr>
        <w:overflowPunct w:val="0"/>
        <w:autoSpaceDE w:val="0"/>
        <w:autoSpaceDN w:val="0"/>
        <w:adjustRightInd w:val="0"/>
        <w:textAlignment w:val="baseline"/>
        <w:rPr>
          <w:rFonts w:eastAsia="Times New Roman" w:cs="v4.2.0"/>
          <w:lang w:eastAsia="en-GB"/>
        </w:rPr>
      </w:pPr>
      <w:bookmarkStart w:id="22" w:name="_Hlk45202889"/>
      <w:r w:rsidRPr="004F0E4D">
        <w:rPr>
          <w:rFonts w:eastAsia="Times New Roman" w:cs="v4.2.0"/>
          <w:lang w:eastAsia="en-GB"/>
        </w:rPr>
        <w:t xml:space="preserve">The UE shall measure </w:t>
      </w:r>
      <w:r w:rsidRPr="004F0E4D">
        <w:rPr>
          <w:rFonts w:eastAsia="Times New Roman" w:cs="v4.2.0"/>
          <w:lang w:eastAsia="zh-CN"/>
        </w:rPr>
        <w:t>SS-</w:t>
      </w:r>
      <w:r w:rsidRPr="004F0E4D">
        <w:rPr>
          <w:rFonts w:eastAsia="Times New Roman" w:cs="v4.2.0"/>
          <w:lang w:eastAsia="en-GB"/>
        </w:rPr>
        <w:t xml:space="preserve">RSRP and </w:t>
      </w:r>
      <w:r w:rsidRPr="004F0E4D">
        <w:rPr>
          <w:rFonts w:eastAsia="Times New Roman" w:cs="v4.2.0"/>
          <w:lang w:eastAsia="zh-CN"/>
        </w:rPr>
        <w:t>SS-</w:t>
      </w:r>
      <w:r w:rsidRPr="004F0E4D">
        <w:rPr>
          <w:rFonts w:eastAsia="Times New Roman" w:cs="v4.2.0"/>
          <w:lang w:eastAsia="en-GB"/>
        </w:rPr>
        <w:t>RSRQ at least every T</w:t>
      </w:r>
      <w:r w:rsidRPr="004F0E4D">
        <w:rPr>
          <w:rFonts w:eastAsia="Times New Roman" w:cs="v4.2.0"/>
          <w:vertAlign w:val="subscript"/>
          <w:lang w:eastAsia="en-GB"/>
        </w:rPr>
        <w:t>measure,NR_Intra</w:t>
      </w:r>
      <w:r w:rsidRPr="004F0E4D">
        <w:rPr>
          <w:rFonts w:eastAsia="Times New Roman" w:cs="v4.2.0"/>
          <w:lang w:eastAsia="en-GB"/>
        </w:rPr>
        <w:t xml:space="preserve"> (see table 4.2.2.3-1</w:t>
      </w:r>
      <w:r w:rsidRPr="004F0E4D">
        <w:rPr>
          <w:rFonts w:eastAsia="Times New Roman" w:cs="v4.2.0" w:hint="eastAsia"/>
          <w:lang w:val="en-US" w:eastAsia="zh-CN"/>
        </w:rPr>
        <w:t xml:space="preserve">, </w:t>
      </w:r>
      <w:r w:rsidRPr="004F0E4D">
        <w:rPr>
          <w:rFonts w:eastAsia="Times New Roman" w:cs="v4.2.0"/>
          <w:lang w:eastAsia="en-GB"/>
        </w:rPr>
        <w:t>table 4.2.2.3-2</w:t>
      </w:r>
      <w:r w:rsidRPr="004F0E4D">
        <w:rPr>
          <w:rFonts w:eastAsia="Times New Roman" w:cs="v4.2.0" w:hint="eastAsia"/>
          <w:lang w:val="en-US" w:eastAsia="zh-CN"/>
        </w:rPr>
        <w:t xml:space="preserve"> or </w:t>
      </w:r>
      <w:r w:rsidRPr="004F0E4D">
        <w:rPr>
          <w:rFonts w:eastAsia="Times New Roman" w:cs="v4.2.0"/>
          <w:lang w:eastAsia="en-GB"/>
        </w:rPr>
        <w:t>table 4.2.2.3-</w:t>
      </w:r>
      <w:r w:rsidRPr="004F0E4D">
        <w:rPr>
          <w:rFonts w:eastAsia="Times New Roman" w:cs="v4.2.0" w:hint="eastAsia"/>
          <w:lang w:val="en-US" w:eastAsia="zh-CN"/>
        </w:rPr>
        <w:t>3</w:t>
      </w:r>
      <w:r w:rsidRPr="004F0E4D">
        <w:rPr>
          <w:rFonts w:eastAsia="Times New Roman" w:cs="v4.2.0"/>
          <w:lang w:eastAsia="en-GB"/>
        </w:rPr>
        <w:t>) for intra-frequency cells that are identified and measured according to the measurement rules.</w:t>
      </w:r>
    </w:p>
    <w:bookmarkEnd w:id="22"/>
    <w:p w14:paraId="4A825211" w14:textId="77777777" w:rsidR="004F0E4D" w:rsidRPr="004F0E4D" w:rsidRDefault="004F0E4D" w:rsidP="004F0E4D">
      <w:pPr>
        <w:overflowPunct w:val="0"/>
        <w:autoSpaceDE w:val="0"/>
        <w:autoSpaceDN w:val="0"/>
        <w:adjustRightInd w:val="0"/>
        <w:textAlignment w:val="baseline"/>
        <w:rPr>
          <w:rFonts w:eastAsia="Times New Roman" w:cs="v4.2.0"/>
          <w:lang w:eastAsia="zh-CN"/>
        </w:rPr>
      </w:pPr>
      <w:r w:rsidRPr="004F0E4D">
        <w:rPr>
          <w:rFonts w:eastAsia="Times New Roman" w:cs="v4.2.0"/>
          <w:lang w:eastAsia="en-GB"/>
        </w:rPr>
        <w:t xml:space="preserve">The UE shall filter </w:t>
      </w:r>
      <w:r w:rsidRPr="004F0E4D">
        <w:rPr>
          <w:rFonts w:eastAsia="Times New Roman" w:cs="v4.2.0"/>
          <w:lang w:eastAsia="zh-CN"/>
        </w:rPr>
        <w:t>SS-</w:t>
      </w:r>
      <w:r w:rsidRPr="004F0E4D">
        <w:rPr>
          <w:rFonts w:eastAsia="Times New Roman" w:cs="v4.2.0"/>
          <w:lang w:eastAsia="en-GB"/>
        </w:rPr>
        <w:t xml:space="preserve">RSRP and </w:t>
      </w:r>
      <w:r w:rsidRPr="004F0E4D">
        <w:rPr>
          <w:rFonts w:eastAsia="Times New Roman" w:cs="v4.2.0"/>
          <w:lang w:eastAsia="zh-CN"/>
        </w:rPr>
        <w:t>SS-</w:t>
      </w:r>
      <w:r w:rsidRPr="004F0E4D">
        <w:rPr>
          <w:rFonts w:eastAsia="Times New Roman" w:cs="v4.2.0"/>
          <w:lang w:eastAsia="en-GB"/>
        </w:rPr>
        <w:t>RSRQ measurements of each measured intra-frequency cell using at least 2 measurements. Within the set of measurements used for the filtering, at least two measurements shall be spaced by at least T</w:t>
      </w:r>
      <w:r w:rsidRPr="004F0E4D">
        <w:rPr>
          <w:rFonts w:eastAsia="Times New Roman" w:cs="v4.2.0"/>
          <w:vertAlign w:val="subscript"/>
          <w:lang w:eastAsia="en-GB"/>
        </w:rPr>
        <w:t>measure,NR_Intra</w:t>
      </w:r>
      <w:r w:rsidRPr="004F0E4D">
        <w:rPr>
          <w:rFonts w:eastAsia="Times New Roman" w:cs="v4.2.0"/>
          <w:lang w:eastAsia="en-GB"/>
        </w:rPr>
        <w:t>/2</w:t>
      </w:r>
      <w:r w:rsidRPr="004F0E4D">
        <w:rPr>
          <w:rFonts w:eastAsia="Times New Roman" w:cs="v4.2.0"/>
          <w:lang w:eastAsia="zh-CN"/>
        </w:rPr>
        <w:t>.</w:t>
      </w:r>
    </w:p>
    <w:p w14:paraId="049336C3" w14:textId="77777777" w:rsidR="004F0E4D" w:rsidRPr="004F0E4D" w:rsidRDefault="004F0E4D" w:rsidP="004F0E4D">
      <w:pPr>
        <w:overflowPunct w:val="0"/>
        <w:autoSpaceDE w:val="0"/>
        <w:autoSpaceDN w:val="0"/>
        <w:adjustRightInd w:val="0"/>
        <w:textAlignment w:val="baseline"/>
        <w:rPr>
          <w:rFonts w:eastAsia="Times New Roman"/>
          <w:lang w:eastAsia="zh-CN"/>
        </w:rPr>
      </w:pPr>
      <w:r w:rsidRPr="004F0E4D">
        <w:rPr>
          <w:rFonts w:eastAsia="Times New Roman"/>
          <w:lang w:eastAsia="en-GB"/>
        </w:rPr>
        <w:t xml:space="preserve">The UE shall not consider a </w:t>
      </w:r>
      <w:r w:rsidRPr="004F0E4D">
        <w:rPr>
          <w:rFonts w:eastAsia="Times New Roman"/>
          <w:lang w:eastAsia="zh-CN"/>
        </w:rPr>
        <w:t>NR</w:t>
      </w:r>
      <w:r w:rsidRPr="004F0E4D">
        <w:rPr>
          <w:rFonts w:eastAsia="Times New Roman"/>
          <w:lang w:eastAsia="en-GB"/>
        </w:rPr>
        <w:t xml:space="preserve"> neighbour cell in cell reselection, if it is indicated as not allowed in the measurement control system information of the serving cell.</w:t>
      </w:r>
    </w:p>
    <w:p w14:paraId="1EA88F7D" w14:textId="77777777" w:rsidR="004F0E4D" w:rsidRPr="004F0E4D" w:rsidRDefault="004F0E4D" w:rsidP="004F0E4D">
      <w:pPr>
        <w:overflowPunct w:val="0"/>
        <w:autoSpaceDE w:val="0"/>
        <w:autoSpaceDN w:val="0"/>
        <w:adjustRightInd w:val="0"/>
        <w:textAlignment w:val="baseline"/>
        <w:rPr>
          <w:rFonts w:eastAsia="Times New Roman" w:cs="v4.2.0"/>
          <w:lang w:eastAsia="en-GB"/>
        </w:rPr>
      </w:pPr>
      <w:r w:rsidRPr="004F0E4D">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4F0E4D">
        <w:rPr>
          <w:rFonts w:eastAsia="Times New Roman"/>
          <w:lang w:eastAsia="en-GB"/>
        </w:rPr>
        <w:t>in TS3</w:t>
      </w:r>
      <w:r w:rsidRPr="004F0E4D">
        <w:rPr>
          <w:rFonts w:eastAsia="Times New Roman"/>
          <w:lang w:eastAsia="zh-CN"/>
        </w:rPr>
        <w:t>8</w:t>
      </w:r>
      <w:r w:rsidRPr="004F0E4D">
        <w:rPr>
          <w:rFonts w:eastAsia="Times New Roman"/>
          <w:lang w:eastAsia="en-GB"/>
        </w:rPr>
        <w:t xml:space="preserve">.304 </w:t>
      </w:r>
      <w:r w:rsidRPr="004F0E4D">
        <w:rPr>
          <w:rFonts w:eastAsia="Times New Roman" w:cs="v4.2.0"/>
          <w:lang w:eastAsia="en-GB"/>
        </w:rPr>
        <w:t>[1] within T</w:t>
      </w:r>
      <w:r w:rsidRPr="004F0E4D">
        <w:rPr>
          <w:rFonts w:eastAsia="Times New Roman" w:cs="v4.2.0"/>
          <w:vertAlign w:val="subscript"/>
          <w:lang w:eastAsia="en-GB"/>
        </w:rPr>
        <w:t>evaluate,</w:t>
      </w:r>
      <w:r w:rsidRPr="004F0E4D">
        <w:rPr>
          <w:rFonts w:eastAsia="Times New Roman" w:cs="v4.2.0"/>
          <w:vertAlign w:val="subscript"/>
          <w:lang w:eastAsia="zh-CN"/>
        </w:rPr>
        <w:t>NR</w:t>
      </w:r>
      <w:r w:rsidRPr="004F0E4D">
        <w:rPr>
          <w:rFonts w:eastAsia="Times New Roman" w:cs="v4.2.0"/>
          <w:vertAlign w:val="subscript"/>
          <w:lang w:eastAsia="en-GB"/>
        </w:rPr>
        <w:t>_Intra</w:t>
      </w:r>
      <w:r w:rsidRPr="004F0E4D">
        <w:rPr>
          <w:rFonts w:eastAsia="Times New Roman" w:cs="v4.2.0"/>
          <w:lang w:eastAsia="en-GB"/>
        </w:rPr>
        <w:t xml:space="preserve"> when T</w:t>
      </w:r>
      <w:r w:rsidRPr="004F0E4D">
        <w:rPr>
          <w:rFonts w:eastAsia="Times New Roman" w:cs="v4.2.0"/>
          <w:vertAlign w:val="subscript"/>
          <w:lang w:eastAsia="en-GB"/>
        </w:rPr>
        <w:t>reselection</w:t>
      </w:r>
      <w:r w:rsidRPr="004F0E4D">
        <w:rPr>
          <w:rFonts w:eastAsia="Times New Roman" w:cs="v4.2.0"/>
          <w:lang w:eastAsia="en-GB"/>
        </w:rPr>
        <w:t xml:space="preserve"> = 0</w:t>
      </w:r>
      <w:r w:rsidRPr="004F0E4D">
        <w:rPr>
          <w:rFonts w:eastAsia="Times New Roman" w:cs="v4.2.0"/>
          <w:i/>
          <w:vertAlign w:val="subscript"/>
          <w:lang w:eastAsia="en-GB"/>
        </w:rPr>
        <w:t xml:space="preserve"> </w:t>
      </w:r>
      <w:r w:rsidRPr="004F0E4D">
        <w:rPr>
          <w:rFonts w:eastAsia="Times New Roman" w:cs="v4.2.0"/>
          <w:lang w:eastAsia="en-GB"/>
        </w:rPr>
        <w:t>as specified in table 4.2.2.3-1</w:t>
      </w:r>
      <w:r w:rsidRPr="004F0E4D">
        <w:rPr>
          <w:rFonts w:eastAsia="Times New Roman" w:cs="v4.2.0" w:hint="eastAsia"/>
          <w:lang w:val="en-US" w:eastAsia="zh-CN"/>
        </w:rPr>
        <w:t xml:space="preserve">, </w:t>
      </w:r>
      <w:r w:rsidRPr="004F0E4D">
        <w:rPr>
          <w:rFonts w:eastAsia="Times New Roman" w:cs="v4.2.0"/>
          <w:lang w:eastAsia="en-GB"/>
        </w:rPr>
        <w:t xml:space="preserve">table 4.2.2.3-2 </w:t>
      </w:r>
      <w:r w:rsidRPr="004F0E4D">
        <w:rPr>
          <w:rFonts w:eastAsia="Times New Roman" w:cs="v4.2.0" w:hint="eastAsia"/>
          <w:lang w:val="en-US" w:eastAsia="zh-CN"/>
        </w:rPr>
        <w:t xml:space="preserve">or </w:t>
      </w:r>
      <w:r w:rsidRPr="004F0E4D">
        <w:rPr>
          <w:rFonts w:eastAsia="Times New Roman" w:cs="v4.2.0"/>
          <w:lang w:eastAsia="en-GB"/>
        </w:rPr>
        <w:t>table 4.2.2.3-</w:t>
      </w:r>
      <w:r w:rsidRPr="004F0E4D">
        <w:rPr>
          <w:rFonts w:eastAsia="Times New Roman" w:cs="v4.2.0" w:hint="eastAsia"/>
          <w:lang w:val="en-US" w:eastAsia="zh-CN"/>
        </w:rPr>
        <w:t xml:space="preserve">3 </w:t>
      </w:r>
      <w:r w:rsidRPr="004F0E4D">
        <w:rPr>
          <w:rFonts w:eastAsia="Times New Roman" w:cs="v4.2.0"/>
          <w:lang w:eastAsia="en-GB"/>
        </w:rPr>
        <w:t>provided that:</w:t>
      </w:r>
    </w:p>
    <w:p w14:paraId="43956E2D"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 xml:space="preserve">when </w:t>
      </w:r>
      <w:r w:rsidRPr="004F0E4D">
        <w:rPr>
          <w:rFonts w:eastAsia="Times New Roman"/>
          <w:i/>
          <w:lang w:eastAsia="en-GB"/>
        </w:rPr>
        <w:t>rangeToBestCell</w:t>
      </w:r>
      <w:r w:rsidRPr="004F0E4D">
        <w:rPr>
          <w:rFonts w:eastAsia="Times New Roman"/>
          <w:lang w:eastAsia="en-GB"/>
        </w:rPr>
        <w:t xml:space="preserve"> is not configured:</w:t>
      </w:r>
    </w:p>
    <w:p w14:paraId="56B07DED"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 xml:space="preserve">the cell is at least </w:t>
      </w:r>
      <w:r w:rsidRPr="004F0E4D">
        <w:rPr>
          <w:rFonts w:eastAsia="Times New Roman"/>
          <w:lang w:eastAsia="zh-CN"/>
        </w:rPr>
        <w:t>3</w:t>
      </w:r>
      <w:r w:rsidRPr="004F0E4D">
        <w:rPr>
          <w:rFonts w:eastAsia="Times New Roman"/>
          <w:lang w:eastAsia="en-GB"/>
        </w:rPr>
        <w:t>dB better ranked in FR1 or 4.5dB better ranked in FR2.</w:t>
      </w:r>
    </w:p>
    <w:p w14:paraId="4BDBD52C"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zh-CN"/>
        </w:rPr>
        <w:t xml:space="preserve">when </w:t>
      </w:r>
      <w:r w:rsidRPr="004F0E4D">
        <w:rPr>
          <w:rFonts w:eastAsia="Times New Roman"/>
          <w:i/>
          <w:lang w:eastAsia="en-GB"/>
        </w:rPr>
        <w:t>rangeToBestCell</w:t>
      </w:r>
      <w:r w:rsidRPr="004F0E4D">
        <w:rPr>
          <w:rFonts w:eastAsia="Times New Roman"/>
          <w:lang w:eastAsia="en-GB"/>
        </w:rPr>
        <w:t xml:space="preserve"> is configured:</w:t>
      </w:r>
    </w:p>
    <w:p w14:paraId="4B8DDE49" w14:textId="77777777" w:rsidR="004F0E4D" w:rsidRPr="004F0E4D" w:rsidRDefault="004F0E4D" w:rsidP="004F0E4D">
      <w:pPr>
        <w:overflowPunct w:val="0"/>
        <w:autoSpaceDE w:val="0"/>
        <w:autoSpaceDN w:val="0"/>
        <w:adjustRightInd w:val="0"/>
        <w:ind w:left="568"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 xml:space="preserve">the cell has the highest number of beams above the threshold </w:t>
      </w:r>
      <w:r w:rsidRPr="004F0E4D">
        <w:rPr>
          <w:rFonts w:eastAsia="Times New Roman"/>
          <w:i/>
          <w:lang w:eastAsia="en-GB"/>
        </w:rPr>
        <w:t>absThreshSS-BlocksConsolidation</w:t>
      </w:r>
      <w:r w:rsidRPr="004F0E4D">
        <w:rPr>
          <w:rFonts w:eastAsia="Times New Roman"/>
          <w:lang w:eastAsia="en-GB"/>
        </w:rPr>
        <w:t xml:space="preserve"> among all detected cells whose cell-ranking criterion R value in TS3</w:t>
      </w:r>
      <w:r w:rsidRPr="004F0E4D">
        <w:rPr>
          <w:rFonts w:eastAsia="Times New Roman"/>
          <w:lang w:eastAsia="zh-CN"/>
        </w:rPr>
        <w:t>8</w:t>
      </w:r>
      <w:r w:rsidRPr="004F0E4D">
        <w:rPr>
          <w:rFonts w:eastAsia="Times New Roman"/>
          <w:lang w:eastAsia="en-GB"/>
        </w:rPr>
        <w:t xml:space="preserve">.304 [1] is within </w:t>
      </w:r>
      <w:r w:rsidRPr="004F0E4D">
        <w:rPr>
          <w:rFonts w:eastAsia="Times New Roman"/>
          <w:i/>
          <w:lang w:eastAsia="en-GB"/>
        </w:rPr>
        <w:t>rangeToBestCell</w:t>
      </w:r>
      <w:r w:rsidRPr="004F0E4D">
        <w:rPr>
          <w:rFonts w:eastAsia="Times New Roman"/>
          <w:lang w:eastAsia="en-GB"/>
        </w:rPr>
        <w:t xml:space="preserve"> of the cell-ranking criterion </w:t>
      </w:r>
      <w:r w:rsidRPr="004F0E4D">
        <w:rPr>
          <w:rFonts w:eastAsia="Times New Roman" w:cs="v4.2.0"/>
          <w:lang w:eastAsia="en-GB"/>
        </w:rPr>
        <w:t xml:space="preserve">R value </w:t>
      </w:r>
      <w:r w:rsidRPr="004F0E4D">
        <w:rPr>
          <w:rFonts w:eastAsia="Times New Roman"/>
          <w:lang w:eastAsia="en-GB"/>
        </w:rPr>
        <w:t>of the highest ranked cell.</w:t>
      </w:r>
      <w:r w:rsidRPr="004F0E4D">
        <w:rPr>
          <w:rFonts w:eastAsia="Times New Roman" w:cs="v4.2.0"/>
          <w:lang w:eastAsia="en-GB"/>
        </w:rPr>
        <w:t xml:space="preserve"> </w:t>
      </w:r>
    </w:p>
    <w:p w14:paraId="1C95868A" w14:textId="77777777" w:rsidR="004F0E4D" w:rsidRPr="004F0E4D" w:rsidRDefault="004F0E4D" w:rsidP="004F0E4D">
      <w:pPr>
        <w:overflowPunct w:val="0"/>
        <w:autoSpaceDE w:val="0"/>
        <w:autoSpaceDN w:val="0"/>
        <w:adjustRightInd w:val="0"/>
        <w:ind w:left="851"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 xml:space="preserve">if there are multiple such cells, the cell has the highest rank among them. </w:t>
      </w:r>
    </w:p>
    <w:p w14:paraId="2F5724D1" w14:textId="77777777" w:rsidR="004F0E4D" w:rsidRPr="004F0E4D" w:rsidRDefault="004F0E4D" w:rsidP="004F0E4D">
      <w:pPr>
        <w:overflowPunct w:val="0"/>
        <w:autoSpaceDE w:val="0"/>
        <w:autoSpaceDN w:val="0"/>
        <w:adjustRightInd w:val="0"/>
        <w:ind w:left="1135"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the cell is at least 3dB better ranked in FR1 or 4.5dB better ranked in FR2 if the current serving cell is among them.</w:t>
      </w:r>
    </w:p>
    <w:p w14:paraId="3D2C20BF" w14:textId="77777777" w:rsidR="004F0E4D" w:rsidRPr="004F0E4D" w:rsidRDefault="004F0E4D" w:rsidP="004F0E4D">
      <w:pPr>
        <w:overflowPunct w:val="0"/>
        <w:autoSpaceDE w:val="0"/>
        <w:autoSpaceDN w:val="0"/>
        <w:adjustRightInd w:val="0"/>
        <w:textAlignment w:val="baseline"/>
        <w:rPr>
          <w:rFonts w:eastAsia="Times New Roman" w:cs="v4.2.0"/>
          <w:lang w:eastAsia="en-GB"/>
        </w:rPr>
      </w:pPr>
      <w:r w:rsidRPr="004F0E4D">
        <w:rPr>
          <w:rFonts w:eastAsia="Times New Roman" w:cs="v4.2.0"/>
          <w:lang w:eastAsia="en-GB"/>
        </w:rPr>
        <w:t>When evaluating cells for reselection, the SSB side conditions apply to both serving and non-serving intra-frequency cells.</w:t>
      </w:r>
    </w:p>
    <w:p w14:paraId="60F1096A" w14:textId="77777777" w:rsidR="004F0E4D" w:rsidRPr="004F0E4D" w:rsidRDefault="004F0E4D" w:rsidP="004F0E4D">
      <w:pPr>
        <w:overflowPunct w:val="0"/>
        <w:autoSpaceDE w:val="0"/>
        <w:autoSpaceDN w:val="0"/>
        <w:adjustRightInd w:val="0"/>
        <w:textAlignment w:val="baseline"/>
        <w:rPr>
          <w:rFonts w:eastAsia="Times New Roman" w:cs="v4.2.0"/>
          <w:lang w:eastAsia="zh-CN"/>
        </w:rPr>
      </w:pPr>
      <w:r w:rsidRPr="004F0E4D">
        <w:rPr>
          <w:rFonts w:eastAsia="Times New Roman" w:cs="v4.2.0"/>
          <w:lang w:eastAsia="zh-CN"/>
        </w:rPr>
        <w:lastRenderedPageBreak/>
        <w:t>If T</w:t>
      </w:r>
      <w:r w:rsidRPr="004F0E4D">
        <w:rPr>
          <w:rFonts w:eastAsia="Times New Roman" w:cs="v4.2.0"/>
          <w:vertAlign w:val="subscript"/>
          <w:lang w:eastAsia="zh-CN"/>
        </w:rPr>
        <w:t>reselection</w:t>
      </w:r>
      <w:r w:rsidRPr="004F0E4D">
        <w:rPr>
          <w:rFonts w:eastAsia="Times New Roman" w:cs="v4.2.0"/>
          <w:lang w:eastAsia="zh-CN"/>
        </w:rPr>
        <w:t xml:space="preserve"> timer has a non zero value and the intra-frequency</w:t>
      </w:r>
      <w:r w:rsidRPr="004F0E4D">
        <w:rPr>
          <w:rFonts w:eastAsia="Times New Roman" w:cs="v3.7.0"/>
          <w:lang w:eastAsia="en-GB"/>
        </w:rPr>
        <w:t xml:space="preserve"> cell is satisfied with the reselection criteria which are defined in TS38.304 [1], </w:t>
      </w:r>
      <w:r w:rsidRPr="004F0E4D">
        <w:rPr>
          <w:rFonts w:eastAsia="Times New Roman" w:cs="v4.2.0"/>
          <w:lang w:eastAsia="zh-CN"/>
        </w:rPr>
        <w:t>the UE shall evaluate this intra-frequency cell for the T</w:t>
      </w:r>
      <w:r w:rsidRPr="004F0E4D">
        <w:rPr>
          <w:rFonts w:eastAsia="Times New Roman" w:cs="v4.2.0"/>
          <w:vertAlign w:val="subscript"/>
          <w:lang w:eastAsia="zh-CN"/>
        </w:rPr>
        <w:t>reselection</w:t>
      </w:r>
      <w:r w:rsidRPr="004F0E4D">
        <w:rPr>
          <w:rFonts w:eastAsia="Times New Roman" w:cs="v4.2.0"/>
          <w:lang w:eastAsia="zh-CN"/>
        </w:rPr>
        <w:t xml:space="preserve"> time. If this cell remains satisfied with the reselection criteria within this duration, then the UE shall reselect that cell.</w:t>
      </w:r>
    </w:p>
    <w:p w14:paraId="1A031308" w14:textId="77777777" w:rsidR="004F0E4D" w:rsidRPr="004F0E4D" w:rsidRDefault="004F0E4D" w:rsidP="004F0E4D">
      <w:pPr>
        <w:overflowPunct w:val="0"/>
        <w:autoSpaceDE w:val="0"/>
        <w:autoSpaceDN w:val="0"/>
        <w:adjustRightInd w:val="0"/>
        <w:textAlignment w:val="baseline"/>
        <w:rPr>
          <w:rFonts w:eastAsia="Times New Roman" w:cs="v4.2.0"/>
          <w:lang w:val="en-US" w:eastAsia="zh-CN"/>
        </w:rPr>
      </w:pPr>
      <w:r w:rsidRPr="004F0E4D">
        <w:rPr>
          <w:rFonts w:eastAsia="Times New Roman" w:cs="v4.2.0"/>
          <w:lang w:eastAsia="zh-CN"/>
        </w:rPr>
        <w:t xml:space="preserve">For UE </w:t>
      </w:r>
      <w:r w:rsidRPr="004F0E4D">
        <w:rPr>
          <w:rFonts w:eastAsia="Times New Roman" w:cs="v4.2.0" w:hint="eastAsia"/>
          <w:lang w:val="en-US" w:eastAsia="zh-CN"/>
        </w:rPr>
        <w:t>neither</w:t>
      </w:r>
      <w:r w:rsidRPr="004F0E4D">
        <w:rPr>
          <w:rFonts w:eastAsia="Times New Roman" w:cs="v4.2.0"/>
          <w:lang w:eastAsia="zh-CN"/>
        </w:rPr>
        <w:t xml:space="preserve"> configured with </w:t>
      </w:r>
      <w:bookmarkStart w:id="23" w:name="OLE_LINK2"/>
      <w:r w:rsidRPr="004F0E4D">
        <w:rPr>
          <w:rFonts w:eastAsia="Times New Roman" w:cs="v4.2.0"/>
          <w:i/>
          <w:iCs/>
          <w:lang w:eastAsia="zh-CN"/>
        </w:rPr>
        <w:t>highSpeedMeasFlag-r16</w:t>
      </w:r>
      <w:bookmarkEnd w:id="23"/>
      <w:r w:rsidRPr="004F0E4D">
        <w:rPr>
          <w:rFonts w:eastAsia="Times New Roman" w:cs="v4.2.0" w:hint="eastAsia"/>
          <w:i/>
          <w:iCs/>
          <w:lang w:val="en-US" w:eastAsia="zh-CN"/>
        </w:rPr>
        <w:t xml:space="preserve"> </w:t>
      </w:r>
      <w:r w:rsidRPr="004F0E4D">
        <w:rPr>
          <w:rFonts w:eastAsia="Times New Roman" w:cs="v4.2.0" w:hint="eastAsia"/>
          <w:lang w:val="en-US" w:eastAsia="zh-CN"/>
        </w:rPr>
        <w:t>nor</w:t>
      </w:r>
      <w:r w:rsidRPr="004F0E4D">
        <w:rPr>
          <w:rFonts w:eastAsia="Times New Roman" w:cs="v4.2.0" w:hint="eastAsia"/>
          <w:i/>
          <w:iCs/>
          <w:lang w:val="en-US" w:eastAsia="zh-CN"/>
        </w:rPr>
        <w:t xml:space="preserve"> [</w:t>
      </w:r>
      <w:r w:rsidRPr="004F0E4D">
        <w:rPr>
          <w:rFonts w:eastAsia="Times New Roman" w:cs="v4.2.0"/>
          <w:i/>
          <w:iCs/>
          <w:lang w:eastAsia="zh-CN"/>
        </w:rPr>
        <w:t>highSpeedMeasFlag</w:t>
      </w:r>
      <w:r w:rsidRPr="004F0E4D">
        <w:rPr>
          <w:rFonts w:eastAsia="Times New Roman" w:cs="v4.2.0" w:hint="eastAsia"/>
          <w:i/>
          <w:iCs/>
          <w:lang w:val="en-US" w:eastAsia="zh-CN"/>
        </w:rPr>
        <w:t>FR2</w:t>
      </w:r>
      <w:r w:rsidRPr="004F0E4D">
        <w:rPr>
          <w:rFonts w:eastAsia="Times New Roman" w:cs="v4.2.0"/>
          <w:i/>
          <w:iCs/>
          <w:lang w:eastAsia="zh-CN"/>
        </w:rPr>
        <w:t>-r1</w:t>
      </w:r>
      <w:r w:rsidRPr="004F0E4D">
        <w:rPr>
          <w:rFonts w:eastAsia="Times New Roman" w:cs="v4.2.0" w:hint="eastAsia"/>
          <w:i/>
          <w:iCs/>
          <w:lang w:val="en-US" w:eastAsia="zh-CN"/>
        </w:rPr>
        <w:t>7]</w:t>
      </w:r>
      <w:r w:rsidRPr="004F0E4D">
        <w:rPr>
          <w:rFonts w:eastAsia="Times New Roman" w:cs="v4.2.0"/>
          <w:lang w:eastAsia="zh-CN"/>
        </w:rPr>
        <w:t xml:space="preserve">, </w:t>
      </w:r>
      <w:r w:rsidRPr="004F0E4D">
        <w:rPr>
          <w:rFonts w:eastAsia="Times New Roman"/>
          <w:lang w:eastAsia="en-GB"/>
        </w:rPr>
        <w:t>T</w:t>
      </w:r>
      <w:r w:rsidRPr="004F0E4D">
        <w:rPr>
          <w:rFonts w:eastAsia="Times New Roman"/>
          <w:vertAlign w:val="subscript"/>
          <w:lang w:eastAsia="en-GB"/>
        </w:rPr>
        <w:t>detect,NR_Intra,</w:t>
      </w:r>
      <w:r w:rsidRPr="004F0E4D">
        <w:rPr>
          <w:rFonts w:eastAsia="Times New Roman"/>
          <w:lang w:eastAsia="en-GB"/>
        </w:rPr>
        <w:t xml:space="preserve"> T</w:t>
      </w:r>
      <w:r w:rsidRPr="004F0E4D">
        <w:rPr>
          <w:rFonts w:eastAsia="Times New Roman"/>
          <w:vertAlign w:val="subscript"/>
          <w:lang w:eastAsia="en-GB"/>
        </w:rPr>
        <w:t>measure,NR_Intra</w:t>
      </w:r>
      <w:r w:rsidRPr="004F0E4D">
        <w:rPr>
          <w:rFonts w:eastAsia="Times New Roman"/>
          <w:lang w:eastAsia="en-GB"/>
        </w:rPr>
        <w:t xml:space="preserve"> and T</w:t>
      </w:r>
      <w:r w:rsidRPr="004F0E4D">
        <w:rPr>
          <w:rFonts w:eastAsia="Times New Roman"/>
          <w:vertAlign w:val="subscript"/>
          <w:lang w:eastAsia="en-GB"/>
        </w:rPr>
        <w:t>evaluate, NR_intra</w:t>
      </w:r>
      <w:r w:rsidRPr="004F0E4D">
        <w:rPr>
          <w:rFonts w:eastAsia="Times New Roman" w:cs="v4.2.0"/>
          <w:lang w:eastAsia="zh-CN"/>
        </w:rPr>
        <w:t xml:space="preserve"> are specified in Table 4.2.2.3-1. For UE configured with </w:t>
      </w:r>
      <w:r w:rsidRPr="004F0E4D">
        <w:rPr>
          <w:rFonts w:eastAsia="Times New Roman" w:cs="v4.2.0"/>
          <w:i/>
          <w:iCs/>
          <w:lang w:eastAsia="zh-CN"/>
        </w:rPr>
        <w:t>highSpeedMeasFlag-r16</w:t>
      </w:r>
      <w:r w:rsidRPr="004F0E4D">
        <w:rPr>
          <w:rFonts w:eastAsia="Times New Roman" w:cs="v4.2.0"/>
          <w:lang w:eastAsia="zh-CN"/>
        </w:rPr>
        <w:t xml:space="preserve">, </w:t>
      </w:r>
      <w:r w:rsidRPr="004F0E4D">
        <w:rPr>
          <w:rFonts w:eastAsia="Times New Roman"/>
          <w:lang w:eastAsia="en-GB"/>
        </w:rPr>
        <w:t>T</w:t>
      </w:r>
      <w:r w:rsidRPr="004F0E4D">
        <w:rPr>
          <w:rFonts w:eastAsia="Times New Roman"/>
          <w:vertAlign w:val="subscript"/>
          <w:lang w:eastAsia="en-GB"/>
        </w:rPr>
        <w:t>detect,NR_Intra,</w:t>
      </w:r>
      <w:r w:rsidRPr="004F0E4D">
        <w:rPr>
          <w:rFonts w:eastAsia="Times New Roman"/>
          <w:lang w:eastAsia="en-GB"/>
        </w:rPr>
        <w:t xml:space="preserve"> T</w:t>
      </w:r>
      <w:r w:rsidRPr="004F0E4D">
        <w:rPr>
          <w:rFonts w:eastAsia="Times New Roman"/>
          <w:vertAlign w:val="subscript"/>
          <w:lang w:eastAsia="en-GB"/>
        </w:rPr>
        <w:t>measure,NR_Intra</w:t>
      </w:r>
      <w:r w:rsidRPr="004F0E4D">
        <w:rPr>
          <w:rFonts w:eastAsia="Times New Roman"/>
          <w:lang w:eastAsia="en-GB"/>
        </w:rPr>
        <w:t xml:space="preserve"> and T</w:t>
      </w:r>
      <w:r w:rsidRPr="004F0E4D">
        <w:rPr>
          <w:rFonts w:eastAsia="Times New Roman"/>
          <w:vertAlign w:val="subscript"/>
          <w:lang w:eastAsia="en-GB"/>
        </w:rPr>
        <w:t>evaluate, NR_intra</w:t>
      </w:r>
      <w:r w:rsidRPr="004F0E4D">
        <w:rPr>
          <w:rFonts w:eastAsia="Times New Roman" w:cs="v4.2.0"/>
          <w:lang w:eastAsia="zh-CN"/>
        </w:rPr>
        <w:t xml:space="preserve"> are specified in Table 4.2.2.3-2.</w:t>
      </w:r>
      <w:r w:rsidRPr="004F0E4D">
        <w:rPr>
          <w:rFonts w:eastAsia="Times New Roman" w:cs="v4.2.0" w:hint="eastAsia"/>
          <w:lang w:val="en-US" w:eastAsia="zh-CN"/>
        </w:rPr>
        <w:t xml:space="preserve"> </w:t>
      </w:r>
      <w:r w:rsidRPr="004F0E4D">
        <w:rPr>
          <w:rFonts w:eastAsia="Times New Roman" w:cs="v4.2.0"/>
          <w:lang w:eastAsia="zh-CN"/>
        </w:rPr>
        <w:t xml:space="preserve">For </w:t>
      </w:r>
      <w:r w:rsidRPr="004F0E4D">
        <w:rPr>
          <w:rFonts w:eastAsia="Times New Roman" w:cs="v4.2.0" w:hint="eastAsia"/>
          <w:lang w:val="en-US" w:eastAsia="zh-CN"/>
        </w:rPr>
        <w:t xml:space="preserve">FR2 power class 6 </w:t>
      </w:r>
      <w:r w:rsidRPr="004F0E4D">
        <w:rPr>
          <w:rFonts w:eastAsia="Times New Roman" w:cs="v4.2.0"/>
          <w:lang w:eastAsia="zh-CN"/>
        </w:rPr>
        <w:t xml:space="preserve">UE configured with </w:t>
      </w:r>
      <w:r w:rsidRPr="004F0E4D">
        <w:rPr>
          <w:rFonts w:eastAsia="Times New Roman"/>
          <w:i/>
          <w:iCs/>
          <w:lang w:eastAsia="en-GB"/>
        </w:rPr>
        <w:t>[highSpeedMeasFlagFR2-r17]</w:t>
      </w:r>
      <w:r w:rsidRPr="004F0E4D">
        <w:rPr>
          <w:rFonts w:eastAsia="Times New Roman" w:cs="v4.2.0"/>
          <w:lang w:eastAsia="zh-CN"/>
        </w:rPr>
        <w:t xml:space="preserve">, </w:t>
      </w:r>
      <w:r w:rsidRPr="004F0E4D">
        <w:rPr>
          <w:rFonts w:eastAsia="Times New Roman"/>
          <w:lang w:eastAsia="en-GB"/>
        </w:rPr>
        <w:t>T</w:t>
      </w:r>
      <w:r w:rsidRPr="004F0E4D">
        <w:rPr>
          <w:rFonts w:eastAsia="Times New Roman"/>
          <w:vertAlign w:val="subscript"/>
          <w:lang w:eastAsia="en-GB"/>
        </w:rPr>
        <w:t>detect,NR_Intra,</w:t>
      </w:r>
      <w:r w:rsidRPr="004F0E4D">
        <w:rPr>
          <w:rFonts w:eastAsia="Times New Roman"/>
          <w:lang w:eastAsia="en-GB"/>
        </w:rPr>
        <w:t xml:space="preserve"> T</w:t>
      </w:r>
      <w:r w:rsidRPr="004F0E4D">
        <w:rPr>
          <w:rFonts w:eastAsia="Times New Roman"/>
          <w:vertAlign w:val="subscript"/>
          <w:lang w:eastAsia="en-GB"/>
        </w:rPr>
        <w:t>measure,NR_Intra</w:t>
      </w:r>
      <w:r w:rsidRPr="004F0E4D">
        <w:rPr>
          <w:rFonts w:eastAsia="Times New Roman"/>
          <w:lang w:eastAsia="en-GB"/>
        </w:rPr>
        <w:t xml:space="preserve"> and T</w:t>
      </w:r>
      <w:r w:rsidRPr="004F0E4D">
        <w:rPr>
          <w:rFonts w:eastAsia="Times New Roman"/>
          <w:vertAlign w:val="subscript"/>
          <w:lang w:eastAsia="en-GB"/>
        </w:rPr>
        <w:t>evaluate, NR_intra</w:t>
      </w:r>
      <w:r w:rsidRPr="004F0E4D">
        <w:rPr>
          <w:rFonts w:eastAsia="Times New Roman" w:cs="v4.2.0"/>
          <w:lang w:eastAsia="zh-CN"/>
        </w:rPr>
        <w:t xml:space="preserve"> are specified in Table 4.2.2.3-3.</w:t>
      </w:r>
    </w:p>
    <w:p w14:paraId="02FDE67D" w14:textId="77777777" w:rsidR="004F0E4D" w:rsidRPr="004F0E4D" w:rsidRDefault="004F0E4D" w:rsidP="004F0E4D">
      <w:pPr>
        <w:overflowPunct w:val="0"/>
        <w:autoSpaceDE w:val="0"/>
        <w:autoSpaceDN w:val="0"/>
        <w:adjustRightInd w:val="0"/>
        <w:textAlignment w:val="baseline"/>
        <w:rPr>
          <w:rFonts w:eastAsia="Times New Roman"/>
          <w:lang w:eastAsia="en-GB"/>
        </w:rPr>
      </w:pPr>
      <w:r w:rsidRPr="004F0E4D">
        <w:rPr>
          <w:rFonts w:eastAsia="Times New Roman"/>
          <w:lang w:eastAsia="en-GB"/>
        </w:rPr>
        <w:t xml:space="preserve">The requirements in Table 4.2.2.3-2 apply only when the UE supports </w:t>
      </w:r>
      <w:r w:rsidRPr="004F0E4D">
        <w:rPr>
          <w:rFonts w:eastAsia="Times New Roman"/>
          <w:i/>
          <w:iCs/>
          <w:lang w:eastAsia="en-GB"/>
        </w:rPr>
        <w:t xml:space="preserve">measurementEnhancement-r16 </w:t>
      </w:r>
      <w:r w:rsidRPr="004F0E4D">
        <w:rPr>
          <w:rFonts w:eastAsia="Times New Roman"/>
          <w:lang w:eastAsia="en-GB"/>
        </w:rPr>
        <w:t xml:space="preserve">or </w:t>
      </w:r>
      <w:r w:rsidRPr="004F0E4D">
        <w:rPr>
          <w:rFonts w:eastAsia="Times New Roman"/>
          <w:i/>
          <w:iCs/>
          <w:lang w:eastAsia="en-GB"/>
        </w:rPr>
        <w:t>intraNR-MeasurementEnhancement-r16</w:t>
      </w:r>
      <w:r w:rsidRPr="004F0E4D">
        <w:rPr>
          <w:rFonts w:eastAsia="Times New Roman"/>
          <w:lang w:eastAsia="en-GB"/>
        </w:rPr>
        <w:t xml:space="preserve">. For UE </w:t>
      </w:r>
      <w:r w:rsidRPr="004F0E4D">
        <w:rPr>
          <w:rFonts w:eastAsia="Times New Roman" w:hint="eastAsia"/>
          <w:lang w:val="en-US" w:eastAsia="zh-CN"/>
        </w:rPr>
        <w:t>neither</w:t>
      </w:r>
      <w:r w:rsidRPr="004F0E4D">
        <w:rPr>
          <w:rFonts w:eastAsia="Times New Roman"/>
          <w:lang w:eastAsia="en-GB"/>
        </w:rPr>
        <w:t xml:space="preserve"> supporting either </w:t>
      </w:r>
      <w:r w:rsidRPr="004F0E4D">
        <w:rPr>
          <w:rFonts w:eastAsia="Times New Roman"/>
          <w:i/>
          <w:iCs/>
          <w:lang w:eastAsia="en-GB"/>
        </w:rPr>
        <w:t xml:space="preserve">measurementEnhancement-r16 </w:t>
      </w:r>
      <w:r w:rsidRPr="004F0E4D">
        <w:rPr>
          <w:rFonts w:eastAsia="Times New Roman" w:hint="eastAsia"/>
          <w:lang w:val="en-US" w:eastAsia="zh-CN"/>
        </w:rPr>
        <w:t>n</w:t>
      </w:r>
      <w:r w:rsidRPr="004F0E4D">
        <w:rPr>
          <w:rFonts w:eastAsia="Times New Roman"/>
          <w:lang w:eastAsia="en-GB"/>
        </w:rPr>
        <w:t>or</w:t>
      </w:r>
      <w:r w:rsidRPr="004F0E4D">
        <w:rPr>
          <w:rFonts w:eastAsia="Times New Roman"/>
          <w:i/>
          <w:iCs/>
          <w:lang w:eastAsia="en-GB"/>
        </w:rPr>
        <w:t xml:space="preserve"> intraNR-MeasurementEnhancement-r16</w:t>
      </w:r>
      <w:r w:rsidRPr="004F0E4D">
        <w:rPr>
          <w:rFonts w:eastAsia="Times New Roman"/>
          <w:lang w:eastAsia="en-GB"/>
        </w:rPr>
        <w:t>, the UE is not required to meet the requirements specified in Table 4.2.2.3-2.</w:t>
      </w:r>
    </w:p>
    <w:p w14:paraId="617FEEF3" w14:textId="77777777" w:rsidR="004F0E4D" w:rsidRPr="004F0E4D" w:rsidRDefault="004F0E4D" w:rsidP="004F0E4D">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4F0E4D">
        <w:rPr>
          <w:rFonts w:ascii="Arial" w:eastAsia="Times New Roman" w:hAnsi="Arial"/>
          <w:b/>
          <w:lang w:val="en-US" w:eastAsia="en-GB"/>
        </w:rPr>
        <w:t>Table 4.2.2.3-1: T</w:t>
      </w:r>
      <w:r w:rsidRPr="004F0E4D">
        <w:rPr>
          <w:rFonts w:ascii="Arial" w:eastAsia="Times New Roman" w:hAnsi="Arial"/>
          <w:b/>
          <w:vertAlign w:val="subscript"/>
          <w:lang w:val="en-US" w:eastAsia="en-GB"/>
        </w:rPr>
        <w:t>detect,NR_Intra,</w:t>
      </w:r>
      <w:r w:rsidRPr="004F0E4D">
        <w:rPr>
          <w:rFonts w:ascii="Arial" w:eastAsia="Times New Roman" w:hAnsi="Arial"/>
          <w:b/>
          <w:lang w:val="en-US" w:eastAsia="en-GB"/>
        </w:rPr>
        <w:t xml:space="preserve"> T</w:t>
      </w:r>
      <w:r w:rsidRPr="004F0E4D">
        <w:rPr>
          <w:rFonts w:ascii="Arial" w:eastAsia="Times New Roman" w:hAnsi="Arial"/>
          <w:b/>
          <w:vertAlign w:val="subscript"/>
          <w:lang w:val="en-US" w:eastAsia="en-GB"/>
        </w:rPr>
        <w:t>measure,NR_Intra</w:t>
      </w:r>
      <w:r w:rsidRPr="004F0E4D">
        <w:rPr>
          <w:rFonts w:ascii="Arial" w:eastAsia="Times New Roman" w:hAnsi="Arial"/>
          <w:b/>
          <w:lang w:val="en-US" w:eastAsia="en-GB"/>
        </w:rPr>
        <w:t xml:space="preserve"> and T</w:t>
      </w:r>
      <w:r w:rsidRPr="004F0E4D">
        <w:rPr>
          <w:rFonts w:ascii="Arial" w:eastAsia="Times New Roman"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Huawei" w:date="2022-07-18T10:0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4"/>
        <w:gridCol w:w="820"/>
        <w:gridCol w:w="1111"/>
        <w:gridCol w:w="1259"/>
        <w:gridCol w:w="2007"/>
        <w:gridCol w:w="1745"/>
        <w:gridCol w:w="1743"/>
        <w:tblGridChange w:id="25">
          <w:tblGrid>
            <w:gridCol w:w="944"/>
            <w:gridCol w:w="219"/>
            <w:gridCol w:w="1021"/>
            <w:gridCol w:w="1023"/>
            <w:gridCol w:w="1189"/>
            <w:gridCol w:w="951"/>
            <w:gridCol w:w="794"/>
            <w:gridCol w:w="1346"/>
            <w:gridCol w:w="399"/>
            <w:gridCol w:w="1742"/>
            <w:gridCol w:w="1"/>
            <w:gridCol w:w="2140"/>
          </w:tblGrid>
        </w:tblGridChange>
      </w:tblGrid>
      <w:tr w:rsidR="00034F4C" w:rsidRPr="004F0E4D" w14:paraId="6E3B718D" w14:textId="77777777" w:rsidTr="009E7C17">
        <w:trPr>
          <w:cantSplit/>
          <w:trHeight w:val="308"/>
          <w:jc w:val="center"/>
          <w:trPrChange w:id="26" w:author="Huawei" w:date="2022-07-18T10:06:00Z">
            <w:trPr>
              <w:gridAfter w:val="0"/>
              <w:cantSplit/>
              <w:trHeight w:val="308"/>
              <w:jc w:val="center"/>
            </w:trPr>
          </w:trPrChange>
        </w:trPr>
        <w:tc>
          <w:tcPr>
            <w:tcW w:w="490" w:type="pct"/>
            <w:tcBorders>
              <w:top w:val="single" w:sz="4" w:space="0" w:color="auto"/>
              <w:left w:val="single" w:sz="4" w:space="0" w:color="auto"/>
              <w:bottom w:val="nil"/>
              <w:right w:val="single" w:sz="4" w:space="0" w:color="auto"/>
            </w:tcBorders>
            <w:hideMark/>
            <w:tcPrChange w:id="27" w:author="Huawei" w:date="2022-07-18T10:06:00Z">
              <w:tcPr>
                <w:tcW w:w="490" w:type="pct"/>
                <w:tcBorders>
                  <w:top w:val="single" w:sz="4" w:space="0" w:color="auto"/>
                  <w:left w:val="single" w:sz="4" w:space="0" w:color="auto"/>
                  <w:bottom w:val="nil"/>
                  <w:right w:val="single" w:sz="4" w:space="0" w:color="auto"/>
                </w:tcBorders>
                <w:hideMark/>
              </w:tcPr>
            </w:tcPrChange>
          </w:tcPr>
          <w:p w14:paraId="03FEBA33"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DRX cycle length [s]</w:t>
            </w:r>
          </w:p>
        </w:tc>
        <w:tc>
          <w:tcPr>
            <w:tcW w:w="1656" w:type="pct"/>
            <w:gridSpan w:val="3"/>
            <w:tcBorders>
              <w:top w:val="single" w:sz="4" w:space="0" w:color="auto"/>
              <w:left w:val="single" w:sz="4" w:space="0" w:color="auto"/>
              <w:bottom w:val="single" w:sz="4" w:space="0" w:color="auto"/>
              <w:right w:val="single" w:sz="4" w:space="0" w:color="auto"/>
            </w:tcBorders>
            <w:hideMark/>
            <w:tcPrChange w:id="28" w:author="Huawei" w:date="2022-07-18T10:06:00Z">
              <w:tcPr>
                <w:tcW w:w="1793" w:type="pct"/>
                <w:gridSpan w:val="4"/>
                <w:tcBorders>
                  <w:top w:val="single" w:sz="4" w:space="0" w:color="auto"/>
                  <w:left w:val="single" w:sz="4" w:space="0" w:color="auto"/>
                  <w:bottom w:val="single" w:sz="4" w:space="0" w:color="auto"/>
                  <w:right w:val="single" w:sz="4" w:space="0" w:color="auto"/>
                </w:tcBorders>
                <w:hideMark/>
              </w:tcPr>
            </w:tcPrChange>
          </w:tcPr>
          <w:p w14:paraId="4AD06DF5" w14:textId="30B2E009" w:rsidR="00034F4C" w:rsidRPr="004F0E4D" w:rsidRDefault="00034F4C" w:rsidP="004F0E4D">
            <w:pPr>
              <w:keepNext/>
              <w:keepLines/>
              <w:overflowPunct w:val="0"/>
              <w:autoSpaceDE w:val="0"/>
              <w:autoSpaceDN w:val="0"/>
              <w:adjustRightInd w:val="0"/>
              <w:spacing w:after="0"/>
              <w:jc w:val="center"/>
              <w:textAlignment w:val="baseline"/>
              <w:rPr>
                <w:ins w:id="29" w:author="Huawei" w:date="2022-07-18T10:06:00Z"/>
                <w:rFonts w:ascii="Arial" w:eastAsia="Times New Roman" w:hAnsi="Arial"/>
                <w:b/>
                <w:sz w:val="18"/>
                <w:lang w:eastAsia="en-GB"/>
              </w:rPr>
            </w:pPr>
            <w:r w:rsidRPr="004F0E4D">
              <w:rPr>
                <w:rFonts w:ascii="Arial" w:eastAsia="Times New Roman" w:hAnsi="Arial"/>
                <w:b/>
                <w:sz w:val="18"/>
                <w:lang w:eastAsia="en-GB"/>
              </w:rPr>
              <w:t>Scaling Factor (N1)</w:t>
            </w:r>
          </w:p>
        </w:tc>
        <w:tc>
          <w:tcPr>
            <w:tcW w:w="1042" w:type="pct"/>
            <w:tcBorders>
              <w:top w:val="single" w:sz="4" w:space="0" w:color="auto"/>
              <w:left w:val="single" w:sz="4" w:space="0" w:color="auto"/>
              <w:bottom w:val="nil"/>
              <w:right w:val="single" w:sz="4" w:space="0" w:color="auto"/>
            </w:tcBorders>
            <w:hideMark/>
            <w:tcPrChange w:id="30" w:author="Huawei" w:date="2022-07-18T10:06:00Z">
              <w:tcPr>
                <w:tcW w:w="906" w:type="pct"/>
                <w:gridSpan w:val="2"/>
                <w:tcBorders>
                  <w:top w:val="single" w:sz="4" w:space="0" w:color="auto"/>
                  <w:left w:val="single" w:sz="4" w:space="0" w:color="auto"/>
                  <w:bottom w:val="nil"/>
                  <w:right w:val="single" w:sz="4" w:space="0" w:color="auto"/>
                </w:tcBorders>
                <w:hideMark/>
              </w:tcPr>
            </w:tcPrChange>
          </w:tcPr>
          <w:p w14:paraId="6C57B69D" w14:textId="2DA26A30"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detect,NR_Intra</w:t>
            </w:r>
            <w:r w:rsidRPr="004F0E4D">
              <w:rPr>
                <w:rFonts w:ascii="Arial" w:eastAsia="Times New Roman" w:hAnsi="Arial"/>
                <w:b/>
                <w:sz w:val="18"/>
                <w:lang w:eastAsia="en-GB"/>
              </w:rPr>
              <w:t xml:space="preserve"> [s] (number of DRX cycles)</w:t>
            </w:r>
          </w:p>
        </w:tc>
        <w:tc>
          <w:tcPr>
            <w:tcW w:w="906" w:type="pct"/>
            <w:tcBorders>
              <w:top w:val="single" w:sz="4" w:space="0" w:color="auto"/>
              <w:left w:val="single" w:sz="4" w:space="0" w:color="auto"/>
              <w:bottom w:val="nil"/>
              <w:right w:val="single" w:sz="4" w:space="0" w:color="auto"/>
            </w:tcBorders>
            <w:hideMark/>
            <w:tcPrChange w:id="31" w:author="Huawei" w:date="2022-07-18T10:06:00Z">
              <w:tcPr>
                <w:tcW w:w="906" w:type="pct"/>
                <w:gridSpan w:val="2"/>
                <w:tcBorders>
                  <w:top w:val="single" w:sz="4" w:space="0" w:color="auto"/>
                  <w:left w:val="single" w:sz="4" w:space="0" w:color="auto"/>
                  <w:bottom w:val="nil"/>
                  <w:right w:val="single" w:sz="4" w:space="0" w:color="auto"/>
                </w:tcBorders>
                <w:hideMark/>
              </w:tcPr>
            </w:tcPrChange>
          </w:tcPr>
          <w:p w14:paraId="7C059AD2"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measure,NR_Intra</w:t>
            </w:r>
            <w:r w:rsidRPr="004F0E4D">
              <w:rPr>
                <w:rFonts w:ascii="Arial" w:eastAsia="Times New Roman" w:hAnsi="Arial"/>
                <w:b/>
                <w:sz w:val="18"/>
                <w:lang w:eastAsia="en-GB"/>
              </w:rPr>
              <w:t xml:space="preserve"> [s] (number of DRX cycles)</w:t>
            </w:r>
          </w:p>
        </w:tc>
        <w:tc>
          <w:tcPr>
            <w:tcW w:w="905" w:type="pct"/>
            <w:tcBorders>
              <w:top w:val="single" w:sz="4" w:space="0" w:color="auto"/>
              <w:left w:val="single" w:sz="4" w:space="0" w:color="auto"/>
              <w:bottom w:val="nil"/>
              <w:right w:val="single" w:sz="4" w:space="0" w:color="auto"/>
            </w:tcBorders>
            <w:hideMark/>
            <w:tcPrChange w:id="32" w:author="Huawei" w:date="2022-07-18T10:06:00Z">
              <w:tcPr>
                <w:tcW w:w="905" w:type="pct"/>
                <w:gridSpan w:val="2"/>
                <w:tcBorders>
                  <w:top w:val="single" w:sz="4" w:space="0" w:color="auto"/>
                  <w:left w:val="single" w:sz="4" w:space="0" w:color="auto"/>
                  <w:bottom w:val="nil"/>
                  <w:right w:val="single" w:sz="4" w:space="0" w:color="auto"/>
                </w:tcBorders>
                <w:hideMark/>
              </w:tcPr>
            </w:tcPrChange>
          </w:tcPr>
          <w:p w14:paraId="7E1158CE"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evaluate,NR_</w:t>
            </w:r>
            <w:r w:rsidRPr="004F0E4D">
              <w:rPr>
                <w:rFonts w:ascii="Arial" w:eastAsia="Times New Roman" w:hAnsi="Arial" w:cs="v4.2.0"/>
                <w:b/>
                <w:sz w:val="18"/>
                <w:vertAlign w:val="subscript"/>
                <w:lang w:eastAsia="en-GB"/>
              </w:rPr>
              <w:t>Intra</w:t>
            </w:r>
          </w:p>
          <w:p w14:paraId="7A88D40A"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[s] (number of DRX cycles)</w:t>
            </w:r>
          </w:p>
        </w:tc>
      </w:tr>
      <w:tr w:rsidR="00034F4C" w:rsidRPr="004F0E4D" w14:paraId="0F38E4F0" w14:textId="77777777" w:rsidTr="00034F4C">
        <w:trPr>
          <w:cantSplit/>
          <w:trHeight w:val="308"/>
          <w:jc w:val="center"/>
          <w:trPrChange w:id="33" w:author="Huawei" w:date="2022-07-18T10:06:00Z">
            <w:trPr>
              <w:cantSplit/>
              <w:trHeight w:val="308"/>
              <w:jc w:val="center"/>
            </w:trPr>
          </w:trPrChange>
        </w:trPr>
        <w:tc>
          <w:tcPr>
            <w:tcW w:w="490" w:type="pct"/>
            <w:tcBorders>
              <w:top w:val="nil"/>
              <w:left w:val="single" w:sz="4" w:space="0" w:color="auto"/>
              <w:bottom w:val="single" w:sz="4" w:space="0" w:color="auto"/>
              <w:right w:val="single" w:sz="4" w:space="0" w:color="auto"/>
            </w:tcBorders>
            <w:vAlign w:val="center"/>
            <w:hideMark/>
            <w:tcPrChange w:id="34" w:author="Huawei" w:date="2022-07-18T10:06:00Z">
              <w:tcPr>
                <w:tcW w:w="0" w:type="auto"/>
                <w:gridSpan w:val="2"/>
                <w:tcBorders>
                  <w:top w:val="nil"/>
                  <w:left w:val="single" w:sz="4" w:space="0" w:color="auto"/>
                  <w:bottom w:val="single" w:sz="4" w:space="0" w:color="auto"/>
                  <w:right w:val="single" w:sz="4" w:space="0" w:color="auto"/>
                </w:tcBorders>
                <w:vAlign w:val="center"/>
                <w:hideMark/>
              </w:tcPr>
            </w:tcPrChange>
          </w:tcPr>
          <w:p w14:paraId="79801A0B"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26" w:type="pct"/>
            <w:tcBorders>
              <w:top w:val="single" w:sz="4" w:space="0" w:color="auto"/>
              <w:left w:val="single" w:sz="4" w:space="0" w:color="auto"/>
              <w:bottom w:val="single" w:sz="4" w:space="0" w:color="auto"/>
              <w:right w:val="single" w:sz="4" w:space="0" w:color="auto"/>
            </w:tcBorders>
            <w:hideMark/>
            <w:tcPrChange w:id="35" w:author="Huawei" w:date="2022-07-18T10:06:00Z">
              <w:tcPr>
                <w:tcW w:w="530" w:type="pct"/>
                <w:tcBorders>
                  <w:top w:val="single" w:sz="4" w:space="0" w:color="auto"/>
                  <w:left w:val="single" w:sz="4" w:space="0" w:color="auto"/>
                  <w:bottom w:val="single" w:sz="4" w:space="0" w:color="auto"/>
                  <w:right w:val="single" w:sz="4" w:space="0" w:color="auto"/>
                </w:tcBorders>
                <w:hideMark/>
              </w:tcPr>
            </w:tcPrChange>
          </w:tcPr>
          <w:p w14:paraId="42740085"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FR1</w:t>
            </w:r>
          </w:p>
        </w:tc>
        <w:tc>
          <w:tcPr>
            <w:tcW w:w="577" w:type="pct"/>
            <w:tcBorders>
              <w:top w:val="single" w:sz="4" w:space="0" w:color="auto"/>
              <w:left w:val="single" w:sz="4" w:space="0" w:color="auto"/>
              <w:bottom w:val="single" w:sz="4" w:space="0" w:color="auto"/>
              <w:right w:val="single" w:sz="4" w:space="0" w:color="auto"/>
            </w:tcBorders>
            <w:hideMark/>
            <w:tcPrChange w:id="36" w:author="Huawei" w:date="2022-07-18T10:06:00Z">
              <w:tcPr>
                <w:tcW w:w="530" w:type="pct"/>
                <w:tcBorders>
                  <w:top w:val="single" w:sz="4" w:space="0" w:color="auto"/>
                  <w:left w:val="single" w:sz="4" w:space="0" w:color="auto"/>
                  <w:bottom w:val="single" w:sz="4" w:space="0" w:color="auto"/>
                  <w:right w:val="single" w:sz="4" w:space="0" w:color="auto"/>
                </w:tcBorders>
                <w:hideMark/>
              </w:tcPr>
            </w:tcPrChange>
          </w:tcPr>
          <w:p w14:paraId="7744D723" w14:textId="719DC895"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4F0E4D">
              <w:rPr>
                <w:rFonts w:ascii="Arial" w:eastAsia="Times New Roman" w:hAnsi="Arial"/>
                <w:b/>
                <w:sz w:val="18"/>
                <w:lang w:eastAsia="en-GB"/>
              </w:rPr>
              <w:t>FR2</w:t>
            </w:r>
            <w:ins w:id="37" w:author="Huawei" w:date="2022-07-18T10:06:00Z">
              <w:r>
                <w:rPr>
                  <w:rFonts w:ascii="Arial" w:eastAsia="Times New Roman" w:hAnsi="Arial"/>
                  <w:b/>
                  <w:sz w:val="18"/>
                  <w:lang w:eastAsia="en-GB"/>
                </w:rPr>
                <w:t>-1</w:t>
              </w:r>
            </w:ins>
            <w:r w:rsidRPr="004F0E4D">
              <w:rPr>
                <w:rFonts w:ascii="Arial" w:eastAsia="Times New Roman" w:hAnsi="Arial"/>
                <w:b/>
                <w:sz w:val="18"/>
                <w:vertAlign w:val="superscript"/>
                <w:lang w:eastAsia="en-GB"/>
              </w:rPr>
              <w:t>Note1</w:t>
            </w:r>
          </w:p>
        </w:tc>
        <w:tc>
          <w:tcPr>
            <w:tcW w:w="654" w:type="pct"/>
            <w:tcBorders>
              <w:top w:val="nil"/>
              <w:left w:val="single" w:sz="4" w:space="0" w:color="auto"/>
              <w:bottom w:val="single" w:sz="4" w:space="0" w:color="auto"/>
              <w:right w:val="single" w:sz="4" w:space="0" w:color="auto"/>
            </w:tcBorders>
            <w:tcPrChange w:id="38" w:author="Huawei" w:date="2022-07-18T10:06:00Z">
              <w:tcPr>
                <w:tcW w:w="0" w:type="auto"/>
                <w:gridSpan w:val="2"/>
                <w:tcBorders>
                  <w:top w:val="nil"/>
                  <w:left w:val="single" w:sz="4" w:space="0" w:color="auto"/>
                  <w:bottom w:val="single" w:sz="4" w:space="0" w:color="auto"/>
                  <w:right w:val="single" w:sz="4" w:space="0" w:color="auto"/>
                </w:tcBorders>
              </w:tcPr>
            </w:tcPrChange>
          </w:tcPr>
          <w:p w14:paraId="47E0FE53" w14:textId="03A9D5E5" w:rsidR="00034F4C" w:rsidRPr="004F0E4D" w:rsidRDefault="00034F4C" w:rsidP="00034F4C">
            <w:pPr>
              <w:keepNext/>
              <w:keepLines/>
              <w:overflowPunct w:val="0"/>
              <w:autoSpaceDE w:val="0"/>
              <w:autoSpaceDN w:val="0"/>
              <w:adjustRightInd w:val="0"/>
              <w:spacing w:after="0"/>
              <w:jc w:val="center"/>
              <w:textAlignment w:val="baseline"/>
              <w:rPr>
                <w:ins w:id="39" w:author="Huawei" w:date="2022-07-18T10:06:00Z"/>
                <w:rFonts w:ascii="Arial" w:eastAsia="Times New Roman" w:hAnsi="Arial"/>
                <w:b/>
                <w:sz w:val="18"/>
                <w:lang w:eastAsia="en-GB"/>
              </w:rPr>
            </w:pPr>
            <w:ins w:id="40" w:author="Huawei" w:date="2022-07-18T10:06:00Z">
              <w:r w:rsidRPr="004F0E4D">
                <w:rPr>
                  <w:rFonts w:ascii="Arial" w:eastAsia="Times New Roman" w:hAnsi="Arial"/>
                  <w:b/>
                  <w:sz w:val="18"/>
                  <w:lang w:eastAsia="en-GB"/>
                </w:rPr>
                <w:t>FR2</w:t>
              </w:r>
              <w:r>
                <w:rPr>
                  <w:rFonts w:ascii="Arial" w:eastAsia="Times New Roman" w:hAnsi="Arial"/>
                  <w:b/>
                  <w:sz w:val="18"/>
                  <w:lang w:eastAsia="en-GB"/>
                </w:rPr>
                <w:t>-2</w:t>
              </w:r>
              <w:r w:rsidRPr="004F0E4D">
                <w:rPr>
                  <w:rFonts w:ascii="Arial" w:eastAsia="Times New Roman" w:hAnsi="Arial"/>
                  <w:b/>
                  <w:sz w:val="18"/>
                  <w:vertAlign w:val="superscript"/>
                  <w:lang w:eastAsia="en-GB"/>
                </w:rPr>
                <w:t>Note</w:t>
              </w:r>
              <w:r>
                <w:rPr>
                  <w:rFonts w:ascii="Arial" w:eastAsia="Times New Roman" w:hAnsi="Arial"/>
                  <w:b/>
                  <w:sz w:val="18"/>
                  <w:vertAlign w:val="superscript"/>
                  <w:lang w:eastAsia="en-GB"/>
                </w:rPr>
                <w:t>3</w:t>
              </w:r>
            </w:ins>
          </w:p>
        </w:tc>
        <w:tc>
          <w:tcPr>
            <w:tcW w:w="1042" w:type="pct"/>
            <w:tcBorders>
              <w:top w:val="nil"/>
              <w:left w:val="single" w:sz="4" w:space="0" w:color="auto"/>
              <w:bottom w:val="single" w:sz="4" w:space="0" w:color="auto"/>
              <w:right w:val="single" w:sz="4" w:space="0" w:color="auto"/>
            </w:tcBorders>
            <w:vAlign w:val="center"/>
            <w:hideMark/>
            <w:tcPrChange w:id="41" w:author="Huawei" w:date="2022-07-18T10:06:00Z">
              <w:tcPr>
                <w:tcW w:w="0" w:type="auto"/>
                <w:gridSpan w:val="2"/>
                <w:tcBorders>
                  <w:top w:val="nil"/>
                  <w:left w:val="single" w:sz="4" w:space="0" w:color="auto"/>
                  <w:bottom w:val="single" w:sz="4" w:space="0" w:color="auto"/>
                  <w:right w:val="single" w:sz="4" w:space="0" w:color="auto"/>
                </w:tcBorders>
                <w:vAlign w:val="center"/>
                <w:hideMark/>
              </w:tcPr>
            </w:tcPrChange>
          </w:tcPr>
          <w:p w14:paraId="26FE5E57" w14:textId="39172486"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6" w:type="pct"/>
            <w:tcBorders>
              <w:top w:val="nil"/>
              <w:left w:val="single" w:sz="4" w:space="0" w:color="auto"/>
              <w:bottom w:val="single" w:sz="4" w:space="0" w:color="auto"/>
              <w:right w:val="single" w:sz="4" w:space="0" w:color="auto"/>
            </w:tcBorders>
            <w:vAlign w:val="center"/>
            <w:hideMark/>
            <w:tcPrChange w:id="42" w:author="Huawei" w:date="2022-07-18T10:06:00Z">
              <w:tcPr>
                <w:tcW w:w="0" w:type="auto"/>
                <w:gridSpan w:val="2"/>
                <w:tcBorders>
                  <w:top w:val="nil"/>
                  <w:left w:val="single" w:sz="4" w:space="0" w:color="auto"/>
                  <w:bottom w:val="single" w:sz="4" w:space="0" w:color="auto"/>
                  <w:right w:val="single" w:sz="4" w:space="0" w:color="auto"/>
                </w:tcBorders>
                <w:vAlign w:val="center"/>
                <w:hideMark/>
              </w:tcPr>
            </w:tcPrChange>
          </w:tcPr>
          <w:p w14:paraId="0775F691"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5" w:type="pct"/>
            <w:tcBorders>
              <w:top w:val="nil"/>
              <w:left w:val="single" w:sz="4" w:space="0" w:color="auto"/>
              <w:bottom w:val="single" w:sz="4" w:space="0" w:color="auto"/>
              <w:right w:val="single" w:sz="4" w:space="0" w:color="auto"/>
            </w:tcBorders>
            <w:vAlign w:val="center"/>
            <w:hideMark/>
            <w:tcPrChange w:id="43" w:author="Huawei" w:date="2022-07-18T10:06:00Z">
              <w:tcPr>
                <w:tcW w:w="0" w:type="auto"/>
                <w:gridSpan w:val="2"/>
                <w:tcBorders>
                  <w:top w:val="nil"/>
                  <w:left w:val="single" w:sz="4" w:space="0" w:color="auto"/>
                  <w:bottom w:val="single" w:sz="4" w:space="0" w:color="auto"/>
                  <w:right w:val="single" w:sz="4" w:space="0" w:color="auto"/>
                </w:tcBorders>
                <w:vAlign w:val="center"/>
                <w:hideMark/>
              </w:tcPr>
            </w:tcPrChange>
          </w:tcPr>
          <w:p w14:paraId="5380CCAD"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E7C17" w:rsidRPr="004F0E4D" w14:paraId="7B65599C" w14:textId="77777777" w:rsidTr="00034F4C">
        <w:trPr>
          <w:cantSplit/>
          <w:jc w:val="center"/>
          <w:trPrChange w:id="44" w:author="Huawei" w:date="2022-07-18T10:06: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45" w:author="Huawei" w:date="2022-07-18T10:06: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14B387BC"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0.32</w:t>
            </w:r>
          </w:p>
        </w:tc>
        <w:tc>
          <w:tcPr>
            <w:tcW w:w="426" w:type="pct"/>
            <w:tcBorders>
              <w:top w:val="single" w:sz="4" w:space="0" w:color="auto"/>
              <w:left w:val="single" w:sz="4" w:space="0" w:color="auto"/>
              <w:bottom w:val="nil"/>
              <w:right w:val="single" w:sz="4" w:space="0" w:color="auto"/>
            </w:tcBorders>
            <w:vAlign w:val="center"/>
            <w:hideMark/>
            <w:tcPrChange w:id="46" w:author="Huawei" w:date="2022-07-18T10:06:00Z">
              <w:tcPr>
                <w:tcW w:w="530" w:type="pct"/>
                <w:tcBorders>
                  <w:top w:val="single" w:sz="4" w:space="0" w:color="auto"/>
                  <w:left w:val="single" w:sz="4" w:space="0" w:color="auto"/>
                  <w:bottom w:val="nil"/>
                  <w:right w:val="single" w:sz="4" w:space="0" w:color="auto"/>
                </w:tcBorders>
                <w:vAlign w:val="center"/>
                <w:hideMark/>
              </w:tcPr>
            </w:tcPrChange>
          </w:tcPr>
          <w:p w14:paraId="466AE1C8"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w:t>
            </w:r>
          </w:p>
        </w:tc>
        <w:tc>
          <w:tcPr>
            <w:tcW w:w="577" w:type="pct"/>
            <w:tcBorders>
              <w:top w:val="single" w:sz="4" w:space="0" w:color="auto"/>
              <w:left w:val="single" w:sz="4" w:space="0" w:color="auto"/>
              <w:bottom w:val="single" w:sz="4" w:space="0" w:color="auto"/>
              <w:right w:val="single" w:sz="4" w:space="0" w:color="auto"/>
            </w:tcBorders>
            <w:hideMark/>
            <w:tcPrChange w:id="47" w:author="Huawei" w:date="2022-07-18T10:06:00Z">
              <w:tcPr>
                <w:tcW w:w="530" w:type="pct"/>
                <w:tcBorders>
                  <w:top w:val="single" w:sz="4" w:space="0" w:color="auto"/>
                  <w:left w:val="single" w:sz="4" w:space="0" w:color="auto"/>
                  <w:bottom w:val="single" w:sz="4" w:space="0" w:color="auto"/>
                  <w:right w:val="single" w:sz="4" w:space="0" w:color="auto"/>
                </w:tcBorders>
                <w:hideMark/>
              </w:tcPr>
            </w:tcPrChange>
          </w:tcPr>
          <w:p w14:paraId="0D648F20"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8</w:t>
            </w:r>
          </w:p>
        </w:tc>
        <w:tc>
          <w:tcPr>
            <w:tcW w:w="654" w:type="pct"/>
            <w:tcBorders>
              <w:top w:val="single" w:sz="4" w:space="0" w:color="auto"/>
              <w:left w:val="single" w:sz="4" w:space="0" w:color="auto"/>
              <w:bottom w:val="single" w:sz="4" w:space="0" w:color="auto"/>
              <w:right w:val="single" w:sz="4" w:space="0" w:color="auto"/>
            </w:tcBorders>
            <w:tcPrChange w:id="48" w:author="Huawei" w:date="2022-07-18T10:06:00Z">
              <w:tcPr>
                <w:tcW w:w="1" w:type="pct"/>
                <w:gridSpan w:val="2"/>
                <w:tcBorders>
                  <w:top w:val="single" w:sz="4" w:space="0" w:color="auto"/>
                  <w:left w:val="single" w:sz="4" w:space="0" w:color="auto"/>
                  <w:bottom w:val="single" w:sz="4" w:space="0" w:color="auto"/>
                  <w:right w:val="single" w:sz="4" w:space="0" w:color="auto"/>
                </w:tcBorders>
              </w:tcPr>
            </w:tcPrChange>
          </w:tcPr>
          <w:p w14:paraId="3F2F8E6C" w14:textId="003C2AD4" w:rsidR="009E7C17" w:rsidRPr="004F0E4D" w:rsidRDefault="009E7C17" w:rsidP="009E7C17">
            <w:pPr>
              <w:keepNext/>
              <w:keepLines/>
              <w:overflowPunct w:val="0"/>
              <w:autoSpaceDE w:val="0"/>
              <w:autoSpaceDN w:val="0"/>
              <w:adjustRightInd w:val="0"/>
              <w:spacing w:after="0"/>
              <w:jc w:val="center"/>
              <w:textAlignment w:val="baseline"/>
              <w:rPr>
                <w:ins w:id="49" w:author="Huawei" w:date="2022-07-18T10:06:00Z"/>
                <w:rFonts w:ascii="Arial" w:eastAsia="Times New Roman" w:hAnsi="Arial"/>
                <w:sz w:val="18"/>
                <w:lang w:eastAsia="en-GB"/>
              </w:rPr>
            </w:pPr>
            <w:ins w:id="50" w:author="Huawei" w:date="2022-08-02T17:38:00Z">
              <w:r>
                <w:rPr>
                  <w:rFonts w:ascii="Arial" w:eastAsia="Times New Roman" w:hAnsi="Arial" w:cs="Arial"/>
                  <w:sz w:val="16"/>
                  <w:lang w:eastAsia="zh-CN"/>
                </w:rPr>
                <w:t>[12]</w:t>
              </w:r>
            </w:ins>
          </w:p>
        </w:tc>
        <w:tc>
          <w:tcPr>
            <w:tcW w:w="1042" w:type="pct"/>
            <w:tcBorders>
              <w:top w:val="single" w:sz="4" w:space="0" w:color="auto"/>
              <w:left w:val="single" w:sz="4" w:space="0" w:color="auto"/>
              <w:bottom w:val="single" w:sz="4" w:space="0" w:color="auto"/>
              <w:right w:val="single" w:sz="4" w:space="0" w:color="auto"/>
            </w:tcBorders>
            <w:hideMark/>
            <w:tcPrChange w:id="51" w:author="Huawei" w:date="2022-07-18T10:06: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65D36D74" w14:textId="1D89813C"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 xml:space="preserve">11.52 x N1 </w:t>
            </w:r>
            <w:r w:rsidRPr="004F0E4D">
              <w:rPr>
                <w:rFonts w:ascii="Arial" w:eastAsia="Times New Roman" w:hAnsi="Arial" w:cs="Arial"/>
                <w:sz w:val="18"/>
                <w:lang w:eastAsia="zh-CN"/>
              </w:rPr>
              <w:t xml:space="preserve">x M2 </w:t>
            </w:r>
            <w:r w:rsidRPr="004F0E4D">
              <w:rPr>
                <w:rFonts w:ascii="Arial" w:eastAsia="Times New Roman" w:hAnsi="Arial"/>
                <w:sz w:val="18"/>
                <w:lang w:eastAsia="en-GB"/>
              </w:rPr>
              <w:t>(36 x N1</w:t>
            </w:r>
            <w:r w:rsidRPr="004F0E4D">
              <w:rPr>
                <w:rFonts w:ascii="Arial" w:eastAsia="Times New Roman" w:hAnsi="Arial" w:cs="Arial"/>
                <w:sz w:val="18"/>
                <w:lang w:eastAsia="zh-CN"/>
              </w:rPr>
              <w:t xml:space="preserve"> x M2</w:t>
            </w:r>
            <w:r w:rsidRPr="004F0E4D">
              <w:rPr>
                <w:rFonts w:ascii="Arial" w:eastAsia="Times New Roman" w:hAnsi="Arial"/>
                <w:sz w:val="18"/>
                <w:lang w:eastAsia="en-GB"/>
              </w:rPr>
              <w:t>)</w:t>
            </w:r>
          </w:p>
        </w:tc>
        <w:tc>
          <w:tcPr>
            <w:tcW w:w="906" w:type="pct"/>
            <w:tcBorders>
              <w:top w:val="single" w:sz="4" w:space="0" w:color="auto"/>
              <w:left w:val="single" w:sz="4" w:space="0" w:color="auto"/>
              <w:bottom w:val="single" w:sz="4" w:space="0" w:color="auto"/>
              <w:right w:val="single" w:sz="4" w:space="0" w:color="auto"/>
            </w:tcBorders>
            <w:hideMark/>
            <w:tcPrChange w:id="52"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7B1AE922"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 xml:space="preserve">1.28 x N1 </w:t>
            </w:r>
            <w:r w:rsidRPr="004F0E4D">
              <w:rPr>
                <w:rFonts w:ascii="Arial" w:eastAsia="Times New Roman" w:hAnsi="Arial" w:cs="Arial"/>
                <w:sz w:val="18"/>
                <w:lang w:eastAsia="zh-CN"/>
              </w:rPr>
              <w:t>x M2</w:t>
            </w:r>
            <w:r w:rsidRPr="004F0E4D">
              <w:rPr>
                <w:rFonts w:ascii="Arial" w:eastAsia="Times New Roman" w:hAnsi="Arial" w:cs="Arial"/>
                <w:snapToGrid w:val="0"/>
                <w:sz w:val="18"/>
                <w:lang w:eastAsia="en-GB"/>
              </w:rPr>
              <w:t xml:space="preserve"> </w:t>
            </w:r>
            <w:r w:rsidRPr="004F0E4D">
              <w:rPr>
                <w:rFonts w:ascii="Arial" w:eastAsia="Times New Roman" w:hAnsi="Arial"/>
                <w:sz w:val="18"/>
                <w:lang w:eastAsia="en-GB"/>
              </w:rPr>
              <w:t>(4 x N1</w:t>
            </w:r>
            <w:r w:rsidRPr="004F0E4D">
              <w:rPr>
                <w:rFonts w:ascii="Arial" w:eastAsia="Times New Roman" w:hAnsi="Arial" w:cs="Arial"/>
                <w:sz w:val="18"/>
                <w:lang w:eastAsia="zh-CN"/>
              </w:rPr>
              <w:t xml:space="preserve"> x M2</w:t>
            </w:r>
            <w:r w:rsidRPr="004F0E4D">
              <w:rPr>
                <w:rFonts w:ascii="Arial" w:eastAsia="Times New Roman" w:hAnsi="Arial"/>
                <w:sz w:val="18"/>
                <w:lang w:eastAsia="en-GB"/>
              </w:rPr>
              <w:t>)</w:t>
            </w:r>
          </w:p>
        </w:tc>
        <w:tc>
          <w:tcPr>
            <w:tcW w:w="905" w:type="pct"/>
            <w:tcBorders>
              <w:top w:val="single" w:sz="4" w:space="0" w:color="auto"/>
              <w:left w:val="single" w:sz="4" w:space="0" w:color="auto"/>
              <w:bottom w:val="single" w:sz="4" w:space="0" w:color="auto"/>
              <w:right w:val="single" w:sz="4" w:space="0" w:color="auto"/>
            </w:tcBorders>
            <w:hideMark/>
            <w:tcPrChange w:id="53"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526EB011"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 xml:space="preserve">5.12 x N1 </w:t>
            </w:r>
            <w:r w:rsidRPr="004F0E4D">
              <w:rPr>
                <w:rFonts w:ascii="Arial" w:eastAsia="Times New Roman" w:hAnsi="Arial" w:cs="Arial"/>
                <w:sz w:val="18"/>
                <w:lang w:eastAsia="zh-CN"/>
              </w:rPr>
              <w:t>x M2</w:t>
            </w:r>
            <w:r w:rsidRPr="004F0E4D">
              <w:rPr>
                <w:rFonts w:ascii="Arial" w:eastAsia="Times New Roman" w:hAnsi="Arial" w:cs="Arial"/>
                <w:snapToGrid w:val="0"/>
                <w:sz w:val="18"/>
                <w:lang w:eastAsia="en-GB"/>
              </w:rPr>
              <w:t xml:space="preserve"> </w:t>
            </w:r>
            <w:r w:rsidRPr="004F0E4D">
              <w:rPr>
                <w:rFonts w:ascii="Arial" w:eastAsia="Times New Roman" w:hAnsi="Arial"/>
                <w:sz w:val="18"/>
                <w:lang w:eastAsia="en-GB"/>
              </w:rPr>
              <w:t>(16 x N1</w:t>
            </w:r>
            <w:r w:rsidRPr="004F0E4D">
              <w:rPr>
                <w:rFonts w:ascii="Arial" w:eastAsia="Times New Roman" w:hAnsi="Arial" w:cs="Arial"/>
                <w:sz w:val="18"/>
                <w:lang w:eastAsia="zh-CN"/>
              </w:rPr>
              <w:t xml:space="preserve"> x M2</w:t>
            </w:r>
            <w:r w:rsidRPr="004F0E4D">
              <w:rPr>
                <w:rFonts w:ascii="Arial" w:eastAsia="Times New Roman" w:hAnsi="Arial"/>
                <w:sz w:val="18"/>
                <w:lang w:eastAsia="en-GB"/>
              </w:rPr>
              <w:t>)</w:t>
            </w:r>
          </w:p>
        </w:tc>
      </w:tr>
      <w:tr w:rsidR="009E7C17" w:rsidRPr="004F0E4D" w14:paraId="1275916E" w14:textId="77777777" w:rsidTr="00034F4C">
        <w:trPr>
          <w:cantSplit/>
          <w:jc w:val="center"/>
          <w:trPrChange w:id="54" w:author="Huawei" w:date="2022-07-18T10:06: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55" w:author="Huawei" w:date="2022-07-18T10:06: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7A2BA2EA"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0.64</w:t>
            </w:r>
          </w:p>
        </w:tc>
        <w:tc>
          <w:tcPr>
            <w:tcW w:w="426" w:type="pct"/>
            <w:tcBorders>
              <w:top w:val="nil"/>
              <w:left w:val="single" w:sz="4" w:space="0" w:color="auto"/>
              <w:bottom w:val="nil"/>
              <w:right w:val="single" w:sz="4" w:space="0" w:color="auto"/>
            </w:tcBorders>
            <w:vAlign w:val="center"/>
            <w:hideMark/>
            <w:tcPrChange w:id="56" w:author="Huawei" w:date="2022-07-18T10:06:00Z">
              <w:tcPr>
                <w:tcW w:w="0" w:type="auto"/>
                <w:tcBorders>
                  <w:top w:val="nil"/>
                  <w:left w:val="single" w:sz="4" w:space="0" w:color="auto"/>
                  <w:bottom w:val="nil"/>
                  <w:right w:val="single" w:sz="4" w:space="0" w:color="auto"/>
                </w:tcBorders>
                <w:vAlign w:val="center"/>
                <w:hideMark/>
              </w:tcPr>
            </w:tcPrChange>
          </w:tcPr>
          <w:p w14:paraId="7715E4EA"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7" w:type="pct"/>
            <w:tcBorders>
              <w:top w:val="single" w:sz="4" w:space="0" w:color="auto"/>
              <w:left w:val="single" w:sz="4" w:space="0" w:color="auto"/>
              <w:bottom w:val="single" w:sz="4" w:space="0" w:color="auto"/>
              <w:right w:val="single" w:sz="4" w:space="0" w:color="auto"/>
            </w:tcBorders>
            <w:hideMark/>
            <w:tcPrChange w:id="57" w:author="Huawei" w:date="2022-07-18T10:06:00Z">
              <w:tcPr>
                <w:tcW w:w="530" w:type="pct"/>
                <w:tcBorders>
                  <w:top w:val="single" w:sz="4" w:space="0" w:color="auto"/>
                  <w:left w:val="single" w:sz="4" w:space="0" w:color="auto"/>
                  <w:bottom w:val="single" w:sz="4" w:space="0" w:color="auto"/>
                  <w:right w:val="single" w:sz="4" w:space="0" w:color="auto"/>
                </w:tcBorders>
                <w:hideMark/>
              </w:tcPr>
            </w:tcPrChange>
          </w:tcPr>
          <w:p w14:paraId="1DFBD33B"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5</w:t>
            </w:r>
          </w:p>
        </w:tc>
        <w:tc>
          <w:tcPr>
            <w:tcW w:w="654" w:type="pct"/>
            <w:tcBorders>
              <w:top w:val="single" w:sz="4" w:space="0" w:color="auto"/>
              <w:left w:val="single" w:sz="4" w:space="0" w:color="auto"/>
              <w:bottom w:val="single" w:sz="4" w:space="0" w:color="auto"/>
              <w:right w:val="single" w:sz="4" w:space="0" w:color="auto"/>
            </w:tcBorders>
            <w:tcPrChange w:id="58" w:author="Huawei" w:date="2022-07-18T10:06:00Z">
              <w:tcPr>
                <w:tcW w:w="1" w:type="pct"/>
                <w:gridSpan w:val="2"/>
                <w:tcBorders>
                  <w:top w:val="single" w:sz="4" w:space="0" w:color="auto"/>
                  <w:left w:val="single" w:sz="4" w:space="0" w:color="auto"/>
                  <w:bottom w:val="single" w:sz="4" w:space="0" w:color="auto"/>
                  <w:right w:val="single" w:sz="4" w:space="0" w:color="auto"/>
                </w:tcBorders>
              </w:tcPr>
            </w:tcPrChange>
          </w:tcPr>
          <w:p w14:paraId="6EFBC39D" w14:textId="102573BC" w:rsidR="009E7C17" w:rsidRPr="004F0E4D" w:rsidRDefault="009E7C17" w:rsidP="009406CD">
            <w:pPr>
              <w:keepNext/>
              <w:keepLines/>
              <w:overflowPunct w:val="0"/>
              <w:autoSpaceDE w:val="0"/>
              <w:autoSpaceDN w:val="0"/>
              <w:adjustRightInd w:val="0"/>
              <w:spacing w:after="0"/>
              <w:jc w:val="center"/>
              <w:textAlignment w:val="baseline"/>
              <w:rPr>
                <w:ins w:id="59" w:author="Huawei" w:date="2022-07-18T10:06:00Z"/>
                <w:rFonts w:ascii="Arial" w:eastAsia="Times New Roman" w:hAnsi="Arial"/>
                <w:sz w:val="18"/>
                <w:lang w:eastAsia="en-GB"/>
              </w:rPr>
            </w:pPr>
            <w:ins w:id="60" w:author="Huawei" w:date="2022-08-02T17:38:00Z">
              <w:r>
                <w:rPr>
                  <w:rFonts w:ascii="Arial" w:eastAsia="Times New Roman" w:hAnsi="Arial" w:cs="Arial"/>
                  <w:sz w:val="16"/>
                  <w:lang w:eastAsia="zh-CN"/>
                </w:rPr>
                <w:t>[</w:t>
              </w:r>
            </w:ins>
            <w:ins w:id="61" w:author="Huawei" w:date="2022-08-02T17:58:00Z">
              <w:r w:rsidR="009406CD">
                <w:rPr>
                  <w:rFonts w:ascii="Arial" w:eastAsia="Times New Roman" w:hAnsi="Arial" w:cs="Arial"/>
                  <w:sz w:val="16"/>
                  <w:lang w:eastAsia="zh-CN"/>
                </w:rPr>
                <w:t>8</w:t>
              </w:r>
            </w:ins>
            <w:ins w:id="62" w:author="Huawei" w:date="2022-08-02T17:38:00Z">
              <w:r>
                <w:rPr>
                  <w:rFonts w:ascii="Arial" w:eastAsia="Times New Roman" w:hAnsi="Arial" w:cs="Arial"/>
                  <w:sz w:val="16"/>
                  <w:lang w:eastAsia="zh-CN"/>
                </w:rPr>
                <w:t>]</w:t>
              </w:r>
            </w:ins>
          </w:p>
        </w:tc>
        <w:tc>
          <w:tcPr>
            <w:tcW w:w="1042" w:type="pct"/>
            <w:tcBorders>
              <w:top w:val="single" w:sz="4" w:space="0" w:color="auto"/>
              <w:left w:val="single" w:sz="4" w:space="0" w:color="auto"/>
              <w:bottom w:val="single" w:sz="4" w:space="0" w:color="auto"/>
              <w:right w:val="single" w:sz="4" w:space="0" w:color="auto"/>
            </w:tcBorders>
            <w:hideMark/>
            <w:tcPrChange w:id="63" w:author="Huawei" w:date="2022-07-18T10:06: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60E33967" w14:textId="1E77A4D8"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17.92 x N1 (28 x N1)</w:t>
            </w:r>
          </w:p>
        </w:tc>
        <w:tc>
          <w:tcPr>
            <w:tcW w:w="906" w:type="pct"/>
            <w:tcBorders>
              <w:top w:val="single" w:sz="4" w:space="0" w:color="auto"/>
              <w:left w:val="single" w:sz="4" w:space="0" w:color="auto"/>
              <w:bottom w:val="single" w:sz="4" w:space="0" w:color="auto"/>
              <w:right w:val="single" w:sz="4" w:space="0" w:color="auto"/>
            </w:tcBorders>
            <w:hideMark/>
            <w:tcPrChange w:id="64"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081DFC63"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1.28 x N1 (2 x N1)</w:t>
            </w:r>
          </w:p>
        </w:tc>
        <w:tc>
          <w:tcPr>
            <w:tcW w:w="905" w:type="pct"/>
            <w:tcBorders>
              <w:top w:val="single" w:sz="4" w:space="0" w:color="auto"/>
              <w:left w:val="single" w:sz="4" w:space="0" w:color="auto"/>
              <w:bottom w:val="single" w:sz="4" w:space="0" w:color="auto"/>
              <w:right w:val="single" w:sz="4" w:space="0" w:color="auto"/>
            </w:tcBorders>
            <w:hideMark/>
            <w:tcPrChange w:id="65"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01681EE3"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5.12 x N1 (8 x N1)</w:t>
            </w:r>
          </w:p>
        </w:tc>
      </w:tr>
      <w:tr w:rsidR="009E7C17" w:rsidRPr="004F0E4D" w14:paraId="299A6579" w14:textId="77777777" w:rsidTr="00034F4C">
        <w:trPr>
          <w:cantSplit/>
          <w:jc w:val="center"/>
          <w:trPrChange w:id="66" w:author="Huawei" w:date="2022-07-18T10:06: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67" w:author="Huawei" w:date="2022-07-18T10:06: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4358EDD2"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1.28</w:t>
            </w:r>
          </w:p>
        </w:tc>
        <w:tc>
          <w:tcPr>
            <w:tcW w:w="426" w:type="pct"/>
            <w:tcBorders>
              <w:top w:val="nil"/>
              <w:left w:val="single" w:sz="4" w:space="0" w:color="auto"/>
              <w:bottom w:val="nil"/>
              <w:right w:val="single" w:sz="4" w:space="0" w:color="auto"/>
            </w:tcBorders>
            <w:vAlign w:val="center"/>
            <w:hideMark/>
            <w:tcPrChange w:id="68" w:author="Huawei" w:date="2022-07-18T10:06:00Z">
              <w:tcPr>
                <w:tcW w:w="0" w:type="auto"/>
                <w:tcBorders>
                  <w:top w:val="nil"/>
                  <w:left w:val="single" w:sz="4" w:space="0" w:color="auto"/>
                  <w:bottom w:val="nil"/>
                  <w:right w:val="single" w:sz="4" w:space="0" w:color="auto"/>
                </w:tcBorders>
                <w:vAlign w:val="center"/>
                <w:hideMark/>
              </w:tcPr>
            </w:tcPrChange>
          </w:tcPr>
          <w:p w14:paraId="45A873DB"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7" w:type="pct"/>
            <w:tcBorders>
              <w:top w:val="single" w:sz="4" w:space="0" w:color="auto"/>
              <w:left w:val="single" w:sz="4" w:space="0" w:color="auto"/>
              <w:bottom w:val="single" w:sz="4" w:space="0" w:color="auto"/>
              <w:right w:val="single" w:sz="4" w:space="0" w:color="auto"/>
            </w:tcBorders>
            <w:hideMark/>
            <w:tcPrChange w:id="69" w:author="Huawei" w:date="2022-07-18T10:06:00Z">
              <w:tcPr>
                <w:tcW w:w="530" w:type="pct"/>
                <w:tcBorders>
                  <w:top w:val="single" w:sz="4" w:space="0" w:color="auto"/>
                  <w:left w:val="single" w:sz="4" w:space="0" w:color="auto"/>
                  <w:bottom w:val="single" w:sz="4" w:space="0" w:color="auto"/>
                  <w:right w:val="single" w:sz="4" w:space="0" w:color="auto"/>
                </w:tcBorders>
                <w:hideMark/>
              </w:tcPr>
            </w:tcPrChange>
          </w:tcPr>
          <w:p w14:paraId="6A71838E"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4</w:t>
            </w:r>
          </w:p>
        </w:tc>
        <w:tc>
          <w:tcPr>
            <w:tcW w:w="654" w:type="pct"/>
            <w:tcBorders>
              <w:top w:val="single" w:sz="4" w:space="0" w:color="auto"/>
              <w:left w:val="single" w:sz="4" w:space="0" w:color="auto"/>
              <w:bottom w:val="single" w:sz="4" w:space="0" w:color="auto"/>
              <w:right w:val="single" w:sz="4" w:space="0" w:color="auto"/>
            </w:tcBorders>
            <w:tcPrChange w:id="70" w:author="Huawei" w:date="2022-07-18T10:06:00Z">
              <w:tcPr>
                <w:tcW w:w="1" w:type="pct"/>
                <w:gridSpan w:val="2"/>
                <w:tcBorders>
                  <w:top w:val="single" w:sz="4" w:space="0" w:color="auto"/>
                  <w:left w:val="single" w:sz="4" w:space="0" w:color="auto"/>
                  <w:bottom w:val="single" w:sz="4" w:space="0" w:color="auto"/>
                  <w:right w:val="single" w:sz="4" w:space="0" w:color="auto"/>
                </w:tcBorders>
              </w:tcPr>
            </w:tcPrChange>
          </w:tcPr>
          <w:p w14:paraId="61674EBB" w14:textId="2C8B1329" w:rsidR="009E7C17" w:rsidRPr="004F0E4D" w:rsidRDefault="009E7C17" w:rsidP="009406CD">
            <w:pPr>
              <w:keepNext/>
              <w:keepLines/>
              <w:overflowPunct w:val="0"/>
              <w:autoSpaceDE w:val="0"/>
              <w:autoSpaceDN w:val="0"/>
              <w:adjustRightInd w:val="0"/>
              <w:spacing w:after="0"/>
              <w:jc w:val="center"/>
              <w:textAlignment w:val="baseline"/>
              <w:rPr>
                <w:ins w:id="71" w:author="Huawei" w:date="2022-07-18T10:06:00Z"/>
                <w:rFonts w:ascii="Arial" w:eastAsia="Times New Roman" w:hAnsi="Arial"/>
                <w:sz w:val="18"/>
                <w:lang w:eastAsia="en-GB"/>
              </w:rPr>
            </w:pPr>
            <w:ins w:id="72" w:author="Huawei" w:date="2022-08-02T17:38:00Z">
              <w:r>
                <w:rPr>
                  <w:rFonts w:ascii="Arial" w:eastAsia="Times New Roman" w:hAnsi="Arial" w:cs="Arial"/>
                  <w:sz w:val="16"/>
                  <w:lang w:eastAsia="zh-CN"/>
                </w:rPr>
                <w:t>[</w:t>
              </w:r>
            </w:ins>
            <w:ins w:id="73" w:author="Huawei" w:date="2022-08-02T17:58:00Z">
              <w:r w:rsidR="009406CD">
                <w:rPr>
                  <w:rFonts w:ascii="Arial" w:eastAsia="Times New Roman" w:hAnsi="Arial" w:cs="Arial"/>
                  <w:sz w:val="16"/>
                  <w:lang w:eastAsia="zh-CN"/>
                </w:rPr>
                <w:t>6</w:t>
              </w:r>
            </w:ins>
            <w:ins w:id="74" w:author="Huawei" w:date="2022-08-02T17:38:00Z">
              <w:r>
                <w:rPr>
                  <w:rFonts w:ascii="Arial" w:eastAsia="Times New Roman" w:hAnsi="Arial" w:cs="Arial"/>
                  <w:sz w:val="16"/>
                  <w:lang w:eastAsia="zh-CN"/>
                </w:rPr>
                <w:t>]</w:t>
              </w:r>
            </w:ins>
          </w:p>
        </w:tc>
        <w:tc>
          <w:tcPr>
            <w:tcW w:w="1042" w:type="pct"/>
            <w:tcBorders>
              <w:top w:val="single" w:sz="4" w:space="0" w:color="auto"/>
              <w:left w:val="single" w:sz="4" w:space="0" w:color="auto"/>
              <w:bottom w:val="single" w:sz="4" w:space="0" w:color="auto"/>
              <w:right w:val="single" w:sz="4" w:space="0" w:color="auto"/>
            </w:tcBorders>
            <w:hideMark/>
            <w:tcPrChange w:id="75" w:author="Huawei" w:date="2022-07-18T10:06: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1FD0C71D" w14:textId="4B8C535F"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32 x N1 (25 x N1)</w:t>
            </w:r>
          </w:p>
        </w:tc>
        <w:tc>
          <w:tcPr>
            <w:tcW w:w="906" w:type="pct"/>
            <w:tcBorders>
              <w:top w:val="single" w:sz="4" w:space="0" w:color="auto"/>
              <w:left w:val="single" w:sz="4" w:space="0" w:color="auto"/>
              <w:bottom w:val="single" w:sz="4" w:space="0" w:color="auto"/>
              <w:right w:val="single" w:sz="4" w:space="0" w:color="auto"/>
            </w:tcBorders>
            <w:hideMark/>
            <w:tcPrChange w:id="76"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277365EC"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1.28 x N1 (1 x N1)</w:t>
            </w:r>
          </w:p>
        </w:tc>
        <w:tc>
          <w:tcPr>
            <w:tcW w:w="905" w:type="pct"/>
            <w:tcBorders>
              <w:top w:val="single" w:sz="4" w:space="0" w:color="auto"/>
              <w:left w:val="single" w:sz="4" w:space="0" w:color="auto"/>
              <w:bottom w:val="single" w:sz="4" w:space="0" w:color="auto"/>
              <w:right w:val="single" w:sz="4" w:space="0" w:color="auto"/>
            </w:tcBorders>
            <w:hideMark/>
            <w:tcPrChange w:id="77"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1119E607"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6.4 x N1 (5 x N1)</w:t>
            </w:r>
          </w:p>
        </w:tc>
      </w:tr>
      <w:tr w:rsidR="009E7C17" w:rsidRPr="004F0E4D" w14:paraId="7756A2BD" w14:textId="77777777" w:rsidTr="00034F4C">
        <w:trPr>
          <w:cantSplit/>
          <w:jc w:val="center"/>
          <w:trPrChange w:id="78" w:author="Huawei" w:date="2022-07-18T10:06: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79" w:author="Huawei" w:date="2022-07-18T10:06: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23339F03"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2.56</w:t>
            </w:r>
          </w:p>
        </w:tc>
        <w:tc>
          <w:tcPr>
            <w:tcW w:w="426" w:type="pct"/>
            <w:tcBorders>
              <w:top w:val="nil"/>
              <w:left w:val="single" w:sz="4" w:space="0" w:color="auto"/>
              <w:bottom w:val="single" w:sz="4" w:space="0" w:color="auto"/>
              <w:right w:val="single" w:sz="4" w:space="0" w:color="auto"/>
            </w:tcBorders>
            <w:vAlign w:val="center"/>
            <w:hideMark/>
            <w:tcPrChange w:id="80" w:author="Huawei" w:date="2022-07-18T10:06:00Z">
              <w:tcPr>
                <w:tcW w:w="0" w:type="auto"/>
                <w:tcBorders>
                  <w:top w:val="nil"/>
                  <w:left w:val="single" w:sz="4" w:space="0" w:color="auto"/>
                  <w:bottom w:val="single" w:sz="4" w:space="0" w:color="auto"/>
                  <w:right w:val="single" w:sz="4" w:space="0" w:color="auto"/>
                </w:tcBorders>
                <w:vAlign w:val="center"/>
                <w:hideMark/>
              </w:tcPr>
            </w:tcPrChange>
          </w:tcPr>
          <w:p w14:paraId="0E67F795"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7" w:type="pct"/>
            <w:tcBorders>
              <w:top w:val="single" w:sz="4" w:space="0" w:color="auto"/>
              <w:left w:val="single" w:sz="4" w:space="0" w:color="auto"/>
              <w:bottom w:val="single" w:sz="4" w:space="0" w:color="auto"/>
              <w:right w:val="single" w:sz="4" w:space="0" w:color="auto"/>
            </w:tcBorders>
            <w:hideMark/>
            <w:tcPrChange w:id="81" w:author="Huawei" w:date="2022-07-18T10:06:00Z">
              <w:tcPr>
                <w:tcW w:w="530" w:type="pct"/>
                <w:tcBorders>
                  <w:top w:val="single" w:sz="4" w:space="0" w:color="auto"/>
                  <w:left w:val="single" w:sz="4" w:space="0" w:color="auto"/>
                  <w:bottom w:val="single" w:sz="4" w:space="0" w:color="auto"/>
                  <w:right w:val="single" w:sz="4" w:space="0" w:color="auto"/>
                </w:tcBorders>
                <w:hideMark/>
              </w:tcPr>
            </w:tcPrChange>
          </w:tcPr>
          <w:p w14:paraId="4591B92A"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F0E4D">
              <w:rPr>
                <w:rFonts w:ascii="Arial" w:eastAsia="Times New Roman" w:hAnsi="Arial" w:cs="Arial"/>
                <w:sz w:val="18"/>
                <w:lang w:eastAsia="zh-CN"/>
              </w:rPr>
              <w:t>3</w:t>
            </w:r>
          </w:p>
        </w:tc>
        <w:tc>
          <w:tcPr>
            <w:tcW w:w="654" w:type="pct"/>
            <w:tcBorders>
              <w:top w:val="single" w:sz="4" w:space="0" w:color="auto"/>
              <w:left w:val="single" w:sz="4" w:space="0" w:color="auto"/>
              <w:bottom w:val="single" w:sz="4" w:space="0" w:color="auto"/>
              <w:right w:val="single" w:sz="4" w:space="0" w:color="auto"/>
            </w:tcBorders>
            <w:tcPrChange w:id="82" w:author="Huawei" w:date="2022-07-18T10:06:00Z">
              <w:tcPr>
                <w:tcW w:w="1" w:type="pct"/>
                <w:gridSpan w:val="2"/>
                <w:tcBorders>
                  <w:top w:val="single" w:sz="4" w:space="0" w:color="auto"/>
                  <w:left w:val="single" w:sz="4" w:space="0" w:color="auto"/>
                  <w:bottom w:val="single" w:sz="4" w:space="0" w:color="auto"/>
                  <w:right w:val="single" w:sz="4" w:space="0" w:color="auto"/>
                </w:tcBorders>
              </w:tcPr>
            </w:tcPrChange>
          </w:tcPr>
          <w:p w14:paraId="0025212D" w14:textId="142D63CB" w:rsidR="009E7C17" w:rsidRPr="004F0E4D" w:rsidRDefault="009E7C17" w:rsidP="009406CD">
            <w:pPr>
              <w:keepNext/>
              <w:keepLines/>
              <w:overflowPunct w:val="0"/>
              <w:autoSpaceDE w:val="0"/>
              <w:autoSpaceDN w:val="0"/>
              <w:adjustRightInd w:val="0"/>
              <w:spacing w:after="0"/>
              <w:jc w:val="center"/>
              <w:textAlignment w:val="baseline"/>
              <w:rPr>
                <w:ins w:id="83" w:author="Huawei" w:date="2022-07-18T10:06:00Z"/>
                <w:rFonts w:ascii="Arial" w:eastAsia="Times New Roman" w:hAnsi="Arial" w:cs="Arial"/>
                <w:sz w:val="18"/>
                <w:lang w:eastAsia="zh-CN"/>
              </w:rPr>
            </w:pPr>
            <w:ins w:id="84" w:author="Huawei" w:date="2022-08-02T17:38:00Z">
              <w:r>
                <w:rPr>
                  <w:rFonts w:ascii="Arial" w:eastAsia="Times New Roman" w:hAnsi="Arial" w:cs="Arial"/>
                  <w:sz w:val="16"/>
                  <w:lang w:eastAsia="zh-CN"/>
                </w:rPr>
                <w:t>[</w:t>
              </w:r>
            </w:ins>
            <w:ins w:id="85" w:author="Huawei" w:date="2022-08-02T17:58:00Z">
              <w:r w:rsidR="009406CD">
                <w:rPr>
                  <w:rFonts w:ascii="Arial" w:eastAsia="Times New Roman" w:hAnsi="Arial" w:cs="Arial"/>
                  <w:sz w:val="16"/>
                  <w:lang w:eastAsia="zh-CN"/>
                </w:rPr>
                <w:t>5</w:t>
              </w:r>
            </w:ins>
            <w:ins w:id="86" w:author="Huawei" w:date="2022-08-02T17:38:00Z">
              <w:r>
                <w:rPr>
                  <w:rFonts w:ascii="Arial" w:eastAsia="Times New Roman" w:hAnsi="Arial" w:cs="Arial"/>
                  <w:sz w:val="16"/>
                  <w:lang w:eastAsia="zh-CN"/>
                </w:rPr>
                <w:t>]</w:t>
              </w:r>
            </w:ins>
          </w:p>
        </w:tc>
        <w:tc>
          <w:tcPr>
            <w:tcW w:w="1042" w:type="pct"/>
            <w:tcBorders>
              <w:top w:val="single" w:sz="4" w:space="0" w:color="auto"/>
              <w:left w:val="single" w:sz="4" w:space="0" w:color="auto"/>
              <w:bottom w:val="single" w:sz="4" w:space="0" w:color="auto"/>
              <w:right w:val="single" w:sz="4" w:space="0" w:color="auto"/>
            </w:tcBorders>
            <w:hideMark/>
            <w:tcPrChange w:id="87" w:author="Huawei" w:date="2022-07-18T10:06: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02795648" w14:textId="5344595D"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8"/>
                <w:lang w:eastAsia="zh-CN"/>
              </w:rPr>
              <w:t>58.88</w:t>
            </w:r>
            <w:r w:rsidRPr="004F0E4D">
              <w:rPr>
                <w:rFonts w:ascii="Arial" w:eastAsia="Times New Roman" w:hAnsi="Arial"/>
                <w:sz w:val="18"/>
                <w:lang w:eastAsia="en-GB"/>
              </w:rPr>
              <w:t xml:space="preserve"> x N1 (23 x N1)</w:t>
            </w:r>
          </w:p>
        </w:tc>
        <w:tc>
          <w:tcPr>
            <w:tcW w:w="906" w:type="pct"/>
            <w:tcBorders>
              <w:top w:val="single" w:sz="4" w:space="0" w:color="auto"/>
              <w:left w:val="single" w:sz="4" w:space="0" w:color="auto"/>
              <w:bottom w:val="single" w:sz="4" w:space="0" w:color="auto"/>
              <w:right w:val="single" w:sz="4" w:space="0" w:color="auto"/>
            </w:tcBorders>
            <w:hideMark/>
            <w:tcPrChange w:id="88"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03EFA95A"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2.56 x N1 (1 x N1)</w:t>
            </w:r>
          </w:p>
        </w:tc>
        <w:tc>
          <w:tcPr>
            <w:tcW w:w="905" w:type="pct"/>
            <w:tcBorders>
              <w:top w:val="single" w:sz="4" w:space="0" w:color="auto"/>
              <w:left w:val="single" w:sz="4" w:space="0" w:color="auto"/>
              <w:bottom w:val="single" w:sz="4" w:space="0" w:color="auto"/>
              <w:right w:val="single" w:sz="4" w:space="0" w:color="auto"/>
            </w:tcBorders>
            <w:hideMark/>
            <w:tcPrChange w:id="89" w:author="Huawei" w:date="2022-07-18T10:06: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1C40A715" w14:textId="77777777" w:rsidR="009E7C17" w:rsidRPr="004F0E4D" w:rsidRDefault="009E7C17" w:rsidP="009E7C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7.68 x N1 (3 x N1)</w:t>
            </w:r>
          </w:p>
        </w:tc>
      </w:tr>
      <w:tr w:rsidR="00034F4C" w:rsidRPr="004F0E4D" w14:paraId="6AA0BE34" w14:textId="77777777" w:rsidTr="00034F4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AE209C" w14:textId="2B766D67" w:rsidR="00034F4C" w:rsidRPr="004F0E4D" w:rsidRDefault="00034F4C" w:rsidP="004F0E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F0E4D">
              <w:rPr>
                <w:rFonts w:ascii="Arial" w:eastAsia="Times New Roman" w:hAnsi="Arial"/>
                <w:snapToGrid w:val="0"/>
                <w:sz w:val="18"/>
                <w:lang w:eastAsia="zh-CN"/>
              </w:rPr>
              <w:t>Note 1</w:t>
            </w:r>
            <w:r w:rsidRPr="004F0E4D">
              <w:rPr>
                <w:rFonts w:ascii="Arial" w:eastAsia="Times New Roman" w:hAnsi="Arial"/>
                <w:sz w:val="18"/>
                <w:lang w:eastAsia="en-GB"/>
              </w:rPr>
              <w:t>:</w:t>
            </w:r>
            <w:r w:rsidRPr="004F0E4D">
              <w:rPr>
                <w:rFonts w:ascii="Arial" w:eastAsia="Times New Roman" w:hAnsi="Arial"/>
                <w:sz w:val="18"/>
                <w:lang w:val="en-US" w:eastAsia="en-GB"/>
              </w:rPr>
              <w:tab/>
            </w:r>
            <w:r w:rsidRPr="004F0E4D">
              <w:rPr>
                <w:rFonts w:ascii="Arial" w:eastAsia="Times New Roman" w:hAnsi="Arial"/>
                <w:sz w:val="18"/>
                <w:lang w:eastAsia="en-GB"/>
              </w:rPr>
              <w:t xml:space="preserve">Applies for UE supporting power class </w:t>
            </w:r>
            <w:r w:rsidRPr="004F0E4D">
              <w:rPr>
                <w:rFonts w:ascii="Arial" w:eastAsia="Times New Roman" w:hAnsi="Arial"/>
                <w:sz w:val="18"/>
                <w:lang w:eastAsia="zh-CN"/>
              </w:rPr>
              <w:t>2&amp;3&amp;4</w:t>
            </w:r>
            <w:r w:rsidRPr="004F0E4D">
              <w:rPr>
                <w:rFonts w:ascii="Arial" w:eastAsia="Times New Roman" w:hAnsi="Arial"/>
                <w:sz w:val="18"/>
                <w:lang w:eastAsia="en-GB"/>
              </w:rPr>
              <w:t>. For UE supporting power class 1</w:t>
            </w:r>
            <w:r w:rsidRPr="004F0E4D">
              <w:rPr>
                <w:rFonts w:ascii="Arial" w:eastAsia="Times New Roman" w:hAnsi="Arial"/>
                <w:sz w:val="18"/>
                <w:lang w:eastAsia="zh-CN"/>
              </w:rPr>
              <w:t xml:space="preserve"> or 5</w:t>
            </w:r>
            <w:r w:rsidRPr="004F0E4D">
              <w:rPr>
                <w:rFonts w:ascii="Arial" w:eastAsia="Times New Roman" w:hAnsi="Arial"/>
                <w:sz w:val="18"/>
                <w:lang w:eastAsia="en-GB"/>
              </w:rPr>
              <w:t>, N1 = 8 for all DRX cycle length.</w:t>
            </w:r>
          </w:p>
          <w:p w14:paraId="5103C234" w14:textId="77777777" w:rsidR="00034F4C" w:rsidRDefault="00034F4C" w:rsidP="004F0E4D">
            <w:pPr>
              <w:keepNext/>
              <w:keepLines/>
              <w:overflowPunct w:val="0"/>
              <w:autoSpaceDE w:val="0"/>
              <w:autoSpaceDN w:val="0"/>
              <w:adjustRightInd w:val="0"/>
              <w:spacing w:after="0"/>
              <w:ind w:left="851" w:hanging="851"/>
              <w:textAlignment w:val="baseline"/>
              <w:rPr>
                <w:ins w:id="90" w:author="Huawei" w:date="2022-08-02T17:37:00Z"/>
                <w:rFonts w:ascii="Arial" w:eastAsia="Times New Roman" w:hAnsi="Arial"/>
                <w:snapToGrid w:val="0"/>
                <w:sz w:val="18"/>
                <w:lang w:eastAsia="zh-CN"/>
              </w:rPr>
            </w:pPr>
            <w:r w:rsidRPr="004F0E4D">
              <w:rPr>
                <w:rFonts w:ascii="Arial" w:eastAsia="Times New Roman" w:hAnsi="Arial"/>
                <w:snapToGrid w:val="0"/>
                <w:sz w:val="18"/>
                <w:lang w:eastAsia="zh-CN"/>
              </w:rPr>
              <w:t>Note 2:</w:t>
            </w:r>
            <w:r w:rsidRPr="004F0E4D">
              <w:rPr>
                <w:rFonts w:ascii="Arial" w:eastAsia="Times New Roman" w:hAnsi="Arial"/>
                <w:sz w:val="18"/>
                <w:lang w:val="en-US" w:eastAsia="en-GB"/>
              </w:rPr>
              <w:tab/>
            </w:r>
            <w:r w:rsidRPr="004F0E4D">
              <w:rPr>
                <w:rFonts w:ascii="Arial" w:eastAsia="Times New Roman" w:hAnsi="Arial"/>
                <w:snapToGrid w:val="0"/>
                <w:sz w:val="18"/>
                <w:lang w:eastAsia="zh-CN"/>
              </w:rPr>
              <w:t>M2 = 1.5 if SMTC periodicity</w:t>
            </w:r>
            <w:r w:rsidRPr="004F0E4D">
              <w:rPr>
                <w:rFonts w:ascii="Arial" w:eastAsia="Times New Roman" w:hAnsi="Arial"/>
                <w:sz w:val="18"/>
                <w:lang w:eastAsia="en-GB"/>
              </w:rPr>
              <w:t xml:space="preserve"> </w:t>
            </w:r>
            <w:r w:rsidRPr="004F0E4D">
              <w:rPr>
                <w:rFonts w:ascii="Arial" w:eastAsia="Times New Roman" w:hAnsi="Arial"/>
                <w:snapToGrid w:val="0"/>
                <w:sz w:val="18"/>
                <w:lang w:eastAsia="zh-CN"/>
              </w:rPr>
              <w:t>of measured intra-frequency cell &gt; 20 ms; otherwise M2=1.</w:t>
            </w:r>
            <w:r w:rsidRPr="004F0E4D">
              <w:rPr>
                <w:rFonts w:ascii="Arial" w:eastAsia="Times New Roman" w:hAnsi="Arial"/>
                <w:sz w:val="18"/>
                <w:lang w:eastAsia="en-GB"/>
              </w:rPr>
              <w:t xml:space="preserve"> </w:t>
            </w:r>
            <w:r w:rsidRPr="004F0E4D">
              <w:rPr>
                <w:rFonts w:ascii="Arial" w:eastAsia="Times New Roman"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4F0E4D">
              <w:rPr>
                <w:rFonts w:ascii="Arial" w:eastAsia="Times New Roman" w:hAnsi="Arial"/>
                <w:snapToGrid w:val="0"/>
                <w:sz w:val="18"/>
                <w:vertAlign w:val="subscript"/>
                <w:lang w:eastAsia="zh-CN"/>
              </w:rPr>
              <w:t xml:space="preserve">detect, NR_intra </w:t>
            </w:r>
            <w:r w:rsidRPr="004F0E4D">
              <w:rPr>
                <w:rFonts w:ascii="Arial" w:eastAsia="Times New Roman" w:hAnsi="Arial"/>
                <w:snapToGrid w:val="0"/>
                <w:sz w:val="18"/>
                <w:lang w:eastAsia="zh-CN"/>
              </w:rPr>
              <w:t>is expected.</w:t>
            </w:r>
          </w:p>
          <w:p w14:paraId="7E23D68A" w14:textId="1ECC76AF" w:rsidR="009E7C17" w:rsidRDefault="009E7C17" w:rsidP="009E7C17">
            <w:pPr>
              <w:keepNext/>
              <w:keepLines/>
              <w:overflowPunct w:val="0"/>
              <w:autoSpaceDE w:val="0"/>
              <w:autoSpaceDN w:val="0"/>
              <w:adjustRightInd w:val="0"/>
              <w:spacing w:after="0"/>
              <w:ind w:left="851" w:hanging="851"/>
              <w:textAlignment w:val="baseline"/>
              <w:rPr>
                <w:ins w:id="91" w:author="Huawei" w:date="2022-08-02T17:37:00Z"/>
                <w:rFonts w:ascii="Arial" w:eastAsia="Times New Roman" w:hAnsi="Arial"/>
                <w:sz w:val="18"/>
                <w:lang w:eastAsia="zh-CN"/>
              </w:rPr>
            </w:pPr>
            <w:ins w:id="92" w:author="Huawei" w:date="2022-08-02T17:37:00Z">
              <w:r w:rsidRPr="004F0E4D">
                <w:rPr>
                  <w:rFonts w:ascii="Arial" w:eastAsia="Times New Roman" w:hAnsi="Arial"/>
                  <w:sz w:val="18"/>
                  <w:lang w:eastAsia="zh-CN"/>
                </w:rPr>
                <w:t xml:space="preserve">Note </w:t>
              </w:r>
              <w:r>
                <w:rPr>
                  <w:rFonts w:ascii="Arial" w:eastAsia="Times New Roman" w:hAnsi="Arial"/>
                  <w:sz w:val="18"/>
                  <w:lang w:eastAsia="zh-CN"/>
                </w:rPr>
                <w:t>3</w:t>
              </w:r>
              <w:r w:rsidRPr="004F0E4D">
                <w:rPr>
                  <w:rFonts w:ascii="Arial" w:eastAsia="Times New Roman" w:hAnsi="Arial"/>
                  <w:sz w:val="18"/>
                  <w:lang w:eastAsia="zh-CN"/>
                </w:rPr>
                <w:t>:</w:t>
              </w:r>
              <w:r w:rsidRPr="004F0E4D">
                <w:rPr>
                  <w:rFonts w:ascii="Arial" w:eastAsia="Times New Roman" w:hAnsi="Arial"/>
                  <w:sz w:val="18"/>
                  <w:lang w:eastAsia="zh-CN"/>
                </w:rPr>
                <w:tab/>
                <w:t>Applies fo</w:t>
              </w:r>
              <w:r>
                <w:rPr>
                  <w:rFonts w:ascii="Arial" w:eastAsia="Times New Roman" w:hAnsi="Arial"/>
                  <w:sz w:val="18"/>
                  <w:lang w:eastAsia="zh-CN"/>
                </w:rPr>
                <w:t>r UE supporting power class 2&amp;3.</w:t>
              </w:r>
            </w:ins>
          </w:p>
          <w:p w14:paraId="2025F124" w14:textId="77777777" w:rsidR="009E7C17" w:rsidRPr="004F0E4D" w:rsidRDefault="009E7C17" w:rsidP="004F0E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33ADBFB6" w14:textId="77777777" w:rsidR="004F0E4D" w:rsidRPr="004F0E4D" w:rsidRDefault="004F0E4D" w:rsidP="004F0E4D">
      <w:pPr>
        <w:overflowPunct w:val="0"/>
        <w:autoSpaceDE w:val="0"/>
        <w:autoSpaceDN w:val="0"/>
        <w:adjustRightInd w:val="0"/>
        <w:textAlignment w:val="baseline"/>
        <w:rPr>
          <w:rFonts w:eastAsia="Times New Roman"/>
          <w:lang w:val="en-US" w:eastAsia="zh-CN"/>
        </w:rPr>
      </w:pPr>
    </w:p>
    <w:p w14:paraId="2BA07565" w14:textId="77777777" w:rsidR="004F0E4D" w:rsidRPr="004F0E4D" w:rsidRDefault="004F0E4D" w:rsidP="004F0E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4F0E4D">
        <w:rPr>
          <w:rFonts w:ascii="Arial" w:eastAsia="Times New Roman" w:hAnsi="Arial"/>
          <w:b/>
          <w:lang w:eastAsia="en-GB"/>
        </w:rPr>
        <w:t>Table 4.2.2.3-2: T</w:t>
      </w:r>
      <w:r w:rsidRPr="004F0E4D">
        <w:rPr>
          <w:rFonts w:ascii="Arial" w:eastAsia="Times New Roman" w:hAnsi="Arial"/>
          <w:b/>
          <w:vertAlign w:val="subscript"/>
          <w:lang w:eastAsia="en-GB"/>
        </w:rPr>
        <w:t>detect,NR_Intra,</w:t>
      </w:r>
      <w:r w:rsidRPr="004F0E4D">
        <w:rPr>
          <w:rFonts w:ascii="Arial" w:eastAsia="Times New Roman" w:hAnsi="Arial"/>
          <w:b/>
          <w:lang w:eastAsia="en-GB"/>
        </w:rPr>
        <w:t xml:space="preserve"> T</w:t>
      </w:r>
      <w:r w:rsidRPr="004F0E4D">
        <w:rPr>
          <w:rFonts w:ascii="Arial" w:eastAsia="Times New Roman" w:hAnsi="Arial"/>
          <w:b/>
          <w:vertAlign w:val="subscript"/>
          <w:lang w:eastAsia="en-GB"/>
        </w:rPr>
        <w:t>measure,NR_Intra</w:t>
      </w:r>
      <w:r w:rsidRPr="004F0E4D">
        <w:rPr>
          <w:rFonts w:ascii="Arial" w:eastAsia="Times New Roman" w:hAnsi="Arial"/>
          <w:b/>
          <w:lang w:eastAsia="en-GB"/>
        </w:rPr>
        <w:t xml:space="preserve"> and T</w:t>
      </w:r>
      <w:r w:rsidRPr="004F0E4D">
        <w:rPr>
          <w:rFonts w:ascii="Arial" w:eastAsia="Times New Roman" w:hAnsi="Arial"/>
          <w:b/>
          <w:vertAlign w:val="subscript"/>
          <w:lang w:eastAsia="en-GB"/>
        </w:rPr>
        <w:t xml:space="preserve">evaluate,NR_Intra </w:t>
      </w:r>
      <w:r w:rsidRPr="004F0E4D">
        <w:rPr>
          <w:rFonts w:ascii="Arial" w:eastAsia="Times New Roman" w:hAnsi="Arial"/>
          <w:b/>
          <w:lang w:eastAsia="en-GB"/>
        </w:rPr>
        <w:t xml:space="preserve">for UE configured with </w:t>
      </w:r>
      <w:r w:rsidRPr="004F0E4D">
        <w:rPr>
          <w:rFonts w:ascii="Arial" w:eastAsia="Times New Roman" w:hAnsi="Arial" w:cs="v4.2.0"/>
          <w:b/>
          <w:bCs/>
          <w:i/>
          <w:iCs/>
          <w:lang w:eastAsia="zh-CN"/>
        </w:rPr>
        <w:t>highSpeedMeasFlag-r16</w:t>
      </w:r>
      <w:r w:rsidRPr="004F0E4D">
        <w:rPr>
          <w:rFonts w:ascii="Arial" w:eastAsia="Times New Roman" w:hAnsi="Arial"/>
          <w:b/>
          <w:lang w:eastAsia="en-GB"/>
        </w:rPr>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4F0E4D" w:rsidRPr="004F0E4D" w14:paraId="1884064B" w14:textId="77777777" w:rsidTr="003A05ED">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5C47A15"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D8C6208"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detect,NR_Intra</w:t>
            </w:r>
            <w:r w:rsidRPr="004F0E4D">
              <w:rPr>
                <w:rFonts w:ascii="Arial" w:eastAsia="Times New Roman" w:hAnsi="Arial"/>
                <w:b/>
                <w:sz w:val="18"/>
                <w:lang w:eastAsia="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D997DB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measure,NR_Intra</w:t>
            </w:r>
            <w:r w:rsidRPr="004F0E4D">
              <w:rPr>
                <w:rFonts w:ascii="Arial" w:eastAsia="Times New Roman" w:hAnsi="Arial"/>
                <w:b/>
                <w:sz w:val="18"/>
                <w:lang w:eastAsia="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47785ED"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evaluate,NR_</w:t>
            </w:r>
            <w:r w:rsidRPr="004F0E4D">
              <w:rPr>
                <w:rFonts w:ascii="Arial" w:eastAsia="Times New Roman" w:hAnsi="Arial" w:cs="v4.2.0"/>
                <w:b/>
                <w:sz w:val="18"/>
                <w:vertAlign w:val="subscript"/>
                <w:lang w:eastAsia="en-GB"/>
              </w:rPr>
              <w:t>Intra</w:t>
            </w:r>
          </w:p>
          <w:p w14:paraId="2859CFC2"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[s] (number of DRX cycles)</w:t>
            </w:r>
          </w:p>
        </w:tc>
      </w:tr>
      <w:tr w:rsidR="004F0E4D" w:rsidRPr="004F0E4D" w14:paraId="7B4F243D" w14:textId="77777777" w:rsidTr="003A05ED">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234C" w14:textId="77777777" w:rsidR="004F0E4D" w:rsidRPr="004F0E4D" w:rsidRDefault="004F0E4D" w:rsidP="004F0E4D">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C8FE" w14:textId="77777777" w:rsidR="004F0E4D" w:rsidRPr="004F0E4D" w:rsidRDefault="004F0E4D" w:rsidP="004F0E4D">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B7C75" w14:textId="77777777" w:rsidR="004F0E4D" w:rsidRPr="004F0E4D" w:rsidRDefault="004F0E4D" w:rsidP="004F0E4D">
            <w:pPr>
              <w:overflowPunct w:val="0"/>
              <w:autoSpaceDE w:val="0"/>
              <w:autoSpaceDN w:val="0"/>
              <w:adjustRightInd w:val="0"/>
              <w:spacing w:after="0"/>
              <w:textAlignment w:val="baseline"/>
              <w:rPr>
                <w:rFonts w:eastAsia="Times New Roma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7995" w14:textId="77777777" w:rsidR="004F0E4D" w:rsidRPr="004F0E4D" w:rsidRDefault="004F0E4D" w:rsidP="004F0E4D">
            <w:pPr>
              <w:overflowPunct w:val="0"/>
              <w:autoSpaceDE w:val="0"/>
              <w:autoSpaceDN w:val="0"/>
              <w:adjustRightInd w:val="0"/>
              <w:spacing w:after="0"/>
              <w:textAlignment w:val="baseline"/>
              <w:rPr>
                <w:rFonts w:eastAsia="Times New Roman"/>
                <w:lang w:eastAsia="en-GB"/>
              </w:rPr>
            </w:pPr>
          </w:p>
        </w:tc>
      </w:tr>
      <w:tr w:rsidR="004F0E4D" w:rsidRPr="004F0E4D" w14:paraId="31F43636" w14:textId="77777777" w:rsidTr="003A05E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62E3392"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0.32</w:t>
            </w:r>
          </w:p>
        </w:tc>
        <w:tc>
          <w:tcPr>
            <w:tcW w:w="1411" w:type="pct"/>
            <w:tcBorders>
              <w:top w:val="single" w:sz="4" w:space="0" w:color="auto"/>
              <w:left w:val="single" w:sz="4" w:space="0" w:color="auto"/>
              <w:bottom w:val="single" w:sz="4" w:space="0" w:color="auto"/>
              <w:right w:val="single" w:sz="4" w:space="0" w:color="auto"/>
            </w:tcBorders>
            <w:hideMark/>
          </w:tcPr>
          <w:p w14:paraId="557D21CF"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3C86DDC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CF65A55"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0.96 x M4 (3 x M4)</w:t>
            </w:r>
          </w:p>
        </w:tc>
      </w:tr>
      <w:tr w:rsidR="004F0E4D" w:rsidRPr="004F0E4D" w14:paraId="4E07A5AC" w14:textId="77777777" w:rsidTr="003A05E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0D08C77"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0.64</w:t>
            </w:r>
          </w:p>
        </w:tc>
        <w:tc>
          <w:tcPr>
            <w:tcW w:w="1411" w:type="pct"/>
            <w:tcBorders>
              <w:top w:val="single" w:sz="4" w:space="0" w:color="auto"/>
              <w:left w:val="single" w:sz="4" w:space="0" w:color="auto"/>
              <w:bottom w:val="single" w:sz="4" w:space="0" w:color="auto"/>
              <w:right w:val="single" w:sz="4" w:space="0" w:color="auto"/>
            </w:tcBorders>
            <w:hideMark/>
          </w:tcPr>
          <w:p w14:paraId="5BA95259"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5.12 (8)</w:t>
            </w:r>
          </w:p>
        </w:tc>
        <w:tc>
          <w:tcPr>
            <w:tcW w:w="1412" w:type="pct"/>
            <w:tcBorders>
              <w:top w:val="single" w:sz="4" w:space="0" w:color="auto"/>
              <w:left w:val="single" w:sz="4" w:space="0" w:color="auto"/>
              <w:bottom w:val="single" w:sz="4" w:space="0" w:color="auto"/>
              <w:right w:val="single" w:sz="4" w:space="0" w:color="auto"/>
            </w:tcBorders>
            <w:hideMark/>
          </w:tcPr>
          <w:p w14:paraId="09C9051E"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0.64 (1)</w:t>
            </w:r>
          </w:p>
        </w:tc>
        <w:tc>
          <w:tcPr>
            <w:tcW w:w="1411" w:type="pct"/>
            <w:tcBorders>
              <w:top w:val="single" w:sz="4" w:space="0" w:color="auto"/>
              <w:left w:val="single" w:sz="4" w:space="0" w:color="auto"/>
              <w:bottom w:val="single" w:sz="4" w:space="0" w:color="auto"/>
              <w:right w:val="single" w:sz="4" w:space="0" w:color="auto"/>
            </w:tcBorders>
            <w:hideMark/>
          </w:tcPr>
          <w:p w14:paraId="7FD5F43C"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1.92 (3)</w:t>
            </w:r>
          </w:p>
        </w:tc>
      </w:tr>
      <w:tr w:rsidR="004F0E4D" w:rsidRPr="004F0E4D" w14:paraId="2CF7BD6C" w14:textId="77777777" w:rsidTr="003A05E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66B8556"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1.28</w:t>
            </w:r>
          </w:p>
        </w:tc>
        <w:tc>
          <w:tcPr>
            <w:tcW w:w="1411" w:type="pct"/>
            <w:tcBorders>
              <w:top w:val="single" w:sz="4" w:space="0" w:color="auto"/>
              <w:left w:val="single" w:sz="4" w:space="0" w:color="auto"/>
              <w:bottom w:val="single" w:sz="4" w:space="0" w:color="auto"/>
              <w:right w:val="single" w:sz="4" w:space="0" w:color="auto"/>
            </w:tcBorders>
            <w:hideMark/>
          </w:tcPr>
          <w:p w14:paraId="35E70384"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8.96 (7)</w:t>
            </w:r>
          </w:p>
        </w:tc>
        <w:tc>
          <w:tcPr>
            <w:tcW w:w="1412" w:type="pct"/>
            <w:tcBorders>
              <w:top w:val="single" w:sz="4" w:space="0" w:color="auto"/>
              <w:left w:val="single" w:sz="4" w:space="0" w:color="auto"/>
              <w:bottom w:val="single" w:sz="4" w:space="0" w:color="auto"/>
              <w:right w:val="single" w:sz="4" w:space="0" w:color="auto"/>
            </w:tcBorders>
            <w:hideMark/>
          </w:tcPr>
          <w:p w14:paraId="7A7EBF88"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1.28 (1)</w:t>
            </w:r>
          </w:p>
        </w:tc>
        <w:tc>
          <w:tcPr>
            <w:tcW w:w="1411" w:type="pct"/>
            <w:tcBorders>
              <w:top w:val="single" w:sz="4" w:space="0" w:color="auto"/>
              <w:left w:val="single" w:sz="4" w:space="0" w:color="auto"/>
              <w:bottom w:val="single" w:sz="4" w:space="0" w:color="auto"/>
              <w:right w:val="single" w:sz="4" w:space="0" w:color="auto"/>
            </w:tcBorders>
            <w:hideMark/>
          </w:tcPr>
          <w:p w14:paraId="6B86C9C7"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3.84 (3)</w:t>
            </w:r>
          </w:p>
        </w:tc>
      </w:tr>
      <w:tr w:rsidR="004F0E4D" w:rsidRPr="004F0E4D" w14:paraId="54027D60" w14:textId="77777777" w:rsidTr="003A05ED">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72AA1E4"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2.56</w:t>
            </w:r>
          </w:p>
        </w:tc>
        <w:tc>
          <w:tcPr>
            <w:tcW w:w="1411" w:type="pct"/>
            <w:tcBorders>
              <w:top w:val="single" w:sz="4" w:space="0" w:color="auto"/>
              <w:left w:val="single" w:sz="4" w:space="0" w:color="auto"/>
              <w:bottom w:val="single" w:sz="4" w:space="0" w:color="auto"/>
              <w:right w:val="single" w:sz="4" w:space="0" w:color="auto"/>
            </w:tcBorders>
            <w:hideMark/>
          </w:tcPr>
          <w:p w14:paraId="79917081"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58.88 (23)</w:t>
            </w:r>
          </w:p>
        </w:tc>
        <w:tc>
          <w:tcPr>
            <w:tcW w:w="1412" w:type="pct"/>
            <w:tcBorders>
              <w:top w:val="single" w:sz="4" w:space="0" w:color="auto"/>
              <w:left w:val="single" w:sz="4" w:space="0" w:color="auto"/>
              <w:bottom w:val="single" w:sz="4" w:space="0" w:color="auto"/>
              <w:right w:val="single" w:sz="4" w:space="0" w:color="auto"/>
            </w:tcBorders>
            <w:hideMark/>
          </w:tcPr>
          <w:p w14:paraId="5B960C68"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2.56 (1)</w:t>
            </w:r>
          </w:p>
        </w:tc>
        <w:tc>
          <w:tcPr>
            <w:tcW w:w="1411" w:type="pct"/>
            <w:tcBorders>
              <w:top w:val="single" w:sz="4" w:space="0" w:color="auto"/>
              <w:left w:val="single" w:sz="4" w:space="0" w:color="auto"/>
              <w:bottom w:val="single" w:sz="4" w:space="0" w:color="auto"/>
              <w:right w:val="single" w:sz="4" w:space="0" w:color="auto"/>
            </w:tcBorders>
            <w:hideMark/>
          </w:tcPr>
          <w:p w14:paraId="2666E24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7.68 (3)</w:t>
            </w:r>
          </w:p>
        </w:tc>
      </w:tr>
      <w:tr w:rsidR="004F0E4D" w:rsidRPr="004F0E4D" w14:paraId="534B9618" w14:textId="77777777" w:rsidTr="003A05E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E90BAB1" w14:textId="77777777" w:rsidR="004F0E4D" w:rsidRPr="004F0E4D" w:rsidRDefault="004F0E4D" w:rsidP="004F0E4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F0E4D">
              <w:rPr>
                <w:rFonts w:ascii="Arial" w:eastAsia="等线" w:hAnsi="Arial" w:hint="eastAsia"/>
                <w:sz w:val="18"/>
                <w:lang w:eastAsia="zh-CN"/>
              </w:rPr>
              <w:t>N</w:t>
            </w:r>
            <w:r w:rsidRPr="004F0E4D">
              <w:rPr>
                <w:rFonts w:ascii="Arial" w:eastAsia="等线" w:hAnsi="Arial"/>
                <w:sz w:val="18"/>
                <w:lang w:eastAsia="zh-CN"/>
              </w:rPr>
              <w:t>ote 1:</w:t>
            </w:r>
            <w:r w:rsidRPr="004F0E4D">
              <w:rPr>
                <w:rFonts w:ascii="Arial" w:eastAsia="Times New Roman" w:hAnsi="Arial"/>
                <w:sz w:val="18"/>
                <w:lang w:val="en-US" w:eastAsia="en-GB"/>
              </w:rPr>
              <w:tab/>
            </w:r>
            <w:r w:rsidRPr="004F0E4D">
              <w:rPr>
                <w:rFonts w:ascii="Arial" w:eastAsia="等线" w:hAnsi="Arial"/>
                <w:sz w:val="18"/>
                <w:lang w:eastAsia="zh-CN"/>
              </w:rPr>
              <w:t>when SMTC &lt; = 40 ms, M2 = M3 = M4 = 1; and when SMTC &gt; 40 ms, M2 = 1.5, M3 = M4 = 2</w:t>
            </w:r>
          </w:p>
          <w:p w14:paraId="11570AF2" w14:textId="77777777" w:rsidR="004F0E4D" w:rsidRPr="004F0E4D" w:rsidRDefault="004F0E4D" w:rsidP="004F0E4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F0E4D">
              <w:rPr>
                <w:rFonts w:ascii="Arial" w:eastAsia="等线" w:hAnsi="Arial"/>
                <w:sz w:val="18"/>
                <w:lang w:eastAsia="zh-CN"/>
              </w:rPr>
              <w:t>Note 2:</w:t>
            </w:r>
            <w:r w:rsidRPr="004F0E4D">
              <w:rPr>
                <w:rFonts w:ascii="Arial" w:eastAsia="Times New Roman" w:hAnsi="Arial"/>
                <w:sz w:val="18"/>
                <w:lang w:val="en-US" w:eastAsia="en-GB"/>
              </w:rPr>
              <w:tab/>
            </w:r>
            <w:r w:rsidRPr="004F0E4D">
              <w:rPr>
                <w:rFonts w:ascii="Arial" w:eastAsia="Malgun Gothic" w:hAnsi="Arial"/>
                <w:sz w:val="18"/>
                <w:lang w:val="en-US" w:eastAsia="zh-CN"/>
              </w:rPr>
              <w:t xml:space="preserve">When </w:t>
            </w:r>
            <w:r w:rsidRPr="004F0E4D">
              <w:rPr>
                <w:rFonts w:ascii="Arial" w:eastAsia="Malgun Gothic" w:hAnsi="Arial"/>
                <w:i/>
                <w:iCs/>
                <w:sz w:val="18"/>
                <w:lang w:val="en-US" w:eastAsia="zh-CN"/>
              </w:rPr>
              <w:t>highSpeedMeasFlag-r16</w:t>
            </w:r>
            <w:r w:rsidRPr="004F0E4D">
              <w:rPr>
                <w:rFonts w:ascii="Arial" w:eastAsia="Malgun Gothic" w:hAnsi="Arial"/>
                <w:sz w:val="18"/>
                <w:lang w:val="en-US" w:eastAsia="zh-CN"/>
              </w:rPr>
              <w:t xml:space="preserve"> is configured, the requirements apply only to </w:t>
            </w:r>
            <w:r w:rsidRPr="004F0E4D">
              <w:rPr>
                <w:rFonts w:ascii="Arial" w:eastAsia="Times New Roman" w:hAnsi="Arial"/>
                <w:sz w:val="18"/>
                <w:lang w:eastAsia="en-GB"/>
              </w:rPr>
              <w:t xml:space="preserve">UE supporting either </w:t>
            </w:r>
            <w:r w:rsidRPr="004F0E4D">
              <w:rPr>
                <w:rFonts w:ascii="Arial" w:eastAsia="Times New Roman" w:hAnsi="Arial"/>
                <w:i/>
                <w:iCs/>
                <w:sz w:val="18"/>
                <w:lang w:eastAsia="en-GB"/>
              </w:rPr>
              <w:t xml:space="preserve">measurementEnhancement-r16 </w:t>
            </w:r>
            <w:r w:rsidRPr="004F0E4D">
              <w:rPr>
                <w:rFonts w:ascii="Arial" w:eastAsia="Times New Roman" w:hAnsi="Arial"/>
                <w:sz w:val="18"/>
                <w:lang w:eastAsia="en-GB"/>
              </w:rPr>
              <w:t>or</w:t>
            </w:r>
            <w:r w:rsidRPr="004F0E4D">
              <w:rPr>
                <w:rFonts w:ascii="Arial" w:eastAsia="Times New Roman" w:hAnsi="Arial"/>
                <w:i/>
                <w:iCs/>
                <w:sz w:val="18"/>
                <w:lang w:eastAsia="en-GB"/>
              </w:rPr>
              <w:t xml:space="preserve"> intraNR-MeasurementEnhancement-r16.</w:t>
            </w:r>
          </w:p>
        </w:tc>
      </w:tr>
    </w:tbl>
    <w:p w14:paraId="15C9E8B1" w14:textId="77777777" w:rsidR="004F0E4D" w:rsidRPr="004F0E4D" w:rsidRDefault="004F0E4D" w:rsidP="004F0E4D">
      <w:pPr>
        <w:overflowPunct w:val="0"/>
        <w:autoSpaceDE w:val="0"/>
        <w:autoSpaceDN w:val="0"/>
        <w:adjustRightInd w:val="0"/>
        <w:textAlignment w:val="baseline"/>
        <w:rPr>
          <w:rFonts w:eastAsia="Times New Roman"/>
          <w:lang w:val="en-US" w:eastAsia="zh-CN"/>
        </w:rPr>
      </w:pPr>
    </w:p>
    <w:p w14:paraId="7DF09D32" w14:textId="195D68A5" w:rsidR="004F0E4D" w:rsidRPr="004F0E4D" w:rsidRDefault="004F0E4D" w:rsidP="004F0E4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4F0E4D">
        <w:rPr>
          <w:rFonts w:ascii="Arial" w:eastAsia="Times New Roman" w:hAnsi="Arial"/>
          <w:b/>
          <w:lang w:eastAsia="en-GB"/>
        </w:rPr>
        <w:lastRenderedPageBreak/>
        <w:t>Table 4.2.2.3-</w:t>
      </w:r>
      <w:r w:rsidRPr="004F0E4D">
        <w:rPr>
          <w:rFonts w:ascii="Arial" w:eastAsia="Times New Roman" w:hAnsi="Arial" w:hint="eastAsia"/>
          <w:b/>
          <w:lang w:val="en-US" w:eastAsia="zh-CN"/>
        </w:rPr>
        <w:t>3</w:t>
      </w:r>
      <w:r w:rsidRPr="004F0E4D">
        <w:rPr>
          <w:rFonts w:ascii="Arial" w:eastAsia="Times New Roman" w:hAnsi="Arial"/>
          <w:b/>
          <w:lang w:eastAsia="en-GB"/>
        </w:rPr>
        <w:t>: T</w:t>
      </w:r>
      <w:r w:rsidRPr="004F0E4D">
        <w:rPr>
          <w:rFonts w:ascii="Arial" w:eastAsia="Times New Roman" w:hAnsi="Arial"/>
          <w:b/>
          <w:vertAlign w:val="subscript"/>
          <w:lang w:eastAsia="en-GB"/>
        </w:rPr>
        <w:t>detect,NR_Intra,</w:t>
      </w:r>
      <w:r w:rsidRPr="004F0E4D">
        <w:rPr>
          <w:rFonts w:ascii="Arial" w:eastAsia="Times New Roman" w:hAnsi="Arial"/>
          <w:b/>
          <w:lang w:eastAsia="en-GB"/>
        </w:rPr>
        <w:t xml:space="preserve"> T</w:t>
      </w:r>
      <w:r w:rsidRPr="004F0E4D">
        <w:rPr>
          <w:rFonts w:ascii="Arial" w:eastAsia="Times New Roman" w:hAnsi="Arial"/>
          <w:b/>
          <w:vertAlign w:val="subscript"/>
          <w:lang w:eastAsia="en-GB"/>
        </w:rPr>
        <w:t>measure,NR_Intra</w:t>
      </w:r>
      <w:r w:rsidRPr="004F0E4D">
        <w:rPr>
          <w:rFonts w:ascii="Arial" w:eastAsia="Times New Roman" w:hAnsi="Arial"/>
          <w:b/>
          <w:lang w:eastAsia="en-GB"/>
        </w:rPr>
        <w:t xml:space="preserve"> and T</w:t>
      </w:r>
      <w:r w:rsidRPr="004F0E4D">
        <w:rPr>
          <w:rFonts w:ascii="Arial" w:eastAsia="Times New Roman" w:hAnsi="Arial"/>
          <w:b/>
          <w:vertAlign w:val="subscript"/>
          <w:lang w:eastAsia="en-GB"/>
        </w:rPr>
        <w:t xml:space="preserve">evaluate,NR_Intra </w:t>
      </w:r>
      <w:r w:rsidRPr="004F0E4D">
        <w:rPr>
          <w:rFonts w:ascii="Arial" w:eastAsia="Times New Roman" w:hAnsi="Arial"/>
          <w:b/>
          <w:lang w:eastAsia="en-GB"/>
        </w:rPr>
        <w:t>for UE configured with [highSpeedMeasFlagFR2-r17 ]</w:t>
      </w:r>
      <w:r w:rsidRPr="004F0E4D">
        <w:rPr>
          <w:rFonts w:ascii="Arial" w:eastAsia="Times New Roman" w:hAnsi="Arial" w:hint="eastAsia"/>
          <w:b/>
          <w:lang w:val="en-US"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4F0E4D" w:rsidRPr="004F0E4D" w14:paraId="79A07595" w14:textId="77777777" w:rsidTr="003A05ED">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12CB91A2"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DRX cycle length [s]</w:t>
            </w:r>
          </w:p>
        </w:tc>
        <w:tc>
          <w:tcPr>
            <w:tcW w:w="790" w:type="pct"/>
            <w:tcBorders>
              <w:top w:val="single" w:sz="4" w:space="0" w:color="auto"/>
              <w:left w:val="single" w:sz="4" w:space="0" w:color="auto"/>
              <w:right w:val="single" w:sz="4" w:space="0" w:color="auto"/>
            </w:tcBorders>
          </w:tcPr>
          <w:p w14:paraId="269EC11B"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Scaling Factor (N</w:t>
            </w:r>
            <w:r w:rsidRPr="004F0E4D">
              <w:rPr>
                <w:rFonts w:ascii="Arial" w:eastAsia="Times New Roman" w:hAnsi="Arial" w:hint="eastAsia"/>
                <w:b/>
                <w:sz w:val="18"/>
                <w:lang w:val="en-US" w:eastAsia="zh-CN"/>
              </w:rPr>
              <w:t>1</w:t>
            </w:r>
            <w:r w:rsidRPr="004F0E4D">
              <w:rPr>
                <w:rFonts w:ascii="Arial" w:eastAsia="Times New Roman" w:hAnsi="Arial"/>
                <w:b/>
                <w:sz w:val="18"/>
                <w:lang w:eastAsia="en-GB"/>
              </w:rPr>
              <w:t>)</w:t>
            </w:r>
          </w:p>
        </w:tc>
        <w:tc>
          <w:tcPr>
            <w:tcW w:w="1169" w:type="pct"/>
            <w:tcBorders>
              <w:top w:val="single" w:sz="4" w:space="0" w:color="auto"/>
              <w:left w:val="single" w:sz="4" w:space="0" w:color="auto"/>
              <w:bottom w:val="single" w:sz="4" w:space="0" w:color="auto"/>
              <w:right w:val="single" w:sz="4" w:space="0" w:color="auto"/>
            </w:tcBorders>
          </w:tcPr>
          <w:p w14:paraId="3362E6B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detect,NR_Intra</w:t>
            </w:r>
            <w:r w:rsidRPr="004F0E4D">
              <w:rPr>
                <w:rFonts w:ascii="Arial" w:eastAsia="Times New Roman" w:hAnsi="Arial"/>
                <w:b/>
                <w:sz w:val="18"/>
                <w:lang w:eastAsia="en-GB"/>
              </w:rP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4393C36"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measure,NR_Intra</w:t>
            </w:r>
            <w:r w:rsidRPr="004F0E4D">
              <w:rPr>
                <w:rFonts w:ascii="Arial" w:eastAsia="Times New Roman" w:hAnsi="Arial"/>
                <w:b/>
                <w:sz w:val="18"/>
                <w:lang w:eastAsia="en-GB"/>
              </w:rP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2C7E5FE"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evaluate,NR_</w:t>
            </w:r>
            <w:r w:rsidRPr="004F0E4D">
              <w:rPr>
                <w:rFonts w:ascii="Arial" w:eastAsia="Times New Roman" w:hAnsi="Arial" w:cs="v4.2.0"/>
                <w:b/>
                <w:sz w:val="18"/>
                <w:vertAlign w:val="subscript"/>
                <w:lang w:eastAsia="en-GB"/>
              </w:rPr>
              <w:t>Intra</w:t>
            </w:r>
          </w:p>
          <w:p w14:paraId="59CF1D36"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[s] (number of DRX cycles)</w:t>
            </w:r>
          </w:p>
        </w:tc>
      </w:tr>
      <w:tr w:rsidR="004F0E4D" w:rsidRPr="004F0E4D" w14:paraId="11231B01" w14:textId="77777777" w:rsidTr="003A05ED">
        <w:trPr>
          <w:cantSplit/>
          <w:jc w:val="center"/>
        </w:trPr>
        <w:tc>
          <w:tcPr>
            <w:tcW w:w="704" w:type="pct"/>
            <w:tcBorders>
              <w:top w:val="single" w:sz="4" w:space="0" w:color="auto"/>
              <w:left w:val="single" w:sz="4" w:space="0" w:color="auto"/>
              <w:bottom w:val="single" w:sz="4" w:space="0" w:color="auto"/>
              <w:right w:val="single" w:sz="4" w:space="0" w:color="auto"/>
            </w:tcBorders>
          </w:tcPr>
          <w:p w14:paraId="1BCBD496"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0.32</w:t>
            </w:r>
          </w:p>
        </w:tc>
        <w:tc>
          <w:tcPr>
            <w:tcW w:w="790" w:type="pct"/>
            <w:tcBorders>
              <w:top w:val="single" w:sz="4" w:space="0" w:color="auto"/>
              <w:left w:val="single" w:sz="4" w:space="0" w:color="auto"/>
              <w:bottom w:val="single" w:sz="4" w:space="0" w:color="auto"/>
              <w:right w:val="single" w:sz="4" w:space="0" w:color="auto"/>
            </w:tcBorders>
          </w:tcPr>
          <w:p w14:paraId="75A730EA"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N2</w:t>
            </w:r>
            <w:r w:rsidRPr="004F0E4D">
              <w:rPr>
                <w:rFonts w:ascii="Arial" w:eastAsia="Times New Roman" w:hAnsi="Arial"/>
                <w:sz w:val="18"/>
                <w:vertAlign w:val="superscript"/>
                <w:lang w:eastAsia="en-GB"/>
              </w:rPr>
              <w:t>Note2</w:t>
            </w:r>
          </w:p>
        </w:tc>
        <w:tc>
          <w:tcPr>
            <w:tcW w:w="1169" w:type="pct"/>
            <w:tcBorders>
              <w:top w:val="single" w:sz="4" w:space="0" w:color="auto"/>
              <w:left w:val="single" w:sz="4" w:space="0" w:color="auto"/>
              <w:bottom w:val="single" w:sz="4" w:space="0" w:color="auto"/>
              <w:right w:val="single" w:sz="4" w:space="0" w:color="auto"/>
            </w:tcBorders>
          </w:tcPr>
          <w:p w14:paraId="2A0C8A94"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w:t>
            </w:r>
            <w:r w:rsidRPr="004F0E4D">
              <w:rPr>
                <w:rFonts w:ascii="Arial" w:eastAsia="Times New Roman" w:hAnsi="Arial" w:cs="Arial"/>
                <w:sz w:val="18"/>
                <w:szCs w:val="18"/>
                <w:lang w:eastAsia="en-GB"/>
              </w:rPr>
              <w:t>56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xml:space="preserve"> x M2 (8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xml:space="preserve"> x M2) </w:t>
            </w:r>
          </w:p>
        </w:tc>
        <w:tc>
          <w:tcPr>
            <w:tcW w:w="1169" w:type="pct"/>
            <w:tcBorders>
              <w:top w:val="single" w:sz="4" w:space="0" w:color="auto"/>
              <w:left w:val="single" w:sz="4" w:space="0" w:color="auto"/>
              <w:bottom w:val="single" w:sz="4" w:space="0" w:color="auto"/>
              <w:right w:val="single" w:sz="4" w:space="0" w:color="auto"/>
            </w:tcBorders>
          </w:tcPr>
          <w:p w14:paraId="3E2D162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8"/>
                <w:szCs w:val="18"/>
                <w:lang w:eastAsia="en-GB"/>
              </w:rPr>
              <w:t>0.32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xml:space="preserve"> x M3 (1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xml:space="preserve"> x M3) </w:t>
            </w:r>
          </w:p>
        </w:tc>
        <w:tc>
          <w:tcPr>
            <w:tcW w:w="1168" w:type="pct"/>
            <w:tcBorders>
              <w:top w:val="single" w:sz="4" w:space="0" w:color="auto"/>
              <w:left w:val="single" w:sz="4" w:space="0" w:color="auto"/>
              <w:bottom w:val="single" w:sz="4" w:space="0" w:color="auto"/>
              <w:right w:val="single" w:sz="4" w:space="0" w:color="auto"/>
            </w:tcBorders>
          </w:tcPr>
          <w:p w14:paraId="62B6929A"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8"/>
                <w:szCs w:val="18"/>
                <w:lang w:eastAsia="en-GB"/>
              </w:rPr>
              <w:t>0.96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xml:space="preserve"> x M4 (3 x </w:t>
            </w:r>
            <w:r w:rsidRPr="004F0E4D">
              <w:rPr>
                <w:rFonts w:ascii="Arial" w:eastAsia="Times New Roman" w:hAnsi="Arial" w:cs="Arial" w:hint="eastAsia"/>
                <w:sz w:val="18"/>
                <w:szCs w:val="18"/>
                <w:lang w:val="en-US" w:eastAsia="zh-CN"/>
              </w:rPr>
              <w:t>N1</w:t>
            </w:r>
            <w:r w:rsidRPr="004F0E4D">
              <w:rPr>
                <w:rFonts w:ascii="Arial" w:eastAsia="Times New Roman" w:hAnsi="Arial" w:cs="Arial"/>
                <w:sz w:val="18"/>
                <w:szCs w:val="18"/>
                <w:lang w:eastAsia="en-GB"/>
              </w:rPr>
              <w:t xml:space="preserve"> x</w:t>
            </w:r>
            <w:r w:rsidRPr="004F0E4D">
              <w:rPr>
                <w:rFonts w:ascii="Arial" w:eastAsia="Times New Roman" w:hAnsi="Arial" w:cs="Arial" w:hint="eastAsia"/>
                <w:sz w:val="18"/>
                <w:szCs w:val="18"/>
                <w:lang w:val="en-US" w:eastAsia="zh-CN"/>
              </w:rPr>
              <w:t xml:space="preserve"> </w:t>
            </w:r>
            <w:r w:rsidRPr="004F0E4D">
              <w:rPr>
                <w:rFonts w:ascii="Arial" w:eastAsia="Times New Roman" w:hAnsi="Arial" w:cs="Arial"/>
                <w:sz w:val="18"/>
                <w:szCs w:val="18"/>
                <w:lang w:eastAsia="en-GB"/>
              </w:rPr>
              <w:t>M4) </w:t>
            </w:r>
          </w:p>
        </w:tc>
      </w:tr>
      <w:tr w:rsidR="004F0E4D" w:rsidRPr="004F0E4D" w14:paraId="21165379" w14:textId="77777777" w:rsidTr="003A05ED">
        <w:trPr>
          <w:cantSplit/>
          <w:jc w:val="center"/>
        </w:trPr>
        <w:tc>
          <w:tcPr>
            <w:tcW w:w="704" w:type="pct"/>
            <w:tcBorders>
              <w:top w:val="single" w:sz="4" w:space="0" w:color="auto"/>
              <w:left w:val="single" w:sz="4" w:space="0" w:color="auto"/>
              <w:bottom w:val="single" w:sz="4" w:space="0" w:color="auto"/>
              <w:right w:val="single" w:sz="4" w:space="0" w:color="auto"/>
            </w:tcBorders>
          </w:tcPr>
          <w:p w14:paraId="0ACFAEE9"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0.64</w:t>
            </w:r>
          </w:p>
        </w:tc>
        <w:tc>
          <w:tcPr>
            <w:tcW w:w="790" w:type="pct"/>
            <w:tcBorders>
              <w:top w:val="single" w:sz="4" w:space="0" w:color="auto"/>
              <w:left w:val="single" w:sz="4" w:space="0" w:color="auto"/>
              <w:bottom w:val="single" w:sz="4" w:space="0" w:color="auto"/>
              <w:right w:val="single" w:sz="4" w:space="0" w:color="auto"/>
            </w:tcBorders>
          </w:tcPr>
          <w:p w14:paraId="5C75E74D"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F0E4D">
              <w:rPr>
                <w:rFonts w:ascii="Arial" w:eastAsia="Times New Roman" w:hAnsi="Arial" w:hint="eastAsia"/>
                <w:sz w:val="18"/>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323759D4"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4F0E4D">
              <w:rPr>
                <w:rFonts w:ascii="Arial" w:eastAsia="Times New Roman" w:hAnsi="Arial"/>
                <w:sz w:val="18"/>
                <w:lang w:eastAsia="en-GB"/>
              </w:rPr>
              <w:t>17.92 x N1 (28 x N1)</w:t>
            </w:r>
          </w:p>
        </w:tc>
        <w:tc>
          <w:tcPr>
            <w:tcW w:w="1169" w:type="pct"/>
            <w:tcBorders>
              <w:top w:val="single" w:sz="4" w:space="0" w:color="auto"/>
              <w:left w:val="single" w:sz="4" w:space="0" w:color="auto"/>
              <w:bottom w:val="single" w:sz="4" w:space="0" w:color="auto"/>
              <w:right w:val="single" w:sz="4" w:space="0" w:color="auto"/>
            </w:tcBorders>
          </w:tcPr>
          <w:p w14:paraId="107DE03A"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4F0E4D">
              <w:rPr>
                <w:rFonts w:ascii="Arial" w:eastAsia="Times New Roman" w:hAnsi="Arial"/>
                <w:sz w:val="18"/>
                <w:lang w:eastAsia="en-GB"/>
              </w:rPr>
              <w:t>1.28 x N1 (2 x N1)</w:t>
            </w:r>
          </w:p>
        </w:tc>
        <w:tc>
          <w:tcPr>
            <w:tcW w:w="1168" w:type="pct"/>
            <w:tcBorders>
              <w:top w:val="single" w:sz="4" w:space="0" w:color="auto"/>
              <w:left w:val="single" w:sz="4" w:space="0" w:color="auto"/>
              <w:bottom w:val="single" w:sz="4" w:space="0" w:color="auto"/>
              <w:right w:val="single" w:sz="4" w:space="0" w:color="auto"/>
            </w:tcBorders>
          </w:tcPr>
          <w:p w14:paraId="480FCC1D"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F0E4D">
              <w:rPr>
                <w:rFonts w:ascii="Arial" w:eastAsia="Times New Roman" w:hAnsi="Arial"/>
                <w:sz w:val="18"/>
                <w:lang w:eastAsia="en-GB"/>
              </w:rPr>
              <w:t>5.12 x N1 (8 x N1)</w:t>
            </w:r>
          </w:p>
        </w:tc>
      </w:tr>
      <w:tr w:rsidR="004F0E4D" w:rsidRPr="004F0E4D" w14:paraId="61A47437" w14:textId="77777777" w:rsidTr="003A05ED">
        <w:trPr>
          <w:cantSplit/>
          <w:jc w:val="center"/>
        </w:trPr>
        <w:tc>
          <w:tcPr>
            <w:tcW w:w="704" w:type="pct"/>
            <w:tcBorders>
              <w:top w:val="single" w:sz="4" w:space="0" w:color="auto"/>
              <w:left w:val="single" w:sz="4" w:space="0" w:color="auto"/>
              <w:bottom w:val="single" w:sz="4" w:space="0" w:color="auto"/>
              <w:right w:val="single" w:sz="4" w:space="0" w:color="auto"/>
            </w:tcBorders>
          </w:tcPr>
          <w:p w14:paraId="708D01C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1.28</w:t>
            </w:r>
          </w:p>
        </w:tc>
        <w:tc>
          <w:tcPr>
            <w:tcW w:w="790" w:type="pct"/>
            <w:tcBorders>
              <w:top w:val="single" w:sz="4" w:space="0" w:color="auto"/>
              <w:left w:val="single" w:sz="4" w:space="0" w:color="auto"/>
              <w:bottom w:val="single" w:sz="4" w:space="0" w:color="auto"/>
              <w:right w:val="single" w:sz="4" w:space="0" w:color="auto"/>
            </w:tcBorders>
          </w:tcPr>
          <w:p w14:paraId="6C8916D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F0E4D">
              <w:rPr>
                <w:rFonts w:ascii="Arial" w:eastAsia="Times New Roman" w:hAnsi="Arial" w:hint="eastAsia"/>
                <w:sz w:val="18"/>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623D1156"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4F0E4D">
              <w:rPr>
                <w:rFonts w:ascii="Arial" w:eastAsia="Times New Roman" w:hAnsi="Arial"/>
                <w:sz w:val="18"/>
                <w:lang w:eastAsia="en-GB"/>
              </w:rPr>
              <w:t>32 x N1 (25 x N1)</w:t>
            </w:r>
          </w:p>
        </w:tc>
        <w:tc>
          <w:tcPr>
            <w:tcW w:w="1169" w:type="pct"/>
            <w:tcBorders>
              <w:top w:val="single" w:sz="4" w:space="0" w:color="auto"/>
              <w:left w:val="single" w:sz="4" w:space="0" w:color="auto"/>
              <w:bottom w:val="single" w:sz="4" w:space="0" w:color="auto"/>
              <w:right w:val="single" w:sz="4" w:space="0" w:color="auto"/>
            </w:tcBorders>
          </w:tcPr>
          <w:p w14:paraId="5BCF001C"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8"/>
                <w:szCs w:val="18"/>
                <w:lang w:eastAsia="en-GB"/>
              </w:rPr>
              <w:t>1.28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xml:space="preserve"> (1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2F441348"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cs="Arial"/>
                <w:strike/>
                <w:sz w:val="18"/>
                <w:szCs w:val="18"/>
                <w:lang w:eastAsia="en-GB"/>
              </w:rPr>
            </w:pPr>
            <w:r w:rsidRPr="004F0E4D">
              <w:rPr>
                <w:rFonts w:ascii="Arial" w:eastAsia="Times New Roman" w:hAnsi="Arial"/>
                <w:sz w:val="18"/>
                <w:lang w:eastAsia="en-GB"/>
              </w:rPr>
              <w:t>6.4 x N1 (5 x N1)</w:t>
            </w:r>
          </w:p>
        </w:tc>
      </w:tr>
      <w:tr w:rsidR="004F0E4D" w:rsidRPr="004F0E4D" w14:paraId="2AF6EC79" w14:textId="77777777" w:rsidTr="003A05ED">
        <w:trPr>
          <w:cantSplit/>
          <w:jc w:val="center"/>
        </w:trPr>
        <w:tc>
          <w:tcPr>
            <w:tcW w:w="704" w:type="pct"/>
            <w:tcBorders>
              <w:top w:val="single" w:sz="4" w:space="0" w:color="auto"/>
              <w:left w:val="single" w:sz="4" w:space="0" w:color="auto"/>
              <w:bottom w:val="single" w:sz="4" w:space="0" w:color="auto"/>
              <w:right w:val="single" w:sz="4" w:space="0" w:color="auto"/>
            </w:tcBorders>
          </w:tcPr>
          <w:p w14:paraId="7D0B519F"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sz w:val="18"/>
                <w:lang w:eastAsia="en-GB"/>
              </w:rPr>
              <w:t>2.56</w:t>
            </w:r>
          </w:p>
        </w:tc>
        <w:tc>
          <w:tcPr>
            <w:tcW w:w="790" w:type="pct"/>
            <w:tcBorders>
              <w:top w:val="single" w:sz="4" w:space="0" w:color="auto"/>
              <w:left w:val="single" w:sz="4" w:space="0" w:color="auto"/>
              <w:bottom w:val="single" w:sz="4" w:space="0" w:color="auto"/>
              <w:right w:val="single" w:sz="4" w:space="0" w:color="auto"/>
            </w:tcBorders>
          </w:tcPr>
          <w:p w14:paraId="36473354"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F0E4D">
              <w:rPr>
                <w:rFonts w:ascii="Arial" w:eastAsia="Times New Roman" w:hAnsi="Arial" w:hint="eastAsia"/>
                <w:sz w:val="18"/>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488ED0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8"/>
                <w:szCs w:val="18"/>
                <w:lang w:eastAsia="en-GB"/>
              </w:rPr>
              <w:t>58.88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xml:space="preserve"> (23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w:t>
            </w:r>
          </w:p>
        </w:tc>
        <w:tc>
          <w:tcPr>
            <w:tcW w:w="1169" w:type="pct"/>
            <w:tcBorders>
              <w:top w:val="single" w:sz="4" w:space="0" w:color="auto"/>
              <w:left w:val="single" w:sz="4" w:space="0" w:color="auto"/>
              <w:bottom w:val="single" w:sz="4" w:space="0" w:color="auto"/>
              <w:right w:val="single" w:sz="4" w:space="0" w:color="auto"/>
            </w:tcBorders>
          </w:tcPr>
          <w:p w14:paraId="73F9819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8"/>
                <w:szCs w:val="18"/>
                <w:lang w:eastAsia="en-GB"/>
              </w:rPr>
              <w:t>2.56 x N</w:t>
            </w:r>
            <w:r w:rsidRPr="004F0E4D">
              <w:rPr>
                <w:rFonts w:ascii="Arial" w:eastAsia="Times New Roman" w:hAnsi="Arial" w:cs="Arial" w:hint="eastAsia"/>
                <w:sz w:val="18"/>
                <w:szCs w:val="18"/>
                <w:lang w:val="en-US" w:eastAsia="zh-CN"/>
              </w:rPr>
              <w:t xml:space="preserve">1 </w:t>
            </w:r>
            <w:r w:rsidRPr="004F0E4D">
              <w:rPr>
                <w:rFonts w:ascii="Arial" w:eastAsia="Times New Roman" w:hAnsi="Arial" w:cs="Arial"/>
                <w:sz w:val="18"/>
                <w:szCs w:val="18"/>
                <w:lang w:eastAsia="en-GB"/>
              </w:rPr>
              <w:t>(1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w:t>
            </w:r>
          </w:p>
        </w:tc>
        <w:tc>
          <w:tcPr>
            <w:tcW w:w="1168" w:type="pct"/>
            <w:tcBorders>
              <w:top w:val="single" w:sz="4" w:space="0" w:color="auto"/>
              <w:left w:val="single" w:sz="4" w:space="0" w:color="auto"/>
              <w:bottom w:val="single" w:sz="4" w:space="0" w:color="auto"/>
              <w:right w:val="single" w:sz="4" w:space="0" w:color="auto"/>
            </w:tcBorders>
          </w:tcPr>
          <w:p w14:paraId="45ECDD69"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F0E4D">
              <w:rPr>
                <w:rFonts w:ascii="Arial" w:eastAsia="Times New Roman" w:hAnsi="Arial" w:cs="Arial"/>
                <w:sz w:val="18"/>
                <w:szCs w:val="18"/>
                <w:lang w:eastAsia="en-GB"/>
              </w:rPr>
              <w:t>7.68 x N1 (3 x N</w:t>
            </w:r>
            <w:r w:rsidRPr="004F0E4D">
              <w:rPr>
                <w:rFonts w:ascii="Arial" w:eastAsia="Times New Roman" w:hAnsi="Arial" w:cs="Arial" w:hint="eastAsia"/>
                <w:sz w:val="18"/>
                <w:szCs w:val="18"/>
                <w:lang w:val="en-US" w:eastAsia="zh-CN"/>
              </w:rPr>
              <w:t>1</w:t>
            </w:r>
            <w:r w:rsidRPr="004F0E4D">
              <w:rPr>
                <w:rFonts w:ascii="Arial" w:eastAsia="Times New Roman" w:hAnsi="Arial" w:cs="Arial"/>
                <w:sz w:val="18"/>
                <w:szCs w:val="18"/>
                <w:lang w:eastAsia="en-GB"/>
              </w:rPr>
              <w:t>) </w:t>
            </w:r>
          </w:p>
        </w:tc>
      </w:tr>
      <w:tr w:rsidR="004F0E4D" w:rsidRPr="004F0E4D" w14:paraId="7690DB04" w14:textId="77777777" w:rsidTr="003A05E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DDAA3F0" w14:textId="77777777" w:rsidR="004F0E4D" w:rsidRPr="004F0E4D" w:rsidRDefault="004F0E4D" w:rsidP="004F0E4D">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4F0E4D">
              <w:rPr>
                <w:rFonts w:ascii="Arial" w:eastAsia="等线" w:hAnsi="Arial" w:hint="eastAsia"/>
                <w:sz w:val="18"/>
                <w:lang w:eastAsia="zh-CN"/>
              </w:rPr>
              <w:t>N</w:t>
            </w:r>
            <w:r w:rsidRPr="004F0E4D">
              <w:rPr>
                <w:rFonts w:ascii="Arial" w:eastAsia="等线" w:hAnsi="Arial"/>
                <w:sz w:val="18"/>
                <w:lang w:eastAsia="zh-CN"/>
              </w:rPr>
              <w:t>ote 1:</w:t>
            </w:r>
            <w:r w:rsidRPr="004F0E4D">
              <w:rPr>
                <w:rFonts w:ascii="Arial" w:eastAsia="Times New Roman" w:hAnsi="Arial"/>
                <w:sz w:val="18"/>
                <w:lang w:val="en-US" w:eastAsia="en-GB"/>
              </w:rPr>
              <w:tab/>
            </w:r>
            <w:r w:rsidRPr="004F0E4D">
              <w:rPr>
                <w:rFonts w:ascii="Arial" w:eastAsia="等线" w:hAnsi="Arial" w:hint="eastAsia"/>
                <w:sz w:val="18"/>
                <w:lang w:val="en-US" w:eastAsia="zh-CN"/>
              </w:rPr>
              <w:t>W</w:t>
            </w:r>
            <w:r w:rsidRPr="004F0E4D">
              <w:rPr>
                <w:rFonts w:ascii="Arial" w:eastAsia="等线" w:hAnsi="Arial"/>
                <w:sz w:val="18"/>
                <w:lang w:eastAsia="zh-CN"/>
              </w:rPr>
              <w:t>hen SMTC &lt; = 40 ms, M2 = M3 = M4 = 1; and when SMTC &gt; 40 ms, M2 = 1.5, M3 = M4 = 2</w:t>
            </w:r>
          </w:p>
          <w:p w14:paraId="27D0210E" w14:textId="77777777" w:rsidR="004F0E4D" w:rsidRPr="004F0E4D" w:rsidRDefault="004F0E4D" w:rsidP="004F0E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F0E4D">
              <w:rPr>
                <w:rFonts w:ascii="Arial" w:eastAsia="Times New Roman" w:hAnsi="Arial"/>
                <w:sz w:val="18"/>
                <w:lang w:eastAsia="zh-CN"/>
              </w:rPr>
              <w:t>Note 2:</w:t>
            </w:r>
            <w:r w:rsidRPr="004F0E4D">
              <w:rPr>
                <w:rFonts w:ascii="Arial" w:eastAsia="Times New Roman" w:hAnsi="Arial"/>
                <w:sz w:val="18"/>
                <w:lang w:val="en-US" w:eastAsia="en-GB"/>
              </w:rPr>
              <w:tab/>
            </w:r>
            <w:r w:rsidRPr="004F0E4D">
              <w:rPr>
                <w:rFonts w:ascii="Arial" w:eastAsia="Times New Roman" w:hAnsi="Arial" w:hint="eastAsia"/>
                <w:sz w:val="18"/>
                <w:lang w:val="en-US" w:eastAsia="zh-CN"/>
              </w:rPr>
              <w:t>N2 = 2 when [</w:t>
            </w:r>
            <w:r w:rsidRPr="004F0E4D">
              <w:rPr>
                <w:rFonts w:ascii="Arial" w:eastAsia="Times New Roman" w:hAnsi="Arial" w:hint="eastAsia"/>
                <w:i/>
                <w:iCs/>
                <w:sz w:val="18"/>
                <w:lang w:val="en-US" w:eastAsia="zh-CN"/>
              </w:rPr>
              <w:t>highSpeedMeasFlagFR2-r17</w:t>
            </w:r>
            <w:r w:rsidRPr="004F0E4D">
              <w:rPr>
                <w:rFonts w:ascii="Arial" w:eastAsia="Times New Roman" w:hAnsi="Arial" w:hint="eastAsia"/>
                <w:sz w:val="18"/>
                <w:lang w:val="en-US" w:eastAsia="zh-CN"/>
              </w:rPr>
              <w:t>]  = [set1]; N2 = 6 when [</w:t>
            </w:r>
            <w:r w:rsidRPr="004F0E4D">
              <w:rPr>
                <w:rFonts w:ascii="Arial" w:eastAsia="Times New Roman" w:hAnsi="Arial" w:hint="eastAsia"/>
                <w:i/>
                <w:iCs/>
                <w:sz w:val="18"/>
                <w:lang w:val="en-US" w:eastAsia="zh-CN"/>
              </w:rPr>
              <w:t>highSpeedMeasFlagFR2-r17</w:t>
            </w:r>
            <w:r w:rsidRPr="004F0E4D">
              <w:rPr>
                <w:rFonts w:ascii="Arial" w:eastAsia="Times New Roman" w:hAnsi="Arial" w:hint="eastAsia"/>
                <w:sz w:val="18"/>
                <w:lang w:val="en-US" w:eastAsia="zh-CN"/>
              </w:rPr>
              <w:t>] = [set2].</w:t>
            </w:r>
          </w:p>
        </w:tc>
      </w:tr>
    </w:tbl>
    <w:p w14:paraId="2E2F2CDA" w14:textId="77777777" w:rsidR="004F0E4D" w:rsidRPr="004F0E4D" w:rsidRDefault="004F0E4D" w:rsidP="004F0E4D">
      <w:pPr>
        <w:overflowPunct w:val="0"/>
        <w:autoSpaceDE w:val="0"/>
        <w:autoSpaceDN w:val="0"/>
        <w:adjustRightInd w:val="0"/>
        <w:textAlignment w:val="baseline"/>
        <w:rPr>
          <w:rFonts w:eastAsia="Times New Roman"/>
          <w:lang w:eastAsia="en-GB"/>
        </w:rPr>
      </w:pPr>
    </w:p>
    <w:p w14:paraId="62D87F89" w14:textId="77777777" w:rsidR="004F0E4D" w:rsidRPr="004F0E4D" w:rsidRDefault="004F0E4D" w:rsidP="004F0E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4F0E4D">
        <w:rPr>
          <w:rFonts w:ascii="Arial" w:eastAsia="Times New Roman" w:hAnsi="Arial"/>
          <w:sz w:val="24"/>
          <w:lang w:val="en-US" w:eastAsia="zh-CN"/>
        </w:rPr>
        <w:t>4.2.2.4</w:t>
      </w:r>
      <w:r w:rsidRPr="004F0E4D">
        <w:rPr>
          <w:rFonts w:ascii="Arial" w:eastAsia="Times New Roman" w:hAnsi="Arial"/>
          <w:sz w:val="24"/>
          <w:lang w:val="en-US" w:eastAsia="zh-CN"/>
        </w:rPr>
        <w:tab/>
        <w:t>Measurements of inter-frequency NR cells</w:t>
      </w:r>
    </w:p>
    <w:p w14:paraId="26A18A88" w14:textId="77777777" w:rsidR="004F0E4D" w:rsidRPr="004F0E4D" w:rsidRDefault="004F0E4D" w:rsidP="004F0E4D">
      <w:pPr>
        <w:overflowPunct w:val="0"/>
        <w:autoSpaceDE w:val="0"/>
        <w:autoSpaceDN w:val="0"/>
        <w:adjustRightInd w:val="0"/>
        <w:textAlignment w:val="baseline"/>
        <w:rPr>
          <w:rFonts w:eastAsia="Malgun Gothic" w:cs="v4.2.0"/>
          <w:lang w:eastAsia="en-GB"/>
        </w:rPr>
      </w:pPr>
      <w:r w:rsidRPr="004F0E4D">
        <w:rPr>
          <w:rFonts w:eastAsia="Malgun Gothic"/>
          <w:lang w:eastAsia="en-GB"/>
        </w:rPr>
        <w:t xml:space="preserve">If Srxlev </w:t>
      </w:r>
      <w:r w:rsidRPr="004F0E4D">
        <w:rPr>
          <w:rFonts w:eastAsia="Malgun Gothic" w:hint="eastAsia"/>
          <w:lang w:val="en-US" w:eastAsia="en-GB"/>
        </w:rPr>
        <w:t>≤</w:t>
      </w:r>
      <w:r w:rsidRPr="004F0E4D">
        <w:rPr>
          <w:rFonts w:eastAsia="Malgun Gothic"/>
          <w:lang w:eastAsia="en-GB"/>
        </w:rPr>
        <w:t xml:space="preserve"> S</w:t>
      </w:r>
      <w:r w:rsidRPr="004F0E4D">
        <w:rPr>
          <w:rFonts w:eastAsia="Malgun Gothic"/>
          <w:vertAlign w:val="subscript"/>
          <w:lang w:eastAsia="en-GB"/>
        </w:rPr>
        <w:t>nonIntraSearchP</w:t>
      </w:r>
      <w:r w:rsidRPr="004F0E4D">
        <w:rPr>
          <w:rFonts w:eastAsia="Malgun Gothic"/>
          <w:lang w:eastAsia="en-GB"/>
        </w:rPr>
        <w:t xml:space="preserve"> or Squal </w:t>
      </w:r>
      <w:r w:rsidRPr="004F0E4D">
        <w:rPr>
          <w:rFonts w:eastAsia="Malgun Gothic" w:hint="eastAsia"/>
          <w:lang w:val="en-US" w:eastAsia="en-GB"/>
        </w:rPr>
        <w:t>≤</w:t>
      </w:r>
      <w:r w:rsidRPr="004F0E4D">
        <w:rPr>
          <w:rFonts w:eastAsia="Malgun Gothic"/>
          <w:lang w:eastAsia="en-GB"/>
        </w:rPr>
        <w:t xml:space="preserve"> S</w:t>
      </w:r>
      <w:r w:rsidRPr="004F0E4D">
        <w:rPr>
          <w:rFonts w:eastAsia="Malgun Gothic"/>
          <w:vertAlign w:val="subscript"/>
          <w:lang w:eastAsia="en-GB"/>
        </w:rPr>
        <w:t>nonIntraSearchQ</w:t>
      </w:r>
      <w:r w:rsidRPr="004F0E4D">
        <w:rPr>
          <w:rFonts w:eastAsia="Malgun Gothic"/>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E4C3C21" w14:textId="77777777" w:rsidR="004F0E4D" w:rsidRPr="004F0E4D" w:rsidRDefault="004F0E4D" w:rsidP="004F0E4D">
      <w:pPr>
        <w:overflowPunct w:val="0"/>
        <w:autoSpaceDE w:val="0"/>
        <w:autoSpaceDN w:val="0"/>
        <w:adjustRightInd w:val="0"/>
        <w:textAlignment w:val="baseline"/>
        <w:rPr>
          <w:rFonts w:eastAsia="Malgun Gothic" w:cs="v4.2.0"/>
          <w:lang w:eastAsia="en-GB"/>
        </w:rPr>
      </w:pPr>
      <w:r w:rsidRPr="004F0E4D">
        <w:rPr>
          <w:rFonts w:eastAsia="Malgun Gothic" w:cs="v4.2.0"/>
          <w:lang w:eastAsia="en-GB"/>
        </w:rPr>
        <w:t>The UE shall be able to evaluate whether a newly detectable inter-frequency cell meets the reselection criteria defined in TS3</w:t>
      </w:r>
      <w:r w:rsidRPr="004F0E4D">
        <w:rPr>
          <w:rFonts w:eastAsia="Malgun Gothic" w:cs="v4.2.0"/>
          <w:lang w:eastAsia="zh-CN"/>
        </w:rPr>
        <w:t>8</w:t>
      </w:r>
      <w:r w:rsidRPr="004F0E4D">
        <w:rPr>
          <w:rFonts w:eastAsia="Malgun Gothic" w:cs="v4.2.0"/>
          <w:lang w:eastAsia="en-GB"/>
        </w:rPr>
        <w:t xml:space="preserve">.304 [1] within </w:t>
      </w:r>
      <w:r w:rsidRPr="004F0E4D">
        <w:rPr>
          <w:rFonts w:eastAsia="Malgun Gothic"/>
          <w:lang w:eastAsia="en-GB"/>
        </w:rPr>
        <w:t>K</w:t>
      </w:r>
      <w:r w:rsidRPr="004F0E4D">
        <w:rPr>
          <w:rFonts w:eastAsia="Malgun Gothic"/>
          <w:vertAlign w:val="subscript"/>
          <w:lang w:eastAsia="en-GB"/>
        </w:rPr>
        <w:t>carrier</w:t>
      </w:r>
      <w:r w:rsidRPr="004F0E4D">
        <w:rPr>
          <w:rFonts w:eastAsia="Malgun Gothic"/>
          <w:lang w:eastAsia="en-GB"/>
        </w:rPr>
        <w:t xml:space="preserve"> * </w:t>
      </w:r>
      <w:r w:rsidRPr="004F0E4D">
        <w:rPr>
          <w:rFonts w:eastAsia="Malgun Gothic" w:cs="v4.2.0"/>
          <w:lang w:eastAsia="en-GB"/>
        </w:rPr>
        <w:t>T</w:t>
      </w:r>
      <w:r w:rsidRPr="004F0E4D">
        <w:rPr>
          <w:rFonts w:eastAsia="Malgun Gothic" w:cs="v4.2.0"/>
          <w:vertAlign w:val="subscript"/>
          <w:lang w:eastAsia="en-GB"/>
        </w:rPr>
        <w:t>evaluate,NR_Inter</w:t>
      </w:r>
      <w:r w:rsidRPr="004F0E4D">
        <w:rPr>
          <w:rFonts w:eastAsia="Malgun Gothic" w:cs="v4.2.0"/>
          <w:lang w:eastAsia="en-GB"/>
        </w:rPr>
        <w:t xml:space="preserve"> +</w:t>
      </w:r>
      <w:r w:rsidRPr="004F0E4D">
        <w:rPr>
          <w:rFonts w:eastAsia="Malgun Gothic"/>
          <w:lang w:eastAsia="en-GB"/>
        </w:rPr>
        <w:t xml:space="preserve"> K</w:t>
      </w:r>
      <w:r w:rsidRPr="004F0E4D">
        <w:rPr>
          <w:rFonts w:eastAsia="Malgun Gothic"/>
          <w:vertAlign w:val="subscript"/>
          <w:lang w:eastAsia="en-GB"/>
        </w:rPr>
        <w:t>carrier_HST</w:t>
      </w:r>
      <w:r w:rsidRPr="004F0E4D">
        <w:rPr>
          <w:rFonts w:eastAsia="Malgun Gothic"/>
          <w:lang w:eastAsia="en-GB"/>
        </w:rPr>
        <w:t xml:space="preserve"> * </w:t>
      </w:r>
      <w:r w:rsidRPr="004F0E4D">
        <w:rPr>
          <w:rFonts w:eastAsia="Malgun Gothic" w:cs="v4.2.0"/>
          <w:lang w:eastAsia="en-GB"/>
        </w:rPr>
        <w:t>T</w:t>
      </w:r>
      <w:r w:rsidRPr="004F0E4D">
        <w:rPr>
          <w:rFonts w:eastAsia="Malgun Gothic" w:cs="v4.2.0"/>
          <w:vertAlign w:val="subscript"/>
          <w:lang w:eastAsia="en-GB"/>
        </w:rPr>
        <w:t>evaluate,NR_Inter_HST</w:t>
      </w:r>
      <w:r w:rsidRPr="004F0E4D">
        <w:rPr>
          <w:rFonts w:eastAsia="Malgun Gothic"/>
          <w:lang w:eastAsia="en-GB"/>
        </w:rPr>
        <w:t xml:space="preserve"> </w:t>
      </w:r>
      <w:r w:rsidRPr="004F0E4D">
        <w:rPr>
          <w:rFonts w:eastAsia="Malgun Gothic" w:cs="v4.2.0"/>
          <w:lang w:eastAsia="en-GB"/>
        </w:rPr>
        <w:t>if at least carrier frequency information is provided for inter-frequency neighbour cells by the serving cells when T</w:t>
      </w:r>
      <w:r w:rsidRPr="004F0E4D">
        <w:rPr>
          <w:rFonts w:eastAsia="Malgun Gothic" w:cs="v4.2.0"/>
          <w:vertAlign w:val="subscript"/>
          <w:lang w:eastAsia="en-GB"/>
        </w:rPr>
        <w:t>reselection</w:t>
      </w:r>
      <w:r w:rsidRPr="004F0E4D">
        <w:rPr>
          <w:rFonts w:eastAsia="Malgun Gothic" w:cs="v4.2.0"/>
          <w:lang w:eastAsia="en-GB"/>
        </w:rPr>
        <w:t xml:space="preserve"> = 0 provided that the reselection criteria is met by a margin of</w:t>
      </w:r>
      <w:r w:rsidRPr="004F0E4D">
        <w:rPr>
          <w:rFonts w:eastAsia="Malgun Gothic" w:cs="v4.2.0"/>
          <w:lang w:eastAsia="zh-CN"/>
        </w:rPr>
        <w:t xml:space="preserve"> at least 5 dB </w:t>
      </w:r>
      <w:r w:rsidRPr="004F0E4D">
        <w:rPr>
          <w:rFonts w:eastAsia="Malgun Gothic" w:cs="v4.2.0"/>
          <w:lang w:eastAsia="en-GB"/>
        </w:rPr>
        <w:t xml:space="preserve">in FR1 or 6.5dB in FR2 </w:t>
      </w:r>
      <w:r w:rsidRPr="004F0E4D">
        <w:rPr>
          <w:rFonts w:eastAsia="Malgun Gothic" w:cs="v4.2.0"/>
          <w:lang w:eastAsia="zh-CN"/>
        </w:rPr>
        <w:t xml:space="preserve">for reselections based on ranking or 6dB </w:t>
      </w:r>
      <w:r w:rsidRPr="004F0E4D">
        <w:rPr>
          <w:rFonts w:eastAsia="Malgun Gothic" w:cs="v4.2.0"/>
          <w:lang w:eastAsia="en-GB"/>
        </w:rPr>
        <w:t xml:space="preserve">in FR1 or 7.5dB in FR2 </w:t>
      </w:r>
      <w:r w:rsidRPr="004F0E4D">
        <w:rPr>
          <w:rFonts w:eastAsia="Malgun Gothic" w:cs="v4.2.0"/>
          <w:lang w:eastAsia="zh-CN"/>
        </w:rPr>
        <w:t>for SS-RSRP reselections based on absolute priorities or 4dB in FR1 and 4dB in FR2 for SS-RSRQ reselections based on absolute priorities</w:t>
      </w:r>
      <w:r w:rsidRPr="004F0E4D">
        <w:rPr>
          <w:rFonts w:eastAsia="Malgun Gothic" w:cs="v4.2.0"/>
          <w:lang w:eastAsia="en-GB"/>
        </w:rPr>
        <w:t xml:space="preserve">. </w:t>
      </w:r>
    </w:p>
    <w:p w14:paraId="6DAB84B8" w14:textId="77777777" w:rsidR="004F0E4D" w:rsidRPr="004F0E4D" w:rsidRDefault="004F0E4D" w:rsidP="004F0E4D">
      <w:pPr>
        <w:overflowPunct w:val="0"/>
        <w:autoSpaceDE w:val="0"/>
        <w:autoSpaceDN w:val="0"/>
        <w:adjustRightInd w:val="0"/>
        <w:textAlignment w:val="baseline"/>
        <w:rPr>
          <w:rFonts w:eastAsia="Malgun Gothic" w:cs="v4.2.0"/>
          <w:lang w:eastAsia="en-GB"/>
        </w:rPr>
      </w:pPr>
      <w:r w:rsidRPr="004F0E4D">
        <w:rPr>
          <w:rFonts w:eastAsia="Malgun Gothic" w:cs="v4.2.0"/>
          <w:lang w:eastAsia="en-GB"/>
        </w:rPr>
        <w:t>The parameter K</w:t>
      </w:r>
      <w:r w:rsidRPr="004F0E4D">
        <w:rPr>
          <w:rFonts w:eastAsia="Malgun Gothic" w:cs="v4.2.0"/>
          <w:vertAlign w:val="subscript"/>
          <w:lang w:eastAsia="en-GB"/>
        </w:rPr>
        <w:t>carrier</w:t>
      </w:r>
      <w:r w:rsidRPr="004F0E4D">
        <w:rPr>
          <w:rFonts w:eastAsia="Malgun Gothic" w:cs="v4.2.0"/>
          <w:lang w:eastAsia="en-GB"/>
        </w:rPr>
        <w:t xml:space="preserve"> is the number of NR inter-frequency carriers </w:t>
      </w:r>
      <w:r w:rsidRPr="004F0E4D">
        <w:rPr>
          <w:rFonts w:eastAsia="Malgun Gothic"/>
          <w:lang w:eastAsia="en-GB"/>
        </w:rPr>
        <w:t xml:space="preserve">which are not configured with [highSpeedMeasInterFreq-r17] for FR1 </w:t>
      </w:r>
      <w:r w:rsidRPr="004F0E4D">
        <w:rPr>
          <w:rFonts w:eastAsia="Malgun Gothic" w:cs="v4.2.0"/>
          <w:lang w:eastAsia="en-GB"/>
        </w:rPr>
        <w:t>indicated by the serving cell. The parameter K</w:t>
      </w:r>
      <w:r w:rsidRPr="004F0E4D">
        <w:rPr>
          <w:rFonts w:eastAsia="Malgun Gothic" w:cs="v4.2.0"/>
          <w:vertAlign w:val="subscript"/>
          <w:lang w:eastAsia="en-GB"/>
        </w:rPr>
        <w:t>carrier_HST</w:t>
      </w:r>
      <w:r w:rsidRPr="004F0E4D">
        <w:rPr>
          <w:rFonts w:eastAsia="Malgun Gothic" w:cs="v4.2.0"/>
          <w:lang w:eastAsia="en-GB"/>
        </w:rPr>
        <w:t xml:space="preserve"> is the number of NR inter-frequency carriers </w:t>
      </w:r>
      <w:r w:rsidRPr="004F0E4D">
        <w:rPr>
          <w:rFonts w:eastAsia="Malgun Gothic"/>
          <w:lang w:eastAsia="en-GB"/>
        </w:rPr>
        <w:t>which are configured with [highSpeedMeasInterFreq-r17]</w:t>
      </w:r>
      <w:r w:rsidRPr="004F0E4D">
        <w:rPr>
          <w:rFonts w:eastAsia="Malgun Gothic" w:cs="v4.2.0"/>
          <w:lang w:eastAsia="en-GB"/>
        </w:rPr>
        <w:t xml:space="preserve"> for FR1 indicated by the serving cell. The parameter K</w:t>
      </w:r>
      <w:r w:rsidRPr="004F0E4D">
        <w:rPr>
          <w:rFonts w:eastAsia="Malgun Gothic" w:cs="v4.2.0"/>
          <w:vertAlign w:val="subscript"/>
          <w:lang w:eastAsia="en-GB"/>
        </w:rPr>
        <w:t>carrier</w:t>
      </w:r>
      <w:r w:rsidRPr="004F0E4D">
        <w:rPr>
          <w:rFonts w:eastAsia="Malgun Gothic" w:cs="v4.2.0"/>
          <w:lang w:eastAsia="en-GB"/>
        </w:rPr>
        <w:t xml:space="preserve"> for a UE configured with idle mode CA measurements (while T331 is running), is the combined number of NR inter-frequency carriers indicated by the serving cell and the number of NR inter-frequency </w:t>
      </w:r>
      <w:r w:rsidRPr="004F0E4D">
        <w:rPr>
          <w:rFonts w:eastAsia="Malgun Gothic"/>
          <w:lang w:eastAsia="en-GB"/>
        </w:rPr>
        <w:t xml:space="preserve">carriers configured for idle mode CA measurements which are not configured with [highSpeedMeasInterFreq-r17] for FR1. </w:t>
      </w:r>
      <w:r w:rsidRPr="004F0E4D">
        <w:rPr>
          <w:rFonts w:eastAsia="Malgun Gothic" w:cs="v4.2.0"/>
          <w:lang w:eastAsia="en-GB"/>
        </w:rPr>
        <w:t>The parameter K</w:t>
      </w:r>
      <w:r w:rsidRPr="004F0E4D">
        <w:rPr>
          <w:rFonts w:eastAsia="Malgun Gothic" w:cs="v4.2.0"/>
          <w:vertAlign w:val="subscript"/>
          <w:lang w:eastAsia="en-GB"/>
        </w:rPr>
        <w:t xml:space="preserve">carrier_HST </w:t>
      </w:r>
      <w:r w:rsidRPr="004F0E4D">
        <w:rPr>
          <w:rFonts w:eastAsia="Malgun Gothic" w:cs="v4.2.0"/>
          <w:lang w:eastAsia="en-GB"/>
        </w:rPr>
        <w:t xml:space="preserve">for a UE configured with idle mode CA measurements (while T331 is running), is the combined number of NR inter-frequency carriers indicated by the serving cell and the number of NR inter-frequency </w:t>
      </w:r>
      <w:r w:rsidRPr="004F0E4D">
        <w:rPr>
          <w:rFonts w:eastAsia="Malgun Gothic"/>
          <w:lang w:eastAsia="en-GB"/>
        </w:rPr>
        <w:t>carriers configured for idle mode CA measurements which are configured with [highSpeedMeasInterFreq-r17] for FR1.</w:t>
      </w:r>
    </w:p>
    <w:p w14:paraId="680F72AA" w14:textId="77777777" w:rsidR="004F0E4D" w:rsidRPr="004F0E4D" w:rsidRDefault="004F0E4D" w:rsidP="004F0E4D">
      <w:pPr>
        <w:keepLines/>
        <w:overflowPunct w:val="0"/>
        <w:autoSpaceDE w:val="0"/>
        <w:autoSpaceDN w:val="0"/>
        <w:adjustRightInd w:val="0"/>
        <w:ind w:left="1135" w:hanging="851"/>
        <w:textAlignment w:val="baseline"/>
        <w:rPr>
          <w:rFonts w:eastAsia="Times New Roman" w:cs="v4.2.0"/>
          <w:lang w:eastAsia="en-GB"/>
        </w:rPr>
      </w:pPr>
      <w:r w:rsidRPr="004F0E4D">
        <w:rPr>
          <w:rFonts w:eastAsia="Times New Roman"/>
          <w:lang w:eastAsia="en-GB"/>
        </w:rPr>
        <w:t>Note:</w:t>
      </w:r>
      <w:r w:rsidRPr="004F0E4D">
        <w:rPr>
          <w:rFonts w:eastAsia="Times New Roman"/>
          <w:lang w:val="en-US" w:eastAsia="zh-CN"/>
        </w:rPr>
        <w:tab/>
      </w:r>
      <w:r w:rsidRPr="004F0E4D">
        <w:rPr>
          <w:rFonts w:eastAsia="Times New Roman"/>
          <w:lang w:eastAsia="en-GB"/>
        </w:rPr>
        <w:t xml:space="preserve">combined total number means that if a carrier is an </w:t>
      </w:r>
      <w:r w:rsidRPr="004F0E4D">
        <w:rPr>
          <w:rFonts w:eastAsia="Times New Roman" w:cs="v4.2.0"/>
          <w:lang w:eastAsia="en-GB"/>
        </w:rPr>
        <w:t>inter-frequency carrier indicated by the serving cell</w:t>
      </w:r>
      <w:r w:rsidRPr="004F0E4D">
        <w:rPr>
          <w:rFonts w:eastAsia="Times New Roman"/>
          <w:lang w:eastAsia="en-GB"/>
        </w:rPr>
        <w:t xml:space="preserve"> for mobility and additionally a carrier configured for idle mode CA measurements, it only counts as one carrier.</w:t>
      </w:r>
    </w:p>
    <w:p w14:paraId="33AECC49" w14:textId="77777777" w:rsidR="004F0E4D" w:rsidRPr="004F0E4D" w:rsidRDefault="004F0E4D" w:rsidP="004F0E4D">
      <w:pPr>
        <w:overflowPunct w:val="0"/>
        <w:autoSpaceDE w:val="0"/>
        <w:autoSpaceDN w:val="0"/>
        <w:adjustRightInd w:val="0"/>
        <w:textAlignment w:val="baseline"/>
        <w:rPr>
          <w:rFonts w:eastAsia="Malgun Gothic" w:cs="v4.2.0"/>
          <w:lang w:eastAsia="en-GB"/>
        </w:rPr>
      </w:pPr>
      <w:r w:rsidRPr="004F0E4D">
        <w:rPr>
          <w:rFonts w:eastAsia="Malgun Gothic" w:cs="v4.2.0"/>
          <w:lang w:eastAsia="en-GB"/>
        </w:rPr>
        <w:t xml:space="preserve">An inter-frequency cell is considered to be detectable </w:t>
      </w:r>
      <w:r w:rsidRPr="004F0E4D">
        <w:rPr>
          <w:rFonts w:eastAsia="Malgun Gothic"/>
          <w:lang w:eastAsia="en-GB"/>
        </w:rPr>
        <w:t xml:space="preserve">according to the conditions defined in Annex </w:t>
      </w:r>
      <w:r w:rsidRPr="004F0E4D">
        <w:rPr>
          <w:rFonts w:eastAsia="Malgun Gothic"/>
          <w:lang w:eastAsia="zh-CN"/>
        </w:rPr>
        <w:t xml:space="preserve">B.1.3 </w:t>
      </w:r>
      <w:r w:rsidRPr="004F0E4D">
        <w:rPr>
          <w:rFonts w:eastAsia="Malgun Gothic"/>
          <w:lang w:eastAsia="en-GB"/>
        </w:rPr>
        <w:t>for a corresponding Band.</w:t>
      </w:r>
    </w:p>
    <w:p w14:paraId="53DFCEE8" w14:textId="77777777" w:rsidR="004F0E4D" w:rsidRPr="004F0E4D" w:rsidRDefault="004F0E4D" w:rsidP="004F0E4D">
      <w:pPr>
        <w:overflowPunct w:val="0"/>
        <w:autoSpaceDE w:val="0"/>
        <w:autoSpaceDN w:val="0"/>
        <w:adjustRightInd w:val="0"/>
        <w:textAlignment w:val="baseline"/>
        <w:rPr>
          <w:rFonts w:eastAsia="Malgun Gothic"/>
          <w:lang w:eastAsia="en-GB"/>
        </w:rPr>
      </w:pPr>
      <w:r w:rsidRPr="004F0E4D">
        <w:rPr>
          <w:rFonts w:eastAsia="Malgun Gothic"/>
          <w:lang w:eastAsia="en-GB"/>
        </w:rPr>
        <w:t xml:space="preserve">When higher priority cells are found by the higher priority search, they shall be measured at least every </w:t>
      </w:r>
      <w:r w:rsidRPr="004F0E4D">
        <w:rPr>
          <w:rFonts w:eastAsia="Malgun Gothic" w:cs="v4.2.0"/>
          <w:lang w:eastAsia="en-GB"/>
        </w:rPr>
        <w:t>T</w:t>
      </w:r>
      <w:r w:rsidRPr="004F0E4D">
        <w:rPr>
          <w:rFonts w:eastAsia="Malgun Gothic" w:cs="v4.2.0"/>
          <w:vertAlign w:val="subscript"/>
          <w:lang w:eastAsia="en-GB"/>
        </w:rPr>
        <w:t>measure,NR_Inter</w:t>
      </w:r>
      <w:r w:rsidRPr="004F0E4D">
        <w:rPr>
          <w:rFonts w:eastAsia="Malgun Gothic"/>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F0E4D">
        <w:rPr>
          <w:rFonts w:eastAsia="Malgun Gothic"/>
          <w:lang w:eastAsia="zh-CN"/>
        </w:rPr>
        <w:t>NR</w:t>
      </w:r>
      <w:r w:rsidRPr="004F0E4D">
        <w:rPr>
          <w:rFonts w:eastAsia="Malgun Gothic"/>
          <w:lang w:eastAsia="en-GB"/>
        </w:rPr>
        <w:t xml:space="preserve"> carrier a cell whose physical identity is indicated as not allowed for that carrier in the measurement control system information of the serving cell, the UE is not required to perform measurements on that cell.</w:t>
      </w:r>
    </w:p>
    <w:p w14:paraId="4C117193" w14:textId="77777777" w:rsidR="004F0E4D" w:rsidRPr="004F0E4D" w:rsidRDefault="004F0E4D" w:rsidP="004F0E4D">
      <w:pPr>
        <w:overflowPunct w:val="0"/>
        <w:autoSpaceDE w:val="0"/>
        <w:autoSpaceDN w:val="0"/>
        <w:adjustRightInd w:val="0"/>
        <w:textAlignment w:val="baseline"/>
        <w:rPr>
          <w:rFonts w:eastAsia="Malgun Gothic"/>
          <w:lang w:eastAsia="en-GB"/>
        </w:rPr>
      </w:pPr>
      <w:r w:rsidRPr="004F0E4D">
        <w:rPr>
          <w:rFonts w:eastAsia="Malgun Gothic"/>
          <w:lang w:eastAsia="en-GB"/>
        </w:rPr>
        <w:t>The UE shall measure SS-RSRP or SS-RSRQ at least every K</w:t>
      </w:r>
      <w:r w:rsidRPr="004F0E4D">
        <w:rPr>
          <w:rFonts w:eastAsia="Malgun Gothic"/>
          <w:vertAlign w:val="subscript"/>
          <w:lang w:eastAsia="en-GB"/>
        </w:rPr>
        <w:t>carrier</w:t>
      </w:r>
      <w:r w:rsidRPr="004F0E4D">
        <w:rPr>
          <w:rFonts w:eastAsia="Malgun Gothic"/>
          <w:lang w:eastAsia="en-GB"/>
        </w:rPr>
        <w:t xml:space="preserve"> * </w:t>
      </w:r>
      <w:r w:rsidRPr="004F0E4D">
        <w:rPr>
          <w:rFonts w:eastAsia="Malgun Gothic" w:cs="v4.2.0"/>
          <w:lang w:eastAsia="en-GB"/>
        </w:rPr>
        <w:t>T</w:t>
      </w:r>
      <w:r w:rsidRPr="004F0E4D">
        <w:rPr>
          <w:rFonts w:eastAsia="Malgun Gothic" w:cs="v4.2.0"/>
          <w:vertAlign w:val="subscript"/>
          <w:lang w:eastAsia="en-GB"/>
        </w:rPr>
        <w:t>evaluate,NR_Inter</w:t>
      </w:r>
      <w:r w:rsidRPr="004F0E4D">
        <w:rPr>
          <w:rFonts w:eastAsia="Malgun Gothic" w:cs="v4.2.0"/>
          <w:lang w:eastAsia="en-GB"/>
        </w:rPr>
        <w:t xml:space="preserve"> +</w:t>
      </w:r>
      <w:r w:rsidRPr="004F0E4D">
        <w:rPr>
          <w:rFonts w:eastAsia="Malgun Gothic"/>
          <w:lang w:eastAsia="en-GB"/>
        </w:rPr>
        <w:t xml:space="preserve"> K</w:t>
      </w:r>
      <w:r w:rsidRPr="004F0E4D">
        <w:rPr>
          <w:rFonts w:eastAsia="Malgun Gothic"/>
          <w:vertAlign w:val="subscript"/>
          <w:lang w:eastAsia="en-GB"/>
        </w:rPr>
        <w:t>carrier_HST</w:t>
      </w:r>
      <w:r w:rsidRPr="004F0E4D">
        <w:rPr>
          <w:rFonts w:eastAsia="Malgun Gothic"/>
          <w:lang w:eastAsia="en-GB"/>
        </w:rPr>
        <w:t xml:space="preserve"> * </w:t>
      </w:r>
      <w:r w:rsidRPr="004F0E4D">
        <w:rPr>
          <w:rFonts w:eastAsia="Malgun Gothic" w:cs="v4.2.0"/>
          <w:lang w:eastAsia="en-GB"/>
        </w:rPr>
        <w:t>T</w:t>
      </w:r>
      <w:r w:rsidRPr="004F0E4D">
        <w:rPr>
          <w:rFonts w:eastAsia="Malgun Gothic" w:cs="v4.2.0"/>
          <w:vertAlign w:val="subscript"/>
          <w:lang w:eastAsia="en-GB"/>
        </w:rPr>
        <w:t>evaluate,NR_Inter_HST</w:t>
      </w:r>
      <w:r w:rsidRPr="004F0E4D">
        <w:rPr>
          <w:rFonts w:eastAsia="Malgun Gothic" w:cs="v4.2.0"/>
          <w:lang w:eastAsia="en-GB"/>
        </w:rPr>
        <w:t xml:space="preserve"> </w:t>
      </w:r>
      <w:r w:rsidRPr="004F0E4D">
        <w:rPr>
          <w:rFonts w:eastAsia="Malgun Gothic"/>
          <w:lang w:eastAsia="en-GB"/>
        </w:rPr>
        <w:t xml:space="preserve">(see table 4.2.2.4-1 and table 4.2.2.4-2 </w:t>
      </w:r>
      <w:r w:rsidRPr="004F0E4D">
        <w:rPr>
          <w:rFonts w:eastAsia="Malgun Gothic" w:cs="v4.2.0"/>
          <w:lang w:eastAsia="en-GB"/>
        </w:rPr>
        <w:t xml:space="preserve">if UE declares support of </w:t>
      </w:r>
      <w:r w:rsidRPr="004F0E4D">
        <w:rPr>
          <w:rFonts w:eastAsia="Malgun Gothic"/>
          <w:szCs w:val="24"/>
          <w:lang w:eastAsia="zh-CN"/>
        </w:rPr>
        <w:t xml:space="preserve">idle mode inter-frequency measurement enhancement when </w:t>
      </w:r>
      <w:r w:rsidRPr="004F0E4D">
        <w:rPr>
          <w:rFonts w:eastAsia="Malgun Gothic"/>
          <w:bCs/>
          <w:lang w:eastAsia="en-GB"/>
        </w:rPr>
        <w:t xml:space="preserve">configured with </w:t>
      </w:r>
      <w:r w:rsidRPr="004F0E4D">
        <w:rPr>
          <w:rFonts w:eastAsia="Malgun Gothic" w:cs="v4.2.0"/>
          <w:lang w:eastAsia="en-GB"/>
        </w:rPr>
        <w:t>[highSpeedMeasInterFreq</w:t>
      </w:r>
      <w:r w:rsidRPr="004F0E4D">
        <w:rPr>
          <w:rFonts w:eastAsia="Malgun Gothic"/>
          <w:lang w:eastAsia="en-GB"/>
        </w:rPr>
        <w:t>-r17</w:t>
      </w:r>
      <w:r w:rsidRPr="004F0E4D">
        <w:rPr>
          <w:rFonts w:eastAsia="Malgun Gothic" w:cs="v4.2.0"/>
          <w:lang w:eastAsia="en-GB"/>
        </w:rPr>
        <w:t xml:space="preserve">] </w:t>
      </w:r>
      <w:r w:rsidRPr="004F0E4D">
        <w:rPr>
          <w:rFonts w:eastAsia="Malgun Gothic"/>
          <w:lang w:eastAsia="en-GB"/>
        </w:rPr>
        <w:t xml:space="preserve">for FR1, </w:t>
      </w:r>
      <w:r w:rsidRPr="004F0E4D">
        <w:rPr>
          <w:rFonts w:eastAsia="Malgun Gothic" w:cs="v4.2.0"/>
          <w:lang w:eastAsia="en-GB"/>
        </w:rPr>
        <w:t xml:space="preserve">otherwise see </w:t>
      </w:r>
      <w:r w:rsidRPr="004F0E4D">
        <w:rPr>
          <w:rFonts w:eastAsia="Malgun Gothic"/>
          <w:lang w:eastAsia="en-GB"/>
        </w:rPr>
        <w:t xml:space="preserve">table 4.2.2.4-1 only) for identified lower or equal priority inter-frequency cells. If the UE detects on a </w:t>
      </w:r>
      <w:r w:rsidRPr="004F0E4D">
        <w:rPr>
          <w:rFonts w:eastAsia="Malgun Gothic"/>
          <w:lang w:eastAsia="zh-CN"/>
        </w:rPr>
        <w:t xml:space="preserve">NR </w:t>
      </w:r>
      <w:r w:rsidRPr="004F0E4D">
        <w:rPr>
          <w:rFonts w:eastAsia="Malgun Gothic"/>
          <w:lang w:eastAsia="en-GB"/>
        </w:rPr>
        <w:t>carrier a cell whose physical identity is indicated as not allowed for that carrier in the measurement control system information of the serving cell, the UE is not required to perform measurements on that cell.</w:t>
      </w:r>
    </w:p>
    <w:p w14:paraId="543EDF54" w14:textId="77777777" w:rsidR="004F0E4D" w:rsidRPr="004F0E4D" w:rsidRDefault="004F0E4D" w:rsidP="004F0E4D">
      <w:pPr>
        <w:overflowPunct w:val="0"/>
        <w:autoSpaceDE w:val="0"/>
        <w:autoSpaceDN w:val="0"/>
        <w:adjustRightInd w:val="0"/>
        <w:textAlignment w:val="baseline"/>
        <w:rPr>
          <w:rFonts w:eastAsia="Malgun Gothic" w:cs="v4.2.0"/>
          <w:lang w:eastAsia="zh-CN"/>
        </w:rPr>
      </w:pPr>
      <w:r w:rsidRPr="004F0E4D">
        <w:rPr>
          <w:rFonts w:eastAsia="Malgun Gothic" w:cs="v4.2.0"/>
          <w:lang w:eastAsia="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4F0E4D">
        <w:rPr>
          <w:rFonts w:eastAsia="Malgun Gothic" w:cs="v4.2.0"/>
          <w:vertAlign w:val="subscript"/>
          <w:lang w:eastAsia="en-GB"/>
        </w:rPr>
        <w:t>measure,NR_Int</w:t>
      </w:r>
      <w:r w:rsidRPr="004F0E4D">
        <w:rPr>
          <w:rFonts w:eastAsia="Malgun Gothic" w:cs="v4.2.0"/>
          <w:vertAlign w:val="subscript"/>
          <w:lang w:eastAsia="zh-CN"/>
        </w:rPr>
        <w:t>er</w:t>
      </w:r>
      <w:r w:rsidRPr="004F0E4D">
        <w:rPr>
          <w:rFonts w:eastAsia="Malgun Gothic" w:cs="v4.2.0"/>
          <w:lang w:eastAsia="en-GB"/>
        </w:rPr>
        <w:t xml:space="preserve">/2 for carriers </w:t>
      </w:r>
      <w:r w:rsidRPr="004F0E4D">
        <w:rPr>
          <w:rFonts w:eastAsia="Malgun Gothic"/>
          <w:lang w:eastAsia="en-GB"/>
        </w:rPr>
        <w:t xml:space="preserve">which are not configured with </w:t>
      </w:r>
      <w:r w:rsidRPr="004F0E4D">
        <w:rPr>
          <w:rFonts w:eastAsia="Malgun Gothic"/>
          <w:lang w:eastAsia="en-GB"/>
        </w:rPr>
        <w:lastRenderedPageBreak/>
        <w:t>[highSpeedMeasInterFreq-r17]</w:t>
      </w:r>
      <w:r w:rsidRPr="004F0E4D">
        <w:rPr>
          <w:rFonts w:eastAsia="Malgun Gothic" w:cs="v4.2.0"/>
          <w:lang w:eastAsia="en-GB"/>
        </w:rPr>
        <w:t xml:space="preserve"> for FR1or T</w:t>
      </w:r>
      <w:r w:rsidRPr="004F0E4D">
        <w:rPr>
          <w:rFonts w:eastAsia="Malgun Gothic" w:cs="v4.2.0"/>
          <w:vertAlign w:val="subscript"/>
          <w:lang w:eastAsia="en-GB"/>
        </w:rPr>
        <w:t>measure,NR_Int</w:t>
      </w:r>
      <w:r w:rsidRPr="004F0E4D">
        <w:rPr>
          <w:rFonts w:eastAsia="Malgun Gothic" w:cs="v4.2.0"/>
          <w:vertAlign w:val="subscript"/>
          <w:lang w:eastAsia="zh-CN"/>
        </w:rPr>
        <w:t>er_HST</w:t>
      </w:r>
      <w:r w:rsidRPr="004F0E4D">
        <w:rPr>
          <w:rFonts w:eastAsia="Malgun Gothic" w:cs="v4.2.0"/>
          <w:lang w:eastAsia="en-GB"/>
        </w:rPr>
        <w:t xml:space="preserve"> /2 for carriers </w:t>
      </w:r>
      <w:r w:rsidRPr="004F0E4D">
        <w:rPr>
          <w:rFonts w:eastAsia="Malgun Gothic"/>
          <w:lang w:eastAsia="en-GB"/>
        </w:rPr>
        <w:t>which are configured with [highSpeedMeasInterFreq-r17]</w:t>
      </w:r>
      <w:r w:rsidRPr="004F0E4D">
        <w:rPr>
          <w:rFonts w:eastAsia="Malgun Gothic" w:cs="v4.2.0"/>
          <w:lang w:eastAsia="en-GB"/>
        </w:rPr>
        <w:t xml:space="preserve"> forFR1.</w:t>
      </w:r>
    </w:p>
    <w:p w14:paraId="0B0A8BEF" w14:textId="77777777" w:rsidR="004F0E4D" w:rsidRPr="004F0E4D" w:rsidRDefault="004F0E4D" w:rsidP="004F0E4D">
      <w:pPr>
        <w:overflowPunct w:val="0"/>
        <w:autoSpaceDE w:val="0"/>
        <w:autoSpaceDN w:val="0"/>
        <w:adjustRightInd w:val="0"/>
        <w:textAlignment w:val="baseline"/>
        <w:rPr>
          <w:rFonts w:eastAsia="Malgun Gothic"/>
          <w:lang w:eastAsia="en-GB"/>
        </w:rPr>
      </w:pPr>
      <w:r w:rsidRPr="004F0E4D">
        <w:rPr>
          <w:rFonts w:eastAsia="Malgun Gothic"/>
          <w:lang w:eastAsia="en-GB"/>
        </w:rPr>
        <w:t xml:space="preserve">The UE shall not consider a </w:t>
      </w:r>
      <w:r w:rsidRPr="004F0E4D">
        <w:rPr>
          <w:rFonts w:eastAsia="Malgun Gothic"/>
          <w:lang w:eastAsia="zh-CN"/>
        </w:rPr>
        <w:t>NR</w:t>
      </w:r>
      <w:r w:rsidRPr="004F0E4D">
        <w:rPr>
          <w:rFonts w:eastAsia="Malgun Gothic"/>
          <w:lang w:eastAsia="en-GB"/>
        </w:rPr>
        <w:t xml:space="preserve"> neighbour cell in cell reselection, if it is indicated as not allowed in the measurement control system information of the serving cell.</w:t>
      </w:r>
    </w:p>
    <w:p w14:paraId="2EA71150" w14:textId="77777777" w:rsidR="004F0E4D" w:rsidRPr="004F0E4D" w:rsidRDefault="004F0E4D" w:rsidP="004F0E4D">
      <w:pPr>
        <w:overflowPunct w:val="0"/>
        <w:autoSpaceDE w:val="0"/>
        <w:autoSpaceDN w:val="0"/>
        <w:adjustRightInd w:val="0"/>
        <w:textAlignment w:val="baseline"/>
        <w:rPr>
          <w:rFonts w:eastAsia="Malgun Gothic" w:cs="v4.2.0"/>
          <w:lang w:eastAsia="en-GB"/>
        </w:rPr>
      </w:pPr>
      <w:r w:rsidRPr="004F0E4D">
        <w:rPr>
          <w:rFonts w:eastAsia="Malgun Gothic"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4F0E4D">
        <w:rPr>
          <w:rFonts w:eastAsia="Malgun Gothic" w:cs="v4.2.0"/>
          <w:lang w:eastAsia="zh-CN"/>
        </w:rPr>
        <w:t>8</w:t>
      </w:r>
      <w:r w:rsidRPr="004F0E4D">
        <w:rPr>
          <w:rFonts w:eastAsia="Malgun Gothic" w:cs="v4.2.0"/>
          <w:lang w:eastAsia="en-GB"/>
        </w:rPr>
        <w:t xml:space="preserve">.304 [1] within </w:t>
      </w:r>
      <w:r w:rsidRPr="004F0E4D">
        <w:rPr>
          <w:rFonts w:eastAsia="Malgun Gothic"/>
          <w:lang w:eastAsia="en-GB"/>
        </w:rPr>
        <w:t>K</w:t>
      </w:r>
      <w:r w:rsidRPr="004F0E4D">
        <w:rPr>
          <w:rFonts w:eastAsia="Malgun Gothic"/>
          <w:vertAlign w:val="subscript"/>
          <w:lang w:eastAsia="en-GB"/>
        </w:rPr>
        <w:t>carrier</w:t>
      </w:r>
      <w:r w:rsidRPr="004F0E4D">
        <w:rPr>
          <w:rFonts w:eastAsia="Malgun Gothic"/>
          <w:lang w:eastAsia="en-GB"/>
        </w:rPr>
        <w:t xml:space="preserve"> * </w:t>
      </w:r>
      <w:r w:rsidRPr="004F0E4D">
        <w:rPr>
          <w:rFonts w:eastAsia="Malgun Gothic" w:cs="v4.2.0"/>
          <w:lang w:eastAsia="en-GB"/>
        </w:rPr>
        <w:t>T</w:t>
      </w:r>
      <w:r w:rsidRPr="004F0E4D">
        <w:rPr>
          <w:rFonts w:eastAsia="Malgun Gothic" w:cs="v4.2.0"/>
          <w:vertAlign w:val="subscript"/>
          <w:lang w:eastAsia="en-GB"/>
        </w:rPr>
        <w:t>evaluate,NR_Inter</w:t>
      </w:r>
      <w:r w:rsidRPr="004F0E4D">
        <w:rPr>
          <w:rFonts w:eastAsia="Malgun Gothic" w:cs="v4.2.0"/>
          <w:lang w:eastAsia="en-GB"/>
        </w:rPr>
        <w:t xml:space="preserve"> +</w:t>
      </w:r>
      <w:r w:rsidRPr="004F0E4D">
        <w:rPr>
          <w:rFonts w:eastAsia="Malgun Gothic"/>
          <w:lang w:eastAsia="en-GB"/>
        </w:rPr>
        <w:t xml:space="preserve"> K</w:t>
      </w:r>
      <w:r w:rsidRPr="004F0E4D">
        <w:rPr>
          <w:rFonts w:eastAsia="Malgun Gothic"/>
          <w:vertAlign w:val="subscript"/>
          <w:lang w:eastAsia="en-GB"/>
        </w:rPr>
        <w:t>carrier_HST</w:t>
      </w:r>
      <w:r w:rsidRPr="004F0E4D">
        <w:rPr>
          <w:rFonts w:eastAsia="Malgun Gothic"/>
          <w:lang w:eastAsia="en-GB"/>
        </w:rPr>
        <w:t xml:space="preserve"> * </w:t>
      </w:r>
      <w:r w:rsidRPr="004F0E4D">
        <w:rPr>
          <w:rFonts w:eastAsia="Malgun Gothic" w:cs="v4.2.0"/>
          <w:lang w:eastAsia="en-GB"/>
        </w:rPr>
        <w:t>T</w:t>
      </w:r>
      <w:r w:rsidRPr="004F0E4D">
        <w:rPr>
          <w:rFonts w:eastAsia="Malgun Gothic" w:cs="v4.2.0"/>
          <w:vertAlign w:val="subscript"/>
          <w:lang w:eastAsia="en-GB"/>
        </w:rPr>
        <w:t>evaluate,NR_Inter_HST</w:t>
      </w:r>
      <w:r w:rsidRPr="004F0E4D">
        <w:rPr>
          <w:rFonts w:eastAsia="Malgun Gothic" w:cs="v4.2.0"/>
          <w:lang w:eastAsia="en-GB"/>
        </w:rPr>
        <w:t xml:space="preserve"> when T</w:t>
      </w:r>
      <w:r w:rsidRPr="004F0E4D">
        <w:rPr>
          <w:rFonts w:eastAsia="Malgun Gothic" w:cs="v4.2.0"/>
          <w:vertAlign w:val="subscript"/>
          <w:lang w:eastAsia="en-GB"/>
        </w:rPr>
        <w:t>reselection</w:t>
      </w:r>
      <w:r w:rsidRPr="004F0E4D">
        <w:rPr>
          <w:rFonts w:eastAsia="Malgun Gothic" w:cs="v4.2.0"/>
          <w:lang w:eastAsia="en-GB"/>
        </w:rPr>
        <w:t xml:space="preserve"> = 0</w:t>
      </w:r>
      <w:r w:rsidRPr="004F0E4D">
        <w:rPr>
          <w:rFonts w:eastAsia="Malgun Gothic" w:cs="v4.2.0"/>
          <w:i/>
          <w:vertAlign w:val="subscript"/>
          <w:lang w:eastAsia="en-GB"/>
        </w:rPr>
        <w:t xml:space="preserve"> </w:t>
      </w:r>
      <w:r w:rsidRPr="004F0E4D">
        <w:rPr>
          <w:rFonts w:eastAsia="Malgun Gothic" w:cs="v4.2.0"/>
          <w:lang w:eastAsia="en-GB"/>
        </w:rPr>
        <w:t>as specified in table 4.2.2.4-1</w:t>
      </w:r>
      <w:r w:rsidRPr="004F0E4D">
        <w:rPr>
          <w:rFonts w:eastAsia="Malgun Gothic"/>
          <w:lang w:eastAsia="en-GB"/>
        </w:rPr>
        <w:t xml:space="preserve"> and table 4.2.2.4-2 </w:t>
      </w:r>
      <w:r w:rsidRPr="004F0E4D">
        <w:rPr>
          <w:rFonts w:eastAsia="Malgun Gothic" w:cs="v4.2.0"/>
          <w:lang w:eastAsia="en-GB"/>
        </w:rPr>
        <w:t xml:space="preserve">if UE declares support of </w:t>
      </w:r>
      <w:r w:rsidRPr="004F0E4D">
        <w:rPr>
          <w:rFonts w:eastAsia="Malgun Gothic"/>
          <w:szCs w:val="24"/>
          <w:lang w:eastAsia="zh-CN"/>
        </w:rPr>
        <w:t xml:space="preserve">idle mode inter-frequency measurement enhancement when </w:t>
      </w:r>
      <w:r w:rsidRPr="004F0E4D">
        <w:rPr>
          <w:rFonts w:eastAsia="Malgun Gothic"/>
          <w:bCs/>
          <w:lang w:eastAsia="en-GB"/>
        </w:rPr>
        <w:t xml:space="preserve">configured with </w:t>
      </w:r>
      <w:r w:rsidRPr="004F0E4D">
        <w:rPr>
          <w:rFonts w:eastAsia="Malgun Gothic" w:cs="v4.2.0"/>
          <w:lang w:eastAsia="en-GB"/>
        </w:rPr>
        <w:t>[highSpeedMeasInterFreq</w:t>
      </w:r>
      <w:r w:rsidRPr="004F0E4D">
        <w:rPr>
          <w:rFonts w:eastAsia="Malgun Gothic"/>
          <w:lang w:eastAsia="en-GB"/>
        </w:rPr>
        <w:t>-r17</w:t>
      </w:r>
      <w:r w:rsidRPr="004F0E4D">
        <w:rPr>
          <w:rFonts w:eastAsia="Malgun Gothic" w:cs="v4.2.0"/>
          <w:lang w:eastAsia="en-GB"/>
        </w:rPr>
        <w:t xml:space="preserve">] </w:t>
      </w:r>
      <w:r w:rsidRPr="004F0E4D">
        <w:rPr>
          <w:rFonts w:eastAsia="Malgun Gothic"/>
          <w:lang w:eastAsia="en-GB"/>
        </w:rPr>
        <w:t>for FR1</w:t>
      </w:r>
      <w:r w:rsidRPr="004F0E4D">
        <w:rPr>
          <w:rFonts w:eastAsia="Malgun Gothic" w:cs="v4.2.0"/>
          <w:lang w:eastAsia="en-GB"/>
        </w:rPr>
        <w:t xml:space="preserve">, otherwise see </w:t>
      </w:r>
      <w:r w:rsidRPr="004F0E4D">
        <w:rPr>
          <w:rFonts w:eastAsia="Malgun Gothic"/>
          <w:lang w:eastAsia="en-GB"/>
        </w:rPr>
        <w:t>table 4.2.2.4-1 only</w:t>
      </w:r>
      <w:r w:rsidRPr="004F0E4D">
        <w:rPr>
          <w:rFonts w:eastAsia="Malgun Gothic" w:cs="v4.2.0"/>
          <w:lang w:eastAsia="en-GB"/>
        </w:rPr>
        <w:t>, provided that the reselection criteria is met by</w:t>
      </w:r>
    </w:p>
    <w:p w14:paraId="5A4FFA76" w14:textId="77777777" w:rsidR="004F0E4D" w:rsidRPr="004F0E4D" w:rsidRDefault="004F0E4D" w:rsidP="004F0E4D">
      <w:pPr>
        <w:overflowPunct w:val="0"/>
        <w:autoSpaceDE w:val="0"/>
        <w:autoSpaceDN w:val="0"/>
        <w:adjustRightInd w:val="0"/>
        <w:ind w:left="568" w:hanging="284"/>
        <w:textAlignment w:val="baseline"/>
        <w:rPr>
          <w:rFonts w:eastAsia="Malgun Gothic"/>
          <w:lang w:eastAsia="en-GB"/>
        </w:rPr>
      </w:pPr>
      <w:r w:rsidRPr="004F0E4D">
        <w:rPr>
          <w:rFonts w:eastAsia="Malgun Gothic"/>
          <w:lang w:eastAsia="en-GB"/>
        </w:rPr>
        <w:t>-</w:t>
      </w:r>
      <w:r w:rsidRPr="004F0E4D">
        <w:rPr>
          <w:rFonts w:eastAsia="Malgun Gothic"/>
          <w:lang w:eastAsia="en-GB"/>
        </w:rPr>
        <w:tab/>
        <w:t>the condition when performing equal priority reselection and</w:t>
      </w:r>
    </w:p>
    <w:p w14:paraId="494856E2" w14:textId="77777777" w:rsidR="004F0E4D" w:rsidRPr="004F0E4D" w:rsidRDefault="004F0E4D" w:rsidP="004F0E4D">
      <w:pPr>
        <w:overflowPunct w:val="0"/>
        <w:autoSpaceDE w:val="0"/>
        <w:autoSpaceDN w:val="0"/>
        <w:adjustRightInd w:val="0"/>
        <w:ind w:left="568" w:hanging="284"/>
        <w:textAlignment w:val="baseline"/>
        <w:rPr>
          <w:rFonts w:eastAsia="Malgun Gothic"/>
          <w:lang w:eastAsia="en-GB"/>
        </w:rPr>
      </w:pPr>
      <w:r w:rsidRPr="004F0E4D">
        <w:rPr>
          <w:rFonts w:eastAsia="Malgun Gothic" w:cs="v4.2.0"/>
          <w:lang w:eastAsia="zh-CN"/>
        </w:rPr>
        <w:t>-</w:t>
      </w:r>
      <w:r w:rsidRPr="004F0E4D">
        <w:rPr>
          <w:rFonts w:eastAsia="Malgun Gothic" w:cs="v4.2.0"/>
          <w:lang w:eastAsia="zh-CN"/>
        </w:rPr>
        <w:tab/>
        <w:t xml:space="preserve">when </w:t>
      </w:r>
      <w:r w:rsidRPr="004F0E4D">
        <w:rPr>
          <w:rFonts w:eastAsia="Malgun Gothic"/>
          <w:i/>
          <w:lang w:eastAsia="en-GB"/>
        </w:rPr>
        <w:t>rangeToBestCell</w:t>
      </w:r>
      <w:r w:rsidRPr="004F0E4D">
        <w:rPr>
          <w:rFonts w:eastAsia="Malgun Gothic"/>
          <w:lang w:eastAsia="en-GB"/>
        </w:rPr>
        <w:t xml:space="preserve"> is not configured:</w:t>
      </w:r>
    </w:p>
    <w:p w14:paraId="773A0A05" w14:textId="77777777" w:rsidR="004F0E4D" w:rsidRPr="004F0E4D" w:rsidRDefault="004F0E4D" w:rsidP="004F0E4D">
      <w:pPr>
        <w:overflowPunct w:val="0"/>
        <w:autoSpaceDE w:val="0"/>
        <w:autoSpaceDN w:val="0"/>
        <w:adjustRightInd w:val="0"/>
        <w:ind w:left="851" w:hanging="284"/>
        <w:textAlignment w:val="baseline"/>
        <w:rPr>
          <w:rFonts w:eastAsia="Malgun Gothic"/>
          <w:lang w:eastAsia="en-GB"/>
        </w:rPr>
      </w:pPr>
      <w:r w:rsidRPr="004F0E4D">
        <w:rPr>
          <w:rFonts w:eastAsia="Malgun Gothic"/>
          <w:lang w:eastAsia="en-GB"/>
        </w:rPr>
        <w:t>-</w:t>
      </w:r>
      <w:r w:rsidRPr="004F0E4D">
        <w:rPr>
          <w:rFonts w:eastAsia="Malgun Gothic"/>
          <w:lang w:eastAsia="en-GB"/>
        </w:rPr>
        <w:tab/>
        <w:t xml:space="preserve">the cell is at least </w:t>
      </w:r>
      <w:r w:rsidRPr="004F0E4D">
        <w:rPr>
          <w:rFonts w:eastAsia="Malgun Gothic"/>
          <w:lang w:eastAsia="zh-CN"/>
        </w:rPr>
        <w:t>5</w:t>
      </w:r>
      <w:r w:rsidRPr="004F0E4D">
        <w:rPr>
          <w:rFonts w:eastAsia="Malgun Gothic"/>
          <w:lang w:eastAsia="en-GB"/>
        </w:rPr>
        <w:t>dB better ranked in FR1 or 6.5dB better ranked in FR2 or.</w:t>
      </w:r>
    </w:p>
    <w:p w14:paraId="089F4D91" w14:textId="77777777" w:rsidR="004F0E4D" w:rsidRPr="004F0E4D" w:rsidRDefault="004F0E4D" w:rsidP="004F0E4D">
      <w:pPr>
        <w:overflowPunct w:val="0"/>
        <w:autoSpaceDE w:val="0"/>
        <w:autoSpaceDN w:val="0"/>
        <w:adjustRightInd w:val="0"/>
        <w:ind w:left="851" w:hanging="284"/>
        <w:textAlignment w:val="baseline"/>
        <w:rPr>
          <w:rFonts w:eastAsia="Malgun Gothic"/>
          <w:lang w:eastAsia="en-GB"/>
        </w:rPr>
      </w:pPr>
      <w:r w:rsidRPr="004F0E4D">
        <w:rPr>
          <w:rFonts w:eastAsia="Malgun Gothic" w:cs="v4.2.0"/>
          <w:lang w:eastAsia="zh-CN"/>
        </w:rPr>
        <w:t xml:space="preserve">when </w:t>
      </w:r>
      <w:r w:rsidRPr="004F0E4D">
        <w:rPr>
          <w:rFonts w:eastAsia="Malgun Gothic"/>
          <w:i/>
          <w:lang w:eastAsia="en-GB"/>
        </w:rPr>
        <w:t>rangeToBestCell</w:t>
      </w:r>
      <w:r w:rsidRPr="004F0E4D">
        <w:rPr>
          <w:rFonts w:eastAsia="Malgun Gothic"/>
          <w:lang w:eastAsia="en-GB"/>
        </w:rPr>
        <w:t xml:space="preserve"> is configured:</w:t>
      </w:r>
    </w:p>
    <w:p w14:paraId="626F6EF1" w14:textId="77777777" w:rsidR="004F0E4D" w:rsidRPr="004F0E4D" w:rsidRDefault="004F0E4D" w:rsidP="004F0E4D">
      <w:pPr>
        <w:overflowPunct w:val="0"/>
        <w:autoSpaceDE w:val="0"/>
        <w:autoSpaceDN w:val="0"/>
        <w:adjustRightInd w:val="0"/>
        <w:ind w:left="1135" w:hanging="284"/>
        <w:textAlignment w:val="baseline"/>
        <w:rPr>
          <w:rFonts w:eastAsia="Malgun Gothic"/>
          <w:lang w:eastAsia="en-GB"/>
        </w:rPr>
      </w:pPr>
      <w:r w:rsidRPr="004F0E4D">
        <w:rPr>
          <w:rFonts w:eastAsia="Malgun Gothic"/>
          <w:lang w:eastAsia="en-GB"/>
        </w:rPr>
        <w:t>-</w:t>
      </w:r>
      <w:r w:rsidRPr="004F0E4D">
        <w:rPr>
          <w:rFonts w:eastAsia="Malgun Gothic"/>
          <w:lang w:eastAsia="en-GB"/>
        </w:rPr>
        <w:tab/>
        <w:t xml:space="preserve">the cell has the highest number of beams above the threshold </w:t>
      </w:r>
      <w:r w:rsidRPr="004F0E4D">
        <w:rPr>
          <w:rFonts w:eastAsia="Malgun Gothic"/>
          <w:i/>
          <w:lang w:eastAsia="en-GB"/>
        </w:rPr>
        <w:t>absThreshSS-BlocksConsolidation</w:t>
      </w:r>
      <w:r w:rsidRPr="004F0E4D">
        <w:rPr>
          <w:rFonts w:eastAsia="Malgun Gothic"/>
          <w:lang w:eastAsia="en-GB"/>
        </w:rPr>
        <w:t xml:space="preserve"> among all detected cells whose cell-ranking criterion R value in TS3</w:t>
      </w:r>
      <w:r w:rsidRPr="004F0E4D">
        <w:rPr>
          <w:rFonts w:eastAsia="Malgun Gothic"/>
          <w:lang w:eastAsia="zh-CN"/>
        </w:rPr>
        <w:t>8</w:t>
      </w:r>
      <w:r w:rsidRPr="004F0E4D">
        <w:rPr>
          <w:rFonts w:eastAsia="Malgun Gothic"/>
          <w:lang w:eastAsia="en-GB"/>
        </w:rPr>
        <w:t xml:space="preserve">.304 [1] is within </w:t>
      </w:r>
      <w:r w:rsidRPr="004F0E4D">
        <w:rPr>
          <w:rFonts w:eastAsia="Malgun Gothic"/>
          <w:i/>
          <w:lang w:eastAsia="en-GB"/>
        </w:rPr>
        <w:t>rangeToBestCell</w:t>
      </w:r>
      <w:r w:rsidRPr="004F0E4D">
        <w:rPr>
          <w:rFonts w:eastAsia="Malgun Gothic"/>
          <w:lang w:eastAsia="en-GB"/>
        </w:rPr>
        <w:t xml:space="preserve"> of the cell-ranking criterion R value of the highest ranked cell. </w:t>
      </w:r>
    </w:p>
    <w:p w14:paraId="68000763" w14:textId="77777777" w:rsidR="004F0E4D" w:rsidRPr="004F0E4D" w:rsidRDefault="004F0E4D" w:rsidP="004F0E4D">
      <w:pPr>
        <w:overflowPunct w:val="0"/>
        <w:autoSpaceDE w:val="0"/>
        <w:autoSpaceDN w:val="0"/>
        <w:adjustRightInd w:val="0"/>
        <w:ind w:left="1418" w:hanging="284"/>
        <w:textAlignment w:val="baseline"/>
        <w:rPr>
          <w:rFonts w:eastAsia="Malgun Gothic"/>
          <w:lang w:eastAsia="en-GB"/>
        </w:rPr>
      </w:pPr>
      <w:r w:rsidRPr="004F0E4D">
        <w:rPr>
          <w:rFonts w:eastAsia="Malgun Gothic"/>
          <w:lang w:eastAsia="en-GB"/>
        </w:rPr>
        <w:t>-</w:t>
      </w:r>
      <w:r w:rsidRPr="004F0E4D">
        <w:rPr>
          <w:rFonts w:eastAsia="Malgun Gothic"/>
          <w:lang w:eastAsia="en-GB"/>
        </w:rPr>
        <w:tab/>
        <w:t xml:space="preserve">if there are multiple such cells, the cell has the highest rank among them </w:t>
      </w:r>
    </w:p>
    <w:p w14:paraId="64285A1F" w14:textId="77777777" w:rsidR="004F0E4D" w:rsidRPr="004F0E4D" w:rsidRDefault="004F0E4D" w:rsidP="004F0E4D">
      <w:pPr>
        <w:overflowPunct w:val="0"/>
        <w:autoSpaceDE w:val="0"/>
        <w:autoSpaceDN w:val="0"/>
        <w:adjustRightInd w:val="0"/>
        <w:ind w:left="1418" w:hanging="284"/>
        <w:textAlignment w:val="baseline"/>
        <w:rPr>
          <w:rFonts w:eastAsia="Malgun Gothic"/>
          <w:lang w:eastAsia="en-GB"/>
        </w:rPr>
      </w:pPr>
      <w:r w:rsidRPr="004F0E4D">
        <w:rPr>
          <w:rFonts w:eastAsia="Malgun Gothic"/>
          <w:lang w:eastAsia="en-GB"/>
        </w:rPr>
        <w:t>-</w:t>
      </w:r>
      <w:r w:rsidRPr="004F0E4D">
        <w:rPr>
          <w:rFonts w:eastAsia="Malgun Gothic"/>
          <w:lang w:eastAsia="en-GB"/>
        </w:rPr>
        <w:tab/>
        <w:t>the cell is at least 5dB better ranked in FR1 or 6.5dB better ranked in FR2 if the current serving cell is among them. or</w:t>
      </w:r>
    </w:p>
    <w:p w14:paraId="7B164C72" w14:textId="77777777" w:rsidR="004F0E4D" w:rsidRPr="004F0E4D" w:rsidRDefault="004F0E4D" w:rsidP="004F0E4D">
      <w:pPr>
        <w:overflowPunct w:val="0"/>
        <w:autoSpaceDE w:val="0"/>
        <w:autoSpaceDN w:val="0"/>
        <w:adjustRightInd w:val="0"/>
        <w:ind w:left="568" w:hanging="284"/>
        <w:textAlignment w:val="baseline"/>
        <w:rPr>
          <w:rFonts w:eastAsia="Malgun Gothic"/>
          <w:lang w:eastAsia="zh-CN"/>
        </w:rPr>
      </w:pPr>
      <w:r w:rsidRPr="004F0E4D">
        <w:rPr>
          <w:rFonts w:eastAsia="Malgun Gothic"/>
          <w:lang w:eastAsia="en-GB"/>
        </w:rPr>
        <w:t>-</w:t>
      </w:r>
      <w:r w:rsidRPr="004F0E4D">
        <w:rPr>
          <w:rFonts w:eastAsia="Malgun Gothic"/>
          <w:lang w:eastAsia="en-GB"/>
        </w:rPr>
        <w:tab/>
      </w:r>
      <w:r w:rsidRPr="004F0E4D">
        <w:rPr>
          <w:rFonts w:eastAsia="Malgun Gothic"/>
          <w:lang w:eastAsia="zh-CN"/>
        </w:rPr>
        <w:t>6dB in FR1 or 7.5dB in FR2 for SS-RSRP reselections based on absolute priorities or</w:t>
      </w:r>
    </w:p>
    <w:p w14:paraId="217FB4EA" w14:textId="77777777" w:rsidR="004F0E4D" w:rsidRPr="004F0E4D" w:rsidRDefault="004F0E4D" w:rsidP="004F0E4D">
      <w:pPr>
        <w:overflowPunct w:val="0"/>
        <w:autoSpaceDE w:val="0"/>
        <w:autoSpaceDN w:val="0"/>
        <w:adjustRightInd w:val="0"/>
        <w:ind w:left="568" w:hanging="284"/>
        <w:textAlignment w:val="baseline"/>
        <w:rPr>
          <w:rFonts w:eastAsia="Malgun Gothic"/>
          <w:lang w:eastAsia="en-GB"/>
        </w:rPr>
      </w:pPr>
      <w:r w:rsidRPr="004F0E4D">
        <w:rPr>
          <w:rFonts w:eastAsia="Malgun Gothic"/>
          <w:lang w:eastAsia="en-GB"/>
        </w:rPr>
        <w:t>-</w:t>
      </w:r>
      <w:r w:rsidRPr="004F0E4D">
        <w:rPr>
          <w:rFonts w:eastAsia="Malgun Gothic"/>
          <w:lang w:eastAsia="en-GB"/>
        </w:rPr>
        <w:tab/>
      </w:r>
      <w:r w:rsidRPr="004F0E4D">
        <w:rPr>
          <w:rFonts w:eastAsia="Malgun Gothic"/>
          <w:lang w:eastAsia="zh-CN"/>
        </w:rPr>
        <w:t>4dB in FR1 or 4dB in FR2 for SS-RSRQ reselections based on absolute priorities</w:t>
      </w:r>
      <w:r w:rsidRPr="004F0E4D">
        <w:rPr>
          <w:rFonts w:eastAsia="Malgun Gothic"/>
          <w:lang w:eastAsia="en-GB"/>
        </w:rPr>
        <w:t>.</w:t>
      </w:r>
    </w:p>
    <w:p w14:paraId="3B4C4675" w14:textId="77777777" w:rsidR="004F0E4D" w:rsidRPr="004F0E4D" w:rsidRDefault="004F0E4D" w:rsidP="004F0E4D">
      <w:pPr>
        <w:overflowPunct w:val="0"/>
        <w:autoSpaceDE w:val="0"/>
        <w:autoSpaceDN w:val="0"/>
        <w:adjustRightInd w:val="0"/>
        <w:textAlignment w:val="baseline"/>
        <w:rPr>
          <w:rFonts w:eastAsia="Malgun Gothic"/>
          <w:lang w:eastAsia="en-GB"/>
        </w:rPr>
      </w:pPr>
      <w:r w:rsidRPr="004F0E4D">
        <w:rPr>
          <w:rFonts w:eastAsia="Malgun Gothic"/>
          <w:lang w:eastAsia="en-GB"/>
        </w:rPr>
        <w:t>When evaluating cells for reselection, the SSB side conditions apply to both serving and inter-frequency cells.</w:t>
      </w:r>
    </w:p>
    <w:p w14:paraId="7837BAFC" w14:textId="77777777" w:rsidR="004F0E4D" w:rsidRPr="004F0E4D" w:rsidRDefault="004F0E4D" w:rsidP="004F0E4D">
      <w:pPr>
        <w:overflowPunct w:val="0"/>
        <w:autoSpaceDE w:val="0"/>
        <w:autoSpaceDN w:val="0"/>
        <w:adjustRightInd w:val="0"/>
        <w:textAlignment w:val="baseline"/>
        <w:rPr>
          <w:rFonts w:eastAsia="Malgun Gothic"/>
          <w:lang w:eastAsia="zh-CN"/>
        </w:rPr>
      </w:pPr>
      <w:r w:rsidRPr="004F0E4D">
        <w:rPr>
          <w:rFonts w:eastAsia="Malgun Gothic"/>
          <w:lang w:eastAsia="zh-CN"/>
        </w:rPr>
        <w:t>If T</w:t>
      </w:r>
      <w:r w:rsidRPr="004F0E4D">
        <w:rPr>
          <w:rFonts w:eastAsia="Malgun Gothic"/>
          <w:vertAlign w:val="subscript"/>
          <w:lang w:eastAsia="zh-CN"/>
        </w:rPr>
        <w:t>reselection</w:t>
      </w:r>
      <w:r w:rsidRPr="004F0E4D">
        <w:rPr>
          <w:rFonts w:eastAsia="Malgun Gothic"/>
          <w:lang w:eastAsia="zh-CN"/>
        </w:rPr>
        <w:t xml:space="preserve"> timer has a non zero value and the inter-frequency cell is satisfied with the reselection criteria, the UE shall evaluate this inter-frequency cell for the T</w:t>
      </w:r>
      <w:r w:rsidRPr="004F0E4D">
        <w:rPr>
          <w:rFonts w:eastAsia="Malgun Gothic"/>
          <w:vertAlign w:val="subscript"/>
          <w:lang w:eastAsia="zh-CN"/>
        </w:rPr>
        <w:t>reselection</w:t>
      </w:r>
      <w:r w:rsidRPr="004F0E4D">
        <w:rPr>
          <w:rFonts w:eastAsia="Malgun Gothic"/>
          <w:lang w:eastAsia="zh-CN"/>
        </w:rPr>
        <w:t xml:space="preserve"> time. If this cell remains satisfied with the reselection criteria within this duration, then the UE shall reselect that cell.</w:t>
      </w:r>
    </w:p>
    <w:p w14:paraId="0D0D5680" w14:textId="77777777" w:rsidR="004F0E4D" w:rsidRPr="004F0E4D" w:rsidRDefault="004F0E4D" w:rsidP="004F0E4D">
      <w:pPr>
        <w:overflowPunct w:val="0"/>
        <w:autoSpaceDE w:val="0"/>
        <w:autoSpaceDN w:val="0"/>
        <w:adjustRightInd w:val="0"/>
        <w:textAlignment w:val="baseline"/>
        <w:rPr>
          <w:rFonts w:eastAsia="Malgun Gothic"/>
          <w:noProof/>
          <w:lang w:eastAsia="en-GB"/>
        </w:rPr>
      </w:pPr>
      <w:r w:rsidRPr="004F0E4D">
        <w:rPr>
          <w:rFonts w:eastAsia="Malgun Gothic"/>
          <w:noProof/>
          <w:lang w:eastAsia="en-GB"/>
        </w:rPr>
        <w:t>The UE is not expected to meet the measurement requirements for an inter-frequency carrier under DRX cycle=320 ms defined in Table 4.2.2.4-1 and Table 4.2.2.4-2 under the following conditions:</w:t>
      </w:r>
    </w:p>
    <w:p w14:paraId="53BC3734" w14:textId="77777777" w:rsidR="004F0E4D" w:rsidRPr="004F0E4D" w:rsidRDefault="004F0E4D" w:rsidP="004F0E4D">
      <w:pPr>
        <w:overflowPunct w:val="0"/>
        <w:autoSpaceDE w:val="0"/>
        <w:autoSpaceDN w:val="0"/>
        <w:adjustRightInd w:val="0"/>
        <w:ind w:left="568" w:hanging="284"/>
        <w:textAlignment w:val="baseline"/>
        <w:rPr>
          <w:rFonts w:eastAsia="Malgun Gothic"/>
          <w:lang w:eastAsia="en-GB"/>
        </w:rPr>
      </w:pPr>
      <w:r w:rsidRPr="004F0E4D">
        <w:rPr>
          <w:rFonts w:eastAsia="Malgun Gothic"/>
          <w:noProof/>
          <w:lang w:eastAsia="en-GB"/>
        </w:rPr>
        <w:t>-</w:t>
      </w:r>
      <w:r w:rsidRPr="004F0E4D">
        <w:rPr>
          <w:rFonts w:eastAsia="Malgun Gothic"/>
          <w:noProof/>
          <w:lang w:eastAsia="en-GB"/>
        </w:rPr>
        <w:tab/>
        <w:t>T</w:t>
      </w:r>
      <w:r w:rsidRPr="004F0E4D">
        <w:rPr>
          <w:rFonts w:eastAsia="Malgun Gothic"/>
          <w:noProof/>
          <w:vertAlign w:val="subscript"/>
          <w:lang w:eastAsia="en-GB"/>
        </w:rPr>
        <w:t>SMTC_intra</w:t>
      </w:r>
      <w:r w:rsidRPr="004F0E4D">
        <w:rPr>
          <w:rFonts w:eastAsia="Malgun Gothic"/>
          <w:noProof/>
          <w:lang w:eastAsia="en-GB"/>
        </w:rPr>
        <w:t xml:space="preserve"> = T</w:t>
      </w:r>
      <w:r w:rsidRPr="004F0E4D">
        <w:rPr>
          <w:rFonts w:eastAsia="Malgun Gothic"/>
          <w:noProof/>
          <w:vertAlign w:val="subscript"/>
          <w:lang w:eastAsia="en-GB"/>
        </w:rPr>
        <w:t>SMTC_inter</w:t>
      </w:r>
      <w:r w:rsidRPr="004F0E4D">
        <w:rPr>
          <w:rFonts w:eastAsia="Malgun Gothic"/>
          <w:noProof/>
          <w:lang w:eastAsia="en-GB"/>
        </w:rPr>
        <w:t xml:space="preserve"> = 160 ms; </w:t>
      </w:r>
      <w:r w:rsidRPr="004F0E4D">
        <w:rPr>
          <w:rFonts w:eastAsia="Malgun Gothic"/>
          <w:lang w:eastAsia="en-GB"/>
        </w:rPr>
        <w:t xml:space="preserve">where </w:t>
      </w:r>
    </w:p>
    <w:p w14:paraId="769EA366" w14:textId="77777777" w:rsidR="004F0E4D" w:rsidRPr="004F0E4D" w:rsidRDefault="004F0E4D" w:rsidP="004F0E4D">
      <w:pPr>
        <w:overflowPunct w:val="0"/>
        <w:autoSpaceDE w:val="0"/>
        <w:autoSpaceDN w:val="0"/>
        <w:adjustRightInd w:val="0"/>
        <w:ind w:left="851"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3EEF7445" w14:textId="77777777" w:rsidR="004F0E4D" w:rsidRPr="004F0E4D" w:rsidRDefault="004F0E4D" w:rsidP="004F0E4D">
      <w:pPr>
        <w:overflowPunct w:val="0"/>
        <w:autoSpaceDE w:val="0"/>
        <w:autoSpaceDN w:val="0"/>
        <w:adjustRightInd w:val="0"/>
        <w:ind w:left="851" w:hanging="284"/>
        <w:textAlignment w:val="baseline"/>
        <w:rPr>
          <w:rFonts w:eastAsia="Times New Roman"/>
          <w:lang w:eastAsia="en-GB"/>
        </w:rPr>
      </w:pPr>
      <w:r w:rsidRPr="004F0E4D">
        <w:rPr>
          <w:rFonts w:eastAsia="Times New Roman"/>
          <w:lang w:eastAsia="en-GB"/>
        </w:rPr>
        <w:t>-</w:t>
      </w:r>
      <w:r w:rsidRPr="004F0E4D">
        <w:rPr>
          <w:rFonts w:eastAsia="Times New Roman"/>
          <w:lang w:eastAsia="en-GB"/>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034C4A6B" w14:textId="77777777" w:rsidR="004F0E4D" w:rsidRPr="004F0E4D" w:rsidRDefault="004F0E4D" w:rsidP="004F0E4D">
      <w:pPr>
        <w:overflowPunct w:val="0"/>
        <w:autoSpaceDE w:val="0"/>
        <w:autoSpaceDN w:val="0"/>
        <w:adjustRightInd w:val="0"/>
        <w:ind w:left="568" w:hanging="284"/>
        <w:textAlignment w:val="baseline"/>
        <w:rPr>
          <w:rFonts w:eastAsia="Malgun Gothic"/>
          <w:noProof/>
          <w:lang w:eastAsia="en-GB"/>
        </w:rPr>
      </w:pPr>
      <w:r w:rsidRPr="004F0E4D">
        <w:rPr>
          <w:rFonts w:eastAsia="Malgun Gothic"/>
          <w:noProof/>
          <w:lang w:eastAsia="en-GB"/>
        </w:rPr>
        <w:t>-</w:t>
      </w:r>
      <w:r w:rsidRPr="004F0E4D">
        <w:rPr>
          <w:rFonts w:eastAsia="Malgun Gothic"/>
          <w:noProof/>
          <w:lang w:eastAsia="en-GB"/>
        </w:rPr>
        <w:tab/>
        <w:t>SMTC occasions configured for the inter-frequency carrier occur up to 1 ms before the start or up to 1 ms after the end of the SMTC occasions configured for the intra-frequency carrier, and</w:t>
      </w:r>
    </w:p>
    <w:p w14:paraId="20CFAC10" w14:textId="77777777" w:rsidR="004F0E4D" w:rsidRPr="004F0E4D" w:rsidRDefault="004F0E4D" w:rsidP="004F0E4D">
      <w:pPr>
        <w:overflowPunct w:val="0"/>
        <w:autoSpaceDE w:val="0"/>
        <w:autoSpaceDN w:val="0"/>
        <w:adjustRightInd w:val="0"/>
        <w:ind w:left="568" w:hanging="284"/>
        <w:textAlignment w:val="baseline"/>
        <w:rPr>
          <w:rFonts w:eastAsia="Malgun Gothic"/>
          <w:noProof/>
          <w:lang w:eastAsia="en-GB"/>
        </w:rPr>
      </w:pPr>
      <w:r w:rsidRPr="004F0E4D">
        <w:rPr>
          <w:rFonts w:eastAsia="Malgun Gothic"/>
          <w:noProof/>
          <w:lang w:eastAsia="en-GB"/>
        </w:rPr>
        <w:t>-</w:t>
      </w:r>
      <w:r w:rsidRPr="004F0E4D">
        <w:rPr>
          <w:rFonts w:eastAsia="Malgun Gothic"/>
          <w:noProof/>
          <w:lang w:eastAsia="en-GB"/>
        </w:rPr>
        <w:tab/>
        <w:t xml:space="preserve">SMTC occasions configured for the intra-frequency carrier and for the inter-frequency carrier occur up to 1 ms before the start or up to 1 ms after the end of the paging occasion </w:t>
      </w:r>
      <w:r w:rsidRPr="004F0E4D">
        <w:rPr>
          <w:rFonts w:eastAsia="Malgun Gothic"/>
          <w:lang w:eastAsia="en-GB"/>
        </w:rPr>
        <w:t>in TS3</w:t>
      </w:r>
      <w:r w:rsidRPr="004F0E4D">
        <w:rPr>
          <w:rFonts w:eastAsia="Malgun Gothic"/>
          <w:lang w:eastAsia="zh-CN"/>
        </w:rPr>
        <w:t>8</w:t>
      </w:r>
      <w:r w:rsidRPr="004F0E4D">
        <w:rPr>
          <w:rFonts w:eastAsia="Malgun Gothic"/>
          <w:lang w:eastAsia="en-GB"/>
        </w:rPr>
        <w:t xml:space="preserve">.304 </w:t>
      </w:r>
      <w:r w:rsidRPr="004F0E4D">
        <w:rPr>
          <w:rFonts w:eastAsia="Malgun Gothic"/>
          <w:noProof/>
          <w:lang w:eastAsia="en-GB"/>
        </w:rPr>
        <w:t>[1].</w:t>
      </w:r>
    </w:p>
    <w:p w14:paraId="5A089657" w14:textId="77777777" w:rsidR="004F0E4D" w:rsidRPr="004F0E4D" w:rsidRDefault="004F0E4D" w:rsidP="004F0E4D">
      <w:pPr>
        <w:keepNext/>
        <w:keepLines/>
        <w:overflowPunct w:val="0"/>
        <w:autoSpaceDE w:val="0"/>
        <w:autoSpaceDN w:val="0"/>
        <w:adjustRightInd w:val="0"/>
        <w:spacing w:before="60"/>
        <w:jc w:val="center"/>
        <w:textAlignment w:val="baseline"/>
        <w:rPr>
          <w:rFonts w:ascii="Arial" w:eastAsia="Malgun Gothic" w:hAnsi="Arial"/>
          <w:b/>
          <w:vertAlign w:val="subscript"/>
          <w:lang w:eastAsia="en-GB"/>
        </w:rPr>
      </w:pPr>
      <w:r w:rsidRPr="004F0E4D">
        <w:rPr>
          <w:rFonts w:ascii="Arial" w:eastAsia="Malgun Gothic" w:hAnsi="Arial"/>
          <w:b/>
          <w:lang w:eastAsia="en-GB"/>
        </w:rPr>
        <w:lastRenderedPageBreak/>
        <w:t>Table 4.2.2.4-1: T</w:t>
      </w:r>
      <w:r w:rsidRPr="004F0E4D">
        <w:rPr>
          <w:rFonts w:ascii="Arial" w:eastAsia="Malgun Gothic" w:hAnsi="Arial"/>
          <w:b/>
          <w:vertAlign w:val="subscript"/>
          <w:lang w:eastAsia="en-GB"/>
        </w:rPr>
        <w:t>detect,NR_Inter,</w:t>
      </w:r>
      <w:r w:rsidRPr="004F0E4D">
        <w:rPr>
          <w:rFonts w:ascii="Arial" w:eastAsia="Malgun Gothic" w:hAnsi="Arial"/>
          <w:b/>
          <w:lang w:eastAsia="en-GB"/>
        </w:rPr>
        <w:t xml:space="preserve"> T</w:t>
      </w:r>
      <w:r w:rsidRPr="004F0E4D">
        <w:rPr>
          <w:rFonts w:ascii="Arial" w:eastAsia="Malgun Gothic" w:hAnsi="Arial"/>
          <w:b/>
          <w:vertAlign w:val="subscript"/>
          <w:lang w:eastAsia="en-GB"/>
        </w:rPr>
        <w:t>measure,NR_Inter</w:t>
      </w:r>
      <w:r w:rsidRPr="004F0E4D">
        <w:rPr>
          <w:rFonts w:ascii="Arial" w:eastAsia="Malgun Gothic" w:hAnsi="Arial"/>
          <w:b/>
          <w:lang w:eastAsia="en-GB"/>
        </w:rPr>
        <w:t xml:space="preserve"> and T</w:t>
      </w:r>
      <w:r w:rsidRPr="004F0E4D">
        <w:rPr>
          <w:rFonts w:ascii="Arial" w:eastAsia="Malgun Gothic" w:hAnsi="Arial"/>
          <w:b/>
          <w:vertAlign w:val="subscript"/>
          <w:lang w:eastAsia="en-GB"/>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820"/>
        <w:gridCol w:w="1202"/>
        <w:gridCol w:w="1431"/>
        <w:gridCol w:w="1745"/>
        <w:gridCol w:w="1745"/>
        <w:gridCol w:w="1743"/>
        <w:tblGridChange w:id="93">
          <w:tblGrid>
            <w:gridCol w:w="943"/>
            <w:gridCol w:w="220"/>
            <w:gridCol w:w="1021"/>
            <w:gridCol w:w="1023"/>
            <w:gridCol w:w="1189"/>
            <w:gridCol w:w="951"/>
            <w:gridCol w:w="794"/>
            <w:gridCol w:w="1346"/>
            <w:gridCol w:w="399"/>
            <w:gridCol w:w="1742"/>
            <w:gridCol w:w="1"/>
            <w:gridCol w:w="2140"/>
          </w:tblGrid>
        </w:tblGridChange>
      </w:tblGrid>
      <w:tr w:rsidR="00034F4C" w:rsidRPr="004F0E4D" w14:paraId="052C7AEA" w14:textId="77777777" w:rsidTr="00034F4C">
        <w:trPr>
          <w:cantSplit/>
          <w:trHeight w:val="310"/>
          <w:jc w:val="center"/>
        </w:trPr>
        <w:tc>
          <w:tcPr>
            <w:tcW w:w="490" w:type="pct"/>
            <w:vMerge w:val="restart"/>
            <w:tcBorders>
              <w:top w:val="single" w:sz="4" w:space="0" w:color="auto"/>
              <w:left w:val="single" w:sz="4" w:space="0" w:color="auto"/>
              <w:bottom w:val="single" w:sz="4" w:space="0" w:color="auto"/>
              <w:right w:val="single" w:sz="4" w:space="0" w:color="auto"/>
            </w:tcBorders>
            <w:hideMark/>
          </w:tcPr>
          <w:p w14:paraId="167C5EC0"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F0E4D">
              <w:rPr>
                <w:rFonts w:ascii="Arial" w:eastAsia="Malgun Gothic" w:hAnsi="Arial"/>
                <w:b/>
                <w:sz w:val="18"/>
                <w:lang w:eastAsia="en-GB"/>
              </w:rPr>
              <w:t>DRX cycle length [s]</w:t>
            </w:r>
          </w:p>
        </w:tc>
        <w:tc>
          <w:tcPr>
            <w:tcW w:w="1793" w:type="pct"/>
            <w:gridSpan w:val="3"/>
            <w:tcBorders>
              <w:top w:val="single" w:sz="4" w:space="0" w:color="auto"/>
              <w:left w:val="single" w:sz="4" w:space="0" w:color="auto"/>
              <w:bottom w:val="single" w:sz="4" w:space="0" w:color="auto"/>
              <w:right w:val="single" w:sz="4" w:space="0" w:color="auto"/>
            </w:tcBorders>
            <w:hideMark/>
          </w:tcPr>
          <w:p w14:paraId="2FC3F4DF" w14:textId="06C2997C" w:rsidR="00034F4C" w:rsidRPr="004F0E4D" w:rsidRDefault="00034F4C" w:rsidP="004F0E4D">
            <w:pPr>
              <w:keepNext/>
              <w:keepLines/>
              <w:overflowPunct w:val="0"/>
              <w:autoSpaceDE w:val="0"/>
              <w:autoSpaceDN w:val="0"/>
              <w:adjustRightInd w:val="0"/>
              <w:spacing w:after="0"/>
              <w:jc w:val="center"/>
              <w:textAlignment w:val="baseline"/>
              <w:rPr>
                <w:ins w:id="94" w:author="Huawei" w:date="2022-07-18T10:07:00Z"/>
                <w:rFonts w:ascii="Arial" w:eastAsia="Malgun Gothic" w:hAnsi="Arial"/>
                <w:b/>
                <w:sz w:val="18"/>
                <w:lang w:eastAsia="en-GB"/>
              </w:rPr>
            </w:pPr>
            <w:r w:rsidRPr="004F0E4D">
              <w:rPr>
                <w:rFonts w:ascii="Arial" w:eastAsia="Malgun Gothic" w:hAnsi="Arial"/>
                <w:b/>
                <w:sz w:val="18"/>
                <w:lang w:eastAsia="en-GB"/>
              </w:rPr>
              <w:t>Scaling Factor (N1)</w:t>
            </w:r>
          </w:p>
        </w:tc>
        <w:tc>
          <w:tcPr>
            <w:tcW w:w="906" w:type="pct"/>
            <w:vMerge w:val="restart"/>
            <w:tcBorders>
              <w:top w:val="single" w:sz="4" w:space="0" w:color="auto"/>
              <w:left w:val="single" w:sz="4" w:space="0" w:color="auto"/>
              <w:bottom w:val="single" w:sz="4" w:space="0" w:color="auto"/>
              <w:right w:val="single" w:sz="4" w:space="0" w:color="auto"/>
            </w:tcBorders>
            <w:hideMark/>
          </w:tcPr>
          <w:p w14:paraId="3D955551" w14:textId="6B2CC665" w:rsidR="00034F4C" w:rsidRPr="004F0E4D" w:rsidRDefault="00034F4C"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F0E4D">
              <w:rPr>
                <w:rFonts w:ascii="Arial" w:eastAsia="Malgun Gothic" w:hAnsi="Arial"/>
                <w:b/>
                <w:sz w:val="18"/>
                <w:lang w:eastAsia="en-GB"/>
              </w:rPr>
              <w:t>T</w:t>
            </w:r>
            <w:r w:rsidRPr="004F0E4D">
              <w:rPr>
                <w:rFonts w:ascii="Arial" w:eastAsia="Malgun Gothic" w:hAnsi="Arial"/>
                <w:b/>
                <w:sz w:val="18"/>
                <w:vertAlign w:val="subscript"/>
                <w:lang w:eastAsia="en-GB"/>
              </w:rPr>
              <w:t>detect,NR_</w:t>
            </w:r>
            <w:r w:rsidRPr="004F0E4D">
              <w:rPr>
                <w:rFonts w:ascii="Arial" w:eastAsia="Malgun Gothic" w:hAnsi="Arial" w:cs="v4.2.0"/>
                <w:b/>
                <w:sz w:val="18"/>
                <w:vertAlign w:val="subscript"/>
                <w:lang w:eastAsia="en-GB"/>
              </w:rPr>
              <w:t>Inter</w:t>
            </w:r>
            <w:r w:rsidRPr="004F0E4D">
              <w:rPr>
                <w:rFonts w:ascii="Arial" w:eastAsia="Malgun Gothic" w:hAnsi="Arial"/>
                <w:b/>
                <w:sz w:val="18"/>
                <w:lang w:eastAsia="en-GB"/>
              </w:rPr>
              <w:t xml:space="preserve"> [s] (number of DRX cycles)</w:t>
            </w:r>
          </w:p>
        </w:tc>
        <w:tc>
          <w:tcPr>
            <w:tcW w:w="906" w:type="pct"/>
            <w:vMerge w:val="restart"/>
            <w:tcBorders>
              <w:top w:val="single" w:sz="4" w:space="0" w:color="auto"/>
              <w:left w:val="single" w:sz="4" w:space="0" w:color="auto"/>
              <w:bottom w:val="single" w:sz="4" w:space="0" w:color="auto"/>
              <w:right w:val="single" w:sz="4" w:space="0" w:color="auto"/>
            </w:tcBorders>
            <w:hideMark/>
          </w:tcPr>
          <w:p w14:paraId="24F6EB87"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F0E4D">
              <w:rPr>
                <w:rFonts w:ascii="Arial" w:eastAsia="Malgun Gothic" w:hAnsi="Arial"/>
                <w:b/>
                <w:sz w:val="18"/>
                <w:lang w:eastAsia="en-GB"/>
              </w:rPr>
              <w:t>T</w:t>
            </w:r>
            <w:r w:rsidRPr="004F0E4D">
              <w:rPr>
                <w:rFonts w:ascii="Arial" w:eastAsia="Malgun Gothic" w:hAnsi="Arial"/>
                <w:b/>
                <w:sz w:val="18"/>
                <w:vertAlign w:val="subscript"/>
                <w:lang w:eastAsia="en-GB"/>
              </w:rPr>
              <w:t>measure,NR_</w:t>
            </w:r>
            <w:r w:rsidRPr="004F0E4D">
              <w:rPr>
                <w:rFonts w:ascii="Arial" w:eastAsia="Malgun Gothic" w:hAnsi="Arial" w:cs="v4.2.0"/>
                <w:b/>
                <w:sz w:val="18"/>
                <w:vertAlign w:val="subscript"/>
                <w:lang w:eastAsia="en-GB"/>
              </w:rPr>
              <w:t>Inter</w:t>
            </w:r>
            <w:r w:rsidRPr="004F0E4D">
              <w:rPr>
                <w:rFonts w:ascii="Arial" w:eastAsia="Malgun Gothic" w:hAnsi="Arial"/>
                <w:b/>
                <w:sz w:val="18"/>
                <w:lang w:eastAsia="en-GB"/>
              </w:rPr>
              <w:t xml:space="preserve"> [s] (number of DRX cycles)</w:t>
            </w:r>
          </w:p>
        </w:tc>
        <w:tc>
          <w:tcPr>
            <w:tcW w:w="905" w:type="pct"/>
            <w:vMerge w:val="restart"/>
            <w:tcBorders>
              <w:top w:val="single" w:sz="4" w:space="0" w:color="auto"/>
              <w:left w:val="single" w:sz="4" w:space="0" w:color="auto"/>
              <w:bottom w:val="single" w:sz="4" w:space="0" w:color="auto"/>
              <w:right w:val="single" w:sz="4" w:space="0" w:color="auto"/>
            </w:tcBorders>
            <w:hideMark/>
          </w:tcPr>
          <w:p w14:paraId="2FB6717C" w14:textId="77777777" w:rsidR="00034F4C" w:rsidRPr="004F0E4D" w:rsidRDefault="00034F4C"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F0E4D">
              <w:rPr>
                <w:rFonts w:ascii="Arial" w:eastAsia="Malgun Gothic" w:hAnsi="Arial"/>
                <w:b/>
                <w:sz w:val="18"/>
                <w:lang w:eastAsia="en-GB"/>
              </w:rPr>
              <w:t>T</w:t>
            </w:r>
            <w:r w:rsidRPr="004F0E4D">
              <w:rPr>
                <w:rFonts w:ascii="Arial" w:eastAsia="Malgun Gothic" w:hAnsi="Arial"/>
                <w:b/>
                <w:sz w:val="18"/>
                <w:vertAlign w:val="subscript"/>
                <w:lang w:eastAsia="en-GB"/>
              </w:rPr>
              <w:t>evaluate,NR_</w:t>
            </w:r>
            <w:r w:rsidRPr="004F0E4D">
              <w:rPr>
                <w:rFonts w:ascii="Arial" w:eastAsia="Malgun Gothic" w:hAnsi="Arial" w:cs="v4.2.0"/>
                <w:b/>
                <w:sz w:val="18"/>
                <w:vertAlign w:val="subscript"/>
                <w:lang w:eastAsia="en-GB"/>
              </w:rPr>
              <w:t>Inter</w:t>
            </w:r>
            <w:r w:rsidRPr="004F0E4D">
              <w:rPr>
                <w:rFonts w:ascii="Arial" w:eastAsia="Malgun Gothic" w:hAnsi="Arial" w:cs="Arial"/>
                <w:b/>
                <w:sz w:val="18"/>
                <w:lang w:eastAsia="en-GB"/>
              </w:rPr>
              <w:t xml:space="preserve"> </w:t>
            </w:r>
            <w:r w:rsidRPr="004F0E4D">
              <w:rPr>
                <w:rFonts w:ascii="Arial" w:eastAsia="Malgun Gothic" w:hAnsi="Arial"/>
                <w:b/>
                <w:sz w:val="18"/>
                <w:lang w:eastAsia="en-GB"/>
              </w:rPr>
              <w:t>[s] (number of DRX cycles)</w:t>
            </w:r>
          </w:p>
        </w:tc>
      </w:tr>
      <w:tr w:rsidR="00C3326A" w:rsidRPr="004F0E4D" w14:paraId="659AE55F" w14:textId="77777777" w:rsidTr="00034F4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Huawei" w:date="2022-07-18T10: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0"/>
          <w:jc w:val="center"/>
          <w:trPrChange w:id="96" w:author="Huawei" w:date="2022-07-18T10:07:00Z">
            <w:trPr>
              <w:cantSplit/>
              <w:trHeight w:val="310"/>
              <w:jc w:val="center"/>
            </w:trPr>
          </w:trPrChange>
        </w:trPr>
        <w:tc>
          <w:tcPr>
            <w:tcW w:w="490" w:type="pct"/>
            <w:vMerge/>
            <w:tcBorders>
              <w:top w:val="single" w:sz="4" w:space="0" w:color="auto"/>
              <w:left w:val="single" w:sz="4" w:space="0" w:color="auto"/>
              <w:bottom w:val="single" w:sz="4" w:space="0" w:color="auto"/>
              <w:right w:val="single" w:sz="4" w:space="0" w:color="auto"/>
            </w:tcBorders>
            <w:vAlign w:val="center"/>
            <w:hideMark/>
            <w:tcPrChange w:id="97" w:author="Huawei" w:date="2022-07-18T10:0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7426D2" w14:textId="77777777" w:rsidR="00C3326A" w:rsidRPr="004F0E4D" w:rsidRDefault="00C3326A" w:rsidP="00C3326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426" w:type="pct"/>
            <w:tcBorders>
              <w:top w:val="single" w:sz="4" w:space="0" w:color="auto"/>
              <w:left w:val="single" w:sz="4" w:space="0" w:color="auto"/>
              <w:bottom w:val="single" w:sz="4" w:space="0" w:color="auto"/>
              <w:right w:val="single" w:sz="4" w:space="0" w:color="auto"/>
            </w:tcBorders>
            <w:hideMark/>
            <w:tcPrChange w:id="98" w:author="Huawei" w:date="2022-07-18T10:07:00Z">
              <w:tcPr>
                <w:tcW w:w="530" w:type="pct"/>
                <w:tcBorders>
                  <w:top w:val="single" w:sz="4" w:space="0" w:color="auto"/>
                  <w:left w:val="single" w:sz="4" w:space="0" w:color="auto"/>
                  <w:bottom w:val="single" w:sz="4" w:space="0" w:color="auto"/>
                  <w:right w:val="single" w:sz="4" w:space="0" w:color="auto"/>
                </w:tcBorders>
                <w:hideMark/>
              </w:tcPr>
            </w:tcPrChange>
          </w:tcPr>
          <w:p w14:paraId="01020888" w14:textId="77777777" w:rsidR="00C3326A" w:rsidRPr="004F0E4D" w:rsidRDefault="00C3326A" w:rsidP="00C3326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4F0E4D">
              <w:rPr>
                <w:rFonts w:ascii="Arial" w:eastAsia="Malgun Gothic" w:hAnsi="Arial"/>
                <w:b/>
                <w:sz w:val="18"/>
                <w:lang w:eastAsia="en-GB"/>
              </w:rPr>
              <w:t>FR1</w:t>
            </w:r>
          </w:p>
        </w:tc>
        <w:tc>
          <w:tcPr>
            <w:tcW w:w="624" w:type="pct"/>
            <w:tcBorders>
              <w:top w:val="single" w:sz="4" w:space="0" w:color="auto"/>
              <w:left w:val="single" w:sz="4" w:space="0" w:color="auto"/>
              <w:bottom w:val="single" w:sz="4" w:space="0" w:color="auto"/>
              <w:right w:val="single" w:sz="4" w:space="0" w:color="auto"/>
            </w:tcBorders>
            <w:hideMark/>
            <w:tcPrChange w:id="99" w:author="Huawei" w:date="2022-07-18T10:07:00Z">
              <w:tcPr>
                <w:tcW w:w="530" w:type="pct"/>
                <w:tcBorders>
                  <w:top w:val="single" w:sz="4" w:space="0" w:color="auto"/>
                  <w:left w:val="single" w:sz="4" w:space="0" w:color="auto"/>
                  <w:bottom w:val="single" w:sz="4" w:space="0" w:color="auto"/>
                  <w:right w:val="single" w:sz="4" w:space="0" w:color="auto"/>
                </w:tcBorders>
                <w:hideMark/>
              </w:tcPr>
            </w:tcPrChange>
          </w:tcPr>
          <w:p w14:paraId="460DEC66" w14:textId="70A391DF" w:rsidR="00C3326A" w:rsidRPr="004F0E4D" w:rsidRDefault="00C3326A" w:rsidP="00C3326A">
            <w:pPr>
              <w:keepNext/>
              <w:keepLines/>
              <w:overflowPunct w:val="0"/>
              <w:autoSpaceDE w:val="0"/>
              <w:autoSpaceDN w:val="0"/>
              <w:adjustRightInd w:val="0"/>
              <w:spacing w:after="0"/>
              <w:jc w:val="center"/>
              <w:textAlignment w:val="baseline"/>
              <w:rPr>
                <w:rFonts w:ascii="Arial" w:eastAsia="Malgun Gothic" w:hAnsi="Arial"/>
                <w:b/>
                <w:sz w:val="18"/>
                <w:vertAlign w:val="superscript"/>
                <w:lang w:eastAsia="en-GB"/>
              </w:rPr>
            </w:pPr>
            <w:r w:rsidRPr="004F0E4D">
              <w:rPr>
                <w:rFonts w:ascii="Arial" w:eastAsia="Malgun Gothic" w:hAnsi="Arial"/>
                <w:b/>
                <w:sz w:val="18"/>
                <w:lang w:eastAsia="en-GB"/>
              </w:rPr>
              <w:t>FR2</w:t>
            </w:r>
            <w:ins w:id="100" w:author="Huawei" w:date="2022-07-18T10:07:00Z">
              <w:r>
                <w:rPr>
                  <w:rFonts w:ascii="Arial" w:eastAsia="Malgun Gothic" w:hAnsi="Arial"/>
                  <w:b/>
                  <w:sz w:val="18"/>
                  <w:lang w:eastAsia="en-GB"/>
                </w:rPr>
                <w:t>-1</w:t>
              </w:r>
            </w:ins>
            <w:r w:rsidRPr="004F0E4D">
              <w:rPr>
                <w:rFonts w:ascii="Arial" w:eastAsia="Malgun Gothic" w:hAnsi="Arial"/>
                <w:b/>
                <w:sz w:val="18"/>
                <w:vertAlign w:val="superscript"/>
                <w:lang w:eastAsia="en-GB"/>
              </w:rPr>
              <w:t>Note1</w:t>
            </w:r>
          </w:p>
        </w:tc>
        <w:tc>
          <w:tcPr>
            <w:tcW w:w="743" w:type="pct"/>
            <w:tcBorders>
              <w:top w:val="single" w:sz="4" w:space="0" w:color="auto"/>
              <w:left w:val="single" w:sz="4" w:space="0" w:color="auto"/>
              <w:bottom w:val="single" w:sz="4" w:space="0" w:color="auto"/>
              <w:right w:val="single" w:sz="4" w:space="0" w:color="auto"/>
            </w:tcBorders>
            <w:tcPrChange w:id="101" w:author="Huawei" w:date="2022-07-18T10:07:00Z">
              <w:tcPr>
                <w:tcW w:w="0" w:type="auto"/>
                <w:gridSpan w:val="2"/>
                <w:tcBorders>
                  <w:top w:val="single" w:sz="4" w:space="0" w:color="auto"/>
                  <w:left w:val="single" w:sz="4" w:space="0" w:color="auto"/>
                  <w:bottom w:val="single" w:sz="4" w:space="0" w:color="auto"/>
                  <w:right w:val="single" w:sz="4" w:space="0" w:color="auto"/>
                </w:tcBorders>
              </w:tcPr>
            </w:tcPrChange>
          </w:tcPr>
          <w:p w14:paraId="103E0E71" w14:textId="5E66D2EC" w:rsidR="00C3326A" w:rsidRPr="004F0E4D" w:rsidRDefault="00C3326A" w:rsidP="00C3326A">
            <w:pPr>
              <w:keepNext/>
              <w:keepLines/>
              <w:overflowPunct w:val="0"/>
              <w:autoSpaceDE w:val="0"/>
              <w:autoSpaceDN w:val="0"/>
              <w:adjustRightInd w:val="0"/>
              <w:spacing w:after="0"/>
              <w:jc w:val="center"/>
              <w:textAlignment w:val="baseline"/>
              <w:rPr>
                <w:ins w:id="102" w:author="Huawei" w:date="2022-07-18T10:07:00Z"/>
                <w:rFonts w:ascii="Arial" w:eastAsia="Malgun Gothic" w:hAnsi="Arial"/>
                <w:b/>
                <w:sz w:val="18"/>
                <w:lang w:eastAsia="en-GB"/>
              </w:rPr>
            </w:pPr>
            <w:ins w:id="103" w:author="Huawei" w:date="2022-08-02T17:56:00Z">
              <w:r w:rsidRPr="004F0E4D">
                <w:rPr>
                  <w:rFonts w:ascii="Arial" w:eastAsia="Times New Roman" w:hAnsi="Arial"/>
                  <w:b/>
                  <w:sz w:val="18"/>
                  <w:lang w:eastAsia="en-GB"/>
                </w:rPr>
                <w:t>FR2</w:t>
              </w:r>
              <w:r>
                <w:rPr>
                  <w:rFonts w:ascii="Arial" w:eastAsia="Times New Roman" w:hAnsi="Arial"/>
                  <w:b/>
                  <w:sz w:val="18"/>
                  <w:lang w:eastAsia="en-GB"/>
                </w:rPr>
                <w:t>-2</w:t>
              </w:r>
              <w:r w:rsidRPr="004F0E4D">
                <w:rPr>
                  <w:rFonts w:ascii="Arial" w:eastAsia="Times New Roman" w:hAnsi="Arial"/>
                  <w:b/>
                  <w:sz w:val="18"/>
                  <w:vertAlign w:val="superscript"/>
                  <w:lang w:eastAsia="en-GB"/>
                </w:rPr>
                <w:t>Note</w:t>
              </w:r>
            </w:ins>
            <w:ins w:id="104" w:author="Huawei" w:date="2022-08-02T17:57:00Z">
              <w:r>
                <w:rPr>
                  <w:rFonts w:ascii="Arial" w:eastAsia="Times New Roman" w:hAnsi="Arial"/>
                  <w:b/>
                  <w:sz w:val="18"/>
                  <w:vertAlign w:val="superscript"/>
                  <w:lang w:eastAsia="en-GB"/>
                </w:rPr>
                <w:t>2</w:t>
              </w:r>
            </w:ins>
          </w:p>
        </w:tc>
        <w:tc>
          <w:tcPr>
            <w:tcW w:w="906" w:type="pct"/>
            <w:vMerge/>
            <w:tcBorders>
              <w:top w:val="single" w:sz="4" w:space="0" w:color="auto"/>
              <w:left w:val="single" w:sz="4" w:space="0" w:color="auto"/>
              <w:bottom w:val="single" w:sz="4" w:space="0" w:color="auto"/>
              <w:right w:val="single" w:sz="4" w:space="0" w:color="auto"/>
            </w:tcBorders>
            <w:vAlign w:val="center"/>
            <w:hideMark/>
            <w:tcPrChange w:id="105" w:author="Huawei" w:date="2022-07-18T10:0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2D83B" w14:textId="0B95E34F" w:rsidR="00C3326A" w:rsidRPr="004F0E4D" w:rsidRDefault="00C3326A" w:rsidP="00C3326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906" w:type="pct"/>
            <w:vMerge/>
            <w:tcBorders>
              <w:top w:val="single" w:sz="4" w:space="0" w:color="auto"/>
              <w:left w:val="single" w:sz="4" w:space="0" w:color="auto"/>
              <w:bottom w:val="single" w:sz="4" w:space="0" w:color="auto"/>
              <w:right w:val="single" w:sz="4" w:space="0" w:color="auto"/>
            </w:tcBorders>
            <w:vAlign w:val="center"/>
            <w:hideMark/>
            <w:tcPrChange w:id="106" w:author="Huawei" w:date="2022-07-18T10:0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9DFFD5" w14:textId="77777777" w:rsidR="00C3326A" w:rsidRPr="004F0E4D" w:rsidRDefault="00C3326A" w:rsidP="00C3326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905" w:type="pct"/>
            <w:vMerge/>
            <w:tcBorders>
              <w:top w:val="single" w:sz="4" w:space="0" w:color="auto"/>
              <w:left w:val="single" w:sz="4" w:space="0" w:color="auto"/>
              <w:bottom w:val="single" w:sz="4" w:space="0" w:color="auto"/>
              <w:right w:val="single" w:sz="4" w:space="0" w:color="auto"/>
            </w:tcBorders>
            <w:vAlign w:val="center"/>
            <w:hideMark/>
            <w:tcPrChange w:id="107" w:author="Huawei" w:date="2022-07-18T10:0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6C9B9E" w14:textId="77777777" w:rsidR="00C3326A" w:rsidRPr="004F0E4D" w:rsidRDefault="00C3326A" w:rsidP="00C3326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E6789E" w:rsidRPr="004F0E4D" w14:paraId="0D6F8455" w14:textId="77777777" w:rsidTr="00034F4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Huawei" w:date="2022-07-18T10: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09" w:author="Huawei" w:date="2022-07-18T10:07: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110" w:author="Huawei" w:date="2022-07-18T10:07: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025E59B6"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0.32</w:t>
            </w:r>
          </w:p>
        </w:tc>
        <w:tc>
          <w:tcPr>
            <w:tcW w:w="426" w:type="pct"/>
            <w:tcBorders>
              <w:top w:val="single" w:sz="4" w:space="0" w:color="auto"/>
              <w:left w:val="single" w:sz="4" w:space="0" w:color="auto"/>
              <w:bottom w:val="nil"/>
              <w:right w:val="single" w:sz="4" w:space="0" w:color="auto"/>
            </w:tcBorders>
            <w:hideMark/>
            <w:tcPrChange w:id="111" w:author="Huawei" w:date="2022-07-18T10:07:00Z">
              <w:tcPr>
                <w:tcW w:w="530" w:type="pct"/>
                <w:tcBorders>
                  <w:top w:val="single" w:sz="4" w:space="0" w:color="auto"/>
                  <w:left w:val="single" w:sz="4" w:space="0" w:color="auto"/>
                  <w:bottom w:val="nil"/>
                  <w:right w:val="single" w:sz="4" w:space="0" w:color="auto"/>
                </w:tcBorders>
                <w:hideMark/>
              </w:tcPr>
            </w:tcPrChange>
          </w:tcPr>
          <w:p w14:paraId="78A459AE"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1</w:t>
            </w:r>
          </w:p>
        </w:tc>
        <w:tc>
          <w:tcPr>
            <w:tcW w:w="624" w:type="pct"/>
            <w:tcBorders>
              <w:top w:val="single" w:sz="4" w:space="0" w:color="auto"/>
              <w:left w:val="single" w:sz="4" w:space="0" w:color="auto"/>
              <w:bottom w:val="single" w:sz="4" w:space="0" w:color="auto"/>
              <w:right w:val="single" w:sz="4" w:space="0" w:color="auto"/>
            </w:tcBorders>
            <w:hideMark/>
            <w:tcPrChange w:id="112" w:author="Huawei" w:date="2022-07-18T10:07:00Z">
              <w:tcPr>
                <w:tcW w:w="530" w:type="pct"/>
                <w:tcBorders>
                  <w:top w:val="single" w:sz="4" w:space="0" w:color="auto"/>
                  <w:left w:val="single" w:sz="4" w:space="0" w:color="auto"/>
                  <w:bottom w:val="single" w:sz="4" w:space="0" w:color="auto"/>
                  <w:right w:val="single" w:sz="4" w:space="0" w:color="auto"/>
                </w:tcBorders>
                <w:hideMark/>
              </w:tcPr>
            </w:tcPrChange>
          </w:tcPr>
          <w:p w14:paraId="54115BC0"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8</w:t>
            </w:r>
          </w:p>
        </w:tc>
        <w:tc>
          <w:tcPr>
            <w:tcW w:w="743" w:type="pct"/>
            <w:tcBorders>
              <w:top w:val="single" w:sz="4" w:space="0" w:color="auto"/>
              <w:left w:val="single" w:sz="4" w:space="0" w:color="auto"/>
              <w:bottom w:val="single" w:sz="4" w:space="0" w:color="auto"/>
              <w:right w:val="single" w:sz="4" w:space="0" w:color="auto"/>
            </w:tcBorders>
            <w:tcPrChange w:id="113" w:author="Huawei" w:date="2022-07-18T10:07:00Z">
              <w:tcPr>
                <w:tcW w:w="1" w:type="pct"/>
                <w:gridSpan w:val="2"/>
                <w:tcBorders>
                  <w:top w:val="single" w:sz="4" w:space="0" w:color="auto"/>
                  <w:left w:val="single" w:sz="4" w:space="0" w:color="auto"/>
                  <w:bottom w:val="single" w:sz="4" w:space="0" w:color="auto"/>
                  <w:right w:val="single" w:sz="4" w:space="0" w:color="auto"/>
                </w:tcBorders>
              </w:tcPr>
            </w:tcPrChange>
          </w:tcPr>
          <w:p w14:paraId="5DA3E8DA" w14:textId="526A631E" w:rsidR="00E6789E" w:rsidRPr="004F0E4D" w:rsidRDefault="00E6789E" w:rsidP="00E6789E">
            <w:pPr>
              <w:keepNext/>
              <w:keepLines/>
              <w:overflowPunct w:val="0"/>
              <w:autoSpaceDE w:val="0"/>
              <w:autoSpaceDN w:val="0"/>
              <w:adjustRightInd w:val="0"/>
              <w:spacing w:after="0"/>
              <w:jc w:val="center"/>
              <w:textAlignment w:val="baseline"/>
              <w:rPr>
                <w:ins w:id="114" w:author="Huawei" w:date="2022-07-18T10:07:00Z"/>
                <w:rFonts w:ascii="Arial" w:eastAsia="Malgun Gothic" w:hAnsi="Arial"/>
                <w:sz w:val="18"/>
                <w:lang w:eastAsia="en-GB"/>
              </w:rPr>
            </w:pPr>
            <w:ins w:id="115" w:author="Huawei" w:date="2022-08-02T17:58:00Z">
              <w:r>
                <w:rPr>
                  <w:rFonts w:ascii="Arial" w:eastAsia="Times New Roman" w:hAnsi="Arial" w:cs="Arial"/>
                  <w:sz w:val="16"/>
                  <w:lang w:eastAsia="zh-CN"/>
                </w:rPr>
                <w:t>[12]</w:t>
              </w:r>
            </w:ins>
          </w:p>
        </w:tc>
        <w:tc>
          <w:tcPr>
            <w:tcW w:w="906" w:type="pct"/>
            <w:tcBorders>
              <w:top w:val="single" w:sz="4" w:space="0" w:color="auto"/>
              <w:left w:val="single" w:sz="4" w:space="0" w:color="auto"/>
              <w:bottom w:val="single" w:sz="4" w:space="0" w:color="auto"/>
              <w:right w:val="single" w:sz="4" w:space="0" w:color="auto"/>
            </w:tcBorders>
            <w:hideMark/>
            <w:tcPrChange w:id="116" w:author="Huawei" w:date="2022-07-18T10:07: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38F9C91D" w14:textId="37BCB621"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 xml:space="preserve">11.52 x N1 </w:t>
            </w:r>
            <w:r w:rsidRPr="004F0E4D">
              <w:rPr>
                <w:rFonts w:ascii="Arial" w:eastAsia="Malgun Gothic" w:hAnsi="Arial" w:cs="Arial"/>
                <w:sz w:val="18"/>
                <w:lang w:eastAsia="zh-CN"/>
              </w:rPr>
              <w:t xml:space="preserve">x 1.5 </w:t>
            </w:r>
            <w:r w:rsidRPr="004F0E4D">
              <w:rPr>
                <w:rFonts w:ascii="Arial" w:eastAsia="Malgun Gothic" w:hAnsi="Arial"/>
                <w:sz w:val="18"/>
                <w:lang w:eastAsia="en-GB"/>
              </w:rPr>
              <w:t>(36 x N1</w:t>
            </w:r>
            <w:r w:rsidRPr="004F0E4D">
              <w:rPr>
                <w:rFonts w:ascii="Arial" w:eastAsia="Malgun Gothic" w:hAnsi="Arial" w:cs="Arial"/>
                <w:sz w:val="18"/>
                <w:lang w:eastAsia="zh-CN"/>
              </w:rPr>
              <w:t xml:space="preserve"> x 1.5</w:t>
            </w:r>
            <w:r w:rsidRPr="004F0E4D">
              <w:rPr>
                <w:rFonts w:ascii="Arial" w:eastAsia="Malgun Gothic" w:hAnsi="Arial"/>
                <w:sz w:val="18"/>
                <w:lang w:eastAsia="en-GB"/>
              </w:rPr>
              <w:t>)</w:t>
            </w:r>
          </w:p>
        </w:tc>
        <w:tc>
          <w:tcPr>
            <w:tcW w:w="906" w:type="pct"/>
            <w:tcBorders>
              <w:top w:val="single" w:sz="4" w:space="0" w:color="auto"/>
              <w:left w:val="single" w:sz="4" w:space="0" w:color="auto"/>
              <w:bottom w:val="single" w:sz="4" w:space="0" w:color="auto"/>
              <w:right w:val="single" w:sz="4" w:space="0" w:color="auto"/>
            </w:tcBorders>
            <w:hideMark/>
            <w:tcPrChange w:id="117"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61A53ABF"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 xml:space="preserve">1.28 x N1 </w:t>
            </w:r>
            <w:r w:rsidRPr="004F0E4D">
              <w:rPr>
                <w:rFonts w:ascii="Arial" w:eastAsia="Malgun Gothic" w:hAnsi="Arial" w:cs="Arial"/>
                <w:sz w:val="18"/>
                <w:lang w:eastAsia="zh-CN"/>
              </w:rPr>
              <w:t xml:space="preserve">x 1.5 </w:t>
            </w:r>
            <w:r w:rsidRPr="004F0E4D">
              <w:rPr>
                <w:rFonts w:ascii="Arial" w:eastAsia="Malgun Gothic" w:hAnsi="Arial"/>
                <w:sz w:val="18"/>
                <w:lang w:eastAsia="en-GB"/>
              </w:rPr>
              <w:t>(4 x N1</w:t>
            </w:r>
            <w:r w:rsidRPr="004F0E4D">
              <w:rPr>
                <w:rFonts w:ascii="Arial" w:eastAsia="Malgun Gothic" w:hAnsi="Arial" w:cs="Arial"/>
                <w:sz w:val="18"/>
                <w:lang w:eastAsia="zh-CN"/>
              </w:rPr>
              <w:t xml:space="preserve"> x 1.5</w:t>
            </w:r>
            <w:r w:rsidRPr="004F0E4D">
              <w:rPr>
                <w:rFonts w:ascii="Arial" w:eastAsia="Malgun Gothic" w:hAnsi="Arial"/>
                <w:sz w:val="18"/>
                <w:lang w:eastAsia="en-GB"/>
              </w:rPr>
              <w:t>)</w:t>
            </w:r>
          </w:p>
        </w:tc>
        <w:tc>
          <w:tcPr>
            <w:tcW w:w="905" w:type="pct"/>
            <w:tcBorders>
              <w:top w:val="single" w:sz="4" w:space="0" w:color="auto"/>
              <w:left w:val="single" w:sz="4" w:space="0" w:color="auto"/>
              <w:bottom w:val="single" w:sz="4" w:space="0" w:color="auto"/>
              <w:right w:val="single" w:sz="4" w:space="0" w:color="auto"/>
            </w:tcBorders>
            <w:hideMark/>
            <w:tcPrChange w:id="118"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1ACB89BB"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 xml:space="preserve">5.12 x N1 </w:t>
            </w:r>
            <w:r w:rsidRPr="004F0E4D">
              <w:rPr>
                <w:rFonts w:ascii="Arial" w:eastAsia="Malgun Gothic" w:hAnsi="Arial" w:cs="Arial"/>
                <w:sz w:val="18"/>
                <w:lang w:eastAsia="zh-CN"/>
              </w:rPr>
              <w:t xml:space="preserve">x 1.5 </w:t>
            </w:r>
            <w:r w:rsidRPr="004F0E4D">
              <w:rPr>
                <w:rFonts w:ascii="Arial" w:eastAsia="Malgun Gothic" w:hAnsi="Arial"/>
                <w:sz w:val="18"/>
                <w:lang w:eastAsia="en-GB"/>
              </w:rPr>
              <w:t>(16 x N1</w:t>
            </w:r>
            <w:r w:rsidRPr="004F0E4D">
              <w:rPr>
                <w:rFonts w:ascii="Arial" w:eastAsia="Malgun Gothic" w:hAnsi="Arial" w:cs="Arial"/>
                <w:sz w:val="18"/>
                <w:lang w:eastAsia="zh-CN"/>
              </w:rPr>
              <w:t xml:space="preserve"> x 1.5</w:t>
            </w:r>
            <w:r w:rsidRPr="004F0E4D">
              <w:rPr>
                <w:rFonts w:ascii="Arial" w:eastAsia="Malgun Gothic" w:hAnsi="Arial"/>
                <w:sz w:val="18"/>
                <w:lang w:eastAsia="en-GB"/>
              </w:rPr>
              <w:t>)</w:t>
            </w:r>
          </w:p>
        </w:tc>
      </w:tr>
      <w:tr w:rsidR="00E6789E" w:rsidRPr="004F0E4D" w14:paraId="0B6E4FF3" w14:textId="77777777" w:rsidTr="00034F4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Huawei" w:date="2022-07-18T10: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20" w:author="Huawei" w:date="2022-07-18T10:07: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121" w:author="Huawei" w:date="2022-07-18T10:07: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0A34699A"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0.64</w:t>
            </w:r>
          </w:p>
        </w:tc>
        <w:tc>
          <w:tcPr>
            <w:tcW w:w="426" w:type="pct"/>
            <w:tcBorders>
              <w:top w:val="nil"/>
              <w:left w:val="single" w:sz="4" w:space="0" w:color="auto"/>
              <w:bottom w:val="nil"/>
              <w:right w:val="single" w:sz="4" w:space="0" w:color="auto"/>
            </w:tcBorders>
            <w:hideMark/>
            <w:tcPrChange w:id="122" w:author="Huawei" w:date="2022-07-18T10:07:00Z">
              <w:tcPr>
                <w:tcW w:w="0" w:type="auto"/>
                <w:tcBorders>
                  <w:top w:val="nil"/>
                  <w:left w:val="single" w:sz="4" w:space="0" w:color="auto"/>
                  <w:bottom w:val="nil"/>
                  <w:right w:val="single" w:sz="4" w:space="0" w:color="auto"/>
                </w:tcBorders>
                <w:hideMark/>
              </w:tcPr>
            </w:tcPrChange>
          </w:tcPr>
          <w:p w14:paraId="17C3FFAE"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624" w:type="pct"/>
            <w:tcBorders>
              <w:top w:val="single" w:sz="4" w:space="0" w:color="auto"/>
              <w:left w:val="single" w:sz="4" w:space="0" w:color="auto"/>
              <w:bottom w:val="single" w:sz="4" w:space="0" w:color="auto"/>
              <w:right w:val="single" w:sz="4" w:space="0" w:color="auto"/>
            </w:tcBorders>
            <w:hideMark/>
            <w:tcPrChange w:id="123" w:author="Huawei" w:date="2022-07-18T10:07:00Z">
              <w:tcPr>
                <w:tcW w:w="530" w:type="pct"/>
                <w:tcBorders>
                  <w:top w:val="single" w:sz="4" w:space="0" w:color="auto"/>
                  <w:left w:val="single" w:sz="4" w:space="0" w:color="auto"/>
                  <w:bottom w:val="single" w:sz="4" w:space="0" w:color="auto"/>
                  <w:right w:val="single" w:sz="4" w:space="0" w:color="auto"/>
                </w:tcBorders>
                <w:hideMark/>
              </w:tcPr>
            </w:tcPrChange>
          </w:tcPr>
          <w:p w14:paraId="55347BAB"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5</w:t>
            </w:r>
          </w:p>
        </w:tc>
        <w:tc>
          <w:tcPr>
            <w:tcW w:w="743" w:type="pct"/>
            <w:tcBorders>
              <w:top w:val="single" w:sz="4" w:space="0" w:color="auto"/>
              <w:left w:val="single" w:sz="4" w:space="0" w:color="auto"/>
              <w:bottom w:val="single" w:sz="4" w:space="0" w:color="auto"/>
              <w:right w:val="single" w:sz="4" w:space="0" w:color="auto"/>
            </w:tcBorders>
            <w:tcPrChange w:id="124" w:author="Huawei" w:date="2022-07-18T10:07:00Z">
              <w:tcPr>
                <w:tcW w:w="1" w:type="pct"/>
                <w:gridSpan w:val="2"/>
                <w:tcBorders>
                  <w:top w:val="single" w:sz="4" w:space="0" w:color="auto"/>
                  <w:left w:val="single" w:sz="4" w:space="0" w:color="auto"/>
                  <w:bottom w:val="single" w:sz="4" w:space="0" w:color="auto"/>
                  <w:right w:val="single" w:sz="4" w:space="0" w:color="auto"/>
                </w:tcBorders>
              </w:tcPr>
            </w:tcPrChange>
          </w:tcPr>
          <w:p w14:paraId="5EC147BF" w14:textId="7B85BB3F" w:rsidR="00E6789E" w:rsidRPr="004F0E4D" w:rsidRDefault="00E6789E" w:rsidP="00E6789E">
            <w:pPr>
              <w:keepNext/>
              <w:keepLines/>
              <w:overflowPunct w:val="0"/>
              <w:autoSpaceDE w:val="0"/>
              <w:autoSpaceDN w:val="0"/>
              <w:adjustRightInd w:val="0"/>
              <w:spacing w:after="0"/>
              <w:jc w:val="center"/>
              <w:textAlignment w:val="baseline"/>
              <w:rPr>
                <w:ins w:id="125" w:author="Huawei" w:date="2022-07-18T10:07:00Z"/>
                <w:rFonts w:ascii="Arial" w:eastAsia="Malgun Gothic" w:hAnsi="Arial"/>
                <w:sz w:val="18"/>
                <w:lang w:eastAsia="en-GB"/>
              </w:rPr>
            </w:pPr>
            <w:ins w:id="126" w:author="Huawei" w:date="2022-08-02T17:58:00Z">
              <w:r>
                <w:rPr>
                  <w:rFonts w:ascii="Arial" w:eastAsia="Times New Roman" w:hAnsi="Arial" w:cs="Arial"/>
                  <w:sz w:val="16"/>
                  <w:lang w:eastAsia="zh-CN"/>
                </w:rPr>
                <w:t>[8]</w:t>
              </w:r>
            </w:ins>
          </w:p>
        </w:tc>
        <w:tc>
          <w:tcPr>
            <w:tcW w:w="906" w:type="pct"/>
            <w:tcBorders>
              <w:top w:val="single" w:sz="4" w:space="0" w:color="auto"/>
              <w:left w:val="single" w:sz="4" w:space="0" w:color="auto"/>
              <w:bottom w:val="single" w:sz="4" w:space="0" w:color="auto"/>
              <w:right w:val="single" w:sz="4" w:space="0" w:color="auto"/>
            </w:tcBorders>
            <w:hideMark/>
            <w:tcPrChange w:id="127" w:author="Huawei" w:date="2022-07-18T10:07: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59793792" w14:textId="7428DD5E"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17.92x N1 (28 x N1)</w:t>
            </w:r>
          </w:p>
        </w:tc>
        <w:tc>
          <w:tcPr>
            <w:tcW w:w="906" w:type="pct"/>
            <w:tcBorders>
              <w:top w:val="single" w:sz="4" w:space="0" w:color="auto"/>
              <w:left w:val="single" w:sz="4" w:space="0" w:color="auto"/>
              <w:bottom w:val="single" w:sz="4" w:space="0" w:color="auto"/>
              <w:right w:val="single" w:sz="4" w:space="0" w:color="auto"/>
            </w:tcBorders>
            <w:hideMark/>
            <w:tcPrChange w:id="128"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1A55BDD3"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1.28 x N1 (2 x N1)</w:t>
            </w:r>
          </w:p>
        </w:tc>
        <w:tc>
          <w:tcPr>
            <w:tcW w:w="905" w:type="pct"/>
            <w:tcBorders>
              <w:top w:val="single" w:sz="4" w:space="0" w:color="auto"/>
              <w:left w:val="single" w:sz="4" w:space="0" w:color="auto"/>
              <w:bottom w:val="single" w:sz="4" w:space="0" w:color="auto"/>
              <w:right w:val="single" w:sz="4" w:space="0" w:color="auto"/>
            </w:tcBorders>
            <w:hideMark/>
            <w:tcPrChange w:id="129"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665FFCB3"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5.12 x N1 (8 x N1)</w:t>
            </w:r>
          </w:p>
        </w:tc>
      </w:tr>
      <w:tr w:rsidR="00E6789E" w:rsidRPr="004F0E4D" w14:paraId="196365EF" w14:textId="77777777" w:rsidTr="00034F4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 w:author="Huawei" w:date="2022-07-18T10: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1" w:author="Huawei" w:date="2022-07-18T10:07: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132" w:author="Huawei" w:date="2022-07-18T10:07: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21FDC67D"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1.28</w:t>
            </w:r>
          </w:p>
        </w:tc>
        <w:tc>
          <w:tcPr>
            <w:tcW w:w="426" w:type="pct"/>
            <w:tcBorders>
              <w:top w:val="nil"/>
              <w:left w:val="single" w:sz="4" w:space="0" w:color="auto"/>
              <w:bottom w:val="nil"/>
              <w:right w:val="single" w:sz="4" w:space="0" w:color="auto"/>
            </w:tcBorders>
            <w:hideMark/>
            <w:tcPrChange w:id="133" w:author="Huawei" w:date="2022-07-18T10:07:00Z">
              <w:tcPr>
                <w:tcW w:w="0" w:type="auto"/>
                <w:tcBorders>
                  <w:top w:val="nil"/>
                  <w:left w:val="single" w:sz="4" w:space="0" w:color="auto"/>
                  <w:bottom w:val="nil"/>
                  <w:right w:val="single" w:sz="4" w:space="0" w:color="auto"/>
                </w:tcBorders>
                <w:hideMark/>
              </w:tcPr>
            </w:tcPrChange>
          </w:tcPr>
          <w:p w14:paraId="1FB47F81"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624" w:type="pct"/>
            <w:tcBorders>
              <w:top w:val="single" w:sz="4" w:space="0" w:color="auto"/>
              <w:left w:val="single" w:sz="4" w:space="0" w:color="auto"/>
              <w:bottom w:val="single" w:sz="4" w:space="0" w:color="auto"/>
              <w:right w:val="single" w:sz="4" w:space="0" w:color="auto"/>
            </w:tcBorders>
            <w:hideMark/>
            <w:tcPrChange w:id="134" w:author="Huawei" w:date="2022-07-18T10:07:00Z">
              <w:tcPr>
                <w:tcW w:w="530" w:type="pct"/>
                <w:tcBorders>
                  <w:top w:val="single" w:sz="4" w:space="0" w:color="auto"/>
                  <w:left w:val="single" w:sz="4" w:space="0" w:color="auto"/>
                  <w:bottom w:val="single" w:sz="4" w:space="0" w:color="auto"/>
                  <w:right w:val="single" w:sz="4" w:space="0" w:color="auto"/>
                </w:tcBorders>
                <w:hideMark/>
              </w:tcPr>
            </w:tcPrChange>
          </w:tcPr>
          <w:p w14:paraId="6A8C4663"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4</w:t>
            </w:r>
          </w:p>
        </w:tc>
        <w:tc>
          <w:tcPr>
            <w:tcW w:w="743" w:type="pct"/>
            <w:tcBorders>
              <w:top w:val="single" w:sz="4" w:space="0" w:color="auto"/>
              <w:left w:val="single" w:sz="4" w:space="0" w:color="auto"/>
              <w:bottom w:val="single" w:sz="4" w:space="0" w:color="auto"/>
              <w:right w:val="single" w:sz="4" w:space="0" w:color="auto"/>
            </w:tcBorders>
            <w:tcPrChange w:id="135" w:author="Huawei" w:date="2022-07-18T10:07:00Z">
              <w:tcPr>
                <w:tcW w:w="1" w:type="pct"/>
                <w:gridSpan w:val="2"/>
                <w:tcBorders>
                  <w:top w:val="single" w:sz="4" w:space="0" w:color="auto"/>
                  <w:left w:val="single" w:sz="4" w:space="0" w:color="auto"/>
                  <w:bottom w:val="single" w:sz="4" w:space="0" w:color="auto"/>
                  <w:right w:val="single" w:sz="4" w:space="0" w:color="auto"/>
                </w:tcBorders>
              </w:tcPr>
            </w:tcPrChange>
          </w:tcPr>
          <w:p w14:paraId="348F90FB" w14:textId="3C53E745" w:rsidR="00E6789E" w:rsidRPr="004F0E4D" w:rsidRDefault="00E6789E" w:rsidP="00E6789E">
            <w:pPr>
              <w:keepNext/>
              <w:keepLines/>
              <w:overflowPunct w:val="0"/>
              <w:autoSpaceDE w:val="0"/>
              <w:autoSpaceDN w:val="0"/>
              <w:adjustRightInd w:val="0"/>
              <w:spacing w:after="0"/>
              <w:jc w:val="center"/>
              <w:textAlignment w:val="baseline"/>
              <w:rPr>
                <w:ins w:id="136" w:author="Huawei" w:date="2022-07-18T10:07:00Z"/>
                <w:rFonts w:ascii="Arial" w:eastAsia="Malgun Gothic" w:hAnsi="Arial"/>
                <w:sz w:val="18"/>
                <w:lang w:eastAsia="en-GB"/>
              </w:rPr>
            </w:pPr>
            <w:ins w:id="137" w:author="Huawei" w:date="2022-08-02T17:58:00Z">
              <w:r>
                <w:rPr>
                  <w:rFonts w:ascii="Arial" w:eastAsia="Times New Roman" w:hAnsi="Arial" w:cs="Arial"/>
                  <w:sz w:val="16"/>
                  <w:lang w:eastAsia="zh-CN"/>
                </w:rPr>
                <w:t>[6]</w:t>
              </w:r>
            </w:ins>
          </w:p>
        </w:tc>
        <w:tc>
          <w:tcPr>
            <w:tcW w:w="906" w:type="pct"/>
            <w:tcBorders>
              <w:top w:val="single" w:sz="4" w:space="0" w:color="auto"/>
              <w:left w:val="single" w:sz="4" w:space="0" w:color="auto"/>
              <w:bottom w:val="single" w:sz="4" w:space="0" w:color="auto"/>
              <w:right w:val="single" w:sz="4" w:space="0" w:color="auto"/>
            </w:tcBorders>
            <w:hideMark/>
            <w:tcPrChange w:id="138" w:author="Huawei" w:date="2022-07-18T10:07: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22752B98" w14:textId="37EA5A1B"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32 x N1 (25 x N1)</w:t>
            </w:r>
          </w:p>
        </w:tc>
        <w:tc>
          <w:tcPr>
            <w:tcW w:w="906" w:type="pct"/>
            <w:tcBorders>
              <w:top w:val="single" w:sz="4" w:space="0" w:color="auto"/>
              <w:left w:val="single" w:sz="4" w:space="0" w:color="auto"/>
              <w:bottom w:val="single" w:sz="4" w:space="0" w:color="auto"/>
              <w:right w:val="single" w:sz="4" w:space="0" w:color="auto"/>
            </w:tcBorders>
            <w:hideMark/>
            <w:tcPrChange w:id="139"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041621B7"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1.28 x N1 (1 x N1)</w:t>
            </w:r>
          </w:p>
        </w:tc>
        <w:tc>
          <w:tcPr>
            <w:tcW w:w="905" w:type="pct"/>
            <w:tcBorders>
              <w:top w:val="single" w:sz="4" w:space="0" w:color="auto"/>
              <w:left w:val="single" w:sz="4" w:space="0" w:color="auto"/>
              <w:bottom w:val="single" w:sz="4" w:space="0" w:color="auto"/>
              <w:right w:val="single" w:sz="4" w:space="0" w:color="auto"/>
            </w:tcBorders>
            <w:hideMark/>
            <w:tcPrChange w:id="140"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6018257F"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6.4 x N1 (5 x N1)</w:t>
            </w:r>
          </w:p>
        </w:tc>
      </w:tr>
      <w:tr w:rsidR="00E6789E" w:rsidRPr="004F0E4D" w14:paraId="4B2F0775" w14:textId="77777777" w:rsidTr="00034F4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Huawei" w:date="2022-07-18T10: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2" w:author="Huawei" w:date="2022-07-18T10:07:00Z">
            <w:trPr>
              <w:cantSplit/>
              <w:jc w:val="center"/>
            </w:trPr>
          </w:trPrChange>
        </w:trPr>
        <w:tc>
          <w:tcPr>
            <w:tcW w:w="490" w:type="pct"/>
            <w:tcBorders>
              <w:top w:val="single" w:sz="4" w:space="0" w:color="auto"/>
              <w:left w:val="single" w:sz="4" w:space="0" w:color="auto"/>
              <w:bottom w:val="single" w:sz="4" w:space="0" w:color="auto"/>
              <w:right w:val="single" w:sz="4" w:space="0" w:color="auto"/>
            </w:tcBorders>
            <w:hideMark/>
            <w:tcPrChange w:id="143" w:author="Huawei" w:date="2022-07-18T10:07:00Z">
              <w:tcPr>
                <w:tcW w:w="604" w:type="pct"/>
                <w:gridSpan w:val="2"/>
                <w:tcBorders>
                  <w:top w:val="single" w:sz="4" w:space="0" w:color="auto"/>
                  <w:left w:val="single" w:sz="4" w:space="0" w:color="auto"/>
                  <w:bottom w:val="single" w:sz="4" w:space="0" w:color="auto"/>
                  <w:right w:val="single" w:sz="4" w:space="0" w:color="auto"/>
                </w:tcBorders>
                <w:hideMark/>
              </w:tcPr>
            </w:tcPrChange>
          </w:tcPr>
          <w:p w14:paraId="154A51C7"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2.56</w:t>
            </w:r>
          </w:p>
        </w:tc>
        <w:tc>
          <w:tcPr>
            <w:tcW w:w="426" w:type="pct"/>
            <w:tcBorders>
              <w:top w:val="nil"/>
              <w:left w:val="single" w:sz="4" w:space="0" w:color="auto"/>
              <w:bottom w:val="single" w:sz="4" w:space="0" w:color="auto"/>
              <w:right w:val="single" w:sz="4" w:space="0" w:color="auto"/>
            </w:tcBorders>
            <w:hideMark/>
            <w:tcPrChange w:id="144" w:author="Huawei" w:date="2022-07-18T10:07:00Z">
              <w:tcPr>
                <w:tcW w:w="0" w:type="auto"/>
                <w:tcBorders>
                  <w:top w:val="nil"/>
                  <w:left w:val="single" w:sz="4" w:space="0" w:color="auto"/>
                  <w:bottom w:val="single" w:sz="4" w:space="0" w:color="auto"/>
                  <w:right w:val="single" w:sz="4" w:space="0" w:color="auto"/>
                </w:tcBorders>
                <w:hideMark/>
              </w:tcPr>
            </w:tcPrChange>
          </w:tcPr>
          <w:p w14:paraId="5F2FEB80"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624" w:type="pct"/>
            <w:tcBorders>
              <w:top w:val="single" w:sz="4" w:space="0" w:color="auto"/>
              <w:left w:val="single" w:sz="4" w:space="0" w:color="auto"/>
              <w:bottom w:val="single" w:sz="4" w:space="0" w:color="auto"/>
              <w:right w:val="single" w:sz="4" w:space="0" w:color="auto"/>
            </w:tcBorders>
            <w:hideMark/>
            <w:tcPrChange w:id="145" w:author="Huawei" w:date="2022-07-18T10:07:00Z">
              <w:tcPr>
                <w:tcW w:w="530" w:type="pct"/>
                <w:tcBorders>
                  <w:top w:val="single" w:sz="4" w:space="0" w:color="auto"/>
                  <w:left w:val="single" w:sz="4" w:space="0" w:color="auto"/>
                  <w:bottom w:val="single" w:sz="4" w:space="0" w:color="auto"/>
                  <w:right w:val="single" w:sz="4" w:space="0" w:color="auto"/>
                </w:tcBorders>
                <w:hideMark/>
              </w:tcPr>
            </w:tcPrChange>
          </w:tcPr>
          <w:p w14:paraId="4C6A6DC8"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3</w:t>
            </w:r>
          </w:p>
        </w:tc>
        <w:tc>
          <w:tcPr>
            <w:tcW w:w="743" w:type="pct"/>
            <w:tcBorders>
              <w:top w:val="single" w:sz="4" w:space="0" w:color="auto"/>
              <w:left w:val="single" w:sz="4" w:space="0" w:color="auto"/>
              <w:bottom w:val="single" w:sz="4" w:space="0" w:color="auto"/>
              <w:right w:val="single" w:sz="4" w:space="0" w:color="auto"/>
            </w:tcBorders>
            <w:tcPrChange w:id="146" w:author="Huawei" w:date="2022-07-18T10:07:00Z">
              <w:tcPr>
                <w:tcW w:w="1" w:type="pct"/>
                <w:gridSpan w:val="2"/>
                <w:tcBorders>
                  <w:top w:val="single" w:sz="4" w:space="0" w:color="auto"/>
                  <w:left w:val="single" w:sz="4" w:space="0" w:color="auto"/>
                  <w:bottom w:val="single" w:sz="4" w:space="0" w:color="auto"/>
                  <w:right w:val="single" w:sz="4" w:space="0" w:color="auto"/>
                </w:tcBorders>
              </w:tcPr>
            </w:tcPrChange>
          </w:tcPr>
          <w:p w14:paraId="29E75BF1" w14:textId="39F8DAC8" w:rsidR="00E6789E" w:rsidRPr="004F0E4D" w:rsidRDefault="00E6789E" w:rsidP="00E6789E">
            <w:pPr>
              <w:keepNext/>
              <w:keepLines/>
              <w:overflowPunct w:val="0"/>
              <w:autoSpaceDE w:val="0"/>
              <w:autoSpaceDN w:val="0"/>
              <w:adjustRightInd w:val="0"/>
              <w:spacing w:after="0"/>
              <w:jc w:val="center"/>
              <w:textAlignment w:val="baseline"/>
              <w:rPr>
                <w:ins w:id="147" w:author="Huawei" w:date="2022-07-18T10:07:00Z"/>
                <w:rFonts w:ascii="Arial" w:eastAsia="Malgun Gothic" w:hAnsi="Arial"/>
                <w:sz w:val="18"/>
                <w:lang w:eastAsia="en-GB"/>
              </w:rPr>
            </w:pPr>
            <w:ins w:id="148" w:author="Huawei" w:date="2022-08-02T17:58:00Z">
              <w:r>
                <w:rPr>
                  <w:rFonts w:ascii="Arial" w:eastAsia="Times New Roman" w:hAnsi="Arial" w:cs="Arial"/>
                  <w:sz w:val="16"/>
                  <w:lang w:eastAsia="zh-CN"/>
                </w:rPr>
                <w:t>[5]</w:t>
              </w:r>
            </w:ins>
          </w:p>
        </w:tc>
        <w:tc>
          <w:tcPr>
            <w:tcW w:w="906" w:type="pct"/>
            <w:tcBorders>
              <w:top w:val="single" w:sz="4" w:space="0" w:color="auto"/>
              <w:left w:val="single" w:sz="4" w:space="0" w:color="auto"/>
              <w:bottom w:val="single" w:sz="4" w:space="0" w:color="auto"/>
              <w:right w:val="single" w:sz="4" w:space="0" w:color="auto"/>
            </w:tcBorders>
            <w:hideMark/>
            <w:tcPrChange w:id="149" w:author="Huawei" w:date="2022-07-18T10:07:00Z">
              <w:tcPr>
                <w:tcW w:w="1111" w:type="pct"/>
                <w:gridSpan w:val="2"/>
                <w:tcBorders>
                  <w:top w:val="single" w:sz="4" w:space="0" w:color="auto"/>
                  <w:left w:val="single" w:sz="4" w:space="0" w:color="auto"/>
                  <w:bottom w:val="single" w:sz="4" w:space="0" w:color="auto"/>
                  <w:right w:val="single" w:sz="4" w:space="0" w:color="auto"/>
                </w:tcBorders>
                <w:hideMark/>
              </w:tcPr>
            </w:tcPrChange>
          </w:tcPr>
          <w:p w14:paraId="2A027B28" w14:textId="02B9B87E"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58.88 x N1 (23 x N1)</w:t>
            </w:r>
          </w:p>
        </w:tc>
        <w:tc>
          <w:tcPr>
            <w:tcW w:w="906" w:type="pct"/>
            <w:tcBorders>
              <w:top w:val="single" w:sz="4" w:space="0" w:color="auto"/>
              <w:left w:val="single" w:sz="4" w:space="0" w:color="auto"/>
              <w:bottom w:val="single" w:sz="4" w:space="0" w:color="auto"/>
              <w:right w:val="single" w:sz="4" w:space="0" w:color="auto"/>
            </w:tcBorders>
            <w:hideMark/>
            <w:tcPrChange w:id="150"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3C3B7DC8"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2.56 x N1 (1 x N1)</w:t>
            </w:r>
          </w:p>
        </w:tc>
        <w:tc>
          <w:tcPr>
            <w:tcW w:w="905" w:type="pct"/>
            <w:tcBorders>
              <w:top w:val="single" w:sz="4" w:space="0" w:color="auto"/>
              <w:left w:val="single" w:sz="4" w:space="0" w:color="auto"/>
              <w:bottom w:val="single" w:sz="4" w:space="0" w:color="auto"/>
              <w:right w:val="single" w:sz="4" w:space="0" w:color="auto"/>
            </w:tcBorders>
            <w:hideMark/>
            <w:tcPrChange w:id="151" w:author="Huawei" w:date="2022-07-18T10:07:00Z">
              <w:tcPr>
                <w:tcW w:w="1112" w:type="pct"/>
                <w:gridSpan w:val="2"/>
                <w:tcBorders>
                  <w:top w:val="single" w:sz="4" w:space="0" w:color="auto"/>
                  <w:left w:val="single" w:sz="4" w:space="0" w:color="auto"/>
                  <w:bottom w:val="single" w:sz="4" w:space="0" w:color="auto"/>
                  <w:right w:val="single" w:sz="4" w:space="0" w:color="auto"/>
                </w:tcBorders>
                <w:hideMark/>
              </w:tcPr>
            </w:tcPrChange>
          </w:tcPr>
          <w:p w14:paraId="515529BD" w14:textId="77777777" w:rsidR="00E6789E" w:rsidRPr="004F0E4D" w:rsidRDefault="00E6789E" w:rsidP="00E6789E">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7.68 x N1 (3 x N1)</w:t>
            </w:r>
          </w:p>
        </w:tc>
      </w:tr>
      <w:tr w:rsidR="00034F4C" w:rsidRPr="004F0E4D" w14:paraId="73595D06" w14:textId="77777777" w:rsidTr="00034F4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9B691E9" w14:textId="77777777" w:rsidR="00034F4C" w:rsidRDefault="00034F4C" w:rsidP="004F0E4D">
            <w:pPr>
              <w:keepNext/>
              <w:keepLines/>
              <w:overflowPunct w:val="0"/>
              <w:autoSpaceDE w:val="0"/>
              <w:autoSpaceDN w:val="0"/>
              <w:adjustRightInd w:val="0"/>
              <w:spacing w:after="0"/>
              <w:ind w:left="851" w:hanging="851"/>
              <w:textAlignment w:val="baseline"/>
              <w:rPr>
                <w:ins w:id="152" w:author="Huawei" w:date="2022-08-02T17:57:00Z"/>
                <w:rFonts w:ascii="Arial" w:eastAsia="CG Times (WN)" w:hAnsi="Arial"/>
                <w:sz w:val="18"/>
                <w:lang w:eastAsia="x-none"/>
              </w:rPr>
            </w:pPr>
            <w:r w:rsidRPr="004F0E4D">
              <w:rPr>
                <w:rFonts w:ascii="Arial" w:eastAsia="CG Times (WN)" w:hAnsi="Arial"/>
                <w:snapToGrid w:val="0"/>
                <w:sz w:val="18"/>
                <w:lang w:eastAsia="zh-CN"/>
              </w:rPr>
              <w:t>Note 1</w:t>
            </w:r>
            <w:r w:rsidRPr="004F0E4D">
              <w:rPr>
                <w:rFonts w:ascii="Arial" w:eastAsia="CG Times (WN)" w:hAnsi="Arial"/>
                <w:sz w:val="18"/>
                <w:lang w:eastAsia="x-none"/>
              </w:rPr>
              <w:t>:</w:t>
            </w:r>
            <w:r w:rsidRPr="004F0E4D">
              <w:rPr>
                <w:rFonts w:ascii="Arial" w:eastAsia="CG Times (WN)" w:hAnsi="Arial"/>
                <w:sz w:val="18"/>
                <w:lang w:val="en-US" w:eastAsia="x-none"/>
              </w:rPr>
              <w:tab/>
            </w:r>
            <w:r w:rsidRPr="004F0E4D">
              <w:rPr>
                <w:rFonts w:ascii="Arial" w:eastAsia="CG Times (WN)" w:hAnsi="Arial"/>
                <w:sz w:val="18"/>
                <w:lang w:eastAsia="x-none"/>
              </w:rPr>
              <w:t xml:space="preserve">Applies for UE supporting power class </w:t>
            </w:r>
            <w:r w:rsidRPr="004F0E4D">
              <w:rPr>
                <w:rFonts w:ascii="Arial" w:eastAsia="CG Times (WN)" w:hAnsi="Arial"/>
                <w:sz w:val="18"/>
                <w:lang w:eastAsia="zh-CN"/>
              </w:rPr>
              <w:t>2&amp;3&amp;4</w:t>
            </w:r>
            <w:r w:rsidRPr="004F0E4D">
              <w:rPr>
                <w:rFonts w:ascii="Arial" w:eastAsia="CG Times (WN)" w:hAnsi="Arial"/>
                <w:sz w:val="18"/>
                <w:lang w:eastAsia="x-none"/>
              </w:rPr>
              <w:t>. For UE supporting power class 1</w:t>
            </w:r>
            <w:r w:rsidRPr="004F0E4D">
              <w:rPr>
                <w:rFonts w:ascii="Arial" w:eastAsia="CG Times (WN)" w:hAnsi="Arial"/>
                <w:sz w:val="18"/>
                <w:lang w:eastAsia="zh-CN"/>
              </w:rPr>
              <w:t xml:space="preserve"> or 5</w:t>
            </w:r>
            <w:r w:rsidRPr="004F0E4D">
              <w:rPr>
                <w:rFonts w:ascii="Arial" w:eastAsia="CG Times (WN)" w:hAnsi="Arial"/>
                <w:sz w:val="18"/>
                <w:lang w:eastAsia="x-none"/>
              </w:rPr>
              <w:t>, N1 = 8 for all DRX cycle length.</w:t>
            </w:r>
          </w:p>
          <w:p w14:paraId="663DFE80" w14:textId="3BD21326" w:rsidR="00C3326A" w:rsidRPr="00C3326A" w:rsidRDefault="00C3326A" w:rsidP="00C3326A">
            <w:pPr>
              <w:keepNext/>
              <w:keepLines/>
              <w:overflowPunct w:val="0"/>
              <w:autoSpaceDE w:val="0"/>
              <w:autoSpaceDN w:val="0"/>
              <w:adjustRightInd w:val="0"/>
              <w:spacing w:after="0"/>
              <w:ind w:left="851" w:hanging="851"/>
              <w:textAlignment w:val="baseline"/>
              <w:rPr>
                <w:rFonts w:ascii="Arial" w:hAnsi="Arial"/>
                <w:sz w:val="18"/>
                <w:lang w:eastAsia="x-none"/>
                <w:rPrChange w:id="153" w:author="Huawei" w:date="2022-08-02T17:57:00Z">
                  <w:rPr>
                    <w:rFonts w:ascii="Arial" w:eastAsia="CG Times (WN)" w:hAnsi="Arial"/>
                    <w:sz w:val="18"/>
                    <w:lang w:eastAsia="x-none"/>
                  </w:rPr>
                </w:rPrChange>
              </w:rPr>
            </w:pPr>
            <w:ins w:id="154" w:author="Huawei" w:date="2022-08-02T17:57:00Z">
              <w:r w:rsidRPr="004F0E4D">
                <w:rPr>
                  <w:rFonts w:ascii="Arial" w:eastAsia="CG Times (WN)" w:hAnsi="Arial"/>
                  <w:snapToGrid w:val="0"/>
                  <w:sz w:val="18"/>
                  <w:lang w:eastAsia="zh-CN"/>
                </w:rPr>
                <w:t xml:space="preserve">Note </w:t>
              </w:r>
              <w:r>
                <w:rPr>
                  <w:rFonts w:ascii="Arial" w:eastAsia="CG Times (WN)" w:hAnsi="Arial"/>
                  <w:snapToGrid w:val="0"/>
                  <w:sz w:val="18"/>
                  <w:lang w:eastAsia="zh-CN"/>
                </w:rPr>
                <w:t>2</w:t>
              </w:r>
              <w:r w:rsidRPr="004F0E4D">
                <w:rPr>
                  <w:rFonts w:ascii="Arial" w:eastAsia="CG Times (WN)" w:hAnsi="Arial"/>
                  <w:sz w:val="18"/>
                  <w:lang w:eastAsia="x-none"/>
                </w:rPr>
                <w:t>:</w:t>
              </w:r>
              <w:r w:rsidRPr="004F0E4D">
                <w:rPr>
                  <w:rFonts w:ascii="Arial" w:eastAsia="CG Times (WN)" w:hAnsi="Arial"/>
                  <w:sz w:val="18"/>
                  <w:lang w:val="en-US" w:eastAsia="x-none"/>
                </w:rPr>
                <w:tab/>
              </w:r>
              <w:r w:rsidRPr="004F0E4D">
                <w:rPr>
                  <w:rFonts w:ascii="Arial" w:eastAsia="CG Times (WN)" w:hAnsi="Arial"/>
                  <w:sz w:val="18"/>
                  <w:lang w:eastAsia="x-none"/>
                </w:rPr>
                <w:t xml:space="preserve">Applies for UE supporting power class </w:t>
              </w:r>
              <w:r w:rsidRPr="004F0E4D">
                <w:rPr>
                  <w:rFonts w:ascii="Arial" w:eastAsia="CG Times (WN)" w:hAnsi="Arial"/>
                  <w:sz w:val="18"/>
                  <w:lang w:eastAsia="zh-CN"/>
                </w:rPr>
                <w:t>2&amp;3</w:t>
              </w:r>
              <w:r>
                <w:rPr>
                  <w:rFonts w:asciiTheme="minorEastAsia" w:hAnsiTheme="minorEastAsia"/>
                  <w:sz w:val="18"/>
                  <w:lang w:eastAsia="zh-CN"/>
                </w:rPr>
                <w:t>.</w:t>
              </w:r>
            </w:ins>
          </w:p>
        </w:tc>
      </w:tr>
    </w:tbl>
    <w:p w14:paraId="465297EE" w14:textId="77777777" w:rsidR="004F0E4D" w:rsidRPr="004F0E4D" w:rsidRDefault="004F0E4D" w:rsidP="004F0E4D">
      <w:pPr>
        <w:overflowPunct w:val="0"/>
        <w:autoSpaceDE w:val="0"/>
        <w:autoSpaceDN w:val="0"/>
        <w:adjustRightInd w:val="0"/>
        <w:textAlignment w:val="baseline"/>
        <w:rPr>
          <w:rFonts w:eastAsia="Malgun Gothic"/>
          <w:noProof/>
          <w:lang w:eastAsia="en-GB"/>
        </w:rPr>
      </w:pPr>
    </w:p>
    <w:p w14:paraId="699B5CE6" w14:textId="77777777" w:rsidR="004F0E4D" w:rsidRPr="004F0E4D" w:rsidRDefault="004F0E4D" w:rsidP="004F0E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4F0E4D">
        <w:rPr>
          <w:rFonts w:ascii="Arial" w:eastAsia="Times New Roman" w:hAnsi="Arial"/>
          <w:b/>
          <w:lang w:eastAsia="en-GB"/>
        </w:rPr>
        <w:t>Table 4.2.2.4-2: T</w:t>
      </w:r>
      <w:r w:rsidRPr="004F0E4D">
        <w:rPr>
          <w:rFonts w:ascii="Arial" w:eastAsia="Times New Roman" w:hAnsi="Arial"/>
          <w:b/>
          <w:vertAlign w:val="subscript"/>
          <w:lang w:eastAsia="en-GB"/>
        </w:rPr>
        <w:t>detect,NR_Inter_HST,</w:t>
      </w:r>
      <w:r w:rsidRPr="004F0E4D">
        <w:rPr>
          <w:rFonts w:ascii="Arial" w:eastAsia="Times New Roman" w:hAnsi="Arial"/>
          <w:b/>
          <w:lang w:eastAsia="en-GB"/>
        </w:rPr>
        <w:t xml:space="preserve"> T</w:t>
      </w:r>
      <w:r w:rsidRPr="004F0E4D">
        <w:rPr>
          <w:rFonts w:ascii="Arial" w:eastAsia="Times New Roman" w:hAnsi="Arial"/>
          <w:b/>
          <w:vertAlign w:val="subscript"/>
          <w:lang w:eastAsia="en-GB"/>
        </w:rPr>
        <w:t>measure,NR_Inter_HST</w:t>
      </w:r>
      <w:r w:rsidRPr="004F0E4D">
        <w:rPr>
          <w:rFonts w:ascii="Arial" w:eastAsia="Times New Roman" w:hAnsi="Arial"/>
          <w:b/>
          <w:lang w:eastAsia="en-GB"/>
        </w:rPr>
        <w:t xml:space="preserve"> and T</w:t>
      </w:r>
      <w:r w:rsidRPr="004F0E4D">
        <w:rPr>
          <w:rFonts w:ascii="Arial" w:eastAsia="Times New Roman" w:hAnsi="Arial"/>
          <w:b/>
          <w:vertAlign w:val="subscript"/>
          <w:lang w:eastAsia="en-GB"/>
        </w:rPr>
        <w:t xml:space="preserve">evaluate,NR_Inter_HST </w:t>
      </w:r>
      <w:r w:rsidRPr="004F0E4D">
        <w:rPr>
          <w:rFonts w:ascii="Arial" w:eastAsia="Times New Roman" w:hAnsi="Arial"/>
          <w:b/>
          <w:bCs/>
          <w:lang w:eastAsia="en-GB"/>
        </w:rPr>
        <w:t>for FR1 configured with [highSpeedMeasInterFreq</w:t>
      </w:r>
      <w:r w:rsidRPr="004F0E4D">
        <w:rPr>
          <w:rFonts w:ascii="Arial" w:eastAsia="Malgun Gothic" w:hAnsi="Arial"/>
          <w:b/>
          <w:lang w:eastAsia="en-GB"/>
        </w:rPr>
        <w:t>-r17</w:t>
      </w:r>
      <w:r w:rsidRPr="004F0E4D">
        <w:rPr>
          <w:rFonts w:ascii="Arial" w:eastAsia="Times New Roman" w:hAnsi="Arial"/>
          <w:b/>
          <w:bCs/>
          <w:lang w:eastAsia="en-GB"/>
        </w:rPr>
        <w:t>]</w:t>
      </w:r>
      <w:r w:rsidRPr="004F0E4D">
        <w:rPr>
          <w:rFonts w:ascii="Arial" w:eastAsia="Times New Roman" w:hAnsi="Arial"/>
          <w:b/>
          <w:lang w:eastAsia="en-GB"/>
        </w:rPr>
        <w:t xml:space="preserve"> </w:t>
      </w:r>
      <w:r w:rsidRPr="004F0E4D">
        <w:rPr>
          <w:rFonts w:ascii="Arial" w:eastAsia="Times New Roman" w:hAnsi="Arial"/>
          <w:b/>
          <w:bCs/>
          <w:vertAlign w:val="superscript"/>
          <w:lang w:eastAsia="en-GB"/>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4F0E4D" w:rsidRPr="004F0E4D" w14:paraId="02BD5E4A" w14:textId="77777777" w:rsidTr="003A05ED">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847E2C9"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8D3FCD4"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detect,NR_</w:t>
            </w:r>
            <w:r w:rsidRPr="004F0E4D">
              <w:rPr>
                <w:rFonts w:ascii="Arial" w:eastAsia="Times New Roman" w:hAnsi="Arial" w:cs="v4.2.0"/>
                <w:b/>
                <w:sz w:val="18"/>
                <w:vertAlign w:val="subscript"/>
                <w:lang w:eastAsia="en-GB"/>
              </w:rPr>
              <w:t>Inter_HST</w:t>
            </w:r>
            <w:r w:rsidRPr="004F0E4D">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797399F"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measure,NR_</w:t>
            </w:r>
            <w:r w:rsidRPr="004F0E4D">
              <w:rPr>
                <w:rFonts w:ascii="Arial" w:eastAsia="Times New Roman" w:hAnsi="Arial" w:cs="v4.2.0"/>
                <w:b/>
                <w:sz w:val="18"/>
                <w:vertAlign w:val="subscript"/>
                <w:lang w:eastAsia="en-GB"/>
              </w:rPr>
              <w:t>Inter_HST</w:t>
            </w:r>
            <w:r w:rsidRPr="004F0E4D">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F8A2BC1"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F0E4D">
              <w:rPr>
                <w:rFonts w:ascii="Arial" w:eastAsia="Times New Roman" w:hAnsi="Arial"/>
                <w:b/>
                <w:sz w:val="18"/>
                <w:lang w:eastAsia="en-GB"/>
              </w:rPr>
              <w:t>T</w:t>
            </w:r>
            <w:r w:rsidRPr="004F0E4D">
              <w:rPr>
                <w:rFonts w:ascii="Arial" w:eastAsia="Times New Roman" w:hAnsi="Arial"/>
                <w:b/>
                <w:sz w:val="18"/>
                <w:vertAlign w:val="subscript"/>
                <w:lang w:eastAsia="en-GB"/>
              </w:rPr>
              <w:t>evaluate,NR_</w:t>
            </w:r>
            <w:r w:rsidRPr="004F0E4D">
              <w:rPr>
                <w:rFonts w:ascii="Arial" w:eastAsia="Times New Roman" w:hAnsi="Arial" w:cs="v4.2.0"/>
                <w:b/>
                <w:sz w:val="18"/>
                <w:vertAlign w:val="subscript"/>
                <w:lang w:eastAsia="en-GB"/>
              </w:rPr>
              <w:t>Inter_HST</w:t>
            </w:r>
            <w:r w:rsidRPr="004F0E4D">
              <w:rPr>
                <w:rFonts w:ascii="Arial" w:eastAsia="Times New Roman" w:hAnsi="Arial" w:cs="Arial"/>
                <w:b/>
                <w:sz w:val="18"/>
                <w:lang w:eastAsia="en-GB"/>
              </w:rPr>
              <w:t xml:space="preserve"> </w:t>
            </w:r>
            <w:r w:rsidRPr="004F0E4D">
              <w:rPr>
                <w:rFonts w:ascii="Arial" w:eastAsia="Times New Roman" w:hAnsi="Arial"/>
                <w:b/>
                <w:sz w:val="18"/>
                <w:lang w:eastAsia="en-GB"/>
              </w:rPr>
              <w:t>[s] (number of DRX cycles)</w:t>
            </w:r>
          </w:p>
        </w:tc>
      </w:tr>
      <w:tr w:rsidR="004F0E4D" w:rsidRPr="004F0E4D" w14:paraId="219154A8" w14:textId="77777777" w:rsidTr="003A05E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6E1D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FA2243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A530952"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E997E5C"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4F0E4D" w:rsidRPr="004F0E4D" w14:paraId="02FA9CB6" w14:textId="77777777" w:rsidTr="003A05ED">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F69849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6E0FE98B"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[3.2 x M2 (10 x M2)]</w:t>
            </w:r>
            <w:r w:rsidRPr="004F0E4D">
              <w:rPr>
                <w:rFonts w:ascii="Arial" w:eastAsia="Times New Roman" w:hAnsi="Arial"/>
                <w:sz w:val="18"/>
                <w:vertAlign w:val="superscript"/>
                <w:lang w:eastAsia="en-GB"/>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37F7A25"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[0.32 x M3 ([1] x M3)]</w:t>
            </w:r>
            <w:r w:rsidRPr="004F0E4D">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C7DD8FF"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0.96 x M4 (3 x M4)</w:t>
            </w:r>
            <w:r w:rsidRPr="004F0E4D">
              <w:rPr>
                <w:rFonts w:ascii="Arial" w:eastAsia="Times New Roman" w:hAnsi="Arial"/>
                <w:sz w:val="18"/>
                <w:vertAlign w:val="superscript"/>
                <w:lang w:eastAsia="en-GB"/>
              </w:rPr>
              <w:t xml:space="preserve"> Note 1</w:t>
            </w:r>
          </w:p>
        </w:tc>
      </w:tr>
      <w:tr w:rsidR="004F0E4D" w:rsidRPr="004F0E4D" w14:paraId="795E4A7D" w14:textId="77777777" w:rsidTr="003A05ED">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5A9F26"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26985504"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[6.4 (10)]</w:t>
            </w:r>
          </w:p>
        </w:tc>
        <w:tc>
          <w:tcPr>
            <w:tcW w:w="1519" w:type="pct"/>
            <w:tcBorders>
              <w:top w:val="single" w:sz="4" w:space="0" w:color="auto"/>
              <w:left w:val="single" w:sz="4" w:space="0" w:color="auto"/>
              <w:bottom w:val="single" w:sz="4" w:space="0" w:color="auto"/>
              <w:right w:val="single" w:sz="4" w:space="0" w:color="auto"/>
            </w:tcBorders>
            <w:hideMark/>
          </w:tcPr>
          <w:p w14:paraId="3D024DA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1C68BE6E"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1.92 (3)</w:t>
            </w:r>
          </w:p>
        </w:tc>
      </w:tr>
      <w:tr w:rsidR="004F0E4D" w:rsidRPr="004F0E4D" w14:paraId="267D6E9B" w14:textId="77777777" w:rsidTr="003A05ED">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15C9705"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481A6D2A"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lang w:eastAsia="en-GB"/>
              </w:rPr>
              <w:t>[10.24 (8)]</w:t>
            </w:r>
          </w:p>
        </w:tc>
        <w:tc>
          <w:tcPr>
            <w:tcW w:w="1519" w:type="pct"/>
            <w:tcBorders>
              <w:top w:val="single" w:sz="4" w:space="0" w:color="auto"/>
              <w:left w:val="single" w:sz="4" w:space="0" w:color="auto"/>
              <w:bottom w:val="single" w:sz="4" w:space="0" w:color="auto"/>
              <w:right w:val="single" w:sz="4" w:space="0" w:color="auto"/>
            </w:tcBorders>
            <w:hideMark/>
          </w:tcPr>
          <w:p w14:paraId="38DAAFA3"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90CFB7"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3.84 (3)</w:t>
            </w:r>
          </w:p>
        </w:tc>
      </w:tr>
      <w:tr w:rsidR="004F0E4D" w:rsidRPr="004F0E4D" w14:paraId="7B3A1E4B" w14:textId="77777777" w:rsidTr="003A05ED">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0902F5"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35C331E5"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1C5DDD35"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57FC0AE0" w14:textId="77777777" w:rsidR="004F0E4D" w:rsidRPr="004F0E4D" w:rsidRDefault="004F0E4D" w:rsidP="004F0E4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F0E4D">
              <w:rPr>
                <w:rFonts w:ascii="Arial" w:eastAsia="Times New Roman" w:hAnsi="Arial"/>
                <w:sz w:val="18"/>
                <w:lang w:eastAsia="en-GB"/>
              </w:rPr>
              <w:t>7.68 (3)</w:t>
            </w:r>
          </w:p>
        </w:tc>
      </w:tr>
      <w:tr w:rsidR="004F0E4D" w:rsidRPr="004F0E4D" w14:paraId="00F4A3BA" w14:textId="77777777" w:rsidTr="003A05E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FA92B2A" w14:textId="77777777" w:rsidR="004F0E4D" w:rsidRPr="004F0E4D" w:rsidRDefault="004F0E4D" w:rsidP="004F0E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F0E4D">
              <w:rPr>
                <w:rFonts w:ascii="Arial" w:eastAsia="Times New Roman" w:hAnsi="Arial"/>
                <w:sz w:val="18"/>
                <w:lang w:eastAsia="zh-CN"/>
              </w:rPr>
              <w:t>Note 1:</w:t>
            </w:r>
            <w:r w:rsidRPr="004F0E4D">
              <w:rPr>
                <w:rFonts w:ascii="Arial" w:eastAsia="CG Times (WN)" w:hAnsi="Arial"/>
                <w:sz w:val="18"/>
                <w:lang w:val="en-US" w:eastAsia="x-none"/>
              </w:rPr>
              <w:tab/>
            </w:r>
            <w:r w:rsidRPr="004F0E4D">
              <w:rPr>
                <w:rFonts w:ascii="Arial" w:eastAsia="Times New Roman" w:hAnsi="Arial"/>
                <w:sz w:val="18"/>
                <w:lang w:eastAsia="en-GB"/>
              </w:rPr>
              <w:t>W</w:t>
            </w:r>
            <w:r w:rsidRPr="004F0E4D">
              <w:rPr>
                <w:rFonts w:ascii="Arial" w:eastAsia="Times New Roman" w:hAnsi="Arial"/>
                <w:sz w:val="18"/>
                <w:lang w:eastAsia="zh-CN"/>
              </w:rPr>
              <w:t>hen SMTC &lt; = 40 ms, M2 = M3 = M4 = 1; and when SMTC &gt; 40 ms, M2 = 1.5, M3 = M4 = 2</w:t>
            </w:r>
          </w:p>
          <w:p w14:paraId="17E9D748" w14:textId="77777777" w:rsidR="004F0E4D" w:rsidRPr="004F0E4D" w:rsidRDefault="004F0E4D" w:rsidP="004F0E4D">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4F0E4D">
              <w:rPr>
                <w:rFonts w:ascii="Arial" w:eastAsia="Malgun Gothic" w:hAnsi="Arial"/>
                <w:sz w:val="18"/>
                <w:lang w:eastAsia="en-GB"/>
              </w:rPr>
              <w:t>Note 2:</w:t>
            </w:r>
            <w:r w:rsidRPr="004F0E4D">
              <w:rPr>
                <w:rFonts w:ascii="Arial" w:eastAsia="CG Times (WN)" w:hAnsi="Arial"/>
                <w:sz w:val="18"/>
                <w:lang w:val="en-US" w:eastAsia="x-none"/>
              </w:rPr>
              <w:tab/>
            </w:r>
            <w:r w:rsidRPr="004F0E4D">
              <w:rPr>
                <w:rFonts w:ascii="Arial" w:eastAsia="Malgun Gothic" w:hAnsi="Arial"/>
                <w:sz w:val="18"/>
                <w:lang w:eastAsia="en-GB"/>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2FE27" w14:textId="77777777" w:rsidR="00F71FC1" w:rsidRDefault="00F71FC1" w:rsidP="003976B5">
      <w:pPr>
        <w:pStyle w:val="Heading3"/>
        <w:ind w:left="0" w:firstLine="0"/>
        <w:rPr>
          <w:rFonts w:ascii="Times New Roman" w:hAnsi="Times New Roman"/>
          <w:sz w:val="36"/>
          <w:highlight w:val="yellow"/>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DA728EB" w14:textId="77777777" w:rsidR="003A05ED" w:rsidRPr="00885F53" w:rsidRDefault="003A05ED" w:rsidP="003A05ED">
      <w:pPr>
        <w:pStyle w:val="Heading4"/>
        <w:rPr>
          <w:lang w:val="en-US" w:eastAsia="zh-CN"/>
        </w:rPr>
      </w:pPr>
      <w:r>
        <w:rPr>
          <w:lang w:val="en-US" w:eastAsia="zh-CN"/>
        </w:rPr>
        <w:t>4.2.2.9</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30D97C5D" w14:textId="77777777" w:rsidR="003A05ED" w:rsidRPr="00C83CA1" w:rsidRDefault="003A05ED" w:rsidP="003A05ED">
      <w:pPr>
        <w:pStyle w:val="Heading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2284D015" w14:textId="77777777" w:rsidR="003A05ED" w:rsidRPr="00EF59D1" w:rsidRDefault="003A05ED" w:rsidP="003A05ED">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5C2F765E" w14:textId="77777777" w:rsidR="003A05ED" w:rsidRPr="00950DA1" w:rsidRDefault="003A05ED" w:rsidP="003A05ED">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23DCCB98" w14:textId="77777777" w:rsidR="003A05ED" w:rsidRPr="00950DA1" w:rsidRDefault="003A05ED" w:rsidP="003A05ED">
      <w:pPr>
        <w:pStyle w:val="B10"/>
        <w:rPr>
          <w:noProof/>
        </w:rPr>
      </w:pPr>
      <w:bookmarkStart w:id="155"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155"/>
    <w:p w14:paraId="687B38B8" w14:textId="77777777" w:rsidR="003A05ED" w:rsidRPr="00734785" w:rsidRDefault="003A05ED" w:rsidP="003A05ED">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5A3BD504" w14:textId="77777777" w:rsidR="003A05ED" w:rsidRDefault="003A05ED" w:rsidP="003A05ED">
      <w:pPr>
        <w:pStyle w:val="Heading5"/>
        <w:rPr>
          <w:lang w:val="en-US" w:eastAsia="zh-CN"/>
        </w:rPr>
      </w:pPr>
      <w:r>
        <w:rPr>
          <w:lang w:val="en-US" w:eastAsia="zh-CN"/>
        </w:rPr>
        <w:t>4.2.2.9.2</w:t>
      </w:r>
      <w:r>
        <w:rPr>
          <w:lang w:val="en-US" w:eastAsia="zh-CN"/>
        </w:rPr>
        <w:tab/>
        <w:t>Measurements for UE fulfilling low mobility criterion</w:t>
      </w:r>
    </w:p>
    <w:p w14:paraId="4467E30E" w14:textId="77777777" w:rsidR="003A05ED" w:rsidRPr="00EF59D1" w:rsidRDefault="003A05ED" w:rsidP="003A05ED">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07E5970" w14:textId="77777777" w:rsidR="003A05ED" w:rsidRPr="00A41B58" w:rsidRDefault="003A05ED" w:rsidP="003A05ED">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6A3A1738" w14:textId="77777777" w:rsidR="003A05ED" w:rsidRPr="0039265E" w:rsidRDefault="003A05ED" w:rsidP="003A05ED">
      <w:pPr>
        <w:pStyle w:val="B10"/>
        <w:rPr>
          <w:lang w:eastAsia="zh-CN"/>
        </w:rPr>
      </w:pPr>
      <w:r>
        <w:rPr>
          <w:noProof/>
        </w:rPr>
        <w:lastRenderedPageBreak/>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199B102" w14:textId="77777777" w:rsidR="003A05ED" w:rsidRDefault="003A05ED" w:rsidP="003A05E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02888A0" w14:textId="77777777" w:rsidR="003A05ED" w:rsidRDefault="003A05ED" w:rsidP="003A05ED">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Pr="00664298">
        <w:t xml:space="preserve"> </w:t>
      </w:r>
      <w:r>
        <w:t>2</w:t>
      </w:r>
      <w:r w:rsidRPr="00AD77EE">
        <w:t>-1.</w:t>
      </w:r>
    </w:p>
    <w:p w14:paraId="7E0E0F01" w14:textId="77777777" w:rsidR="003A05ED" w:rsidRDefault="003A05ED" w:rsidP="003A05ED">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Pr="007A57A2">
        <w:t xml:space="preserve"> </w:t>
      </w:r>
      <w:r>
        <w:t>2</w:t>
      </w:r>
      <w:r w:rsidRPr="00AD77EE">
        <w:t>-1.</w:t>
      </w:r>
    </w:p>
    <w:p w14:paraId="7C6291FF" w14:textId="77777777" w:rsidR="003A05ED" w:rsidRPr="00486683" w:rsidRDefault="003A05ED" w:rsidP="003A05ED">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Pr="007A57A2">
        <w:t xml:space="preserve"> </w:t>
      </w:r>
      <w:r>
        <w:t>2</w:t>
      </w:r>
      <w:r w:rsidRPr="00950DA1">
        <w:t>-1.</w:t>
      </w:r>
    </w:p>
    <w:p w14:paraId="6C87CE8F" w14:textId="77777777" w:rsidR="003A05ED" w:rsidRPr="00885F53" w:rsidRDefault="003A05ED" w:rsidP="003A05ED">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630"/>
        <w:gridCol w:w="837"/>
        <w:gridCol w:w="837"/>
        <w:gridCol w:w="1974"/>
        <w:gridCol w:w="2130"/>
        <w:gridCol w:w="2060"/>
        <w:tblGridChange w:id="156">
          <w:tblGrid>
            <w:gridCol w:w="1161"/>
            <w:gridCol w:w="77"/>
            <w:gridCol w:w="694"/>
            <w:gridCol w:w="1109"/>
            <w:gridCol w:w="424"/>
            <w:gridCol w:w="1692"/>
            <w:gridCol w:w="282"/>
            <w:gridCol w:w="1834"/>
            <w:gridCol w:w="296"/>
            <w:gridCol w:w="1980"/>
            <w:gridCol w:w="80"/>
            <w:gridCol w:w="2116"/>
          </w:tblGrid>
        </w:tblGridChange>
      </w:tblGrid>
      <w:tr w:rsidR="00905B27" w:rsidRPr="00885F53" w14:paraId="08FC63F2" w14:textId="77777777" w:rsidTr="00332AC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10C2595" w14:textId="77777777" w:rsidR="00905B27" w:rsidRPr="00885F53" w:rsidRDefault="00905B27" w:rsidP="003A05ED">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5A9D1F6D" w14:textId="691B113D" w:rsidR="00905B27" w:rsidRPr="00885F53" w:rsidRDefault="00905B27" w:rsidP="003A05ED">
            <w:pPr>
              <w:pStyle w:val="TAH"/>
              <w:rPr>
                <w:ins w:id="157" w:author="Huawei" w:date="2022-07-18T11:22:00Z"/>
              </w:rPr>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9F6FA" w14:textId="4D9B51C7" w:rsidR="00905B27" w:rsidRPr="00885F53" w:rsidRDefault="00905B27" w:rsidP="003A05ED">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749F87" w14:textId="77777777" w:rsidR="00905B27" w:rsidRPr="00885F53" w:rsidRDefault="00905B27" w:rsidP="003A05ED">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18B531" w14:textId="77777777" w:rsidR="00905B27" w:rsidRPr="00885F53" w:rsidRDefault="00905B27" w:rsidP="003A05ED">
            <w:pPr>
              <w:pStyle w:val="TAH"/>
              <w:rPr>
                <w:vertAlign w:val="subscript"/>
              </w:rPr>
            </w:pPr>
            <w:r w:rsidRPr="00885F53">
              <w:t>T</w:t>
            </w:r>
            <w:r w:rsidRPr="00885F53">
              <w:rPr>
                <w:vertAlign w:val="subscript"/>
              </w:rPr>
              <w:t>evaluate,NR_</w:t>
            </w:r>
            <w:r w:rsidRPr="00885F53">
              <w:rPr>
                <w:rFonts w:cs="v4.2.0"/>
                <w:vertAlign w:val="subscript"/>
              </w:rPr>
              <w:t>Intra</w:t>
            </w:r>
          </w:p>
          <w:p w14:paraId="24EBE6A7" w14:textId="77777777" w:rsidR="00905B27" w:rsidRPr="00885F53" w:rsidRDefault="00905B27" w:rsidP="003A05ED">
            <w:pPr>
              <w:pStyle w:val="TAH"/>
            </w:pPr>
            <w:r w:rsidRPr="00885F53">
              <w:t>[s] (number of DRX cycles)</w:t>
            </w:r>
          </w:p>
        </w:tc>
      </w:tr>
      <w:tr w:rsidR="00905B27" w:rsidRPr="00885F53" w14:paraId="768E1A58"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8"/>
          <w:jc w:val="center"/>
          <w:trPrChange w:id="159" w:author="Huawei" w:date="2022-07-18T11:22: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160" w:author="Huawei" w:date="2022-07-18T11:22: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592F522" w14:textId="77777777" w:rsidR="00905B27" w:rsidRPr="00885F53" w:rsidRDefault="00905B27" w:rsidP="003A05ED">
            <w:pPr>
              <w:pStyle w:val="TAH"/>
            </w:pPr>
          </w:p>
        </w:tc>
        <w:tc>
          <w:tcPr>
            <w:tcW w:w="0" w:type="auto"/>
            <w:tcBorders>
              <w:top w:val="single" w:sz="4" w:space="0" w:color="auto"/>
              <w:left w:val="single" w:sz="4" w:space="0" w:color="auto"/>
              <w:bottom w:val="single" w:sz="4" w:space="0" w:color="auto"/>
              <w:right w:val="single" w:sz="4" w:space="0" w:color="auto"/>
            </w:tcBorders>
            <w:hideMark/>
            <w:tcPrChange w:id="161"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01D2F85D" w14:textId="77777777" w:rsidR="00905B27" w:rsidRPr="00885F53" w:rsidRDefault="00905B27" w:rsidP="003A05ED">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Change w:id="162"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158EC78D" w14:textId="60A3CFFC" w:rsidR="00905B27" w:rsidRPr="00885F53" w:rsidRDefault="00905B27" w:rsidP="003A05ED">
            <w:pPr>
              <w:pStyle w:val="TAH"/>
              <w:rPr>
                <w:vertAlign w:val="superscript"/>
              </w:rPr>
            </w:pPr>
            <w:r w:rsidRPr="00885F53">
              <w:t>FR2</w:t>
            </w:r>
            <w:ins w:id="163" w:author="Huawei" w:date="2022-07-18T11:22:00Z">
              <w:r>
                <w:t>-1</w:t>
              </w:r>
            </w:ins>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Change w:id="164"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10342163" w14:textId="79B64884" w:rsidR="00905B27" w:rsidRPr="00885F53" w:rsidRDefault="00905B27" w:rsidP="00905B27">
            <w:pPr>
              <w:pStyle w:val="TAH"/>
              <w:rPr>
                <w:ins w:id="165" w:author="Huawei" w:date="2022-07-18T11:22:00Z"/>
              </w:rPr>
            </w:pPr>
            <w:ins w:id="166" w:author="Huawei" w:date="2022-07-18T11:22:00Z">
              <w:r w:rsidRPr="00885F53">
                <w:t>FR2</w:t>
              </w:r>
              <w:r>
                <w:t>-2</w:t>
              </w:r>
              <w:r w:rsidRPr="00885F53">
                <w:rPr>
                  <w:vertAlign w:val="superscript"/>
                </w:rPr>
                <w:t>Note</w:t>
              </w:r>
              <w:r>
                <w:rPr>
                  <w:vertAlign w:val="superscript"/>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 w:author="Huawei" w:date="2022-07-18T11: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8A35CF" w14:textId="58CB7429" w:rsidR="00905B27" w:rsidRPr="00885F53" w:rsidRDefault="00905B27" w:rsidP="003A05E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8" w:author="Huawei" w:date="2022-07-18T11: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3EF88D" w14:textId="77777777" w:rsidR="00905B27" w:rsidRPr="00885F53" w:rsidRDefault="00905B27" w:rsidP="003A05E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 w:author="Huawei" w:date="2022-07-18T11: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D21575" w14:textId="77777777" w:rsidR="00905B27" w:rsidRPr="00885F53" w:rsidRDefault="00905B27" w:rsidP="003A05ED">
            <w:pPr>
              <w:pStyle w:val="TAH"/>
            </w:pPr>
          </w:p>
        </w:tc>
      </w:tr>
      <w:tr w:rsidR="00E6789E" w:rsidRPr="00EA7096" w14:paraId="6517A7D0"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1"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72"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49590F0" w14:textId="77777777" w:rsidR="00E6789E" w:rsidRPr="00885F53" w:rsidRDefault="00E6789E" w:rsidP="00E6789E">
            <w:pPr>
              <w:pStyle w:val="TAC"/>
            </w:pPr>
            <w:r w:rsidRPr="00885F53">
              <w:t>0.32</w:t>
            </w:r>
          </w:p>
        </w:tc>
        <w:tc>
          <w:tcPr>
            <w:tcW w:w="0" w:type="auto"/>
            <w:tcBorders>
              <w:top w:val="single" w:sz="4" w:space="0" w:color="auto"/>
              <w:left w:val="single" w:sz="4" w:space="0" w:color="auto"/>
              <w:bottom w:val="nil"/>
              <w:right w:val="single" w:sz="4" w:space="0" w:color="auto"/>
            </w:tcBorders>
            <w:hideMark/>
            <w:tcPrChange w:id="173" w:author="Huawei" w:date="2022-07-18T11:22:00Z">
              <w:tcPr>
                <w:tcW w:w="0" w:type="auto"/>
                <w:tcBorders>
                  <w:top w:val="single" w:sz="4" w:space="0" w:color="auto"/>
                  <w:left w:val="single" w:sz="4" w:space="0" w:color="auto"/>
                  <w:bottom w:val="nil"/>
                  <w:right w:val="single" w:sz="4" w:space="0" w:color="auto"/>
                </w:tcBorders>
                <w:hideMark/>
              </w:tcPr>
            </w:tcPrChange>
          </w:tcPr>
          <w:p w14:paraId="38E6217A" w14:textId="77777777" w:rsidR="00E6789E" w:rsidRPr="00885F53" w:rsidRDefault="00E6789E" w:rsidP="00E6789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Change w:id="174"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6F9F1A70" w14:textId="77777777" w:rsidR="00E6789E" w:rsidRPr="00885F53" w:rsidRDefault="00E6789E" w:rsidP="00E6789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Change w:id="175"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61B92C73" w14:textId="4BFA3788" w:rsidR="00E6789E" w:rsidRPr="00950DA1" w:rsidRDefault="00E6789E" w:rsidP="00E6789E">
            <w:pPr>
              <w:pStyle w:val="TAC"/>
              <w:rPr>
                <w:ins w:id="176" w:author="Huawei" w:date="2022-07-18T11:22:00Z"/>
                <w:lang w:val="sv-SE"/>
              </w:rPr>
            </w:pPr>
            <w:ins w:id="177" w:author="Huawei" w:date="2022-08-02T17:58:00Z">
              <w:r>
                <w:rPr>
                  <w:rFonts w:eastAsia="Times New Roman" w:cs="Arial"/>
                  <w:sz w:val="16"/>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Change w:id="178"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5C621B7" w14:textId="3AF19A4C" w:rsidR="00E6789E" w:rsidRPr="00950DA1" w:rsidRDefault="00E6789E" w:rsidP="00E6789E">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179"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D083A07" w14:textId="77777777" w:rsidR="00E6789E" w:rsidRPr="00950DA1" w:rsidRDefault="00E6789E" w:rsidP="00E6789E">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180"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FA70280" w14:textId="77777777" w:rsidR="00E6789E" w:rsidRPr="00950DA1" w:rsidRDefault="00E6789E" w:rsidP="00E6789E">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E6789E" w:rsidRPr="00885F53" w14:paraId="4F47793E"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2"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83"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78DC30F" w14:textId="77777777" w:rsidR="00E6789E" w:rsidRPr="00885F53" w:rsidRDefault="00E6789E" w:rsidP="00E6789E">
            <w:pPr>
              <w:pStyle w:val="TAC"/>
            </w:pPr>
            <w:r w:rsidRPr="00885F53">
              <w:t>0.64</w:t>
            </w:r>
          </w:p>
        </w:tc>
        <w:tc>
          <w:tcPr>
            <w:tcW w:w="0" w:type="auto"/>
            <w:tcBorders>
              <w:top w:val="nil"/>
              <w:left w:val="single" w:sz="4" w:space="0" w:color="auto"/>
              <w:bottom w:val="nil"/>
              <w:right w:val="single" w:sz="4" w:space="0" w:color="auto"/>
            </w:tcBorders>
            <w:hideMark/>
            <w:tcPrChange w:id="184" w:author="Huawei" w:date="2022-07-18T11:22:00Z">
              <w:tcPr>
                <w:tcW w:w="0" w:type="auto"/>
                <w:tcBorders>
                  <w:top w:val="nil"/>
                  <w:left w:val="single" w:sz="4" w:space="0" w:color="auto"/>
                  <w:bottom w:val="nil"/>
                  <w:right w:val="single" w:sz="4" w:space="0" w:color="auto"/>
                </w:tcBorders>
                <w:hideMark/>
              </w:tcPr>
            </w:tcPrChange>
          </w:tcPr>
          <w:p w14:paraId="7480F0E3" w14:textId="77777777" w:rsidR="00E6789E" w:rsidRPr="00885F53" w:rsidRDefault="00E6789E" w:rsidP="00E6789E">
            <w:pPr>
              <w:pStyle w:val="TAC"/>
            </w:pPr>
          </w:p>
        </w:tc>
        <w:tc>
          <w:tcPr>
            <w:tcW w:w="0" w:type="auto"/>
            <w:tcBorders>
              <w:top w:val="single" w:sz="4" w:space="0" w:color="auto"/>
              <w:left w:val="single" w:sz="4" w:space="0" w:color="auto"/>
              <w:bottom w:val="single" w:sz="4" w:space="0" w:color="auto"/>
              <w:right w:val="single" w:sz="4" w:space="0" w:color="auto"/>
            </w:tcBorders>
            <w:hideMark/>
            <w:tcPrChange w:id="185"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11A61786" w14:textId="77777777" w:rsidR="00E6789E" w:rsidRPr="00885F53" w:rsidRDefault="00E6789E" w:rsidP="00E6789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Change w:id="186"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330F298B" w14:textId="593128AF" w:rsidR="00E6789E" w:rsidRPr="00885F53" w:rsidRDefault="00E6789E" w:rsidP="00E6789E">
            <w:pPr>
              <w:pStyle w:val="TAC"/>
              <w:rPr>
                <w:ins w:id="187" w:author="Huawei" w:date="2022-07-18T11:22:00Z"/>
              </w:rPr>
            </w:pPr>
            <w:ins w:id="188" w:author="Huawei" w:date="2022-08-02T17:58:00Z">
              <w:r>
                <w:rPr>
                  <w:rFonts w:eastAsia="Times New Roman" w:cs="Arial"/>
                  <w:sz w:val="16"/>
                  <w:lang w:eastAsia="zh-CN"/>
                </w:rPr>
                <w:t>[8]</w:t>
              </w:r>
            </w:ins>
          </w:p>
        </w:tc>
        <w:tc>
          <w:tcPr>
            <w:tcW w:w="0" w:type="auto"/>
            <w:tcBorders>
              <w:top w:val="single" w:sz="4" w:space="0" w:color="auto"/>
              <w:left w:val="single" w:sz="4" w:space="0" w:color="auto"/>
              <w:bottom w:val="single" w:sz="4" w:space="0" w:color="auto"/>
              <w:right w:val="single" w:sz="4" w:space="0" w:color="auto"/>
            </w:tcBorders>
            <w:hideMark/>
            <w:tcPrChange w:id="189"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BE12841" w14:textId="17EB25A0" w:rsidR="00E6789E" w:rsidRPr="00885F53" w:rsidRDefault="00E6789E" w:rsidP="00E6789E">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190"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7D1FE68" w14:textId="77777777" w:rsidR="00E6789E" w:rsidRPr="00885F53" w:rsidRDefault="00E6789E" w:rsidP="00E6789E">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191"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E19CFD8" w14:textId="77777777" w:rsidR="00E6789E" w:rsidRPr="00885F53" w:rsidRDefault="00E6789E" w:rsidP="00E6789E">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E6789E" w:rsidRPr="00885F53" w14:paraId="3CCCFF96"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3"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94"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4032F52" w14:textId="77777777" w:rsidR="00E6789E" w:rsidRPr="00885F53" w:rsidRDefault="00E6789E" w:rsidP="00E6789E">
            <w:pPr>
              <w:pStyle w:val="TAC"/>
            </w:pPr>
            <w:r w:rsidRPr="00885F53">
              <w:t>1.28</w:t>
            </w:r>
          </w:p>
        </w:tc>
        <w:tc>
          <w:tcPr>
            <w:tcW w:w="0" w:type="auto"/>
            <w:tcBorders>
              <w:top w:val="nil"/>
              <w:left w:val="single" w:sz="4" w:space="0" w:color="auto"/>
              <w:bottom w:val="nil"/>
              <w:right w:val="single" w:sz="4" w:space="0" w:color="auto"/>
            </w:tcBorders>
            <w:hideMark/>
            <w:tcPrChange w:id="195" w:author="Huawei" w:date="2022-07-18T11:22:00Z">
              <w:tcPr>
                <w:tcW w:w="0" w:type="auto"/>
                <w:tcBorders>
                  <w:top w:val="nil"/>
                  <w:left w:val="single" w:sz="4" w:space="0" w:color="auto"/>
                  <w:bottom w:val="nil"/>
                  <w:right w:val="single" w:sz="4" w:space="0" w:color="auto"/>
                </w:tcBorders>
                <w:hideMark/>
              </w:tcPr>
            </w:tcPrChange>
          </w:tcPr>
          <w:p w14:paraId="093B1091" w14:textId="77777777" w:rsidR="00E6789E" w:rsidRPr="00885F53" w:rsidRDefault="00E6789E" w:rsidP="00E6789E">
            <w:pPr>
              <w:pStyle w:val="TAC"/>
            </w:pPr>
          </w:p>
        </w:tc>
        <w:tc>
          <w:tcPr>
            <w:tcW w:w="0" w:type="auto"/>
            <w:tcBorders>
              <w:top w:val="single" w:sz="4" w:space="0" w:color="auto"/>
              <w:left w:val="single" w:sz="4" w:space="0" w:color="auto"/>
              <w:bottom w:val="single" w:sz="4" w:space="0" w:color="auto"/>
              <w:right w:val="single" w:sz="4" w:space="0" w:color="auto"/>
            </w:tcBorders>
            <w:hideMark/>
            <w:tcPrChange w:id="196"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39F751DC" w14:textId="77777777" w:rsidR="00E6789E" w:rsidRPr="00885F53" w:rsidRDefault="00E6789E" w:rsidP="00E6789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Change w:id="197"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5159A9D3" w14:textId="4DF297F7" w:rsidR="00E6789E" w:rsidRPr="00885F53" w:rsidRDefault="00E6789E" w:rsidP="00E6789E">
            <w:pPr>
              <w:pStyle w:val="TAC"/>
              <w:rPr>
                <w:ins w:id="198" w:author="Huawei" w:date="2022-07-18T11:22:00Z"/>
              </w:rPr>
            </w:pPr>
            <w:ins w:id="199" w:author="Huawei" w:date="2022-08-02T17:58:00Z">
              <w:r>
                <w:rPr>
                  <w:rFonts w:eastAsia="Times New Roman" w:cs="Arial"/>
                  <w:sz w:val="16"/>
                  <w:lang w:eastAsia="zh-CN"/>
                </w:rPr>
                <w:t>[6]</w:t>
              </w:r>
            </w:ins>
          </w:p>
        </w:tc>
        <w:tc>
          <w:tcPr>
            <w:tcW w:w="0" w:type="auto"/>
            <w:tcBorders>
              <w:top w:val="single" w:sz="4" w:space="0" w:color="auto"/>
              <w:left w:val="single" w:sz="4" w:space="0" w:color="auto"/>
              <w:bottom w:val="single" w:sz="4" w:space="0" w:color="auto"/>
              <w:right w:val="single" w:sz="4" w:space="0" w:color="auto"/>
            </w:tcBorders>
            <w:hideMark/>
            <w:tcPrChange w:id="200"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00C2DD3" w14:textId="67B978BC" w:rsidR="00E6789E" w:rsidRPr="00885F53" w:rsidRDefault="00E6789E" w:rsidP="00E6789E">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201"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E46EDBD" w14:textId="77777777" w:rsidR="00E6789E" w:rsidRPr="00885F53" w:rsidRDefault="00E6789E" w:rsidP="00E6789E">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202"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21B4FB1" w14:textId="77777777" w:rsidR="00E6789E" w:rsidRPr="00885F53" w:rsidRDefault="00E6789E" w:rsidP="00E6789E">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E6789E" w:rsidRPr="00885F53" w14:paraId="6EAF8E6D"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4"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05"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F75DF82" w14:textId="77777777" w:rsidR="00E6789E" w:rsidRPr="00885F53" w:rsidRDefault="00E6789E" w:rsidP="00E6789E">
            <w:pPr>
              <w:pStyle w:val="TAC"/>
            </w:pPr>
            <w:r w:rsidRPr="00885F53">
              <w:t>2.56</w:t>
            </w:r>
          </w:p>
        </w:tc>
        <w:tc>
          <w:tcPr>
            <w:tcW w:w="0" w:type="auto"/>
            <w:tcBorders>
              <w:top w:val="nil"/>
              <w:left w:val="single" w:sz="4" w:space="0" w:color="auto"/>
              <w:bottom w:val="single" w:sz="4" w:space="0" w:color="auto"/>
              <w:right w:val="single" w:sz="4" w:space="0" w:color="auto"/>
            </w:tcBorders>
            <w:hideMark/>
            <w:tcPrChange w:id="206" w:author="Huawei" w:date="2022-07-18T11:22:00Z">
              <w:tcPr>
                <w:tcW w:w="0" w:type="auto"/>
                <w:tcBorders>
                  <w:top w:val="nil"/>
                  <w:left w:val="single" w:sz="4" w:space="0" w:color="auto"/>
                  <w:bottom w:val="single" w:sz="4" w:space="0" w:color="auto"/>
                  <w:right w:val="single" w:sz="4" w:space="0" w:color="auto"/>
                </w:tcBorders>
                <w:hideMark/>
              </w:tcPr>
            </w:tcPrChange>
          </w:tcPr>
          <w:p w14:paraId="080C32AE" w14:textId="77777777" w:rsidR="00E6789E" w:rsidRPr="00885F53" w:rsidRDefault="00E6789E" w:rsidP="00E6789E">
            <w:pPr>
              <w:pStyle w:val="TAC"/>
            </w:pPr>
          </w:p>
        </w:tc>
        <w:tc>
          <w:tcPr>
            <w:tcW w:w="0" w:type="auto"/>
            <w:tcBorders>
              <w:top w:val="single" w:sz="4" w:space="0" w:color="auto"/>
              <w:left w:val="single" w:sz="4" w:space="0" w:color="auto"/>
              <w:bottom w:val="single" w:sz="4" w:space="0" w:color="auto"/>
              <w:right w:val="single" w:sz="4" w:space="0" w:color="auto"/>
            </w:tcBorders>
            <w:hideMark/>
            <w:tcPrChange w:id="207"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5700F661" w14:textId="77777777" w:rsidR="00E6789E" w:rsidRPr="00885F53" w:rsidRDefault="00E6789E" w:rsidP="00E6789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Change w:id="208"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3CF7144C" w14:textId="6EBCC920" w:rsidR="00E6789E" w:rsidRPr="00885F53" w:rsidRDefault="00E6789E" w:rsidP="00E6789E">
            <w:pPr>
              <w:pStyle w:val="TAC"/>
              <w:rPr>
                <w:ins w:id="209" w:author="Huawei" w:date="2022-07-18T11:22:00Z"/>
                <w:rFonts w:cs="Arial"/>
                <w:lang w:eastAsia="zh-CN"/>
              </w:rPr>
            </w:pPr>
            <w:ins w:id="210" w:author="Huawei" w:date="2022-08-02T17:58:00Z">
              <w:r>
                <w:rPr>
                  <w:rFonts w:eastAsia="Times New Roman" w:cs="Arial"/>
                  <w:sz w:val="16"/>
                  <w:lang w:eastAsia="zh-CN"/>
                </w:rPr>
                <w:t>[5]</w:t>
              </w:r>
            </w:ins>
          </w:p>
        </w:tc>
        <w:tc>
          <w:tcPr>
            <w:tcW w:w="0" w:type="auto"/>
            <w:tcBorders>
              <w:top w:val="single" w:sz="4" w:space="0" w:color="auto"/>
              <w:left w:val="single" w:sz="4" w:space="0" w:color="auto"/>
              <w:bottom w:val="single" w:sz="4" w:space="0" w:color="auto"/>
              <w:right w:val="single" w:sz="4" w:space="0" w:color="auto"/>
            </w:tcBorders>
            <w:hideMark/>
            <w:tcPrChange w:id="211"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AF8D7C7" w14:textId="77D4E235" w:rsidR="00E6789E" w:rsidRPr="00885F53" w:rsidRDefault="00E6789E" w:rsidP="00E6789E">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212"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77AE6C1" w14:textId="77777777" w:rsidR="00E6789E" w:rsidRPr="00885F53" w:rsidRDefault="00E6789E" w:rsidP="00E6789E">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213"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0F33E72" w14:textId="77777777" w:rsidR="00E6789E" w:rsidRPr="00885F53" w:rsidRDefault="00E6789E" w:rsidP="00E6789E">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905B27" w:rsidRPr="00885F53" w14:paraId="0607AF88" w14:textId="77777777" w:rsidTr="00332AC2">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5FF7E4D4" w14:textId="6DD289FD" w:rsidR="00905B27" w:rsidRPr="00885F53" w:rsidRDefault="00905B27" w:rsidP="003A05ED">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44129552" w14:textId="77777777" w:rsidR="00905B27" w:rsidRPr="007D632B" w:rsidRDefault="00905B27" w:rsidP="003A05ED">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1A131865" w14:textId="77777777" w:rsidR="00905B27" w:rsidRDefault="00905B27" w:rsidP="003A05ED">
            <w:pPr>
              <w:pStyle w:val="TAN"/>
              <w:rPr>
                <w:ins w:id="214" w:author="Huawei" w:date="2022-08-02T17:58:00Z"/>
                <w:snapToGrid w:val="0"/>
                <w:lang w:eastAsia="zh-CN"/>
              </w:rPr>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p w14:paraId="4C393050" w14:textId="3E6CB7F5" w:rsidR="00E6789E" w:rsidRPr="00885F53" w:rsidRDefault="00E6789E" w:rsidP="00E6789E">
            <w:pPr>
              <w:pStyle w:val="TAN"/>
              <w:rPr>
                <w:ins w:id="215" w:author="Huawei" w:date="2022-08-02T17:59:00Z"/>
                <w:snapToGrid w:val="0"/>
                <w:lang w:eastAsia="zh-CN"/>
              </w:rPr>
            </w:pPr>
            <w:ins w:id="216" w:author="Huawei" w:date="2022-08-02T17:59:00Z">
              <w:r w:rsidRPr="00885F53">
                <w:rPr>
                  <w:snapToGrid w:val="0"/>
                  <w:lang w:eastAsia="zh-CN"/>
                </w:rPr>
                <w:t>Note 1</w:t>
              </w:r>
              <w:r w:rsidRPr="00885F53">
                <w:t>:</w:t>
              </w:r>
              <w:r w:rsidRPr="00885F53">
                <w:rPr>
                  <w:lang w:val="en-US"/>
                </w:rPr>
                <w:tab/>
              </w:r>
              <w:r w:rsidRPr="00885F53">
                <w:t xml:space="preserve">Applies for UE supporting power class </w:t>
              </w:r>
              <w:r>
                <w:rPr>
                  <w:lang w:eastAsia="zh-CN"/>
                </w:rPr>
                <w:t>2&amp;3.</w:t>
              </w:r>
            </w:ins>
          </w:p>
          <w:p w14:paraId="5B7CCE21" w14:textId="77777777" w:rsidR="00E6789E" w:rsidRDefault="00E6789E" w:rsidP="003A05ED">
            <w:pPr>
              <w:pStyle w:val="TAN"/>
              <w:rPr>
                <w:ins w:id="217" w:author="Huawei" w:date="2022-08-02T17:57:00Z"/>
                <w:snapToGrid w:val="0"/>
                <w:lang w:eastAsia="zh-CN"/>
              </w:rPr>
            </w:pPr>
          </w:p>
          <w:p w14:paraId="17F751BE" w14:textId="77777777" w:rsidR="009406CD" w:rsidRPr="00885F53" w:rsidRDefault="009406CD" w:rsidP="003A05ED">
            <w:pPr>
              <w:pStyle w:val="TAN"/>
            </w:pPr>
          </w:p>
        </w:tc>
      </w:tr>
    </w:tbl>
    <w:p w14:paraId="6FE5AF26" w14:textId="77777777" w:rsidR="003A05ED" w:rsidRPr="00950DA1" w:rsidRDefault="003A05ED" w:rsidP="003A05ED">
      <w:pPr>
        <w:rPr>
          <w:lang w:eastAsia="zh-CN"/>
        </w:rPr>
      </w:pPr>
    </w:p>
    <w:p w14:paraId="597D2E3A" w14:textId="77777777" w:rsidR="003A05ED" w:rsidRDefault="003A05ED" w:rsidP="003A05ED">
      <w:pPr>
        <w:pStyle w:val="Heading5"/>
        <w:rPr>
          <w:lang w:val="en-US" w:eastAsia="zh-CN"/>
        </w:rPr>
      </w:pPr>
      <w:r>
        <w:rPr>
          <w:lang w:val="en-US" w:eastAsia="zh-CN"/>
        </w:rPr>
        <w:t>4.2.2.9.3</w:t>
      </w:r>
      <w:r>
        <w:rPr>
          <w:lang w:val="en-US" w:eastAsia="zh-CN"/>
        </w:rPr>
        <w:tab/>
        <w:t>Measurements for UE fulfilling not-at-cell edge criterion</w:t>
      </w:r>
    </w:p>
    <w:p w14:paraId="326356CA" w14:textId="77777777" w:rsidR="003A05ED" w:rsidRDefault="003A05ED" w:rsidP="003A05ED">
      <w:pPr>
        <w:rPr>
          <w:lang w:eastAsia="zh-CN"/>
        </w:rPr>
      </w:pPr>
      <w:r w:rsidRPr="00885F53">
        <w:rPr>
          <w:lang w:val="en-US" w:eastAsia="zh-CN"/>
        </w:rPr>
        <w:t xml:space="preserve">This clause contains requirements </w:t>
      </w:r>
      <w:r>
        <w:rPr>
          <w:lang w:eastAsia="zh-CN"/>
        </w:rPr>
        <w:t>for measurements on intra-frequency NR cells provided that:</w:t>
      </w:r>
    </w:p>
    <w:p w14:paraId="2805568E" w14:textId="77777777" w:rsidR="003A05ED" w:rsidRPr="00FF3230" w:rsidRDefault="003A05ED" w:rsidP="003A05ED">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FD650E3" w14:textId="77777777" w:rsidR="003A05ED" w:rsidRPr="0039265E" w:rsidRDefault="003A05ED" w:rsidP="003A05ED">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0BEA035D" w14:textId="77777777" w:rsidR="003A05ED" w:rsidRDefault="003A05ED" w:rsidP="003A05E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B8FB3AB" w14:textId="77777777" w:rsidR="003A05ED" w:rsidRDefault="003A05ED" w:rsidP="003A05ED">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42EC7964" w14:textId="77777777" w:rsidR="003A05ED" w:rsidRDefault="003A05ED" w:rsidP="003A05ED">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4F9DC1B" w14:textId="77777777" w:rsidR="003A05ED" w:rsidRPr="00486683" w:rsidRDefault="003A05ED" w:rsidP="003A05ED">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007DA512" w14:textId="77777777" w:rsidR="003A05ED" w:rsidRPr="00885F53" w:rsidRDefault="003A05ED" w:rsidP="003A05ED">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630"/>
        <w:gridCol w:w="837"/>
        <w:gridCol w:w="837"/>
        <w:gridCol w:w="1974"/>
        <w:gridCol w:w="2130"/>
        <w:gridCol w:w="2060"/>
        <w:tblGridChange w:id="218">
          <w:tblGrid>
            <w:gridCol w:w="1161"/>
            <w:gridCol w:w="77"/>
            <w:gridCol w:w="694"/>
            <w:gridCol w:w="1109"/>
            <w:gridCol w:w="424"/>
            <w:gridCol w:w="1692"/>
            <w:gridCol w:w="282"/>
            <w:gridCol w:w="1834"/>
            <w:gridCol w:w="296"/>
            <w:gridCol w:w="1980"/>
            <w:gridCol w:w="80"/>
            <w:gridCol w:w="2116"/>
          </w:tblGrid>
        </w:tblGridChange>
      </w:tblGrid>
      <w:tr w:rsidR="00905B27" w:rsidRPr="00EF59D1" w14:paraId="2B938FE2" w14:textId="77777777" w:rsidTr="00332AC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F324BEC" w14:textId="77777777" w:rsidR="00905B27" w:rsidRPr="00885F53" w:rsidRDefault="00905B27" w:rsidP="003A05ED">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7C2CFA5" w14:textId="0D4E709A" w:rsidR="00905B27" w:rsidRPr="00EF59D1" w:rsidRDefault="00905B27" w:rsidP="003A05ED">
            <w:pPr>
              <w:pStyle w:val="TAH"/>
              <w:rPr>
                <w:ins w:id="219" w:author="Huawei" w:date="2022-07-18T11:22:00Z"/>
              </w:rPr>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DFA6BD" w14:textId="39B8207B" w:rsidR="00905B27" w:rsidRPr="007D632B" w:rsidRDefault="00905B27" w:rsidP="003A05ED">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0C5CD4" w14:textId="77777777" w:rsidR="00905B27" w:rsidRPr="00E9086F" w:rsidRDefault="00905B27" w:rsidP="003A05ED">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520562" w14:textId="77777777" w:rsidR="00905B27" w:rsidRPr="007C2D19" w:rsidRDefault="00905B27" w:rsidP="003A05ED">
            <w:pPr>
              <w:pStyle w:val="TAH"/>
              <w:rPr>
                <w:vertAlign w:val="subscript"/>
              </w:rPr>
            </w:pPr>
            <w:r w:rsidRPr="00996B49">
              <w:t>T</w:t>
            </w:r>
            <w:r w:rsidRPr="00996B49">
              <w:rPr>
                <w:vertAlign w:val="subscript"/>
              </w:rPr>
              <w:t>evaluate,NR_</w:t>
            </w:r>
            <w:r w:rsidRPr="007C2D19">
              <w:rPr>
                <w:rFonts w:cs="v4.2.0"/>
                <w:vertAlign w:val="subscript"/>
              </w:rPr>
              <w:t>Intra</w:t>
            </w:r>
          </w:p>
          <w:p w14:paraId="7EA56EAB" w14:textId="77777777" w:rsidR="00905B27" w:rsidRPr="00C33767" w:rsidRDefault="00905B27" w:rsidP="003A05ED">
            <w:pPr>
              <w:pStyle w:val="TAH"/>
            </w:pPr>
            <w:r w:rsidRPr="00C33767">
              <w:t>[s] (number of DRX cycles)</w:t>
            </w:r>
          </w:p>
        </w:tc>
      </w:tr>
      <w:tr w:rsidR="00905B27" w:rsidRPr="00EF59D1" w14:paraId="30BFC7FC"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8"/>
          <w:jc w:val="center"/>
          <w:trPrChange w:id="221" w:author="Huawei" w:date="2022-07-18T11:22: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22" w:author="Huawei" w:date="2022-07-18T11:22: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7038B05" w14:textId="77777777" w:rsidR="00905B27" w:rsidRPr="00885F53" w:rsidRDefault="00905B27" w:rsidP="003A05ED">
            <w:pPr>
              <w:pStyle w:val="TAH"/>
            </w:pPr>
          </w:p>
        </w:tc>
        <w:tc>
          <w:tcPr>
            <w:tcW w:w="0" w:type="auto"/>
            <w:tcBorders>
              <w:top w:val="single" w:sz="4" w:space="0" w:color="auto"/>
              <w:left w:val="single" w:sz="4" w:space="0" w:color="auto"/>
              <w:bottom w:val="single" w:sz="4" w:space="0" w:color="auto"/>
              <w:right w:val="single" w:sz="4" w:space="0" w:color="auto"/>
            </w:tcBorders>
            <w:hideMark/>
            <w:tcPrChange w:id="223"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3DF92851" w14:textId="77777777" w:rsidR="00905B27" w:rsidRPr="00885F53" w:rsidRDefault="00905B27" w:rsidP="003A05ED">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Change w:id="224"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1A8C7BAD" w14:textId="6FD073C5" w:rsidR="00905B27" w:rsidRPr="00885F53" w:rsidRDefault="00905B27" w:rsidP="003A05ED">
            <w:pPr>
              <w:pStyle w:val="TAH"/>
              <w:rPr>
                <w:vertAlign w:val="superscript"/>
              </w:rPr>
            </w:pPr>
            <w:r w:rsidRPr="00885F53">
              <w:t>FR2</w:t>
            </w:r>
            <w:ins w:id="225" w:author="Huawei" w:date="2022-07-18T11:23:00Z">
              <w:r>
                <w:t>-1</w:t>
              </w:r>
            </w:ins>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Change w:id="226"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4A30B862" w14:textId="43B5ACDE" w:rsidR="00905B27" w:rsidRPr="00EF59D1" w:rsidRDefault="00905B27" w:rsidP="00905B27">
            <w:pPr>
              <w:pStyle w:val="TAH"/>
              <w:rPr>
                <w:ins w:id="227" w:author="Huawei" w:date="2022-07-18T11:22:00Z"/>
              </w:rPr>
            </w:pPr>
            <w:ins w:id="228" w:author="Huawei" w:date="2022-07-18T11:23:00Z">
              <w:r w:rsidRPr="00885F53">
                <w:t>FR2</w:t>
              </w:r>
              <w:r>
                <w:t>-2</w:t>
              </w:r>
              <w:r w:rsidRPr="00885F53">
                <w:rPr>
                  <w:vertAlign w:val="superscript"/>
                </w:rPr>
                <w:t>Note</w:t>
              </w:r>
              <w:r>
                <w:rPr>
                  <w:vertAlign w:val="superscript"/>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29" w:author="Huawei" w:date="2022-07-18T11: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7163EE" w14:textId="37A4D94A" w:rsidR="00905B27" w:rsidRPr="00EF59D1" w:rsidRDefault="00905B27" w:rsidP="003A05E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 w:author="Huawei" w:date="2022-07-18T11: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137143" w14:textId="77777777" w:rsidR="00905B27" w:rsidRPr="00EF59D1" w:rsidRDefault="00905B27" w:rsidP="003A05E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1" w:author="Huawei" w:date="2022-07-18T11: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ECDBFA" w14:textId="77777777" w:rsidR="00905B27" w:rsidRPr="00EF59D1" w:rsidRDefault="00905B27" w:rsidP="003A05ED">
            <w:pPr>
              <w:pStyle w:val="TAH"/>
            </w:pPr>
          </w:p>
        </w:tc>
      </w:tr>
      <w:tr w:rsidR="00E6789E" w:rsidRPr="00EA7096" w14:paraId="4DD939A5"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3"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4"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867D0EF" w14:textId="77777777" w:rsidR="00E6789E" w:rsidRPr="00885F53" w:rsidRDefault="00E6789E" w:rsidP="00E6789E">
            <w:pPr>
              <w:pStyle w:val="TAC"/>
            </w:pPr>
            <w:r w:rsidRPr="00885F53">
              <w:t>0.32</w:t>
            </w:r>
          </w:p>
        </w:tc>
        <w:tc>
          <w:tcPr>
            <w:tcW w:w="0" w:type="auto"/>
            <w:tcBorders>
              <w:top w:val="single" w:sz="4" w:space="0" w:color="auto"/>
              <w:left w:val="single" w:sz="4" w:space="0" w:color="auto"/>
              <w:bottom w:val="nil"/>
              <w:right w:val="single" w:sz="4" w:space="0" w:color="auto"/>
            </w:tcBorders>
            <w:hideMark/>
            <w:tcPrChange w:id="235" w:author="Huawei" w:date="2022-07-18T11:22:00Z">
              <w:tcPr>
                <w:tcW w:w="0" w:type="auto"/>
                <w:tcBorders>
                  <w:top w:val="single" w:sz="4" w:space="0" w:color="auto"/>
                  <w:left w:val="single" w:sz="4" w:space="0" w:color="auto"/>
                  <w:bottom w:val="nil"/>
                  <w:right w:val="single" w:sz="4" w:space="0" w:color="auto"/>
                </w:tcBorders>
                <w:hideMark/>
              </w:tcPr>
            </w:tcPrChange>
          </w:tcPr>
          <w:p w14:paraId="51C7381D" w14:textId="77777777" w:rsidR="00E6789E" w:rsidRPr="00885F53" w:rsidRDefault="00E6789E" w:rsidP="00E6789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Change w:id="236"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62C0A1D3" w14:textId="77777777" w:rsidR="00E6789E" w:rsidRPr="00885F53" w:rsidRDefault="00E6789E" w:rsidP="00E6789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Change w:id="237"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0D2ABF98" w14:textId="46E55FB6" w:rsidR="00E6789E" w:rsidRPr="00EF59D1" w:rsidRDefault="00E6789E" w:rsidP="00E6789E">
            <w:pPr>
              <w:pStyle w:val="TAC"/>
              <w:rPr>
                <w:ins w:id="238" w:author="Huawei" w:date="2022-07-18T11:22:00Z"/>
                <w:lang w:val="sv-SE"/>
              </w:rPr>
            </w:pPr>
            <w:ins w:id="239" w:author="Huawei" w:date="2022-08-02T17:59:00Z">
              <w:r>
                <w:rPr>
                  <w:rFonts w:eastAsia="Times New Roman" w:cs="Arial"/>
                  <w:sz w:val="16"/>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Change w:id="240"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30D0E12" w14:textId="4A1E72E6" w:rsidR="00E6789E" w:rsidRPr="00EF59D1" w:rsidRDefault="00E6789E" w:rsidP="00E6789E">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241"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6E18A06" w14:textId="77777777" w:rsidR="00E6789E" w:rsidRPr="00EF59D1" w:rsidRDefault="00E6789E" w:rsidP="00E6789E">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242"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578FEF1" w14:textId="77777777" w:rsidR="00E6789E" w:rsidRPr="00EF59D1" w:rsidRDefault="00E6789E" w:rsidP="00E6789E">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E6789E" w:rsidRPr="00EF59D1" w14:paraId="53A44C87"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44"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45"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1853D78" w14:textId="77777777" w:rsidR="00E6789E" w:rsidRPr="00885F53" w:rsidRDefault="00E6789E" w:rsidP="00E6789E">
            <w:pPr>
              <w:pStyle w:val="TAC"/>
            </w:pPr>
            <w:r w:rsidRPr="00885F53">
              <w:t>0.64</w:t>
            </w:r>
          </w:p>
        </w:tc>
        <w:tc>
          <w:tcPr>
            <w:tcW w:w="0" w:type="auto"/>
            <w:tcBorders>
              <w:top w:val="nil"/>
              <w:left w:val="single" w:sz="4" w:space="0" w:color="auto"/>
              <w:bottom w:val="nil"/>
              <w:right w:val="single" w:sz="4" w:space="0" w:color="auto"/>
            </w:tcBorders>
            <w:hideMark/>
            <w:tcPrChange w:id="246" w:author="Huawei" w:date="2022-07-18T11:22:00Z">
              <w:tcPr>
                <w:tcW w:w="0" w:type="auto"/>
                <w:tcBorders>
                  <w:top w:val="nil"/>
                  <w:left w:val="single" w:sz="4" w:space="0" w:color="auto"/>
                  <w:bottom w:val="nil"/>
                  <w:right w:val="single" w:sz="4" w:space="0" w:color="auto"/>
                </w:tcBorders>
                <w:hideMark/>
              </w:tcPr>
            </w:tcPrChange>
          </w:tcPr>
          <w:p w14:paraId="0F93E5DC" w14:textId="77777777" w:rsidR="00E6789E" w:rsidRPr="00885F53" w:rsidRDefault="00E6789E" w:rsidP="00E6789E">
            <w:pPr>
              <w:pStyle w:val="TAC"/>
            </w:pPr>
          </w:p>
        </w:tc>
        <w:tc>
          <w:tcPr>
            <w:tcW w:w="0" w:type="auto"/>
            <w:tcBorders>
              <w:top w:val="single" w:sz="4" w:space="0" w:color="auto"/>
              <w:left w:val="single" w:sz="4" w:space="0" w:color="auto"/>
              <w:bottom w:val="single" w:sz="4" w:space="0" w:color="auto"/>
              <w:right w:val="single" w:sz="4" w:space="0" w:color="auto"/>
            </w:tcBorders>
            <w:hideMark/>
            <w:tcPrChange w:id="247"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37E5E46A" w14:textId="77777777" w:rsidR="00E6789E" w:rsidRPr="00885F53" w:rsidRDefault="00E6789E" w:rsidP="00E6789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Change w:id="248"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217D6A0E" w14:textId="6895AEDE" w:rsidR="00E6789E" w:rsidRPr="00EF59D1" w:rsidRDefault="00E6789E" w:rsidP="00E6789E">
            <w:pPr>
              <w:pStyle w:val="TAC"/>
              <w:rPr>
                <w:ins w:id="249" w:author="Huawei" w:date="2022-07-18T11:22:00Z"/>
              </w:rPr>
            </w:pPr>
            <w:ins w:id="250" w:author="Huawei" w:date="2022-08-02T17:59:00Z">
              <w:r>
                <w:rPr>
                  <w:rFonts w:eastAsia="Times New Roman" w:cs="Arial"/>
                  <w:sz w:val="16"/>
                  <w:lang w:eastAsia="zh-CN"/>
                </w:rPr>
                <w:t>[8]</w:t>
              </w:r>
            </w:ins>
          </w:p>
        </w:tc>
        <w:tc>
          <w:tcPr>
            <w:tcW w:w="0" w:type="auto"/>
            <w:tcBorders>
              <w:top w:val="single" w:sz="4" w:space="0" w:color="auto"/>
              <w:left w:val="single" w:sz="4" w:space="0" w:color="auto"/>
              <w:bottom w:val="single" w:sz="4" w:space="0" w:color="auto"/>
              <w:right w:val="single" w:sz="4" w:space="0" w:color="auto"/>
            </w:tcBorders>
            <w:hideMark/>
            <w:tcPrChange w:id="251"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97898E4" w14:textId="3C04DC1F" w:rsidR="00E6789E" w:rsidRPr="00EF59D1" w:rsidRDefault="00E6789E" w:rsidP="00E6789E">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Change w:id="252"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28E2942" w14:textId="77777777" w:rsidR="00E6789E" w:rsidRPr="00EF59D1" w:rsidRDefault="00E6789E" w:rsidP="00E6789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Change w:id="253"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2D1BF4A" w14:textId="77777777" w:rsidR="00E6789E" w:rsidRPr="00EF59D1" w:rsidRDefault="00E6789E" w:rsidP="00E6789E">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E6789E" w:rsidRPr="00EF59D1" w14:paraId="43E049F7"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5"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6"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118BE4B" w14:textId="77777777" w:rsidR="00E6789E" w:rsidRPr="00885F53" w:rsidRDefault="00E6789E" w:rsidP="00E6789E">
            <w:pPr>
              <w:pStyle w:val="TAC"/>
            </w:pPr>
            <w:r w:rsidRPr="00885F53">
              <w:t>1.28</w:t>
            </w:r>
          </w:p>
        </w:tc>
        <w:tc>
          <w:tcPr>
            <w:tcW w:w="0" w:type="auto"/>
            <w:tcBorders>
              <w:top w:val="nil"/>
              <w:left w:val="single" w:sz="4" w:space="0" w:color="auto"/>
              <w:bottom w:val="nil"/>
              <w:right w:val="single" w:sz="4" w:space="0" w:color="auto"/>
            </w:tcBorders>
            <w:hideMark/>
            <w:tcPrChange w:id="257" w:author="Huawei" w:date="2022-07-18T11:22:00Z">
              <w:tcPr>
                <w:tcW w:w="0" w:type="auto"/>
                <w:tcBorders>
                  <w:top w:val="nil"/>
                  <w:left w:val="single" w:sz="4" w:space="0" w:color="auto"/>
                  <w:bottom w:val="nil"/>
                  <w:right w:val="single" w:sz="4" w:space="0" w:color="auto"/>
                </w:tcBorders>
                <w:hideMark/>
              </w:tcPr>
            </w:tcPrChange>
          </w:tcPr>
          <w:p w14:paraId="0D4928A1" w14:textId="77777777" w:rsidR="00E6789E" w:rsidRPr="00885F53" w:rsidRDefault="00E6789E" w:rsidP="00E6789E">
            <w:pPr>
              <w:pStyle w:val="TAC"/>
            </w:pPr>
          </w:p>
        </w:tc>
        <w:tc>
          <w:tcPr>
            <w:tcW w:w="0" w:type="auto"/>
            <w:tcBorders>
              <w:top w:val="single" w:sz="4" w:space="0" w:color="auto"/>
              <w:left w:val="single" w:sz="4" w:space="0" w:color="auto"/>
              <w:bottom w:val="single" w:sz="4" w:space="0" w:color="auto"/>
              <w:right w:val="single" w:sz="4" w:space="0" w:color="auto"/>
            </w:tcBorders>
            <w:hideMark/>
            <w:tcPrChange w:id="258"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4AA852BF" w14:textId="77777777" w:rsidR="00E6789E" w:rsidRPr="00885F53" w:rsidRDefault="00E6789E" w:rsidP="00E6789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Change w:id="259"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1BEC0BD2" w14:textId="51626E1D" w:rsidR="00E6789E" w:rsidRPr="00EF59D1" w:rsidRDefault="00E6789E" w:rsidP="00E6789E">
            <w:pPr>
              <w:pStyle w:val="TAC"/>
              <w:rPr>
                <w:ins w:id="260" w:author="Huawei" w:date="2022-07-18T11:22:00Z"/>
              </w:rPr>
            </w:pPr>
            <w:ins w:id="261" w:author="Huawei" w:date="2022-08-02T17:59:00Z">
              <w:r>
                <w:rPr>
                  <w:rFonts w:eastAsia="Times New Roman" w:cs="Arial"/>
                  <w:sz w:val="16"/>
                  <w:lang w:eastAsia="zh-CN"/>
                </w:rPr>
                <w:t>[6]</w:t>
              </w:r>
            </w:ins>
          </w:p>
        </w:tc>
        <w:tc>
          <w:tcPr>
            <w:tcW w:w="0" w:type="auto"/>
            <w:tcBorders>
              <w:top w:val="single" w:sz="4" w:space="0" w:color="auto"/>
              <w:left w:val="single" w:sz="4" w:space="0" w:color="auto"/>
              <w:bottom w:val="single" w:sz="4" w:space="0" w:color="auto"/>
              <w:right w:val="single" w:sz="4" w:space="0" w:color="auto"/>
            </w:tcBorders>
            <w:hideMark/>
            <w:tcPrChange w:id="262"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67B544F" w14:textId="635A57ED" w:rsidR="00E6789E" w:rsidRPr="00EF59D1" w:rsidRDefault="00E6789E" w:rsidP="00E6789E">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Change w:id="263"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45E3C42" w14:textId="77777777" w:rsidR="00E6789E" w:rsidRPr="00EF59D1" w:rsidRDefault="00E6789E" w:rsidP="00E6789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Change w:id="264"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E3A767D" w14:textId="77777777" w:rsidR="00E6789E" w:rsidRPr="00EF59D1" w:rsidRDefault="00E6789E" w:rsidP="00E6789E">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E6789E" w:rsidRPr="00EF59D1" w14:paraId="002D3108" w14:textId="77777777" w:rsidTr="00905B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Huawei" w:date="2022-07-18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66" w:author="Huawei" w:date="2022-07-18T11:22: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7"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E82572F" w14:textId="77777777" w:rsidR="00E6789E" w:rsidRPr="00885F53" w:rsidRDefault="00E6789E" w:rsidP="00E6789E">
            <w:pPr>
              <w:pStyle w:val="TAC"/>
            </w:pPr>
            <w:r w:rsidRPr="00885F53">
              <w:t>2.56</w:t>
            </w:r>
          </w:p>
        </w:tc>
        <w:tc>
          <w:tcPr>
            <w:tcW w:w="0" w:type="auto"/>
            <w:tcBorders>
              <w:top w:val="nil"/>
              <w:left w:val="single" w:sz="4" w:space="0" w:color="auto"/>
              <w:bottom w:val="single" w:sz="4" w:space="0" w:color="auto"/>
              <w:right w:val="single" w:sz="4" w:space="0" w:color="auto"/>
            </w:tcBorders>
            <w:hideMark/>
            <w:tcPrChange w:id="268" w:author="Huawei" w:date="2022-07-18T11:22:00Z">
              <w:tcPr>
                <w:tcW w:w="0" w:type="auto"/>
                <w:tcBorders>
                  <w:top w:val="nil"/>
                  <w:left w:val="single" w:sz="4" w:space="0" w:color="auto"/>
                  <w:bottom w:val="single" w:sz="4" w:space="0" w:color="auto"/>
                  <w:right w:val="single" w:sz="4" w:space="0" w:color="auto"/>
                </w:tcBorders>
                <w:hideMark/>
              </w:tcPr>
            </w:tcPrChange>
          </w:tcPr>
          <w:p w14:paraId="3957605F" w14:textId="77777777" w:rsidR="00E6789E" w:rsidRPr="00885F53" w:rsidRDefault="00E6789E" w:rsidP="00E6789E">
            <w:pPr>
              <w:pStyle w:val="TAC"/>
            </w:pPr>
          </w:p>
        </w:tc>
        <w:tc>
          <w:tcPr>
            <w:tcW w:w="0" w:type="auto"/>
            <w:tcBorders>
              <w:top w:val="single" w:sz="4" w:space="0" w:color="auto"/>
              <w:left w:val="single" w:sz="4" w:space="0" w:color="auto"/>
              <w:bottom w:val="single" w:sz="4" w:space="0" w:color="auto"/>
              <w:right w:val="single" w:sz="4" w:space="0" w:color="auto"/>
            </w:tcBorders>
            <w:hideMark/>
            <w:tcPrChange w:id="269" w:author="Huawei" w:date="2022-07-18T11:22:00Z">
              <w:tcPr>
                <w:tcW w:w="0" w:type="auto"/>
                <w:tcBorders>
                  <w:top w:val="single" w:sz="4" w:space="0" w:color="auto"/>
                  <w:left w:val="single" w:sz="4" w:space="0" w:color="auto"/>
                  <w:bottom w:val="single" w:sz="4" w:space="0" w:color="auto"/>
                  <w:right w:val="single" w:sz="4" w:space="0" w:color="auto"/>
                </w:tcBorders>
                <w:hideMark/>
              </w:tcPr>
            </w:tcPrChange>
          </w:tcPr>
          <w:p w14:paraId="6818DC20" w14:textId="77777777" w:rsidR="00E6789E" w:rsidRPr="00885F53" w:rsidRDefault="00E6789E" w:rsidP="00E6789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Change w:id="270" w:author="Huawei" w:date="2022-07-18T11:22:00Z">
              <w:tcPr>
                <w:tcW w:w="0" w:type="auto"/>
                <w:gridSpan w:val="2"/>
                <w:tcBorders>
                  <w:top w:val="single" w:sz="4" w:space="0" w:color="auto"/>
                  <w:left w:val="single" w:sz="4" w:space="0" w:color="auto"/>
                  <w:bottom w:val="single" w:sz="4" w:space="0" w:color="auto"/>
                  <w:right w:val="single" w:sz="4" w:space="0" w:color="auto"/>
                </w:tcBorders>
              </w:tcPr>
            </w:tcPrChange>
          </w:tcPr>
          <w:p w14:paraId="71446DC1" w14:textId="482724DA" w:rsidR="00E6789E" w:rsidRPr="00EF59D1" w:rsidRDefault="00E6789E" w:rsidP="00E6789E">
            <w:pPr>
              <w:pStyle w:val="TAC"/>
              <w:rPr>
                <w:ins w:id="271" w:author="Huawei" w:date="2022-07-18T11:22:00Z"/>
                <w:rFonts w:cs="Arial"/>
                <w:lang w:eastAsia="zh-CN"/>
              </w:rPr>
            </w:pPr>
            <w:ins w:id="272" w:author="Huawei" w:date="2022-08-02T17:59:00Z">
              <w:r>
                <w:rPr>
                  <w:rFonts w:eastAsia="Times New Roman" w:cs="Arial"/>
                  <w:sz w:val="16"/>
                  <w:lang w:eastAsia="zh-CN"/>
                </w:rPr>
                <w:t>[5]</w:t>
              </w:r>
            </w:ins>
          </w:p>
        </w:tc>
        <w:tc>
          <w:tcPr>
            <w:tcW w:w="0" w:type="auto"/>
            <w:tcBorders>
              <w:top w:val="single" w:sz="4" w:space="0" w:color="auto"/>
              <w:left w:val="single" w:sz="4" w:space="0" w:color="auto"/>
              <w:bottom w:val="single" w:sz="4" w:space="0" w:color="auto"/>
              <w:right w:val="single" w:sz="4" w:space="0" w:color="auto"/>
            </w:tcBorders>
            <w:hideMark/>
            <w:tcPrChange w:id="273"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CC199A2" w14:textId="498E4045" w:rsidR="00E6789E" w:rsidRPr="00EF59D1" w:rsidRDefault="00E6789E" w:rsidP="00E6789E">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Change w:id="274"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A2FA5CE" w14:textId="77777777" w:rsidR="00E6789E" w:rsidRPr="00EF59D1" w:rsidRDefault="00E6789E" w:rsidP="00E6789E">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Change w:id="275" w:author="Huawei" w:date="2022-07-18T11:2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0F8B464" w14:textId="77777777" w:rsidR="00E6789E" w:rsidRPr="00EF59D1" w:rsidRDefault="00E6789E" w:rsidP="00E6789E">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905B27" w:rsidRPr="00EF59D1" w14:paraId="34095CF5" w14:textId="77777777" w:rsidTr="00332AC2">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BEA512" w14:textId="69338B62" w:rsidR="00905B27" w:rsidRPr="00EF59D1" w:rsidRDefault="00905B27" w:rsidP="003A05ED">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r>
              <w:t xml:space="preserve"> or 5</w:t>
            </w:r>
            <w:r w:rsidRPr="00EF59D1">
              <w:t>, N1 = 8 for all DRX cycle length.</w:t>
            </w:r>
          </w:p>
          <w:p w14:paraId="0CCF80FB" w14:textId="77777777" w:rsidR="00905B27" w:rsidRPr="00EF59D1" w:rsidRDefault="00905B27" w:rsidP="003A05ED">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0BDA2A1" w14:textId="77777777" w:rsidR="00905B27" w:rsidRDefault="00905B27" w:rsidP="003A05ED">
            <w:pPr>
              <w:pStyle w:val="TAN"/>
              <w:rPr>
                <w:ins w:id="276" w:author="Huawei" w:date="2022-08-02T17:59:00Z"/>
                <w:snapToGrid w:val="0"/>
                <w:lang w:eastAsia="zh-CN"/>
              </w:rPr>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p w14:paraId="0F93CC18" w14:textId="6984C95D" w:rsidR="00E6789E" w:rsidRPr="00EF59D1" w:rsidRDefault="00E6789E" w:rsidP="00E6789E">
            <w:pPr>
              <w:pStyle w:val="TAN"/>
            </w:pPr>
            <w:ins w:id="277" w:author="Huawei" w:date="2022-08-02T17:59:00Z">
              <w:r w:rsidRPr="00EF59D1">
                <w:rPr>
                  <w:snapToGrid w:val="0"/>
                  <w:lang w:eastAsia="zh-CN"/>
                </w:rPr>
                <w:t xml:space="preserve">Note </w:t>
              </w:r>
              <w:r>
                <w:rPr>
                  <w:snapToGrid w:val="0"/>
                  <w:lang w:eastAsia="zh-CN"/>
                </w:rPr>
                <w:t>4</w:t>
              </w:r>
              <w:r w:rsidRPr="00EF59D1">
                <w:t>:</w:t>
              </w:r>
              <w:r w:rsidRPr="00EF59D1">
                <w:rPr>
                  <w:lang w:val="en-US"/>
                </w:rPr>
                <w:tab/>
              </w:r>
              <w:r w:rsidRPr="00EF59D1">
                <w:t xml:space="preserve">Applies for UE supporting power class </w:t>
              </w:r>
              <w:r w:rsidRPr="00EF59D1">
                <w:rPr>
                  <w:lang w:eastAsia="zh-CN"/>
                </w:rPr>
                <w:t>2&amp;3</w:t>
              </w:r>
              <w:r>
                <w:rPr>
                  <w:lang w:eastAsia="zh-CN"/>
                </w:rPr>
                <w:t>.</w:t>
              </w:r>
            </w:ins>
          </w:p>
        </w:tc>
      </w:tr>
    </w:tbl>
    <w:p w14:paraId="663FEB3C" w14:textId="77777777" w:rsidR="003A05ED" w:rsidRPr="00B00A5E" w:rsidRDefault="003A05ED" w:rsidP="003A05ED">
      <w:pPr>
        <w:rPr>
          <w:lang w:val="en-US" w:eastAsia="zh-CN"/>
        </w:rPr>
      </w:pPr>
    </w:p>
    <w:p w14:paraId="3D303A88" w14:textId="77777777" w:rsidR="003A05ED" w:rsidRDefault="003A05ED" w:rsidP="003A05ED">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7E425629" w14:textId="77777777" w:rsidR="003A05ED" w:rsidRDefault="003A05ED" w:rsidP="003A05ED">
      <w:pPr>
        <w:rPr>
          <w:lang w:eastAsia="zh-CN"/>
        </w:rPr>
      </w:pPr>
      <w:r w:rsidRPr="00885F53">
        <w:rPr>
          <w:lang w:val="en-US" w:eastAsia="zh-CN"/>
        </w:rPr>
        <w:t xml:space="preserve">This clause contains requirements </w:t>
      </w:r>
      <w:r>
        <w:rPr>
          <w:lang w:eastAsia="zh-CN"/>
        </w:rPr>
        <w:t>for measurements on intra-frequency NR cells provided that:</w:t>
      </w:r>
    </w:p>
    <w:p w14:paraId="51F04C2B" w14:textId="77777777" w:rsidR="003A05ED" w:rsidRPr="00AD77EE" w:rsidRDefault="003A05ED" w:rsidP="003A05ED">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0AA6EF68" w14:textId="77777777" w:rsidR="003A05ED" w:rsidRDefault="003A05ED" w:rsidP="003A05ED">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13B1DD5" w14:textId="77777777" w:rsidR="003A05ED" w:rsidRDefault="003A05ED" w:rsidP="003A05ED">
      <w:pPr>
        <w:pStyle w:val="B10"/>
        <w:rPr>
          <w:lang w:eastAsia="zh-CN"/>
        </w:rPr>
      </w:pPr>
      <w:r>
        <w:rPr>
          <w:lang w:eastAsia="zh-CN"/>
        </w:rPr>
        <w:t>-</w:t>
      </w:r>
      <w:r>
        <w:rPr>
          <w:lang w:eastAsia="zh-CN"/>
        </w:rPr>
        <w:tab/>
        <w:t>less than 1 hour have passed since measurements for cell reselection were last performed</w:t>
      </w:r>
    </w:p>
    <w:p w14:paraId="13F43EF0" w14:textId="77777777" w:rsidR="003A05ED" w:rsidRDefault="003A05ED" w:rsidP="003A05ED">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1C1F2667" w14:textId="77777777" w:rsidR="003A05ED" w:rsidRPr="007D632B" w:rsidRDefault="003A05ED" w:rsidP="003A05ED">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210ED25" w14:textId="77777777" w:rsidR="003A05ED" w:rsidRPr="007C2D19" w:rsidRDefault="003A05ED" w:rsidP="003A05ED">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0E669955" w14:textId="77777777" w:rsidR="003A05ED" w:rsidRPr="007C2D19" w:rsidRDefault="003A05ED" w:rsidP="003A05ED">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lang w:eastAsia="zh-CN"/>
        </w:rPr>
        <w:t xml:space="preserve">when </w:t>
      </w:r>
      <w:r w:rsidRPr="00E9086F">
        <w:rPr>
          <w:lang w:eastAsia="zh-CN"/>
        </w:rPr>
        <w:t xml:space="preserve">the UE is </w:t>
      </w:r>
      <w:r w:rsidRPr="00E9086F">
        <w:rPr>
          <w:noProof/>
        </w:rPr>
        <w:t>configured with any of following relaxed measurement criteri</w:t>
      </w:r>
      <w:r w:rsidRPr="00996B49">
        <w:rPr>
          <w:noProof/>
        </w:rPr>
        <w:t>a:</w:t>
      </w:r>
    </w:p>
    <w:p w14:paraId="11151325" w14:textId="77777777" w:rsidR="003A05ED" w:rsidRPr="00F52E47" w:rsidRDefault="003A05ED" w:rsidP="003A05ED">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708C2DEF" w14:textId="77777777" w:rsidR="003A05ED" w:rsidRPr="00F52E47" w:rsidRDefault="003A05ED" w:rsidP="003A05ED">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4CCB0C34" w14:textId="77777777" w:rsidR="003A05ED" w:rsidRPr="00066009" w:rsidRDefault="003A05ED" w:rsidP="003A05ED">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24A013C3" w14:textId="77777777" w:rsidR="003A05ED" w:rsidRDefault="003A05ED" w:rsidP="003A05ED">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22F6C2" w14:textId="77777777" w:rsidR="003A05ED" w:rsidRDefault="003A05ED" w:rsidP="003A05ED">
      <w:pPr>
        <w:rPr>
          <w:lang w:eastAsia="zh-CN"/>
        </w:rPr>
      </w:pPr>
      <w:r w:rsidRPr="00885F53">
        <w:rPr>
          <w:lang w:val="en-US" w:eastAsia="zh-CN"/>
        </w:rPr>
        <w:t xml:space="preserve">This clause contains requirements </w:t>
      </w:r>
      <w:r>
        <w:rPr>
          <w:lang w:eastAsia="zh-CN"/>
        </w:rPr>
        <w:t>for measurements on inter-frequency NR cells provided that:</w:t>
      </w:r>
    </w:p>
    <w:p w14:paraId="54613EED" w14:textId="77777777" w:rsidR="003A05ED" w:rsidRPr="00FA1949" w:rsidRDefault="003A05ED" w:rsidP="003A05ED">
      <w:pPr>
        <w:pStyle w:val="B10"/>
        <w:rPr>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lang w:eastAsia="zh-CN"/>
        </w:rPr>
        <w:t>criterion</w:t>
      </w:r>
      <w:r>
        <w:rPr>
          <w:lang w:eastAsia="zh-CN"/>
        </w:rPr>
        <w:t xml:space="preserve"> and UE has fulfilled</w:t>
      </w:r>
      <w:r w:rsidRPr="00557212">
        <w:rPr>
          <w:lang w:eastAsia="zh-CN"/>
        </w:rPr>
        <w:t xml:space="preserve">, or </w:t>
      </w:r>
    </w:p>
    <w:p w14:paraId="31B7EAC2" w14:textId="77777777" w:rsidR="003A05ED" w:rsidRPr="00C33767" w:rsidRDefault="003A05ED" w:rsidP="003A05ED">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77B5D416" w14:textId="77777777" w:rsidR="003A05ED" w:rsidRPr="00A41B58" w:rsidRDefault="003A05ED" w:rsidP="003A05ED">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criterion</w:t>
      </w:r>
      <w:r w:rsidRPr="00A41B58">
        <w:rPr>
          <w:lang w:eastAsia="zh-CN"/>
        </w:rPr>
        <w:t>.</w:t>
      </w:r>
    </w:p>
    <w:p w14:paraId="1596585D" w14:textId="77777777" w:rsidR="003A05ED" w:rsidRPr="00A41B58" w:rsidRDefault="003A05ED" w:rsidP="003A05ED">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43C8B1BD" w14:textId="77777777" w:rsidR="003A05ED" w:rsidRDefault="003A05ED" w:rsidP="003A05ED">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5578438" w14:textId="77777777" w:rsidR="003A05ED" w:rsidRDefault="003A05ED" w:rsidP="003A05ED">
      <w:pPr>
        <w:pStyle w:val="B10"/>
      </w:pPr>
      <w:r w:rsidRPr="0089796C">
        <w:lastRenderedPageBreak/>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rsidRPr="00885F53">
        <w:rPr>
          <w:i/>
          <w:vertAlign w:val="subscript"/>
        </w:rPr>
        <w:t xml:space="preserve"> </w:t>
      </w:r>
      <w:r>
        <w:t xml:space="preserve">as specified in </w:t>
      </w:r>
      <w:r w:rsidRPr="00AD77EE">
        <w:t xml:space="preserve">Table </w:t>
      </w:r>
      <w:r>
        <w:t>4.2.2.10.2</w:t>
      </w:r>
      <w:r w:rsidRPr="00AD77EE">
        <w:t>-1.</w:t>
      </w:r>
    </w:p>
    <w:p w14:paraId="097802AF" w14:textId="77777777" w:rsidR="003A05ED" w:rsidRDefault="003A05ED" w:rsidP="003A05ED">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as specified in </w:t>
      </w:r>
      <w:r w:rsidRPr="00AD77EE">
        <w:t xml:space="preserve">Table </w:t>
      </w:r>
      <w:r>
        <w:t>4.2.2.10.2</w:t>
      </w:r>
      <w:r w:rsidRPr="00AD77EE">
        <w:t>-1.</w:t>
      </w:r>
    </w:p>
    <w:p w14:paraId="5C0B98BD" w14:textId="77777777" w:rsidR="003A05ED" w:rsidRPr="00854F01" w:rsidRDefault="003A05ED" w:rsidP="003A05ED">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43EF6819" w14:textId="77777777" w:rsidR="003A05ED" w:rsidRDefault="003A05ED" w:rsidP="003A05ED">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2794DF7" w14:textId="77777777" w:rsidR="003A05ED" w:rsidRPr="00390C6A" w:rsidRDefault="003A05ED" w:rsidP="003A05ED">
      <w:pPr>
        <w:pStyle w:val="B10"/>
        <w:rPr>
          <w:lang w:eastAsia="zh-CN"/>
        </w:rPr>
      </w:pPr>
      <w:r w:rsidRPr="00390C6A">
        <w:t>-</w:t>
      </w:r>
      <w:r>
        <w:tab/>
      </w:r>
      <w:r w:rsidRPr="00390C6A">
        <w:t xml:space="preserve">When T331 is running, </w:t>
      </w:r>
    </w:p>
    <w:p w14:paraId="12B0D021" w14:textId="77777777" w:rsidR="003A05ED" w:rsidRPr="00390C6A" w:rsidRDefault="003A05ED" w:rsidP="003A05ED">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242D3BD6" w14:textId="77777777" w:rsidR="003A05ED" w:rsidRPr="00390C6A" w:rsidRDefault="003A05ED" w:rsidP="003A05ED">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765D3CE8" w14:textId="77777777" w:rsidR="003A05ED" w:rsidRPr="00390C6A" w:rsidRDefault="003A05ED" w:rsidP="003A05ED">
      <w:pPr>
        <w:pStyle w:val="B10"/>
        <w:rPr>
          <w:vertAlign w:val="subscript"/>
        </w:rPr>
      </w:pPr>
      <w:r w:rsidRPr="00390C6A">
        <w:t>-</w:t>
      </w:r>
      <w:r>
        <w:tab/>
      </w:r>
      <w:r w:rsidRPr="00390C6A">
        <w:t xml:space="preserve">When T331 is not running, </w:t>
      </w:r>
    </w:p>
    <w:p w14:paraId="71F68B03" w14:textId="77777777" w:rsidR="003A05ED" w:rsidRPr="00390C6A" w:rsidRDefault="003A05ED" w:rsidP="003A05ED">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1A3FE050" w14:textId="77777777" w:rsidR="003A05ED" w:rsidRPr="00B73B84" w:rsidRDefault="003A05ED" w:rsidP="003A05ED">
      <w:pPr>
        <w:pStyle w:val="B10"/>
        <w:rPr>
          <w:lang w:eastAsia="zh-CN"/>
        </w:rPr>
      </w:pPr>
      <w:r w:rsidRPr="00390C6A">
        <w:t>-</w:t>
      </w:r>
      <w:r>
        <w:tab/>
      </w:r>
      <w:r w:rsidRPr="00390C6A">
        <w:t>The parameter N</w:t>
      </w:r>
      <w:r w:rsidRPr="00390C6A">
        <w:rPr>
          <w:vertAlign w:val="subscript"/>
        </w:rPr>
        <w:t>carrier_Non_relax</w:t>
      </w:r>
      <w:r w:rsidRPr="00390C6A">
        <w:t xml:space="preserve"> =0.</w:t>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1F8D1809" w14:textId="77777777" w:rsidR="003A05ED" w:rsidRPr="00486683" w:rsidRDefault="003A05ED" w:rsidP="003A05ED"/>
    <w:p w14:paraId="02DFC2E0" w14:textId="77777777" w:rsidR="003A05ED" w:rsidRPr="00885F53" w:rsidRDefault="003A05ED" w:rsidP="003A05ED">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715"/>
        <w:gridCol w:w="890"/>
        <w:gridCol w:w="650"/>
        <w:gridCol w:w="1989"/>
        <w:gridCol w:w="2203"/>
        <w:gridCol w:w="2190"/>
        <w:tblGridChange w:id="278">
          <w:tblGrid>
            <w:gridCol w:w="992"/>
            <w:gridCol w:w="105"/>
            <w:gridCol w:w="602"/>
            <w:gridCol w:w="962"/>
            <w:gridCol w:w="586"/>
            <w:gridCol w:w="1577"/>
            <w:gridCol w:w="412"/>
            <w:gridCol w:w="1751"/>
            <w:gridCol w:w="452"/>
            <w:gridCol w:w="1957"/>
            <w:gridCol w:w="233"/>
            <w:gridCol w:w="2163"/>
          </w:tblGrid>
        </w:tblGridChange>
      </w:tblGrid>
      <w:tr w:rsidR="00B51004" w:rsidRPr="00885F53" w14:paraId="1E40E4C1" w14:textId="77777777" w:rsidTr="00332AC2">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D43C84A" w14:textId="77777777" w:rsidR="00B51004" w:rsidRPr="00885F53" w:rsidRDefault="00B51004" w:rsidP="003A05ED">
            <w:pPr>
              <w:pStyle w:val="TAH"/>
            </w:pPr>
            <w:r w:rsidRPr="00885F53">
              <w:t>DRX cycle length [s]</w:t>
            </w:r>
          </w:p>
        </w:tc>
        <w:tc>
          <w:tcPr>
            <w:tcW w:w="2255" w:type="dxa"/>
            <w:gridSpan w:val="3"/>
            <w:tcBorders>
              <w:top w:val="single" w:sz="4" w:space="0" w:color="auto"/>
              <w:left w:val="single" w:sz="4" w:space="0" w:color="auto"/>
              <w:bottom w:val="single" w:sz="4" w:space="0" w:color="auto"/>
              <w:right w:val="single" w:sz="4" w:space="0" w:color="auto"/>
            </w:tcBorders>
            <w:hideMark/>
          </w:tcPr>
          <w:p w14:paraId="0199A5D2" w14:textId="5E7DE3D9" w:rsidR="00B51004" w:rsidRPr="00885F53" w:rsidRDefault="00B51004" w:rsidP="003A05ED">
            <w:pPr>
              <w:pStyle w:val="TAH"/>
              <w:rPr>
                <w:ins w:id="279" w:author="Huawei" w:date="2022-08-02T18:00:00Z"/>
              </w:rPr>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013A8D45" w14:textId="651C168A" w:rsidR="00B51004" w:rsidRPr="00885F53" w:rsidRDefault="00B51004" w:rsidP="003A05ED">
            <w:pPr>
              <w:pStyle w:val="TAH"/>
            </w:pPr>
            <w:r w:rsidRPr="00885F53">
              <w:t>T</w:t>
            </w:r>
            <w:r w:rsidRPr="00885F53">
              <w:rPr>
                <w:vertAlign w:val="subscript"/>
              </w:rPr>
              <w:t>detect,NR_</w:t>
            </w:r>
            <w:r w:rsidRPr="00885F53">
              <w:rPr>
                <w:rFonts w:cs="v4.2.0"/>
                <w:vertAlign w:val="subscript"/>
              </w:rPr>
              <w:t>Inter</w:t>
            </w:r>
            <w:r>
              <w:rPr>
                <w:vertAlign w:val="subscript"/>
              </w:rPr>
              <w:t>_Relax</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E4A37B4" w14:textId="77777777" w:rsidR="00B51004" w:rsidRPr="00885F53" w:rsidRDefault="00B51004" w:rsidP="003A05ED">
            <w:pPr>
              <w:pStyle w:val="TAH"/>
            </w:pPr>
            <w:r w:rsidRPr="00885F53">
              <w:t>T</w:t>
            </w:r>
            <w:r w:rsidRPr="00885F53">
              <w:rPr>
                <w:vertAlign w:val="subscript"/>
              </w:rPr>
              <w:t>measure,NR_</w:t>
            </w:r>
            <w:r w:rsidRPr="00885F53">
              <w:rPr>
                <w:rFonts w:cs="v4.2.0"/>
                <w:vertAlign w:val="subscript"/>
              </w:rPr>
              <w:t>Inter</w:t>
            </w:r>
            <w:r>
              <w:rPr>
                <w:vertAlign w:val="subscript"/>
              </w:rPr>
              <w:t>_Relax</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4047D19A" w14:textId="77777777" w:rsidR="00B51004" w:rsidRPr="00885F53" w:rsidRDefault="00B51004" w:rsidP="003A05ED">
            <w:pPr>
              <w:pStyle w:val="TAH"/>
            </w:pPr>
            <w:r w:rsidRPr="00885F53">
              <w:t>T</w:t>
            </w:r>
            <w:r w:rsidRPr="00885F53">
              <w:rPr>
                <w:vertAlign w:val="subscript"/>
              </w:rPr>
              <w:t>evaluate,NR_</w:t>
            </w:r>
            <w:r w:rsidRPr="00885F53">
              <w:rPr>
                <w:rFonts w:cs="v4.2.0"/>
                <w:vertAlign w:val="subscript"/>
              </w:rPr>
              <w:t>Inter</w:t>
            </w:r>
            <w:r>
              <w:rPr>
                <w:vertAlign w:val="subscript"/>
              </w:rPr>
              <w:t>_Relax</w:t>
            </w:r>
            <w:r w:rsidRPr="00885F53">
              <w:rPr>
                <w:rFonts w:cs="Arial"/>
              </w:rPr>
              <w:t xml:space="preserve"> </w:t>
            </w:r>
            <w:r w:rsidRPr="00885F53">
              <w:t>[s] (number of DRX cycles)</w:t>
            </w:r>
          </w:p>
        </w:tc>
      </w:tr>
      <w:tr w:rsidR="000C65D8" w:rsidRPr="00885F53" w14:paraId="70B74DDE" w14:textId="77777777" w:rsidTr="00B51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Huawei" w:date="2022-08-02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0"/>
          <w:jc w:val="center"/>
          <w:trPrChange w:id="281" w:author="Huawei" w:date="2022-08-02T18:00:00Z">
            <w:trPr>
              <w:cantSplit/>
              <w:trHeight w:val="310"/>
              <w:jc w:val="center"/>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282" w:author="Huawei" w:date="2022-08-02T18:00: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A94717E" w14:textId="77777777" w:rsidR="000C65D8" w:rsidRPr="00885F53" w:rsidRDefault="000C65D8" w:rsidP="003A05ED">
            <w:pPr>
              <w:pStyle w:val="TAH"/>
            </w:pPr>
          </w:p>
        </w:tc>
        <w:tc>
          <w:tcPr>
            <w:tcW w:w="715" w:type="dxa"/>
            <w:tcBorders>
              <w:top w:val="single" w:sz="4" w:space="0" w:color="auto"/>
              <w:left w:val="single" w:sz="4" w:space="0" w:color="auto"/>
              <w:bottom w:val="single" w:sz="4" w:space="0" w:color="auto"/>
              <w:right w:val="single" w:sz="4" w:space="0" w:color="auto"/>
            </w:tcBorders>
            <w:hideMark/>
            <w:tcPrChange w:id="283" w:author="Huawei" w:date="2022-08-02T18:00:00Z">
              <w:tcPr>
                <w:tcW w:w="0" w:type="auto"/>
                <w:tcBorders>
                  <w:top w:val="single" w:sz="4" w:space="0" w:color="auto"/>
                  <w:left w:val="single" w:sz="4" w:space="0" w:color="auto"/>
                  <w:bottom w:val="single" w:sz="4" w:space="0" w:color="auto"/>
                  <w:right w:val="single" w:sz="4" w:space="0" w:color="auto"/>
                </w:tcBorders>
                <w:hideMark/>
              </w:tcPr>
            </w:tcPrChange>
          </w:tcPr>
          <w:p w14:paraId="6BD2BD25" w14:textId="77777777" w:rsidR="000C65D8" w:rsidRPr="00885F53" w:rsidRDefault="000C65D8" w:rsidP="003A05ED">
            <w:pPr>
              <w:pStyle w:val="TAH"/>
            </w:pPr>
            <w:r w:rsidRPr="00885F53">
              <w:t>FR1</w:t>
            </w:r>
          </w:p>
        </w:tc>
        <w:tc>
          <w:tcPr>
            <w:tcW w:w="890" w:type="dxa"/>
            <w:tcBorders>
              <w:top w:val="single" w:sz="4" w:space="0" w:color="auto"/>
              <w:left w:val="single" w:sz="4" w:space="0" w:color="auto"/>
              <w:bottom w:val="single" w:sz="4" w:space="0" w:color="auto"/>
              <w:right w:val="single" w:sz="4" w:space="0" w:color="auto"/>
            </w:tcBorders>
            <w:hideMark/>
            <w:tcPrChange w:id="284" w:author="Huawei" w:date="2022-08-02T18:00:00Z">
              <w:tcPr>
                <w:tcW w:w="0" w:type="auto"/>
                <w:tcBorders>
                  <w:top w:val="single" w:sz="4" w:space="0" w:color="auto"/>
                  <w:left w:val="single" w:sz="4" w:space="0" w:color="auto"/>
                  <w:bottom w:val="single" w:sz="4" w:space="0" w:color="auto"/>
                  <w:right w:val="single" w:sz="4" w:space="0" w:color="auto"/>
                </w:tcBorders>
                <w:hideMark/>
              </w:tcPr>
            </w:tcPrChange>
          </w:tcPr>
          <w:p w14:paraId="0EAF347F" w14:textId="3050F4C5" w:rsidR="000C65D8" w:rsidRPr="00885F53" w:rsidRDefault="000C65D8" w:rsidP="003A05ED">
            <w:pPr>
              <w:pStyle w:val="TAH"/>
              <w:rPr>
                <w:vertAlign w:val="superscript"/>
              </w:rPr>
            </w:pPr>
            <w:r w:rsidRPr="00885F53">
              <w:t>FR2</w:t>
            </w:r>
            <w:ins w:id="285" w:author="Huawei" w:date="2022-08-02T18:00:00Z">
              <w:r>
                <w:t>-1</w:t>
              </w:r>
            </w:ins>
            <w:r w:rsidRPr="00885F53">
              <w:rPr>
                <w:vertAlign w:val="superscript"/>
              </w:rPr>
              <w:t>Note1</w:t>
            </w:r>
          </w:p>
        </w:tc>
        <w:tc>
          <w:tcPr>
            <w:tcW w:w="650" w:type="dxa"/>
            <w:tcBorders>
              <w:top w:val="single" w:sz="4" w:space="0" w:color="auto"/>
              <w:left w:val="single" w:sz="4" w:space="0" w:color="auto"/>
              <w:bottom w:val="single" w:sz="4" w:space="0" w:color="auto"/>
              <w:right w:val="single" w:sz="4" w:space="0" w:color="auto"/>
            </w:tcBorders>
            <w:tcPrChange w:id="286" w:author="Huawei" w:date="2022-08-02T18:00:00Z">
              <w:tcPr>
                <w:tcW w:w="0" w:type="auto"/>
                <w:gridSpan w:val="2"/>
                <w:tcBorders>
                  <w:top w:val="nil"/>
                  <w:left w:val="single" w:sz="4" w:space="0" w:color="auto"/>
                  <w:bottom w:val="single" w:sz="4" w:space="0" w:color="auto"/>
                  <w:right w:val="single" w:sz="4" w:space="0" w:color="auto"/>
                </w:tcBorders>
              </w:tcPr>
            </w:tcPrChange>
          </w:tcPr>
          <w:p w14:paraId="53F45DE9" w14:textId="2FB99D79" w:rsidR="000C65D8" w:rsidRPr="00885F53" w:rsidRDefault="000C65D8" w:rsidP="000C65D8">
            <w:pPr>
              <w:pStyle w:val="TAH"/>
              <w:rPr>
                <w:ins w:id="287" w:author="Huawei" w:date="2022-08-02T18:00:00Z"/>
              </w:rPr>
            </w:pPr>
            <w:ins w:id="288" w:author="Huawei" w:date="2022-08-02T18:00:00Z">
              <w:r w:rsidRPr="00885F53">
                <w:t>FR2</w:t>
              </w:r>
              <w:r>
                <w:t>-2</w:t>
              </w:r>
              <w:r w:rsidRPr="00885F53">
                <w:rPr>
                  <w:vertAlign w:val="superscript"/>
                </w:rPr>
                <w:t>Note</w:t>
              </w:r>
              <w:r>
                <w:rPr>
                  <w:vertAlign w:val="superscript"/>
                </w:rPr>
                <w:t>3</w:t>
              </w:r>
            </w:ins>
          </w:p>
        </w:tc>
        <w:tc>
          <w:tcPr>
            <w:tcW w:w="0" w:type="auto"/>
            <w:tcBorders>
              <w:top w:val="nil"/>
              <w:left w:val="single" w:sz="4" w:space="0" w:color="auto"/>
              <w:bottom w:val="single" w:sz="4" w:space="0" w:color="auto"/>
              <w:right w:val="single" w:sz="4" w:space="0" w:color="auto"/>
            </w:tcBorders>
            <w:shd w:val="clear" w:color="auto" w:fill="auto"/>
            <w:vAlign w:val="center"/>
            <w:hideMark/>
            <w:tcPrChange w:id="289" w:author="Huawei" w:date="2022-08-02T18:00: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27DAFF2" w14:textId="7E7B1C29" w:rsidR="000C65D8" w:rsidRPr="00885F53" w:rsidRDefault="000C65D8" w:rsidP="003A05ED">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Change w:id="290" w:author="Huawei" w:date="2022-08-02T18:00: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AD3BF83" w14:textId="77777777" w:rsidR="000C65D8" w:rsidRPr="00885F53" w:rsidRDefault="000C65D8" w:rsidP="003A05E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Change w:id="291" w:author="Huawei" w:date="2022-08-02T18:00: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866F450" w14:textId="77777777" w:rsidR="000C65D8" w:rsidRPr="00885F53" w:rsidRDefault="000C65D8" w:rsidP="003A05ED">
            <w:pPr>
              <w:pStyle w:val="TAH"/>
            </w:pPr>
          </w:p>
        </w:tc>
      </w:tr>
      <w:tr w:rsidR="00B51004" w:rsidRPr="00EA7096" w14:paraId="3B03D77A" w14:textId="77777777" w:rsidTr="00B51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Huawei" w:date="2022-08-02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93" w:author="Huawei" w:date="2022-08-02T18: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4"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3332F51" w14:textId="77777777" w:rsidR="00B51004" w:rsidRPr="00885F53" w:rsidRDefault="00B51004" w:rsidP="00B51004">
            <w:pPr>
              <w:pStyle w:val="TAC"/>
            </w:pPr>
            <w:r w:rsidRPr="00885F53">
              <w:t>0.32</w:t>
            </w:r>
          </w:p>
        </w:tc>
        <w:tc>
          <w:tcPr>
            <w:tcW w:w="715" w:type="dxa"/>
            <w:tcBorders>
              <w:top w:val="single" w:sz="4" w:space="0" w:color="auto"/>
              <w:left w:val="single" w:sz="4" w:space="0" w:color="auto"/>
              <w:bottom w:val="nil"/>
              <w:right w:val="single" w:sz="4" w:space="0" w:color="auto"/>
            </w:tcBorders>
            <w:hideMark/>
            <w:tcPrChange w:id="295" w:author="Huawei" w:date="2022-08-02T18:00:00Z">
              <w:tcPr>
                <w:tcW w:w="0" w:type="auto"/>
                <w:tcBorders>
                  <w:top w:val="single" w:sz="4" w:space="0" w:color="auto"/>
                  <w:left w:val="single" w:sz="4" w:space="0" w:color="auto"/>
                  <w:bottom w:val="nil"/>
                  <w:right w:val="single" w:sz="4" w:space="0" w:color="auto"/>
                </w:tcBorders>
                <w:hideMark/>
              </w:tcPr>
            </w:tcPrChange>
          </w:tcPr>
          <w:p w14:paraId="1DAAFF09" w14:textId="77777777" w:rsidR="00B51004" w:rsidRPr="00885F53" w:rsidRDefault="00B51004" w:rsidP="00B51004">
            <w:pPr>
              <w:pStyle w:val="TAC"/>
            </w:pPr>
            <w:r w:rsidRPr="00885F53">
              <w:t>1</w:t>
            </w:r>
          </w:p>
        </w:tc>
        <w:tc>
          <w:tcPr>
            <w:tcW w:w="890" w:type="dxa"/>
            <w:tcBorders>
              <w:top w:val="single" w:sz="4" w:space="0" w:color="auto"/>
              <w:left w:val="single" w:sz="4" w:space="0" w:color="auto"/>
              <w:bottom w:val="single" w:sz="4" w:space="0" w:color="auto"/>
              <w:right w:val="single" w:sz="4" w:space="0" w:color="auto"/>
            </w:tcBorders>
            <w:hideMark/>
            <w:tcPrChange w:id="296" w:author="Huawei" w:date="2022-08-02T18:00:00Z">
              <w:tcPr>
                <w:tcW w:w="0" w:type="auto"/>
                <w:tcBorders>
                  <w:top w:val="single" w:sz="4" w:space="0" w:color="auto"/>
                  <w:left w:val="single" w:sz="4" w:space="0" w:color="auto"/>
                  <w:bottom w:val="single" w:sz="4" w:space="0" w:color="auto"/>
                  <w:right w:val="single" w:sz="4" w:space="0" w:color="auto"/>
                </w:tcBorders>
                <w:hideMark/>
              </w:tcPr>
            </w:tcPrChange>
          </w:tcPr>
          <w:p w14:paraId="4406B01F" w14:textId="77777777" w:rsidR="00B51004" w:rsidRPr="00885F53" w:rsidRDefault="00B51004" w:rsidP="00B51004">
            <w:pPr>
              <w:pStyle w:val="TAC"/>
            </w:pPr>
            <w:r w:rsidRPr="00885F53">
              <w:t>8</w:t>
            </w:r>
          </w:p>
        </w:tc>
        <w:tc>
          <w:tcPr>
            <w:tcW w:w="650" w:type="dxa"/>
            <w:tcBorders>
              <w:top w:val="single" w:sz="4" w:space="0" w:color="auto"/>
              <w:left w:val="single" w:sz="4" w:space="0" w:color="auto"/>
              <w:bottom w:val="single" w:sz="4" w:space="0" w:color="auto"/>
              <w:right w:val="single" w:sz="4" w:space="0" w:color="auto"/>
            </w:tcBorders>
            <w:tcPrChange w:id="297" w:author="Huawei" w:date="2022-08-02T18:00:00Z">
              <w:tcPr>
                <w:tcW w:w="0" w:type="auto"/>
                <w:gridSpan w:val="2"/>
                <w:tcBorders>
                  <w:top w:val="single" w:sz="4" w:space="0" w:color="auto"/>
                  <w:left w:val="single" w:sz="4" w:space="0" w:color="auto"/>
                  <w:bottom w:val="single" w:sz="4" w:space="0" w:color="auto"/>
                  <w:right w:val="single" w:sz="4" w:space="0" w:color="auto"/>
                </w:tcBorders>
              </w:tcPr>
            </w:tcPrChange>
          </w:tcPr>
          <w:p w14:paraId="49F215E4" w14:textId="16AB4C62" w:rsidR="00B51004" w:rsidRPr="00F52E47" w:rsidRDefault="00B51004" w:rsidP="00B51004">
            <w:pPr>
              <w:pStyle w:val="TAC"/>
              <w:rPr>
                <w:ins w:id="298" w:author="Huawei" w:date="2022-08-02T18:00:00Z"/>
                <w:lang w:val="sv-SE"/>
              </w:rPr>
            </w:pPr>
            <w:ins w:id="299" w:author="Huawei" w:date="2022-08-02T18:01:00Z">
              <w:r>
                <w:rPr>
                  <w:rFonts w:eastAsia="Times New Roman" w:cs="Arial"/>
                  <w:sz w:val="16"/>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Change w:id="300"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F9F6369" w14:textId="60C3932D" w:rsidR="00B51004" w:rsidRPr="00F52E47" w:rsidRDefault="00B51004" w:rsidP="00B51004">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301"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0B59E4B" w14:textId="77777777" w:rsidR="00B51004" w:rsidRPr="00F52E47" w:rsidRDefault="00B51004" w:rsidP="00B51004">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302"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2867358" w14:textId="77777777" w:rsidR="00B51004" w:rsidRPr="00F52E47" w:rsidRDefault="00B51004" w:rsidP="00B51004">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B51004" w:rsidRPr="00885F53" w14:paraId="05A34DB2" w14:textId="77777777" w:rsidTr="00B51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Huawei" w:date="2022-08-02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04" w:author="Huawei" w:date="2022-08-02T18: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5"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D6E3B5D" w14:textId="77777777" w:rsidR="00B51004" w:rsidRPr="00885F53" w:rsidRDefault="00B51004" w:rsidP="00B51004">
            <w:pPr>
              <w:pStyle w:val="TAC"/>
            </w:pPr>
            <w:r w:rsidRPr="00885F53">
              <w:t>0.64</w:t>
            </w:r>
          </w:p>
        </w:tc>
        <w:tc>
          <w:tcPr>
            <w:tcW w:w="715" w:type="dxa"/>
            <w:tcBorders>
              <w:top w:val="nil"/>
              <w:left w:val="single" w:sz="4" w:space="0" w:color="auto"/>
              <w:bottom w:val="nil"/>
              <w:right w:val="single" w:sz="4" w:space="0" w:color="auto"/>
            </w:tcBorders>
            <w:hideMark/>
            <w:tcPrChange w:id="306" w:author="Huawei" w:date="2022-08-02T18:00:00Z">
              <w:tcPr>
                <w:tcW w:w="0" w:type="auto"/>
                <w:tcBorders>
                  <w:top w:val="nil"/>
                  <w:left w:val="single" w:sz="4" w:space="0" w:color="auto"/>
                  <w:bottom w:val="nil"/>
                  <w:right w:val="single" w:sz="4" w:space="0" w:color="auto"/>
                </w:tcBorders>
                <w:hideMark/>
              </w:tcPr>
            </w:tcPrChange>
          </w:tcPr>
          <w:p w14:paraId="28E822AC" w14:textId="77777777" w:rsidR="00B51004" w:rsidRPr="00885F53" w:rsidRDefault="00B51004" w:rsidP="00B51004">
            <w:pPr>
              <w:pStyle w:val="TAC"/>
            </w:pPr>
          </w:p>
        </w:tc>
        <w:tc>
          <w:tcPr>
            <w:tcW w:w="890" w:type="dxa"/>
            <w:tcBorders>
              <w:top w:val="single" w:sz="4" w:space="0" w:color="auto"/>
              <w:left w:val="single" w:sz="4" w:space="0" w:color="auto"/>
              <w:bottom w:val="single" w:sz="4" w:space="0" w:color="auto"/>
              <w:right w:val="single" w:sz="4" w:space="0" w:color="auto"/>
            </w:tcBorders>
            <w:hideMark/>
            <w:tcPrChange w:id="307" w:author="Huawei" w:date="2022-08-02T18:00:00Z">
              <w:tcPr>
                <w:tcW w:w="0" w:type="auto"/>
                <w:tcBorders>
                  <w:top w:val="single" w:sz="4" w:space="0" w:color="auto"/>
                  <w:left w:val="single" w:sz="4" w:space="0" w:color="auto"/>
                  <w:bottom w:val="single" w:sz="4" w:space="0" w:color="auto"/>
                  <w:right w:val="single" w:sz="4" w:space="0" w:color="auto"/>
                </w:tcBorders>
                <w:hideMark/>
              </w:tcPr>
            </w:tcPrChange>
          </w:tcPr>
          <w:p w14:paraId="6C86E9B0" w14:textId="77777777" w:rsidR="00B51004" w:rsidRPr="00885F53" w:rsidRDefault="00B51004" w:rsidP="00B51004">
            <w:pPr>
              <w:pStyle w:val="TAC"/>
            </w:pPr>
            <w:r w:rsidRPr="00885F53">
              <w:t>5</w:t>
            </w:r>
          </w:p>
        </w:tc>
        <w:tc>
          <w:tcPr>
            <w:tcW w:w="650" w:type="dxa"/>
            <w:tcBorders>
              <w:top w:val="single" w:sz="4" w:space="0" w:color="auto"/>
              <w:left w:val="single" w:sz="4" w:space="0" w:color="auto"/>
              <w:bottom w:val="single" w:sz="4" w:space="0" w:color="auto"/>
              <w:right w:val="single" w:sz="4" w:space="0" w:color="auto"/>
            </w:tcBorders>
            <w:tcPrChange w:id="308" w:author="Huawei" w:date="2022-08-02T18:00:00Z">
              <w:tcPr>
                <w:tcW w:w="0" w:type="auto"/>
                <w:gridSpan w:val="2"/>
                <w:tcBorders>
                  <w:top w:val="single" w:sz="4" w:space="0" w:color="auto"/>
                  <w:left w:val="single" w:sz="4" w:space="0" w:color="auto"/>
                  <w:bottom w:val="single" w:sz="4" w:space="0" w:color="auto"/>
                  <w:right w:val="single" w:sz="4" w:space="0" w:color="auto"/>
                </w:tcBorders>
              </w:tcPr>
            </w:tcPrChange>
          </w:tcPr>
          <w:p w14:paraId="6863AE6E" w14:textId="449E1B8D" w:rsidR="00B51004" w:rsidRPr="00885F53" w:rsidRDefault="00B51004" w:rsidP="00B51004">
            <w:pPr>
              <w:pStyle w:val="TAC"/>
              <w:rPr>
                <w:ins w:id="309" w:author="Huawei" w:date="2022-08-02T18:00:00Z"/>
              </w:rPr>
            </w:pPr>
            <w:ins w:id="310" w:author="Huawei" w:date="2022-08-02T18:01:00Z">
              <w:r>
                <w:rPr>
                  <w:rFonts w:eastAsia="Times New Roman" w:cs="Arial"/>
                  <w:sz w:val="16"/>
                  <w:lang w:eastAsia="zh-CN"/>
                </w:rPr>
                <w:t>[8]</w:t>
              </w:r>
            </w:ins>
          </w:p>
        </w:tc>
        <w:tc>
          <w:tcPr>
            <w:tcW w:w="0" w:type="auto"/>
            <w:tcBorders>
              <w:top w:val="single" w:sz="4" w:space="0" w:color="auto"/>
              <w:left w:val="single" w:sz="4" w:space="0" w:color="auto"/>
              <w:bottom w:val="single" w:sz="4" w:space="0" w:color="auto"/>
              <w:right w:val="single" w:sz="4" w:space="0" w:color="auto"/>
            </w:tcBorders>
            <w:hideMark/>
            <w:tcPrChange w:id="311"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EBFF08A" w14:textId="673E9EEC" w:rsidR="00B51004" w:rsidRPr="00885F53" w:rsidRDefault="00B51004" w:rsidP="00B51004">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312"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47B8B50" w14:textId="77777777" w:rsidR="00B51004" w:rsidRPr="00885F53" w:rsidRDefault="00B51004" w:rsidP="00B51004">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313"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29C6A35" w14:textId="77777777" w:rsidR="00B51004" w:rsidRPr="00885F53" w:rsidRDefault="00B51004" w:rsidP="00B51004">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51004" w:rsidRPr="00885F53" w14:paraId="719D4FC2" w14:textId="77777777" w:rsidTr="00B51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Huawei" w:date="2022-08-02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5" w:author="Huawei" w:date="2022-08-02T18: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6"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4E8625B" w14:textId="77777777" w:rsidR="00B51004" w:rsidRPr="00885F53" w:rsidRDefault="00B51004" w:rsidP="00B51004">
            <w:pPr>
              <w:pStyle w:val="TAC"/>
            </w:pPr>
            <w:r w:rsidRPr="00885F53">
              <w:t>1.28</w:t>
            </w:r>
          </w:p>
        </w:tc>
        <w:tc>
          <w:tcPr>
            <w:tcW w:w="715" w:type="dxa"/>
            <w:tcBorders>
              <w:top w:val="nil"/>
              <w:left w:val="single" w:sz="4" w:space="0" w:color="auto"/>
              <w:bottom w:val="nil"/>
              <w:right w:val="single" w:sz="4" w:space="0" w:color="auto"/>
            </w:tcBorders>
            <w:hideMark/>
            <w:tcPrChange w:id="317" w:author="Huawei" w:date="2022-08-02T18:00:00Z">
              <w:tcPr>
                <w:tcW w:w="0" w:type="auto"/>
                <w:tcBorders>
                  <w:top w:val="nil"/>
                  <w:left w:val="single" w:sz="4" w:space="0" w:color="auto"/>
                  <w:bottom w:val="nil"/>
                  <w:right w:val="single" w:sz="4" w:space="0" w:color="auto"/>
                </w:tcBorders>
                <w:hideMark/>
              </w:tcPr>
            </w:tcPrChange>
          </w:tcPr>
          <w:p w14:paraId="42121BD8" w14:textId="77777777" w:rsidR="00B51004" w:rsidRPr="00885F53" w:rsidRDefault="00B51004" w:rsidP="00B51004">
            <w:pPr>
              <w:pStyle w:val="TAC"/>
            </w:pPr>
          </w:p>
        </w:tc>
        <w:tc>
          <w:tcPr>
            <w:tcW w:w="890" w:type="dxa"/>
            <w:tcBorders>
              <w:top w:val="single" w:sz="4" w:space="0" w:color="auto"/>
              <w:left w:val="single" w:sz="4" w:space="0" w:color="auto"/>
              <w:bottom w:val="single" w:sz="4" w:space="0" w:color="auto"/>
              <w:right w:val="single" w:sz="4" w:space="0" w:color="auto"/>
            </w:tcBorders>
            <w:hideMark/>
            <w:tcPrChange w:id="318" w:author="Huawei" w:date="2022-08-02T18:00:00Z">
              <w:tcPr>
                <w:tcW w:w="0" w:type="auto"/>
                <w:tcBorders>
                  <w:top w:val="single" w:sz="4" w:space="0" w:color="auto"/>
                  <w:left w:val="single" w:sz="4" w:space="0" w:color="auto"/>
                  <w:bottom w:val="single" w:sz="4" w:space="0" w:color="auto"/>
                  <w:right w:val="single" w:sz="4" w:space="0" w:color="auto"/>
                </w:tcBorders>
                <w:hideMark/>
              </w:tcPr>
            </w:tcPrChange>
          </w:tcPr>
          <w:p w14:paraId="4BC2FEB1" w14:textId="77777777" w:rsidR="00B51004" w:rsidRPr="00885F53" w:rsidRDefault="00B51004" w:rsidP="00B51004">
            <w:pPr>
              <w:pStyle w:val="TAC"/>
            </w:pPr>
            <w:r w:rsidRPr="00885F53">
              <w:t>4</w:t>
            </w:r>
          </w:p>
        </w:tc>
        <w:tc>
          <w:tcPr>
            <w:tcW w:w="650" w:type="dxa"/>
            <w:tcBorders>
              <w:top w:val="single" w:sz="4" w:space="0" w:color="auto"/>
              <w:left w:val="single" w:sz="4" w:space="0" w:color="auto"/>
              <w:bottom w:val="single" w:sz="4" w:space="0" w:color="auto"/>
              <w:right w:val="single" w:sz="4" w:space="0" w:color="auto"/>
            </w:tcBorders>
            <w:tcPrChange w:id="319" w:author="Huawei" w:date="2022-08-02T18:00:00Z">
              <w:tcPr>
                <w:tcW w:w="0" w:type="auto"/>
                <w:gridSpan w:val="2"/>
                <w:tcBorders>
                  <w:top w:val="single" w:sz="4" w:space="0" w:color="auto"/>
                  <w:left w:val="single" w:sz="4" w:space="0" w:color="auto"/>
                  <w:bottom w:val="single" w:sz="4" w:space="0" w:color="auto"/>
                  <w:right w:val="single" w:sz="4" w:space="0" w:color="auto"/>
                </w:tcBorders>
              </w:tcPr>
            </w:tcPrChange>
          </w:tcPr>
          <w:p w14:paraId="32F0DDB1" w14:textId="0093C2CC" w:rsidR="00B51004" w:rsidRPr="00885F53" w:rsidRDefault="00B51004" w:rsidP="00B51004">
            <w:pPr>
              <w:pStyle w:val="TAC"/>
              <w:rPr>
                <w:ins w:id="320" w:author="Huawei" w:date="2022-08-02T18:00:00Z"/>
              </w:rPr>
            </w:pPr>
            <w:ins w:id="321" w:author="Huawei" w:date="2022-08-02T18:01:00Z">
              <w:r>
                <w:rPr>
                  <w:rFonts w:eastAsia="Times New Roman" w:cs="Arial"/>
                  <w:sz w:val="16"/>
                  <w:lang w:eastAsia="zh-CN"/>
                </w:rPr>
                <w:t>[6]</w:t>
              </w:r>
            </w:ins>
          </w:p>
        </w:tc>
        <w:tc>
          <w:tcPr>
            <w:tcW w:w="0" w:type="auto"/>
            <w:tcBorders>
              <w:top w:val="single" w:sz="4" w:space="0" w:color="auto"/>
              <w:left w:val="single" w:sz="4" w:space="0" w:color="auto"/>
              <w:bottom w:val="single" w:sz="4" w:space="0" w:color="auto"/>
              <w:right w:val="single" w:sz="4" w:space="0" w:color="auto"/>
            </w:tcBorders>
            <w:hideMark/>
            <w:tcPrChange w:id="322"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2B1A23F" w14:textId="5327A4FA" w:rsidR="00B51004" w:rsidRPr="00885F53" w:rsidRDefault="00B51004" w:rsidP="00B51004">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323"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3AA0B7A" w14:textId="77777777" w:rsidR="00B51004" w:rsidRPr="00885F53" w:rsidRDefault="00B51004" w:rsidP="00B51004">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324"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D8710D3" w14:textId="77777777" w:rsidR="00B51004" w:rsidRPr="00885F53" w:rsidRDefault="00B51004" w:rsidP="00B51004">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B51004" w:rsidRPr="00885F53" w14:paraId="62256A98" w14:textId="77777777" w:rsidTr="00B510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Huawei" w:date="2022-08-02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26" w:author="Huawei" w:date="2022-08-02T18:00: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7"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B09AEE7" w14:textId="77777777" w:rsidR="00B51004" w:rsidRPr="00885F53" w:rsidRDefault="00B51004" w:rsidP="00B51004">
            <w:pPr>
              <w:pStyle w:val="TAC"/>
            </w:pPr>
            <w:r w:rsidRPr="00885F53">
              <w:t>2.56</w:t>
            </w:r>
          </w:p>
        </w:tc>
        <w:tc>
          <w:tcPr>
            <w:tcW w:w="715" w:type="dxa"/>
            <w:tcBorders>
              <w:top w:val="nil"/>
              <w:left w:val="single" w:sz="4" w:space="0" w:color="auto"/>
              <w:bottom w:val="single" w:sz="4" w:space="0" w:color="auto"/>
              <w:right w:val="single" w:sz="4" w:space="0" w:color="auto"/>
            </w:tcBorders>
            <w:hideMark/>
            <w:tcPrChange w:id="328" w:author="Huawei" w:date="2022-08-02T18:00:00Z">
              <w:tcPr>
                <w:tcW w:w="0" w:type="auto"/>
                <w:tcBorders>
                  <w:top w:val="nil"/>
                  <w:left w:val="single" w:sz="4" w:space="0" w:color="auto"/>
                  <w:bottom w:val="single" w:sz="4" w:space="0" w:color="auto"/>
                  <w:right w:val="single" w:sz="4" w:space="0" w:color="auto"/>
                </w:tcBorders>
                <w:hideMark/>
              </w:tcPr>
            </w:tcPrChange>
          </w:tcPr>
          <w:p w14:paraId="7D879D45" w14:textId="77777777" w:rsidR="00B51004" w:rsidRPr="00885F53" w:rsidRDefault="00B51004" w:rsidP="00B51004">
            <w:pPr>
              <w:pStyle w:val="TAC"/>
            </w:pPr>
          </w:p>
        </w:tc>
        <w:tc>
          <w:tcPr>
            <w:tcW w:w="890" w:type="dxa"/>
            <w:tcBorders>
              <w:top w:val="single" w:sz="4" w:space="0" w:color="auto"/>
              <w:left w:val="single" w:sz="4" w:space="0" w:color="auto"/>
              <w:bottom w:val="single" w:sz="4" w:space="0" w:color="auto"/>
              <w:right w:val="single" w:sz="4" w:space="0" w:color="auto"/>
            </w:tcBorders>
            <w:hideMark/>
            <w:tcPrChange w:id="329" w:author="Huawei" w:date="2022-08-02T18:00:00Z">
              <w:tcPr>
                <w:tcW w:w="0" w:type="auto"/>
                <w:tcBorders>
                  <w:top w:val="single" w:sz="4" w:space="0" w:color="auto"/>
                  <w:left w:val="single" w:sz="4" w:space="0" w:color="auto"/>
                  <w:bottom w:val="single" w:sz="4" w:space="0" w:color="auto"/>
                  <w:right w:val="single" w:sz="4" w:space="0" w:color="auto"/>
                </w:tcBorders>
                <w:hideMark/>
              </w:tcPr>
            </w:tcPrChange>
          </w:tcPr>
          <w:p w14:paraId="56A95999" w14:textId="77777777" w:rsidR="00B51004" w:rsidRPr="00885F53" w:rsidRDefault="00B51004" w:rsidP="00B51004">
            <w:pPr>
              <w:pStyle w:val="TAC"/>
            </w:pPr>
            <w:r w:rsidRPr="00885F53">
              <w:t>3</w:t>
            </w:r>
          </w:p>
        </w:tc>
        <w:tc>
          <w:tcPr>
            <w:tcW w:w="650" w:type="dxa"/>
            <w:tcBorders>
              <w:top w:val="single" w:sz="4" w:space="0" w:color="auto"/>
              <w:left w:val="single" w:sz="4" w:space="0" w:color="auto"/>
              <w:bottom w:val="single" w:sz="4" w:space="0" w:color="auto"/>
              <w:right w:val="single" w:sz="4" w:space="0" w:color="auto"/>
            </w:tcBorders>
            <w:tcPrChange w:id="330" w:author="Huawei" w:date="2022-08-02T18:00:00Z">
              <w:tcPr>
                <w:tcW w:w="0" w:type="auto"/>
                <w:gridSpan w:val="2"/>
                <w:tcBorders>
                  <w:top w:val="single" w:sz="4" w:space="0" w:color="auto"/>
                  <w:left w:val="single" w:sz="4" w:space="0" w:color="auto"/>
                  <w:bottom w:val="single" w:sz="4" w:space="0" w:color="auto"/>
                  <w:right w:val="single" w:sz="4" w:space="0" w:color="auto"/>
                </w:tcBorders>
              </w:tcPr>
            </w:tcPrChange>
          </w:tcPr>
          <w:p w14:paraId="054B62BD" w14:textId="3FA4C607" w:rsidR="00B51004" w:rsidRPr="00885F53" w:rsidRDefault="00B51004" w:rsidP="00B51004">
            <w:pPr>
              <w:pStyle w:val="TAC"/>
              <w:rPr>
                <w:ins w:id="331" w:author="Huawei" w:date="2022-08-02T18:00:00Z"/>
              </w:rPr>
            </w:pPr>
            <w:ins w:id="332" w:author="Huawei" w:date="2022-08-02T18:01:00Z">
              <w:r>
                <w:rPr>
                  <w:rFonts w:eastAsia="Times New Roman" w:cs="Arial"/>
                  <w:sz w:val="16"/>
                  <w:lang w:eastAsia="zh-CN"/>
                </w:rPr>
                <w:t>[5]</w:t>
              </w:r>
            </w:ins>
          </w:p>
        </w:tc>
        <w:tc>
          <w:tcPr>
            <w:tcW w:w="0" w:type="auto"/>
            <w:tcBorders>
              <w:top w:val="single" w:sz="4" w:space="0" w:color="auto"/>
              <w:left w:val="single" w:sz="4" w:space="0" w:color="auto"/>
              <w:bottom w:val="single" w:sz="4" w:space="0" w:color="auto"/>
              <w:right w:val="single" w:sz="4" w:space="0" w:color="auto"/>
            </w:tcBorders>
            <w:hideMark/>
            <w:tcPrChange w:id="333"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9DF3466" w14:textId="5D75A518" w:rsidR="00B51004" w:rsidRPr="00885F53" w:rsidRDefault="00B51004" w:rsidP="00B51004">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334"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2EA0386" w14:textId="77777777" w:rsidR="00B51004" w:rsidRPr="00885F53" w:rsidRDefault="00B51004" w:rsidP="00B51004">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Change w:id="335" w:author="Huawei" w:date="2022-08-02T18:0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695F6AF" w14:textId="77777777" w:rsidR="00B51004" w:rsidRPr="00885F53" w:rsidRDefault="00B51004" w:rsidP="00B51004">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0C65D8" w:rsidRPr="00885F53" w14:paraId="47C0C038" w14:textId="77777777" w:rsidTr="00332AC2">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50772CF3" w14:textId="3817980B" w:rsidR="000C65D8" w:rsidRDefault="000C65D8" w:rsidP="003A05ED">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r>
              <w:t xml:space="preserve"> or 5</w:t>
            </w:r>
            <w:r w:rsidRPr="00885F53">
              <w:t>, N1 = 8 for all DRX cycle length.</w:t>
            </w:r>
          </w:p>
          <w:p w14:paraId="7EDAEB3E" w14:textId="77777777" w:rsidR="000C65D8" w:rsidRDefault="000C65D8" w:rsidP="003A05ED">
            <w:pPr>
              <w:pStyle w:val="TAN"/>
              <w:rPr>
                <w:ins w:id="336" w:author="Huawei" w:date="2022-08-02T18:00:00Z"/>
                <w:snapToGrid w:val="0"/>
                <w:lang w:eastAsia="zh-CN"/>
              </w:rPr>
            </w:pPr>
            <w:r>
              <w:rPr>
                <w:snapToGrid w:val="0"/>
                <w:lang w:eastAsia="zh-CN"/>
              </w:rPr>
              <w:t>Note 2:</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p w14:paraId="0704370E" w14:textId="6A3E592F" w:rsidR="000C65D8" w:rsidRPr="00885F53" w:rsidRDefault="000C65D8" w:rsidP="003A05ED">
            <w:pPr>
              <w:pStyle w:val="TAN"/>
            </w:pPr>
            <w:ins w:id="337" w:author="Huawei" w:date="2022-08-02T18:00: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w:t>
              </w:r>
              <w:r>
                <w:rPr>
                  <w:lang w:eastAsia="zh-CN"/>
                </w:rPr>
                <w:t>.</w:t>
              </w:r>
            </w:ins>
          </w:p>
        </w:tc>
      </w:tr>
    </w:tbl>
    <w:p w14:paraId="489AFDA8" w14:textId="77777777" w:rsidR="003A05ED" w:rsidRDefault="003A05ED" w:rsidP="003A05ED">
      <w:pPr>
        <w:rPr>
          <w:lang w:eastAsia="zh-CN"/>
        </w:rPr>
      </w:pPr>
    </w:p>
    <w:p w14:paraId="7D0203A6" w14:textId="77777777" w:rsidR="003A05ED" w:rsidRDefault="003A05ED" w:rsidP="003A05ED">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5152ED8A" w14:textId="77777777" w:rsidR="003A05ED" w:rsidRDefault="003A05ED" w:rsidP="003A05ED">
      <w:pPr>
        <w:rPr>
          <w:lang w:eastAsia="zh-CN"/>
        </w:rPr>
      </w:pPr>
      <w:r w:rsidRPr="00885F53">
        <w:rPr>
          <w:lang w:val="en-US" w:eastAsia="zh-CN"/>
        </w:rPr>
        <w:t xml:space="preserve">This clause contains requirements </w:t>
      </w:r>
      <w:r>
        <w:rPr>
          <w:lang w:eastAsia="zh-CN"/>
        </w:rPr>
        <w:t>for measurements on inter-frequency NR cells provided that:</w:t>
      </w:r>
    </w:p>
    <w:p w14:paraId="756FB93F" w14:textId="77777777" w:rsidR="003A05ED" w:rsidRPr="00AD77EE" w:rsidRDefault="003A05ED" w:rsidP="003A05ED">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5A22983A" w14:textId="77777777" w:rsidR="003A05ED" w:rsidRPr="00AD77EE" w:rsidRDefault="003A05ED" w:rsidP="003A05E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C36CA19" w14:textId="77777777" w:rsidR="003A05ED" w:rsidRPr="00AD77EE" w:rsidRDefault="003A05ED" w:rsidP="003A05ED">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5CF429E6" w14:textId="77777777" w:rsidR="003A05ED" w:rsidRPr="00A41B58" w:rsidRDefault="003A05ED" w:rsidP="003A05ED">
      <w:pPr>
        <w:rPr>
          <w:lang w:eastAsia="zh-CN"/>
        </w:rPr>
      </w:pPr>
      <w:r>
        <w:rPr>
          <w:lang w:eastAsia="zh-CN"/>
        </w:rPr>
        <w:lastRenderedPageBreak/>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DF85079" w14:textId="77777777" w:rsidR="003A05ED" w:rsidRDefault="003A05ED" w:rsidP="003A05ED">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Pr>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A33E55B" w14:textId="77777777" w:rsidR="003A05ED" w:rsidRDefault="003A05ED" w:rsidP="003A05ED">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13F2C521" w14:textId="77777777" w:rsidR="003A05ED" w:rsidRDefault="003A05ED" w:rsidP="003A05ED">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63813A22" w14:textId="77777777" w:rsidR="003A05ED" w:rsidRDefault="003A05ED" w:rsidP="003A05ED">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6FA01E90" w14:textId="77777777" w:rsidR="003A05ED" w:rsidRDefault="003A05ED" w:rsidP="003A05ED">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6CC16FF3" w14:textId="77777777" w:rsidR="003A05ED" w:rsidRPr="00390C6A" w:rsidRDefault="003A05ED" w:rsidP="003A05ED">
      <w:pPr>
        <w:pStyle w:val="B10"/>
        <w:rPr>
          <w:lang w:eastAsia="zh-CN"/>
        </w:rPr>
      </w:pPr>
      <w:r w:rsidRPr="00390C6A">
        <w:t>-</w:t>
      </w:r>
      <w:r>
        <w:tab/>
      </w:r>
      <w:r w:rsidRPr="00390C6A">
        <w:t xml:space="preserve">When T331 is running, </w:t>
      </w:r>
    </w:p>
    <w:p w14:paraId="53F09E02" w14:textId="77777777" w:rsidR="003A05ED" w:rsidRPr="00390C6A" w:rsidRDefault="003A05ED" w:rsidP="003A05ED">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50EA9FBF" w14:textId="77777777" w:rsidR="003A05ED" w:rsidRPr="00390C6A" w:rsidRDefault="003A05ED" w:rsidP="003A05ED">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3FF473D" w14:textId="77777777" w:rsidR="003A05ED" w:rsidRPr="00390C6A" w:rsidRDefault="003A05ED" w:rsidP="003A05ED">
      <w:pPr>
        <w:pStyle w:val="B10"/>
        <w:rPr>
          <w:vertAlign w:val="subscript"/>
        </w:rPr>
      </w:pPr>
      <w:r w:rsidRPr="00390C6A">
        <w:t>-</w:t>
      </w:r>
      <w:r>
        <w:tab/>
      </w:r>
      <w:r w:rsidRPr="00390C6A">
        <w:t xml:space="preserve">When T331 is not running, </w:t>
      </w:r>
    </w:p>
    <w:p w14:paraId="035CDBBC" w14:textId="77777777" w:rsidR="003A05ED" w:rsidRPr="00770117" w:rsidRDefault="003A05ED" w:rsidP="003A05ED">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1C667658" w14:textId="77777777" w:rsidR="003A05ED" w:rsidRDefault="003A05ED" w:rsidP="003A05ED">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21D6C68B" w14:textId="77777777" w:rsidR="003A05ED" w:rsidRPr="00885F53" w:rsidRDefault="003A05ED" w:rsidP="003A05ED">
      <w:pPr>
        <w:pStyle w:val="TH"/>
        <w:rPr>
          <w:vertAlign w:val="subscript"/>
        </w:rPr>
      </w:pPr>
      <w:r w:rsidRPr="00885F53">
        <w:t xml:space="preserve">Table </w:t>
      </w:r>
      <w:r>
        <w:t>4.2.2.10.3</w:t>
      </w:r>
      <w:r w:rsidRPr="00885F53">
        <w:t>-1: T</w:t>
      </w:r>
      <w:r w:rsidRPr="00885F53">
        <w:rPr>
          <w:vertAlign w:val="subscript"/>
        </w:rPr>
        <w:t>detect,NR_Inter</w:t>
      </w:r>
      <w:r>
        <w:rPr>
          <w:rFonts w:cs="v4.2.0"/>
          <w:vertAlign w:val="subscript"/>
        </w:rPr>
        <w:t>_Relax</w:t>
      </w:r>
      <w:r w:rsidRPr="00885F53">
        <w:rPr>
          <w:vertAlign w:val="subscript"/>
        </w:rPr>
        <w:t>,</w:t>
      </w:r>
      <w:r w:rsidRPr="00885F53">
        <w:t xml:space="preserve"> T</w:t>
      </w:r>
      <w:r w:rsidRPr="00885F53">
        <w:rPr>
          <w:vertAlign w:val="subscript"/>
        </w:rPr>
        <w:t>measure,NR_Inter</w:t>
      </w:r>
      <w:r>
        <w:rPr>
          <w:rFonts w:cs="v4.2.0"/>
          <w:vertAlign w:val="subscript"/>
        </w:rPr>
        <w:t>_Relax</w:t>
      </w:r>
      <w:r w:rsidRPr="00885F53">
        <w:t xml:space="preserve"> and T</w:t>
      </w:r>
      <w:r w:rsidRPr="00885F53">
        <w:rPr>
          <w:vertAlign w:val="subscript"/>
        </w:rPr>
        <w:t>evaluate,NR_Inter</w:t>
      </w:r>
      <w:r>
        <w:rPr>
          <w:rFonts w:cs="v4.2.0"/>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57"/>
        <w:gridCol w:w="740"/>
        <w:gridCol w:w="740"/>
        <w:gridCol w:w="2044"/>
        <w:gridCol w:w="2268"/>
        <w:gridCol w:w="2255"/>
        <w:tblGridChange w:id="338">
          <w:tblGrid>
            <w:gridCol w:w="1025"/>
            <w:gridCol w:w="72"/>
            <w:gridCol w:w="602"/>
            <w:gridCol w:w="962"/>
            <w:gridCol w:w="401"/>
            <w:gridCol w:w="1762"/>
            <w:gridCol w:w="282"/>
            <w:gridCol w:w="1881"/>
            <w:gridCol w:w="387"/>
            <w:gridCol w:w="2022"/>
            <w:gridCol w:w="233"/>
            <w:gridCol w:w="2163"/>
          </w:tblGrid>
        </w:tblGridChange>
      </w:tblGrid>
      <w:tr w:rsidR="007A084E" w:rsidRPr="00885F53" w14:paraId="00B876C2" w14:textId="77777777" w:rsidTr="00332AC2">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78B7B4B" w14:textId="77777777" w:rsidR="007A084E" w:rsidRPr="00885F53" w:rsidRDefault="007A084E" w:rsidP="003A05ED">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9B8392E" w14:textId="2EBE4EF8" w:rsidR="007A084E" w:rsidRPr="00885F53" w:rsidRDefault="007A084E" w:rsidP="003A05ED">
            <w:pPr>
              <w:pStyle w:val="TAH"/>
              <w:rPr>
                <w:ins w:id="339" w:author="Huawei" w:date="2022-08-02T18:01:00Z"/>
              </w:rPr>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6FBB609D" w14:textId="455BB193" w:rsidR="007A084E" w:rsidRPr="00885F53" w:rsidRDefault="007A084E" w:rsidP="003A05ED">
            <w:pPr>
              <w:pStyle w:val="TAH"/>
            </w:pPr>
            <w:r w:rsidRPr="00885F53">
              <w:t>T</w:t>
            </w:r>
            <w:r w:rsidRPr="00885F53">
              <w:rPr>
                <w:vertAlign w:val="subscript"/>
              </w:rPr>
              <w:t>detect,NR_</w:t>
            </w:r>
            <w:r w:rsidRPr="00885F53">
              <w:rPr>
                <w:rFonts w:cs="v4.2.0"/>
                <w:vertAlign w:val="subscript"/>
              </w:rPr>
              <w:t>Inter</w:t>
            </w:r>
            <w:r>
              <w:rPr>
                <w:rFonts w:cs="v4.2.0"/>
                <w:vertAlign w:val="subscript"/>
              </w:rPr>
              <w:t>_Relax</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02764FDD" w14:textId="77777777" w:rsidR="007A084E" w:rsidRPr="00885F53" w:rsidRDefault="007A084E" w:rsidP="003A05ED">
            <w:pPr>
              <w:pStyle w:val="TAH"/>
            </w:pPr>
            <w:r w:rsidRPr="00885F53">
              <w:t>T</w:t>
            </w:r>
            <w:r w:rsidRPr="00885F53">
              <w:rPr>
                <w:vertAlign w:val="subscript"/>
              </w:rPr>
              <w:t>measure,NR_</w:t>
            </w:r>
            <w:r w:rsidRPr="00885F53">
              <w:rPr>
                <w:rFonts w:cs="v4.2.0"/>
                <w:vertAlign w:val="subscript"/>
              </w:rPr>
              <w:t>Inter</w:t>
            </w:r>
            <w:r>
              <w:rPr>
                <w:rFonts w:cs="v4.2.0"/>
                <w:vertAlign w:val="subscript"/>
              </w:rPr>
              <w:t>_Relax</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0FE28943" w14:textId="77777777" w:rsidR="007A084E" w:rsidRPr="00885F53" w:rsidRDefault="007A084E" w:rsidP="003A05ED">
            <w:pPr>
              <w:pStyle w:val="TAH"/>
            </w:pPr>
            <w:r w:rsidRPr="00885F53">
              <w:t>T</w:t>
            </w:r>
            <w:r w:rsidRPr="00885F53">
              <w:rPr>
                <w:vertAlign w:val="subscript"/>
              </w:rPr>
              <w:t>evaluate,NR_</w:t>
            </w:r>
            <w:r w:rsidRPr="00885F53">
              <w:rPr>
                <w:rFonts w:cs="v4.2.0"/>
                <w:vertAlign w:val="subscript"/>
              </w:rPr>
              <w:t>Inter</w:t>
            </w:r>
            <w:r>
              <w:rPr>
                <w:rFonts w:cs="v4.2.0"/>
                <w:vertAlign w:val="subscript"/>
              </w:rPr>
              <w:t>_Relax</w:t>
            </w:r>
            <w:r w:rsidRPr="00885F53">
              <w:rPr>
                <w:rFonts w:cs="Arial"/>
              </w:rPr>
              <w:t xml:space="preserve"> </w:t>
            </w:r>
            <w:r w:rsidRPr="00885F53">
              <w:t>[s] (number of DRX cycles)</w:t>
            </w:r>
          </w:p>
        </w:tc>
      </w:tr>
      <w:tr w:rsidR="007A084E" w:rsidRPr="00885F53" w14:paraId="19651E03" w14:textId="77777777" w:rsidTr="007A08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Huawei" w:date="2022-08-02T1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0"/>
          <w:jc w:val="center"/>
          <w:trPrChange w:id="341" w:author="Huawei" w:date="2022-08-02T18:03:00Z">
            <w:trPr>
              <w:cantSplit/>
              <w:trHeight w:val="310"/>
              <w:jc w:val="center"/>
            </w:trPr>
          </w:trPrChange>
        </w:trPr>
        <w:tc>
          <w:tcPr>
            <w:tcW w:w="0" w:type="auto"/>
            <w:tcBorders>
              <w:top w:val="nil"/>
              <w:left w:val="single" w:sz="4" w:space="0" w:color="auto"/>
              <w:bottom w:val="single" w:sz="4" w:space="0" w:color="auto"/>
              <w:right w:val="single" w:sz="4" w:space="0" w:color="auto"/>
            </w:tcBorders>
            <w:shd w:val="clear" w:color="auto" w:fill="auto"/>
            <w:vAlign w:val="center"/>
            <w:hideMark/>
            <w:tcPrChange w:id="342" w:author="Huawei" w:date="2022-08-02T18:03: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3FB0A96C" w14:textId="77777777" w:rsidR="007A084E" w:rsidRPr="00885F53" w:rsidRDefault="007A084E" w:rsidP="003A05ED">
            <w:pPr>
              <w:pStyle w:val="TAH"/>
            </w:pPr>
          </w:p>
        </w:tc>
        <w:tc>
          <w:tcPr>
            <w:tcW w:w="0" w:type="auto"/>
            <w:tcBorders>
              <w:top w:val="single" w:sz="4" w:space="0" w:color="auto"/>
              <w:left w:val="single" w:sz="4" w:space="0" w:color="auto"/>
              <w:bottom w:val="single" w:sz="4" w:space="0" w:color="auto"/>
              <w:right w:val="single" w:sz="4" w:space="0" w:color="auto"/>
            </w:tcBorders>
            <w:hideMark/>
            <w:tcPrChange w:id="343" w:author="Huawei" w:date="2022-08-02T18:03:00Z">
              <w:tcPr>
                <w:tcW w:w="0" w:type="auto"/>
                <w:tcBorders>
                  <w:top w:val="single" w:sz="4" w:space="0" w:color="auto"/>
                  <w:left w:val="single" w:sz="4" w:space="0" w:color="auto"/>
                  <w:bottom w:val="single" w:sz="4" w:space="0" w:color="auto"/>
                  <w:right w:val="single" w:sz="4" w:space="0" w:color="auto"/>
                </w:tcBorders>
                <w:hideMark/>
              </w:tcPr>
            </w:tcPrChange>
          </w:tcPr>
          <w:p w14:paraId="77606FDF" w14:textId="77777777" w:rsidR="007A084E" w:rsidRPr="00885F53" w:rsidRDefault="007A084E" w:rsidP="003A05ED">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Change w:id="344" w:author="Huawei" w:date="2022-08-02T18:03:00Z">
              <w:tcPr>
                <w:tcW w:w="0" w:type="auto"/>
                <w:tcBorders>
                  <w:top w:val="single" w:sz="4" w:space="0" w:color="auto"/>
                  <w:left w:val="single" w:sz="4" w:space="0" w:color="auto"/>
                  <w:bottom w:val="single" w:sz="4" w:space="0" w:color="auto"/>
                  <w:right w:val="single" w:sz="4" w:space="0" w:color="auto"/>
                </w:tcBorders>
                <w:hideMark/>
              </w:tcPr>
            </w:tcPrChange>
          </w:tcPr>
          <w:p w14:paraId="49B0A8EF" w14:textId="4A56BF75" w:rsidR="007A084E" w:rsidRPr="00885F53" w:rsidRDefault="007A084E" w:rsidP="003A05ED">
            <w:pPr>
              <w:pStyle w:val="TAH"/>
              <w:rPr>
                <w:vertAlign w:val="superscript"/>
              </w:rPr>
            </w:pPr>
            <w:r w:rsidRPr="00885F53">
              <w:t>FR2</w:t>
            </w:r>
            <w:ins w:id="345" w:author="Huawei" w:date="2022-08-02T18:03:00Z">
              <w:r>
                <w:t>-1</w:t>
              </w:r>
            </w:ins>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Change w:id="346" w:author="Huawei" w:date="2022-08-02T18:03:00Z">
              <w:tcPr>
                <w:tcW w:w="0" w:type="auto"/>
                <w:gridSpan w:val="2"/>
                <w:tcBorders>
                  <w:top w:val="nil"/>
                  <w:left w:val="single" w:sz="4" w:space="0" w:color="auto"/>
                  <w:bottom w:val="single" w:sz="4" w:space="0" w:color="auto"/>
                  <w:right w:val="single" w:sz="4" w:space="0" w:color="auto"/>
                </w:tcBorders>
              </w:tcPr>
            </w:tcPrChange>
          </w:tcPr>
          <w:p w14:paraId="6BFF0597" w14:textId="41A0E60D" w:rsidR="007A084E" w:rsidRPr="00885F53" w:rsidRDefault="007A084E" w:rsidP="007A084E">
            <w:pPr>
              <w:pStyle w:val="TAH"/>
              <w:rPr>
                <w:ins w:id="347" w:author="Huawei" w:date="2022-08-02T18:01:00Z"/>
              </w:rPr>
            </w:pPr>
            <w:ins w:id="348" w:author="Huawei" w:date="2022-08-02T18:03:00Z">
              <w:r w:rsidRPr="00885F53">
                <w:t>FR2</w:t>
              </w:r>
              <w:r>
                <w:t>-2</w:t>
              </w:r>
              <w:r w:rsidRPr="00885F53">
                <w:rPr>
                  <w:vertAlign w:val="superscript"/>
                </w:rPr>
                <w:t>Note</w:t>
              </w:r>
              <w:r>
                <w:rPr>
                  <w:vertAlign w:val="superscript"/>
                </w:rPr>
                <w:t>3</w:t>
              </w:r>
            </w:ins>
          </w:p>
        </w:tc>
        <w:tc>
          <w:tcPr>
            <w:tcW w:w="0" w:type="auto"/>
            <w:tcBorders>
              <w:top w:val="nil"/>
              <w:left w:val="single" w:sz="4" w:space="0" w:color="auto"/>
              <w:bottom w:val="single" w:sz="4" w:space="0" w:color="auto"/>
              <w:right w:val="single" w:sz="4" w:space="0" w:color="auto"/>
            </w:tcBorders>
            <w:shd w:val="clear" w:color="auto" w:fill="auto"/>
            <w:vAlign w:val="center"/>
            <w:hideMark/>
            <w:tcPrChange w:id="349" w:author="Huawei" w:date="2022-08-02T18:03: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194DBA75" w14:textId="5B767F50" w:rsidR="007A084E" w:rsidRPr="00885F53" w:rsidRDefault="007A084E" w:rsidP="003A05ED">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Change w:id="350" w:author="Huawei" w:date="2022-08-02T18:03: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5F6E7FB" w14:textId="77777777" w:rsidR="007A084E" w:rsidRPr="00885F53" w:rsidRDefault="007A084E" w:rsidP="003A05ED">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Change w:id="351" w:author="Huawei" w:date="2022-08-02T18:03:00Z">
              <w:tcPr>
                <w:tcW w:w="0" w:type="auto"/>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C2E5AFA" w14:textId="77777777" w:rsidR="007A084E" w:rsidRPr="00885F53" w:rsidRDefault="007A084E" w:rsidP="003A05ED">
            <w:pPr>
              <w:pStyle w:val="TAH"/>
            </w:pPr>
          </w:p>
        </w:tc>
      </w:tr>
      <w:tr w:rsidR="007A084E" w:rsidRPr="00EA7096" w14:paraId="05E7F927" w14:textId="77777777" w:rsidTr="007A08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Huawei" w:date="2022-08-02T18: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3" w:author="Huawei" w:date="2022-08-02T18:03: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54" w:author="Huawei" w:date="2022-08-02T18:03: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73D0FDD" w14:textId="77777777" w:rsidR="007A084E" w:rsidRPr="00885F53" w:rsidRDefault="007A084E" w:rsidP="007A084E">
            <w:pPr>
              <w:pStyle w:val="TAC"/>
            </w:pPr>
            <w:r w:rsidRPr="00885F53">
              <w:t>0.32</w:t>
            </w:r>
          </w:p>
        </w:tc>
        <w:tc>
          <w:tcPr>
            <w:tcW w:w="0" w:type="auto"/>
            <w:tcBorders>
              <w:top w:val="single" w:sz="4" w:space="0" w:color="auto"/>
              <w:left w:val="single" w:sz="4" w:space="0" w:color="auto"/>
              <w:bottom w:val="nil"/>
              <w:right w:val="single" w:sz="4" w:space="0" w:color="auto"/>
            </w:tcBorders>
            <w:hideMark/>
            <w:tcPrChange w:id="355" w:author="Huawei" w:date="2022-08-02T18:03:00Z">
              <w:tcPr>
                <w:tcW w:w="0" w:type="auto"/>
                <w:tcBorders>
                  <w:top w:val="single" w:sz="4" w:space="0" w:color="auto"/>
                  <w:left w:val="single" w:sz="4" w:space="0" w:color="auto"/>
                  <w:bottom w:val="nil"/>
                  <w:right w:val="single" w:sz="4" w:space="0" w:color="auto"/>
                </w:tcBorders>
                <w:hideMark/>
              </w:tcPr>
            </w:tcPrChange>
          </w:tcPr>
          <w:p w14:paraId="5C9662A8" w14:textId="77777777" w:rsidR="007A084E" w:rsidRPr="00885F53" w:rsidRDefault="007A084E" w:rsidP="007A084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Change w:id="356" w:author="Huawei" w:date="2022-08-02T18:03:00Z">
              <w:tcPr>
                <w:tcW w:w="0" w:type="auto"/>
                <w:tcBorders>
                  <w:top w:val="single" w:sz="4" w:space="0" w:color="auto"/>
                  <w:left w:val="single" w:sz="4" w:space="0" w:color="auto"/>
                  <w:bottom w:val="single" w:sz="4" w:space="0" w:color="auto"/>
                  <w:right w:val="single" w:sz="4" w:space="0" w:color="auto"/>
                </w:tcBorders>
                <w:hideMark/>
              </w:tcPr>
            </w:tcPrChange>
          </w:tcPr>
          <w:p w14:paraId="1053AAEA" w14:textId="77777777" w:rsidR="007A084E" w:rsidRPr="00885F53" w:rsidRDefault="007A084E" w:rsidP="007A084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Change w:id="357" w:author="Huawei" w:date="2022-08-02T18:03:00Z">
              <w:tcPr>
                <w:tcW w:w="0" w:type="auto"/>
                <w:gridSpan w:val="2"/>
                <w:tcBorders>
                  <w:top w:val="single" w:sz="4" w:space="0" w:color="auto"/>
                  <w:left w:val="single" w:sz="4" w:space="0" w:color="auto"/>
                  <w:bottom w:val="single" w:sz="4" w:space="0" w:color="auto"/>
                  <w:right w:val="single" w:sz="4" w:space="0" w:color="auto"/>
                </w:tcBorders>
              </w:tcPr>
            </w:tcPrChange>
          </w:tcPr>
          <w:p w14:paraId="08C7D558" w14:textId="53511DDE" w:rsidR="007A084E" w:rsidRPr="00EC47A7" w:rsidRDefault="007A084E" w:rsidP="007A084E">
            <w:pPr>
              <w:pStyle w:val="TAC"/>
              <w:rPr>
                <w:ins w:id="358" w:author="Huawei" w:date="2022-08-02T18:01:00Z"/>
                <w:lang w:val="sv-SE"/>
              </w:rPr>
            </w:pPr>
            <w:ins w:id="359" w:author="Huawei" w:date="2022-08-02T18:03:00Z">
              <w:r>
                <w:rPr>
                  <w:rFonts w:eastAsia="Times New Roman" w:cs="Arial"/>
                  <w:sz w:val="16"/>
                  <w:lang w:eastAsia="zh-CN"/>
                </w:rPr>
                <w:t>[12]</w:t>
              </w:r>
            </w:ins>
          </w:p>
        </w:tc>
        <w:tc>
          <w:tcPr>
            <w:tcW w:w="0" w:type="auto"/>
            <w:tcBorders>
              <w:top w:val="single" w:sz="4" w:space="0" w:color="auto"/>
              <w:left w:val="single" w:sz="4" w:space="0" w:color="auto"/>
              <w:bottom w:val="single" w:sz="4" w:space="0" w:color="auto"/>
              <w:right w:val="single" w:sz="4" w:space="0" w:color="auto"/>
            </w:tcBorders>
            <w:hideMark/>
            <w:tcPrChange w:id="360" w:author="Huawei" w:date="2022-08-02T18:03: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4D08B5A" w14:textId="3186506B" w:rsidR="007A084E" w:rsidRPr="000D108A" w:rsidRDefault="007A084E" w:rsidP="007A084E">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361" w:author="Huawei" w:date="2022-08-02T18:03: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7EEC4F" w14:textId="77777777" w:rsidR="007A084E" w:rsidRPr="00D56527" w:rsidRDefault="007A084E" w:rsidP="007A084E">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Change w:id="362" w:author="Huawei" w:date="2022-08-02T18:03: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33C9334" w14:textId="77777777" w:rsidR="007A084E" w:rsidRPr="00D56527" w:rsidRDefault="007A084E" w:rsidP="007A084E">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7A084E" w:rsidRPr="00885F53" w14:paraId="792EBDB4" w14:textId="77777777" w:rsidTr="007A08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Huawei" w:date="2022-08-02T18: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4" w:author="Huawei" w:date="2022-08-02T18:0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65"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F4DF6AE" w14:textId="77777777" w:rsidR="007A084E" w:rsidRPr="00885F53" w:rsidRDefault="007A084E" w:rsidP="007A084E">
            <w:pPr>
              <w:pStyle w:val="TAC"/>
            </w:pPr>
            <w:r w:rsidRPr="00885F53">
              <w:t>0.64</w:t>
            </w:r>
          </w:p>
        </w:tc>
        <w:tc>
          <w:tcPr>
            <w:tcW w:w="0" w:type="auto"/>
            <w:tcBorders>
              <w:top w:val="nil"/>
              <w:left w:val="single" w:sz="4" w:space="0" w:color="auto"/>
              <w:bottom w:val="nil"/>
              <w:right w:val="single" w:sz="4" w:space="0" w:color="auto"/>
            </w:tcBorders>
            <w:hideMark/>
            <w:tcPrChange w:id="366" w:author="Huawei" w:date="2022-08-02T18:01:00Z">
              <w:tcPr>
                <w:tcW w:w="0" w:type="auto"/>
                <w:tcBorders>
                  <w:top w:val="nil"/>
                  <w:left w:val="single" w:sz="4" w:space="0" w:color="auto"/>
                  <w:bottom w:val="nil"/>
                  <w:right w:val="single" w:sz="4" w:space="0" w:color="auto"/>
                </w:tcBorders>
                <w:hideMark/>
              </w:tcPr>
            </w:tcPrChange>
          </w:tcPr>
          <w:p w14:paraId="5CFD3CD0" w14:textId="77777777" w:rsidR="007A084E" w:rsidRPr="00885F53" w:rsidRDefault="007A084E" w:rsidP="007A084E">
            <w:pPr>
              <w:pStyle w:val="TAC"/>
            </w:pPr>
          </w:p>
        </w:tc>
        <w:tc>
          <w:tcPr>
            <w:tcW w:w="0" w:type="auto"/>
            <w:tcBorders>
              <w:top w:val="single" w:sz="4" w:space="0" w:color="auto"/>
              <w:left w:val="single" w:sz="4" w:space="0" w:color="auto"/>
              <w:bottom w:val="single" w:sz="4" w:space="0" w:color="auto"/>
              <w:right w:val="single" w:sz="4" w:space="0" w:color="auto"/>
            </w:tcBorders>
            <w:hideMark/>
            <w:tcPrChange w:id="367" w:author="Huawei" w:date="2022-08-02T18:01:00Z">
              <w:tcPr>
                <w:tcW w:w="0" w:type="auto"/>
                <w:tcBorders>
                  <w:top w:val="single" w:sz="4" w:space="0" w:color="auto"/>
                  <w:left w:val="single" w:sz="4" w:space="0" w:color="auto"/>
                  <w:bottom w:val="single" w:sz="4" w:space="0" w:color="auto"/>
                  <w:right w:val="single" w:sz="4" w:space="0" w:color="auto"/>
                </w:tcBorders>
                <w:hideMark/>
              </w:tcPr>
            </w:tcPrChange>
          </w:tcPr>
          <w:p w14:paraId="7A12DBF7" w14:textId="77777777" w:rsidR="007A084E" w:rsidRPr="00885F53" w:rsidRDefault="007A084E" w:rsidP="007A084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Change w:id="368" w:author="Huawei" w:date="2022-08-02T18:01:00Z">
              <w:tcPr>
                <w:tcW w:w="0" w:type="auto"/>
                <w:gridSpan w:val="2"/>
                <w:tcBorders>
                  <w:top w:val="single" w:sz="4" w:space="0" w:color="auto"/>
                  <w:left w:val="single" w:sz="4" w:space="0" w:color="auto"/>
                  <w:bottom w:val="single" w:sz="4" w:space="0" w:color="auto"/>
                  <w:right w:val="single" w:sz="4" w:space="0" w:color="auto"/>
                </w:tcBorders>
              </w:tcPr>
            </w:tcPrChange>
          </w:tcPr>
          <w:p w14:paraId="20FA56A2" w14:textId="69F3A131" w:rsidR="007A084E" w:rsidRPr="00EC47A7" w:rsidRDefault="007A084E" w:rsidP="007A084E">
            <w:pPr>
              <w:pStyle w:val="TAC"/>
              <w:rPr>
                <w:ins w:id="369" w:author="Huawei" w:date="2022-08-02T18:01:00Z"/>
              </w:rPr>
            </w:pPr>
            <w:ins w:id="370" w:author="Huawei" w:date="2022-08-02T18:03:00Z">
              <w:r>
                <w:rPr>
                  <w:rFonts w:eastAsia="Times New Roman" w:cs="Arial"/>
                  <w:sz w:val="16"/>
                  <w:lang w:eastAsia="zh-CN"/>
                </w:rPr>
                <w:t>[8]</w:t>
              </w:r>
            </w:ins>
          </w:p>
        </w:tc>
        <w:tc>
          <w:tcPr>
            <w:tcW w:w="0" w:type="auto"/>
            <w:tcBorders>
              <w:top w:val="single" w:sz="4" w:space="0" w:color="auto"/>
              <w:left w:val="single" w:sz="4" w:space="0" w:color="auto"/>
              <w:bottom w:val="single" w:sz="4" w:space="0" w:color="auto"/>
              <w:right w:val="single" w:sz="4" w:space="0" w:color="auto"/>
            </w:tcBorders>
            <w:hideMark/>
            <w:tcPrChange w:id="371"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08D7BDB" w14:textId="7550347B" w:rsidR="007A084E" w:rsidRPr="00D56527" w:rsidRDefault="007A084E" w:rsidP="007A084E">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Change w:id="372"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ED55468" w14:textId="77777777" w:rsidR="007A084E" w:rsidRPr="00D56527" w:rsidRDefault="007A084E" w:rsidP="007A084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Change w:id="373"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913D713" w14:textId="77777777" w:rsidR="007A084E" w:rsidRPr="00D56527" w:rsidRDefault="007A084E" w:rsidP="007A084E">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7A084E" w:rsidRPr="00885F53" w14:paraId="38708C57" w14:textId="77777777" w:rsidTr="007A08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 w:author="Huawei" w:date="2022-08-02T18: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75" w:author="Huawei" w:date="2022-08-02T18:0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76"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1309F60" w14:textId="77777777" w:rsidR="007A084E" w:rsidRPr="00885F53" w:rsidRDefault="007A084E" w:rsidP="007A084E">
            <w:pPr>
              <w:pStyle w:val="TAC"/>
            </w:pPr>
            <w:r w:rsidRPr="00885F53">
              <w:t>1.28</w:t>
            </w:r>
          </w:p>
        </w:tc>
        <w:tc>
          <w:tcPr>
            <w:tcW w:w="0" w:type="auto"/>
            <w:tcBorders>
              <w:top w:val="nil"/>
              <w:left w:val="single" w:sz="4" w:space="0" w:color="auto"/>
              <w:bottom w:val="nil"/>
              <w:right w:val="single" w:sz="4" w:space="0" w:color="auto"/>
            </w:tcBorders>
            <w:hideMark/>
            <w:tcPrChange w:id="377" w:author="Huawei" w:date="2022-08-02T18:01:00Z">
              <w:tcPr>
                <w:tcW w:w="0" w:type="auto"/>
                <w:tcBorders>
                  <w:top w:val="nil"/>
                  <w:left w:val="single" w:sz="4" w:space="0" w:color="auto"/>
                  <w:bottom w:val="nil"/>
                  <w:right w:val="single" w:sz="4" w:space="0" w:color="auto"/>
                </w:tcBorders>
                <w:hideMark/>
              </w:tcPr>
            </w:tcPrChange>
          </w:tcPr>
          <w:p w14:paraId="115ED874" w14:textId="77777777" w:rsidR="007A084E" w:rsidRPr="00885F53" w:rsidRDefault="007A084E" w:rsidP="007A084E">
            <w:pPr>
              <w:pStyle w:val="TAC"/>
            </w:pPr>
          </w:p>
        </w:tc>
        <w:tc>
          <w:tcPr>
            <w:tcW w:w="0" w:type="auto"/>
            <w:tcBorders>
              <w:top w:val="single" w:sz="4" w:space="0" w:color="auto"/>
              <w:left w:val="single" w:sz="4" w:space="0" w:color="auto"/>
              <w:bottom w:val="single" w:sz="4" w:space="0" w:color="auto"/>
              <w:right w:val="single" w:sz="4" w:space="0" w:color="auto"/>
            </w:tcBorders>
            <w:hideMark/>
            <w:tcPrChange w:id="378" w:author="Huawei" w:date="2022-08-02T18:01:00Z">
              <w:tcPr>
                <w:tcW w:w="0" w:type="auto"/>
                <w:tcBorders>
                  <w:top w:val="single" w:sz="4" w:space="0" w:color="auto"/>
                  <w:left w:val="single" w:sz="4" w:space="0" w:color="auto"/>
                  <w:bottom w:val="single" w:sz="4" w:space="0" w:color="auto"/>
                  <w:right w:val="single" w:sz="4" w:space="0" w:color="auto"/>
                </w:tcBorders>
                <w:hideMark/>
              </w:tcPr>
            </w:tcPrChange>
          </w:tcPr>
          <w:p w14:paraId="7EA2A4EA" w14:textId="77777777" w:rsidR="007A084E" w:rsidRPr="00885F53" w:rsidRDefault="007A084E" w:rsidP="007A084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Change w:id="379" w:author="Huawei" w:date="2022-08-02T18:01:00Z">
              <w:tcPr>
                <w:tcW w:w="0" w:type="auto"/>
                <w:gridSpan w:val="2"/>
                <w:tcBorders>
                  <w:top w:val="single" w:sz="4" w:space="0" w:color="auto"/>
                  <w:left w:val="single" w:sz="4" w:space="0" w:color="auto"/>
                  <w:bottom w:val="single" w:sz="4" w:space="0" w:color="auto"/>
                  <w:right w:val="single" w:sz="4" w:space="0" w:color="auto"/>
                </w:tcBorders>
              </w:tcPr>
            </w:tcPrChange>
          </w:tcPr>
          <w:p w14:paraId="59B1C682" w14:textId="427BC2F2" w:rsidR="007A084E" w:rsidRPr="00EC47A7" w:rsidRDefault="007A084E" w:rsidP="007A084E">
            <w:pPr>
              <w:pStyle w:val="TAC"/>
              <w:rPr>
                <w:ins w:id="380" w:author="Huawei" w:date="2022-08-02T18:01:00Z"/>
              </w:rPr>
            </w:pPr>
            <w:ins w:id="381" w:author="Huawei" w:date="2022-08-02T18:03:00Z">
              <w:r>
                <w:rPr>
                  <w:rFonts w:eastAsia="Times New Roman" w:cs="Arial"/>
                  <w:sz w:val="16"/>
                  <w:lang w:eastAsia="zh-CN"/>
                </w:rPr>
                <w:t>[6]</w:t>
              </w:r>
            </w:ins>
          </w:p>
        </w:tc>
        <w:tc>
          <w:tcPr>
            <w:tcW w:w="0" w:type="auto"/>
            <w:tcBorders>
              <w:top w:val="single" w:sz="4" w:space="0" w:color="auto"/>
              <w:left w:val="single" w:sz="4" w:space="0" w:color="auto"/>
              <w:bottom w:val="single" w:sz="4" w:space="0" w:color="auto"/>
              <w:right w:val="single" w:sz="4" w:space="0" w:color="auto"/>
            </w:tcBorders>
            <w:hideMark/>
            <w:tcPrChange w:id="382"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09DAFDA" w14:textId="3EDA59BF" w:rsidR="007A084E" w:rsidRPr="00D56527" w:rsidRDefault="007A084E" w:rsidP="007A084E">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Change w:id="383"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C7007FF" w14:textId="77777777" w:rsidR="007A084E" w:rsidRPr="00D56527" w:rsidRDefault="007A084E" w:rsidP="007A084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Change w:id="384"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0EFBE9D" w14:textId="77777777" w:rsidR="007A084E" w:rsidRPr="00D56527" w:rsidRDefault="007A084E" w:rsidP="007A084E">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7A084E" w:rsidRPr="00885F53" w14:paraId="109A3B7D" w14:textId="77777777" w:rsidTr="007A08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Huawei" w:date="2022-08-02T18: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86" w:author="Huawei" w:date="2022-08-02T18:0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87"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0C4B075" w14:textId="77777777" w:rsidR="007A084E" w:rsidRPr="00885F53" w:rsidRDefault="007A084E" w:rsidP="007A084E">
            <w:pPr>
              <w:pStyle w:val="TAC"/>
            </w:pPr>
            <w:r w:rsidRPr="00885F53">
              <w:t>2.56</w:t>
            </w:r>
          </w:p>
        </w:tc>
        <w:tc>
          <w:tcPr>
            <w:tcW w:w="0" w:type="auto"/>
            <w:tcBorders>
              <w:top w:val="nil"/>
              <w:left w:val="single" w:sz="4" w:space="0" w:color="auto"/>
              <w:bottom w:val="single" w:sz="4" w:space="0" w:color="auto"/>
              <w:right w:val="single" w:sz="4" w:space="0" w:color="auto"/>
            </w:tcBorders>
            <w:hideMark/>
            <w:tcPrChange w:id="388" w:author="Huawei" w:date="2022-08-02T18:01:00Z">
              <w:tcPr>
                <w:tcW w:w="0" w:type="auto"/>
                <w:tcBorders>
                  <w:top w:val="nil"/>
                  <w:left w:val="single" w:sz="4" w:space="0" w:color="auto"/>
                  <w:bottom w:val="single" w:sz="4" w:space="0" w:color="auto"/>
                  <w:right w:val="single" w:sz="4" w:space="0" w:color="auto"/>
                </w:tcBorders>
                <w:hideMark/>
              </w:tcPr>
            </w:tcPrChange>
          </w:tcPr>
          <w:p w14:paraId="24B263F4" w14:textId="77777777" w:rsidR="007A084E" w:rsidRPr="00885F53" w:rsidRDefault="007A084E" w:rsidP="007A084E">
            <w:pPr>
              <w:pStyle w:val="TAC"/>
            </w:pPr>
          </w:p>
        </w:tc>
        <w:tc>
          <w:tcPr>
            <w:tcW w:w="0" w:type="auto"/>
            <w:tcBorders>
              <w:top w:val="single" w:sz="4" w:space="0" w:color="auto"/>
              <w:left w:val="single" w:sz="4" w:space="0" w:color="auto"/>
              <w:bottom w:val="single" w:sz="4" w:space="0" w:color="auto"/>
              <w:right w:val="single" w:sz="4" w:space="0" w:color="auto"/>
            </w:tcBorders>
            <w:hideMark/>
            <w:tcPrChange w:id="389" w:author="Huawei" w:date="2022-08-02T18:01:00Z">
              <w:tcPr>
                <w:tcW w:w="0" w:type="auto"/>
                <w:tcBorders>
                  <w:top w:val="single" w:sz="4" w:space="0" w:color="auto"/>
                  <w:left w:val="single" w:sz="4" w:space="0" w:color="auto"/>
                  <w:bottom w:val="single" w:sz="4" w:space="0" w:color="auto"/>
                  <w:right w:val="single" w:sz="4" w:space="0" w:color="auto"/>
                </w:tcBorders>
                <w:hideMark/>
              </w:tcPr>
            </w:tcPrChange>
          </w:tcPr>
          <w:p w14:paraId="6AB14D3F" w14:textId="77777777" w:rsidR="007A084E" w:rsidRPr="00885F53" w:rsidRDefault="007A084E" w:rsidP="007A084E">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tcPrChange w:id="390" w:author="Huawei" w:date="2022-08-02T18:01:00Z">
              <w:tcPr>
                <w:tcW w:w="0" w:type="auto"/>
                <w:gridSpan w:val="2"/>
                <w:tcBorders>
                  <w:top w:val="single" w:sz="4" w:space="0" w:color="auto"/>
                  <w:left w:val="single" w:sz="4" w:space="0" w:color="auto"/>
                  <w:bottom w:val="single" w:sz="4" w:space="0" w:color="auto"/>
                  <w:right w:val="single" w:sz="4" w:space="0" w:color="auto"/>
                </w:tcBorders>
              </w:tcPr>
            </w:tcPrChange>
          </w:tcPr>
          <w:p w14:paraId="28A1AFAD" w14:textId="20F29834" w:rsidR="007A084E" w:rsidRPr="00EC47A7" w:rsidRDefault="007A084E" w:rsidP="007A084E">
            <w:pPr>
              <w:pStyle w:val="TAC"/>
              <w:rPr>
                <w:ins w:id="391" w:author="Huawei" w:date="2022-08-02T18:01:00Z"/>
              </w:rPr>
            </w:pPr>
            <w:ins w:id="392" w:author="Huawei" w:date="2022-08-02T18:03:00Z">
              <w:r>
                <w:rPr>
                  <w:rFonts w:eastAsia="Times New Roman" w:cs="Arial"/>
                  <w:sz w:val="16"/>
                  <w:lang w:eastAsia="zh-CN"/>
                </w:rPr>
                <w:t>[5]</w:t>
              </w:r>
            </w:ins>
          </w:p>
        </w:tc>
        <w:tc>
          <w:tcPr>
            <w:tcW w:w="0" w:type="auto"/>
            <w:tcBorders>
              <w:top w:val="single" w:sz="4" w:space="0" w:color="auto"/>
              <w:left w:val="single" w:sz="4" w:space="0" w:color="auto"/>
              <w:bottom w:val="single" w:sz="4" w:space="0" w:color="auto"/>
              <w:right w:val="single" w:sz="4" w:space="0" w:color="auto"/>
            </w:tcBorders>
            <w:hideMark/>
            <w:tcPrChange w:id="393"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EED6046" w14:textId="14194611" w:rsidR="007A084E" w:rsidRPr="00D56527" w:rsidRDefault="007A084E" w:rsidP="007A084E">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Change w:id="394"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39336F8" w14:textId="77777777" w:rsidR="007A084E" w:rsidRPr="00D56527" w:rsidRDefault="007A084E" w:rsidP="007A084E">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Change w:id="395" w:author="Huawei" w:date="2022-08-02T18:0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1B0A442" w14:textId="77777777" w:rsidR="007A084E" w:rsidRPr="00D56527" w:rsidRDefault="007A084E" w:rsidP="007A084E">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7A084E" w:rsidRPr="00885F53" w14:paraId="1D89C043" w14:textId="77777777" w:rsidTr="00332AC2">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7E8F724" w14:textId="5DDD4DD9" w:rsidR="007A084E" w:rsidRPr="00EC47A7" w:rsidRDefault="007A084E" w:rsidP="003A05ED">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54A65371" w14:textId="77777777" w:rsidR="007A084E" w:rsidRDefault="007A084E" w:rsidP="003A05ED">
            <w:pPr>
              <w:pStyle w:val="TAN"/>
              <w:rPr>
                <w:ins w:id="396" w:author="Huawei" w:date="2022-08-02T18:03:00Z"/>
                <w:snapToGrid w:val="0"/>
                <w:lang w:eastAsia="zh-CN"/>
              </w:rPr>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p w14:paraId="0F5DD38F" w14:textId="25CCB835" w:rsidR="007A084E" w:rsidRPr="00EC47A7" w:rsidRDefault="007A084E" w:rsidP="007A084E">
            <w:pPr>
              <w:pStyle w:val="TAN"/>
            </w:pPr>
            <w:ins w:id="397" w:author="Huawei" w:date="2022-08-02T18:03:00Z">
              <w:r w:rsidRPr="00EF59D1">
                <w:rPr>
                  <w:snapToGrid w:val="0"/>
                  <w:lang w:eastAsia="zh-CN"/>
                </w:rPr>
                <w:t xml:space="preserve">Note </w:t>
              </w:r>
              <w:r>
                <w:rPr>
                  <w:snapToGrid w:val="0"/>
                  <w:lang w:eastAsia="zh-CN"/>
                </w:rPr>
                <w:t>3</w:t>
              </w:r>
              <w:r w:rsidRPr="00EF59D1">
                <w:t>:</w:t>
              </w:r>
              <w:r w:rsidRPr="00EF59D1">
                <w:rPr>
                  <w:lang w:val="en-US"/>
                </w:rPr>
                <w:tab/>
              </w:r>
              <w:r w:rsidRPr="00EF59D1">
                <w:t xml:space="preserve">Applies for UE supporting power class </w:t>
              </w:r>
              <w:r w:rsidRPr="00EF59D1">
                <w:rPr>
                  <w:lang w:eastAsia="zh-CN"/>
                </w:rPr>
                <w:t>2&amp;3</w:t>
              </w:r>
              <w:r>
                <w:rPr>
                  <w:lang w:eastAsia="zh-CN"/>
                </w:rPr>
                <w:t>.</w:t>
              </w:r>
            </w:ins>
          </w:p>
        </w:tc>
      </w:tr>
    </w:tbl>
    <w:p w14:paraId="48A17D5E" w14:textId="77777777" w:rsidR="003A05ED" w:rsidRPr="00B00A5E" w:rsidRDefault="003A05ED" w:rsidP="003A05ED">
      <w:pPr>
        <w:rPr>
          <w:lang w:val="en-US" w:eastAsia="zh-CN"/>
        </w:rPr>
      </w:pPr>
    </w:p>
    <w:p w14:paraId="76534D5F" w14:textId="77777777" w:rsidR="003A05ED" w:rsidRDefault="003A05ED" w:rsidP="003A05ED">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74CC27A0" w14:textId="77777777" w:rsidR="003A05ED" w:rsidRDefault="003A05ED" w:rsidP="003A05ED">
      <w:pPr>
        <w:rPr>
          <w:lang w:eastAsia="zh-CN"/>
        </w:rPr>
      </w:pPr>
      <w:r w:rsidRPr="00885F53">
        <w:rPr>
          <w:lang w:val="en-US" w:eastAsia="zh-CN"/>
        </w:rPr>
        <w:t xml:space="preserve">This clause contains requirements </w:t>
      </w:r>
      <w:r>
        <w:rPr>
          <w:lang w:eastAsia="zh-CN"/>
        </w:rPr>
        <w:t>for measurements on int</w:t>
      </w:r>
      <w:r>
        <w:rPr>
          <w:rFonts w:hint="eastAsia"/>
          <w:lang w:eastAsia="zh-CN"/>
        </w:rPr>
        <w:t>er</w:t>
      </w:r>
      <w:r>
        <w:rPr>
          <w:lang w:eastAsia="zh-CN"/>
        </w:rPr>
        <w:t>-frequency NR cells provided that:</w:t>
      </w:r>
    </w:p>
    <w:p w14:paraId="5719178A" w14:textId="77777777" w:rsidR="003A05ED" w:rsidRDefault="003A05ED" w:rsidP="003A05ED">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78A8F10E" w14:textId="77777777" w:rsidR="003A05ED" w:rsidRPr="00AD77EE" w:rsidRDefault="003A05ED" w:rsidP="003A05E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0434A3D2" w14:textId="77777777" w:rsidR="003A05ED" w:rsidRDefault="003A05ED" w:rsidP="003A05ED">
      <w:pPr>
        <w:pStyle w:val="B10"/>
        <w:rPr>
          <w:lang w:eastAsia="zh-CN"/>
        </w:rPr>
      </w:pPr>
      <w:r>
        <w:rPr>
          <w:lang w:eastAsia="zh-CN"/>
        </w:rPr>
        <w:lastRenderedPageBreak/>
        <w:t>-</w:t>
      </w:r>
      <w:r>
        <w:rPr>
          <w:lang w:eastAsia="zh-CN"/>
        </w:rPr>
        <w:tab/>
        <w:t xml:space="preserve">Has also </w:t>
      </w:r>
      <w:r w:rsidRPr="00AD77EE">
        <w:rPr>
          <w:lang w:eastAsia="zh-CN"/>
        </w:rPr>
        <w:t xml:space="preserve">fulfilled </w:t>
      </w:r>
      <w:r>
        <w:rPr>
          <w:lang w:eastAsia="zh-CN"/>
        </w:rPr>
        <w:t>both criteria</w:t>
      </w:r>
    </w:p>
    <w:p w14:paraId="727D5AF8" w14:textId="77777777" w:rsidR="003A05ED" w:rsidRDefault="003A05ED" w:rsidP="003A05E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4E17D853" w14:textId="77777777" w:rsidR="003A05ED" w:rsidRPr="007E1BBF" w:rsidRDefault="003A05ED" w:rsidP="003A05E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03D2C84A" w14:textId="77777777" w:rsidR="003A05ED" w:rsidRPr="002A0573" w:rsidRDefault="003A05ED" w:rsidP="003A05E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85A7415" w14:textId="77777777" w:rsidR="003A05ED" w:rsidRDefault="003A05ED" w:rsidP="003A05ED"/>
    <w:p w14:paraId="127974FC" w14:textId="77777777" w:rsidR="002316FC" w:rsidRDefault="002316FC" w:rsidP="002316FC">
      <w:pPr>
        <w:rPr>
          <w:rFonts w:ascii="Arial" w:eastAsia="Times New Roman" w:hAnsi="Arial"/>
          <w:sz w:val="22"/>
          <w:lang w:eastAsia="en-GB"/>
        </w:rPr>
      </w:pPr>
    </w:p>
    <w:p w14:paraId="2009FB0E" w14:textId="77777777" w:rsidR="00034F4C" w:rsidRPr="002316FC" w:rsidRDefault="00034F4C" w:rsidP="002316FC">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p w14:paraId="68547553" w14:textId="56CF880B" w:rsidR="002316FC" w:rsidRDefault="002316FC" w:rsidP="002316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BB1BD68" w14:textId="77777777" w:rsidR="003A05ED" w:rsidRDefault="003A05ED" w:rsidP="003A05ED">
      <w:pPr>
        <w:keepNext/>
        <w:keepLines/>
        <w:spacing w:before="120"/>
        <w:ind w:left="1418" w:hanging="1418"/>
        <w:outlineLvl w:val="3"/>
        <w:rPr>
          <w:rFonts w:ascii="Arial" w:hAnsi="Arial"/>
          <w:sz w:val="24"/>
          <w:lang w:val="en-US"/>
        </w:rPr>
      </w:pPr>
      <w:r>
        <w:rPr>
          <w:rFonts w:ascii="Arial" w:hAnsi="Arial"/>
          <w:sz w:val="24"/>
          <w:lang w:val="en-US"/>
        </w:rPr>
        <w:t>4.2A.2.2</w:t>
      </w:r>
      <w:r>
        <w:rPr>
          <w:rFonts w:ascii="Arial" w:hAnsi="Arial"/>
          <w:sz w:val="24"/>
          <w:lang w:val="en-US"/>
        </w:rPr>
        <w:tab/>
        <w:t>Measurement and evaluation when subject to CCA on the serving cell</w:t>
      </w:r>
    </w:p>
    <w:p w14:paraId="5CBC0284" w14:textId="77777777" w:rsidR="003A05ED" w:rsidRDefault="003A05ED" w:rsidP="003A05ED">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(1+M</w:t>
      </w:r>
      <w:r>
        <w:rPr>
          <w:rFonts w:cs="v4.2.0"/>
          <w:vertAlign w:val="subscript"/>
        </w:rPr>
        <w:t>n</w:t>
      </w:r>
      <w:r>
        <w:rPr>
          <w:rFonts w:cs="v4.2.0"/>
        </w:rPr>
        <w:t>)*M1*</w:t>
      </w:r>
      <w:ins w:id="398" w:author="Author">
        <w:r>
          <w:rPr>
            <w:rFonts w:cs="v4.2.0"/>
          </w:rPr>
          <w:t>N1</w:t>
        </w:r>
      </w:ins>
      <w:r>
        <w:rPr>
          <w:rFonts w:cs="v4.2.0"/>
        </w:rPr>
        <w:t xml:space="preserve"> DRX cycles in N</w:t>
      </w:r>
      <w:r>
        <w:rPr>
          <w:rFonts w:cs="v4.2.0"/>
          <w:vertAlign w:val="subscript"/>
        </w:rPr>
        <w:t>serv_CCA</w:t>
      </w:r>
      <w:r>
        <w:rPr>
          <w:rFonts w:cs="v4.2.0"/>
        </w:rPr>
        <w:t xml:space="preserve"> consecutive DRX cycles; where:</w:t>
      </w:r>
    </w:p>
    <w:p w14:paraId="33B96396" w14:textId="77777777" w:rsidR="003A05ED" w:rsidRDefault="003A05ED" w:rsidP="003A05ED">
      <w:pPr>
        <w:ind w:left="568" w:hanging="284"/>
      </w:pPr>
      <w:r>
        <w:t>M1=2 if SMTC periodicity (T</w:t>
      </w:r>
      <w:r>
        <w:rPr>
          <w:vertAlign w:val="subscript"/>
        </w:rPr>
        <w:t>SMTC</w:t>
      </w:r>
      <w:r>
        <w:t xml:space="preserve">) &gt; 20 ms and DRX cycle </w:t>
      </w:r>
      <w:r>
        <w:rPr>
          <w:rFonts w:hint="eastAsia"/>
        </w:rPr>
        <w:t>≤</w:t>
      </w:r>
      <w:r>
        <w:t xml:space="preserve">  0.64 second,</w:t>
      </w:r>
    </w:p>
    <w:p w14:paraId="6A2E3EF7" w14:textId="77777777" w:rsidR="003A05ED" w:rsidRDefault="003A05ED" w:rsidP="003A05ED">
      <w:pPr>
        <w:ind w:left="568" w:hanging="284"/>
      </w:pPr>
      <w:r>
        <w:t>otherwise M1=1.</w:t>
      </w:r>
    </w:p>
    <w:p w14:paraId="0B3282E5" w14:textId="77777777" w:rsidR="003A05ED" w:rsidRDefault="003A05ED" w:rsidP="003A05ED">
      <w:pPr>
        <w:ind w:left="568" w:hanging="284"/>
        <w:rPr>
          <w:lang w:eastAsia="zh-CN"/>
        </w:rPr>
      </w:pPr>
      <w:ins w:id="399" w:author="Author">
        <w:r>
          <w:t>N1*</w:t>
        </w:r>
      </w:ins>
      <w:r>
        <w:t>M</w:t>
      </w:r>
      <w:r>
        <w:rPr>
          <w:vertAlign w:val="subscript"/>
        </w:rPr>
        <w:t>n</w:t>
      </w:r>
      <w:r>
        <w:rPr>
          <w:lang w:eastAsia="zh-CN"/>
        </w:rPr>
        <w:t xml:space="preserve"> is the maximum separation in DRX cycles between two measurements that are used for filtering.</w:t>
      </w:r>
    </w:p>
    <w:p w14:paraId="2BD433A7" w14:textId="77777777" w:rsidR="003A05ED" w:rsidRDefault="003A05ED" w:rsidP="003A05ED">
      <w:pPr>
        <w:rPr>
          <w:lang w:eastAsia="zh-CN"/>
        </w:rPr>
      </w:pPr>
      <w:r>
        <w:t xml:space="preserve">The UE shall filter the </w:t>
      </w:r>
      <w:r>
        <w:rPr>
          <w:lang w:eastAsia="zh-CN"/>
        </w:rPr>
        <w:t>SS-</w:t>
      </w:r>
      <w:r>
        <w:t xml:space="preserve">RSRP and </w:t>
      </w:r>
      <w:r>
        <w:rPr>
          <w:lang w:eastAsia="zh-CN"/>
        </w:rPr>
        <w:t>SS-</w:t>
      </w:r>
      <w:r>
        <w:t xml:space="preserve">RSRQ measurements of the serving cell using at least 2 measurements. Within the set of measurements used for the filtering, at least two measurements shall be spaced by, at least DRX cycle/2 </w:t>
      </w:r>
      <w:r>
        <w:rPr>
          <w:lang w:eastAsia="zh-CN"/>
        </w:rPr>
        <w:t>but not separated in time by more than</w:t>
      </w:r>
      <w:r>
        <w:t xml:space="preserve"> </w:t>
      </w:r>
      <w:ins w:id="400" w:author="Author">
        <w:r>
          <w:t>N1*</w:t>
        </w:r>
      </w:ins>
      <w:r>
        <w:t>M</w:t>
      </w:r>
      <w:r>
        <w:rPr>
          <w:vertAlign w:val="subscript"/>
        </w:rPr>
        <w:t>n</w:t>
      </w:r>
      <w:r>
        <w:t>, where M</w:t>
      </w:r>
      <w:r>
        <w:rPr>
          <w:vertAlign w:val="subscript"/>
        </w:rPr>
        <w:t>n</w:t>
      </w:r>
      <w:r>
        <w:t>=2.</w:t>
      </w:r>
    </w:p>
    <w:p w14:paraId="06CE6ACF" w14:textId="77777777" w:rsidR="003A05ED" w:rsidRDefault="003A05ED" w:rsidP="003A05ED">
      <w:r>
        <w:t>If the UE has evaluated according to Table</w:t>
      </w:r>
      <w:r>
        <w:rPr>
          <w:lang w:eastAsia="zh-CN"/>
        </w:rPr>
        <w:t xml:space="preserve"> </w:t>
      </w:r>
      <w:r>
        <w:rPr>
          <w:snapToGrid w:val="0"/>
        </w:rPr>
        <w:t>4.2A.2.2-1</w:t>
      </w:r>
      <w:r>
        <w:t xml:space="preserve"> in N</w:t>
      </w:r>
      <w:r>
        <w:rPr>
          <w:vertAlign w:val="subscript"/>
        </w:rPr>
        <w:t>serv_CCA</w:t>
      </w:r>
      <w: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E43235" w14:textId="77777777" w:rsidR="003A05ED" w:rsidRDefault="003A05ED" w:rsidP="003A05ED">
      <w:r>
        <w:t xml:space="preserve">UE shall initiate measurements on neighbour cells indicated by the serving cell if it is unable to measure on the serving cell for at least </w:t>
      </w:r>
      <w:ins w:id="401" w:author="Author">
        <w:r>
          <w:t>N1*</w:t>
        </w:r>
      </w:ins>
      <w:r>
        <w:t>M</w:t>
      </w:r>
      <w:r>
        <w:rPr>
          <w:vertAlign w:val="subscript"/>
        </w:rPr>
        <w:t>p</w:t>
      </w:r>
      <w:r>
        <w:t xml:space="preserve"> consecutive number of DRX cycles each with at least one SMTC occasion not available at the UE, where M</w:t>
      </w:r>
      <w:r>
        <w:rPr>
          <w:vertAlign w:val="subscript"/>
        </w:rPr>
        <w:t>p</w:t>
      </w:r>
      <w:r>
        <w:t>=4 when DRX cycle length &lt;1.28 s, M</w:t>
      </w:r>
      <w:r>
        <w:rPr>
          <w:vertAlign w:val="subscript"/>
        </w:rPr>
        <w:t>p</w:t>
      </w:r>
      <w:r>
        <w:t xml:space="preserve">=2 when DRX cycle length </w:t>
      </w:r>
      <w:r>
        <w:rPr>
          <w:rFonts w:hint="eastAsia"/>
        </w:rPr>
        <w:t>≥</w:t>
      </w:r>
      <w:r>
        <w:t>1.28 s.</w:t>
      </w:r>
    </w:p>
    <w:p w14:paraId="4866FF22" w14:textId="77777777" w:rsidR="003A05ED" w:rsidRDefault="003A05ED" w:rsidP="003A05ED">
      <w:r>
        <w:t xml:space="preserve"> UE shall initiate the measurements on neighbour cells of any intra-frequency or inter-frequency if it is unable to measure on serving cell during at least consecutive </w:t>
      </w:r>
      <w:ins w:id="402" w:author="Author">
        <w:r>
          <w:t>N1*</w:t>
        </w:r>
      </w:ins>
      <w:r>
        <w:t>M</w:t>
      </w:r>
      <w:r>
        <w:rPr>
          <w:vertAlign w:val="subscript"/>
        </w:rPr>
        <w:t>q</w:t>
      </w:r>
      <w:r>
        <w:t xml:space="preserve"> number of DRX cycles each with at least one SMTC occasion not available at the UE, regardless of any condition of S</w:t>
      </w:r>
      <w:r>
        <w:rPr>
          <w:vertAlign w:val="subscript"/>
        </w:rPr>
        <w:t>nonIntraSearchP</w:t>
      </w:r>
      <w:r>
        <w:t xml:space="preserve"> and S</w:t>
      </w:r>
      <w:r>
        <w:rPr>
          <w:vertAlign w:val="subscript"/>
        </w:rPr>
        <w:t>nonIntraSearchQ</w:t>
      </w:r>
      <w:r>
        <w:t>, where M</w:t>
      </w:r>
      <w:r>
        <w:rPr>
          <w:vertAlign w:val="subscript"/>
        </w:rPr>
        <w:t>q</w:t>
      </w:r>
      <w:r>
        <w:t>=8 when DRX cycle length &lt;1.28 s, M</w:t>
      </w:r>
      <w:r>
        <w:rPr>
          <w:vertAlign w:val="subscript"/>
        </w:rPr>
        <w:t>q</w:t>
      </w:r>
      <w:r>
        <w:t xml:space="preserve">=4 when DRX cycle length </w:t>
      </w:r>
      <w:r>
        <w:rPr>
          <w:rFonts w:hint="eastAsia"/>
        </w:rPr>
        <w:t>≥</w:t>
      </w:r>
      <w:r>
        <w:t>1.28 s.</w:t>
      </w:r>
    </w:p>
    <w:p w14:paraId="32569A10" w14:textId="77777777" w:rsidR="003A05ED" w:rsidRDefault="003A05ED" w:rsidP="003A05ED">
      <w:r>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3F612211" w14:textId="77777777" w:rsidR="003A05ED" w:rsidRDefault="003A05ED" w:rsidP="003A05ED">
      <w:pPr>
        <w:keepNext/>
        <w:keepLines/>
        <w:spacing w:before="60"/>
        <w:jc w:val="center"/>
        <w:rPr>
          <w:rFonts w:ascii="Arial" w:hAnsi="Arial"/>
          <w:b/>
          <w:vertAlign w:val="subscript"/>
        </w:rPr>
      </w:pPr>
      <w:r>
        <w:rPr>
          <w:rFonts w:ascii="Arial" w:hAnsi="Arial"/>
          <w:b/>
        </w:rPr>
        <w:t>Table 4.2A.2.2-1: N</w:t>
      </w:r>
      <w:r>
        <w:rPr>
          <w:rFonts w:ascii="Arial" w:hAnsi="Arial"/>
          <w:b/>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58"/>
        <w:gridCol w:w="1460"/>
        <w:gridCol w:w="2918"/>
      </w:tblGrid>
      <w:tr w:rsidR="003A05ED" w14:paraId="47590C49" w14:textId="77777777" w:rsidTr="003A05ED">
        <w:trPr>
          <w:cantSplit/>
          <w:trHeight w:val="176"/>
          <w:jc w:val="center"/>
        </w:trPr>
        <w:tc>
          <w:tcPr>
            <w:tcW w:w="1362" w:type="pct"/>
            <w:vMerge w:val="restart"/>
            <w:tcBorders>
              <w:top w:val="single" w:sz="4" w:space="0" w:color="auto"/>
              <w:left w:val="single" w:sz="4" w:space="0" w:color="auto"/>
              <w:bottom w:val="single" w:sz="4" w:space="0" w:color="auto"/>
              <w:right w:val="single" w:sz="4" w:space="0" w:color="auto"/>
            </w:tcBorders>
            <w:hideMark/>
          </w:tcPr>
          <w:p w14:paraId="0C64C03E" w14:textId="77777777" w:rsidR="003A05ED" w:rsidRDefault="003A05ED">
            <w:pPr>
              <w:keepNext/>
              <w:keepLines/>
              <w:spacing w:after="0"/>
              <w:jc w:val="center"/>
              <w:rPr>
                <w:rFonts w:ascii="Arial" w:hAnsi="Arial"/>
                <w:b/>
                <w:sz w:val="18"/>
              </w:rPr>
            </w:pPr>
            <w:r>
              <w:rPr>
                <w:rFonts w:ascii="Arial" w:hAnsi="Arial"/>
                <w:b/>
                <w:sz w:val="18"/>
              </w:rPr>
              <w:t>DRX cycle length [s]</w:t>
            </w:r>
          </w:p>
        </w:tc>
        <w:tc>
          <w:tcPr>
            <w:tcW w:w="1819" w:type="pct"/>
            <w:gridSpan w:val="2"/>
            <w:tcBorders>
              <w:top w:val="single" w:sz="4" w:space="0" w:color="auto"/>
              <w:left w:val="single" w:sz="4" w:space="0" w:color="auto"/>
              <w:bottom w:val="single" w:sz="4" w:space="0" w:color="auto"/>
              <w:right w:val="single" w:sz="4" w:space="0" w:color="auto"/>
            </w:tcBorders>
            <w:hideMark/>
          </w:tcPr>
          <w:p w14:paraId="102FCABD" w14:textId="77777777" w:rsidR="003A05ED" w:rsidRDefault="003A05ED">
            <w:pPr>
              <w:keepNext/>
              <w:keepLines/>
              <w:spacing w:after="0"/>
              <w:jc w:val="center"/>
              <w:rPr>
                <w:rFonts w:ascii="Arial" w:hAnsi="Arial"/>
                <w:b/>
                <w:sz w:val="18"/>
              </w:rPr>
            </w:pPr>
            <w:ins w:id="403" w:author="Author">
              <w:r>
                <w:rPr>
                  <w:rFonts w:ascii="Arial" w:hAnsi="Arial"/>
                  <w:b/>
                  <w:sz w:val="18"/>
                </w:rPr>
                <w:t>Scaling Factor (N1)</w:t>
              </w:r>
            </w:ins>
          </w:p>
        </w:tc>
        <w:tc>
          <w:tcPr>
            <w:tcW w:w="1819" w:type="pct"/>
            <w:vMerge w:val="restart"/>
            <w:tcBorders>
              <w:top w:val="single" w:sz="4" w:space="0" w:color="auto"/>
              <w:left w:val="single" w:sz="4" w:space="0" w:color="auto"/>
              <w:bottom w:val="single" w:sz="4" w:space="0" w:color="auto"/>
              <w:right w:val="single" w:sz="4" w:space="0" w:color="auto"/>
            </w:tcBorders>
            <w:hideMark/>
          </w:tcPr>
          <w:p w14:paraId="148181B0" w14:textId="77777777" w:rsidR="003A05ED" w:rsidRDefault="003A05ED">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serv_CCA </w:t>
            </w:r>
            <w:r>
              <w:rPr>
                <w:rFonts w:ascii="Arial" w:hAnsi="Arial"/>
                <w:b/>
                <w:sz w:val="18"/>
              </w:rPr>
              <w:t>[number of DRX cycles]</w:t>
            </w:r>
          </w:p>
        </w:tc>
      </w:tr>
      <w:tr w:rsidR="003A05ED" w14:paraId="41E59855" w14:textId="77777777" w:rsidTr="003A05ED">
        <w:trPr>
          <w:cantSplit/>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93412" w14:textId="77777777" w:rsidR="003A05ED" w:rsidRDefault="003A05ED">
            <w:pPr>
              <w:spacing w:after="0"/>
              <w:rPr>
                <w:rFonts w:ascii="Arial" w:hAnsi="Arial"/>
                <w:b/>
                <w:sz w:val="18"/>
              </w:rPr>
            </w:pPr>
          </w:p>
        </w:tc>
        <w:tc>
          <w:tcPr>
            <w:tcW w:w="909" w:type="pct"/>
            <w:tcBorders>
              <w:top w:val="single" w:sz="4" w:space="0" w:color="auto"/>
              <w:left w:val="single" w:sz="4" w:space="0" w:color="auto"/>
              <w:bottom w:val="single" w:sz="4" w:space="0" w:color="auto"/>
              <w:right w:val="single" w:sz="4" w:space="0" w:color="auto"/>
            </w:tcBorders>
            <w:hideMark/>
          </w:tcPr>
          <w:p w14:paraId="338F716E" w14:textId="77777777" w:rsidR="003A05ED" w:rsidRDefault="003A05ED">
            <w:pPr>
              <w:keepNext/>
              <w:keepLines/>
              <w:spacing w:after="0"/>
              <w:jc w:val="center"/>
              <w:rPr>
                <w:rFonts w:ascii="Arial" w:hAnsi="Arial"/>
                <w:b/>
                <w:sz w:val="18"/>
              </w:rPr>
            </w:pPr>
            <w:ins w:id="404" w:author="Author">
              <w:r>
                <w:rPr>
                  <w:rFonts w:ascii="Arial" w:hAnsi="Arial"/>
                  <w:b/>
                  <w:sz w:val="18"/>
                </w:rPr>
                <w:t>FR1</w:t>
              </w:r>
            </w:ins>
          </w:p>
        </w:tc>
        <w:tc>
          <w:tcPr>
            <w:tcW w:w="910" w:type="pct"/>
            <w:tcBorders>
              <w:top w:val="single" w:sz="4" w:space="0" w:color="auto"/>
              <w:left w:val="single" w:sz="4" w:space="0" w:color="auto"/>
              <w:bottom w:val="single" w:sz="4" w:space="0" w:color="auto"/>
              <w:right w:val="single" w:sz="4" w:space="0" w:color="auto"/>
            </w:tcBorders>
            <w:hideMark/>
          </w:tcPr>
          <w:p w14:paraId="20FF491A" w14:textId="77777777" w:rsidR="003A05ED" w:rsidRDefault="003A05ED">
            <w:pPr>
              <w:keepNext/>
              <w:keepLines/>
              <w:spacing w:after="0"/>
              <w:jc w:val="center"/>
              <w:rPr>
                <w:rFonts w:ascii="Arial" w:hAnsi="Arial"/>
                <w:b/>
                <w:sz w:val="18"/>
              </w:rPr>
            </w:pPr>
            <w:ins w:id="405" w:author="Author">
              <w:r>
                <w:rPr>
                  <w:rFonts w:ascii="Arial" w:hAnsi="Arial"/>
                  <w:b/>
                  <w:sz w:val="18"/>
                </w:rPr>
                <w:t>FR2-2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3080" w14:textId="77777777" w:rsidR="003A05ED" w:rsidRDefault="003A05ED">
            <w:pPr>
              <w:spacing w:after="0"/>
              <w:rPr>
                <w:rFonts w:ascii="Arial" w:hAnsi="Arial"/>
                <w:b/>
                <w:sz w:val="18"/>
              </w:rPr>
            </w:pPr>
          </w:p>
        </w:tc>
      </w:tr>
      <w:tr w:rsidR="007A084E" w14:paraId="15218957" w14:textId="77777777" w:rsidTr="003A05ED">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2011DC35" w14:textId="77777777" w:rsidR="007A084E" w:rsidRDefault="007A084E" w:rsidP="007A084E">
            <w:pPr>
              <w:keepNext/>
              <w:keepLines/>
              <w:spacing w:after="0"/>
              <w:jc w:val="center"/>
              <w:rPr>
                <w:rFonts w:ascii="Arial" w:hAnsi="Arial"/>
                <w:sz w:val="18"/>
              </w:rPr>
            </w:pPr>
            <w:r>
              <w:rPr>
                <w:rFonts w:ascii="Arial" w:hAnsi="Arial"/>
                <w:sz w:val="18"/>
              </w:rPr>
              <w:lastRenderedPageBreak/>
              <w:t>0.32</w:t>
            </w:r>
          </w:p>
        </w:tc>
        <w:tc>
          <w:tcPr>
            <w:tcW w:w="909" w:type="pct"/>
            <w:vMerge w:val="restart"/>
            <w:tcBorders>
              <w:top w:val="single" w:sz="4" w:space="0" w:color="auto"/>
              <w:left w:val="single" w:sz="4" w:space="0" w:color="auto"/>
              <w:bottom w:val="single" w:sz="4" w:space="0" w:color="auto"/>
              <w:right w:val="single" w:sz="4" w:space="0" w:color="auto"/>
            </w:tcBorders>
            <w:hideMark/>
          </w:tcPr>
          <w:p w14:paraId="6839A33C" w14:textId="77777777" w:rsidR="007A084E" w:rsidRDefault="007A084E" w:rsidP="007A084E">
            <w:pPr>
              <w:keepNext/>
              <w:keepLines/>
              <w:spacing w:after="0"/>
              <w:jc w:val="center"/>
              <w:rPr>
                <w:rFonts w:ascii="Arial" w:hAnsi="Arial" w:cs="Arial"/>
                <w:sz w:val="18"/>
                <w:szCs w:val="22"/>
                <w:lang w:eastAsia="zh-CN"/>
              </w:rPr>
            </w:pPr>
            <w:ins w:id="406" w:author="Author">
              <w:r>
                <w:rPr>
                  <w:rFonts w:ascii="Arial" w:hAnsi="Arial" w:cs="Arial"/>
                  <w:sz w:val="18"/>
                  <w:szCs w:val="22"/>
                  <w:lang w:eastAsia="zh-CN"/>
                </w:rPr>
                <w:t>1</w:t>
              </w:r>
            </w:ins>
          </w:p>
        </w:tc>
        <w:tc>
          <w:tcPr>
            <w:tcW w:w="910" w:type="pct"/>
            <w:tcBorders>
              <w:top w:val="single" w:sz="4" w:space="0" w:color="auto"/>
              <w:left w:val="single" w:sz="4" w:space="0" w:color="auto"/>
              <w:bottom w:val="single" w:sz="4" w:space="0" w:color="auto"/>
              <w:right w:val="single" w:sz="4" w:space="0" w:color="auto"/>
            </w:tcBorders>
            <w:hideMark/>
          </w:tcPr>
          <w:p w14:paraId="063827AA" w14:textId="729368C2" w:rsidR="007A084E" w:rsidRDefault="007A084E" w:rsidP="007A084E">
            <w:pPr>
              <w:keepNext/>
              <w:keepLines/>
              <w:spacing w:after="0"/>
              <w:jc w:val="center"/>
              <w:rPr>
                <w:rFonts w:ascii="Arial" w:hAnsi="Arial" w:cs="Arial"/>
                <w:sz w:val="18"/>
                <w:szCs w:val="22"/>
                <w:lang w:eastAsia="zh-CN"/>
              </w:rPr>
            </w:pPr>
            <w:ins w:id="407" w:author="Huawei" w:date="2022-08-02T18:04:00Z">
              <w:r>
                <w:rPr>
                  <w:rFonts w:ascii="Arial" w:eastAsia="Times New Roman" w:hAnsi="Arial" w:cs="Arial"/>
                  <w:sz w:val="16"/>
                  <w:lang w:eastAsia="zh-CN"/>
                </w:rPr>
                <w:t>[12]</w:t>
              </w:r>
            </w:ins>
            <w:ins w:id="408" w:author="Author">
              <w:del w:id="409" w:author="Huawei" w:date="2022-08-02T18:04:00Z">
                <w:r w:rsidDel="00B80E32">
                  <w:rPr>
                    <w:rFonts w:ascii="Arial" w:hAnsi="Arial" w:cs="Arial"/>
                    <w:sz w:val="18"/>
                    <w:szCs w:val="22"/>
                    <w:lang w:eastAsia="zh-CN"/>
                  </w:rPr>
                  <w:delText>[8]</w:delText>
                </w:r>
              </w:del>
            </w:ins>
          </w:p>
        </w:tc>
        <w:tc>
          <w:tcPr>
            <w:tcW w:w="1819" w:type="pct"/>
            <w:tcBorders>
              <w:top w:val="single" w:sz="4" w:space="0" w:color="auto"/>
              <w:left w:val="single" w:sz="4" w:space="0" w:color="auto"/>
              <w:bottom w:val="single" w:sz="4" w:space="0" w:color="auto"/>
              <w:right w:val="single" w:sz="4" w:space="0" w:color="auto"/>
            </w:tcBorders>
            <w:hideMark/>
          </w:tcPr>
          <w:p w14:paraId="335669B1" w14:textId="77777777" w:rsidR="007A084E" w:rsidRDefault="007A084E" w:rsidP="007A084E">
            <w:pPr>
              <w:keepNext/>
              <w:keepLines/>
              <w:spacing w:after="0"/>
              <w:jc w:val="center"/>
              <w:rPr>
                <w:rFonts w:ascii="Arial" w:hAnsi="Arial" w:cs="Arial"/>
                <w:sz w:val="18"/>
                <w:szCs w:val="22"/>
                <w:lang w:eastAsia="zh-CN"/>
              </w:rPr>
            </w:pPr>
            <w:ins w:id="410" w:author="Author">
              <w:r>
                <w:rPr>
                  <w:rFonts w:ascii="Arial" w:hAnsi="Arial" w:cs="Arial"/>
                  <w:sz w:val="18"/>
                  <w:szCs w:val="22"/>
                  <w:lang w:eastAsia="zh-CN"/>
                </w:rPr>
                <w:t>N1*</w:t>
              </w:r>
            </w:ins>
            <w:r>
              <w:rPr>
                <w:rFonts w:ascii="Arial" w:hAnsi="Arial" w:cs="Arial"/>
                <w:sz w:val="18"/>
                <w:szCs w:val="22"/>
                <w:lang w:eastAsia="zh-CN"/>
              </w:rPr>
              <w:t>M1*</w:t>
            </w:r>
            <w:ins w:id="411" w:author="Author">
              <w:r>
                <w:rPr>
                  <w:rFonts w:ascii="Arial" w:hAnsi="Arial" w:cs="Arial"/>
                  <w:sz w:val="18"/>
                  <w:szCs w:val="22"/>
                  <w:lang w:eastAsia="zh-CN"/>
                </w:rPr>
                <w:t>(</w:t>
              </w:r>
            </w:ins>
            <w:r>
              <w:rPr>
                <w:rFonts w:ascii="Arial" w:hAnsi="Arial" w:cs="Arial"/>
                <w:sz w:val="18"/>
                <w:szCs w:val="22"/>
                <w:lang w:eastAsia="zh-CN"/>
              </w:rPr>
              <w:t>4+</w:t>
            </w:r>
            <w:ins w:id="412" w:author="Author">
              <w:r>
                <w:rPr>
                  <w:rFonts w:ascii="Arial" w:hAnsi="Arial" w:cs="Arial"/>
                  <w:sz w:val="18"/>
                  <w:szCs w:val="22"/>
                  <w:lang w:eastAsia="zh-CN"/>
                </w:rPr>
                <w:t xml:space="preserve"> </w:t>
              </w:r>
            </w:ins>
            <w:del w:id="413" w:author="Author">
              <w:r>
                <w:rPr>
                  <w:rFonts w:ascii="Arial" w:hAnsi="Arial" w:cs="Arial"/>
                  <w:sz w:val="18"/>
                  <w:szCs w:val="22"/>
                  <w:lang w:eastAsia="zh-CN"/>
                </w:rPr>
                <w:delText>M1*</w:delText>
              </w:r>
            </w:del>
            <w:r>
              <w:rPr>
                <w:rFonts w:ascii="Arial" w:hAnsi="Arial" w:cs="Arial"/>
                <w:sz w:val="18"/>
                <w:szCs w:val="22"/>
                <w:lang w:eastAsia="zh-CN"/>
              </w:rPr>
              <w:t>M</w:t>
            </w:r>
            <w:r>
              <w:rPr>
                <w:rFonts w:ascii="Arial" w:hAnsi="Arial" w:cs="Arial"/>
                <w:sz w:val="18"/>
                <w:szCs w:val="22"/>
                <w:vertAlign w:val="subscript"/>
                <w:lang w:eastAsia="zh-CN"/>
              </w:rPr>
              <w:t>s</w:t>
            </w:r>
            <w:ins w:id="414" w:author="Author">
              <w:r>
                <w:rPr>
                  <w:rFonts w:ascii="Arial" w:hAnsi="Arial" w:cs="Arial"/>
                  <w:sz w:val="18"/>
                  <w:szCs w:val="22"/>
                  <w:lang w:eastAsia="zh-CN"/>
                </w:rPr>
                <w:t>)</w:t>
              </w:r>
            </w:ins>
          </w:p>
        </w:tc>
      </w:tr>
      <w:tr w:rsidR="007A084E" w14:paraId="04014A19" w14:textId="77777777" w:rsidTr="003A05ED">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429E8082" w14:textId="77777777" w:rsidR="007A084E" w:rsidRDefault="007A084E" w:rsidP="007A084E">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D404" w14:textId="77777777" w:rsidR="007A084E" w:rsidRDefault="007A084E" w:rsidP="007A084E">
            <w:pPr>
              <w:spacing w:after="0"/>
              <w:rPr>
                <w:rFonts w:ascii="Arial" w:hAnsi="Arial" w:cs="Arial"/>
                <w:sz w:val="18"/>
                <w:szCs w:val="22"/>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153680A9" w14:textId="156FE746" w:rsidR="007A084E" w:rsidRDefault="007A084E" w:rsidP="007A084E">
            <w:pPr>
              <w:keepNext/>
              <w:keepLines/>
              <w:spacing w:after="0"/>
              <w:jc w:val="center"/>
              <w:rPr>
                <w:rFonts w:ascii="Arial" w:hAnsi="Arial" w:cs="Arial"/>
                <w:sz w:val="18"/>
                <w:szCs w:val="22"/>
                <w:lang w:eastAsia="zh-CN"/>
              </w:rPr>
            </w:pPr>
            <w:ins w:id="415" w:author="Huawei" w:date="2022-08-02T18:04:00Z">
              <w:r>
                <w:rPr>
                  <w:rFonts w:ascii="Arial" w:eastAsia="Times New Roman" w:hAnsi="Arial" w:cs="Arial"/>
                  <w:sz w:val="16"/>
                  <w:lang w:eastAsia="zh-CN"/>
                </w:rPr>
                <w:t>[8]</w:t>
              </w:r>
            </w:ins>
            <w:ins w:id="416" w:author="Author">
              <w:del w:id="417" w:author="Huawei" w:date="2022-08-02T18:04:00Z">
                <w:r w:rsidDel="00B80E32">
                  <w:rPr>
                    <w:rFonts w:ascii="Arial" w:hAnsi="Arial" w:cs="Arial"/>
                    <w:sz w:val="18"/>
                    <w:szCs w:val="22"/>
                    <w:lang w:eastAsia="zh-CN"/>
                  </w:rPr>
                  <w:delText>[5]</w:delText>
                </w:r>
              </w:del>
            </w:ins>
          </w:p>
        </w:tc>
        <w:tc>
          <w:tcPr>
            <w:tcW w:w="1819" w:type="pct"/>
            <w:tcBorders>
              <w:top w:val="single" w:sz="4" w:space="0" w:color="auto"/>
              <w:left w:val="single" w:sz="4" w:space="0" w:color="auto"/>
              <w:bottom w:val="single" w:sz="4" w:space="0" w:color="auto"/>
              <w:right w:val="single" w:sz="4" w:space="0" w:color="auto"/>
            </w:tcBorders>
            <w:hideMark/>
          </w:tcPr>
          <w:p w14:paraId="66F299C0" w14:textId="77777777" w:rsidR="007A084E" w:rsidRDefault="007A084E" w:rsidP="007A084E">
            <w:pPr>
              <w:keepNext/>
              <w:keepLines/>
              <w:spacing w:after="0"/>
              <w:jc w:val="center"/>
              <w:rPr>
                <w:rFonts w:ascii="Arial" w:hAnsi="Arial" w:cs="Arial"/>
                <w:sz w:val="18"/>
                <w:szCs w:val="22"/>
                <w:lang w:eastAsia="zh-CN"/>
              </w:rPr>
            </w:pPr>
            <w:ins w:id="418" w:author="Author">
              <w:r>
                <w:rPr>
                  <w:rFonts w:ascii="Arial" w:hAnsi="Arial" w:cs="Arial"/>
                  <w:sz w:val="18"/>
                  <w:szCs w:val="22"/>
                  <w:lang w:eastAsia="zh-CN"/>
                </w:rPr>
                <w:t>N1*</w:t>
              </w:r>
            </w:ins>
            <w:r>
              <w:rPr>
                <w:rFonts w:ascii="Arial" w:hAnsi="Arial" w:cs="Arial"/>
                <w:sz w:val="18"/>
                <w:szCs w:val="22"/>
                <w:lang w:eastAsia="zh-CN"/>
              </w:rPr>
              <w:t>M1*</w:t>
            </w:r>
            <w:ins w:id="419" w:author="Author">
              <w:r>
                <w:rPr>
                  <w:rFonts w:ascii="Arial" w:hAnsi="Arial" w:cs="Arial"/>
                  <w:sz w:val="18"/>
                  <w:szCs w:val="22"/>
                  <w:lang w:eastAsia="zh-CN"/>
                </w:rPr>
                <w:t>(</w:t>
              </w:r>
            </w:ins>
            <w:r>
              <w:rPr>
                <w:rFonts w:ascii="Arial" w:hAnsi="Arial" w:cs="Arial"/>
                <w:sz w:val="18"/>
                <w:szCs w:val="22"/>
                <w:lang w:eastAsia="zh-CN"/>
              </w:rPr>
              <w:t>4+</w:t>
            </w:r>
            <w:ins w:id="420" w:author="Author">
              <w:r>
                <w:rPr>
                  <w:rFonts w:ascii="Arial" w:hAnsi="Arial" w:cs="Arial"/>
                  <w:sz w:val="18"/>
                  <w:szCs w:val="22"/>
                  <w:lang w:eastAsia="zh-CN"/>
                </w:rPr>
                <w:t xml:space="preserve"> </w:t>
              </w:r>
            </w:ins>
            <w:del w:id="421" w:author="Author">
              <w:r>
                <w:rPr>
                  <w:rFonts w:ascii="Arial" w:hAnsi="Arial" w:cs="Arial"/>
                  <w:sz w:val="18"/>
                  <w:szCs w:val="22"/>
                  <w:lang w:eastAsia="zh-CN"/>
                </w:rPr>
                <w:delText>M1*</w:delText>
              </w:r>
            </w:del>
            <w:r>
              <w:rPr>
                <w:rFonts w:ascii="Arial" w:hAnsi="Arial" w:cs="Arial"/>
                <w:sz w:val="18"/>
                <w:szCs w:val="22"/>
                <w:lang w:eastAsia="zh-CN"/>
              </w:rPr>
              <w:t>M</w:t>
            </w:r>
            <w:r>
              <w:rPr>
                <w:rFonts w:ascii="Arial" w:hAnsi="Arial" w:cs="Arial"/>
                <w:sz w:val="18"/>
                <w:szCs w:val="22"/>
                <w:vertAlign w:val="subscript"/>
                <w:lang w:eastAsia="zh-CN"/>
              </w:rPr>
              <w:t>s</w:t>
            </w:r>
            <w:ins w:id="422" w:author="Author">
              <w:r>
                <w:rPr>
                  <w:rFonts w:ascii="Arial" w:hAnsi="Arial" w:cs="Arial"/>
                  <w:sz w:val="18"/>
                  <w:szCs w:val="22"/>
                  <w:lang w:eastAsia="zh-CN"/>
                </w:rPr>
                <w:t>)</w:t>
              </w:r>
            </w:ins>
          </w:p>
        </w:tc>
      </w:tr>
      <w:tr w:rsidR="007A084E" w14:paraId="355F8B19" w14:textId="77777777" w:rsidTr="003A05ED">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40845169" w14:textId="77777777" w:rsidR="007A084E" w:rsidRDefault="007A084E" w:rsidP="007A084E">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090E" w14:textId="77777777" w:rsidR="007A084E" w:rsidRDefault="007A084E" w:rsidP="007A084E">
            <w:pPr>
              <w:spacing w:after="0"/>
              <w:rPr>
                <w:rFonts w:ascii="Arial" w:hAnsi="Arial" w:cs="Arial"/>
                <w:sz w:val="18"/>
                <w:szCs w:val="22"/>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7A4C24BD" w14:textId="318D6926" w:rsidR="007A084E" w:rsidRDefault="007A084E" w:rsidP="007A084E">
            <w:pPr>
              <w:keepNext/>
              <w:keepLines/>
              <w:spacing w:after="0"/>
              <w:jc w:val="center"/>
              <w:rPr>
                <w:rFonts w:ascii="Arial" w:hAnsi="Arial" w:cs="Arial"/>
                <w:sz w:val="18"/>
                <w:szCs w:val="22"/>
                <w:lang w:eastAsia="zh-CN"/>
              </w:rPr>
            </w:pPr>
            <w:ins w:id="423" w:author="Huawei" w:date="2022-08-02T18:04:00Z">
              <w:r>
                <w:rPr>
                  <w:rFonts w:ascii="Arial" w:eastAsia="Times New Roman" w:hAnsi="Arial" w:cs="Arial"/>
                  <w:sz w:val="16"/>
                  <w:lang w:eastAsia="zh-CN"/>
                </w:rPr>
                <w:t>[6]</w:t>
              </w:r>
            </w:ins>
            <w:ins w:id="424" w:author="Author">
              <w:del w:id="425" w:author="Huawei" w:date="2022-08-02T18:04:00Z">
                <w:r w:rsidDel="00B80E32">
                  <w:rPr>
                    <w:rFonts w:ascii="Arial" w:hAnsi="Arial" w:cs="Arial"/>
                    <w:sz w:val="18"/>
                    <w:szCs w:val="22"/>
                    <w:lang w:eastAsia="zh-CN"/>
                  </w:rPr>
                  <w:delText>[4]</w:delText>
                </w:r>
              </w:del>
            </w:ins>
          </w:p>
        </w:tc>
        <w:tc>
          <w:tcPr>
            <w:tcW w:w="1819" w:type="pct"/>
            <w:tcBorders>
              <w:top w:val="single" w:sz="4" w:space="0" w:color="auto"/>
              <w:left w:val="single" w:sz="4" w:space="0" w:color="auto"/>
              <w:bottom w:val="single" w:sz="4" w:space="0" w:color="auto"/>
              <w:right w:val="single" w:sz="4" w:space="0" w:color="auto"/>
            </w:tcBorders>
            <w:hideMark/>
          </w:tcPr>
          <w:p w14:paraId="562A71E0" w14:textId="77777777" w:rsidR="007A084E" w:rsidRDefault="007A084E" w:rsidP="007A084E">
            <w:pPr>
              <w:keepNext/>
              <w:keepLines/>
              <w:spacing w:after="0"/>
              <w:jc w:val="center"/>
              <w:rPr>
                <w:rFonts w:ascii="Arial" w:hAnsi="Arial" w:cs="Arial"/>
                <w:sz w:val="18"/>
                <w:szCs w:val="22"/>
                <w:lang w:eastAsia="zh-CN"/>
              </w:rPr>
            </w:pPr>
            <w:ins w:id="426" w:author="Author">
              <w:r>
                <w:rPr>
                  <w:rFonts w:ascii="Arial" w:hAnsi="Arial" w:cs="Arial"/>
                  <w:sz w:val="18"/>
                  <w:szCs w:val="22"/>
                  <w:lang w:eastAsia="zh-CN"/>
                </w:rPr>
                <w:t>N1*(</w:t>
              </w:r>
            </w:ins>
            <w:r>
              <w:rPr>
                <w:rFonts w:ascii="Arial" w:hAnsi="Arial" w:cs="Arial"/>
                <w:sz w:val="18"/>
                <w:szCs w:val="22"/>
                <w:lang w:eastAsia="zh-CN"/>
              </w:rPr>
              <w:t>2+M</w:t>
            </w:r>
            <w:r>
              <w:rPr>
                <w:rFonts w:ascii="Arial" w:hAnsi="Arial" w:cs="Arial"/>
                <w:sz w:val="18"/>
                <w:szCs w:val="22"/>
                <w:vertAlign w:val="subscript"/>
                <w:lang w:eastAsia="zh-CN"/>
              </w:rPr>
              <w:t>s</w:t>
            </w:r>
            <w:ins w:id="427" w:author="Author">
              <w:r>
                <w:rPr>
                  <w:rFonts w:ascii="Arial" w:hAnsi="Arial" w:cs="Arial"/>
                  <w:sz w:val="18"/>
                  <w:szCs w:val="22"/>
                  <w:lang w:eastAsia="zh-CN"/>
                </w:rPr>
                <w:t>)</w:t>
              </w:r>
            </w:ins>
          </w:p>
        </w:tc>
      </w:tr>
      <w:tr w:rsidR="007A084E" w14:paraId="54128058" w14:textId="77777777" w:rsidTr="003A05ED">
        <w:trPr>
          <w:cantSplit/>
          <w:jc w:val="center"/>
        </w:trPr>
        <w:tc>
          <w:tcPr>
            <w:tcW w:w="1362" w:type="pct"/>
            <w:tcBorders>
              <w:top w:val="single" w:sz="4" w:space="0" w:color="auto"/>
              <w:left w:val="single" w:sz="4" w:space="0" w:color="auto"/>
              <w:bottom w:val="single" w:sz="4" w:space="0" w:color="auto"/>
              <w:right w:val="single" w:sz="4" w:space="0" w:color="auto"/>
            </w:tcBorders>
            <w:hideMark/>
          </w:tcPr>
          <w:p w14:paraId="2D680710" w14:textId="77777777" w:rsidR="007A084E" w:rsidRDefault="007A084E" w:rsidP="007A084E">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C782" w14:textId="77777777" w:rsidR="007A084E" w:rsidRDefault="007A084E" w:rsidP="007A084E">
            <w:pPr>
              <w:spacing w:after="0"/>
              <w:rPr>
                <w:rFonts w:ascii="Arial" w:hAnsi="Arial" w:cs="Arial"/>
                <w:sz w:val="18"/>
                <w:szCs w:val="22"/>
                <w:lang w:eastAsia="zh-CN"/>
              </w:rPr>
            </w:pPr>
          </w:p>
        </w:tc>
        <w:tc>
          <w:tcPr>
            <w:tcW w:w="910" w:type="pct"/>
            <w:tcBorders>
              <w:top w:val="single" w:sz="4" w:space="0" w:color="auto"/>
              <w:left w:val="single" w:sz="4" w:space="0" w:color="auto"/>
              <w:bottom w:val="single" w:sz="4" w:space="0" w:color="auto"/>
              <w:right w:val="single" w:sz="4" w:space="0" w:color="auto"/>
            </w:tcBorders>
            <w:hideMark/>
          </w:tcPr>
          <w:p w14:paraId="5F697FC5" w14:textId="56726E3A" w:rsidR="007A084E" w:rsidRDefault="007A084E" w:rsidP="007A084E">
            <w:pPr>
              <w:keepNext/>
              <w:keepLines/>
              <w:spacing w:after="0"/>
              <w:jc w:val="center"/>
              <w:rPr>
                <w:rFonts w:ascii="Arial" w:hAnsi="Arial" w:cs="Arial"/>
                <w:sz w:val="18"/>
                <w:szCs w:val="22"/>
                <w:lang w:eastAsia="zh-CN"/>
              </w:rPr>
            </w:pPr>
            <w:ins w:id="428" w:author="Huawei" w:date="2022-08-02T18:04:00Z">
              <w:r>
                <w:rPr>
                  <w:rFonts w:ascii="Arial" w:eastAsia="Times New Roman" w:hAnsi="Arial" w:cs="Arial"/>
                  <w:sz w:val="16"/>
                  <w:lang w:eastAsia="zh-CN"/>
                </w:rPr>
                <w:t>[5]</w:t>
              </w:r>
            </w:ins>
            <w:ins w:id="429" w:author="Author">
              <w:del w:id="430" w:author="Huawei" w:date="2022-08-02T18:04:00Z">
                <w:r w:rsidDel="00B80E32">
                  <w:rPr>
                    <w:rFonts w:ascii="Arial" w:hAnsi="Arial" w:cs="Arial"/>
                    <w:sz w:val="18"/>
                    <w:szCs w:val="22"/>
                    <w:lang w:eastAsia="zh-CN"/>
                  </w:rPr>
                  <w:delText>[3]</w:delText>
                </w:r>
              </w:del>
            </w:ins>
          </w:p>
        </w:tc>
        <w:tc>
          <w:tcPr>
            <w:tcW w:w="1819" w:type="pct"/>
            <w:tcBorders>
              <w:top w:val="single" w:sz="4" w:space="0" w:color="auto"/>
              <w:left w:val="single" w:sz="4" w:space="0" w:color="auto"/>
              <w:bottom w:val="single" w:sz="4" w:space="0" w:color="auto"/>
              <w:right w:val="single" w:sz="4" w:space="0" w:color="auto"/>
            </w:tcBorders>
            <w:hideMark/>
          </w:tcPr>
          <w:p w14:paraId="6D579596" w14:textId="77777777" w:rsidR="007A084E" w:rsidRDefault="007A084E" w:rsidP="007A084E">
            <w:pPr>
              <w:keepNext/>
              <w:keepLines/>
              <w:spacing w:after="0"/>
              <w:jc w:val="center"/>
              <w:rPr>
                <w:rFonts w:ascii="Arial" w:hAnsi="Arial" w:cs="Arial"/>
                <w:sz w:val="18"/>
                <w:szCs w:val="22"/>
                <w:lang w:eastAsia="zh-CN"/>
              </w:rPr>
            </w:pPr>
            <w:r>
              <w:rPr>
                <w:rFonts w:ascii="Arial" w:hAnsi="Arial" w:cs="Arial"/>
                <w:sz w:val="18"/>
                <w:szCs w:val="22"/>
                <w:lang w:eastAsia="zh-CN"/>
              </w:rPr>
              <w:t xml:space="preserve"> </w:t>
            </w:r>
            <w:ins w:id="431" w:author="Author">
              <w:r>
                <w:rPr>
                  <w:rFonts w:ascii="Arial" w:hAnsi="Arial" w:cs="Arial"/>
                  <w:sz w:val="18"/>
                  <w:szCs w:val="22"/>
                  <w:lang w:eastAsia="zh-CN"/>
                </w:rPr>
                <w:t>N1*(</w:t>
              </w:r>
            </w:ins>
            <w:r>
              <w:rPr>
                <w:rFonts w:ascii="Arial" w:hAnsi="Arial" w:cs="Arial"/>
                <w:sz w:val="18"/>
                <w:szCs w:val="22"/>
                <w:lang w:eastAsia="zh-CN"/>
              </w:rPr>
              <w:t>2+M</w:t>
            </w:r>
            <w:r>
              <w:rPr>
                <w:rFonts w:ascii="Arial" w:hAnsi="Arial" w:cs="Arial"/>
                <w:sz w:val="18"/>
                <w:szCs w:val="22"/>
                <w:vertAlign w:val="subscript"/>
                <w:lang w:eastAsia="zh-CN"/>
              </w:rPr>
              <w:t>s</w:t>
            </w:r>
            <w:ins w:id="432" w:author="Author">
              <w:r>
                <w:rPr>
                  <w:rFonts w:ascii="Arial" w:hAnsi="Arial" w:cs="Arial"/>
                  <w:sz w:val="18"/>
                  <w:szCs w:val="22"/>
                  <w:lang w:eastAsia="zh-CN"/>
                </w:rPr>
                <w:t>)</w:t>
              </w:r>
            </w:ins>
          </w:p>
        </w:tc>
      </w:tr>
      <w:tr w:rsidR="003A05ED" w14:paraId="58A1CFD9" w14:textId="77777777" w:rsidTr="003A05E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D29CB0" w14:textId="77777777" w:rsidR="003A05ED" w:rsidRDefault="003A05ED">
            <w:pPr>
              <w:keepNext/>
              <w:keepLines/>
              <w:spacing w:after="0"/>
              <w:ind w:left="851" w:hanging="851"/>
              <w:rPr>
                <w:ins w:id="433" w:author="Author"/>
                <w:rFonts w:ascii="Arial" w:eastAsia="Times New Roman" w:hAnsi="Arial"/>
                <w:sz w:val="18"/>
                <w:vertAlign w:val="subscript"/>
                <w:lang w:eastAsia="zh-CN"/>
              </w:rPr>
            </w:pPr>
            <w:r>
              <w:rPr>
                <w:rFonts w:ascii="Arial" w:hAnsi="Arial"/>
                <w:sz w:val="18"/>
                <w:lang w:eastAsia="zh-CN"/>
              </w:rPr>
              <w:t>Note 1:</w:t>
            </w:r>
            <w:r>
              <w:rPr>
                <w:rFonts w:ascii="Arial" w:hAnsi="Arial"/>
                <w:sz w:val="18"/>
              </w:rPr>
              <w:tab/>
            </w:r>
            <w:r>
              <w:rPr>
                <w:rFonts w:ascii="Arial" w:hAnsi="Arial"/>
                <w:sz w:val="18"/>
                <w:lang w:eastAsia="zh-CN"/>
              </w:rPr>
              <w:t xml:space="preserve">Ms is the number of </w:t>
            </w:r>
            <w:ins w:id="434" w:author="Author">
              <w:r>
                <w:rPr>
                  <w:rFonts w:ascii="Arial" w:hAnsi="Arial"/>
                  <w:sz w:val="18"/>
                  <w:lang w:eastAsia="zh-CN"/>
                </w:rPr>
                <w:t xml:space="preserve">groups of </w:t>
              </w:r>
              <w:r>
                <w:rPr>
                  <w:rFonts w:ascii="Arial" w:eastAsia="宋体" w:hAnsi="Arial"/>
                  <w:sz w:val="18"/>
                  <w:lang w:eastAsia="zh-CN"/>
                </w:rPr>
                <w:t>consecutive</w:t>
              </w:r>
              <w:r>
                <w:rPr>
                  <w:rFonts w:ascii="Arial" w:hAnsi="Arial"/>
                  <w:sz w:val="18"/>
                  <w:lang w:eastAsia="zh-CN"/>
                </w:rPr>
                <w:t xml:space="preserve"> N1 </w:t>
              </w:r>
            </w:ins>
            <w:r>
              <w:rPr>
                <w:rFonts w:ascii="Arial" w:hAnsi="Arial"/>
                <w:sz w:val="18"/>
                <w:lang w:eastAsia="zh-CN"/>
              </w:rPr>
              <w:t xml:space="preserve">DRX cycles each </w:t>
            </w:r>
            <w:ins w:id="435" w:author="Author">
              <w:r>
                <w:rPr>
                  <w:rFonts w:ascii="Arial" w:hAnsi="Arial"/>
                  <w:sz w:val="18"/>
                  <w:lang w:eastAsia="zh-CN"/>
                </w:rPr>
                <w:t xml:space="preserve">group </w:t>
              </w:r>
            </w:ins>
            <w:r>
              <w:rPr>
                <w:rFonts w:ascii="Arial" w:hAnsi="Arial"/>
                <w:sz w:val="18"/>
                <w:lang w:eastAsia="zh-CN"/>
              </w:rPr>
              <w:t>with at least one SMTC occasion not available at the UE during N</w:t>
            </w:r>
            <w:r>
              <w:rPr>
                <w:rFonts w:ascii="Arial" w:hAnsi="Arial"/>
                <w:sz w:val="18"/>
                <w:vertAlign w:val="subscript"/>
                <w:lang w:eastAsia="zh-CN"/>
              </w:rPr>
              <w:t>serv</w:t>
            </w:r>
            <w:r>
              <w:rPr>
                <w:rFonts w:ascii="Arial" w:hAnsi="Arial"/>
                <w:sz w:val="18"/>
                <w:lang w:eastAsia="zh-CN"/>
              </w:rPr>
              <w:t>_</w:t>
            </w:r>
            <w:r>
              <w:rPr>
                <w:rFonts w:ascii="Arial" w:hAnsi="Arial"/>
                <w:sz w:val="18"/>
                <w:vertAlign w:val="subscript"/>
                <w:lang w:eastAsia="zh-CN"/>
              </w:rPr>
              <w:t>CCA</w:t>
            </w:r>
            <w:r>
              <w:rPr>
                <w:rFonts w:ascii="Arial" w:hAnsi="Arial"/>
                <w:sz w:val="18"/>
                <w:lang w:eastAsia="zh-CN"/>
              </w:rPr>
              <w:t>, and M</w:t>
            </w:r>
            <w:r>
              <w:rPr>
                <w:rFonts w:ascii="Arial" w:hAnsi="Arial"/>
                <w:sz w:val="18"/>
                <w:vertAlign w:val="subscript"/>
                <w:lang w:eastAsia="zh-CN"/>
              </w:rPr>
              <w:t>s</w:t>
            </w:r>
            <w:r>
              <w:rPr>
                <w:rFonts w:ascii="Arial" w:hAnsi="Arial"/>
                <w:sz w:val="18"/>
                <w:lang w:eastAsia="zh-CN"/>
              </w:rPr>
              <w:t>&lt;</w:t>
            </w:r>
            <w:r>
              <w:rPr>
                <w:rFonts w:ascii="Arial" w:hAnsi="Arial"/>
                <w:sz w:val="18"/>
              </w:rPr>
              <w:t xml:space="preserve"> </w:t>
            </w:r>
            <w:r>
              <w:rPr>
                <w:rFonts w:ascii="Arial" w:hAnsi="Arial"/>
                <w:sz w:val="18"/>
                <w:vertAlign w:val="subscript"/>
                <w:lang w:eastAsia="zh-CN"/>
              </w:rPr>
              <w:t>Ms,max</w:t>
            </w:r>
          </w:p>
          <w:p w14:paraId="7ED1FB47" w14:textId="77777777" w:rsidR="003A05ED" w:rsidRDefault="003A05ED">
            <w:pPr>
              <w:keepNext/>
              <w:keepLines/>
              <w:spacing w:after="0"/>
              <w:ind w:left="851" w:hanging="851"/>
              <w:rPr>
                <w:rFonts w:ascii="Arial" w:hAnsi="Arial"/>
                <w:sz w:val="18"/>
                <w:lang w:eastAsia="zh-CN"/>
              </w:rPr>
            </w:pPr>
            <w:r>
              <w:rPr>
                <w:rFonts w:ascii="Arial" w:hAnsi="Arial"/>
                <w:sz w:val="18"/>
                <w:lang w:eastAsia="zh-CN"/>
              </w:rPr>
              <w:t>Note2:</w:t>
            </w:r>
            <w:r>
              <w:rPr>
                <w:rFonts w:ascii="Arial" w:hAnsi="Arial"/>
                <w:sz w:val="18"/>
              </w:rPr>
              <w:tab/>
            </w:r>
            <w:r>
              <w:rPr>
                <w:rFonts w:ascii="Arial" w:hAnsi="Arial"/>
                <w:sz w:val="18"/>
                <w:lang w:eastAsia="zh-CN"/>
              </w:rPr>
              <w:t>M</w:t>
            </w:r>
            <w:r>
              <w:rPr>
                <w:rFonts w:ascii="Arial" w:hAnsi="Arial"/>
                <w:sz w:val="18"/>
                <w:vertAlign w:val="subscript"/>
                <w:lang w:eastAsia="zh-CN"/>
              </w:rPr>
              <w:t>s,max</w:t>
            </w:r>
            <w:r>
              <w:rPr>
                <w:rFonts w:ascii="Arial" w:hAnsi="Arial"/>
                <w:sz w:val="18"/>
                <w:lang w:eastAsia="zh-CN"/>
              </w:rPr>
              <w:t>=8 for DRX cycle length &lt; 1.28 s, M</w:t>
            </w:r>
            <w:r>
              <w:rPr>
                <w:rFonts w:ascii="Arial" w:hAnsi="Arial"/>
                <w:sz w:val="18"/>
                <w:vertAlign w:val="subscript"/>
                <w:lang w:eastAsia="zh-CN"/>
              </w:rPr>
              <w:t>s,max</w:t>
            </w:r>
            <w:r>
              <w:rPr>
                <w:rFonts w:ascii="Arial" w:hAnsi="Arial"/>
                <w:sz w:val="18"/>
                <w:lang w:eastAsia="zh-CN"/>
              </w:rPr>
              <w:t xml:space="preserve">= 4 for DRX cycle length </w:t>
            </w:r>
            <w:r>
              <w:rPr>
                <w:rFonts w:ascii="Arial" w:hAnsi="Arial" w:hint="eastAsia"/>
                <w:sz w:val="18"/>
                <w:lang w:eastAsia="zh-CN"/>
              </w:rPr>
              <w:t>≥</w:t>
            </w:r>
            <w:r>
              <w:rPr>
                <w:rFonts w:ascii="Arial" w:hAnsi="Arial"/>
                <w:sz w:val="18"/>
                <w:lang w:eastAsia="zh-CN"/>
              </w:rPr>
              <w:t xml:space="preserve"> 1.28 s.</w:t>
            </w:r>
          </w:p>
        </w:tc>
      </w:tr>
    </w:tbl>
    <w:p w14:paraId="52AF97D0" w14:textId="77777777" w:rsidR="003A05ED" w:rsidRDefault="003A05ED" w:rsidP="003A05ED">
      <w:pPr>
        <w:rPr>
          <w:rFonts w:ascii="Arial" w:hAnsi="Arial"/>
          <w:sz w:val="18"/>
          <w:lang w:eastAsia="zh-CN"/>
        </w:rPr>
      </w:pPr>
    </w:p>
    <w:p w14:paraId="355FFA8D" w14:textId="77777777" w:rsidR="003A05ED" w:rsidRDefault="003A05ED" w:rsidP="003A05ED">
      <w:r>
        <w:t>The UE shall restart the measurements used for serving cell evaluation if M</w:t>
      </w:r>
      <w:r>
        <w:rPr>
          <w:vertAlign w:val="subscript"/>
        </w:rPr>
        <w:t>s</w:t>
      </w:r>
      <w:r>
        <w:t xml:space="preserve"> exceeds M</w:t>
      </w:r>
      <w:r>
        <w:rPr>
          <w:vertAlign w:val="subscript"/>
        </w:rPr>
        <w:t>s,max</w:t>
      </w:r>
      <w:r>
        <w:t>.</w:t>
      </w:r>
    </w:p>
    <w:p w14:paraId="3E1BD3F5" w14:textId="77777777" w:rsidR="003A05ED" w:rsidRDefault="003A05ED" w:rsidP="003A05ED">
      <w:pPr>
        <w:keepNext/>
        <w:keepLines/>
        <w:spacing w:before="120"/>
        <w:ind w:left="1418" w:hanging="1418"/>
        <w:outlineLvl w:val="3"/>
        <w:rPr>
          <w:rFonts w:ascii="Arial" w:hAnsi="Arial"/>
          <w:sz w:val="24"/>
          <w:lang w:val="en-US" w:eastAsia="zh-CN"/>
        </w:rPr>
      </w:pPr>
      <w:r>
        <w:rPr>
          <w:rFonts w:ascii="Arial" w:hAnsi="Arial"/>
          <w:sz w:val="24"/>
          <w:lang w:val="en-US" w:eastAsia="zh-CN"/>
        </w:rPr>
        <w:t>4.2A.2.3</w:t>
      </w:r>
      <w:r>
        <w:rPr>
          <w:rFonts w:ascii="Arial" w:hAnsi="Arial"/>
          <w:sz w:val="24"/>
          <w:lang w:val="en-US" w:eastAsia="zh-CN"/>
        </w:rPr>
        <w:tab/>
        <w:t>Measurements of intra-frequency NR cells when subject to CCA on the serving cell and target cell</w:t>
      </w:r>
    </w:p>
    <w:p w14:paraId="4C9F2496" w14:textId="77777777" w:rsidR="003A05ED" w:rsidRDefault="003A05ED" w:rsidP="003A05ED">
      <w:pPr>
        <w:rPr>
          <w:rFonts w:eastAsia="宋体"/>
        </w:rPr>
      </w:pPr>
      <w:r>
        <w:rPr>
          <w:rFonts w:eastAsia="宋体"/>
        </w:rPr>
        <w:t xml:space="preserve">The UE shall be able to identify new intra-frequency cells with CCA and perform </w:t>
      </w:r>
      <w:r>
        <w:rPr>
          <w:rFonts w:eastAsia="宋体"/>
          <w:lang w:eastAsia="zh-CN"/>
        </w:rPr>
        <w:t>SS</w:t>
      </w:r>
      <w:r>
        <w:rPr>
          <w:rFonts w:eastAsia="宋体"/>
        </w:rPr>
        <w:t xml:space="preserve">-RSRP and </w:t>
      </w:r>
      <w:r>
        <w:rPr>
          <w:rFonts w:eastAsia="宋体"/>
          <w:lang w:eastAsia="zh-CN"/>
        </w:rPr>
        <w:t>SS-</w:t>
      </w:r>
      <w:r>
        <w:rPr>
          <w:rFonts w:eastAsia="宋体"/>
        </w:rPr>
        <w:t xml:space="preserve">RSRQ measurements of </w:t>
      </w:r>
      <w:r>
        <w:rPr>
          <w:rFonts w:eastAsia="宋体"/>
          <w:lang w:eastAsia="zh-CN"/>
        </w:rPr>
        <w:t xml:space="preserve">the </w:t>
      </w:r>
      <w:r>
        <w:rPr>
          <w:rFonts w:eastAsia="宋体"/>
        </w:rPr>
        <w:t>identified intra-frequency cells without an explicit intra-frequency neighbour list containing physical layer cell identities.</w:t>
      </w:r>
    </w:p>
    <w:p w14:paraId="104B6C61" w14:textId="77777777" w:rsidR="003A05ED" w:rsidRDefault="003A05ED" w:rsidP="003A05ED">
      <w:pPr>
        <w:rPr>
          <w:rFonts w:eastAsia="宋体"/>
        </w:rPr>
      </w:pPr>
      <w:r>
        <w:rPr>
          <w:rFonts w:eastAsia="宋体"/>
        </w:rPr>
        <w:t>The UE shall be able to evaluate whether a newly detectable intra-frequency cell meets the reselection criteria defined in TS3</w:t>
      </w:r>
      <w:r>
        <w:rPr>
          <w:rFonts w:eastAsia="宋体"/>
          <w:lang w:eastAsia="zh-CN"/>
        </w:rPr>
        <w:t>8</w:t>
      </w:r>
      <w:r>
        <w:rPr>
          <w:rFonts w:eastAsia="宋体"/>
        </w:rPr>
        <w:t>.304 within T</w:t>
      </w:r>
      <w:r>
        <w:rPr>
          <w:rFonts w:eastAsia="宋体"/>
          <w:vertAlign w:val="subscript"/>
        </w:rPr>
        <w:t>detect,</w:t>
      </w:r>
      <w:r>
        <w:rPr>
          <w:rFonts w:eastAsia="宋体"/>
          <w:vertAlign w:val="subscript"/>
          <w:lang w:eastAsia="zh-CN"/>
        </w:rPr>
        <w:t>NR</w:t>
      </w:r>
      <w:r>
        <w:rPr>
          <w:rFonts w:eastAsia="宋体"/>
          <w:vertAlign w:val="subscript"/>
        </w:rPr>
        <w:t>_Intra_CCA</w:t>
      </w:r>
      <w:r>
        <w:rPr>
          <w:rFonts w:eastAsia="宋体"/>
          <w:i/>
          <w:vertAlign w:val="subscript"/>
        </w:rPr>
        <w:t xml:space="preserve"> </w:t>
      </w:r>
      <w:r>
        <w:rPr>
          <w:rFonts w:eastAsia="宋体"/>
        </w:rPr>
        <w:t>when that T</w:t>
      </w:r>
      <w:r>
        <w:rPr>
          <w:rFonts w:eastAsia="宋体"/>
          <w:vertAlign w:val="subscript"/>
        </w:rPr>
        <w:t>reselection</w:t>
      </w:r>
      <w:r>
        <w:rPr>
          <w:rFonts w:eastAsia="宋体"/>
        </w:rPr>
        <w:t>= 0</w:t>
      </w:r>
      <w:r>
        <w:rPr>
          <w:rFonts w:eastAsia="宋体"/>
          <w:i/>
          <w:vertAlign w:val="subscript"/>
        </w:rPr>
        <w:t xml:space="preserve"> </w:t>
      </w:r>
      <w:r>
        <w:rPr>
          <w:rFonts w:eastAsia="宋体"/>
        </w:rPr>
        <w:t xml:space="preserve">. An intra frequency cell is considered to be detectable according to the conditions defined in Annex </w:t>
      </w:r>
      <w:r>
        <w:rPr>
          <w:rFonts w:eastAsia="宋体"/>
          <w:lang w:eastAsia="zh-CN"/>
        </w:rPr>
        <w:t>B. 2. 8</w:t>
      </w:r>
      <w:r>
        <w:rPr>
          <w:rFonts w:eastAsia="宋体"/>
        </w:rPr>
        <w:t xml:space="preserve">  for a corresponding Band.</w:t>
      </w:r>
    </w:p>
    <w:p w14:paraId="38898F91" w14:textId="77777777" w:rsidR="003A05ED" w:rsidRDefault="003A05ED" w:rsidP="003A05ED">
      <w:pPr>
        <w:rPr>
          <w:rFonts w:eastAsia="宋体"/>
          <w:bCs/>
          <w:lang w:val="en-US"/>
        </w:rPr>
      </w:pPr>
      <w:r>
        <w:rPr>
          <w:rFonts w:eastAsia="宋体" w:cs="v4.2.0"/>
        </w:rPr>
        <w:t xml:space="preserve">The UE shall measure </w:t>
      </w:r>
      <w:r>
        <w:rPr>
          <w:rFonts w:eastAsia="宋体" w:cs="v4.2.0"/>
          <w:lang w:eastAsia="zh-CN"/>
        </w:rPr>
        <w:t>SS-</w:t>
      </w:r>
      <w:r>
        <w:rPr>
          <w:rFonts w:eastAsia="宋体" w:cs="v4.2.0"/>
        </w:rPr>
        <w:t xml:space="preserve">RSRP and </w:t>
      </w:r>
      <w:r>
        <w:rPr>
          <w:rFonts w:eastAsia="宋体" w:cs="v4.2.0"/>
          <w:lang w:eastAsia="zh-CN"/>
        </w:rPr>
        <w:t>SS-</w:t>
      </w:r>
      <w:r>
        <w:rPr>
          <w:rFonts w:eastAsia="宋体" w:cs="v4.2.0"/>
        </w:rPr>
        <w:t>RSRQ at least every T</w:t>
      </w:r>
      <w:r>
        <w:rPr>
          <w:rFonts w:eastAsia="宋体" w:cs="v4.2.0"/>
          <w:vertAlign w:val="subscript"/>
        </w:rPr>
        <w:t>measure,NR_Intra_CCA</w:t>
      </w:r>
      <w:r>
        <w:rPr>
          <w:rFonts w:eastAsia="宋体" w:cs="v4.2.0"/>
        </w:rPr>
        <w:t xml:space="preserve"> (see table 4.2A.2.3-1) for intra-frequency cells that are identified and measured according to the measurement rules.  </w:t>
      </w:r>
      <w:r>
        <w:rPr>
          <w:rFonts w:eastAsia="宋体"/>
          <w:bCs/>
          <w:lang w:val="en-US"/>
        </w:rPr>
        <w:t>For a cell that is already identified, after 2 unsuccessful measurement attempts due to exceeding the maximum number of SMTC occasions not available at the UE, the UE shall detect cells on any of the configured serving- and/or non-serving carriers.</w:t>
      </w:r>
    </w:p>
    <w:p w14:paraId="10558EB6" w14:textId="77777777" w:rsidR="003A05ED" w:rsidRDefault="003A05ED" w:rsidP="003A05ED">
      <w:pPr>
        <w:rPr>
          <w:rFonts w:eastAsia="宋体" w:cs="v4.2.0"/>
          <w:lang w:eastAsia="zh-CN"/>
        </w:rPr>
      </w:pPr>
      <w:r>
        <w:rPr>
          <w:rFonts w:eastAsia="宋体" w:cs="v4.2.0"/>
        </w:rPr>
        <w:t xml:space="preserve">The UE shall filter </w:t>
      </w:r>
      <w:r>
        <w:rPr>
          <w:rFonts w:eastAsia="宋体" w:cs="v4.2.0"/>
          <w:lang w:eastAsia="zh-CN"/>
        </w:rPr>
        <w:t>SS-</w:t>
      </w:r>
      <w:r>
        <w:rPr>
          <w:rFonts w:eastAsia="宋体" w:cs="v4.2.0"/>
        </w:rPr>
        <w:t xml:space="preserve">RSRP and </w:t>
      </w:r>
      <w:r>
        <w:rPr>
          <w:rFonts w:eastAsia="宋体" w:cs="v4.2.0"/>
          <w:lang w:eastAsia="zh-CN"/>
        </w:rPr>
        <w:t>SS-</w:t>
      </w:r>
      <w:r>
        <w:rPr>
          <w:rFonts w:eastAsia="宋体" w:cs="v4.2.0"/>
        </w:rPr>
        <w:t xml:space="preserve">RSRQ measurements of each measured intra-frequency cell using at least 2 measurements. Within the set of measurements used for the filtering, at least two measurements shall be spaced by at least </w:t>
      </w:r>
      <w:r>
        <w:rPr>
          <w:rFonts w:eastAsia="Yu Mincho"/>
        </w:rPr>
        <w:t>T</w:t>
      </w:r>
      <w:r>
        <w:rPr>
          <w:rFonts w:eastAsia="Yu Mincho"/>
          <w:vertAlign w:val="subscript"/>
        </w:rPr>
        <w:t>measure,NR_Intra_CCA</w:t>
      </w:r>
      <w:r>
        <w:rPr>
          <w:rFonts w:eastAsia="Yu Mincho"/>
        </w:rPr>
        <w:t>/2</w:t>
      </w:r>
      <w:r>
        <w:rPr>
          <w:rFonts w:eastAsia="宋体" w:cs="v4.2.0"/>
        </w:rPr>
        <w:t>.</w:t>
      </w:r>
    </w:p>
    <w:p w14:paraId="3D509836" w14:textId="77777777" w:rsidR="003A05ED" w:rsidRDefault="003A05ED" w:rsidP="003A05ED">
      <w:pPr>
        <w:rPr>
          <w:rFonts w:eastAsia="宋体"/>
          <w:lang w:eastAsia="zh-CN"/>
        </w:rPr>
      </w:pPr>
      <w:r>
        <w:rPr>
          <w:rFonts w:eastAsia="宋体"/>
        </w:rPr>
        <w:t xml:space="preserve">The UE shall not consider a </w:t>
      </w:r>
      <w:r>
        <w:rPr>
          <w:rFonts w:eastAsia="宋体"/>
          <w:lang w:eastAsia="zh-CN"/>
        </w:rPr>
        <w:t>NR</w:t>
      </w:r>
      <w:r>
        <w:rPr>
          <w:rFonts w:eastAsia="宋体"/>
        </w:rPr>
        <w:t xml:space="preserve"> neighbour cell in cell reselection, if it is indicated as not allowed in the measurement control system information of the serving cell.</w:t>
      </w:r>
    </w:p>
    <w:p w14:paraId="57EC1D04" w14:textId="77777777" w:rsidR="003A05ED" w:rsidRDefault="003A05ED" w:rsidP="003A05ED">
      <w:pPr>
        <w:rPr>
          <w:rFonts w:eastAsia="宋体" w:cs="v4.2.0"/>
        </w:rPr>
      </w:pPr>
      <w:r>
        <w:rPr>
          <w:rFonts w:eastAsia="宋体"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eastAsia="宋体" w:cs="v4.2.0"/>
          <w:vertAlign w:val="subscript"/>
        </w:rPr>
        <w:t>evaluate,</w:t>
      </w:r>
      <w:r>
        <w:rPr>
          <w:rFonts w:eastAsia="宋体" w:cs="v4.2.0"/>
          <w:vertAlign w:val="subscript"/>
          <w:lang w:eastAsia="zh-CN"/>
        </w:rPr>
        <w:t>NR</w:t>
      </w:r>
      <w:r>
        <w:rPr>
          <w:rFonts w:eastAsia="宋体" w:cs="v4.2.0"/>
          <w:vertAlign w:val="subscript"/>
        </w:rPr>
        <w:t>_Intra_CCA</w:t>
      </w:r>
      <w:r>
        <w:rPr>
          <w:rFonts w:eastAsia="宋体" w:cs="v4.2.0"/>
        </w:rPr>
        <w:t xml:space="preserve"> when T</w:t>
      </w:r>
      <w:r>
        <w:rPr>
          <w:rFonts w:eastAsia="宋体" w:cs="v4.2.0"/>
          <w:vertAlign w:val="subscript"/>
        </w:rPr>
        <w:t>reselection</w:t>
      </w:r>
      <w:r>
        <w:rPr>
          <w:rFonts w:eastAsia="宋体" w:cs="v4.2.0"/>
        </w:rPr>
        <w:t xml:space="preserve"> = 0</w:t>
      </w:r>
      <w:r>
        <w:rPr>
          <w:rFonts w:eastAsia="宋体" w:cs="v4.2.0"/>
          <w:i/>
          <w:vertAlign w:val="subscript"/>
        </w:rPr>
        <w:t xml:space="preserve"> </w:t>
      </w:r>
      <w:r>
        <w:rPr>
          <w:rFonts w:eastAsia="宋体" w:cs="v4.2.0"/>
        </w:rPr>
        <w:t>as specified in table 4.2A.2.3-1 provided that:</w:t>
      </w:r>
    </w:p>
    <w:p w14:paraId="182214A6" w14:textId="77777777" w:rsidR="003A05ED" w:rsidRDefault="003A05ED" w:rsidP="003A05ED">
      <w:pPr>
        <w:ind w:left="568" w:hanging="284"/>
        <w:rPr>
          <w:rFonts w:eastAsia="宋体"/>
        </w:rPr>
      </w:pPr>
      <w:r>
        <w:rPr>
          <w:rFonts w:eastAsia="宋体"/>
        </w:rPr>
        <w:t xml:space="preserve">when </w:t>
      </w:r>
      <w:r>
        <w:rPr>
          <w:rFonts w:eastAsia="宋体"/>
          <w:i/>
        </w:rPr>
        <w:t>rangeToBestCell</w:t>
      </w:r>
      <w:r>
        <w:rPr>
          <w:rFonts w:eastAsia="宋体"/>
        </w:rPr>
        <w:t xml:space="preserve"> is not configured:</w:t>
      </w:r>
    </w:p>
    <w:p w14:paraId="6E7ED0E2" w14:textId="77777777" w:rsidR="003A05ED" w:rsidRDefault="003A05ED" w:rsidP="003A05ED">
      <w:pPr>
        <w:ind w:left="568" w:hanging="284"/>
        <w:rPr>
          <w:rFonts w:eastAsia="宋体"/>
        </w:rPr>
      </w:pPr>
      <w:r>
        <w:rPr>
          <w:rFonts w:eastAsia="宋体"/>
        </w:rPr>
        <w:t>-</w:t>
      </w:r>
      <w:r>
        <w:rPr>
          <w:rFonts w:eastAsia="宋体"/>
        </w:rPr>
        <w:tab/>
        <w:t xml:space="preserve">the cell is at least </w:t>
      </w:r>
      <w:r>
        <w:rPr>
          <w:rFonts w:eastAsia="宋体"/>
          <w:lang w:eastAsia="zh-CN"/>
        </w:rPr>
        <w:t>3</w:t>
      </w:r>
      <w:r>
        <w:rPr>
          <w:rFonts w:eastAsia="宋体"/>
        </w:rPr>
        <w:t>dB better ranked in FR1</w:t>
      </w:r>
      <w:ins w:id="436" w:author="Author">
        <w:r>
          <w:rPr>
            <w:rFonts w:eastAsia="宋体"/>
          </w:rPr>
          <w:t xml:space="preserve"> or [4.5]dB better ranked in FR2-2</w:t>
        </w:r>
      </w:ins>
      <w:r>
        <w:rPr>
          <w:rFonts w:eastAsia="宋体"/>
        </w:rPr>
        <w:t>.</w:t>
      </w:r>
    </w:p>
    <w:p w14:paraId="1220713B" w14:textId="77777777" w:rsidR="003A05ED" w:rsidRDefault="003A05ED" w:rsidP="003A05ED">
      <w:pPr>
        <w:ind w:left="568" w:hanging="284"/>
        <w:rPr>
          <w:rFonts w:eastAsia="宋体"/>
          <w:lang w:val="en-US"/>
        </w:rPr>
      </w:pPr>
      <w:r>
        <w:rPr>
          <w:rFonts w:eastAsia="宋体"/>
          <w:lang w:eastAsia="zh-CN"/>
        </w:rPr>
        <w:t xml:space="preserve">when </w:t>
      </w:r>
      <w:r>
        <w:rPr>
          <w:rFonts w:eastAsia="宋体"/>
          <w:i/>
        </w:rPr>
        <w:t>rangeToBestCell</w:t>
      </w:r>
      <w:r>
        <w:rPr>
          <w:rFonts w:eastAsia="宋体"/>
        </w:rPr>
        <w:t xml:space="preserve"> is configured:</w:t>
      </w:r>
    </w:p>
    <w:p w14:paraId="01A4931E" w14:textId="77777777" w:rsidR="003A05ED" w:rsidRDefault="003A05ED" w:rsidP="003A05ED">
      <w:pPr>
        <w:ind w:left="568" w:hanging="284"/>
        <w:rPr>
          <w:rFonts w:eastAsia="宋体"/>
        </w:rPr>
      </w:pPr>
      <w:r>
        <w:rPr>
          <w:rFonts w:eastAsia="宋体"/>
        </w:rPr>
        <w:t>-</w:t>
      </w:r>
      <w:r>
        <w:rPr>
          <w:rFonts w:eastAsia="宋体"/>
        </w:rPr>
        <w:tab/>
        <w:t xml:space="preserve">the cell has the highest number of beams above the threshold </w:t>
      </w:r>
      <w:r>
        <w:rPr>
          <w:rFonts w:eastAsia="宋体"/>
          <w:i/>
        </w:rPr>
        <w:t>absThreshSS-BlocksConsolidation</w:t>
      </w:r>
      <w:r>
        <w:rPr>
          <w:rFonts w:eastAsia="宋体"/>
        </w:rPr>
        <w:t xml:space="preserve"> among all detected cells whose cell-ranking criterion R value [1] is within </w:t>
      </w:r>
      <w:r>
        <w:rPr>
          <w:rFonts w:eastAsia="宋体"/>
          <w:i/>
        </w:rPr>
        <w:t>rangeToBestCell</w:t>
      </w:r>
      <w:r>
        <w:rPr>
          <w:rFonts w:eastAsia="宋体"/>
        </w:rPr>
        <w:t xml:space="preserve"> of the cell-ranking criterion </w:t>
      </w:r>
      <w:r>
        <w:rPr>
          <w:rFonts w:eastAsia="宋体" w:cs="v4.2.0"/>
        </w:rPr>
        <w:t xml:space="preserve">R value </w:t>
      </w:r>
      <w:r>
        <w:rPr>
          <w:rFonts w:eastAsia="宋体"/>
        </w:rPr>
        <w:t>of the highest ranked cell.</w:t>
      </w:r>
      <w:r>
        <w:rPr>
          <w:rFonts w:eastAsia="宋体" w:cs="v4.2.0"/>
        </w:rPr>
        <w:t xml:space="preserve"> </w:t>
      </w:r>
    </w:p>
    <w:p w14:paraId="21AC9F98" w14:textId="77777777" w:rsidR="003A05ED" w:rsidRDefault="003A05ED" w:rsidP="003A05ED">
      <w:pPr>
        <w:ind w:left="851" w:hanging="284"/>
        <w:rPr>
          <w:rFonts w:eastAsia="宋体"/>
        </w:rPr>
      </w:pPr>
      <w:r>
        <w:rPr>
          <w:rFonts w:eastAsia="宋体"/>
        </w:rPr>
        <w:t>-</w:t>
      </w:r>
      <w:r>
        <w:rPr>
          <w:rFonts w:eastAsia="宋体"/>
        </w:rPr>
        <w:tab/>
        <w:t xml:space="preserve">if there are multiple such cells, the cell has the highest rank among them. </w:t>
      </w:r>
    </w:p>
    <w:p w14:paraId="76735ED0" w14:textId="77777777" w:rsidR="003A05ED" w:rsidRDefault="003A05ED" w:rsidP="003A05ED">
      <w:pPr>
        <w:ind w:left="1135" w:hanging="284"/>
        <w:rPr>
          <w:rFonts w:eastAsia="宋体"/>
        </w:rPr>
      </w:pPr>
      <w:r>
        <w:rPr>
          <w:rFonts w:eastAsia="宋体"/>
        </w:rPr>
        <w:t>-</w:t>
      </w:r>
      <w:r>
        <w:rPr>
          <w:rFonts w:eastAsia="宋体"/>
        </w:rPr>
        <w:tab/>
        <w:t xml:space="preserve">the cell is at least 3dB better ranked in FR1 </w:t>
      </w:r>
      <w:ins w:id="437" w:author="Author">
        <w:r>
          <w:t xml:space="preserve">or [4.5]dB better ranked in FR2-2 </w:t>
        </w:r>
      </w:ins>
      <w:r>
        <w:rPr>
          <w:rFonts w:eastAsia="宋体"/>
        </w:rPr>
        <w:t>if the current serving cell is among them.</w:t>
      </w:r>
    </w:p>
    <w:p w14:paraId="430939AD" w14:textId="77777777" w:rsidR="003A05ED" w:rsidRDefault="003A05ED" w:rsidP="003A05ED">
      <w:pPr>
        <w:rPr>
          <w:rFonts w:eastAsia="宋体"/>
        </w:rPr>
      </w:pPr>
      <w:r>
        <w:rPr>
          <w:rFonts w:eastAsia="宋体"/>
        </w:rPr>
        <w:t>When evaluating cells for reselection, the SSB side conditions apply to both serving and non-serving intra-frequency cells.</w:t>
      </w:r>
    </w:p>
    <w:p w14:paraId="53F6777D" w14:textId="77777777" w:rsidR="003A05ED" w:rsidRDefault="003A05ED" w:rsidP="003A05ED">
      <w:pPr>
        <w:rPr>
          <w:rFonts w:eastAsia="宋体"/>
          <w:lang w:eastAsia="zh-CN"/>
        </w:rPr>
      </w:pPr>
      <w:r>
        <w:rPr>
          <w:rFonts w:eastAsia="宋体"/>
          <w:lang w:eastAsia="zh-CN"/>
        </w:rPr>
        <w:t>If T</w:t>
      </w:r>
      <w:r>
        <w:rPr>
          <w:rFonts w:eastAsia="宋体"/>
          <w:vertAlign w:val="subscript"/>
          <w:lang w:eastAsia="zh-CN"/>
        </w:rPr>
        <w:t>reselection</w:t>
      </w:r>
      <w:r>
        <w:rPr>
          <w:rFonts w:eastAsia="宋体"/>
          <w:lang w:eastAsia="zh-CN"/>
        </w:rPr>
        <w:t xml:space="preserve"> timer has a non-zero value and the intra-frequency</w:t>
      </w:r>
      <w:r>
        <w:rPr>
          <w:rFonts w:eastAsia="宋体" w:cs="v3.7.0"/>
        </w:rPr>
        <w:t xml:space="preserve"> cell is satisfied with the reselection criteria, which are defined in TS38.304 [1], </w:t>
      </w:r>
      <w:r>
        <w:rPr>
          <w:rFonts w:eastAsia="宋体"/>
          <w:lang w:eastAsia="zh-CN"/>
        </w:rPr>
        <w:t>the UE shall evaluate this intra-frequency cell for the T</w:t>
      </w:r>
      <w:r>
        <w:rPr>
          <w:rFonts w:eastAsia="宋体"/>
          <w:vertAlign w:val="subscript"/>
          <w:lang w:eastAsia="zh-CN"/>
        </w:rPr>
        <w:t>reselection</w:t>
      </w:r>
      <w:r>
        <w:rPr>
          <w:rFonts w:eastAsia="宋体"/>
          <w:lang w:eastAsia="zh-CN"/>
        </w:rPr>
        <w:t xml:space="preserve"> time. If this cell remains satisfied with the reselection criteria within this duration, then the UE shall reselect that cell.</w:t>
      </w:r>
    </w:p>
    <w:p w14:paraId="3152E7DA" w14:textId="77777777" w:rsidR="003A05ED" w:rsidRDefault="003A05ED" w:rsidP="003A05ED">
      <w:pPr>
        <w:keepNext/>
        <w:keepLines/>
        <w:spacing w:before="60"/>
        <w:jc w:val="center"/>
        <w:rPr>
          <w:rFonts w:ascii="Arial" w:eastAsia="宋体" w:hAnsi="Arial"/>
          <w:b/>
        </w:rPr>
      </w:pPr>
      <w:r>
        <w:rPr>
          <w:rFonts w:ascii="Arial" w:eastAsia="宋体" w:hAnsi="Arial"/>
          <w:b/>
        </w:rPr>
        <w:t>Table 4.2A.2.3-1: T</w:t>
      </w:r>
      <w:r>
        <w:rPr>
          <w:rFonts w:ascii="Arial" w:eastAsia="宋体" w:hAnsi="Arial"/>
          <w:b/>
          <w:vertAlign w:val="subscript"/>
        </w:rPr>
        <w:t>detect,NR_Intra_CCA,</w:t>
      </w:r>
      <w:r>
        <w:rPr>
          <w:rFonts w:ascii="Arial" w:eastAsia="宋体" w:hAnsi="Arial"/>
          <w:b/>
        </w:rPr>
        <w:t xml:space="preserve"> T</w:t>
      </w:r>
      <w:r>
        <w:rPr>
          <w:rFonts w:ascii="Arial" w:eastAsia="宋体" w:hAnsi="Arial"/>
          <w:b/>
          <w:vertAlign w:val="subscript"/>
        </w:rPr>
        <w:t>measure,NR_Intra_CCA</w:t>
      </w:r>
      <w:r>
        <w:rPr>
          <w:rFonts w:ascii="Arial" w:eastAsia="宋体" w:hAnsi="Arial"/>
          <w:b/>
        </w:rPr>
        <w:t xml:space="preserve"> and T</w:t>
      </w:r>
      <w:r>
        <w:rPr>
          <w:rFonts w:ascii="Arial" w:eastAsia="宋体" w:hAnsi="Arial"/>
          <w:b/>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A05ED" w14:paraId="3048C96F" w14:textId="77777777" w:rsidTr="003A05ED">
        <w:trPr>
          <w:cantSplit/>
          <w:trHeight w:val="263"/>
          <w:jc w:val="center"/>
        </w:trPr>
        <w:tc>
          <w:tcPr>
            <w:tcW w:w="600" w:type="pct"/>
            <w:vMerge w:val="restart"/>
            <w:tcBorders>
              <w:top w:val="single" w:sz="4" w:space="0" w:color="auto"/>
              <w:left w:val="single" w:sz="4" w:space="0" w:color="auto"/>
              <w:bottom w:val="single" w:sz="4" w:space="0" w:color="auto"/>
              <w:right w:val="single" w:sz="4" w:space="0" w:color="auto"/>
            </w:tcBorders>
            <w:hideMark/>
          </w:tcPr>
          <w:p w14:paraId="5495702F" w14:textId="77777777" w:rsidR="003A05ED" w:rsidRDefault="003A05ED">
            <w:pPr>
              <w:keepNext/>
              <w:keepLines/>
              <w:spacing w:after="0"/>
              <w:jc w:val="center"/>
              <w:rPr>
                <w:rFonts w:ascii="Arial" w:hAnsi="Arial"/>
                <w:b/>
                <w:sz w:val="18"/>
              </w:rPr>
            </w:pPr>
            <w:r>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hideMark/>
          </w:tcPr>
          <w:p w14:paraId="03FD9AB0" w14:textId="77777777" w:rsidR="003A05ED" w:rsidRDefault="003A05ED">
            <w:pPr>
              <w:keepNext/>
              <w:keepLines/>
              <w:spacing w:after="0"/>
              <w:jc w:val="center"/>
              <w:rPr>
                <w:rFonts w:ascii="Arial" w:hAnsi="Arial"/>
                <w:b/>
                <w:sz w:val="18"/>
                <w:lang w:val="en-US"/>
              </w:rPr>
            </w:pPr>
            <w:ins w:id="438" w:author="Author">
              <w:r>
                <w:rPr>
                  <w:rFonts w:ascii="Arial" w:hAnsi="Arial"/>
                  <w:b/>
                  <w:sz w:val="18"/>
                  <w:lang w:val="en-US"/>
                </w:rPr>
                <w:t>Scaling Factor (N1)</w:t>
              </w:r>
            </w:ins>
          </w:p>
        </w:tc>
        <w:tc>
          <w:tcPr>
            <w:tcW w:w="1100" w:type="pct"/>
            <w:vMerge w:val="restart"/>
            <w:tcBorders>
              <w:top w:val="single" w:sz="4" w:space="0" w:color="auto"/>
              <w:left w:val="single" w:sz="4" w:space="0" w:color="auto"/>
              <w:bottom w:val="single" w:sz="4" w:space="0" w:color="auto"/>
              <w:right w:val="single" w:sz="4" w:space="0" w:color="auto"/>
            </w:tcBorders>
            <w:hideMark/>
          </w:tcPr>
          <w:p w14:paraId="3323FCB9" w14:textId="77777777" w:rsidR="003A05ED" w:rsidRDefault="003A05ED">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detect,NR_Intra_CCA</w:t>
            </w:r>
            <w:r>
              <w:rPr>
                <w:rFonts w:ascii="Arial" w:hAnsi="Arial"/>
                <w:b/>
                <w:sz w:val="18"/>
              </w:rPr>
              <w:t xml:space="preserve"> [s] (number of DRX cycles)</w:t>
            </w:r>
          </w:p>
        </w:tc>
        <w:tc>
          <w:tcPr>
            <w:tcW w:w="1101" w:type="pct"/>
            <w:vMerge w:val="restart"/>
            <w:tcBorders>
              <w:top w:val="single" w:sz="4" w:space="0" w:color="auto"/>
              <w:left w:val="single" w:sz="4" w:space="0" w:color="auto"/>
              <w:bottom w:val="single" w:sz="4" w:space="0" w:color="auto"/>
              <w:right w:val="single" w:sz="4" w:space="0" w:color="auto"/>
            </w:tcBorders>
            <w:hideMark/>
          </w:tcPr>
          <w:p w14:paraId="06A3142F" w14:textId="77777777" w:rsidR="003A05ED" w:rsidRDefault="003A05ED">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measure,NR_Intra_CCA</w:t>
            </w:r>
            <w:r>
              <w:rPr>
                <w:rFonts w:ascii="Arial" w:hAnsi="Arial"/>
                <w:b/>
                <w:sz w:val="18"/>
              </w:rPr>
              <w:t xml:space="preserve"> [s] (number of DRX cycles)</w:t>
            </w:r>
          </w:p>
        </w:tc>
        <w:tc>
          <w:tcPr>
            <w:tcW w:w="1099" w:type="pct"/>
            <w:vMerge w:val="restart"/>
            <w:tcBorders>
              <w:top w:val="single" w:sz="4" w:space="0" w:color="auto"/>
              <w:left w:val="single" w:sz="4" w:space="0" w:color="auto"/>
              <w:bottom w:val="single" w:sz="4" w:space="0" w:color="auto"/>
              <w:right w:val="single" w:sz="4" w:space="0" w:color="auto"/>
            </w:tcBorders>
            <w:hideMark/>
          </w:tcPr>
          <w:p w14:paraId="394A13C9" w14:textId="77777777" w:rsidR="003A05ED" w:rsidRDefault="003A05ED">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Intra_CCA</w:t>
            </w:r>
          </w:p>
          <w:p w14:paraId="69E5CF26" w14:textId="77777777" w:rsidR="003A05ED" w:rsidRDefault="003A05ED">
            <w:pPr>
              <w:keepNext/>
              <w:keepLines/>
              <w:spacing w:after="0"/>
              <w:jc w:val="center"/>
              <w:rPr>
                <w:rFonts w:ascii="Arial" w:hAnsi="Arial"/>
                <w:b/>
                <w:sz w:val="18"/>
              </w:rPr>
            </w:pPr>
            <w:r>
              <w:rPr>
                <w:rFonts w:ascii="Arial" w:hAnsi="Arial"/>
                <w:b/>
                <w:sz w:val="18"/>
              </w:rPr>
              <w:t>[s] (number of DRX cycles)</w:t>
            </w:r>
          </w:p>
        </w:tc>
      </w:tr>
      <w:tr w:rsidR="003A05ED" w14:paraId="44FB2871" w14:textId="77777777" w:rsidTr="003A05ED">
        <w:trPr>
          <w:cantSplit/>
          <w:trHeight w:val="2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47EFD" w14:textId="77777777" w:rsidR="003A05ED" w:rsidRDefault="003A05ED">
            <w:pPr>
              <w:spacing w:after="0"/>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71689DAD" w14:textId="77777777" w:rsidR="003A05ED" w:rsidRDefault="003A05ED">
            <w:pPr>
              <w:keepNext/>
              <w:keepLines/>
              <w:spacing w:after="0"/>
              <w:jc w:val="center"/>
              <w:rPr>
                <w:rFonts w:ascii="Arial" w:hAnsi="Arial"/>
                <w:b/>
                <w:sz w:val="18"/>
                <w:lang w:val="en-US"/>
              </w:rPr>
            </w:pPr>
            <w:ins w:id="439" w:author="Author">
              <w:r>
                <w:rPr>
                  <w:rFonts w:ascii="Arial" w:hAnsi="Arial"/>
                  <w:b/>
                  <w:sz w:val="18"/>
                  <w:lang w:val="en-US"/>
                </w:rPr>
                <w:t>FR1</w:t>
              </w:r>
            </w:ins>
          </w:p>
        </w:tc>
        <w:tc>
          <w:tcPr>
            <w:tcW w:w="550" w:type="pct"/>
            <w:tcBorders>
              <w:top w:val="single" w:sz="4" w:space="0" w:color="auto"/>
              <w:left w:val="single" w:sz="4" w:space="0" w:color="auto"/>
              <w:bottom w:val="single" w:sz="4" w:space="0" w:color="auto"/>
              <w:right w:val="single" w:sz="4" w:space="0" w:color="auto"/>
            </w:tcBorders>
            <w:hideMark/>
          </w:tcPr>
          <w:p w14:paraId="5575FA18" w14:textId="77777777" w:rsidR="003A05ED" w:rsidRDefault="003A05ED">
            <w:pPr>
              <w:keepNext/>
              <w:keepLines/>
              <w:spacing w:after="0"/>
              <w:jc w:val="center"/>
              <w:rPr>
                <w:rFonts w:ascii="Arial" w:hAnsi="Arial"/>
                <w:b/>
                <w:sz w:val="18"/>
                <w:lang w:val="en-US"/>
              </w:rPr>
            </w:pPr>
            <w:ins w:id="440" w:author="Author">
              <w:r>
                <w:rPr>
                  <w:rFonts w:ascii="Arial" w:hAnsi="Arial"/>
                  <w:b/>
                  <w:sz w:val="18"/>
                  <w:lang w:val="en-US"/>
                </w:rPr>
                <w:t>FR2-2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85B7D" w14:textId="77777777" w:rsidR="003A05ED" w:rsidRDefault="003A05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A8C0D" w14:textId="77777777" w:rsidR="003A05ED" w:rsidRDefault="003A05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86B2" w14:textId="77777777" w:rsidR="003A05ED" w:rsidRDefault="003A05ED">
            <w:pPr>
              <w:spacing w:after="0"/>
              <w:rPr>
                <w:rFonts w:ascii="Arial" w:hAnsi="Arial"/>
                <w:b/>
                <w:sz w:val="18"/>
              </w:rPr>
            </w:pPr>
          </w:p>
        </w:tc>
      </w:tr>
      <w:tr w:rsidR="007A084E" w14:paraId="56CF4CC2"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24B3F5B" w14:textId="77777777" w:rsidR="007A084E" w:rsidRDefault="007A084E" w:rsidP="007A084E">
            <w:pPr>
              <w:keepNext/>
              <w:keepLines/>
              <w:spacing w:after="0"/>
              <w:jc w:val="center"/>
              <w:rPr>
                <w:rFonts w:ascii="Arial" w:hAnsi="Arial"/>
                <w:sz w:val="18"/>
              </w:rPr>
            </w:pPr>
            <w:r>
              <w:rPr>
                <w:rFonts w:ascii="Arial" w:hAnsi="Arial"/>
                <w:sz w:val="18"/>
              </w:rPr>
              <w:lastRenderedPageBreak/>
              <w:t>0.32</w:t>
            </w:r>
          </w:p>
        </w:tc>
        <w:tc>
          <w:tcPr>
            <w:tcW w:w="550" w:type="pct"/>
            <w:vMerge w:val="restart"/>
            <w:tcBorders>
              <w:top w:val="single" w:sz="4" w:space="0" w:color="auto"/>
              <w:left w:val="single" w:sz="4" w:space="0" w:color="auto"/>
              <w:bottom w:val="single" w:sz="4" w:space="0" w:color="auto"/>
              <w:right w:val="single" w:sz="4" w:space="0" w:color="auto"/>
            </w:tcBorders>
            <w:hideMark/>
          </w:tcPr>
          <w:p w14:paraId="4BCA6AC3" w14:textId="77777777" w:rsidR="007A084E" w:rsidRDefault="007A084E" w:rsidP="007A084E">
            <w:pPr>
              <w:keepNext/>
              <w:keepLines/>
              <w:spacing w:after="0"/>
              <w:jc w:val="center"/>
              <w:rPr>
                <w:rFonts w:ascii="Arial" w:hAnsi="Arial"/>
                <w:sz w:val="18"/>
                <w:lang w:val="en-US"/>
              </w:rPr>
            </w:pPr>
            <w:ins w:id="441" w:author="Author">
              <w:r>
                <w:rPr>
                  <w:rFonts w:ascii="Arial" w:hAnsi="Arial"/>
                  <w:sz w:val="18"/>
                  <w:lang w:val="en-US"/>
                </w:rPr>
                <w:t>1</w:t>
              </w:r>
            </w:ins>
          </w:p>
        </w:tc>
        <w:tc>
          <w:tcPr>
            <w:tcW w:w="550" w:type="pct"/>
            <w:tcBorders>
              <w:top w:val="single" w:sz="4" w:space="0" w:color="auto"/>
              <w:left w:val="single" w:sz="4" w:space="0" w:color="auto"/>
              <w:bottom w:val="single" w:sz="4" w:space="0" w:color="auto"/>
              <w:right w:val="single" w:sz="4" w:space="0" w:color="auto"/>
            </w:tcBorders>
            <w:hideMark/>
          </w:tcPr>
          <w:p w14:paraId="2F6E997A" w14:textId="366FDB9A" w:rsidR="007A084E" w:rsidRDefault="007A084E" w:rsidP="007A084E">
            <w:pPr>
              <w:keepNext/>
              <w:keepLines/>
              <w:spacing w:after="0"/>
              <w:jc w:val="center"/>
              <w:rPr>
                <w:rFonts w:ascii="Arial" w:hAnsi="Arial"/>
                <w:sz w:val="18"/>
                <w:lang w:val="en-US"/>
              </w:rPr>
            </w:pPr>
            <w:ins w:id="442" w:author="Huawei" w:date="2022-08-02T18:04:00Z">
              <w:r>
                <w:rPr>
                  <w:rFonts w:ascii="Arial" w:eastAsia="Times New Roman" w:hAnsi="Arial" w:cs="Arial"/>
                  <w:sz w:val="16"/>
                  <w:lang w:eastAsia="zh-CN"/>
                </w:rPr>
                <w:t>[12]</w:t>
              </w:r>
            </w:ins>
            <w:ins w:id="443" w:author="Author">
              <w:del w:id="444" w:author="Huawei" w:date="2022-08-02T18:04:00Z">
                <w:r w:rsidDel="007F58B4">
                  <w:rPr>
                    <w:rFonts w:ascii="Arial" w:hAnsi="Arial"/>
                    <w:sz w:val="18"/>
                    <w:lang w:val="en-US"/>
                  </w:rPr>
                  <w:delText>[8]</w:delText>
                </w:r>
              </w:del>
            </w:ins>
          </w:p>
        </w:tc>
        <w:tc>
          <w:tcPr>
            <w:tcW w:w="1100" w:type="pct"/>
            <w:tcBorders>
              <w:top w:val="single" w:sz="4" w:space="0" w:color="auto"/>
              <w:left w:val="single" w:sz="4" w:space="0" w:color="auto"/>
              <w:bottom w:val="single" w:sz="4" w:space="0" w:color="auto"/>
              <w:right w:val="single" w:sz="4" w:space="0" w:color="auto"/>
            </w:tcBorders>
            <w:hideMark/>
          </w:tcPr>
          <w:p w14:paraId="4102A09B" w14:textId="77777777" w:rsidR="007A084E" w:rsidRDefault="007A084E" w:rsidP="007A084E">
            <w:pPr>
              <w:keepNext/>
              <w:keepLines/>
              <w:spacing w:after="0"/>
              <w:jc w:val="center"/>
              <w:rPr>
                <w:rFonts w:ascii="Arial" w:hAnsi="Arial"/>
                <w:sz w:val="18"/>
                <w:lang w:val="en-US"/>
              </w:rPr>
            </w:pPr>
            <w:r>
              <w:rPr>
                <w:rFonts w:ascii="Arial" w:hAnsi="Arial"/>
                <w:sz w:val="18"/>
                <w:lang w:val="en-US"/>
              </w:rPr>
              <w:t>0.32x</w:t>
            </w:r>
            <w:ins w:id="445" w:author="Author">
              <w:r>
                <w:rPr>
                  <w:rFonts w:ascii="Arial" w:hAnsi="Arial"/>
                  <w:sz w:val="18"/>
                  <w:lang w:val="en-US"/>
                </w:rPr>
                <w:t>N1x</w:t>
              </w:r>
            </w:ins>
            <w:r>
              <w:rPr>
                <w:rFonts w:ascii="Arial" w:hAnsi="Arial"/>
                <w:sz w:val="18"/>
                <w:lang w:val="en-US"/>
              </w:rPr>
              <w:t>(36+M</w:t>
            </w:r>
            <w:r>
              <w:rPr>
                <w:rFonts w:ascii="Arial" w:hAnsi="Arial"/>
                <w:sz w:val="18"/>
                <w:vertAlign w:val="subscript"/>
                <w:lang w:val="en-US"/>
              </w:rPr>
              <w:t>d</w:t>
            </w:r>
            <w:r>
              <w:rPr>
                <w:rFonts w:ascii="Arial" w:hAnsi="Arial"/>
                <w:sz w:val="18"/>
                <w:lang w:val="en-US"/>
              </w:rPr>
              <w:t xml:space="preserve">)xM2 </w:t>
            </w:r>
          </w:p>
          <w:p w14:paraId="1CD8387F" w14:textId="77777777" w:rsidR="007A084E" w:rsidRDefault="007A084E" w:rsidP="007A084E">
            <w:pPr>
              <w:keepNext/>
              <w:keepLines/>
              <w:spacing w:after="0"/>
              <w:jc w:val="center"/>
              <w:rPr>
                <w:rFonts w:ascii="Arial" w:hAnsi="Arial"/>
                <w:sz w:val="18"/>
                <w:lang w:val="en-US"/>
              </w:rPr>
            </w:pPr>
            <w:r>
              <w:rPr>
                <w:rFonts w:ascii="Arial" w:hAnsi="Arial"/>
                <w:sz w:val="18"/>
                <w:lang w:val="en-US"/>
              </w:rPr>
              <w:t>{(36+M</w:t>
            </w:r>
            <w:r>
              <w:rPr>
                <w:rFonts w:ascii="Arial" w:hAnsi="Arial"/>
                <w:sz w:val="18"/>
                <w:vertAlign w:val="subscript"/>
                <w:lang w:val="en-US"/>
              </w:rPr>
              <w:t>d</w:t>
            </w:r>
            <w:r>
              <w:rPr>
                <w:rFonts w:ascii="Arial" w:hAnsi="Arial"/>
                <w:sz w:val="18"/>
                <w:lang w:val="en-US"/>
              </w:rPr>
              <w:t>)</w:t>
            </w:r>
            <w:ins w:id="446" w:author="Author">
              <w:r>
                <w:rPr>
                  <w:rFonts w:ascii="Arial" w:hAnsi="Arial"/>
                  <w:sz w:val="18"/>
                  <w:lang w:val="en-US"/>
                </w:rPr>
                <w:t>xN1</w:t>
              </w:r>
            </w:ins>
            <w:r>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2DFC1FFA" w14:textId="77777777" w:rsidR="007A084E" w:rsidRDefault="007A084E" w:rsidP="007A084E">
            <w:pPr>
              <w:keepNext/>
              <w:keepLines/>
              <w:spacing w:after="0"/>
              <w:jc w:val="center"/>
              <w:rPr>
                <w:rFonts w:ascii="Arial" w:hAnsi="Arial"/>
                <w:sz w:val="18"/>
                <w:lang w:val="en-US"/>
              </w:rPr>
            </w:pPr>
            <w:r>
              <w:rPr>
                <w:rFonts w:ascii="Arial" w:hAnsi="Arial"/>
                <w:sz w:val="18"/>
                <w:lang w:val="en-US"/>
              </w:rPr>
              <w:t>0.32x</w:t>
            </w:r>
            <w:ins w:id="447" w:author="Author">
              <w:r>
                <w:rPr>
                  <w:rFonts w:ascii="Arial" w:hAnsi="Arial"/>
                  <w:sz w:val="18"/>
                  <w:lang w:val="en-US"/>
                </w:rPr>
                <w:t>N1x</w:t>
              </w:r>
            </w:ins>
            <w:r>
              <w:rPr>
                <w:rFonts w:ascii="Arial" w:hAnsi="Arial"/>
                <w:sz w:val="18"/>
                <w:lang w:val="en-US"/>
              </w:rPr>
              <w:t>(4+M</w:t>
            </w:r>
            <w:r>
              <w:rPr>
                <w:rFonts w:ascii="Arial" w:hAnsi="Arial"/>
                <w:sz w:val="18"/>
                <w:vertAlign w:val="subscript"/>
                <w:lang w:val="en-US"/>
              </w:rPr>
              <w:t>m</w:t>
            </w:r>
            <w:r>
              <w:rPr>
                <w:rFonts w:ascii="Arial" w:hAnsi="Arial"/>
                <w:sz w:val="18"/>
                <w:lang w:val="en-US"/>
              </w:rPr>
              <w:t>)xM2</w:t>
            </w:r>
          </w:p>
          <w:p w14:paraId="3C638A5E" w14:textId="77777777" w:rsidR="007A084E" w:rsidRDefault="007A084E" w:rsidP="007A084E">
            <w:pPr>
              <w:keepNext/>
              <w:keepLines/>
              <w:spacing w:after="0"/>
              <w:jc w:val="center"/>
              <w:rPr>
                <w:rFonts w:ascii="Arial" w:hAnsi="Arial"/>
                <w:sz w:val="18"/>
                <w:lang w:val="en-US"/>
              </w:rPr>
            </w:pPr>
            <w:r>
              <w:rPr>
                <w:rFonts w:ascii="Arial" w:hAnsi="Arial"/>
                <w:sz w:val="18"/>
                <w:lang w:val="en-US"/>
              </w:rPr>
              <w:t>{(4+M</w:t>
            </w:r>
            <w:r>
              <w:rPr>
                <w:rFonts w:ascii="Arial" w:hAnsi="Arial"/>
                <w:sz w:val="18"/>
                <w:vertAlign w:val="subscript"/>
                <w:lang w:val="en-US"/>
              </w:rPr>
              <w:t>m</w:t>
            </w:r>
            <w:r>
              <w:rPr>
                <w:rFonts w:ascii="Arial" w:hAnsi="Arial"/>
                <w:sz w:val="18"/>
                <w:lang w:val="en-US"/>
              </w:rPr>
              <w:t>)</w:t>
            </w:r>
            <w:ins w:id="448" w:author="Author">
              <w:r>
                <w:rPr>
                  <w:rFonts w:ascii="Arial" w:hAnsi="Arial"/>
                  <w:sz w:val="18"/>
                  <w:lang w:val="en-US"/>
                </w:rPr>
                <w:t>xN1</w:t>
              </w:r>
            </w:ins>
            <w:r>
              <w:rPr>
                <w:rFonts w:ascii="Arial" w:hAnsi="Arial"/>
                <w:sz w:val="18"/>
                <w:lang w:val="en-US"/>
              </w:rPr>
              <w:t xml:space="preserve"> xM2</w:t>
            </w:r>
          </w:p>
        </w:tc>
        <w:tc>
          <w:tcPr>
            <w:tcW w:w="1099" w:type="pct"/>
            <w:tcBorders>
              <w:top w:val="single" w:sz="4" w:space="0" w:color="auto"/>
              <w:left w:val="single" w:sz="4" w:space="0" w:color="auto"/>
              <w:bottom w:val="single" w:sz="4" w:space="0" w:color="auto"/>
              <w:right w:val="single" w:sz="4" w:space="0" w:color="auto"/>
            </w:tcBorders>
            <w:hideMark/>
          </w:tcPr>
          <w:p w14:paraId="51C01C1A" w14:textId="77777777" w:rsidR="007A084E" w:rsidRDefault="007A084E" w:rsidP="007A084E">
            <w:pPr>
              <w:keepNext/>
              <w:keepLines/>
              <w:spacing w:after="0"/>
              <w:jc w:val="center"/>
              <w:rPr>
                <w:rFonts w:ascii="Arial" w:hAnsi="Arial"/>
                <w:sz w:val="18"/>
                <w:lang w:val="en-US"/>
              </w:rPr>
            </w:pPr>
            <w:r>
              <w:rPr>
                <w:rFonts w:ascii="Arial" w:hAnsi="Arial"/>
                <w:sz w:val="18"/>
                <w:lang w:val="en-US"/>
              </w:rPr>
              <w:t>0.32x</w:t>
            </w:r>
            <w:ins w:id="449" w:author="Author">
              <w:r>
                <w:rPr>
                  <w:rFonts w:ascii="Arial" w:hAnsi="Arial"/>
                  <w:sz w:val="18"/>
                  <w:lang w:val="en-US"/>
                </w:rPr>
                <w:t>N1x</w:t>
              </w:r>
            </w:ins>
            <w:r>
              <w:rPr>
                <w:rFonts w:ascii="Arial" w:hAnsi="Arial"/>
                <w:sz w:val="18"/>
                <w:lang w:val="en-US"/>
              </w:rPr>
              <w:t>(16+M</w:t>
            </w:r>
            <w:r>
              <w:rPr>
                <w:rFonts w:ascii="Arial" w:hAnsi="Arial"/>
                <w:sz w:val="18"/>
                <w:vertAlign w:val="subscript"/>
                <w:lang w:val="en-US"/>
              </w:rPr>
              <w:t>e</w:t>
            </w:r>
            <w:r>
              <w:rPr>
                <w:rFonts w:ascii="Arial" w:hAnsi="Arial"/>
                <w:sz w:val="18"/>
                <w:lang w:val="en-US"/>
              </w:rPr>
              <w:t>) x M2</w:t>
            </w:r>
          </w:p>
          <w:p w14:paraId="5202F71F" w14:textId="77777777" w:rsidR="007A084E" w:rsidRDefault="007A084E" w:rsidP="007A084E">
            <w:pPr>
              <w:keepNext/>
              <w:keepLines/>
              <w:spacing w:after="0"/>
              <w:jc w:val="center"/>
              <w:rPr>
                <w:rFonts w:ascii="Arial" w:hAnsi="Arial"/>
                <w:sz w:val="18"/>
                <w:lang w:val="en-US"/>
              </w:rPr>
            </w:pPr>
            <w:r>
              <w:rPr>
                <w:rFonts w:ascii="Arial" w:hAnsi="Arial"/>
                <w:sz w:val="18"/>
                <w:lang w:val="en-US"/>
              </w:rPr>
              <w:t>{(16+M</w:t>
            </w:r>
            <w:r>
              <w:rPr>
                <w:rFonts w:ascii="Arial" w:hAnsi="Arial"/>
                <w:sz w:val="18"/>
                <w:vertAlign w:val="subscript"/>
                <w:lang w:val="en-US"/>
              </w:rPr>
              <w:t>e</w:t>
            </w:r>
            <w:r>
              <w:rPr>
                <w:rFonts w:ascii="Arial" w:hAnsi="Arial"/>
                <w:sz w:val="18"/>
                <w:lang w:val="en-US"/>
              </w:rPr>
              <w:t>)</w:t>
            </w:r>
            <w:ins w:id="450" w:author="Author">
              <w:r>
                <w:rPr>
                  <w:rFonts w:ascii="Arial" w:hAnsi="Arial"/>
                  <w:sz w:val="18"/>
                  <w:lang w:val="en-US"/>
                </w:rPr>
                <w:t>xN1</w:t>
              </w:r>
            </w:ins>
            <w:r>
              <w:rPr>
                <w:rFonts w:ascii="Arial" w:hAnsi="Arial"/>
                <w:sz w:val="18"/>
                <w:lang w:val="en-US"/>
              </w:rPr>
              <w:t>xM2}</w:t>
            </w:r>
          </w:p>
        </w:tc>
      </w:tr>
      <w:tr w:rsidR="007A084E" w14:paraId="68C30082"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9C088EA" w14:textId="77777777" w:rsidR="007A084E" w:rsidRDefault="007A084E" w:rsidP="007A084E">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5C11" w14:textId="77777777" w:rsidR="007A084E" w:rsidRDefault="007A084E" w:rsidP="007A084E">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3E45B099" w14:textId="02558ECD" w:rsidR="007A084E" w:rsidRDefault="007A084E" w:rsidP="007A084E">
            <w:pPr>
              <w:keepNext/>
              <w:keepLines/>
              <w:spacing w:after="0"/>
              <w:jc w:val="center"/>
              <w:rPr>
                <w:rFonts w:ascii="Arial" w:hAnsi="Arial"/>
                <w:sz w:val="18"/>
                <w:lang w:val="en-US"/>
              </w:rPr>
            </w:pPr>
            <w:ins w:id="451" w:author="Huawei" w:date="2022-08-02T18:04:00Z">
              <w:r>
                <w:rPr>
                  <w:rFonts w:ascii="Arial" w:eastAsia="Times New Roman" w:hAnsi="Arial" w:cs="Arial"/>
                  <w:sz w:val="16"/>
                  <w:lang w:eastAsia="zh-CN"/>
                </w:rPr>
                <w:t>[8]</w:t>
              </w:r>
            </w:ins>
            <w:ins w:id="452" w:author="Author">
              <w:del w:id="453" w:author="Huawei" w:date="2022-08-02T18:04:00Z">
                <w:r w:rsidDel="007F58B4">
                  <w:rPr>
                    <w:rFonts w:ascii="Arial" w:hAnsi="Arial"/>
                    <w:sz w:val="18"/>
                    <w:lang w:val="en-US"/>
                  </w:rPr>
                  <w:delText>[5]</w:delText>
                </w:r>
              </w:del>
            </w:ins>
          </w:p>
        </w:tc>
        <w:tc>
          <w:tcPr>
            <w:tcW w:w="1100" w:type="pct"/>
            <w:tcBorders>
              <w:top w:val="single" w:sz="4" w:space="0" w:color="auto"/>
              <w:left w:val="single" w:sz="4" w:space="0" w:color="auto"/>
              <w:bottom w:val="single" w:sz="4" w:space="0" w:color="auto"/>
              <w:right w:val="single" w:sz="4" w:space="0" w:color="auto"/>
            </w:tcBorders>
            <w:hideMark/>
          </w:tcPr>
          <w:p w14:paraId="1294AECF" w14:textId="77777777" w:rsidR="007A084E" w:rsidRDefault="007A084E" w:rsidP="007A084E">
            <w:pPr>
              <w:keepNext/>
              <w:keepLines/>
              <w:spacing w:after="0"/>
              <w:jc w:val="center"/>
              <w:rPr>
                <w:rFonts w:ascii="Arial" w:hAnsi="Arial"/>
                <w:sz w:val="18"/>
                <w:lang w:val="en-US"/>
              </w:rPr>
            </w:pPr>
            <w:r>
              <w:rPr>
                <w:rFonts w:ascii="Arial" w:hAnsi="Arial"/>
                <w:sz w:val="18"/>
                <w:lang w:val="en-US"/>
              </w:rPr>
              <w:t>0.64x</w:t>
            </w:r>
            <w:ins w:id="454" w:author="Author">
              <w:r>
                <w:rPr>
                  <w:rFonts w:ascii="Arial" w:hAnsi="Arial"/>
                  <w:sz w:val="18"/>
                  <w:lang w:val="en-US"/>
                </w:rPr>
                <w:t>N1x</w:t>
              </w:r>
            </w:ins>
            <w:r>
              <w:rPr>
                <w:rFonts w:ascii="Arial" w:hAnsi="Arial"/>
                <w:sz w:val="18"/>
                <w:lang w:val="en-US"/>
              </w:rPr>
              <w:t>(28+M</w:t>
            </w:r>
            <w:r>
              <w:rPr>
                <w:rFonts w:ascii="Arial" w:hAnsi="Arial"/>
                <w:sz w:val="18"/>
                <w:vertAlign w:val="subscript"/>
                <w:lang w:val="en-US"/>
              </w:rPr>
              <w:t>d</w:t>
            </w:r>
            <w:r>
              <w:rPr>
                <w:rFonts w:ascii="Arial" w:hAnsi="Arial"/>
                <w:sz w:val="18"/>
                <w:lang w:val="en-US"/>
              </w:rPr>
              <w:t xml:space="preserve">)  </w:t>
            </w:r>
          </w:p>
          <w:p w14:paraId="6D02EAC7"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55" w:author="Author">
              <w:r>
                <w:rPr>
                  <w:rFonts w:ascii="Arial" w:hAnsi="Arial"/>
                  <w:sz w:val="18"/>
                  <w:lang w:val="en-US"/>
                </w:rPr>
                <w:t>(</w:t>
              </w:r>
            </w:ins>
            <w:r>
              <w:rPr>
                <w:rFonts w:ascii="Arial" w:hAnsi="Arial"/>
                <w:sz w:val="18"/>
                <w:lang w:val="en-US"/>
              </w:rPr>
              <w:t>28+M</w:t>
            </w:r>
            <w:r>
              <w:rPr>
                <w:rFonts w:ascii="Arial" w:hAnsi="Arial"/>
                <w:sz w:val="18"/>
                <w:vertAlign w:val="subscript"/>
                <w:lang w:val="en-US"/>
              </w:rPr>
              <w:t>d</w:t>
            </w:r>
            <w:ins w:id="456" w:author="Author">
              <w:r>
                <w:rPr>
                  <w:rFonts w:ascii="Arial" w:hAnsi="Arial"/>
                  <w:sz w:val="18"/>
                  <w:lang w:val="en-US"/>
                </w:rPr>
                <w:t>)xN1</w:t>
              </w:r>
            </w:ins>
            <w:r>
              <w:rPr>
                <w:rFonts w:ascii="Arial" w:hAnsi="Arial"/>
                <w:sz w:val="18"/>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23F5BB3F" w14:textId="77777777" w:rsidR="007A084E" w:rsidRDefault="007A084E" w:rsidP="007A084E">
            <w:pPr>
              <w:keepNext/>
              <w:keepLines/>
              <w:spacing w:after="0"/>
              <w:jc w:val="center"/>
              <w:rPr>
                <w:rFonts w:ascii="Arial" w:hAnsi="Arial"/>
                <w:sz w:val="18"/>
                <w:lang w:val="en-US"/>
              </w:rPr>
            </w:pPr>
            <w:r>
              <w:rPr>
                <w:rFonts w:ascii="Arial" w:hAnsi="Arial"/>
                <w:sz w:val="18"/>
                <w:lang w:val="sv-SE"/>
              </w:rPr>
              <w:t>0.64x</w:t>
            </w:r>
            <w:ins w:id="457" w:author="Author">
              <w:r>
                <w:rPr>
                  <w:rFonts w:ascii="Arial" w:hAnsi="Arial"/>
                  <w:sz w:val="18"/>
                  <w:lang w:val="en-US"/>
                </w:rPr>
                <w:t>N1x</w:t>
              </w:r>
            </w:ins>
            <w:r>
              <w:rPr>
                <w:rFonts w:ascii="Arial" w:hAnsi="Arial"/>
                <w:sz w:val="18"/>
                <w:lang w:val="sv-SE"/>
              </w:rPr>
              <w:t>(2+M</w:t>
            </w:r>
            <w:r>
              <w:rPr>
                <w:rFonts w:ascii="Arial" w:hAnsi="Arial"/>
                <w:sz w:val="18"/>
                <w:vertAlign w:val="subscript"/>
                <w:lang w:val="sv-SE"/>
              </w:rPr>
              <w:t>m</w:t>
            </w:r>
            <w:r>
              <w:rPr>
                <w:rFonts w:ascii="Arial" w:hAnsi="Arial"/>
                <w:sz w:val="18"/>
                <w:lang w:val="sv-SE"/>
              </w:rPr>
              <w:t xml:space="preserve">) </w:t>
            </w:r>
          </w:p>
          <w:p w14:paraId="251D298B"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58" w:author="Author">
              <w:r>
                <w:rPr>
                  <w:rFonts w:ascii="Arial" w:hAnsi="Arial"/>
                  <w:sz w:val="18"/>
                  <w:lang w:val="en-US"/>
                </w:rPr>
                <w:t>(</w:t>
              </w:r>
            </w:ins>
            <w:r>
              <w:rPr>
                <w:rFonts w:ascii="Arial" w:hAnsi="Arial"/>
                <w:sz w:val="18"/>
                <w:lang w:val="en-US"/>
              </w:rPr>
              <w:t>2+M</w:t>
            </w:r>
            <w:r>
              <w:rPr>
                <w:rFonts w:ascii="Arial" w:hAnsi="Arial"/>
                <w:sz w:val="18"/>
                <w:vertAlign w:val="subscript"/>
                <w:lang w:val="en-US"/>
              </w:rPr>
              <w:t>m</w:t>
            </w:r>
            <w:ins w:id="459" w:author="Author">
              <w:r>
                <w:rPr>
                  <w:rFonts w:ascii="Arial" w:hAnsi="Arial"/>
                  <w:sz w:val="18"/>
                  <w:lang w:val="en-US"/>
                </w:rPr>
                <w:t>)xN1</w:t>
              </w:r>
            </w:ins>
            <w:r>
              <w:rPr>
                <w:rFonts w:ascii="Arial" w:hAnsi="Arial"/>
                <w:sz w:val="18"/>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6ACF822D" w14:textId="77777777" w:rsidR="007A084E" w:rsidRDefault="007A084E" w:rsidP="007A084E">
            <w:pPr>
              <w:keepNext/>
              <w:keepLines/>
              <w:spacing w:after="0"/>
              <w:jc w:val="center"/>
              <w:rPr>
                <w:rFonts w:ascii="Arial" w:hAnsi="Arial"/>
                <w:sz w:val="18"/>
                <w:lang w:val="en-US"/>
              </w:rPr>
            </w:pPr>
            <w:r>
              <w:rPr>
                <w:rFonts w:ascii="Arial" w:hAnsi="Arial"/>
                <w:sz w:val="18"/>
                <w:lang w:val="en-US"/>
              </w:rPr>
              <w:t>0.64x</w:t>
            </w:r>
            <w:ins w:id="460" w:author="Author">
              <w:r>
                <w:rPr>
                  <w:rFonts w:ascii="Arial" w:hAnsi="Arial"/>
                  <w:sz w:val="18"/>
                  <w:lang w:val="en-US"/>
                </w:rPr>
                <w:t>N1x</w:t>
              </w:r>
            </w:ins>
            <w:r>
              <w:rPr>
                <w:rFonts w:ascii="Arial" w:hAnsi="Arial"/>
                <w:sz w:val="18"/>
                <w:lang w:val="en-US"/>
              </w:rPr>
              <w:t>(8+M</w:t>
            </w:r>
            <w:r>
              <w:rPr>
                <w:rFonts w:ascii="Arial" w:hAnsi="Arial"/>
                <w:sz w:val="18"/>
                <w:vertAlign w:val="subscript"/>
                <w:lang w:val="en-US"/>
              </w:rPr>
              <w:t>e</w:t>
            </w:r>
            <w:r>
              <w:rPr>
                <w:rFonts w:ascii="Arial" w:hAnsi="Arial"/>
                <w:sz w:val="18"/>
                <w:lang w:val="en-US"/>
              </w:rPr>
              <w:t>)</w:t>
            </w:r>
          </w:p>
          <w:p w14:paraId="35C1D988"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61" w:author="Author">
              <w:r>
                <w:rPr>
                  <w:rFonts w:ascii="Arial" w:hAnsi="Arial"/>
                  <w:sz w:val="18"/>
                  <w:lang w:val="en-US"/>
                </w:rPr>
                <w:t>(</w:t>
              </w:r>
            </w:ins>
            <w:r>
              <w:rPr>
                <w:rFonts w:ascii="Arial" w:hAnsi="Arial"/>
                <w:sz w:val="18"/>
                <w:lang w:val="en-US"/>
              </w:rPr>
              <w:t>8+M</w:t>
            </w:r>
            <w:r>
              <w:rPr>
                <w:rFonts w:ascii="Arial" w:hAnsi="Arial"/>
                <w:sz w:val="18"/>
                <w:vertAlign w:val="subscript"/>
                <w:lang w:val="en-US"/>
              </w:rPr>
              <w:t>e</w:t>
            </w:r>
            <w:ins w:id="462" w:author="Author">
              <w:r>
                <w:rPr>
                  <w:rFonts w:ascii="Arial" w:hAnsi="Arial"/>
                  <w:sz w:val="18"/>
                  <w:lang w:val="en-US"/>
                </w:rPr>
                <w:t>)xN1</w:t>
              </w:r>
            </w:ins>
            <w:r>
              <w:rPr>
                <w:rFonts w:ascii="Arial" w:hAnsi="Arial"/>
                <w:sz w:val="18"/>
                <w:lang w:val="en-US"/>
              </w:rPr>
              <w:t xml:space="preserve"> }</w:t>
            </w:r>
          </w:p>
        </w:tc>
      </w:tr>
      <w:tr w:rsidR="007A084E" w14:paraId="79833EB1"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BF76DB8" w14:textId="77777777" w:rsidR="007A084E" w:rsidRDefault="007A084E" w:rsidP="007A084E">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8F44C" w14:textId="77777777" w:rsidR="007A084E" w:rsidRDefault="007A084E" w:rsidP="007A084E">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6A00FA3F" w14:textId="5D0996E2" w:rsidR="007A084E" w:rsidRDefault="007A084E" w:rsidP="007A084E">
            <w:pPr>
              <w:keepNext/>
              <w:keepLines/>
              <w:spacing w:after="0"/>
              <w:jc w:val="center"/>
              <w:rPr>
                <w:rFonts w:ascii="Arial" w:hAnsi="Arial"/>
                <w:sz w:val="18"/>
                <w:lang w:val="en-US"/>
              </w:rPr>
            </w:pPr>
            <w:ins w:id="463" w:author="Huawei" w:date="2022-08-02T18:04:00Z">
              <w:r>
                <w:rPr>
                  <w:rFonts w:ascii="Arial" w:eastAsia="Times New Roman" w:hAnsi="Arial" w:cs="Arial"/>
                  <w:sz w:val="16"/>
                  <w:lang w:eastAsia="zh-CN"/>
                </w:rPr>
                <w:t>[6]</w:t>
              </w:r>
            </w:ins>
            <w:ins w:id="464" w:author="Author">
              <w:del w:id="465" w:author="Huawei" w:date="2022-08-02T18:04:00Z">
                <w:r w:rsidDel="007F58B4">
                  <w:rPr>
                    <w:rFonts w:ascii="Arial" w:hAnsi="Arial"/>
                    <w:sz w:val="18"/>
                    <w:lang w:val="en-US"/>
                  </w:rPr>
                  <w:delText>[4]</w:delText>
                </w:r>
              </w:del>
            </w:ins>
          </w:p>
        </w:tc>
        <w:tc>
          <w:tcPr>
            <w:tcW w:w="1100" w:type="pct"/>
            <w:tcBorders>
              <w:top w:val="single" w:sz="4" w:space="0" w:color="auto"/>
              <w:left w:val="single" w:sz="4" w:space="0" w:color="auto"/>
              <w:bottom w:val="single" w:sz="4" w:space="0" w:color="auto"/>
              <w:right w:val="single" w:sz="4" w:space="0" w:color="auto"/>
            </w:tcBorders>
            <w:hideMark/>
          </w:tcPr>
          <w:p w14:paraId="428D3FCB" w14:textId="77777777" w:rsidR="007A084E" w:rsidRDefault="007A084E" w:rsidP="007A084E">
            <w:pPr>
              <w:keepNext/>
              <w:keepLines/>
              <w:spacing w:after="0"/>
              <w:jc w:val="center"/>
              <w:rPr>
                <w:rFonts w:ascii="Arial" w:hAnsi="Arial"/>
                <w:sz w:val="18"/>
                <w:lang w:val="en-US"/>
              </w:rPr>
            </w:pPr>
            <w:r>
              <w:rPr>
                <w:rFonts w:ascii="Arial" w:hAnsi="Arial"/>
                <w:sz w:val="18"/>
                <w:lang w:val="en-US"/>
              </w:rPr>
              <w:t>1.28x</w:t>
            </w:r>
            <w:ins w:id="466" w:author="Author">
              <w:r>
                <w:rPr>
                  <w:rFonts w:ascii="Arial" w:hAnsi="Arial"/>
                  <w:sz w:val="18"/>
                  <w:lang w:val="en-US"/>
                </w:rPr>
                <w:t>N1x</w:t>
              </w:r>
            </w:ins>
            <w:r>
              <w:rPr>
                <w:rFonts w:ascii="Arial" w:hAnsi="Arial"/>
                <w:sz w:val="18"/>
                <w:lang w:val="en-US"/>
              </w:rPr>
              <w:t>(25+M</w:t>
            </w:r>
            <w:r>
              <w:rPr>
                <w:rFonts w:ascii="Arial" w:hAnsi="Arial"/>
                <w:sz w:val="18"/>
                <w:vertAlign w:val="subscript"/>
                <w:lang w:val="en-US"/>
              </w:rPr>
              <w:t>d</w:t>
            </w:r>
            <w:r>
              <w:rPr>
                <w:rFonts w:ascii="Arial" w:hAnsi="Arial"/>
                <w:sz w:val="18"/>
                <w:lang w:val="en-US"/>
              </w:rPr>
              <w:t>)</w:t>
            </w:r>
          </w:p>
          <w:p w14:paraId="3FD520B8"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67" w:author="Author">
              <w:r>
                <w:rPr>
                  <w:rFonts w:ascii="Arial" w:hAnsi="Arial"/>
                  <w:sz w:val="18"/>
                  <w:lang w:val="en-US"/>
                </w:rPr>
                <w:t>(</w:t>
              </w:r>
            </w:ins>
            <w:r>
              <w:rPr>
                <w:rFonts w:ascii="Arial" w:hAnsi="Arial"/>
                <w:sz w:val="18"/>
                <w:lang w:val="en-US"/>
              </w:rPr>
              <w:t>25+M</w:t>
            </w:r>
            <w:r>
              <w:rPr>
                <w:rFonts w:ascii="Arial" w:hAnsi="Arial"/>
                <w:sz w:val="18"/>
                <w:vertAlign w:val="subscript"/>
                <w:lang w:val="en-US"/>
              </w:rPr>
              <w:t>d</w:t>
            </w:r>
            <w:ins w:id="468" w:author="Author">
              <w:r>
                <w:rPr>
                  <w:rFonts w:ascii="Arial" w:hAnsi="Arial"/>
                  <w:sz w:val="18"/>
                  <w:lang w:val="en-US"/>
                </w:rPr>
                <w:t>)xN1</w:t>
              </w:r>
            </w:ins>
            <w:r>
              <w:rPr>
                <w:rFonts w:ascii="Arial" w:hAnsi="Arial"/>
                <w:sz w:val="18"/>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E5501BE" w14:textId="77777777" w:rsidR="007A084E" w:rsidRDefault="007A084E" w:rsidP="007A084E">
            <w:pPr>
              <w:keepNext/>
              <w:keepLines/>
              <w:spacing w:after="0"/>
              <w:jc w:val="center"/>
              <w:rPr>
                <w:rFonts w:ascii="Arial" w:hAnsi="Arial"/>
                <w:sz w:val="18"/>
                <w:lang w:val="en-US"/>
              </w:rPr>
            </w:pPr>
            <w:r>
              <w:rPr>
                <w:rFonts w:ascii="Arial" w:hAnsi="Arial"/>
                <w:sz w:val="18"/>
                <w:lang w:val="sv-SE"/>
              </w:rPr>
              <w:t>1.28x</w:t>
            </w:r>
            <w:ins w:id="469" w:author="Author">
              <w:r>
                <w:rPr>
                  <w:rFonts w:ascii="Arial" w:hAnsi="Arial"/>
                  <w:sz w:val="18"/>
                  <w:lang w:val="en-US"/>
                </w:rPr>
                <w:t>N1x</w:t>
              </w:r>
            </w:ins>
            <w:r>
              <w:rPr>
                <w:rFonts w:ascii="Arial" w:hAnsi="Arial"/>
                <w:sz w:val="18"/>
                <w:lang w:val="sv-SE"/>
              </w:rPr>
              <w:t>(1+M</w:t>
            </w:r>
            <w:r>
              <w:rPr>
                <w:rFonts w:ascii="Arial" w:hAnsi="Arial"/>
                <w:sz w:val="18"/>
                <w:vertAlign w:val="subscript"/>
                <w:lang w:val="sv-SE"/>
              </w:rPr>
              <w:t>m</w:t>
            </w:r>
            <w:r>
              <w:rPr>
                <w:rFonts w:ascii="Arial" w:hAnsi="Arial"/>
                <w:sz w:val="18"/>
                <w:lang w:val="sv-SE"/>
              </w:rPr>
              <w:t>)</w:t>
            </w:r>
          </w:p>
          <w:p w14:paraId="4E30BA21"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70" w:author="Author">
              <w:r>
                <w:rPr>
                  <w:rFonts w:ascii="Arial" w:hAnsi="Arial"/>
                  <w:sz w:val="18"/>
                  <w:lang w:val="en-US"/>
                </w:rPr>
                <w:t>(</w:t>
              </w:r>
            </w:ins>
            <w:r>
              <w:rPr>
                <w:rFonts w:ascii="Arial" w:hAnsi="Arial"/>
                <w:sz w:val="18"/>
                <w:lang w:val="en-US"/>
              </w:rPr>
              <w:t>1+M</w:t>
            </w:r>
            <w:r>
              <w:rPr>
                <w:rFonts w:ascii="Arial" w:hAnsi="Arial"/>
                <w:sz w:val="18"/>
                <w:vertAlign w:val="subscript"/>
                <w:lang w:val="en-US"/>
              </w:rPr>
              <w:t>m</w:t>
            </w:r>
            <w:ins w:id="471" w:author="Author">
              <w:r>
                <w:rPr>
                  <w:rFonts w:ascii="Arial" w:hAnsi="Arial"/>
                  <w:sz w:val="18"/>
                  <w:lang w:val="en-US"/>
                </w:rPr>
                <w:t>)xN1</w:t>
              </w:r>
            </w:ins>
            <w:r>
              <w:rPr>
                <w:rFonts w:ascii="Arial" w:hAnsi="Arial"/>
                <w:sz w:val="18"/>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E61513D" w14:textId="77777777" w:rsidR="007A084E" w:rsidRDefault="007A084E" w:rsidP="007A084E">
            <w:pPr>
              <w:keepNext/>
              <w:keepLines/>
              <w:spacing w:after="0"/>
              <w:jc w:val="center"/>
              <w:rPr>
                <w:rFonts w:ascii="Arial" w:hAnsi="Arial"/>
                <w:sz w:val="18"/>
                <w:lang w:val="en-US"/>
              </w:rPr>
            </w:pPr>
            <w:r>
              <w:rPr>
                <w:rFonts w:ascii="Arial" w:hAnsi="Arial"/>
                <w:sz w:val="18"/>
                <w:lang w:val="en-US"/>
              </w:rPr>
              <w:t>1.28x</w:t>
            </w:r>
            <w:ins w:id="472" w:author="Author">
              <w:r>
                <w:rPr>
                  <w:rFonts w:ascii="Arial" w:hAnsi="Arial"/>
                  <w:sz w:val="18"/>
                  <w:lang w:val="en-US"/>
                </w:rPr>
                <w:t>N1x</w:t>
              </w:r>
            </w:ins>
            <w:r>
              <w:rPr>
                <w:rFonts w:ascii="Arial" w:hAnsi="Arial"/>
                <w:sz w:val="18"/>
                <w:lang w:val="en-US"/>
              </w:rPr>
              <w:t>(5+M</w:t>
            </w:r>
            <w:r>
              <w:rPr>
                <w:rFonts w:ascii="Arial" w:hAnsi="Arial"/>
                <w:sz w:val="18"/>
                <w:vertAlign w:val="subscript"/>
                <w:lang w:val="en-US"/>
              </w:rPr>
              <w:t>e</w:t>
            </w:r>
            <w:r>
              <w:rPr>
                <w:rFonts w:ascii="Arial" w:hAnsi="Arial"/>
                <w:sz w:val="18"/>
                <w:lang w:val="en-US"/>
              </w:rPr>
              <w:t xml:space="preserve">) </w:t>
            </w:r>
          </w:p>
          <w:p w14:paraId="3676756A"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73" w:author="Author">
              <w:r>
                <w:rPr>
                  <w:rFonts w:ascii="Arial" w:hAnsi="Arial"/>
                  <w:sz w:val="18"/>
                  <w:lang w:val="en-US"/>
                </w:rPr>
                <w:t>(</w:t>
              </w:r>
            </w:ins>
            <w:r>
              <w:rPr>
                <w:rFonts w:ascii="Arial" w:hAnsi="Arial"/>
                <w:sz w:val="18"/>
                <w:lang w:val="en-US"/>
              </w:rPr>
              <w:t>5+M</w:t>
            </w:r>
            <w:r>
              <w:rPr>
                <w:rFonts w:ascii="Arial" w:hAnsi="Arial"/>
                <w:sz w:val="18"/>
                <w:vertAlign w:val="subscript"/>
                <w:lang w:val="en-US"/>
              </w:rPr>
              <w:t>e</w:t>
            </w:r>
            <w:ins w:id="474" w:author="Author">
              <w:r>
                <w:rPr>
                  <w:rFonts w:ascii="Arial" w:hAnsi="Arial"/>
                  <w:sz w:val="18"/>
                  <w:lang w:val="en-US"/>
                </w:rPr>
                <w:t>)xN1</w:t>
              </w:r>
            </w:ins>
            <w:r>
              <w:rPr>
                <w:rFonts w:ascii="Arial" w:hAnsi="Arial"/>
                <w:sz w:val="18"/>
                <w:lang w:val="en-US"/>
              </w:rPr>
              <w:t xml:space="preserve"> }</w:t>
            </w:r>
          </w:p>
        </w:tc>
      </w:tr>
      <w:tr w:rsidR="007A084E" w14:paraId="14273174"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B090EAD" w14:textId="77777777" w:rsidR="007A084E" w:rsidRDefault="007A084E" w:rsidP="007A084E">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DEC8" w14:textId="77777777" w:rsidR="007A084E" w:rsidRDefault="007A084E" w:rsidP="007A084E">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356399FD" w14:textId="73D798E2" w:rsidR="007A084E" w:rsidRDefault="007A084E" w:rsidP="007A084E">
            <w:pPr>
              <w:keepNext/>
              <w:keepLines/>
              <w:spacing w:after="0"/>
              <w:jc w:val="center"/>
              <w:rPr>
                <w:rFonts w:ascii="Arial" w:hAnsi="Arial"/>
                <w:sz w:val="18"/>
                <w:lang w:val="en-US"/>
              </w:rPr>
            </w:pPr>
            <w:ins w:id="475" w:author="Huawei" w:date="2022-08-02T18:04:00Z">
              <w:r>
                <w:rPr>
                  <w:rFonts w:ascii="Arial" w:eastAsia="Times New Roman" w:hAnsi="Arial" w:cs="Arial"/>
                  <w:sz w:val="16"/>
                  <w:lang w:eastAsia="zh-CN"/>
                </w:rPr>
                <w:t>[5]</w:t>
              </w:r>
            </w:ins>
            <w:ins w:id="476" w:author="Author">
              <w:del w:id="477" w:author="Huawei" w:date="2022-08-02T18:04:00Z">
                <w:r w:rsidDel="007F58B4">
                  <w:rPr>
                    <w:rFonts w:ascii="Arial" w:hAnsi="Arial"/>
                    <w:sz w:val="18"/>
                    <w:lang w:val="en-US"/>
                  </w:rPr>
                  <w:delText>[3]</w:delText>
                </w:r>
              </w:del>
            </w:ins>
          </w:p>
        </w:tc>
        <w:tc>
          <w:tcPr>
            <w:tcW w:w="1100" w:type="pct"/>
            <w:tcBorders>
              <w:top w:val="single" w:sz="4" w:space="0" w:color="auto"/>
              <w:left w:val="single" w:sz="4" w:space="0" w:color="auto"/>
              <w:bottom w:val="single" w:sz="4" w:space="0" w:color="auto"/>
              <w:right w:val="single" w:sz="4" w:space="0" w:color="auto"/>
            </w:tcBorders>
            <w:hideMark/>
          </w:tcPr>
          <w:p w14:paraId="49175800" w14:textId="77777777" w:rsidR="007A084E" w:rsidRDefault="007A084E" w:rsidP="007A084E">
            <w:pPr>
              <w:keepNext/>
              <w:keepLines/>
              <w:spacing w:after="0"/>
              <w:jc w:val="center"/>
              <w:rPr>
                <w:rFonts w:ascii="Arial" w:hAnsi="Arial" w:cs="Arial"/>
                <w:sz w:val="18"/>
                <w:lang w:val="en-US" w:eastAsia="zh-CN"/>
              </w:rPr>
            </w:pPr>
            <w:r>
              <w:rPr>
                <w:rFonts w:ascii="Arial" w:hAnsi="Arial" w:cs="Arial"/>
                <w:sz w:val="18"/>
                <w:lang w:val="en-US" w:eastAsia="zh-CN"/>
              </w:rPr>
              <w:t>2.56x</w:t>
            </w:r>
            <w:ins w:id="478" w:author="Author">
              <w:r>
                <w:rPr>
                  <w:rFonts w:ascii="Arial" w:hAnsi="Arial"/>
                  <w:sz w:val="18"/>
                  <w:lang w:val="en-US"/>
                </w:rPr>
                <w:t>N1x</w:t>
              </w:r>
            </w:ins>
            <w:r>
              <w:rPr>
                <w:rFonts w:ascii="Arial" w:hAnsi="Arial" w:cs="Arial"/>
                <w:sz w:val="18"/>
                <w:lang w:val="en-US" w:eastAsia="zh-CN"/>
              </w:rPr>
              <w:t>(23+M</w:t>
            </w:r>
            <w:r>
              <w:rPr>
                <w:rFonts w:ascii="Arial" w:hAnsi="Arial" w:cs="Arial"/>
                <w:sz w:val="18"/>
                <w:vertAlign w:val="subscript"/>
                <w:lang w:val="en-US" w:eastAsia="zh-CN"/>
              </w:rPr>
              <w:t>d</w:t>
            </w:r>
            <w:r>
              <w:rPr>
                <w:rFonts w:ascii="Arial" w:hAnsi="Arial" w:cs="Arial"/>
                <w:sz w:val="18"/>
                <w:lang w:val="en-US" w:eastAsia="zh-CN"/>
              </w:rPr>
              <w:t>)</w:t>
            </w:r>
          </w:p>
          <w:p w14:paraId="1F97D0B8" w14:textId="77777777" w:rsidR="007A084E" w:rsidRDefault="007A084E" w:rsidP="007A084E">
            <w:pPr>
              <w:keepNext/>
              <w:keepLines/>
              <w:spacing w:after="0"/>
              <w:jc w:val="center"/>
              <w:rPr>
                <w:rFonts w:ascii="Arial" w:hAnsi="Arial" w:cs="Arial"/>
                <w:sz w:val="18"/>
                <w:lang w:val="en-US" w:eastAsia="zh-CN"/>
              </w:rPr>
            </w:pPr>
            <w:r>
              <w:rPr>
                <w:rFonts w:ascii="Arial" w:hAnsi="Arial" w:cs="Arial"/>
                <w:sz w:val="18"/>
                <w:lang w:val="en-US" w:eastAsia="zh-CN"/>
              </w:rPr>
              <w:t>{</w:t>
            </w:r>
            <w:ins w:id="479" w:author="Author">
              <w:r>
                <w:rPr>
                  <w:rFonts w:ascii="Arial" w:hAnsi="Arial" w:cs="Arial"/>
                  <w:sz w:val="18"/>
                  <w:lang w:val="en-US" w:eastAsia="zh-CN"/>
                </w:rPr>
                <w:t>(</w:t>
              </w:r>
            </w:ins>
            <w:r>
              <w:rPr>
                <w:rFonts w:ascii="Arial" w:hAnsi="Arial" w:cs="Arial"/>
                <w:sz w:val="18"/>
                <w:lang w:val="en-US" w:eastAsia="zh-CN"/>
              </w:rPr>
              <w:t>23+M</w:t>
            </w:r>
            <w:r>
              <w:rPr>
                <w:rFonts w:ascii="Arial" w:hAnsi="Arial" w:cs="Arial"/>
                <w:sz w:val="18"/>
                <w:vertAlign w:val="subscript"/>
                <w:lang w:val="en-US" w:eastAsia="zh-CN"/>
              </w:rPr>
              <w:t>d</w:t>
            </w:r>
            <w:ins w:id="480" w:author="Author">
              <w:r>
                <w:rPr>
                  <w:rFonts w:ascii="Arial" w:hAnsi="Arial"/>
                  <w:sz w:val="18"/>
                  <w:lang w:val="en-US"/>
                </w:rPr>
                <w:t>)xN1</w:t>
              </w:r>
            </w:ins>
            <w:r>
              <w:rPr>
                <w:rFonts w:ascii="Arial" w:hAnsi="Arial" w:cs="Arial"/>
                <w:sz w:val="18"/>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1E2ED8B8" w14:textId="77777777" w:rsidR="007A084E" w:rsidRDefault="007A084E" w:rsidP="007A084E">
            <w:pPr>
              <w:keepNext/>
              <w:keepLines/>
              <w:spacing w:after="0"/>
              <w:jc w:val="center"/>
              <w:rPr>
                <w:rFonts w:ascii="Arial" w:hAnsi="Arial"/>
                <w:sz w:val="18"/>
                <w:lang w:val="en-US"/>
              </w:rPr>
            </w:pPr>
            <w:r>
              <w:rPr>
                <w:rFonts w:ascii="Arial" w:hAnsi="Arial"/>
                <w:sz w:val="18"/>
                <w:lang w:val="sv-SE"/>
              </w:rPr>
              <w:t>2.56x</w:t>
            </w:r>
            <w:ins w:id="481" w:author="Author">
              <w:r>
                <w:rPr>
                  <w:rFonts w:ascii="Arial" w:hAnsi="Arial"/>
                  <w:sz w:val="18"/>
                  <w:lang w:val="en-US"/>
                </w:rPr>
                <w:t>N1x</w:t>
              </w:r>
            </w:ins>
            <w:r>
              <w:rPr>
                <w:rFonts w:ascii="Arial" w:hAnsi="Arial"/>
                <w:sz w:val="18"/>
                <w:lang w:val="sv-SE"/>
              </w:rPr>
              <w:t>(1+M</w:t>
            </w:r>
            <w:r>
              <w:rPr>
                <w:rFonts w:ascii="Arial" w:hAnsi="Arial"/>
                <w:sz w:val="18"/>
                <w:vertAlign w:val="subscript"/>
                <w:lang w:val="sv-SE"/>
              </w:rPr>
              <w:t>m</w:t>
            </w:r>
            <w:r>
              <w:rPr>
                <w:rFonts w:ascii="Arial" w:hAnsi="Arial"/>
                <w:sz w:val="18"/>
                <w:lang w:val="sv-SE"/>
              </w:rPr>
              <w:t>)</w:t>
            </w:r>
          </w:p>
          <w:p w14:paraId="063CD554"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82" w:author="Author">
              <w:r>
                <w:rPr>
                  <w:rFonts w:ascii="Arial" w:hAnsi="Arial"/>
                  <w:sz w:val="18"/>
                  <w:lang w:val="en-US"/>
                </w:rPr>
                <w:t>(</w:t>
              </w:r>
            </w:ins>
            <w:r>
              <w:rPr>
                <w:rFonts w:ascii="Arial" w:hAnsi="Arial"/>
                <w:sz w:val="18"/>
                <w:lang w:val="en-US"/>
              </w:rPr>
              <w:t>1+M</w:t>
            </w:r>
            <w:r>
              <w:rPr>
                <w:rFonts w:ascii="Arial" w:hAnsi="Arial"/>
                <w:sz w:val="18"/>
                <w:vertAlign w:val="subscript"/>
                <w:lang w:val="en-US"/>
              </w:rPr>
              <w:t>m</w:t>
            </w:r>
            <w:ins w:id="483" w:author="Author">
              <w:r>
                <w:rPr>
                  <w:rFonts w:ascii="Arial" w:hAnsi="Arial"/>
                  <w:sz w:val="18"/>
                  <w:lang w:val="en-US"/>
                </w:rPr>
                <w:t>)xN1</w:t>
              </w:r>
            </w:ins>
            <w:r>
              <w:rPr>
                <w:rFonts w:ascii="Arial" w:hAnsi="Arial"/>
                <w:sz w:val="18"/>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66D099C1" w14:textId="77777777" w:rsidR="007A084E" w:rsidRDefault="007A084E" w:rsidP="007A084E">
            <w:pPr>
              <w:keepNext/>
              <w:keepLines/>
              <w:spacing w:after="0"/>
              <w:jc w:val="center"/>
              <w:rPr>
                <w:rFonts w:ascii="Arial" w:hAnsi="Arial"/>
                <w:sz w:val="18"/>
                <w:lang w:val="en-US"/>
              </w:rPr>
            </w:pPr>
            <w:r>
              <w:rPr>
                <w:rFonts w:ascii="Arial" w:hAnsi="Arial"/>
                <w:sz w:val="18"/>
                <w:lang w:val="en-US"/>
              </w:rPr>
              <w:t>2.56x</w:t>
            </w:r>
            <w:ins w:id="484" w:author="Author">
              <w:r>
                <w:rPr>
                  <w:rFonts w:ascii="Arial" w:hAnsi="Arial"/>
                  <w:sz w:val="18"/>
                  <w:lang w:val="en-US"/>
                </w:rPr>
                <w:t>N1x</w:t>
              </w:r>
            </w:ins>
            <w:r>
              <w:rPr>
                <w:rFonts w:ascii="Arial" w:hAnsi="Arial"/>
                <w:sz w:val="18"/>
                <w:lang w:val="en-US"/>
              </w:rPr>
              <w:t>(3+M</w:t>
            </w:r>
            <w:r>
              <w:rPr>
                <w:rFonts w:ascii="Arial" w:hAnsi="Arial"/>
                <w:sz w:val="18"/>
                <w:vertAlign w:val="subscript"/>
                <w:lang w:val="en-US"/>
              </w:rPr>
              <w:t>e</w:t>
            </w:r>
            <w:r>
              <w:rPr>
                <w:rFonts w:ascii="Arial" w:hAnsi="Arial"/>
                <w:sz w:val="18"/>
                <w:lang w:val="en-US"/>
              </w:rPr>
              <w:t xml:space="preserve">) </w:t>
            </w:r>
          </w:p>
          <w:p w14:paraId="6BA781B0"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485" w:author="Author">
              <w:r>
                <w:rPr>
                  <w:rFonts w:ascii="Arial" w:hAnsi="Arial"/>
                  <w:sz w:val="18"/>
                  <w:lang w:val="en-US"/>
                </w:rPr>
                <w:t>(</w:t>
              </w:r>
            </w:ins>
            <w:r>
              <w:rPr>
                <w:rFonts w:ascii="Arial" w:hAnsi="Arial"/>
                <w:sz w:val="18"/>
                <w:lang w:val="en-US"/>
              </w:rPr>
              <w:t>3+M</w:t>
            </w:r>
            <w:r>
              <w:rPr>
                <w:rFonts w:ascii="Arial" w:hAnsi="Arial"/>
                <w:sz w:val="18"/>
                <w:vertAlign w:val="subscript"/>
                <w:lang w:val="en-US"/>
              </w:rPr>
              <w:t>e</w:t>
            </w:r>
            <w:ins w:id="486" w:author="Author">
              <w:r>
                <w:rPr>
                  <w:rFonts w:ascii="Arial" w:hAnsi="Arial"/>
                  <w:sz w:val="18"/>
                  <w:lang w:val="en-US"/>
                </w:rPr>
                <w:t>)xN1</w:t>
              </w:r>
            </w:ins>
            <w:r>
              <w:rPr>
                <w:rFonts w:ascii="Arial" w:hAnsi="Arial"/>
                <w:sz w:val="18"/>
                <w:lang w:val="en-US"/>
              </w:rPr>
              <w:t xml:space="preserve"> }</w:t>
            </w:r>
          </w:p>
        </w:tc>
      </w:tr>
      <w:tr w:rsidR="003A05ED" w14:paraId="715E114B" w14:textId="77777777" w:rsidTr="003A0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A0F400" w14:textId="77777777" w:rsidR="003A05ED" w:rsidRDefault="003A05ED">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p>
          <w:p w14:paraId="3FBD7B11" w14:textId="77777777" w:rsidR="003A05ED" w:rsidRDefault="003A05ED">
            <w:pPr>
              <w:keepNext/>
              <w:keepLines/>
              <w:spacing w:after="0"/>
              <w:ind w:left="851" w:hanging="851"/>
              <w:rPr>
                <w:rFonts w:ascii="Arial" w:hAnsi="Arial"/>
                <w:sz w:val="18"/>
                <w:vertAlign w:val="subscript"/>
              </w:rPr>
            </w:pPr>
            <w:r>
              <w:rPr>
                <w:rFonts w:ascii="Arial" w:hAnsi="Arial"/>
                <w:snapToGrid w:val="0"/>
                <w:sz w:val="18"/>
                <w:lang w:eastAsia="zh-CN"/>
              </w:rPr>
              <w:t>Note 2:</w:t>
            </w:r>
            <w:r>
              <w:rPr>
                <w:rFonts w:ascii="Arial" w:hAnsi="Arial"/>
                <w:sz w:val="18"/>
              </w:rPr>
              <w:tab/>
            </w:r>
            <w:r>
              <w:rPr>
                <w:rFonts w:ascii="Arial" w:hAnsi="Arial"/>
                <w:snapToGrid w:val="0"/>
                <w:sz w:val="18"/>
                <w:lang w:eastAsia="zh-CN"/>
              </w:rPr>
              <w:t xml:space="preserve">Md, Mm, Me are the </w:t>
            </w:r>
            <w:r>
              <w:rPr>
                <w:rFonts w:ascii="Arial" w:hAnsi="Arial"/>
                <w:sz w:val="18"/>
                <w:lang w:eastAsia="zh-CN"/>
              </w:rPr>
              <w:t>number of</w:t>
            </w:r>
            <w:ins w:id="487" w:author="Author">
              <w:r>
                <w:rPr>
                  <w:rFonts w:ascii="Arial" w:hAnsi="Arial"/>
                  <w:sz w:val="18"/>
                  <w:lang w:eastAsia="zh-CN"/>
                </w:rPr>
                <w:t xml:space="preserve"> groups of consecutive N1</w:t>
              </w:r>
            </w:ins>
            <w:r>
              <w:rPr>
                <w:rFonts w:ascii="Arial" w:hAnsi="Arial"/>
                <w:sz w:val="18"/>
                <w:lang w:eastAsia="zh-CN"/>
              </w:rPr>
              <w:t xml:space="preserve"> DRX cycles each </w:t>
            </w:r>
            <w:ins w:id="488" w:author="Author">
              <w:r>
                <w:rPr>
                  <w:rFonts w:ascii="Arial" w:hAnsi="Arial"/>
                  <w:sz w:val="18"/>
                  <w:lang w:eastAsia="zh-CN"/>
                </w:rPr>
                <w:t xml:space="preserve">group </w:t>
              </w:r>
            </w:ins>
            <w:r>
              <w:rPr>
                <w:rFonts w:ascii="Arial" w:hAnsi="Arial"/>
                <w:sz w:val="18"/>
                <w:lang w:eastAsia="zh-CN"/>
              </w:rPr>
              <w:t>with at least one SMTC occasion not available</w:t>
            </w:r>
            <w:r>
              <w:rPr>
                <w:rFonts w:ascii="Arial" w:hAnsi="Arial"/>
                <w:snapToGrid w:val="0"/>
                <w:sz w:val="18"/>
                <w:lang w:eastAsia="zh-CN"/>
              </w:rPr>
              <w:t xml:space="preserve"> during the </w:t>
            </w:r>
            <w:r>
              <w:rPr>
                <w:rFonts w:ascii="Arial" w:hAnsi="Arial"/>
                <w:sz w:val="18"/>
              </w:rPr>
              <w:t>T</w:t>
            </w:r>
            <w:r>
              <w:rPr>
                <w:rFonts w:ascii="Arial" w:hAnsi="Arial"/>
                <w:sz w:val="18"/>
                <w:vertAlign w:val="subscript"/>
              </w:rPr>
              <w:t>detect,NR_Intra_CCA</w:t>
            </w:r>
            <w:r>
              <w:rPr>
                <w:rFonts w:ascii="Arial" w:hAnsi="Arial"/>
                <w:sz w:val="18"/>
              </w:rPr>
              <w:t>, T</w:t>
            </w:r>
            <w:r>
              <w:rPr>
                <w:rFonts w:ascii="Arial" w:hAnsi="Arial"/>
                <w:sz w:val="18"/>
                <w:vertAlign w:val="subscript"/>
              </w:rPr>
              <w:t xml:space="preserve">measure,NR_Intra_CCA </w:t>
            </w:r>
            <w:r>
              <w:rPr>
                <w:rFonts w:ascii="Arial" w:hAnsi="Arial"/>
                <w:sz w:val="18"/>
              </w:rPr>
              <w:t>and</w:t>
            </w:r>
            <w:r>
              <w:rPr>
                <w:rFonts w:ascii="Arial" w:hAnsi="Arial"/>
                <w:snapToGrid w:val="0"/>
                <w:sz w:val="18"/>
                <w:lang w:eastAsia="zh-CN"/>
              </w:rPr>
              <w:t xml:space="preserve"> </w:t>
            </w:r>
            <w:r>
              <w:rPr>
                <w:rFonts w:ascii="Arial" w:hAnsi="Arial"/>
                <w:sz w:val="18"/>
              </w:rPr>
              <w:t>T</w:t>
            </w:r>
            <w:r>
              <w:rPr>
                <w:rFonts w:ascii="Arial" w:hAnsi="Arial"/>
                <w:sz w:val="18"/>
                <w:vertAlign w:val="subscript"/>
              </w:rPr>
              <w:t>evaluate,NR_</w:t>
            </w:r>
            <w:r>
              <w:rPr>
                <w:rFonts w:ascii="Arial" w:hAnsi="Arial" w:cs="v4.2.0"/>
                <w:sz w:val="18"/>
                <w:vertAlign w:val="subscript"/>
              </w:rPr>
              <w:t>Intra_CCA</w:t>
            </w:r>
            <w:r>
              <w:rPr>
                <w:rFonts w:ascii="Arial" w:hAnsi="Arial"/>
                <w:snapToGrid w:val="0"/>
                <w:sz w:val="18"/>
                <w:lang w:eastAsia="zh-CN"/>
              </w:rPr>
              <w:t xml:space="preserve">, and </w:t>
            </w:r>
            <w:r>
              <w:rPr>
                <w:rFonts w:ascii="Arial" w:hAnsi="Arial" w:cs="Arial"/>
                <w:snapToGrid w:val="0"/>
                <w:sz w:val="18"/>
                <w:szCs w:val="18"/>
              </w:rPr>
              <w:t>M</w:t>
            </w:r>
            <w:r>
              <w:rPr>
                <w:rFonts w:ascii="Arial" w:hAnsi="Arial" w:cs="Arial"/>
                <w:snapToGrid w:val="0"/>
                <w:sz w:val="18"/>
                <w:szCs w:val="18"/>
                <w:vertAlign w:val="subscript"/>
              </w:rPr>
              <w:t>m</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r>
              <w:rPr>
                <w:rFonts w:ascii="Arial" w:hAnsi="Arial" w:cs="Arial"/>
                <w:snapToGrid w:val="0"/>
                <w:sz w:val="18"/>
                <w:szCs w:val="18"/>
              </w:rPr>
              <w:t>M</w:t>
            </w:r>
            <w:r>
              <w:rPr>
                <w:rFonts w:ascii="Arial" w:hAnsi="Arial" w:cs="Arial"/>
                <w:snapToGrid w:val="0"/>
                <w:sz w:val="18"/>
                <w:szCs w:val="18"/>
                <w:vertAlign w:val="subscript"/>
              </w:rPr>
              <w:t>m,max</w:t>
            </w:r>
            <w:r>
              <w:rPr>
                <w:rFonts w:ascii="Arial" w:hAnsi="Arial" w:cs="Arial"/>
                <w:snapToGrid w:val="0"/>
                <w:sz w:val="18"/>
                <w:szCs w:val="18"/>
              </w:rPr>
              <w:t>, M</w:t>
            </w:r>
            <w:r>
              <w:rPr>
                <w:rFonts w:ascii="Arial" w:hAnsi="Arial" w:cs="Arial"/>
                <w:snapToGrid w:val="0"/>
                <w:sz w:val="18"/>
                <w:szCs w:val="18"/>
                <w:vertAlign w:val="subscript"/>
              </w:rPr>
              <w:t>d</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r>
              <w:rPr>
                <w:rFonts w:ascii="Arial" w:hAnsi="Arial" w:cs="Arial"/>
                <w:snapToGrid w:val="0"/>
                <w:sz w:val="18"/>
                <w:szCs w:val="18"/>
              </w:rPr>
              <w:t>M</w:t>
            </w:r>
            <w:r>
              <w:rPr>
                <w:rFonts w:ascii="Arial" w:hAnsi="Arial" w:cs="Arial"/>
                <w:snapToGrid w:val="0"/>
                <w:sz w:val="18"/>
                <w:szCs w:val="18"/>
                <w:vertAlign w:val="subscript"/>
              </w:rPr>
              <w:t>d,max</w:t>
            </w:r>
            <w:r>
              <w:rPr>
                <w:rFonts w:ascii="Arial" w:hAnsi="Arial" w:cs="Arial"/>
                <w:snapToGrid w:val="0"/>
                <w:sz w:val="18"/>
                <w:szCs w:val="18"/>
              </w:rPr>
              <w:t xml:space="preserve"> and M</w:t>
            </w:r>
            <w:r>
              <w:rPr>
                <w:rFonts w:ascii="Arial" w:hAnsi="Arial" w:cs="Arial"/>
                <w:snapToGrid w:val="0"/>
                <w:sz w:val="18"/>
                <w:szCs w:val="18"/>
                <w:vertAlign w:val="subscript"/>
              </w:rPr>
              <w:t>e</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r>
              <w:rPr>
                <w:rFonts w:ascii="Arial" w:hAnsi="Arial" w:cs="Arial"/>
                <w:snapToGrid w:val="0"/>
                <w:sz w:val="18"/>
                <w:szCs w:val="18"/>
              </w:rPr>
              <w:t> M</w:t>
            </w:r>
            <w:r>
              <w:rPr>
                <w:rFonts w:ascii="Arial" w:hAnsi="Arial" w:cs="Arial"/>
                <w:snapToGrid w:val="0"/>
                <w:sz w:val="18"/>
                <w:szCs w:val="18"/>
                <w:vertAlign w:val="subscript"/>
              </w:rPr>
              <w:t>e,max</w:t>
            </w:r>
          </w:p>
          <w:p w14:paraId="6327178F" w14:textId="77777777" w:rsidR="003A05ED" w:rsidRDefault="003A05ED">
            <w:pPr>
              <w:keepNext/>
              <w:keepLines/>
              <w:spacing w:after="0"/>
              <w:ind w:left="851" w:hanging="851"/>
              <w:rPr>
                <w:rFonts w:ascii="Arial" w:hAnsi="Arial"/>
                <w:snapToGrid w:val="0"/>
                <w:sz w:val="18"/>
                <w:lang w:eastAsia="zh-CN"/>
              </w:rPr>
            </w:pPr>
            <w:r>
              <w:rPr>
                <w:rFonts w:ascii="Arial" w:hAnsi="Arial"/>
                <w:snapToGrid w:val="0"/>
                <w:sz w:val="18"/>
                <w:lang w:eastAsia="zh-CN"/>
              </w:rPr>
              <w:t>Note 3:</w:t>
            </w:r>
            <w:r>
              <w:rPr>
                <w:rFonts w:ascii="Arial" w:hAnsi="Arial"/>
                <w:sz w:val="18"/>
              </w:rPr>
              <w:tab/>
            </w:r>
            <w:r>
              <w:rPr>
                <w:rFonts w:ascii="Arial" w:hAnsi="Arial"/>
                <w:snapToGrid w:val="0"/>
                <w:sz w:val="18"/>
                <w:lang w:eastAsia="zh-CN"/>
              </w:rPr>
              <w:t>M</w:t>
            </w:r>
            <w:r>
              <w:rPr>
                <w:rFonts w:ascii="Arial" w:hAnsi="Arial"/>
                <w:snapToGrid w:val="0"/>
                <w:sz w:val="18"/>
                <w:vertAlign w:val="subscript"/>
                <w:lang w:eastAsia="zh-CN"/>
              </w:rPr>
              <w:t>m,max</w:t>
            </w:r>
            <w:r>
              <w:rPr>
                <w:rFonts w:ascii="Arial" w:hAnsi="Arial"/>
                <w:snapToGrid w:val="0"/>
                <w:sz w:val="18"/>
                <w:lang w:eastAsia="zh-CN"/>
              </w:rPr>
              <w:t xml:space="preserve"> = 16 for DRX cycle length = 0.32s; M</w:t>
            </w:r>
            <w:r>
              <w:rPr>
                <w:rFonts w:ascii="Arial" w:hAnsi="Arial"/>
                <w:snapToGrid w:val="0"/>
                <w:sz w:val="18"/>
                <w:vertAlign w:val="subscript"/>
                <w:lang w:eastAsia="zh-CN"/>
              </w:rPr>
              <w:t>m,max</w:t>
            </w:r>
            <w:r>
              <w:rPr>
                <w:rFonts w:ascii="Arial" w:hAnsi="Arial"/>
                <w:snapToGrid w:val="0"/>
                <w:sz w:val="18"/>
                <w:lang w:eastAsia="zh-CN"/>
              </w:rPr>
              <w:t xml:space="preserve"> = 8 for DRX cycle length = 0.64s; M</w:t>
            </w:r>
            <w:r>
              <w:rPr>
                <w:rFonts w:ascii="Arial" w:hAnsi="Arial"/>
                <w:snapToGrid w:val="0"/>
                <w:sz w:val="18"/>
                <w:vertAlign w:val="subscript"/>
                <w:lang w:eastAsia="zh-CN"/>
              </w:rPr>
              <w:t>m,max</w:t>
            </w:r>
            <w:r>
              <w:rPr>
                <w:rFonts w:ascii="Arial" w:hAnsi="Arial"/>
                <w:snapToGrid w:val="0"/>
                <w:sz w:val="18"/>
                <w:lang w:eastAsia="zh-CN"/>
              </w:rPr>
              <w:t xml:space="preserve"> = 4 for DRX cycle length = 1.28s; M</w:t>
            </w:r>
            <w:r>
              <w:rPr>
                <w:rFonts w:ascii="Arial" w:hAnsi="Arial"/>
                <w:snapToGrid w:val="0"/>
                <w:sz w:val="18"/>
                <w:vertAlign w:val="subscript"/>
                <w:lang w:eastAsia="zh-CN"/>
              </w:rPr>
              <w:t>m,max</w:t>
            </w:r>
            <w:r>
              <w:rPr>
                <w:rFonts w:ascii="Arial" w:hAnsi="Arial"/>
                <w:snapToGrid w:val="0"/>
                <w:sz w:val="18"/>
                <w:lang w:eastAsia="zh-CN"/>
              </w:rPr>
              <w:t xml:space="preserve"> = 4 for DRX cycle length = 2.56s.</w:t>
            </w:r>
          </w:p>
          <w:p w14:paraId="6DBFC7BA" w14:textId="77777777" w:rsidR="003A05ED" w:rsidRDefault="003A05ED">
            <w:pPr>
              <w:keepNext/>
              <w:keepLines/>
              <w:spacing w:after="0"/>
              <w:ind w:left="851" w:hanging="851"/>
              <w:rPr>
                <w:rFonts w:ascii="Arial" w:hAnsi="Arial"/>
                <w:snapToGrid w:val="0"/>
                <w:sz w:val="18"/>
                <w:lang w:val="fr-FR" w:eastAsia="zh-CN"/>
              </w:rPr>
            </w:pPr>
            <w:r>
              <w:rPr>
                <w:rFonts w:ascii="Arial" w:hAnsi="Arial"/>
                <w:snapToGrid w:val="0"/>
                <w:sz w:val="18"/>
                <w:lang w:val="fr-FR" w:eastAsia="zh-CN"/>
              </w:rPr>
              <w:t>Note 4:</w:t>
            </w:r>
            <w:r>
              <w:rPr>
                <w:rFonts w:ascii="Arial" w:hAnsi="Arial"/>
                <w:sz w:val="18"/>
                <w:lang w:val="fr-FR"/>
              </w:rPr>
              <w:tab/>
            </w:r>
            <w:r>
              <w:rPr>
                <w:rFonts w:ascii="Arial" w:hAnsi="Arial"/>
                <w:snapToGrid w:val="0"/>
                <w:sz w:val="18"/>
                <w:lang w:val="fr-FR" w:eastAsia="zh-CN"/>
              </w:rPr>
              <w:t>M</w:t>
            </w:r>
            <w:r>
              <w:rPr>
                <w:rFonts w:ascii="Arial" w:hAnsi="Arial"/>
                <w:snapToGrid w:val="0"/>
                <w:sz w:val="18"/>
                <w:vertAlign w:val="subscript"/>
                <w:lang w:val="fr-FR" w:eastAsia="zh-CN"/>
              </w:rPr>
              <w:t>d,max</w:t>
            </w:r>
            <w:r>
              <w:rPr>
                <w:rFonts w:ascii="Arial" w:hAnsi="Arial"/>
                <w:snapToGrid w:val="0"/>
                <w:sz w:val="18"/>
                <w:lang w:val="fr-FR" w:eastAsia="zh-CN"/>
              </w:rPr>
              <w:t xml:space="preserve"> = 4*M</w:t>
            </w:r>
            <w:r>
              <w:rPr>
                <w:rFonts w:ascii="Arial" w:hAnsi="Arial"/>
                <w:snapToGrid w:val="0"/>
                <w:sz w:val="18"/>
                <w:vertAlign w:val="subscript"/>
                <w:lang w:val="fr-FR" w:eastAsia="zh-CN"/>
              </w:rPr>
              <w:t>m,max</w:t>
            </w:r>
            <w:r>
              <w:rPr>
                <w:rFonts w:ascii="Arial" w:hAnsi="Arial"/>
                <w:snapToGrid w:val="0"/>
                <w:sz w:val="18"/>
                <w:lang w:val="fr-FR" w:eastAsia="zh-CN"/>
              </w:rPr>
              <w:t>, M</w:t>
            </w:r>
            <w:r>
              <w:rPr>
                <w:rFonts w:ascii="Arial" w:hAnsi="Arial"/>
                <w:snapToGrid w:val="0"/>
                <w:sz w:val="18"/>
                <w:vertAlign w:val="subscript"/>
                <w:lang w:val="fr-FR" w:eastAsia="zh-CN"/>
              </w:rPr>
              <w:t>e,max</w:t>
            </w:r>
            <w:r>
              <w:rPr>
                <w:rFonts w:ascii="Arial" w:hAnsi="Arial"/>
                <w:snapToGrid w:val="0"/>
                <w:sz w:val="18"/>
                <w:lang w:val="fr-FR" w:eastAsia="zh-CN"/>
              </w:rPr>
              <w:t xml:space="preserve"> = 2*M</w:t>
            </w:r>
            <w:r>
              <w:rPr>
                <w:rFonts w:ascii="Arial" w:hAnsi="Arial"/>
                <w:snapToGrid w:val="0"/>
                <w:sz w:val="18"/>
                <w:vertAlign w:val="subscript"/>
                <w:lang w:val="fr-FR" w:eastAsia="zh-CN"/>
              </w:rPr>
              <w:t>m,max</w:t>
            </w:r>
            <w:r>
              <w:rPr>
                <w:rFonts w:ascii="Arial" w:hAnsi="Arial"/>
                <w:snapToGrid w:val="0"/>
                <w:sz w:val="18"/>
                <w:lang w:val="fr-FR" w:eastAsia="zh-CN"/>
              </w:rPr>
              <w:t>.</w:t>
            </w:r>
          </w:p>
        </w:tc>
      </w:tr>
    </w:tbl>
    <w:p w14:paraId="40CA6BA6" w14:textId="77777777" w:rsidR="003A05ED" w:rsidRDefault="003A05ED" w:rsidP="003A05ED">
      <w:pPr>
        <w:rPr>
          <w:rFonts w:eastAsia="宋体"/>
          <w:lang w:val="fr-FR" w:eastAsia="zh-CN"/>
        </w:rPr>
      </w:pPr>
    </w:p>
    <w:p w14:paraId="30908D75" w14:textId="77777777" w:rsidR="003A05ED" w:rsidRDefault="003A05ED" w:rsidP="003A05ED">
      <w:pPr>
        <w:rPr>
          <w:rFonts w:eastAsia="宋体"/>
        </w:rPr>
      </w:pPr>
      <w:r>
        <w:rPr>
          <w:rFonts w:eastAsia="宋体"/>
        </w:rPr>
        <w:t>The UE shall restart the measurements upon exceeding M</w:t>
      </w:r>
      <w:r>
        <w:rPr>
          <w:rFonts w:eastAsia="宋体"/>
          <w:vertAlign w:val="subscript"/>
        </w:rPr>
        <w:t>m,max</w:t>
      </w:r>
      <w:r>
        <w:rPr>
          <w:rFonts w:eastAsia="宋体"/>
        </w:rPr>
        <w:t>, M</w:t>
      </w:r>
      <w:r>
        <w:rPr>
          <w:rFonts w:eastAsia="宋体"/>
          <w:vertAlign w:val="subscript"/>
        </w:rPr>
        <w:t>d,max</w:t>
      </w:r>
      <w:r>
        <w:rPr>
          <w:rFonts w:eastAsia="宋体"/>
        </w:rPr>
        <w:t>, or M</w:t>
      </w:r>
      <w:r>
        <w:rPr>
          <w:rFonts w:eastAsia="宋体"/>
          <w:vertAlign w:val="subscript"/>
        </w:rPr>
        <w:t>e,max</w:t>
      </w:r>
      <w:r>
        <w:rPr>
          <w:rFonts w:eastAsia="宋体"/>
        </w:rPr>
        <w:t>.</w:t>
      </w:r>
    </w:p>
    <w:p w14:paraId="348F864A" w14:textId="77777777" w:rsidR="003A05ED" w:rsidRDefault="003A05ED" w:rsidP="003A05ED">
      <w:pPr>
        <w:keepNext/>
        <w:keepLines/>
        <w:spacing w:before="120"/>
        <w:ind w:left="1418" w:hanging="1418"/>
        <w:outlineLvl w:val="3"/>
        <w:rPr>
          <w:rFonts w:ascii="Arial" w:hAnsi="Arial"/>
          <w:sz w:val="24"/>
          <w:lang w:val="en-US" w:eastAsia="zh-CN"/>
        </w:rPr>
      </w:pPr>
      <w:r>
        <w:rPr>
          <w:rFonts w:ascii="Arial" w:hAnsi="Arial"/>
          <w:sz w:val="24"/>
          <w:lang w:val="en-US" w:eastAsia="zh-CN"/>
        </w:rPr>
        <w:t>4.2A.2.4</w:t>
      </w:r>
      <w:r>
        <w:rPr>
          <w:rFonts w:ascii="Arial" w:hAnsi="Arial"/>
          <w:sz w:val="24"/>
          <w:lang w:val="en-US" w:eastAsia="zh-CN"/>
        </w:rPr>
        <w:tab/>
        <w:t>Measurements of inter-frequency NR cells when subject to CCA on the target cell</w:t>
      </w:r>
    </w:p>
    <w:p w14:paraId="011F94FC" w14:textId="77777777" w:rsidR="003A05ED" w:rsidRDefault="003A05ED" w:rsidP="003A05ED">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3A341B1" w14:textId="77777777" w:rsidR="003A05ED" w:rsidRDefault="003A05ED" w:rsidP="003A05ED">
      <w:r>
        <w:t>If Srxlev &gt; S</w:t>
      </w:r>
      <w:r>
        <w:rPr>
          <w:vertAlign w:val="subscript"/>
        </w:rPr>
        <w:t xml:space="preserve">nonIntraSearchP </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4.2A.2.7.</w:t>
      </w:r>
    </w:p>
    <w:p w14:paraId="191BFB58" w14:textId="77777777" w:rsidR="003A05ED" w:rsidRDefault="003A05ED" w:rsidP="003A05ED">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1862E5B" w14:textId="77777777" w:rsidR="003A05ED" w:rsidRDefault="003A05ED" w:rsidP="003A05ED">
      <w:pPr>
        <w:rPr>
          <w:rFonts w:eastAsia="MS Mincho" w:cs="v4.2.0"/>
        </w:rPr>
      </w:pPr>
      <w:r>
        <w:rPr>
          <w:rFonts w:cs="v4.2.0"/>
        </w:rPr>
        <w:t>The UE shall be able to evaluate whether a newly detectable inter-frequency cell meets the reselection criteria defined in TS3</w:t>
      </w:r>
      <w:r>
        <w:rPr>
          <w:rFonts w:cs="v4.2.0"/>
          <w:lang w:eastAsia="zh-CN"/>
        </w:rPr>
        <w:t>8</w:t>
      </w:r>
      <w:r>
        <w:rPr>
          <w:rFonts w:cs="v4.2.0"/>
        </w:rPr>
        <w:t>.304 within K</w:t>
      </w:r>
      <w:r>
        <w:rPr>
          <w:rFonts w:cs="v4.2.0"/>
          <w:vertAlign w:val="subscript"/>
        </w:rPr>
        <w:t>carrier</w:t>
      </w:r>
      <w:r>
        <w:rPr>
          <w:rFonts w:cs="v4.2.0"/>
        </w:rPr>
        <w:t xml:space="preserve"> * T</w:t>
      </w:r>
      <w:r>
        <w:rPr>
          <w:rFonts w:cs="v4.2.0"/>
          <w:vertAlign w:val="subscript"/>
        </w:rPr>
        <w:t>detect,NR_Inter</w:t>
      </w:r>
      <w:r>
        <w:rPr>
          <w:rFonts w:cs="v4.2.0"/>
        </w:rPr>
        <w:t xml:space="preserve"> + K</w:t>
      </w:r>
      <w:r>
        <w:rPr>
          <w:rFonts w:cs="v4.2.0"/>
          <w:vertAlign w:val="subscript"/>
        </w:rPr>
        <w:t>carrier_CCA</w:t>
      </w:r>
      <w:r>
        <w:rPr>
          <w:rFonts w:cs="v4.2.0"/>
        </w:rPr>
        <w:t xml:space="preserve"> * T</w:t>
      </w:r>
      <w:r>
        <w:rPr>
          <w:rFonts w:cs="v4.2.0"/>
          <w:vertAlign w:val="subscript"/>
        </w:rPr>
        <w:t>detect,NR_Inter_CCA</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 xml:space="preserve">in FR1 </w:t>
      </w:r>
      <w:ins w:id="489" w:author="Author">
        <w:r>
          <w:rPr>
            <w:rFonts w:cs="v4.2.0"/>
          </w:rPr>
          <w:t xml:space="preserve">or [6.5]dB in FR2-2 </w:t>
        </w:r>
      </w:ins>
      <w:r>
        <w:rPr>
          <w:rFonts w:cs="v4.2.0"/>
          <w:lang w:eastAsia="zh-CN"/>
        </w:rPr>
        <w:t xml:space="preserve">for reselections based on ranking or 6dB </w:t>
      </w:r>
      <w:r>
        <w:rPr>
          <w:rFonts w:cs="v4.2.0"/>
        </w:rPr>
        <w:t xml:space="preserve">in FR1 </w:t>
      </w:r>
      <w:ins w:id="490" w:author="Author">
        <w:r>
          <w:rPr>
            <w:rFonts w:cs="v4.2.0"/>
          </w:rPr>
          <w:t xml:space="preserve">or [7.5]dB in FR2-2 </w:t>
        </w:r>
      </w:ins>
      <w:r>
        <w:rPr>
          <w:rFonts w:cs="v4.2.0"/>
          <w:lang w:eastAsia="zh-CN"/>
        </w:rPr>
        <w:t xml:space="preserve">for SS-RSRP reselections based on absolute priorities or 4dB in FR1 </w:t>
      </w:r>
      <w:ins w:id="491" w:author="Author">
        <w:r>
          <w:rPr>
            <w:rFonts w:cs="v4.2.0"/>
            <w:lang w:eastAsia="zh-CN"/>
          </w:rPr>
          <w:t xml:space="preserve">and [4]dB in FR2-2 </w:t>
        </w:r>
      </w:ins>
      <w:r>
        <w:rPr>
          <w:rFonts w:cs="v4.2.0"/>
          <w:lang w:eastAsia="zh-CN"/>
        </w:rPr>
        <w:t>for SS-RSRQ reselections based on absolute priorities</w:t>
      </w:r>
      <w:r>
        <w:rPr>
          <w:rFonts w:cs="v4.2.0"/>
        </w:rPr>
        <w:t>. The parameter K</w:t>
      </w:r>
      <w:r>
        <w:rPr>
          <w:rFonts w:cs="v4.2.0"/>
          <w:vertAlign w:val="subscript"/>
        </w:rPr>
        <w:t xml:space="preserve">carrier </w:t>
      </w:r>
      <w:r>
        <w:rPr>
          <w:rFonts w:cs="v4.2.0"/>
        </w:rPr>
        <w:t>is the number of NR inter-frequency carriers on licensed band and K</w:t>
      </w:r>
      <w:r>
        <w:rPr>
          <w:rFonts w:cs="v4.2.0"/>
          <w:vertAlign w:val="subscript"/>
        </w:rPr>
        <w:t>carrier_CCA</w:t>
      </w:r>
      <w:r>
        <w:rPr>
          <w:rFonts w:cs="v4.2.0"/>
        </w:rPr>
        <w:t xml:space="preserve"> is the number of NR inter-frequency carriers on unlicensed band indicated by the serving cell. An inter-frequency cell is considered to be detectable </w:t>
      </w:r>
      <w:r>
        <w:t xml:space="preserve">according to the conditions defined in Annex </w:t>
      </w:r>
      <w:r>
        <w:rPr>
          <w:lang w:eastAsia="zh-CN"/>
        </w:rPr>
        <w:t xml:space="preserve">B. 2. 9  </w:t>
      </w:r>
      <w:r>
        <w:t>for a corresponding Band.</w:t>
      </w:r>
    </w:p>
    <w:p w14:paraId="73AD30E9" w14:textId="77777777" w:rsidR="003A05ED" w:rsidRDefault="003A05ED" w:rsidP="003A05ED">
      <w:r>
        <w:t xml:space="preserve">When higher priority cells are found by the higher priority search, they shall be measured at least every </w:t>
      </w:r>
      <w:r>
        <w:rPr>
          <w:rFonts w:cs="v4.2.0"/>
        </w:rPr>
        <w:t>T</w:t>
      </w:r>
      <w:r>
        <w:rPr>
          <w:rFonts w:cs="v4.2.0"/>
          <w:vertAlign w:val="subscript"/>
        </w:rPr>
        <w:t>measure,NR_Inter_CCA</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563A46B1" w14:textId="77777777" w:rsidR="003A05ED" w:rsidRDefault="003A05ED" w:rsidP="003A05ED">
      <w:r>
        <w:t>The UE shall measure SS-RSRP or SS-RSRQ at least every K</w:t>
      </w:r>
      <w:r>
        <w:rPr>
          <w:vertAlign w:val="subscript"/>
        </w:rPr>
        <w:t xml:space="preserve">carrier </w:t>
      </w:r>
      <w:r>
        <w:t>* T</w:t>
      </w:r>
      <w:r>
        <w:rPr>
          <w:vertAlign w:val="subscript"/>
        </w:rPr>
        <w:t>measure,NR_Inter</w:t>
      </w:r>
      <w:r>
        <w:t xml:space="preserve"> + K</w:t>
      </w:r>
      <w:r>
        <w:rPr>
          <w:vertAlign w:val="subscript"/>
        </w:rPr>
        <w:t>carrier_CCA</w:t>
      </w:r>
      <w:r>
        <w:t xml:space="preserve"> * T</w:t>
      </w:r>
      <w:r>
        <w:rPr>
          <w:vertAlign w:val="subscript"/>
        </w:rPr>
        <w:t>measure,NR_Inter_CCA</w:t>
      </w:r>
      <w:r>
        <w:t xml:space="preserve">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14B6CB72" w14:textId="77777777" w:rsidR="003A05ED" w:rsidRDefault="003A05ED" w:rsidP="003A05ED">
      <w:pPr>
        <w:rPr>
          <w:bCs/>
          <w:lang w:val="en-US"/>
        </w:rPr>
      </w:pPr>
      <w:r>
        <w:rPr>
          <w:bCs/>
          <w:lang w:val="en-US"/>
        </w:rPr>
        <w:t xml:space="preserve">For a cell that is already identified, after </w:t>
      </w:r>
      <w:r>
        <w:rPr>
          <w:bCs/>
          <w:iCs/>
          <w:lang w:val="en-US"/>
        </w:rPr>
        <w:t>2</w:t>
      </w:r>
      <w:r>
        <w:rPr>
          <w:bCs/>
          <w:lang w:val="en-US"/>
        </w:rPr>
        <w:t xml:space="preserve"> unsuccessful measurement attempts due to exceeding the maximum number of SMTC occasions not available at the UE, the UE shall detect cells on any of the configured serving- and/or non-serving carriers.</w:t>
      </w:r>
    </w:p>
    <w:p w14:paraId="43A79168" w14:textId="77777777" w:rsidR="003A05ED" w:rsidRDefault="003A05ED" w:rsidP="003A05ED">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w:t>
      </w:r>
      <w:r>
        <w:t xml:space="preserve"> </w:t>
      </w:r>
      <w:r>
        <w:rPr>
          <w:rFonts w:cs="v4.2.0"/>
        </w:rPr>
        <w:t xml:space="preserve">at least two measurements shall be spaced by at least </w:t>
      </w:r>
      <w:r>
        <w:rPr>
          <w:rFonts w:eastAsia="Yu Mincho"/>
        </w:rPr>
        <w:t>T</w:t>
      </w:r>
      <w:r>
        <w:rPr>
          <w:rFonts w:eastAsia="Yu Mincho"/>
          <w:vertAlign w:val="subscript"/>
        </w:rPr>
        <w:t>measure,NR_Inter_CCA</w:t>
      </w:r>
      <w:r>
        <w:rPr>
          <w:rFonts w:eastAsia="Yu Mincho"/>
        </w:rPr>
        <w:t>/2</w:t>
      </w:r>
      <w:r>
        <w:rPr>
          <w:rFonts w:cs="v4.2.0"/>
        </w:rPr>
        <w:t>.</w:t>
      </w:r>
    </w:p>
    <w:p w14:paraId="0E821714" w14:textId="77777777" w:rsidR="003A05ED" w:rsidRDefault="003A05ED" w:rsidP="003A05ED">
      <w:r>
        <w:lastRenderedPageBreak/>
        <w:t xml:space="preserve">The UE shall not consider a </w:t>
      </w:r>
      <w:r>
        <w:rPr>
          <w:lang w:eastAsia="zh-CN"/>
        </w:rPr>
        <w:t>NR</w:t>
      </w:r>
      <w:r>
        <w:t xml:space="preserve"> neighbour cell in cell reselection, if it is indicated as not allowed in the measurement control system information of the serving cell.</w:t>
      </w:r>
    </w:p>
    <w:p w14:paraId="2FBC1B01" w14:textId="77777777" w:rsidR="003A05ED" w:rsidRDefault="003A05ED" w:rsidP="003A05ED">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within </w:t>
      </w:r>
      <w:r>
        <w:t>K</w:t>
      </w:r>
      <w:r>
        <w:rPr>
          <w:vertAlign w:val="subscript"/>
        </w:rPr>
        <w:t>carrier</w:t>
      </w:r>
      <w:r>
        <w:t xml:space="preserve"> * </w:t>
      </w:r>
      <w:r>
        <w:rPr>
          <w:rFonts w:cs="v4.2.0"/>
        </w:rPr>
        <w:t>T</w:t>
      </w:r>
      <w:r>
        <w:rPr>
          <w:rFonts w:cs="v4.2.0"/>
          <w:vertAlign w:val="subscript"/>
        </w:rPr>
        <w:t>evaluate,NR_Inter</w:t>
      </w:r>
      <w:r>
        <w:t xml:space="preserve"> + K</w:t>
      </w:r>
      <w:r>
        <w:rPr>
          <w:vertAlign w:val="subscript"/>
        </w:rPr>
        <w:t>carrier_CCA</w:t>
      </w:r>
      <w:r>
        <w:t xml:space="preserve"> * </w:t>
      </w:r>
      <w:r>
        <w:rPr>
          <w:rFonts w:cs="v4.2.0"/>
        </w:rPr>
        <w:t>T</w:t>
      </w:r>
      <w:r>
        <w:rPr>
          <w:rFonts w:cs="v4.2.0"/>
          <w:vertAlign w:val="subscript"/>
        </w:rPr>
        <w:t>evaluate,NR_Inter</w:t>
      </w:r>
      <w:r>
        <w:rPr>
          <w:vertAlign w:val="subscript"/>
        </w:rPr>
        <w:t>_CCA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4.2A.2.4-1 provided that the reselection criteria is met by</w:t>
      </w:r>
    </w:p>
    <w:p w14:paraId="5E64CCCE" w14:textId="77777777" w:rsidR="003A05ED" w:rsidRDefault="003A05ED" w:rsidP="003A05ED">
      <w:pPr>
        <w:ind w:left="568" w:hanging="284"/>
      </w:pPr>
      <w:r>
        <w:t>-</w:t>
      </w:r>
      <w:r>
        <w:tab/>
        <w:t>the condition when performing equal priority reselection and</w:t>
      </w:r>
    </w:p>
    <w:p w14:paraId="5C11D3B3" w14:textId="77777777" w:rsidR="003A05ED" w:rsidRDefault="003A05ED" w:rsidP="003A05ED">
      <w:pPr>
        <w:ind w:left="851" w:hanging="284"/>
      </w:pPr>
      <w:r>
        <w:rPr>
          <w:rFonts w:cs="v4.2.0"/>
          <w:lang w:eastAsia="zh-CN"/>
        </w:rPr>
        <w:t xml:space="preserve">when </w:t>
      </w:r>
      <w:r>
        <w:rPr>
          <w:i/>
        </w:rPr>
        <w:t>rangeToBestCell</w:t>
      </w:r>
      <w:r>
        <w:t xml:space="preserve"> is not configured:</w:t>
      </w:r>
    </w:p>
    <w:p w14:paraId="32F36434" w14:textId="77777777" w:rsidR="003A05ED" w:rsidRDefault="003A05ED" w:rsidP="003A05ED">
      <w:pPr>
        <w:ind w:left="1135" w:hanging="284"/>
      </w:pPr>
      <w:r>
        <w:t>-</w:t>
      </w:r>
      <w:r>
        <w:tab/>
        <w:t xml:space="preserve">the cell is at least </w:t>
      </w:r>
      <w:r>
        <w:rPr>
          <w:lang w:eastAsia="zh-CN"/>
        </w:rPr>
        <w:t>5</w:t>
      </w:r>
      <w:r>
        <w:t xml:space="preserve">dB better ranked in FR1 </w:t>
      </w:r>
      <w:ins w:id="492" w:author="Author">
        <w:r>
          <w:t xml:space="preserve">or [6.5]dB better ranked in FR2-2 </w:t>
        </w:r>
      </w:ins>
      <w:r>
        <w:t>or.</w:t>
      </w:r>
    </w:p>
    <w:p w14:paraId="3E57E121" w14:textId="77777777" w:rsidR="003A05ED" w:rsidRDefault="003A05ED" w:rsidP="003A05ED">
      <w:pPr>
        <w:ind w:left="851" w:hanging="284"/>
      </w:pPr>
      <w:r>
        <w:rPr>
          <w:rFonts w:cs="v4.2.0"/>
          <w:lang w:eastAsia="zh-CN"/>
        </w:rPr>
        <w:t xml:space="preserve">when </w:t>
      </w:r>
      <w:r>
        <w:rPr>
          <w:i/>
        </w:rPr>
        <w:t>rangeToBestCell</w:t>
      </w:r>
      <w:r>
        <w:t xml:space="preserve"> is configured:</w:t>
      </w:r>
    </w:p>
    <w:p w14:paraId="4C647858" w14:textId="77777777" w:rsidR="003A05ED" w:rsidRDefault="003A05ED" w:rsidP="003A05ED">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[1] is within </w:t>
      </w:r>
      <w:r>
        <w:rPr>
          <w:i/>
        </w:rPr>
        <w:t>rangeToBestCell</w:t>
      </w:r>
      <w:r>
        <w:t xml:space="preserve"> of the cell-ranking criterion R value of the highest ranked cell. </w:t>
      </w:r>
    </w:p>
    <w:p w14:paraId="45699B24" w14:textId="77777777" w:rsidR="003A05ED" w:rsidRDefault="003A05ED" w:rsidP="003A05ED">
      <w:pPr>
        <w:ind w:left="1418" w:hanging="284"/>
      </w:pPr>
      <w:r>
        <w:t>-</w:t>
      </w:r>
      <w:r>
        <w:tab/>
        <w:t xml:space="preserve">if there are multiple such cells, the cell has the highest rank among them </w:t>
      </w:r>
    </w:p>
    <w:p w14:paraId="7F717F61" w14:textId="77777777" w:rsidR="003A05ED" w:rsidRDefault="003A05ED" w:rsidP="003A05ED">
      <w:pPr>
        <w:ind w:left="1418" w:hanging="284"/>
      </w:pPr>
      <w:r>
        <w:t>-</w:t>
      </w:r>
      <w:r>
        <w:tab/>
        <w:t xml:space="preserve">the cell is at least 5dB better ranked in FR1 </w:t>
      </w:r>
      <w:ins w:id="493" w:author="Author">
        <w:r>
          <w:t xml:space="preserve">or [6.5]dB better ranked in FR2-2 </w:t>
        </w:r>
      </w:ins>
      <w:r>
        <w:t>if the current serving cell is among them. or</w:t>
      </w:r>
    </w:p>
    <w:p w14:paraId="40309B22" w14:textId="77777777" w:rsidR="003A05ED" w:rsidRDefault="003A05ED" w:rsidP="003A05ED">
      <w:pPr>
        <w:ind w:left="568" w:hanging="284"/>
        <w:rPr>
          <w:lang w:eastAsia="zh-CN"/>
        </w:rPr>
      </w:pPr>
      <w:r>
        <w:t>-</w:t>
      </w:r>
      <w:r>
        <w:tab/>
      </w:r>
      <w:r>
        <w:rPr>
          <w:lang w:eastAsia="zh-CN"/>
        </w:rPr>
        <w:t>6dB in FR1</w:t>
      </w:r>
      <w:ins w:id="494" w:author="Author">
        <w:r>
          <w:rPr>
            <w:lang w:eastAsia="zh-CN"/>
          </w:rPr>
          <w:t xml:space="preserve"> or [7.5]dB in FR2-2</w:t>
        </w:r>
      </w:ins>
      <w:r>
        <w:rPr>
          <w:lang w:eastAsia="zh-CN"/>
        </w:rPr>
        <w:t xml:space="preserve"> for SS-RSRP reselections based on absolute priorities or</w:t>
      </w:r>
    </w:p>
    <w:p w14:paraId="23BC3A99" w14:textId="77777777" w:rsidR="003A05ED" w:rsidRDefault="003A05ED" w:rsidP="003A05ED">
      <w:pPr>
        <w:ind w:left="568" w:hanging="284"/>
      </w:pPr>
      <w:r>
        <w:t>-</w:t>
      </w:r>
      <w:r>
        <w:tab/>
      </w:r>
      <w:r>
        <w:rPr>
          <w:lang w:eastAsia="zh-CN"/>
        </w:rPr>
        <w:t xml:space="preserve">4dB in FR1 </w:t>
      </w:r>
      <w:ins w:id="495" w:author="Author">
        <w:r>
          <w:rPr>
            <w:lang w:eastAsia="zh-CN"/>
          </w:rPr>
          <w:t xml:space="preserve">or [4]dB in FR2-2 </w:t>
        </w:r>
      </w:ins>
      <w:r>
        <w:rPr>
          <w:lang w:eastAsia="zh-CN"/>
        </w:rPr>
        <w:t>for SS-RSRQ reselections based on absolute priorities</w:t>
      </w:r>
      <w:r>
        <w:t>.</w:t>
      </w:r>
    </w:p>
    <w:p w14:paraId="0720D1DB" w14:textId="77777777" w:rsidR="003A05ED" w:rsidRDefault="003A05ED" w:rsidP="003A05ED">
      <w:r>
        <w:t>When evaluating cells for reselection, the SSB side conditions apply to both serving and inter-frequency cells.</w:t>
      </w:r>
    </w:p>
    <w:p w14:paraId="111F82F9" w14:textId="77777777" w:rsidR="003A05ED" w:rsidRDefault="003A05ED" w:rsidP="003A05ED">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00F037B8" w14:textId="77777777" w:rsidR="003A05ED" w:rsidRDefault="003A05ED" w:rsidP="003A05ED">
      <w:pPr>
        <w:rPr>
          <w:noProof/>
        </w:rPr>
      </w:pPr>
      <w:r>
        <w:rPr>
          <w:noProof/>
        </w:rPr>
        <w:t>The UE is not expected to meet the measurement requirements for an inter-frequency carrier under DRX cycle=320 ms defined in Table 4.2A.2.4-1 under the following conditions:</w:t>
      </w:r>
    </w:p>
    <w:p w14:paraId="1A96363C" w14:textId="77777777" w:rsidR="003A05ED" w:rsidRDefault="003A05ED" w:rsidP="003A05ED">
      <w:pPr>
        <w:ind w:left="568" w:hanging="284"/>
        <w:rPr>
          <w:noProof/>
        </w:rPr>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where T</w:t>
      </w:r>
      <w:r>
        <w:rPr>
          <w:noProof/>
          <w:vertAlign w:val="subscript"/>
        </w:rPr>
        <w:t>SMTC_intra</w:t>
      </w:r>
      <w:r>
        <w:rPr>
          <w:noProof/>
        </w:rPr>
        <w:t xml:space="preserve"> and T</w:t>
      </w:r>
      <w:r>
        <w:rPr>
          <w:noProof/>
          <w:vertAlign w:val="subscript"/>
        </w:rPr>
        <w:t>SMTC_inter</w:t>
      </w:r>
      <w:r>
        <w:rPr>
          <w:noProof/>
        </w:rPr>
        <w:t xml:space="preserve"> are periodicities of the SMTC occasions configured for the intra-frequency carrier and the inter-frequency carrier respectively, and</w:t>
      </w:r>
    </w:p>
    <w:p w14:paraId="0FAB4B9B" w14:textId="77777777" w:rsidR="003A05ED" w:rsidRDefault="003A05ED" w:rsidP="003A05ED">
      <w:pPr>
        <w:ind w:left="568" w:hanging="284"/>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398033F1" w14:textId="77777777" w:rsidR="003A05ED" w:rsidRDefault="003A05ED" w:rsidP="003A05ED">
      <w:pPr>
        <w:ind w:left="568" w:hanging="284"/>
        <w:rPr>
          <w:noProof/>
        </w:rPr>
      </w:pPr>
      <w:r>
        <w:rPr>
          <w:noProof/>
        </w:rPr>
        <w:t>-</w:t>
      </w:r>
      <w:r>
        <w:rPr>
          <w:noProof/>
        </w:rPr>
        <w:tab/>
        <w:t>SMTC occasions configured for the intra-frequency carrier and for the inter-frequency carrier occur up to 1 ms before the start or up to 1 ms after the end of the paging occasion [1].</w:t>
      </w:r>
    </w:p>
    <w:p w14:paraId="06557058" w14:textId="77777777" w:rsidR="003A05ED" w:rsidRDefault="003A05ED" w:rsidP="003A05ED">
      <w:pPr>
        <w:keepNext/>
        <w:keepLines/>
        <w:spacing w:before="60"/>
        <w:jc w:val="center"/>
        <w:rPr>
          <w:rFonts w:ascii="Arial" w:hAnsi="Arial"/>
          <w:b/>
          <w:vertAlign w:val="subscript"/>
        </w:rPr>
      </w:pPr>
      <w:r>
        <w:rPr>
          <w:rFonts w:ascii="Arial" w:hAnsi="Arial"/>
          <w:b/>
        </w:rPr>
        <w:t>Table 4.2A.2.4-1: T</w:t>
      </w:r>
      <w:r>
        <w:rPr>
          <w:rFonts w:ascii="Arial" w:hAnsi="Arial"/>
          <w:b/>
          <w:vertAlign w:val="subscript"/>
        </w:rPr>
        <w:t>detect,NR_Inter_CCA,</w:t>
      </w:r>
      <w:r>
        <w:rPr>
          <w:rFonts w:ascii="Arial" w:hAnsi="Arial"/>
          <w:b/>
        </w:rPr>
        <w:t xml:space="preserve"> T</w:t>
      </w:r>
      <w:r>
        <w:rPr>
          <w:rFonts w:ascii="Arial" w:hAnsi="Arial"/>
          <w:b/>
          <w:vertAlign w:val="subscript"/>
        </w:rPr>
        <w:t>measure,NR_Inter_CCA</w:t>
      </w:r>
      <w:r>
        <w:rPr>
          <w:rFonts w:ascii="Arial" w:hAnsi="Arial"/>
          <w:b/>
        </w:rPr>
        <w:t xml:space="preserve"> and T</w:t>
      </w:r>
      <w:r>
        <w:rPr>
          <w:rFonts w:ascii="Arial" w:hAnsi="Arial"/>
          <w:b/>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A05ED" w14:paraId="7F6EE072" w14:textId="77777777" w:rsidTr="003A05ED">
        <w:trPr>
          <w:cantSplit/>
          <w:trHeight w:val="242"/>
          <w:jc w:val="center"/>
        </w:trPr>
        <w:tc>
          <w:tcPr>
            <w:tcW w:w="600" w:type="pct"/>
            <w:vMerge w:val="restart"/>
            <w:tcBorders>
              <w:top w:val="single" w:sz="4" w:space="0" w:color="auto"/>
              <w:left w:val="single" w:sz="4" w:space="0" w:color="auto"/>
              <w:bottom w:val="single" w:sz="4" w:space="0" w:color="auto"/>
              <w:right w:val="single" w:sz="4" w:space="0" w:color="auto"/>
            </w:tcBorders>
            <w:hideMark/>
          </w:tcPr>
          <w:p w14:paraId="16C39C37" w14:textId="77777777" w:rsidR="003A05ED" w:rsidRDefault="003A05ED">
            <w:pPr>
              <w:keepNext/>
              <w:keepLines/>
              <w:spacing w:after="0"/>
              <w:jc w:val="center"/>
              <w:rPr>
                <w:rFonts w:ascii="Arial" w:hAnsi="Arial"/>
                <w:b/>
                <w:sz w:val="18"/>
              </w:rPr>
            </w:pPr>
            <w:r>
              <w:rPr>
                <w:rFonts w:ascii="Arial" w:hAnsi="Arial"/>
                <w:b/>
                <w:sz w:val="18"/>
              </w:rPr>
              <w:t>DRX cycle length [s]</w:t>
            </w:r>
          </w:p>
        </w:tc>
        <w:tc>
          <w:tcPr>
            <w:tcW w:w="1100" w:type="pct"/>
            <w:gridSpan w:val="2"/>
            <w:tcBorders>
              <w:top w:val="single" w:sz="4" w:space="0" w:color="auto"/>
              <w:left w:val="single" w:sz="4" w:space="0" w:color="auto"/>
              <w:bottom w:val="single" w:sz="4" w:space="0" w:color="auto"/>
              <w:right w:val="single" w:sz="4" w:space="0" w:color="auto"/>
            </w:tcBorders>
            <w:hideMark/>
          </w:tcPr>
          <w:p w14:paraId="694C9EF4" w14:textId="77777777" w:rsidR="003A05ED" w:rsidRDefault="003A05ED">
            <w:pPr>
              <w:keepNext/>
              <w:keepLines/>
              <w:spacing w:after="0"/>
              <w:jc w:val="center"/>
              <w:rPr>
                <w:rFonts w:ascii="Arial" w:hAnsi="Arial"/>
                <w:b/>
                <w:sz w:val="18"/>
              </w:rPr>
            </w:pPr>
            <w:ins w:id="496" w:author="Author">
              <w:r>
                <w:rPr>
                  <w:rFonts w:ascii="Arial" w:eastAsia="宋体" w:hAnsi="Arial"/>
                  <w:b/>
                  <w:sz w:val="18"/>
                  <w:lang w:val="en-US"/>
                </w:rPr>
                <w:t>Scaling Factor (N1)</w:t>
              </w:r>
            </w:ins>
          </w:p>
        </w:tc>
        <w:tc>
          <w:tcPr>
            <w:tcW w:w="1100" w:type="pct"/>
            <w:vMerge w:val="restart"/>
            <w:tcBorders>
              <w:top w:val="single" w:sz="4" w:space="0" w:color="auto"/>
              <w:left w:val="single" w:sz="4" w:space="0" w:color="auto"/>
              <w:bottom w:val="single" w:sz="4" w:space="0" w:color="auto"/>
              <w:right w:val="single" w:sz="4" w:space="0" w:color="auto"/>
            </w:tcBorders>
            <w:hideMark/>
          </w:tcPr>
          <w:p w14:paraId="3B7AE097" w14:textId="77777777" w:rsidR="003A05ED" w:rsidRDefault="003A05ED">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detect,NR_Inter_CCA</w:t>
            </w:r>
            <w:r>
              <w:rPr>
                <w:rFonts w:ascii="Arial" w:hAnsi="Arial"/>
                <w:b/>
                <w:sz w:val="18"/>
              </w:rPr>
              <w:t xml:space="preserve"> [s] (number of DRX cycles)</w:t>
            </w:r>
          </w:p>
        </w:tc>
        <w:tc>
          <w:tcPr>
            <w:tcW w:w="1101" w:type="pct"/>
            <w:vMerge w:val="restart"/>
            <w:tcBorders>
              <w:top w:val="single" w:sz="4" w:space="0" w:color="auto"/>
              <w:left w:val="single" w:sz="4" w:space="0" w:color="auto"/>
              <w:bottom w:val="single" w:sz="4" w:space="0" w:color="auto"/>
              <w:right w:val="single" w:sz="4" w:space="0" w:color="auto"/>
            </w:tcBorders>
            <w:hideMark/>
          </w:tcPr>
          <w:p w14:paraId="7406D48C" w14:textId="77777777" w:rsidR="003A05ED" w:rsidRDefault="003A05ED">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measure,NR_Inter_CCA</w:t>
            </w:r>
            <w:r>
              <w:rPr>
                <w:rFonts w:ascii="Arial" w:hAnsi="Arial"/>
                <w:b/>
                <w:sz w:val="18"/>
              </w:rPr>
              <w:t xml:space="preserve"> [s] (number of DRX cycles)</w:t>
            </w:r>
          </w:p>
        </w:tc>
        <w:tc>
          <w:tcPr>
            <w:tcW w:w="1099" w:type="pct"/>
            <w:vMerge w:val="restart"/>
            <w:tcBorders>
              <w:top w:val="single" w:sz="4" w:space="0" w:color="auto"/>
              <w:left w:val="single" w:sz="4" w:space="0" w:color="auto"/>
              <w:bottom w:val="single" w:sz="4" w:space="0" w:color="auto"/>
              <w:right w:val="single" w:sz="4" w:space="0" w:color="auto"/>
            </w:tcBorders>
            <w:hideMark/>
          </w:tcPr>
          <w:p w14:paraId="4514FAF1" w14:textId="77777777" w:rsidR="003A05ED" w:rsidRDefault="003A05ED">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Inter</w:t>
            </w:r>
            <w:r>
              <w:rPr>
                <w:rFonts w:ascii="Arial" w:hAnsi="Arial"/>
                <w:b/>
                <w:sz w:val="18"/>
                <w:vertAlign w:val="subscript"/>
              </w:rPr>
              <w:t>_CCA</w:t>
            </w:r>
          </w:p>
          <w:p w14:paraId="50EBC199" w14:textId="77777777" w:rsidR="003A05ED" w:rsidRDefault="003A05ED">
            <w:pPr>
              <w:keepNext/>
              <w:keepLines/>
              <w:spacing w:after="0"/>
              <w:jc w:val="center"/>
              <w:rPr>
                <w:rFonts w:ascii="Arial" w:hAnsi="Arial"/>
                <w:b/>
                <w:sz w:val="18"/>
              </w:rPr>
            </w:pPr>
            <w:r>
              <w:rPr>
                <w:rFonts w:ascii="Arial" w:hAnsi="Arial"/>
                <w:b/>
                <w:sz w:val="18"/>
              </w:rPr>
              <w:t>[s] (number of DRX cycles)</w:t>
            </w:r>
          </w:p>
        </w:tc>
      </w:tr>
      <w:tr w:rsidR="003A05ED" w14:paraId="46ADB452" w14:textId="77777777" w:rsidTr="003A05ED">
        <w:trPr>
          <w:cantSplit/>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57BC2" w14:textId="77777777" w:rsidR="003A05ED" w:rsidRDefault="003A05ED">
            <w:pPr>
              <w:spacing w:after="0"/>
              <w:rPr>
                <w:rFonts w:ascii="Arial"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7689B58A" w14:textId="77777777" w:rsidR="003A05ED" w:rsidRDefault="003A05ED">
            <w:pPr>
              <w:keepNext/>
              <w:keepLines/>
              <w:spacing w:after="0"/>
              <w:jc w:val="center"/>
              <w:rPr>
                <w:rFonts w:ascii="Arial" w:hAnsi="Arial"/>
                <w:b/>
                <w:sz w:val="18"/>
              </w:rPr>
            </w:pPr>
            <w:ins w:id="497" w:author="Author">
              <w:r>
                <w:rPr>
                  <w:rFonts w:ascii="Arial" w:eastAsia="宋体" w:hAnsi="Arial"/>
                  <w:b/>
                  <w:sz w:val="18"/>
                  <w:lang w:val="en-US"/>
                </w:rPr>
                <w:t>FR1</w:t>
              </w:r>
            </w:ins>
          </w:p>
        </w:tc>
        <w:tc>
          <w:tcPr>
            <w:tcW w:w="550" w:type="pct"/>
            <w:tcBorders>
              <w:top w:val="single" w:sz="4" w:space="0" w:color="auto"/>
              <w:left w:val="single" w:sz="4" w:space="0" w:color="auto"/>
              <w:bottom w:val="single" w:sz="4" w:space="0" w:color="auto"/>
              <w:right w:val="single" w:sz="4" w:space="0" w:color="auto"/>
            </w:tcBorders>
            <w:hideMark/>
          </w:tcPr>
          <w:p w14:paraId="1C0656D6" w14:textId="77777777" w:rsidR="003A05ED" w:rsidRDefault="003A05ED">
            <w:pPr>
              <w:keepNext/>
              <w:keepLines/>
              <w:spacing w:after="0"/>
              <w:jc w:val="center"/>
              <w:rPr>
                <w:rFonts w:ascii="Arial" w:hAnsi="Arial"/>
                <w:b/>
                <w:sz w:val="18"/>
              </w:rPr>
            </w:pPr>
            <w:ins w:id="498" w:author="Author">
              <w:r>
                <w:rPr>
                  <w:rFonts w:ascii="Arial" w:eastAsia="宋体" w:hAnsi="Arial"/>
                  <w:b/>
                  <w:sz w:val="18"/>
                  <w:lang w:val="en-US"/>
                </w:rPr>
                <w:t>FR2-2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E1234" w14:textId="77777777" w:rsidR="003A05ED" w:rsidRDefault="003A05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3326" w14:textId="77777777" w:rsidR="003A05ED" w:rsidRDefault="003A05E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25F9" w14:textId="77777777" w:rsidR="003A05ED" w:rsidRDefault="003A05ED">
            <w:pPr>
              <w:spacing w:after="0"/>
              <w:rPr>
                <w:rFonts w:ascii="Arial" w:hAnsi="Arial"/>
                <w:b/>
                <w:sz w:val="18"/>
              </w:rPr>
            </w:pPr>
          </w:p>
        </w:tc>
      </w:tr>
      <w:tr w:rsidR="007A084E" w14:paraId="7640CD46"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10EB992A" w14:textId="77777777" w:rsidR="007A084E" w:rsidRDefault="007A084E" w:rsidP="007A084E">
            <w:pPr>
              <w:keepNext/>
              <w:keepLines/>
              <w:spacing w:after="0"/>
              <w:jc w:val="center"/>
              <w:rPr>
                <w:rFonts w:ascii="Arial" w:hAnsi="Arial"/>
                <w:sz w:val="18"/>
              </w:rPr>
            </w:pPr>
            <w:r>
              <w:rPr>
                <w:rFonts w:ascii="Arial" w:hAnsi="Arial"/>
                <w:sz w:val="18"/>
              </w:rPr>
              <w:lastRenderedPageBreak/>
              <w:t>0.32</w:t>
            </w:r>
          </w:p>
        </w:tc>
        <w:tc>
          <w:tcPr>
            <w:tcW w:w="550" w:type="pct"/>
            <w:vMerge w:val="restart"/>
            <w:tcBorders>
              <w:top w:val="single" w:sz="4" w:space="0" w:color="auto"/>
              <w:left w:val="single" w:sz="4" w:space="0" w:color="auto"/>
              <w:bottom w:val="single" w:sz="4" w:space="0" w:color="auto"/>
              <w:right w:val="single" w:sz="4" w:space="0" w:color="auto"/>
            </w:tcBorders>
            <w:hideMark/>
          </w:tcPr>
          <w:p w14:paraId="395F9EE6" w14:textId="77777777" w:rsidR="007A084E" w:rsidRDefault="007A084E" w:rsidP="007A084E">
            <w:pPr>
              <w:keepNext/>
              <w:keepLines/>
              <w:spacing w:after="0"/>
              <w:jc w:val="center"/>
              <w:rPr>
                <w:rFonts w:ascii="Arial" w:hAnsi="Arial"/>
                <w:sz w:val="18"/>
                <w:lang w:val="en-US"/>
              </w:rPr>
            </w:pPr>
            <w:ins w:id="499" w:author="Author">
              <w:r>
                <w:rPr>
                  <w:rFonts w:ascii="Arial" w:eastAsia="宋体" w:hAnsi="Arial"/>
                  <w:sz w:val="18"/>
                  <w:lang w:val="en-US"/>
                </w:rPr>
                <w:t>1</w:t>
              </w:r>
            </w:ins>
          </w:p>
        </w:tc>
        <w:tc>
          <w:tcPr>
            <w:tcW w:w="550" w:type="pct"/>
            <w:tcBorders>
              <w:top w:val="single" w:sz="4" w:space="0" w:color="auto"/>
              <w:left w:val="single" w:sz="4" w:space="0" w:color="auto"/>
              <w:bottom w:val="single" w:sz="4" w:space="0" w:color="auto"/>
              <w:right w:val="single" w:sz="4" w:space="0" w:color="auto"/>
            </w:tcBorders>
            <w:hideMark/>
          </w:tcPr>
          <w:p w14:paraId="245FB1B4" w14:textId="155439DA" w:rsidR="007A084E" w:rsidRDefault="007A084E" w:rsidP="007A084E">
            <w:pPr>
              <w:keepNext/>
              <w:keepLines/>
              <w:spacing w:after="0"/>
              <w:jc w:val="center"/>
              <w:rPr>
                <w:rFonts w:ascii="Arial" w:hAnsi="Arial"/>
                <w:sz w:val="18"/>
                <w:lang w:val="en-US"/>
              </w:rPr>
            </w:pPr>
            <w:ins w:id="500" w:author="Huawei" w:date="2022-08-02T18:04:00Z">
              <w:r>
                <w:rPr>
                  <w:rFonts w:ascii="Arial" w:eastAsia="Times New Roman" w:hAnsi="Arial" w:cs="Arial"/>
                  <w:sz w:val="16"/>
                  <w:lang w:eastAsia="zh-CN"/>
                </w:rPr>
                <w:t>[12]</w:t>
              </w:r>
            </w:ins>
            <w:ins w:id="501" w:author="Author">
              <w:del w:id="502" w:author="Huawei" w:date="2022-08-02T18:04:00Z">
                <w:r w:rsidDel="000F4517">
                  <w:rPr>
                    <w:rFonts w:ascii="Arial" w:eastAsia="宋体" w:hAnsi="Arial"/>
                    <w:sz w:val="18"/>
                    <w:lang w:val="en-US"/>
                  </w:rPr>
                  <w:delText>[8]</w:delText>
                </w:r>
              </w:del>
            </w:ins>
          </w:p>
        </w:tc>
        <w:tc>
          <w:tcPr>
            <w:tcW w:w="1100" w:type="pct"/>
            <w:tcBorders>
              <w:top w:val="single" w:sz="4" w:space="0" w:color="auto"/>
              <w:left w:val="single" w:sz="4" w:space="0" w:color="auto"/>
              <w:bottom w:val="single" w:sz="4" w:space="0" w:color="auto"/>
              <w:right w:val="single" w:sz="4" w:space="0" w:color="auto"/>
            </w:tcBorders>
            <w:hideMark/>
          </w:tcPr>
          <w:p w14:paraId="0630F932" w14:textId="77777777" w:rsidR="007A084E" w:rsidRDefault="007A084E" w:rsidP="007A084E">
            <w:pPr>
              <w:keepNext/>
              <w:keepLines/>
              <w:spacing w:after="0"/>
              <w:jc w:val="center"/>
              <w:rPr>
                <w:rFonts w:ascii="Arial" w:hAnsi="Arial"/>
                <w:sz w:val="18"/>
                <w:lang w:val="en-US"/>
              </w:rPr>
            </w:pPr>
            <w:r>
              <w:rPr>
                <w:rFonts w:ascii="Arial" w:hAnsi="Arial"/>
                <w:sz w:val="18"/>
                <w:lang w:val="en-US"/>
              </w:rPr>
              <w:t>0.32x</w:t>
            </w:r>
            <w:ins w:id="503" w:author="Author">
              <w:r>
                <w:rPr>
                  <w:rFonts w:ascii="Arial" w:eastAsia="宋体" w:hAnsi="Arial"/>
                  <w:sz w:val="18"/>
                  <w:lang w:val="en-US"/>
                </w:rPr>
                <w:t>N1x</w:t>
              </w:r>
            </w:ins>
            <w:r>
              <w:rPr>
                <w:rFonts w:ascii="Arial" w:hAnsi="Arial"/>
                <w:sz w:val="18"/>
                <w:lang w:val="en-US"/>
              </w:rPr>
              <w:t>(36+M</w:t>
            </w:r>
            <w:r>
              <w:rPr>
                <w:rFonts w:ascii="Arial" w:hAnsi="Arial"/>
                <w:sz w:val="18"/>
                <w:vertAlign w:val="subscript"/>
                <w:lang w:val="en-US"/>
              </w:rPr>
              <w:t>d</w:t>
            </w:r>
            <w:r>
              <w:rPr>
                <w:rFonts w:ascii="Arial" w:hAnsi="Arial"/>
                <w:sz w:val="18"/>
                <w:lang w:val="en-US"/>
              </w:rPr>
              <w:t xml:space="preserve">)xM2 </w:t>
            </w:r>
          </w:p>
          <w:p w14:paraId="1FD4AC7D" w14:textId="77777777" w:rsidR="007A084E" w:rsidRDefault="007A084E" w:rsidP="007A084E">
            <w:pPr>
              <w:keepNext/>
              <w:keepLines/>
              <w:spacing w:after="0"/>
              <w:jc w:val="center"/>
              <w:rPr>
                <w:rFonts w:ascii="Arial" w:hAnsi="Arial"/>
                <w:sz w:val="18"/>
                <w:lang w:val="en-US"/>
              </w:rPr>
            </w:pPr>
            <w:r>
              <w:rPr>
                <w:rFonts w:ascii="Arial" w:hAnsi="Arial"/>
                <w:sz w:val="18"/>
                <w:lang w:val="en-US"/>
              </w:rPr>
              <w:t>{(36+M</w:t>
            </w:r>
            <w:r>
              <w:rPr>
                <w:rFonts w:ascii="Arial" w:hAnsi="Arial"/>
                <w:sz w:val="18"/>
                <w:vertAlign w:val="subscript"/>
                <w:lang w:val="en-US"/>
              </w:rPr>
              <w:t>d</w:t>
            </w:r>
            <w:r>
              <w:rPr>
                <w:rFonts w:ascii="Arial" w:hAnsi="Arial"/>
                <w:sz w:val="18"/>
                <w:lang w:val="en-US"/>
              </w:rPr>
              <w:t>)</w:t>
            </w:r>
            <w:ins w:id="504" w:author="Author">
              <w:r>
                <w:rPr>
                  <w:rFonts w:ascii="Arial" w:eastAsia="宋体" w:hAnsi="Arial"/>
                  <w:sz w:val="18"/>
                  <w:lang w:val="en-US"/>
                </w:rPr>
                <w:t>xN1</w:t>
              </w:r>
            </w:ins>
            <w:r>
              <w:rPr>
                <w:rFonts w:ascii="Arial" w:hAnsi="Arial"/>
                <w:sz w:val="18"/>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3CE9E92A" w14:textId="77777777" w:rsidR="007A084E" w:rsidRDefault="007A084E" w:rsidP="007A084E">
            <w:pPr>
              <w:keepNext/>
              <w:keepLines/>
              <w:spacing w:after="0"/>
              <w:jc w:val="center"/>
              <w:rPr>
                <w:rFonts w:ascii="Arial" w:hAnsi="Arial"/>
                <w:sz w:val="18"/>
                <w:lang w:val="en-US"/>
              </w:rPr>
            </w:pPr>
            <w:r>
              <w:rPr>
                <w:rFonts w:ascii="Arial" w:hAnsi="Arial"/>
                <w:sz w:val="18"/>
                <w:lang w:val="en-US"/>
              </w:rPr>
              <w:t>0.32x</w:t>
            </w:r>
            <w:ins w:id="505" w:author="Author">
              <w:r>
                <w:rPr>
                  <w:rFonts w:ascii="Arial" w:eastAsia="宋体" w:hAnsi="Arial"/>
                  <w:sz w:val="18"/>
                  <w:lang w:val="en-US"/>
                </w:rPr>
                <w:t>N1x</w:t>
              </w:r>
            </w:ins>
            <w:r>
              <w:rPr>
                <w:rFonts w:ascii="Arial" w:hAnsi="Arial"/>
                <w:sz w:val="18"/>
                <w:lang w:val="en-US"/>
              </w:rPr>
              <w:t>(4+M</w:t>
            </w:r>
            <w:r>
              <w:rPr>
                <w:rFonts w:ascii="Arial" w:hAnsi="Arial"/>
                <w:sz w:val="18"/>
                <w:vertAlign w:val="subscript"/>
                <w:lang w:val="en-US"/>
              </w:rPr>
              <w:t>m</w:t>
            </w:r>
            <w:r>
              <w:rPr>
                <w:rFonts w:ascii="Arial" w:hAnsi="Arial"/>
                <w:sz w:val="18"/>
                <w:lang w:val="en-US"/>
              </w:rPr>
              <w:t>) xM2</w:t>
            </w:r>
          </w:p>
          <w:p w14:paraId="74A2BB1C" w14:textId="77777777" w:rsidR="007A084E" w:rsidRDefault="007A084E" w:rsidP="007A084E">
            <w:pPr>
              <w:keepNext/>
              <w:keepLines/>
              <w:spacing w:after="0"/>
              <w:jc w:val="center"/>
              <w:rPr>
                <w:rFonts w:ascii="Arial" w:hAnsi="Arial"/>
                <w:sz w:val="18"/>
                <w:lang w:val="en-US"/>
              </w:rPr>
            </w:pPr>
            <w:r>
              <w:rPr>
                <w:rFonts w:ascii="Arial" w:hAnsi="Arial"/>
                <w:sz w:val="18"/>
                <w:lang w:val="en-US"/>
              </w:rPr>
              <w:t>{(4+M</w:t>
            </w:r>
            <w:r>
              <w:rPr>
                <w:rFonts w:ascii="Arial" w:hAnsi="Arial"/>
                <w:sz w:val="18"/>
                <w:vertAlign w:val="subscript"/>
                <w:lang w:val="en-US"/>
              </w:rPr>
              <w:t>m</w:t>
            </w:r>
            <w:r>
              <w:rPr>
                <w:rFonts w:ascii="Arial" w:hAnsi="Arial"/>
                <w:sz w:val="18"/>
                <w:lang w:val="en-US"/>
              </w:rPr>
              <w:t>)</w:t>
            </w:r>
            <w:ins w:id="506" w:author="Author">
              <w:r>
                <w:rPr>
                  <w:rFonts w:ascii="Arial" w:eastAsia="宋体" w:hAnsi="Arial"/>
                  <w:sz w:val="18"/>
                  <w:lang w:val="en-US"/>
                </w:rPr>
                <w:t>xN1</w:t>
              </w:r>
            </w:ins>
            <w:r>
              <w:rPr>
                <w:rFonts w:ascii="Arial" w:hAnsi="Arial"/>
                <w:sz w:val="18"/>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21F10C9F" w14:textId="77777777" w:rsidR="007A084E" w:rsidRDefault="007A084E" w:rsidP="007A084E">
            <w:pPr>
              <w:keepNext/>
              <w:keepLines/>
              <w:spacing w:after="0"/>
              <w:jc w:val="center"/>
              <w:rPr>
                <w:rFonts w:ascii="Arial" w:hAnsi="Arial"/>
                <w:sz w:val="18"/>
                <w:lang w:val="en-US"/>
              </w:rPr>
            </w:pPr>
            <w:r>
              <w:rPr>
                <w:rFonts w:ascii="Arial" w:hAnsi="Arial"/>
                <w:sz w:val="18"/>
                <w:lang w:val="en-US"/>
              </w:rPr>
              <w:t>0.32x</w:t>
            </w:r>
            <w:ins w:id="507" w:author="Author">
              <w:r>
                <w:rPr>
                  <w:rFonts w:ascii="Arial" w:eastAsia="宋体" w:hAnsi="Arial"/>
                  <w:sz w:val="18"/>
                  <w:lang w:val="en-US"/>
                </w:rPr>
                <w:t>N1x</w:t>
              </w:r>
            </w:ins>
            <w:r>
              <w:rPr>
                <w:rFonts w:ascii="Arial" w:hAnsi="Arial"/>
                <w:sz w:val="18"/>
                <w:lang w:val="en-US"/>
              </w:rPr>
              <w:t>(16+M</w:t>
            </w:r>
            <w:r>
              <w:rPr>
                <w:rFonts w:ascii="Arial" w:hAnsi="Arial"/>
                <w:sz w:val="18"/>
                <w:vertAlign w:val="subscript"/>
                <w:lang w:val="en-US"/>
              </w:rPr>
              <w:t>e</w:t>
            </w:r>
            <w:r>
              <w:rPr>
                <w:rFonts w:ascii="Arial" w:hAnsi="Arial"/>
                <w:sz w:val="18"/>
                <w:lang w:val="en-US"/>
              </w:rPr>
              <w:t>) x M2</w:t>
            </w:r>
          </w:p>
          <w:p w14:paraId="377DF585" w14:textId="77777777" w:rsidR="007A084E" w:rsidRDefault="007A084E" w:rsidP="007A084E">
            <w:pPr>
              <w:keepNext/>
              <w:keepLines/>
              <w:spacing w:after="0"/>
              <w:jc w:val="center"/>
              <w:rPr>
                <w:rFonts w:ascii="Arial" w:hAnsi="Arial"/>
                <w:sz w:val="18"/>
                <w:lang w:val="en-US"/>
              </w:rPr>
            </w:pPr>
            <w:r>
              <w:rPr>
                <w:rFonts w:ascii="Arial" w:hAnsi="Arial"/>
                <w:sz w:val="18"/>
                <w:lang w:val="en-US"/>
              </w:rPr>
              <w:t>{(16+M</w:t>
            </w:r>
            <w:r>
              <w:rPr>
                <w:rFonts w:ascii="Arial" w:hAnsi="Arial"/>
                <w:sz w:val="18"/>
                <w:vertAlign w:val="subscript"/>
                <w:lang w:val="en-US"/>
              </w:rPr>
              <w:t>e</w:t>
            </w:r>
            <w:r>
              <w:rPr>
                <w:rFonts w:ascii="Arial" w:hAnsi="Arial"/>
                <w:sz w:val="18"/>
                <w:lang w:val="en-US"/>
              </w:rPr>
              <w:t>)</w:t>
            </w:r>
            <w:ins w:id="508" w:author="Author">
              <w:r>
                <w:rPr>
                  <w:rFonts w:ascii="Arial" w:eastAsia="宋体" w:hAnsi="Arial"/>
                  <w:sz w:val="18"/>
                  <w:lang w:val="en-US"/>
                </w:rPr>
                <w:t>xN1</w:t>
              </w:r>
            </w:ins>
            <w:r>
              <w:rPr>
                <w:rFonts w:ascii="Arial" w:hAnsi="Arial"/>
                <w:sz w:val="18"/>
                <w:lang w:val="en-US"/>
              </w:rPr>
              <w:t xml:space="preserve"> xM2}</w:t>
            </w:r>
          </w:p>
        </w:tc>
      </w:tr>
      <w:tr w:rsidR="007A084E" w14:paraId="684EA952"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F0FEE17" w14:textId="77777777" w:rsidR="007A084E" w:rsidRDefault="007A084E" w:rsidP="007A084E">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C558" w14:textId="77777777" w:rsidR="007A084E" w:rsidRDefault="007A084E" w:rsidP="007A084E">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23F88468" w14:textId="29756E8C" w:rsidR="007A084E" w:rsidRDefault="007A084E" w:rsidP="007A084E">
            <w:pPr>
              <w:keepNext/>
              <w:keepLines/>
              <w:spacing w:after="0"/>
              <w:jc w:val="center"/>
              <w:rPr>
                <w:rFonts w:ascii="Arial" w:hAnsi="Arial"/>
                <w:sz w:val="18"/>
                <w:lang w:val="en-US"/>
              </w:rPr>
            </w:pPr>
            <w:ins w:id="509" w:author="Huawei" w:date="2022-08-02T18:04:00Z">
              <w:r>
                <w:rPr>
                  <w:rFonts w:ascii="Arial" w:eastAsia="Times New Roman" w:hAnsi="Arial" w:cs="Arial"/>
                  <w:sz w:val="16"/>
                  <w:lang w:eastAsia="zh-CN"/>
                </w:rPr>
                <w:t>[8]</w:t>
              </w:r>
            </w:ins>
            <w:ins w:id="510" w:author="Author">
              <w:del w:id="511" w:author="Huawei" w:date="2022-08-02T18:04:00Z">
                <w:r w:rsidDel="000F4517">
                  <w:rPr>
                    <w:rFonts w:ascii="Arial" w:eastAsia="宋体" w:hAnsi="Arial"/>
                    <w:sz w:val="18"/>
                    <w:lang w:val="en-US"/>
                  </w:rPr>
                  <w:delText>[5]</w:delText>
                </w:r>
              </w:del>
            </w:ins>
          </w:p>
        </w:tc>
        <w:tc>
          <w:tcPr>
            <w:tcW w:w="1100" w:type="pct"/>
            <w:tcBorders>
              <w:top w:val="single" w:sz="4" w:space="0" w:color="auto"/>
              <w:left w:val="single" w:sz="4" w:space="0" w:color="auto"/>
              <w:bottom w:val="single" w:sz="4" w:space="0" w:color="auto"/>
              <w:right w:val="single" w:sz="4" w:space="0" w:color="auto"/>
            </w:tcBorders>
            <w:hideMark/>
          </w:tcPr>
          <w:p w14:paraId="0FFC4F8B" w14:textId="77777777" w:rsidR="007A084E" w:rsidRDefault="007A084E" w:rsidP="007A084E">
            <w:pPr>
              <w:keepNext/>
              <w:keepLines/>
              <w:spacing w:after="0"/>
              <w:jc w:val="center"/>
              <w:rPr>
                <w:rFonts w:ascii="Arial" w:hAnsi="Arial"/>
                <w:sz w:val="18"/>
                <w:lang w:val="en-US"/>
              </w:rPr>
            </w:pPr>
            <w:r>
              <w:rPr>
                <w:rFonts w:ascii="Arial" w:hAnsi="Arial"/>
                <w:sz w:val="18"/>
                <w:lang w:val="en-US"/>
              </w:rPr>
              <w:t>0.64x</w:t>
            </w:r>
            <w:ins w:id="512" w:author="Author">
              <w:r>
                <w:rPr>
                  <w:rFonts w:ascii="Arial" w:eastAsia="宋体" w:hAnsi="Arial"/>
                  <w:sz w:val="18"/>
                  <w:lang w:val="en-US"/>
                </w:rPr>
                <w:t>N1x</w:t>
              </w:r>
            </w:ins>
            <w:r>
              <w:rPr>
                <w:rFonts w:ascii="Arial" w:hAnsi="Arial"/>
                <w:sz w:val="18"/>
                <w:lang w:val="en-US"/>
              </w:rPr>
              <w:t>(28+M</w:t>
            </w:r>
            <w:r>
              <w:rPr>
                <w:rFonts w:ascii="Arial" w:hAnsi="Arial"/>
                <w:sz w:val="18"/>
                <w:vertAlign w:val="subscript"/>
                <w:lang w:val="en-US"/>
              </w:rPr>
              <w:t>d</w:t>
            </w:r>
            <w:r>
              <w:rPr>
                <w:rFonts w:ascii="Arial" w:hAnsi="Arial"/>
                <w:sz w:val="18"/>
                <w:lang w:val="en-US"/>
              </w:rPr>
              <w:t xml:space="preserve">)  </w:t>
            </w:r>
          </w:p>
          <w:p w14:paraId="5D843F17"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13" w:author="Author">
              <w:r>
                <w:rPr>
                  <w:rFonts w:ascii="Arial" w:hAnsi="Arial"/>
                  <w:sz w:val="18"/>
                  <w:lang w:val="en-US"/>
                </w:rPr>
                <w:t>(</w:t>
              </w:r>
            </w:ins>
            <w:r>
              <w:rPr>
                <w:rFonts w:ascii="Arial" w:hAnsi="Arial"/>
                <w:sz w:val="18"/>
                <w:lang w:val="en-US"/>
              </w:rPr>
              <w:t>28+M</w:t>
            </w:r>
            <w:r>
              <w:rPr>
                <w:rFonts w:ascii="Arial" w:hAnsi="Arial"/>
                <w:sz w:val="18"/>
                <w:vertAlign w:val="subscript"/>
                <w:lang w:val="en-US"/>
              </w:rPr>
              <w:t>d</w:t>
            </w:r>
            <w:ins w:id="514" w:author="Author">
              <w:r>
                <w:rPr>
                  <w:rFonts w:ascii="Arial" w:eastAsia="宋体" w:hAnsi="Arial"/>
                  <w:sz w:val="18"/>
                  <w:lang w:val="en-US"/>
                </w:rPr>
                <w:t>)xN1</w:t>
              </w:r>
            </w:ins>
            <w:r>
              <w:rPr>
                <w:rFonts w:ascii="Arial" w:hAnsi="Arial"/>
                <w:sz w:val="18"/>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35754D04" w14:textId="77777777" w:rsidR="007A084E" w:rsidRDefault="007A084E" w:rsidP="007A084E">
            <w:pPr>
              <w:keepNext/>
              <w:keepLines/>
              <w:spacing w:after="0"/>
              <w:jc w:val="center"/>
              <w:rPr>
                <w:rFonts w:ascii="Arial" w:hAnsi="Arial"/>
                <w:sz w:val="18"/>
                <w:lang w:val="en-US"/>
              </w:rPr>
            </w:pPr>
            <w:r>
              <w:rPr>
                <w:rFonts w:ascii="Arial" w:hAnsi="Arial"/>
                <w:sz w:val="18"/>
                <w:lang w:val="sv-SE"/>
              </w:rPr>
              <w:t>0.64x</w:t>
            </w:r>
            <w:ins w:id="515" w:author="Author">
              <w:r>
                <w:rPr>
                  <w:rFonts w:ascii="Arial" w:eastAsia="宋体" w:hAnsi="Arial"/>
                  <w:sz w:val="18"/>
                  <w:lang w:val="en-US"/>
                </w:rPr>
                <w:t>N1x</w:t>
              </w:r>
            </w:ins>
            <w:r>
              <w:rPr>
                <w:rFonts w:ascii="Arial" w:hAnsi="Arial"/>
                <w:sz w:val="18"/>
                <w:lang w:val="sv-SE"/>
              </w:rPr>
              <w:t>(2+M</w:t>
            </w:r>
            <w:r>
              <w:rPr>
                <w:rFonts w:ascii="Arial" w:hAnsi="Arial"/>
                <w:sz w:val="18"/>
                <w:vertAlign w:val="subscript"/>
                <w:lang w:val="sv-SE"/>
              </w:rPr>
              <w:t>m</w:t>
            </w:r>
            <w:r>
              <w:rPr>
                <w:rFonts w:ascii="Arial" w:hAnsi="Arial"/>
                <w:sz w:val="18"/>
                <w:lang w:val="sv-SE"/>
              </w:rPr>
              <w:t xml:space="preserve">) </w:t>
            </w:r>
          </w:p>
          <w:p w14:paraId="70186F5D"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16" w:author="Author">
              <w:r>
                <w:rPr>
                  <w:rFonts w:ascii="Arial" w:hAnsi="Arial"/>
                  <w:sz w:val="18"/>
                  <w:lang w:val="en-US"/>
                </w:rPr>
                <w:t>(</w:t>
              </w:r>
            </w:ins>
            <w:r>
              <w:rPr>
                <w:rFonts w:ascii="Arial" w:hAnsi="Arial"/>
                <w:sz w:val="18"/>
                <w:lang w:val="en-US"/>
              </w:rPr>
              <w:t>2+M</w:t>
            </w:r>
            <w:r>
              <w:rPr>
                <w:rFonts w:ascii="Arial" w:hAnsi="Arial"/>
                <w:sz w:val="18"/>
                <w:vertAlign w:val="subscript"/>
                <w:lang w:val="en-US"/>
              </w:rPr>
              <w:t>m</w:t>
            </w:r>
            <w:ins w:id="517" w:author="Author">
              <w:r>
                <w:rPr>
                  <w:rFonts w:ascii="Arial" w:eastAsia="宋体" w:hAnsi="Arial"/>
                  <w:sz w:val="18"/>
                  <w:lang w:val="en-US"/>
                </w:rPr>
                <w:t>)xN1</w:t>
              </w:r>
            </w:ins>
            <w:r>
              <w:rPr>
                <w:rFonts w:ascii="Arial" w:hAnsi="Arial"/>
                <w:sz w:val="18"/>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7475259D" w14:textId="77777777" w:rsidR="007A084E" w:rsidRDefault="007A084E" w:rsidP="007A084E">
            <w:pPr>
              <w:keepNext/>
              <w:keepLines/>
              <w:spacing w:after="0"/>
              <w:jc w:val="center"/>
              <w:rPr>
                <w:rFonts w:ascii="Arial" w:hAnsi="Arial"/>
                <w:sz w:val="18"/>
                <w:lang w:val="en-US"/>
              </w:rPr>
            </w:pPr>
            <w:r>
              <w:rPr>
                <w:rFonts w:ascii="Arial" w:hAnsi="Arial"/>
                <w:sz w:val="18"/>
                <w:lang w:val="en-US"/>
              </w:rPr>
              <w:t>0.64x</w:t>
            </w:r>
            <w:ins w:id="518" w:author="Author">
              <w:r>
                <w:rPr>
                  <w:rFonts w:ascii="Arial" w:eastAsia="宋体" w:hAnsi="Arial"/>
                  <w:sz w:val="18"/>
                  <w:lang w:val="en-US"/>
                </w:rPr>
                <w:t>N1x</w:t>
              </w:r>
            </w:ins>
            <w:r>
              <w:rPr>
                <w:rFonts w:ascii="Arial" w:hAnsi="Arial"/>
                <w:sz w:val="18"/>
                <w:lang w:val="en-US"/>
              </w:rPr>
              <w:t>(8+M</w:t>
            </w:r>
            <w:r>
              <w:rPr>
                <w:rFonts w:ascii="Arial" w:hAnsi="Arial"/>
                <w:sz w:val="18"/>
                <w:vertAlign w:val="subscript"/>
                <w:lang w:val="en-US"/>
              </w:rPr>
              <w:t>e</w:t>
            </w:r>
            <w:r>
              <w:rPr>
                <w:rFonts w:ascii="Arial" w:hAnsi="Arial"/>
                <w:sz w:val="18"/>
                <w:lang w:val="en-US"/>
              </w:rPr>
              <w:t xml:space="preserve">) </w:t>
            </w:r>
          </w:p>
          <w:p w14:paraId="4D30E85A"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19" w:author="Author">
              <w:r>
                <w:rPr>
                  <w:rFonts w:ascii="Arial" w:hAnsi="Arial"/>
                  <w:sz w:val="18"/>
                  <w:lang w:val="en-US"/>
                </w:rPr>
                <w:t>(</w:t>
              </w:r>
            </w:ins>
            <w:r>
              <w:rPr>
                <w:rFonts w:ascii="Arial" w:hAnsi="Arial"/>
                <w:sz w:val="18"/>
                <w:lang w:val="en-US"/>
              </w:rPr>
              <w:t>8+M</w:t>
            </w:r>
            <w:r>
              <w:rPr>
                <w:rFonts w:ascii="Arial" w:hAnsi="Arial"/>
                <w:sz w:val="18"/>
                <w:vertAlign w:val="subscript"/>
                <w:lang w:val="en-US"/>
              </w:rPr>
              <w:t>e</w:t>
            </w:r>
            <w:ins w:id="520" w:author="Author">
              <w:r>
                <w:rPr>
                  <w:rFonts w:ascii="Arial" w:eastAsia="宋体" w:hAnsi="Arial"/>
                  <w:sz w:val="18"/>
                  <w:lang w:val="en-US"/>
                </w:rPr>
                <w:t>)xN1</w:t>
              </w:r>
            </w:ins>
            <w:r>
              <w:rPr>
                <w:rFonts w:ascii="Arial" w:hAnsi="Arial"/>
                <w:sz w:val="18"/>
                <w:lang w:val="en-US"/>
              </w:rPr>
              <w:t xml:space="preserve"> }</w:t>
            </w:r>
          </w:p>
        </w:tc>
      </w:tr>
      <w:tr w:rsidR="007A084E" w14:paraId="679DF94D"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CC2ACD2" w14:textId="77777777" w:rsidR="007A084E" w:rsidRDefault="007A084E" w:rsidP="007A084E">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BBB2" w14:textId="77777777" w:rsidR="007A084E" w:rsidRDefault="007A084E" w:rsidP="007A084E">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3D69797A" w14:textId="4C02B5D4" w:rsidR="007A084E" w:rsidRDefault="007A084E" w:rsidP="007A084E">
            <w:pPr>
              <w:keepNext/>
              <w:keepLines/>
              <w:spacing w:after="0"/>
              <w:jc w:val="center"/>
              <w:rPr>
                <w:rFonts w:ascii="Arial" w:hAnsi="Arial"/>
                <w:sz w:val="18"/>
                <w:lang w:val="en-US"/>
              </w:rPr>
            </w:pPr>
            <w:ins w:id="521" w:author="Huawei" w:date="2022-08-02T18:04:00Z">
              <w:r>
                <w:rPr>
                  <w:rFonts w:ascii="Arial" w:eastAsia="Times New Roman" w:hAnsi="Arial" w:cs="Arial"/>
                  <w:sz w:val="16"/>
                  <w:lang w:eastAsia="zh-CN"/>
                </w:rPr>
                <w:t>[6]</w:t>
              </w:r>
            </w:ins>
            <w:ins w:id="522" w:author="Author">
              <w:del w:id="523" w:author="Huawei" w:date="2022-08-02T18:04:00Z">
                <w:r w:rsidDel="000F4517">
                  <w:rPr>
                    <w:rFonts w:ascii="Arial" w:eastAsia="宋体" w:hAnsi="Arial"/>
                    <w:sz w:val="18"/>
                    <w:lang w:val="en-US"/>
                  </w:rPr>
                  <w:delText>[4]</w:delText>
                </w:r>
              </w:del>
            </w:ins>
          </w:p>
        </w:tc>
        <w:tc>
          <w:tcPr>
            <w:tcW w:w="1100" w:type="pct"/>
            <w:tcBorders>
              <w:top w:val="single" w:sz="4" w:space="0" w:color="auto"/>
              <w:left w:val="single" w:sz="4" w:space="0" w:color="auto"/>
              <w:bottom w:val="single" w:sz="4" w:space="0" w:color="auto"/>
              <w:right w:val="single" w:sz="4" w:space="0" w:color="auto"/>
            </w:tcBorders>
            <w:hideMark/>
          </w:tcPr>
          <w:p w14:paraId="126600AF" w14:textId="77777777" w:rsidR="007A084E" w:rsidRDefault="007A084E" w:rsidP="007A084E">
            <w:pPr>
              <w:keepNext/>
              <w:keepLines/>
              <w:spacing w:after="0"/>
              <w:jc w:val="center"/>
              <w:rPr>
                <w:rFonts w:ascii="Arial" w:hAnsi="Arial"/>
                <w:sz w:val="18"/>
                <w:lang w:val="en-US"/>
              </w:rPr>
            </w:pPr>
            <w:r>
              <w:rPr>
                <w:rFonts w:ascii="Arial" w:hAnsi="Arial"/>
                <w:sz w:val="18"/>
                <w:lang w:val="en-US"/>
              </w:rPr>
              <w:t>1.28x</w:t>
            </w:r>
            <w:ins w:id="524" w:author="Author">
              <w:r>
                <w:rPr>
                  <w:rFonts w:ascii="Arial" w:eastAsia="宋体" w:hAnsi="Arial"/>
                  <w:sz w:val="18"/>
                  <w:lang w:val="en-US"/>
                </w:rPr>
                <w:t>N1x</w:t>
              </w:r>
            </w:ins>
            <w:r>
              <w:rPr>
                <w:rFonts w:ascii="Arial" w:hAnsi="Arial"/>
                <w:sz w:val="18"/>
                <w:lang w:val="en-US"/>
              </w:rPr>
              <w:t>(25+M</w:t>
            </w:r>
            <w:r>
              <w:rPr>
                <w:rFonts w:ascii="Arial" w:hAnsi="Arial"/>
                <w:sz w:val="18"/>
                <w:vertAlign w:val="subscript"/>
                <w:lang w:val="en-US"/>
              </w:rPr>
              <w:t>d</w:t>
            </w:r>
            <w:r>
              <w:rPr>
                <w:rFonts w:ascii="Arial" w:hAnsi="Arial"/>
                <w:sz w:val="18"/>
                <w:lang w:val="en-US"/>
              </w:rPr>
              <w:t>)</w:t>
            </w:r>
          </w:p>
          <w:p w14:paraId="6E34F85D"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25" w:author="Author">
              <w:r>
                <w:rPr>
                  <w:rFonts w:ascii="Arial" w:hAnsi="Arial"/>
                  <w:sz w:val="18"/>
                  <w:lang w:val="en-US"/>
                </w:rPr>
                <w:t>(</w:t>
              </w:r>
            </w:ins>
            <w:r>
              <w:rPr>
                <w:rFonts w:ascii="Arial" w:hAnsi="Arial"/>
                <w:sz w:val="18"/>
                <w:lang w:val="en-US"/>
              </w:rPr>
              <w:t>25+M</w:t>
            </w:r>
            <w:r>
              <w:rPr>
                <w:rFonts w:ascii="Arial" w:hAnsi="Arial"/>
                <w:sz w:val="18"/>
                <w:vertAlign w:val="subscript"/>
                <w:lang w:val="en-US"/>
              </w:rPr>
              <w:t>d</w:t>
            </w:r>
            <w:ins w:id="526" w:author="Author">
              <w:r>
                <w:rPr>
                  <w:rFonts w:ascii="Arial" w:eastAsia="宋体" w:hAnsi="Arial"/>
                  <w:sz w:val="18"/>
                  <w:lang w:val="en-US"/>
                </w:rPr>
                <w:t>)xN1</w:t>
              </w:r>
            </w:ins>
            <w:r>
              <w:rPr>
                <w:rFonts w:ascii="Arial" w:hAnsi="Arial"/>
                <w:sz w:val="18"/>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0128E9DF" w14:textId="77777777" w:rsidR="007A084E" w:rsidRDefault="007A084E" w:rsidP="007A084E">
            <w:pPr>
              <w:keepNext/>
              <w:keepLines/>
              <w:spacing w:after="0"/>
              <w:jc w:val="center"/>
              <w:rPr>
                <w:rFonts w:ascii="Arial" w:hAnsi="Arial"/>
                <w:sz w:val="18"/>
                <w:lang w:val="en-US"/>
              </w:rPr>
            </w:pPr>
            <w:r>
              <w:rPr>
                <w:rFonts w:ascii="Arial" w:hAnsi="Arial"/>
                <w:sz w:val="18"/>
                <w:lang w:val="sv-SE"/>
              </w:rPr>
              <w:t>1.28x</w:t>
            </w:r>
            <w:ins w:id="527" w:author="Author">
              <w:r>
                <w:rPr>
                  <w:rFonts w:ascii="Arial" w:eastAsia="宋体" w:hAnsi="Arial"/>
                  <w:sz w:val="18"/>
                  <w:lang w:val="en-US"/>
                </w:rPr>
                <w:t>N1x</w:t>
              </w:r>
            </w:ins>
            <w:r>
              <w:rPr>
                <w:rFonts w:ascii="Arial" w:hAnsi="Arial"/>
                <w:sz w:val="18"/>
                <w:lang w:val="sv-SE"/>
              </w:rPr>
              <w:t>(1+M</w:t>
            </w:r>
            <w:r>
              <w:rPr>
                <w:rFonts w:ascii="Arial" w:hAnsi="Arial"/>
                <w:sz w:val="18"/>
                <w:vertAlign w:val="subscript"/>
                <w:lang w:val="sv-SE"/>
              </w:rPr>
              <w:t>m</w:t>
            </w:r>
            <w:r>
              <w:rPr>
                <w:rFonts w:ascii="Arial" w:hAnsi="Arial"/>
                <w:sz w:val="18"/>
                <w:lang w:val="sv-SE"/>
              </w:rPr>
              <w:t>)</w:t>
            </w:r>
          </w:p>
          <w:p w14:paraId="19A0BAA6"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28" w:author="Author">
              <w:r>
                <w:rPr>
                  <w:rFonts w:ascii="Arial" w:hAnsi="Arial"/>
                  <w:sz w:val="18"/>
                  <w:lang w:val="en-US"/>
                </w:rPr>
                <w:t>(</w:t>
              </w:r>
            </w:ins>
            <w:r>
              <w:rPr>
                <w:rFonts w:ascii="Arial" w:hAnsi="Arial"/>
                <w:sz w:val="18"/>
                <w:lang w:val="en-US"/>
              </w:rPr>
              <w:t>1+M</w:t>
            </w:r>
            <w:r>
              <w:rPr>
                <w:rFonts w:ascii="Arial" w:hAnsi="Arial"/>
                <w:sz w:val="18"/>
                <w:vertAlign w:val="subscript"/>
                <w:lang w:val="en-US"/>
              </w:rPr>
              <w:t>m</w:t>
            </w:r>
            <w:ins w:id="529" w:author="Author">
              <w:r>
                <w:rPr>
                  <w:rFonts w:ascii="Arial" w:eastAsia="宋体" w:hAnsi="Arial"/>
                  <w:sz w:val="18"/>
                  <w:lang w:val="en-US"/>
                </w:rPr>
                <w:t>)xN1</w:t>
              </w:r>
            </w:ins>
            <w:r>
              <w:rPr>
                <w:rFonts w:ascii="Arial" w:hAnsi="Arial"/>
                <w:sz w:val="18"/>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6253358" w14:textId="77777777" w:rsidR="007A084E" w:rsidRDefault="007A084E" w:rsidP="007A084E">
            <w:pPr>
              <w:keepNext/>
              <w:keepLines/>
              <w:spacing w:after="0"/>
              <w:jc w:val="center"/>
              <w:rPr>
                <w:rFonts w:ascii="Arial" w:hAnsi="Arial"/>
                <w:sz w:val="18"/>
                <w:lang w:val="en-US"/>
              </w:rPr>
            </w:pPr>
            <w:r>
              <w:rPr>
                <w:rFonts w:ascii="Arial" w:hAnsi="Arial"/>
                <w:sz w:val="18"/>
                <w:lang w:val="en-US"/>
              </w:rPr>
              <w:t>1.28x</w:t>
            </w:r>
            <w:ins w:id="530" w:author="Author">
              <w:r>
                <w:rPr>
                  <w:rFonts w:ascii="Arial" w:eastAsia="宋体" w:hAnsi="Arial"/>
                  <w:sz w:val="18"/>
                  <w:lang w:val="en-US"/>
                </w:rPr>
                <w:t>N1x</w:t>
              </w:r>
            </w:ins>
            <w:r>
              <w:rPr>
                <w:rFonts w:ascii="Arial" w:hAnsi="Arial"/>
                <w:sz w:val="18"/>
                <w:lang w:val="en-US"/>
              </w:rPr>
              <w:t>(5+M</w:t>
            </w:r>
            <w:r>
              <w:rPr>
                <w:rFonts w:ascii="Arial" w:hAnsi="Arial"/>
                <w:sz w:val="18"/>
                <w:vertAlign w:val="subscript"/>
                <w:lang w:val="en-US"/>
              </w:rPr>
              <w:t>e</w:t>
            </w:r>
            <w:r>
              <w:rPr>
                <w:rFonts w:ascii="Arial" w:hAnsi="Arial"/>
                <w:sz w:val="18"/>
                <w:lang w:val="en-US"/>
              </w:rPr>
              <w:t xml:space="preserve">) </w:t>
            </w:r>
          </w:p>
          <w:p w14:paraId="1C2F8F6D"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31" w:author="Author">
              <w:r>
                <w:rPr>
                  <w:rFonts w:ascii="Arial" w:hAnsi="Arial"/>
                  <w:sz w:val="18"/>
                  <w:lang w:val="en-US"/>
                </w:rPr>
                <w:t>(</w:t>
              </w:r>
            </w:ins>
            <w:r>
              <w:rPr>
                <w:rFonts w:ascii="Arial" w:hAnsi="Arial"/>
                <w:sz w:val="18"/>
                <w:lang w:val="en-US"/>
              </w:rPr>
              <w:t>5+M</w:t>
            </w:r>
            <w:r>
              <w:rPr>
                <w:rFonts w:ascii="Arial" w:hAnsi="Arial"/>
                <w:sz w:val="18"/>
                <w:vertAlign w:val="subscript"/>
                <w:lang w:val="en-US"/>
              </w:rPr>
              <w:t>e</w:t>
            </w:r>
            <w:ins w:id="532" w:author="Author">
              <w:r>
                <w:rPr>
                  <w:rFonts w:ascii="Arial" w:eastAsia="宋体" w:hAnsi="Arial"/>
                  <w:sz w:val="18"/>
                  <w:lang w:val="en-US"/>
                </w:rPr>
                <w:t>)xN1</w:t>
              </w:r>
            </w:ins>
            <w:r>
              <w:rPr>
                <w:rFonts w:ascii="Arial" w:hAnsi="Arial"/>
                <w:sz w:val="18"/>
                <w:lang w:val="en-US"/>
              </w:rPr>
              <w:t>}</w:t>
            </w:r>
          </w:p>
        </w:tc>
      </w:tr>
      <w:tr w:rsidR="007A084E" w14:paraId="3E007D45" w14:textId="77777777" w:rsidTr="003A05ED">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3271DB5C" w14:textId="77777777" w:rsidR="007A084E" w:rsidRDefault="007A084E" w:rsidP="007A084E">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30D6" w14:textId="77777777" w:rsidR="007A084E" w:rsidRDefault="007A084E" w:rsidP="007A084E">
            <w:pPr>
              <w:spacing w:after="0"/>
              <w:rPr>
                <w:rFonts w:ascii="Arial" w:hAnsi="Arial"/>
                <w:sz w:val="18"/>
                <w:lang w:val="en-US"/>
              </w:rPr>
            </w:pPr>
          </w:p>
        </w:tc>
        <w:tc>
          <w:tcPr>
            <w:tcW w:w="550" w:type="pct"/>
            <w:tcBorders>
              <w:top w:val="single" w:sz="4" w:space="0" w:color="auto"/>
              <w:left w:val="single" w:sz="4" w:space="0" w:color="auto"/>
              <w:bottom w:val="single" w:sz="4" w:space="0" w:color="auto"/>
              <w:right w:val="single" w:sz="4" w:space="0" w:color="auto"/>
            </w:tcBorders>
            <w:hideMark/>
          </w:tcPr>
          <w:p w14:paraId="76D36877" w14:textId="55CB615F" w:rsidR="007A084E" w:rsidRDefault="007A084E" w:rsidP="007A084E">
            <w:pPr>
              <w:keepNext/>
              <w:keepLines/>
              <w:spacing w:after="0"/>
              <w:jc w:val="center"/>
              <w:rPr>
                <w:rFonts w:ascii="Arial" w:hAnsi="Arial" w:cs="Arial"/>
                <w:sz w:val="18"/>
                <w:lang w:val="en-US" w:eastAsia="zh-CN"/>
              </w:rPr>
            </w:pPr>
            <w:ins w:id="533" w:author="Huawei" w:date="2022-08-02T18:04:00Z">
              <w:r>
                <w:rPr>
                  <w:rFonts w:ascii="Arial" w:eastAsia="Times New Roman" w:hAnsi="Arial" w:cs="Arial"/>
                  <w:sz w:val="16"/>
                  <w:lang w:eastAsia="zh-CN"/>
                </w:rPr>
                <w:t>[5]</w:t>
              </w:r>
            </w:ins>
            <w:ins w:id="534" w:author="Author">
              <w:del w:id="535" w:author="Huawei" w:date="2022-08-02T18:04:00Z">
                <w:r w:rsidDel="000F4517">
                  <w:rPr>
                    <w:rFonts w:ascii="Arial" w:eastAsia="宋体" w:hAnsi="Arial"/>
                    <w:sz w:val="18"/>
                    <w:lang w:val="en-US"/>
                  </w:rPr>
                  <w:delText>[3]</w:delText>
                </w:r>
              </w:del>
            </w:ins>
          </w:p>
        </w:tc>
        <w:tc>
          <w:tcPr>
            <w:tcW w:w="1100" w:type="pct"/>
            <w:tcBorders>
              <w:top w:val="single" w:sz="4" w:space="0" w:color="auto"/>
              <w:left w:val="single" w:sz="4" w:space="0" w:color="auto"/>
              <w:bottom w:val="single" w:sz="4" w:space="0" w:color="auto"/>
              <w:right w:val="single" w:sz="4" w:space="0" w:color="auto"/>
            </w:tcBorders>
            <w:hideMark/>
          </w:tcPr>
          <w:p w14:paraId="275B9E8F" w14:textId="77777777" w:rsidR="007A084E" w:rsidRDefault="007A084E" w:rsidP="007A084E">
            <w:pPr>
              <w:keepNext/>
              <w:keepLines/>
              <w:spacing w:after="0"/>
              <w:jc w:val="center"/>
              <w:rPr>
                <w:rFonts w:ascii="Arial" w:hAnsi="Arial" w:cs="Arial"/>
                <w:sz w:val="18"/>
                <w:lang w:val="en-US" w:eastAsia="zh-CN"/>
              </w:rPr>
            </w:pPr>
            <w:r>
              <w:rPr>
                <w:rFonts w:ascii="Arial" w:hAnsi="Arial" w:cs="Arial"/>
                <w:sz w:val="18"/>
                <w:lang w:val="en-US" w:eastAsia="zh-CN"/>
              </w:rPr>
              <w:t>2.56x</w:t>
            </w:r>
            <w:ins w:id="536" w:author="Author">
              <w:r>
                <w:rPr>
                  <w:rFonts w:ascii="Arial" w:eastAsia="宋体" w:hAnsi="Arial"/>
                  <w:sz w:val="18"/>
                  <w:lang w:val="en-US"/>
                </w:rPr>
                <w:t>N1x</w:t>
              </w:r>
            </w:ins>
            <w:r>
              <w:rPr>
                <w:rFonts w:ascii="Arial" w:hAnsi="Arial" w:cs="Arial"/>
                <w:sz w:val="18"/>
                <w:lang w:val="en-US" w:eastAsia="zh-CN"/>
              </w:rPr>
              <w:t>(23+M</w:t>
            </w:r>
            <w:r>
              <w:rPr>
                <w:rFonts w:ascii="Arial" w:hAnsi="Arial" w:cs="Arial"/>
                <w:sz w:val="18"/>
                <w:vertAlign w:val="subscript"/>
                <w:lang w:val="en-US" w:eastAsia="zh-CN"/>
              </w:rPr>
              <w:t>d</w:t>
            </w:r>
            <w:r>
              <w:rPr>
                <w:rFonts w:ascii="Arial" w:hAnsi="Arial" w:cs="Arial"/>
                <w:sz w:val="18"/>
                <w:lang w:val="en-US" w:eastAsia="zh-CN"/>
              </w:rPr>
              <w:t>)</w:t>
            </w:r>
          </w:p>
          <w:p w14:paraId="00DE9B36" w14:textId="77777777" w:rsidR="007A084E" w:rsidRDefault="007A084E" w:rsidP="007A084E">
            <w:pPr>
              <w:keepNext/>
              <w:keepLines/>
              <w:spacing w:after="0"/>
              <w:jc w:val="center"/>
              <w:rPr>
                <w:rFonts w:ascii="Arial" w:hAnsi="Arial" w:cs="Arial"/>
                <w:sz w:val="18"/>
                <w:lang w:val="en-US" w:eastAsia="zh-CN"/>
              </w:rPr>
            </w:pPr>
            <w:r>
              <w:rPr>
                <w:rFonts w:ascii="Arial" w:hAnsi="Arial" w:cs="Arial"/>
                <w:sz w:val="18"/>
                <w:lang w:val="en-US" w:eastAsia="zh-CN"/>
              </w:rPr>
              <w:t>{</w:t>
            </w:r>
            <w:ins w:id="537" w:author="Author">
              <w:r>
                <w:rPr>
                  <w:rFonts w:ascii="Arial" w:hAnsi="Arial" w:cs="Arial"/>
                  <w:sz w:val="18"/>
                  <w:lang w:val="en-US" w:eastAsia="zh-CN"/>
                </w:rPr>
                <w:t>(</w:t>
              </w:r>
            </w:ins>
            <w:r>
              <w:rPr>
                <w:rFonts w:ascii="Arial" w:hAnsi="Arial" w:cs="Arial"/>
                <w:sz w:val="18"/>
                <w:lang w:val="en-US" w:eastAsia="zh-CN"/>
              </w:rPr>
              <w:t>23+M</w:t>
            </w:r>
            <w:r>
              <w:rPr>
                <w:rFonts w:ascii="Arial" w:hAnsi="Arial" w:cs="Arial"/>
                <w:sz w:val="18"/>
                <w:vertAlign w:val="subscript"/>
                <w:lang w:val="en-US" w:eastAsia="zh-CN"/>
              </w:rPr>
              <w:t>d</w:t>
            </w:r>
            <w:ins w:id="538" w:author="Author">
              <w:r>
                <w:rPr>
                  <w:rFonts w:ascii="Arial" w:eastAsia="宋体" w:hAnsi="Arial"/>
                  <w:sz w:val="18"/>
                  <w:lang w:val="en-US"/>
                </w:rPr>
                <w:t>)xN1</w:t>
              </w:r>
            </w:ins>
            <w:r>
              <w:rPr>
                <w:rFonts w:ascii="Arial" w:hAnsi="Arial" w:cs="Arial"/>
                <w:sz w:val="18"/>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6F51020" w14:textId="77777777" w:rsidR="007A084E" w:rsidRDefault="007A084E" w:rsidP="007A084E">
            <w:pPr>
              <w:keepNext/>
              <w:keepLines/>
              <w:spacing w:after="0"/>
              <w:jc w:val="center"/>
              <w:rPr>
                <w:rFonts w:ascii="Arial" w:hAnsi="Arial"/>
                <w:sz w:val="18"/>
                <w:lang w:val="en-US"/>
              </w:rPr>
            </w:pPr>
            <w:r>
              <w:rPr>
                <w:rFonts w:ascii="Arial" w:hAnsi="Arial"/>
                <w:sz w:val="18"/>
                <w:lang w:val="sv-SE"/>
              </w:rPr>
              <w:t>2.56x</w:t>
            </w:r>
            <w:ins w:id="539" w:author="Author">
              <w:r>
                <w:rPr>
                  <w:rFonts w:ascii="Arial" w:eastAsia="宋体" w:hAnsi="Arial"/>
                  <w:sz w:val="18"/>
                  <w:lang w:val="en-US"/>
                </w:rPr>
                <w:t>N1x</w:t>
              </w:r>
            </w:ins>
            <w:r>
              <w:rPr>
                <w:rFonts w:ascii="Arial" w:hAnsi="Arial"/>
                <w:sz w:val="18"/>
                <w:lang w:val="sv-SE"/>
              </w:rPr>
              <w:t>(1+M</w:t>
            </w:r>
            <w:r>
              <w:rPr>
                <w:rFonts w:ascii="Arial" w:hAnsi="Arial"/>
                <w:sz w:val="18"/>
                <w:vertAlign w:val="subscript"/>
                <w:lang w:val="sv-SE"/>
              </w:rPr>
              <w:t>m</w:t>
            </w:r>
            <w:r>
              <w:rPr>
                <w:rFonts w:ascii="Arial" w:hAnsi="Arial"/>
                <w:sz w:val="18"/>
                <w:lang w:val="sv-SE"/>
              </w:rPr>
              <w:t>)</w:t>
            </w:r>
          </w:p>
          <w:p w14:paraId="32788D98"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40" w:author="Author">
              <w:r>
                <w:rPr>
                  <w:rFonts w:ascii="Arial" w:hAnsi="Arial"/>
                  <w:sz w:val="18"/>
                  <w:lang w:val="en-US"/>
                </w:rPr>
                <w:t>(</w:t>
              </w:r>
            </w:ins>
            <w:r>
              <w:rPr>
                <w:rFonts w:ascii="Arial" w:hAnsi="Arial"/>
                <w:sz w:val="18"/>
                <w:lang w:val="en-US"/>
              </w:rPr>
              <w:t>1+M</w:t>
            </w:r>
            <w:r>
              <w:rPr>
                <w:rFonts w:ascii="Arial" w:hAnsi="Arial"/>
                <w:sz w:val="18"/>
                <w:vertAlign w:val="subscript"/>
                <w:lang w:val="en-US"/>
              </w:rPr>
              <w:t>m</w:t>
            </w:r>
            <w:ins w:id="541" w:author="Author">
              <w:r>
                <w:rPr>
                  <w:rFonts w:ascii="Arial" w:eastAsia="宋体" w:hAnsi="Arial"/>
                  <w:sz w:val="18"/>
                  <w:lang w:val="en-US"/>
                </w:rPr>
                <w:t>)xN1</w:t>
              </w:r>
            </w:ins>
            <w:r>
              <w:rPr>
                <w:rFonts w:ascii="Arial" w:hAnsi="Arial"/>
                <w:sz w:val="18"/>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55DCC9DF" w14:textId="77777777" w:rsidR="007A084E" w:rsidRDefault="007A084E" w:rsidP="007A084E">
            <w:pPr>
              <w:keepNext/>
              <w:keepLines/>
              <w:spacing w:after="0"/>
              <w:jc w:val="center"/>
              <w:rPr>
                <w:rFonts w:ascii="Arial" w:hAnsi="Arial"/>
                <w:sz w:val="18"/>
                <w:lang w:val="en-US"/>
              </w:rPr>
            </w:pPr>
            <w:r>
              <w:rPr>
                <w:rFonts w:ascii="Arial" w:hAnsi="Arial"/>
                <w:sz w:val="18"/>
                <w:lang w:val="en-US"/>
              </w:rPr>
              <w:t>2.56x</w:t>
            </w:r>
            <w:ins w:id="542" w:author="Author">
              <w:r>
                <w:rPr>
                  <w:rFonts w:ascii="Arial" w:eastAsia="宋体" w:hAnsi="Arial"/>
                  <w:sz w:val="18"/>
                  <w:lang w:val="en-US"/>
                </w:rPr>
                <w:t>N1x</w:t>
              </w:r>
            </w:ins>
            <w:r>
              <w:rPr>
                <w:rFonts w:ascii="Arial" w:hAnsi="Arial"/>
                <w:sz w:val="18"/>
                <w:lang w:val="en-US"/>
              </w:rPr>
              <w:t>(3+M</w:t>
            </w:r>
            <w:r>
              <w:rPr>
                <w:rFonts w:ascii="Arial" w:hAnsi="Arial"/>
                <w:sz w:val="18"/>
                <w:vertAlign w:val="subscript"/>
                <w:lang w:val="en-US"/>
              </w:rPr>
              <w:t>e</w:t>
            </w:r>
            <w:r>
              <w:rPr>
                <w:rFonts w:ascii="Arial" w:hAnsi="Arial"/>
                <w:sz w:val="18"/>
                <w:lang w:val="en-US"/>
              </w:rPr>
              <w:t xml:space="preserve">) </w:t>
            </w:r>
          </w:p>
          <w:p w14:paraId="12395F0F" w14:textId="77777777" w:rsidR="007A084E" w:rsidRDefault="007A084E" w:rsidP="007A084E">
            <w:pPr>
              <w:keepNext/>
              <w:keepLines/>
              <w:spacing w:after="0"/>
              <w:jc w:val="center"/>
              <w:rPr>
                <w:rFonts w:ascii="Arial" w:hAnsi="Arial"/>
                <w:sz w:val="18"/>
                <w:lang w:val="en-US"/>
              </w:rPr>
            </w:pPr>
            <w:r>
              <w:rPr>
                <w:rFonts w:ascii="Arial" w:hAnsi="Arial"/>
                <w:sz w:val="18"/>
                <w:lang w:val="en-US"/>
              </w:rPr>
              <w:t>{</w:t>
            </w:r>
            <w:ins w:id="543" w:author="Author">
              <w:r>
                <w:rPr>
                  <w:rFonts w:ascii="Arial" w:hAnsi="Arial"/>
                  <w:sz w:val="18"/>
                  <w:lang w:val="en-US"/>
                </w:rPr>
                <w:t>(</w:t>
              </w:r>
            </w:ins>
            <w:r>
              <w:rPr>
                <w:rFonts w:ascii="Arial" w:hAnsi="Arial"/>
                <w:sz w:val="18"/>
                <w:lang w:val="en-US"/>
              </w:rPr>
              <w:t>3+M</w:t>
            </w:r>
            <w:r>
              <w:rPr>
                <w:rFonts w:ascii="Arial" w:hAnsi="Arial"/>
                <w:sz w:val="18"/>
                <w:vertAlign w:val="subscript"/>
                <w:lang w:val="en-US"/>
              </w:rPr>
              <w:t>e</w:t>
            </w:r>
            <w:ins w:id="544" w:author="Author">
              <w:r>
                <w:rPr>
                  <w:rFonts w:ascii="Arial" w:eastAsia="宋体" w:hAnsi="Arial"/>
                  <w:sz w:val="18"/>
                  <w:lang w:val="en-US"/>
                </w:rPr>
                <w:t>)xN1</w:t>
              </w:r>
            </w:ins>
            <w:r>
              <w:rPr>
                <w:rFonts w:ascii="Arial" w:hAnsi="Arial"/>
                <w:sz w:val="18"/>
                <w:lang w:val="en-US"/>
              </w:rPr>
              <w:t>}</w:t>
            </w:r>
          </w:p>
        </w:tc>
      </w:tr>
      <w:tr w:rsidR="003A05ED" w14:paraId="2A249934" w14:textId="77777777" w:rsidTr="003A0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28A19" w14:textId="77777777" w:rsidR="003A05ED" w:rsidRDefault="003A05ED">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noProof/>
                <w:sz w:val="18"/>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p>
          <w:p w14:paraId="2F08A63E" w14:textId="77777777" w:rsidR="003A05ED" w:rsidRDefault="003A05ED">
            <w:pPr>
              <w:keepNext/>
              <w:keepLines/>
              <w:spacing w:after="0"/>
              <w:ind w:left="851" w:hanging="851"/>
              <w:rPr>
                <w:rFonts w:ascii="Arial" w:hAnsi="Arial"/>
                <w:snapToGrid w:val="0"/>
                <w:sz w:val="18"/>
                <w:lang w:eastAsia="zh-CN"/>
              </w:rPr>
            </w:pPr>
            <w:r>
              <w:rPr>
                <w:rFonts w:ascii="Arial" w:hAnsi="Arial"/>
                <w:snapToGrid w:val="0"/>
                <w:sz w:val="18"/>
                <w:lang w:eastAsia="zh-CN"/>
              </w:rPr>
              <w:t>Note 2:</w:t>
            </w:r>
            <w:r>
              <w:rPr>
                <w:rFonts w:ascii="Arial" w:hAnsi="Arial"/>
                <w:noProof/>
                <w:sz w:val="18"/>
              </w:rPr>
              <w:tab/>
            </w:r>
            <w:r>
              <w:rPr>
                <w:rFonts w:ascii="Arial" w:hAnsi="Arial"/>
                <w:snapToGrid w:val="0"/>
                <w:sz w:val="18"/>
                <w:lang w:eastAsia="zh-CN"/>
              </w:rPr>
              <w:t xml:space="preserve">Md, Mm, Me are the </w:t>
            </w:r>
            <w:r>
              <w:rPr>
                <w:rFonts w:ascii="Arial" w:hAnsi="Arial"/>
                <w:sz w:val="18"/>
                <w:lang w:eastAsia="zh-CN"/>
              </w:rPr>
              <w:t>number of</w:t>
            </w:r>
            <w:ins w:id="545" w:author="Author">
              <w:r>
                <w:rPr>
                  <w:rFonts w:ascii="Arial" w:eastAsia="宋体" w:hAnsi="Arial"/>
                  <w:sz w:val="18"/>
                  <w:lang w:eastAsia="zh-CN"/>
                </w:rPr>
                <w:t xml:space="preserve"> groups of consecutive N1</w:t>
              </w:r>
            </w:ins>
            <w:r>
              <w:rPr>
                <w:rFonts w:ascii="Arial" w:hAnsi="Arial"/>
                <w:sz w:val="18"/>
                <w:lang w:eastAsia="zh-CN"/>
              </w:rPr>
              <w:t xml:space="preserve"> DRX cycles each </w:t>
            </w:r>
            <w:ins w:id="546" w:author="Author">
              <w:r>
                <w:rPr>
                  <w:rFonts w:ascii="Arial" w:hAnsi="Arial"/>
                  <w:sz w:val="18"/>
                  <w:lang w:eastAsia="zh-CN"/>
                </w:rPr>
                <w:t xml:space="preserve">group </w:t>
              </w:r>
            </w:ins>
            <w:r>
              <w:rPr>
                <w:rFonts w:ascii="Arial" w:hAnsi="Arial"/>
                <w:sz w:val="18"/>
                <w:lang w:eastAsia="zh-CN"/>
              </w:rPr>
              <w:t>with at least one SMTC occasion not available</w:t>
            </w:r>
            <w:r>
              <w:rPr>
                <w:rFonts w:ascii="Arial" w:hAnsi="Arial"/>
                <w:snapToGrid w:val="0"/>
                <w:sz w:val="18"/>
                <w:lang w:eastAsia="zh-CN"/>
              </w:rPr>
              <w:t xml:space="preserve"> at the UE during </w:t>
            </w:r>
            <w:r>
              <w:rPr>
                <w:rFonts w:ascii="Arial" w:hAnsi="Arial"/>
                <w:sz w:val="18"/>
              </w:rPr>
              <w:t>T</w:t>
            </w:r>
            <w:r>
              <w:rPr>
                <w:rFonts w:ascii="Arial" w:hAnsi="Arial"/>
                <w:sz w:val="18"/>
                <w:vertAlign w:val="subscript"/>
              </w:rPr>
              <w:t>detect,NR_Inter_CCA</w:t>
            </w:r>
            <w:r>
              <w:rPr>
                <w:rFonts w:ascii="Arial" w:hAnsi="Arial"/>
                <w:snapToGrid w:val="0"/>
                <w:sz w:val="18"/>
                <w:lang w:eastAsia="zh-CN"/>
              </w:rPr>
              <w:t>,</w:t>
            </w:r>
            <w:r>
              <w:rPr>
                <w:rFonts w:ascii="Arial" w:hAnsi="Arial"/>
                <w:sz w:val="18"/>
              </w:rPr>
              <w:t xml:space="preserve"> T</w:t>
            </w:r>
            <w:r>
              <w:rPr>
                <w:rFonts w:ascii="Arial" w:hAnsi="Arial"/>
                <w:sz w:val="18"/>
                <w:vertAlign w:val="subscript"/>
              </w:rPr>
              <w:t>measure,NR_Inter_CCA</w:t>
            </w:r>
            <w:r>
              <w:rPr>
                <w:rFonts w:ascii="Arial" w:hAnsi="Arial"/>
                <w:snapToGrid w:val="0"/>
                <w:sz w:val="18"/>
                <w:lang w:eastAsia="zh-CN"/>
              </w:rPr>
              <w:t xml:space="preserve"> and </w:t>
            </w:r>
            <w:r>
              <w:rPr>
                <w:rFonts w:ascii="Arial" w:hAnsi="Arial"/>
                <w:sz w:val="18"/>
              </w:rPr>
              <w:t>T</w:t>
            </w:r>
            <w:r>
              <w:rPr>
                <w:rFonts w:ascii="Arial" w:hAnsi="Arial"/>
                <w:sz w:val="18"/>
                <w:vertAlign w:val="subscript"/>
              </w:rPr>
              <w:t>evaluate,NR_</w:t>
            </w:r>
            <w:r>
              <w:rPr>
                <w:rFonts w:ascii="Arial" w:hAnsi="Arial" w:cs="v4.2.0"/>
                <w:sz w:val="18"/>
                <w:vertAlign w:val="subscript"/>
              </w:rPr>
              <w:t>Inter</w:t>
            </w:r>
            <w:r>
              <w:rPr>
                <w:rFonts w:ascii="Arial" w:hAnsi="Arial"/>
                <w:sz w:val="18"/>
                <w:vertAlign w:val="subscript"/>
              </w:rPr>
              <w:t>_CCA</w:t>
            </w:r>
            <w:r>
              <w:rPr>
                <w:rFonts w:ascii="Arial" w:hAnsi="Arial"/>
                <w:sz w:val="18"/>
                <w:lang w:eastAsia="zh-CN"/>
              </w:rPr>
              <w:t>,</w:t>
            </w:r>
            <w:r>
              <w:rPr>
                <w:rFonts w:ascii="Arial" w:hAnsi="Arial"/>
                <w:sz w:val="18"/>
              </w:rPr>
              <w:t xml:space="preserve"> </w:t>
            </w:r>
            <w:r>
              <w:rPr>
                <w:rFonts w:ascii="Arial" w:hAnsi="Arial"/>
                <w:snapToGrid w:val="0"/>
                <w:sz w:val="18"/>
                <w:lang w:eastAsia="zh-CN"/>
              </w:rPr>
              <w:t xml:space="preserve">and </w:t>
            </w:r>
            <w:r>
              <w:rPr>
                <w:rFonts w:ascii="Arial" w:hAnsi="Arial" w:cs="Arial"/>
                <w:snapToGrid w:val="0"/>
                <w:sz w:val="18"/>
                <w:szCs w:val="18"/>
              </w:rPr>
              <w:t>M</w:t>
            </w:r>
            <w:r>
              <w:rPr>
                <w:rFonts w:ascii="Arial" w:hAnsi="Arial" w:cs="Arial"/>
                <w:snapToGrid w:val="0"/>
                <w:sz w:val="18"/>
                <w:szCs w:val="18"/>
                <w:vertAlign w:val="subscript"/>
              </w:rPr>
              <w:t xml:space="preserve"> m</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r>
              <w:rPr>
                <w:rFonts w:ascii="Arial" w:hAnsi="Arial" w:cs="Arial"/>
                <w:snapToGrid w:val="0"/>
                <w:sz w:val="18"/>
                <w:szCs w:val="18"/>
              </w:rPr>
              <w:t>M</w:t>
            </w:r>
            <w:r>
              <w:rPr>
                <w:rFonts w:ascii="Arial" w:hAnsi="Arial" w:cs="Arial"/>
                <w:snapToGrid w:val="0"/>
                <w:sz w:val="18"/>
                <w:szCs w:val="18"/>
                <w:vertAlign w:val="subscript"/>
              </w:rPr>
              <w:t>m,max</w:t>
            </w:r>
            <w:r>
              <w:rPr>
                <w:rFonts w:ascii="Arial" w:hAnsi="Arial" w:cs="Arial"/>
                <w:snapToGrid w:val="0"/>
                <w:sz w:val="18"/>
                <w:szCs w:val="18"/>
              </w:rPr>
              <w:t>, M</w:t>
            </w:r>
            <w:r>
              <w:rPr>
                <w:rFonts w:ascii="Arial" w:hAnsi="Arial" w:cs="Arial"/>
                <w:snapToGrid w:val="0"/>
                <w:sz w:val="18"/>
                <w:szCs w:val="18"/>
                <w:vertAlign w:val="subscript"/>
              </w:rPr>
              <w:t>d</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r>
              <w:rPr>
                <w:rFonts w:ascii="Arial" w:hAnsi="Arial" w:cs="Arial"/>
                <w:snapToGrid w:val="0"/>
                <w:sz w:val="18"/>
                <w:szCs w:val="18"/>
              </w:rPr>
              <w:t>M</w:t>
            </w:r>
            <w:r>
              <w:rPr>
                <w:rFonts w:ascii="Arial" w:hAnsi="Arial" w:cs="Arial"/>
                <w:snapToGrid w:val="0"/>
                <w:sz w:val="18"/>
                <w:szCs w:val="18"/>
                <w:vertAlign w:val="subscript"/>
              </w:rPr>
              <w:t>d,max</w:t>
            </w:r>
            <w:r>
              <w:rPr>
                <w:rFonts w:ascii="Arial" w:hAnsi="Arial" w:cs="Arial"/>
                <w:snapToGrid w:val="0"/>
                <w:sz w:val="18"/>
                <w:szCs w:val="18"/>
              </w:rPr>
              <w:t xml:space="preserve"> and M</w:t>
            </w:r>
            <w:r>
              <w:rPr>
                <w:rFonts w:ascii="Arial" w:hAnsi="Arial" w:cs="Arial"/>
                <w:snapToGrid w:val="0"/>
                <w:sz w:val="18"/>
                <w:szCs w:val="18"/>
                <w:vertAlign w:val="subscript"/>
              </w:rPr>
              <w:t>e</w:t>
            </w:r>
            <w:r>
              <w:rPr>
                <w:rFonts w:ascii="Arial" w:hAnsi="Arial" w:cs="Arial"/>
                <w:snapToGrid w:val="0"/>
                <w:sz w:val="18"/>
                <w:szCs w:val="18"/>
              </w:rPr>
              <w:t xml:space="preserve"> </w:t>
            </w:r>
            <w:r>
              <w:rPr>
                <w:rFonts w:ascii="Arial" w:hAnsi="Arial" w:hint="eastAsia"/>
                <w:sz w:val="18"/>
              </w:rPr>
              <w:t>≤</w:t>
            </w:r>
            <w:r>
              <w:rPr>
                <w:rFonts w:ascii="Arial" w:hAnsi="Arial"/>
                <w:sz w:val="18"/>
              </w:rPr>
              <w:t xml:space="preserve"> </w:t>
            </w:r>
            <w:r>
              <w:rPr>
                <w:rFonts w:ascii="Arial" w:hAnsi="Arial" w:cs="Arial"/>
                <w:snapToGrid w:val="0"/>
                <w:sz w:val="18"/>
                <w:szCs w:val="18"/>
              </w:rPr>
              <w:t> M</w:t>
            </w:r>
            <w:r>
              <w:rPr>
                <w:rFonts w:ascii="Arial" w:hAnsi="Arial" w:cs="Arial"/>
                <w:snapToGrid w:val="0"/>
                <w:sz w:val="18"/>
                <w:szCs w:val="18"/>
                <w:vertAlign w:val="subscript"/>
              </w:rPr>
              <w:t>e,max</w:t>
            </w:r>
            <w:r>
              <w:rPr>
                <w:rFonts w:ascii="Arial" w:hAnsi="Arial"/>
                <w:snapToGrid w:val="0"/>
                <w:sz w:val="18"/>
                <w:lang w:eastAsia="zh-CN"/>
              </w:rPr>
              <w:t xml:space="preserve"> </w:t>
            </w:r>
          </w:p>
          <w:p w14:paraId="79DE6519" w14:textId="77777777" w:rsidR="003A05ED" w:rsidRDefault="003A05ED">
            <w:pPr>
              <w:keepNext/>
              <w:keepLines/>
              <w:spacing w:after="0"/>
              <w:ind w:left="851" w:hanging="851"/>
              <w:rPr>
                <w:rFonts w:ascii="Arial" w:hAnsi="Arial"/>
                <w:snapToGrid w:val="0"/>
                <w:sz w:val="18"/>
                <w:lang w:eastAsia="zh-CN"/>
              </w:rPr>
            </w:pPr>
            <w:r>
              <w:rPr>
                <w:rFonts w:ascii="Arial" w:hAnsi="Arial"/>
                <w:snapToGrid w:val="0"/>
                <w:sz w:val="18"/>
                <w:lang w:eastAsia="zh-CN"/>
              </w:rPr>
              <w:t>Note 3:</w:t>
            </w:r>
            <w:r>
              <w:rPr>
                <w:rFonts w:ascii="Arial" w:hAnsi="Arial"/>
                <w:noProof/>
                <w:sz w:val="18"/>
              </w:rPr>
              <w:tab/>
            </w:r>
            <w:r>
              <w:rPr>
                <w:rFonts w:ascii="Arial" w:hAnsi="Arial"/>
                <w:snapToGrid w:val="0"/>
                <w:sz w:val="18"/>
                <w:lang w:eastAsia="zh-CN"/>
              </w:rPr>
              <w:t>M</w:t>
            </w:r>
            <w:r>
              <w:rPr>
                <w:rFonts w:ascii="Arial" w:hAnsi="Arial"/>
                <w:snapToGrid w:val="0"/>
                <w:sz w:val="18"/>
                <w:vertAlign w:val="subscript"/>
                <w:lang w:eastAsia="zh-CN"/>
              </w:rPr>
              <w:t>m,max</w:t>
            </w:r>
            <w:r>
              <w:rPr>
                <w:rFonts w:ascii="Arial" w:hAnsi="Arial"/>
                <w:snapToGrid w:val="0"/>
                <w:sz w:val="18"/>
                <w:lang w:eastAsia="zh-CN"/>
              </w:rPr>
              <w:t xml:space="preserve"> = 16 for DRX cycle length = 0.32s; </w:t>
            </w:r>
          </w:p>
          <w:p w14:paraId="63D96259" w14:textId="77777777" w:rsidR="003A05ED" w:rsidRDefault="003A05ED">
            <w:pPr>
              <w:keepNext/>
              <w:keepLines/>
              <w:spacing w:after="0"/>
              <w:ind w:left="851" w:hanging="851"/>
              <w:rPr>
                <w:rFonts w:ascii="Arial" w:hAnsi="Arial"/>
                <w:snapToGrid w:val="0"/>
                <w:sz w:val="18"/>
                <w:lang w:eastAsia="zh-CN"/>
              </w:rPr>
            </w:pPr>
            <w:r>
              <w:rPr>
                <w:rFonts w:ascii="Arial" w:hAnsi="Arial"/>
                <w:noProof/>
                <w:sz w:val="18"/>
              </w:rPr>
              <w:tab/>
            </w:r>
            <w:r>
              <w:rPr>
                <w:rFonts w:ascii="Arial" w:hAnsi="Arial"/>
                <w:snapToGrid w:val="0"/>
                <w:sz w:val="18"/>
                <w:lang w:eastAsia="zh-CN"/>
              </w:rPr>
              <w:t>M</w:t>
            </w:r>
            <w:r>
              <w:rPr>
                <w:rFonts w:ascii="Arial" w:hAnsi="Arial"/>
                <w:snapToGrid w:val="0"/>
                <w:sz w:val="18"/>
                <w:vertAlign w:val="subscript"/>
                <w:lang w:eastAsia="zh-CN"/>
              </w:rPr>
              <w:t>m,max</w:t>
            </w:r>
            <w:r>
              <w:rPr>
                <w:rFonts w:ascii="Arial" w:hAnsi="Arial"/>
                <w:snapToGrid w:val="0"/>
                <w:sz w:val="18"/>
                <w:lang w:eastAsia="zh-CN"/>
              </w:rPr>
              <w:t xml:space="preserve"> = 8 for DRX cycle length = 0.64s;</w:t>
            </w:r>
          </w:p>
          <w:p w14:paraId="259ECA53" w14:textId="77777777" w:rsidR="003A05ED" w:rsidRDefault="003A05ED">
            <w:pPr>
              <w:keepNext/>
              <w:keepLines/>
              <w:spacing w:after="0"/>
              <w:ind w:left="851" w:hanging="851"/>
              <w:rPr>
                <w:rFonts w:ascii="Arial" w:hAnsi="Arial"/>
                <w:snapToGrid w:val="0"/>
                <w:sz w:val="18"/>
                <w:lang w:eastAsia="zh-CN"/>
              </w:rPr>
            </w:pPr>
            <w:r>
              <w:rPr>
                <w:rFonts w:ascii="Arial" w:hAnsi="Arial"/>
                <w:noProof/>
                <w:sz w:val="18"/>
              </w:rPr>
              <w:tab/>
            </w:r>
            <w:r>
              <w:rPr>
                <w:rFonts w:ascii="Arial" w:hAnsi="Arial"/>
                <w:snapToGrid w:val="0"/>
                <w:sz w:val="18"/>
                <w:lang w:eastAsia="zh-CN"/>
              </w:rPr>
              <w:t>M</w:t>
            </w:r>
            <w:r>
              <w:rPr>
                <w:rFonts w:ascii="Arial" w:hAnsi="Arial"/>
                <w:snapToGrid w:val="0"/>
                <w:sz w:val="18"/>
                <w:vertAlign w:val="subscript"/>
                <w:lang w:eastAsia="zh-CN"/>
              </w:rPr>
              <w:t>m,max</w:t>
            </w:r>
            <w:r>
              <w:rPr>
                <w:rFonts w:ascii="Arial" w:hAnsi="Arial"/>
                <w:snapToGrid w:val="0"/>
                <w:sz w:val="18"/>
                <w:lang w:eastAsia="zh-CN"/>
              </w:rPr>
              <w:t xml:space="preserve"> = 4 for DRX cycle length = 1.28s;</w:t>
            </w:r>
          </w:p>
          <w:p w14:paraId="57C48B65" w14:textId="77777777" w:rsidR="003A05ED" w:rsidRDefault="003A05ED">
            <w:pPr>
              <w:keepNext/>
              <w:keepLines/>
              <w:spacing w:after="0"/>
              <w:ind w:left="851" w:hanging="851"/>
              <w:rPr>
                <w:rFonts w:ascii="Arial" w:hAnsi="Arial"/>
                <w:snapToGrid w:val="0"/>
                <w:sz w:val="18"/>
                <w:lang w:val="fr-FR" w:eastAsia="zh-CN"/>
              </w:rPr>
            </w:pPr>
            <w:r>
              <w:rPr>
                <w:rFonts w:ascii="Arial" w:hAnsi="Arial"/>
                <w:noProof/>
                <w:sz w:val="18"/>
              </w:rPr>
              <w:tab/>
            </w:r>
            <w:r>
              <w:rPr>
                <w:rFonts w:ascii="Arial" w:hAnsi="Arial"/>
                <w:snapToGrid w:val="0"/>
                <w:sz w:val="18"/>
                <w:lang w:eastAsia="zh-CN"/>
              </w:rPr>
              <w:t>M</w:t>
            </w:r>
            <w:r>
              <w:rPr>
                <w:rFonts w:ascii="Arial" w:hAnsi="Arial"/>
                <w:snapToGrid w:val="0"/>
                <w:sz w:val="18"/>
                <w:vertAlign w:val="subscript"/>
                <w:lang w:eastAsia="zh-CN"/>
              </w:rPr>
              <w:t>m,max</w:t>
            </w:r>
            <w:r>
              <w:rPr>
                <w:rFonts w:ascii="Arial" w:hAnsi="Arial"/>
                <w:snapToGrid w:val="0"/>
                <w:sz w:val="18"/>
                <w:lang w:eastAsia="zh-CN"/>
              </w:rPr>
              <w:t xml:space="preserve"> = 4 for DRX cycle length = 2.56s </w:t>
            </w:r>
            <w:r>
              <w:rPr>
                <w:rFonts w:ascii="Arial" w:hAnsi="Arial"/>
                <w:snapToGrid w:val="0"/>
                <w:sz w:val="18"/>
                <w:lang w:val="fr-FR" w:eastAsia="zh-CN"/>
              </w:rPr>
              <w:t>Note 4:</w:t>
            </w:r>
            <w:r>
              <w:rPr>
                <w:rFonts w:ascii="Arial" w:hAnsi="Arial"/>
                <w:noProof/>
                <w:sz w:val="18"/>
                <w:lang w:val="fr-FR"/>
              </w:rPr>
              <w:tab/>
            </w:r>
            <w:r>
              <w:rPr>
                <w:rFonts w:ascii="Arial" w:hAnsi="Arial"/>
                <w:snapToGrid w:val="0"/>
                <w:sz w:val="18"/>
                <w:lang w:val="fr-FR" w:eastAsia="zh-CN"/>
              </w:rPr>
              <w:t>M</w:t>
            </w:r>
            <w:r>
              <w:rPr>
                <w:rFonts w:ascii="Arial" w:hAnsi="Arial"/>
                <w:snapToGrid w:val="0"/>
                <w:sz w:val="18"/>
                <w:vertAlign w:val="subscript"/>
                <w:lang w:val="fr-FR" w:eastAsia="zh-CN"/>
              </w:rPr>
              <w:t>d,max</w:t>
            </w:r>
            <w:r>
              <w:rPr>
                <w:rFonts w:ascii="Arial" w:hAnsi="Arial"/>
                <w:snapToGrid w:val="0"/>
                <w:sz w:val="18"/>
                <w:lang w:val="fr-FR" w:eastAsia="zh-CN"/>
              </w:rPr>
              <w:t xml:space="preserve"> = 4*M</w:t>
            </w:r>
            <w:r>
              <w:rPr>
                <w:rFonts w:ascii="Arial" w:hAnsi="Arial"/>
                <w:snapToGrid w:val="0"/>
                <w:sz w:val="18"/>
                <w:vertAlign w:val="subscript"/>
                <w:lang w:val="fr-FR" w:eastAsia="zh-CN"/>
              </w:rPr>
              <w:t>m,max</w:t>
            </w:r>
            <w:r>
              <w:rPr>
                <w:rFonts w:ascii="Arial" w:hAnsi="Arial"/>
                <w:snapToGrid w:val="0"/>
                <w:sz w:val="18"/>
                <w:lang w:val="fr-FR" w:eastAsia="zh-CN"/>
              </w:rPr>
              <w:t>, M</w:t>
            </w:r>
            <w:r>
              <w:rPr>
                <w:rFonts w:ascii="Arial" w:hAnsi="Arial"/>
                <w:snapToGrid w:val="0"/>
                <w:sz w:val="18"/>
                <w:vertAlign w:val="subscript"/>
                <w:lang w:val="fr-FR" w:eastAsia="zh-CN"/>
              </w:rPr>
              <w:t xml:space="preserve">e,max </w:t>
            </w:r>
            <w:r>
              <w:rPr>
                <w:rFonts w:ascii="Arial" w:hAnsi="Arial"/>
                <w:snapToGrid w:val="0"/>
                <w:sz w:val="18"/>
                <w:lang w:val="fr-FR" w:eastAsia="zh-CN"/>
              </w:rPr>
              <w:t>= 2*M</w:t>
            </w:r>
            <w:r>
              <w:rPr>
                <w:rFonts w:ascii="Arial" w:hAnsi="Arial"/>
                <w:snapToGrid w:val="0"/>
                <w:sz w:val="18"/>
                <w:vertAlign w:val="subscript"/>
                <w:lang w:val="fr-FR" w:eastAsia="zh-CN"/>
              </w:rPr>
              <w:t>m,max</w:t>
            </w:r>
            <w:r>
              <w:rPr>
                <w:rFonts w:ascii="Arial" w:hAnsi="Arial"/>
                <w:snapToGrid w:val="0"/>
                <w:sz w:val="18"/>
                <w:lang w:val="fr-FR" w:eastAsia="zh-CN"/>
              </w:rPr>
              <w:t>.</w:t>
            </w:r>
          </w:p>
        </w:tc>
      </w:tr>
    </w:tbl>
    <w:p w14:paraId="59162EDD" w14:textId="77777777" w:rsidR="003A05ED" w:rsidRDefault="003A05ED" w:rsidP="003A05ED">
      <w:pPr>
        <w:rPr>
          <w:noProof/>
          <w:lang w:val="fr-FR"/>
        </w:rPr>
      </w:pPr>
    </w:p>
    <w:p w14:paraId="4310BF5C" w14:textId="77777777" w:rsidR="003A05ED" w:rsidRDefault="003A05ED" w:rsidP="003A05ED">
      <w:pPr>
        <w:rPr>
          <w:lang w:val="en-US" w:eastAsia="zh-CN"/>
        </w:rPr>
      </w:pPr>
      <w:r>
        <w:t>The UE shall restart the measurements upon exceeding Mm,max, Md.max, or Me,max.</w:t>
      </w:r>
    </w:p>
    <w:p w14:paraId="65E7FC6D" w14:textId="77777777" w:rsidR="003A05ED" w:rsidRPr="003A05ED" w:rsidRDefault="003A05ED" w:rsidP="003A05ED">
      <w:pPr>
        <w:rPr>
          <w:lang w:val="en-US" w:eastAsia="zh-CN"/>
        </w:rPr>
      </w:pPr>
    </w:p>
    <w:p w14:paraId="0B25D782" w14:textId="7087B8AF" w:rsidR="002316FC" w:rsidRDefault="002316FC" w:rsidP="002316F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BF59B53" w14:textId="77777777" w:rsidR="002316FC" w:rsidRDefault="002316FC" w:rsidP="00371AAB">
      <w:pPr>
        <w:rPr>
          <w:lang w:eastAsia="zh-CN"/>
        </w:rPr>
      </w:pPr>
    </w:p>
    <w:p w14:paraId="7082A0AC" w14:textId="77777777" w:rsidR="003A05ED" w:rsidRDefault="003A05ED" w:rsidP="00371AAB">
      <w:pPr>
        <w:rPr>
          <w:lang w:eastAsia="zh-CN"/>
        </w:rPr>
      </w:pPr>
    </w:p>
    <w:p w14:paraId="5C5FCD00" w14:textId="13AB4614" w:rsidR="003A05ED" w:rsidRDefault="003A05ED" w:rsidP="003A05E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F84001C" w14:textId="77777777" w:rsidR="00905B27" w:rsidRPr="00905B27" w:rsidRDefault="00905B27" w:rsidP="00905B2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05B27">
        <w:rPr>
          <w:rFonts w:ascii="Arial" w:eastAsia="Times New Roman" w:hAnsi="Arial"/>
          <w:sz w:val="24"/>
          <w:lang w:eastAsia="en-GB"/>
        </w:rPr>
        <w:t>4.4.2.2</w:t>
      </w:r>
      <w:r w:rsidRPr="00905B27">
        <w:rPr>
          <w:rFonts w:ascii="Arial" w:eastAsia="Times New Roman" w:hAnsi="Arial"/>
          <w:sz w:val="24"/>
          <w:lang w:eastAsia="en-GB"/>
        </w:rPr>
        <w:tab/>
        <w:t>Measurements of inter-frequency CA/DC candidate cells</w:t>
      </w:r>
    </w:p>
    <w:p w14:paraId="66051DFE" w14:textId="77777777" w:rsidR="00905B27" w:rsidRPr="00905B27" w:rsidRDefault="00905B27" w:rsidP="00905B27">
      <w:pPr>
        <w:overflowPunct w:val="0"/>
        <w:autoSpaceDE w:val="0"/>
        <w:autoSpaceDN w:val="0"/>
        <w:adjustRightInd w:val="0"/>
        <w:textAlignment w:val="baseline"/>
        <w:rPr>
          <w:rFonts w:eastAsia="Times New Roman"/>
          <w:lang w:eastAsia="en-GB"/>
        </w:rPr>
      </w:pPr>
      <w:r w:rsidRPr="00905B27">
        <w:rPr>
          <w:rFonts w:eastAsia="Times New Roman"/>
          <w:lang w:eastAsia="en-GB"/>
        </w:rPr>
        <w:t xml:space="preserve">While T331 is running, the UE shall perform measurement on the configured inter-frequency carriers for idle mode CA/DC measurement reporting according to the UE measurement capability. </w:t>
      </w:r>
    </w:p>
    <w:p w14:paraId="6D5C81B9" w14:textId="77777777" w:rsidR="00905B27" w:rsidRPr="00905B27" w:rsidRDefault="00905B27" w:rsidP="00905B27">
      <w:pPr>
        <w:overflowPunct w:val="0"/>
        <w:autoSpaceDE w:val="0"/>
        <w:autoSpaceDN w:val="0"/>
        <w:adjustRightInd w:val="0"/>
        <w:textAlignment w:val="baseline"/>
        <w:rPr>
          <w:rFonts w:eastAsia="Times New Roman"/>
          <w:lang w:eastAsia="en-GB"/>
        </w:rPr>
      </w:pPr>
      <w:r w:rsidRPr="00905B27">
        <w:rPr>
          <w:rFonts w:eastAsia="Times New Roman"/>
          <w:lang w:eastAsia="en-GB"/>
        </w:rPr>
        <w:t xml:space="preserve">A UE which supports </w:t>
      </w:r>
      <w:r w:rsidRPr="00905B27">
        <w:rPr>
          <w:rFonts w:eastAsia="Times New Roman"/>
          <w:i/>
          <w:iCs/>
          <w:lang w:eastAsia="en-GB"/>
        </w:rPr>
        <w:t>idleInactiveNR-MeasReport-r16</w:t>
      </w:r>
      <w:r w:rsidRPr="00905B27">
        <w:rPr>
          <w:rFonts w:eastAsia="Times New Roman"/>
          <w:lang w:eastAsia="en-GB"/>
        </w:rPr>
        <w:t xml:space="preserve"> shall support idle mode CA/DC measurements of: </w:t>
      </w:r>
    </w:p>
    <w:p w14:paraId="10E977FE" w14:textId="77777777" w:rsidR="00905B27" w:rsidRPr="00905B27" w:rsidRDefault="00905B27" w:rsidP="00905B27">
      <w:pPr>
        <w:overflowPunct w:val="0"/>
        <w:autoSpaceDE w:val="0"/>
        <w:autoSpaceDN w:val="0"/>
        <w:adjustRightInd w:val="0"/>
        <w:ind w:left="568" w:hanging="284"/>
        <w:textAlignment w:val="baseline"/>
        <w:rPr>
          <w:rFonts w:eastAsia="Times New Roman"/>
          <w:lang w:eastAsia="en-GB"/>
        </w:rPr>
      </w:pPr>
      <w:r w:rsidRPr="00905B27">
        <w:rPr>
          <w:rFonts w:eastAsia="Times New Roman"/>
          <w:lang w:eastAsia="en-GB"/>
        </w:rPr>
        <w:t>-</w:t>
      </w:r>
      <w:r w:rsidRPr="00905B27">
        <w:rPr>
          <w:rFonts w:eastAsia="Times New Roman"/>
          <w:lang w:eastAsia="en-GB"/>
        </w:rPr>
        <w:tab/>
        <w:t xml:space="preserve">at least 7 inter-frequency carriers which are also configured for inter-frequency mobility measurements, and </w:t>
      </w:r>
    </w:p>
    <w:p w14:paraId="67AD0065" w14:textId="77777777" w:rsidR="00905B27" w:rsidRPr="00905B27" w:rsidRDefault="00905B27" w:rsidP="00905B27">
      <w:pPr>
        <w:overflowPunct w:val="0"/>
        <w:autoSpaceDE w:val="0"/>
        <w:autoSpaceDN w:val="0"/>
        <w:adjustRightInd w:val="0"/>
        <w:ind w:left="568" w:hanging="284"/>
        <w:textAlignment w:val="baseline"/>
        <w:rPr>
          <w:rFonts w:eastAsia="Times New Roman"/>
          <w:lang w:eastAsia="en-GB"/>
        </w:rPr>
      </w:pPr>
      <w:r w:rsidRPr="00905B27">
        <w:rPr>
          <w:rFonts w:eastAsia="Times New Roman"/>
          <w:lang w:eastAsia="en-GB"/>
        </w:rPr>
        <w:t>-</w:t>
      </w:r>
      <w:r w:rsidRPr="00905B27">
        <w:rPr>
          <w:rFonts w:eastAsia="Times New Roman"/>
          <w:lang w:eastAsia="en-GB"/>
        </w:rPr>
        <w:tab/>
        <w:t xml:space="preserve">at least 7 inter-frequency carriers which are not configured for inter-frequency mobility measurements. </w:t>
      </w:r>
    </w:p>
    <w:p w14:paraId="72F51A93" w14:textId="77777777" w:rsidR="00905B27" w:rsidRPr="00905B27" w:rsidRDefault="00905B27" w:rsidP="00905B27">
      <w:pPr>
        <w:overflowPunct w:val="0"/>
        <w:autoSpaceDE w:val="0"/>
        <w:autoSpaceDN w:val="0"/>
        <w:adjustRightInd w:val="0"/>
        <w:textAlignment w:val="baseline"/>
        <w:rPr>
          <w:rFonts w:eastAsia="Times New Roman"/>
          <w:lang w:eastAsia="en-GB"/>
        </w:rPr>
      </w:pPr>
      <w:r w:rsidRPr="00905B27">
        <w:rPr>
          <w:rFonts w:eastAsia="Times New Roman"/>
          <w:lang w:eastAsia="en-GB"/>
        </w:rPr>
        <w:t>The UE shall be capable of monitoring a total of at least 7 inter-frequency carriers</w:t>
      </w:r>
      <w:r w:rsidRPr="00905B27">
        <w:rPr>
          <w:rFonts w:eastAsia="Malgun Gothic"/>
          <w:lang w:eastAsia="en-GB"/>
        </w:rPr>
        <w:t xml:space="preserve"> </w:t>
      </w:r>
      <w:r w:rsidRPr="00905B27">
        <w:rPr>
          <w:rFonts w:eastAsia="Times New Roman"/>
          <w:lang w:eastAsia="en-GB"/>
        </w:rPr>
        <w:t>for idle mode CA/DC measurements comprising of carriers configured for inter-frequency mobility measurements and carriers not configured for inter-frequency mobility measurements.</w:t>
      </w:r>
      <w:r w:rsidRPr="00905B27" w:rsidDel="004130DC">
        <w:rPr>
          <w:rFonts w:eastAsia="Times New Roman"/>
          <w:lang w:eastAsia="en-GB"/>
        </w:rPr>
        <w:t xml:space="preserve"> </w:t>
      </w:r>
    </w:p>
    <w:p w14:paraId="40096B38" w14:textId="77777777" w:rsidR="00905B27" w:rsidRPr="00905B27" w:rsidRDefault="00905B27" w:rsidP="00905B27">
      <w:pPr>
        <w:overflowPunct w:val="0"/>
        <w:autoSpaceDE w:val="0"/>
        <w:autoSpaceDN w:val="0"/>
        <w:adjustRightInd w:val="0"/>
        <w:textAlignment w:val="baseline"/>
        <w:rPr>
          <w:rFonts w:eastAsia="Times New Roman"/>
          <w:lang w:eastAsia="en-GB"/>
        </w:rPr>
      </w:pPr>
      <w:r w:rsidRPr="00905B27">
        <w:rPr>
          <w:rFonts w:eastAsia="Times New Roman"/>
          <w:lang w:eastAsia="en-GB"/>
        </w:rPr>
        <w:t xml:space="preserve">For inter-frequency carriers configured for idle mode CA/DC measurements, if Srxlev </w:t>
      </w:r>
      <w:r w:rsidRPr="00905B27">
        <w:rPr>
          <w:rFonts w:eastAsia="Times New Roman" w:hint="eastAsia"/>
          <w:lang w:val="en-US" w:eastAsia="en-GB"/>
        </w:rPr>
        <w:t>≤</w:t>
      </w:r>
      <w:r w:rsidRPr="00905B27">
        <w:rPr>
          <w:rFonts w:eastAsia="Times New Roman"/>
          <w:lang w:eastAsia="en-GB"/>
        </w:rPr>
        <w:t xml:space="preserve"> S</w:t>
      </w:r>
      <w:r w:rsidRPr="00905B27">
        <w:rPr>
          <w:rFonts w:eastAsia="Times New Roman"/>
          <w:vertAlign w:val="subscript"/>
          <w:lang w:eastAsia="en-GB"/>
        </w:rPr>
        <w:t>nonIntraSearchP</w:t>
      </w:r>
      <w:r w:rsidRPr="00905B27">
        <w:rPr>
          <w:rFonts w:eastAsia="Times New Roman"/>
          <w:lang w:eastAsia="en-GB"/>
        </w:rPr>
        <w:t xml:space="preserve"> or Squal </w:t>
      </w:r>
      <w:r w:rsidRPr="00905B27">
        <w:rPr>
          <w:rFonts w:eastAsia="Times New Roman" w:hint="eastAsia"/>
          <w:lang w:val="en-US" w:eastAsia="en-GB"/>
        </w:rPr>
        <w:t xml:space="preserve">≤ </w:t>
      </w:r>
      <w:r w:rsidRPr="00905B27">
        <w:rPr>
          <w:rFonts w:eastAsia="Times New Roman"/>
          <w:lang w:eastAsia="en-GB"/>
        </w:rPr>
        <w:t>S</w:t>
      </w:r>
      <w:r w:rsidRPr="00905B27">
        <w:rPr>
          <w:rFonts w:eastAsia="Times New Roman"/>
          <w:vertAlign w:val="subscript"/>
          <w:lang w:eastAsia="en-GB"/>
        </w:rPr>
        <w:t>nonIntraSearchQ</w:t>
      </w:r>
      <w:r w:rsidRPr="00905B27">
        <w:rPr>
          <w:rFonts w:eastAsia="Times New Roman"/>
          <w:lang w:eastAsia="en-GB"/>
        </w:rPr>
        <w:t xml:space="preserve"> the inter-frequency measurement requirements in clause 4.2.2.4 shall apply, where UE shall search for and measure inter-frequency layers configured for idle mode CA/DC measurements in preparation for possible reporting. If Srxlev &gt; S</w:t>
      </w:r>
      <w:r w:rsidRPr="00905B27">
        <w:rPr>
          <w:rFonts w:eastAsia="Times New Roman"/>
          <w:vertAlign w:val="subscript"/>
          <w:lang w:eastAsia="en-GB"/>
        </w:rPr>
        <w:t>nonIntraSearchP</w:t>
      </w:r>
      <w:r w:rsidRPr="00905B27">
        <w:rPr>
          <w:rFonts w:eastAsia="Times New Roman"/>
          <w:lang w:eastAsia="en-GB"/>
        </w:rPr>
        <w:t xml:space="preserve"> and Squal &gt; S</w:t>
      </w:r>
      <w:r w:rsidRPr="00905B27">
        <w:rPr>
          <w:rFonts w:eastAsia="Times New Roman"/>
          <w:vertAlign w:val="subscript"/>
          <w:lang w:eastAsia="en-GB"/>
        </w:rPr>
        <w:t>nonIntraSearchQ</w:t>
      </w:r>
      <w:r w:rsidRPr="00905B27">
        <w:rPr>
          <w:rFonts w:eastAsia="Times New Roman"/>
          <w:lang w:eastAsia="en-GB"/>
        </w:rPr>
        <w:t xml:space="preserve"> the UE shall search for inter-frequency layers configured for idle mode CA/DC measurements at least every T</w:t>
      </w:r>
      <w:r w:rsidRPr="00905B27">
        <w:rPr>
          <w:rFonts w:eastAsia="Times New Roman"/>
          <w:vertAlign w:val="subscript"/>
          <w:lang w:eastAsia="en-GB"/>
        </w:rPr>
        <w:t xml:space="preserve">higher_priority_search </w:t>
      </w:r>
      <w:r w:rsidRPr="00905B27">
        <w:rPr>
          <w:rFonts w:eastAsia="Times New Roman"/>
          <w:lang w:eastAsia="en-GB"/>
        </w:rPr>
        <w:t>where T</w:t>
      </w:r>
      <w:r w:rsidRPr="00905B27">
        <w:rPr>
          <w:rFonts w:eastAsia="Times New Roman"/>
          <w:vertAlign w:val="subscript"/>
          <w:lang w:eastAsia="en-GB"/>
        </w:rPr>
        <w:t>higher_priority_search</w:t>
      </w:r>
      <w:r w:rsidRPr="00905B27">
        <w:rPr>
          <w:rFonts w:eastAsia="Times New Roman"/>
          <w:lang w:eastAsia="en-GB"/>
        </w:rPr>
        <w:t xml:space="preserve"> is described in clause 4.2.2.7, </w:t>
      </w:r>
      <w:r w:rsidRPr="00905B27">
        <w:rPr>
          <w:rFonts w:eastAsia="Times New Roman"/>
          <w:lang w:val="en-US" w:eastAsia="en-GB"/>
        </w:rPr>
        <w:t>where UE shall search for and measure inter-frequency layers configured for idle mode CA/DC measurements in preparation for possible reporting</w:t>
      </w:r>
      <w:r w:rsidRPr="00905B27">
        <w:rPr>
          <w:rFonts w:eastAsia="Times New Roman"/>
          <w:lang w:eastAsia="en-GB"/>
        </w:rPr>
        <w:t>.</w:t>
      </w:r>
    </w:p>
    <w:p w14:paraId="446319E3" w14:textId="77777777" w:rsidR="00905B27" w:rsidRPr="00905B27" w:rsidRDefault="00905B27" w:rsidP="00905B27">
      <w:pPr>
        <w:overflowPunct w:val="0"/>
        <w:autoSpaceDE w:val="0"/>
        <w:autoSpaceDN w:val="0"/>
        <w:adjustRightInd w:val="0"/>
        <w:textAlignment w:val="baseline"/>
        <w:rPr>
          <w:rFonts w:eastAsia="Malgun Gothic"/>
          <w:lang w:eastAsia="en-GB"/>
        </w:rPr>
      </w:pPr>
      <w:r w:rsidRPr="00905B27">
        <w:rPr>
          <w:rFonts w:eastAsia="Malgun Gothic" w:hint="eastAsia"/>
          <w:lang w:eastAsia="zh-CN"/>
        </w:rPr>
        <w:t>F</w:t>
      </w:r>
      <w:r w:rsidRPr="00905B27">
        <w:rPr>
          <w:rFonts w:eastAsia="Malgun Gothic"/>
          <w:lang w:eastAsia="zh-CN"/>
        </w:rPr>
        <w:t xml:space="preserve">or UE supporting </w:t>
      </w:r>
      <w:bookmarkStart w:id="547" w:name="_Hlk56168922"/>
      <w:r w:rsidRPr="00905B27">
        <w:rPr>
          <w:rFonts w:eastAsia="Malgun Gothic"/>
          <w:i/>
          <w:iCs/>
          <w:lang w:eastAsia="zh-CN"/>
        </w:rPr>
        <w:t>idleInactiveNR-MeasBeamReport-r16</w:t>
      </w:r>
      <w:bookmarkEnd w:id="547"/>
      <w:r w:rsidRPr="00905B27">
        <w:rPr>
          <w:rFonts w:eastAsia="Malgun Gothic"/>
          <w:lang w:eastAsia="zh-CN"/>
        </w:rPr>
        <w:t xml:space="preserve">, if the UE is configured with </w:t>
      </w:r>
      <w:r w:rsidRPr="00905B27">
        <w:rPr>
          <w:rFonts w:eastAsia="Malgun Gothic"/>
          <w:i/>
          <w:lang w:eastAsia="en-GB"/>
        </w:rPr>
        <w:t>beamMeasConfigIdle-r16</w:t>
      </w:r>
      <w:r w:rsidRPr="00905B27">
        <w:rPr>
          <w:rFonts w:eastAsia="Malgun Gothic"/>
          <w:lang w:eastAsia="zh-CN"/>
        </w:rPr>
        <w:t xml:space="preserve"> for idle mode CA/DC measurement, the UE shall be </w:t>
      </w:r>
      <w:r w:rsidRPr="00905B27">
        <w:rPr>
          <w:rFonts w:eastAsia="Malgun Gothic"/>
          <w:lang w:eastAsia="en-GB"/>
        </w:rPr>
        <w:t xml:space="preserve">capable of performing </w:t>
      </w:r>
      <w:r w:rsidRPr="00905B27">
        <w:rPr>
          <w:rFonts w:eastAsia="Malgun Gothic" w:cs="v4.2.0"/>
          <w:lang w:eastAsia="en-GB"/>
        </w:rPr>
        <w:t>SS-RSRP, SS-RSRQ for</w:t>
      </w:r>
      <w:r w:rsidRPr="00905B27">
        <w:rPr>
          <w:rFonts w:eastAsia="Malgun Gothic"/>
          <w:lang w:eastAsia="en-GB"/>
        </w:rPr>
        <w:t xml:space="preserve"> at least </w:t>
      </w:r>
    </w:p>
    <w:p w14:paraId="28E4EB70" w14:textId="77777777" w:rsidR="00905B27" w:rsidRPr="00905B27" w:rsidRDefault="00905B27" w:rsidP="00905B27">
      <w:pPr>
        <w:overflowPunct w:val="0"/>
        <w:autoSpaceDE w:val="0"/>
        <w:autoSpaceDN w:val="0"/>
        <w:adjustRightInd w:val="0"/>
        <w:ind w:left="568" w:hanging="284"/>
        <w:textAlignment w:val="baseline"/>
        <w:rPr>
          <w:rFonts w:eastAsia="Times New Roman"/>
          <w:lang w:eastAsia="en-GB"/>
        </w:rPr>
      </w:pPr>
      <w:r w:rsidRPr="00905B27">
        <w:rPr>
          <w:rFonts w:eastAsia="Times New Roman"/>
          <w:lang w:eastAsia="en-GB"/>
        </w:rPr>
        <w:t>-</w:t>
      </w:r>
      <w:r w:rsidRPr="00905B27">
        <w:rPr>
          <w:rFonts w:eastAsia="Times New Roman"/>
          <w:lang w:eastAsia="en-GB"/>
        </w:rPr>
        <w:tab/>
        <w:t xml:space="preserve">7 SSBs with different SSB index and/or PCI on an inter-frequency layer in FR1, </w:t>
      </w:r>
    </w:p>
    <w:p w14:paraId="7128F696" w14:textId="77777777" w:rsidR="00905B27" w:rsidRPr="00905B27" w:rsidRDefault="00905B27" w:rsidP="00905B27">
      <w:pPr>
        <w:overflowPunct w:val="0"/>
        <w:autoSpaceDE w:val="0"/>
        <w:autoSpaceDN w:val="0"/>
        <w:adjustRightInd w:val="0"/>
        <w:ind w:left="568" w:hanging="284"/>
        <w:textAlignment w:val="baseline"/>
        <w:rPr>
          <w:rFonts w:eastAsia="Times New Roman"/>
          <w:lang w:eastAsia="en-GB"/>
        </w:rPr>
      </w:pPr>
      <w:r w:rsidRPr="00905B27">
        <w:rPr>
          <w:rFonts w:eastAsia="Times New Roman"/>
          <w:lang w:eastAsia="en-GB"/>
        </w:rPr>
        <w:t>-</w:t>
      </w:r>
      <w:r w:rsidRPr="00905B27">
        <w:rPr>
          <w:rFonts w:eastAsia="Times New Roman"/>
          <w:lang w:eastAsia="en-GB"/>
        </w:rPr>
        <w:tab/>
        <w:t>10 SSBs with different SSB index and/or PCI on an inter-frequency layer in FR2.</w:t>
      </w:r>
    </w:p>
    <w:p w14:paraId="4B88BC99" w14:textId="77777777" w:rsidR="00905B27" w:rsidRPr="00905B27" w:rsidRDefault="00905B27" w:rsidP="00905B27">
      <w:pPr>
        <w:overflowPunct w:val="0"/>
        <w:autoSpaceDE w:val="0"/>
        <w:autoSpaceDN w:val="0"/>
        <w:adjustRightInd w:val="0"/>
        <w:spacing w:after="160" w:line="259" w:lineRule="auto"/>
        <w:ind w:right="-22"/>
        <w:textAlignment w:val="baseline"/>
        <w:rPr>
          <w:rFonts w:eastAsia="Times New Roman" w:cs="v4.2.0"/>
          <w:lang w:eastAsia="en-GB"/>
        </w:rPr>
      </w:pPr>
      <w:r w:rsidRPr="00905B27">
        <w:rPr>
          <w:rFonts w:eastAsia="Times New Roman" w:hint="eastAsia"/>
          <w:lang w:eastAsia="zh-CN"/>
        </w:rPr>
        <w:t>F</w:t>
      </w:r>
      <w:r w:rsidRPr="00905B27">
        <w:rPr>
          <w:rFonts w:eastAsia="Times New Roman"/>
          <w:lang w:eastAsia="zh-CN"/>
        </w:rPr>
        <w:t xml:space="preserve">or UE supporting </w:t>
      </w:r>
      <w:r w:rsidRPr="00905B27">
        <w:rPr>
          <w:rFonts w:eastAsia="Times New Roman"/>
          <w:i/>
          <w:iCs/>
          <w:lang w:eastAsia="zh-CN"/>
        </w:rPr>
        <w:t>idleInactiveNR-MeasBeamReport-r16</w:t>
      </w:r>
      <w:r w:rsidRPr="00905B27">
        <w:rPr>
          <w:rFonts w:eastAsia="Times New Roman"/>
          <w:lang w:eastAsia="zh-CN"/>
        </w:rPr>
        <w:t xml:space="preserve">, if the UE is configured with </w:t>
      </w:r>
      <w:r w:rsidRPr="00905B27">
        <w:rPr>
          <w:rFonts w:eastAsia="Times New Roman"/>
          <w:i/>
          <w:lang w:eastAsia="en-GB"/>
        </w:rPr>
        <w:t>beamMeasConfigIdle-r16</w:t>
      </w:r>
      <w:r w:rsidRPr="00905B27">
        <w:rPr>
          <w:rFonts w:eastAsia="Times New Roman"/>
          <w:lang w:eastAsia="zh-CN"/>
        </w:rPr>
        <w:t xml:space="preserve"> </w:t>
      </w:r>
      <w:r w:rsidRPr="00905B27">
        <w:rPr>
          <w:rFonts w:eastAsia="Malgun Gothic"/>
          <w:lang w:eastAsia="zh-CN"/>
        </w:rPr>
        <w:t>on one or more carrier</w:t>
      </w:r>
      <w:r w:rsidRPr="00905B27">
        <w:rPr>
          <w:rFonts w:eastAsia="Times New Roman"/>
          <w:lang w:eastAsia="zh-CN"/>
        </w:rPr>
        <w:t xml:space="preserve"> for idle mode </w:t>
      </w:r>
      <w:r w:rsidRPr="00905B27">
        <w:rPr>
          <w:rFonts w:eastAsia="Times New Roman"/>
          <w:lang w:val="en-US" w:eastAsia="en-GB"/>
        </w:rPr>
        <w:t>CA/</w:t>
      </w:r>
      <w:r w:rsidRPr="00905B27">
        <w:rPr>
          <w:rFonts w:eastAsia="Times New Roman"/>
          <w:lang w:eastAsia="zh-CN"/>
        </w:rPr>
        <w:t>DC measurement, the UE</w:t>
      </w:r>
      <w:r w:rsidRPr="00905B27">
        <w:rPr>
          <w:rFonts w:eastAsia="Malgun Gothic"/>
          <w:lang w:eastAsia="zh-CN"/>
        </w:rPr>
        <w:t>, on each carrier,</w:t>
      </w:r>
      <w:r w:rsidRPr="00905B27">
        <w:rPr>
          <w:rFonts w:eastAsia="Times New Roman"/>
          <w:lang w:eastAsia="zh-CN"/>
        </w:rPr>
        <w:t xml:space="preserve"> shall be</w:t>
      </w:r>
      <w:r w:rsidRPr="00905B27">
        <w:rPr>
          <w:rFonts w:eastAsia="Times New Roman" w:cs="v4.2.0"/>
          <w:lang w:eastAsia="en-GB"/>
        </w:rPr>
        <w:t xml:space="preserve"> able to: </w:t>
      </w:r>
    </w:p>
    <w:p w14:paraId="57B806D5" w14:textId="77777777" w:rsidR="00905B27" w:rsidRPr="00905B27" w:rsidRDefault="00905B27" w:rsidP="00905B27">
      <w:pPr>
        <w:overflowPunct w:val="0"/>
        <w:autoSpaceDE w:val="0"/>
        <w:autoSpaceDN w:val="0"/>
        <w:adjustRightInd w:val="0"/>
        <w:ind w:left="568" w:hanging="284"/>
        <w:textAlignment w:val="baseline"/>
        <w:rPr>
          <w:rFonts w:eastAsia="Malgun Gothic"/>
          <w:lang w:eastAsia="en-GB"/>
        </w:rPr>
      </w:pPr>
      <w:r w:rsidRPr="00905B27">
        <w:rPr>
          <w:rFonts w:eastAsia="Malgun Gothic"/>
          <w:lang w:eastAsia="en-GB"/>
        </w:rPr>
        <w:t>-</w:t>
      </w:r>
      <w:r w:rsidRPr="00905B27">
        <w:rPr>
          <w:rFonts w:eastAsia="Malgun Gothic"/>
          <w:lang w:eastAsia="en-GB"/>
        </w:rPr>
        <w:tab/>
        <w:t>detect a newly detectable inter-</w:t>
      </w:r>
      <w:r w:rsidRPr="00905B27">
        <w:rPr>
          <w:rFonts w:eastAsia="Malgun Gothic" w:hint="eastAsia"/>
          <w:lang w:eastAsia="zh-CN"/>
        </w:rPr>
        <w:t>frequen</w:t>
      </w:r>
      <w:r w:rsidRPr="00905B27">
        <w:rPr>
          <w:rFonts w:eastAsia="Malgun Gothic"/>
          <w:lang w:eastAsia="zh-CN"/>
        </w:rPr>
        <w:t>cy</w:t>
      </w:r>
      <w:r w:rsidRPr="00905B27">
        <w:rPr>
          <w:rFonts w:eastAsia="Malgun Gothic"/>
          <w:lang w:eastAsia="en-GB"/>
        </w:rPr>
        <w:t xml:space="preserve"> NR cell and perform RSRP/RSRQ measurement in preparation for reporting, and</w:t>
      </w:r>
    </w:p>
    <w:p w14:paraId="49EAFDA2" w14:textId="77777777" w:rsidR="00905B27" w:rsidRPr="00905B27" w:rsidRDefault="00905B27" w:rsidP="00905B27">
      <w:pPr>
        <w:overflowPunct w:val="0"/>
        <w:autoSpaceDE w:val="0"/>
        <w:autoSpaceDN w:val="0"/>
        <w:adjustRightInd w:val="0"/>
        <w:ind w:left="568" w:hanging="284"/>
        <w:textAlignment w:val="baseline"/>
        <w:rPr>
          <w:rFonts w:eastAsia="Malgun Gothic"/>
          <w:lang w:eastAsia="en-GB"/>
        </w:rPr>
      </w:pPr>
      <w:r w:rsidRPr="00905B27">
        <w:rPr>
          <w:rFonts w:eastAsia="Malgun Gothic"/>
          <w:lang w:eastAsia="en-GB"/>
        </w:rPr>
        <w:lastRenderedPageBreak/>
        <w:t>-</w:t>
      </w:r>
      <w:r w:rsidRPr="00905B27">
        <w:rPr>
          <w:rFonts w:eastAsia="Malgun Gothic"/>
          <w:lang w:eastAsia="en-GB"/>
        </w:rPr>
        <w:tab/>
      </w:r>
      <w:r w:rsidRPr="00905B27">
        <w:rPr>
          <w:rFonts w:eastAsia="Times New Roman" w:cs="v4.2.0"/>
          <w:lang w:eastAsia="en-GB"/>
        </w:rPr>
        <w:t xml:space="preserve">acquire the SSB index for a newly detectable inter-frequency NR cell </w:t>
      </w:r>
      <w:r w:rsidRPr="00905B27">
        <w:rPr>
          <w:rFonts w:eastAsia="Malgun Gothic" w:cs="v4.2.0"/>
          <w:lang w:eastAsia="zh-CN"/>
        </w:rPr>
        <w:t xml:space="preserve">if </w:t>
      </w:r>
      <w:r w:rsidRPr="00905B27">
        <w:rPr>
          <w:rFonts w:eastAsia="Malgun Gothic"/>
          <w:i/>
          <w:lang w:eastAsia="en-GB"/>
        </w:rPr>
        <w:t>beamMeasConfigIdle-r16</w:t>
      </w:r>
      <w:r w:rsidRPr="00905B27">
        <w:rPr>
          <w:rFonts w:eastAsia="Malgun Gothic"/>
          <w:lang w:eastAsia="zh-CN"/>
        </w:rPr>
        <w:t xml:space="preserve"> if configured on this carrier </w:t>
      </w:r>
      <w:r w:rsidRPr="00905B27">
        <w:rPr>
          <w:rFonts w:eastAsia="Times New Roman" w:cs="v4.2.0"/>
          <w:lang w:eastAsia="en-GB"/>
        </w:rPr>
        <w:t xml:space="preserve">and perform RSRP/RSRQ measurement </w:t>
      </w:r>
      <w:r w:rsidRPr="00905B27">
        <w:rPr>
          <w:rFonts w:eastAsia="Malgun Gothic"/>
          <w:lang w:eastAsia="en-GB"/>
        </w:rPr>
        <w:t>in preparation for reporting,</w:t>
      </w:r>
    </w:p>
    <w:p w14:paraId="57110B0A" w14:textId="77777777" w:rsidR="00905B27" w:rsidRPr="00905B27" w:rsidRDefault="00905B27" w:rsidP="00905B27">
      <w:pPr>
        <w:overflowPunct w:val="0"/>
        <w:autoSpaceDE w:val="0"/>
        <w:autoSpaceDN w:val="0"/>
        <w:adjustRightInd w:val="0"/>
        <w:spacing w:after="160" w:line="259" w:lineRule="auto"/>
        <w:ind w:right="-22"/>
        <w:textAlignment w:val="baseline"/>
        <w:rPr>
          <w:rFonts w:eastAsia="Times New Roman"/>
          <w:lang w:eastAsia="en-GB"/>
        </w:rPr>
      </w:pPr>
      <w:r w:rsidRPr="00905B27">
        <w:rPr>
          <w:rFonts w:eastAsia="Times New Roman" w:cs="v4.2.0"/>
          <w:lang w:eastAsia="en-GB"/>
        </w:rPr>
        <w:t xml:space="preserve">within the requirements defined in </w:t>
      </w:r>
      <w:r w:rsidRPr="00905B27">
        <w:rPr>
          <w:rFonts w:eastAsia="Times New Roman"/>
          <w:snapToGrid w:val="0"/>
          <w:lang w:eastAsia="en-GB"/>
        </w:rPr>
        <w:t xml:space="preserve">clause 4.2.2.4 plus </w:t>
      </w:r>
      <w:r w:rsidRPr="00905B27">
        <w:rPr>
          <w:rFonts w:eastAsia="Malgun Gothic"/>
          <w:snapToGrid w:val="0"/>
          <w:lang w:eastAsia="en-GB"/>
        </w:rPr>
        <w:t>k*</w:t>
      </w:r>
      <w:r w:rsidRPr="00905B27">
        <w:rPr>
          <w:rFonts w:eastAsia="Times New Roman"/>
          <w:lang w:eastAsia="en-GB"/>
        </w:rPr>
        <w:t>T</w:t>
      </w:r>
      <w:r w:rsidRPr="00905B27">
        <w:rPr>
          <w:rFonts w:eastAsia="Times New Roman"/>
          <w:vertAlign w:val="subscript"/>
          <w:lang w:eastAsia="en-GB"/>
        </w:rPr>
        <w:t>SSB_index,</w:t>
      </w:r>
      <w:r w:rsidRPr="00905B27">
        <w:rPr>
          <w:rFonts w:eastAsia="Times New Roman"/>
          <w:vertAlign w:val="subscript"/>
          <w:lang w:eastAsia="zh-CN"/>
        </w:rPr>
        <w:t>NR</w:t>
      </w:r>
      <w:r w:rsidRPr="00905B27">
        <w:rPr>
          <w:rFonts w:eastAsia="Times New Roman" w:cs="v4.2.0"/>
          <w:lang w:eastAsia="en-GB"/>
        </w:rPr>
        <w:t xml:space="preserve">, where </w:t>
      </w:r>
      <w:r w:rsidRPr="00905B27">
        <w:rPr>
          <w:rFonts w:eastAsia="Malgun Gothic" w:cs="v4.2.0"/>
          <w:lang w:eastAsia="en-GB"/>
        </w:rPr>
        <w:t xml:space="preserve">k is the number of </w:t>
      </w:r>
      <w:r w:rsidRPr="00905B27">
        <w:rPr>
          <w:rFonts w:eastAsia="Malgun Gothic"/>
          <w:lang w:eastAsia="zh-CN"/>
        </w:rPr>
        <w:t xml:space="preserve">carriers configured for idle mode CA measurement with </w:t>
      </w:r>
      <w:r w:rsidRPr="00905B27">
        <w:rPr>
          <w:rFonts w:eastAsia="Malgun Gothic"/>
          <w:i/>
          <w:lang w:eastAsia="en-GB"/>
        </w:rPr>
        <w:t>beamMeasConfigIdle-r16</w:t>
      </w:r>
      <w:r w:rsidRPr="00905B27">
        <w:rPr>
          <w:rFonts w:eastAsia="Malgun Gothic"/>
          <w:lang w:eastAsia="zh-CN"/>
        </w:rPr>
        <w:t xml:space="preserve">, </w:t>
      </w:r>
      <w:r w:rsidRPr="00905B27">
        <w:rPr>
          <w:rFonts w:eastAsia="Malgun Gothic"/>
          <w:lang w:eastAsia="en-GB"/>
        </w:rPr>
        <w:t xml:space="preserve"> and </w:t>
      </w:r>
      <w:r w:rsidRPr="00905B27">
        <w:rPr>
          <w:rFonts w:eastAsia="Times New Roman"/>
          <w:lang w:eastAsia="en-GB"/>
        </w:rPr>
        <w:t>T</w:t>
      </w:r>
      <w:r w:rsidRPr="00905B27">
        <w:rPr>
          <w:rFonts w:eastAsia="Times New Roman"/>
          <w:vertAlign w:val="subscript"/>
          <w:lang w:eastAsia="en-GB"/>
        </w:rPr>
        <w:t>SSB_index,</w:t>
      </w:r>
      <w:r w:rsidRPr="00905B27">
        <w:rPr>
          <w:rFonts w:eastAsia="Times New Roman"/>
          <w:vertAlign w:val="subscript"/>
          <w:lang w:eastAsia="zh-CN"/>
        </w:rPr>
        <w:t>NR</w:t>
      </w:r>
      <w:r w:rsidRPr="00905B27">
        <w:rPr>
          <w:rFonts w:eastAsia="Times New Roman" w:cs="v4.2.0"/>
          <w:lang w:eastAsia="en-GB"/>
        </w:rPr>
        <w:t xml:space="preserve"> is the additional </w:t>
      </w:r>
      <w:r w:rsidRPr="00905B27">
        <w:rPr>
          <w:rFonts w:eastAsia="Times New Roman"/>
          <w:lang w:eastAsia="en-GB"/>
        </w:rPr>
        <w:t xml:space="preserve">time period used to acquire the index of the SSB being measured </w:t>
      </w:r>
      <w:r w:rsidRPr="00905B27">
        <w:rPr>
          <w:rFonts w:eastAsia="Calibri" w:cs="v4.2.0"/>
          <w:szCs w:val="22"/>
          <w:lang w:val="en-US" w:eastAsia="en-GB"/>
        </w:rPr>
        <w:t>as defined</w:t>
      </w:r>
      <w:r w:rsidRPr="00905B27">
        <w:rPr>
          <w:rFonts w:eastAsia="Calibri" w:cs="v4.2.0"/>
          <w:lang w:val="en-US" w:eastAsia="en-GB"/>
        </w:rPr>
        <w:t xml:space="preserve"> in table 4.4.2.2-1. </w:t>
      </w:r>
    </w:p>
    <w:p w14:paraId="43E15AA5" w14:textId="77777777" w:rsidR="00905B27" w:rsidRPr="00905B27" w:rsidRDefault="00905B27" w:rsidP="00905B27">
      <w:pPr>
        <w:keepNext/>
        <w:keepLines/>
        <w:overflowPunct w:val="0"/>
        <w:autoSpaceDE w:val="0"/>
        <w:autoSpaceDN w:val="0"/>
        <w:adjustRightInd w:val="0"/>
        <w:spacing w:before="60"/>
        <w:jc w:val="center"/>
        <w:textAlignment w:val="baseline"/>
        <w:rPr>
          <w:rFonts w:ascii="Arial" w:eastAsia="Times New Roman" w:hAnsi="Arial"/>
          <w:b/>
          <w:vertAlign w:val="subscript"/>
          <w:lang w:val="en-US" w:eastAsia="en-GB"/>
        </w:rPr>
      </w:pPr>
      <w:r w:rsidRPr="00905B27">
        <w:rPr>
          <w:rFonts w:ascii="Arial" w:eastAsia="Times New Roman" w:hAnsi="Arial"/>
          <w:b/>
          <w:lang w:val="en-US" w:eastAsia="en-GB"/>
        </w:rPr>
        <w:t>Table 4.4.2.2-1: T</w:t>
      </w:r>
      <w:r w:rsidRPr="00905B27">
        <w:rPr>
          <w:rFonts w:ascii="Arial" w:eastAsia="Times New Roman" w:hAnsi="Arial"/>
          <w:b/>
          <w:vertAlign w:val="subscript"/>
          <w:lang w:val="en-US" w:eastAsia="en-GB"/>
        </w:rPr>
        <w:t>SSB_index,NR_Inter</w:t>
      </w:r>
      <w:r w:rsidRPr="00905B27">
        <w:rPr>
          <w:rFonts w:ascii="Arial" w:eastAsia="Times New Roman" w:hAnsi="Arial"/>
          <w:b/>
          <w:lang w:val="en-US" w:eastAsia="en-GB"/>
        </w:rPr>
        <w:t xml:space="preserve"> </w:t>
      </w:r>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020"/>
        <w:gridCol w:w="1024"/>
        <w:gridCol w:w="2139"/>
        <w:gridCol w:w="2139"/>
        <w:tblGridChange w:id="548">
          <w:tblGrid>
            <w:gridCol w:w="1165"/>
            <w:gridCol w:w="1"/>
            <w:gridCol w:w="1019"/>
            <w:gridCol w:w="1024"/>
            <w:gridCol w:w="2139"/>
            <w:gridCol w:w="1"/>
            <w:gridCol w:w="2138"/>
            <w:gridCol w:w="1"/>
          </w:tblGrid>
        </w:tblGridChange>
      </w:tblGrid>
      <w:tr w:rsidR="00905B27" w:rsidRPr="00905B27" w14:paraId="19BE9E30" w14:textId="77777777" w:rsidTr="00905B27">
        <w:trPr>
          <w:cantSplit/>
          <w:trHeight w:val="187"/>
          <w:jc w:val="center"/>
        </w:trPr>
        <w:tc>
          <w:tcPr>
            <w:tcW w:w="779" w:type="pct"/>
            <w:tcBorders>
              <w:top w:val="single" w:sz="4" w:space="0" w:color="auto"/>
              <w:left w:val="single" w:sz="4" w:space="0" w:color="auto"/>
              <w:bottom w:val="nil"/>
              <w:right w:val="single" w:sz="4" w:space="0" w:color="auto"/>
            </w:tcBorders>
            <w:shd w:val="clear" w:color="auto" w:fill="auto"/>
            <w:hideMark/>
          </w:tcPr>
          <w:p w14:paraId="375F47E1" w14:textId="77777777" w:rsidR="00905B27" w:rsidRPr="00905B27" w:rsidRDefault="00905B27" w:rsidP="00905B2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05B27">
              <w:rPr>
                <w:rFonts w:ascii="Arial" w:eastAsia="Times New Roman" w:hAnsi="Arial"/>
                <w:b/>
                <w:sz w:val="18"/>
                <w:lang w:val="en-US" w:eastAsia="en-GB"/>
              </w:rPr>
              <w:t>DRX cycle length [s]</w:t>
            </w:r>
          </w:p>
        </w:tc>
        <w:tc>
          <w:tcPr>
            <w:tcW w:w="2793" w:type="pct"/>
            <w:gridSpan w:val="3"/>
            <w:tcBorders>
              <w:top w:val="single" w:sz="4" w:space="0" w:color="auto"/>
              <w:left w:val="single" w:sz="4" w:space="0" w:color="auto"/>
              <w:bottom w:val="single" w:sz="4" w:space="0" w:color="auto"/>
              <w:right w:val="single" w:sz="4" w:space="0" w:color="auto"/>
            </w:tcBorders>
            <w:hideMark/>
          </w:tcPr>
          <w:p w14:paraId="1C78D788" w14:textId="77B0C8F3" w:rsidR="00905B27" w:rsidRPr="00905B27" w:rsidRDefault="00905B27" w:rsidP="00905B27">
            <w:pPr>
              <w:keepNext/>
              <w:keepLines/>
              <w:overflowPunct w:val="0"/>
              <w:autoSpaceDE w:val="0"/>
              <w:autoSpaceDN w:val="0"/>
              <w:adjustRightInd w:val="0"/>
              <w:spacing w:after="0"/>
              <w:jc w:val="center"/>
              <w:textAlignment w:val="baseline"/>
              <w:rPr>
                <w:ins w:id="549" w:author="Huawei" w:date="2022-07-18T11:24:00Z"/>
                <w:rFonts w:ascii="Arial" w:eastAsia="Times New Roman" w:hAnsi="Arial"/>
                <w:b/>
                <w:sz w:val="18"/>
                <w:lang w:val="en-US" w:eastAsia="en-GB"/>
              </w:rPr>
            </w:pPr>
            <w:r w:rsidRPr="00905B27">
              <w:rPr>
                <w:rFonts w:ascii="Arial" w:eastAsia="Times New Roman" w:hAnsi="Arial"/>
                <w:b/>
                <w:sz w:val="18"/>
                <w:lang w:val="en-US" w:eastAsia="en-GB"/>
              </w:rPr>
              <w:t>Scaling Factor (N1)</w:t>
            </w:r>
          </w:p>
        </w:tc>
        <w:tc>
          <w:tcPr>
            <w:tcW w:w="1428" w:type="pct"/>
            <w:tcBorders>
              <w:top w:val="single" w:sz="4" w:space="0" w:color="auto"/>
              <w:left w:val="single" w:sz="4" w:space="0" w:color="auto"/>
              <w:bottom w:val="nil"/>
              <w:right w:val="single" w:sz="4" w:space="0" w:color="auto"/>
            </w:tcBorders>
            <w:shd w:val="clear" w:color="auto" w:fill="auto"/>
            <w:hideMark/>
          </w:tcPr>
          <w:p w14:paraId="2E1293D8" w14:textId="26441225" w:rsidR="00905B27" w:rsidRPr="00905B27" w:rsidRDefault="00905B27" w:rsidP="00905B2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05B27">
              <w:rPr>
                <w:rFonts w:ascii="Arial" w:eastAsia="Times New Roman" w:hAnsi="Arial"/>
                <w:b/>
                <w:sz w:val="18"/>
                <w:lang w:val="en-US" w:eastAsia="en-GB"/>
              </w:rPr>
              <w:t>T</w:t>
            </w:r>
            <w:r w:rsidRPr="00905B27">
              <w:rPr>
                <w:rFonts w:ascii="Arial" w:eastAsia="Times New Roman" w:hAnsi="Arial"/>
                <w:b/>
                <w:sz w:val="18"/>
                <w:vertAlign w:val="subscript"/>
                <w:lang w:val="en-US" w:eastAsia="en-GB"/>
              </w:rPr>
              <w:t>SSB_index,NR_</w:t>
            </w:r>
            <w:r w:rsidRPr="00905B27">
              <w:rPr>
                <w:rFonts w:ascii="Arial" w:eastAsia="Times New Roman" w:hAnsi="Arial" w:cs="v4.2.0"/>
                <w:b/>
                <w:sz w:val="18"/>
                <w:vertAlign w:val="subscript"/>
                <w:lang w:val="en-US" w:eastAsia="en-GB"/>
              </w:rPr>
              <w:t>Inter</w:t>
            </w:r>
            <w:r w:rsidRPr="00905B27">
              <w:rPr>
                <w:rFonts w:ascii="Arial" w:eastAsia="Times New Roman" w:hAnsi="Arial"/>
                <w:b/>
                <w:sz w:val="18"/>
                <w:lang w:val="en-US" w:eastAsia="en-GB"/>
              </w:rPr>
              <w:t xml:space="preserve"> [s] (number of DRX cycles)</w:t>
            </w:r>
          </w:p>
        </w:tc>
      </w:tr>
      <w:tr w:rsidR="00905B27" w:rsidRPr="00905B27" w14:paraId="4887898B" w14:textId="77777777" w:rsidTr="00905B27">
        <w:tblPrEx>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Huawei" w:date="2022-07-18T11:24:00Z">
            <w:tblPrEx>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551" w:author="Huawei" w:date="2022-07-18T11:24:00Z">
            <w:trPr>
              <w:gridAfter w:val="0"/>
              <w:cantSplit/>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552" w:author="Huawei" w:date="2022-07-18T11:24:00Z">
              <w:tcPr>
                <w:tcW w:w="0" w:type="auto"/>
                <w:tcBorders>
                  <w:top w:val="nil"/>
                  <w:left w:val="single" w:sz="4" w:space="0" w:color="auto"/>
                  <w:bottom w:val="single" w:sz="4" w:space="0" w:color="auto"/>
                  <w:right w:val="single" w:sz="4" w:space="0" w:color="auto"/>
                </w:tcBorders>
                <w:shd w:val="clear" w:color="auto" w:fill="auto"/>
                <w:hideMark/>
              </w:tcPr>
            </w:tcPrChange>
          </w:tcPr>
          <w:p w14:paraId="40C74D50" w14:textId="77777777" w:rsidR="00905B27" w:rsidRPr="00905B27" w:rsidRDefault="00905B27" w:rsidP="00905B2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681" w:type="pct"/>
            <w:tcBorders>
              <w:top w:val="single" w:sz="4" w:space="0" w:color="auto"/>
              <w:left w:val="single" w:sz="4" w:space="0" w:color="auto"/>
              <w:bottom w:val="single" w:sz="4" w:space="0" w:color="auto"/>
              <w:right w:val="single" w:sz="4" w:space="0" w:color="auto"/>
            </w:tcBorders>
            <w:hideMark/>
            <w:tcPrChange w:id="553" w:author="Huawei" w:date="2022-07-18T11:24:00Z">
              <w:tcPr>
                <w:tcW w:w="954" w:type="pct"/>
                <w:gridSpan w:val="2"/>
                <w:tcBorders>
                  <w:top w:val="single" w:sz="4" w:space="0" w:color="auto"/>
                  <w:left w:val="single" w:sz="4" w:space="0" w:color="auto"/>
                  <w:bottom w:val="single" w:sz="4" w:space="0" w:color="auto"/>
                  <w:right w:val="single" w:sz="4" w:space="0" w:color="auto"/>
                </w:tcBorders>
                <w:hideMark/>
              </w:tcPr>
            </w:tcPrChange>
          </w:tcPr>
          <w:p w14:paraId="38EDC08B" w14:textId="77777777" w:rsidR="00905B27" w:rsidRPr="00905B27" w:rsidRDefault="00905B27" w:rsidP="00905B2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05B27">
              <w:rPr>
                <w:rFonts w:ascii="Arial" w:eastAsia="Times New Roman" w:hAnsi="Arial"/>
                <w:b/>
                <w:sz w:val="18"/>
                <w:lang w:val="en-US" w:eastAsia="en-GB"/>
              </w:rPr>
              <w:t>FR1</w:t>
            </w:r>
          </w:p>
        </w:tc>
        <w:tc>
          <w:tcPr>
            <w:tcW w:w="684" w:type="pct"/>
            <w:tcBorders>
              <w:top w:val="single" w:sz="4" w:space="0" w:color="auto"/>
              <w:left w:val="single" w:sz="4" w:space="0" w:color="auto"/>
              <w:bottom w:val="single" w:sz="4" w:space="0" w:color="auto"/>
              <w:right w:val="single" w:sz="4" w:space="0" w:color="auto"/>
            </w:tcBorders>
            <w:hideMark/>
            <w:tcPrChange w:id="554" w:author="Huawei" w:date="2022-07-18T11:24:00Z">
              <w:tcPr>
                <w:tcW w:w="957" w:type="pct"/>
                <w:tcBorders>
                  <w:top w:val="single" w:sz="4" w:space="0" w:color="auto"/>
                  <w:left w:val="single" w:sz="4" w:space="0" w:color="auto"/>
                  <w:bottom w:val="single" w:sz="4" w:space="0" w:color="auto"/>
                  <w:right w:val="single" w:sz="4" w:space="0" w:color="auto"/>
                </w:tcBorders>
                <w:hideMark/>
              </w:tcPr>
            </w:tcPrChange>
          </w:tcPr>
          <w:p w14:paraId="14005D1B" w14:textId="3EF27464" w:rsidR="00905B27" w:rsidRPr="00905B27" w:rsidRDefault="00905B27" w:rsidP="00905B27">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905B27">
              <w:rPr>
                <w:rFonts w:ascii="Arial" w:eastAsia="Times New Roman" w:hAnsi="Arial"/>
                <w:b/>
                <w:sz w:val="18"/>
                <w:lang w:val="en-US" w:eastAsia="en-GB"/>
              </w:rPr>
              <w:t>FR2</w:t>
            </w:r>
            <w:ins w:id="555" w:author="Huawei" w:date="2022-07-18T11:24:00Z">
              <w:r>
                <w:rPr>
                  <w:rFonts w:ascii="Arial" w:eastAsia="Times New Roman" w:hAnsi="Arial"/>
                  <w:b/>
                  <w:sz w:val="18"/>
                  <w:lang w:val="en-US" w:eastAsia="en-GB"/>
                </w:rPr>
                <w:t>-1</w:t>
              </w:r>
            </w:ins>
            <w:r w:rsidRPr="00905B27">
              <w:rPr>
                <w:rFonts w:ascii="Arial" w:eastAsia="Times New Roman" w:hAnsi="Arial"/>
                <w:b/>
                <w:sz w:val="18"/>
                <w:vertAlign w:val="superscript"/>
                <w:lang w:val="en-US" w:eastAsia="en-GB"/>
              </w:rPr>
              <w:t>Note1</w:t>
            </w:r>
          </w:p>
        </w:tc>
        <w:tc>
          <w:tcPr>
            <w:tcW w:w="0" w:type="auto"/>
            <w:tcBorders>
              <w:top w:val="nil"/>
              <w:left w:val="single" w:sz="4" w:space="0" w:color="auto"/>
              <w:bottom w:val="single" w:sz="4" w:space="0" w:color="auto"/>
              <w:right w:val="single" w:sz="4" w:space="0" w:color="auto"/>
            </w:tcBorders>
            <w:tcPrChange w:id="556" w:author="Huawei" w:date="2022-07-18T11:24:00Z">
              <w:tcPr>
                <w:tcW w:w="0" w:type="auto"/>
                <w:tcBorders>
                  <w:top w:val="nil"/>
                  <w:left w:val="single" w:sz="4" w:space="0" w:color="auto"/>
                  <w:bottom w:val="single" w:sz="4" w:space="0" w:color="auto"/>
                  <w:right w:val="single" w:sz="4" w:space="0" w:color="auto"/>
                </w:tcBorders>
              </w:tcPr>
            </w:tcPrChange>
          </w:tcPr>
          <w:p w14:paraId="5AF77510" w14:textId="31548C9C" w:rsidR="00905B27" w:rsidRPr="00905B27" w:rsidRDefault="00905B27" w:rsidP="00905B27">
            <w:pPr>
              <w:keepNext/>
              <w:keepLines/>
              <w:overflowPunct w:val="0"/>
              <w:autoSpaceDE w:val="0"/>
              <w:autoSpaceDN w:val="0"/>
              <w:adjustRightInd w:val="0"/>
              <w:spacing w:after="0"/>
              <w:jc w:val="center"/>
              <w:textAlignment w:val="baseline"/>
              <w:rPr>
                <w:ins w:id="557" w:author="Huawei" w:date="2022-07-18T11:24:00Z"/>
                <w:rFonts w:ascii="Arial" w:eastAsia="Times New Roman" w:hAnsi="Arial"/>
                <w:b/>
                <w:sz w:val="18"/>
                <w:lang w:val="en-US" w:eastAsia="en-GB"/>
              </w:rPr>
            </w:pPr>
            <w:ins w:id="558" w:author="Huawei" w:date="2022-07-18T11:24:00Z">
              <w:r w:rsidRPr="00905B27">
                <w:rPr>
                  <w:rFonts w:ascii="Arial" w:eastAsia="Times New Roman" w:hAnsi="Arial"/>
                  <w:b/>
                  <w:sz w:val="18"/>
                  <w:lang w:val="en-US" w:eastAsia="en-GB"/>
                </w:rPr>
                <w:t>FR2</w:t>
              </w:r>
              <w:r>
                <w:rPr>
                  <w:rFonts w:ascii="Arial" w:eastAsia="Times New Roman" w:hAnsi="Arial"/>
                  <w:b/>
                  <w:sz w:val="18"/>
                  <w:lang w:val="en-US" w:eastAsia="en-GB"/>
                </w:rPr>
                <w:t>-2</w:t>
              </w:r>
              <w:r w:rsidRPr="00905B27">
                <w:rPr>
                  <w:rFonts w:ascii="Arial" w:eastAsia="Times New Roman" w:hAnsi="Arial"/>
                  <w:b/>
                  <w:sz w:val="18"/>
                  <w:vertAlign w:val="superscript"/>
                  <w:lang w:val="en-US" w:eastAsia="en-GB"/>
                </w:rPr>
                <w:t>Note</w:t>
              </w:r>
              <w:r>
                <w:rPr>
                  <w:rFonts w:ascii="Arial" w:eastAsia="Times New Roman" w:hAnsi="Arial"/>
                  <w:b/>
                  <w:sz w:val="18"/>
                  <w:vertAlign w:val="superscript"/>
                  <w:lang w:val="en-US" w:eastAsia="en-GB"/>
                </w:rPr>
                <w:t>3</w:t>
              </w:r>
            </w:ins>
          </w:p>
        </w:tc>
        <w:tc>
          <w:tcPr>
            <w:tcW w:w="0" w:type="auto"/>
            <w:tcBorders>
              <w:top w:val="nil"/>
              <w:left w:val="single" w:sz="4" w:space="0" w:color="auto"/>
              <w:bottom w:val="single" w:sz="4" w:space="0" w:color="auto"/>
              <w:right w:val="single" w:sz="4" w:space="0" w:color="auto"/>
            </w:tcBorders>
            <w:shd w:val="clear" w:color="auto" w:fill="auto"/>
            <w:hideMark/>
            <w:tcPrChange w:id="559" w:author="Huawei" w:date="2022-07-18T11:24: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6D0088A8" w14:textId="62F137D3" w:rsidR="00905B27" w:rsidRPr="00905B27" w:rsidRDefault="00905B27" w:rsidP="00905B27">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r>
      <w:tr w:rsidR="007A084E" w:rsidRPr="00905B27" w14:paraId="27913F84" w14:textId="77777777" w:rsidTr="00905B27">
        <w:tblPrEx>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Huawei" w:date="2022-07-18T11:24:00Z">
            <w:tblPrEx>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561" w:author="Huawei" w:date="2022-07-18T11:24:00Z">
            <w:trPr>
              <w:gridAfter w:val="0"/>
              <w:cantSplit/>
              <w:trHeight w:val="187"/>
              <w:jc w:val="center"/>
            </w:trPr>
          </w:trPrChange>
        </w:trPr>
        <w:tc>
          <w:tcPr>
            <w:tcW w:w="779" w:type="pct"/>
            <w:tcBorders>
              <w:top w:val="single" w:sz="4" w:space="0" w:color="auto"/>
              <w:left w:val="single" w:sz="4" w:space="0" w:color="auto"/>
              <w:bottom w:val="single" w:sz="4" w:space="0" w:color="auto"/>
              <w:right w:val="single" w:sz="4" w:space="0" w:color="auto"/>
            </w:tcBorders>
            <w:hideMark/>
            <w:tcPrChange w:id="562" w:author="Huawei" w:date="2022-07-18T11:24:00Z">
              <w:tcPr>
                <w:tcW w:w="1089" w:type="pct"/>
                <w:tcBorders>
                  <w:top w:val="single" w:sz="4" w:space="0" w:color="auto"/>
                  <w:left w:val="single" w:sz="4" w:space="0" w:color="auto"/>
                  <w:bottom w:val="single" w:sz="4" w:space="0" w:color="auto"/>
                  <w:right w:val="single" w:sz="4" w:space="0" w:color="auto"/>
                </w:tcBorders>
                <w:hideMark/>
              </w:tcPr>
            </w:tcPrChange>
          </w:tcPr>
          <w:p w14:paraId="12B484B9"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0.32</w:t>
            </w:r>
          </w:p>
        </w:tc>
        <w:tc>
          <w:tcPr>
            <w:tcW w:w="681" w:type="pct"/>
            <w:tcBorders>
              <w:top w:val="single" w:sz="4" w:space="0" w:color="auto"/>
              <w:left w:val="single" w:sz="4" w:space="0" w:color="auto"/>
              <w:bottom w:val="nil"/>
              <w:right w:val="single" w:sz="4" w:space="0" w:color="auto"/>
            </w:tcBorders>
            <w:shd w:val="clear" w:color="auto" w:fill="auto"/>
            <w:hideMark/>
            <w:tcPrChange w:id="563" w:author="Huawei" w:date="2022-07-18T11:24:00Z">
              <w:tcPr>
                <w:tcW w:w="954" w:type="pct"/>
                <w:gridSpan w:val="2"/>
                <w:tcBorders>
                  <w:top w:val="single" w:sz="4" w:space="0" w:color="auto"/>
                  <w:left w:val="single" w:sz="4" w:space="0" w:color="auto"/>
                  <w:bottom w:val="nil"/>
                  <w:right w:val="single" w:sz="4" w:space="0" w:color="auto"/>
                </w:tcBorders>
                <w:shd w:val="clear" w:color="auto" w:fill="auto"/>
                <w:hideMark/>
              </w:tcPr>
            </w:tcPrChange>
          </w:tcPr>
          <w:p w14:paraId="32545DE9"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1</w:t>
            </w:r>
          </w:p>
        </w:tc>
        <w:tc>
          <w:tcPr>
            <w:tcW w:w="684" w:type="pct"/>
            <w:tcBorders>
              <w:top w:val="single" w:sz="4" w:space="0" w:color="auto"/>
              <w:left w:val="single" w:sz="4" w:space="0" w:color="auto"/>
              <w:bottom w:val="single" w:sz="4" w:space="0" w:color="auto"/>
              <w:right w:val="single" w:sz="4" w:space="0" w:color="auto"/>
            </w:tcBorders>
            <w:hideMark/>
            <w:tcPrChange w:id="564" w:author="Huawei" w:date="2022-07-18T11:24:00Z">
              <w:tcPr>
                <w:tcW w:w="957" w:type="pct"/>
                <w:tcBorders>
                  <w:top w:val="single" w:sz="4" w:space="0" w:color="auto"/>
                  <w:left w:val="single" w:sz="4" w:space="0" w:color="auto"/>
                  <w:bottom w:val="single" w:sz="4" w:space="0" w:color="auto"/>
                  <w:right w:val="single" w:sz="4" w:space="0" w:color="auto"/>
                </w:tcBorders>
                <w:hideMark/>
              </w:tcPr>
            </w:tcPrChange>
          </w:tcPr>
          <w:p w14:paraId="69A39007"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8</w:t>
            </w:r>
          </w:p>
        </w:tc>
        <w:tc>
          <w:tcPr>
            <w:tcW w:w="1428" w:type="pct"/>
            <w:tcBorders>
              <w:top w:val="single" w:sz="4" w:space="0" w:color="auto"/>
              <w:left w:val="single" w:sz="4" w:space="0" w:color="auto"/>
              <w:bottom w:val="single" w:sz="4" w:space="0" w:color="auto"/>
              <w:right w:val="single" w:sz="4" w:space="0" w:color="auto"/>
            </w:tcBorders>
            <w:tcPrChange w:id="565" w:author="Huawei" w:date="2022-07-18T11:24:00Z">
              <w:tcPr>
                <w:tcW w:w="1" w:type="pct"/>
                <w:tcBorders>
                  <w:top w:val="single" w:sz="4" w:space="0" w:color="auto"/>
                  <w:left w:val="single" w:sz="4" w:space="0" w:color="auto"/>
                  <w:bottom w:val="single" w:sz="4" w:space="0" w:color="auto"/>
                  <w:right w:val="single" w:sz="4" w:space="0" w:color="auto"/>
                </w:tcBorders>
              </w:tcPr>
            </w:tcPrChange>
          </w:tcPr>
          <w:p w14:paraId="1F2AF083" w14:textId="267BAA8C" w:rsidR="007A084E" w:rsidRPr="00905B27" w:rsidRDefault="007A084E" w:rsidP="007A084E">
            <w:pPr>
              <w:keepNext/>
              <w:keepLines/>
              <w:overflowPunct w:val="0"/>
              <w:autoSpaceDE w:val="0"/>
              <w:autoSpaceDN w:val="0"/>
              <w:adjustRightInd w:val="0"/>
              <w:spacing w:after="0"/>
              <w:jc w:val="center"/>
              <w:textAlignment w:val="baseline"/>
              <w:rPr>
                <w:ins w:id="566" w:author="Huawei" w:date="2022-07-18T11:24:00Z"/>
                <w:rFonts w:ascii="Arial" w:eastAsia="Times New Roman" w:hAnsi="Arial"/>
                <w:sz w:val="18"/>
                <w:lang w:val="fi-FI" w:eastAsia="en-GB"/>
              </w:rPr>
            </w:pPr>
            <w:ins w:id="567" w:author="Huawei" w:date="2022-08-02T18:04:00Z">
              <w:r>
                <w:rPr>
                  <w:rFonts w:ascii="Arial" w:eastAsia="Times New Roman" w:hAnsi="Arial" w:cs="Arial"/>
                  <w:sz w:val="16"/>
                  <w:lang w:eastAsia="zh-CN"/>
                </w:rPr>
                <w:t>[12]</w:t>
              </w:r>
            </w:ins>
          </w:p>
        </w:tc>
        <w:tc>
          <w:tcPr>
            <w:tcW w:w="1428" w:type="pct"/>
            <w:tcBorders>
              <w:top w:val="single" w:sz="4" w:space="0" w:color="auto"/>
              <w:left w:val="single" w:sz="4" w:space="0" w:color="auto"/>
              <w:bottom w:val="single" w:sz="4" w:space="0" w:color="auto"/>
              <w:right w:val="single" w:sz="4" w:space="0" w:color="auto"/>
            </w:tcBorders>
            <w:hideMark/>
            <w:tcPrChange w:id="568" w:author="Huawei" w:date="2022-07-18T11:24:00Z">
              <w:tcPr>
                <w:tcW w:w="2000" w:type="pct"/>
                <w:gridSpan w:val="2"/>
                <w:tcBorders>
                  <w:top w:val="single" w:sz="4" w:space="0" w:color="auto"/>
                  <w:left w:val="single" w:sz="4" w:space="0" w:color="auto"/>
                  <w:bottom w:val="single" w:sz="4" w:space="0" w:color="auto"/>
                  <w:right w:val="single" w:sz="4" w:space="0" w:color="auto"/>
                </w:tcBorders>
                <w:hideMark/>
              </w:tcPr>
            </w:tcPrChange>
          </w:tcPr>
          <w:p w14:paraId="42D95B52" w14:textId="6252D7BA"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sidRPr="00905B27">
              <w:rPr>
                <w:rFonts w:ascii="Arial" w:eastAsia="Times New Roman" w:hAnsi="Arial"/>
                <w:sz w:val="18"/>
                <w:lang w:val="fi-FI" w:eastAsia="en-GB"/>
              </w:rPr>
              <w:t xml:space="preserve">N2 x 1.28 x N1 </w:t>
            </w:r>
            <w:r w:rsidRPr="00905B27">
              <w:rPr>
                <w:rFonts w:ascii="Arial" w:eastAsia="Times New Roman" w:hAnsi="Arial"/>
                <w:sz w:val="18"/>
                <w:lang w:val="fi-FI" w:eastAsia="zh-CN"/>
              </w:rPr>
              <w:t xml:space="preserve">x 1.5 </w:t>
            </w:r>
            <w:r w:rsidRPr="00905B27">
              <w:rPr>
                <w:rFonts w:ascii="Arial" w:eastAsia="Times New Roman" w:hAnsi="Arial"/>
                <w:sz w:val="18"/>
                <w:lang w:val="fi-FI" w:eastAsia="en-GB"/>
              </w:rPr>
              <w:t>(N2 x 4 x N1</w:t>
            </w:r>
            <w:r w:rsidRPr="00905B27">
              <w:rPr>
                <w:rFonts w:ascii="Arial" w:eastAsia="Times New Roman" w:hAnsi="Arial"/>
                <w:sz w:val="18"/>
                <w:lang w:val="fi-FI" w:eastAsia="zh-CN"/>
              </w:rPr>
              <w:t xml:space="preserve"> x 1.5</w:t>
            </w:r>
            <w:r w:rsidRPr="00905B27">
              <w:rPr>
                <w:rFonts w:ascii="Arial" w:eastAsia="Times New Roman" w:hAnsi="Arial"/>
                <w:sz w:val="18"/>
                <w:lang w:val="fi-FI" w:eastAsia="en-GB"/>
              </w:rPr>
              <w:t>)</w:t>
            </w:r>
          </w:p>
        </w:tc>
      </w:tr>
      <w:tr w:rsidR="007A084E" w:rsidRPr="00905B27" w14:paraId="0F1903F7" w14:textId="77777777" w:rsidTr="00905B27">
        <w:tblPrEx>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Huawei" w:date="2022-07-18T11:24:00Z">
            <w:tblPrEx>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570" w:author="Huawei" w:date="2022-07-18T11:24:00Z">
            <w:trPr>
              <w:gridAfter w:val="0"/>
              <w:cantSplit/>
              <w:trHeight w:val="187"/>
              <w:jc w:val="center"/>
            </w:trPr>
          </w:trPrChange>
        </w:trPr>
        <w:tc>
          <w:tcPr>
            <w:tcW w:w="779" w:type="pct"/>
            <w:tcBorders>
              <w:top w:val="single" w:sz="4" w:space="0" w:color="auto"/>
              <w:left w:val="single" w:sz="4" w:space="0" w:color="auto"/>
              <w:bottom w:val="single" w:sz="4" w:space="0" w:color="auto"/>
              <w:right w:val="single" w:sz="4" w:space="0" w:color="auto"/>
            </w:tcBorders>
            <w:hideMark/>
            <w:tcPrChange w:id="571" w:author="Huawei" w:date="2022-07-18T11:24:00Z">
              <w:tcPr>
                <w:tcW w:w="1089" w:type="pct"/>
                <w:tcBorders>
                  <w:top w:val="single" w:sz="4" w:space="0" w:color="auto"/>
                  <w:left w:val="single" w:sz="4" w:space="0" w:color="auto"/>
                  <w:bottom w:val="single" w:sz="4" w:space="0" w:color="auto"/>
                  <w:right w:val="single" w:sz="4" w:space="0" w:color="auto"/>
                </w:tcBorders>
                <w:hideMark/>
              </w:tcPr>
            </w:tcPrChange>
          </w:tcPr>
          <w:p w14:paraId="0A3E85EB"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0.64</w:t>
            </w:r>
          </w:p>
        </w:tc>
        <w:tc>
          <w:tcPr>
            <w:tcW w:w="0" w:type="auto"/>
            <w:tcBorders>
              <w:top w:val="nil"/>
              <w:left w:val="single" w:sz="4" w:space="0" w:color="auto"/>
              <w:bottom w:val="nil"/>
              <w:right w:val="single" w:sz="4" w:space="0" w:color="auto"/>
            </w:tcBorders>
            <w:shd w:val="clear" w:color="auto" w:fill="auto"/>
            <w:hideMark/>
            <w:tcPrChange w:id="572" w:author="Huawei" w:date="2022-07-18T11:24:00Z">
              <w:tcPr>
                <w:tcW w:w="0" w:type="auto"/>
                <w:gridSpan w:val="2"/>
                <w:tcBorders>
                  <w:top w:val="nil"/>
                  <w:left w:val="single" w:sz="4" w:space="0" w:color="auto"/>
                  <w:bottom w:val="nil"/>
                  <w:right w:val="single" w:sz="4" w:space="0" w:color="auto"/>
                </w:tcBorders>
                <w:shd w:val="clear" w:color="auto" w:fill="auto"/>
                <w:hideMark/>
              </w:tcPr>
            </w:tcPrChange>
          </w:tcPr>
          <w:p w14:paraId="1BA44F7B"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84" w:type="pct"/>
            <w:tcBorders>
              <w:top w:val="single" w:sz="4" w:space="0" w:color="auto"/>
              <w:left w:val="single" w:sz="4" w:space="0" w:color="auto"/>
              <w:bottom w:val="single" w:sz="4" w:space="0" w:color="auto"/>
              <w:right w:val="single" w:sz="4" w:space="0" w:color="auto"/>
            </w:tcBorders>
            <w:hideMark/>
            <w:tcPrChange w:id="573" w:author="Huawei" w:date="2022-07-18T11:24:00Z">
              <w:tcPr>
                <w:tcW w:w="957" w:type="pct"/>
                <w:tcBorders>
                  <w:top w:val="single" w:sz="4" w:space="0" w:color="auto"/>
                  <w:left w:val="single" w:sz="4" w:space="0" w:color="auto"/>
                  <w:bottom w:val="single" w:sz="4" w:space="0" w:color="auto"/>
                  <w:right w:val="single" w:sz="4" w:space="0" w:color="auto"/>
                </w:tcBorders>
                <w:hideMark/>
              </w:tcPr>
            </w:tcPrChange>
          </w:tcPr>
          <w:p w14:paraId="0989E3A0"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5</w:t>
            </w:r>
          </w:p>
        </w:tc>
        <w:tc>
          <w:tcPr>
            <w:tcW w:w="1428" w:type="pct"/>
            <w:tcBorders>
              <w:top w:val="single" w:sz="4" w:space="0" w:color="auto"/>
              <w:left w:val="single" w:sz="4" w:space="0" w:color="auto"/>
              <w:bottom w:val="single" w:sz="4" w:space="0" w:color="auto"/>
              <w:right w:val="single" w:sz="4" w:space="0" w:color="auto"/>
            </w:tcBorders>
            <w:tcPrChange w:id="574" w:author="Huawei" w:date="2022-07-18T11:24:00Z">
              <w:tcPr>
                <w:tcW w:w="1" w:type="pct"/>
                <w:tcBorders>
                  <w:top w:val="single" w:sz="4" w:space="0" w:color="auto"/>
                  <w:left w:val="single" w:sz="4" w:space="0" w:color="auto"/>
                  <w:bottom w:val="single" w:sz="4" w:space="0" w:color="auto"/>
                  <w:right w:val="single" w:sz="4" w:space="0" w:color="auto"/>
                </w:tcBorders>
              </w:tcPr>
            </w:tcPrChange>
          </w:tcPr>
          <w:p w14:paraId="7DC2F54F" w14:textId="714A72A8" w:rsidR="007A084E" w:rsidRPr="00905B27" w:rsidRDefault="007A084E" w:rsidP="007A084E">
            <w:pPr>
              <w:keepNext/>
              <w:keepLines/>
              <w:overflowPunct w:val="0"/>
              <w:autoSpaceDE w:val="0"/>
              <w:autoSpaceDN w:val="0"/>
              <w:adjustRightInd w:val="0"/>
              <w:spacing w:after="0"/>
              <w:jc w:val="center"/>
              <w:textAlignment w:val="baseline"/>
              <w:rPr>
                <w:ins w:id="575" w:author="Huawei" w:date="2022-07-18T11:24:00Z"/>
                <w:rFonts w:ascii="Arial" w:eastAsia="Times New Roman" w:hAnsi="Arial"/>
                <w:sz w:val="18"/>
                <w:lang w:val="en-US" w:eastAsia="en-GB"/>
              </w:rPr>
            </w:pPr>
            <w:ins w:id="576" w:author="Huawei" w:date="2022-08-02T18:04:00Z">
              <w:r>
                <w:rPr>
                  <w:rFonts w:ascii="Arial" w:eastAsia="Times New Roman" w:hAnsi="Arial" w:cs="Arial"/>
                  <w:sz w:val="16"/>
                  <w:lang w:eastAsia="zh-CN"/>
                </w:rPr>
                <w:t>[8]</w:t>
              </w:r>
            </w:ins>
          </w:p>
        </w:tc>
        <w:tc>
          <w:tcPr>
            <w:tcW w:w="1428" w:type="pct"/>
            <w:tcBorders>
              <w:top w:val="single" w:sz="4" w:space="0" w:color="auto"/>
              <w:left w:val="single" w:sz="4" w:space="0" w:color="auto"/>
              <w:bottom w:val="single" w:sz="4" w:space="0" w:color="auto"/>
              <w:right w:val="single" w:sz="4" w:space="0" w:color="auto"/>
            </w:tcBorders>
            <w:hideMark/>
            <w:tcPrChange w:id="577" w:author="Huawei" w:date="2022-07-18T11:24:00Z">
              <w:tcPr>
                <w:tcW w:w="2000" w:type="pct"/>
                <w:gridSpan w:val="2"/>
                <w:tcBorders>
                  <w:top w:val="single" w:sz="4" w:space="0" w:color="auto"/>
                  <w:left w:val="single" w:sz="4" w:space="0" w:color="auto"/>
                  <w:bottom w:val="single" w:sz="4" w:space="0" w:color="auto"/>
                  <w:right w:val="single" w:sz="4" w:space="0" w:color="auto"/>
                </w:tcBorders>
                <w:hideMark/>
              </w:tcPr>
            </w:tcPrChange>
          </w:tcPr>
          <w:p w14:paraId="09EE1E9C" w14:textId="4D598152"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N2 x 1.28 x N1 (N2 x 2 x N1)</w:t>
            </w:r>
          </w:p>
        </w:tc>
      </w:tr>
      <w:tr w:rsidR="007A084E" w:rsidRPr="00905B27" w14:paraId="675A8ECC" w14:textId="77777777" w:rsidTr="00905B27">
        <w:tblPrEx>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Huawei" w:date="2022-07-18T11:24:00Z">
            <w:tblPrEx>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579" w:author="Huawei" w:date="2022-07-18T11:24:00Z">
            <w:trPr>
              <w:gridAfter w:val="0"/>
              <w:cantSplit/>
              <w:trHeight w:val="187"/>
              <w:jc w:val="center"/>
            </w:trPr>
          </w:trPrChange>
        </w:trPr>
        <w:tc>
          <w:tcPr>
            <w:tcW w:w="779" w:type="pct"/>
            <w:tcBorders>
              <w:top w:val="single" w:sz="4" w:space="0" w:color="auto"/>
              <w:left w:val="single" w:sz="4" w:space="0" w:color="auto"/>
              <w:bottom w:val="single" w:sz="4" w:space="0" w:color="auto"/>
              <w:right w:val="single" w:sz="4" w:space="0" w:color="auto"/>
            </w:tcBorders>
            <w:hideMark/>
            <w:tcPrChange w:id="580" w:author="Huawei" w:date="2022-07-18T11:24:00Z">
              <w:tcPr>
                <w:tcW w:w="1089" w:type="pct"/>
                <w:tcBorders>
                  <w:top w:val="single" w:sz="4" w:space="0" w:color="auto"/>
                  <w:left w:val="single" w:sz="4" w:space="0" w:color="auto"/>
                  <w:bottom w:val="single" w:sz="4" w:space="0" w:color="auto"/>
                  <w:right w:val="single" w:sz="4" w:space="0" w:color="auto"/>
                </w:tcBorders>
                <w:hideMark/>
              </w:tcPr>
            </w:tcPrChange>
          </w:tcPr>
          <w:p w14:paraId="4DB9E489"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1.28</w:t>
            </w:r>
          </w:p>
        </w:tc>
        <w:tc>
          <w:tcPr>
            <w:tcW w:w="0" w:type="auto"/>
            <w:tcBorders>
              <w:top w:val="nil"/>
              <w:left w:val="single" w:sz="4" w:space="0" w:color="auto"/>
              <w:bottom w:val="nil"/>
              <w:right w:val="single" w:sz="4" w:space="0" w:color="auto"/>
            </w:tcBorders>
            <w:shd w:val="clear" w:color="auto" w:fill="auto"/>
            <w:hideMark/>
            <w:tcPrChange w:id="581" w:author="Huawei" w:date="2022-07-18T11:24:00Z">
              <w:tcPr>
                <w:tcW w:w="0" w:type="auto"/>
                <w:gridSpan w:val="2"/>
                <w:tcBorders>
                  <w:top w:val="nil"/>
                  <w:left w:val="single" w:sz="4" w:space="0" w:color="auto"/>
                  <w:bottom w:val="nil"/>
                  <w:right w:val="single" w:sz="4" w:space="0" w:color="auto"/>
                </w:tcBorders>
                <w:shd w:val="clear" w:color="auto" w:fill="auto"/>
                <w:hideMark/>
              </w:tcPr>
            </w:tcPrChange>
          </w:tcPr>
          <w:p w14:paraId="6F813262"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84" w:type="pct"/>
            <w:tcBorders>
              <w:top w:val="single" w:sz="4" w:space="0" w:color="auto"/>
              <w:left w:val="single" w:sz="4" w:space="0" w:color="auto"/>
              <w:bottom w:val="single" w:sz="4" w:space="0" w:color="auto"/>
              <w:right w:val="single" w:sz="4" w:space="0" w:color="auto"/>
            </w:tcBorders>
            <w:hideMark/>
            <w:tcPrChange w:id="582" w:author="Huawei" w:date="2022-07-18T11:24:00Z">
              <w:tcPr>
                <w:tcW w:w="957" w:type="pct"/>
                <w:tcBorders>
                  <w:top w:val="single" w:sz="4" w:space="0" w:color="auto"/>
                  <w:left w:val="single" w:sz="4" w:space="0" w:color="auto"/>
                  <w:bottom w:val="single" w:sz="4" w:space="0" w:color="auto"/>
                  <w:right w:val="single" w:sz="4" w:space="0" w:color="auto"/>
                </w:tcBorders>
                <w:hideMark/>
              </w:tcPr>
            </w:tcPrChange>
          </w:tcPr>
          <w:p w14:paraId="4A76D8E8"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4</w:t>
            </w:r>
          </w:p>
        </w:tc>
        <w:tc>
          <w:tcPr>
            <w:tcW w:w="1428" w:type="pct"/>
            <w:tcBorders>
              <w:top w:val="single" w:sz="4" w:space="0" w:color="auto"/>
              <w:left w:val="single" w:sz="4" w:space="0" w:color="auto"/>
              <w:bottom w:val="single" w:sz="4" w:space="0" w:color="auto"/>
              <w:right w:val="single" w:sz="4" w:space="0" w:color="auto"/>
            </w:tcBorders>
            <w:tcPrChange w:id="583" w:author="Huawei" w:date="2022-07-18T11:24:00Z">
              <w:tcPr>
                <w:tcW w:w="1" w:type="pct"/>
                <w:tcBorders>
                  <w:top w:val="single" w:sz="4" w:space="0" w:color="auto"/>
                  <w:left w:val="single" w:sz="4" w:space="0" w:color="auto"/>
                  <w:bottom w:val="single" w:sz="4" w:space="0" w:color="auto"/>
                  <w:right w:val="single" w:sz="4" w:space="0" w:color="auto"/>
                </w:tcBorders>
              </w:tcPr>
            </w:tcPrChange>
          </w:tcPr>
          <w:p w14:paraId="1CFD72DF" w14:textId="501D80E7" w:rsidR="007A084E" w:rsidRPr="00905B27" w:rsidRDefault="007A084E" w:rsidP="007A084E">
            <w:pPr>
              <w:keepNext/>
              <w:keepLines/>
              <w:overflowPunct w:val="0"/>
              <w:autoSpaceDE w:val="0"/>
              <w:autoSpaceDN w:val="0"/>
              <w:adjustRightInd w:val="0"/>
              <w:spacing w:after="0"/>
              <w:jc w:val="center"/>
              <w:textAlignment w:val="baseline"/>
              <w:rPr>
                <w:ins w:id="584" w:author="Huawei" w:date="2022-07-18T11:24:00Z"/>
                <w:rFonts w:ascii="Arial" w:eastAsia="Times New Roman" w:hAnsi="Arial"/>
                <w:sz w:val="18"/>
                <w:lang w:val="en-US" w:eastAsia="en-GB"/>
              </w:rPr>
            </w:pPr>
            <w:ins w:id="585" w:author="Huawei" w:date="2022-08-02T18:04:00Z">
              <w:r>
                <w:rPr>
                  <w:rFonts w:ascii="Arial" w:eastAsia="Times New Roman" w:hAnsi="Arial" w:cs="Arial"/>
                  <w:sz w:val="16"/>
                  <w:lang w:eastAsia="zh-CN"/>
                </w:rPr>
                <w:t>[6]</w:t>
              </w:r>
            </w:ins>
          </w:p>
        </w:tc>
        <w:tc>
          <w:tcPr>
            <w:tcW w:w="1428" w:type="pct"/>
            <w:tcBorders>
              <w:top w:val="single" w:sz="4" w:space="0" w:color="auto"/>
              <w:left w:val="single" w:sz="4" w:space="0" w:color="auto"/>
              <w:bottom w:val="single" w:sz="4" w:space="0" w:color="auto"/>
              <w:right w:val="single" w:sz="4" w:space="0" w:color="auto"/>
            </w:tcBorders>
            <w:hideMark/>
            <w:tcPrChange w:id="586" w:author="Huawei" w:date="2022-07-18T11:24:00Z">
              <w:tcPr>
                <w:tcW w:w="2000" w:type="pct"/>
                <w:gridSpan w:val="2"/>
                <w:tcBorders>
                  <w:top w:val="single" w:sz="4" w:space="0" w:color="auto"/>
                  <w:left w:val="single" w:sz="4" w:space="0" w:color="auto"/>
                  <w:bottom w:val="single" w:sz="4" w:space="0" w:color="auto"/>
                  <w:right w:val="single" w:sz="4" w:space="0" w:color="auto"/>
                </w:tcBorders>
                <w:hideMark/>
              </w:tcPr>
            </w:tcPrChange>
          </w:tcPr>
          <w:p w14:paraId="4C6C0722" w14:textId="3B49E5B0"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N2 x 1.28 x N1 (N2 x 1 x N1)</w:t>
            </w:r>
          </w:p>
        </w:tc>
      </w:tr>
      <w:tr w:rsidR="007A084E" w:rsidRPr="00905B27" w14:paraId="7E3F4261" w14:textId="77777777" w:rsidTr="00905B27">
        <w:tblPrEx>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 w:author="Huawei" w:date="2022-07-18T11:24:00Z">
            <w:tblPrEx>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588" w:author="Huawei" w:date="2022-07-18T11:24:00Z">
            <w:trPr>
              <w:gridAfter w:val="0"/>
              <w:cantSplit/>
              <w:trHeight w:val="187"/>
              <w:jc w:val="center"/>
            </w:trPr>
          </w:trPrChange>
        </w:trPr>
        <w:tc>
          <w:tcPr>
            <w:tcW w:w="779" w:type="pct"/>
            <w:tcBorders>
              <w:top w:val="single" w:sz="4" w:space="0" w:color="auto"/>
              <w:left w:val="single" w:sz="4" w:space="0" w:color="auto"/>
              <w:bottom w:val="single" w:sz="4" w:space="0" w:color="auto"/>
              <w:right w:val="single" w:sz="4" w:space="0" w:color="auto"/>
            </w:tcBorders>
            <w:hideMark/>
            <w:tcPrChange w:id="589" w:author="Huawei" w:date="2022-07-18T11:24:00Z">
              <w:tcPr>
                <w:tcW w:w="1089" w:type="pct"/>
                <w:tcBorders>
                  <w:top w:val="single" w:sz="4" w:space="0" w:color="auto"/>
                  <w:left w:val="single" w:sz="4" w:space="0" w:color="auto"/>
                  <w:bottom w:val="single" w:sz="4" w:space="0" w:color="auto"/>
                  <w:right w:val="single" w:sz="4" w:space="0" w:color="auto"/>
                </w:tcBorders>
                <w:hideMark/>
              </w:tcPr>
            </w:tcPrChange>
          </w:tcPr>
          <w:p w14:paraId="18251415"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2.56</w:t>
            </w:r>
          </w:p>
        </w:tc>
        <w:tc>
          <w:tcPr>
            <w:tcW w:w="0" w:type="auto"/>
            <w:tcBorders>
              <w:top w:val="nil"/>
              <w:left w:val="single" w:sz="4" w:space="0" w:color="auto"/>
              <w:bottom w:val="single" w:sz="4" w:space="0" w:color="auto"/>
              <w:right w:val="single" w:sz="4" w:space="0" w:color="auto"/>
            </w:tcBorders>
            <w:shd w:val="clear" w:color="auto" w:fill="auto"/>
            <w:hideMark/>
            <w:tcPrChange w:id="590" w:author="Huawei" w:date="2022-07-18T11:24: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618039A7"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84" w:type="pct"/>
            <w:tcBorders>
              <w:top w:val="single" w:sz="4" w:space="0" w:color="auto"/>
              <w:left w:val="single" w:sz="4" w:space="0" w:color="auto"/>
              <w:bottom w:val="single" w:sz="4" w:space="0" w:color="auto"/>
              <w:right w:val="single" w:sz="4" w:space="0" w:color="auto"/>
            </w:tcBorders>
            <w:hideMark/>
            <w:tcPrChange w:id="591" w:author="Huawei" w:date="2022-07-18T11:24:00Z">
              <w:tcPr>
                <w:tcW w:w="957" w:type="pct"/>
                <w:tcBorders>
                  <w:top w:val="single" w:sz="4" w:space="0" w:color="auto"/>
                  <w:left w:val="single" w:sz="4" w:space="0" w:color="auto"/>
                  <w:bottom w:val="single" w:sz="4" w:space="0" w:color="auto"/>
                  <w:right w:val="single" w:sz="4" w:space="0" w:color="auto"/>
                </w:tcBorders>
                <w:hideMark/>
              </w:tcPr>
            </w:tcPrChange>
          </w:tcPr>
          <w:p w14:paraId="0F309536" w14:textId="77777777"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3</w:t>
            </w:r>
          </w:p>
        </w:tc>
        <w:tc>
          <w:tcPr>
            <w:tcW w:w="1428" w:type="pct"/>
            <w:tcBorders>
              <w:top w:val="single" w:sz="4" w:space="0" w:color="auto"/>
              <w:left w:val="single" w:sz="4" w:space="0" w:color="auto"/>
              <w:bottom w:val="single" w:sz="4" w:space="0" w:color="auto"/>
              <w:right w:val="single" w:sz="4" w:space="0" w:color="auto"/>
            </w:tcBorders>
            <w:tcPrChange w:id="592" w:author="Huawei" w:date="2022-07-18T11:24:00Z">
              <w:tcPr>
                <w:tcW w:w="1" w:type="pct"/>
                <w:tcBorders>
                  <w:top w:val="single" w:sz="4" w:space="0" w:color="auto"/>
                  <w:left w:val="single" w:sz="4" w:space="0" w:color="auto"/>
                  <w:bottom w:val="single" w:sz="4" w:space="0" w:color="auto"/>
                  <w:right w:val="single" w:sz="4" w:space="0" w:color="auto"/>
                </w:tcBorders>
              </w:tcPr>
            </w:tcPrChange>
          </w:tcPr>
          <w:p w14:paraId="43CFFA50" w14:textId="16E71116" w:rsidR="007A084E" w:rsidRPr="00905B27" w:rsidRDefault="007A084E" w:rsidP="007A084E">
            <w:pPr>
              <w:keepNext/>
              <w:keepLines/>
              <w:overflowPunct w:val="0"/>
              <w:autoSpaceDE w:val="0"/>
              <w:autoSpaceDN w:val="0"/>
              <w:adjustRightInd w:val="0"/>
              <w:spacing w:after="0"/>
              <w:jc w:val="center"/>
              <w:textAlignment w:val="baseline"/>
              <w:rPr>
                <w:ins w:id="593" w:author="Huawei" w:date="2022-07-18T11:24:00Z"/>
                <w:rFonts w:ascii="Arial" w:eastAsia="Times New Roman" w:hAnsi="Arial"/>
                <w:sz w:val="18"/>
                <w:lang w:val="en-US" w:eastAsia="en-GB"/>
              </w:rPr>
            </w:pPr>
            <w:ins w:id="594" w:author="Huawei" w:date="2022-08-02T18:04:00Z">
              <w:r>
                <w:rPr>
                  <w:rFonts w:ascii="Arial" w:eastAsia="Times New Roman" w:hAnsi="Arial" w:cs="Arial"/>
                  <w:sz w:val="16"/>
                  <w:lang w:eastAsia="zh-CN"/>
                </w:rPr>
                <w:t>[5]</w:t>
              </w:r>
            </w:ins>
          </w:p>
        </w:tc>
        <w:tc>
          <w:tcPr>
            <w:tcW w:w="1428" w:type="pct"/>
            <w:tcBorders>
              <w:top w:val="single" w:sz="4" w:space="0" w:color="auto"/>
              <w:left w:val="single" w:sz="4" w:space="0" w:color="auto"/>
              <w:bottom w:val="single" w:sz="4" w:space="0" w:color="auto"/>
              <w:right w:val="single" w:sz="4" w:space="0" w:color="auto"/>
            </w:tcBorders>
            <w:hideMark/>
            <w:tcPrChange w:id="595" w:author="Huawei" w:date="2022-07-18T11:24:00Z">
              <w:tcPr>
                <w:tcW w:w="2000" w:type="pct"/>
                <w:gridSpan w:val="2"/>
                <w:tcBorders>
                  <w:top w:val="single" w:sz="4" w:space="0" w:color="auto"/>
                  <w:left w:val="single" w:sz="4" w:space="0" w:color="auto"/>
                  <w:bottom w:val="single" w:sz="4" w:space="0" w:color="auto"/>
                  <w:right w:val="single" w:sz="4" w:space="0" w:color="auto"/>
                </w:tcBorders>
                <w:hideMark/>
              </w:tcPr>
            </w:tcPrChange>
          </w:tcPr>
          <w:p w14:paraId="55D8EE6A" w14:textId="422C97FF" w:rsidR="007A084E" w:rsidRPr="00905B27" w:rsidRDefault="007A084E" w:rsidP="007A08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05B27">
              <w:rPr>
                <w:rFonts w:ascii="Arial" w:eastAsia="Times New Roman" w:hAnsi="Arial"/>
                <w:sz w:val="18"/>
                <w:lang w:val="en-US" w:eastAsia="en-GB"/>
              </w:rPr>
              <w:t>N2 x 2.56 x N1 (N2 x 1 x N1)</w:t>
            </w:r>
          </w:p>
        </w:tc>
      </w:tr>
      <w:tr w:rsidR="00905B27" w:rsidRPr="00905B27" w14:paraId="19E4CABC" w14:textId="77777777" w:rsidTr="00905B27">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5BE27654" w14:textId="1CC29F63" w:rsidR="00905B27" w:rsidRPr="00905B27" w:rsidRDefault="00905B27" w:rsidP="00905B2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05B27">
              <w:rPr>
                <w:rFonts w:ascii="Arial" w:eastAsia="Times New Roman" w:hAnsi="Arial"/>
                <w:snapToGrid w:val="0"/>
                <w:sz w:val="18"/>
                <w:lang w:val="en-US" w:eastAsia="zh-CN"/>
              </w:rPr>
              <w:t>Note 1</w:t>
            </w:r>
            <w:r w:rsidRPr="00905B27">
              <w:rPr>
                <w:rFonts w:ascii="Arial" w:eastAsia="Times New Roman" w:hAnsi="Arial"/>
                <w:sz w:val="18"/>
                <w:lang w:val="en-US" w:eastAsia="en-GB"/>
              </w:rPr>
              <w:t>:</w:t>
            </w:r>
            <w:r w:rsidRPr="00905B27">
              <w:rPr>
                <w:rFonts w:ascii="Arial" w:eastAsia="Times New Roman" w:hAnsi="Arial"/>
                <w:sz w:val="18"/>
                <w:lang w:val="en-US" w:eastAsia="en-GB"/>
              </w:rPr>
              <w:tab/>
              <w:t xml:space="preserve">Applies for UE supporting power class </w:t>
            </w:r>
            <w:r w:rsidRPr="00905B27">
              <w:rPr>
                <w:rFonts w:ascii="Arial" w:eastAsia="Times New Roman" w:hAnsi="Arial"/>
                <w:sz w:val="18"/>
                <w:lang w:val="en-US" w:eastAsia="zh-CN"/>
              </w:rPr>
              <w:t>2&amp;3&amp;4</w:t>
            </w:r>
            <w:r w:rsidRPr="00905B27">
              <w:rPr>
                <w:rFonts w:ascii="Arial" w:eastAsia="Times New Roman" w:hAnsi="Arial"/>
                <w:sz w:val="18"/>
                <w:lang w:val="en-US" w:eastAsia="en-GB"/>
              </w:rPr>
              <w:t>. For UE supporting power class 1, N1 = 8 for all DRX cycle length.</w:t>
            </w:r>
          </w:p>
          <w:p w14:paraId="39873370" w14:textId="77777777" w:rsidR="00905B27" w:rsidRDefault="00905B27" w:rsidP="00905B27">
            <w:pPr>
              <w:keepNext/>
              <w:keepLines/>
              <w:overflowPunct w:val="0"/>
              <w:autoSpaceDE w:val="0"/>
              <w:autoSpaceDN w:val="0"/>
              <w:adjustRightInd w:val="0"/>
              <w:spacing w:after="0"/>
              <w:ind w:left="851" w:hanging="851"/>
              <w:textAlignment w:val="baseline"/>
              <w:rPr>
                <w:ins w:id="596" w:author="Huawei" w:date="2022-08-02T18:04:00Z"/>
                <w:rFonts w:ascii="Arial" w:eastAsia="Times New Roman" w:hAnsi="Arial"/>
                <w:sz w:val="18"/>
                <w:lang w:eastAsia="en-GB"/>
              </w:rPr>
            </w:pPr>
            <w:r w:rsidRPr="00905B27">
              <w:rPr>
                <w:rFonts w:ascii="Arial" w:eastAsia="Times New Roman" w:hAnsi="Arial"/>
                <w:snapToGrid w:val="0"/>
                <w:sz w:val="18"/>
                <w:lang w:eastAsia="zh-CN"/>
              </w:rPr>
              <w:t>N</w:t>
            </w:r>
            <w:r w:rsidRPr="00905B27">
              <w:rPr>
                <w:rFonts w:ascii="Arial" w:eastAsia="Times New Roman" w:hAnsi="Arial" w:hint="eastAsia"/>
                <w:snapToGrid w:val="0"/>
                <w:sz w:val="18"/>
                <w:lang w:eastAsia="zh-CN"/>
              </w:rPr>
              <w:t xml:space="preserve">OTE </w:t>
            </w:r>
            <w:r w:rsidRPr="00905B27">
              <w:rPr>
                <w:rFonts w:ascii="Arial" w:eastAsia="Times New Roman" w:hAnsi="Arial"/>
                <w:snapToGrid w:val="0"/>
                <w:sz w:val="18"/>
                <w:lang w:eastAsia="zh-CN"/>
              </w:rPr>
              <w:t>2:</w:t>
            </w:r>
            <w:r w:rsidRPr="00905B27">
              <w:rPr>
                <w:rFonts w:ascii="Arial" w:eastAsia="Times New Roman" w:hAnsi="Arial"/>
                <w:sz w:val="18"/>
                <w:lang w:val="en-US" w:eastAsia="zh-CN"/>
              </w:rPr>
              <w:tab/>
            </w:r>
            <w:r w:rsidRPr="00905B27">
              <w:rPr>
                <w:rFonts w:ascii="Arial" w:eastAsia="Times New Roman" w:hAnsi="Arial"/>
                <w:sz w:val="18"/>
                <w:lang w:eastAsia="en-GB"/>
              </w:rPr>
              <w:t>N2 = 3 if the NR inter-frequency carrier for idle mode CA/DC measurement reporting is in FR1, and N2 = 3, 5 if the NR inter-frequency carrier for idle mode CA/DC measurement reporting is in FR2.</w:t>
            </w:r>
          </w:p>
          <w:p w14:paraId="19E24E5B" w14:textId="6E0221FB" w:rsidR="007A084E" w:rsidRPr="00905B27" w:rsidRDefault="007A084E" w:rsidP="007A084E">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ins w:id="597" w:author="Huawei" w:date="2022-08-02T18:04:00Z">
              <w:r w:rsidRPr="007A084E">
                <w:rPr>
                  <w:rFonts w:ascii="Arial" w:eastAsia="Times New Roman" w:hAnsi="Arial"/>
                  <w:sz w:val="18"/>
                  <w:lang w:eastAsia="en-GB"/>
                </w:rPr>
                <w:t>Note 3:</w:t>
              </w:r>
              <w:r w:rsidRPr="007A084E">
                <w:rPr>
                  <w:rFonts w:ascii="Arial" w:eastAsia="Times New Roman" w:hAnsi="Arial"/>
                  <w:sz w:val="18"/>
                  <w:lang w:eastAsia="en-GB"/>
                </w:rPr>
                <w:tab/>
                <w:t>Applies for UE supporting power class 2&amp;3.</w:t>
              </w:r>
            </w:ins>
          </w:p>
        </w:tc>
      </w:tr>
    </w:tbl>
    <w:p w14:paraId="79424152" w14:textId="77777777" w:rsidR="00905B27" w:rsidRPr="00905B27" w:rsidRDefault="00905B27" w:rsidP="00905B27">
      <w:pPr>
        <w:tabs>
          <w:tab w:val="num" w:pos="2880"/>
        </w:tabs>
        <w:overflowPunct w:val="0"/>
        <w:autoSpaceDE w:val="0"/>
        <w:autoSpaceDN w:val="0"/>
        <w:adjustRightInd w:val="0"/>
        <w:textAlignment w:val="baseline"/>
        <w:rPr>
          <w:rFonts w:eastAsia="Malgun Gothic"/>
          <w:lang w:eastAsia="en-GB"/>
        </w:rPr>
      </w:pPr>
    </w:p>
    <w:p w14:paraId="7DD0DB60" w14:textId="77777777" w:rsidR="00905B27" w:rsidRPr="00905B27" w:rsidRDefault="00905B27" w:rsidP="00905B27">
      <w:pPr>
        <w:tabs>
          <w:tab w:val="num" w:pos="2880"/>
        </w:tabs>
        <w:overflowPunct w:val="0"/>
        <w:autoSpaceDE w:val="0"/>
        <w:autoSpaceDN w:val="0"/>
        <w:adjustRightInd w:val="0"/>
        <w:textAlignment w:val="baseline"/>
        <w:rPr>
          <w:rFonts w:eastAsia="Malgun Gothic"/>
          <w:lang w:val="en-US" w:eastAsia="en-GB"/>
        </w:rPr>
      </w:pPr>
      <w:r w:rsidRPr="00905B27">
        <w:rPr>
          <w:rFonts w:eastAsia="Malgun Gothic"/>
          <w:lang w:eastAsia="en-GB"/>
        </w:rPr>
        <w:t>I</w:t>
      </w:r>
      <w:r w:rsidRPr="00905B27">
        <w:rPr>
          <w:rFonts w:eastAsia="Malgun Gothic"/>
          <w:lang w:val="en-US" w:eastAsia="en-GB"/>
        </w:rPr>
        <w:t>n the absence or expiration of T331, i</w:t>
      </w:r>
      <w:r w:rsidRPr="00905B27">
        <w:rPr>
          <w:rFonts w:eastAsia="Malgun Gothic"/>
          <w:lang w:eastAsia="en-GB"/>
        </w:rPr>
        <w:t>t is up to UE implementation to perform the idle mode CA/DC measurement</w:t>
      </w:r>
      <w:r w:rsidRPr="00905B27">
        <w:rPr>
          <w:rFonts w:eastAsia="Malgun Gothic"/>
          <w:lang w:val="en-US" w:eastAsia="en-GB"/>
        </w:rPr>
        <w:t>.</w:t>
      </w:r>
    </w:p>
    <w:p w14:paraId="507CE3FD" w14:textId="77777777" w:rsidR="00905B27" w:rsidRPr="00905B27" w:rsidRDefault="00905B27" w:rsidP="00905B27">
      <w:pPr>
        <w:overflowPunct w:val="0"/>
        <w:autoSpaceDE w:val="0"/>
        <w:autoSpaceDN w:val="0"/>
        <w:adjustRightInd w:val="0"/>
        <w:textAlignment w:val="baseline"/>
        <w:rPr>
          <w:rFonts w:eastAsia="Times New Roman"/>
          <w:lang w:eastAsia="en-GB"/>
        </w:rPr>
      </w:pPr>
      <w:r w:rsidRPr="00905B27">
        <w:rPr>
          <w:rFonts w:eastAsia="Times New Roman"/>
          <w:lang w:eastAsia="en-GB"/>
        </w:rP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62435353" w14:textId="77777777" w:rsidR="00905B27" w:rsidRPr="00905B27" w:rsidRDefault="00905B27" w:rsidP="00905B27">
      <w:pPr>
        <w:overflowPunct w:val="0"/>
        <w:autoSpaceDE w:val="0"/>
        <w:autoSpaceDN w:val="0"/>
        <w:adjustRightInd w:val="0"/>
        <w:textAlignment w:val="baseline"/>
        <w:rPr>
          <w:rFonts w:eastAsia="Times New Roman"/>
          <w:lang w:eastAsia="en-GB"/>
        </w:rPr>
      </w:pPr>
      <w:r w:rsidRPr="00905B27">
        <w:rPr>
          <w:rFonts w:eastAsia="Times New Roman"/>
          <w:lang w:eastAsia="en-GB"/>
        </w:rPr>
        <w:t>The UE shall be able to report idle mode CA/DC measurements when idle mode CA/DC measurement reporting is requested by the network.</w:t>
      </w:r>
    </w:p>
    <w:p w14:paraId="131666CC" w14:textId="77777777" w:rsidR="00905B27" w:rsidRPr="00905B27" w:rsidRDefault="00905B27" w:rsidP="00905B27">
      <w:pPr>
        <w:rPr>
          <w:lang w:eastAsia="zh-CN"/>
        </w:rPr>
      </w:pPr>
    </w:p>
    <w:p w14:paraId="62486D70" w14:textId="61FDEFDE" w:rsidR="003A05ED" w:rsidRDefault="003A05ED" w:rsidP="003A05E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95B33F5" w14:textId="77777777" w:rsidR="00F54470" w:rsidRDefault="00F54470" w:rsidP="00F54470">
      <w:pPr>
        <w:rPr>
          <w:lang w:eastAsia="zh-CN"/>
        </w:rPr>
      </w:pPr>
    </w:p>
    <w:p w14:paraId="7AE5161E" w14:textId="77777777" w:rsidR="00F54470" w:rsidRDefault="00F54470" w:rsidP="00F5447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7C2CD8E1" w14:textId="77777777" w:rsidR="00F54470" w:rsidRPr="009C5807" w:rsidRDefault="00F54470" w:rsidP="00F54470">
      <w:pPr>
        <w:pStyle w:val="Heading4"/>
        <w:rPr>
          <w:lang w:val="en-US" w:eastAsia="zh-CN"/>
        </w:rPr>
      </w:pPr>
      <w:bookmarkStart w:id="598" w:name="_Toc526331616"/>
      <w:r w:rsidRPr="009C5807">
        <w:rPr>
          <w:lang w:val="en-US" w:eastAsia="zh-CN"/>
        </w:rPr>
        <w:t>6.1.1.4</w:t>
      </w:r>
      <w:r w:rsidRPr="009C5807">
        <w:rPr>
          <w:lang w:val="en-US" w:eastAsia="zh-CN"/>
        </w:rPr>
        <w:tab/>
        <w:t>NR FR2- NR FR2 Handover</w:t>
      </w:r>
      <w:bookmarkEnd w:id="598"/>
    </w:p>
    <w:p w14:paraId="5F891FD4" w14:textId="77777777" w:rsidR="00F54470" w:rsidRPr="009C5807" w:rsidRDefault="00F54470" w:rsidP="00F54470">
      <w:r w:rsidRPr="009C5807">
        <w:t>The requirements in this clause are applicable to both intra-frequency and inter-frequency handovers from NR FR2 cell to NR FR2 cell.</w:t>
      </w:r>
    </w:p>
    <w:p w14:paraId="2A96FE08" w14:textId="77777777" w:rsidR="00F54470" w:rsidRPr="009C5807" w:rsidRDefault="00F54470" w:rsidP="00F54470">
      <w:pPr>
        <w:pStyle w:val="Heading5"/>
      </w:pPr>
      <w:bookmarkStart w:id="599" w:name="_Toc526331617"/>
      <w:r w:rsidRPr="009C5807">
        <w:t>6.1.1.4.1</w:t>
      </w:r>
      <w:r w:rsidRPr="009C5807">
        <w:tab/>
        <w:t>Handover delay</w:t>
      </w:r>
      <w:bookmarkEnd w:id="599"/>
    </w:p>
    <w:p w14:paraId="7D9C2F9A" w14:textId="77777777" w:rsidR="00F54470" w:rsidRPr="009C5807" w:rsidRDefault="00F54470" w:rsidP="00F54470">
      <w:pPr>
        <w:rPr>
          <w:rFonts w:cs="v4.2.0"/>
        </w:rPr>
      </w:pPr>
      <w:bookmarkStart w:id="600"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BDB17B6" w14:textId="77777777" w:rsidR="00F54470" w:rsidRPr="009C5807" w:rsidRDefault="00F54470" w:rsidP="00F54470">
      <w:pPr>
        <w:rPr>
          <w:rFonts w:cs="v4.2.0"/>
        </w:rPr>
      </w:pPr>
      <w:r w:rsidRPr="009C5807">
        <w:rPr>
          <w:rFonts w:cs="v4.2.0"/>
        </w:rPr>
        <w:t>Where:</w:t>
      </w:r>
    </w:p>
    <w:p w14:paraId="4F298931" w14:textId="77777777" w:rsidR="00F54470" w:rsidRPr="009C5807" w:rsidRDefault="00F54470" w:rsidP="00F54470">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0781022F" w14:textId="77777777" w:rsidR="00F54470" w:rsidRPr="009C5807" w:rsidRDefault="00F54470" w:rsidP="00F54470">
      <w:pPr>
        <w:pStyle w:val="Heading5"/>
      </w:pPr>
      <w:r w:rsidRPr="009C5807">
        <w:lastRenderedPageBreak/>
        <w:t>6.1.1.4.2</w:t>
      </w:r>
      <w:r w:rsidRPr="009C5807">
        <w:tab/>
        <w:t>Interruption time</w:t>
      </w:r>
      <w:bookmarkEnd w:id="600"/>
    </w:p>
    <w:p w14:paraId="7B3D6F55" w14:textId="77777777" w:rsidR="00F54470" w:rsidRPr="009C5807" w:rsidRDefault="00F54470" w:rsidP="00F5447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EE4FACC" w14:textId="77777777" w:rsidR="00F54470" w:rsidRPr="009C5807" w:rsidRDefault="00F54470" w:rsidP="00F5447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31766C1B" w14:textId="77777777" w:rsidR="00F54470" w:rsidRPr="009C5807" w:rsidRDefault="00F54470" w:rsidP="00F5447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271E155C" w14:textId="77777777" w:rsidR="00F54470" w:rsidRPr="009C5807" w:rsidRDefault="00F54470" w:rsidP="00F54470">
      <w:pPr>
        <w:rPr>
          <w:rFonts w:cs="v4.2.0"/>
        </w:rPr>
      </w:pPr>
      <w:r w:rsidRPr="009C5807">
        <w:rPr>
          <w:rFonts w:cs="v4.2.0"/>
        </w:rPr>
        <w:t>Where:</w:t>
      </w:r>
    </w:p>
    <w:p w14:paraId="48264430" w14:textId="70872CB3" w:rsidR="00F54470" w:rsidRPr="009C5807" w:rsidRDefault="00F54470" w:rsidP="00F54470">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del w:id="601" w:author="Huawei" w:date="2022-08-02T18:47:00Z">
        <w:r w:rsidRPr="009C5807" w:rsidDel="00F54470">
          <w:rPr>
            <w:lang w:eastAsia="zh-CN"/>
          </w:rPr>
          <w:delText>8</w:delText>
        </w:r>
      </w:del>
      <w:ins w:id="602" w:author="Huawei" w:date="2022-08-02T18:47:00Z">
        <w:r>
          <w:rPr>
            <w:lang w:eastAsia="zh-CN"/>
          </w:rPr>
          <w:t>N</w:t>
        </w:r>
      </w:ins>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del w:id="603" w:author="Huawei" w:date="2022-08-02T18:47:00Z">
        <w:r w:rsidRPr="009C5807" w:rsidDel="00F54470">
          <w:rPr>
            <w:lang w:eastAsia="zh-CN"/>
          </w:rPr>
          <w:delText>8</w:delText>
        </w:r>
      </w:del>
      <w:ins w:id="604" w:author="Huawei" w:date="2022-08-02T18:47:00Z">
        <w:r>
          <w:rPr>
            <w:lang w:eastAsia="zh-CN"/>
          </w:rPr>
          <w:t>N</w:t>
        </w:r>
      </w:ins>
      <w:r w:rsidRPr="009C5807">
        <w:t>*</w:t>
      </w:r>
      <w:r w:rsidRPr="009C5807">
        <w:rPr>
          <w:lang w:eastAsia="zh-CN"/>
        </w:rPr>
        <w:t>3</w:t>
      </w:r>
      <w:r w:rsidRPr="009C5807">
        <w:t>* T</w:t>
      </w:r>
      <w:r w:rsidRPr="009C5807">
        <w:rPr>
          <w:vertAlign w:val="subscript"/>
        </w:rPr>
        <w:t>rs</w:t>
      </w:r>
      <w:r w:rsidRPr="009C5807">
        <w:t xml:space="preserve">  ms. </w:t>
      </w:r>
      <w:ins w:id="605" w:author="Huawei" w:date="2022-08-02T18:47:00Z">
        <w:r>
          <w:t xml:space="preserve">N = 8 when the target cell is in FR2-1, and N = 12 when the target cell is in FR2-2. </w:t>
        </w:r>
      </w:ins>
      <w:r w:rsidRPr="009C5807">
        <w:t>Regardless of whether DRX is in use by the UE, T</w:t>
      </w:r>
      <w:r w:rsidRPr="009C5807">
        <w:rPr>
          <w:vertAlign w:val="subscript"/>
        </w:rPr>
        <w:t>search</w:t>
      </w:r>
      <w:r w:rsidRPr="009C5807">
        <w:t xml:space="preserve"> shall still be based on non-DRX target cell search times.</w:t>
      </w:r>
    </w:p>
    <w:p w14:paraId="7F12B023" w14:textId="77777777" w:rsidR="00F54470" w:rsidRPr="009C5807" w:rsidRDefault="00F54470" w:rsidP="00F5447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 </w:t>
      </w:r>
    </w:p>
    <w:p w14:paraId="0AFC3298" w14:textId="77777777" w:rsidR="00F54470" w:rsidRPr="009C5807" w:rsidRDefault="00F54470" w:rsidP="00F5447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82D98B6" w14:textId="77777777" w:rsidR="00F54470" w:rsidRPr="009C5807" w:rsidRDefault="00F54470" w:rsidP="00F54470">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58482707" w14:textId="77777777" w:rsidR="00F54470" w:rsidRPr="009C5807" w:rsidRDefault="00F54470" w:rsidP="00F5447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630E1820" w14:textId="77777777" w:rsidR="00F54470" w:rsidRPr="009C5807" w:rsidRDefault="00F54470" w:rsidP="00F54470">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C062A3" w14:textId="77777777" w:rsidR="00F54470" w:rsidRPr="009C5807" w:rsidRDefault="00F54470" w:rsidP="00F54470">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2594C6FB" w14:textId="77777777" w:rsidR="00F54470" w:rsidRPr="009C5807" w:rsidRDefault="00F54470" w:rsidP="00F54470">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57A254C3" w14:textId="77777777" w:rsidR="00F54470" w:rsidRPr="009C5807" w:rsidRDefault="00F54470" w:rsidP="00F54470">
      <w:pPr>
        <w:pStyle w:val="B20"/>
        <w:rPr>
          <w:lang w:eastAsia="ko-KR"/>
        </w:rPr>
      </w:pPr>
      <w:r w:rsidRPr="009C5807">
        <w:rPr>
          <w:lang w:eastAsia="ko-KR"/>
        </w:rPr>
        <w:t>-</w:t>
      </w:r>
      <w:r w:rsidRPr="009C5807">
        <w:rPr>
          <w:lang w:eastAsia="ko-KR"/>
        </w:rPr>
        <w:tab/>
        <w:t>the UE has sent a valid measurement report for the target cell and</w:t>
      </w:r>
    </w:p>
    <w:p w14:paraId="099AA4EB" w14:textId="77777777" w:rsidR="00F54470" w:rsidRPr="009C5807" w:rsidRDefault="00F54470" w:rsidP="00F54470">
      <w:pPr>
        <w:pStyle w:val="B20"/>
        <w:rPr>
          <w:lang w:eastAsia="ko-KR"/>
        </w:rPr>
      </w:pPr>
      <w:bookmarkStart w:id="606" w:name="_Toc526331619"/>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0CB58A50" w14:textId="77777777" w:rsidR="00F54470" w:rsidRPr="009C5807" w:rsidRDefault="00F54470" w:rsidP="00F54470">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2B87E8B8" w14:textId="77777777" w:rsidR="00F54470" w:rsidRPr="009C5807" w:rsidRDefault="00F54470" w:rsidP="00F54470">
      <w:pPr>
        <w:rPr>
          <w:lang w:eastAsia="ko-KR"/>
        </w:rPr>
      </w:pPr>
      <w:r w:rsidRPr="009C5807">
        <w:rPr>
          <w:lang w:eastAsia="ko-KR"/>
        </w:rPr>
        <w:t>otherwise it is unknown.</w:t>
      </w:r>
    </w:p>
    <w:p w14:paraId="17F7A387" w14:textId="77777777" w:rsidR="00F54470" w:rsidRPr="009C5807" w:rsidRDefault="00F54470" w:rsidP="00F54470">
      <w:pPr>
        <w:pStyle w:val="Heading4"/>
        <w:rPr>
          <w:lang w:val="en-US" w:eastAsia="zh-CN"/>
        </w:rPr>
      </w:pPr>
      <w:r w:rsidRPr="009C5807">
        <w:rPr>
          <w:lang w:val="en-US" w:eastAsia="zh-CN"/>
        </w:rPr>
        <w:t>6.1.1.5</w:t>
      </w:r>
      <w:r w:rsidRPr="009C5807">
        <w:rPr>
          <w:lang w:val="en-US" w:eastAsia="zh-CN"/>
        </w:rPr>
        <w:tab/>
        <w:t>NR FR1- NR FR2 Handover</w:t>
      </w:r>
      <w:bookmarkEnd w:id="606"/>
    </w:p>
    <w:p w14:paraId="12492CDD" w14:textId="77777777" w:rsidR="00F54470" w:rsidRPr="009C5807" w:rsidRDefault="00F54470" w:rsidP="00F54470">
      <w:r w:rsidRPr="009C5807">
        <w:t>The requirements in this clause are applicable to inter-frequency handovers from NR FR1 cell to NR FR2 cell.</w:t>
      </w:r>
    </w:p>
    <w:p w14:paraId="1C4AE451" w14:textId="77777777" w:rsidR="00F54470" w:rsidRPr="009C5807" w:rsidRDefault="00F54470" w:rsidP="00F54470">
      <w:pPr>
        <w:pStyle w:val="Heading5"/>
      </w:pPr>
      <w:bookmarkStart w:id="607" w:name="_Toc526331620"/>
      <w:r w:rsidRPr="009C5807">
        <w:t>6.1.1.5.1</w:t>
      </w:r>
      <w:r w:rsidRPr="009C5807">
        <w:tab/>
        <w:t>Handover delay</w:t>
      </w:r>
      <w:bookmarkEnd w:id="607"/>
    </w:p>
    <w:p w14:paraId="0025BC97" w14:textId="77777777" w:rsidR="00F54470" w:rsidRPr="009C5807" w:rsidRDefault="00F54470" w:rsidP="00F54470">
      <w:pPr>
        <w:rPr>
          <w:rFonts w:cs="v4.2.0"/>
        </w:rPr>
      </w:pPr>
      <w:bookmarkStart w:id="608"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2C09312" w14:textId="77777777" w:rsidR="00F54470" w:rsidRPr="009C5807" w:rsidRDefault="00F54470" w:rsidP="00F54470">
      <w:pPr>
        <w:rPr>
          <w:rFonts w:cs="v4.2.0"/>
        </w:rPr>
      </w:pPr>
      <w:r w:rsidRPr="009C5807">
        <w:rPr>
          <w:rFonts w:cs="v4.2.0"/>
        </w:rPr>
        <w:t>Where:</w:t>
      </w:r>
    </w:p>
    <w:p w14:paraId="70D6E571" w14:textId="77777777" w:rsidR="00F54470" w:rsidRPr="009C5807" w:rsidRDefault="00F54470" w:rsidP="00F54470">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7F2D0859" w14:textId="77777777" w:rsidR="00F54470" w:rsidRPr="009C5807" w:rsidRDefault="00F54470" w:rsidP="00F54470">
      <w:pPr>
        <w:pStyle w:val="Heading5"/>
      </w:pPr>
      <w:r w:rsidRPr="009C5807">
        <w:lastRenderedPageBreak/>
        <w:t>6.1.1.5.2</w:t>
      </w:r>
      <w:r w:rsidRPr="009C5807">
        <w:tab/>
        <w:t>Interruption time</w:t>
      </w:r>
      <w:bookmarkEnd w:id="608"/>
    </w:p>
    <w:p w14:paraId="7DA63889" w14:textId="77777777" w:rsidR="00F54470" w:rsidRPr="009C5807" w:rsidRDefault="00F54470" w:rsidP="00F5447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CD3E9DC" w14:textId="77777777" w:rsidR="00F54470" w:rsidRPr="009C5807" w:rsidRDefault="00F54470" w:rsidP="00F54470">
      <w:pPr>
        <w:rPr>
          <w:rFonts w:cs="v4.2.0"/>
          <w:position w:val="-6"/>
        </w:rPr>
      </w:pPr>
      <w:r w:rsidRPr="009C5807">
        <w:rPr>
          <w:rFonts w:cs="v4.2.0"/>
        </w:rPr>
        <w:t>When in</w:t>
      </w:r>
      <w:r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18BF9423" w14:textId="77777777" w:rsidR="00F54470" w:rsidRPr="009C5807" w:rsidRDefault="00F54470" w:rsidP="00F5447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8A2B5E5" w14:textId="77777777" w:rsidR="00F54470" w:rsidRPr="009C5807" w:rsidRDefault="00F54470" w:rsidP="00F54470">
      <w:pPr>
        <w:rPr>
          <w:rFonts w:cs="v4.2.0"/>
        </w:rPr>
      </w:pPr>
      <w:r w:rsidRPr="009C5807">
        <w:rPr>
          <w:rFonts w:cs="v4.2.0"/>
        </w:rPr>
        <w:t>Where:</w:t>
      </w:r>
    </w:p>
    <w:p w14:paraId="6528C7FD" w14:textId="72F2DE80" w:rsidR="00F54470" w:rsidRPr="009C5807" w:rsidRDefault="00F54470" w:rsidP="00F54470">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del w:id="609" w:author="Huawei" w:date="2022-08-02T18:48:00Z">
        <w:r w:rsidRPr="009C5807" w:rsidDel="00F54470">
          <w:rPr>
            <w:lang w:eastAsia="zh-CN"/>
          </w:rPr>
          <w:delText>8</w:delText>
        </w:r>
      </w:del>
      <w:ins w:id="610" w:author="Huawei" w:date="2022-08-02T18:48:00Z">
        <w:r>
          <w:rPr>
            <w:lang w:eastAsia="zh-CN"/>
          </w:rPr>
          <w:t>N</w:t>
        </w:r>
      </w:ins>
      <w:r w:rsidRPr="009C5807">
        <w:t>*</w:t>
      </w:r>
      <w:r w:rsidRPr="009C5807">
        <w:rPr>
          <w:lang w:eastAsia="zh-CN"/>
        </w:rPr>
        <w:t>3</w:t>
      </w:r>
      <w:r w:rsidRPr="009C5807">
        <w:t>* T</w:t>
      </w:r>
      <w:r w:rsidRPr="009C5807">
        <w:rPr>
          <w:vertAlign w:val="subscript"/>
        </w:rPr>
        <w:t>rs</w:t>
      </w:r>
      <w:r w:rsidRPr="009C5807">
        <w:t xml:space="preserve"> ms. </w:t>
      </w:r>
      <w:ins w:id="611" w:author="Huawei" w:date="2022-08-02T18:48:00Z">
        <w:r>
          <w:t>N = 8 when the target cell is in FR2-1, and N = 12 when the target cell is in FR2-2</w:t>
        </w:r>
      </w:ins>
      <w:ins w:id="612" w:author="Huawei" w:date="2022-08-09T19:24:00Z">
        <w:r w:rsidR="00BC5B9E">
          <w:t xml:space="preserve">. </w:t>
        </w:r>
      </w:ins>
      <w:r w:rsidRPr="009C5807">
        <w:t>Regardless of whether DRX is in use by the UE, T</w:t>
      </w:r>
      <w:r w:rsidRPr="009C5807">
        <w:rPr>
          <w:vertAlign w:val="subscript"/>
        </w:rPr>
        <w:t>search</w:t>
      </w:r>
      <w:r w:rsidRPr="009C5807">
        <w:t xml:space="preserve"> shall still be based on non-DRX target cell search times.</w:t>
      </w:r>
    </w:p>
    <w:p w14:paraId="688D1EC8" w14:textId="77777777" w:rsidR="00F54470" w:rsidRPr="009C5807" w:rsidRDefault="00F54470" w:rsidP="00F5447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40ms. </w:t>
      </w:r>
    </w:p>
    <w:p w14:paraId="08E2D1C0" w14:textId="77777777" w:rsidR="00F54470" w:rsidRPr="009C5807" w:rsidRDefault="00F54470" w:rsidP="00F5447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095663B" w14:textId="77777777" w:rsidR="00F54470" w:rsidRPr="009C5807" w:rsidRDefault="00F54470" w:rsidP="00F54470">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7E7F90BD" w14:textId="77777777" w:rsidR="00F54470" w:rsidRPr="009C5807" w:rsidRDefault="00F54470" w:rsidP="00F5447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EE0A269" w14:textId="77777777" w:rsidR="00F54470" w:rsidRPr="009C5807" w:rsidRDefault="00F54470" w:rsidP="00F54470">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9C5807">
        <w:t>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w:t>
      </w:r>
    </w:p>
    <w:p w14:paraId="0AC3965A" w14:textId="77777777" w:rsidR="00F54470" w:rsidRPr="009C5807" w:rsidRDefault="00F54470" w:rsidP="00F54470">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0C6BA615" w14:textId="77777777" w:rsidR="00F54470" w:rsidRPr="009C5807" w:rsidRDefault="00F54470" w:rsidP="00F54470">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18CF2DA0" w14:textId="77777777" w:rsidR="00F54470" w:rsidRPr="009C5807" w:rsidRDefault="00F54470" w:rsidP="00F54470">
      <w:pPr>
        <w:pStyle w:val="B20"/>
        <w:rPr>
          <w:lang w:eastAsia="ko-KR"/>
        </w:rPr>
      </w:pPr>
      <w:r w:rsidRPr="009C5807">
        <w:rPr>
          <w:lang w:eastAsia="ko-KR"/>
        </w:rPr>
        <w:t>-</w:t>
      </w:r>
      <w:r w:rsidRPr="009C5807">
        <w:rPr>
          <w:lang w:eastAsia="ko-KR"/>
        </w:rPr>
        <w:tab/>
        <w:t>the UE has sent a valid measurement report for the target cell and</w:t>
      </w:r>
    </w:p>
    <w:p w14:paraId="5F161D3A" w14:textId="77777777" w:rsidR="00F54470" w:rsidRPr="009C5807" w:rsidRDefault="00F54470" w:rsidP="00F54470">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6E6C2C8F" w14:textId="77777777" w:rsidR="00F54470" w:rsidRPr="009C5807" w:rsidRDefault="00F54470" w:rsidP="00F54470">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46F658C5" w14:textId="77777777" w:rsidR="00F54470" w:rsidRPr="009C5807" w:rsidRDefault="00F54470" w:rsidP="00F54470">
      <w:pPr>
        <w:rPr>
          <w:lang w:eastAsia="ko-KR"/>
        </w:rPr>
      </w:pPr>
      <w:r w:rsidRPr="009C5807">
        <w:rPr>
          <w:lang w:eastAsia="ko-KR"/>
        </w:rPr>
        <w:t>otherwise it is unknown.</w:t>
      </w:r>
    </w:p>
    <w:p w14:paraId="10233A0F" w14:textId="77777777" w:rsidR="00F54470" w:rsidRPr="00F54470" w:rsidRDefault="00F54470" w:rsidP="00F54470">
      <w:pPr>
        <w:rPr>
          <w:lang w:eastAsia="zh-CN"/>
        </w:rPr>
      </w:pPr>
    </w:p>
    <w:p w14:paraId="418E6E1E" w14:textId="77777777" w:rsidR="00F54470" w:rsidRDefault="00F54470" w:rsidP="00F5447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7755C254" w14:textId="0F86A1B8" w:rsidR="00332AC2" w:rsidRDefault="00332AC2" w:rsidP="00332AC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6D40D550" w14:textId="77777777" w:rsidR="00332AC2" w:rsidRPr="009C5807" w:rsidRDefault="00332AC2" w:rsidP="00332AC2">
      <w:pPr>
        <w:pStyle w:val="Heading2"/>
      </w:pPr>
      <w:r w:rsidRPr="009C5807">
        <w:t>6.2</w:t>
      </w:r>
      <w:r w:rsidRPr="009C5807">
        <w:tab/>
        <w:t>RRC Connection Mobility Control</w:t>
      </w:r>
    </w:p>
    <w:p w14:paraId="6B443DF8" w14:textId="77777777" w:rsidR="00332AC2" w:rsidRPr="009C5807" w:rsidRDefault="00332AC2" w:rsidP="00332AC2">
      <w:pPr>
        <w:pStyle w:val="Heading3"/>
        <w:rPr>
          <w:lang w:val="en-US" w:eastAsia="ko-KR"/>
        </w:rPr>
      </w:pPr>
      <w:bookmarkStart w:id="613" w:name="_Toc526331628"/>
      <w:r w:rsidRPr="009C5807">
        <w:rPr>
          <w:lang w:val="en-US" w:eastAsia="ko-KR"/>
        </w:rPr>
        <w:t>6.2.1</w:t>
      </w:r>
      <w:r w:rsidRPr="009C5807">
        <w:rPr>
          <w:lang w:val="en-US" w:eastAsia="ko-KR"/>
        </w:rPr>
        <w:tab/>
        <w:t>SA: RRC Re-establishment</w:t>
      </w:r>
      <w:bookmarkEnd w:id="613"/>
    </w:p>
    <w:p w14:paraId="340A401E" w14:textId="77777777" w:rsidR="00332AC2" w:rsidRPr="009C5807" w:rsidRDefault="00332AC2" w:rsidP="00332AC2">
      <w:pPr>
        <w:pStyle w:val="Heading4"/>
        <w:rPr>
          <w:lang w:eastAsia="ko-KR"/>
        </w:rPr>
      </w:pPr>
      <w:bookmarkStart w:id="614" w:name="_Toc526331629"/>
      <w:r w:rsidRPr="009C5807">
        <w:rPr>
          <w:lang w:eastAsia="ko-KR"/>
        </w:rPr>
        <w:t>6.2.1.1</w:t>
      </w:r>
      <w:r w:rsidRPr="009C5807">
        <w:rPr>
          <w:lang w:eastAsia="ko-KR"/>
        </w:rPr>
        <w:tab/>
        <w:t>Introduction</w:t>
      </w:r>
      <w:bookmarkEnd w:id="614"/>
    </w:p>
    <w:p w14:paraId="084A7D78" w14:textId="77777777" w:rsidR="00332AC2" w:rsidRPr="009C5807" w:rsidRDefault="00332AC2" w:rsidP="00332AC2">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 xml:space="preserve">loses RRC connection due to any of failure cases, including radio link failure, handover failure, and RRC </w:t>
      </w:r>
      <w:r w:rsidRPr="009C5807">
        <w:rPr>
          <w:lang w:val="en-US" w:eastAsia="zh-CN"/>
        </w:rPr>
        <w:lastRenderedPageBreak/>
        <w:t>connection reconfiguration failure. The RRC connection re-establishment procedure is specified in clause 5.3.7 of TS 38.331 [2].</w:t>
      </w:r>
    </w:p>
    <w:p w14:paraId="2CBC0B68" w14:textId="77777777" w:rsidR="00332AC2" w:rsidRPr="009C5807" w:rsidRDefault="00332AC2" w:rsidP="00332AC2">
      <w:pPr>
        <w:rPr>
          <w:lang w:val="en-US" w:eastAsia="zh-CN"/>
        </w:rPr>
      </w:pPr>
      <w:r w:rsidRPr="009C5807">
        <w:rPr>
          <w:lang w:val="en-US" w:eastAsia="zh-CN"/>
        </w:rPr>
        <w:t>The requirements in this clause are applicable for RRC connection re-establishment to NR cell.</w:t>
      </w:r>
    </w:p>
    <w:p w14:paraId="450E7211" w14:textId="77777777" w:rsidR="00332AC2" w:rsidRPr="009C5807" w:rsidRDefault="00332AC2" w:rsidP="00332AC2">
      <w:pPr>
        <w:pStyle w:val="Heading4"/>
        <w:rPr>
          <w:lang w:eastAsia="ko-KR"/>
        </w:rPr>
      </w:pPr>
      <w:bookmarkStart w:id="615" w:name="_Toc526331630"/>
      <w:r w:rsidRPr="009C5807">
        <w:rPr>
          <w:lang w:eastAsia="ko-KR"/>
        </w:rPr>
        <w:t>6.2.1.2</w:t>
      </w:r>
      <w:r w:rsidRPr="009C5807">
        <w:rPr>
          <w:lang w:eastAsia="ko-KR"/>
        </w:rPr>
        <w:tab/>
        <w:t>Requirements</w:t>
      </w:r>
      <w:bookmarkEnd w:id="615"/>
    </w:p>
    <w:p w14:paraId="563AD57C" w14:textId="77777777" w:rsidR="00332AC2" w:rsidRPr="009C5807" w:rsidRDefault="00332AC2" w:rsidP="00332AC2">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2A1CD1B0" w14:textId="77777777" w:rsidR="00332AC2" w:rsidRPr="00734785" w:rsidRDefault="00673D75" w:rsidP="00332AC2">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2EA50609" w14:textId="77777777" w:rsidR="00332AC2" w:rsidRPr="009C5807" w:rsidRDefault="00332AC2" w:rsidP="00332AC2">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0BE54A7C" w14:textId="77777777" w:rsidR="00332AC2" w:rsidRPr="009C5807" w:rsidRDefault="00332AC2" w:rsidP="00332AC2">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766727E6" w14:textId="77777777" w:rsidR="00332AC2" w:rsidRPr="009C5807" w:rsidRDefault="00332AC2" w:rsidP="00332AC2">
      <w:pPr>
        <w:pStyle w:val="Heading5"/>
        <w:rPr>
          <w:lang w:val="en-US" w:eastAsia="zh-CN"/>
        </w:rPr>
      </w:pPr>
      <w:bookmarkStart w:id="616" w:name="_Toc526331631"/>
      <w:r w:rsidRPr="009C5807">
        <w:rPr>
          <w:lang w:val="en-US" w:eastAsia="zh-CN"/>
        </w:rPr>
        <w:t>6.2.1.2.1</w:t>
      </w:r>
      <w:r w:rsidRPr="009C5807">
        <w:rPr>
          <w:lang w:val="en-US" w:eastAsia="zh-CN"/>
        </w:rPr>
        <w:tab/>
        <w:t>UE Re-establishment delay requirement</w:t>
      </w:r>
      <w:bookmarkEnd w:id="616"/>
    </w:p>
    <w:p w14:paraId="6E728CE0" w14:textId="77777777" w:rsidR="00332AC2" w:rsidRPr="009C5807" w:rsidRDefault="00332AC2" w:rsidP="00332AC2">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3B9363FD" w14:textId="77777777" w:rsidR="00332AC2" w:rsidRPr="009C5807" w:rsidRDefault="00673D75" w:rsidP="00332AC2">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06FA911" w14:textId="77777777" w:rsidR="00332AC2" w:rsidRPr="009C5807" w:rsidRDefault="00332AC2" w:rsidP="00332AC2">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76B5C7F1" w14:textId="77777777" w:rsidR="00332AC2" w:rsidRPr="009C5807" w:rsidRDefault="00332AC2" w:rsidP="00332AC2">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36C44F6E" w14:textId="77777777" w:rsidR="00332AC2" w:rsidRPr="009C5807" w:rsidRDefault="00332AC2" w:rsidP="00332AC2">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2427F193" w14:textId="77777777" w:rsidR="00332AC2" w:rsidRPr="009C5807" w:rsidRDefault="00332AC2" w:rsidP="00332AC2">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2B6B5A3D" w14:textId="77777777" w:rsidR="00332AC2" w:rsidRPr="009C5807" w:rsidRDefault="00332AC2" w:rsidP="00332AC2">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507194B9" w14:textId="77777777" w:rsidR="00332AC2" w:rsidRPr="009C5807" w:rsidRDefault="00332AC2" w:rsidP="00332AC2">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06370BF" w14:textId="77777777" w:rsidR="00332AC2" w:rsidRPr="009C5807" w:rsidRDefault="00332AC2" w:rsidP="00332AC2">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6.2.1.2.1-1</w:t>
      </w:r>
      <w:r w:rsidRPr="00A24CA2">
        <w:rPr>
          <w:lang w:eastAsia="ko-KR"/>
        </w:rPr>
        <w:t xml:space="preserve"> </w:t>
      </w:r>
      <w:r>
        <w:rPr>
          <w:lang w:eastAsia="ko-KR"/>
        </w:rPr>
        <w:t xml:space="preserve">when </w:t>
      </w:r>
      <w:r w:rsidRPr="00132775">
        <w:rPr>
          <w:i/>
          <w:iCs/>
          <w:lang w:eastAsia="ko-KR"/>
        </w:rPr>
        <w:t>[highSpeedMeasFlagFR2]</w:t>
      </w:r>
      <w:r w:rsidRPr="0010013F">
        <w:rPr>
          <w:lang w:eastAsia="ko-KR"/>
        </w:rPr>
        <w:t xml:space="preserve"> is</w:t>
      </w:r>
      <w:r>
        <w:rPr>
          <w:lang w:eastAsia="ko-KR"/>
        </w:rPr>
        <w:t xml:space="preserve"> not</w:t>
      </w:r>
      <w:r w:rsidRPr="0010013F">
        <w:rPr>
          <w:lang w:eastAsia="ko-KR"/>
        </w:rPr>
        <w:t xml:space="preserve"> configured</w:t>
      </w:r>
      <w:r>
        <w:rPr>
          <w:lang w:eastAsia="ko-KR"/>
        </w:rPr>
        <w:t xml:space="preserve"> </w:t>
      </w:r>
      <w:r w:rsidRPr="00E030AF">
        <w:rPr>
          <w:lang w:eastAsia="ko-KR"/>
        </w:rPr>
        <w:t>or UE is not capable of FR2 power class 6</w:t>
      </w:r>
      <w:r>
        <w:rPr>
          <w:lang w:eastAsia="ko-KR"/>
        </w:rPr>
        <w:t xml:space="preserve"> and </w:t>
      </w:r>
      <w:r w:rsidRPr="009C5807">
        <w:rPr>
          <w:rFonts w:hint="eastAsia"/>
          <w:lang w:eastAsia="zh-CN"/>
        </w:rPr>
        <w:t>T</w:t>
      </w:r>
      <w:r w:rsidRPr="009C5807">
        <w:rPr>
          <w:lang w:eastAsia="ko-KR"/>
        </w:rPr>
        <w:t>able 6.2.1.2.1-</w:t>
      </w:r>
      <w:r>
        <w:rPr>
          <w:lang w:eastAsia="ko-KR"/>
        </w:rPr>
        <w:t xml:space="preserve">3 when </w:t>
      </w:r>
      <w:r w:rsidRPr="00595C33">
        <w:rPr>
          <w:i/>
          <w:iCs/>
          <w:lang w:eastAsia="ko-KR"/>
        </w:rPr>
        <w:t>[highSpeedMeasFlagFR2]</w:t>
      </w:r>
      <w:r w:rsidRPr="0010013F">
        <w:rPr>
          <w:lang w:eastAsia="ko-KR"/>
        </w:rPr>
        <w:t xml:space="preserve"> is </w:t>
      </w:r>
      <w:r w:rsidRPr="00AB2B64">
        <w:rPr>
          <w:lang w:eastAsia="ko-KR"/>
        </w:rPr>
        <w:t>configured</w:t>
      </w:r>
      <w:r w:rsidRPr="00B30C40">
        <w:rPr>
          <w:rFonts w:eastAsia="Yu Mincho"/>
          <w:lang w:eastAsia="ko-KR"/>
        </w:rPr>
        <w:t xml:space="preserve"> and UE is capable of FR2 power class 6</w:t>
      </w:r>
      <w:r w:rsidRPr="009C5807">
        <w:rPr>
          <w:lang w:eastAsia="ko-KR"/>
        </w:rPr>
        <w:t>.</w:t>
      </w:r>
    </w:p>
    <w:p w14:paraId="71E92CAB" w14:textId="77777777" w:rsidR="00332AC2" w:rsidRPr="009C5807" w:rsidRDefault="00332AC2" w:rsidP="00332AC2">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1963A1CC" w14:textId="77777777" w:rsidR="00332AC2" w:rsidRPr="009C5807" w:rsidRDefault="00332AC2" w:rsidP="00332AC2">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42C463" w14:textId="77777777" w:rsidR="00332AC2" w:rsidRPr="009C5807" w:rsidRDefault="00332AC2" w:rsidP="00332AC2">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0274C310" w14:textId="77777777" w:rsidR="00332AC2" w:rsidRPr="009C5807" w:rsidRDefault="00332AC2" w:rsidP="00332AC2">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546C0006" w14:textId="77777777" w:rsidR="00332AC2" w:rsidRPr="009C5807" w:rsidRDefault="00332AC2" w:rsidP="00332AC2">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4E49BD66" w14:textId="77777777" w:rsidR="00332AC2" w:rsidRPr="009C5807" w:rsidRDefault="00332AC2" w:rsidP="00332AC2">
      <w:pPr>
        <w:rPr>
          <w:rFonts w:cs="v4.2.0"/>
        </w:rPr>
      </w:pPr>
      <w:r w:rsidRPr="009C5807">
        <w:rPr>
          <w:rFonts w:cs="v4.2.0"/>
          <w:iCs/>
        </w:rPr>
        <w:lastRenderedPageBreak/>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DF3CD04" w14:textId="77777777" w:rsidR="00332AC2" w:rsidRPr="009C5807" w:rsidRDefault="00332AC2" w:rsidP="00332AC2">
      <w:r w:rsidRPr="009C5807">
        <w:t>There is no requirement if the target cell does not contain the UE context.</w:t>
      </w:r>
    </w:p>
    <w:p w14:paraId="0D0CFFED" w14:textId="77777777" w:rsidR="00332AC2" w:rsidRPr="009C5807" w:rsidRDefault="00332AC2" w:rsidP="00332AC2">
      <w:r w:rsidRPr="009C5807">
        <w:t>In the requirement defined in the below tables, the target FR1 cell is known if it has been meeting the relevant cell identification requirement during the last 5 seconds otherwise it is unknown.</w:t>
      </w:r>
    </w:p>
    <w:p w14:paraId="46C2E91C" w14:textId="77777777" w:rsidR="00332AC2" w:rsidRPr="009C5807" w:rsidRDefault="00332AC2" w:rsidP="00332AC2">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32AC2" w:rsidRPr="009C5807" w14:paraId="351D1B4C" w14:textId="77777777" w:rsidTr="00332AC2">
        <w:trPr>
          <w:jc w:val="center"/>
        </w:trPr>
        <w:tc>
          <w:tcPr>
            <w:tcW w:w="1616" w:type="dxa"/>
            <w:tcBorders>
              <w:bottom w:val="nil"/>
            </w:tcBorders>
            <w:shd w:val="clear" w:color="auto" w:fill="auto"/>
          </w:tcPr>
          <w:p w14:paraId="3E75B1FC" w14:textId="77777777" w:rsidR="00332AC2" w:rsidRPr="009C5807" w:rsidRDefault="00332AC2" w:rsidP="00332AC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439F015" w14:textId="77777777" w:rsidR="00332AC2" w:rsidRPr="009C5807" w:rsidRDefault="00332AC2" w:rsidP="00332AC2">
            <w:pPr>
              <w:pStyle w:val="TAH"/>
              <w:rPr>
                <w:lang w:eastAsia="ko-KR"/>
              </w:rPr>
            </w:pPr>
            <w:r w:rsidRPr="009C5807">
              <w:rPr>
                <w:lang w:eastAsia="ko-KR"/>
              </w:rPr>
              <w:t xml:space="preserve">FR of target NR </w:t>
            </w:r>
          </w:p>
        </w:tc>
        <w:tc>
          <w:tcPr>
            <w:tcW w:w="6176" w:type="dxa"/>
            <w:gridSpan w:val="2"/>
            <w:shd w:val="clear" w:color="auto" w:fill="auto"/>
          </w:tcPr>
          <w:p w14:paraId="7DBC1FCE" w14:textId="77777777" w:rsidR="00332AC2" w:rsidRPr="009C5807" w:rsidRDefault="00332AC2" w:rsidP="00332AC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332AC2" w:rsidRPr="009C5807" w14:paraId="2DCD2234" w14:textId="77777777" w:rsidTr="00332AC2">
        <w:trPr>
          <w:trHeight w:val="105"/>
          <w:jc w:val="center"/>
        </w:trPr>
        <w:tc>
          <w:tcPr>
            <w:tcW w:w="1616" w:type="dxa"/>
            <w:tcBorders>
              <w:top w:val="nil"/>
              <w:bottom w:val="nil"/>
            </w:tcBorders>
            <w:shd w:val="clear" w:color="auto" w:fill="auto"/>
          </w:tcPr>
          <w:p w14:paraId="38ACF705" w14:textId="77777777" w:rsidR="00332AC2" w:rsidRPr="009C5807" w:rsidRDefault="00332AC2" w:rsidP="00332AC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5E8D4E6F" w14:textId="77777777" w:rsidR="00332AC2" w:rsidRPr="009C5807" w:rsidRDefault="00332AC2" w:rsidP="00332AC2">
            <w:pPr>
              <w:pStyle w:val="TAH"/>
              <w:rPr>
                <w:lang w:eastAsia="ko-KR"/>
              </w:rPr>
            </w:pPr>
            <w:r w:rsidRPr="009C5807">
              <w:rPr>
                <w:lang w:eastAsia="ko-KR"/>
              </w:rPr>
              <w:t>cell</w:t>
            </w:r>
          </w:p>
        </w:tc>
        <w:tc>
          <w:tcPr>
            <w:tcW w:w="2801" w:type="dxa"/>
            <w:tcBorders>
              <w:bottom w:val="nil"/>
            </w:tcBorders>
            <w:shd w:val="clear" w:color="auto" w:fill="auto"/>
          </w:tcPr>
          <w:p w14:paraId="6E06ED6F" w14:textId="77777777" w:rsidR="00332AC2" w:rsidRPr="009C5807" w:rsidRDefault="00332AC2" w:rsidP="00332AC2">
            <w:pPr>
              <w:pStyle w:val="TAH"/>
              <w:rPr>
                <w:lang w:eastAsia="ko-KR"/>
              </w:rPr>
            </w:pPr>
            <w:r w:rsidRPr="009C5807">
              <w:rPr>
                <w:lang w:eastAsia="ko-KR"/>
              </w:rPr>
              <w:t>Known NR cell</w:t>
            </w:r>
          </w:p>
        </w:tc>
        <w:tc>
          <w:tcPr>
            <w:tcW w:w="3375" w:type="dxa"/>
            <w:tcBorders>
              <w:bottom w:val="nil"/>
            </w:tcBorders>
            <w:shd w:val="clear" w:color="auto" w:fill="auto"/>
          </w:tcPr>
          <w:p w14:paraId="1ACFB7DC" w14:textId="77777777" w:rsidR="00332AC2" w:rsidRPr="009C5807" w:rsidRDefault="00332AC2" w:rsidP="00332AC2">
            <w:pPr>
              <w:pStyle w:val="TAH"/>
              <w:rPr>
                <w:lang w:eastAsia="ko-KR"/>
              </w:rPr>
            </w:pPr>
            <w:r w:rsidRPr="009C5807">
              <w:rPr>
                <w:lang w:eastAsia="ko-KR"/>
              </w:rPr>
              <w:t>Unknown NR cell</w:t>
            </w:r>
          </w:p>
        </w:tc>
      </w:tr>
      <w:tr w:rsidR="00332AC2" w:rsidRPr="009C5807" w14:paraId="1570C6AD" w14:textId="77777777" w:rsidTr="00332AC2">
        <w:trPr>
          <w:jc w:val="center"/>
        </w:trPr>
        <w:tc>
          <w:tcPr>
            <w:tcW w:w="1616" w:type="dxa"/>
            <w:shd w:val="clear" w:color="auto" w:fill="auto"/>
          </w:tcPr>
          <w:p w14:paraId="31A5EFF8" w14:textId="77777777" w:rsidR="00332AC2" w:rsidRPr="009C5807" w:rsidRDefault="00332AC2" w:rsidP="00332AC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45F3D715" w14:textId="77777777" w:rsidR="00332AC2" w:rsidRPr="009C5807" w:rsidRDefault="00332AC2" w:rsidP="00332AC2">
            <w:pPr>
              <w:pStyle w:val="TAC"/>
              <w:rPr>
                <w:lang w:eastAsia="ko-KR"/>
              </w:rPr>
            </w:pPr>
            <w:r w:rsidRPr="009C5807">
              <w:rPr>
                <w:lang w:eastAsia="ko-KR"/>
              </w:rPr>
              <w:t>FR1</w:t>
            </w:r>
          </w:p>
        </w:tc>
        <w:tc>
          <w:tcPr>
            <w:tcW w:w="2801" w:type="dxa"/>
            <w:shd w:val="clear" w:color="auto" w:fill="auto"/>
          </w:tcPr>
          <w:p w14:paraId="368F203D" w14:textId="77777777" w:rsidR="00332AC2" w:rsidRPr="009C5807" w:rsidRDefault="00332AC2" w:rsidP="00332AC2">
            <w:pPr>
              <w:pStyle w:val="TAC"/>
            </w:pPr>
            <w:r w:rsidRPr="009C5807">
              <w:t>MAX (200 ms, 5 x T</w:t>
            </w:r>
            <w:r w:rsidRPr="009C5807">
              <w:rPr>
                <w:vertAlign w:val="subscript"/>
              </w:rPr>
              <w:t>SMTC</w:t>
            </w:r>
            <w:r w:rsidRPr="009C5807">
              <w:t>)</w:t>
            </w:r>
          </w:p>
        </w:tc>
        <w:tc>
          <w:tcPr>
            <w:tcW w:w="3375" w:type="dxa"/>
            <w:shd w:val="clear" w:color="auto" w:fill="auto"/>
          </w:tcPr>
          <w:p w14:paraId="2BD4954F" w14:textId="77777777" w:rsidR="00332AC2" w:rsidRPr="009C5807" w:rsidRDefault="00332AC2" w:rsidP="00332AC2">
            <w:pPr>
              <w:pStyle w:val="TAC"/>
            </w:pPr>
            <w:r w:rsidRPr="009C5807">
              <w:t>MAX (800 ms, 10 x T</w:t>
            </w:r>
            <w:r w:rsidRPr="009C5807">
              <w:rPr>
                <w:vertAlign w:val="subscript"/>
              </w:rPr>
              <w:t>SMTC</w:t>
            </w:r>
            <w:r w:rsidRPr="009C5807">
              <w:t>)</w:t>
            </w:r>
          </w:p>
        </w:tc>
      </w:tr>
      <w:tr w:rsidR="00332AC2" w:rsidRPr="009C5807" w14:paraId="048F6455" w14:textId="77777777" w:rsidTr="00332AC2">
        <w:trPr>
          <w:jc w:val="center"/>
        </w:trPr>
        <w:tc>
          <w:tcPr>
            <w:tcW w:w="1616" w:type="dxa"/>
            <w:shd w:val="clear" w:color="auto" w:fill="auto"/>
          </w:tcPr>
          <w:p w14:paraId="22829F8F" w14:textId="77777777" w:rsidR="00332AC2" w:rsidRPr="009C5807" w:rsidRDefault="00332AC2" w:rsidP="00332AC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82FFA15" w14:textId="76746906" w:rsidR="00332AC2" w:rsidRPr="009C5807" w:rsidRDefault="00332AC2" w:rsidP="00332AC2">
            <w:pPr>
              <w:pStyle w:val="TAC"/>
              <w:rPr>
                <w:lang w:eastAsia="ko-KR"/>
              </w:rPr>
            </w:pPr>
            <w:r w:rsidRPr="009C5807">
              <w:rPr>
                <w:lang w:eastAsia="ko-KR"/>
              </w:rPr>
              <w:t>FR2</w:t>
            </w:r>
            <w:ins w:id="617" w:author="Huawei" w:date="2022-08-02T19:08:00Z">
              <w:r>
                <w:rPr>
                  <w:rFonts w:hint="eastAsia"/>
                  <w:lang w:eastAsia="zh-CN"/>
                </w:rPr>
                <w:t>-</w:t>
              </w:r>
              <w:r>
                <w:rPr>
                  <w:lang w:eastAsia="ko-KR"/>
                </w:rPr>
                <w:t>1</w:t>
              </w:r>
            </w:ins>
          </w:p>
        </w:tc>
        <w:tc>
          <w:tcPr>
            <w:tcW w:w="2801" w:type="dxa"/>
            <w:shd w:val="clear" w:color="auto" w:fill="auto"/>
          </w:tcPr>
          <w:p w14:paraId="3399B5E5" w14:textId="77777777" w:rsidR="00332AC2" w:rsidRPr="009C5807" w:rsidRDefault="00332AC2" w:rsidP="00332AC2">
            <w:pPr>
              <w:pStyle w:val="TAC"/>
              <w:rPr>
                <w:lang w:eastAsia="zh-CN"/>
              </w:rPr>
            </w:pPr>
            <w:r w:rsidRPr="009C5807">
              <w:rPr>
                <w:lang w:eastAsia="zh-CN"/>
              </w:rPr>
              <w:t>N/A</w:t>
            </w:r>
          </w:p>
        </w:tc>
        <w:tc>
          <w:tcPr>
            <w:tcW w:w="3375" w:type="dxa"/>
            <w:shd w:val="clear" w:color="auto" w:fill="auto"/>
          </w:tcPr>
          <w:p w14:paraId="2AE3E9DC" w14:textId="77777777" w:rsidR="00332AC2" w:rsidRPr="009C5807" w:rsidRDefault="00332AC2" w:rsidP="00332AC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332AC2" w:rsidRPr="009C5807" w14:paraId="36B03ADA" w14:textId="77777777" w:rsidTr="00332AC2">
        <w:trPr>
          <w:jc w:val="center"/>
          <w:ins w:id="618" w:author="Huawei" w:date="2022-08-02T19:08:00Z"/>
        </w:trPr>
        <w:tc>
          <w:tcPr>
            <w:tcW w:w="1616" w:type="dxa"/>
            <w:shd w:val="clear" w:color="auto" w:fill="auto"/>
          </w:tcPr>
          <w:p w14:paraId="56D0D292" w14:textId="4287A042" w:rsidR="00332AC2" w:rsidRPr="009C5807" w:rsidRDefault="00332AC2" w:rsidP="00332AC2">
            <w:pPr>
              <w:pStyle w:val="TAC"/>
              <w:rPr>
                <w:ins w:id="619" w:author="Huawei" w:date="2022-08-02T19:08:00Z"/>
                <w:rFonts w:cs="Arial"/>
                <w:lang w:eastAsia="ko-KR"/>
              </w:rPr>
            </w:pPr>
            <w:ins w:id="620" w:author="Huawei" w:date="2022-08-02T19:08:00Z">
              <w:r w:rsidRPr="009C5807">
                <w:rPr>
                  <w:rFonts w:cs="Arial" w:hint="eastAsia"/>
                  <w:lang w:eastAsia="ko-KR"/>
                </w:rPr>
                <w:t>≥</w:t>
              </w:r>
              <w:r w:rsidRPr="009C5807">
                <w:rPr>
                  <w:lang w:eastAsia="ko-KR"/>
                </w:rPr>
                <w:t xml:space="preserve"> -8</w:t>
              </w:r>
            </w:ins>
          </w:p>
        </w:tc>
        <w:tc>
          <w:tcPr>
            <w:tcW w:w="1837" w:type="dxa"/>
            <w:shd w:val="clear" w:color="auto" w:fill="auto"/>
          </w:tcPr>
          <w:p w14:paraId="242B1C1C" w14:textId="49D7E20A" w:rsidR="00332AC2" w:rsidRPr="009C5807" w:rsidRDefault="00332AC2" w:rsidP="00332AC2">
            <w:pPr>
              <w:pStyle w:val="TAC"/>
              <w:rPr>
                <w:ins w:id="621" w:author="Huawei" w:date="2022-08-02T19:08:00Z"/>
                <w:lang w:eastAsia="ko-KR"/>
              </w:rPr>
            </w:pPr>
            <w:ins w:id="622" w:author="Huawei" w:date="2022-08-02T19:08:00Z">
              <w:r w:rsidRPr="009C5807">
                <w:rPr>
                  <w:lang w:eastAsia="ko-KR"/>
                </w:rPr>
                <w:t>FR2</w:t>
              </w:r>
              <w:r>
                <w:rPr>
                  <w:rFonts w:hint="eastAsia"/>
                  <w:lang w:eastAsia="zh-CN"/>
                </w:rPr>
                <w:t>-</w:t>
              </w:r>
              <w:r>
                <w:rPr>
                  <w:lang w:eastAsia="ko-KR"/>
                </w:rPr>
                <w:t>2</w:t>
              </w:r>
            </w:ins>
          </w:p>
        </w:tc>
        <w:tc>
          <w:tcPr>
            <w:tcW w:w="2801" w:type="dxa"/>
            <w:shd w:val="clear" w:color="auto" w:fill="auto"/>
          </w:tcPr>
          <w:p w14:paraId="24E21552" w14:textId="0D986971" w:rsidR="00332AC2" w:rsidRPr="009C5807" w:rsidRDefault="00332AC2" w:rsidP="00332AC2">
            <w:pPr>
              <w:pStyle w:val="TAC"/>
              <w:rPr>
                <w:ins w:id="623" w:author="Huawei" w:date="2022-08-02T19:08:00Z"/>
                <w:lang w:eastAsia="zh-CN"/>
              </w:rPr>
            </w:pPr>
            <w:ins w:id="624" w:author="Huawei" w:date="2022-08-02T19:08:00Z">
              <w:r w:rsidRPr="009C5807">
                <w:rPr>
                  <w:lang w:eastAsia="zh-CN"/>
                </w:rPr>
                <w:t>N/A</w:t>
              </w:r>
            </w:ins>
          </w:p>
        </w:tc>
        <w:tc>
          <w:tcPr>
            <w:tcW w:w="3375" w:type="dxa"/>
            <w:shd w:val="clear" w:color="auto" w:fill="auto"/>
          </w:tcPr>
          <w:p w14:paraId="1058B8A5" w14:textId="7C853CD8" w:rsidR="00332AC2" w:rsidRPr="009C5807" w:rsidRDefault="00332AC2" w:rsidP="00332AC2">
            <w:pPr>
              <w:pStyle w:val="TAC"/>
              <w:rPr>
                <w:ins w:id="625" w:author="Huawei" w:date="2022-08-02T19:08:00Z"/>
                <w:lang w:eastAsia="ko-KR"/>
              </w:rPr>
            </w:pPr>
            <w:ins w:id="626" w:author="Huawei" w:date="2022-08-02T19:08:00Z">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ins>
          </w:p>
        </w:tc>
      </w:tr>
      <w:tr w:rsidR="00332AC2" w:rsidRPr="009C5807" w14:paraId="1AA9D08D" w14:textId="77777777" w:rsidTr="00332AC2">
        <w:trPr>
          <w:jc w:val="center"/>
        </w:trPr>
        <w:tc>
          <w:tcPr>
            <w:tcW w:w="1616" w:type="dxa"/>
          </w:tcPr>
          <w:p w14:paraId="0C08C854" w14:textId="77777777" w:rsidR="00332AC2" w:rsidRPr="009C5807" w:rsidRDefault="00332AC2" w:rsidP="00332AC2">
            <w:pPr>
              <w:pStyle w:val="TAC"/>
              <w:rPr>
                <w:lang w:eastAsia="zh-CN"/>
              </w:rPr>
            </w:pPr>
            <w:r w:rsidRPr="009C5807">
              <w:rPr>
                <w:lang w:eastAsia="ko-KR"/>
              </w:rPr>
              <w:t>&lt; -8</w:t>
            </w:r>
          </w:p>
        </w:tc>
        <w:tc>
          <w:tcPr>
            <w:tcW w:w="1837" w:type="dxa"/>
            <w:shd w:val="clear" w:color="auto" w:fill="auto"/>
          </w:tcPr>
          <w:p w14:paraId="47FA01E0" w14:textId="77777777" w:rsidR="00332AC2" w:rsidRPr="009C5807" w:rsidRDefault="00332AC2" w:rsidP="00332AC2">
            <w:pPr>
              <w:pStyle w:val="TAC"/>
              <w:rPr>
                <w:lang w:eastAsia="ko-KR"/>
              </w:rPr>
            </w:pPr>
            <w:r w:rsidRPr="009C5807">
              <w:rPr>
                <w:lang w:eastAsia="ko-KR"/>
              </w:rPr>
              <w:t>FR1</w:t>
            </w:r>
          </w:p>
        </w:tc>
        <w:tc>
          <w:tcPr>
            <w:tcW w:w="2801" w:type="dxa"/>
            <w:shd w:val="clear" w:color="auto" w:fill="auto"/>
          </w:tcPr>
          <w:p w14:paraId="5D26D387" w14:textId="77777777" w:rsidR="00332AC2" w:rsidRPr="009C5807" w:rsidRDefault="00332AC2" w:rsidP="00332AC2">
            <w:pPr>
              <w:pStyle w:val="TAC"/>
              <w:rPr>
                <w:lang w:eastAsia="zh-CN"/>
              </w:rPr>
            </w:pPr>
            <w:r w:rsidRPr="009C5807">
              <w:rPr>
                <w:lang w:eastAsia="zh-CN"/>
              </w:rPr>
              <w:t>N/A</w:t>
            </w:r>
          </w:p>
        </w:tc>
        <w:tc>
          <w:tcPr>
            <w:tcW w:w="3375" w:type="dxa"/>
            <w:shd w:val="clear" w:color="auto" w:fill="auto"/>
          </w:tcPr>
          <w:p w14:paraId="358DC420" w14:textId="77777777" w:rsidR="00332AC2" w:rsidRPr="009C5807" w:rsidRDefault="00332AC2" w:rsidP="00332AC2">
            <w:pPr>
              <w:pStyle w:val="TAC"/>
              <w:rPr>
                <w:lang w:eastAsia="ko-KR"/>
              </w:rPr>
            </w:pPr>
            <w:r w:rsidRPr="009C5807">
              <w:t>800</w:t>
            </w:r>
            <w:r w:rsidRPr="009C5807">
              <w:rPr>
                <w:vertAlign w:val="superscript"/>
              </w:rPr>
              <w:t>Note1</w:t>
            </w:r>
          </w:p>
        </w:tc>
      </w:tr>
      <w:tr w:rsidR="00332AC2" w:rsidRPr="009C5807" w14:paraId="033645F6" w14:textId="77777777" w:rsidTr="00332AC2">
        <w:trPr>
          <w:jc w:val="center"/>
        </w:trPr>
        <w:tc>
          <w:tcPr>
            <w:tcW w:w="1616" w:type="dxa"/>
          </w:tcPr>
          <w:p w14:paraId="7FB26B4A" w14:textId="77777777" w:rsidR="00332AC2" w:rsidRPr="009C5807" w:rsidRDefault="00332AC2" w:rsidP="00332AC2">
            <w:pPr>
              <w:pStyle w:val="TAC"/>
              <w:rPr>
                <w:lang w:eastAsia="zh-CN"/>
              </w:rPr>
            </w:pPr>
            <w:r w:rsidRPr="009C5807">
              <w:rPr>
                <w:lang w:eastAsia="ko-KR"/>
              </w:rPr>
              <w:t>&lt; -8</w:t>
            </w:r>
          </w:p>
        </w:tc>
        <w:tc>
          <w:tcPr>
            <w:tcW w:w="1837" w:type="dxa"/>
            <w:shd w:val="clear" w:color="auto" w:fill="auto"/>
          </w:tcPr>
          <w:p w14:paraId="7ACAED51" w14:textId="13647C1E" w:rsidR="00332AC2" w:rsidRPr="009C5807" w:rsidRDefault="00332AC2" w:rsidP="00332AC2">
            <w:pPr>
              <w:pStyle w:val="TAC"/>
              <w:rPr>
                <w:lang w:eastAsia="ko-KR"/>
              </w:rPr>
            </w:pPr>
            <w:r w:rsidRPr="009C5807">
              <w:rPr>
                <w:lang w:eastAsia="ko-KR"/>
              </w:rPr>
              <w:t>FR2</w:t>
            </w:r>
            <w:ins w:id="627" w:author="Huawei" w:date="2022-08-02T19:08:00Z">
              <w:r>
                <w:rPr>
                  <w:lang w:eastAsia="ko-KR"/>
                </w:rPr>
                <w:t>-1</w:t>
              </w:r>
            </w:ins>
          </w:p>
        </w:tc>
        <w:tc>
          <w:tcPr>
            <w:tcW w:w="2801" w:type="dxa"/>
            <w:shd w:val="clear" w:color="auto" w:fill="auto"/>
          </w:tcPr>
          <w:p w14:paraId="55FF2AF2" w14:textId="77777777" w:rsidR="00332AC2" w:rsidRPr="009C5807" w:rsidRDefault="00332AC2" w:rsidP="00332AC2">
            <w:pPr>
              <w:pStyle w:val="TAC"/>
              <w:rPr>
                <w:lang w:eastAsia="zh-CN"/>
              </w:rPr>
            </w:pPr>
            <w:r w:rsidRPr="009C5807">
              <w:rPr>
                <w:lang w:eastAsia="zh-CN"/>
              </w:rPr>
              <w:t>N/A</w:t>
            </w:r>
          </w:p>
        </w:tc>
        <w:tc>
          <w:tcPr>
            <w:tcW w:w="3375" w:type="dxa"/>
            <w:shd w:val="clear" w:color="auto" w:fill="auto"/>
          </w:tcPr>
          <w:p w14:paraId="391F5CC2" w14:textId="77777777" w:rsidR="00332AC2" w:rsidRPr="009C5807" w:rsidRDefault="00332AC2" w:rsidP="00332AC2">
            <w:pPr>
              <w:pStyle w:val="TAC"/>
              <w:rPr>
                <w:lang w:eastAsia="ko-KR"/>
              </w:rPr>
            </w:pPr>
            <w:bookmarkStart w:id="628" w:name="_Hlk521492617"/>
            <w:r w:rsidRPr="009C5807">
              <w:rPr>
                <w:lang w:eastAsia="ko-KR"/>
              </w:rPr>
              <w:t>3520</w:t>
            </w:r>
            <w:bookmarkEnd w:id="628"/>
            <w:r w:rsidRPr="009C5807">
              <w:rPr>
                <w:vertAlign w:val="superscript"/>
              </w:rPr>
              <w:t>Note1</w:t>
            </w:r>
          </w:p>
        </w:tc>
      </w:tr>
      <w:tr w:rsidR="00332AC2" w:rsidRPr="009C5807" w14:paraId="0501F037" w14:textId="77777777" w:rsidTr="00332AC2">
        <w:trPr>
          <w:jc w:val="center"/>
          <w:ins w:id="629" w:author="Huawei" w:date="2022-08-02T19:08:00Z"/>
        </w:trPr>
        <w:tc>
          <w:tcPr>
            <w:tcW w:w="1616" w:type="dxa"/>
          </w:tcPr>
          <w:p w14:paraId="070F5754" w14:textId="139B126D" w:rsidR="00332AC2" w:rsidRPr="009C5807" w:rsidRDefault="00332AC2" w:rsidP="00332AC2">
            <w:pPr>
              <w:pStyle w:val="TAC"/>
              <w:rPr>
                <w:ins w:id="630" w:author="Huawei" w:date="2022-08-02T19:08:00Z"/>
                <w:lang w:eastAsia="ko-KR"/>
              </w:rPr>
            </w:pPr>
            <w:ins w:id="631" w:author="Huawei" w:date="2022-08-02T19:08:00Z">
              <w:r w:rsidRPr="009C5807">
                <w:rPr>
                  <w:lang w:eastAsia="ko-KR"/>
                </w:rPr>
                <w:t>&lt; -8</w:t>
              </w:r>
            </w:ins>
          </w:p>
        </w:tc>
        <w:tc>
          <w:tcPr>
            <w:tcW w:w="1837" w:type="dxa"/>
            <w:shd w:val="clear" w:color="auto" w:fill="auto"/>
          </w:tcPr>
          <w:p w14:paraId="7295D794" w14:textId="6B79D792" w:rsidR="00332AC2" w:rsidRPr="009C5807" w:rsidRDefault="00332AC2" w:rsidP="00332AC2">
            <w:pPr>
              <w:pStyle w:val="TAC"/>
              <w:rPr>
                <w:ins w:id="632" w:author="Huawei" w:date="2022-08-02T19:08:00Z"/>
                <w:lang w:eastAsia="ko-KR"/>
              </w:rPr>
            </w:pPr>
            <w:ins w:id="633" w:author="Huawei" w:date="2022-08-02T19:08:00Z">
              <w:r w:rsidRPr="009C5807">
                <w:rPr>
                  <w:lang w:eastAsia="ko-KR"/>
                </w:rPr>
                <w:t>FR2</w:t>
              </w:r>
              <w:r>
                <w:rPr>
                  <w:lang w:eastAsia="ko-KR"/>
                </w:rPr>
                <w:t>-2</w:t>
              </w:r>
            </w:ins>
          </w:p>
        </w:tc>
        <w:tc>
          <w:tcPr>
            <w:tcW w:w="2801" w:type="dxa"/>
            <w:shd w:val="clear" w:color="auto" w:fill="auto"/>
          </w:tcPr>
          <w:p w14:paraId="797C2D17" w14:textId="132B0F82" w:rsidR="00332AC2" w:rsidRPr="009C5807" w:rsidRDefault="00332AC2" w:rsidP="00332AC2">
            <w:pPr>
              <w:pStyle w:val="TAC"/>
              <w:rPr>
                <w:ins w:id="634" w:author="Huawei" w:date="2022-08-02T19:08:00Z"/>
                <w:lang w:eastAsia="zh-CN"/>
              </w:rPr>
            </w:pPr>
            <w:ins w:id="635" w:author="Huawei" w:date="2022-08-02T19:08:00Z">
              <w:r w:rsidRPr="009C5807">
                <w:rPr>
                  <w:lang w:eastAsia="zh-CN"/>
                </w:rPr>
                <w:t>N/A</w:t>
              </w:r>
            </w:ins>
          </w:p>
        </w:tc>
        <w:tc>
          <w:tcPr>
            <w:tcW w:w="3375" w:type="dxa"/>
            <w:shd w:val="clear" w:color="auto" w:fill="auto"/>
          </w:tcPr>
          <w:p w14:paraId="2BDAD3F4" w14:textId="3FC5A426" w:rsidR="00332AC2" w:rsidRPr="009C5807" w:rsidRDefault="004F60C5" w:rsidP="00332AC2">
            <w:pPr>
              <w:pStyle w:val="TAC"/>
              <w:rPr>
                <w:ins w:id="636" w:author="Huawei" w:date="2022-08-02T19:08:00Z"/>
                <w:lang w:eastAsia="ko-KR"/>
              </w:rPr>
            </w:pPr>
            <w:ins w:id="637" w:author="Huawei" w:date="2022-08-02T19:08:00Z">
              <w:r>
                <w:rPr>
                  <w:lang w:eastAsia="ko-KR"/>
                </w:rPr>
                <w:t>5280</w:t>
              </w:r>
              <w:r w:rsidR="00332AC2" w:rsidRPr="009C5807">
                <w:rPr>
                  <w:vertAlign w:val="superscript"/>
                </w:rPr>
                <w:t>Note1</w:t>
              </w:r>
            </w:ins>
          </w:p>
        </w:tc>
      </w:tr>
      <w:tr w:rsidR="00332AC2" w:rsidRPr="009C5807" w14:paraId="6ABF5A42" w14:textId="77777777" w:rsidTr="00332AC2">
        <w:trPr>
          <w:jc w:val="center"/>
        </w:trPr>
        <w:tc>
          <w:tcPr>
            <w:tcW w:w="9629" w:type="dxa"/>
            <w:gridSpan w:val="4"/>
          </w:tcPr>
          <w:p w14:paraId="5426ACC8" w14:textId="77777777" w:rsidR="00332AC2" w:rsidRPr="009C5807" w:rsidRDefault="00332AC2" w:rsidP="00332AC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9F69282" w14:textId="77777777" w:rsidR="00332AC2" w:rsidRPr="009C5807" w:rsidRDefault="00332AC2" w:rsidP="00332AC2"/>
    <w:p w14:paraId="135F5AB9" w14:textId="77777777" w:rsidR="00332AC2" w:rsidRPr="009C5807" w:rsidRDefault="00332AC2" w:rsidP="00332AC2">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32AC2" w:rsidRPr="009C5807" w14:paraId="529FF72D" w14:textId="77777777" w:rsidTr="00332AC2">
        <w:trPr>
          <w:jc w:val="center"/>
        </w:trPr>
        <w:tc>
          <w:tcPr>
            <w:tcW w:w="1696" w:type="dxa"/>
            <w:tcBorders>
              <w:bottom w:val="nil"/>
            </w:tcBorders>
            <w:shd w:val="clear" w:color="auto" w:fill="auto"/>
          </w:tcPr>
          <w:p w14:paraId="4C282859" w14:textId="77777777" w:rsidR="00332AC2" w:rsidRPr="009C5807" w:rsidRDefault="00332AC2" w:rsidP="00332AC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3BA0C090" w14:textId="77777777" w:rsidR="00332AC2" w:rsidRPr="009C5807" w:rsidRDefault="00332AC2" w:rsidP="00332AC2">
            <w:pPr>
              <w:pStyle w:val="TAH"/>
              <w:rPr>
                <w:lang w:eastAsia="ko-KR"/>
              </w:rPr>
            </w:pPr>
            <w:r w:rsidRPr="009C5807">
              <w:rPr>
                <w:lang w:eastAsia="ko-KR"/>
              </w:rPr>
              <w:t>FR of target NR cell</w:t>
            </w:r>
          </w:p>
        </w:tc>
        <w:tc>
          <w:tcPr>
            <w:tcW w:w="6246" w:type="dxa"/>
            <w:gridSpan w:val="2"/>
            <w:shd w:val="clear" w:color="auto" w:fill="auto"/>
          </w:tcPr>
          <w:p w14:paraId="2108332D" w14:textId="77777777" w:rsidR="00332AC2" w:rsidRPr="009C5807" w:rsidRDefault="00332AC2" w:rsidP="00332AC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332AC2" w:rsidRPr="009C5807" w14:paraId="4FD08467" w14:textId="77777777" w:rsidTr="00332AC2">
        <w:trPr>
          <w:jc w:val="center"/>
        </w:trPr>
        <w:tc>
          <w:tcPr>
            <w:tcW w:w="1696" w:type="dxa"/>
            <w:tcBorders>
              <w:top w:val="nil"/>
            </w:tcBorders>
            <w:shd w:val="clear" w:color="auto" w:fill="auto"/>
          </w:tcPr>
          <w:p w14:paraId="5DDA4B2B" w14:textId="77777777" w:rsidR="00332AC2" w:rsidRPr="009C5807" w:rsidRDefault="00332AC2" w:rsidP="00332AC2">
            <w:pPr>
              <w:pStyle w:val="TAH"/>
              <w:rPr>
                <w:lang w:eastAsia="ko-KR"/>
              </w:rPr>
            </w:pPr>
          </w:p>
        </w:tc>
        <w:tc>
          <w:tcPr>
            <w:tcW w:w="1701" w:type="dxa"/>
            <w:tcBorders>
              <w:top w:val="nil"/>
            </w:tcBorders>
            <w:shd w:val="clear" w:color="auto" w:fill="auto"/>
          </w:tcPr>
          <w:p w14:paraId="1A8297F3" w14:textId="77777777" w:rsidR="00332AC2" w:rsidRPr="009C5807" w:rsidRDefault="00332AC2" w:rsidP="00332AC2">
            <w:pPr>
              <w:pStyle w:val="TAH"/>
              <w:rPr>
                <w:lang w:eastAsia="ko-KR"/>
              </w:rPr>
            </w:pPr>
          </w:p>
        </w:tc>
        <w:tc>
          <w:tcPr>
            <w:tcW w:w="2835" w:type="dxa"/>
            <w:shd w:val="clear" w:color="auto" w:fill="auto"/>
          </w:tcPr>
          <w:p w14:paraId="1F0C0B43" w14:textId="77777777" w:rsidR="00332AC2" w:rsidRPr="009C5807" w:rsidRDefault="00332AC2" w:rsidP="00332AC2">
            <w:pPr>
              <w:pStyle w:val="TAH"/>
              <w:rPr>
                <w:lang w:eastAsia="ko-KR"/>
              </w:rPr>
            </w:pPr>
            <w:r w:rsidRPr="009C5807">
              <w:rPr>
                <w:lang w:eastAsia="ko-KR"/>
              </w:rPr>
              <w:t>Known NR cell</w:t>
            </w:r>
          </w:p>
        </w:tc>
        <w:tc>
          <w:tcPr>
            <w:tcW w:w="3411" w:type="dxa"/>
          </w:tcPr>
          <w:p w14:paraId="2C18D5D8" w14:textId="77777777" w:rsidR="00332AC2" w:rsidRPr="009C5807" w:rsidRDefault="00332AC2" w:rsidP="00332AC2">
            <w:pPr>
              <w:pStyle w:val="TAH"/>
              <w:rPr>
                <w:lang w:eastAsia="ko-KR"/>
              </w:rPr>
            </w:pPr>
            <w:r w:rsidRPr="009C5807">
              <w:rPr>
                <w:lang w:eastAsia="ko-KR"/>
              </w:rPr>
              <w:t>Unknown NR cell</w:t>
            </w:r>
          </w:p>
        </w:tc>
      </w:tr>
      <w:tr w:rsidR="00332AC2" w:rsidRPr="009C5807" w14:paraId="4D4EFC3E" w14:textId="77777777" w:rsidTr="00332AC2">
        <w:trPr>
          <w:jc w:val="center"/>
        </w:trPr>
        <w:tc>
          <w:tcPr>
            <w:tcW w:w="1696" w:type="dxa"/>
          </w:tcPr>
          <w:p w14:paraId="0D744175" w14:textId="77777777" w:rsidR="00332AC2" w:rsidRPr="009C5807" w:rsidRDefault="00332AC2" w:rsidP="00332AC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FFFD768" w14:textId="77777777" w:rsidR="00332AC2" w:rsidRPr="009C5807" w:rsidRDefault="00332AC2" w:rsidP="00332AC2">
            <w:pPr>
              <w:pStyle w:val="TAL"/>
              <w:rPr>
                <w:lang w:eastAsia="ko-KR"/>
              </w:rPr>
            </w:pPr>
            <w:r w:rsidRPr="009C5807">
              <w:rPr>
                <w:lang w:eastAsia="ko-KR"/>
              </w:rPr>
              <w:t>FR1</w:t>
            </w:r>
          </w:p>
        </w:tc>
        <w:tc>
          <w:tcPr>
            <w:tcW w:w="2835" w:type="dxa"/>
            <w:shd w:val="clear" w:color="auto" w:fill="auto"/>
          </w:tcPr>
          <w:p w14:paraId="54F78992" w14:textId="77777777" w:rsidR="00332AC2" w:rsidRPr="009C5807" w:rsidRDefault="00332AC2" w:rsidP="00332AC2">
            <w:pPr>
              <w:pStyle w:val="TAC"/>
            </w:pPr>
            <w:r w:rsidRPr="009C5807">
              <w:t>MAX (200 ms, 6 x T</w:t>
            </w:r>
            <w:r w:rsidRPr="009C5807">
              <w:rPr>
                <w:vertAlign w:val="subscript"/>
              </w:rPr>
              <w:t>SMTC, i</w:t>
            </w:r>
            <w:r w:rsidRPr="009C5807">
              <w:t>)</w:t>
            </w:r>
          </w:p>
        </w:tc>
        <w:tc>
          <w:tcPr>
            <w:tcW w:w="3411" w:type="dxa"/>
            <w:shd w:val="clear" w:color="auto" w:fill="auto"/>
          </w:tcPr>
          <w:p w14:paraId="3765893F" w14:textId="77777777" w:rsidR="00332AC2" w:rsidRPr="009C5807" w:rsidRDefault="00332AC2" w:rsidP="00332AC2">
            <w:pPr>
              <w:pStyle w:val="TAC"/>
            </w:pPr>
            <w:r w:rsidRPr="009C5807">
              <w:t>MAX (800 ms, 13 x T</w:t>
            </w:r>
            <w:r w:rsidRPr="009C5807">
              <w:rPr>
                <w:vertAlign w:val="subscript"/>
              </w:rPr>
              <w:t>SMTC, i</w:t>
            </w:r>
            <w:r w:rsidRPr="009C5807">
              <w:t>)</w:t>
            </w:r>
          </w:p>
        </w:tc>
      </w:tr>
      <w:tr w:rsidR="00332AC2" w:rsidRPr="009C5807" w14:paraId="61AA2899" w14:textId="77777777" w:rsidTr="00332AC2">
        <w:trPr>
          <w:jc w:val="center"/>
        </w:trPr>
        <w:tc>
          <w:tcPr>
            <w:tcW w:w="1696" w:type="dxa"/>
          </w:tcPr>
          <w:p w14:paraId="6A2FC5DD" w14:textId="77777777" w:rsidR="00332AC2" w:rsidRPr="009C5807" w:rsidRDefault="00332AC2" w:rsidP="00332AC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5C6AC57" w14:textId="47907115" w:rsidR="00332AC2" w:rsidRPr="009C5807" w:rsidRDefault="00332AC2" w:rsidP="00332AC2">
            <w:pPr>
              <w:pStyle w:val="TAL"/>
              <w:rPr>
                <w:lang w:eastAsia="ko-KR"/>
              </w:rPr>
            </w:pPr>
            <w:r w:rsidRPr="009C5807">
              <w:rPr>
                <w:lang w:eastAsia="ko-KR"/>
              </w:rPr>
              <w:t>FR2</w:t>
            </w:r>
            <w:ins w:id="638" w:author="Huawei" w:date="2022-08-02T19:09:00Z">
              <w:r w:rsidR="004F60C5">
                <w:rPr>
                  <w:lang w:eastAsia="ko-KR"/>
                </w:rPr>
                <w:t>-1</w:t>
              </w:r>
            </w:ins>
          </w:p>
        </w:tc>
        <w:tc>
          <w:tcPr>
            <w:tcW w:w="2835" w:type="dxa"/>
            <w:shd w:val="clear" w:color="auto" w:fill="auto"/>
          </w:tcPr>
          <w:p w14:paraId="71CE6583" w14:textId="77777777" w:rsidR="00332AC2" w:rsidRPr="009C5807" w:rsidRDefault="00332AC2" w:rsidP="00332AC2">
            <w:pPr>
              <w:pStyle w:val="TAC"/>
              <w:rPr>
                <w:lang w:eastAsia="zh-CN"/>
              </w:rPr>
            </w:pPr>
            <w:r w:rsidRPr="009C5807">
              <w:rPr>
                <w:lang w:eastAsia="zh-CN"/>
              </w:rPr>
              <w:t>N/A</w:t>
            </w:r>
          </w:p>
        </w:tc>
        <w:tc>
          <w:tcPr>
            <w:tcW w:w="3411" w:type="dxa"/>
            <w:shd w:val="clear" w:color="auto" w:fill="auto"/>
          </w:tcPr>
          <w:p w14:paraId="16193F9D" w14:textId="77777777" w:rsidR="00332AC2" w:rsidRPr="009C5807" w:rsidRDefault="00332AC2" w:rsidP="00332AC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4F60C5" w:rsidRPr="009C5807" w14:paraId="6597CF56" w14:textId="77777777" w:rsidTr="00332AC2">
        <w:trPr>
          <w:jc w:val="center"/>
          <w:ins w:id="639" w:author="Huawei" w:date="2022-08-02T19:08:00Z"/>
        </w:trPr>
        <w:tc>
          <w:tcPr>
            <w:tcW w:w="1696" w:type="dxa"/>
          </w:tcPr>
          <w:p w14:paraId="2453CCF3" w14:textId="358934DA" w:rsidR="004F60C5" w:rsidRPr="009C5807" w:rsidRDefault="004F60C5" w:rsidP="004F60C5">
            <w:pPr>
              <w:pStyle w:val="TAL"/>
              <w:rPr>
                <w:ins w:id="640" w:author="Huawei" w:date="2022-08-02T19:08:00Z"/>
                <w:rFonts w:cs="Arial"/>
                <w:lang w:eastAsia="ko-KR"/>
              </w:rPr>
            </w:pPr>
            <w:ins w:id="641" w:author="Huawei" w:date="2022-08-02T19:09:00Z">
              <w:r w:rsidRPr="009C5807">
                <w:rPr>
                  <w:rFonts w:cs="Arial" w:hint="eastAsia"/>
                  <w:lang w:eastAsia="ko-KR"/>
                </w:rPr>
                <w:t>≥</w:t>
              </w:r>
              <w:r w:rsidRPr="009C5807">
                <w:rPr>
                  <w:lang w:eastAsia="ko-KR"/>
                </w:rPr>
                <w:t xml:space="preserve"> -8</w:t>
              </w:r>
            </w:ins>
          </w:p>
        </w:tc>
        <w:tc>
          <w:tcPr>
            <w:tcW w:w="1701" w:type="dxa"/>
            <w:shd w:val="clear" w:color="auto" w:fill="auto"/>
          </w:tcPr>
          <w:p w14:paraId="3DEA43B8" w14:textId="6BBD4FA2" w:rsidR="004F60C5" w:rsidRPr="009C5807" w:rsidRDefault="004F60C5" w:rsidP="004F60C5">
            <w:pPr>
              <w:pStyle w:val="TAL"/>
              <w:rPr>
                <w:ins w:id="642" w:author="Huawei" w:date="2022-08-02T19:08:00Z"/>
                <w:lang w:eastAsia="ko-KR"/>
              </w:rPr>
            </w:pPr>
            <w:ins w:id="643" w:author="Huawei" w:date="2022-08-02T19:09:00Z">
              <w:r w:rsidRPr="009C5807">
                <w:rPr>
                  <w:lang w:eastAsia="ko-KR"/>
                </w:rPr>
                <w:t>FR2</w:t>
              </w:r>
              <w:r>
                <w:rPr>
                  <w:rFonts w:hint="eastAsia"/>
                  <w:lang w:eastAsia="zh-CN"/>
                </w:rPr>
                <w:t>-</w:t>
              </w:r>
              <w:r>
                <w:rPr>
                  <w:lang w:eastAsia="ko-KR"/>
                </w:rPr>
                <w:t>2</w:t>
              </w:r>
            </w:ins>
          </w:p>
        </w:tc>
        <w:tc>
          <w:tcPr>
            <w:tcW w:w="2835" w:type="dxa"/>
            <w:shd w:val="clear" w:color="auto" w:fill="auto"/>
          </w:tcPr>
          <w:p w14:paraId="5F34C195" w14:textId="58A4DBC8" w:rsidR="004F60C5" w:rsidRPr="009C5807" w:rsidRDefault="004F60C5" w:rsidP="004F60C5">
            <w:pPr>
              <w:pStyle w:val="TAC"/>
              <w:rPr>
                <w:ins w:id="644" w:author="Huawei" w:date="2022-08-02T19:08:00Z"/>
                <w:lang w:eastAsia="zh-CN"/>
              </w:rPr>
            </w:pPr>
            <w:ins w:id="645" w:author="Huawei" w:date="2022-08-02T19:09:00Z">
              <w:r w:rsidRPr="009C5807">
                <w:rPr>
                  <w:lang w:eastAsia="zh-CN"/>
                </w:rPr>
                <w:t>N/A</w:t>
              </w:r>
            </w:ins>
          </w:p>
        </w:tc>
        <w:tc>
          <w:tcPr>
            <w:tcW w:w="3411" w:type="dxa"/>
            <w:shd w:val="clear" w:color="auto" w:fill="auto"/>
          </w:tcPr>
          <w:p w14:paraId="05F365DF" w14:textId="7C07D81D" w:rsidR="004F60C5" w:rsidRPr="009C5807" w:rsidRDefault="004F60C5" w:rsidP="004F60C5">
            <w:pPr>
              <w:pStyle w:val="TAC"/>
              <w:rPr>
                <w:ins w:id="646" w:author="Huawei" w:date="2022-08-02T19:08:00Z"/>
                <w:lang w:eastAsia="ko-KR"/>
              </w:rPr>
            </w:pPr>
            <w:ins w:id="647" w:author="Huawei" w:date="2022-08-02T19:09:00Z">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ins>
          </w:p>
        </w:tc>
      </w:tr>
      <w:tr w:rsidR="004F60C5" w:rsidRPr="009C5807" w14:paraId="62AE296F" w14:textId="77777777" w:rsidTr="00332AC2">
        <w:trPr>
          <w:jc w:val="center"/>
        </w:trPr>
        <w:tc>
          <w:tcPr>
            <w:tcW w:w="1696" w:type="dxa"/>
          </w:tcPr>
          <w:p w14:paraId="57E4691F" w14:textId="77777777" w:rsidR="004F60C5" w:rsidRPr="009C5807" w:rsidRDefault="004F60C5" w:rsidP="004F60C5">
            <w:pPr>
              <w:pStyle w:val="TAL"/>
              <w:rPr>
                <w:lang w:eastAsia="zh-CN"/>
              </w:rPr>
            </w:pPr>
            <w:r w:rsidRPr="009C5807">
              <w:rPr>
                <w:lang w:eastAsia="ko-KR"/>
              </w:rPr>
              <w:t>&lt; -8</w:t>
            </w:r>
          </w:p>
        </w:tc>
        <w:tc>
          <w:tcPr>
            <w:tcW w:w="1701" w:type="dxa"/>
            <w:shd w:val="clear" w:color="auto" w:fill="auto"/>
          </w:tcPr>
          <w:p w14:paraId="70A1A78B" w14:textId="77777777" w:rsidR="004F60C5" w:rsidRPr="009C5807" w:rsidRDefault="004F60C5" w:rsidP="004F60C5">
            <w:pPr>
              <w:pStyle w:val="TAL"/>
              <w:rPr>
                <w:lang w:eastAsia="ko-KR"/>
              </w:rPr>
            </w:pPr>
            <w:r w:rsidRPr="009C5807">
              <w:rPr>
                <w:lang w:eastAsia="ko-KR"/>
              </w:rPr>
              <w:t>FR1</w:t>
            </w:r>
          </w:p>
        </w:tc>
        <w:tc>
          <w:tcPr>
            <w:tcW w:w="2835" w:type="dxa"/>
            <w:shd w:val="clear" w:color="auto" w:fill="auto"/>
          </w:tcPr>
          <w:p w14:paraId="04A5852C" w14:textId="77777777" w:rsidR="004F60C5" w:rsidRPr="009C5807" w:rsidRDefault="004F60C5" w:rsidP="004F60C5">
            <w:pPr>
              <w:pStyle w:val="TAC"/>
              <w:rPr>
                <w:lang w:eastAsia="zh-CN"/>
              </w:rPr>
            </w:pPr>
            <w:r w:rsidRPr="009C5807">
              <w:rPr>
                <w:lang w:eastAsia="zh-CN"/>
              </w:rPr>
              <w:t>N/A</w:t>
            </w:r>
          </w:p>
        </w:tc>
        <w:tc>
          <w:tcPr>
            <w:tcW w:w="3411" w:type="dxa"/>
            <w:shd w:val="clear" w:color="auto" w:fill="auto"/>
          </w:tcPr>
          <w:p w14:paraId="5CF29E42" w14:textId="77777777" w:rsidR="004F60C5" w:rsidRPr="009C5807" w:rsidRDefault="004F60C5" w:rsidP="004F60C5">
            <w:pPr>
              <w:pStyle w:val="TAC"/>
              <w:rPr>
                <w:lang w:eastAsia="ko-KR"/>
              </w:rPr>
            </w:pPr>
            <w:bookmarkStart w:id="648" w:name="_Hlk521492632"/>
            <w:r w:rsidRPr="009C5807">
              <w:t>800</w:t>
            </w:r>
            <w:bookmarkEnd w:id="648"/>
            <w:r w:rsidRPr="009C5807">
              <w:rPr>
                <w:vertAlign w:val="superscript"/>
              </w:rPr>
              <w:t>Note1</w:t>
            </w:r>
          </w:p>
        </w:tc>
      </w:tr>
      <w:tr w:rsidR="004F60C5" w:rsidRPr="009C5807" w14:paraId="39E71359" w14:textId="77777777" w:rsidTr="00332AC2">
        <w:trPr>
          <w:jc w:val="center"/>
        </w:trPr>
        <w:tc>
          <w:tcPr>
            <w:tcW w:w="1696" w:type="dxa"/>
          </w:tcPr>
          <w:p w14:paraId="4E7870E6" w14:textId="77777777" w:rsidR="004F60C5" w:rsidRPr="009C5807" w:rsidRDefault="004F60C5" w:rsidP="004F60C5">
            <w:pPr>
              <w:pStyle w:val="TAL"/>
              <w:rPr>
                <w:lang w:eastAsia="zh-CN"/>
              </w:rPr>
            </w:pPr>
            <w:r w:rsidRPr="009C5807">
              <w:rPr>
                <w:lang w:eastAsia="ko-KR"/>
              </w:rPr>
              <w:t>&lt; -8</w:t>
            </w:r>
          </w:p>
        </w:tc>
        <w:tc>
          <w:tcPr>
            <w:tcW w:w="1701" w:type="dxa"/>
            <w:shd w:val="clear" w:color="auto" w:fill="auto"/>
          </w:tcPr>
          <w:p w14:paraId="7D8FFEC5" w14:textId="041DB867" w:rsidR="004F60C5" w:rsidRPr="009C5807" w:rsidRDefault="004F60C5" w:rsidP="004F60C5">
            <w:pPr>
              <w:pStyle w:val="TAL"/>
              <w:rPr>
                <w:lang w:eastAsia="ko-KR"/>
              </w:rPr>
            </w:pPr>
            <w:r w:rsidRPr="009C5807">
              <w:rPr>
                <w:lang w:eastAsia="ko-KR"/>
              </w:rPr>
              <w:t>FR2</w:t>
            </w:r>
            <w:ins w:id="649" w:author="Huawei" w:date="2022-08-02T19:09:00Z">
              <w:r>
                <w:rPr>
                  <w:lang w:eastAsia="ko-KR"/>
                </w:rPr>
                <w:t>-1</w:t>
              </w:r>
            </w:ins>
          </w:p>
        </w:tc>
        <w:tc>
          <w:tcPr>
            <w:tcW w:w="2835" w:type="dxa"/>
            <w:shd w:val="clear" w:color="auto" w:fill="auto"/>
          </w:tcPr>
          <w:p w14:paraId="182DB5E4" w14:textId="77777777" w:rsidR="004F60C5" w:rsidRPr="009C5807" w:rsidRDefault="004F60C5" w:rsidP="004F60C5">
            <w:pPr>
              <w:pStyle w:val="TAC"/>
              <w:rPr>
                <w:lang w:eastAsia="zh-CN"/>
              </w:rPr>
            </w:pPr>
            <w:r w:rsidRPr="009C5807">
              <w:rPr>
                <w:lang w:eastAsia="zh-CN"/>
              </w:rPr>
              <w:t>N/A</w:t>
            </w:r>
          </w:p>
        </w:tc>
        <w:tc>
          <w:tcPr>
            <w:tcW w:w="3411" w:type="dxa"/>
            <w:shd w:val="clear" w:color="auto" w:fill="auto"/>
          </w:tcPr>
          <w:p w14:paraId="2CA7BC14" w14:textId="77777777" w:rsidR="004F60C5" w:rsidRPr="009C5807" w:rsidRDefault="004F60C5" w:rsidP="004F60C5">
            <w:pPr>
              <w:pStyle w:val="TAC"/>
              <w:rPr>
                <w:lang w:eastAsia="ko-KR"/>
              </w:rPr>
            </w:pPr>
            <w:r w:rsidRPr="009C5807">
              <w:rPr>
                <w:lang w:val="sv-SE" w:eastAsia="ko-KR"/>
              </w:rPr>
              <w:t>4000</w:t>
            </w:r>
            <w:r w:rsidRPr="009C5807">
              <w:rPr>
                <w:vertAlign w:val="superscript"/>
                <w:lang w:val="sv-SE"/>
              </w:rPr>
              <w:t>Note1</w:t>
            </w:r>
          </w:p>
        </w:tc>
      </w:tr>
      <w:tr w:rsidR="004F60C5" w:rsidRPr="009C5807" w14:paraId="01D843C4" w14:textId="77777777" w:rsidTr="00332AC2">
        <w:trPr>
          <w:jc w:val="center"/>
          <w:ins w:id="650" w:author="Huawei" w:date="2022-08-02T19:08:00Z"/>
        </w:trPr>
        <w:tc>
          <w:tcPr>
            <w:tcW w:w="1696" w:type="dxa"/>
          </w:tcPr>
          <w:p w14:paraId="1A7051EB" w14:textId="2CC1525C" w:rsidR="004F60C5" w:rsidRPr="009C5807" w:rsidRDefault="004F60C5" w:rsidP="004F60C5">
            <w:pPr>
              <w:pStyle w:val="TAL"/>
              <w:rPr>
                <w:ins w:id="651" w:author="Huawei" w:date="2022-08-02T19:08:00Z"/>
                <w:lang w:eastAsia="ko-KR"/>
              </w:rPr>
            </w:pPr>
            <w:ins w:id="652" w:author="Huawei" w:date="2022-08-02T19:09:00Z">
              <w:r w:rsidRPr="009C5807">
                <w:rPr>
                  <w:rFonts w:cs="Arial" w:hint="eastAsia"/>
                  <w:lang w:eastAsia="ko-KR"/>
                </w:rPr>
                <w:t>≥</w:t>
              </w:r>
              <w:r w:rsidRPr="009C5807">
                <w:rPr>
                  <w:lang w:eastAsia="ko-KR"/>
                </w:rPr>
                <w:t xml:space="preserve"> -8</w:t>
              </w:r>
            </w:ins>
          </w:p>
        </w:tc>
        <w:tc>
          <w:tcPr>
            <w:tcW w:w="1701" w:type="dxa"/>
            <w:shd w:val="clear" w:color="auto" w:fill="auto"/>
          </w:tcPr>
          <w:p w14:paraId="62035B24" w14:textId="0F815091" w:rsidR="004F60C5" w:rsidRPr="009C5807" w:rsidRDefault="004F60C5" w:rsidP="004F60C5">
            <w:pPr>
              <w:pStyle w:val="TAL"/>
              <w:rPr>
                <w:ins w:id="653" w:author="Huawei" w:date="2022-08-02T19:08:00Z"/>
                <w:lang w:eastAsia="ko-KR"/>
              </w:rPr>
            </w:pPr>
            <w:ins w:id="654" w:author="Huawei" w:date="2022-08-02T19:09:00Z">
              <w:r w:rsidRPr="009C5807">
                <w:rPr>
                  <w:lang w:eastAsia="ko-KR"/>
                </w:rPr>
                <w:t>FR2</w:t>
              </w:r>
              <w:r>
                <w:rPr>
                  <w:rFonts w:hint="eastAsia"/>
                  <w:lang w:eastAsia="zh-CN"/>
                </w:rPr>
                <w:t>-</w:t>
              </w:r>
              <w:r>
                <w:rPr>
                  <w:lang w:eastAsia="ko-KR"/>
                </w:rPr>
                <w:t>2</w:t>
              </w:r>
            </w:ins>
          </w:p>
        </w:tc>
        <w:tc>
          <w:tcPr>
            <w:tcW w:w="2835" w:type="dxa"/>
            <w:shd w:val="clear" w:color="auto" w:fill="auto"/>
          </w:tcPr>
          <w:p w14:paraId="35CC6BD1" w14:textId="6EFC868A" w:rsidR="004F60C5" w:rsidRPr="009C5807" w:rsidRDefault="004F60C5" w:rsidP="004F60C5">
            <w:pPr>
              <w:pStyle w:val="TAC"/>
              <w:rPr>
                <w:ins w:id="655" w:author="Huawei" w:date="2022-08-02T19:08:00Z"/>
                <w:lang w:eastAsia="zh-CN"/>
              </w:rPr>
            </w:pPr>
            <w:ins w:id="656" w:author="Huawei" w:date="2022-08-02T19:09:00Z">
              <w:r w:rsidRPr="009C5807">
                <w:rPr>
                  <w:lang w:eastAsia="zh-CN"/>
                </w:rPr>
                <w:t>N/A</w:t>
              </w:r>
            </w:ins>
          </w:p>
        </w:tc>
        <w:tc>
          <w:tcPr>
            <w:tcW w:w="3411" w:type="dxa"/>
            <w:shd w:val="clear" w:color="auto" w:fill="auto"/>
          </w:tcPr>
          <w:p w14:paraId="7E50EE70" w14:textId="3D091310" w:rsidR="004F60C5" w:rsidRPr="009C5807" w:rsidRDefault="004F60C5" w:rsidP="004F60C5">
            <w:pPr>
              <w:pStyle w:val="TAC"/>
              <w:rPr>
                <w:ins w:id="657" w:author="Huawei" w:date="2022-08-02T19:08:00Z"/>
                <w:lang w:val="sv-SE" w:eastAsia="ko-KR"/>
              </w:rPr>
            </w:pPr>
            <w:ins w:id="658" w:author="Huawei" w:date="2022-08-02T19:09:00Z">
              <w:r>
                <w:rPr>
                  <w:lang w:val="sv-SE" w:eastAsia="ko-KR"/>
                </w:rPr>
                <w:t>6000</w:t>
              </w:r>
              <w:r w:rsidRPr="009C5807">
                <w:rPr>
                  <w:vertAlign w:val="superscript"/>
                  <w:lang w:val="sv-SE"/>
                </w:rPr>
                <w:t xml:space="preserve"> Note1</w:t>
              </w:r>
            </w:ins>
          </w:p>
        </w:tc>
      </w:tr>
      <w:tr w:rsidR="004F60C5" w:rsidRPr="009C5807" w14:paraId="11AA95FD" w14:textId="77777777" w:rsidTr="00332AC2">
        <w:trPr>
          <w:jc w:val="center"/>
        </w:trPr>
        <w:tc>
          <w:tcPr>
            <w:tcW w:w="9643" w:type="dxa"/>
            <w:gridSpan w:val="4"/>
          </w:tcPr>
          <w:p w14:paraId="70DE0D21" w14:textId="77777777" w:rsidR="004F60C5" w:rsidRPr="009C5807" w:rsidRDefault="004F60C5" w:rsidP="004F60C5">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8CD12" w14:textId="77777777" w:rsidR="00332AC2" w:rsidRDefault="00332AC2" w:rsidP="00332AC2">
      <w:pPr>
        <w:rPr>
          <w:lang w:val="en-US" w:eastAsia="ko-KR"/>
        </w:rPr>
      </w:pPr>
    </w:p>
    <w:p w14:paraId="7BF01449" w14:textId="77777777" w:rsidR="00332AC2" w:rsidRPr="009C5807" w:rsidRDefault="00332AC2" w:rsidP="00332AC2">
      <w:pPr>
        <w:pStyle w:val="TH"/>
        <w:rPr>
          <w:lang w:eastAsia="zh-CN"/>
        </w:rPr>
      </w:pPr>
      <w:r w:rsidRPr="009C5807">
        <w:t>Table 6.2.1.2.1-</w:t>
      </w:r>
      <w:r>
        <w:t>3</w:t>
      </w:r>
      <w:r w:rsidRPr="009C5807">
        <w:t>: Time to identify target NR cell for RRC connection re-establishment to NR intra-frequency cell</w:t>
      </w:r>
      <w:r>
        <w:t xml:space="preserve"> When </w:t>
      </w:r>
      <w:r w:rsidRPr="00067AE6">
        <w:rPr>
          <w:i/>
          <w:iCs/>
        </w:rPr>
        <w:t>[highSpeedMeasFlagFR2]</w:t>
      </w:r>
      <w:r>
        <w:t xml:space="preserve"> is configured (Frequency range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32AC2" w:rsidRPr="009C5807" w14:paraId="6B608E35" w14:textId="77777777" w:rsidTr="00332AC2">
        <w:trPr>
          <w:jc w:val="center"/>
        </w:trPr>
        <w:tc>
          <w:tcPr>
            <w:tcW w:w="1616" w:type="dxa"/>
            <w:tcBorders>
              <w:bottom w:val="nil"/>
            </w:tcBorders>
            <w:shd w:val="clear" w:color="auto" w:fill="auto"/>
          </w:tcPr>
          <w:p w14:paraId="4447322D" w14:textId="77777777" w:rsidR="00332AC2" w:rsidRPr="009C5807" w:rsidRDefault="00332AC2" w:rsidP="00332AC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A5CB359" w14:textId="77777777" w:rsidR="00332AC2" w:rsidRPr="009C5807" w:rsidRDefault="00332AC2" w:rsidP="00332AC2">
            <w:pPr>
              <w:pStyle w:val="TAH"/>
              <w:rPr>
                <w:lang w:eastAsia="ko-KR"/>
              </w:rPr>
            </w:pPr>
            <w:r w:rsidRPr="009C5807">
              <w:rPr>
                <w:lang w:eastAsia="ko-KR"/>
              </w:rPr>
              <w:t xml:space="preserve">FR of target NR </w:t>
            </w:r>
          </w:p>
        </w:tc>
        <w:tc>
          <w:tcPr>
            <w:tcW w:w="6176" w:type="dxa"/>
            <w:gridSpan w:val="2"/>
            <w:shd w:val="clear" w:color="auto" w:fill="auto"/>
          </w:tcPr>
          <w:p w14:paraId="515956B7" w14:textId="77777777" w:rsidR="00332AC2" w:rsidRPr="009C5807" w:rsidRDefault="00332AC2" w:rsidP="00332AC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332AC2" w:rsidRPr="009C5807" w14:paraId="32383704" w14:textId="77777777" w:rsidTr="00332AC2">
        <w:trPr>
          <w:trHeight w:val="105"/>
          <w:jc w:val="center"/>
        </w:trPr>
        <w:tc>
          <w:tcPr>
            <w:tcW w:w="1616" w:type="dxa"/>
            <w:tcBorders>
              <w:top w:val="nil"/>
              <w:bottom w:val="nil"/>
            </w:tcBorders>
            <w:shd w:val="clear" w:color="auto" w:fill="auto"/>
          </w:tcPr>
          <w:p w14:paraId="723C7E63" w14:textId="77777777" w:rsidR="00332AC2" w:rsidRPr="009C5807" w:rsidRDefault="00332AC2" w:rsidP="00332AC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5C994FA" w14:textId="77777777" w:rsidR="00332AC2" w:rsidRPr="009C5807" w:rsidRDefault="00332AC2" w:rsidP="00332AC2">
            <w:pPr>
              <w:pStyle w:val="TAH"/>
              <w:rPr>
                <w:lang w:eastAsia="ko-KR"/>
              </w:rPr>
            </w:pPr>
            <w:r w:rsidRPr="009C5807">
              <w:rPr>
                <w:lang w:eastAsia="ko-KR"/>
              </w:rPr>
              <w:t>cell</w:t>
            </w:r>
          </w:p>
        </w:tc>
        <w:tc>
          <w:tcPr>
            <w:tcW w:w="2801" w:type="dxa"/>
            <w:tcBorders>
              <w:bottom w:val="nil"/>
            </w:tcBorders>
            <w:shd w:val="clear" w:color="auto" w:fill="auto"/>
          </w:tcPr>
          <w:p w14:paraId="7164FBC8" w14:textId="77777777" w:rsidR="00332AC2" w:rsidRPr="009C5807" w:rsidRDefault="00332AC2" w:rsidP="00332AC2">
            <w:pPr>
              <w:pStyle w:val="TAH"/>
              <w:rPr>
                <w:lang w:eastAsia="ko-KR"/>
              </w:rPr>
            </w:pPr>
            <w:r w:rsidRPr="009C5807">
              <w:rPr>
                <w:lang w:eastAsia="ko-KR"/>
              </w:rPr>
              <w:t>Known NR cell</w:t>
            </w:r>
          </w:p>
        </w:tc>
        <w:tc>
          <w:tcPr>
            <w:tcW w:w="3375" w:type="dxa"/>
            <w:tcBorders>
              <w:bottom w:val="nil"/>
            </w:tcBorders>
            <w:shd w:val="clear" w:color="auto" w:fill="auto"/>
          </w:tcPr>
          <w:p w14:paraId="4A1C1401" w14:textId="77777777" w:rsidR="00332AC2" w:rsidRPr="009C5807" w:rsidRDefault="00332AC2" w:rsidP="00332AC2">
            <w:pPr>
              <w:pStyle w:val="TAH"/>
              <w:rPr>
                <w:lang w:eastAsia="ko-KR"/>
              </w:rPr>
            </w:pPr>
            <w:r w:rsidRPr="009C5807">
              <w:rPr>
                <w:lang w:eastAsia="ko-KR"/>
              </w:rPr>
              <w:t>Unknown NR cell</w:t>
            </w:r>
          </w:p>
        </w:tc>
      </w:tr>
      <w:tr w:rsidR="00332AC2" w:rsidRPr="009C5807" w14:paraId="7693499C" w14:textId="77777777" w:rsidTr="00332AC2">
        <w:trPr>
          <w:jc w:val="center"/>
        </w:trPr>
        <w:tc>
          <w:tcPr>
            <w:tcW w:w="1616" w:type="dxa"/>
            <w:shd w:val="clear" w:color="auto" w:fill="auto"/>
          </w:tcPr>
          <w:p w14:paraId="31A36753" w14:textId="77777777" w:rsidR="00332AC2" w:rsidRPr="009C5807" w:rsidRDefault="00332AC2" w:rsidP="00332AC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4BFB0F1" w14:textId="77777777" w:rsidR="00332AC2" w:rsidRPr="009C5807" w:rsidRDefault="00332AC2" w:rsidP="00332AC2">
            <w:pPr>
              <w:pStyle w:val="TAC"/>
              <w:rPr>
                <w:lang w:eastAsia="ko-KR"/>
              </w:rPr>
            </w:pPr>
            <w:r w:rsidRPr="009C5807">
              <w:rPr>
                <w:lang w:eastAsia="ko-KR"/>
              </w:rPr>
              <w:t>FR2</w:t>
            </w:r>
          </w:p>
        </w:tc>
        <w:tc>
          <w:tcPr>
            <w:tcW w:w="2801" w:type="dxa"/>
            <w:shd w:val="clear" w:color="auto" w:fill="auto"/>
          </w:tcPr>
          <w:p w14:paraId="28F40CEE" w14:textId="77777777" w:rsidR="00332AC2" w:rsidRPr="00A33526" w:rsidRDefault="00332AC2" w:rsidP="00332AC2">
            <w:pPr>
              <w:pStyle w:val="TAC"/>
              <w:rPr>
                <w:lang w:val="en-US" w:eastAsia="zh-CN"/>
              </w:rPr>
            </w:pPr>
            <w:r>
              <w:rPr>
                <w:lang w:val="en-US" w:eastAsia="zh-CN"/>
              </w:rPr>
              <w:t>N/A</w:t>
            </w:r>
          </w:p>
        </w:tc>
        <w:tc>
          <w:tcPr>
            <w:tcW w:w="3375" w:type="dxa"/>
            <w:shd w:val="clear" w:color="auto" w:fill="auto"/>
          </w:tcPr>
          <w:p w14:paraId="35A0D835" w14:textId="77777777" w:rsidR="00332AC2" w:rsidRPr="009C5807" w:rsidRDefault="00332AC2" w:rsidP="00332AC2">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332AC2" w:rsidRPr="009C5807" w14:paraId="1953BF4A" w14:textId="77777777" w:rsidTr="00332AC2">
        <w:trPr>
          <w:jc w:val="center"/>
        </w:trPr>
        <w:tc>
          <w:tcPr>
            <w:tcW w:w="1616" w:type="dxa"/>
            <w:shd w:val="clear" w:color="auto" w:fill="auto"/>
          </w:tcPr>
          <w:p w14:paraId="0B7BD625" w14:textId="77777777" w:rsidR="00332AC2" w:rsidRPr="009C5807" w:rsidRDefault="00332AC2" w:rsidP="00332AC2">
            <w:pPr>
              <w:pStyle w:val="TAC"/>
              <w:rPr>
                <w:rFonts w:cs="Arial"/>
                <w:lang w:eastAsia="ko-KR"/>
              </w:rPr>
            </w:pPr>
          </w:p>
        </w:tc>
        <w:tc>
          <w:tcPr>
            <w:tcW w:w="1837" w:type="dxa"/>
            <w:shd w:val="clear" w:color="auto" w:fill="auto"/>
          </w:tcPr>
          <w:p w14:paraId="28D2EF48" w14:textId="77777777" w:rsidR="00332AC2" w:rsidRPr="009C5807" w:rsidRDefault="00332AC2" w:rsidP="00332AC2">
            <w:pPr>
              <w:pStyle w:val="TAC"/>
              <w:rPr>
                <w:lang w:eastAsia="ko-KR"/>
              </w:rPr>
            </w:pPr>
          </w:p>
        </w:tc>
        <w:tc>
          <w:tcPr>
            <w:tcW w:w="2801" w:type="dxa"/>
            <w:shd w:val="clear" w:color="auto" w:fill="auto"/>
          </w:tcPr>
          <w:p w14:paraId="3F326C95" w14:textId="77777777" w:rsidR="00332AC2" w:rsidRDefault="00332AC2" w:rsidP="00332AC2">
            <w:pPr>
              <w:pStyle w:val="TAC"/>
              <w:rPr>
                <w:lang w:val="en-US" w:eastAsia="zh-CN"/>
              </w:rPr>
            </w:pPr>
          </w:p>
        </w:tc>
        <w:tc>
          <w:tcPr>
            <w:tcW w:w="3375" w:type="dxa"/>
            <w:shd w:val="clear" w:color="auto" w:fill="auto"/>
          </w:tcPr>
          <w:p w14:paraId="0C7C584A" w14:textId="77777777" w:rsidR="00332AC2" w:rsidRPr="009C5807" w:rsidRDefault="00332AC2" w:rsidP="00332AC2">
            <w:pPr>
              <w:pStyle w:val="TAC"/>
              <w:rPr>
                <w:lang w:eastAsia="ko-KR"/>
              </w:rPr>
            </w:pPr>
          </w:p>
        </w:tc>
      </w:tr>
      <w:tr w:rsidR="00332AC2" w:rsidRPr="009C5807" w14:paraId="3F430F15" w14:textId="77777777" w:rsidTr="00332AC2">
        <w:trPr>
          <w:jc w:val="center"/>
        </w:trPr>
        <w:tc>
          <w:tcPr>
            <w:tcW w:w="9629" w:type="dxa"/>
            <w:gridSpan w:val="4"/>
          </w:tcPr>
          <w:p w14:paraId="3CDE3A66" w14:textId="77777777" w:rsidR="00332AC2" w:rsidRDefault="00332AC2" w:rsidP="00332AC2">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34731D98" w14:textId="77777777" w:rsidR="00332AC2" w:rsidRPr="009C5807" w:rsidRDefault="00332AC2" w:rsidP="00332AC2">
            <w:pPr>
              <w:pStyle w:val="TAN"/>
              <w:rPr>
                <w:lang w:eastAsia="zh-CN"/>
              </w:rPr>
            </w:pPr>
            <w:r w:rsidRPr="00531877">
              <w:rPr>
                <w:lang w:eastAsia="zh-CN"/>
              </w:rPr>
              <w:t>N</w:t>
            </w:r>
            <w:r>
              <w:rPr>
                <w:lang w:eastAsia="zh-CN"/>
              </w:rPr>
              <w:t>ote</w:t>
            </w:r>
            <w:r w:rsidRPr="00531877">
              <w:rPr>
                <w:lang w:eastAsia="zh-CN"/>
              </w:rPr>
              <w:t xml:space="preserve"> 2:</w:t>
            </w:r>
            <w:r w:rsidRPr="00531877">
              <w:rPr>
                <w:lang w:eastAsia="zh-CN"/>
              </w:rPr>
              <w:tab/>
            </w:r>
            <w:r>
              <w:rPr>
                <w:rFonts w:hint="eastAsia"/>
                <w:lang w:eastAsia="zh-CN"/>
              </w:rPr>
              <w:t>W</w:t>
            </w:r>
            <w:r w:rsidRPr="00230227">
              <w:rPr>
                <w:lang w:eastAsia="zh-CN"/>
              </w:rPr>
              <w:t>hen SMTC &lt;= 40ms</w:t>
            </w:r>
            <w:r>
              <w:rPr>
                <w:lang w:eastAsia="zh-CN"/>
              </w:rPr>
              <w:t>,</w:t>
            </w:r>
            <w:r w:rsidRPr="00230227">
              <w:rPr>
                <w:lang w:eastAsia="zh-CN"/>
              </w:rPr>
              <w:t xml:space="preserve"> </w:t>
            </w:r>
            <w:r>
              <w:rPr>
                <w:lang w:eastAsia="zh-CN"/>
              </w:rPr>
              <w:t xml:space="preserve">N2=2 when </w:t>
            </w:r>
            <w:r w:rsidRPr="00067AE6">
              <w:rPr>
                <w:i/>
                <w:iCs/>
              </w:rPr>
              <w:t>[highSpeedMeasFlagFR2]</w:t>
            </w:r>
            <w:r>
              <w:t xml:space="preserve"> </w:t>
            </w:r>
            <w:r w:rsidRPr="003C2112">
              <w:rPr>
                <w:lang w:eastAsia="zh-CN"/>
              </w:rPr>
              <w:t>= [set1]</w:t>
            </w:r>
            <w:r>
              <w:rPr>
                <w:lang w:eastAsia="zh-CN"/>
              </w:rPr>
              <w:t xml:space="preserve">; N2=6 when </w:t>
            </w:r>
            <w:r w:rsidRPr="00067AE6">
              <w:rPr>
                <w:i/>
                <w:iCs/>
              </w:rPr>
              <w:t xml:space="preserve">[highSpeedMeasFlagFR2] </w:t>
            </w:r>
            <w:r w:rsidRPr="003C2112">
              <w:rPr>
                <w:lang w:eastAsia="zh-CN"/>
              </w:rPr>
              <w:t>= [set</w:t>
            </w:r>
            <w:r>
              <w:rPr>
                <w:lang w:eastAsia="zh-CN"/>
              </w:rPr>
              <w:t>2</w:t>
            </w:r>
            <w:r w:rsidRPr="003C2112">
              <w:rPr>
                <w:lang w:eastAsia="zh-CN"/>
              </w:rPr>
              <w:t>]</w:t>
            </w:r>
            <w:r>
              <w:rPr>
                <w:lang w:eastAsia="zh-CN"/>
              </w:rPr>
              <w:t>.</w:t>
            </w:r>
          </w:p>
        </w:tc>
      </w:tr>
    </w:tbl>
    <w:p w14:paraId="1BEDFFD6" w14:textId="77777777" w:rsidR="00332AC2" w:rsidRPr="00332AC2" w:rsidRDefault="00332AC2" w:rsidP="00332AC2">
      <w:pPr>
        <w:rPr>
          <w:lang w:eastAsia="zh-CN"/>
        </w:rPr>
      </w:pPr>
    </w:p>
    <w:p w14:paraId="300D131E" w14:textId="2720446E" w:rsidR="00332AC2" w:rsidRDefault="00332AC2" w:rsidP="00332AC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2CF9EB8B" w14:textId="67FF9F16"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2BA6C1BF" w14:textId="77777777" w:rsidR="004F60C5" w:rsidRPr="009C5807" w:rsidRDefault="004F60C5" w:rsidP="004F60C5">
      <w:pPr>
        <w:pStyle w:val="Heading3"/>
        <w:rPr>
          <w:lang w:val="en-US" w:eastAsia="ko-KR"/>
        </w:rPr>
      </w:pPr>
      <w:r w:rsidRPr="009C5807">
        <w:rPr>
          <w:lang w:val="en-US" w:eastAsia="ko-KR"/>
        </w:rPr>
        <w:t>6.2.3</w:t>
      </w:r>
      <w:r w:rsidRPr="009C5807">
        <w:rPr>
          <w:lang w:val="en-US" w:eastAsia="ko-KR"/>
        </w:rPr>
        <w:tab/>
        <w:t>SA: RRC Connection Release with Redirection</w:t>
      </w:r>
    </w:p>
    <w:p w14:paraId="376384C5" w14:textId="77777777" w:rsidR="004F60C5" w:rsidRPr="009C5807" w:rsidRDefault="004F60C5" w:rsidP="004F60C5">
      <w:pPr>
        <w:pStyle w:val="Heading4"/>
        <w:rPr>
          <w:lang w:val="en-US" w:eastAsia="zh-CN"/>
        </w:rPr>
      </w:pPr>
      <w:bookmarkStart w:id="659" w:name="_Toc5952587"/>
      <w:r w:rsidRPr="009C5807">
        <w:rPr>
          <w:lang w:val="en-US" w:eastAsia="zh-CN"/>
        </w:rPr>
        <w:t>6.2.3.1</w:t>
      </w:r>
      <w:r w:rsidRPr="009C5807">
        <w:rPr>
          <w:lang w:val="en-US" w:eastAsia="zh-CN"/>
        </w:rPr>
        <w:tab/>
        <w:t>Introduction</w:t>
      </w:r>
      <w:bookmarkEnd w:id="659"/>
    </w:p>
    <w:p w14:paraId="7FE93EDF" w14:textId="77777777" w:rsidR="004F60C5" w:rsidRPr="00584C64" w:rsidRDefault="004F60C5" w:rsidP="004F60C5">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w:t>
      </w:r>
      <w:r w:rsidRPr="009C5807">
        <w:rPr>
          <w:lang w:val="en-US" w:eastAsia="zh-CN"/>
        </w:rPr>
        <w:lastRenderedPageBreak/>
        <w:t>NR specified in TS 38.331 [2]. The RRC connection release with redirection procedure is specified in clause 5.3.8 of TS 38.331 [2].</w:t>
      </w:r>
    </w:p>
    <w:p w14:paraId="321DF1E4" w14:textId="77777777" w:rsidR="004F60C5" w:rsidRPr="00584C64" w:rsidRDefault="004F60C5" w:rsidP="004F60C5">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1D57B7D" w14:textId="77777777" w:rsidR="004F60C5" w:rsidRPr="00402693" w:rsidRDefault="004F60C5" w:rsidP="004F60C5">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35EF4513" w14:textId="77777777" w:rsidR="004F60C5" w:rsidRPr="009C5807" w:rsidRDefault="004F60C5" w:rsidP="004F60C5">
      <w:pPr>
        <w:pStyle w:val="Heading4"/>
        <w:rPr>
          <w:lang w:val="en-US" w:eastAsia="zh-CN"/>
        </w:rPr>
      </w:pPr>
      <w:bookmarkStart w:id="660" w:name="_Toc5952588"/>
      <w:r w:rsidRPr="009C5807">
        <w:rPr>
          <w:lang w:val="en-US" w:eastAsia="zh-CN"/>
        </w:rPr>
        <w:t>6.2.3.2</w:t>
      </w:r>
      <w:r w:rsidRPr="009C5807">
        <w:rPr>
          <w:lang w:val="en-US" w:eastAsia="zh-CN"/>
        </w:rPr>
        <w:tab/>
        <w:t>Requirements</w:t>
      </w:r>
      <w:bookmarkEnd w:id="660"/>
    </w:p>
    <w:p w14:paraId="3739BB80" w14:textId="77777777" w:rsidR="004F60C5" w:rsidRPr="009C5807" w:rsidRDefault="004F60C5" w:rsidP="004F60C5">
      <w:pPr>
        <w:pStyle w:val="Heading5"/>
        <w:rPr>
          <w:lang w:val="en-US" w:eastAsia="zh-CN"/>
        </w:rPr>
      </w:pPr>
      <w:bookmarkStart w:id="661" w:name="_Toc535475924"/>
      <w:bookmarkStart w:id="662" w:name="_Toc5952590"/>
      <w:r w:rsidRPr="009C5807">
        <w:rPr>
          <w:lang w:val="en-US" w:eastAsia="zh-CN"/>
        </w:rPr>
        <w:t>6.2.3.2.1</w:t>
      </w:r>
      <w:r w:rsidRPr="009C5807">
        <w:rPr>
          <w:lang w:val="en-US" w:eastAsia="zh-CN"/>
        </w:rPr>
        <w:tab/>
        <w:t>RRC connection release with redirection to NR</w:t>
      </w:r>
      <w:bookmarkEnd w:id="661"/>
    </w:p>
    <w:p w14:paraId="3CDAEFEC" w14:textId="77777777" w:rsidR="004F60C5" w:rsidRPr="009C5807" w:rsidRDefault="004F60C5" w:rsidP="004F60C5">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36330315" w14:textId="77777777" w:rsidR="004F60C5" w:rsidRPr="009C5807" w:rsidRDefault="004F60C5" w:rsidP="004F60C5">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E0A0801" w14:textId="77777777" w:rsidR="004F60C5" w:rsidRPr="009C5807" w:rsidRDefault="004F60C5" w:rsidP="004F60C5">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41E2043A" w14:textId="77777777" w:rsidR="004F60C5" w:rsidRPr="009C5807" w:rsidRDefault="004F60C5" w:rsidP="004F60C5">
      <w:pPr>
        <w:rPr>
          <w:lang w:eastAsia="ko-KR"/>
        </w:rPr>
      </w:pPr>
      <w:r w:rsidRPr="009C5807">
        <w:rPr>
          <w:lang w:eastAsia="ko-KR"/>
        </w:rPr>
        <w:t>The target NR cell shall be considered detetable when for each relevant SSB, the side conditions should be met that,</w:t>
      </w:r>
    </w:p>
    <w:p w14:paraId="16C8F433" w14:textId="77777777" w:rsidR="004F60C5" w:rsidRPr="009C5807" w:rsidRDefault="004F60C5" w:rsidP="004F60C5">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364CF4D0" w14:textId="77777777" w:rsidR="004F60C5" w:rsidRPr="009C5807" w:rsidRDefault="004F60C5" w:rsidP="004F60C5">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41589073" w14:textId="77777777" w:rsidR="004F60C5" w:rsidRPr="009C5807" w:rsidRDefault="004F60C5" w:rsidP="004F60C5">
      <w:pPr>
        <w:rPr>
          <w:lang w:eastAsia="ko-KR"/>
        </w:rPr>
      </w:pPr>
      <w:bookmarkStart w:id="663"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7DAA7127" w14:textId="77777777" w:rsidR="004F60C5" w:rsidRPr="009C5807" w:rsidRDefault="004F60C5" w:rsidP="004F60C5">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EC3DC28" w14:textId="77777777" w:rsidR="004F60C5" w:rsidRPr="009C5807" w:rsidRDefault="004F60C5" w:rsidP="004F60C5">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0AE1AF18" w14:textId="77777777" w:rsidR="004F60C5" w:rsidRPr="009C5807" w:rsidRDefault="004F60C5" w:rsidP="004F60C5">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0F06E6EA" w14:textId="77777777" w:rsidR="004F60C5" w:rsidRPr="009C5807" w:rsidRDefault="004F60C5" w:rsidP="004F60C5">
      <w:pPr>
        <w:pStyle w:val="B10"/>
        <w:rPr>
          <w:lang w:eastAsia="ko-KR"/>
        </w:rPr>
      </w:pPr>
      <w:r>
        <w:t>-</w:t>
      </w:r>
      <w:r>
        <w:tab/>
      </w:r>
      <w:r w:rsidRPr="009C5807">
        <w:t>there is no requirement if the SSB transmission periodicity is larger than 20ms</w:t>
      </w:r>
      <w:r w:rsidRPr="009C5807">
        <w:rPr>
          <w:rFonts w:cs="v4.2.0"/>
          <w:lang w:eastAsia="ko-KR"/>
        </w:rPr>
        <w:t xml:space="preserve">. </w:t>
      </w:r>
    </w:p>
    <w:bookmarkEnd w:id="663"/>
    <w:p w14:paraId="16D56585" w14:textId="77777777" w:rsidR="004F60C5" w:rsidRPr="009C5807" w:rsidRDefault="004F60C5" w:rsidP="004F60C5">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F60C5" w:rsidRPr="009C5807" w14:paraId="02B44B87" w14:textId="77777777" w:rsidTr="00F939E9">
        <w:trPr>
          <w:jc w:val="center"/>
        </w:trPr>
        <w:tc>
          <w:tcPr>
            <w:tcW w:w="3670" w:type="dxa"/>
            <w:tcBorders>
              <w:top w:val="single" w:sz="4" w:space="0" w:color="auto"/>
              <w:left w:val="single" w:sz="4" w:space="0" w:color="auto"/>
              <w:bottom w:val="single" w:sz="4" w:space="0" w:color="auto"/>
              <w:right w:val="single" w:sz="4" w:space="0" w:color="auto"/>
            </w:tcBorders>
            <w:hideMark/>
          </w:tcPr>
          <w:bookmarkEnd w:id="662"/>
          <w:p w14:paraId="13A44FDF" w14:textId="77777777" w:rsidR="004F60C5" w:rsidRPr="009C5807" w:rsidRDefault="004F60C5" w:rsidP="00F939E9">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198EC77" w14:textId="77777777" w:rsidR="004F60C5" w:rsidRPr="009C5807" w:rsidRDefault="004F60C5" w:rsidP="00F939E9">
            <w:pPr>
              <w:pStyle w:val="TAH"/>
              <w:rPr>
                <w:lang w:eastAsia="ko-KR"/>
              </w:rPr>
            </w:pPr>
            <w:r w:rsidRPr="009C5807">
              <w:rPr>
                <w:lang w:eastAsia="ko-KR"/>
              </w:rPr>
              <w:t>T</w:t>
            </w:r>
            <w:r w:rsidRPr="009C5807">
              <w:rPr>
                <w:vertAlign w:val="subscript"/>
                <w:lang w:eastAsia="ko-KR"/>
              </w:rPr>
              <w:t>identify-NR</w:t>
            </w:r>
          </w:p>
        </w:tc>
      </w:tr>
      <w:tr w:rsidR="004F60C5" w:rsidRPr="009C5807" w14:paraId="02AF9498" w14:textId="77777777" w:rsidTr="00F939E9">
        <w:trPr>
          <w:jc w:val="center"/>
        </w:trPr>
        <w:tc>
          <w:tcPr>
            <w:tcW w:w="3670" w:type="dxa"/>
            <w:tcBorders>
              <w:top w:val="single" w:sz="4" w:space="0" w:color="auto"/>
              <w:left w:val="single" w:sz="4" w:space="0" w:color="auto"/>
              <w:bottom w:val="single" w:sz="4" w:space="0" w:color="auto"/>
              <w:right w:val="single" w:sz="4" w:space="0" w:color="auto"/>
            </w:tcBorders>
            <w:hideMark/>
          </w:tcPr>
          <w:p w14:paraId="59C239A8" w14:textId="77777777" w:rsidR="004F60C5" w:rsidRPr="009C5807" w:rsidRDefault="004F60C5" w:rsidP="00F939E9">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B2AC40B" w14:textId="77777777" w:rsidR="004F60C5" w:rsidRPr="009C5807" w:rsidRDefault="004F60C5" w:rsidP="00F939E9">
            <w:pPr>
              <w:pStyle w:val="TAC"/>
            </w:pPr>
            <w:r w:rsidRPr="009C5807">
              <w:t>MAX (680 ms, 11 x T</w:t>
            </w:r>
            <w:r w:rsidRPr="009C5807">
              <w:rPr>
                <w:vertAlign w:val="subscript"/>
              </w:rPr>
              <w:t>rs</w:t>
            </w:r>
            <w:r w:rsidRPr="009C5807">
              <w:t>)</w:t>
            </w:r>
          </w:p>
        </w:tc>
      </w:tr>
      <w:tr w:rsidR="004F60C5" w:rsidRPr="009C5807" w14:paraId="0A2E613C" w14:textId="77777777" w:rsidTr="00F939E9">
        <w:trPr>
          <w:jc w:val="center"/>
        </w:trPr>
        <w:tc>
          <w:tcPr>
            <w:tcW w:w="3670" w:type="dxa"/>
            <w:tcBorders>
              <w:top w:val="single" w:sz="4" w:space="0" w:color="auto"/>
              <w:left w:val="single" w:sz="4" w:space="0" w:color="auto"/>
              <w:bottom w:val="single" w:sz="4" w:space="0" w:color="auto"/>
              <w:right w:val="single" w:sz="4" w:space="0" w:color="auto"/>
            </w:tcBorders>
            <w:hideMark/>
          </w:tcPr>
          <w:p w14:paraId="24E44058" w14:textId="39135583" w:rsidR="004F60C5" w:rsidRPr="009C5807" w:rsidRDefault="004F60C5" w:rsidP="00F939E9">
            <w:pPr>
              <w:pStyle w:val="TAL"/>
              <w:rPr>
                <w:lang w:eastAsia="ko-KR"/>
              </w:rPr>
            </w:pPr>
            <w:r w:rsidRPr="009C5807">
              <w:rPr>
                <w:lang w:eastAsia="ko-KR"/>
              </w:rPr>
              <w:t>FR2</w:t>
            </w:r>
            <w:ins w:id="664" w:author="Huawei" w:date="2022-08-02T19:12:00Z">
              <w:r>
                <w:rPr>
                  <w:lang w:eastAsia="ko-KR"/>
                </w:rPr>
                <w:t>-1</w:t>
              </w:r>
            </w:ins>
          </w:p>
        </w:tc>
        <w:tc>
          <w:tcPr>
            <w:tcW w:w="5528" w:type="dxa"/>
            <w:tcBorders>
              <w:top w:val="single" w:sz="4" w:space="0" w:color="auto"/>
              <w:left w:val="single" w:sz="4" w:space="0" w:color="auto"/>
              <w:bottom w:val="single" w:sz="4" w:space="0" w:color="auto"/>
              <w:right w:val="single" w:sz="4" w:space="0" w:color="auto"/>
            </w:tcBorders>
            <w:hideMark/>
          </w:tcPr>
          <w:p w14:paraId="6385417E" w14:textId="77777777" w:rsidR="004F60C5" w:rsidRPr="009C5807" w:rsidRDefault="004F60C5" w:rsidP="00F939E9">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4F60C5" w:rsidRPr="009C5807" w14:paraId="28A09372" w14:textId="77777777" w:rsidTr="00F939E9">
        <w:trPr>
          <w:jc w:val="center"/>
          <w:ins w:id="665" w:author="Huawei" w:date="2022-08-02T19:12:00Z"/>
        </w:trPr>
        <w:tc>
          <w:tcPr>
            <w:tcW w:w="3670" w:type="dxa"/>
            <w:tcBorders>
              <w:top w:val="single" w:sz="4" w:space="0" w:color="auto"/>
              <w:left w:val="single" w:sz="4" w:space="0" w:color="auto"/>
              <w:bottom w:val="single" w:sz="4" w:space="0" w:color="auto"/>
              <w:right w:val="single" w:sz="4" w:space="0" w:color="auto"/>
            </w:tcBorders>
          </w:tcPr>
          <w:p w14:paraId="70FD5897" w14:textId="65E9C087" w:rsidR="004F60C5" w:rsidRPr="009C5807" w:rsidRDefault="004F60C5" w:rsidP="00F939E9">
            <w:pPr>
              <w:pStyle w:val="TAL"/>
              <w:rPr>
                <w:ins w:id="666" w:author="Huawei" w:date="2022-08-02T19:12:00Z"/>
                <w:lang w:eastAsia="ko-KR"/>
              </w:rPr>
            </w:pPr>
            <w:ins w:id="667" w:author="Huawei" w:date="2022-08-02T19:12:00Z">
              <w:r>
                <w:rPr>
                  <w:lang w:eastAsia="ko-KR"/>
                </w:rPr>
                <w:t>FR2-2</w:t>
              </w:r>
            </w:ins>
          </w:p>
        </w:tc>
        <w:tc>
          <w:tcPr>
            <w:tcW w:w="5528" w:type="dxa"/>
            <w:tcBorders>
              <w:top w:val="single" w:sz="4" w:space="0" w:color="auto"/>
              <w:left w:val="single" w:sz="4" w:space="0" w:color="auto"/>
              <w:bottom w:val="single" w:sz="4" w:space="0" w:color="auto"/>
              <w:right w:val="single" w:sz="4" w:space="0" w:color="auto"/>
            </w:tcBorders>
          </w:tcPr>
          <w:p w14:paraId="423C9157" w14:textId="23D41676" w:rsidR="004F60C5" w:rsidRPr="009C5807" w:rsidRDefault="004F60C5" w:rsidP="004F60C5">
            <w:pPr>
              <w:pStyle w:val="TAC"/>
              <w:rPr>
                <w:ins w:id="668" w:author="Huawei" w:date="2022-08-02T19:12:00Z"/>
                <w:lang w:eastAsia="ko-KR"/>
              </w:rPr>
            </w:pPr>
            <w:ins w:id="669" w:author="Huawei" w:date="2022-08-02T19:12:00Z">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ins>
          </w:p>
        </w:tc>
      </w:tr>
      <w:tr w:rsidR="004F60C5" w:rsidRPr="009C5807" w14:paraId="43689A92" w14:textId="77777777" w:rsidTr="00F939E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054E1D6" w14:textId="77777777" w:rsidR="004F60C5" w:rsidRPr="009C5807" w:rsidRDefault="004F60C5" w:rsidP="00F939E9">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E637DB" w14:textId="77777777" w:rsidR="004F60C5" w:rsidRPr="004F60C5" w:rsidRDefault="004F60C5" w:rsidP="004F60C5">
      <w:pPr>
        <w:rPr>
          <w:lang w:eastAsia="zh-CN"/>
        </w:rPr>
      </w:pPr>
    </w:p>
    <w:p w14:paraId="0ACE03BF" w14:textId="57C717BB"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F417388" w14:textId="77777777" w:rsidR="004F60C5" w:rsidRPr="004F60C5" w:rsidRDefault="004F60C5" w:rsidP="004F60C5">
      <w:pPr>
        <w:rPr>
          <w:lang w:eastAsia="zh-CN"/>
        </w:rPr>
      </w:pPr>
    </w:p>
    <w:p w14:paraId="329E8E42" w14:textId="69242DA0"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0C7DD6CD" w14:textId="77777777" w:rsidR="004F60C5" w:rsidRPr="009C5807" w:rsidRDefault="004F60C5" w:rsidP="004F60C5">
      <w:pPr>
        <w:pStyle w:val="Heading4"/>
      </w:pPr>
      <w:r w:rsidRPr="009C5807">
        <w:t>8.1.2.2</w:t>
      </w:r>
      <w:r w:rsidRPr="009C5807">
        <w:tab/>
        <w:t>Minimum requirement</w:t>
      </w:r>
    </w:p>
    <w:p w14:paraId="52A627C6" w14:textId="77777777" w:rsidR="004F60C5" w:rsidRPr="009C5807" w:rsidRDefault="004F60C5" w:rsidP="004F60C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4B50C4B3" w14:textId="77777777" w:rsidR="004F60C5" w:rsidRPr="009C5807" w:rsidRDefault="004F60C5" w:rsidP="004F60C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7496E4D6" w14:textId="77777777" w:rsidR="004F60C5" w:rsidRPr="009C5807" w:rsidRDefault="004F60C5" w:rsidP="004F60C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5BD5CF77" w14:textId="6E445D5B" w:rsidR="004F60C5" w:rsidRDefault="004F60C5" w:rsidP="004F60C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w:t>
      </w:r>
      <w:ins w:id="670" w:author="Huawei" w:date="2022-08-02T19:15:00Z">
        <w:r>
          <w:rPr>
            <w:rFonts w:eastAsia="?? ??"/>
          </w:rPr>
          <w:t xml:space="preserve"> for FR2-1 and N=12 for FR2-2</w:t>
        </w:r>
      </w:ins>
      <w:r>
        <w:rPr>
          <w:rFonts w:eastAsia="?? ??"/>
        </w:rPr>
        <w:t xml:space="preserve">, for FR2 power classes other than power class 6 or for FR2 class 6 when </w:t>
      </w:r>
      <w:r w:rsidRPr="00AF5628">
        <w:rPr>
          <w:rFonts w:eastAsia="?? ??"/>
          <w:i/>
        </w:rPr>
        <w:t>highSpeedMeasFlagFR2-r17</w:t>
      </w:r>
      <w:r>
        <w:rPr>
          <w:rFonts w:eastAsia="?? ??"/>
        </w:rPr>
        <w:t xml:space="preserve"> is not configured</w:t>
      </w:r>
    </w:p>
    <w:p w14:paraId="3484ED76" w14:textId="77777777" w:rsidR="004F60C5" w:rsidRDefault="004F60C5" w:rsidP="004F60C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671" w:name="OLE_LINK13"/>
      <w:bookmarkStart w:id="672" w:name="OLE_LINK12"/>
      <w:r>
        <w:rPr>
          <w:rFonts w:eastAsia="?? ??"/>
        </w:rPr>
        <w:t xml:space="preserve">FR2 power class 6 UE configured with </w:t>
      </w:r>
      <w:r>
        <w:rPr>
          <w:rFonts w:eastAsia="?? ??"/>
          <w:i/>
        </w:rPr>
        <w:t>highSpeedMeasFlagFR2-r17</w:t>
      </w:r>
      <w:r>
        <w:rPr>
          <w:rFonts w:eastAsia="?? ??"/>
        </w:rPr>
        <w:t>.</w:t>
      </w:r>
      <w:bookmarkEnd w:id="671"/>
      <w:bookmarkEnd w:id="672"/>
    </w:p>
    <w:p w14:paraId="6A968A8D" w14:textId="77777777" w:rsidR="004F60C5" w:rsidRPr="009C5807" w:rsidRDefault="004F60C5" w:rsidP="004F60C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2C4E3664" w14:textId="603B77AE" w:rsidR="004F60C5" w:rsidRDefault="004F60C5" w:rsidP="004F60C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ins w:id="673" w:author="Huawei" w:date="2022-08-02T19:16:00Z">
        <w:r w:rsidRPr="004F60C5">
          <w:rPr>
            <w:rFonts w:eastAsia="?? ??"/>
          </w:rPr>
          <w:t xml:space="preserve"> </w:t>
        </w:r>
        <w:r>
          <w:rPr>
            <w:rFonts w:eastAsia="?? ??"/>
          </w:rPr>
          <w:t>for FR2-1 and N=12 for FR2-2</w:t>
        </w:r>
      </w:ins>
      <w:r w:rsidRPr="009C5807">
        <w:rPr>
          <w:rFonts w:eastAsia="?? ??"/>
        </w:rPr>
        <w:t>.</w:t>
      </w:r>
    </w:p>
    <w:p w14:paraId="1253780F" w14:textId="77777777" w:rsidR="004F60C5" w:rsidRPr="004F60C5" w:rsidRDefault="004F60C5" w:rsidP="004F60C5">
      <w:pPr>
        <w:rPr>
          <w:lang w:eastAsia="zh-CN"/>
        </w:rPr>
      </w:pPr>
    </w:p>
    <w:p w14:paraId="07C4535F" w14:textId="4830C71D"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0F9B45DF" w14:textId="77777777" w:rsidR="003A05ED" w:rsidRDefault="003A05ED" w:rsidP="00371AAB">
      <w:pPr>
        <w:rPr>
          <w:lang w:eastAsia="zh-CN"/>
        </w:rPr>
      </w:pPr>
    </w:p>
    <w:p w14:paraId="4191C9D9" w14:textId="1125A739" w:rsidR="00FE1F0C" w:rsidRDefault="00FE1F0C" w:rsidP="00FE1F0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E1630">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23700C61" w14:textId="77777777" w:rsidR="00FE1F0C" w:rsidRPr="009C5807" w:rsidRDefault="00FE1F0C" w:rsidP="00FE1F0C">
      <w:pPr>
        <w:pStyle w:val="Heading3"/>
        <w:rPr>
          <w:lang w:val="en-US"/>
        </w:rPr>
      </w:pPr>
      <w:bookmarkStart w:id="674" w:name="_Toc535475975"/>
      <w:r w:rsidRPr="009C5807">
        <w:rPr>
          <w:lang w:val="en-US"/>
        </w:rPr>
        <w:t>8.3.2</w:t>
      </w:r>
      <w:r w:rsidRPr="009C5807">
        <w:rPr>
          <w:lang w:val="en-US"/>
        </w:rPr>
        <w:tab/>
        <w:t>SCell Activation Delay Requirement for Deactivated SCell</w:t>
      </w:r>
      <w:bookmarkEnd w:id="674"/>
    </w:p>
    <w:p w14:paraId="1C97BA0F" w14:textId="77777777" w:rsidR="00FE1F0C" w:rsidRPr="009C5807" w:rsidRDefault="00FE1F0C" w:rsidP="00FE1F0C">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03C99C9B" w14:textId="77777777" w:rsidR="00FE1F0C" w:rsidRPr="009C5807" w:rsidRDefault="00FE1F0C" w:rsidP="00FE1F0C">
      <w:pPr>
        <w:rPr>
          <w:lang w:eastAsia="zh-CN"/>
        </w:rPr>
      </w:pPr>
      <w:r w:rsidRPr="009C5807">
        <w:t>The delay within which the UE shall be able to activate the deactivated SCell depends upon the specified conditions.</w:t>
      </w:r>
    </w:p>
    <w:p w14:paraId="6889A0E6" w14:textId="77777777" w:rsidR="00FE1F0C" w:rsidRPr="009C5807" w:rsidRDefault="00FE1F0C" w:rsidP="00FE1F0C">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2EE9969" w14:textId="77777777" w:rsidR="00FE1F0C" w:rsidRPr="009C5807" w:rsidRDefault="00FE1F0C" w:rsidP="00FE1F0C">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167FFC4E" w14:textId="77777777" w:rsidR="00FE1F0C" w:rsidRPr="009C5807" w:rsidRDefault="00FE1F0C" w:rsidP="00FE1F0C">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46FF07CA" w14:textId="77777777" w:rsidR="00FE1F0C" w:rsidRPr="009C5807" w:rsidRDefault="00FE1F0C" w:rsidP="00FE1F0C">
      <w:pPr>
        <w:pStyle w:val="B20"/>
      </w:pPr>
      <w:r>
        <w:tab/>
      </w:r>
      <w:r w:rsidRPr="009C5807">
        <w:t>If the SCell is known and belongs to FR1, T</w:t>
      </w:r>
      <w:r w:rsidRPr="009C5807">
        <w:rPr>
          <w:vertAlign w:val="subscript"/>
        </w:rPr>
        <w:t>activation_time</w:t>
      </w:r>
      <w:r w:rsidRPr="009C5807">
        <w:t xml:space="preserve"> is:</w:t>
      </w:r>
    </w:p>
    <w:p w14:paraId="40DABDDA" w14:textId="77777777" w:rsidR="00FE1F0C" w:rsidRPr="009C5807" w:rsidRDefault="00FE1F0C" w:rsidP="00FE1F0C">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22B23C7F" w14:textId="77777777" w:rsidR="00FE1F0C" w:rsidRPr="009C5807" w:rsidRDefault="00FE1F0C" w:rsidP="00FE1F0C">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2AC7A7FC" w14:textId="77777777" w:rsidR="00FE1F0C" w:rsidRPr="003D39C9" w:rsidRDefault="00FE1F0C" w:rsidP="00FE1F0C">
      <w:pPr>
        <w:rPr>
          <w:noProof/>
          <w:lang w:eastAsia="zh-CN"/>
        </w:rPr>
      </w:pPr>
      <w:r w:rsidRPr="003D39C9">
        <w:tab/>
        <w:t>If the SCell is unknown and belongs to FR1,</w:t>
      </w:r>
      <w:r w:rsidRPr="003D39C9">
        <w:rPr>
          <w:rFonts w:eastAsia="Calibri"/>
        </w:rPr>
        <w:t xml:space="preserve"> </w:t>
      </w:r>
      <w:r w:rsidRPr="003D39C9">
        <w:rPr>
          <w:noProof/>
          <w:lang w:eastAsia="zh-CN"/>
        </w:rPr>
        <w:t>and if one of the following conditions is met</w:t>
      </w:r>
    </w:p>
    <w:p w14:paraId="48842BD7" w14:textId="77777777" w:rsidR="00FE1F0C" w:rsidRPr="003D39C9" w:rsidRDefault="00FE1F0C" w:rsidP="00FE1F0C">
      <w:pPr>
        <w:ind w:left="1135" w:hanging="284"/>
      </w:pPr>
      <w:r w:rsidRPr="003D39C9">
        <w:t>-</w:t>
      </w:r>
      <w:r w:rsidRPr="003D39C9">
        <w:tab/>
        <w:t xml:space="preserve"> ‘ssb-PositionInBurst’ indicates only one SSB is being actually transmitted, or</w:t>
      </w:r>
    </w:p>
    <w:p w14:paraId="1192A0EA" w14:textId="77777777" w:rsidR="00FE1F0C" w:rsidRPr="003D39C9" w:rsidRDefault="00FE1F0C" w:rsidP="00FE1F0C">
      <w:pPr>
        <w:ind w:left="1135" w:hanging="284"/>
      </w:pPr>
      <w:r w:rsidRPr="003D39C9">
        <w:lastRenderedPageBreak/>
        <w:t>-</w:t>
      </w:r>
      <w:r w:rsidRPr="003D39C9">
        <w:tab/>
        <w:t xml:space="preserve"> ‘ssb-PositionInBurst’ indicates multiple SSBs and TCI indication is provided in same MAC PDU with SCell activation,</w:t>
      </w:r>
    </w:p>
    <w:p w14:paraId="4133E143" w14:textId="77777777" w:rsidR="00FE1F0C" w:rsidRDefault="00FE1F0C" w:rsidP="00FE1F0C">
      <w:pPr>
        <w:pStyle w:val="B20"/>
      </w:pP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r w:rsidRPr="009C5807">
        <w:t>:</w:t>
      </w:r>
    </w:p>
    <w:p w14:paraId="7E55A047" w14:textId="77777777" w:rsidR="00FE1F0C" w:rsidRDefault="00FE1F0C" w:rsidP="00FE1F0C">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5F2B4F0" w14:textId="77777777" w:rsidR="00FE1F0C" w:rsidRPr="003D39C9" w:rsidRDefault="00FE1F0C" w:rsidP="00FE1F0C">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3B141974" w14:textId="77777777" w:rsidR="00FE1F0C" w:rsidRDefault="00FE1F0C" w:rsidP="00FE1F0C">
      <w:pPr>
        <w:pStyle w:val="B4"/>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0D214ECF" w14:textId="77777777" w:rsidR="00FE1F0C" w:rsidRDefault="00FE1F0C" w:rsidP="00FE1F0C">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51D9229B" w14:textId="77777777" w:rsidR="00FE1F0C" w:rsidRPr="007C55F6" w:rsidRDefault="00FE1F0C" w:rsidP="00FE1F0C">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211721F" w14:textId="77777777" w:rsidR="00FE1F0C" w:rsidRDefault="00FE1F0C" w:rsidP="00FE1F0C">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4253D29F" w14:textId="77777777" w:rsidR="00FE1F0C" w:rsidRPr="003D39C9" w:rsidRDefault="00FE1F0C" w:rsidP="00FE1F0C">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4C402EB" w14:textId="77777777" w:rsidR="00FE1F0C" w:rsidRPr="003D39C9" w:rsidRDefault="00FE1F0C" w:rsidP="00FE1F0C">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0EB0AD18" w14:textId="77777777" w:rsidR="00FE1F0C" w:rsidRDefault="00FE1F0C" w:rsidP="00FE1F0C">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2AED1C48" w14:textId="77777777" w:rsidR="00FE1F0C" w:rsidRPr="00412FE3" w:rsidRDefault="00FE1F0C" w:rsidP="00FE1F0C">
      <w:pPr>
        <w:pStyle w:val="B30"/>
      </w:pPr>
      <w:r w:rsidRPr="009C5807">
        <w:t>-</w:t>
      </w:r>
      <w:r w:rsidRPr="009C5807">
        <w:tab/>
      </w:r>
      <w:r w:rsidRPr="00412FE3">
        <w:t>However, when the following conditions are fulfilled, no activation requirement will be applied for this unknown SCell:</w:t>
      </w:r>
    </w:p>
    <w:p w14:paraId="6562B039" w14:textId="77777777" w:rsidR="00FE1F0C" w:rsidRDefault="00FE1F0C" w:rsidP="00FE1F0C">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160F7225" w14:textId="77777777" w:rsidR="00FE1F0C" w:rsidRDefault="00FE1F0C" w:rsidP="00FE1F0C">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699ABD72" w14:textId="77777777" w:rsidR="00FE1F0C" w:rsidRDefault="00FE1F0C" w:rsidP="00FE1F0C">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062AD9B" w14:textId="77777777" w:rsidR="00FE1F0C" w:rsidRDefault="00FE1F0C" w:rsidP="00FE1F0C">
      <w:pPr>
        <w:pStyle w:val="B20"/>
        <w:ind w:left="1418"/>
        <w:rPr>
          <w:lang w:val="en-US" w:eastAsia="zh-CN"/>
        </w:rPr>
      </w:pPr>
      <w:r>
        <w:rPr>
          <w:lang w:val="en-US" w:eastAsia="zh-CN"/>
        </w:rPr>
        <w:t>-</w:t>
      </w:r>
      <w:r>
        <w:rPr>
          <w:lang w:val="en-US" w:eastAsia="zh-CN"/>
        </w:rPr>
        <w:tab/>
        <w:t>its SMTC offset is same as the one of contiguous FR1 active serving cell</w:t>
      </w:r>
    </w:p>
    <w:p w14:paraId="14AB026E" w14:textId="77777777" w:rsidR="00FE1F0C" w:rsidRPr="009C5807" w:rsidRDefault="00FE1F0C" w:rsidP="00FE1F0C">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F88F7D2" w14:textId="77777777" w:rsidR="00FE1F0C" w:rsidRDefault="00FE1F0C" w:rsidP="00FE1F0C">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44982687" w14:textId="77777777" w:rsidR="00FE1F0C" w:rsidRDefault="00FE1F0C" w:rsidP="00FE1F0C">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1C0AF0F9" w14:textId="77777777" w:rsidR="00FE1F0C" w:rsidRDefault="00FE1F0C" w:rsidP="00FE1F0C">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ACB3175" w14:textId="77777777" w:rsidR="00FE1F0C" w:rsidRDefault="00FE1F0C" w:rsidP="00FE1F0C">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10354DC4" w14:textId="77777777" w:rsidR="00FE1F0C" w:rsidRPr="009C5807" w:rsidRDefault="00FE1F0C" w:rsidP="00FE1F0C">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7F52035" w14:textId="77777777" w:rsidR="00FE1F0C" w:rsidRPr="009C5807" w:rsidRDefault="00FE1F0C" w:rsidP="00FE1F0C">
      <w:pPr>
        <w:pStyle w:val="B30"/>
      </w:pPr>
      <w:r w:rsidRPr="009C5807">
        <w:t>-</w:t>
      </w:r>
      <w:r w:rsidRPr="009C5807">
        <w:tab/>
        <w:t xml:space="preserve">The UE is provided with SMTC for the target SCell, and  </w:t>
      </w:r>
    </w:p>
    <w:p w14:paraId="41E18073" w14:textId="77777777" w:rsidR="00FE1F0C" w:rsidRDefault="00FE1F0C" w:rsidP="00FE1F0C">
      <w:pPr>
        <w:pStyle w:val="B30"/>
      </w:pPr>
      <w:r w:rsidRPr="009C5807">
        <w:t>-</w:t>
      </w:r>
      <w:r w:rsidRPr="009C5807">
        <w:tab/>
        <w:t xml:space="preserve">The SSBs in the serving cell(s) and the SSBs in the SCell fulfil the condition defined in </w:t>
      </w:r>
      <w:r w:rsidRPr="007C55F6">
        <w:t>clause </w:t>
      </w:r>
      <w:r w:rsidRPr="009C5807">
        <w:t>3.6.3</w:t>
      </w:r>
      <w:r>
        <w:t>,</w:t>
      </w:r>
    </w:p>
    <w:p w14:paraId="03098489" w14:textId="77777777" w:rsidR="00FE1F0C" w:rsidRDefault="00FE1F0C" w:rsidP="00FE1F0C">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p>
    <w:p w14:paraId="1F2E3D8F" w14:textId="77777777" w:rsidR="00FE1F0C" w:rsidRPr="009C5807" w:rsidRDefault="00FE1F0C" w:rsidP="00FE1F0C">
      <w:pPr>
        <w:pStyle w:val="B30"/>
      </w:pPr>
      <w:r w:rsidRPr="008C6DE4">
        <w:t>-</w:t>
      </w:r>
      <w:r w:rsidRPr="008C6DE4">
        <w:tab/>
      </w:r>
      <w:r w:rsidRPr="001323D8">
        <w:t>SSB is in the same half-frame on the SCell and the contiguous FR2 active serving cell</w:t>
      </w:r>
    </w:p>
    <w:p w14:paraId="4BFC5CDC" w14:textId="77777777" w:rsidR="00FE1F0C" w:rsidRPr="009C5807" w:rsidRDefault="00FE1F0C" w:rsidP="00FE1F0C">
      <w:pPr>
        <w:pStyle w:val="B20"/>
        <w:rPr>
          <w:lang w:eastAsia="zh-CN"/>
        </w:rPr>
      </w:pPr>
      <w:r>
        <w:lastRenderedPageBreak/>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2B834076" w14:textId="77777777" w:rsidR="00FE1F0C" w:rsidRPr="009C5807" w:rsidRDefault="00FE1F0C" w:rsidP="00FE1F0C">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654CAEDB" w14:textId="77777777" w:rsidR="00FE1F0C" w:rsidRPr="009C5807" w:rsidRDefault="00FE1F0C" w:rsidP="00FE1F0C">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49DCE60B" w14:textId="77777777" w:rsidR="00FE1F0C" w:rsidRPr="009C5807" w:rsidRDefault="00FE1F0C" w:rsidP="00FE1F0C">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3A720FB6" w14:textId="77777777" w:rsidR="00FE1F0C" w:rsidRPr="00885F53" w:rsidRDefault="00FE1F0C" w:rsidP="00FE1F0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4D1792E" w14:textId="77777777" w:rsidR="00FE1F0C" w:rsidRPr="009C5807" w:rsidRDefault="00FE1F0C" w:rsidP="00FE1F0C">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3322BF2A" w14:textId="77777777" w:rsidR="00FE1F0C" w:rsidRPr="009C5807" w:rsidRDefault="00FE1F0C" w:rsidP="00FE1F0C">
      <w:pPr>
        <w:pStyle w:val="B3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570C85D9" w14:textId="77777777" w:rsidR="00FE1F0C" w:rsidRDefault="00FE1F0C" w:rsidP="00FE1F0C">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1677BCA3" w14:textId="04443BE3" w:rsidR="00FE1F0C" w:rsidRPr="00885F53" w:rsidRDefault="00FE1F0C" w:rsidP="00FE1F0C">
      <w:pPr>
        <w:pStyle w:val="B3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w:t>
      </w:r>
      <w:del w:id="675" w:author="Huawei" w:date="2022-08-02T19:19:00Z">
        <w:r w:rsidDel="00DC0AFB">
          <w:delText>15</w:delText>
        </w:r>
      </w:del>
      <w:ins w:id="676" w:author="Huawei" w:date="2022-08-02T19:19:00Z">
        <w:r w:rsidR="00DC0AFB">
          <w:t>(2*N-1)</w:t>
        </w:r>
      </w:ins>
      <w:r>
        <w:t>*T</w:t>
      </w:r>
      <w:r w:rsidRPr="004C69B3">
        <w:rPr>
          <w:vertAlign w:val="subscript"/>
        </w:rPr>
        <w:t>SMTC_MAX</w:t>
      </w:r>
      <w:r w:rsidRPr="00687CEE">
        <w:t xml:space="preserve"> </w:t>
      </w:r>
      <w:r>
        <w:t xml:space="preserve">+ </w:t>
      </w:r>
      <w:del w:id="677" w:author="Huawei" w:date="2022-08-02T19:19:00Z">
        <w:r w:rsidRPr="00687CEE" w:rsidDel="00DC0AFB">
          <w:delText>8</w:delText>
        </w:r>
      </w:del>
      <w:ins w:id="678" w:author="Huawei" w:date="2022-08-02T19:19:00Z">
        <w:r w:rsidR="00DC0AFB">
          <w:t>N</w:t>
        </w:r>
      </w:ins>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0A8C74C9" w14:textId="77777777" w:rsidR="00FE1F0C" w:rsidRPr="009C5807" w:rsidRDefault="00FE1F0C" w:rsidP="00FE1F0C">
      <w:pPr>
        <w:pStyle w:val="B2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9690601" w14:textId="412755BF" w:rsidR="00FE1F0C" w:rsidRPr="00102412" w:rsidRDefault="00FE1F0C" w:rsidP="00FE1F0C">
      <w:pPr>
        <w:pStyle w:val="B3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xml:space="preserve">+ </w:t>
      </w:r>
      <w:ins w:id="679" w:author="Huawei" w:date="2022-08-02T19:20:00Z">
        <w:r w:rsidR="00DC0AFB">
          <w:t>(2*N-1)</w:t>
        </w:r>
      </w:ins>
      <w:del w:id="680" w:author="Huawei" w:date="2022-08-02T19:20:00Z">
        <w:r w:rsidRPr="00102412" w:rsidDel="00DC0AFB">
          <w:rPr>
            <w:lang w:val="it-IT"/>
          </w:rPr>
          <w:delText>15</w:delText>
        </w:r>
      </w:del>
      <w:r w:rsidRPr="00102412">
        <w:rPr>
          <w:lang w:val="it-IT"/>
        </w:rPr>
        <w:t>*T</w:t>
      </w:r>
      <w:r w:rsidRPr="00102412">
        <w:rPr>
          <w:vertAlign w:val="subscript"/>
          <w:lang w:val="it-IT"/>
        </w:rPr>
        <w:t xml:space="preserve">SMTC_MAX </w:t>
      </w:r>
      <w:r w:rsidRPr="00102412">
        <w:rPr>
          <w:lang w:val="it-IT"/>
        </w:rPr>
        <w:t xml:space="preserve">+ </w:t>
      </w:r>
      <w:ins w:id="681" w:author="Huawei" w:date="2022-08-02T19:20:00Z">
        <w:r w:rsidR="00DC0AFB">
          <w:rPr>
            <w:lang w:val="it-IT"/>
          </w:rPr>
          <w:t>N</w:t>
        </w:r>
      </w:ins>
      <w:del w:id="682" w:author="Huawei" w:date="2022-08-02T19:20:00Z">
        <w:r w:rsidRPr="00102412" w:rsidDel="00DC0AFB">
          <w:rPr>
            <w:lang w:val="it-IT" w:eastAsia="zh-CN"/>
          </w:rPr>
          <w:delText>8</w:delText>
        </w:r>
      </w:del>
      <w:r w:rsidRPr="00102412">
        <w:rPr>
          <w:lang w:val="it-IT" w:eastAsia="zh-CN"/>
        </w:rPr>
        <w:t>*T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D183D09" w14:textId="77777777" w:rsidR="00FE1F0C" w:rsidRPr="009C5807" w:rsidRDefault="00FE1F0C" w:rsidP="00FE1F0C">
      <w:pPr>
        <w:pStyle w:val="B20"/>
        <w:rPr>
          <w:lang w:eastAsia="zh-CN"/>
        </w:rPr>
      </w:pPr>
      <w:r>
        <w:rPr>
          <w:lang w:eastAsia="zh-CN"/>
        </w:rPr>
        <w:tab/>
      </w:r>
      <w:r w:rsidRPr="009C5807">
        <w:rPr>
          <w:lang w:eastAsia="zh-CN"/>
        </w:rPr>
        <w:t>where,</w:t>
      </w:r>
    </w:p>
    <w:p w14:paraId="05EA78F6" w14:textId="77777777" w:rsidR="00FE1F0C" w:rsidRPr="009C5807" w:rsidRDefault="00FE1F0C" w:rsidP="00FE1F0C">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F2F1E0E" w14:textId="77777777" w:rsidR="00FE1F0C" w:rsidRPr="009C5807" w:rsidRDefault="00FE1F0C" w:rsidP="00FE1F0C">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1DA0CAC4" w14:textId="77777777" w:rsidR="00FE1F0C" w:rsidRPr="009C5807" w:rsidRDefault="00FE1F0C" w:rsidP="00FE1F0C">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3C8F8636" w14:textId="77777777" w:rsidR="00FE1F0C" w:rsidRPr="009C5807" w:rsidRDefault="00FE1F0C" w:rsidP="00FE1F0C">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91CAA9E" w14:textId="77777777" w:rsidR="00FE1F0C" w:rsidRPr="009C5807" w:rsidRDefault="00FE1F0C" w:rsidP="00FE1F0C">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0BCA69E9" w14:textId="77777777" w:rsidR="00FE1F0C" w:rsidRDefault="00FE1F0C" w:rsidP="00FE1F0C">
      <w:pPr>
        <w:ind w:left="851"/>
        <w:rPr>
          <w:ins w:id="683" w:author="Huawei" w:date="2022-08-02T19:20:00Z"/>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D115DFA" w14:textId="0AEB2637" w:rsidR="00DC0AFB" w:rsidRPr="008C6DE4" w:rsidRDefault="00DC0AFB" w:rsidP="00FE1F0C">
      <w:pPr>
        <w:ind w:left="851"/>
        <w:rPr>
          <w:lang w:eastAsia="zh-CN"/>
        </w:rPr>
      </w:pPr>
      <w:ins w:id="684" w:author="Huawei" w:date="2022-08-02T19:20:00Z">
        <w:r>
          <w:rPr>
            <w:lang w:eastAsia="zh-CN"/>
          </w:rPr>
          <w:t xml:space="preserve">N = 8 </w:t>
        </w:r>
      </w:ins>
      <w:ins w:id="685" w:author="Huawei" w:date="2022-08-02T19:21:00Z">
        <w:r>
          <w:rPr>
            <w:lang w:eastAsia="zh-CN"/>
          </w:rPr>
          <w:t>for FR2-1 and N= 12 for FR2-2.</w:t>
        </w:r>
      </w:ins>
    </w:p>
    <w:p w14:paraId="6F4DC271" w14:textId="77777777" w:rsidR="00FE1F0C" w:rsidRPr="008C6DE4" w:rsidRDefault="00FE1F0C" w:rsidP="00FE1F0C">
      <w:pPr>
        <w:pStyle w:val="B30"/>
        <w:rPr>
          <w:lang w:eastAsia="zh-CN"/>
        </w:rPr>
      </w:pPr>
      <w:r w:rsidRPr="008C6DE4">
        <w:rPr>
          <w:lang w:eastAsia="zh-CN"/>
        </w:rPr>
        <w:lastRenderedPageBreak/>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5296F1A" w14:textId="77777777" w:rsidR="00FE1F0C" w:rsidRPr="009C5807" w:rsidRDefault="00FE1F0C" w:rsidP="00FE1F0C">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197EA45" w14:textId="77777777" w:rsidR="00FE1F0C" w:rsidRPr="009C5807" w:rsidRDefault="00FE1F0C" w:rsidP="00FE1F0C">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C035140" w14:textId="77777777" w:rsidR="00FE1F0C" w:rsidRPr="009C5807" w:rsidRDefault="00FE1F0C" w:rsidP="00FE1F0C">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650EB93" w14:textId="77777777" w:rsidR="00FE1F0C" w:rsidRPr="009C5807" w:rsidRDefault="00FE1F0C" w:rsidP="00FE1F0C">
      <w:pPr>
        <w:pStyle w:val="B20"/>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796A52D2" w14:textId="77777777" w:rsidR="00FE1F0C" w:rsidRPr="009C5807" w:rsidRDefault="00FE1F0C" w:rsidP="00FE1F0C">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7EF83C1E" w14:textId="77777777" w:rsidR="00FE1F0C" w:rsidRPr="009C5807" w:rsidRDefault="00FE1F0C" w:rsidP="00FE1F0C">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14275897" w14:textId="77777777" w:rsidR="00FE1F0C" w:rsidRPr="009C5807" w:rsidRDefault="00FE1F0C" w:rsidP="00FE1F0C">
      <w:pPr>
        <w:pStyle w:val="B30"/>
        <w:rPr>
          <w:lang w:eastAsia="zh-CN"/>
        </w:rPr>
      </w:pPr>
      <w:r w:rsidRPr="009C5807">
        <w:rPr>
          <w:lang w:eastAsia="zh-CN"/>
        </w:rPr>
        <w:t>-</w:t>
      </w:r>
      <w:r w:rsidRPr="009C5807">
        <w:rPr>
          <w:lang w:eastAsia="zh-CN"/>
        </w:rPr>
        <w:tab/>
        <w:t>SCell activation command for known case;</w:t>
      </w:r>
    </w:p>
    <w:p w14:paraId="447E5EEA" w14:textId="77777777" w:rsidR="00FE1F0C" w:rsidRPr="009C5807" w:rsidRDefault="00FE1F0C" w:rsidP="00FE1F0C">
      <w:pPr>
        <w:pStyle w:val="B30"/>
        <w:rPr>
          <w:lang w:eastAsia="zh-CN"/>
        </w:rPr>
      </w:pPr>
      <w:r w:rsidRPr="009C5807">
        <w:rPr>
          <w:lang w:eastAsia="zh-CN"/>
        </w:rPr>
        <w:t>-</w:t>
      </w:r>
      <w:r w:rsidRPr="009C5807">
        <w:rPr>
          <w:lang w:eastAsia="zh-CN"/>
        </w:rPr>
        <w:tab/>
        <w:t>First valid L1-RSRP reporting for unknown case.</w:t>
      </w:r>
    </w:p>
    <w:p w14:paraId="3F0C0A7A" w14:textId="77777777" w:rsidR="00FE1F0C" w:rsidRPr="009C5807" w:rsidRDefault="00FE1F0C" w:rsidP="00FE1F0C">
      <w:pPr>
        <w:pStyle w:val="B20"/>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BFAD17F" w14:textId="77777777" w:rsidR="00FE1F0C" w:rsidRPr="009C5807" w:rsidRDefault="00FE1F0C" w:rsidP="00FE1F0C">
      <w:pPr>
        <w:pStyle w:val="B30"/>
        <w:rPr>
          <w:lang w:eastAsia="zh-CN"/>
        </w:rPr>
      </w:pPr>
      <w:r w:rsidRPr="009C5807">
        <w:rPr>
          <w:lang w:eastAsia="zh-CN"/>
        </w:rPr>
        <w:t>-</w:t>
      </w:r>
      <w:r w:rsidRPr="009C5807">
        <w:rPr>
          <w:lang w:eastAsia="zh-CN"/>
        </w:rPr>
        <w:tab/>
        <w:t>SCell activation command for known case;</w:t>
      </w:r>
    </w:p>
    <w:p w14:paraId="7043D38B" w14:textId="77777777" w:rsidR="00FE1F0C" w:rsidRDefault="00FE1F0C" w:rsidP="00FE1F0C">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517769A" w14:textId="77777777" w:rsidR="00FE1F0C" w:rsidRDefault="00FE1F0C" w:rsidP="00FE1F0C">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02DDC92" w14:textId="77777777" w:rsidR="00FE1F0C" w:rsidRDefault="00FE1F0C" w:rsidP="00FE1F0C">
      <w:pPr>
        <w:pStyle w:val="B30"/>
        <w:rPr>
          <w:lang w:eastAsia="zh-CN"/>
        </w:rPr>
      </w:pPr>
      <w:r>
        <w:rPr>
          <w:lang w:eastAsia="zh-CN"/>
        </w:rPr>
        <w:t>-</w:t>
      </w:r>
      <w:r>
        <w:rPr>
          <w:lang w:eastAsia="zh-CN"/>
        </w:rPr>
        <w:tab/>
        <w:t>SCell activation command for known case;</w:t>
      </w:r>
    </w:p>
    <w:p w14:paraId="1A7392CD" w14:textId="77777777" w:rsidR="00FE1F0C" w:rsidRPr="009C5807" w:rsidRDefault="00FE1F0C" w:rsidP="00FE1F0C">
      <w:pPr>
        <w:pStyle w:val="B30"/>
        <w:rPr>
          <w:lang w:eastAsia="zh-CN"/>
        </w:rPr>
      </w:pPr>
      <w:r>
        <w:rPr>
          <w:lang w:eastAsia="zh-CN"/>
        </w:rPr>
        <w:t>-</w:t>
      </w:r>
      <w:r>
        <w:rPr>
          <w:lang w:eastAsia="zh-CN"/>
        </w:rPr>
        <w:tab/>
        <w:t>First valid L1-RSRP reporting for unknown case.</w:t>
      </w:r>
    </w:p>
    <w:p w14:paraId="5ED37A11" w14:textId="77777777" w:rsidR="00FE1F0C" w:rsidRDefault="00FE1F0C" w:rsidP="00FE1F0C">
      <w:pPr>
        <w:pStyle w:val="B20"/>
      </w:pPr>
      <w:r>
        <w:tab/>
      </w:r>
      <w:r w:rsidRPr="009C5807">
        <w:t>T</w:t>
      </w:r>
      <w:r w:rsidRPr="009C5807">
        <w:rPr>
          <w:vertAlign w:val="subscript"/>
        </w:rPr>
        <w:t>RRC_delay</w:t>
      </w:r>
      <w:r w:rsidRPr="009C5807">
        <w:t xml:space="preserve"> is the RRC procedure delay as specified in TS38.331 [2].</w:t>
      </w:r>
    </w:p>
    <w:p w14:paraId="71FED5D5" w14:textId="77777777" w:rsidR="00FE1F0C" w:rsidRPr="009C5807" w:rsidRDefault="00FE1F0C" w:rsidP="00FE1F0C">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585E4FA7" w14:textId="77777777" w:rsidR="00FE1F0C" w:rsidRDefault="00FE1F0C" w:rsidP="00FE1F0C">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35229C80" w14:textId="77777777" w:rsidR="00FE1F0C" w:rsidRPr="009C5807" w:rsidRDefault="00FE1F0C" w:rsidP="00FE1F0C">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BDAA462" w14:textId="77777777" w:rsidR="00FE1F0C" w:rsidRPr="009C5807" w:rsidRDefault="00FE1F0C" w:rsidP="00FE1F0C">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5DE0FAD2" w14:textId="77777777" w:rsidR="00FE1F0C" w:rsidRPr="009C5807" w:rsidRDefault="00FE1F0C" w:rsidP="00FE1F0C">
      <w:pPr>
        <w:pStyle w:val="B10"/>
      </w:pPr>
      <w:r w:rsidRPr="009C5807">
        <w:t>-</w:t>
      </w:r>
      <w:r w:rsidRPr="009C5807">
        <w:tab/>
        <w:t>During the period equal to max(5*measCycleSCell,  5*DRX cycles) for FR1 before the reception of the SCell activation command:</w:t>
      </w:r>
    </w:p>
    <w:p w14:paraId="1B034579" w14:textId="77777777" w:rsidR="00FE1F0C" w:rsidRPr="009C5807" w:rsidRDefault="00FE1F0C" w:rsidP="00FE1F0C">
      <w:pPr>
        <w:pStyle w:val="B20"/>
        <w:rPr>
          <w:lang w:eastAsia="zh-CN"/>
        </w:rPr>
      </w:pPr>
      <w:r w:rsidRPr="009C5807">
        <w:t>-</w:t>
      </w:r>
      <w:r w:rsidRPr="009C5807">
        <w:tab/>
        <w:t>the UE has sent a valid measurement report for the SCell being activated and</w:t>
      </w:r>
    </w:p>
    <w:p w14:paraId="678CFE1C" w14:textId="77777777" w:rsidR="00FE1F0C" w:rsidRPr="009C5807" w:rsidRDefault="00FE1F0C" w:rsidP="00FE1F0C">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6FD5922" w14:textId="77777777" w:rsidR="00FE1F0C" w:rsidRPr="009C5807" w:rsidRDefault="00FE1F0C" w:rsidP="00FE1F0C">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0512279" w14:textId="77777777" w:rsidR="00FE1F0C" w:rsidRPr="003D39C9" w:rsidRDefault="00FE1F0C" w:rsidP="00FE1F0C">
      <w:pPr>
        <w:rPr>
          <w:lang w:eastAsia="zh-CN"/>
        </w:rPr>
      </w:pPr>
      <w:r w:rsidRPr="003D39C9">
        <w:rPr>
          <w:lang w:eastAsia="zh-CN"/>
        </w:rPr>
        <w:lastRenderedPageBreak/>
        <w:t>Otherwise SCell in FR1 is unknown.</w:t>
      </w:r>
    </w:p>
    <w:p w14:paraId="23A473D8" w14:textId="77777777" w:rsidR="00FE1F0C" w:rsidRPr="009C5807" w:rsidRDefault="00FE1F0C" w:rsidP="00FE1F0C">
      <w:pPr>
        <w:ind w:left="568" w:hanging="284"/>
        <w:rPr>
          <w:lang w:eastAsia="zh-CN"/>
        </w:rPr>
      </w:pPr>
    </w:p>
    <w:p w14:paraId="76FCF0EB" w14:textId="77777777" w:rsidR="00FE1F0C" w:rsidRPr="009C5807" w:rsidRDefault="00FE1F0C" w:rsidP="00FE1F0C">
      <w:pPr>
        <w:tabs>
          <w:tab w:val="left" w:pos="0"/>
        </w:tabs>
        <w:rPr>
          <w:lang w:eastAsia="zh-CN"/>
        </w:rPr>
      </w:pPr>
      <w:r w:rsidRPr="009C5807">
        <w:rPr>
          <w:lang w:eastAsia="zh-CN"/>
        </w:rPr>
        <w:t>For the first SCell activation in FR2 bands, the SCell is known if it has been meeting the following conditions:</w:t>
      </w:r>
    </w:p>
    <w:p w14:paraId="60B36433" w14:textId="77777777" w:rsidR="00FE1F0C" w:rsidRPr="009C5807" w:rsidRDefault="00FE1F0C" w:rsidP="00FE1F0C">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D17EA0B" w14:textId="77777777" w:rsidR="00FE1F0C" w:rsidRPr="009C5807" w:rsidRDefault="00FE1F0C" w:rsidP="00FE1F0C">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97A88F3" w14:textId="77777777" w:rsidR="00FE1F0C" w:rsidRPr="009C5807" w:rsidRDefault="00FE1F0C" w:rsidP="00FE1F0C">
      <w:pPr>
        <w:pStyle w:val="B20"/>
        <w:rPr>
          <w:lang w:eastAsia="zh-CN"/>
        </w:rPr>
      </w:pPr>
      <w:r w:rsidRPr="009C5807">
        <w:t>-</w:t>
      </w:r>
      <w:r w:rsidRPr="009C5807">
        <w:tab/>
        <w:t>SCell activation command is received after L3-RSRP reporting and no later than the time when UE receives MAC-CE command for TCI activation</w:t>
      </w:r>
    </w:p>
    <w:p w14:paraId="6CE4D420" w14:textId="77777777" w:rsidR="00FE1F0C" w:rsidRPr="009C5807" w:rsidRDefault="00FE1F0C" w:rsidP="00FE1F0C">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1AAC796" w14:textId="77777777" w:rsidR="00FE1F0C" w:rsidRPr="009C5807" w:rsidRDefault="00FE1F0C" w:rsidP="00FE1F0C">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FB797FD" w14:textId="77777777" w:rsidR="00FE1F0C" w:rsidRPr="009C5807" w:rsidRDefault="00FE1F0C" w:rsidP="00FE1F0C">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14E9E3A" w14:textId="77777777" w:rsidR="00FE1F0C" w:rsidRPr="009C5807" w:rsidRDefault="00FE1F0C" w:rsidP="00FE1F0C">
      <w:r w:rsidRPr="009C5807">
        <w:t>In addition to CSI reporting defined above, UE shall also apply other actions related to the activation command specified in TS 38.331 [2] for a SCell at the first opportunities for the corresponding actions once the SCell is activated.</w:t>
      </w:r>
    </w:p>
    <w:p w14:paraId="3018DE54" w14:textId="77777777" w:rsidR="00FE1F0C" w:rsidRDefault="00FE1F0C" w:rsidP="00FE1F0C">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5160C64" w14:textId="77777777" w:rsidR="00FE1F0C" w:rsidRPr="00CB6212" w:rsidRDefault="00FE1F0C" w:rsidP="00FE1F0C">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79E623ED" w14:textId="77777777" w:rsidR="00FE1F0C" w:rsidRPr="00CB6212" w:rsidRDefault="00FE1F0C" w:rsidP="00FE1F0C">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0CFD45DE" w14:textId="77777777" w:rsidR="00FE1F0C" w:rsidRPr="008620A6" w:rsidRDefault="00FE1F0C" w:rsidP="00FE1F0C">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6E1868" w14:textId="77777777" w:rsidR="00FE1F0C" w:rsidRPr="009C5807" w:rsidRDefault="00FE1F0C" w:rsidP="00FE1F0C">
      <w:r>
        <w:t>The length of the interruption window may be different for different victim cells, and depends on the applicable scenario and on the frequency band relation between the aggressor cell and the victim cell.</w:t>
      </w:r>
    </w:p>
    <w:p w14:paraId="79AB47E9" w14:textId="77777777" w:rsidR="00FE1F0C" w:rsidRDefault="00FE1F0C" w:rsidP="00FE1F0C">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AF2B8D8" w14:textId="77777777" w:rsidR="00FE1F0C" w:rsidRPr="009C5807" w:rsidRDefault="00FE1F0C" w:rsidP="00FE1F0C">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CAA1269" w14:textId="77777777" w:rsidR="00FE1F0C" w:rsidRPr="009C5807" w:rsidRDefault="00FE1F0C" w:rsidP="00FE1F0C">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56B20F9" w14:textId="77777777" w:rsidR="00FE1F0C" w:rsidRPr="00FE1F0C" w:rsidRDefault="00FE1F0C" w:rsidP="00FE1F0C">
      <w:pPr>
        <w:rPr>
          <w:lang w:eastAsia="zh-CN"/>
        </w:rPr>
      </w:pPr>
    </w:p>
    <w:p w14:paraId="10F95B6F" w14:textId="773346B7" w:rsidR="00FE1F0C" w:rsidRDefault="00FE1F0C" w:rsidP="00FE1F0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E1630">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7FCF92AE" w14:textId="77777777" w:rsidR="00B26491" w:rsidRDefault="00B26491" w:rsidP="00B26491">
      <w:pPr>
        <w:rPr>
          <w:lang w:eastAsia="zh-CN"/>
        </w:rPr>
      </w:pPr>
    </w:p>
    <w:p w14:paraId="4BD5DDFA" w14:textId="2227DBD8" w:rsidR="00B26491" w:rsidRDefault="00B26491" w:rsidP="00B264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BE1630">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4618CC06" w14:textId="77777777" w:rsidR="00B26491" w:rsidRPr="00415158" w:rsidRDefault="00B26491" w:rsidP="00B26491">
      <w:pPr>
        <w:keepNext/>
        <w:keepLines/>
        <w:spacing w:before="180"/>
        <w:ind w:left="1134" w:hanging="1134"/>
        <w:outlineLvl w:val="1"/>
        <w:rPr>
          <w:rFonts w:ascii="Arial" w:hAnsi="Arial"/>
          <w:sz w:val="32"/>
        </w:rPr>
      </w:pPr>
      <w:r w:rsidRPr="00415158">
        <w:rPr>
          <w:rFonts w:ascii="Arial" w:hAnsi="Arial"/>
          <w:sz w:val="32"/>
        </w:rPr>
        <w:t>8.3A</w:t>
      </w:r>
      <w:r w:rsidRPr="00415158">
        <w:rPr>
          <w:rFonts w:ascii="Arial" w:hAnsi="Arial"/>
          <w:sz w:val="32"/>
        </w:rPr>
        <w:tab/>
        <w:t>SCell Activation and Deactivation Delay in Carriers with CCA</w:t>
      </w:r>
    </w:p>
    <w:p w14:paraId="4057E05D" w14:textId="77777777" w:rsidR="00B26491" w:rsidRPr="00415158" w:rsidRDefault="00B26491" w:rsidP="00B26491">
      <w:pPr>
        <w:keepNext/>
        <w:keepLines/>
        <w:spacing w:before="120"/>
        <w:ind w:left="1134" w:hanging="1134"/>
        <w:outlineLvl w:val="2"/>
        <w:rPr>
          <w:rFonts w:ascii="Arial" w:hAnsi="Arial"/>
          <w:sz w:val="28"/>
          <w:lang w:val="en-US"/>
        </w:rPr>
      </w:pPr>
      <w:r w:rsidRPr="00415158">
        <w:rPr>
          <w:rFonts w:ascii="Arial" w:hAnsi="Arial"/>
          <w:sz w:val="28"/>
          <w:lang w:val="en-US"/>
        </w:rPr>
        <w:t>8.3A.1</w:t>
      </w:r>
      <w:r w:rsidRPr="00415158">
        <w:rPr>
          <w:rFonts w:ascii="Arial" w:hAnsi="Arial"/>
          <w:sz w:val="28"/>
          <w:lang w:val="en-US"/>
        </w:rPr>
        <w:tab/>
        <w:t>Introduction</w:t>
      </w:r>
    </w:p>
    <w:p w14:paraId="064735FE" w14:textId="77777777" w:rsidR="00B26491" w:rsidRPr="00415158" w:rsidRDefault="00B26491" w:rsidP="00B26491">
      <w:r w:rsidRPr="00415158">
        <w:t>This clause defines requirements for the delay within which the UE shall be able to activate a deactivated SCell operating with CCA and deactivate an activated SCell operating with CCA in</w:t>
      </w:r>
      <w:r w:rsidRPr="00415158">
        <w:rPr>
          <w:lang w:eastAsia="zh-CN"/>
        </w:rPr>
        <w:t xml:space="preserve"> EN-DC or in standalone NR carrier aggregation</w:t>
      </w:r>
      <w:r w:rsidRPr="00415158">
        <w:t>.</w:t>
      </w:r>
    </w:p>
    <w:p w14:paraId="74EEFB75" w14:textId="77777777" w:rsidR="00B26491" w:rsidRPr="00415158" w:rsidRDefault="00B26491" w:rsidP="00B26491">
      <w:r w:rsidRPr="00415158">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0F319B76" w14:textId="77777777" w:rsidR="00B26491" w:rsidRPr="00415158" w:rsidRDefault="00B26491" w:rsidP="00B26491">
      <w:r w:rsidRPr="00415158">
        <w:t>In the requirements of clause 8.3A, the term CSI-RS occasion not available at the UE due to DL CCA failures referes to when the CSI-RS is configured by gNB for the UE but not available at the UE due to DL CCA failures at gNB during the corresponding period.</w:t>
      </w:r>
    </w:p>
    <w:p w14:paraId="7D25BD54" w14:textId="77777777" w:rsidR="00B26491" w:rsidRPr="00415158" w:rsidRDefault="00B26491" w:rsidP="00B26491">
      <w:r w:rsidRPr="00415158">
        <w:t xml:space="preserve">The requirements shall apply for </w:t>
      </w:r>
      <w:r w:rsidRPr="00415158">
        <w:rPr>
          <w:lang w:eastAsia="zh-CN"/>
        </w:rPr>
        <w:t>EN-DC and standalone NR carrier aggregation.</w:t>
      </w:r>
    </w:p>
    <w:p w14:paraId="2BDD39F3" w14:textId="77777777" w:rsidR="00B26491" w:rsidRPr="00415158" w:rsidRDefault="00B26491" w:rsidP="00B26491">
      <w:pPr>
        <w:keepNext/>
        <w:keepLines/>
        <w:spacing w:before="120"/>
        <w:ind w:left="1134" w:hanging="1134"/>
        <w:outlineLvl w:val="2"/>
        <w:rPr>
          <w:rFonts w:ascii="Arial" w:hAnsi="Arial"/>
          <w:sz w:val="28"/>
          <w:lang w:val="en-US"/>
        </w:rPr>
      </w:pPr>
      <w:r w:rsidRPr="00415158">
        <w:rPr>
          <w:rFonts w:ascii="Arial" w:hAnsi="Arial"/>
          <w:sz w:val="28"/>
          <w:lang w:val="en-US"/>
        </w:rPr>
        <w:t>8.3A.2</w:t>
      </w:r>
      <w:r w:rsidRPr="00415158">
        <w:rPr>
          <w:rFonts w:ascii="Arial" w:hAnsi="Arial"/>
          <w:sz w:val="28"/>
          <w:lang w:val="en-US"/>
        </w:rPr>
        <w:tab/>
        <w:t>SCell Activation Delay Requirement for Deactivated SCell</w:t>
      </w:r>
    </w:p>
    <w:p w14:paraId="6104F19F" w14:textId="77777777" w:rsidR="00B26491" w:rsidRPr="00415158" w:rsidRDefault="00B26491" w:rsidP="00B26491">
      <w:r w:rsidRPr="00415158">
        <w:t xml:space="preserve">The requirements in this clause shall apply for the UE configured with one downlink SCell operating with CCA </w:t>
      </w:r>
      <w:r w:rsidRPr="00415158">
        <w:rPr>
          <w:lang w:eastAsia="zh-CN"/>
        </w:rPr>
        <w:t>in EN-DC or in standalone NR carrier aggregation and when one SCell operating with CCA is being activated</w:t>
      </w:r>
      <w:r w:rsidRPr="00415158">
        <w:t xml:space="preserve"> but none of the RRC parameters </w:t>
      </w:r>
      <w:r w:rsidRPr="00415158">
        <w:rPr>
          <w:i/>
          <w:iCs/>
        </w:rPr>
        <w:t>CO-DurationPerCell-r16</w:t>
      </w:r>
      <w:r w:rsidRPr="00415158">
        <w:t xml:space="preserve">, </w:t>
      </w:r>
      <w:r w:rsidRPr="00415158">
        <w:rPr>
          <w:i/>
          <w:iCs/>
        </w:rPr>
        <w:t>SlotFormatIndicator</w:t>
      </w:r>
      <w:r w:rsidRPr="00415158">
        <w:t xml:space="preserve">, and </w:t>
      </w:r>
      <w:r w:rsidRPr="00415158">
        <w:rPr>
          <w:i/>
          <w:iCs/>
        </w:rPr>
        <w:t>CSI-RS-ValidationWith-DCI-r16</w:t>
      </w:r>
      <w:r w:rsidRPr="00415158">
        <w:t xml:space="preserve"> is configured </w:t>
      </w:r>
      <w:r w:rsidRPr="00415158">
        <w:rPr>
          <w:bCs/>
          <w:lang w:val="en-US"/>
        </w:rPr>
        <w:t>and all of the CSI reporting resources for being-activated SCell are available</w:t>
      </w:r>
      <w:r w:rsidRPr="00415158">
        <w:t>.</w:t>
      </w:r>
    </w:p>
    <w:p w14:paraId="15B65281" w14:textId="77777777" w:rsidR="00B26491" w:rsidRPr="00415158" w:rsidRDefault="00B26491" w:rsidP="00B26491">
      <w:pPr>
        <w:rPr>
          <w:lang w:eastAsia="zh-CN"/>
        </w:rPr>
      </w:pPr>
      <w:r w:rsidRPr="00415158">
        <w:t>The delay within which the UE shall be able to activate the deactivated SCell depends upon the specified conditions.</w:t>
      </w:r>
    </w:p>
    <w:p w14:paraId="0E87EE5E" w14:textId="77777777" w:rsidR="00B26491" w:rsidRPr="00415158" w:rsidRDefault="00B26491" w:rsidP="00B26491">
      <w:r w:rsidRPr="00415158">
        <w:t xml:space="preserve">Upon receiving SCell activation command in slot </w:t>
      </w:r>
      <w:r w:rsidRPr="00415158">
        <w:rPr>
          <w:i/>
        </w:rPr>
        <w:t>n</w:t>
      </w:r>
      <w:r w:rsidRPr="00415158">
        <w:t>, the UE shall be capable to transmit valid CSI report and apply actions related to the activation command for the SCell being activated no later than in slot  n + (T</w:t>
      </w:r>
      <w:r w:rsidRPr="00415158">
        <w:rPr>
          <w:vertAlign w:val="subscript"/>
        </w:rPr>
        <w:t>HARQ</w:t>
      </w:r>
      <w:r w:rsidRPr="00415158">
        <w:t xml:space="preserve"> + T</w:t>
      </w:r>
      <w:r w:rsidRPr="00415158">
        <w:rPr>
          <w:vertAlign w:val="subscript"/>
        </w:rPr>
        <w:t xml:space="preserve">activation_time_withCCA </w:t>
      </w:r>
      <w:r w:rsidRPr="00415158">
        <w:t>+ T</w:t>
      </w:r>
      <w:r w:rsidRPr="00415158">
        <w:rPr>
          <w:vertAlign w:val="subscript"/>
        </w:rPr>
        <w:t>CSI_reporting_withCCA</w:t>
      </w:r>
      <w:r w:rsidRPr="00415158">
        <w:t>)/</w:t>
      </w:r>
      <w:r w:rsidRPr="00415158">
        <w:rPr>
          <w:i/>
          <w:iCs/>
        </w:rPr>
        <w:t>NR_slot_length</w:t>
      </w:r>
      <w:r w:rsidRPr="00415158">
        <w:t>, where:</w:t>
      </w:r>
    </w:p>
    <w:p w14:paraId="0FD034EA" w14:textId="77777777" w:rsidR="00B26491" w:rsidRPr="00415158" w:rsidRDefault="00B26491" w:rsidP="00B26491">
      <w:pPr>
        <w:ind w:left="568" w:hanging="284"/>
      </w:pPr>
      <w:r w:rsidRPr="00415158">
        <w:t>-</w:t>
      </w:r>
      <w:r w:rsidRPr="00415158">
        <w:tab/>
        <w:t>T</w:t>
      </w:r>
      <w:r w:rsidRPr="00415158">
        <w:rPr>
          <w:vertAlign w:val="subscript"/>
        </w:rPr>
        <w:t>HARQ</w:t>
      </w:r>
      <w:r w:rsidRPr="00415158">
        <w:t xml:space="preserve"> (in ms) is the timing between DL data transmission and acknowledgement as specified in TS 38.213 [3]. In the event of UE not being able to transmit the acknowledgment due to UL CCA failures: T</w:t>
      </w:r>
      <w:r w:rsidRPr="00415158">
        <w:rPr>
          <w:vertAlign w:val="subscript"/>
        </w:rPr>
        <w:t>HARQ</w:t>
      </w:r>
      <w:r w:rsidRPr="00415158">
        <w:t xml:space="preserve"> is extended to also include the time to all next HARQ feedback transmission and retransmission opportunities, until the time of its successful transmission, as specified in TS 38.213 [3];</w:t>
      </w:r>
      <w:r w:rsidRPr="00415158">
        <w:rPr>
          <w:rFonts w:ascii="Calibri" w:hAnsi="Calibri"/>
          <w:color w:val="000000"/>
          <w:kern w:val="24"/>
          <w:sz w:val="26"/>
          <w:szCs w:val="26"/>
        </w:rPr>
        <w:t xml:space="preserve"> </w:t>
      </w:r>
      <w:r w:rsidRPr="00415158">
        <w:t>no extension of T</w:t>
      </w:r>
      <w:r w:rsidRPr="00415158">
        <w:rPr>
          <w:vertAlign w:val="subscript"/>
        </w:rPr>
        <w:t>HARQ</w:t>
      </w:r>
      <w:r w:rsidRPr="00415158">
        <w:t xml:space="preserve"> due to UL CCA failures is allowed for Type 2C UL channel access procedure as defined in TS 37.213 [57].</w:t>
      </w:r>
    </w:p>
    <w:p w14:paraId="418AA14A" w14:textId="77777777" w:rsidR="00B26491" w:rsidRPr="00415158" w:rsidRDefault="00B26491" w:rsidP="00B26491">
      <w:pPr>
        <w:ind w:left="851" w:hanging="284"/>
        <w:rPr>
          <w:lang w:eastAsia="zh-CN"/>
        </w:rPr>
      </w:pPr>
      <w:r w:rsidRPr="00415158">
        <w:t>-</w:t>
      </w:r>
      <w:r w:rsidRPr="00415158">
        <w:tab/>
        <w:t>T</w:t>
      </w:r>
      <w:r w:rsidRPr="00415158">
        <w:rPr>
          <w:vertAlign w:val="subscript"/>
        </w:rPr>
        <w:t>activation_time_withCCA</w:t>
      </w:r>
      <w:r w:rsidRPr="00415158">
        <w:t xml:space="preserve"> is the SCell activation delay in millisecond. </w:t>
      </w:r>
    </w:p>
    <w:p w14:paraId="7E5A7B21" w14:textId="77777777" w:rsidR="00B26491" w:rsidRPr="00415158" w:rsidRDefault="00B26491" w:rsidP="00B26491">
      <w:pPr>
        <w:ind w:left="1135" w:hanging="284"/>
      </w:pPr>
      <w:r w:rsidRPr="00415158">
        <w:t>-</w:t>
      </w:r>
      <w:r w:rsidRPr="00415158">
        <w:tab/>
        <w:t>If the SCell is known</w:t>
      </w:r>
      <w:ins w:id="686" w:author="Author">
        <w:r w:rsidRPr="00415158">
          <w:t xml:space="preserve"> and belongs to FR1</w:t>
        </w:r>
      </w:ins>
      <w:r w:rsidRPr="00415158">
        <w:t>, T</w:t>
      </w:r>
      <w:r w:rsidRPr="00415158">
        <w:rPr>
          <w:vertAlign w:val="subscript"/>
        </w:rPr>
        <w:t>activation_time_withCCA</w:t>
      </w:r>
      <w:r w:rsidRPr="00415158">
        <w:t xml:space="preserve"> is:</w:t>
      </w:r>
    </w:p>
    <w:p w14:paraId="7032ACBA" w14:textId="77777777" w:rsidR="00B26491" w:rsidRPr="00415158" w:rsidRDefault="00B26491" w:rsidP="00B26491">
      <w:pPr>
        <w:ind w:left="1418" w:hanging="284"/>
      </w:pPr>
      <w:r w:rsidRPr="00415158">
        <w:t>-</w:t>
      </w:r>
      <w:r w:rsidRPr="00415158">
        <w:tab/>
        <w:t>T</w:t>
      </w:r>
      <w:r w:rsidRPr="00415158">
        <w:rPr>
          <w:vertAlign w:val="subscript"/>
        </w:rPr>
        <w:t xml:space="preserve">FirstSSB </w:t>
      </w:r>
      <w:r w:rsidRPr="00415158">
        <w:t>+ L</w:t>
      </w:r>
      <w:r w:rsidRPr="00415158">
        <w:rPr>
          <w:vertAlign w:val="subscript"/>
        </w:rPr>
        <w:t>1</w:t>
      </w:r>
      <w:r w:rsidRPr="00415158">
        <w:rPr>
          <w:lang w:eastAsia="zh-CN"/>
        </w:rPr>
        <w:t>*T</w:t>
      </w:r>
      <w:r w:rsidRPr="00415158">
        <w:rPr>
          <w:vertAlign w:val="subscript"/>
          <w:lang w:eastAsia="zh-CN"/>
        </w:rPr>
        <w:t xml:space="preserve">rs </w:t>
      </w:r>
      <w:r w:rsidRPr="00415158">
        <w:rPr>
          <w:lang w:eastAsia="zh-CN"/>
        </w:rPr>
        <w:t>+</w:t>
      </w:r>
      <w:r w:rsidRPr="00415158">
        <w:t xml:space="preserve"> 5ms, if the SCell measurement cycle is equal to or smaller than 160ms.</w:t>
      </w:r>
    </w:p>
    <w:p w14:paraId="631952A1" w14:textId="77777777" w:rsidR="00B26491" w:rsidRPr="00415158" w:rsidRDefault="00B26491" w:rsidP="00B26491">
      <w:pPr>
        <w:ind w:left="1418" w:hanging="284"/>
      </w:pPr>
      <w:r w:rsidRPr="00415158">
        <w:t>-</w:t>
      </w:r>
      <w:r w:rsidRPr="00415158">
        <w:tab/>
        <w:t>T</w:t>
      </w:r>
      <w:r w:rsidRPr="00415158">
        <w:rPr>
          <w:vertAlign w:val="subscript"/>
        </w:rPr>
        <w:t>FirstSSB_MAX</w:t>
      </w:r>
      <w:r w:rsidRPr="00415158">
        <w:t xml:space="preserve"> + L</w:t>
      </w:r>
      <w:r w:rsidRPr="00415158">
        <w:rPr>
          <w:vertAlign w:val="subscript"/>
        </w:rPr>
        <w:t>2,1</w:t>
      </w:r>
      <w:r w:rsidRPr="00415158">
        <w:t>*T</w:t>
      </w:r>
      <w:r w:rsidRPr="00415158">
        <w:rPr>
          <w:vertAlign w:val="subscript"/>
        </w:rPr>
        <w:t>SMTC_MAX</w:t>
      </w:r>
      <w:r w:rsidRPr="00415158">
        <w:t xml:space="preserve"> + (1 +L</w:t>
      </w:r>
      <w:r w:rsidRPr="00415158">
        <w:rPr>
          <w:vertAlign w:val="subscript"/>
        </w:rPr>
        <w:t>2,2</w:t>
      </w:r>
      <w:r w:rsidRPr="00415158">
        <w:t>)*T</w:t>
      </w:r>
      <w:r w:rsidRPr="00415158">
        <w:rPr>
          <w:vertAlign w:val="subscript"/>
        </w:rPr>
        <w:t>rs</w:t>
      </w:r>
      <w:r w:rsidRPr="00415158" w:rsidDel="000B0D6A">
        <w:t xml:space="preserve"> </w:t>
      </w:r>
      <w:r w:rsidRPr="00415158">
        <w:t>+ 5ms, if the SCell measurement cycle is larger than 160ms.</w:t>
      </w:r>
    </w:p>
    <w:p w14:paraId="5D83DC74" w14:textId="77777777" w:rsidR="00B26491" w:rsidRPr="00415158" w:rsidRDefault="00B26491" w:rsidP="00B26491">
      <w:pPr>
        <w:ind w:left="1135" w:hanging="284"/>
      </w:pPr>
      <w:r w:rsidRPr="00415158">
        <w:t>-</w:t>
      </w:r>
      <w:r w:rsidRPr="00415158">
        <w:tab/>
        <w:t>If the SCell is unknown</w:t>
      </w:r>
      <w:ins w:id="687" w:author="Author">
        <w:r w:rsidRPr="00415158">
          <w:t xml:space="preserve"> and belongs to FR1</w:t>
        </w:r>
      </w:ins>
      <w:r w:rsidRPr="00415158">
        <w:t xml:space="preserve">,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26AD328C" w14:textId="77777777" w:rsidR="00B26491" w:rsidRPr="00415158" w:rsidRDefault="00B26491" w:rsidP="00B26491">
      <w:pPr>
        <w:ind w:left="1418" w:hanging="284"/>
        <w:rPr>
          <w:ins w:id="688" w:author="Author"/>
          <w:lang w:eastAsia="zh-CN"/>
        </w:rPr>
      </w:pPr>
      <w:r w:rsidRPr="00415158">
        <w:t>-</w:t>
      </w:r>
      <w:r w:rsidRPr="00415158">
        <w:tab/>
        <w:t>T</w:t>
      </w:r>
      <w:r w:rsidRPr="00415158">
        <w:rPr>
          <w:vertAlign w:val="subscript"/>
        </w:rPr>
        <w:t>FirstSSB_MAX</w:t>
      </w:r>
      <w:r w:rsidRPr="00415158">
        <w:t xml:space="preserve"> + (</w:t>
      </w:r>
      <w:r w:rsidRPr="00415158">
        <w:rPr>
          <w:lang w:eastAsia="zh-CN"/>
        </w:rPr>
        <w:t>1 + L</w:t>
      </w:r>
      <w:r w:rsidRPr="00415158">
        <w:rPr>
          <w:vertAlign w:val="subscript"/>
          <w:lang w:eastAsia="zh-CN"/>
        </w:rPr>
        <w:t>3,1</w:t>
      </w:r>
      <w:r w:rsidRPr="00415158">
        <w:rPr>
          <w:lang w:eastAsia="zh-CN"/>
        </w:rPr>
        <w:t>)*T</w:t>
      </w:r>
      <w:r w:rsidRPr="00415158">
        <w:rPr>
          <w:vertAlign w:val="subscript"/>
          <w:lang w:eastAsia="zh-CN"/>
        </w:rPr>
        <w:t xml:space="preserve">SMTC_MAX </w:t>
      </w:r>
      <w:r w:rsidRPr="00415158">
        <w:rPr>
          <w:lang w:eastAsia="zh-CN"/>
        </w:rPr>
        <w:t>+ (2 + L</w:t>
      </w:r>
      <w:r w:rsidRPr="00415158">
        <w:rPr>
          <w:vertAlign w:val="subscript"/>
          <w:lang w:eastAsia="zh-CN"/>
        </w:rPr>
        <w:t>3,2</w:t>
      </w:r>
      <w:r w:rsidRPr="00415158">
        <w:rPr>
          <w:lang w:eastAsia="zh-CN"/>
        </w:rPr>
        <w:t>)*T</w:t>
      </w:r>
      <w:r w:rsidRPr="00415158">
        <w:rPr>
          <w:vertAlign w:val="subscript"/>
          <w:lang w:eastAsia="zh-CN"/>
        </w:rPr>
        <w:t>rs</w:t>
      </w:r>
      <w:r w:rsidRPr="00415158" w:rsidDel="000B0D6A">
        <w:rPr>
          <w:lang w:eastAsia="zh-CN"/>
        </w:rPr>
        <w:t xml:space="preserve"> </w:t>
      </w:r>
      <w:r w:rsidRPr="00415158">
        <w:rPr>
          <w:lang w:eastAsia="zh-CN"/>
        </w:rPr>
        <w:t>+ 5ms.</w:t>
      </w:r>
    </w:p>
    <w:p w14:paraId="5D78E79E" w14:textId="77777777" w:rsidR="00B26491" w:rsidRPr="00415158" w:rsidRDefault="00B26491" w:rsidP="00B26491">
      <w:pPr>
        <w:ind w:left="1134" w:hanging="283"/>
        <w:rPr>
          <w:ins w:id="689" w:author="Author"/>
          <w:lang w:eastAsia="zh-CN"/>
        </w:rPr>
      </w:pPr>
      <w:ins w:id="690" w:author="Author">
        <w:r w:rsidRPr="00415158">
          <w:t>-    If the SCell</w:t>
        </w:r>
        <w:r w:rsidRPr="00415158">
          <w:rPr>
            <w:lang w:eastAsia="zh-CN"/>
          </w:rPr>
          <w:t xml:space="preserve"> being activated</w:t>
        </w:r>
        <w:r w:rsidRPr="00415158">
          <w:t xml:space="preserve"> belongs to FR2-2</w:t>
        </w:r>
        <w:r w:rsidRPr="00415158">
          <w:rPr>
            <w:lang w:eastAsia="zh-CN"/>
          </w:rPr>
          <w:t xml:space="preserve"> and</w:t>
        </w:r>
        <w:r w:rsidRPr="00415158">
          <w:t xml:space="preserve"> if there is at least one active serving cell on that FR2-2 band</w:t>
        </w:r>
        <w:r w:rsidRPr="00415158">
          <w:rPr>
            <w:lang w:eastAsia="zh-CN"/>
          </w:rPr>
          <w:t>, if</w:t>
        </w:r>
        <w:r w:rsidRPr="00415158">
          <w:t xml:space="preserve"> the UE supporting </w:t>
        </w:r>
        <w:r w:rsidRPr="00415158">
          <w:rPr>
            <w:i/>
            <w:iCs/>
          </w:rPr>
          <w:t>scellWithoutSSB</w:t>
        </w:r>
        <w:r w:rsidRPr="00415158">
          <w:t xml:space="preserve"> is not provided with any SMTC for the</w:t>
        </w:r>
        <w:r w:rsidRPr="00415158">
          <w:rPr>
            <w:lang w:eastAsia="zh-CN"/>
          </w:rPr>
          <w:t xml:space="preserve"> target</w:t>
        </w:r>
        <w:r w:rsidRPr="00415158">
          <w:t xml:space="preserve"> SCell</w:t>
        </w:r>
        <w:r w:rsidRPr="00415158">
          <w:rPr>
            <w:lang w:eastAsia="zh-CN"/>
          </w:rPr>
          <w:t xml:space="preserve">, </w:t>
        </w:r>
        <w:r w:rsidRPr="00415158">
          <w:t>T</w:t>
        </w:r>
        <w:r w:rsidRPr="00415158">
          <w:rPr>
            <w:vertAlign w:val="subscript"/>
          </w:rPr>
          <w:t>activation_time_withCCA</w:t>
        </w:r>
        <w:r w:rsidRPr="00415158">
          <w:t xml:space="preserve"> is</w:t>
        </w:r>
        <w:r w:rsidRPr="00415158">
          <w:rPr>
            <w:lang w:eastAsia="zh-CN"/>
          </w:rPr>
          <w:t xml:space="preserve"> 3 ms, provided</w:t>
        </w:r>
      </w:ins>
    </w:p>
    <w:p w14:paraId="025A9289" w14:textId="77777777" w:rsidR="00B26491" w:rsidRPr="00415158" w:rsidRDefault="00B26491" w:rsidP="00B26491">
      <w:pPr>
        <w:ind w:left="1418" w:hanging="284"/>
        <w:rPr>
          <w:ins w:id="691" w:author="Author"/>
          <w:lang w:eastAsia="zh-CN"/>
        </w:rPr>
      </w:pPr>
      <w:ins w:id="692" w:author="Author">
        <w:r w:rsidRPr="00415158">
          <w:rPr>
            <w:lang w:eastAsia="zh-CN"/>
          </w:rPr>
          <w:t>-</w:t>
        </w:r>
        <w:r w:rsidRPr="00415158">
          <w:rPr>
            <w:lang w:eastAsia="zh-CN"/>
          </w:rPr>
          <w:tab/>
          <w:t>the RS (s) of SCell being activated is (are) QCL-TypeD with RS (s) of one active serving cell on that FR2-2 band.</w:t>
        </w:r>
      </w:ins>
    </w:p>
    <w:p w14:paraId="67B44817" w14:textId="77777777" w:rsidR="00B26491" w:rsidRPr="00415158" w:rsidRDefault="00B26491" w:rsidP="00B26491">
      <w:pPr>
        <w:ind w:left="1134" w:hanging="283"/>
        <w:rPr>
          <w:ins w:id="693" w:author="Author"/>
        </w:rPr>
      </w:pPr>
      <w:ins w:id="694" w:author="Author">
        <w:r w:rsidRPr="00415158">
          <w:lastRenderedPageBreak/>
          <w:t>-    If the SCell being activated belongs to FR2-2 and if there is no active serving cell on that FR2-2 band provided that PCell or PSCell is in FR1 or in FR2-2:</w:t>
        </w:r>
      </w:ins>
    </w:p>
    <w:p w14:paraId="0A3E8EA6" w14:textId="77777777" w:rsidR="00B26491" w:rsidRPr="00415158" w:rsidRDefault="00B26491" w:rsidP="00B26491">
      <w:pPr>
        <w:ind w:left="1418" w:hanging="284"/>
        <w:rPr>
          <w:ins w:id="695" w:author="Author"/>
          <w:lang w:eastAsia="zh-CN"/>
        </w:rPr>
      </w:pPr>
      <w:ins w:id="696" w:author="Author">
        <w:r w:rsidRPr="00415158">
          <w:rPr>
            <w:lang w:eastAsia="zh-CN"/>
          </w:rPr>
          <w:t>-</w:t>
        </w:r>
        <w:r w:rsidRPr="00415158">
          <w:rPr>
            <w:lang w:eastAsia="zh-CN"/>
          </w:rPr>
          <w:tab/>
          <w:t>I</w:t>
        </w:r>
        <w:r w:rsidRPr="00415158">
          <w:t xml:space="preserve">f </w:t>
        </w:r>
        <w:r w:rsidRPr="00415158">
          <w:rPr>
            <w:lang w:eastAsia="zh-CN"/>
          </w:rPr>
          <w:t>the target SCell is known to UE</w:t>
        </w:r>
        <w:r w:rsidRPr="00415158">
          <w:t xml:space="preserve"> </w:t>
        </w:r>
        <w:r w:rsidRPr="00415158">
          <w:rPr>
            <w:lang w:eastAsia="zh-CN"/>
          </w:rPr>
          <w:t xml:space="preserve">and semi-persistent CSI-RS is used for CSI reporting, then </w:t>
        </w:r>
        <w:r w:rsidRPr="00415158">
          <w:t>T</w:t>
        </w:r>
        <w:r w:rsidRPr="00415158">
          <w:rPr>
            <w:vertAlign w:val="subscript"/>
          </w:rPr>
          <w:t>activation_time_withCCA</w:t>
        </w:r>
        <w:r w:rsidRPr="00415158">
          <w:rPr>
            <w:lang w:eastAsia="zh-CN"/>
          </w:rPr>
          <w:t xml:space="preserve"> is:</w:t>
        </w:r>
      </w:ins>
    </w:p>
    <w:p w14:paraId="1CF33D30" w14:textId="77777777" w:rsidR="00B26491" w:rsidRPr="00415158" w:rsidRDefault="00B26491" w:rsidP="00B26491">
      <w:pPr>
        <w:ind w:left="1702" w:hanging="284"/>
        <w:rPr>
          <w:ins w:id="697" w:author="Author"/>
          <w:lang w:eastAsia="zh-CN"/>
        </w:rPr>
      </w:pPr>
      <w:ins w:id="698" w:author="Author">
        <w:r w:rsidRPr="00415158">
          <w:t>-</w:t>
        </w:r>
        <w:r w:rsidRPr="00415158">
          <w:tab/>
          <w:t>3ms + max(T</w:t>
        </w:r>
        <w:r w:rsidRPr="00415158">
          <w:rPr>
            <w:vertAlign w:val="subscript"/>
            <w:lang w:eastAsia="zh-CN"/>
          </w:rPr>
          <w:t>uncertainty_MAC</w:t>
        </w:r>
        <w:r w:rsidRPr="00415158">
          <w:t xml:space="preserve"> + T</w:t>
        </w:r>
        <w:r w:rsidRPr="00415158">
          <w:rPr>
            <w:vertAlign w:val="subscript"/>
          </w:rPr>
          <w:t>FineTiming</w:t>
        </w:r>
        <w:r w:rsidRPr="00415158" w:rsidDel="000B0D6A">
          <w:rPr>
            <w:lang w:eastAsia="zh-CN"/>
          </w:rPr>
          <w:t xml:space="preserve"> </w:t>
        </w:r>
        <w:r w:rsidRPr="00415158">
          <w:rPr>
            <w:lang w:eastAsia="zh-CN"/>
          </w:rPr>
          <w:t>+ 2ms, T</w:t>
        </w:r>
        <w:r w:rsidRPr="00415158">
          <w:rPr>
            <w:vertAlign w:val="subscript"/>
            <w:lang w:eastAsia="zh-CN"/>
          </w:rPr>
          <w:t>uncertainty_SP</w:t>
        </w:r>
        <w:r w:rsidRPr="00415158">
          <w:rPr>
            <w:lang w:eastAsia="zh-CN"/>
          </w:rPr>
          <w:t>),</w:t>
        </w:r>
        <w:r w:rsidRPr="00415158" w:rsidDel="00A77415">
          <w:rPr>
            <w:lang w:eastAsia="zh-CN"/>
          </w:rPr>
          <w:t xml:space="preserve"> </w:t>
        </w:r>
        <w:r w:rsidRPr="00415158">
          <w:rPr>
            <w:lang w:eastAsia="zh-CN"/>
          </w:rPr>
          <w:t xml:space="preserve">where </w:t>
        </w:r>
        <w:r w:rsidRPr="00415158">
          <w:t>T</w:t>
        </w:r>
        <w:r w:rsidRPr="00415158">
          <w:rPr>
            <w:vertAlign w:val="subscript"/>
            <w:lang w:eastAsia="zh-CN"/>
          </w:rPr>
          <w:t>uncertainty_MAC</w:t>
        </w:r>
        <w:r w:rsidRPr="00415158">
          <w:t xml:space="preserve">=0 and </w:t>
        </w:r>
        <w:r w:rsidRPr="00415158">
          <w:rPr>
            <w:lang w:eastAsia="zh-CN"/>
          </w:rPr>
          <w:t>T</w:t>
        </w:r>
        <w:r w:rsidRPr="00415158">
          <w:rPr>
            <w:vertAlign w:val="subscript"/>
            <w:lang w:eastAsia="zh-CN"/>
          </w:rPr>
          <w:t>uncertainty_SP</w:t>
        </w:r>
        <w:r w:rsidRPr="00415158">
          <w:rPr>
            <w:lang w:eastAsia="zh-CN"/>
          </w:rPr>
          <w:t>=0</w:t>
        </w:r>
        <w:r w:rsidRPr="00415158">
          <w:t xml:space="preserve"> if </w:t>
        </w:r>
        <w:r w:rsidRPr="00415158">
          <w:rPr>
            <w:lang w:eastAsia="zh-CN"/>
          </w:rPr>
          <w:t>UE receives the SCell activation command, semi-persistent CSI-RS activation command and TCI state activation command at the same time.</w:t>
        </w:r>
      </w:ins>
    </w:p>
    <w:p w14:paraId="3A7F2DD5" w14:textId="77777777" w:rsidR="00B26491" w:rsidRPr="00415158" w:rsidRDefault="00B26491" w:rsidP="00B26491">
      <w:pPr>
        <w:ind w:left="1418" w:hanging="284"/>
        <w:rPr>
          <w:ins w:id="699" w:author="Author"/>
          <w:lang w:eastAsia="zh-CN"/>
        </w:rPr>
      </w:pPr>
      <w:ins w:id="700" w:author="Author">
        <w:r w:rsidRPr="00415158">
          <w:rPr>
            <w:lang w:eastAsia="zh-CN"/>
          </w:rPr>
          <w:t>-</w:t>
        </w:r>
        <w:r w:rsidRPr="00415158">
          <w:rPr>
            <w:lang w:eastAsia="zh-CN"/>
          </w:rPr>
          <w:tab/>
          <w:t>I</w:t>
        </w:r>
        <w:r w:rsidRPr="00415158">
          <w:t xml:space="preserve">f </w:t>
        </w:r>
        <w:r w:rsidRPr="00415158">
          <w:rPr>
            <w:lang w:eastAsia="zh-CN"/>
          </w:rPr>
          <w:t>the target SCell is known to UE</w:t>
        </w:r>
        <w:r w:rsidRPr="00415158">
          <w:t xml:space="preserve"> </w:t>
        </w:r>
        <w:r w:rsidRPr="00415158">
          <w:rPr>
            <w:lang w:eastAsia="zh-CN"/>
          </w:rPr>
          <w:t xml:space="preserve">and periodic CSI-RS is used for CSI reporting, then </w:t>
        </w:r>
        <w:r w:rsidRPr="00415158">
          <w:t>T</w:t>
        </w:r>
        <w:r w:rsidRPr="00415158">
          <w:rPr>
            <w:vertAlign w:val="subscript"/>
          </w:rPr>
          <w:t>activation_time</w:t>
        </w:r>
        <w:r w:rsidRPr="00415158">
          <w:rPr>
            <w:lang w:eastAsia="zh-CN"/>
          </w:rPr>
          <w:t xml:space="preserve"> is:</w:t>
        </w:r>
      </w:ins>
    </w:p>
    <w:p w14:paraId="3C0E2496" w14:textId="77777777" w:rsidR="00B26491" w:rsidRPr="00415158" w:rsidRDefault="00B26491" w:rsidP="00B26491">
      <w:pPr>
        <w:ind w:left="1702" w:hanging="284"/>
        <w:rPr>
          <w:ins w:id="701" w:author="Author"/>
          <w:lang w:eastAsia="zh-CN"/>
        </w:rPr>
      </w:pPr>
      <w:ins w:id="702" w:author="Author">
        <w:r w:rsidRPr="00415158">
          <w:rPr>
            <w:lang w:eastAsia="zh-CN"/>
          </w:rPr>
          <w:t>-</w:t>
        </w:r>
        <w:r w:rsidRPr="00415158">
          <w:rPr>
            <w:lang w:eastAsia="zh-CN"/>
          </w:rPr>
          <w:tab/>
          <w:t>max(T</w:t>
        </w:r>
        <w:r w:rsidRPr="00415158">
          <w:rPr>
            <w:vertAlign w:val="subscript"/>
            <w:lang w:eastAsia="zh-CN"/>
          </w:rPr>
          <w:t>uncertainty_MAC</w:t>
        </w:r>
        <w:r w:rsidRPr="00415158">
          <w:rPr>
            <w:lang w:eastAsia="zh-CN"/>
          </w:rPr>
          <w:t xml:space="preserve"> + 5ms + T</w:t>
        </w:r>
        <w:r w:rsidRPr="00415158">
          <w:rPr>
            <w:vertAlign w:val="subscript"/>
            <w:lang w:eastAsia="zh-CN"/>
          </w:rPr>
          <w:t>FineTiming</w:t>
        </w:r>
        <w:r w:rsidRPr="00415158">
          <w:rPr>
            <w:lang w:eastAsia="zh-CN"/>
          </w:rPr>
          <w:t>, T</w:t>
        </w:r>
        <w:r w:rsidRPr="00415158">
          <w:rPr>
            <w:vertAlign w:val="subscript"/>
            <w:lang w:eastAsia="zh-CN"/>
          </w:rPr>
          <w:t>uncertainty_RRC</w:t>
        </w:r>
        <w:r w:rsidRPr="00415158">
          <w:rPr>
            <w:lang w:eastAsia="zh-CN"/>
          </w:rPr>
          <w:t xml:space="preserve"> + T</w:t>
        </w:r>
        <w:r w:rsidRPr="00415158">
          <w:rPr>
            <w:vertAlign w:val="subscript"/>
            <w:lang w:eastAsia="zh-CN"/>
          </w:rPr>
          <w:t>RRC_delay</w:t>
        </w:r>
        <w:r w:rsidRPr="00415158">
          <w:t>-T</w:t>
        </w:r>
        <w:r w:rsidRPr="00415158">
          <w:rPr>
            <w:vertAlign w:val="subscript"/>
          </w:rPr>
          <w:t>HARQ</w:t>
        </w:r>
        <w:r w:rsidRPr="00415158">
          <w:rPr>
            <w:lang w:eastAsia="zh-CN"/>
          </w:rPr>
          <w:t xml:space="preserve">), </w:t>
        </w:r>
        <w:r w:rsidRPr="00415158">
          <w:t>where T</w:t>
        </w:r>
        <w:r w:rsidRPr="00415158">
          <w:rPr>
            <w:vertAlign w:val="subscript"/>
            <w:lang w:eastAsia="zh-CN"/>
          </w:rPr>
          <w:t>uncertainty_MAC</w:t>
        </w:r>
        <w:r w:rsidRPr="00415158">
          <w:t xml:space="preserve">=0 if </w:t>
        </w:r>
        <w:r w:rsidRPr="00415158">
          <w:rPr>
            <w:lang w:eastAsia="zh-CN"/>
          </w:rPr>
          <w:t>UE receives the SCell activation command and TCI state activation commands at the same time.</w:t>
        </w:r>
      </w:ins>
    </w:p>
    <w:p w14:paraId="059E7107" w14:textId="77777777" w:rsidR="00B26491" w:rsidRPr="00415158" w:rsidRDefault="00B26491" w:rsidP="00B26491">
      <w:pPr>
        <w:ind w:left="1418" w:hanging="284"/>
        <w:rPr>
          <w:ins w:id="703" w:author="Author"/>
        </w:rPr>
      </w:pPr>
      <w:ins w:id="704" w:author="Author">
        <w:r w:rsidRPr="00415158">
          <w:rPr>
            <w:lang w:eastAsia="zh-CN"/>
          </w:rPr>
          <w:t>-</w:t>
        </w:r>
        <w:r w:rsidRPr="00415158">
          <w:rPr>
            <w:lang w:eastAsia="zh-CN"/>
          </w:rPr>
          <w:tab/>
        </w:r>
        <w:r w:rsidRPr="00415158">
          <w:t xml:space="preserve">If </w:t>
        </w:r>
        <w:r w:rsidRPr="00415158">
          <w:rPr>
            <w:lang w:eastAsia="zh-CN"/>
          </w:rPr>
          <w:t>the PCell/PSCell and the</w:t>
        </w:r>
        <w:r w:rsidRPr="00415158">
          <w:t xml:space="preserve"> target</w:t>
        </w:r>
        <w:r w:rsidRPr="00415158">
          <w:rPr>
            <w:lang w:eastAsia="zh-CN"/>
          </w:rPr>
          <w:t xml:space="preserve"> SCell are</w:t>
        </w:r>
        <w:r w:rsidRPr="00415158">
          <w:rPr>
            <w:rFonts w:hint="eastAsia"/>
            <w:lang w:eastAsia="zh-TW"/>
          </w:rPr>
          <w:t xml:space="preserve"> </w:t>
        </w:r>
        <w:r w:rsidRPr="00415158">
          <w:rPr>
            <w:lang w:eastAsia="zh-CN"/>
          </w:rPr>
          <w:t xml:space="preserve">configured </w:t>
        </w:r>
        <w:r w:rsidRPr="00415158">
          <w:rPr>
            <w:color w:val="000000"/>
          </w:rPr>
          <w:t xml:space="preserve">as FR1-FR2-2 CA or if the </w:t>
        </w:r>
        <w:r w:rsidRPr="00415158">
          <w:rPr>
            <w:lang w:eastAsia="zh-CN"/>
          </w:rPr>
          <w:t>PCell/PSCell and the</w:t>
        </w:r>
        <w:r w:rsidRPr="00415158">
          <w:t xml:space="preserve"> target</w:t>
        </w:r>
        <w:r w:rsidRPr="00415158">
          <w:rPr>
            <w:lang w:eastAsia="zh-CN"/>
          </w:rPr>
          <w:t xml:space="preserve"> SCell are</w:t>
        </w:r>
        <w:r w:rsidRPr="00415158">
          <w:rPr>
            <w:color w:val="000000"/>
          </w:rPr>
          <w:t xml:space="preserve"> </w:t>
        </w:r>
        <w:r w:rsidRPr="00415158">
          <w:rPr>
            <w:lang w:eastAsia="zh-CN"/>
          </w:rPr>
          <w:t>in a FR2-2 band pair with</w:t>
        </w:r>
        <w:r w:rsidRPr="00415158">
          <w:rPr>
            <w:rFonts w:ascii="Tms Rmn" w:hAnsi="Tms Rmn"/>
          </w:rPr>
          <w:t xml:space="preserve"> independent beam management,</w:t>
        </w:r>
        <w:r w:rsidRPr="00415158">
          <w:t xml:space="preserve"> and the target SCell is unknown to UE and semi-persistent CSI-RS is used for CSI reporting, </w:t>
        </w:r>
        <w:r w:rsidRPr="00415158">
          <w:rPr>
            <w:rFonts w:eastAsia="Calibri"/>
          </w:rPr>
          <w:t xml:space="preserve">provided that the side condition </w:t>
        </w:r>
        <w:r w:rsidRPr="00415158">
          <w:rPr>
            <w:rFonts w:cs="v4.2.0"/>
          </w:rPr>
          <w:t xml:space="preserve">Ês/Iot </w:t>
        </w:r>
        <w:r w:rsidRPr="00415158">
          <w:t xml:space="preserve">≥ </w:t>
        </w:r>
        <w:r w:rsidRPr="00415158">
          <w:rPr>
            <w:rFonts w:cs="v4.2.0"/>
          </w:rPr>
          <w:t>-2dB is fulfilled,</w:t>
        </w:r>
        <w:r w:rsidRPr="00415158">
          <w:t xml:space="preserve"> then T</w:t>
        </w:r>
        <w:r w:rsidRPr="00415158">
          <w:rPr>
            <w:vertAlign w:val="subscript"/>
          </w:rPr>
          <w:t>activation_time_withCCA</w:t>
        </w:r>
        <w:r w:rsidRPr="00415158">
          <w:t xml:space="preserve"> is:</w:t>
        </w:r>
      </w:ins>
    </w:p>
    <w:p w14:paraId="2A62C78D" w14:textId="07F54903" w:rsidR="00B26491" w:rsidRPr="00415158" w:rsidRDefault="00B26491" w:rsidP="00B26491">
      <w:pPr>
        <w:ind w:left="1702" w:hanging="284"/>
        <w:rPr>
          <w:ins w:id="705" w:author="Author"/>
          <w:lang w:eastAsia="zh-CN"/>
        </w:rPr>
      </w:pPr>
      <w:ins w:id="706" w:author="Author">
        <w:r w:rsidRPr="00415158">
          <w:t>-</w:t>
        </w:r>
        <w:r w:rsidRPr="00415158">
          <w:tab/>
          <w:t>6ms + T</w:t>
        </w:r>
        <w:r w:rsidRPr="00415158">
          <w:rPr>
            <w:vertAlign w:val="subscript"/>
          </w:rPr>
          <w:t>FirstSSB_MAX</w:t>
        </w:r>
        <w:r w:rsidRPr="00415158">
          <w:t xml:space="preserve"> + (</w:t>
        </w:r>
        <w:del w:id="707" w:author="Huawei" w:date="2022-08-02T19:25:00Z">
          <w:r w:rsidRPr="00415158" w:rsidDel="00B26491">
            <w:delText>15</w:delText>
          </w:r>
        </w:del>
      </w:ins>
      <w:ins w:id="708" w:author="Huawei" w:date="2022-08-02T19:25:00Z">
        <w:r>
          <w:t>(</w:t>
        </w:r>
      </w:ins>
      <w:ins w:id="709" w:author="Huawei" w:date="2022-08-02T19:26:00Z">
        <w:r>
          <w:t>2</w:t>
        </w:r>
      </w:ins>
      <w:ins w:id="710" w:author="Huawei" w:date="2022-08-02T19:25:00Z">
        <w:r>
          <w:t>*N</w:t>
        </w:r>
        <w:r w:rsidRPr="00B26491">
          <w:rPr>
            <w:vertAlign w:val="subscript"/>
            <w:rPrChange w:id="711" w:author="Huawei" w:date="2022-08-02T19:25:00Z">
              <w:rPr/>
            </w:rPrChange>
          </w:rPr>
          <w:t>RxBeam</w:t>
        </w:r>
        <w:r>
          <w:t>-1)</w:t>
        </w:r>
      </w:ins>
      <w:ins w:id="712" w:author="Author">
        <w:r w:rsidRPr="00415158">
          <w:t>+</w:t>
        </w:r>
        <w:r w:rsidRPr="00415158">
          <w:rPr>
            <w:lang w:eastAsia="zh-CN"/>
          </w:rPr>
          <w:t>[</w:t>
        </w:r>
        <w:r w:rsidRPr="00415158">
          <w:rPr>
            <w:lang w:eastAsia="zh-TW"/>
          </w:rPr>
          <w:t>N</w:t>
        </w:r>
        <w:r w:rsidRPr="00415158">
          <w:rPr>
            <w:lang w:eastAsia="zh-CN"/>
          </w:rPr>
          <w:t>*L</w:t>
        </w:r>
        <w:r w:rsidRPr="00415158">
          <w:rPr>
            <w:vertAlign w:val="subscript"/>
            <w:lang w:eastAsia="zh-CN"/>
          </w:rPr>
          <w:t>4,1</w:t>
        </w:r>
        <w:r w:rsidRPr="00415158">
          <w:t>])*T</w:t>
        </w:r>
        <w:r w:rsidRPr="00415158">
          <w:rPr>
            <w:vertAlign w:val="subscript"/>
          </w:rPr>
          <w:t>SMTC_MAX</w:t>
        </w:r>
        <w:r w:rsidRPr="00415158">
          <w:t xml:space="preserve"> + (</w:t>
        </w:r>
      </w:ins>
      <w:ins w:id="713" w:author="Huawei" w:date="2022-08-02T19:25:00Z">
        <w:r>
          <w:t>N</w:t>
        </w:r>
        <w:r w:rsidRPr="00F939E9">
          <w:rPr>
            <w:vertAlign w:val="subscript"/>
          </w:rPr>
          <w:t>RxBeam</w:t>
        </w:r>
        <w:r w:rsidRPr="00415158" w:rsidDel="00B26491">
          <w:t xml:space="preserve"> </w:t>
        </w:r>
      </w:ins>
      <w:ins w:id="714" w:author="Author">
        <w:del w:id="715" w:author="Huawei" w:date="2022-08-02T19:25:00Z">
          <w:r w:rsidRPr="00415158" w:rsidDel="00B26491">
            <w:delText>8</w:delText>
          </w:r>
        </w:del>
        <w:r w:rsidRPr="00415158">
          <w:t>+</w:t>
        </w:r>
        <w:r w:rsidRPr="00415158">
          <w:rPr>
            <w:lang w:eastAsia="zh-CN"/>
          </w:rPr>
          <w:t>[</w:t>
        </w:r>
        <w:r w:rsidRPr="00415158">
          <w:rPr>
            <w:rFonts w:hint="eastAsia"/>
            <w:lang w:eastAsia="zh-TW"/>
          </w:rPr>
          <w:t xml:space="preserve"> N</w:t>
        </w:r>
        <w:r w:rsidRPr="00415158">
          <w:rPr>
            <w:lang w:eastAsia="zh-CN"/>
          </w:rPr>
          <w:t xml:space="preserve"> *L</w:t>
        </w:r>
        <w:r w:rsidRPr="00415158">
          <w:rPr>
            <w:vertAlign w:val="subscript"/>
            <w:lang w:eastAsia="zh-CN"/>
          </w:rPr>
          <w:t>4,2</w:t>
        </w:r>
        <w:r w:rsidRPr="00415158">
          <w:t>])*T</w:t>
        </w:r>
        <w:r w:rsidRPr="00415158">
          <w:rPr>
            <w:vertAlign w:val="subscript"/>
          </w:rPr>
          <w:t xml:space="preserve">rs  </w:t>
        </w:r>
        <w:r w:rsidRPr="00415158">
          <w:t>+ T</w:t>
        </w:r>
        <w:r w:rsidRPr="00415158">
          <w:rPr>
            <w:vertAlign w:val="subscript"/>
          </w:rPr>
          <w:t>L1-RSRP, measure</w:t>
        </w:r>
        <w:r w:rsidRPr="00415158">
          <w:t xml:space="preserve"> + T</w:t>
        </w:r>
        <w:r w:rsidRPr="00415158">
          <w:rPr>
            <w:vertAlign w:val="subscript"/>
          </w:rPr>
          <w:t xml:space="preserve">L1-RSRP, report  </w:t>
        </w:r>
        <w:r w:rsidRPr="00415158">
          <w:t>+ T</w:t>
        </w:r>
        <w:r w:rsidRPr="00415158">
          <w:rPr>
            <w:vertAlign w:val="subscript"/>
          </w:rPr>
          <w:t xml:space="preserve">HARQ </w:t>
        </w:r>
        <w:r w:rsidRPr="00415158">
          <w:t>+ max(T</w:t>
        </w:r>
        <w:r w:rsidRPr="00415158">
          <w:rPr>
            <w:vertAlign w:val="subscript"/>
          </w:rPr>
          <w:t>uncertainty_MAC</w:t>
        </w:r>
        <w:r w:rsidRPr="00415158">
          <w:t xml:space="preserve"> + T</w:t>
        </w:r>
        <w:r w:rsidRPr="00415158">
          <w:rPr>
            <w:vertAlign w:val="subscript"/>
          </w:rPr>
          <w:t xml:space="preserve">FineTiming </w:t>
        </w:r>
        <w:r w:rsidRPr="00415158">
          <w:t>+ 2ms, T</w:t>
        </w:r>
        <w:r w:rsidRPr="00415158">
          <w:rPr>
            <w:vertAlign w:val="subscript"/>
          </w:rPr>
          <w:t>uncertainty_SP</w:t>
        </w:r>
        <w:r w:rsidRPr="00415158">
          <w:t>).</w:t>
        </w:r>
      </w:ins>
    </w:p>
    <w:p w14:paraId="2A8E33EE" w14:textId="77777777" w:rsidR="00B26491" w:rsidRPr="00415158" w:rsidRDefault="00B26491" w:rsidP="00B26491">
      <w:pPr>
        <w:ind w:left="1418" w:hanging="284"/>
        <w:rPr>
          <w:ins w:id="716" w:author="Author"/>
        </w:rPr>
      </w:pPr>
      <w:ins w:id="717" w:author="Author">
        <w:r w:rsidRPr="00415158">
          <w:rPr>
            <w:lang w:eastAsia="zh-CN"/>
          </w:rPr>
          <w:t>-</w:t>
        </w:r>
        <w:r w:rsidRPr="00415158">
          <w:rPr>
            <w:lang w:eastAsia="zh-CN"/>
          </w:rPr>
          <w:tab/>
        </w:r>
        <w:r w:rsidRPr="00415158">
          <w:t xml:space="preserve">If </w:t>
        </w:r>
        <w:r w:rsidRPr="00415158">
          <w:rPr>
            <w:lang w:eastAsia="zh-CN"/>
          </w:rPr>
          <w:t>the PCell/PSCell and the</w:t>
        </w:r>
        <w:r w:rsidRPr="00415158">
          <w:t xml:space="preserve"> target</w:t>
        </w:r>
        <w:r w:rsidRPr="00415158">
          <w:rPr>
            <w:lang w:eastAsia="zh-CN"/>
          </w:rPr>
          <w:t xml:space="preserve"> SCell are configured </w:t>
        </w:r>
        <w:r w:rsidRPr="00415158">
          <w:rPr>
            <w:color w:val="000000"/>
          </w:rPr>
          <w:t xml:space="preserve">as FR1-FR2-2 CA or if the </w:t>
        </w:r>
        <w:r w:rsidRPr="00415158">
          <w:rPr>
            <w:lang w:eastAsia="zh-CN"/>
          </w:rPr>
          <w:t>PCell/PSCell and the</w:t>
        </w:r>
        <w:r w:rsidRPr="00415158">
          <w:t xml:space="preserve"> target</w:t>
        </w:r>
        <w:r w:rsidRPr="00415158">
          <w:rPr>
            <w:lang w:eastAsia="zh-CN"/>
          </w:rPr>
          <w:t xml:space="preserve"> SCell are</w:t>
        </w:r>
        <w:r w:rsidRPr="00415158">
          <w:rPr>
            <w:color w:val="000000"/>
          </w:rPr>
          <w:t xml:space="preserve"> </w:t>
        </w:r>
        <w:r w:rsidRPr="00415158">
          <w:rPr>
            <w:lang w:eastAsia="zh-CN"/>
          </w:rPr>
          <w:t>in a FR2-2 band pair with</w:t>
        </w:r>
        <w:r w:rsidRPr="00415158">
          <w:rPr>
            <w:rFonts w:ascii="Tms Rmn" w:hAnsi="Tms Rmn"/>
          </w:rPr>
          <w:t xml:space="preserve"> independent beam management,</w:t>
        </w:r>
        <w:r w:rsidRPr="00415158">
          <w:t xml:space="preserve"> and the target SCell is unknown to UE and periodic CSI-RS is used for CSI reporting, </w:t>
        </w:r>
        <w:r w:rsidRPr="00415158">
          <w:rPr>
            <w:rFonts w:eastAsia="Calibri"/>
          </w:rPr>
          <w:t xml:space="preserve">provided that the side condition </w:t>
        </w:r>
        <w:r w:rsidRPr="00415158">
          <w:rPr>
            <w:rFonts w:cs="v4.2.0"/>
          </w:rPr>
          <w:t xml:space="preserve">Ês/Iot </w:t>
        </w:r>
        <w:r w:rsidRPr="00415158">
          <w:t xml:space="preserve">≥ </w:t>
        </w:r>
        <w:r w:rsidRPr="00415158">
          <w:rPr>
            <w:rFonts w:cs="v4.2.0"/>
          </w:rPr>
          <w:t>-2dB is fulfilled,</w:t>
        </w:r>
        <w:r w:rsidRPr="00415158">
          <w:t xml:space="preserve"> then T</w:t>
        </w:r>
        <w:r w:rsidRPr="00415158">
          <w:rPr>
            <w:vertAlign w:val="subscript"/>
          </w:rPr>
          <w:t>activation_time_withCCA</w:t>
        </w:r>
        <w:r w:rsidRPr="00415158">
          <w:t xml:space="preserve"> is:</w:t>
        </w:r>
      </w:ins>
    </w:p>
    <w:p w14:paraId="2C6B04C8" w14:textId="61FCA81D" w:rsidR="00B26491" w:rsidRPr="00415158" w:rsidRDefault="00B26491" w:rsidP="00B26491">
      <w:pPr>
        <w:ind w:left="1702" w:hanging="284"/>
        <w:rPr>
          <w:lang w:eastAsia="zh-CN"/>
        </w:rPr>
      </w:pPr>
      <w:ins w:id="718" w:author="Author">
        <w:r w:rsidRPr="00415158">
          <w:rPr>
            <w:lang w:val="it-IT"/>
          </w:rPr>
          <w:t>-</w:t>
        </w:r>
        <w:r w:rsidRPr="00415158">
          <w:rPr>
            <w:lang w:val="it-IT"/>
          </w:rPr>
          <w:tab/>
          <w:t>3ms + T</w:t>
        </w:r>
        <w:r w:rsidRPr="00415158">
          <w:rPr>
            <w:vertAlign w:val="subscript"/>
            <w:lang w:val="it-IT"/>
          </w:rPr>
          <w:t xml:space="preserve">FirstSSB_MAX </w:t>
        </w:r>
        <w:r w:rsidRPr="00415158">
          <w:rPr>
            <w:lang w:val="it-IT"/>
          </w:rPr>
          <w:t>+ (</w:t>
        </w:r>
      </w:ins>
      <w:ins w:id="719" w:author="Huawei" w:date="2022-08-02T19:26:00Z">
        <w:r>
          <w:t>(2*N</w:t>
        </w:r>
        <w:r w:rsidRPr="00F939E9">
          <w:rPr>
            <w:vertAlign w:val="subscript"/>
          </w:rPr>
          <w:t>RxBeam</w:t>
        </w:r>
        <w:r>
          <w:t>-1)</w:t>
        </w:r>
        <w:r w:rsidRPr="00415158">
          <w:t>+</w:t>
        </w:r>
        <w:r w:rsidRPr="00415158">
          <w:rPr>
            <w:lang w:eastAsia="zh-CN"/>
          </w:rPr>
          <w:t>[</w:t>
        </w:r>
      </w:ins>
      <w:ins w:id="720" w:author="Author">
        <w:del w:id="721" w:author="Huawei" w:date="2022-08-02T19:26:00Z">
          <w:r w:rsidRPr="00415158" w:rsidDel="00B26491">
            <w:rPr>
              <w:lang w:val="it-IT"/>
            </w:rPr>
            <w:delText>15</w:delText>
          </w:r>
        </w:del>
        <w:r w:rsidRPr="00415158">
          <w:t>+</w:t>
        </w:r>
        <w:r w:rsidRPr="00415158">
          <w:rPr>
            <w:lang w:eastAsia="zh-CN"/>
          </w:rPr>
          <w:t>[</w:t>
        </w:r>
        <w:r w:rsidRPr="00415158">
          <w:rPr>
            <w:rFonts w:hint="eastAsia"/>
            <w:lang w:eastAsia="zh-TW"/>
          </w:rPr>
          <w:t xml:space="preserve"> N</w:t>
        </w:r>
        <w:r w:rsidRPr="00415158">
          <w:rPr>
            <w:lang w:eastAsia="zh-CN"/>
          </w:rPr>
          <w:t>*L</w:t>
        </w:r>
        <w:r w:rsidRPr="00415158">
          <w:rPr>
            <w:vertAlign w:val="subscript"/>
            <w:lang w:eastAsia="zh-CN"/>
          </w:rPr>
          <w:t>5,1</w:t>
        </w:r>
        <w:r w:rsidRPr="00415158">
          <w:t>]</w:t>
        </w:r>
        <w:r w:rsidRPr="00415158">
          <w:rPr>
            <w:lang w:val="it-IT"/>
          </w:rPr>
          <w:t>)*T</w:t>
        </w:r>
        <w:r w:rsidRPr="00415158">
          <w:rPr>
            <w:vertAlign w:val="subscript"/>
            <w:lang w:val="it-IT"/>
          </w:rPr>
          <w:t xml:space="preserve">SMTC_MAX </w:t>
        </w:r>
        <w:r w:rsidRPr="00415158">
          <w:rPr>
            <w:lang w:val="it-IT"/>
          </w:rPr>
          <w:t>+ (</w:t>
        </w:r>
      </w:ins>
      <w:ins w:id="722" w:author="Huawei" w:date="2022-08-02T19:26:00Z">
        <w:r>
          <w:t>N</w:t>
        </w:r>
        <w:r w:rsidRPr="00F939E9">
          <w:rPr>
            <w:vertAlign w:val="subscript"/>
          </w:rPr>
          <w:t>RxBeam</w:t>
        </w:r>
        <w:r w:rsidRPr="00415158" w:rsidDel="00B26491">
          <w:rPr>
            <w:lang w:val="it-IT" w:eastAsia="zh-CN"/>
          </w:rPr>
          <w:t xml:space="preserve"> </w:t>
        </w:r>
      </w:ins>
      <w:ins w:id="723" w:author="Author">
        <w:del w:id="724" w:author="Huawei" w:date="2022-08-02T19:26:00Z">
          <w:r w:rsidRPr="00415158" w:rsidDel="00B26491">
            <w:rPr>
              <w:lang w:val="it-IT" w:eastAsia="zh-CN"/>
            </w:rPr>
            <w:delText>8</w:delText>
          </w:r>
        </w:del>
        <w:r w:rsidRPr="00415158">
          <w:t>+</w:t>
        </w:r>
        <w:r w:rsidRPr="00415158">
          <w:rPr>
            <w:lang w:eastAsia="zh-CN"/>
          </w:rPr>
          <w:t>[</w:t>
        </w:r>
        <w:r w:rsidRPr="00415158">
          <w:rPr>
            <w:rFonts w:hint="eastAsia"/>
            <w:lang w:eastAsia="zh-TW"/>
          </w:rPr>
          <w:t xml:space="preserve"> N</w:t>
        </w:r>
        <w:r w:rsidRPr="00415158">
          <w:rPr>
            <w:lang w:eastAsia="zh-CN"/>
          </w:rPr>
          <w:t xml:space="preserve"> *L</w:t>
        </w:r>
        <w:r w:rsidRPr="00415158">
          <w:rPr>
            <w:vertAlign w:val="subscript"/>
            <w:lang w:eastAsia="zh-CN"/>
          </w:rPr>
          <w:t>5,2</w:t>
        </w:r>
        <w:r w:rsidRPr="00415158">
          <w:t>]</w:t>
        </w:r>
        <w:r w:rsidRPr="00415158">
          <w:rPr>
            <w:lang w:val="it-IT" w:eastAsia="zh-CN"/>
          </w:rPr>
          <w:t>)*T</w:t>
        </w:r>
        <w:r w:rsidRPr="00415158">
          <w:rPr>
            <w:vertAlign w:val="subscript"/>
            <w:lang w:val="it-IT" w:eastAsia="zh-CN"/>
          </w:rPr>
          <w:t>rs</w:t>
        </w:r>
        <w:r w:rsidRPr="00415158">
          <w:rPr>
            <w:rFonts w:eastAsia="Malgun Gothic"/>
            <w:lang w:val="it-IT" w:eastAsia="zh-CN"/>
          </w:rPr>
          <w:t xml:space="preserve"> +</w:t>
        </w:r>
        <w:r w:rsidRPr="00415158">
          <w:rPr>
            <w:lang w:val="it-IT"/>
          </w:rPr>
          <w:t xml:space="preserve"> T</w:t>
        </w:r>
        <w:r w:rsidRPr="00415158">
          <w:rPr>
            <w:vertAlign w:val="subscript"/>
            <w:lang w:val="it-IT"/>
          </w:rPr>
          <w:t>L1-RSRP, measure</w:t>
        </w:r>
        <w:r w:rsidRPr="00415158">
          <w:rPr>
            <w:rFonts w:eastAsia="Malgun Gothic"/>
            <w:lang w:val="it-IT" w:eastAsia="zh-CN"/>
          </w:rPr>
          <w:t xml:space="preserve"> + </w:t>
        </w:r>
        <w:r w:rsidRPr="00415158">
          <w:rPr>
            <w:lang w:val="it-IT"/>
          </w:rPr>
          <w:t>T</w:t>
        </w:r>
        <w:r w:rsidRPr="00415158">
          <w:rPr>
            <w:vertAlign w:val="subscript"/>
            <w:lang w:val="it-IT"/>
          </w:rPr>
          <w:t>L1-RSRP, report</w:t>
        </w:r>
        <w:r w:rsidRPr="00415158">
          <w:rPr>
            <w:lang w:val="it-IT"/>
          </w:rPr>
          <w:t xml:space="preserve"> </w:t>
        </w:r>
        <w:r w:rsidRPr="00415158">
          <w:rPr>
            <w:lang w:val="it-IT" w:eastAsia="zh-CN"/>
          </w:rPr>
          <w:t xml:space="preserve">+ </w:t>
        </w:r>
        <w:r w:rsidRPr="00415158">
          <w:rPr>
            <w:rFonts w:hint="eastAsia"/>
            <w:lang w:val="it-IT" w:eastAsia="zh-CN"/>
          </w:rPr>
          <w:t>max</w:t>
        </w:r>
        <w:r w:rsidRPr="00415158">
          <w:rPr>
            <w:lang w:val="it-IT"/>
          </w:rPr>
          <w:t xml:space="preserve"> {(T</w:t>
        </w:r>
        <w:r w:rsidRPr="00415158">
          <w:rPr>
            <w:vertAlign w:val="subscript"/>
            <w:lang w:val="it-IT"/>
          </w:rPr>
          <w:t>HARQ</w:t>
        </w:r>
        <w:r w:rsidRPr="00415158">
          <w:rPr>
            <w:lang w:val="it-IT"/>
          </w:rPr>
          <w:t xml:space="preserve"> + T</w:t>
        </w:r>
        <w:r w:rsidRPr="00415158">
          <w:rPr>
            <w:vertAlign w:val="subscript"/>
            <w:lang w:val="it-IT" w:eastAsia="zh-CN"/>
          </w:rPr>
          <w:t>uncertainty_MAC</w:t>
        </w:r>
        <w:r w:rsidRPr="00415158">
          <w:rPr>
            <w:lang w:val="it-IT"/>
          </w:rPr>
          <w:t xml:space="preserve"> + 5ms +</w:t>
        </w:r>
        <w:r w:rsidRPr="00415158">
          <w:rPr>
            <w:lang w:val="it-IT" w:eastAsia="zh-CN"/>
          </w:rPr>
          <w:t xml:space="preserve"> </w:t>
        </w:r>
        <w:r w:rsidRPr="00415158">
          <w:rPr>
            <w:lang w:val="it-IT"/>
          </w:rPr>
          <w:t>T</w:t>
        </w:r>
        <w:r w:rsidRPr="00415158">
          <w:rPr>
            <w:vertAlign w:val="subscript"/>
            <w:lang w:val="it-IT"/>
          </w:rPr>
          <w:t>FineTiming</w:t>
        </w:r>
        <w:r w:rsidRPr="00415158">
          <w:rPr>
            <w:lang w:val="it-IT"/>
          </w:rPr>
          <w:t>), (T</w:t>
        </w:r>
        <w:r w:rsidRPr="00415158">
          <w:rPr>
            <w:vertAlign w:val="subscript"/>
            <w:lang w:val="it-IT" w:eastAsia="zh-CN"/>
          </w:rPr>
          <w:t>uncertainty_RRC</w:t>
        </w:r>
        <w:r w:rsidRPr="00415158">
          <w:rPr>
            <w:lang w:val="it-IT"/>
          </w:rPr>
          <w:t xml:space="preserve"> + T</w:t>
        </w:r>
        <w:r w:rsidRPr="00415158">
          <w:rPr>
            <w:vertAlign w:val="subscript"/>
            <w:lang w:val="it-IT"/>
          </w:rPr>
          <w:t>RRC_delay</w:t>
        </w:r>
        <w:r w:rsidRPr="00415158">
          <w:rPr>
            <w:lang w:val="it-IT"/>
          </w:rPr>
          <w:t>)}.</w:t>
        </w:r>
      </w:ins>
    </w:p>
    <w:p w14:paraId="20A345E6" w14:textId="77777777" w:rsidR="00B26491" w:rsidRPr="00415158" w:rsidRDefault="00B26491" w:rsidP="00B26491">
      <w:pPr>
        <w:ind w:left="1135" w:hanging="284"/>
        <w:rPr>
          <w:lang w:eastAsia="zh-CN"/>
        </w:rPr>
      </w:pPr>
      <w:r w:rsidRPr="00415158">
        <w:rPr>
          <w:lang w:eastAsia="zh-CN"/>
        </w:rPr>
        <w:tab/>
        <w:t>Where,</w:t>
      </w:r>
    </w:p>
    <w:p w14:paraId="32BD48D8" w14:textId="77777777" w:rsidR="00B26491" w:rsidRPr="00415158" w:rsidRDefault="00B26491" w:rsidP="00B26491">
      <w:pPr>
        <w:ind w:left="1135" w:hanging="284"/>
        <w:rPr>
          <w:lang w:eastAsia="zh-CN"/>
        </w:rPr>
      </w:pPr>
      <w:r w:rsidRPr="00415158">
        <w:rPr>
          <w:lang w:eastAsia="zh-CN"/>
        </w:rPr>
        <w:tab/>
        <w:t>T</w:t>
      </w:r>
      <w:r w:rsidRPr="00415158">
        <w:rPr>
          <w:vertAlign w:val="subscript"/>
          <w:lang w:eastAsia="zh-CN"/>
        </w:rPr>
        <w:t>SMTC_MAX</w:t>
      </w:r>
      <w:r w:rsidRPr="00415158">
        <w:rPr>
          <w:lang w:eastAsia="zh-CN"/>
        </w:rPr>
        <w:t>:</w:t>
      </w:r>
    </w:p>
    <w:p w14:paraId="22A05A77" w14:textId="77777777" w:rsidR="00B26491" w:rsidRPr="00415158" w:rsidRDefault="00B26491" w:rsidP="00B26491">
      <w:pPr>
        <w:ind w:left="1418" w:hanging="284"/>
        <w:rPr>
          <w:lang w:eastAsia="zh-CN"/>
        </w:rPr>
      </w:pPr>
      <w:r w:rsidRPr="00415158">
        <w:rPr>
          <w:lang w:eastAsia="zh-CN"/>
        </w:rPr>
        <w:t>-</w:t>
      </w:r>
      <w:r w:rsidRPr="00415158">
        <w:rPr>
          <w:lang w:eastAsia="zh-CN"/>
        </w:rPr>
        <w:tab/>
        <w:t>In case of intra-band SCell activation, T</w:t>
      </w:r>
      <w:r w:rsidRPr="00415158">
        <w:rPr>
          <w:vertAlign w:val="subscript"/>
          <w:lang w:eastAsia="zh-CN"/>
        </w:rPr>
        <w:t>SMTC_MAX</w:t>
      </w:r>
      <w:r w:rsidRPr="00415158">
        <w:rPr>
          <w:lang w:eastAsia="zh-CN"/>
        </w:rPr>
        <w:t xml:space="preserve"> is the longest SMTC periodicity between active serving cells and SCell being activated </w:t>
      </w:r>
      <w:r w:rsidRPr="00415158">
        <w:rPr>
          <w:rFonts w:eastAsia="MS Mincho"/>
        </w:rPr>
        <w:t xml:space="preserve">provided </w:t>
      </w:r>
      <w:r w:rsidRPr="00415158">
        <w:rPr>
          <w:lang w:eastAsia="zh-CN"/>
        </w:rPr>
        <w:t xml:space="preserve">the cell specific reference signals from the active serving cells and the SCells being activated or released are available in the same slot; </w:t>
      </w:r>
    </w:p>
    <w:p w14:paraId="7CBB5275" w14:textId="77777777" w:rsidR="00B26491" w:rsidRPr="00415158" w:rsidRDefault="00B26491" w:rsidP="00B26491">
      <w:pPr>
        <w:ind w:left="1418" w:hanging="284"/>
        <w:rPr>
          <w:lang w:eastAsia="zh-CN"/>
        </w:rPr>
      </w:pPr>
      <w:r w:rsidRPr="00415158">
        <w:rPr>
          <w:lang w:eastAsia="zh-CN"/>
        </w:rPr>
        <w:t>-</w:t>
      </w:r>
      <w:r w:rsidRPr="00415158">
        <w:tab/>
      </w:r>
      <w:r w:rsidRPr="00415158">
        <w:rPr>
          <w:lang w:eastAsia="zh-CN"/>
        </w:rPr>
        <w:t>In case of inter-band SCell activation, T</w:t>
      </w:r>
      <w:r w:rsidRPr="00415158">
        <w:rPr>
          <w:vertAlign w:val="subscript"/>
          <w:lang w:eastAsia="zh-CN"/>
        </w:rPr>
        <w:t xml:space="preserve">SMTC_MAX </w:t>
      </w:r>
      <w:r w:rsidRPr="00415158">
        <w:rPr>
          <w:lang w:eastAsia="zh-CN"/>
        </w:rPr>
        <w:t>is the SMTC periodicity of SCell being activated;</w:t>
      </w:r>
    </w:p>
    <w:p w14:paraId="39573A6E" w14:textId="77777777" w:rsidR="00B26491" w:rsidRPr="00415158" w:rsidRDefault="00B26491" w:rsidP="00B26491">
      <w:pPr>
        <w:ind w:left="1418" w:hanging="284"/>
        <w:rPr>
          <w:lang w:eastAsia="zh-CN"/>
        </w:rPr>
      </w:pPr>
      <w:r w:rsidRPr="00415158">
        <w:rPr>
          <w:lang w:eastAsia="zh-CN"/>
        </w:rPr>
        <w:t>-</w:t>
      </w:r>
      <w:r w:rsidRPr="00415158">
        <w:rPr>
          <w:lang w:eastAsia="zh-CN"/>
        </w:rPr>
        <w:tab/>
        <w:t>T</w:t>
      </w:r>
      <w:r w:rsidRPr="00415158">
        <w:rPr>
          <w:vertAlign w:val="subscript"/>
          <w:lang w:eastAsia="zh-CN"/>
        </w:rPr>
        <w:t>SMTC_MAX</w:t>
      </w:r>
      <w:r w:rsidRPr="00415158">
        <w:rPr>
          <w:lang w:eastAsia="zh-CN"/>
        </w:rPr>
        <w:t xml:space="preserve"> is bounded to a minimum value of 10ms.</w:t>
      </w:r>
    </w:p>
    <w:p w14:paraId="62696567" w14:textId="77777777" w:rsidR="00B26491" w:rsidRPr="00415158" w:rsidRDefault="00B26491" w:rsidP="00B26491">
      <w:pPr>
        <w:ind w:left="1135" w:hanging="284"/>
        <w:rPr>
          <w:lang w:eastAsia="zh-CN"/>
        </w:rPr>
      </w:pPr>
      <w:r w:rsidRPr="00415158">
        <w:rPr>
          <w:lang w:eastAsia="zh-CN"/>
        </w:rPr>
        <w:tab/>
        <w:t>T</w:t>
      </w:r>
      <w:r w:rsidRPr="00415158">
        <w:rPr>
          <w:vertAlign w:val="subscript"/>
          <w:lang w:eastAsia="zh-CN"/>
        </w:rPr>
        <w:t>rs</w:t>
      </w:r>
      <w:r w:rsidRPr="00415158">
        <w:rPr>
          <w:lang w:eastAsia="zh-CN"/>
        </w:rPr>
        <w:t xml:space="preserve"> is the SMTC periodicity of the SCell being activated if the UE has been provided with an SMTC configuration for the SCell in SCell addition message, otherwise T</w:t>
      </w:r>
      <w:r w:rsidRPr="00415158">
        <w:rPr>
          <w:vertAlign w:val="subscript"/>
          <w:lang w:eastAsia="zh-CN"/>
        </w:rPr>
        <w:t>rs</w:t>
      </w:r>
      <w:r w:rsidRPr="00415158">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415158">
        <w:rPr>
          <w:vertAlign w:val="subscript"/>
          <w:lang w:eastAsia="zh-CN"/>
        </w:rPr>
        <w:t>rs</w:t>
      </w:r>
      <w:r w:rsidRPr="00415158">
        <w:rPr>
          <w:lang w:eastAsia="zh-CN"/>
        </w:rPr>
        <w:t xml:space="preserve"> is applied with T</w:t>
      </w:r>
      <w:r w:rsidRPr="00415158">
        <w:rPr>
          <w:vertAlign w:val="subscript"/>
          <w:lang w:eastAsia="zh-CN"/>
        </w:rPr>
        <w:t>rs</w:t>
      </w:r>
      <w:r w:rsidRPr="00415158">
        <w:rPr>
          <w:lang w:eastAsia="zh-CN"/>
        </w:rPr>
        <w:t xml:space="preserve"> = 5ms assuming the SSB transmission periodicity is 5ms. There are no requirements if the SSB transmission periodicity is not 5ms</w:t>
      </w:r>
    </w:p>
    <w:p w14:paraId="0063F94A" w14:textId="77777777" w:rsidR="00B26491" w:rsidRDefault="00B26491" w:rsidP="00B26491">
      <w:pPr>
        <w:ind w:left="1135" w:hanging="284"/>
        <w:rPr>
          <w:ins w:id="725" w:author="Huawei" w:date="2022-08-02T19:27:00Z"/>
          <w:i/>
          <w:iCs/>
        </w:rPr>
      </w:pPr>
      <w:r w:rsidRPr="00415158">
        <w:rPr>
          <w:lang w:eastAsia="zh-CN"/>
        </w:rPr>
        <w:tab/>
        <w:t>T</w:t>
      </w:r>
      <w:r w:rsidRPr="00415158">
        <w:rPr>
          <w:vertAlign w:val="subscript"/>
          <w:lang w:eastAsia="zh-CN"/>
        </w:rPr>
        <w:t>FirstSSB</w:t>
      </w:r>
      <w:r w:rsidRPr="00415158">
        <w:rPr>
          <w:lang w:eastAsia="zh-CN"/>
        </w:rPr>
        <w:t>: is the time to the end of the first complete configured SSB burst indicated by the SMTC after slot n + (T</w:t>
      </w:r>
      <w:r w:rsidRPr="00415158">
        <w:rPr>
          <w:vertAlign w:val="subscript"/>
          <w:lang w:eastAsia="zh-CN"/>
        </w:rPr>
        <w:t>HARQ</w:t>
      </w:r>
      <w:r w:rsidRPr="00415158">
        <w:rPr>
          <w:lang w:eastAsia="zh-CN"/>
        </w:rPr>
        <w:t>+3ms)/</w:t>
      </w:r>
      <w:r w:rsidRPr="00415158">
        <w:rPr>
          <w:i/>
          <w:iCs/>
        </w:rPr>
        <w:t>NR_slot_length</w:t>
      </w:r>
    </w:p>
    <w:p w14:paraId="34CA45EA" w14:textId="590907DE" w:rsidR="00B26491" w:rsidRPr="00B26491" w:rsidRDefault="00B26491">
      <w:pPr>
        <w:ind w:left="1135"/>
        <w:rPr>
          <w:lang w:eastAsia="zh-CN"/>
        </w:rPr>
        <w:pPrChange w:id="726" w:author="Huawei" w:date="2022-08-02T19:27:00Z">
          <w:pPr>
            <w:ind w:left="1135" w:hanging="284"/>
          </w:pPr>
        </w:pPrChange>
      </w:pPr>
      <w:ins w:id="727" w:author="Huawei" w:date="2022-08-02T19:27:00Z">
        <w:r>
          <w:t>N</w:t>
        </w:r>
        <w:r w:rsidRPr="00F939E9">
          <w:rPr>
            <w:vertAlign w:val="subscript"/>
          </w:rPr>
          <w:t>RxBeam</w:t>
        </w:r>
        <w:r>
          <w:rPr>
            <w:vertAlign w:val="subscript"/>
          </w:rPr>
          <w:t xml:space="preserve"> </w:t>
        </w:r>
        <w:r>
          <w:t>= 12</w:t>
        </w:r>
      </w:ins>
    </w:p>
    <w:p w14:paraId="165F2955" w14:textId="77777777" w:rsidR="00B26491" w:rsidRPr="00415158" w:rsidRDefault="00B26491" w:rsidP="00B26491">
      <w:pPr>
        <w:ind w:left="1135" w:hanging="284"/>
        <w:rPr>
          <w:lang w:eastAsia="zh-CN"/>
        </w:rPr>
      </w:pPr>
      <w:bookmarkStart w:id="728" w:name="_Hlk31013730"/>
      <w:r w:rsidRPr="00415158">
        <w:rPr>
          <w:lang w:eastAsia="zh-CN"/>
        </w:rPr>
        <w:tab/>
        <w:t>T</w:t>
      </w:r>
      <w:r w:rsidRPr="00415158">
        <w:rPr>
          <w:vertAlign w:val="subscript"/>
          <w:lang w:eastAsia="zh-CN"/>
        </w:rPr>
        <w:t>FirstSSB_MAX</w:t>
      </w:r>
      <w:r w:rsidRPr="00415158">
        <w:rPr>
          <w:lang w:eastAsia="zh-CN"/>
        </w:rPr>
        <w:t>: is the time to the end of first complete configured SSB burst indicated by the SMTC after slot n + (T</w:t>
      </w:r>
      <w:r w:rsidRPr="00415158">
        <w:rPr>
          <w:vertAlign w:val="subscript"/>
          <w:lang w:eastAsia="zh-CN"/>
        </w:rPr>
        <w:t>HARQ</w:t>
      </w:r>
      <w:r w:rsidRPr="00415158">
        <w:rPr>
          <w:lang w:eastAsia="zh-CN"/>
        </w:rPr>
        <w:t>+3ms)/</w:t>
      </w:r>
      <w:r w:rsidRPr="00415158">
        <w:rPr>
          <w:i/>
          <w:iCs/>
        </w:rPr>
        <w:t>NR_slot_length</w:t>
      </w:r>
      <w:r w:rsidRPr="00415158">
        <w:rPr>
          <w:lang w:eastAsia="zh-CN"/>
        </w:rPr>
        <w:t xml:space="preserve"> when all active serving cells and SCells being activated or released have configured SSB bursts in the same slot for intra-band scenario. In case of inter-band SCell activation, T</w:t>
      </w:r>
      <w:r w:rsidRPr="00415158">
        <w:rPr>
          <w:vertAlign w:val="subscript"/>
          <w:lang w:eastAsia="zh-CN"/>
        </w:rPr>
        <w:t>FirstSSB_MAX</w:t>
      </w:r>
      <w:r w:rsidRPr="00415158">
        <w:rPr>
          <w:lang w:eastAsia="zh-CN"/>
        </w:rPr>
        <w:t xml:space="preserve"> is the time to the end of the first complete configured SSB burst of the SCell being activated. </w:t>
      </w:r>
      <w:ins w:id="729" w:author="Author">
        <w:r w:rsidRPr="00415158">
          <w:rPr>
            <w:lang w:eastAsia="zh-CN"/>
          </w:rPr>
          <w:t>In FR2</w:t>
        </w:r>
        <w:r w:rsidRPr="00415158">
          <w:rPr>
            <w:rFonts w:hint="eastAsia"/>
            <w:lang w:eastAsia="zh-TW"/>
          </w:rPr>
          <w:t>-2</w:t>
        </w:r>
        <w:r w:rsidRPr="00415158">
          <w:rPr>
            <w:lang w:eastAsia="zh-CN"/>
          </w:rPr>
          <w:t>, the occasion when all active serving cells and SCells being activated or released are transmitting SSB bursts in the same slot.</w:t>
        </w:r>
      </w:ins>
    </w:p>
    <w:bookmarkEnd w:id="728"/>
    <w:p w14:paraId="5BC1641E" w14:textId="77777777" w:rsidR="00B26491" w:rsidRPr="00415158" w:rsidRDefault="00B26491" w:rsidP="00B26491">
      <w:pPr>
        <w:ind w:left="1135" w:hanging="284"/>
        <w:rPr>
          <w:lang w:eastAsia="zh-CN"/>
        </w:rPr>
      </w:pPr>
      <w:r w:rsidRPr="00415158">
        <w:rPr>
          <w:lang w:eastAsia="zh-CN"/>
        </w:rPr>
        <w:tab/>
        <w:t>L</w:t>
      </w:r>
      <w:r w:rsidRPr="00415158">
        <w:rPr>
          <w:vertAlign w:val="subscript"/>
          <w:lang w:eastAsia="zh-CN"/>
        </w:rPr>
        <w:t xml:space="preserve">1 </w:t>
      </w:r>
      <w:r w:rsidRPr="00415158">
        <w:rPr>
          <w:lang w:eastAsia="zh-CN"/>
        </w:rPr>
        <w:t>(L</w:t>
      </w:r>
      <w:r w:rsidRPr="00415158">
        <w:rPr>
          <w:vertAlign w:val="subscript"/>
          <w:lang w:eastAsia="zh-CN"/>
        </w:rPr>
        <w:t xml:space="preserve">1 </w:t>
      </w:r>
      <w:r w:rsidRPr="00415158">
        <w:rPr>
          <w:lang w:eastAsia="zh-CN"/>
        </w:rPr>
        <w:t>≤ L</w:t>
      </w:r>
      <w:r w:rsidRPr="00415158">
        <w:rPr>
          <w:vertAlign w:val="subscript"/>
          <w:lang w:eastAsia="zh-CN"/>
        </w:rPr>
        <w:t>1,max</w:t>
      </w:r>
      <w:r w:rsidRPr="00415158">
        <w:rPr>
          <w:lang w:eastAsia="zh-CN"/>
        </w:rPr>
        <w:t>) is the number of configured SMTC occasions not available at the UE. L</w:t>
      </w:r>
      <w:r w:rsidRPr="00415158">
        <w:rPr>
          <w:vertAlign w:val="subscript"/>
          <w:lang w:eastAsia="zh-CN"/>
        </w:rPr>
        <w:t xml:space="preserve">1,max </w:t>
      </w:r>
      <w:r w:rsidRPr="00415158">
        <w:rPr>
          <w:lang w:eastAsia="zh-CN"/>
        </w:rPr>
        <w:t>= 2 if T</w:t>
      </w:r>
      <w:r w:rsidRPr="00415158">
        <w:rPr>
          <w:vertAlign w:val="subscript"/>
          <w:lang w:eastAsia="zh-CN"/>
        </w:rPr>
        <w:t xml:space="preserve">rs </w:t>
      </w:r>
      <w:r w:rsidRPr="00415158">
        <w:rPr>
          <w:lang w:eastAsia="zh-CN"/>
        </w:rPr>
        <w:t>≤ 40 ms; otherwise L</w:t>
      </w:r>
      <w:r w:rsidRPr="00415158">
        <w:rPr>
          <w:vertAlign w:val="subscript"/>
          <w:lang w:eastAsia="zh-CN"/>
        </w:rPr>
        <w:t xml:space="preserve">1,max </w:t>
      </w:r>
      <w:r w:rsidRPr="00415158">
        <w:rPr>
          <w:lang w:eastAsia="zh-CN"/>
        </w:rPr>
        <w:t>= 1.</w:t>
      </w:r>
    </w:p>
    <w:p w14:paraId="252AAA9F" w14:textId="77777777" w:rsidR="00B26491" w:rsidRPr="00415158" w:rsidRDefault="00B26491" w:rsidP="00B26491">
      <w:pPr>
        <w:ind w:left="1135" w:hanging="284"/>
        <w:rPr>
          <w:lang w:eastAsia="zh-CN"/>
        </w:rPr>
      </w:pPr>
      <w:r w:rsidRPr="00415158">
        <w:rPr>
          <w:lang w:eastAsia="zh-CN"/>
        </w:rPr>
        <w:lastRenderedPageBreak/>
        <w:tab/>
        <w:t>L</w:t>
      </w:r>
      <w:r w:rsidRPr="00415158">
        <w:rPr>
          <w:vertAlign w:val="subscript"/>
          <w:lang w:eastAsia="zh-CN"/>
        </w:rPr>
        <w:t>2,1</w:t>
      </w:r>
      <w:r w:rsidRPr="00415158">
        <w:rPr>
          <w:lang w:eastAsia="zh-CN"/>
        </w:rPr>
        <w:t xml:space="preserve"> (L</w:t>
      </w:r>
      <w:r w:rsidRPr="00415158">
        <w:rPr>
          <w:vertAlign w:val="subscript"/>
          <w:lang w:eastAsia="zh-CN"/>
        </w:rPr>
        <w:t xml:space="preserve">2,1 </w:t>
      </w:r>
      <w:r w:rsidRPr="00415158">
        <w:rPr>
          <w:lang w:eastAsia="zh-CN"/>
        </w:rPr>
        <w:t>≤ L</w:t>
      </w:r>
      <w:r w:rsidRPr="00415158">
        <w:rPr>
          <w:vertAlign w:val="subscript"/>
          <w:lang w:eastAsia="zh-CN"/>
        </w:rPr>
        <w:t>2,1,max</w:t>
      </w:r>
      <w:r w:rsidRPr="00415158">
        <w:rPr>
          <w:lang w:eastAsia="zh-CN"/>
        </w:rPr>
        <w:t>) and L</w:t>
      </w:r>
      <w:r w:rsidRPr="00415158">
        <w:rPr>
          <w:vertAlign w:val="subscript"/>
          <w:lang w:eastAsia="zh-CN"/>
        </w:rPr>
        <w:t xml:space="preserve">3,1 </w:t>
      </w:r>
      <w:r w:rsidRPr="00415158">
        <w:rPr>
          <w:lang w:eastAsia="zh-CN"/>
        </w:rPr>
        <w:t>(L</w:t>
      </w:r>
      <w:r w:rsidRPr="00415158">
        <w:rPr>
          <w:vertAlign w:val="subscript"/>
          <w:lang w:eastAsia="zh-CN"/>
        </w:rPr>
        <w:t xml:space="preserve">3,1 </w:t>
      </w:r>
      <w:r w:rsidRPr="00415158">
        <w:rPr>
          <w:lang w:eastAsia="zh-CN"/>
        </w:rPr>
        <w:t>≤ L</w:t>
      </w:r>
      <w:r w:rsidRPr="00415158">
        <w:rPr>
          <w:vertAlign w:val="subscript"/>
          <w:lang w:eastAsia="zh-CN"/>
        </w:rPr>
        <w:t>3,1,max</w:t>
      </w:r>
      <w:r w:rsidRPr="00415158">
        <w:rPr>
          <w:lang w:eastAsia="zh-CN"/>
        </w:rPr>
        <w:t>) are the numbers of configured SMTC occasions not available at the UE, for a known and unknown SCell activation respectively,</w:t>
      </w:r>
    </w:p>
    <w:p w14:paraId="70E06C00" w14:textId="77777777" w:rsidR="00B26491" w:rsidRPr="00415158" w:rsidRDefault="00B26491" w:rsidP="00B26491">
      <w:pPr>
        <w:ind w:left="1418" w:hanging="284"/>
        <w:rPr>
          <w:lang w:eastAsia="zh-CN"/>
        </w:rPr>
      </w:pPr>
      <w:r w:rsidRPr="00415158">
        <w:rPr>
          <w:lang w:eastAsia="zh-CN"/>
        </w:rPr>
        <w:tab/>
        <w:t>in the SCell being activated, for inter-band scenario, or</w:t>
      </w:r>
    </w:p>
    <w:p w14:paraId="6C9C3ED3" w14:textId="77777777" w:rsidR="00B26491" w:rsidRPr="00415158" w:rsidRDefault="00B26491" w:rsidP="00B26491">
      <w:pPr>
        <w:ind w:left="1418" w:hanging="284"/>
        <w:rPr>
          <w:lang w:eastAsia="zh-CN"/>
        </w:rPr>
      </w:pPr>
      <w:r w:rsidRPr="00415158">
        <w:rPr>
          <w:lang w:eastAsia="zh-CN"/>
        </w:rPr>
        <w:tab/>
        <w:t>in any of the SCells already activated or being activated provided their cell specific reference signals are configured in the same slot, for intra-band scenario</w:t>
      </w:r>
    </w:p>
    <w:p w14:paraId="41230430" w14:textId="77777777" w:rsidR="00B26491" w:rsidRPr="00415158" w:rsidRDefault="00B26491" w:rsidP="00B26491">
      <w:pPr>
        <w:ind w:left="1135" w:hanging="284"/>
        <w:rPr>
          <w:lang w:eastAsia="zh-CN"/>
        </w:rPr>
      </w:pPr>
      <w:r w:rsidRPr="00415158">
        <w:rPr>
          <w:lang w:eastAsia="zh-CN"/>
        </w:rPr>
        <w:tab/>
        <w:t>and L</w:t>
      </w:r>
      <w:r w:rsidRPr="00415158">
        <w:rPr>
          <w:vertAlign w:val="subscript"/>
          <w:lang w:eastAsia="zh-CN"/>
        </w:rPr>
        <w:t xml:space="preserve">2,1,max </w:t>
      </w:r>
      <w:r w:rsidRPr="00415158">
        <w:rPr>
          <w:lang w:eastAsia="zh-CN"/>
        </w:rPr>
        <w:t>= 2 if T</w:t>
      </w:r>
      <w:r w:rsidRPr="00415158">
        <w:rPr>
          <w:vertAlign w:val="subscript"/>
          <w:lang w:eastAsia="zh-CN"/>
        </w:rPr>
        <w:t xml:space="preserve">SMTC_MAX </w:t>
      </w:r>
      <w:r w:rsidRPr="00415158">
        <w:rPr>
          <w:lang w:eastAsia="zh-CN"/>
        </w:rPr>
        <w:t>≤ 40 ms; otherwise L</w:t>
      </w:r>
      <w:r w:rsidRPr="00415158">
        <w:rPr>
          <w:vertAlign w:val="subscript"/>
          <w:lang w:eastAsia="zh-CN"/>
        </w:rPr>
        <w:t xml:space="preserve">2,1,max </w:t>
      </w:r>
      <w:r w:rsidRPr="00415158">
        <w:rPr>
          <w:lang w:eastAsia="zh-CN"/>
        </w:rPr>
        <w:t>= 1. L</w:t>
      </w:r>
      <w:r w:rsidRPr="00415158">
        <w:rPr>
          <w:vertAlign w:val="subscript"/>
          <w:lang w:eastAsia="zh-CN"/>
        </w:rPr>
        <w:t xml:space="preserve">3,1,max </w:t>
      </w:r>
      <w:r w:rsidRPr="00415158">
        <w:rPr>
          <w:lang w:eastAsia="zh-CN"/>
        </w:rPr>
        <w:t>= 2 if T</w:t>
      </w:r>
      <w:r w:rsidRPr="00415158">
        <w:rPr>
          <w:vertAlign w:val="subscript"/>
          <w:lang w:eastAsia="zh-CN"/>
        </w:rPr>
        <w:t xml:space="preserve">SMTC_MAX </w:t>
      </w:r>
      <w:r w:rsidRPr="00415158">
        <w:rPr>
          <w:lang w:eastAsia="zh-CN"/>
        </w:rPr>
        <w:t>≤ 40 ms; otherwise L</w:t>
      </w:r>
      <w:r w:rsidRPr="00415158">
        <w:rPr>
          <w:vertAlign w:val="subscript"/>
          <w:lang w:eastAsia="zh-CN"/>
        </w:rPr>
        <w:t xml:space="preserve">3,1,max </w:t>
      </w:r>
      <w:r w:rsidRPr="00415158">
        <w:rPr>
          <w:lang w:eastAsia="zh-CN"/>
        </w:rPr>
        <w:t xml:space="preserve">= 1. </w:t>
      </w:r>
    </w:p>
    <w:p w14:paraId="77646FB0" w14:textId="77777777" w:rsidR="00B26491" w:rsidRPr="00415158" w:rsidRDefault="00B26491" w:rsidP="00B26491">
      <w:pPr>
        <w:ind w:left="1135" w:hanging="284"/>
        <w:rPr>
          <w:ins w:id="730" w:author="Author"/>
          <w:lang w:eastAsia="zh-CN"/>
        </w:rPr>
      </w:pPr>
      <w:r w:rsidRPr="00415158">
        <w:rPr>
          <w:lang w:eastAsia="zh-CN"/>
        </w:rPr>
        <w:tab/>
        <w:t>L</w:t>
      </w:r>
      <w:r w:rsidRPr="00415158">
        <w:rPr>
          <w:vertAlign w:val="subscript"/>
          <w:lang w:eastAsia="zh-CN"/>
        </w:rPr>
        <w:t xml:space="preserve">2,2 </w:t>
      </w:r>
      <w:r w:rsidRPr="00415158">
        <w:rPr>
          <w:lang w:eastAsia="zh-CN"/>
        </w:rPr>
        <w:t>(L</w:t>
      </w:r>
      <w:r w:rsidRPr="00415158">
        <w:rPr>
          <w:vertAlign w:val="subscript"/>
          <w:lang w:eastAsia="zh-CN"/>
        </w:rPr>
        <w:t xml:space="preserve">2,2 </w:t>
      </w:r>
      <w:r w:rsidRPr="00415158">
        <w:rPr>
          <w:lang w:eastAsia="zh-CN"/>
        </w:rPr>
        <w:t>≤ L</w:t>
      </w:r>
      <w:r w:rsidRPr="00415158">
        <w:rPr>
          <w:vertAlign w:val="subscript"/>
          <w:lang w:eastAsia="zh-CN"/>
        </w:rPr>
        <w:t>2,2,max</w:t>
      </w:r>
      <w:r w:rsidRPr="00415158">
        <w:rPr>
          <w:lang w:eastAsia="zh-CN"/>
        </w:rPr>
        <w:t>) and L</w:t>
      </w:r>
      <w:r w:rsidRPr="00415158">
        <w:rPr>
          <w:vertAlign w:val="subscript"/>
          <w:lang w:eastAsia="zh-CN"/>
        </w:rPr>
        <w:t xml:space="preserve">3,2 </w:t>
      </w:r>
      <w:r w:rsidRPr="00415158">
        <w:rPr>
          <w:lang w:eastAsia="zh-CN"/>
        </w:rPr>
        <w:t>(L</w:t>
      </w:r>
      <w:r w:rsidRPr="00415158">
        <w:rPr>
          <w:vertAlign w:val="subscript"/>
          <w:lang w:eastAsia="zh-CN"/>
        </w:rPr>
        <w:t xml:space="preserve">3,2 </w:t>
      </w:r>
      <w:r w:rsidRPr="00415158">
        <w:rPr>
          <w:lang w:eastAsia="zh-CN"/>
        </w:rPr>
        <w:t>≤ L</w:t>
      </w:r>
      <w:r w:rsidRPr="00415158">
        <w:rPr>
          <w:vertAlign w:val="subscript"/>
          <w:lang w:eastAsia="zh-CN"/>
        </w:rPr>
        <w:t>3,2,max</w:t>
      </w:r>
      <w:r w:rsidRPr="00415158">
        <w:rPr>
          <w:lang w:eastAsia="zh-CN"/>
        </w:rPr>
        <w:t>)</w:t>
      </w:r>
      <w:r w:rsidRPr="00415158">
        <w:rPr>
          <w:vertAlign w:val="subscript"/>
          <w:lang w:eastAsia="zh-CN"/>
        </w:rPr>
        <w:t xml:space="preserve">  </w:t>
      </w:r>
      <w:r w:rsidRPr="00415158">
        <w:rPr>
          <w:lang w:eastAsia="zh-CN"/>
        </w:rPr>
        <w:t>are the number of configured SMTC occasions not available at the UE in the SCell being activated. L</w:t>
      </w:r>
      <w:r w:rsidRPr="00415158">
        <w:rPr>
          <w:vertAlign w:val="subscript"/>
          <w:lang w:eastAsia="zh-CN"/>
        </w:rPr>
        <w:t xml:space="preserve">2,2,max </w:t>
      </w:r>
      <w:r w:rsidRPr="00415158">
        <w:rPr>
          <w:lang w:eastAsia="zh-CN"/>
        </w:rPr>
        <w:t>= 2 if T</w:t>
      </w:r>
      <w:r w:rsidRPr="00415158">
        <w:rPr>
          <w:vertAlign w:val="subscript"/>
          <w:lang w:eastAsia="zh-CN"/>
        </w:rPr>
        <w:t xml:space="preserve">rs </w:t>
      </w:r>
      <w:r w:rsidRPr="00415158">
        <w:rPr>
          <w:lang w:eastAsia="zh-CN"/>
        </w:rPr>
        <w:t>≤ 40 ms; otherwise L</w:t>
      </w:r>
      <w:r w:rsidRPr="00415158">
        <w:rPr>
          <w:vertAlign w:val="subscript"/>
          <w:lang w:eastAsia="zh-CN"/>
        </w:rPr>
        <w:t xml:space="preserve">2,2,max </w:t>
      </w:r>
      <w:r w:rsidRPr="00415158">
        <w:rPr>
          <w:lang w:eastAsia="zh-CN"/>
        </w:rPr>
        <w:t>= 1. L</w:t>
      </w:r>
      <w:r w:rsidRPr="00415158">
        <w:rPr>
          <w:vertAlign w:val="subscript"/>
          <w:lang w:eastAsia="zh-CN"/>
        </w:rPr>
        <w:t xml:space="preserve">3,2,max </w:t>
      </w:r>
      <w:r w:rsidRPr="00415158">
        <w:rPr>
          <w:lang w:eastAsia="zh-CN"/>
        </w:rPr>
        <w:t>= 2 if T</w:t>
      </w:r>
      <w:r w:rsidRPr="00415158">
        <w:rPr>
          <w:vertAlign w:val="subscript"/>
          <w:lang w:eastAsia="zh-CN"/>
        </w:rPr>
        <w:t xml:space="preserve">rs </w:t>
      </w:r>
      <w:r w:rsidRPr="00415158">
        <w:rPr>
          <w:lang w:eastAsia="zh-CN"/>
        </w:rPr>
        <w:t>≤ 40 ms; otherwise L</w:t>
      </w:r>
      <w:r w:rsidRPr="00415158">
        <w:rPr>
          <w:vertAlign w:val="subscript"/>
          <w:lang w:eastAsia="zh-CN"/>
        </w:rPr>
        <w:t xml:space="preserve">3,2,max </w:t>
      </w:r>
      <w:r w:rsidRPr="00415158">
        <w:rPr>
          <w:lang w:eastAsia="zh-CN"/>
        </w:rPr>
        <w:t>= 1.</w:t>
      </w:r>
    </w:p>
    <w:p w14:paraId="631DB35D" w14:textId="77777777" w:rsidR="00B26491" w:rsidRPr="00415158" w:rsidRDefault="00B26491" w:rsidP="00B26491">
      <w:pPr>
        <w:ind w:left="1135" w:hanging="284"/>
        <w:rPr>
          <w:ins w:id="731" w:author="Author"/>
          <w:lang w:eastAsia="zh-CN"/>
        </w:rPr>
      </w:pPr>
      <w:ins w:id="732" w:author="Author">
        <w:r w:rsidRPr="00415158">
          <w:rPr>
            <w:lang w:eastAsia="zh-CN"/>
          </w:rPr>
          <w:tab/>
        </w:r>
        <w:r w:rsidRPr="00415158">
          <w:rPr>
            <w:rFonts w:hint="eastAsia"/>
            <w:lang w:eastAsia="zh-TW"/>
          </w:rPr>
          <w:t>N</w:t>
        </w:r>
        <w:r w:rsidRPr="00415158">
          <w:rPr>
            <w:lang w:eastAsia="zh-CN"/>
          </w:rPr>
          <w:t xml:space="preserve"> = TBD for an FR2-2 unknown SCell activation.</w:t>
        </w:r>
      </w:ins>
    </w:p>
    <w:p w14:paraId="0576DD84" w14:textId="77777777" w:rsidR="00B26491" w:rsidRPr="00415158" w:rsidRDefault="00B26491" w:rsidP="00B26491">
      <w:pPr>
        <w:ind w:left="1135" w:hanging="284"/>
        <w:rPr>
          <w:ins w:id="733" w:author="Author"/>
          <w:lang w:eastAsia="zh-CN"/>
        </w:rPr>
      </w:pPr>
      <w:ins w:id="734" w:author="Author">
        <w:r w:rsidRPr="00415158">
          <w:rPr>
            <w:lang w:eastAsia="zh-CN"/>
          </w:rPr>
          <w:tab/>
          <w:t>L</w:t>
        </w:r>
        <w:r w:rsidRPr="00415158">
          <w:rPr>
            <w:vertAlign w:val="subscript"/>
            <w:lang w:eastAsia="zh-CN"/>
          </w:rPr>
          <w:t>4,1</w:t>
        </w:r>
        <w:r w:rsidRPr="00415158">
          <w:rPr>
            <w:lang w:eastAsia="zh-CN"/>
          </w:rPr>
          <w:t xml:space="preserve"> (L</w:t>
        </w:r>
        <w:r w:rsidRPr="00415158">
          <w:rPr>
            <w:vertAlign w:val="subscript"/>
            <w:lang w:eastAsia="zh-CN"/>
          </w:rPr>
          <w:t xml:space="preserve">4,1 </w:t>
        </w:r>
        <w:r w:rsidRPr="00415158">
          <w:rPr>
            <w:lang w:eastAsia="zh-CN"/>
          </w:rPr>
          <w:t>≤ L</w:t>
        </w:r>
        <w:r w:rsidRPr="00415158">
          <w:rPr>
            <w:vertAlign w:val="subscript"/>
            <w:lang w:eastAsia="zh-CN"/>
          </w:rPr>
          <w:t>4,1,max</w:t>
        </w:r>
        <w:r w:rsidRPr="00415158">
          <w:rPr>
            <w:lang w:eastAsia="zh-CN"/>
          </w:rPr>
          <w:t>) and L</w:t>
        </w:r>
        <w:r w:rsidRPr="00415158">
          <w:rPr>
            <w:vertAlign w:val="subscript"/>
            <w:lang w:eastAsia="zh-CN"/>
          </w:rPr>
          <w:t xml:space="preserve">5,1 </w:t>
        </w:r>
        <w:r w:rsidRPr="00415158">
          <w:rPr>
            <w:lang w:eastAsia="zh-CN"/>
          </w:rPr>
          <w:t>(L</w:t>
        </w:r>
        <w:r w:rsidRPr="00415158">
          <w:rPr>
            <w:vertAlign w:val="subscript"/>
            <w:lang w:eastAsia="zh-CN"/>
          </w:rPr>
          <w:t xml:space="preserve">5,1 </w:t>
        </w:r>
        <w:r w:rsidRPr="00415158">
          <w:rPr>
            <w:lang w:eastAsia="zh-CN"/>
          </w:rPr>
          <w:t>≤ L</w:t>
        </w:r>
        <w:r w:rsidRPr="00415158">
          <w:rPr>
            <w:vertAlign w:val="subscript"/>
            <w:lang w:eastAsia="zh-CN"/>
          </w:rPr>
          <w:t>5,1,max</w:t>
        </w:r>
        <w:r w:rsidRPr="00415158">
          <w:rPr>
            <w:lang w:eastAsia="zh-CN"/>
          </w:rPr>
          <w:t xml:space="preserve">) are the numbers of SMTC occasions groups not available at the UE, for an FR2-2 unknown SCell activation, </w:t>
        </w:r>
      </w:ins>
    </w:p>
    <w:p w14:paraId="3C1CC58E" w14:textId="77777777" w:rsidR="00B26491" w:rsidRPr="00415158" w:rsidRDefault="00B26491" w:rsidP="00B26491">
      <w:pPr>
        <w:ind w:left="1418" w:hanging="284"/>
        <w:rPr>
          <w:ins w:id="735" w:author="Author"/>
          <w:lang w:eastAsia="zh-CN"/>
        </w:rPr>
      </w:pPr>
      <w:ins w:id="736" w:author="Author">
        <w:r w:rsidRPr="00415158">
          <w:rPr>
            <w:lang w:eastAsia="zh-CN"/>
          </w:rPr>
          <w:tab/>
          <w:t>in the SCell being activated, for inter-band scenario, or</w:t>
        </w:r>
      </w:ins>
    </w:p>
    <w:p w14:paraId="36D39FB2" w14:textId="77777777" w:rsidR="00B26491" w:rsidRPr="00415158" w:rsidRDefault="00B26491" w:rsidP="00B26491">
      <w:pPr>
        <w:ind w:left="1418" w:hanging="284"/>
        <w:rPr>
          <w:ins w:id="737" w:author="Author"/>
          <w:lang w:eastAsia="zh-CN"/>
        </w:rPr>
      </w:pPr>
      <w:ins w:id="738" w:author="Author">
        <w:r w:rsidRPr="00415158">
          <w:rPr>
            <w:lang w:eastAsia="zh-CN"/>
          </w:rPr>
          <w:tab/>
          <w:t>in any of the SCells already activated or being activated provided their cell specific reference signals are configured in the same slot, for intra-band scenario</w:t>
        </w:r>
      </w:ins>
    </w:p>
    <w:p w14:paraId="6FA23199" w14:textId="77777777" w:rsidR="00B26491" w:rsidRPr="00415158" w:rsidRDefault="00B26491" w:rsidP="00B26491">
      <w:pPr>
        <w:ind w:left="1135" w:hanging="1"/>
        <w:rPr>
          <w:ins w:id="739" w:author="Author"/>
          <w:lang w:eastAsia="zh-CN"/>
        </w:rPr>
      </w:pPr>
      <w:ins w:id="740" w:author="Author">
        <w:r w:rsidRPr="00415158">
          <w:rPr>
            <w:lang w:eastAsia="zh-CN"/>
          </w:rPr>
          <w:t>and L</w:t>
        </w:r>
        <w:r w:rsidRPr="00415158">
          <w:rPr>
            <w:vertAlign w:val="subscript"/>
            <w:lang w:eastAsia="zh-CN"/>
          </w:rPr>
          <w:t xml:space="preserve">4,1,max </w:t>
        </w:r>
        <w:r w:rsidRPr="00415158">
          <w:rPr>
            <w:lang w:eastAsia="zh-CN"/>
          </w:rPr>
          <w:t>= 2 if T</w:t>
        </w:r>
        <w:r w:rsidRPr="00415158">
          <w:rPr>
            <w:vertAlign w:val="subscript"/>
            <w:lang w:eastAsia="zh-CN"/>
          </w:rPr>
          <w:t xml:space="preserve">SMTC_MAX </w:t>
        </w:r>
        <w:r w:rsidRPr="00415158">
          <w:rPr>
            <w:lang w:eastAsia="zh-CN"/>
          </w:rPr>
          <w:t>≤ 40 ms; otherwise L</w:t>
        </w:r>
        <w:r w:rsidRPr="00415158">
          <w:rPr>
            <w:vertAlign w:val="subscript"/>
            <w:lang w:eastAsia="zh-CN"/>
          </w:rPr>
          <w:t xml:space="preserve">4,1,max </w:t>
        </w:r>
        <w:r w:rsidRPr="00415158">
          <w:rPr>
            <w:lang w:eastAsia="zh-CN"/>
          </w:rPr>
          <w:t>= 1. L</w:t>
        </w:r>
        <w:r w:rsidRPr="00415158">
          <w:rPr>
            <w:vertAlign w:val="subscript"/>
            <w:lang w:eastAsia="zh-CN"/>
          </w:rPr>
          <w:t xml:space="preserve">5,1,max </w:t>
        </w:r>
        <w:r w:rsidRPr="00415158">
          <w:rPr>
            <w:lang w:eastAsia="zh-CN"/>
          </w:rPr>
          <w:t>= 2 if T</w:t>
        </w:r>
        <w:r w:rsidRPr="00415158">
          <w:rPr>
            <w:vertAlign w:val="subscript"/>
            <w:lang w:eastAsia="zh-CN"/>
          </w:rPr>
          <w:t xml:space="preserve">SMTC_MAX </w:t>
        </w:r>
        <w:r w:rsidRPr="00415158">
          <w:rPr>
            <w:lang w:eastAsia="zh-CN"/>
          </w:rPr>
          <w:t>≤ 40 ms; otherwise L</w:t>
        </w:r>
        <w:r w:rsidRPr="00415158">
          <w:rPr>
            <w:vertAlign w:val="subscript"/>
            <w:lang w:eastAsia="zh-CN"/>
          </w:rPr>
          <w:t xml:space="preserve">5,1,max </w:t>
        </w:r>
        <w:r w:rsidRPr="00415158">
          <w:rPr>
            <w:lang w:eastAsia="zh-CN"/>
          </w:rPr>
          <w:t xml:space="preserve">= 1. </w:t>
        </w:r>
      </w:ins>
    </w:p>
    <w:p w14:paraId="3C55B4CA" w14:textId="77777777" w:rsidR="00B26491" w:rsidRPr="00415158" w:rsidRDefault="00B26491" w:rsidP="00B26491">
      <w:pPr>
        <w:ind w:left="1135" w:hanging="284"/>
        <w:rPr>
          <w:ins w:id="741" w:author="Author"/>
          <w:lang w:eastAsia="zh-CN"/>
        </w:rPr>
      </w:pPr>
      <w:ins w:id="742" w:author="Author">
        <w:r w:rsidRPr="00415158">
          <w:rPr>
            <w:lang w:eastAsia="zh-CN"/>
          </w:rPr>
          <w:tab/>
          <w:t>L</w:t>
        </w:r>
        <w:r w:rsidRPr="00415158">
          <w:rPr>
            <w:vertAlign w:val="subscript"/>
            <w:lang w:eastAsia="zh-CN"/>
          </w:rPr>
          <w:t xml:space="preserve">4,2 </w:t>
        </w:r>
        <w:r w:rsidRPr="00415158">
          <w:rPr>
            <w:lang w:eastAsia="zh-CN"/>
          </w:rPr>
          <w:t>(L</w:t>
        </w:r>
        <w:r w:rsidRPr="00415158">
          <w:rPr>
            <w:vertAlign w:val="subscript"/>
            <w:lang w:eastAsia="zh-CN"/>
          </w:rPr>
          <w:t xml:space="preserve">4,2 </w:t>
        </w:r>
        <w:r w:rsidRPr="00415158">
          <w:rPr>
            <w:lang w:eastAsia="zh-CN"/>
          </w:rPr>
          <w:t>≤ L</w:t>
        </w:r>
        <w:r w:rsidRPr="00415158">
          <w:rPr>
            <w:vertAlign w:val="subscript"/>
            <w:lang w:eastAsia="zh-CN"/>
          </w:rPr>
          <w:t>4,2,max</w:t>
        </w:r>
        <w:r w:rsidRPr="00415158">
          <w:rPr>
            <w:lang w:eastAsia="zh-CN"/>
          </w:rPr>
          <w:t>) and L</w:t>
        </w:r>
        <w:r w:rsidRPr="00415158">
          <w:rPr>
            <w:vertAlign w:val="subscript"/>
            <w:lang w:eastAsia="zh-CN"/>
          </w:rPr>
          <w:t xml:space="preserve">5,2 </w:t>
        </w:r>
        <w:r w:rsidRPr="00415158">
          <w:rPr>
            <w:lang w:eastAsia="zh-CN"/>
          </w:rPr>
          <w:t>(L</w:t>
        </w:r>
        <w:r w:rsidRPr="00415158">
          <w:rPr>
            <w:vertAlign w:val="subscript"/>
            <w:lang w:eastAsia="zh-CN"/>
          </w:rPr>
          <w:t xml:space="preserve">5,2 </w:t>
        </w:r>
        <w:r w:rsidRPr="00415158">
          <w:rPr>
            <w:lang w:eastAsia="zh-CN"/>
          </w:rPr>
          <w:t>≤ L</w:t>
        </w:r>
        <w:r w:rsidRPr="00415158">
          <w:rPr>
            <w:vertAlign w:val="subscript"/>
            <w:lang w:eastAsia="zh-CN"/>
          </w:rPr>
          <w:t>5,2,max</w:t>
        </w:r>
        <w:r w:rsidRPr="00415158">
          <w:rPr>
            <w:lang w:eastAsia="zh-CN"/>
          </w:rPr>
          <w:t>)</w:t>
        </w:r>
        <w:r w:rsidRPr="00415158">
          <w:rPr>
            <w:vertAlign w:val="subscript"/>
            <w:lang w:eastAsia="zh-CN"/>
          </w:rPr>
          <w:t xml:space="preserve">  </w:t>
        </w:r>
        <w:r w:rsidRPr="00415158">
          <w:rPr>
            <w:lang w:eastAsia="zh-CN"/>
          </w:rPr>
          <w:t>are the number of SMTC occasions groups not available at the UE in the FR2-2 unknown SCell being activated. L</w:t>
        </w:r>
        <w:r w:rsidRPr="00415158">
          <w:rPr>
            <w:vertAlign w:val="subscript"/>
            <w:lang w:eastAsia="zh-CN"/>
          </w:rPr>
          <w:t xml:space="preserve">4,2,max </w:t>
        </w:r>
        <w:r w:rsidRPr="00415158">
          <w:rPr>
            <w:lang w:eastAsia="zh-CN"/>
          </w:rPr>
          <w:t>= 2 if T</w:t>
        </w:r>
        <w:r w:rsidRPr="00415158">
          <w:rPr>
            <w:vertAlign w:val="subscript"/>
            <w:lang w:eastAsia="zh-CN"/>
          </w:rPr>
          <w:t xml:space="preserve">rs </w:t>
        </w:r>
        <w:r w:rsidRPr="00415158">
          <w:rPr>
            <w:lang w:eastAsia="zh-CN"/>
          </w:rPr>
          <w:t>≤ 40 ms; otherwise L</w:t>
        </w:r>
        <w:r w:rsidRPr="00415158">
          <w:rPr>
            <w:vertAlign w:val="subscript"/>
            <w:lang w:eastAsia="zh-CN"/>
          </w:rPr>
          <w:t xml:space="preserve">4,2,max </w:t>
        </w:r>
        <w:r w:rsidRPr="00415158">
          <w:rPr>
            <w:lang w:eastAsia="zh-CN"/>
          </w:rPr>
          <w:t>= 1. L</w:t>
        </w:r>
        <w:r w:rsidRPr="00415158">
          <w:rPr>
            <w:vertAlign w:val="subscript"/>
            <w:lang w:eastAsia="zh-CN"/>
          </w:rPr>
          <w:t xml:space="preserve">5,2,max </w:t>
        </w:r>
        <w:r w:rsidRPr="00415158">
          <w:rPr>
            <w:lang w:eastAsia="zh-CN"/>
          </w:rPr>
          <w:t>= 2 if T</w:t>
        </w:r>
        <w:r w:rsidRPr="00415158">
          <w:rPr>
            <w:vertAlign w:val="subscript"/>
            <w:lang w:eastAsia="zh-CN"/>
          </w:rPr>
          <w:t xml:space="preserve">rs </w:t>
        </w:r>
        <w:r w:rsidRPr="00415158">
          <w:rPr>
            <w:lang w:eastAsia="zh-CN"/>
          </w:rPr>
          <w:t>≤ 40 ms; otherwise L</w:t>
        </w:r>
        <w:r w:rsidRPr="00415158">
          <w:rPr>
            <w:vertAlign w:val="subscript"/>
            <w:lang w:eastAsia="zh-CN"/>
          </w:rPr>
          <w:t xml:space="preserve">5,2,max </w:t>
        </w:r>
        <w:r w:rsidRPr="00415158">
          <w:rPr>
            <w:lang w:eastAsia="zh-CN"/>
          </w:rPr>
          <w:t>= 1.</w:t>
        </w:r>
      </w:ins>
    </w:p>
    <w:p w14:paraId="3F058D1D" w14:textId="77777777" w:rsidR="00B26491" w:rsidRPr="00415158" w:rsidRDefault="00B26491" w:rsidP="00B26491">
      <w:pPr>
        <w:ind w:left="1135" w:hanging="284"/>
        <w:rPr>
          <w:ins w:id="743" w:author="Author"/>
          <w:lang w:eastAsia="zh-CN"/>
        </w:rPr>
      </w:pPr>
      <w:ins w:id="744" w:author="Author">
        <w:r w:rsidRPr="00415158">
          <w:tab/>
          <w:t>T</w:t>
        </w:r>
        <w:r w:rsidRPr="00415158">
          <w:rPr>
            <w:vertAlign w:val="subscript"/>
          </w:rPr>
          <w:t>FineTiming</w:t>
        </w:r>
        <w:r w:rsidRPr="00415158">
          <w:t xml:space="preserve"> </w:t>
        </w:r>
        <w:r w:rsidRPr="00415158">
          <w:rPr>
            <w:lang w:eastAsia="zh-CN"/>
          </w:rPr>
          <w:t xml:space="preserve">is the time period between UE finish processing the last activation command for PDCCH TCI, PDSCH TCI (when applicable) and the timing of first complete available SSB corresponding to the TCI state. </w:t>
        </w:r>
      </w:ins>
    </w:p>
    <w:p w14:paraId="5303624F" w14:textId="77777777" w:rsidR="00B26491" w:rsidRPr="00415158" w:rsidRDefault="00B26491" w:rsidP="00B26491">
      <w:pPr>
        <w:ind w:left="1135" w:hanging="284"/>
        <w:rPr>
          <w:ins w:id="745" w:author="Author"/>
          <w:lang w:eastAsia="zh-CN"/>
        </w:rPr>
      </w:pPr>
      <w:ins w:id="746" w:author="Author">
        <w:r w:rsidRPr="00415158">
          <w:tab/>
          <w:t>T</w:t>
        </w:r>
        <w:r w:rsidRPr="00415158">
          <w:rPr>
            <w:vertAlign w:val="subscript"/>
          </w:rPr>
          <w:t>L1-RSRP, measure</w:t>
        </w:r>
        <w:r w:rsidRPr="00415158">
          <w:rPr>
            <w:lang w:eastAsia="zh-CN"/>
          </w:rPr>
          <w:t xml:space="preserve"> is L1-RSRP measurement delay </w:t>
        </w:r>
        <w:r w:rsidRPr="00415158">
          <w:t>T</w:t>
        </w:r>
        <w:r w:rsidRPr="00415158">
          <w:rPr>
            <w:vertAlign w:val="subscript"/>
          </w:rPr>
          <w:t>L1-RSRP_Measurement_Period_SSB</w:t>
        </w:r>
        <w:r w:rsidRPr="00415158">
          <w:rPr>
            <w:rFonts w:hint="eastAsia"/>
            <w:vertAlign w:val="subscript"/>
            <w:lang w:eastAsia="zh-TW"/>
          </w:rPr>
          <w:t>_CCA</w:t>
        </w:r>
        <w:r w:rsidRPr="00415158">
          <w:t xml:space="preserve"> ms</w:t>
        </w:r>
        <w:r w:rsidRPr="00415158">
          <w:rPr>
            <w:b/>
            <w:sz w:val="18"/>
          </w:rPr>
          <w:t xml:space="preserve"> </w:t>
        </w:r>
        <w:r w:rsidRPr="00415158">
          <w:rPr>
            <w:lang w:eastAsia="zh-CN"/>
          </w:rPr>
          <w:t xml:space="preserve">as defined in </w:t>
        </w:r>
        <w:r w:rsidRPr="00415158">
          <w:rPr>
            <w:lang w:val="en-US"/>
          </w:rPr>
          <w:t>clause</w:t>
        </w:r>
        <w:r w:rsidRPr="00415158">
          <w:rPr>
            <w:lang w:eastAsia="zh-CN"/>
          </w:rPr>
          <w:t xml:space="preserve"> 9.5</w:t>
        </w:r>
        <w:r w:rsidRPr="00415158">
          <w:rPr>
            <w:lang w:eastAsia="zh-TW"/>
          </w:rPr>
          <w:t>A.4.1</w:t>
        </w:r>
        <w:r w:rsidRPr="00415158">
          <w:t xml:space="preserve"> </w:t>
        </w:r>
        <w:r w:rsidRPr="00415158">
          <w:rPr>
            <w:lang w:eastAsia="zh-TW"/>
          </w:rPr>
          <w:t>with the assumption of M=1</w:t>
        </w:r>
        <w:r w:rsidRPr="00415158">
          <w:rPr>
            <w:lang w:eastAsia="zh-CN"/>
          </w:rPr>
          <w:t>.</w:t>
        </w:r>
      </w:ins>
    </w:p>
    <w:p w14:paraId="43DF4332" w14:textId="77777777" w:rsidR="00B26491" w:rsidRPr="00415158" w:rsidRDefault="00B26491" w:rsidP="00B26491">
      <w:pPr>
        <w:ind w:left="1135" w:hanging="284"/>
        <w:rPr>
          <w:ins w:id="747" w:author="Author"/>
          <w:lang w:eastAsia="zh-CN"/>
        </w:rPr>
      </w:pPr>
      <w:ins w:id="748" w:author="Author">
        <w:r w:rsidRPr="00415158">
          <w:tab/>
          <w:t>T</w:t>
        </w:r>
        <w:r w:rsidRPr="00415158">
          <w:rPr>
            <w:vertAlign w:val="subscript"/>
          </w:rPr>
          <w:t>L1-RSRP, report</w:t>
        </w:r>
        <w:r w:rsidRPr="00415158">
          <w:rPr>
            <w:lang w:eastAsia="zh-CN"/>
          </w:rPr>
          <w:t xml:space="preserve"> is delay of acquiring CSI reporting resources.</w:t>
        </w:r>
      </w:ins>
    </w:p>
    <w:p w14:paraId="6721AE7A" w14:textId="77777777" w:rsidR="00B26491" w:rsidRPr="00415158" w:rsidRDefault="00B26491" w:rsidP="00B26491">
      <w:pPr>
        <w:ind w:left="1135" w:hanging="284"/>
        <w:rPr>
          <w:ins w:id="749" w:author="Author"/>
        </w:rPr>
      </w:pPr>
      <w:ins w:id="750" w:author="Author">
        <w:r w:rsidRPr="00415158">
          <w:tab/>
          <w:t>T</w:t>
        </w:r>
        <w:r w:rsidRPr="00415158">
          <w:rPr>
            <w:vertAlign w:val="subscript"/>
            <w:lang w:eastAsia="zh-CN"/>
          </w:rPr>
          <w:t>uncertainty_MAC</w:t>
        </w:r>
        <w:r w:rsidRPr="00415158">
          <w:rPr>
            <w:rFonts w:eastAsia="Malgun Gothic"/>
            <w:lang w:eastAsia="zh-CN"/>
          </w:rPr>
          <w:t xml:space="preserve"> is the time period between reception of the last activation command for </w:t>
        </w:r>
        <w:r w:rsidRPr="00415158">
          <w:t>PDCCH TCI, PDSCH TCI (when applicable) relative to</w:t>
        </w:r>
      </w:ins>
    </w:p>
    <w:p w14:paraId="122F6BF2" w14:textId="77777777" w:rsidR="00B26491" w:rsidRPr="00415158" w:rsidRDefault="00B26491" w:rsidP="00B26491">
      <w:pPr>
        <w:ind w:left="1419" w:hanging="284"/>
        <w:rPr>
          <w:ins w:id="751" w:author="Author"/>
          <w:lang w:eastAsia="zh-CN"/>
        </w:rPr>
      </w:pPr>
      <w:ins w:id="752" w:author="Author">
        <w:r w:rsidRPr="00415158">
          <w:rPr>
            <w:lang w:eastAsia="zh-CN"/>
          </w:rPr>
          <w:t>-</w:t>
        </w:r>
        <w:r w:rsidRPr="00415158">
          <w:rPr>
            <w:lang w:eastAsia="zh-CN"/>
          </w:rPr>
          <w:tab/>
          <w:t>SCell activation command for known case;</w:t>
        </w:r>
      </w:ins>
    </w:p>
    <w:p w14:paraId="404CCC6D" w14:textId="77777777" w:rsidR="00B26491" w:rsidRPr="00415158" w:rsidRDefault="00B26491" w:rsidP="00B26491">
      <w:pPr>
        <w:ind w:left="1419" w:hanging="284"/>
        <w:rPr>
          <w:ins w:id="753" w:author="Author"/>
          <w:lang w:eastAsia="zh-CN"/>
        </w:rPr>
      </w:pPr>
      <w:ins w:id="754" w:author="Author">
        <w:r w:rsidRPr="00415158">
          <w:rPr>
            <w:lang w:eastAsia="zh-CN"/>
          </w:rPr>
          <w:t>-</w:t>
        </w:r>
        <w:r w:rsidRPr="00415158">
          <w:rPr>
            <w:lang w:eastAsia="zh-CN"/>
          </w:rPr>
          <w:tab/>
          <w:t>First valid L1-RSRP reporting for unknown case.</w:t>
        </w:r>
      </w:ins>
    </w:p>
    <w:p w14:paraId="5D4B3D33" w14:textId="77777777" w:rsidR="00B26491" w:rsidRPr="00415158" w:rsidRDefault="00B26491" w:rsidP="00B26491">
      <w:pPr>
        <w:ind w:left="1135" w:hanging="284"/>
        <w:rPr>
          <w:ins w:id="755" w:author="Author"/>
        </w:rPr>
      </w:pPr>
      <w:ins w:id="756" w:author="Author">
        <w:r w:rsidRPr="00415158">
          <w:tab/>
          <w:t>T</w:t>
        </w:r>
        <w:r w:rsidRPr="00415158">
          <w:rPr>
            <w:vertAlign w:val="subscript"/>
            <w:lang w:eastAsia="zh-CN"/>
          </w:rPr>
          <w:t>uncertainty_RRC</w:t>
        </w:r>
        <w:r w:rsidRPr="00415158">
          <w:rPr>
            <w:rFonts w:eastAsia="Malgun Gothic"/>
            <w:lang w:eastAsia="zh-CN"/>
          </w:rPr>
          <w:t xml:space="preserve"> is the time period between reception of the RRC configuration message </w:t>
        </w:r>
        <w:r w:rsidRPr="00415158">
          <w:t>for TCI of periodic CSI-RS for CQI reporting (when applicable) relative to</w:t>
        </w:r>
      </w:ins>
    </w:p>
    <w:p w14:paraId="2A77B1EF" w14:textId="77777777" w:rsidR="00B26491" w:rsidRPr="00415158" w:rsidRDefault="00B26491" w:rsidP="00B26491">
      <w:pPr>
        <w:ind w:left="1419" w:hanging="284"/>
        <w:rPr>
          <w:ins w:id="757" w:author="Author"/>
          <w:lang w:eastAsia="zh-CN"/>
        </w:rPr>
      </w:pPr>
      <w:ins w:id="758" w:author="Author">
        <w:r w:rsidRPr="00415158">
          <w:rPr>
            <w:lang w:eastAsia="zh-CN"/>
          </w:rPr>
          <w:t>-</w:t>
        </w:r>
        <w:r w:rsidRPr="00415158">
          <w:rPr>
            <w:lang w:eastAsia="zh-CN"/>
          </w:rPr>
          <w:tab/>
          <w:t>SCell activation command for known case;</w:t>
        </w:r>
      </w:ins>
    </w:p>
    <w:p w14:paraId="4CF1E096" w14:textId="77777777" w:rsidR="00B26491" w:rsidRPr="00415158" w:rsidRDefault="00B26491" w:rsidP="00B26491">
      <w:pPr>
        <w:ind w:left="1419" w:hanging="284"/>
        <w:rPr>
          <w:ins w:id="759" w:author="Author"/>
          <w:lang w:eastAsia="zh-CN"/>
        </w:rPr>
      </w:pPr>
      <w:ins w:id="760" w:author="Author">
        <w:r w:rsidRPr="00415158">
          <w:rPr>
            <w:lang w:eastAsia="zh-CN"/>
          </w:rPr>
          <w:t>-</w:t>
        </w:r>
        <w:r w:rsidRPr="00415158">
          <w:rPr>
            <w:lang w:eastAsia="zh-CN"/>
          </w:rPr>
          <w:tab/>
          <w:t xml:space="preserve">First valid L1-RSRP reporting for unknown case. </w:t>
        </w:r>
      </w:ins>
    </w:p>
    <w:p w14:paraId="7641AE42" w14:textId="77777777" w:rsidR="00B26491" w:rsidRPr="00415158" w:rsidRDefault="00B26491" w:rsidP="00B26491">
      <w:pPr>
        <w:ind w:left="1135" w:hanging="284"/>
        <w:rPr>
          <w:ins w:id="761" w:author="Author"/>
        </w:rPr>
      </w:pPr>
      <w:ins w:id="762" w:author="Author">
        <w:r w:rsidRPr="00415158">
          <w:tab/>
          <w:t>T</w:t>
        </w:r>
        <w:r w:rsidRPr="00415158">
          <w:rPr>
            <w:vertAlign w:val="subscript"/>
            <w:lang w:eastAsia="zh-CN"/>
          </w:rPr>
          <w:t>uncertainty_SP</w:t>
        </w:r>
        <w:r w:rsidRPr="00415158">
          <w:rPr>
            <w:rFonts w:eastAsia="Malgun Gothic"/>
            <w:lang w:eastAsia="zh-CN"/>
          </w:rPr>
          <w:t xml:space="preserve"> is the time period between reception of the activation command for </w:t>
        </w:r>
        <w:r w:rsidRPr="00415158">
          <w:t>semi-persistent CSI-RS resource set for CQI reporting relative to</w:t>
        </w:r>
      </w:ins>
    </w:p>
    <w:p w14:paraId="50C71D07" w14:textId="77777777" w:rsidR="00B26491" w:rsidRPr="00415158" w:rsidRDefault="00B26491" w:rsidP="00B26491">
      <w:pPr>
        <w:ind w:left="1419" w:hanging="284"/>
        <w:rPr>
          <w:ins w:id="763" w:author="Author"/>
          <w:lang w:eastAsia="zh-CN"/>
        </w:rPr>
      </w:pPr>
      <w:ins w:id="764" w:author="Author">
        <w:r w:rsidRPr="00415158">
          <w:rPr>
            <w:lang w:eastAsia="zh-CN"/>
          </w:rPr>
          <w:t>-</w:t>
        </w:r>
        <w:r w:rsidRPr="00415158">
          <w:rPr>
            <w:lang w:eastAsia="zh-CN"/>
          </w:rPr>
          <w:tab/>
          <w:t>SCell activation command for known case;</w:t>
        </w:r>
      </w:ins>
    </w:p>
    <w:p w14:paraId="01B1638C" w14:textId="77777777" w:rsidR="00B26491" w:rsidRPr="00415158" w:rsidRDefault="00B26491" w:rsidP="00B26491">
      <w:pPr>
        <w:ind w:left="1419" w:hanging="284"/>
        <w:rPr>
          <w:ins w:id="765" w:author="Author"/>
          <w:lang w:eastAsia="zh-CN"/>
        </w:rPr>
      </w:pPr>
      <w:ins w:id="766" w:author="Author">
        <w:r w:rsidRPr="00415158">
          <w:rPr>
            <w:lang w:eastAsia="zh-CN"/>
          </w:rPr>
          <w:t>-</w:t>
        </w:r>
        <w:r w:rsidRPr="00415158">
          <w:rPr>
            <w:lang w:eastAsia="zh-CN"/>
          </w:rPr>
          <w:tab/>
          <w:t>First valid L1-RSRP reporting for unknown case.</w:t>
        </w:r>
      </w:ins>
    </w:p>
    <w:p w14:paraId="0D44A8B6" w14:textId="77777777" w:rsidR="00B26491" w:rsidRPr="00415158" w:rsidRDefault="00B26491" w:rsidP="00B26491">
      <w:pPr>
        <w:ind w:left="1135" w:hanging="284"/>
        <w:rPr>
          <w:ins w:id="767" w:author="Author"/>
        </w:rPr>
      </w:pPr>
      <w:ins w:id="768" w:author="Author">
        <w:r w:rsidRPr="00415158">
          <w:tab/>
          <w:t>T</w:t>
        </w:r>
        <w:r w:rsidRPr="00415158">
          <w:rPr>
            <w:vertAlign w:val="subscript"/>
          </w:rPr>
          <w:t>RRC_delay</w:t>
        </w:r>
        <w:r w:rsidRPr="00415158">
          <w:t xml:space="preserve"> is the RRC procedure delay as specified in TS38.331 [2].</w:t>
        </w:r>
      </w:ins>
    </w:p>
    <w:p w14:paraId="1E090019" w14:textId="77777777" w:rsidR="00B26491" w:rsidRPr="00415158" w:rsidRDefault="00B26491" w:rsidP="00B26491">
      <w:pPr>
        <w:ind w:left="1135" w:hanging="284"/>
        <w:rPr>
          <w:ins w:id="769" w:author="Author"/>
        </w:rPr>
      </w:pPr>
      <w:ins w:id="770" w:author="Author">
        <w:r w:rsidRPr="00415158">
          <w:tab/>
          <w:t>Longer delays for RRM measurement requirements, and in case of FR2-2 also SSB based RLM/BFD/CBD/L1-RSRP measurement requirements, can be expected during the cell detection time for unknown SCell activation.</w:t>
        </w:r>
      </w:ins>
    </w:p>
    <w:p w14:paraId="5A558F78" w14:textId="77777777" w:rsidR="00B26491" w:rsidRPr="00415158" w:rsidRDefault="00B26491" w:rsidP="00B26491">
      <w:pPr>
        <w:ind w:left="1135" w:hanging="284"/>
      </w:pPr>
      <w:ins w:id="771" w:author="Author">
        <w:r w:rsidRPr="00415158">
          <w:lastRenderedPageBreak/>
          <w:tab/>
          <w:t xml:space="preserve">When </w:t>
        </w:r>
        <w:r w:rsidRPr="00415158">
          <w:rPr>
            <w:i/>
          </w:rPr>
          <w:t>absoluteFrequencySSB</w:t>
        </w:r>
        <w:r w:rsidRPr="00415158">
          <w:t xml:space="preserve"> is not configured in </w:t>
        </w:r>
        <w:r w:rsidRPr="00415158">
          <w:rPr>
            <w:i/>
          </w:rPr>
          <w:t>DownlinkConfigCommon</w:t>
        </w:r>
        <w:r w:rsidRPr="00415158">
          <w:t xml:space="preserve"> for target SCell but SMTC for target SCell is configured, no requirement would be applied.</w:t>
        </w:r>
      </w:ins>
    </w:p>
    <w:p w14:paraId="1F6DDBBB" w14:textId="77777777" w:rsidR="00B26491" w:rsidRPr="00415158" w:rsidRDefault="00B26491" w:rsidP="00B26491">
      <w:pPr>
        <w:ind w:left="851" w:hanging="284"/>
      </w:pPr>
      <w:r w:rsidRPr="00415158">
        <w:tab/>
        <w:t>T</w:t>
      </w:r>
      <w:r w:rsidRPr="00415158">
        <w:rPr>
          <w:vertAlign w:val="subscript"/>
        </w:rPr>
        <w:t>CSI_reporting_withCCA</w:t>
      </w:r>
      <w:r w:rsidRPr="00415158">
        <w:t xml:space="preserve"> = T</w:t>
      </w:r>
      <w:r w:rsidRPr="00415158">
        <w:rPr>
          <w:vertAlign w:val="subscript"/>
        </w:rPr>
        <w:t xml:space="preserve">CSI_reporting </w:t>
      </w:r>
      <w:r w:rsidRPr="00415158">
        <w:t>+ T</w:t>
      </w:r>
      <w:r w:rsidRPr="00415158">
        <w:rPr>
          <w:vertAlign w:val="subscript"/>
        </w:rPr>
        <w:t>CSI_ReportingDelay ,</w:t>
      </w:r>
      <w:r w:rsidRPr="00415158">
        <w:t xml:space="preserve"> where</w:t>
      </w:r>
    </w:p>
    <w:p w14:paraId="54934ABB" w14:textId="77777777" w:rsidR="00B26491" w:rsidRPr="00415158" w:rsidRDefault="00B26491" w:rsidP="00B26491">
      <w:pPr>
        <w:ind w:left="1135" w:hanging="284"/>
      </w:pPr>
      <w:r w:rsidRPr="00415158">
        <w:tab/>
        <w:t>T</w:t>
      </w:r>
      <w:r w:rsidRPr="00415158">
        <w:rPr>
          <w:vertAlign w:val="subscript"/>
        </w:rPr>
        <w:t>CSI_reporting</w:t>
      </w:r>
      <w:r w:rsidRPr="00415158">
        <w:tab/>
        <w:t xml:space="preserve">is the delay (in ms) </w:t>
      </w:r>
      <w:r w:rsidRPr="00415158">
        <w:rPr>
          <w:lang w:eastAsia="zh-CN"/>
        </w:rPr>
        <w:t xml:space="preserve">including </w:t>
      </w:r>
      <w:r w:rsidRPr="00415158">
        <w:t>uncertainty in acquiring the first available downlink CSI reference resource</w:t>
      </w:r>
      <w:r w:rsidRPr="00415158">
        <w:rPr>
          <w:lang w:eastAsia="zh-CN"/>
        </w:rPr>
        <w:t xml:space="preserve">, UE processing time for CSI reporting and </w:t>
      </w:r>
      <w:r w:rsidRPr="00415158">
        <w:t>uncertainty in acquiring the first available CSI reporting resources as specified in TS 38.331 [2].</w:t>
      </w:r>
    </w:p>
    <w:p w14:paraId="31A6D1CF" w14:textId="77777777" w:rsidR="00B26491" w:rsidRPr="00415158" w:rsidRDefault="00B26491" w:rsidP="00B26491">
      <w:pPr>
        <w:ind w:left="1135" w:hanging="284"/>
        <w:rPr>
          <w:u w:val="single"/>
        </w:rPr>
      </w:pPr>
      <w:r w:rsidRPr="00415158">
        <w:tab/>
        <w:t>T</w:t>
      </w:r>
      <w:r w:rsidRPr="00415158">
        <w:rPr>
          <w:vertAlign w:val="subscript"/>
        </w:rPr>
        <w:t xml:space="preserve">CSI_ReportingDelay </w:t>
      </w:r>
      <w:r w:rsidRPr="00415158">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7CBBEEC" w14:textId="77777777" w:rsidR="00B26491" w:rsidRPr="00415158" w:rsidRDefault="00B26491" w:rsidP="00B26491">
      <w:pPr>
        <w:rPr>
          <w:rFonts w:eastAsia="Batang"/>
          <w:bCs/>
          <w:lang w:eastAsia="zh-CN"/>
        </w:rPr>
      </w:pPr>
      <w:r w:rsidRPr="00415158">
        <w:rPr>
          <w:lang w:eastAsia="zh-CN"/>
        </w:rPr>
        <w:t>Upon exceeding any of the maximum numbers L</w:t>
      </w:r>
      <w:r w:rsidRPr="00415158">
        <w:rPr>
          <w:vertAlign w:val="subscript"/>
          <w:lang w:eastAsia="zh-CN"/>
        </w:rPr>
        <w:t>1,max</w:t>
      </w:r>
      <w:r w:rsidRPr="00415158">
        <w:rPr>
          <w:lang w:eastAsia="zh-CN"/>
        </w:rPr>
        <w:t>, L</w:t>
      </w:r>
      <w:r w:rsidRPr="00415158">
        <w:rPr>
          <w:vertAlign w:val="subscript"/>
          <w:lang w:eastAsia="zh-CN"/>
        </w:rPr>
        <w:t>2,1,max</w:t>
      </w:r>
      <w:r w:rsidRPr="00415158">
        <w:rPr>
          <w:lang w:eastAsia="zh-CN"/>
        </w:rPr>
        <w:t>, L</w:t>
      </w:r>
      <w:r w:rsidRPr="00415158">
        <w:rPr>
          <w:vertAlign w:val="subscript"/>
          <w:lang w:eastAsia="zh-CN"/>
        </w:rPr>
        <w:t>2,2,max</w:t>
      </w:r>
      <w:r w:rsidRPr="00415158">
        <w:rPr>
          <w:lang w:eastAsia="zh-CN"/>
        </w:rPr>
        <w:t>, L</w:t>
      </w:r>
      <w:r w:rsidRPr="00415158">
        <w:rPr>
          <w:vertAlign w:val="subscript"/>
          <w:lang w:eastAsia="zh-CN"/>
        </w:rPr>
        <w:t>3,1,max</w:t>
      </w:r>
      <w:r w:rsidRPr="00415158">
        <w:rPr>
          <w:lang w:eastAsia="zh-CN"/>
        </w:rPr>
        <w:t>, and L</w:t>
      </w:r>
      <w:r w:rsidRPr="00415158">
        <w:rPr>
          <w:vertAlign w:val="subscript"/>
          <w:lang w:eastAsia="zh-CN"/>
        </w:rPr>
        <w:t>3,2,max</w:t>
      </w:r>
      <w:r w:rsidRPr="00415158">
        <w:rPr>
          <w:lang w:eastAsia="zh-CN"/>
        </w:rPr>
        <w:t xml:space="preserve"> of SMTC occasions or CSI-RS occasions, respectively, not available at the UE, the UE shall abandon the SCell activation procedure.</w:t>
      </w:r>
    </w:p>
    <w:p w14:paraId="0E6863F1" w14:textId="77777777" w:rsidR="00B26491" w:rsidRPr="00415158" w:rsidRDefault="00B26491" w:rsidP="00B26491">
      <w:r w:rsidRPr="00415158">
        <w:rPr>
          <w:lang w:eastAsia="zh-CN"/>
        </w:rPr>
        <w:t>SC</w:t>
      </w:r>
      <w:r w:rsidRPr="00415158">
        <w:t>ell</w:t>
      </w:r>
      <w:r w:rsidRPr="00415158">
        <w:rPr>
          <w:lang w:eastAsia="zh-CN"/>
        </w:rPr>
        <w:t xml:space="preserve"> operating with CCA </w:t>
      </w:r>
      <w:ins w:id="772" w:author="Author">
        <w:r w:rsidRPr="00415158">
          <w:rPr>
            <w:lang w:eastAsia="zh-CN"/>
          </w:rPr>
          <w:t xml:space="preserve">in FR1 </w:t>
        </w:r>
      </w:ins>
      <w:r w:rsidRPr="00415158">
        <w:t>is known if it has been meeting the following conditions:</w:t>
      </w:r>
    </w:p>
    <w:p w14:paraId="55CEBFDC" w14:textId="77777777" w:rsidR="00B26491" w:rsidRPr="00415158" w:rsidRDefault="00B26491" w:rsidP="00B26491">
      <w:pPr>
        <w:ind w:left="568" w:hanging="284"/>
      </w:pPr>
      <w:r w:rsidRPr="00415158">
        <w:t>-</w:t>
      </w:r>
      <w:r w:rsidRPr="00415158">
        <w:tab/>
        <w:t>During the period equal to max(5 measCycleSCell,  5 DRX cycles) before the reception of the SCell activation command:</w:t>
      </w:r>
    </w:p>
    <w:p w14:paraId="77A3344F" w14:textId="77777777" w:rsidR="00B26491" w:rsidRPr="00415158" w:rsidRDefault="00B26491" w:rsidP="00B26491">
      <w:pPr>
        <w:ind w:left="851" w:hanging="284"/>
        <w:rPr>
          <w:lang w:eastAsia="zh-CN"/>
        </w:rPr>
      </w:pPr>
      <w:r w:rsidRPr="00415158">
        <w:t>-</w:t>
      </w:r>
      <w:r w:rsidRPr="00415158">
        <w:tab/>
        <w:t>the UE has sent a valid measurement report for the SCell being activated and</w:t>
      </w:r>
    </w:p>
    <w:p w14:paraId="4B1AAF4A" w14:textId="77777777" w:rsidR="00B26491" w:rsidRPr="00415158" w:rsidRDefault="00B26491" w:rsidP="00B26491">
      <w:pPr>
        <w:ind w:left="851" w:hanging="284"/>
        <w:rPr>
          <w:lang w:eastAsia="zh-CN"/>
        </w:rPr>
      </w:pPr>
      <w:r w:rsidRPr="00415158">
        <w:t>-</w:t>
      </w:r>
      <w:r w:rsidRPr="00415158">
        <w:tab/>
      </w:r>
      <w:r w:rsidRPr="00415158">
        <w:rPr>
          <w:lang w:eastAsia="zh-CN"/>
        </w:rPr>
        <w:t xml:space="preserve">the SSB measured </w:t>
      </w:r>
      <w:r w:rsidRPr="00415158">
        <w:t>remains detectable in the SMTC occasions available at the UE, according to the cell identification conditions specified in clause</w:t>
      </w:r>
      <w:r w:rsidRPr="00415158">
        <w:rPr>
          <w:lang w:eastAsia="zh-CN"/>
        </w:rPr>
        <w:t xml:space="preserve"> 9.2A and 9.3A.</w:t>
      </w:r>
    </w:p>
    <w:p w14:paraId="59C375A2" w14:textId="77777777" w:rsidR="00B26491" w:rsidRPr="00415158" w:rsidRDefault="00B26491" w:rsidP="00B26491">
      <w:pPr>
        <w:ind w:left="568" w:hanging="284"/>
      </w:pPr>
      <w:r w:rsidRPr="00415158">
        <w:t>-</w:t>
      </w:r>
      <w:r w:rsidRPr="00415158">
        <w:tab/>
      </w:r>
      <w:r w:rsidRPr="00415158">
        <w:rPr>
          <w:lang w:eastAsia="zh-CN"/>
        </w:rPr>
        <w:t>the SSB measured during the period equal to max(5 measCycleSCell, 5 DRX cycles)</w:t>
      </w:r>
      <w:r w:rsidRPr="00415158" w:rsidDel="006257A4">
        <w:rPr>
          <w:lang w:eastAsia="zh-CN"/>
        </w:rPr>
        <w:t xml:space="preserve"> </w:t>
      </w:r>
      <w:r w:rsidRPr="00415158">
        <w:t>also remains detectable -</w:t>
      </w:r>
      <w:r w:rsidRPr="00415158">
        <w:tab/>
      </w:r>
      <w:r w:rsidRPr="00415158">
        <w:rPr>
          <w:lang w:eastAsia="zh-CN"/>
        </w:rPr>
        <w:t>the SSB measured during the period equal to max(5 measCycleSCell, 5 DRX cycles)</w:t>
      </w:r>
      <w:r w:rsidRPr="00415158" w:rsidDel="006257A4">
        <w:rPr>
          <w:lang w:eastAsia="zh-CN"/>
        </w:rPr>
        <w:t xml:space="preserve"> </w:t>
      </w:r>
      <w:r w:rsidRPr="00415158">
        <w:t>also remains detectable in the SMTC occasions available at the UE during the SCell activation delay according to the cell identification conditions specified in clause</w:t>
      </w:r>
      <w:r w:rsidRPr="00415158">
        <w:rPr>
          <w:lang w:eastAsia="zh-CN"/>
        </w:rPr>
        <w:t xml:space="preserve"> 9.2A and 9.3A</w:t>
      </w:r>
      <w:r w:rsidRPr="00415158">
        <w:t>.</w:t>
      </w:r>
    </w:p>
    <w:p w14:paraId="3A84BA31" w14:textId="77777777" w:rsidR="00B26491" w:rsidRPr="00415158" w:rsidRDefault="00B26491" w:rsidP="00B26491">
      <w:pPr>
        <w:ind w:left="568" w:hanging="284"/>
        <w:rPr>
          <w:ins w:id="773" w:author="Author"/>
          <w:lang w:eastAsia="zh-CN"/>
        </w:rPr>
      </w:pPr>
      <w:r w:rsidRPr="00415158">
        <w:rPr>
          <w:lang w:eastAsia="zh-CN"/>
        </w:rPr>
        <w:t xml:space="preserve">Otherwise SCell operating with CCA </w:t>
      </w:r>
      <w:ins w:id="774" w:author="Author">
        <w:r w:rsidRPr="00415158">
          <w:rPr>
            <w:lang w:eastAsia="zh-CN"/>
          </w:rPr>
          <w:t xml:space="preserve">in FR1 </w:t>
        </w:r>
      </w:ins>
      <w:r w:rsidRPr="00415158">
        <w:rPr>
          <w:lang w:eastAsia="zh-CN"/>
        </w:rPr>
        <w:t>is unknown.</w:t>
      </w:r>
    </w:p>
    <w:p w14:paraId="10E7CAB0" w14:textId="77777777" w:rsidR="00B26491" w:rsidRPr="00415158" w:rsidRDefault="00B26491" w:rsidP="00B26491">
      <w:pPr>
        <w:tabs>
          <w:tab w:val="left" w:pos="0"/>
        </w:tabs>
        <w:rPr>
          <w:ins w:id="775" w:author="Author"/>
          <w:lang w:eastAsia="zh-CN"/>
        </w:rPr>
      </w:pPr>
      <w:ins w:id="776" w:author="Author">
        <w:r w:rsidRPr="00415158">
          <w:rPr>
            <w:lang w:eastAsia="zh-CN"/>
          </w:rPr>
          <w:t>For the first SCell activation with CCA in FR2-2 bands, the SCell is known if it has been meeting the following conditions:</w:t>
        </w:r>
      </w:ins>
    </w:p>
    <w:p w14:paraId="27577018" w14:textId="77777777" w:rsidR="00B26491" w:rsidRPr="00415158" w:rsidRDefault="00B26491" w:rsidP="00B26491">
      <w:pPr>
        <w:ind w:left="568" w:hanging="284"/>
        <w:rPr>
          <w:ins w:id="777" w:author="Author"/>
        </w:rPr>
      </w:pPr>
      <w:ins w:id="778" w:author="Author">
        <w:r w:rsidRPr="00415158">
          <w:t>-</w:t>
        </w:r>
        <w:r w:rsidRPr="00415158">
          <w:tab/>
          <w:t xml:space="preserve">During the period equal to </w:t>
        </w:r>
        <w:r w:rsidRPr="00415158">
          <w:rPr>
            <w:lang w:eastAsia="zh-CN"/>
          </w:rPr>
          <w:t>4s for UE supporting power class 1/5 and 3s for UE supporting power class 2/3/4 before UE receives the last activation command for PDCCH TCI, PDSCH TCI (when applicable) and semi-persistent CSI-RS for CQI reporting (when applicable)</w:t>
        </w:r>
        <w:r w:rsidRPr="00415158">
          <w:t>:</w:t>
        </w:r>
      </w:ins>
    </w:p>
    <w:p w14:paraId="60741E5C" w14:textId="77777777" w:rsidR="00B26491" w:rsidRPr="00415158" w:rsidRDefault="00B26491" w:rsidP="00B26491">
      <w:pPr>
        <w:ind w:left="851" w:hanging="284"/>
        <w:rPr>
          <w:ins w:id="779" w:author="Author"/>
        </w:rPr>
      </w:pPr>
      <w:ins w:id="780" w:author="Author">
        <w:r w:rsidRPr="00415158">
          <w:t>-</w:t>
        </w:r>
        <w:r w:rsidRPr="00415158">
          <w:tab/>
          <w:t>the UE has sent a valid</w:t>
        </w:r>
        <w:r w:rsidRPr="00415158">
          <w:rPr>
            <w:lang w:eastAsia="zh-CN"/>
          </w:rPr>
          <w:t xml:space="preserve"> L3-RSRP</w:t>
        </w:r>
        <w:r w:rsidRPr="00415158">
          <w:t xml:space="preserve"> measurement report</w:t>
        </w:r>
        <w:r w:rsidRPr="00415158">
          <w:rPr>
            <w:lang w:eastAsia="zh-CN"/>
          </w:rPr>
          <w:t xml:space="preserve"> with SSB index</w:t>
        </w:r>
        <w:r w:rsidRPr="00415158">
          <w:t xml:space="preserve"> </w:t>
        </w:r>
      </w:ins>
    </w:p>
    <w:p w14:paraId="61BDA0DD" w14:textId="77777777" w:rsidR="00B26491" w:rsidRPr="00415158" w:rsidRDefault="00B26491" w:rsidP="00B26491">
      <w:pPr>
        <w:ind w:left="851" w:hanging="284"/>
        <w:rPr>
          <w:ins w:id="781" w:author="Author"/>
          <w:lang w:eastAsia="zh-CN"/>
        </w:rPr>
      </w:pPr>
      <w:ins w:id="782" w:author="Author">
        <w:r w:rsidRPr="00415158">
          <w:t>-</w:t>
        </w:r>
        <w:r w:rsidRPr="00415158">
          <w:tab/>
          <w:t>SCell activation command is received after L3-RSRP reporting and no later than the time when UE receives MAC-CE command for TCI activation</w:t>
        </w:r>
      </w:ins>
    </w:p>
    <w:p w14:paraId="42D11846" w14:textId="77777777" w:rsidR="00B26491" w:rsidRPr="00415158" w:rsidRDefault="00B26491" w:rsidP="00B26491">
      <w:pPr>
        <w:ind w:left="568" w:hanging="284"/>
        <w:rPr>
          <w:ins w:id="783" w:author="Author"/>
        </w:rPr>
      </w:pPr>
      <w:ins w:id="784" w:author="Author">
        <w:r w:rsidRPr="00415158">
          <w:rPr>
            <w:lang w:eastAsia="zh-CN"/>
          </w:rPr>
          <w:t>-</w:t>
        </w:r>
        <w:r w:rsidRPr="00415158">
          <w:rPr>
            <w:lang w:eastAsia="zh-CN"/>
          </w:rPr>
          <w:tab/>
          <w:t>During the period from L3-RSRP reporting to the valid CQI reporting, the</w:t>
        </w:r>
        <w:r w:rsidRPr="00415158">
          <w:t xml:space="preserve"> </w:t>
        </w:r>
        <w:r w:rsidRPr="00415158">
          <w:rPr>
            <w:lang w:eastAsia="zh-CN"/>
          </w:rPr>
          <w:t xml:space="preserve">reported </w:t>
        </w:r>
        <w:r w:rsidRPr="00415158">
          <w:t>SSB</w:t>
        </w:r>
        <w:r w:rsidRPr="00415158">
          <w:rPr>
            <w:lang w:eastAsia="zh-CN"/>
          </w:rPr>
          <w:t>s</w:t>
        </w:r>
        <w:r w:rsidRPr="00415158">
          <w:t xml:space="preserve"> </w:t>
        </w:r>
        <w:r w:rsidRPr="00415158">
          <w:rPr>
            <w:lang w:eastAsia="zh-CN"/>
          </w:rPr>
          <w:t xml:space="preserve">with indexes </w:t>
        </w:r>
        <w:r w:rsidRPr="00415158">
          <w:t xml:space="preserve">remain detectable according to the cell identification conditions specified in </w:t>
        </w:r>
        <w:r w:rsidRPr="00415158">
          <w:rPr>
            <w:lang w:val="en-US"/>
          </w:rPr>
          <w:t>clauses</w:t>
        </w:r>
        <w:r w:rsidRPr="00415158">
          <w:t xml:space="preserve"> 9.2 and 9.3</w:t>
        </w:r>
        <w:r w:rsidRPr="00415158">
          <w:rPr>
            <w:lang w:eastAsia="zh-CN"/>
          </w:rPr>
          <w:t>, and the TCI state is selected based on one of the latest reported SSB indexes</w:t>
        </w:r>
        <w:r w:rsidRPr="00415158">
          <w:t>.</w:t>
        </w:r>
      </w:ins>
    </w:p>
    <w:p w14:paraId="6A9D1509" w14:textId="77777777" w:rsidR="00B26491" w:rsidRPr="00415158" w:rsidRDefault="00B26491" w:rsidP="00B26491">
      <w:pPr>
        <w:rPr>
          <w:ins w:id="785" w:author="Author"/>
          <w:lang w:eastAsia="zh-CN"/>
        </w:rPr>
      </w:pPr>
      <w:ins w:id="786" w:author="Author">
        <w:r w:rsidRPr="00415158">
          <w:rPr>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273CF1C8" w14:textId="77777777" w:rsidR="00B26491" w:rsidRPr="00415158" w:rsidRDefault="00B26491" w:rsidP="00B26491">
      <w:pPr>
        <w:rPr>
          <w:lang w:eastAsia="zh-CN"/>
        </w:rPr>
      </w:pPr>
    </w:p>
    <w:p w14:paraId="681454A1" w14:textId="77777777" w:rsidR="00B26491" w:rsidRPr="00415158" w:rsidRDefault="00B26491" w:rsidP="00B26491">
      <w:pPr>
        <w:rPr>
          <w:lang w:eastAsia="zh-CN"/>
        </w:rPr>
      </w:pPr>
      <w:r w:rsidRPr="00415158">
        <w:t xml:space="preserve">If the UE has been provided with higher layer in TS 38.331 [2] signaling of </w:t>
      </w:r>
      <w:r w:rsidRPr="00415158">
        <w:rPr>
          <w:i/>
        </w:rPr>
        <w:t>smtc2</w:t>
      </w:r>
      <w:r w:rsidRPr="00415158">
        <w:rPr>
          <w:b/>
        </w:rPr>
        <w:t xml:space="preserve"> </w:t>
      </w:r>
      <w:r w:rsidRPr="00415158">
        <w:t>prior to the activation command, T</w:t>
      </w:r>
      <w:r w:rsidRPr="00415158">
        <w:rPr>
          <w:vertAlign w:val="subscript"/>
        </w:rPr>
        <w:t>SMTC_Scell</w:t>
      </w:r>
      <w:r w:rsidRPr="00415158">
        <w:t xml:space="preserve"> follows </w:t>
      </w:r>
      <w:r w:rsidRPr="00415158">
        <w:rPr>
          <w:i/>
        </w:rPr>
        <w:t>smtc1</w:t>
      </w:r>
      <w:r w:rsidRPr="00415158">
        <w:t xml:space="preserve"> or </w:t>
      </w:r>
      <w:r w:rsidRPr="00415158">
        <w:rPr>
          <w:i/>
        </w:rPr>
        <w:t>smtc2</w:t>
      </w:r>
      <w:r w:rsidRPr="00415158">
        <w:t xml:space="preserve"> according to the physical cell ID of the target cell being activated. T</w:t>
      </w:r>
      <w:r w:rsidRPr="00415158">
        <w:rPr>
          <w:vertAlign w:val="subscript"/>
        </w:rPr>
        <w:t>SMTC_MAX</w:t>
      </w:r>
      <w:r w:rsidRPr="00415158">
        <w:t xml:space="preserve"> follows </w:t>
      </w:r>
      <w:r w:rsidRPr="00415158">
        <w:rPr>
          <w:i/>
        </w:rPr>
        <w:t>smtc1</w:t>
      </w:r>
      <w:r w:rsidRPr="00415158">
        <w:t xml:space="preserve"> or </w:t>
      </w:r>
      <w:r w:rsidRPr="00415158">
        <w:rPr>
          <w:i/>
        </w:rPr>
        <w:t>smtc2</w:t>
      </w:r>
      <w:r w:rsidRPr="00415158">
        <w:t xml:space="preserve"> according to the physical cell IDs of the target cells being activated and the active serving cells.</w:t>
      </w:r>
    </w:p>
    <w:p w14:paraId="6EFF8F8F" w14:textId="77777777" w:rsidR="00B26491" w:rsidRPr="00415158" w:rsidRDefault="00B26491" w:rsidP="00B26491">
      <w:r w:rsidRPr="00415158">
        <w:t>In addition to CSI reporting defined above, UE shall also apply other actions related to the activation command specified in TS 38.331 [2] for a SCell at the first opportunities for the corresponding actions once the SCell is activated.</w:t>
      </w:r>
    </w:p>
    <w:p w14:paraId="5D335071" w14:textId="77777777" w:rsidR="00B26491" w:rsidRPr="00415158" w:rsidRDefault="00B26491" w:rsidP="00B26491">
      <w:pPr>
        <w:rPr>
          <w:lang w:eastAsia="zh-CN"/>
        </w:rPr>
      </w:pPr>
      <w:r w:rsidRPr="00415158">
        <w:rPr>
          <w:lang w:eastAsia="zh-CN"/>
        </w:rPr>
        <w:t xml:space="preserve">For intra-band CA, the starting point of an interruption window on SpCell or any activated SCell as specified in clause 8.2, </w:t>
      </w:r>
      <w:r w:rsidRPr="00415158">
        <w:rPr>
          <w:lang w:val="en-US"/>
        </w:rPr>
        <w:t xml:space="preserve">shall not </w:t>
      </w:r>
      <w:r w:rsidRPr="00415158">
        <w:t>occur before slot n</w:t>
      </w:r>
      <w:r w:rsidRPr="00415158">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415158">
        <w:t xml:space="preserve">  and not occur after slot n+</w:t>
      </w:r>
      <w:r w:rsidRPr="00415158">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415158">
        <w:t xml:space="preserve"> </w:t>
      </w:r>
      <w:r w:rsidRPr="00415158">
        <w:rPr>
          <w:lang w:eastAsia="zh-CN"/>
        </w:rPr>
        <w:t>, where T</w:t>
      </w:r>
      <w:r w:rsidRPr="00415158">
        <w:rPr>
          <w:vertAlign w:val="subscript"/>
          <w:lang w:eastAsia="zh-CN"/>
        </w:rPr>
        <w:t>X</w:t>
      </w:r>
      <w:r w:rsidRPr="00415158">
        <w:rPr>
          <w:lang w:eastAsia="zh-CN"/>
        </w:rPr>
        <w:t xml:space="preserve"> is:</w:t>
      </w:r>
    </w:p>
    <w:p w14:paraId="14A1E3AF" w14:textId="77777777" w:rsidR="00B26491" w:rsidRPr="00415158" w:rsidRDefault="00B26491" w:rsidP="00B26491">
      <w:pPr>
        <w:ind w:left="568" w:hanging="284"/>
        <w:rPr>
          <w:lang w:eastAsia="zh-CN"/>
        </w:rPr>
      </w:pPr>
      <w:r w:rsidRPr="00415158">
        <w:rPr>
          <w:lang w:eastAsia="zh-CN"/>
        </w:rPr>
        <w:lastRenderedPageBreak/>
        <w:t>-</w:t>
      </w:r>
      <w:r w:rsidRPr="00415158">
        <w:rPr>
          <w:lang w:eastAsia="zh-CN"/>
        </w:rPr>
        <w:tab/>
        <w:t>T</w:t>
      </w:r>
      <w:r w:rsidRPr="00415158">
        <w:rPr>
          <w:vertAlign w:val="subscript"/>
          <w:lang w:eastAsia="zh-CN"/>
        </w:rPr>
        <w:t>FirstSSB</w:t>
      </w:r>
      <w:r w:rsidRPr="00415158">
        <w:rPr>
          <w:lang w:eastAsia="zh-CN"/>
        </w:rPr>
        <w:t xml:space="preserve">, </w:t>
      </w:r>
      <w:r w:rsidRPr="00415158">
        <w:t>for known SCell activation when SCell measurement cycle is equal to or smaller than 160ms;</w:t>
      </w:r>
    </w:p>
    <w:p w14:paraId="21A861E1" w14:textId="77777777" w:rsidR="00B26491" w:rsidRPr="00415158" w:rsidRDefault="00B26491" w:rsidP="00B26491">
      <w:pPr>
        <w:ind w:left="568" w:hanging="284"/>
      </w:pPr>
      <w:r w:rsidRPr="00415158">
        <w:rPr>
          <w:lang w:eastAsia="zh-CN"/>
        </w:rPr>
        <w:t>-</w:t>
      </w:r>
      <w:r w:rsidRPr="00415158">
        <w:rPr>
          <w:lang w:eastAsia="zh-CN"/>
        </w:rPr>
        <w:tab/>
        <w:t>T</w:t>
      </w:r>
      <w:r w:rsidRPr="00415158">
        <w:rPr>
          <w:vertAlign w:val="subscript"/>
          <w:lang w:eastAsia="zh-CN"/>
        </w:rPr>
        <w:t xml:space="preserve">FirstSSB_MAX </w:t>
      </w:r>
      <w:r w:rsidRPr="00415158">
        <w:t>+ L</w:t>
      </w:r>
      <w:r w:rsidRPr="00415158">
        <w:rPr>
          <w:vertAlign w:val="subscript"/>
        </w:rPr>
        <w:t>2,1</w:t>
      </w:r>
      <w:r w:rsidRPr="00415158">
        <w:t>* T</w:t>
      </w:r>
      <w:r w:rsidRPr="00415158">
        <w:rPr>
          <w:vertAlign w:val="subscript"/>
        </w:rPr>
        <w:t>SMTC_MAX</w:t>
      </w:r>
      <w:r w:rsidRPr="00415158">
        <w:t xml:space="preserve"> for known SCell activation when SCell measurement cycle is greater than 160ms;</w:t>
      </w:r>
    </w:p>
    <w:p w14:paraId="53BFBC25" w14:textId="77777777" w:rsidR="00B26491" w:rsidRPr="00415158" w:rsidRDefault="00B26491" w:rsidP="00B26491">
      <w:pPr>
        <w:ind w:left="568" w:hanging="284"/>
      </w:pPr>
      <w:r w:rsidRPr="00415158">
        <w:rPr>
          <w:lang w:eastAsia="zh-CN"/>
        </w:rPr>
        <w:t>-</w:t>
      </w:r>
      <w:r w:rsidRPr="00415158">
        <w:rPr>
          <w:lang w:eastAsia="zh-CN"/>
        </w:rPr>
        <w:tab/>
        <w:t>T</w:t>
      </w:r>
      <w:r w:rsidRPr="00415158">
        <w:rPr>
          <w:vertAlign w:val="subscript"/>
          <w:lang w:eastAsia="zh-CN"/>
        </w:rPr>
        <w:t xml:space="preserve">FirstSSB_MAX </w:t>
      </w:r>
      <w:r w:rsidRPr="00415158">
        <w:t>+ L</w:t>
      </w:r>
      <w:r w:rsidRPr="00415158">
        <w:rPr>
          <w:vertAlign w:val="subscript"/>
        </w:rPr>
        <w:t>3,1</w:t>
      </w:r>
      <w:r w:rsidRPr="00415158">
        <w:t>* T</w:t>
      </w:r>
      <w:r w:rsidRPr="00415158">
        <w:rPr>
          <w:vertAlign w:val="subscript"/>
        </w:rPr>
        <w:t>SMTC_MAX</w:t>
      </w:r>
      <w:r w:rsidRPr="00415158">
        <w:t xml:space="preserve"> for unknown SCell activation </w:t>
      </w:r>
    </w:p>
    <w:p w14:paraId="7DA1B540" w14:textId="77777777" w:rsidR="00B26491" w:rsidRPr="00415158" w:rsidRDefault="00B26491" w:rsidP="00B26491">
      <w:pPr>
        <w:rPr>
          <w:lang w:eastAsia="zh-CN"/>
        </w:rPr>
      </w:pPr>
      <w:r w:rsidRPr="00415158">
        <w:rPr>
          <w:lang w:eastAsia="zh-CN"/>
        </w:rPr>
        <w:t xml:space="preserve">For inter-band CA, the starting point of an interruption window on SpCell or any activated SCell as specified in clause 8.2, </w:t>
      </w:r>
      <w:r w:rsidRPr="00415158">
        <w:rPr>
          <w:lang w:val="en-US"/>
        </w:rPr>
        <w:t xml:space="preserve">shall not </w:t>
      </w:r>
      <w:r w:rsidRPr="00415158">
        <w:t>occur before slot n</w:t>
      </w:r>
      <w:r w:rsidRPr="00415158">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415158">
        <w:t xml:space="preserve">  and not occur after slot n+</w:t>
      </w:r>
      <w:r w:rsidRPr="00415158">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415158">
        <w:t xml:space="preserve"> </w:t>
      </w:r>
      <w:r w:rsidRPr="00415158">
        <w:rPr>
          <w:lang w:eastAsia="zh-CN"/>
        </w:rPr>
        <w:t>, where T</w:t>
      </w:r>
      <w:r w:rsidRPr="00415158">
        <w:rPr>
          <w:vertAlign w:val="subscript"/>
          <w:lang w:eastAsia="zh-CN"/>
        </w:rPr>
        <w:t>X</w:t>
      </w:r>
      <w:r w:rsidRPr="00415158">
        <w:rPr>
          <w:lang w:eastAsia="zh-CN"/>
        </w:rPr>
        <w:t xml:space="preserve"> is:</w:t>
      </w:r>
    </w:p>
    <w:p w14:paraId="3FB341F9" w14:textId="77777777" w:rsidR="00B26491" w:rsidRPr="00415158" w:rsidRDefault="00B26491" w:rsidP="00B26491">
      <w:pPr>
        <w:ind w:left="568" w:hanging="284"/>
        <w:rPr>
          <w:lang w:eastAsia="zh-CN"/>
        </w:rPr>
      </w:pPr>
      <w:r w:rsidRPr="00415158">
        <w:rPr>
          <w:lang w:eastAsia="zh-CN"/>
        </w:rPr>
        <w:t>-</w:t>
      </w:r>
      <w:r w:rsidRPr="00415158">
        <w:rPr>
          <w:lang w:eastAsia="zh-CN"/>
        </w:rPr>
        <w:tab/>
        <w:t>T</w:t>
      </w:r>
      <w:r w:rsidRPr="00415158">
        <w:rPr>
          <w:vertAlign w:val="subscript"/>
          <w:lang w:eastAsia="zh-CN"/>
        </w:rPr>
        <w:t>FirstSSB</w:t>
      </w:r>
      <w:r w:rsidRPr="00415158">
        <w:rPr>
          <w:lang w:eastAsia="zh-CN"/>
        </w:rPr>
        <w:t xml:space="preserve">, </w:t>
      </w:r>
      <w:r w:rsidRPr="00415158">
        <w:t>for known SCell activation when SCell measurement cycle is equal to, or smaller than, 160ms.</w:t>
      </w:r>
    </w:p>
    <w:p w14:paraId="5AF6D2AF" w14:textId="77777777" w:rsidR="00B26491" w:rsidRPr="00415158" w:rsidRDefault="00B26491" w:rsidP="00B26491">
      <w:r w:rsidRPr="00415158">
        <w:t>For intra-band CA,</w:t>
      </w:r>
    </w:p>
    <w:p w14:paraId="49FD6CA0" w14:textId="77777777" w:rsidR="00B26491" w:rsidRPr="00415158" w:rsidRDefault="00B26491" w:rsidP="00B26491">
      <w:pPr>
        <w:ind w:left="568" w:hanging="284"/>
      </w:pPr>
      <w:r w:rsidRPr="00415158">
        <w:rPr>
          <w:lang w:eastAsia="zh-CN"/>
        </w:rPr>
        <w:t>-</w:t>
      </w:r>
      <w:r w:rsidRPr="00415158">
        <w:rPr>
          <w:lang w:eastAsia="zh-CN"/>
        </w:rPr>
        <w:tab/>
        <w:t>W</w:t>
      </w:r>
      <w:r w:rsidRPr="00415158">
        <w:t>hile the SCell being activated is known with measurement cycle equal to or smaller than 160ms, no more than one interruption is allowed during SCell activation.</w:t>
      </w:r>
    </w:p>
    <w:p w14:paraId="1A3D02EE" w14:textId="77777777" w:rsidR="00B26491" w:rsidRPr="00415158" w:rsidRDefault="00B26491" w:rsidP="00B26491">
      <w:pPr>
        <w:ind w:left="568" w:hanging="284"/>
      </w:pPr>
      <w:r w:rsidRPr="00415158">
        <w:rPr>
          <w:lang w:eastAsia="zh-CN"/>
        </w:rPr>
        <w:t>-</w:t>
      </w:r>
      <w:r w:rsidRPr="00415158">
        <w:rPr>
          <w:lang w:eastAsia="zh-CN"/>
        </w:rPr>
        <w:tab/>
      </w:r>
      <w:r w:rsidRPr="00415158">
        <w:t>While the SCell being activated is known with measurement cycle greater than 160ms, up to 1+L</w:t>
      </w:r>
      <w:r w:rsidRPr="00415158">
        <w:rPr>
          <w:vertAlign w:val="subscript"/>
        </w:rPr>
        <w:t>2,1</w:t>
      </w:r>
      <w:r w:rsidRPr="00415158">
        <w:t xml:space="preserve"> interruptions are allowed during SCell activation,</w:t>
      </w:r>
    </w:p>
    <w:p w14:paraId="31A61EE8" w14:textId="77777777" w:rsidR="00B26491" w:rsidRPr="00415158" w:rsidRDefault="00B26491" w:rsidP="00B26491">
      <w:pPr>
        <w:ind w:left="568" w:hanging="284"/>
      </w:pPr>
      <w:r w:rsidRPr="00415158">
        <w:rPr>
          <w:lang w:eastAsia="zh-CN"/>
        </w:rPr>
        <w:t>-</w:t>
      </w:r>
      <w:r w:rsidRPr="00415158">
        <w:rPr>
          <w:lang w:eastAsia="zh-CN"/>
        </w:rPr>
        <w:tab/>
      </w:r>
      <w:r w:rsidRPr="00415158">
        <w:t>While the SCell being activated is unknown, up to 1+L</w:t>
      </w:r>
      <w:r w:rsidRPr="00415158">
        <w:rPr>
          <w:vertAlign w:val="subscript"/>
        </w:rPr>
        <w:t>3,1</w:t>
      </w:r>
      <w:r w:rsidRPr="00415158">
        <w:t xml:space="preserve"> interruptions are allowed during SCell activation. When L</w:t>
      </w:r>
      <w:r w:rsidRPr="00415158">
        <w:rPr>
          <w:vertAlign w:val="subscript"/>
        </w:rPr>
        <w:t>3,1</w:t>
      </w:r>
      <w:r w:rsidRPr="00415158">
        <w:t xml:space="preserve">&gt;0, performance degradation may be expected on any activated intra-band victim cells during the SCell activation </w:t>
      </w:r>
    </w:p>
    <w:p w14:paraId="4CFC77D5" w14:textId="77777777" w:rsidR="00B26491" w:rsidRPr="00415158" w:rsidRDefault="00B26491" w:rsidP="00B26491">
      <w:pPr>
        <w:ind w:left="568" w:hanging="284"/>
      </w:pPr>
      <w:r w:rsidRPr="00415158">
        <w:rPr>
          <w:lang w:eastAsia="zh-CN"/>
        </w:rPr>
        <w:t>-</w:t>
      </w:r>
      <w:r w:rsidRPr="00415158">
        <w:rPr>
          <w:lang w:eastAsia="zh-CN"/>
        </w:rPr>
        <w:tab/>
      </w:r>
      <w:r w:rsidRPr="00415158">
        <w:t>For a single interruption (L=0), interruption window length at SCell activation does not depend on DL CCA failures.</w:t>
      </w:r>
    </w:p>
    <w:p w14:paraId="0C8E0025" w14:textId="77777777" w:rsidR="00B26491" w:rsidRPr="00415158" w:rsidRDefault="00B26491" w:rsidP="00B26491">
      <w:r w:rsidRPr="00415158">
        <w:t>For inter-band CA,</w:t>
      </w:r>
    </w:p>
    <w:p w14:paraId="3EA85625" w14:textId="77777777" w:rsidR="00B26491" w:rsidRPr="00415158" w:rsidRDefault="00B26491" w:rsidP="00B26491">
      <w:pPr>
        <w:ind w:left="568" w:hanging="284"/>
      </w:pPr>
      <w:r w:rsidRPr="00415158">
        <w:t>-</w:t>
      </w:r>
      <w:r w:rsidRPr="00415158">
        <w:tab/>
        <w:t>For any active cell in the same band with the SCell being activated, the interruption requirements (i.e. number of interruptions and starting point of an interruption) for intra-band CA apply.</w:t>
      </w:r>
    </w:p>
    <w:p w14:paraId="5AFDA6F3" w14:textId="77777777" w:rsidR="00B26491" w:rsidRPr="00415158" w:rsidRDefault="00B26491" w:rsidP="00B26491">
      <w:pPr>
        <w:ind w:left="568" w:hanging="284"/>
      </w:pPr>
      <w:r w:rsidRPr="00415158">
        <w:t>-</w:t>
      </w:r>
      <w:r w:rsidRPr="00415158">
        <w:tab/>
        <w:t>For any active cell outside the band with the SCell being activated, a single interruption applies</w:t>
      </w:r>
    </w:p>
    <w:p w14:paraId="4FFAAC7E" w14:textId="77777777" w:rsidR="00B26491" w:rsidRPr="00415158" w:rsidRDefault="00B26491" w:rsidP="00B26491">
      <w:r w:rsidRPr="00415158">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5EB82D0C" w14:textId="77777777" w:rsidR="00B26491" w:rsidRPr="00415158" w:rsidRDefault="00B26491" w:rsidP="00B26491">
      <w:pPr>
        <w:rPr>
          <w:lang w:eastAsia="zh-CN"/>
        </w:rPr>
      </w:pPr>
      <w:r w:rsidRPr="00415158">
        <w:t xml:space="preserve">Starting from the slot specified in clause </w:t>
      </w:r>
      <w:r w:rsidRPr="00415158">
        <w:rPr>
          <w:lang w:eastAsia="zh-CN"/>
        </w:rPr>
        <w:t xml:space="preserve">4.3 </w:t>
      </w:r>
      <w:r w:rsidRPr="00415158">
        <w:t xml:space="preserve">of TS 38.213 [3] </w:t>
      </w:r>
      <w:r w:rsidRPr="00415158">
        <w:rPr>
          <w:lang w:eastAsia="zh-CN"/>
        </w:rPr>
        <w:t xml:space="preserve">(timing for secondary Cell activation/deactivation) </w:t>
      </w:r>
      <w:r w:rsidRPr="00415158">
        <w:t>and until the UE has completed the SCell activation, the UE shall report out of range if the UE has available uplink resources to report CQI for the SCell.</w:t>
      </w:r>
    </w:p>
    <w:p w14:paraId="5AA505F1" w14:textId="77777777" w:rsidR="00B26491" w:rsidRPr="00415158" w:rsidRDefault="00B26491" w:rsidP="00B26491">
      <w:r w:rsidRPr="00415158">
        <w:t xml:space="preserve">Starting from the slot specified in clause </w:t>
      </w:r>
      <w:r w:rsidRPr="00415158">
        <w:rPr>
          <w:lang w:eastAsia="zh-CN"/>
        </w:rPr>
        <w:t xml:space="preserve">4.3 </w:t>
      </w:r>
      <w:r w:rsidRPr="00415158">
        <w:t xml:space="preserve">of TS 38.213 [3] </w:t>
      </w:r>
      <w:r w:rsidRPr="00415158">
        <w:rPr>
          <w:lang w:eastAsia="zh-CN"/>
        </w:rPr>
        <w:t xml:space="preserve">(timing for secondary Cell activation/deactivation) </w:t>
      </w:r>
      <w:r w:rsidRPr="00415158">
        <w:t>and until the UE has completed a first L1-RSRP measurement, the UE shall report lowest valid L1 SS-RSRP range if the UE has available uplink resources to report L1-RSRP for the SCell.</w:t>
      </w:r>
    </w:p>
    <w:p w14:paraId="07E1CD90" w14:textId="77777777" w:rsidR="00B26491" w:rsidRPr="00415158" w:rsidRDefault="00B26491" w:rsidP="00B26491">
      <w:r w:rsidRPr="00415158">
        <w:t xml:space="preserve">The requirements in this section do not apply when </w:t>
      </w:r>
      <w:r w:rsidRPr="00415158">
        <w:rPr>
          <w:i/>
          <w:iCs/>
        </w:rPr>
        <w:t>sCellDeactivationTimer</w:t>
      </w:r>
      <w:r w:rsidRPr="00415158">
        <w:t xml:space="preserve"> [2] is not configured and when T</w:t>
      </w:r>
      <w:r w:rsidRPr="00415158">
        <w:rPr>
          <w:vertAlign w:val="subscript"/>
        </w:rPr>
        <w:t>activation_time_withCCA</w:t>
      </w:r>
      <w:r w:rsidRPr="00415158">
        <w:t xml:space="preserve"> exceeds 1280 ms.</w:t>
      </w:r>
    </w:p>
    <w:p w14:paraId="358228BF" w14:textId="77777777" w:rsidR="00B26491" w:rsidRPr="00B26491" w:rsidRDefault="00B26491" w:rsidP="00B26491">
      <w:pPr>
        <w:rPr>
          <w:lang w:eastAsia="zh-CN"/>
        </w:rPr>
      </w:pPr>
    </w:p>
    <w:p w14:paraId="66B19563" w14:textId="510FB30E" w:rsidR="00B26491" w:rsidRDefault="00B26491" w:rsidP="00B264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BE1630">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5A338EA3" w14:textId="77777777" w:rsidR="00B26491" w:rsidRDefault="00B26491" w:rsidP="00B26491">
      <w:pPr>
        <w:rPr>
          <w:lang w:eastAsia="zh-CN"/>
        </w:rPr>
      </w:pPr>
    </w:p>
    <w:p w14:paraId="53DBDA9C" w14:textId="6F591BAE" w:rsidR="00B26491" w:rsidRDefault="00B26491" w:rsidP="00B264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E1630">
        <w:rPr>
          <w:rFonts w:ascii="Times New Roman" w:hAnsi="Times New Roman"/>
          <w:sz w:val="36"/>
          <w:highlight w:val="yellow"/>
          <w:lang w:eastAsia="zh-CN"/>
        </w:rPr>
        <w:t>11</w:t>
      </w:r>
      <w:r w:rsidRPr="001B444E">
        <w:rPr>
          <w:rFonts w:ascii="Times New Roman" w:hAnsi="Times New Roman"/>
          <w:sz w:val="36"/>
          <w:highlight w:val="yellow"/>
          <w:lang w:eastAsia="zh-CN"/>
        </w:rPr>
        <w:t>&gt;</w:t>
      </w:r>
    </w:p>
    <w:p w14:paraId="5EB2D24C" w14:textId="77777777" w:rsidR="00B26491" w:rsidRPr="009C5807" w:rsidRDefault="00B26491" w:rsidP="00B26491">
      <w:pPr>
        <w:pStyle w:val="Heading4"/>
      </w:pPr>
      <w:r w:rsidRPr="009C5807">
        <w:rPr>
          <w:rFonts w:eastAsia="?? ??"/>
        </w:rPr>
        <w:t>8.5.2.2</w:t>
      </w:r>
      <w:r w:rsidRPr="009C5807">
        <w:rPr>
          <w:rFonts w:eastAsia="?? ??"/>
        </w:rPr>
        <w:tab/>
      </w:r>
      <w:r w:rsidRPr="009C5807">
        <w:t>Minimum requirement</w:t>
      </w:r>
    </w:p>
    <w:p w14:paraId="0D3A88F3" w14:textId="77777777" w:rsidR="00B26491" w:rsidRPr="009C5807" w:rsidRDefault="00B26491" w:rsidP="00B26491">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B4B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9.6pt" o:ole="">
            <v:imagedata r:id="rId15" o:title=""/>
          </v:shape>
          <o:OLEObject Type="Embed" ProgID="Equation.3" ShapeID="_x0000_i1025" DrawAspect="Content" ObjectID="_1721667151" r:id="rId16"/>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19A495DE" w14:textId="77777777" w:rsidR="00B26491" w:rsidRPr="009C5807" w:rsidRDefault="00B26491" w:rsidP="00B2649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5A1612FB" w14:textId="7381DE9D" w:rsidR="00B26491" w:rsidRDefault="00B26491" w:rsidP="00B26491">
      <w:pPr>
        <w:rPr>
          <w:rFonts w:eastAsia="?? ??"/>
        </w:rPr>
      </w:pPr>
      <w:r w:rsidRPr="009C5807">
        <w:rPr>
          <w:rFonts w:eastAsia="?? ??"/>
        </w:rPr>
        <w:lastRenderedPageBreak/>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for FR2 with scaling factor N=8</w:t>
      </w:r>
      <w:ins w:id="787" w:author="Huawei" w:date="2022-08-02T19:29:00Z">
        <w:r>
          <w:rPr>
            <w:rFonts w:eastAsia="?? ??"/>
          </w:rPr>
          <w:t xml:space="preserve"> for FR2-1 and N=12 for FR2-2</w:t>
        </w:r>
      </w:ins>
      <w:r>
        <w:rPr>
          <w:rFonts w:eastAsia="?? ??"/>
        </w:rPr>
        <w:t xml:space="preserve">, for FR2 power classes other than power class 6 or for FR2 class 6 when </w:t>
      </w:r>
      <w:r w:rsidRPr="00AF5628">
        <w:rPr>
          <w:rFonts w:eastAsia="?? ??"/>
          <w:i/>
        </w:rPr>
        <w:t>highSpeedMeasFlagFR2-r17</w:t>
      </w:r>
      <w:r>
        <w:rPr>
          <w:rFonts w:eastAsia="?? ??"/>
        </w:rPr>
        <w:t xml:space="preserve"> is not configured.</w:t>
      </w:r>
    </w:p>
    <w:p w14:paraId="1BE2FCE7" w14:textId="77777777" w:rsidR="00B26491" w:rsidRDefault="00B26491" w:rsidP="00B26491">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461413DF" w14:textId="77777777" w:rsidR="00B26491" w:rsidRPr="00B26491" w:rsidRDefault="00B26491" w:rsidP="00B26491">
      <w:pPr>
        <w:rPr>
          <w:lang w:eastAsia="zh-CN"/>
        </w:rPr>
      </w:pPr>
    </w:p>
    <w:p w14:paraId="345E86A9" w14:textId="1BAA8070" w:rsidR="00B26491" w:rsidRDefault="00B26491" w:rsidP="00B264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BE1630">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6F3D916" w14:textId="77777777" w:rsidR="00B26491" w:rsidRPr="00B26491" w:rsidRDefault="00B26491" w:rsidP="00B26491">
      <w:pPr>
        <w:rPr>
          <w:lang w:eastAsia="zh-CN"/>
        </w:rPr>
      </w:pPr>
    </w:p>
    <w:p w14:paraId="14046093" w14:textId="6DB252E3"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12</w:t>
      </w:r>
      <w:r w:rsidRPr="001B444E">
        <w:rPr>
          <w:rFonts w:ascii="Times New Roman" w:hAnsi="Times New Roman"/>
          <w:sz w:val="36"/>
          <w:highlight w:val="yellow"/>
          <w:lang w:eastAsia="zh-CN"/>
        </w:rPr>
        <w:t>&gt;</w:t>
      </w:r>
    </w:p>
    <w:p w14:paraId="7A51F620" w14:textId="77777777" w:rsidR="00BE1630" w:rsidRPr="009C5807" w:rsidRDefault="00BE1630" w:rsidP="00BE1630">
      <w:pPr>
        <w:pStyle w:val="Heading4"/>
      </w:pPr>
      <w:r w:rsidRPr="009C5807">
        <w:rPr>
          <w:rFonts w:eastAsia="?? ??"/>
        </w:rPr>
        <w:t>8.5.5.2</w:t>
      </w:r>
      <w:r w:rsidRPr="009C5807">
        <w:rPr>
          <w:rFonts w:eastAsia="?? ??"/>
        </w:rPr>
        <w:tab/>
      </w:r>
      <w:r w:rsidRPr="009C5807">
        <w:t>Minimum requirement</w:t>
      </w:r>
    </w:p>
    <w:p w14:paraId="355C1E24" w14:textId="77777777" w:rsidR="00BE1630" w:rsidRPr="00115E3F" w:rsidRDefault="00BE1630" w:rsidP="00BE1630">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432FD37E" wp14:editId="1CD1501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29FD0FF0" w14:textId="77777777" w:rsidR="00BE1630" w:rsidRPr="00115E3F" w:rsidRDefault="00BE1630" w:rsidP="00BE1630">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6C594140" w14:textId="77777777" w:rsidR="00BE1630" w:rsidRPr="00115E3F" w:rsidRDefault="00BE1630" w:rsidP="00BE1630">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37293700" w14:textId="1164B5D7" w:rsidR="00BE1630" w:rsidRPr="00115E3F" w:rsidRDefault="00BE1630" w:rsidP="00BE1630">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ins w:id="788" w:author="Huawei" w:date="2022-08-02T19:32:00Z">
        <w:r>
          <w:rPr>
            <w:rFonts w:eastAsia="?? ??"/>
          </w:rPr>
          <w:t xml:space="preserve"> for FR2-1 and N=12 for FR2-2</w:t>
        </w:r>
      </w:ins>
      <w:r w:rsidRPr="00115E3F">
        <w:rPr>
          <w:rFonts w:eastAsia="?? ??"/>
        </w:rPr>
        <w:t>.</w:t>
      </w:r>
    </w:p>
    <w:p w14:paraId="6D5C9568" w14:textId="77777777" w:rsidR="00BE1630" w:rsidRPr="00BE1630" w:rsidRDefault="00BE1630" w:rsidP="00BE1630">
      <w:pPr>
        <w:rPr>
          <w:lang w:eastAsia="zh-CN"/>
        </w:rPr>
      </w:pPr>
    </w:p>
    <w:p w14:paraId="06F9B1D0" w14:textId="6720B8C0"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12</w:t>
      </w:r>
      <w:r w:rsidRPr="001B444E">
        <w:rPr>
          <w:rFonts w:ascii="Times New Roman" w:hAnsi="Times New Roman"/>
          <w:sz w:val="36"/>
          <w:highlight w:val="yellow"/>
          <w:lang w:eastAsia="zh-CN"/>
        </w:rPr>
        <w:t>&gt;</w:t>
      </w:r>
    </w:p>
    <w:p w14:paraId="4D926E2C" w14:textId="210BC01B"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13</w:t>
      </w:r>
      <w:r w:rsidRPr="001B444E">
        <w:rPr>
          <w:rFonts w:ascii="Times New Roman" w:hAnsi="Times New Roman"/>
          <w:sz w:val="36"/>
          <w:highlight w:val="yellow"/>
          <w:lang w:eastAsia="zh-CN"/>
        </w:rPr>
        <w:t>&gt;</w:t>
      </w:r>
    </w:p>
    <w:p w14:paraId="30CF3CB9" w14:textId="77777777" w:rsidR="00BE1630" w:rsidRPr="009C5807" w:rsidRDefault="00BE1630" w:rsidP="00BE1630">
      <w:pPr>
        <w:pStyle w:val="Heading4"/>
      </w:pPr>
      <w:r w:rsidRPr="009C5807">
        <w:rPr>
          <w:rFonts w:eastAsia="?? ??"/>
        </w:rPr>
        <w:t>8.5.6.2</w:t>
      </w:r>
      <w:r w:rsidRPr="009C5807">
        <w:rPr>
          <w:rFonts w:eastAsia="?? ??"/>
        </w:rPr>
        <w:tab/>
      </w:r>
      <w:r w:rsidRPr="009C5807">
        <w:t>Minimum requirement</w:t>
      </w:r>
    </w:p>
    <w:p w14:paraId="19594606" w14:textId="77777777" w:rsidR="00BE1630" w:rsidRPr="00115E3F" w:rsidRDefault="00BE1630" w:rsidP="00BE1630">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292FBE67" wp14:editId="27A8381B">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10E00C3B" w14:textId="77777777" w:rsidR="00BE1630" w:rsidRPr="00115E3F" w:rsidRDefault="00BE1630" w:rsidP="00BE1630">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E41E1D0" w14:textId="77777777" w:rsidR="00BE1630" w:rsidRPr="00115E3F" w:rsidRDefault="00BE1630" w:rsidP="00BE163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4080D31C" w14:textId="6BCF0B03" w:rsidR="00BE1630" w:rsidRPr="00115E3F" w:rsidRDefault="00BE1630" w:rsidP="00BE1630">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ins w:id="789" w:author="Huawei" w:date="2022-08-02T19:33:00Z">
        <w:r w:rsidRPr="00BE1630">
          <w:rPr>
            <w:rFonts w:eastAsia="?? ??"/>
          </w:rPr>
          <w:t xml:space="preserve"> </w:t>
        </w:r>
        <w:r>
          <w:rPr>
            <w:rFonts w:eastAsia="?? ??"/>
          </w:rPr>
          <w:t>for FR2-1 and N=12 for FR2-2</w:t>
        </w:r>
      </w:ins>
      <w:r w:rsidRPr="00115E3F">
        <w:rPr>
          <w:rFonts w:eastAsia="?? ??"/>
        </w:rPr>
        <w:t>.</w:t>
      </w:r>
    </w:p>
    <w:p w14:paraId="100EE635" w14:textId="77777777" w:rsidR="00BE1630" w:rsidRPr="00BE1630" w:rsidRDefault="00BE1630" w:rsidP="00BE1630">
      <w:pPr>
        <w:rPr>
          <w:lang w:eastAsia="zh-CN"/>
        </w:rPr>
      </w:pPr>
    </w:p>
    <w:p w14:paraId="0599759D" w14:textId="53A585E8"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13</w:t>
      </w:r>
      <w:r w:rsidRPr="001B444E">
        <w:rPr>
          <w:rFonts w:ascii="Times New Roman" w:hAnsi="Times New Roman"/>
          <w:sz w:val="36"/>
          <w:highlight w:val="yellow"/>
          <w:lang w:eastAsia="zh-CN"/>
        </w:rPr>
        <w:t>&gt;</w:t>
      </w:r>
    </w:p>
    <w:p w14:paraId="347B5976" w14:textId="7481307C"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14</w:t>
      </w:r>
      <w:r w:rsidRPr="001B444E">
        <w:rPr>
          <w:rFonts w:ascii="Times New Roman" w:hAnsi="Times New Roman"/>
          <w:sz w:val="36"/>
          <w:highlight w:val="yellow"/>
          <w:lang w:eastAsia="zh-CN"/>
        </w:rPr>
        <w:t>&gt;</w:t>
      </w:r>
    </w:p>
    <w:p w14:paraId="46658604" w14:textId="77777777" w:rsidR="00BE1630" w:rsidRPr="009C5807" w:rsidRDefault="00BE1630" w:rsidP="00BE1630">
      <w:pPr>
        <w:pStyle w:val="Heading3"/>
        <w:rPr>
          <w:lang w:eastAsia="zh-CN"/>
        </w:rPr>
      </w:pPr>
      <w:r w:rsidRPr="009C5807">
        <w:rPr>
          <w:lang w:eastAsia="zh-CN"/>
        </w:rPr>
        <w:t>8.9.2</w:t>
      </w:r>
      <w:r w:rsidRPr="009C5807">
        <w:rPr>
          <w:lang w:eastAsia="zh-CN"/>
        </w:rPr>
        <w:tab/>
        <w:t>PSCell Addition Delay Requirement</w:t>
      </w:r>
    </w:p>
    <w:p w14:paraId="3FD31CCC" w14:textId="77777777" w:rsidR="00BE1630" w:rsidRPr="009C5807" w:rsidRDefault="00BE1630" w:rsidP="00BE1630">
      <w:pPr>
        <w:rPr>
          <w:lang w:eastAsia="ko-KR"/>
        </w:rPr>
      </w:pPr>
      <w:r w:rsidRPr="009C5807">
        <w:rPr>
          <w:lang w:eastAsia="ko-KR"/>
        </w:rPr>
        <w:t xml:space="preserve">The requirements in this clause shall apply for the UE configured with only </w:t>
      </w:r>
      <w:bookmarkStart w:id="790" w:name="_Hlk18514597"/>
      <w:r w:rsidRPr="009C5807">
        <w:rPr>
          <w:lang w:eastAsia="ko-KR"/>
        </w:rPr>
        <w:t>PCell in FR1.</w:t>
      </w:r>
      <w:bookmarkEnd w:id="790"/>
    </w:p>
    <w:p w14:paraId="210493AE" w14:textId="77777777" w:rsidR="00BE1630" w:rsidRPr="009C5807" w:rsidRDefault="00BE1630" w:rsidP="00BE1630">
      <w:pPr>
        <w:rPr>
          <w:lang w:eastAsia="ja-JP"/>
        </w:rPr>
      </w:pPr>
      <w:r w:rsidRPr="009C5807">
        <w:rPr>
          <w:lang w:eastAsia="ko-KR"/>
        </w:rPr>
        <w:lastRenderedPageBreak/>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T</w:t>
      </w:r>
      <w:r w:rsidRPr="009C5807">
        <w:rPr>
          <w:vertAlign w:val="subscript"/>
          <w:lang w:eastAsia="ja-JP"/>
        </w:rPr>
        <w:t>config_PSCell</w:t>
      </w:r>
      <w:r w:rsidRPr="00D71C01">
        <w:rPr>
          <w:lang w:eastAsia="ko-KR"/>
        </w:rPr>
        <w:t xml:space="preserve"> </w:t>
      </w:r>
      <w:r w:rsidRPr="001C317B">
        <w:rPr>
          <w:lang w:eastAsia="ko-KR"/>
        </w:rPr>
        <w:t xml:space="preserve">Upon receiving PSCell </w:t>
      </w:r>
      <w:r w:rsidRPr="001C317B">
        <w:rPr>
          <w:lang w:eastAsia="ja-JP"/>
        </w:rPr>
        <w:t xml:space="preserve">addition </w:t>
      </w:r>
      <w:r w:rsidRPr="001C317B">
        <w:rPr>
          <w:lang w:eastAsia="ko-KR"/>
        </w:rPr>
        <w:t xml:space="preserve">in subframe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towards PSCell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7A23E52" w14:textId="77777777" w:rsidR="00BE1630" w:rsidRPr="009C5807" w:rsidRDefault="00BE1630" w:rsidP="00BE1630">
      <w:r w:rsidRPr="009C5807">
        <w:t>where:</w:t>
      </w:r>
    </w:p>
    <w:p w14:paraId="363DADE6" w14:textId="77777777" w:rsidR="00BE1630" w:rsidRPr="009C5807" w:rsidRDefault="00BE1630" w:rsidP="00BE1630">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7452FC9" w14:textId="77777777" w:rsidR="00BE1630" w:rsidRPr="009C5807" w:rsidRDefault="00BE1630" w:rsidP="00BE1630">
      <w:pPr>
        <w:pStyle w:val="B10"/>
      </w:pPr>
      <w:r w:rsidRPr="009C5807">
        <w:tab/>
        <w:t>T</w:t>
      </w:r>
      <w:r w:rsidRPr="009C5807">
        <w:rPr>
          <w:vertAlign w:val="subscript"/>
        </w:rPr>
        <w:t>RRC_delay</w:t>
      </w:r>
      <w:r w:rsidRPr="009C5807">
        <w:t xml:space="preserve"> is the RRC procedure delay as specified in TS 38.331 [2].</w:t>
      </w:r>
    </w:p>
    <w:p w14:paraId="34472D0E" w14:textId="77777777" w:rsidR="00BE1630" w:rsidRPr="009C5807" w:rsidRDefault="00BE1630" w:rsidP="00BE1630">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29982F74" w14:textId="1FDEB8D0" w:rsidR="00BE1630" w:rsidRPr="009C5807" w:rsidRDefault="00BE1630" w:rsidP="00BE1630">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del w:id="791" w:author="Huawei" w:date="2022-08-02T19:37:00Z">
        <w:r w:rsidRPr="009C5807" w:rsidDel="00BE1630">
          <w:rPr>
            <w:lang w:eastAsia="zh-CN"/>
          </w:rPr>
          <w:delText>24</w:delText>
        </w:r>
      </w:del>
      <w:ins w:id="792" w:author="Huawei" w:date="2022-08-02T19:37:00Z">
        <w:r>
          <w:rPr>
            <w:lang w:eastAsia="zh-CN"/>
          </w:rPr>
          <w:t>3*N</w:t>
        </w:r>
      </w:ins>
      <w:r w:rsidRPr="009C5807">
        <w:rPr>
          <w:lang w:eastAsia="ko-KR"/>
        </w:rPr>
        <w:t>*</w:t>
      </w:r>
      <w:r w:rsidRPr="009C5807">
        <w:rPr>
          <w:rFonts w:cs="v4.2.0"/>
          <w:lang w:eastAsia="zh-CN"/>
        </w:rPr>
        <w:t xml:space="preserve"> Trs</w:t>
      </w:r>
      <w:r w:rsidRPr="009C5807">
        <w:rPr>
          <w:lang w:eastAsia="ko-KR"/>
        </w:rPr>
        <w:t xml:space="preserve"> ms.</w:t>
      </w:r>
      <w:ins w:id="793" w:author="Huawei" w:date="2022-08-02T19:37:00Z">
        <w:r w:rsidRPr="00BE1630">
          <w:t xml:space="preserve"> </w:t>
        </w:r>
        <w:r>
          <w:t>N = 8 when the target cell is in FR2-1, and N = 12 when the target cell is in FR2-2</w:t>
        </w:r>
      </w:ins>
    </w:p>
    <w:p w14:paraId="4E555E4B" w14:textId="77777777" w:rsidR="00BE1630" w:rsidRPr="00BE1630" w:rsidRDefault="00BE1630" w:rsidP="00BE1630">
      <w:pPr>
        <w:rPr>
          <w:lang w:eastAsia="zh-CN"/>
        </w:rPr>
      </w:pPr>
    </w:p>
    <w:p w14:paraId="7B23D802" w14:textId="39F02F5A"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14</w:t>
      </w:r>
      <w:r w:rsidRPr="001B444E">
        <w:rPr>
          <w:rFonts w:ascii="Times New Roman" w:hAnsi="Times New Roman"/>
          <w:sz w:val="36"/>
          <w:highlight w:val="yellow"/>
          <w:lang w:eastAsia="zh-CN"/>
        </w:rPr>
        <w:t>&gt;</w:t>
      </w:r>
    </w:p>
    <w:p w14:paraId="2922C442" w14:textId="59B4BFAA"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15</w:t>
      </w:r>
      <w:r w:rsidRPr="001B444E">
        <w:rPr>
          <w:rFonts w:ascii="Times New Roman" w:hAnsi="Times New Roman"/>
          <w:sz w:val="36"/>
          <w:highlight w:val="yellow"/>
          <w:lang w:eastAsia="zh-CN"/>
        </w:rPr>
        <w:t>&gt;</w:t>
      </w:r>
    </w:p>
    <w:p w14:paraId="7BC03C6F" w14:textId="77777777" w:rsidR="00BE1630" w:rsidRPr="00415158" w:rsidRDefault="00BE1630" w:rsidP="00BE1630">
      <w:pPr>
        <w:pStyle w:val="Heading3"/>
        <w:rPr>
          <w:lang w:eastAsia="zh-CN"/>
        </w:rPr>
      </w:pPr>
      <w:r w:rsidRPr="00415158">
        <w:rPr>
          <w:lang w:eastAsia="zh-CN"/>
        </w:rPr>
        <w:t>8.9</w:t>
      </w:r>
      <w:r>
        <w:rPr>
          <w:lang w:eastAsia="zh-CN"/>
        </w:rPr>
        <w:t>B</w:t>
      </w:r>
      <w:r w:rsidRPr="00415158">
        <w:rPr>
          <w:lang w:eastAsia="zh-CN"/>
        </w:rPr>
        <w:t>.2</w:t>
      </w:r>
      <w:r w:rsidRPr="00415158">
        <w:rPr>
          <w:lang w:eastAsia="zh-CN"/>
        </w:rPr>
        <w:tab/>
        <w:t>PSCell Addition Delay Requirement</w:t>
      </w:r>
    </w:p>
    <w:p w14:paraId="18DB71C0" w14:textId="77777777" w:rsidR="00BE1630" w:rsidRPr="00415158" w:rsidRDefault="00BE1630" w:rsidP="00BE1630">
      <w:pPr>
        <w:rPr>
          <w:lang w:eastAsia="ko-KR"/>
        </w:rPr>
      </w:pPr>
      <w:r w:rsidRPr="00415158">
        <w:rPr>
          <w:lang w:eastAsia="ko-KR"/>
        </w:rPr>
        <w:t>The requirements in this clause shall apply for the UE configured with only PCell in FR1.</w:t>
      </w:r>
    </w:p>
    <w:p w14:paraId="35A79D4E" w14:textId="77777777" w:rsidR="00BE1630" w:rsidRPr="00415158" w:rsidRDefault="00BE1630" w:rsidP="00BE1630">
      <w:pPr>
        <w:rPr>
          <w:lang w:eastAsia="ja-JP"/>
        </w:rPr>
      </w:pPr>
      <w:r w:rsidRPr="00415158">
        <w:rPr>
          <w:lang w:eastAsia="ko-KR"/>
        </w:rPr>
        <w:t xml:space="preserve">Upon receiving PSCell </w:t>
      </w:r>
      <w:r w:rsidRPr="00415158">
        <w:rPr>
          <w:lang w:eastAsia="ja-JP"/>
        </w:rPr>
        <w:t xml:space="preserve">addition </w:t>
      </w:r>
      <w:r w:rsidRPr="00415158">
        <w:rPr>
          <w:lang w:eastAsia="ko-KR"/>
        </w:rPr>
        <w:t xml:space="preserve">in subframe </w:t>
      </w:r>
      <w:r w:rsidRPr="00415158">
        <w:rPr>
          <w:i/>
          <w:lang w:eastAsia="ko-KR"/>
        </w:rPr>
        <w:t>n</w:t>
      </w:r>
      <w:r w:rsidRPr="00415158">
        <w:rPr>
          <w:lang w:eastAsia="ko-KR"/>
        </w:rPr>
        <w:t xml:space="preserve">, the UE shall be capable to transmit </w:t>
      </w:r>
      <w:r w:rsidRPr="00415158">
        <w:rPr>
          <w:lang w:eastAsia="ja-JP"/>
        </w:rPr>
        <w:t>P</w:t>
      </w:r>
      <w:r w:rsidRPr="00415158">
        <w:rPr>
          <w:lang w:eastAsia="ko-KR"/>
        </w:rPr>
        <w:t xml:space="preserve">RACH </w:t>
      </w:r>
      <w:r w:rsidRPr="00415158">
        <w:rPr>
          <w:lang w:eastAsia="ja-JP"/>
        </w:rPr>
        <w:t xml:space="preserve">preamble </w:t>
      </w:r>
      <w:r w:rsidRPr="00415158">
        <w:rPr>
          <w:lang w:eastAsia="ko-KR"/>
        </w:rPr>
        <w:t>towards PSCell in FR2</w:t>
      </w:r>
      <w:r w:rsidRPr="00415158">
        <w:rPr>
          <w:rFonts w:hint="eastAsia"/>
          <w:lang w:eastAsia="zh-CN"/>
        </w:rPr>
        <w:t>-</w:t>
      </w:r>
      <w:r w:rsidRPr="00415158">
        <w:rPr>
          <w:lang w:eastAsia="ko-KR"/>
        </w:rPr>
        <w:t>2 no later than in</w:t>
      </w:r>
      <w:r w:rsidRPr="00415158">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config_PSCell_CCA</m:t>
                </m:r>
              </m:sub>
            </m:sSub>
          </m:num>
          <m:den>
            <m:r>
              <w:rPr>
                <w:rFonts w:ascii="Cambria Math" w:hAnsi="Cambria Math"/>
              </w:rPr>
              <m:t>NR slot length</m:t>
            </m:r>
          </m:den>
        </m:f>
      </m:oMath>
      <w:r w:rsidRPr="00415158">
        <w:rPr>
          <w:lang w:eastAsia="ja-JP"/>
        </w:rPr>
        <w:t>:</w:t>
      </w:r>
    </w:p>
    <w:p w14:paraId="7A4A88E8" w14:textId="77777777" w:rsidR="00BE1630" w:rsidRPr="00415158" w:rsidRDefault="00BE1630" w:rsidP="00BE1630">
      <w:r w:rsidRPr="00415158">
        <w:t>where:</w:t>
      </w:r>
    </w:p>
    <w:p w14:paraId="187328BD" w14:textId="77777777" w:rsidR="00BE1630" w:rsidRPr="00415158" w:rsidRDefault="00BE1630" w:rsidP="00BE1630">
      <w:pPr>
        <w:pStyle w:val="B10"/>
        <w:rPr>
          <w:vertAlign w:val="subscript"/>
          <w:lang w:eastAsia="zh-CN"/>
        </w:rPr>
      </w:pPr>
      <w:r w:rsidRPr="00415158">
        <w:tab/>
        <w:t>T</w:t>
      </w:r>
      <w:r w:rsidRPr="00415158">
        <w:rPr>
          <w:vertAlign w:val="subscript"/>
        </w:rPr>
        <w:t>config_PSCell_CCA</w:t>
      </w:r>
      <w:r w:rsidRPr="00415158">
        <w:t xml:space="preserve"> = T</w:t>
      </w:r>
      <w:r w:rsidRPr="00415158">
        <w:rPr>
          <w:vertAlign w:val="subscript"/>
        </w:rPr>
        <w:t>RRC_delay</w:t>
      </w:r>
      <w:r w:rsidRPr="00415158">
        <w:t xml:space="preserve"> + T</w:t>
      </w:r>
      <w:r w:rsidRPr="00415158">
        <w:rPr>
          <w:vertAlign w:val="subscript"/>
        </w:rPr>
        <w:t>processing</w:t>
      </w:r>
      <w:r w:rsidRPr="00415158">
        <w:t xml:space="preserve"> + T</w:t>
      </w:r>
      <w:r w:rsidRPr="00415158">
        <w:rPr>
          <w:vertAlign w:val="subscript"/>
        </w:rPr>
        <w:t>search_CCA</w:t>
      </w:r>
      <w:r w:rsidRPr="00415158">
        <w:t xml:space="preserve"> + T</w:t>
      </w:r>
      <w:r w:rsidRPr="00415158">
        <w:rPr>
          <w:vertAlign w:val="subscript"/>
        </w:rPr>
        <w:t>∆</w:t>
      </w:r>
      <w:r w:rsidRPr="00415158">
        <w:rPr>
          <w:vertAlign w:val="subscript"/>
          <w:lang w:eastAsia="zh-CN"/>
        </w:rPr>
        <w:t>_CCA</w:t>
      </w:r>
      <w:r w:rsidRPr="00415158">
        <w:t xml:space="preserve"> + T</w:t>
      </w:r>
      <w:r w:rsidRPr="00415158">
        <w:rPr>
          <w:vertAlign w:val="subscript"/>
        </w:rPr>
        <w:t>PSCell_ DU</w:t>
      </w:r>
      <w:r w:rsidRPr="00415158">
        <w:t xml:space="preserve"> + 2 ms</w:t>
      </w:r>
    </w:p>
    <w:p w14:paraId="14EEA943" w14:textId="77777777" w:rsidR="00BE1630" w:rsidRPr="00415158" w:rsidRDefault="00BE1630" w:rsidP="00BE1630">
      <w:pPr>
        <w:pStyle w:val="B10"/>
      </w:pPr>
      <w:r w:rsidRPr="00415158">
        <w:tab/>
        <w:t>T</w:t>
      </w:r>
      <w:r w:rsidRPr="00415158">
        <w:rPr>
          <w:vertAlign w:val="subscript"/>
        </w:rPr>
        <w:t>RRC_delay</w:t>
      </w:r>
      <w:r w:rsidRPr="00415158">
        <w:t xml:space="preserve"> is the RRC procedure delay as specified in TS 38.331 [2].</w:t>
      </w:r>
    </w:p>
    <w:p w14:paraId="22E03793" w14:textId="77777777" w:rsidR="00BE1630" w:rsidRPr="00415158" w:rsidRDefault="00BE1630" w:rsidP="00BE1630">
      <w:pPr>
        <w:pStyle w:val="B10"/>
      </w:pPr>
      <w:r w:rsidRPr="00415158">
        <w:tab/>
        <w:t>T</w:t>
      </w:r>
      <w:r w:rsidRPr="00415158">
        <w:rPr>
          <w:vertAlign w:val="subscript"/>
        </w:rPr>
        <w:t>processing</w:t>
      </w:r>
      <w:r w:rsidRPr="00415158">
        <w:t xml:space="preserve"> is the SW processing time needed by UE, including RF warm up period. T</w:t>
      </w:r>
      <w:r w:rsidRPr="00415158">
        <w:rPr>
          <w:vertAlign w:val="subscript"/>
        </w:rPr>
        <w:t>processing</w:t>
      </w:r>
      <w:r w:rsidRPr="00415158">
        <w:t xml:space="preserve"> = 40 ms.</w:t>
      </w:r>
    </w:p>
    <w:p w14:paraId="0C2B7F53" w14:textId="65EB5958" w:rsidR="00BE1630" w:rsidRPr="00BE1630" w:rsidRDefault="00BE1630" w:rsidP="00BE1630">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del w:id="794" w:author="Huawei" w:date="2022-08-02T19:39:00Z">
        <w:r w:rsidRPr="00415158" w:rsidDel="00BE1630">
          <w:rPr>
            <w:lang w:eastAsia="zh-CN"/>
          </w:rPr>
          <w:delText>24</w:delText>
        </w:r>
      </w:del>
      <w:ins w:id="795" w:author="Huawei" w:date="2022-08-02T19:39:00Z">
        <w:r>
          <w:rPr>
            <w:lang w:eastAsia="zh-CN"/>
          </w:rPr>
          <w:t>3*N</w:t>
        </w:r>
      </w:ins>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35CFD173" w14:textId="0629D2B3"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15</w:t>
      </w:r>
      <w:r w:rsidRPr="001B444E">
        <w:rPr>
          <w:rFonts w:ascii="Times New Roman" w:hAnsi="Times New Roman"/>
          <w:sz w:val="36"/>
          <w:highlight w:val="yellow"/>
          <w:lang w:eastAsia="zh-CN"/>
        </w:rPr>
        <w:t>&gt;</w:t>
      </w:r>
    </w:p>
    <w:p w14:paraId="3DDA5468" w14:textId="2E1F432A" w:rsidR="00364B40" w:rsidRDefault="00364B40" w:rsidP="00364B4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16</w:t>
      </w:r>
      <w:r w:rsidRPr="001B444E">
        <w:rPr>
          <w:rFonts w:ascii="Times New Roman" w:hAnsi="Times New Roman"/>
          <w:sz w:val="36"/>
          <w:highlight w:val="yellow"/>
          <w:lang w:eastAsia="zh-CN"/>
        </w:rPr>
        <w:t>&gt;</w:t>
      </w:r>
    </w:p>
    <w:p w14:paraId="4C533F6E" w14:textId="77777777" w:rsidR="002106D2" w:rsidRPr="009C5807" w:rsidRDefault="002106D2" w:rsidP="002106D2">
      <w:pPr>
        <w:pStyle w:val="Heading3"/>
      </w:pPr>
      <w:r w:rsidRPr="009C5807">
        <w:t>9.2.5</w:t>
      </w:r>
      <w:r w:rsidRPr="009C5807">
        <w:tab/>
        <w:t>Intrafrequency measurements without measurement gaps</w:t>
      </w:r>
    </w:p>
    <w:p w14:paraId="30B52FBC" w14:textId="77777777" w:rsidR="002106D2" w:rsidRPr="009C5807" w:rsidRDefault="002106D2" w:rsidP="002106D2">
      <w:pPr>
        <w:pStyle w:val="Heading4"/>
      </w:pPr>
      <w:r w:rsidRPr="009C5807">
        <w:t>9.2.5.1</w:t>
      </w:r>
      <w:r w:rsidRPr="009C5807">
        <w:tab/>
        <w:t>Intrafrequency cell identification</w:t>
      </w:r>
    </w:p>
    <w:p w14:paraId="31F511CB" w14:textId="77777777" w:rsidR="002106D2" w:rsidRPr="009C5807" w:rsidRDefault="002106D2" w:rsidP="002106D2">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1B87210" w14:textId="77777777" w:rsidR="002106D2" w:rsidRPr="009C5807" w:rsidRDefault="002106D2" w:rsidP="002106D2">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3BFC9712" w14:textId="77777777" w:rsidR="002106D2" w:rsidRPr="009C5807" w:rsidRDefault="002106D2" w:rsidP="002106D2">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643C5D69" w14:textId="77777777" w:rsidR="002106D2" w:rsidRPr="009C5807" w:rsidRDefault="002106D2" w:rsidP="002106D2">
      <w:pPr>
        <w:rPr>
          <w:lang w:val="en-US"/>
        </w:rPr>
      </w:pPr>
      <w:r w:rsidRPr="009C5807">
        <w:rPr>
          <w:lang w:val="en-US"/>
        </w:rPr>
        <w:lastRenderedPageBreak/>
        <w:t>Where:</w:t>
      </w:r>
    </w:p>
    <w:p w14:paraId="7AD8771B" w14:textId="77777777" w:rsidR="002106D2" w:rsidRPr="009C5807" w:rsidRDefault="002106D2" w:rsidP="002106D2">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5D5E5193" w14:textId="77777777" w:rsidR="002106D2" w:rsidRPr="002D1E2B" w:rsidRDefault="002106D2" w:rsidP="002106D2">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PSS/SSS_sync_intra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PSS/SSS_sync_intra</w:t>
      </w:r>
      <w:r>
        <w:rPr>
          <w:rFonts w:eastAsia="PMingLiU"/>
          <w:lang w:eastAsia="zh-TW"/>
        </w:rPr>
        <w:t xml:space="preserve"> is given in </w:t>
      </w:r>
      <w:r w:rsidRPr="00112552">
        <w:rPr>
          <w:rFonts w:eastAsia="PMingLiU"/>
          <w:lang w:eastAsia="zh-TW"/>
        </w:rPr>
        <w:t>Table 9.2.5.1-2</w:t>
      </w:r>
      <w:r>
        <w:rPr>
          <w:rFonts w:eastAsia="PMingLiU"/>
          <w:lang w:eastAsia="zh-TW"/>
        </w:rPr>
        <w:t>.]</w:t>
      </w:r>
    </w:p>
    <w:p w14:paraId="066C5D88" w14:textId="77777777" w:rsidR="002106D2" w:rsidRPr="009C5807" w:rsidRDefault="002106D2" w:rsidP="002106D2">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9.2.5.1-6 (deactivated SCell)</w:t>
      </w:r>
      <w:r>
        <w:t>, 9.2.5.1-10</w:t>
      </w:r>
      <w:r w:rsidRPr="009C5807">
        <w:t>(deactivated SCell)</w:t>
      </w:r>
      <w:r>
        <w:t xml:space="preserve"> </w:t>
      </w:r>
      <w:r w:rsidRPr="00A54F4B">
        <w:t>or 9.2.5.1-1</w:t>
      </w:r>
      <w:r>
        <w:t>4</w:t>
      </w:r>
      <w:r w:rsidRPr="00A54F4B">
        <w:t xml:space="preserve"> (deactivated PSCell).</w:t>
      </w:r>
    </w:p>
    <w:p w14:paraId="064CD7D1" w14:textId="77777777" w:rsidR="002106D2" w:rsidRPr="009C5807" w:rsidRDefault="002106D2" w:rsidP="002106D2">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4D002340" w14:textId="77777777" w:rsidR="002106D2" w:rsidRPr="002D1E2B" w:rsidRDefault="002106D2" w:rsidP="002106D2">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SSB_measurement_period_intra</w:t>
      </w:r>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SSB_measurement_period_intra</w:t>
      </w:r>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19551C2E" w14:textId="77777777" w:rsidR="002106D2" w:rsidRPr="009C5807" w:rsidRDefault="002106D2" w:rsidP="002106D2">
      <w:pPr>
        <w:pStyle w:val="B10"/>
      </w:pPr>
      <w:r w:rsidRPr="009C5807">
        <w:tab/>
        <w:t>CSSF</w:t>
      </w:r>
      <w:r w:rsidRPr="009C5807">
        <w:rPr>
          <w:vertAlign w:val="subscript"/>
        </w:rPr>
        <w:t>intra</w:t>
      </w:r>
      <w:r w:rsidRPr="009C5807">
        <w:t>: it is a carrier specific scaling factor and is determined</w:t>
      </w:r>
    </w:p>
    <w:p w14:paraId="7126C096" w14:textId="77777777" w:rsidR="002106D2" w:rsidRDefault="002106D2" w:rsidP="002106D2">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76B73D50" w14:textId="77777777" w:rsidR="002106D2" w:rsidRDefault="002106D2" w:rsidP="002106D2">
      <w:pPr>
        <w:pStyle w:val="B10"/>
      </w:pPr>
      <w:bookmarkStart w:id="796"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796"/>
    </w:p>
    <w:p w14:paraId="6EB82BF5" w14:textId="77777777" w:rsidR="002106D2" w:rsidRPr="009C5807" w:rsidRDefault="002106D2" w:rsidP="002106D2">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2A7B469F" w14:textId="56856964" w:rsidR="002106D2" w:rsidRPr="009C5807" w:rsidRDefault="002106D2" w:rsidP="002106D2">
      <w:pPr>
        <w:pStyle w:val="B10"/>
      </w:pPr>
      <w:r w:rsidRPr="009C5807">
        <w:tab/>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w:t>
      </w:r>
      <w:ins w:id="797" w:author="Huawei" w:date="2022-08-02T19:48:00Z">
        <w:r>
          <w:t xml:space="preserve"> for FR2-1 and </w:t>
        </w:r>
        <w:r w:rsidRPr="009C5807">
          <w:t>M</w:t>
        </w:r>
        <w:r w:rsidRPr="009C5807">
          <w:rPr>
            <w:vertAlign w:val="subscript"/>
          </w:rPr>
          <w:t>pss/sss_sync_w/o_gaps</w:t>
        </w:r>
        <w:r>
          <w:rPr>
            <w:vertAlign w:val="subscript"/>
          </w:rPr>
          <w:t xml:space="preserve"> </w:t>
        </w:r>
        <w:r>
          <w:t>= 36 for FR2-2</w:t>
        </w:r>
      </w:ins>
      <w:r w:rsidRPr="009C5807">
        <w:t>.  For a UE supporting FR2 power class 3, M</w:t>
      </w:r>
      <w:r w:rsidRPr="009C5807">
        <w:rPr>
          <w:vertAlign w:val="subscript"/>
        </w:rPr>
        <w:t>pss/sss_sync_w/o_gaps</w:t>
      </w:r>
      <w:r w:rsidRPr="009C5807">
        <w:t xml:space="preserve"> =24</w:t>
      </w:r>
      <w:ins w:id="798" w:author="Huawei" w:date="2022-08-02T19:48:00Z">
        <w:r w:rsidRPr="002106D2">
          <w:t xml:space="preserve"> </w:t>
        </w:r>
        <w:r>
          <w:t xml:space="preserve">for FR2-1 and </w:t>
        </w:r>
        <w:r w:rsidRPr="009C5807">
          <w:t>M</w:t>
        </w:r>
        <w:r w:rsidRPr="009C5807">
          <w:rPr>
            <w:vertAlign w:val="subscript"/>
          </w:rPr>
          <w:t>pss/sss_sync_w/o_gaps</w:t>
        </w:r>
        <w:r>
          <w:rPr>
            <w:vertAlign w:val="subscript"/>
          </w:rPr>
          <w:t xml:space="preserve"> </w:t>
        </w:r>
        <w:r>
          <w:t>= 36 for FR2-2</w:t>
        </w:r>
      </w:ins>
      <w:r w:rsidRPr="009C5807">
        <w:t>. For a UE supporting FR2 power class 4, M</w:t>
      </w:r>
      <w:r w:rsidRPr="009C5807">
        <w:rPr>
          <w:vertAlign w:val="subscript"/>
        </w:rPr>
        <w:t>pss/sss_sync_w/o_gaps</w:t>
      </w:r>
      <w:r w:rsidRPr="009C5807">
        <w:t xml:space="preserve"> =24</w:t>
      </w:r>
    </w:p>
    <w:p w14:paraId="56511BE6" w14:textId="33131D73" w:rsidR="002106D2" w:rsidRPr="009C5807" w:rsidRDefault="002106D2" w:rsidP="002106D2">
      <w:pPr>
        <w:pStyle w:val="B10"/>
      </w:pPr>
      <w:r w:rsidRPr="009C5807">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w:t>
      </w:r>
      <w:ins w:id="799" w:author="Huawei" w:date="2022-08-02T19:48:00Z">
        <w:r w:rsidRPr="002106D2">
          <w:t xml:space="preserve"> </w:t>
        </w:r>
        <w:r>
          <w:t xml:space="preserve">for FR2-1 and </w:t>
        </w:r>
        <w:r w:rsidRPr="009C5807">
          <w:t>M</w:t>
        </w:r>
        <w:r w:rsidRPr="009C5807">
          <w:rPr>
            <w:vertAlign w:val="subscript"/>
          </w:rPr>
          <w:t>pss/sss_sync_w/o_gaps</w:t>
        </w:r>
        <w:r>
          <w:rPr>
            <w:vertAlign w:val="subscript"/>
          </w:rPr>
          <w:t xml:space="preserve"> </w:t>
        </w:r>
        <w:r>
          <w:t>= 36 for FR2-2</w:t>
        </w:r>
      </w:ins>
      <w:r w:rsidRPr="009C5807">
        <w:t>. For a UE supporting power class 3, M</w:t>
      </w:r>
      <w:r w:rsidRPr="009C5807">
        <w:rPr>
          <w:vertAlign w:val="subscript"/>
        </w:rPr>
        <w:t>meas_period_w/o_gaps</w:t>
      </w:r>
      <w:r w:rsidRPr="009C5807">
        <w:t xml:space="preserve"> =24</w:t>
      </w:r>
      <w:ins w:id="800" w:author="Huawei" w:date="2022-08-02T19:49:00Z">
        <w:r w:rsidRPr="002106D2">
          <w:t xml:space="preserve"> </w:t>
        </w:r>
        <w:r>
          <w:t xml:space="preserve">for FR2-1 and </w:t>
        </w:r>
        <w:r w:rsidRPr="009C5807">
          <w:t>M</w:t>
        </w:r>
        <w:r w:rsidRPr="009C5807">
          <w:rPr>
            <w:vertAlign w:val="subscript"/>
          </w:rPr>
          <w:t>pss/sss_sync_w/o_gaps</w:t>
        </w:r>
        <w:r>
          <w:rPr>
            <w:vertAlign w:val="subscript"/>
          </w:rPr>
          <w:t xml:space="preserve"> </w:t>
        </w:r>
        <w:r>
          <w:t>= 36 for FR2-2</w:t>
        </w:r>
      </w:ins>
      <w:r w:rsidRPr="009C5807">
        <w:t>. For a UE supporting power class 4, M</w:t>
      </w:r>
      <w:r w:rsidRPr="009C5807">
        <w:rPr>
          <w:vertAlign w:val="subscript"/>
        </w:rPr>
        <w:t>meas_period_w/o_gaps</w:t>
      </w:r>
      <w:r w:rsidRPr="009C5807">
        <w:t xml:space="preserve"> =24.</w:t>
      </w:r>
      <w:r w:rsidRPr="009C5807">
        <w:tab/>
      </w:r>
    </w:p>
    <w:p w14:paraId="4B0349B5" w14:textId="77777777" w:rsidR="00364B40" w:rsidRPr="00364B40" w:rsidRDefault="00364B40" w:rsidP="00364B40">
      <w:pPr>
        <w:rPr>
          <w:lang w:eastAsia="zh-CN"/>
        </w:rPr>
      </w:pPr>
    </w:p>
    <w:p w14:paraId="7BE4E109" w14:textId="61E28B35" w:rsidR="00364B40" w:rsidRDefault="00364B40" w:rsidP="00364B4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16</w:t>
      </w:r>
      <w:r w:rsidRPr="001B444E">
        <w:rPr>
          <w:rFonts w:ascii="Times New Roman" w:hAnsi="Times New Roman"/>
          <w:sz w:val="36"/>
          <w:highlight w:val="yellow"/>
          <w:lang w:eastAsia="zh-CN"/>
        </w:rPr>
        <w:t>&gt;</w:t>
      </w:r>
    </w:p>
    <w:p w14:paraId="593B1D0A" w14:textId="77777777" w:rsidR="00B26491" w:rsidRPr="00B26491" w:rsidRDefault="00B26491" w:rsidP="00B26491">
      <w:pPr>
        <w:rPr>
          <w:lang w:eastAsia="zh-CN"/>
        </w:rPr>
      </w:pPr>
    </w:p>
    <w:p w14:paraId="5DEDE126" w14:textId="7C2102DC" w:rsidR="00961619" w:rsidRDefault="00961619" w:rsidP="0096161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17</w:t>
      </w:r>
      <w:r w:rsidRPr="001B444E">
        <w:rPr>
          <w:rFonts w:ascii="Times New Roman" w:hAnsi="Times New Roman"/>
          <w:sz w:val="36"/>
          <w:highlight w:val="yellow"/>
          <w:lang w:eastAsia="zh-CN"/>
        </w:rPr>
        <w:t>&gt;</w:t>
      </w:r>
    </w:p>
    <w:p w14:paraId="5C0854E5" w14:textId="77777777" w:rsidR="00961619" w:rsidRPr="009C5807" w:rsidRDefault="00961619" w:rsidP="00961619">
      <w:pPr>
        <w:pStyle w:val="Heading3"/>
      </w:pPr>
      <w:r w:rsidRPr="009C5807">
        <w:t>9.3.4</w:t>
      </w:r>
      <w:r w:rsidRPr="009C5807">
        <w:tab/>
        <w:t xml:space="preserve">Inter-frequency </w:t>
      </w:r>
      <w:bookmarkStart w:id="801" w:name="_Hlk45205855"/>
      <w:r w:rsidRPr="009C5807">
        <w:rPr>
          <w:rFonts w:hint="eastAsia"/>
          <w:lang w:eastAsia="zh-CN"/>
        </w:rPr>
        <w:t>measurement with measurement gaps</w:t>
      </w:r>
      <w:bookmarkEnd w:id="801"/>
    </w:p>
    <w:p w14:paraId="46ADC7C2" w14:textId="77777777" w:rsidR="00961619" w:rsidRPr="009C5807" w:rsidRDefault="00961619" w:rsidP="00961619">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3D52CE7" w14:textId="77777777" w:rsidR="00961619" w:rsidRPr="009C5807" w:rsidRDefault="00961619" w:rsidP="0096161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4286212" w14:textId="77777777" w:rsidR="00961619" w:rsidRPr="009C5807" w:rsidRDefault="00961619" w:rsidP="00961619">
      <w:pPr>
        <w:jc w:val="center"/>
      </w:pPr>
      <w:r w:rsidRPr="009C5807">
        <w:lastRenderedPageBreak/>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C4749AB" w14:textId="77777777" w:rsidR="00961619" w:rsidRPr="009C5807" w:rsidRDefault="00961619" w:rsidP="00961619">
      <w:r w:rsidRPr="009C5807">
        <w:t>Where:</w:t>
      </w:r>
    </w:p>
    <w:p w14:paraId="65E20C25" w14:textId="77777777" w:rsidR="00961619" w:rsidRPr="00DD2133" w:rsidRDefault="00961619" w:rsidP="00961619">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2BF8DE47" w14:textId="77777777" w:rsidR="00961619" w:rsidRPr="00DD2133" w:rsidRDefault="00961619" w:rsidP="00961619">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等线"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057426C8" w14:textId="77777777" w:rsidR="00961619" w:rsidRPr="00DD2133" w:rsidRDefault="00961619" w:rsidP="00961619">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54008A17" w14:textId="1BD6F6B8" w:rsidR="00961619" w:rsidRPr="009C5807" w:rsidRDefault="00961619" w:rsidP="00961619">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w:t>
      </w:r>
      <w:r>
        <w:t xml:space="preserve"> </w:t>
      </w:r>
      <w:ins w:id="802" w:author="Huawei" w:date="2022-08-02T19:49:00Z">
        <w:r>
          <w:t xml:space="preserve">for FR2-1 and </w:t>
        </w:r>
      </w:ins>
      <w:ins w:id="803" w:author="Huawei" w:date="2022-08-02T19:52:00Z">
        <w:r w:rsidRPr="009C5807">
          <w:t>M</w:t>
        </w:r>
        <w:r w:rsidRPr="009C5807">
          <w:rPr>
            <w:vertAlign w:val="subscript"/>
          </w:rPr>
          <w:t xml:space="preserve">pss/sss_sync_inter </w:t>
        </w:r>
      </w:ins>
      <w:ins w:id="804" w:author="Huawei" w:date="2022-08-02T19:49:00Z">
        <w:r>
          <w:t xml:space="preserve">= </w:t>
        </w:r>
      </w:ins>
      <w:ins w:id="805" w:author="Huawei" w:date="2022-08-02T19:52:00Z">
        <w:r>
          <w:t>60</w:t>
        </w:r>
      </w:ins>
      <w:ins w:id="806" w:author="Huawei" w:date="2022-08-02T19:49:00Z">
        <w:r>
          <w:t xml:space="preserve"> for FR2-2</w:t>
        </w:r>
      </w:ins>
      <w:r w:rsidRPr="009C5807">
        <w:t>. For a UE supporting FR2 power class 3, M</w:t>
      </w:r>
      <w:r w:rsidRPr="009C5807">
        <w:rPr>
          <w:vertAlign w:val="subscript"/>
        </w:rPr>
        <w:t xml:space="preserve">pss/sss_sync_inter </w:t>
      </w:r>
      <w:r w:rsidRPr="009C5807">
        <w:t>= 40 samples</w:t>
      </w:r>
      <w:ins w:id="807" w:author="Huawei" w:date="2022-08-02T19:53:00Z">
        <w:r>
          <w:t xml:space="preserve"> for FR2-1 and </w:t>
        </w:r>
        <w:r w:rsidRPr="009C5807">
          <w:t>M</w:t>
        </w:r>
        <w:r w:rsidRPr="009C5807">
          <w:rPr>
            <w:vertAlign w:val="subscript"/>
          </w:rPr>
          <w:t xml:space="preserve">pss/sss_sync_inter </w:t>
        </w:r>
        <w:r>
          <w:t>= 60 for FR2-2</w:t>
        </w:r>
      </w:ins>
      <w:r w:rsidRPr="009C5807">
        <w:t>. For a UE supporting FR2 power class 4, M</w:t>
      </w:r>
      <w:r w:rsidRPr="009C5807">
        <w:rPr>
          <w:vertAlign w:val="subscript"/>
        </w:rPr>
        <w:t xml:space="preserve">pss/sss_sync_inter </w:t>
      </w:r>
      <w:r w:rsidRPr="009C5807">
        <w:t>= 40 samples.</w:t>
      </w:r>
    </w:p>
    <w:p w14:paraId="33BE807A" w14:textId="7AD88DE2" w:rsidR="00961619" w:rsidRPr="009C5807" w:rsidRDefault="00961619" w:rsidP="00961619">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w:t>
      </w:r>
      <w:ins w:id="808" w:author="Huawei" w:date="2022-08-02T19:53:00Z">
        <w:r w:rsidR="00DF0C96" w:rsidRPr="00DF0C96">
          <w:t xml:space="preserve"> </w:t>
        </w:r>
        <w:r w:rsidR="00DF0C96">
          <w:t xml:space="preserve">for FR2-1 and </w:t>
        </w:r>
        <w:r w:rsidR="00DF0C96" w:rsidRPr="009C5807">
          <w:t>M</w:t>
        </w:r>
        <w:r w:rsidR="00DF0C96" w:rsidRPr="009C5807">
          <w:rPr>
            <w:vertAlign w:val="subscript"/>
          </w:rPr>
          <w:t>SSB_index_inter</w:t>
        </w:r>
        <w:r w:rsidR="00DF0C96">
          <w:t xml:space="preserve"> = 36 for FR2-2</w:t>
        </w:r>
      </w:ins>
      <w:r w:rsidRPr="009C5807">
        <w:t>. For a UE supporting FR2 power class 3, M</w:t>
      </w:r>
      <w:r w:rsidRPr="009C5807">
        <w:rPr>
          <w:vertAlign w:val="subscript"/>
        </w:rPr>
        <w:t>SSB_index_inter</w:t>
      </w:r>
      <w:r w:rsidRPr="009C5807">
        <w:t xml:space="preserve"> = 24 samples</w:t>
      </w:r>
      <w:ins w:id="809" w:author="Huawei" w:date="2022-08-02T19:53:00Z">
        <w:r w:rsidR="00DF0C96">
          <w:t xml:space="preserve"> for FR2-1 and </w:t>
        </w:r>
        <w:r w:rsidR="00DF0C96" w:rsidRPr="009C5807">
          <w:t>M</w:t>
        </w:r>
        <w:r w:rsidR="00DF0C96" w:rsidRPr="009C5807">
          <w:rPr>
            <w:vertAlign w:val="subscript"/>
          </w:rPr>
          <w:t>SSB_index_inter</w:t>
        </w:r>
        <w:r w:rsidR="00DF0C96">
          <w:t xml:space="preserve"> = 36 for FR2-2</w:t>
        </w:r>
      </w:ins>
      <w:r w:rsidRPr="009C5807">
        <w:t>. For a UE supporting FR2 power class 4, M</w:t>
      </w:r>
      <w:r w:rsidRPr="009C5807">
        <w:rPr>
          <w:vertAlign w:val="subscript"/>
        </w:rPr>
        <w:t>SSB_index_inter</w:t>
      </w:r>
      <w:r w:rsidRPr="009C5807">
        <w:t xml:space="preserve"> = 24 samples.</w:t>
      </w:r>
    </w:p>
    <w:p w14:paraId="2E53A648" w14:textId="52494F70" w:rsidR="00961619" w:rsidRPr="009C5807" w:rsidRDefault="00961619" w:rsidP="00961619">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w:t>
      </w:r>
      <w:ins w:id="810" w:author="Huawei" w:date="2022-08-02T19:54:00Z">
        <w:r w:rsidR="00DF0C96" w:rsidRPr="00DF0C96">
          <w:t xml:space="preserve"> </w:t>
        </w:r>
        <w:r w:rsidR="00DF0C96">
          <w:t xml:space="preserve">for FR2-1 and </w:t>
        </w:r>
        <w:r w:rsidR="00DF0C96" w:rsidRPr="009C5807">
          <w:t>M</w:t>
        </w:r>
        <w:r w:rsidR="00DF0C96" w:rsidRPr="009C5807">
          <w:rPr>
            <w:vertAlign w:val="subscript"/>
          </w:rPr>
          <w:t>meas_period_inter</w:t>
        </w:r>
        <w:r w:rsidR="00DF0C96">
          <w:t xml:space="preserve"> = 60 for FR2-2</w:t>
        </w:r>
      </w:ins>
      <w:r w:rsidRPr="009C5807">
        <w:t>. For a UE supporting FR2 power class 3, M</w:t>
      </w:r>
      <w:r w:rsidRPr="009C5807">
        <w:rPr>
          <w:vertAlign w:val="subscript"/>
        </w:rPr>
        <w:t>meas_period_inter</w:t>
      </w:r>
      <w:r w:rsidRPr="009C5807">
        <w:t xml:space="preserve"> =40 samples</w:t>
      </w:r>
      <w:ins w:id="811" w:author="Huawei" w:date="2022-08-02T19:54:00Z">
        <w:r w:rsidR="00DF0C96" w:rsidRPr="00DF0C96">
          <w:t xml:space="preserve"> </w:t>
        </w:r>
        <w:r w:rsidR="00DF0C96">
          <w:t xml:space="preserve">for FR2-1 and </w:t>
        </w:r>
        <w:r w:rsidR="00DF0C96" w:rsidRPr="009C5807">
          <w:t>M</w:t>
        </w:r>
        <w:r w:rsidR="00DF0C96" w:rsidRPr="009C5807">
          <w:rPr>
            <w:vertAlign w:val="subscript"/>
          </w:rPr>
          <w:t>meas_period_inter</w:t>
        </w:r>
        <w:r w:rsidR="00DF0C96">
          <w:t xml:space="preserve"> = 60 for FR2-2</w:t>
        </w:r>
      </w:ins>
      <w:r w:rsidRPr="009C5807">
        <w:t>. For a UE supporting FR2 power class 4, M</w:t>
      </w:r>
      <w:r w:rsidRPr="009C5807">
        <w:rPr>
          <w:vertAlign w:val="subscript"/>
        </w:rPr>
        <w:t>meas_period_inter</w:t>
      </w:r>
      <w:r w:rsidRPr="009C5807">
        <w:t xml:space="preserve"> = 40 samples.</w:t>
      </w:r>
    </w:p>
    <w:p w14:paraId="5C251FD9" w14:textId="77777777" w:rsidR="00961619" w:rsidRPr="00961619" w:rsidRDefault="00961619" w:rsidP="00961619">
      <w:pPr>
        <w:rPr>
          <w:lang w:eastAsia="zh-CN"/>
        </w:rPr>
      </w:pPr>
    </w:p>
    <w:p w14:paraId="09E355E9" w14:textId="27BB6BD9" w:rsidR="00961619" w:rsidRDefault="00961619" w:rsidP="0096161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17</w:t>
      </w:r>
      <w:r w:rsidRPr="001B444E">
        <w:rPr>
          <w:rFonts w:ascii="Times New Roman" w:hAnsi="Times New Roman"/>
          <w:sz w:val="36"/>
          <w:highlight w:val="yellow"/>
          <w:lang w:eastAsia="zh-CN"/>
        </w:rPr>
        <w:t>&gt;</w:t>
      </w:r>
    </w:p>
    <w:p w14:paraId="76057845" w14:textId="68B3A4C0" w:rsidR="00376B85" w:rsidRDefault="00376B85" w:rsidP="00376B8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18</w:t>
      </w:r>
      <w:r w:rsidRPr="001B444E">
        <w:rPr>
          <w:rFonts w:ascii="Times New Roman" w:hAnsi="Times New Roman"/>
          <w:sz w:val="36"/>
          <w:highlight w:val="yellow"/>
          <w:lang w:eastAsia="zh-CN"/>
        </w:rPr>
        <w:t>&gt;</w:t>
      </w:r>
    </w:p>
    <w:p w14:paraId="36A0EBD5" w14:textId="77777777" w:rsidR="00376B85" w:rsidRPr="009C5807" w:rsidRDefault="00376B85" w:rsidP="00376B85">
      <w:pPr>
        <w:pStyle w:val="Heading4"/>
      </w:pPr>
      <w:r w:rsidRPr="009C5807">
        <w:t>9.5.4.1</w:t>
      </w:r>
      <w:r w:rsidRPr="009C5807">
        <w:tab/>
        <w:t>SSB based L1-RSRP Reporting</w:t>
      </w:r>
    </w:p>
    <w:p w14:paraId="568416BB" w14:textId="77777777" w:rsidR="00376B85" w:rsidRPr="009C5807" w:rsidRDefault="00376B85" w:rsidP="00376B85">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2468E14C" w14:textId="77777777" w:rsidR="00376B85" w:rsidRPr="009C5807" w:rsidRDefault="00376B85" w:rsidP="00376B85">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6697E085" w14:textId="77777777" w:rsidR="00376B85" w:rsidRPr="009C5807" w:rsidRDefault="00376B85" w:rsidP="00376B85">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6B8D4C32" w14:textId="79272BE3" w:rsidR="00376B85" w:rsidRPr="009C5807" w:rsidRDefault="00376B85" w:rsidP="00376B85">
      <w:pPr>
        <w:pStyle w:val="B10"/>
      </w:pPr>
      <w:r w:rsidRPr="009C5807">
        <w:t>-</w:t>
      </w:r>
      <w:r w:rsidRPr="009C5807">
        <w:tab/>
        <w:t>N= 8</w:t>
      </w:r>
      <w:ins w:id="812" w:author="Huawei" w:date="2022-08-02T19:55:00Z">
        <w:r>
          <w:t xml:space="preserve"> for FR2-1 and N = 12 for FR2-2</w:t>
        </w:r>
      </w:ins>
      <w:r>
        <w:t xml:space="preserve"> </w:t>
      </w:r>
      <w:r>
        <w:rPr>
          <w:lang w:val="en-US" w:eastAsia="zh-CN"/>
        </w:rPr>
        <w:t xml:space="preserve">in </w:t>
      </w:r>
      <w:r>
        <w:rPr>
          <w:rFonts w:eastAsia="?? ??"/>
        </w:rPr>
        <w:t>Table 9.5.4.1-2</w:t>
      </w:r>
      <w:r w:rsidRPr="009C5807">
        <w:t>.</w:t>
      </w:r>
    </w:p>
    <w:p w14:paraId="6F9C254C" w14:textId="77777777" w:rsidR="00376B85" w:rsidRPr="00376B85" w:rsidRDefault="00376B85" w:rsidP="00376B85">
      <w:pPr>
        <w:rPr>
          <w:lang w:eastAsia="zh-CN"/>
        </w:rPr>
      </w:pPr>
    </w:p>
    <w:p w14:paraId="4AE3E77A" w14:textId="2F9512B8" w:rsidR="00376B85" w:rsidRDefault="00376B85" w:rsidP="00376B8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18</w:t>
      </w:r>
      <w:r w:rsidRPr="001B444E">
        <w:rPr>
          <w:rFonts w:ascii="Times New Roman" w:hAnsi="Times New Roman"/>
          <w:sz w:val="36"/>
          <w:highlight w:val="yellow"/>
          <w:lang w:eastAsia="zh-CN"/>
        </w:rPr>
        <w:t>&gt;</w:t>
      </w:r>
    </w:p>
    <w:p w14:paraId="652B0C64" w14:textId="77777777" w:rsidR="002C3618" w:rsidRDefault="002C3618" w:rsidP="00371AAB">
      <w:pPr>
        <w:rPr>
          <w:lang w:eastAsia="zh-CN"/>
        </w:rPr>
      </w:pPr>
    </w:p>
    <w:p w14:paraId="2B9487C1" w14:textId="77777777" w:rsidR="00EC1FFD" w:rsidRDefault="00EC1FFD" w:rsidP="00371AAB">
      <w:pPr>
        <w:rPr>
          <w:lang w:eastAsia="zh-CN"/>
        </w:rPr>
      </w:pPr>
    </w:p>
    <w:p w14:paraId="52D429DE" w14:textId="77777777" w:rsidR="003A05ED" w:rsidRDefault="003A05ED" w:rsidP="00371AAB">
      <w:pPr>
        <w:rPr>
          <w:lang w:eastAsia="zh-CN"/>
        </w:rPr>
      </w:pPr>
    </w:p>
    <w:sectPr w:rsidR="003A05E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6CBB0" w14:textId="77777777" w:rsidR="00673D75" w:rsidRDefault="00673D75">
      <w:r>
        <w:separator/>
      </w:r>
    </w:p>
  </w:endnote>
  <w:endnote w:type="continuationSeparator" w:id="0">
    <w:p w14:paraId="75EF6E32" w14:textId="77777777" w:rsidR="00673D75" w:rsidRDefault="0067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3B6BE" w14:textId="77777777" w:rsidR="00673D75" w:rsidRDefault="00673D75">
      <w:r>
        <w:separator/>
      </w:r>
    </w:p>
  </w:footnote>
  <w:footnote w:type="continuationSeparator" w:id="0">
    <w:p w14:paraId="7DA92CC6" w14:textId="77777777" w:rsidR="00673D75" w:rsidRDefault="00673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32AC2" w:rsidRDefault="00332AC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C65D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1D01"/>
    <w:rsid w:val="001E3FF3"/>
    <w:rsid w:val="001E41F3"/>
    <w:rsid w:val="001E6D94"/>
    <w:rsid w:val="001F3474"/>
    <w:rsid w:val="00200A33"/>
    <w:rsid w:val="00200A36"/>
    <w:rsid w:val="00201CBD"/>
    <w:rsid w:val="002047D1"/>
    <w:rsid w:val="00205F09"/>
    <w:rsid w:val="00207AEC"/>
    <w:rsid w:val="002106D2"/>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762FC"/>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2AC2"/>
    <w:rsid w:val="00333357"/>
    <w:rsid w:val="003473F7"/>
    <w:rsid w:val="00351321"/>
    <w:rsid w:val="00353B28"/>
    <w:rsid w:val="00356D51"/>
    <w:rsid w:val="003574C3"/>
    <w:rsid w:val="003609EF"/>
    <w:rsid w:val="0036231A"/>
    <w:rsid w:val="00364B40"/>
    <w:rsid w:val="00366F59"/>
    <w:rsid w:val="00371AAB"/>
    <w:rsid w:val="00373992"/>
    <w:rsid w:val="00374004"/>
    <w:rsid w:val="00374DD4"/>
    <w:rsid w:val="003754AC"/>
    <w:rsid w:val="00375732"/>
    <w:rsid w:val="00376B85"/>
    <w:rsid w:val="00377B4F"/>
    <w:rsid w:val="00382ADF"/>
    <w:rsid w:val="003976B5"/>
    <w:rsid w:val="003A05ED"/>
    <w:rsid w:val="003A6207"/>
    <w:rsid w:val="003B252B"/>
    <w:rsid w:val="003B28B4"/>
    <w:rsid w:val="003B2B0E"/>
    <w:rsid w:val="003B2EA0"/>
    <w:rsid w:val="003B2EC8"/>
    <w:rsid w:val="003C1567"/>
    <w:rsid w:val="003C2C9A"/>
    <w:rsid w:val="003D5F3D"/>
    <w:rsid w:val="003D6950"/>
    <w:rsid w:val="003D72B1"/>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0E4D"/>
    <w:rsid w:val="004F60C5"/>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73D75"/>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5EBB"/>
    <w:rsid w:val="00792342"/>
    <w:rsid w:val="00792893"/>
    <w:rsid w:val="007977A8"/>
    <w:rsid w:val="007A0269"/>
    <w:rsid w:val="007A084E"/>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06CD"/>
    <w:rsid w:val="00941E30"/>
    <w:rsid w:val="0095773A"/>
    <w:rsid w:val="00961619"/>
    <w:rsid w:val="0096179E"/>
    <w:rsid w:val="009629DC"/>
    <w:rsid w:val="00964FD1"/>
    <w:rsid w:val="00970A97"/>
    <w:rsid w:val="009720B8"/>
    <w:rsid w:val="00974BAC"/>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E7C17"/>
    <w:rsid w:val="009F1E0D"/>
    <w:rsid w:val="009F288F"/>
    <w:rsid w:val="009F631C"/>
    <w:rsid w:val="009F67FB"/>
    <w:rsid w:val="009F734F"/>
    <w:rsid w:val="00A01154"/>
    <w:rsid w:val="00A02F93"/>
    <w:rsid w:val="00A04B4D"/>
    <w:rsid w:val="00A054FF"/>
    <w:rsid w:val="00A05E4F"/>
    <w:rsid w:val="00A16D2F"/>
    <w:rsid w:val="00A246B6"/>
    <w:rsid w:val="00A25FC9"/>
    <w:rsid w:val="00A275BC"/>
    <w:rsid w:val="00A33216"/>
    <w:rsid w:val="00A414CA"/>
    <w:rsid w:val="00A456EF"/>
    <w:rsid w:val="00A47E70"/>
    <w:rsid w:val="00A504CC"/>
    <w:rsid w:val="00A50CF0"/>
    <w:rsid w:val="00A54050"/>
    <w:rsid w:val="00A56B26"/>
    <w:rsid w:val="00A6389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26491"/>
    <w:rsid w:val="00B322EF"/>
    <w:rsid w:val="00B332B0"/>
    <w:rsid w:val="00B3476D"/>
    <w:rsid w:val="00B35119"/>
    <w:rsid w:val="00B47EE9"/>
    <w:rsid w:val="00B51004"/>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B9E"/>
    <w:rsid w:val="00BD279D"/>
    <w:rsid w:val="00BD6BB8"/>
    <w:rsid w:val="00BE0177"/>
    <w:rsid w:val="00BE1630"/>
    <w:rsid w:val="00BE6CFC"/>
    <w:rsid w:val="00C0280E"/>
    <w:rsid w:val="00C02A05"/>
    <w:rsid w:val="00C05D8B"/>
    <w:rsid w:val="00C1440D"/>
    <w:rsid w:val="00C1781E"/>
    <w:rsid w:val="00C17DE0"/>
    <w:rsid w:val="00C20E6F"/>
    <w:rsid w:val="00C2463E"/>
    <w:rsid w:val="00C3326A"/>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0AFB"/>
    <w:rsid w:val="00DC6B92"/>
    <w:rsid w:val="00DC7A5D"/>
    <w:rsid w:val="00DC7F2F"/>
    <w:rsid w:val="00DE08A9"/>
    <w:rsid w:val="00DE1636"/>
    <w:rsid w:val="00DE2FD4"/>
    <w:rsid w:val="00DE34CF"/>
    <w:rsid w:val="00DF0C96"/>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6789E"/>
    <w:rsid w:val="00E710D2"/>
    <w:rsid w:val="00E72001"/>
    <w:rsid w:val="00E8528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5447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1F0C"/>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017E125-471F-48AA-A02F-C6D54A21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1</Pages>
  <Words>17857</Words>
  <Characters>101789</Characters>
  <Application>Microsoft Office Word</Application>
  <DocSecurity>0</DocSecurity>
  <Lines>848</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119408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89</cp:revision>
  <cp:lastPrinted>1900-01-01T08:00:00Z</cp:lastPrinted>
  <dcterms:created xsi:type="dcterms:W3CDTF">2021-12-16T08:39:00Z</dcterms:created>
  <dcterms:modified xsi:type="dcterms:W3CDTF">2022-08-10T12:06:00Z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(3)a0V0rvVX1oVf8iBcOMwEaH7qd8mt8d6QP0z8TOOfJSbLPyNg805NuXyEZfEiW4nL48UwH7HE
kFrx7oihFOfPS81ccHsT1h354WWu4qq/sR6ZAAFzUq7H2JGv4UND7JEFdM69hQFNSdE25/NE
g4+H/tgs3W0EAqPlFo1Q4UgaVPVFOiZ1jjo3g7u8WGbcdGY4MqlCqzF+ooU4SpYgUpDNufhS
Yme1ys4LHZs5CVsU08</vt:lpwstr>
  </property>
  <property fmtid="{D5CDD505-2E9C-101B-9397-08002B2CF9AE}" pid="22" name="_2015_ms_pID_7253431">
    <vt:lpwstr>lR8ZCRXqTXW5CmpQTiDvmk10U22Z9GcHZqzWJxD1ZOH8jXGhSSlo6q
NEt0lc/TpLa6ZZCNjldzAczoZrdFbX4Nm3iZ6EwQCuSYAHO4PYGlPAOPx86RP+owW34WsceH
X6quw0TaeMa7pUITXnnA0EYGeM8/OjE8rQfsAki84vq53PjnttlJyUPO2DfD8WLxLZ3zAKB6
f8+QNzmSL2+wYl+eBvCDndfkme91zj5QvsVk</vt:lpwstr>
  </property>
  <property fmtid="{D5CDD505-2E9C-101B-9397-08002B2CF9AE}" pid="23" name="_2015_ms_pID_7253432">
    <vt:lpwstr>FAkjsIiXl98zd55jEAXNBI0=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