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6051CE" w:rsidRPr="006051CE">
        <w:rPr>
          <w:rFonts w:ascii="Arial" w:hAnsi="Arial" w:cs="Arial"/>
          <w:b/>
          <w:sz w:val="24"/>
          <w:lang w:val="en-US" w:eastAsia="zh-CN"/>
        </w:rPr>
        <w:t>R4-2209234</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D1B31" w:rsidRPr="003D1B31">
        <w:rPr>
          <w:rFonts w:ascii="Arial" w:eastAsia="宋体" w:hAnsi="Arial"/>
          <w:b/>
          <w:sz w:val="24"/>
          <w:lang w:val="en-US" w:eastAsia="zh-CN"/>
        </w:rPr>
        <w:t>Discussion on accuracy requirements and TCs for PRS-RSRPP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w:t>
      </w:r>
      <w:r w:rsidR="00F26E0F">
        <w:rPr>
          <w:rFonts w:ascii="Arial" w:eastAsia="宋体" w:hAnsi="Arial"/>
          <w:b/>
          <w:sz w:val="24"/>
          <w:lang w:val="en-US" w:eastAsia="zh-CN"/>
        </w:rPr>
        <w:t>2</w:t>
      </w:r>
      <w:r w:rsidR="00260A3B">
        <w:rPr>
          <w:rFonts w:ascii="Arial" w:eastAsia="宋体" w:hAnsi="Arial"/>
          <w:b/>
          <w:sz w:val="24"/>
          <w:lang w:val="en-US" w:eastAsia="zh-CN"/>
        </w:rPr>
        <w:t>.</w:t>
      </w:r>
      <w:r w:rsidR="003D1B31">
        <w:rPr>
          <w:rFonts w:ascii="Arial" w:eastAsia="宋体" w:hAnsi="Arial"/>
          <w:b/>
          <w:sz w:val="24"/>
          <w:lang w:val="en-US" w:eastAsia="zh-CN"/>
        </w:rPr>
        <w:t>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CB4461">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F57C4B">
        <w:rPr>
          <w:rFonts w:eastAsia="宋体"/>
          <w:lang w:eastAsia="zh-CN"/>
        </w:rPr>
        <w:t>for</w:t>
      </w:r>
      <w:r w:rsidR="00355AAF">
        <w:rPr>
          <w:rFonts w:eastAsia="宋体"/>
          <w:lang w:eastAsia="zh-CN"/>
        </w:rPr>
        <w:t xml:space="preserve"> </w:t>
      </w:r>
      <w:r w:rsidR="003D1B31">
        <w:rPr>
          <w:rFonts w:eastAsia="宋体"/>
          <w:lang w:eastAsia="zh-CN"/>
        </w:rPr>
        <w:t>PRS-RSRPP measurement</w:t>
      </w:r>
      <w:r w:rsidR="00F57C4B">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F26E0F">
        <w:rPr>
          <w:rFonts w:eastAsia="宋体"/>
          <w:lang w:eastAsia="zh-CN"/>
        </w:rPr>
        <w:t xml:space="preserve">According to the work plan, RAN4 should discuss the performance requirements and test cases for </w:t>
      </w:r>
      <w:r w:rsidR="00AB26C0">
        <w:rPr>
          <w:rFonts w:eastAsia="宋体"/>
          <w:lang w:eastAsia="zh-CN"/>
        </w:rPr>
        <w:t>PRS-RSRPP</w:t>
      </w:r>
      <w:r w:rsidR="00F26E0F">
        <w:rPr>
          <w:rFonts w:eastAsia="宋体"/>
          <w:lang w:eastAsia="zh-CN"/>
        </w:rPr>
        <w:t>. In our view, the following issues should be discussed.</w:t>
      </w:r>
    </w:p>
    <w:p w:rsidR="00A2330D" w:rsidRDefault="0016389D"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requirements</w:t>
      </w:r>
    </w:p>
    <w:p w:rsidR="00F26E0F" w:rsidRDefault="00355AA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Test cases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issues for </w:t>
      </w:r>
      <w:r w:rsidR="00AB26C0">
        <w:rPr>
          <w:rFonts w:eastAsia="宋体"/>
          <w:lang w:eastAsia="zh-CN"/>
        </w:rPr>
        <w:t>PRS-RSRPP</w:t>
      </w:r>
      <w:r w:rsidR="00355AAF">
        <w:rPr>
          <w:rFonts w:eastAsia="宋体"/>
          <w:lang w:eastAsia="zh-CN"/>
        </w:rPr>
        <w:t xml:space="preserve"> measurement</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F57C4B" w:rsidRDefault="00F57C4B" w:rsidP="00F57C4B">
      <w:pPr>
        <w:pStyle w:val="2"/>
        <w:rPr>
          <w:lang w:eastAsia="zh-CN"/>
        </w:rPr>
      </w:pPr>
      <w:r>
        <w:rPr>
          <w:lang w:eastAsia="zh-CN"/>
        </w:rPr>
        <w:t>Accuracy requirements</w:t>
      </w:r>
    </w:p>
    <w:p w:rsidR="00AB26C0" w:rsidRDefault="00AB26C0" w:rsidP="00F57C4B">
      <w:pPr>
        <w:spacing w:before="120" w:after="120"/>
        <w:rPr>
          <w:rFonts w:eastAsia="宋体"/>
          <w:lang w:eastAsia="zh-CN"/>
        </w:rPr>
      </w:pPr>
      <w:r>
        <w:rPr>
          <w:rFonts w:eastAsia="宋体"/>
          <w:lang w:eastAsia="zh-CN"/>
        </w:rPr>
        <w:t xml:space="preserve">PRS-RSRPP is a new measurement, </w:t>
      </w:r>
      <w:r w:rsidR="00A015EE">
        <w:rPr>
          <w:rFonts w:eastAsia="宋体"/>
          <w:lang w:eastAsia="zh-CN"/>
        </w:rPr>
        <w:t>and though it is a power measurement similar to PRS-RSRPP, the way how it is measured</w:t>
      </w:r>
      <w:r w:rsidR="00A906BC">
        <w:rPr>
          <w:rFonts w:eastAsia="宋体"/>
          <w:lang w:eastAsia="zh-CN"/>
        </w:rPr>
        <w:t xml:space="preserve"> and the contributing factors to the estimation error</w:t>
      </w:r>
      <w:r w:rsidR="00A015EE">
        <w:rPr>
          <w:rFonts w:eastAsia="宋体"/>
          <w:lang w:eastAsia="zh-CN"/>
        </w:rPr>
        <w:t xml:space="preserve"> </w:t>
      </w:r>
      <w:r w:rsidR="00A906BC">
        <w:rPr>
          <w:rFonts w:eastAsia="宋体"/>
          <w:lang w:eastAsia="zh-CN"/>
        </w:rPr>
        <w:t xml:space="preserve">can be </w:t>
      </w:r>
      <w:r w:rsidR="00A015EE">
        <w:rPr>
          <w:rFonts w:eastAsia="宋体"/>
          <w:lang w:eastAsia="zh-CN"/>
        </w:rPr>
        <w:t xml:space="preserve">quite different from PRS-RSRP. </w:t>
      </w:r>
      <w:r w:rsidR="00A906BC">
        <w:rPr>
          <w:rFonts w:eastAsia="宋体"/>
          <w:lang w:eastAsia="zh-CN"/>
        </w:rPr>
        <w:t>Therefore, t</w:t>
      </w:r>
      <w:r w:rsidR="00A015EE">
        <w:rPr>
          <w:rFonts w:eastAsia="宋体"/>
          <w:lang w:eastAsia="zh-CN"/>
        </w:rPr>
        <w:t xml:space="preserve">he existing PRS-RSRPP accuracy requirements cannot be re-used for PRS-RSRPP, and RAN4 needs to conduct link level simulations to understand the accuracy performance of PRS-RRSPP. </w:t>
      </w:r>
    </w:p>
    <w:p w:rsidR="00AB26C0" w:rsidRPr="00A015EE" w:rsidRDefault="00AB26C0" w:rsidP="00F57C4B">
      <w:pPr>
        <w:spacing w:before="120" w:after="120"/>
        <w:rPr>
          <w:rFonts w:eastAsiaTheme="minorEastAsia"/>
          <w:b/>
          <w:lang w:eastAsia="zh-CN"/>
        </w:rPr>
      </w:pPr>
      <w:r w:rsidRPr="00A015EE">
        <w:rPr>
          <w:rFonts w:eastAsiaTheme="minorEastAsia" w:hint="eastAsia"/>
          <w:b/>
          <w:lang w:eastAsia="zh-CN"/>
        </w:rPr>
        <w:t>P</w:t>
      </w:r>
      <w:r w:rsidRPr="00A015EE">
        <w:rPr>
          <w:rFonts w:eastAsiaTheme="minorEastAsia"/>
          <w:b/>
          <w:lang w:eastAsia="zh-CN"/>
        </w:rPr>
        <w:t xml:space="preserve">roposal 1: RAN4 to conduct link level simulations to </w:t>
      </w:r>
      <w:r w:rsidR="00A015EE">
        <w:rPr>
          <w:rFonts w:eastAsiaTheme="minorEastAsia"/>
          <w:b/>
          <w:lang w:eastAsia="zh-CN"/>
        </w:rPr>
        <w:t>evaluate</w:t>
      </w:r>
      <w:r w:rsidRPr="00A015EE">
        <w:rPr>
          <w:rFonts w:eastAsiaTheme="minorEastAsia"/>
          <w:b/>
          <w:lang w:eastAsia="zh-CN"/>
        </w:rPr>
        <w:t xml:space="preserve"> the </w:t>
      </w:r>
      <w:r w:rsidR="00A015EE">
        <w:rPr>
          <w:rFonts w:eastAsiaTheme="minorEastAsia"/>
          <w:b/>
          <w:lang w:eastAsia="zh-CN"/>
        </w:rPr>
        <w:t>baseband</w:t>
      </w:r>
      <w:r w:rsidRPr="00A015EE">
        <w:rPr>
          <w:rFonts w:eastAsiaTheme="minorEastAsia"/>
          <w:b/>
          <w:lang w:eastAsia="zh-CN"/>
        </w:rPr>
        <w:t xml:space="preserve"> </w:t>
      </w:r>
      <w:r w:rsidR="00A906BC">
        <w:rPr>
          <w:rFonts w:eastAsiaTheme="minorEastAsia"/>
          <w:b/>
          <w:lang w:eastAsia="zh-CN"/>
        </w:rPr>
        <w:t>performance of</w:t>
      </w:r>
      <w:r w:rsidRPr="00A015EE">
        <w:rPr>
          <w:rFonts w:eastAsiaTheme="minorEastAsia"/>
          <w:b/>
          <w:lang w:eastAsia="zh-CN"/>
        </w:rPr>
        <w:t xml:space="preserve"> PRS-RSRP</w:t>
      </w:r>
      <w:r w:rsidR="00A015EE">
        <w:rPr>
          <w:rFonts w:eastAsiaTheme="minorEastAsia"/>
          <w:b/>
          <w:lang w:eastAsia="zh-CN"/>
        </w:rPr>
        <w:t>P</w:t>
      </w:r>
      <w:r w:rsidR="00A906BC">
        <w:rPr>
          <w:rFonts w:eastAsiaTheme="minorEastAsia"/>
          <w:b/>
          <w:lang w:eastAsia="zh-CN"/>
        </w:rPr>
        <w:t xml:space="preserve"> measurement</w:t>
      </w:r>
      <w:r w:rsidRPr="00A015EE">
        <w:rPr>
          <w:rFonts w:eastAsiaTheme="minorEastAsia"/>
          <w:b/>
          <w:lang w:eastAsia="zh-CN"/>
        </w:rPr>
        <w:t>.</w:t>
      </w:r>
    </w:p>
    <w:p w:rsidR="00AB26C0" w:rsidRPr="00A015EE" w:rsidRDefault="00A906BC" w:rsidP="00F57C4B">
      <w:pPr>
        <w:spacing w:before="120" w:after="120"/>
        <w:rPr>
          <w:rFonts w:eastAsiaTheme="minorEastAsia"/>
          <w:lang w:eastAsia="zh-CN"/>
        </w:rPr>
      </w:pPr>
      <w:r>
        <w:rPr>
          <w:rFonts w:eastAsiaTheme="minorEastAsia"/>
          <w:lang w:eastAsia="zh-CN"/>
        </w:rPr>
        <w:t xml:space="preserve">For the simulation, one issue to be discussed is the propagation model. </w:t>
      </w:r>
    </w:p>
    <w:p w:rsidR="00AB26C0" w:rsidRDefault="00AB26C0" w:rsidP="00AB26C0">
      <w:pPr>
        <w:spacing w:before="120" w:after="120"/>
        <w:rPr>
          <w:rFonts w:eastAsiaTheme="minorEastAsia"/>
          <w:lang w:eastAsia="zh-CN"/>
        </w:rPr>
      </w:pPr>
      <w:r>
        <w:rPr>
          <w:rFonts w:eastAsiaTheme="minorEastAsia"/>
          <w:lang w:eastAsia="zh-CN"/>
        </w:rPr>
        <w:t>In Rel-16 the PRS-RSRP accuracy requirements are defined without specific propagation model, which means the requirements are supposed to be applicable in all propagation models, including LOS and NLOS.</w:t>
      </w:r>
      <w:r>
        <w:rPr>
          <w:rFonts w:eastAsiaTheme="minorEastAsia" w:hint="eastAsia"/>
          <w:lang w:eastAsia="zh-CN"/>
        </w:rPr>
        <w:t xml:space="preserve"> </w:t>
      </w:r>
      <w:r>
        <w:rPr>
          <w:rFonts w:eastAsiaTheme="minorEastAsia"/>
          <w:lang w:eastAsia="zh-CN"/>
        </w:rPr>
        <w:t xml:space="preserve">For PRS-RSRPP we think it may be difficult to define accuracy requirements under NLOS fading channels because the PRS-RSRPP depends on the determination of the first path which can be varying over time with NLOS fading channel. </w:t>
      </w:r>
    </w:p>
    <w:p w:rsidR="00AB26C0" w:rsidRDefault="00AB26C0" w:rsidP="00AB26C0">
      <w:pPr>
        <w:spacing w:before="120" w:after="120"/>
        <w:rPr>
          <w:rFonts w:eastAsiaTheme="minorEastAsia"/>
          <w:lang w:eastAsia="zh-CN"/>
        </w:rPr>
      </w:pPr>
      <w:r>
        <w:rPr>
          <w:rFonts w:eastAsiaTheme="minorEastAsia"/>
          <w:lang w:eastAsia="zh-CN"/>
        </w:rPr>
        <w:t>From use case point of view, PRS-RSRPP was introduced for improving DL-</w:t>
      </w:r>
      <w:proofErr w:type="spellStart"/>
      <w:r>
        <w:rPr>
          <w:rFonts w:eastAsiaTheme="minorEastAsia"/>
          <w:lang w:eastAsia="zh-CN"/>
        </w:rPr>
        <w:t>AoD</w:t>
      </w:r>
      <w:proofErr w:type="spellEnd"/>
      <w:r>
        <w:rPr>
          <w:rFonts w:eastAsiaTheme="minorEastAsia"/>
          <w:lang w:eastAsia="zh-CN"/>
        </w:rPr>
        <w:t xml:space="preserve"> by providing the path level RSRP for the LOS path, so it is more meaningful to define the accuracy requirements based on LOS channel. However, the exact LOS channel model also needs to be discussed.</w:t>
      </w:r>
    </w:p>
    <w:p w:rsidR="00AB26C0" w:rsidRDefault="00AB26C0" w:rsidP="00AB26C0">
      <w:pPr>
        <w:spacing w:before="120" w:after="120"/>
        <w:rPr>
          <w:rFonts w:eastAsiaTheme="minorEastAsia"/>
          <w:lang w:eastAsia="zh-CN"/>
        </w:rPr>
      </w:pPr>
      <w:r>
        <w:rPr>
          <w:rFonts w:eastAsiaTheme="minorEastAsia"/>
          <w:lang w:eastAsia="zh-CN"/>
        </w:rPr>
        <w:t>It is not meaningful to use AWGN channel because there is only a single path and PRS-RSRP and PRS-RSRPP would be same, so the accuracy of PRS-RSRPP cannot be verified. It is more meaningful to use LOS fading channel e.g. TDL-D.</w:t>
      </w:r>
    </w:p>
    <w:p w:rsidR="00AB26C0" w:rsidRDefault="00AB26C0" w:rsidP="00AB26C0">
      <w:pPr>
        <w:spacing w:before="120" w:after="120"/>
        <w:rPr>
          <w:rFonts w:eastAsiaTheme="minorEastAsia"/>
          <w:lang w:eastAsia="zh-CN"/>
        </w:rPr>
      </w:pPr>
      <w:r>
        <w:rPr>
          <w:rFonts w:eastAsiaTheme="minorEastAsia"/>
          <w:lang w:eastAsia="zh-CN"/>
        </w:rPr>
        <w:t xml:space="preserve">However, if we look into the TDL-D channel mode in 38.901, it can be found that the first path is stronger than the next strongest path by around 18dB, which means the difference between PRS-RSRPP for the first path and the PRS-RSRP (which includes power from all paths) will be rather small. </w:t>
      </w:r>
      <w:r w:rsidR="00A906BC">
        <w:rPr>
          <w:rFonts w:eastAsiaTheme="minorEastAsia"/>
          <w:lang w:eastAsia="zh-CN"/>
        </w:rPr>
        <w:t>We suggest RAN4 to further discuss what propagation model to use for defining PRS-RSRPP accuracy requirements.</w:t>
      </w:r>
    </w:p>
    <w:p w:rsidR="00AB26C0" w:rsidRPr="003A437A" w:rsidRDefault="00AB26C0" w:rsidP="00AB26C0">
      <w:pPr>
        <w:keepNext/>
        <w:keepLines/>
        <w:spacing w:beforeLines="0" w:before="60" w:afterLines="0" w:after="180"/>
        <w:jc w:val="center"/>
        <w:rPr>
          <w:rFonts w:ascii="Arial" w:eastAsia="Malgun Gothic" w:hAnsi="Arial"/>
          <w:b/>
          <w:sz w:val="20"/>
        </w:rPr>
      </w:pPr>
      <w:r w:rsidRPr="003A437A">
        <w:rPr>
          <w:rFonts w:ascii="Arial" w:eastAsia="Malgun Gothic" w:hAnsi="Arial"/>
          <w:b/>
          <w:sz w:val="20"/>
        </w:rPr>
        <w:lastRenderedPageBreak/>
        <w:t>Table 7.7.2-4. T</w:t>
      </w:r>
      <w:r w:rsidRPr="003A437A">
        <w:rPr>
          <w:rFonts w:ascii="Arial" w:eastAsia="Malgun Gothic" w:hAnsi="Arial" w:hint="eastAsia"/>
          <w:b/>
          <w:sz w:val="20"/>
        </w:rPr>
        <w:t>DL-</w:t>
      </w:r>
      <w:r w:rsidRPr="003A437A">
        <w:rPr>
          <w:rFonts w:ascii="Arial" w:eastAsia="Malgun Gothic" w:hAnsi="Arial"/>
          <w:b/>
          <w:sz w:val="2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701"/>
        <w:gridCol w:w="2190"/>
        <w:gridCol w:w="2938"/>
      </w:tblGrid>
      <w:tr w:rsidR="00AB26C0" w:rsidRPr="003A437A" w:rsidTr="00A015EE">
        <w:trPr>
          <w:cantSplit/>
          <w:jc w:val="center"/>
        </w:trPr>
        <w:tc>
          <w:tcPr>
            <w:tcW w:w="0" w:type="auto"/>
            <w:shd w:val="clear" w:color="auto" w:fill="D9D9D9"/>
            <w:vAlign w:val="center"/>
          </w:tcPr>
          <w:p w:rsidR="00AB26C0" w:rsidRPr="003A437A" w:rsidRDefault="00AB26C0" w:rsidP="00A015EE">
            <w:pPr>
              <w:keepNext/>
              <w:keepLines/>
              <w:spacing w:beforeLines="0" w:before="0" w:afterLines="0" w:after="0"/>
              <w:jc w:val="center"/>
              <w:rPr>
                <w:rFonts w:ascii="Arial" w:eastAsia="Malgun Gothic" w:hAnsi="Arial"/>
                <w:b/>
                <w:sz w:val="18"/>
              </w:rPr>
            </w:pPr>
            <w:r w:rsidRPr="003A437A">
              <w:rPr>
                <w:rFonts w:ascii="Arial" w:eastAsia="Malgun Gothic" w:hAnsi="Arial"/>
                <w:b/>
                <w:sz w:val="18"/>
              </w:rPr>
              <w:t>Tap #</w:t>
            </w:r>
          </w:p>
        </w:tc>
        <w:tc>
          <w:tcPr>
            <w:tcW w:w="0" w:type="auto"/>
            <w:shd w:val="clear" w:color="auto" w:fill="D9D9D9"/>
            <w:vAlign w:val="center"/>
          </w:tcPr>
          <w:p w:rsidR="00AB26C0" w:rsidRPr="003A437A" w:rsidRDefault="00AB26C0" w:rsidP="00A015EE">
            <w:pPr>
              <w:keepNext/>
              <w:keepLines/>
              <w:spacing w:beforeLines="0" w:before="0" w:afterLines="0" w:after="0"/>
              <w:jc w:val="center"/>
              <w:rPr>
                <w:rFonts w:ascii="Arial" w:eastAsia="Malgun Gothic" w:hAnsi="Arial"/>
                <w:b/>
                <w:sz w:val="18"/>
              </w:rPr>
            </w:pPr>
            <w:r w:rsidRPr="003A437A">
              <w:rPr>
                <w:rFonts w:ascii="Arial" w:eastAsia="Malgun Gothic" w:hAnsi="Arial" w:hint="eastAsia"/>
                <w:b/>
                <w:sz w:val="18"/>
                <w:lang w:val="en-CA"/>
              </w:rPr>
              <w:t>Normalized d</w:t>
            </w:r>
            <w:r w:rsidRPr="003A437A">
              <w:rPr>
                <w:rFonts w:ascii="Arial" w:eastAsia="Malgun Gothic" w:hAnsi="Arial"/>
                <w:b/>
                <w:sz w:val="18"/>
                <w:lang w:val="en-CA" w:eastAsia="zh-CN"/>
              </w:rPr>
              <w:t>elay</w:t>
            </w:r>
          </w:p>
        </w:tc>
        <w:tc>
          <w:tcPr>
            <w:tcW w:w="0" w:type="auto"/>
            <w:tcBorders>
              <w:right w:val="single" w:sz="4" w:space="0" w:color="auto"/>
            </w:tcBorders>
            <w:shd w:val="clear" w:color="auto" w:fill="D9D9D9"/>
            <w:vAlign w:val="center"/>
          </w:tcPr>
          <w:p w:rsidR="00AB26C0" w:rsidRPr="003A437A" w:rsidRDefault="00AB26C0" w:rsidP="00A015EE">
            <w:pPr>
              <w:keepNext/>
              <w:keepLines/>
              <w:spacing w:beforeLines="0" w:before="0" w:afterLines="0" w:after="0"/>
              <w:jc w:val="center"/>
              <w:rPr>
                <w:rFonts w:ascii="Arial" w:eastAsia="Malgun Gothic" w:hAnsi="Arial"/>
                <w:b/>
                <w:sz w:val="18"/>
              </w:rPr>
            </w:pPr>
            <w:r w:rsidRPr="003A437A">
              <w:rPr>
                <w:rFonts w:ascii="Arial" w:eastAsia="Malgun Gothic" w:hAnsi="Arial"/>
                <w:b/>
                <w:sz w:val="18"/>
              </w:rPr>
              <w:t>Power in [dB]</w:t>
            </w:r>
          </w:p>
        </w:tc>
        <w:tc>
          <w:tcPr>
            <w:tcW w:w="0" w:type="auto"/>
            <w:tcBorders>
              <w:top w:val="single" w:sz="4" w:space="0" w:color="auto"/>
              <w:left w:val="single" w:sz="4" w:space="0" w:color="auto"/>
              <w:right w:val="single" w:sz="4" w:space="0" w:color="auto"/>
            </w:tcBorders>
            <w:shd w:val="clear" w:color="auto" w:fill="D9D9D9"/>
            <w:vAlign w:val="center"/>
          </w:tcPr>
          <w:p w:rsidR="00AB26C0" w:rsidRPr="003A437A" w:rsidRDefault="00AB26C0" w:rsidP="00A015EE">
            <w:pPr>
              <w:keepNext/>
              <w:keepLines/>
              <w:spacing w:beforeLines="0" w:before="0" w:afterLines="0" w:after="0"/>
              <w:jc w:val="center"/>
              <w:rPr>
                <w:rFonts w:ascii="Arial" w:eastAsia="Malgun Gothic" w:hAnsi="Arial"/>
                <w:b/>
                <w:sz w:val="18"/>
              </w:rPr>
            </w:pPr>
            <w:r w:rsidRPr="003A437A">
              <w:rPr>
                <w:rFonts w:ascii="Arial" w:eastAsia="Malgun Gothic" w:hAnsi="Arial"/>
                <w:b/>
                <w:sz w:val="18"/>
              </w:rPr>
              <w:t>Fading distribution</w:t>
            </w:r>
          </w:p>
        </w:tc>
      </w:tr>
      <w:tr w:rsidR="00AB26C0" w:rsidRPr="003A437A" w:rsidTr="00A015EE">
        <w:trPr>
          <w:cantSplit/>
          <w:jc w:val="center"/>
        </w:trPr>
        <w:tc>
          <w:tcPr>
            <w:tcW w:w="0" w:type="auto"/>
            <w:vMerge w:val="restart"/>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0</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LOS path</w:t>
            </w:r>
          </w:p>
        </w:tc>
      </w:tr>
      <w:tr w:rsidR="00AB26C0" w:rsidRPr="003A437A" w:rsidTr="00A015EE">
        <w:trPr>
          <w:cantSplit/>
          <w:jc w:val="center"/>
        </w:trPr>
        <w:tc>
          <w:tcPr>
            <w:tcW w:w="0" w:type="auto"/>
            <w:vMerge/>
            <w:vAlign w:val="center"/>
          </w:tcPr>
          <w:p w:rsidR="00AB26C0" w:rsidRPr="003A437A" w:rsidRDefault="00AB26C0" w:rsidP="00A015EE">
            <w:pPr>
              <w:keepNext/>
              <w:keepLines/>
              <w:spacing w:beforeLines="0" w:before="0" w:afterLines="0" w:after="0"/>
              <w:jc w:val="center"/>
              <w:rPr>
                <w:rFonts w:ascii="Arial" w:eastAsia="Malgun Gothic" w:hAnsi="Arial"/>
                <w:sz w:val="18"/>
              </w:rPr>
            </w:pP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0</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0.035</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3</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0.612</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4</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1.363</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5</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1.405</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6</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1.804</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7</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2.596</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8</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1.775</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9</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4.042</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10</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7.937</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11</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9.424</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12</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9.708</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13</w:t>
            </w:r>
          </w:p>
        </w:tc>
        <w:tc>
          <w:tcPr>
            <w:tcW w:w="0" w:type="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12.525</w:t>
            </w:r>
          </w:p>
        </w:tc>
        <w:tc>
          <w:tcPr>
            <w:tcW w:w="0" w:type="auto"/>
            <w:tcBorders>
              <w:right w:val="single" w:sz="4" w:space="0" w:color="auto"/>
            </w:tcBorders>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-27.7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B26C0" w:rsidRPr="003A437A" w:rsidRDefault="00AB26C0" w:rsidP="00A015EE">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AB26C0" w:rsidRPr="003A437A" w:rsidTr="00A015EE">
        <w:trPr>
          <w:cantSplit/>
          <w:jc w:val="center"/>
        </w:trPr>
        <w:tc>
          <w:tcPr>
            <w:tcW w:w="0" w:type="auto"/>
            <w:gridSpan w:val="4"/>
            <w:tcBorders>
              <w:right w:val="single" w:sz="4" w:space="0" w:color="auto"/>
            </w:tcBorders>
            <w:vAlign w:val="center"/>
          </w:tcPr>
          <w:p w:rsidR="00AB26C0" w:rsidRPr="003A437A" w:rsidRDefault="00AB26C0" w:rsidP="00A015EE">
            <w:pPr>
              <w:keepNext/>
              <w:keepLines/>
              <w:spacing w:beforeLines="0" w:before="0" w:afterLines="0" w:after="0"/>
              <w:ind w:left="851" w:hanging="851"/>
              <w:rPr>
                <w:rFonts w:ascii="Arial" w:eastAsia="Malgun Gothic" w:hAnsi="Arial"/>
                <w:sz w:val="18"/>
                <w:lang w:eastAsia="zh-CN"/>
              </w:rPr>
            </w:pPr>
            <w:r w:rsidRPr="003A437A">
              <w:rPr>
                <w:rFonts w:ascii="Arial" w:eastAsia="Malgun Gothic" w:hAnsi="Arial"/>
                <w:sz w:val="18"/>
              </w:rPr>
              <w:t>NOTE:</w:t>
            </w:r>
            <w:r w:rsidRPr="003A437A">
              <w:rPr>
                <w:rFonts w:ascii="Arial" w:eastAsia="Malgun Gothic" w:hAnsi="Arial"/>
                <w:sz w:val="18"/>
              </w:rPr>
              <w:tab/>
              <w:t xml:space="preserve">The first tap follows a </w:t>
            </w:r>
            <w:proofErr w:type="spellStart"/>
            <w:r w:rsidRPr="003A437A">
              <w:rPr>
                <w:rFonts w:ascii="Arial" w:eastAsia="Malgun Gothic" w:hAnsi="Arial"/>
                <w:sz w:val="18"/>
              </w:rPr>
              <w:t>Ricean</w:t>
            </w:r>
            <w:proofErr w:type="spellEnd"/>
            <w:r w:rsidRPr="003A437A">
              <w:rPr>
                <w:rFonts w:ascii="Arial" w:eastAsia="Malgun Gothic" w:hAnsi="Arial"/>
                <w:sz w:val="18"/>
              </w:rPr>
              <w:t xml:space="preserve"> distribution with a K-factor of K</w:t>
            </w:r>
            <w:r w:rsidRPr="003A437A">
              <w:rPr>
                <w:rFonts w:ascii="Arial" w:eastAsia="Malgun Gothic" w:hAnsi="Arial"/>
                <w:sz w:val="18"/>
                <w:vertAlign w:val="subscript"/>
              </w:rPr>
              <w:t>1</w:t>
            </w:r>
            <w:r w:rsidRPr="003A437A">
              <w:rPr>
                <w:rFonts w:ascii="Arial" w:eastAsia="Malgun Gothic" w:hAnsi="Arial"/>
                <w:sz w:val="18"/>
              </w:rPr>
              <w:t xml:space="preserve"> = 13.3 dB and a mean power of 0dB.</w:t>
            </w:r>
          </w:p>
        </w:tc>
      </w:tr>
    </w:tbl>
    <w:p w:rsidR="00A906BC" w:rsidRPr="003278B0" w:rsidRDefault="00A906BC" w:rsidP="00F57C4B">
      <w:pPr>
        <w:spacing w:before="120" w:after="120"/>
        <w:rPr>
          <w:rFonts w:eastAsiaTheme="minorEastAsia"/>
          <w:lang w:eastAsia="zh-CN"/>
        </w:rPr>
      </w:pPr>
      <w:r>
        <w:rPr>
          <w:rFonts w:eastAsiaTheme="minorEastAsia"/>
          <w:lang w:eastAsia="zh-CN"/>
        </w:rPr>
        <w:t xml:space="preserve">One possible way forward in our view is that we can use a modified version of TDL-D. For example, </w:t>
      </w:r>
      <w:r w:rsidR="003278B0">
        <w:rPr>
          <w:rFonts w:eastAsiaTheme="minorEastAsia"/>
          <w:lang w:eastAsia="zh-CN"/>
        </w:rPr>
        <w:t>to make the power difference between the LOS path and the other paths smaller, we can change the K-factor from 13.3dB to 0dB. In this case, the ideal PRS-RSRPP would be 3dB smaller than PRS-RSRP, and they can be differentiated meaningfully. We are also open to other views on the channel model.</w:t>
      </w:r>
    </w:p>
    <w:p w:rsidR="00AB26C0" w:rsidRDefault="00AB26C0" w:rsidP="00F57C4B">
      <w:pPr>
        <w:spacing w:before="120" w:after="120"/>
        <w:rPr>
          <w:rFonts w:eastAsiaTheme="minorEastAsia"/>
          <w:lang w:eastAsia="zh-CN"/>
        </w:rPr>
      </w:pPr>
      <w:r w:rsidRPr="003A437A">
        <w:rPr>
          <w:rFonts w:eastAsiaTheme="minorEastAsia"/>
          <w:b/>
          <w:lang w:eastAsia="zh-CN"/>
        </w:rPr>
        <w:t xml:space="preserve">Proposal </w:t>
      </w:r>
      <w:r>
        <w:rPr>
          <w:rFonts w:eastAsiaTheme="minorEastAsia"/>
          <w:b/>
          <w:lang w:eastAsia="zh-CN"/>
        </w:rPr>
        <w:t>2</w:t>
      </w:r>
      <w:r w:rsidRPr="003A437A">
        <w:rPr>
          <w:rFonts w:eastAsiaTheme="minorEastAsia"/>
          <w:b/>
          <w:lang w:eastAsia="zh-CN"/>
        </w:rPr>
        <w:t xml:space="preserve">: RAN4 to </w:t>
      </w:r>
      <w:r>
        <w:rPr>
          <w:rFonts w:eastAsiaTheme="minorEastAsia"/>
          <w:b/>
          <w:lang w:eastAsia="zh-CN"/>
        </w:rPr>
        <w:t>consider using TDL-D with K1=0dB</w:t>
      </w:r>
      <w:r w:rsidRPr="003A437A">
        <w:rPr>
          <w:rFonts w:eastAsiaTheme="minorEastAsia"/>
          <w:b/>
          <w:lang w:eastAsia="zh-CN"/>
        </w:rPr>
        <w:t xml:space="preserve"> for defining PRS-RSRPP accuracy requirements.</w:t>
      </w:r>
      <w:r>
        <w:rPr>
          <w:rFonts w:eastAsiaTheme="minorEastAsia"/>
          <w:b/>
          <w:lang w:eastAsia="zh-CN"/>
        </w:rPr>
        <w:t xml:space="preserve"> </w:t>
      </w:r>
    </w:p>
    <w:p w:rsidR="00BE43CE" w:rsidRDefault="003278B0" w:rsidP="00F57C4B">
      <w:pPr>
        <w:spacing w:before="120" w:after="120"/>
        <w:rPr>
          <w:rFonts w:eastAsiaTheme="minorEastAsia"/>
          <w:lang w:eastAsia="zh-CN"/>
        </w:rPr>
      </w:pPr>
      <w:r>
        <w:rPr>
          <w:rFonts w:eastAsiaTheme="minorEastAsia" w:hint="eastAsia"/>
          <w:lang w:eastAsia="zh-CN"/>
        </w:rPr>
        <w:t>N</w:t>
      </w:r>
      <w:r>
        <w:rPr>
          <w:rFonts w:eastAsiaTheme="minorEastAsia"/>
          <w:lang w:eastAsia="zh-CN"/>
        </w:rPr>
        <w:t>ext, PRS-RSRPP is the power of the first path</w:t>
      </w:r>
      <w:r w:rsidR="006007B2">
        <w:rPr>
          <w:rFonts w:eastAsiaTheme="minorEastAsia"/>
          <w:lang w:eastAsia="zh-CN"/>
        </w:rPr>
        <w:t xml:space="preserve">, and a path is characterized by its TOA. The ideal PRS-RSRPP should be based on an ideal TOA estimation, and </w:t>
      </w:r>
      <w:r>
        <w:rPr>
          <w:rFonts w:eastAsiaTheme="minorEastAsia"/>
          <w:lang w:eastAsia="zh-CN"/>
        </w:rPr>
        <w:t>for evaluating the PRS-RSRPP</w:t>
      </w:r>
      <w:r w:rsidR="006007B2">
        <w:rPr>
          <w:rFonts w:eastAsiaTheme="minorEastAsia"/>
          <w:lang w:eastAsia="zh-CN"/>
        </w:rPr>
        <w:t xml:space="preserve"> accuracy, realistic TOA estimation should be used because in real world UE does not know the TOA of the path but has to estimate the TOA also from PRS.</w:t>
      </w:r>
    </w:p>
    <w:p w:rsidR="00BE43CE" w:rsidRDefault="006007B2" w:rsidP="00F57C4B">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his means if there is an error in TOA estimation, the PRS-RSRPP derived based on the estimated TOA will be different from the ideal PRS-RSRPP even the PRS-RSRPP estimation is perfect, so the PRS-RSRPP error will not be contributed only by the PRS-RSRPP estimation (this error contribution is similar to that for PRS-RSRP estimation e.g. counting noise as useful power), </w:t>
      </w:r>
      <w:r w:rsidR="00BC30C7">
        <w:rPr>
          <w:rFonts w:eastAsiaTheme="minorEastAsia"/>
          <w:lang w:eastAsia="zh-CN"/>
        </w:rPr>
        <w:t>but also from the possible error in TOA estimation.</w:t>
      </w:r>
    </w:p>
    <w:p w:rsidR="00BE43CE" w:rsidRPr="00BC30C7" w:rsidRDefault="00BE43CE" w:rsidP="00F57C4B">
      <w:pPr>
        <w:spacing w:before="120" w:after="120"/>
        <w:rPr>
          <w:rFonts w:eastAsiaTheme="minorEastAsia"/>
          <w:b/>
          <w:lang w:eastAsia="zh-CN"/>
        </w:rPr>
      </w:pPr>
      <w:r w:rsidRPr="00BC30C7">
        <w:rPr>
          <w:rFonts w:eastAsiaTheme="minorEastAsia"/>
          <w:b/>
          <w:lang w:eastAsia="zh-CN"/>
        </w:rPr>
        <w:t xml:space="preserve">Proposal 3: Use realistic TOA estimation in the simulation for PRS-RSRPP. </w:t>
      </w:r>
    </w:p>
    <w:p w:rsidR="00BE43CE" w:rsidRDefault="00A132A6" w:rsidP="00F57C4B">
      <w:pPr>
        <w:spacing w:before="120" w:after="120"/>
        <w:rPr>
          <w:rFonts w:eastAsiaTheme="minorEastAsia"/>
          <w:lang w:eastAsia="zh-CN"/>
        </w:rPr>
      </w:pPr>
      <w:r>
        <w:rPr>
          <w:rFonts w:eastAsiaTheme="minorEastAsia"/>
          <w:lang w:eastAsia="zh-CN"/>
        </w:rPr>
        <w:t>In Rel-16 accuracy requirements for PRS-RSRP are defined for following side conditions:</w:t>
      </w:r>
    </w:p>
    <w:p w:rsidR="00A132A6" w:rsidRDefault="00A132A6" w:rsidP="00A132A6">
      <w:pPr>
        <w:pStyle w:val="af8"/>
        <w:numPr>
          <w:ilvl w:val="0"/>
          <w:numId w:val="10"/>
        </w:numPr>
        <w:spacing w:before="120" w:after="120"/>
        <w:rPr>
          <w:rFonts w:eastAsiaTheme="minorEastAsia"/>
          <w:lang w:eastAsia="zh-CN"/>
        </w:rPr>
      </w:pP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&gt;= -3dB, BW &gt;= 24 RBs</w:t>
      </w:r>
    </w:p>
    <w:p w:rsidR="00A132A6" w:rsidRPr="00A132A6" w:rsidRDefault="00A132A6" w:rsidP="00A132A6">
      <w:pPr>
        <w:pStyle w:val="af8"/>
        <w:numPr>
          <w:ilvl w:val="0"/>
          <w:numId w:val="10"/>
        </w:numPr>
        <w:spacing w:before="120" w:after="120"/>
        <w:rPr>
          <w:rFonts w:eastAsiaTheme="minorEastAsia"/>
          <w:lang w:eastAsia="zh-CN"/>
        </w:rPr>
      </w:pP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&gt;= -13dB, BW &gt;= 24/52/104 RBs</w:t>
      </w:r>
    </w:p>
    <w:p w:rsidR="00BE43CE" w:rsidRDefault="00A132A6" w:rsidP="00A132A6">
      <w:pPr>
        <w:pStyle w:val="af8"/>
        <w:numPr>
          <w:ilvl w:val="0"/>
          <w:numId w:val="10"/>
        </w:numPr>
        <w:spacing w:before="120" w:after="120"/>
        <w:rPr>
          <w:rFonts w:eastAsiaTheme="minorEastAsia"/>
          <w:lang w:eastAsia="zh-CN"/>
        </w:rPr>
      </w:pPr>
      <w:r>
        <w:rPr>
          <w:rFonts w:eastAsiaTheme="minorEastAsia"/>
          <w:lang w:eastAsia="zh-CN"/>
        </w:rPr>
        <w:t xml:space="preserve">The accuracy are based on 4-sample and </w:t>
      </w:r>
      <w:r w:rsidRPr="00A132A6">
        <w:rPr>
          <w:rFonts w:eastAsiaTheme="minorEastAsia"/>
          <w:lang w:eastAsia="zh-CN"/>
        </w:rPr>
        <w:t>all propagation conditions</w:t>
      </w:r>
    </w:p>
    <w:p w:rsidR="00A132A6" w:rsidRDefault="00A132A6" w:rsidP="00A132A6">
      <w:pPr>
        <w:spacing w:before="120" w:after="120"/>
        <w:rPr>
          <w:rFonts w:eastAsiaTheme="minorEastAsia"/>
          <w:lang w:eastAsia="zh-CN"/>
        </w:rPr>
      </w:pPr>
      <w:r>
        <w:rPr>
          <w:rFonts w:eastAsiaTheme="minorEastAsia"/>
          <w:lang w:eastAsia="zh-CN"/>
        </w:rPr>
        <w:t>In Rel-17 another set of accuracy requirements for PRS-RSRP will be defined for following side conditions:</w:t>
      </w:r>
    </w:p>
    <w:p w:rsidR="00A132A6" w:rsidRDefault="00A132A6" w:rsidP="00A132A6">
      <w:pPr>
        <w:pStyle w:val="af8"/>
        <w:numPr>
          <w:ilvl w:val="0"/>
          <w:numId w:val="10"/>
        </w:numPr>
        <w:spacing w:before="120" w:after="120"/>
        <w:rPr>
          <w:rFonts w:eastAsiaTheme="minorEastAsia"/>
          <w:lang w:eastAsia="zh-CN"/>
        </w:rPr>
      </w:pP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&gt;= -6dB, BW &gt;= 48 RBs</w:t>
      </w:r>
    </w:p>
    <w:p w:rsidR="00A132A6" w:rsidRDefault="00A132A6" w:rsidP="00A132A6">
      <w:pPr>
        <w:pStyle w:val="af8"/>
        <w:numPr>
          <w:ilvl w:val="0"/>
          <w:numId w:val="10"/>
        </w:numPr>
        <w:spacing w:before="120" w:after="120"/>
        <w:rPr>
          <w:rFonts w:eastAsiaTheme="minorEastAsia"/>
          <w:lang w:eastAsia="zh-CN"/>
        </w:rPr>
      </w:pPr>
      <w:r>
        <w:rPr>
          <w:rFonts w:eastAsiaTheme="minorEastAsia"/>
          <w:lang w:eastAsia="zh-CN"/>
        </w:rPr>
        <w:t xml:space="preserve">The accuracy are based on 1-sample and LOS </w:t>
      </w:r>
      <w:r w:rsidRPr="00A132A6">
        <w:rPr>
          <w:rFonts w:eastAsiaTheme="minorEastAsia"/>
          <w:lang w:eastAsia="zh-CN"/>
        </w:rPr>
        <w:t>propagation conditions</w:t>
      </w:r>
    </w:p>
    <w:p w:rsidR="00797059" w:rsidRDefault="00310116" w:rsidP="00A132A6">
      <w:pPr>
        <w:spacing w:before="120" w:after="120"/>
        <w:rPr>
          <w:rFonts w:eastAsiaTheme="minorEastAsia"/>
          <w:lang w:val="en-US" w:eastAsia="zh-CN"/>
        </w:rPr>
      </w:pPr>
      <w:r>
        <w:rPr>
          <w:rFonts w:eastAsiaTheme="minorEastAsia"/>
          <w:lang w:val="en-US" w:eastAsia="zh-CN"/>
        </w:rPr>
        <w:t xml:space="preserve">As discussed above, the propagation condition for PRS-RSRPP </w:t>
      </w:r>
      <w:r w:rsidR="00797059">
        <w:rPr>
          <w:rFonts w:eastAsiaTheme="minorEastAsia"/>
          <w:lang w:val="en-US" w:eastAsia="zh-CN"/>
        </w:rPr>
        <w:t xml:space="preserve">is proposed to </w:t>
      </w:r>
      <w:r>
        <w:rPr>
          <w:rFonts w:eastAsiaTheme="minorEastAsia"/>
          <w:lang w:val="en-US" w:eastAsia="zh-CN"/>
        </w:rPr>
        <w:t xml:space="preserve">be </w:t>
      </w:r>
      <w:r w:rsidR="00797059">
        <w:rPr>
          <w:rFonts w:eastAsiaTheme="minorEastAsia"/>
          <w:lang w:val="en-US" w:eastAsia="zh-CN"/>
        </w:rPr>
        <w:t>LOS. If this is agreeable, only the following two sets of side conditions are needed. RAN4 can further check how to define the requirements e.g. by some BW bins can be grouped, based on the simulation results.</w:t>
      </w:r>
    </w:p>
    <w:p w:rsidR="00797059" w:rsidRPr="00797059" w:rsidRDefault="00797059" w:rsidP="00797059">
      <w:pPr>
        <w:pStyle w:val="af8"/>
        <w:numPr>
          <w:ilvl w:val="0"/>
          <w:numId w:val="10"/>
        </w:numPr>
        <w:spacing w:before="120" w:after="120"/>
        <w:rPr>
          <w:rFonts w:eastAsiaTheme="minorEastAsia"/>
          <w:lang w:eastAsia="zh-CN"/>
        </w:rPr>
      </w:pPr>
      <w:r>
        <w:rPr>
          <w:rFonts w:eastAsiaTheme="minorEastAsia"/>
          <w:lang w:eastAsia="zh-CN"/>
        </w:rPr>
        <w:t xml:space="preserve">Set 1: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&gt;= -13dB, BW &gt;= 24/52/104 RBs, 4 sample</w:t>
      </w:r>
    </w:p>
    <w:p w:rsidR="00797059" w:rsidRPr="00797059" w:rsidRDefault="00797059" w:rsidP="00797059">
      <w:pPr>
        <w:pStyle w:val="af8"/>
        <w:numPr>
          <w:ilvl w:val="0"/>
          <w:numId w:val="10"/>
        </w:numPr>
        <w:spacing w:before="120" w:after="120"/>
        <w:rPr>
          <w:rFonts w:eastAsiaTheme="minorEastAsia"/>
          <w:lang w:eastAsia="zh-CN"/>
        </w:rPr>
      </w:pPr>
      <w:r>
        <w:rPr>
          <w:rFonts w:eastAsiaTheme="minorEastAsia"/>
          <w:lang w:eastAsia="zh-CN"/>
        </w:rPr>
        <w:t xml:space="preserve">Set 2: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&gt;= -6dB, BW &gt;= 52/104 RBs, 1 sample </w:t>
      </w:r>
    </w:p>
    <w:p w:rsidR="00BE43CE" w:rsidRDefault="00BE43CE" w:rsidP="00BE43CE">
      <w:pPr>
        <w:spacing w:before="120" w:after="120"/>
        <w:rPr>
          <w:rFonts w:eastAsiaTheme="minorEastAsia"/>
          <w:b/>
          <w:lang w:eastAsia="zh-CN"/>
        </w:rPr>
      </w:pPr>
      <w:r w:rsidRPr="00310116">
        <w:rPr>
          <w:rFonts w:eastAsiaTheme="minorEastAsia" w:hint="eastAsia"/>
          <w:b/>
          <w:lang w:eastAsia="zh-CN"/>
        </w:rPr>
        <w:t>P</w:t>
      </w:r>
      <w:r w:rsidRPr="00310116">
        <w:rPr>
          <w:rFonts w:eastAsiaTheme="minorEastAsia"/>
          <w:b/>
          <w:lang w:eastAsia="zh-CN"/>
        </w:rPr>
        <w:t xml:space="preserve">roposal 4: Use the </w:t>
      </w:r>
      <w:r w:rsidR="00BB3E21">
        <w:rPr>
          <w:rFonts w:eastAsiaTheme="minorEastAsia"/>
          <w:b/>
          <w:lang w:eastAsia="zh-CN"/>
        </w:rPr>
        <w:t xml:space="preserve">following </w:t>
      </w:r>
      <w:proofErr w:type="spellStart"/>
      <w:r w:rsidRPr="00310116">
        <w:rPr>
          <w:rFonts w:eastAsiaTheme="minorEastAsia"/>
          <w:b/>
          <w:lang w:eastAsia="zh-CN"/>
        </w:rPr>
        <w:t>Es</w:t>
      </w:r>
      <w:proofErr w:type="spellEnd"/>
      <w:r w:rsidRPr="00310116">
        <w:rPr>
          <w:rFonts w:eastAsiaTheme="minorEastAsia"/>
          <w:b/>
          <w:lang w:eastAsia="zh-CN"/>
        </w:rPr>
        <w:t>/</w:t>
      </w:r>
      <w:proofErr w:type="spellStart"/>
      <w:r w:rsidRPr="00310116">
        <w:rPr>
          <w:rFonts w:eastAsiaTheme="minorEastAsia"/>
          <w:b/>
          <w:lang w:eastAsia="zh-CN"/>
        </w:rPr>
        <w:t>Iot</w:t>
      </w:r>
      <w:proofErr w:type="spellEnd"/>
      <w:r w:rsidRPr="00310116">
        <w:rPr>
          <w:rFonts w:eastAsiaTheme="minorEastAsia"/>
          <w:b/>
          <w:lang w:eastAsia="zh-CN"/>
        </w:rPr>
        <w:t xml:space="preserve"> and PRS BW conditions </w:t>
      </w:r>
      <w:r w:rsidR="00BB3E21">
        <w:rPr>
          <w:rFonts w:eastAsiaTheme="minorEastAsia"/>
          <w:b/>
          <w:lang w:eastAsia="zh-CN"/>
        </w:rPr>
        <w:t xml:space="preserve">at least for the simulation of </w:t>
      </w:r>
      <w:r w:rsidRPr="00310116">
        <w:rPr>
          <w:rFonts w:eastAsiaTheme="minorEastAsia"/>
          <w:b/>
          <w:lang w:eastAsia="zh-CN"/>
        </w:rPr>
        <w:t xml:space="preserve">PRS-RSRPP accuracy requirements. </w:t>
      </w:r>
    </w:p>
    <w:p w:rsidR="00BB3E21" w:rsidRPr="00BB3E21" w:rsidRDefault="00BB3E21" w:rsidP="00BB3E21">
      <w:pPr>
        <w:pStyle w:val="af8"/>
        <w:numPr>
          <w:ilvl w:val="0"/>
          <w:numId w:val="10"/>
        </w:numPr>
        <w:spacing w:before="120" w:after="120"/>
        <w:rPr>
          <w:rFonts w:eastAsiaTheme="minorEastAsia"/>
          <w:b/>
          <w:lang w:eastAsia="zh-CN"/>
        </w:rPr>
      </w:pPr>
      <w:r w:rsidRPr="00BB3E21">
        <w:rPr>
          <w:rFonts w:eastAsiaTheme="minorEastAsia"/>
          <w:b/>
          <w:lang w:eastAsia="zh-CN"/>
        </w:rPr>
        <w:t xml:space="preserve">Set 1: </w:t>
      </w:r>
      <w:proofErr w:type="spellStart"/>
      <w:r w:rsidRPr="00BB3E21">
        <w:rPr>
          <w:rFonts w:eastAsiaTheme="minorEastAsia"/>
          <w:b/>
          <w:lang w:eastAsia="zh-CN"/>
        </w:rPr>
        <w:t>Es</w:t>
      </w:r>
      <w:proofErr w:type="spellEnd"/>
      <w:r w:rsidRPr="00BB3E21">
        <w:rPr>
          <w:rFonts w:eastAsiaTheme="minorEastAsia"/>
          <w:b/>
          <w:lang w:eastAsia="zh-CN"/>
        </w:rPr>
        <w:t>/</w:t>
      </w:r>
      <w:proofErr w:type="spellStart"/>
      <w:r w:rsidRPr="00BB3E21">
        <w:rPr>
          <w:rFonts w:eastAsiaTheme="minorEastAsia"/>
          <w:b/>
          <w:lang w:eastAsia="zh-CN"/>
        </w:rPr>
        <w:t>Iot</w:t>
      </w:r>
      <w:proofErr w:type="spellEnd"/>
      <w:r w:rsidRPr="00BB3E21">
        <w:rPr>
          <w:rFonts w:eastAsiaTheme="minorEastAsia"/>
          <w:b/>
          <w:lang w:eastAsia="zh-CN"/>
        </w:rPr>
        <w:t xml:space="preserve"> &gt;= -13dB, BW &gt;= 24/52/104 RBs, 4 sample</w:t>
      </w:r>
    </w:p>
    <w:p w:rsidR="00BB3E21" w:rsidRPr="00BB3E21" w:rsidRDefault="00BB3E21" w:rsidP="00BE43CE">
      <w:pPr>
        <w:pStyle w:val="af8"/>
        <w:numPr>
          <w:ilvl w:val="0"/>
          <w:numId w:val="10"/>
        </w:numPr>
        <w:spacing w:before="120" w:after="120"/>
        <w:rPr>
          <w:rFonts w:eastAsiaTheme="minorEastAsia"/>
          <w:b/>
          <w:lang w:eastAsia="zh-CN"/>
        </w:rPr>
      </w:pPr>
      <w:r w:rsidRPr="00BB3E21">
        <w:rPr>
          <w:rFonts w:eastAsiaTheme="minorEastAsia"/>
          <w:b/>
          <w:lang w:eastAsia="zh-CN"/>
        </w:rPr>
        <w:t xml:space="preserve">Set 2: </w:t>
      </w:r>
      <w:proofErr w:type="spellStart"/>
      <w:r w:rsidRPr="00BB3E21">
        <w:rPr>
          <w:rFonts w:eastAsiaTheme="minorEastAsia"/>
          <w:b/>
          <w:lang w:eastAsia="zh-CN"/>
        </w:rPr>
        <w:t>Es</w:t>
      </w:r>
      <w:proofErr w:type="spellEnd"/>
      <w:r w:rsidRPr="00BB3E21">
        <w:rPr>
          <w:rFonts w:eastAsiaTheme="minorEastAsia"/>
          <w:b/>
          <w:lang w:eastAsia="zh-CN"/>
        </w:rPr>
        <w:t>/</w:t>
      </w:r>
      <w:proofErr w:type="spellStart"/>
      <w:r w:rsidRPr="00BB3E21">
        <w:rPr>
          <w:rFonts w:eastAsiaTheme="minorEastAsia"/>
          <w:b/>
          <w:lang w:eastAsia="zh-CN"/>
        </w:rPr>
        <w:t>Iot</w:t>
      </w:r>
      <w:proofErr w:type="spellEnd"/>
      <w:r w:rsidRPr="00BB3E21">
        <w:rPr>
          <w:rFonts w:eastAsiaTheme="minorEastAsia"/>
          <w:b/>
          <w:lang w:eastAsia="zh-CN"/>
        </w:rPr>
        <w:t xml:space="preserve"> &gt;= -6dB, BW &gt;= 52/104 RBs, 1 sample</w:t>
      </w:r>
    </w:p>
    <w:p w:rsidR="00A53604" w:rsidRDefault="00A53604" w:rsidP="00F57C4B">
      <w:pPr>
        <w:spacing w:before="120" w:after="120"/>
        <w:rPr>
          <w:rFonts w:eastAsiaTheme="minorEastAsia"/>
          <w:lang w:eastAsia="zh-CN"/>
        </w:rPr>
      </w:pPr>
      <w:r>
        <w:rPr>
          <w:rFonts w:eastAsiaTheme="minorEastAsia"/>
          <w:lang w:eastAsia="zh-CN"/>
        </w:rPr>
        <w:lastRenderedPageBreak/>
        <w:t>F</w:t>
      </w:r>
      <w:r>
        <w:rPr>
          <w:rFonts w:eastAsiaTheme="minorEastAsia" w:hint="eastAsia"/>
          <w:lang w:eastAsia="zh-CN"/>
        </w:rPr>
        <w:t>i</w:t>
      </w:r>
      <w:r>
        <w:rPr>
          <w:rFonts w:eastAsiaTheme="minorEastAsia"/>
          <w:lang w:eastAsia="zh-CN"/>
        </w:rPr>
        <w:t xml:space="preserve">nally, we think RAN4 should try to align the understanding on how ideal PRS-RSRPP is </w:t>
      </w:r>
      <w:r w:rsidR="00CA15E1">
        <w:rPr>
          <w:rFonts w:eastAsiaTheme="minorEastAsia"/>
          <w:lang w:eastAsia="zh-CN"/>
        </w:rPr>
        <w:t xml:space="preserve">defined. Based on the definition of PRS-RSRPP in 38.215, PRS-RSRPP is the power of the channel response at </w:t>
      </w:r>
      <w:proofErr w:type="gramStart"/>
      <w:r w:rsidR="00CA15E1">
        <w:rPr>
          <w:rFonts w:eastAsiaTheme="minorEastAsia"/>
          <w:lang w:eastAsia="zh-CN"/>
        </w:rPr>
        <w:t>the i</w:t>
      </w:r>
      <w:proofErr w:type="gramEnd"/>
      <w:r w:rsidR="00CA15E1">
        <w:rPr>
          <w:rFonts w:eastAsiaTheme="minorEastAsia"/>
          <w:lang w:eastAsia="zh-CN"/>
        </w:rPr>
        <w:t>-</w:t>
      </w:r>
      <w:proofErr w:type="spellStart"/>
      <w:r w:rsidR="00CA15E1">
        <w:rPr>
          <w:rFonts w:eastAsiaTheme="minorEastAsia"/>
          <w:lang w:eastAsia="zh-CN"/>
        </w:rPr>
        <w:t>th</w:t>
      </w:r>
      <w:proofErr w:type="spellEnd"/>
      <w:r w:rsidR="00CA15E1">
        <w:rPr>
          <w:rFonts w:eastAsiaTheme="minorEastAsia"/>
          <w:lang w:eastAsia="zh-CN"/>
        </w:rPr>
        <w:t xml:space="preserve"> path</w:t>
      </w:r>
      <w:r w:rsidR="00EB44B3">
        <w:rPr>
          <w:rFonts w:eastAsiaTheme="minorEastAsia"/>
          <w:lang w:eastAsia="zh-CN"/>
        </w:rPr>
        <w:t xml:space="preserve"> </w:t>
      </w:r>
      <w:r w:rsidR="00CA15E1">
        <w:rPr>
          <w:rFonts w:eastAsiaTheme="minorEastAsia"/>
          <w:lang w:eastAsia="zh-CN"/>
        </w:rPr>
        <w:t xml:space="preserve">of the RE. </w:t>
      </w:r>
      <w:r w:rsidR="00EB44B3">
        <w:rPr>
          <w:rFonts w:eastAsiaTheme="minorEastAsia"/>
          <w:lang w:eastAsia="zh-CN"/>
        </w:rPr>
        <w:t xml:space="preserve">As the channel response is in time domain, how it translates into a power on RE level in frequency domain needs to clarified, otherwise the delta PRS-RSRPP results from different companies are not comparable (as different companies may have different ideal values).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53604" w:rsidRPr="00A53604" w:rsidTr="00EB44B3">
        <w:trPr>
          <w:cantSplit/>
          <w:jc w:val="center"/>
        </w:trPr>
        <w:tc>
          <w:tcPr>
            <w:tcW w:w="1951" w:type="dxa"/>
          </w:tcPr>
          <w:p w:rsidR="00A53604" w:rsidRPr="00A53604" w:rsidRDefault="00A53604" w:rsidP="00A53604">
            <w:pPr>
              <w:keepNext/>
              <w:keepLines/>
              <w:overflowPunct w:val="0"/>
              <w:autoSpaceDE w:val="0"/>
              <w:autoSpaceDN w:val="0"/>
              <w:adjustRightInd w:val="0"/>
              <w:spacing w:beforeLines="0" w:before="0" w:afterLines="0" w:after="0"/>
              <w:textAlignment w:val="baseline"/>
              <w:rPr>
                <w:rFonts w:ascii="Arial" w:eastAsia="Times New Roman" w:hAnsi="Arial"/>
                <w:b/>
                <w:sz w:val="18"/>
              </w:rPr>
            </w:pPr>
            <w:r w:rsidRPr="00A53604">
              <w:rPr>
                <w:rFonts w:ascii="Arial" w:eastAsia="Times New Roman" w:hAnsi="Arial"/>
                <w:b/>
                <w:sz w:val="18"/>
              </w:rPr>
              <w:t>Definition</w:t>
            </w:r>
          </w:p>
        </w:tc>
        <w:tc>
          <w:tcPr>
            <w:tcW w:w="7787" w:type="dxa"/>
          </w:tcPr>
          <w:p w:rsidR="00A53604" w:rsidRPr="00A53604" w:rsidRDefault="00A53604" w:rsidP="00A53604">
            <w:pPr>
              <w:overflowPunct w:val="0"/>
              <w:autoSpaceDE w:val="0"/>
              <w:autoSpaceDN w:val="0"/>
              <w:adjustRightInd w:val="0"/>
              <w:spacing w:beforeLines="0" w:before="0" w:afterLines="0" w:after="0"/>
              <w:textAlignment w:val="baseline"/>
              <w:rPr>
                <w:rFonts w:ascii="Arial" w:eastAsia="Times New Roman" w:hAnsi="Arial" w:cs="Arial"/>
                <w:sz w:val="18"/>
                <w:lang w:eastAsia="x-none"/>
              </w:rPr>
            </w:pPr>
            <w:r w:rsidRPr="00A53604">
              <w:rPr>
                <w:rFonts w:ascii="Arial" w:eastAsia="Times New Roman" w:hAnsi="Arial" w:cs="Arial"/>
                <w:sz w:val="18"/>
                <w:lang w:eastAsia="x-none"/>
              </w:rPr>
              <w:t xml:space="preserve">DL PRS reference signal received path power (DL PRS-RSRPP), is defined as </w:t>
            </w:r>
            <w:r w:rsidRPr="00A53604">
              <w:rPr>
                <w:rFonts w:ascii="Arial" w:eastAsia="Times New Roman" w:hAnsi="Arial" w:cs="Arial"/>
                <w:sz w:val="18"/>
                <w:highlight w:val="yellow"/>
                <w:lang w:eastAsia="x-none"/>
              </w:rPr>
              <w:t>the power of the linear average of the channel response at the i-</w:t>
            </w:r>
            <w:proofErr w:type="spellStart"/>
            <w:r w:rsidRPr="00A53604">
              <w:rPr>
                <w:rFonts w:ascii="Arial" w:eastAsia="Times New Roman" w:hAnsi="Arial" w:cs="Arial"/>
                <w:sz w:val="18"/>
                <w:highlight w:val="yellow"/>
                <w:lang w:eastAsia="x-none"/>
              </w:rPr>
              <w:t>th</w:t>
            </w:r>
            <w:proofErr w:type="spellEnd"/>
            <w:r w:rsidRPr="00A53604">
              <w:rPr>
                <w:rFonts w:ascii="Arial" w:eastAsia="Times New Roman" w:hAnsi="Arial" w:cs="Arial"/>
                <w:sz w:val="18"/>
                <w:highlight w:val="yellow"/>
                <w:lang w:eastAsia="x-none"/>
              </w:rPr>
              <w:t xml:space="preserve"> path delay of the resource elements</w:t>
            </w:r>
            <w:r w:rsidRPr="00A53604">
              <w:rPr>
                <w:rFonts w:ascii="Arial" w:eastAsia="Times New Roman" w:hAnsi="Arial" w:cs="Arial"/>
                <w:sz w:val="18"/>
                <w:lang w:eastAsia="x-none"/>
              </w:rPr>
              <w:t xml:space="preserve"> that carry DL PRS signal configured for the measurement, where DL PRS-RSRPP for the 1st path delay is the power contribution corresponding to the first detected path in time.</w:t>
            </w:r>
          </w:p>
          <w:p w:rsidR="00A53604" w:rsidRPr="00A53604" w:rsidRDefault="00A53604" w:rsidP="00A53604">
            <w:pPr>
              <w:keepNext/>
              <w:keepLines/>
              <w:overflowPunct w:val="0"/>
              <w:autoSpaceDE w:val="0"/>
              <w:autoSpaceDN w:val="0"/>
              <w:adjustRightInd w:val="0"/>
              <w:spacing w:beforeLines="0" w:before="0" w:afterLines="0" w:after="0"/>
              <w:textAlignment w:val="baseline"/>
              <w:rPr>
                <w:rFonts w:ascii="Arial" w:eastAsia="Times New Roman" w:hAnsi="Arial" w:cs="Arial"/>
                <w:sz w:val="18"/>
                <w:lang w:eastAsia="x-none"/>
              </w:rPr>
            </w:pPr>
          </w:p>
          <w:p w:rsidR="00A53604" w:rsidRPr="00A53604" w:rsidRDefault="00A53604" w:rsidP="00A53604">
            <w:pPr>
              <w:keepNext/>
              <w:keepLines/>
              <w:overflowPunct w:val="0"/>
              <w:autoSpaceDE w:val="0"/>
              <w:autoSpaceDN w:val="0"/>
              <w:adjustRightInd w:val="0"/>
              <w:spacing w:beforeLines="0" w:before="0" w:afterLines="0" w:after="0"/>
              <w:textAlignment w:val="baseline"/>
              <w:rPr>
                <w:rFonts w:ascii="Arial" w:eastAsia="Times New Roman" w:hAnsi="Arial" w:cs="Arial"/>
                <w:sz w:val="18"/>
                <w:lang w:eastAsia="x-none"/>
              </w:rPr>
            </w:pPr>
            <w:r w:rsidRPr="00A53604">
              <w:rPr>
                <w:rFonts w:ascii="Arial" w:eastAsia="Times New Roman" w:hAnsi="Arial" w:cs="Arial"/>
                <w:sz w:val="18"/>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A53604" w:rsidRPr="00A53604" w:rsidTr="00EB44B3">
        <w:trPr>
          <w:cantSplit/>
          <w:jc w:val="center"/>
        </w:trPr>
        <w:tc>
          <w:tcPr>
            <w:tcW w:w="1951" w:type="dxa"/>
          </w:tcPr>
          <w:p w:rsidR="00A53604" w:rsidRPr="00A53604" w:rsidRDefault="00A53604" w:rsidP="00A53604">
            <w:pPr>
              <w:keepNext/>
              <w:keepLines/>
              <w:overflowPunct w:val="0"/>
              <w:autoSpaceDE w:val="0"/>
              <w:autoSpaceDN w:val="0"/>
              <w:adjustRightInd w:val="0"/>
              <w:spacing w:beforeLines="0" w:before="0" w:afterLines="0" w:after="0"/>
              <w:textAlignment w:val="baseline"/>
              <w:rPr>
                <w:rFonts w:ascii="Arial" w:eastAsia="Times New Roman" w:hAnsi="Arial"/>
                <w:b/>
                <w:sz w:val="18"/>
              </w:rPr>
            </w:pPr>
            <w:r w:rsidRPr="00A53604">
              <w:rPr>
                <w:rFonts w:ascii="Arial" w:eastAsia="Times New Roman" w:hAnsi="Arial"/>
                <w:b/>
                <w:sz w:val="18"/>
                <w:lang w:eastAsia="en-GB"/>
              </w:rPr>
              <w:t>Applicable for</w:t>
            </w:r>
          </w:p>
        </w:tc>
        <w:tc>
          <w:tcPr>
            <w:tcW w:w="7787" w:type="dxa"/>
          </w:tcPr>
          <w:p w:rsidR="00A53604" w:rsidRPr="00A53604" w:rsidRDefault="00A53604" w:rsidP="00A53604">
            <w:pPr>
              <w:keepNext/>
              <w:keepLines/>
              <w:overflowPunct w:val="0"/>
              <w:autoSpaceDE w:val="0"/>
              <w:autoSpaceDN w:val="0"/>
              <w:adjustRightInd w:val="0"/>
              <w:spacing w:beforeLines="0" w:before="0" w:afterLines="0" w:after="0"/>
              <w:textAlignment w:val="baseline"/>
              <w:rPr>
                <w:rFonts w:ascii="Arial" w:eastAsia="Times New Roman" w:hAnsi="Arial"/>
                <w:sz w:val="18"/>
                <w:szCs w:val="18"/>
                <w:lang w:eastAsia="en-GB"/>
              </w:rPr>
            </w:pPr>
            <w:r w:rsidRPr="00A53604">
              <w:rPr>
                <w:rFonts w:ascii="Arial" w:eastAsia="Times New Roman" w:hAnsi="Arial"/>
                <w:sz w:val="18"/>
                <w:szCs w:val="18"/>
                <w:lang w:eastAsia="en-GB"/>
              </w:rPr>
              <w:t>RRC_CONNECTED,</w:t>
            </w:r>
          </w:p>
          <w:p w:rsidR="00A53604" w:rsidRPr="00A53604" w:rsidRDefault="00A53604" w:rsidP="00A53604">
            <w:pPr>
              <w:keepNext/>
              <w:keepLines/>
              <w:overflowPunct w:val="0"/>
              <w:autoSpaceDE w:val="0"/>
              <w:autoSpaceDN w:val="0"/>
              <w:adjustRightInd w:val="0"/>
              <w:spacing w:beforeLines="0" w:before="0" w:afterLines="0" w:after="0"/>
              <w:textAlignment w:val="baseline"/>
              <w:rPr>
                <w:rFonts w:ascii="Arial" w:eastAsia="Times New Roman" w:hAnsi="Arial"/>
                <w:sz w:val="18"/>
                <w:szCs w:val="18"/>
              </w:rPr>
            </w:pPr>
            <w:r w:rsidRPr="00A53604">
              <w:rPr>
                <w:rFonts w:ascii="Arial" w:eastAsia="Times New Roman" w:hAnsi="Arial"/>
                <w:sz w:val="18"/>
                <w:lang w:val="en-US" w:eastAsia="x-none"/>
              </w:rPr>
              <w:t>RRC_INACTIVE</w:t>
            </w:r>
          </w:p>
        </w:tc>
      </w:tr>
    </w:tbl>
    <w:p w:rsidR="00A53604" w:rsidRDefault="00EB44B3" w:rsidP="00F57C4B">
      <w:pPr>
        <w:spacing w:before="120" w:after="120"/>
        <w:rPr>
          <w:rFonts w:eastAsiaTheme="minorEastAsia"/>
          <w:lang w:eastAsia="zh-CN"/>
        </w:rPr>
      </w:pPr>
      <w:r>
        <w:rPr>
          <w:rFonts w:eastAsiaTheme="minorEastAsia"/>
          <w:lang w:eastAsia="zh-CN"/>
        </w:rPr>
        <w:t>In our RAN1 contribution [2], we propose to define the ideal PRS-RSRPP for the p-</w:t>
      </w:r>
      <w:proofErr w:type="spellStart"/>
      <w:r>
        <w:rPr>
          <w:rFonts w:eastAsiaTheme="minorEastAsia"/>
          <w:lang w:eastAsia="zh-CN"/>
        </w:rPr>
        <w:t>th</w:t>
      </w:r>
      <w:proofErr w:type="spellEnd"/>
      <w:r>
        <w:rPr>
          <w:rFonts w:eastAsiaTheme="minorEastAsia"/>
          <w:lang w:eastAsia="zh-CN"/>
        </w:rPr>
        <w:t xml:space="preserve"> path as </w:t>
      </w:r>
    </w:p>
    <w:p w:rsidR="00EB44B3" w:rsidRPr="00A36B00" w:rsidRDefault="00C43079" w:rsidP="00EB44B3">
      <w:pPr>
        <w:spacing w:before="120" w:after="120"/>
        <w:rPr>
          <w:i/>
          <w:lang w:eastAsia="zh-CN"/>
        </w:rPr>
      </w:pPr>
      <m:oMathPara>
        <m:oMath>
          <m:sSub>
            <m:sSubPr>
              <m:ctrlPr>
                <w:rPr>
                  <w:rFonts w:ascii="Cambria Math" w:hAnsi="Cambria Math"/>
                  <w:lang w:eastAsia="zh-CN"/>
                </w:rPr>
              </m:ctrlPr>
            </m:sSubPr>
            <m:e>
              <m:r>
                <m:rPr>
                  <m:sty m:val="p"/>
                </m:rPr>
                <w:rPr>
                  <w:rFonts w:ascii="Cambria Math" w:hAnsi="Cambria Math"/>
                  <w:lang w:eastAsia="zh-CN"/>
                </w:rPr>
                <m:t>RSRPP</m:t>
              </m:r>
            </m:e>
            <m:sub>
              <m:r>
                <w:rPr>
                  <w:rFonts w:ascii="Cambria Math" w:hAnsi="Cambria Math"/>
                  <w:lang w:eastAsia="zh-CN"/>
                </w:rPr>
                <m:t>p</m:t>
              </m:r>
            </m:sub>
          </m:sSub>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k</m:t>
                      </m:r>
                    </m:sub>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p</m:t>
                                  </m:r>
                                </m:sub>
                              </m:sSub>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den>
                              </m:f>
                            </m:e>
                          </m:d>
                        </m:e>
                      </m:func>
                    </m:e>
                  </m:nary>
                </m:e>
              </m:d>
            </m:e>
            <m:sup>
              <m:r>
                <w:rPr>
                  <w:rFonts w:ascii="Cambria Math" w:hAnsi="Cambria Math"/>
                  <w:lang w:eastAsia="zh-CN"/>
                </w:rPr>
                <m:t>2</m:t>
              </m:r>
            </m:sup>
          </m:sSup>
        </m:oMath>
      </m:oMathPara>
    </w:p>
    <w:p w:rsidR="00EB44B3" w:rsidRDefault="00EB44B3" w:rsidP="00F57C4B">
      <w:pPr>
        <w:spacing w:before="120" w:after="120"/>
        <w:rPr>
          <w:rFonts w:eastAsiaTheme="minorEastAsia"/>
          <w:lang w:eastAsia="zh-CN"/>
        </w:rPr>
      </w:pPr>
      <w:proofErr w:type="gramStart"/>
      <w:r>
        <w:rPr>
          <w:rFonts w:eastAsiaTheme="minorEastAsia" w:hint="eastAsia"/>
          <w:lang w:eastAsia="zh-CN"/>
        </w:rPr>
        <w:t>w</w:t>
      </w:r>
      <w:r>
        <w:rPr>
          <w:rFonts w:eastAsiaTheme="minorEastAsia"/>
          <w:lang w:eastAsia="zh-CN"/>
        </w:rPr>
        <w:t>here</w:t>
      </w:r>
      <w:proofErr w:type="gramEnd"/>
      <w:r>
        <w:rPr>
          <w:rFonts w:eastAsiaTheme="minorEastAsia"/>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oMath>
      <w:r>
        <w:rPr>
          <w:rFonts w:eastAsiaTheme="minorEastAsia" w:hint="eastAsia"/>
          <w:lang w:eastAsia="zh-CN"/>
        </w:rPr>
        <w:t xml:space="preserve"> </w:t>
      </w:r>
      <w:r>
        <w:rPr>
          <w:rFonts w:eastAsiaTheme="minorEastAsia"/>
          <w:lang w:eastAsia="zh-CN"/>
        </w:rPr>
        <w:t>is the channel response in frequency domain for the k-</w:t>
      </w:r>
      <w:proofErr w:type="spellStart"/>
      <w:r>
        <w:rPr>
          <w:rFonts w:eastAsiaTheme="minorEastAsia"/>
          <w:lang w:eastAsia="zh-CN"/>
        </w:rPr>
        <w:t>th</w:t>
      </w:r>
      <w:proofErr w:type="spellEnd"/>
      <w:r>
        <w:rPr>
          <w:rFonts w:eastAsiaTheme="minorEastAsia"/>
          <w:lang w:eastAsia="zh-CN"/>
        </w:rPr>
        <w:t xml:space="preserve"> 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p</m:t>
            </m:r>
          </m:sub>
        </m:sSub>
      </m:oMath>
      <w:r>
        <w:rPr>
          <w:rFonts w:eastAsiaTheme="minorEastAsia" w:hint="eastAsia"/>
          <w:lang w:eastAsia="zh-CN"/>
        </w:rPr>
        <w:t xml:space="preserve"> </w:t>
      </w:r>
      <w:r>
        <w:rPr>
          <w:rFonts w:eastAsiaTheme="minorEastAsia"/>
          <w:lang w:eastAsia="zh-CN"/>
        </w:rPr>
        <w:t>is the delay of the p-</w:t>
      </w:r>
      <w:proofErr w:type="spellStart"/>
      <w:r>
        <w:rPr>
          <w:rFonts w:eastAsiaTheme="minorEastAsia"/>
          <w:lang w:eastAsia="zh-CN"/>
        </w:rPr>
        <w:t>th</w:t>
      </w:r>
      <w:proofErr w:type="spellEnd"/>
      <w:r>
        <w:rPr>
          <w:rFonts w:eastAsiaTheme="minorEastAsia"/>
          <w:lang w:eastAsia="zh-CN"/>
        </w:rPr>
        <w:t xml:space="preserve"> path. </w:t>
      </w:r>
    </w:p>
    <w:p w:rsidR="00A015EE" w:rsidRDefault="00EB44B3" w:rsidP="00F57C4B">
      <w:pPr>
        <w:spacing w:before="120" w:after="120"/>
        <w:rPr>
          <w:rFonts w:eastAsiaTheme="minorEastAsia"/>
          <w:lang w:eastAsia="zh-CN"/>
        </w:rPr>
      </w:pPr>
      <w:r w:rsidRPr="00EB44B3">
        <w:rPr>
          <w:rFonts w:eastAsiaTheme="minorEastAsia" w:hint="eastAsia"/>
          <w:lang w:eastAsia="zh-CN"/>
        </w:rPr>
        <w:t xml:space="preserve">The </w:t>
      </w:r>
      <w:r w:rsidR="00F775D5">
        <w:rPr>
          <w:rFonts w:eastAsiaTheme="minorEastAsia"/>
          <w:lang w:eastAsia="zh-CN"/>
        </w:rPr>
        <w:t xml:space="preserve">physical meaning of the calculation is that </w:t>
      </w:r>
      <w:r w:rsidRPr="00EB44B3">
        <w:rPr>
          <w:rFonts w:eastAsiaTheme="minorEastAsia" w:hint="eastAsia"/>
          <w:lang w:eastAsia="zh-CN"/>
        </w:rPr>
        <w:t xml:space="preserve">channel response at the </w:t>
      </w:r>
      <w:r w:rsidR="00F775D5">
        <w:rPr>
          <w:rFonts w:eastAsiaTheme="minorEastAsia"/>
          <w:lang w:eastAsia="zh-CN"/>
        </w:rPr>
        <w:t>p</w:t>
      </w:r>
      <w:r w:rsidRPr="00EB44B3">
        <w:rPr>
          <w:rFonts w:eastAsiaTheme="minorEastAsia" w:hint="eastAsia"/>
          <w:lang w:eastAsia="zh-CN"/>
        </w:rPr>
        <w:t>-</w:t>
      </w:r>
      <w:proofErr w:type="spellStart"/>
      <w:r w:rsidRPr="00EB44B3">
        <w:rPr>
          <w:rFonts w:eastAsiaTheme="minorEastAsia" w:hint="eastAsia"/>
          <w:lang w:eastAsia="zh-CN"/>
        </w:rPr>
        <w:t>th</w:t>
      </w:r>
      <w:proofErr w:type="spellEnd"/>
      <w:r w:rsidRPr="00EB44B3">
        <w:rPr>
          <w:rFonts w:eastAsiaTheme="minorEastAsia" w:hint="eastAsia"/>
          <w:lang w:eastAsia="zh-CN"/>
        </w:rPr>
        <w:t xml:space="preserve"> path delay on a resource element corresponds to the response on the resource element of a shifted version of the channel where </w:t>
      </w:r>
      <w:proofErr w:type="gramStart"/>
      <w:r w:rsidRPr="00EB44B3">
        <w:rPr>
          <w:rFonts w:eastAsiaTheme="minorEastAsia" w:hint="eastAsia"/>
          <w:lang w:eastAsia="zh-CN"/>
        </w:rPr>
        <w:t>the i</w:t>
      </w:r>
      <w:proofErr w:type="gramEnd"/>
      <w:r w:rsidRPr="00EB44B3">
        <w:rPr>
          <w:rFonts w:eastAsiaTheme="minorEastAsia" w:hint="eastAsia"/>
          <w:lang w:eastAsia="zh-CN"/>
        </w:rPr>
        <w:t>-</w:t>
      </w:r>
      <w:proofErr w:type="spellStart"/>
      <w:r w:rsidRPr="00EB44B3">
        <w:rPr>
          <w:rFonts w:eastAsiaTheme="minorEastAsia" w:hint="eastAsia"/>
          <w:lang w:eastAsia="zh-CN"/>
        </w:rPr>
        <w:t>th</w:t>
      </w:r>
      <w:proofErr w:type="spellEnd"/>
      <w:r w:rsidRPr="00EB44B3">
        <w:rPr>
          <w:rFonts w:eastAsiaTheme="minorEastAsia" w:hint="eastAsia"/>
          <w:lang w:eastAsia="zh-CN"/>
        </w:rPr>
        <w:t xml:space="preserve"> path delay is shifted to 0.</w:t>
      </w:r>
      <w:r w:rsidR="00F775D5">
        <w:rPr>
          <w:rFonts w:eastAsiaTheme="minorEastAsia"/>
          <w:lang w:eastAsia="zh-CN"/>
        </w:rPr>
        <w:t xml:space="preserve"> We think this definition can be used define the ideal PRS-RSRPP given the ideal channel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oMath>
      <w:r w:rsidR="00F775D5">
        <w:rPr>
          <w:rFonts w:eastAsiaTheme="minorEastAsia"/>
          <w:lang w:eastAsia="zh-CN"/>
        </w:rPr>
        <w:t xml:space="preserve"> and ideal TOA of the </w:t>
      </w:r>
      <w:proofErr w:type="gramStart"/>
      <w:r w:rsidR="00F775D5">
        <w:rPr>
          <w:rFonts w:eastAsiaTheme="minorEastAsia"/>
          <w:lang w:eastAsia="zh-CN"/>
        </w:rPr>
        <w:t xml:space="preserve">path </w:t>
      </w:r>
      <w:proofErr w:type="gramEnd"/>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p</m:t>
            </m:r>
          </m:sub>
        </m:sSub>
      </m:oMath>
      <w:r w:rsidR="00F775D5">
        <w:rPr>
          <w:rFonts w:eastAsiaTheme="minorEastAsia"/>
          <w:lang w:eastAsia="zh-CN"/>
        </w:rPr>
        <w:t>, but we are also open to other view.</w:t>
      </w:r>
    </w:p>
    <w:p w:rsidR="00F775D5" w:rsidRDefault="00A015EE" w:rsidP="00F57C4B">
      <w:pPr>
        <w:spacing w:before="120" w:after="120"/>
        <w:rPr>
          <w:rFonts w:eastAsiaTheme="minorEastAsia"/>
          <w:b/>
          <w:lang w:eastAsia="zh-CN"/>
        </w:rPr>
      </w:pPr>
      <w:r w:rsidRPr="00F775D5">
        <w:rPr>
          <w:rFonts w:eastAsiaTheme="minorEastAsia" w:hint="eastAsia"/>
          <w:b/>
          <w:lang w:eastAsia="zh-CN"/>
        </w:rPr>
        <w:t>P</w:t>
      </w:r>
      <w:r w:rsidRPr="00F775D5">
        <w:rPr>
          <w:rFonts w:eastAsiaTheme="minorEastAsia"/>
          <w:b/>
          <w:lang w:eastAsia="zh-CN"/>
        </w:rPr>
        <w:t xml:space="preserve">roposal </w:t>
      </w:r>
      <w:r w:rsidR="00A132A6" w:rsidRPr="00F775D5">
        <w:rPr>
          <w:rFonts w:eastAsiaTheme="minorEastAsia"/>
          <w:b/>
          <w:lang w:eastAsia="zh-CN"/>
        </w:rPr>
        <w:t>5</w:t>
      </w:r>
      <w:r w:rsidRPr="00F775D5">
        <w:rPr>
          <w:rFonts w:eastAsiaTheme="minorEastAsia"/>
          <w:b/>
          <w:lang w:eastAsia="zh-CN"/>
        </w:rPr>
        <w:t xml:space="preserve">: RAN4 to align how ideal PRS-RSRPP is derived based on the definition. </w:t>
      </w:r>
    </w:p>
    <w:p w:rsidR="00F775D5" w:rsidRPr="00F775D5" w:rsidRDefault="00F775D5" w:rsidP="00F57C4B">
      <w:pPr>
        <w:spacing w:before="120" w:after="120"/>
        <w:rPr>
          <w:rFonts w:eastAsiaTheme="minorEastAsia"/>
          <w:b/>
          <w:lang w:eastAsia="zh-CN"/>
        </w:rPr>
      </w:pPr>
      <w:r w:rsidRPr="00F775D5">
        <w:rPr>
          <w:rFonts w:eastAsiaTheme="minorEastAsia" w:hint="eastAsia"/>
          <w:b/>
          <w:lang w:eastAsia="zh-CN"/>
        </w:rPr>
        <w:t>Th</w:t>
      </w:r>
      <w:r w:rsidRPr="00F775D5">
        <w:rPr>
          <w:rFonts w:eastAsiaTheme="minorEastAsia"/>
          <w:b/>
          <w:lang w:eastAsia="zh-CN"/>
        </w:rPr>
        <w:t>e following can be considered</w:t>
      </w:r>
    </w:p>
    <w:p w:rsidR="00F775D5" w:rsidRPr="00F775D5" w:rsidRDefault="00C43079" w:rsidP="00F775D5">
      <w:pPr>
        <w:spacing w:before="120" w:after="120"/>
        <w:rPr>
          <w:rFonts w:eastAsiaTheme="minorEastAsia"/>
          <w:b/>
          <w:i/>
          <w:lang w:eastAsia="zh-CN"/>
        </w:rPr>
      </w:pPr>
      <m:oMathPara>
        <m:oMath>
          <m:sSub>
            <m:sSubPr>
              <m:ctrlPr>
                <w:rPr>
                  <w:rFonts w:ascii="Cambria Math" w:hAnsi="Cambria Math"/>
                  <w:b/>
                  <w:lang w:eastAsia="zh-CN"/>
                </w:rPr>
              </m:ctrlPr>
            </m:sSubPr>
            <m:e>
              <m:r>
                <m:rPr>
                  <m:sty m:val="b"/>
                </m:rPr>
                <w:rPr>
                  <w:rFonts w:ascii="Cambria Math" w:hAnsi="Cambria Math"/>
                  <w:lang w:eastAsia="zh-CN"/>
                </w:rPr>
                <m:t>RSRPP</m:t>
              </m:r>
            </m:e>
            <m:sub>
              <m:r>
                <m:rPr>
                  <m:sty m:val="bi"/>
                </m:rPr>
                <w:rPr>
                  <w:rFonts w:ascii="Cambria Math" w:hAnsi="Cambria Math"/>
                  <w:lang w:eastAsia="zh-CN"/>
                </w:rPr>
                <m:t>p</m:t>
              </m:r>
            </m:sub>
          </m:sSub>
          <m:r>
            <m:rPr>
              <m:sty m:val="bi"/>
            </m:rPr>
            <w:rPr>
              <w:rFonts w:ascii="Cambria Math" w:hAnsi="Cambria Math"/>
              <w:lang w:eastAsia="zh-CN"/>
            </w:rPr>
            <m:t>∝</m:t>
          </m:r>
          <m:sSup>
            <m:sSupPr>
              <m:ctrlPr>
                <w:rPr>
                  <w:rFonts w:ascii="Cambria Math" w:hAnsi="Cambria Math"/>
                  <w:b/>
                  <w:i/>
                  <w:lang w:eastAsia="zh-CN"/>
                </w:rPr>
              </m:ctrlPr>
            </m:sSupPr>
            <m:e>
              <m:d>
                <m:dPr>
                  <m:begChr m:val="|"/>
                  <m:endChr m:val="|"/>
                  <m:ctrlPr>
                    <w:rPr>
                      <w:rFonts w:ascii="Cambria Math" w:hAnsi="Cambria Math"/>
                      <w:b/>
                      <w:i/>
                      <w:lang w:eastAsia="zh-CN"/>
                    </w:rPr>
                  </m:ctrlPr>
                </m:dPr>
                <m:e>
                  <m:nary>
                    <m:naryPr>
                      <m:chr m:val="∑"/>
                      <m:supHide m:val="1"/>
                      <m:ctrlPr>
                        <w:rPr>
                          <w:rFonts w:ascii="Cambria Math" w:hAnsi="Cambria Math"/>
                          <w:b/>
                          <w:i/>
                          <w:lang w:eastAsia="zh-CN"/>
                        </w:rPr>
                      </m:ctrlPr>
                    </m:naryPr>
                    <m:sub>
                      <m:r>
                        <m:rPr>
                          <m:sty m:val="bi"/>
                        </m:rPr>
                        <w:rPr>
                          <w:rFonts w:ascii="Cambria Math" w:hAnsi="Cambria Math"/>
                          <w:lang w:eastAsia="zh-CN"/>
                        </w:rPr>
                        <m:t>k</m:t>
                      </m:r>
                    </m:sub>
                    <m:sup/>
                    <m:e>
                      <m:sSub>
                        <m:sSubPr>
                          <m:ctrlPr>
                            <w:rPr>
                              <w:rFonts w:ascii="Cambria Math" w:hAnsi="Cambria Math"/>
                              <w:b/>
                              <w:i/>
                              <w:lang w:eastAsia="zh-CN"/>
                            </w:rPr>
                          </m:ctrlPr>
                        </m:sSubPr>
                        <m:e>
                          <m:r>
                            <m:rPr>
                              <m:sty m:val="bi"/>
                            </m:rPr>
                            <w:rPr>
                              <w:rFonts w:ascii="Cambria Math" w:hAnsi="Cambria Math"/>
                              <w:lang w:eastAsia="zh-CN"/>
                            </w:rPr>
                            <m:t>H</m:t>
                          </m:r>
                        </m:e>
                        <m:sub>
                          <m:r>
                            <m:rPr>
                              <m:sty m:val="bi"/>
                            </m:rPr>
                            <w:rPr>
                              <w:rFonts w:ascii="Cambria Math" w:hAnsi="Cambria Math"/>
                              <w:lang w:eastAsia="zh-CN"/>
                            </w:rPr>
                            <m:t>k</m:t>
                          </m:r>
                        </m:sub>
                      </m:sSub>
                      <m:func>
                        <m:funcPr>
                          <m:ctrlPr>
                            <w:rPr>
                              <w:rFonts w:ascii="Cambria Math" w:hAnsi="Cambria Math"/>
                              <w:b/>
                              <w:i/>
                              <w:lang w:eastAsia="zh-CN"/>
                            </w:rPr>
                          </m:ctrlPr>
                        </m:funcPr>
                        <m:fName>
                          <m:r>
                            <m:rPr>
                              <m:sty m:val="b"/>
                            </m:rPr>
                            <w:rPr>
                              <w:rFonts w:ascii="Cambria Math" w:hAnsi="Cambria Math"/>
                              <w:lang w:eastAsia="zh-CN"/>
                            </w:rPr>
                            <m:t>exp</m:t>
                          </m:r>
                        </m:fName>
                        <m:e>
                          <m:d>
                            <m:dPr>
                              <m:ctrlPr>
                                <w:rPr>
                                  <w:rFonts w:ascii="Cambria Math" w:hAnsi="Cambria Math"/>
                                  <w:b/>
                                  <w:i/>
                                  <w:lang w:eastAsia="zh-CN"/>
                                </w:rPr>
                              </m:ctrlPr>
                            </m:dPr>
                            <m:e>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p</m:t>
                                  </m:r>
                                </m:sub>
                              </m:sSub>
                              <m:f>
                                <m:fPr>
                                  <m:ctrlPr>
                                    <w:rPr>
                                      <w:rFonts w:ascii="Cambria Math" w:hAnsi="Cambria Math"/>
                                      <w:b/>
                                      <w:i/>
                                      <w:lang w:eastAsia="zh-CN"/>
                                    </w:rPr>
                                  </m:ctrlPr>
                                </m:fPr>
                                <m:num>
                                  <m:r>
                                    <m:rPr>
                                      <m:sty m:val="bi"/>
                                    </m:rPr>
                                    <w:rPr>
                                      <w:rFonts w:ascii="Cambria Math" w:hAnsi="Cambria Math"/>
                                      <w:lang w:eastAsia="zh-CN"/>
                                    </w:rPr>
                                    <m:t>k</m:t>
                                  </m:r>
                                </m:num>
                                <m:den>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b/>
                                          <w:i/>
                                          <w:lang w:eastAsia="zh-CN"/>
                                        </w:rPr>
                                      </m:ctrlPr>
                                    </m:e>
                                    <m:sub>
                                      <m:r>
                                        <m:rPr>
                                          <m:sty m:val="b"/>
                                        </m:rPr>
                                        <w:rPr>
                                          <w:rFonts w:ascii="Cambria Math" w:hAnsi="Cambria Math"/>
                                          <w:lang w:eastAsia="zh-CN"/>
                                        </w:rPr>
                                        <m:t>IFFT</m:t>
                                      </m:r>
                                    </m:sub>
                                  </m:sSub>
                                </m:den>
                              </m:f>
                            </m:e>
                          </m:d>
                        </m:e>
                      </m:func>
                    </m:e>
                  </m:nary>
                </m:e>
              </m:d>
            </m:e>
            <m:sup>
              <m:r>
                <m:rPr>
                  <m:sty m:val="bi"/>
                </m:rPr>
                <w:rPr>
                  <w:rFonts w:ascii="Cambria Math" w:hAnsi="Cambria Math"/>
                  <w:lang w:eastAsia="zh-CN"/>
                </w:rPr>
                <m:t>2</m:t>
              </m:r>
            </m:sup>
          </m:sSup>
        </m:oMath>
      </m:oMathPara>
    </w:p>
    <w:p w:rsidR="00F775D5" w:rsidRPr="00F775D5" w:rsidRDefault="00F775D5" w:rsidP="00F775D5">
      <w:pPr>
        <w:spacing w:before="120" w:after="120"/>
        <w:rPr>
          <w:rFonts w:eastAsiaTheme="minorEastAsia"/>
          <w:b/>
          <w:lang w:eastAsia="zh-CN"/>
        </w:rPr>
      </w:pPr>
      <w:proofErr w:type="gramStart"/>
      <w:r w:rsidRPr="00F775D5">
        <w:rPr>
          <w:rFonts w:eastAsiaTheme="minorEastAsia" w:hint="eastAsia"/>
          <w:b/>
          <w:lang w:eastAsia="zh-CN"/>
        </w:rPr>
        <w:t>w</w:t>
      </w:r>
      <w:r w:rsidRPr="00F775D5">
        <w:rPr>
          <w:rFonts w:eastAsiaTheme="minorEastAsia"/>
          <w:b/>
          <w:lang w:eastAsia="zh-CN"/>
        </w:rPr>
        <w:t>here</w:t>
      </w:r>
      <w:proofErr w:type="gramEnd"/>
      <w:r w:rsidRPr="00F775D5">
        <w:rPr>
          <w:rFonts w:eastAsiaTheme="minorEastAsia"/>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H</m:t>
            </m:r>
          </m:e>
          <m:sub>
            <m:r>
              <m:rPr>
                <m:sty m:val="bi"/>
              </m:rPr>
              <w:rPr>
                <w:rFonts w:ascii="Cambria Math" w:hAnsi="Cambria Math"/>
                <w:lang w:eastAsia="zh-CN"/>
              </w:rPr>
              <m:t>k</m:t>
            </m:r>
          </m:sub>
        </m:sSub>
      </m:oMath>
      <w:r w:rsidRPr="00F775D5">
        <w:rPr>
          <w:rFonts w:eastAsiaTheme="minorEastAsia" w:hint="eastAsia"/>
          <w:b/>
          <w:lang w:eastAsia="zh-CN"/>
        </w:rPr>
        <w:t xml:space="preserve"> </w:t>
      </w:r>
      <w:r w:rsidRPr="00F775D5">
        <w:rPr>
          <w:rFonts w:eastAsiaTheme="minorEastAsia"/>
          <w:b/>
          <w:lang w:eastAsia="zh-CN"/>
        </w:rPr>
        <w:t>is the channel response in frequency domain for the k-</w:t>
      </w:r>
      <w:proofErr w:type="spellStart"/>
      <w:r w:rsidRPr="00F775D5">
        <w:rPr>
          <w:rFonts w:eastAsiaTheme="minorEastAsia"/>
          <w:b/>
          <w:lang w:eastAsia="zh-CN"/>
        </w:rPr>
        <w:t>th</w:t>
      </w:r>
      <w:proofErr w:type="spellEnd"/>
      <w:r w:rsidRPr="00F775D5">
        <w:rPr>
          <w:rFonts w:eastAsiaTheme="minorEastAsia"/>
          <w:b/>
          <w:lang w:eastAsia="zh-CN"/>
        </w:rPr>
        <w:t xml:space="preserve"> resource element,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p</m:t>
            </m:r>
          </m:sub>
        </m:sSub>
      </m:oMath>
      <w:r w:rsidRPr="00F775D5">
        <w:rPr>
          <w:rFonts w:eastAsiaTheme="minorEastAsia" w:hint="eastAsia"/>
          <w:b/>
          <w:lang w:eastAsia="zh-CN"/>
        </w:rPr>
        <w:t xml:space="preserve"> </w:t>
      </w:r>
      <w:r w:rsidRPr="00F775D5">
        <w:rPr>
          <w:rFonts w:eastAsiaTheme="minorEastAsia"/>
          <w:b/>
          <w:lang w:eastAsia="zh-CN"/>
        </w:rPr>
        <w:t>is the delay of the p-</w:t>
      </w:r>
      <w:proofErr w:type="spellStart"/>
      <w:r w:rsidRPr="00F775D5">
        <w:rPr>
          <w:rFonts w:eastAsiaTheme="minorEastAsia"/>
          <w:b/>
          <w:lang w:eastAsia="zh-CN"/>
        </w:rPr>
        <w:t>th</w:t>
      </w:r>
      <w:proofErr w:type="spellEnd"/>
      <w:r w:rsidRPr="00F775D5">
        <w:rPr>
          <w:rFonts w:eastAsiaTheme="minorEastAsia"/>
          <w:b/>
          <w:lang w:eastAsia="zh-CN"/>
        </w:rPr>
        <w:t xml:space="preserve"> path. </w:t>
      </w:r>
    </w:p>
    <w:p w:rsidR="00F775D5" w:rsidRDefault="00F775D5" w:rsidP="00F57C4B">
      <w:pPr>
        <w:spacing w:before="120" w:after="120"/>
        <w:rPr>
          <w:rFonts w:eastAsiaTheme="minorEastAsia"/>
          <w:lang w:eastAsia="zh-CN"/>
        </w:rPr>
      </w:pPr>
      <w:r>
        <w:rPr>
          <w:rFonts w:eastAsiaTheme="minorEastAsia"/>
          <w:lang w:eastAsia="zh-CN"/>
        </w:rPr>
        <w:t>Based on above Proposal 1 to 4, we summarized the simulation assumption in the Annex.</w:t>
      </w:r>
    </w:p>
    <w:p w:rsidR="00AB26C0" w:rsidRPr="00F775D5" w:rsidRDefault="00AB26C0" w:rsidP="00F57C4B">
      <w:pPr>
        <w:spacing w:before="120" w:after="120"/>
        <w:rPr>
          <w:rFonts w:eastAsiaTheme="minorEastAsia"/>
          <w:b/>
          <w:lang w:eastAsia="zh-CN"/>
        </w:rPr>
      </w:pPr>
      <w:r w:rsidRPr="00F775D5">
        <w:rPr>
          <w:rFonts w:eastAsiaTheme="minorEastAsia"/>
          <w:b/>
          <w:lang w:eastAsia="zh-CN"/>
        </w:rPr>
        <w:t>Proposal</w:t>
      </w:r>
      <w:r w:rsidR="00BE43CE" w:rsidRPr="00F775D5">
        <w:rPr>
          <w:rFonts w:eastAsiaTheme="minorEastAsia"/>
          <w:b/>
          <w:lang w:eastAsia="zh-CN"/>
        </w:rPr>
        <w:t xml:space="preserve"> </w:t>
      </w:r>
      <w:r w:rsidR="00A132A6" w:rsidRPr="00F775D5">
        <w:rPr>
          <w:rFonts w:eastAsiaTheme="minorEastAsia"/>
          <w:b/>
          <w:lang w:eastAsia="zh-CN"/>
        </w:rPr>
        <w:t>6</w:t>
      </w:r>
      <w:r w:rsidRPr="00F775D5">
        <w:rPr>
          <w:rFonts w:eastAsiaTheme="minorEastAsia"/>
          <w:b/>
          <w:lang w:eastAsia="zh-CN"/>
        </w:rPr>
        <w:t>: Use the simulation assumption in Annex as starting point for link level simulations.</w:t>
      </w:r>
    </w:p>
    <w:p w:rsidR="00F57C4B" w:rsidRDefault="00F57C4B" w:rsidP="00F57C4B">
      <w:pPr>
        <w:pStyle w:val="2"/>
        <w:rPr>
          <w:lang w:eastAsia="zh-CN"/>
        </w:rPr>
      </w:pPr>
      <w:r>
        <w:rPr>
          <w:lang w:eastAsia="zh-CN"/>
        </w:rPr>
        <w:t xml:space="preserve">Test cases </w:t>
      </w:r>
    </w:p>
    <w:p w:rsidR="00BB3E21" w:rsidRDefault="00BB3E21" w:rsidP="00C96865">
      <w:pPr>
        <w:spacing w:before="120" w:after="120"/>
        <w:rPr>
          <w:rFonts w:eastAsiaTheme="minorEastAsia"/>
          <w:lang w:eastAsia="zh-CN"/>
        </w:rPr>
      </w:pPr>
      <w:r>
        <w:rPr>
          <w:rFonts w:eastAsiaTheme="minorEastAsia"/>
          <w:lang w:val="en-US" w:eastAsia="zh-CN"/>
        </w:rPr>
        <w:t xml:space="preserve">For PRS-RSRP, the measurement period is same as PRS-RSRPP, so we do not see the need to define </w:t>
      </w:r>
      <w:r>
        <w:rPr>
          <w:rFonts w:eastAsiaTheme="minorEastAsia"/>
          <w:lang w:eastAsia="zh-CN"/>
        </w:rPr>
        <w:t xml:space="preserve">delay tests for PRS-RSRPP since a UE that can pass the delay tests for PRS-RSRP should also be able to meet the delay requirements for PRS-RSRPP. </w:t>
      </w:r>
    </w:p>
    <w:p w:rsidR="00F57C4B" w:rsidRDefault="00BB3E21" w:rsidP="00C96865">
      <w:pPr>
        <w:spacing w:before="120" w:after="120"/>
        <w:rPr>
          <w:rFonts w:eastAsiaTheme="minorEastAsia"/>
          <w:lang w:eastAsia="zh-CN"/>
        </w:rPr>
      </w:pPr>
      <w:r>
        <w:rPr>
          <w:rFonts w:eastAsiaTheme="minorEastAsia"/>
          <w:lang w:eastAsia="zh-CN"/>
        </w:rPr>
        <w:t>RAN4 has first decided on the measurement period, so any UE would be able to generate a PRS-RSRPP result within the specified measurement period, but what should be taken care of is the accuracy for PRS-RSPRP based on the agreed measurement period. We have discussed in the accuracy previous section, and it is meaningful to verify whether the reported PRS-RSRPP meets the accuracy requirements, which are to be derived based on the simulations.</w:t>
      </w:r>
    </w:p>
    <w:p w:rsidR="00E00885" w:rsidRPr="00CB4461" w:rsidRDefault="00BB3E21" w:rsidP="00C96865">
      <w:pPr>
        <w:spacing w:before="120" w:after="120"/>
        <w:rPr>
          <w:rFonts w:eastAsiaTheme="minorEastAsia"/>
          <w:lang w:eastAsia="zh-CN"/>
        </w:rPr>
      </w:pPr>
      <w:r>
        <w:rPr>
          <w:rFonts w:eastAsiaTheme="minorEastAsia"/>
          <w:lang w:eastAsia="zh-CN"/>
        </w:rPr>
        <w:t xml:space="preserve">Therefore, it is meaningful to define accuracy TCs for PRS-RSRPP. This cannot be combined with the existing or newly defined accuracy TCs for PRS-RSRP since the </w:t>
      </w:r>
      <w:r w:rsidR="00CB4461">
        <w:rPr>
          <w:rFonts w:eastAsiaTheme="minorEastAsia"/>
          <w:lang w:eastAsia="zh-CN"/>
        </w:rPr>
        <w:t>propagation</w:t>
      </w:r>
      <w:r>
        <w:rPr>
          <w:rFonts w:eastAsiaTheme="minorEastAsia"/>
          <w:lang w:eastAsia="zh-CN"/>
        </w:rPr>
        <w:t xml:space="preserve"> </w:t>
      </w:r>
      <w:r w:rsidR="00CB4461">
        <w:rPr>
          <w:rFonts w:eastAsiaTheme="minorEastAsia"/>
          <w:lang w:eastAsia="zh-CN"/>
        </w:rPr>
        <w:t xml:space="preserve">would be different. We suggest to define the following TCs for PRS-RSRPP measurement. </w:t>
      </w:r>
    </w:p>
    <w:p w:rsidR="00330573" w:rsidRDefault="00330573" w:rsidP="00C96865">
      <w:pPr>
        <w:spacing w:before="120" w:after="120"/>
        <w:rPr>
          <w:rFonts w:eastAsiaTheme="minorEastAsia"/>
          <w:b/>
          <w:lang w:val="en-US" w:eastAsia="zh-CN"/>
        </w:rPr>
      </w:pPr>
      <w:r w:rsidRPr="00330573">
        <w:rPr>
          <w:rFonts w:eastAsiaTheme="minorEastAsia"/>
          <w:b/>
          <w:lang w:val="en-US" w:eastAsia="zh-CN"/>
        </w:rPr>
        <w:t xml:space="preserve">Proposal </w:t>
      </w:r>
      <w:r w:rsidR="00CB4461">
        <w:rPr>
          <w:rFonts w:eastAsiaTheme="minorEastAsia"/>
          <w:b/>
          <w:lang w:val="en-US" w:eastAsia="zh-CN"/>
        </w:rPr>
        <w:t>7</w:t>
      </w:r>
      <w:r w:rsidRPr="00330573">
        <w:rPr>
          <w:rFonts w:eastAsiaTheme="minorEastAsia"/>
          <w:b/>
          <w:lang w:val="en-US" w:eastAsia="zh-CN"/>
        </w:rPr>
        <w:t xml:space="preserve">: Define the following </w:t>
      </w:r>
      <w:r w:rsidR="00E00885">
        <w:rPr>
          <w:rFonts w:eastAsiaTheme="minorEastAsia"/>
          <w:b/>
          <w:lang w:val="en-US" w:eastAsia="zh-CN"/>
        </w:rPr>
        <w:t>2</w:t>
      </w:r>
      <w:r w:rsidRPr="00330573">
        <w:rPr>
          <w:rFonts w:eastAsiaTheme="minorEastAsia"/>
          <w:b/>
          <w:lang w:val="en-US" w:eastAsia="zh-CN"/>
        </w:rPr>
        <w:t xml:space="preserve"> TCs for </w:t>
      </w:r>
      <w:r w:rsidR="00130990">
        <w:rPr>
          <w:rFonts w:eastAsiaTheme="minorEastAsia"/>
          <w:b/>
          <w:lang w:val="en-US" w:eastAsia="zh-CN"/>
        </w:rPr>
        <w:t>PRS</w:t>
      </w:r>
      <w:r w:rsidR="00E00885">
        <w:rPr>
          <w:rFonts w:eastAsiaTheme="minorEastAsia"/>
          <w:b/>
          <w:lang w:val="en-US" w:eastAsia="zh-CN"/>
        </w:rPr>
        <w:t>-RSRPP measurement</w:t>
      </w:r>
      <w:r w:rsidRPr="00330573">
        <w:rPr>
          <w:rFonts w:eastAsiaTheme="minorEastAsia"/>
          <w:b/>
          <w:lang w:val="en-US" w:eastAsia="zh-CN"/>
        </w:rPr>
        <w:t xml:space="preserve">. </w:t>
      </w:r>
    </w:p>
    <w:p w:rsidR="00E00885" w:rsidRPr="00E00885" w:rsidRDefault="00E00885" w:rsidP="00E00885">
      <w:pPr>
        <w:pStyle w:val="af8"/>
        <w:numPr>
          <w:ilvl w:val="0"/>
          <w:numId w:val="10"/>
        </w:numPr>
        <w:spacing w:before="120" w:after="120"/>
        <w:rPr>
          <w:rFonts w:eastAsiaTheme="minorEastAsia"/>
          <w:b/>
          <w:lang w:eastAsia="zh-CN"/>
        </w:rPr>
      </w:pPr>
      <w:r>
        <w:rPr>
          <w:rFonts w:eastAsiaTheme="minorEastAsia"/>
          <w:b/>
          <w:lang w:eastAsia="zh-CN"/>
        </w:rPr>
        <w:t>PRS-RSRPP</w:t>
      </w:r>
      <w:r w:rsidRPr="00E00885">
        <w:rPr>
          <w:rFonts w:eastAsiaTheme="minorEastAsia"/>
          <w:b/>
          <w:lang w:eastAsia="zh-CN"/>
        </w:rPr>
        <w:t xml:space="preserve"> measurement accuracy for FR1 in SA</w:t>
      </w:r>
    </w:p>
    <w:p w:rsidR="00130990" w:rsidRPr="00A015EE" w:rsidRDefault="00E00885" w:rsidP="00C96865">
      <w:pPr>
        <w:pStyle w:val="af8"/>
        <w:numPr>
          <w:ilvl w:val="0"/>
          <w:numId w:val="10"/>
        </w:numPr>
        <w:spacing w:before="120" w:after="120"/>
        <w:rPr>
          <w:rFonts w:eastAsiaTheme="minorEastAsia"/>
          <w:b/>
          <w:lang w:eastAsia="zh-CN"/>
        </w:rPr>
      </w:pPr>
      <w:r>
        <w:rPr>
          <w:rFonts w:eastAsiaTheme="minorEastAsia"/>
          <w:b/>
          <w:lang w:eastAsia="zh-CN"/>
        </w:rPr>
        <w:t>PRS-RSRPP</w:t>
      </w:r>
      <w:r w:rsidRPr="00E00885">
        <w:rPr>
          <w:rFonts w:eastAsiaTheme="minorEastAsia"/>
          <w:b/>
          <w:lang w:eastAsia="zh-CN"/>
        </w:rPr>
        <w:t xml:space="preserve"> measurement accuracy for FR2 in SA</w:t>
      </w:r>
      <w:r w:rsidR="00477CFC" w:rsidRPr="00A015EE">
        <w:rPr>
          <w:rFonts w:eastAsiaTheme="minorEastAsia"/>
          <w:b/>
          <w:lang w:eastAsia="zh-CN"/>
        </w:rPr>
        <w:t xml:space="preserve"> </w:t>
      </w:r>
    </w:p>
    <w:p w:rsidR="00FA0C0C" w:rsidRDefault="00FA0C0C" w:rsidP="00FA0C0C">
      <w:pPr>
        <w:pStyle w:val="1"/>
        <w:jc w:val="both"/>
        <w:rPr>
          <w:lang w:val="en-US"/>
        </w:rPr>
      </w:pPr>
      <w:r>
        <w:rPr>
          <w:lang w:val="en-US"/>
        </w:rPr>
        <w:lastRenderedPageBreak/>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7D5451">
        <w:rPr>
          <w:rFonts w:eastAsia="宋体"/>
          <w:lang w:eastAsia="zh-CN"/>
        </w:rPr>
        <w:t xml:space="preserve">accuracy requirements </w:t>
      </w:r>
      <w:r w:rsidR="006751E3">
        <w:rPr>
          <w:rFonts w:eastAsia="宋体"/>
          <w:lang w:eastAsia="zh-CN"/>
        </w:rPr>
        <w:t xml:space="preserve">and TCs for </w:t>
      </w:r>
      <w:r w:rsidR="0016389D">
        <w:rPr>
          <w:rFonts w:eastAsia="宋体"/>
          <w:lang w:eastAsia="zh-CN"/>
        </w:rPr>
        <w:t>PRS</w:t>
      </w:r>
      <w:r w:rsidR="00CB4461">
        <w:rPr>
          <w:rFonts w:eastAsia="宋体"/>
          <w:lang w:eastAsia="zh-CN"/>
        </w:rPr>
        <w:t>-RSRPP measurement</w:t>
      </w:r>
      <w:r>
        <w:rPr>
          <w:rFonts w:eastAsia="宋体"/>
          <w:lang w:eastAsia="zh-CN"/>
        </w:rPr>
        <w:t>.</w:t>
      </w:r>
    </w:p>
    <w:p w:rsidR="00CB4461" w:rsidRPr="00A015EE" w:rsidRDefault="00CB4461" w:rsidP="00CB4461">
      <w:pPr>
        <w:spacing w:before="120" w:after="120"/>
        <w:rPr>
          <w:rFonts w:eastAsiaTheme="minorEastAsia"/>
          <w:b/>
          <w:lang w:eastAsia="zh-CN"/>
        </w:rPr>
      </w:pPr>
      <w:r w:rsidRPr="00A015EE">
        <w:rPr>
          <w:rFonts w:eastAsiaTheme="minorEastAsia" w:hint="eastAsia"/>
          <w:b/>
          <w:lang w:eastAsia="zh-CN"/>
        </w:rPr>
        <w:t>P</w:t>
      </w:r>
      <w:r w:rsidRPr="00A015EE">
        <w:rPr>
          <w:rFonts w:eastAsiaTheme="minorEastAsia"/>
          <w:b/>
          <w:lang w:eastAsia="zh-CN"/>
        </w:rPr>
        <w:t xml:space="preserve">roposal 1: RAN4 to conduct link level simulations to </w:t>
      </w:r>
      <w:r>
        <w:rPr>
          <w:rFonts w:eastAsiaTheme="minorEastAsia"/>
          <w:b/>
          <w:lang w:eastAsia="zh-CN"/>
        </w:rPr>
        <w:t>evaluate</w:t>
      </w:r>
      <w:r w:rsidRPr="00A015EE">
        <w:rPr>
          <w:rFonts w:eastAsiaTheme="minorEastAsia"/>
          <w:b/>
          <w:lang w:eastAsia="zh-CN"/>
        </w:rPr>
        <w:t xml:space="preserve"> the </w:t>
      </w:r>
      <w:r>
        <w:rPr>
          <w:rFonts w:eastAsiaTheme="minorEastAsia"/>
          <w:b/>
          <w:lang w:eastAsia="zh-CN"/>
        </w:rPr>
        <w:t>baseband</w:t>
      </w:r>
      <w:r w:rsidRPr="00A015EE">
        <w:rPr>
          <w:rFonts w:eastAsiaTheme="minorEastAsia"/>
          <w:b/>
          <w:lang w:eastAsia="zh-CN"/>
        </w:rPr>
        <w:t xml:space="preserve"> </w:t>
      </w:r>
      <w:r>
        <w:rPr>
          <w:rFonts w:eastAsiaTheme="minorEastAsia"/>
          <w:b/>
          <w:lang w:eastAsia="zh-CN"/>
        </w:rPr>
        <w:t>performance of</w:t>
      </w:r>
      <w:r w:rsidRPr="00A015EE">
        <w:rPr>
          <w:rFonts w:eastAsiaTheme="minorEastAsia"/>
          <w:b/>
          <w:lang w:eastAsia="zh-CN"/>
        </w:rPr>
        <w:t xml:space="preserve"> PRS-RSRP</w:t>
      </w:r>
      <w:r>
        <w:rPr>
          <w:rFonts w:eastAsiaTheme="minorEastAsia"/>
          <w:b/>
          <w:lang w:eastAsia="zh-CN"/>
        </w:rPr>
        <w:t>P measurement</w:t>
      </w:r>
      <w:r w:rsidRPr="00A015EE">
        <w:rPr>
          <w:rFonts w:eastAsiaTheme="minorEastAsia"/>
          <w:b/>
          <w:lang w:eastAsia="zh-CN"/>
        </w:rPr>
        <w:t>.</w:t>
      </w:r>
    </w:p>
    <w:p w:rsidR="00CB4461" w:rsidRDefault="00CB4461" w:rsidP="00CB4461">
      <w:pPr>
        <w:spacing w:before="120" w:after="120"/>
        <w:rPr>
          <w:rFonts w:eastAsiaTheme="minorEastAsia"/>
          <w:lang w:eastAsia="zh-CN"/>
        </w:rPr>
      </w:pPr>
      <w:r w:rsidRPr="003A437A">
        <w:rPr>
          <w:rFonts w:eastAsiaTheme="minorEastAsia"/>
          <w:b/>
          <w:lang w:eastAsia="zh-CN"/>
        </w:rPr>
        <w:t xml:space="preserve">Proposal </w:t>
      </w:r>
      <w:r>
        <w:rPr>
          <w:rFonts w:eastAsiaTheme="minorEastAsia"/>
          <w:b/>
          <w:lang w:eastAsia="zh-CN"/>
        </w:rPr>
        <w:t>2</w:t>
      </w:r>
      <w:r w:rsidRPr="003A437A">
        <w:rPr>
          <w:rFonts w:eastAsiaTheme="minorEastAsia"/>
          <w:b/>
          <w:lang w:eastAsia="zh-CN"/>
        </w:rPr>
        <w:t xml:space="preserve">: RAN4 to </w:t>
      </w:r>
      <w:r>
        <w:rPr>
          <w:rFonts w:eastAsiaTheme="minorEastAsia"/>
          <w:b/>
          <w:lang w:eastAsia="zh-CN"/>
        </w:rPr>
        <w:t>consider using TDL-D with K1=0dB</w:t>
      </w:r>
      <w:r w:rsidRPr="003A437A">
        <w:rPr>
          <w:rFonts w:eastAsiaTheme="minorEastAsia"/>
          <w:b/>
          <w:lang w:eastAsia="zh-CN"/>
        </w:rPr>
        <w:t xml:space="preserve"> for defining PRS-RSRPP accuracy requirements.</w:t>
      </w:r>
      <w:r>
        <w:rPr>
          <w:rFonts w:eastAsiaTheme="minorEastAsia"/>
          <w:b/>
          <w:lang w:eastAsia="zh-CN"/>
        </w:rPr>
        <w:t xml:space="preserve"> </w:t>
      </w:r>
    </w:p>
    <w:p w:rsidR="00CB4461" w:rsidRPr="00BC30C7" w:rsidRDefault="00CB4461" w:rsidP="00CB4461">
      <w:pPr>
        <w:spacing w:before="120" w:after="120"/>
        <w:rPr>
          <w:rFonts w:eastAsiaTheme="minorEastAsia"/>
          <w:b/>
          <w:lang w:eastAsia="zh-CN"/>
        </w:rPr>
      </w:pPr>
      <w:r w:rsidRPr="00BC30C7">
        <w:rPr>
          <w:rFonts w:eastAsiaTheme="minorEastAsia"/>
          <w:b/>
          <w:lang w:eastAsia="zh-CN"/>
        </w:rPr>
        <w:t xml:space="preserve">Proposal 3: Use realistic TOA estimation in the simulation for PRS-RSRPP. </w:t>
      </w:r>
    </w:p>
    <w:p w:rsidR="00CB4461" w:rsidRDefault="00CB4461" w:rsidP="00CB4461">
      <w:pPr>
        <w:spacing w:before="120" w:after="120"/>
        <w:rPr>
          <w:rFonts w:eastAsiaTheme="minorEastAsia"/>
          <w:b/>
          <w:lang w:eastAsia="zh-CN"/>
        </w:rPr>
      </w:pPr>
      <w:r w:rsidRPr="00310116">
        <w:rPr>
          <w:rFonts w:eastAsiaTheme="minorEastAsia" w:hint="eastAsia"/>
          <w:b/>
          <w:lang w:eastAsia="zh-CN"/>
        </w:rPr>
        <w:t>P</w:t>
      </w:r>
      <w:r w:rsidRPr="00310116">
        <w:rPr>
          <w:rFonts w:eastAsiaTheme="minorEastAsia"/>
          <w:b/>
          <w:lang w:eastAsia="zh-CN"/>
        </w:rPr>
        <w:t xml:space="preserve">roposal 4: Use the </w:t>
      </w:r>
      <w:r>
        <w:rPr>
          <w:rFonts w:eastAsiaTheme="minorEastAsia"/>
          <w:b/>
          <w:lang w:eastAsia="zh-CN"/>
        </w:rPr>
        <w:t xml:space="preserve">following </w:t>
      </w:r>
      <w:proofErr w:type="spellStart"/>
      <w:r w:rsidRPr="00310116">
        <w:rPr>
          <w:rFonts w:eastAsiaTheme="minorEastAsia"/>
          <w:b/>
          <w:lang w:eastAsia="zh-CN"/>
        </w:rPr>
        <w:t>Es</w:t>
      </w:r>
      <w:proofErr w:type="spellEnd"/>
      <w:r w:rsidRPr="00310116">
        <w:rPr>
          <w:rFonts w:eastAsiaTheme="minorEastAsia"/>
          <w:b/>
          <w:lang w:eastAsia="zh-CN"/>
        </w:rPr>
        <w:t>/</w:t>
      </w:r>
      <w:proofErr w:type="spellStart"/>
      <w:r w:rsidRPr="00310116">
        <w:rPr>
          <w:rFonts w:eastAsiaTheme="minorEastAsia"/>
          <w:b/>
          <w:lang w:eastAsia="zh-CN"/>
        </w:rPr>
        <w:t>Iot</w:t>
      </w:r>
      <w:proofErr w:type="spellEnd"/>
      <w:r w:rsidRPr="00310116">
        <w:rPr>
          <w:rFonts w:eastAsiaTheme="minorEastAsia"/>
          <w:b/>
          <w:lang w:eastAsia="zh-CN"/>
        </w:rPr>
        <w:t xml:space="preserve"> and PRS BW conditions </w:t>
      </w:r>
      <w:r>
        <w:rPr>
          <w:rFonts w:eastAsiaTheme="minorEastAsia"/>
          <w:b/>
          <w:lang w:eastAsia="zh-CN"/>
        </w:rPr>
        <w:t xml:space="preserve">at least for the simulation of </w:t>
      </w:r>
      <w:r w:rsidRPr="00310116">
        <w:rPr>
          <w:rFonts w:eastAsiaTheme="minorEastAsia"/>
          <w:b/>
          <w:lang w:eastAsia="zh-CN"/>
        </w:rPr>
        <w:t xml:space="preserve">PRS-RSRPP accuracy requirements. </w:t>
      </w:r>
    </w:p>
    <w:p w:rsidR="00CB4461" w:rsidRPr="00BB3E21" w:rsidRDefault="00CB4461" w:rsidP="00CB4461">
      <w:pPr>
        <w:pStyle w:val="af8"/>
        <w:numPr>
          <w:ilvl w:val="0"/>
          <w:numId w:val="10"/>
        </w:numPr>
        <w:spacing w:before="120" w:after="120"/>
        <w:rPr>
          <w:rFonts w:eastAsiaTheme="minorEastAsia"/>
          <w:b/>
          <w:lang w:eastAsia="zh-CN"/>
        </w:rPr>
      </w:pPr>
      <w:r w:rsidRPr="00BB3E21">
        <w:rPr>
          <w:rFonts w:eastAsiaTheme="minorEastAsia"/>
          <w:b/>
          <w:lang w:eastAsia="zh-CN"/>
        </w:rPr>
        <w:t xml:space="preserve">Set 1: </w:t>
      </w:r>
      <w:proofErr w:type="spellStart"/>
      <w:r w:rsidRPr="00BB3E21">
        <w:rPr>
          <w:rFonts w:eastAsiaTheme="minorEastAsia"/>
          <w:b/>
          <w:lang w:eastAsia="zh-CN"/>
        </w:rPr>
        <w:t>Es</w:t>
      </w:r>
      <w:proofErr w:type="spellEnd"/>
      <w:r w:rsidRPr="00BB3E21">
        <w:rPr>
          <w:rFonts w:eastAsiaTheme="minorEastAsia"/>
          <w:b/>
          <w:lang w:eastAsia="zh-CN"/>
        </w:rPr>
        <w:t>/</w:t>
      </w:r>
      <w:proofErr w:type="spellStart"/>
      <w:r w:rsidRPr="00BB3E21">
        <w:rPr>
          <w:rFonts w:eastAsiaTheme="minorEastAsia"/>
          <w:b/>
          <w:lang w:eastAsia="zh-CN"/>
        </w:rPr>
        <w:t>Iot</w:t>
      </w:r>
      <w:proofErr w:type="spellEnd"/>
      <w:r w:rsidRPr="00BB3E21">
        <w:rPr>
          <w:rFonts w:eastAsiaTheme="minorEastAsia"/>
          <w:b/>
          <w:lang w:eastAsia="zh-CN"/>
        </w:rPr>
        <w:t xml:space="preserve"> &gt;= -13dB, BW &gt;= 24/52/104 RBs, 4 sample</w:t>
      </w:r>
    </w:p>
    <w:p w:rsidR="00CB4461" w:rsidRPr="00BB3E21" w:rsidRDefault="00CB4461" w:rsidP="00CB4461">
      <w:pPr>
        <w:pStyle w:val="af8"/>
        <w:numPr>
          <w:ilvl w:val="0"/>
          <w:numId w:val="10"/>
        </w:numPr>
        <w:spacing w:before="120" w:after="120"/>
        <w:rPr>
          <w:rFonts w:eastAsiaTheme="minorEastAsia"/>
          <w:b/>
          <w:lang w:eastAsia="zh-CN"/>
        </w:rPr>
      </w:pPr>
      <w:r w:rsidRPr="00BB3E21">
        <w:rPr>
          <w:rFonts w:eastAsiaTheme="minorEastAsia"/>
          <w:b/>
          <w:lang w:eastAsia="zh-CN"/>
        </w:rPr>
        <w:t xml:space="preserve">Set 2: </w:t>
      </w:r>
      <w:proofErr w:type="spellStart"/>
      <w:r w:rsidRPr="00BB3E21">
        <w:rPr>
          <w:rFonts w:eastAsiaTheme="minorEastAsia"/>
          <w:b/>
          <w:lang w:eastAsia="zh-CN"/>
        </w:rPr>
        <w:t>Es</w:t>
      </w:r>
      <w:proofErr w:type="spellEnd"/>
      <w:r w:rsidRPr="00BB3E21">
        <w:rPr>
          <w:rFonts w:eastAsiaTheme="minorEastAsia"/>
          <w:b/>
          <w:lang w:eastAsia="zh-CN"/>
        </w:rPr>
        <w:t>/</w:t>
      </w:r>
      <w:proofErr w:type="spellStart"/>
      <w:r w:rsidRPr="00BB3E21">
        <w:rPr>
          <w:rFonts w:eastAsiaTheme="minorEastAsia"/>
          <w:b/>
          <w:lang w:eastAsia="zh-CN"/>
        </w:rPr>
        <w:t>Iot</w:t>
      </w:r>
      <w:proofErr w:type="spellEnd"/>
      <w:r w:rsidRPr="00BB3E21">
        <w:rPr>
          <w:rFonts w:eastAsiaTheme="minorEastAsia"/>
          <w:b/>
          <w:lang w:eastAsia="zh-CN"/>
        </w:rPr>
        <w:t xml:space="preserve"> &gt;= -6dB, BW &gt;= 52/104 RBs, 1 sample</w:t>
      </w:r>
    </w:p>
    <w:p w:rsidR="00CB4461" w:rsidRDefault="00CB4461" w:rsidP="00CB4461">
      <w:pPr>
        <w:spacing w:before="120" w:after="120"/>
        <w:rPr>
          <w:rFonts w:eastAsiaTheme="minorEastAsia"/>
          <w:b/>
          <w:lang w:eastAsia="zh-CN"/>
        </w:rPr>
      </w:pPr>
      <w:r w:rsidRPr="00F775D5">
        <w:rPr>
          <w:rFonts w:eastAsiaTheme="minorEastAsia" w:hint="eastAsia"/>
          <w:b/>
          <w:lang w:eastAsia="zh-CN"/>
        </w:rPr>
        <w:t>P</w:t>
      </w:r>
      <w:r w:rsidRPr="00F775D5">
        <w:rPr>
          <w:rFonts w:eastAsiaTheme="minorEastAsia"/>
          <w:b/>
          <w:lang w:eastAsia="zh-CN"/>
        </w:rPr>
        <w:t xml:space="preserve">roposal 5: RAN4 to align how ideal PRS-RSRPP is derived based on the definition. </w:t>
      </w:r>
    </w:p>
    <w:p w:rsidR="00CB4461" w:rsidRPr="00F775D5" w:rsidRDefault="00CB4461" w:rsidP="00CB4461">
      <w:pPr>
        <w:spacing w:before="120" w:after="120"/>
        <w:rPr>
          <w:rFonts w:eastAsiaTheme="minorEastAsia"/>
          <w:b/>
          <w:lang w:eastAsia="zh-CN"/>
        </w:rPr>
      </w:pPr>
      <w:r w:rsidRPr="00F775D5">
        <w:rPr>
          <w:rFonts w:eastAsiaTheme="minorEastAsia" w:hint="eastAsia"/>
          <w:b/>
          <w:lang w:eastAsia="zh-CN"/>
        </w:rPr>
        <w:t>Th</w:t>
      </w:r>
      <w:r w:rsidRPr="00F775D5">
        <w:rPr>
          <w:rFonts w:eastAsiaTheme="minorEastAsia"/>
          <w:b/>
          <w:lang w:eastAsia="zh-CN"/>
        </w:rPr>
        <w:t>e following can be considered</w:t>
      </w:r>
    </w:p>
    <w:p w:rsidR="00CB4461" w:rsidRPr="00F775D5" w:rsidRDefault="00C43079" w:rsidP="00CB4461">
      <w:pPr>
        <w:spacing w:before="120" w:after="120"/>
        <w:rPr>
          <w:rFonts w:eastAsiaTheme="minorEastAsia"/>
          <w:b/>
          <w:i/>
          <w:lang w:eastAsia="zh-CN"/>
        </w:rPr>
      </w:pPr>
      <m:oMathPara>
        <m:oMath>
          <m:sSub>
            <m:sSubPr>
              <m:ctrlPr>
                <w:rPr>
                  <w:rFonts w:ascii="Cambria Math" w:hAnsi="Cambria Math"/>
                  <w:b/>
                  <w:lang w:eastAsia="zh-CN"/>
                </w:rPr>
              </m:ctrlPr>
            </m:sSubPr>
            <m:e>
              <m:r>
                <m:rPr>
                  <m:sty m:val="b"/>
                </m:rPr>
                <w:rPr>
                  <w:rFonts w:ascii="Cambria Math" w:hAnsi="Cambria Math"/>
                  <w:lang w:eastAsia="zh-CN"/>
                </w:rPr>
                <m:t>RSRPP</m:t>
              </m:r>
            </m:e>
            <m:sub>
              <m:r>
                <m:rPr>
                  <m:sty m:val="bi"/>
                </m:rPr>
                <w:rPr>
                  <w:rFonts w:ascii="Cambria Math" w:hAnsi="Cambria Math"/>
                  <w:lang w:eastAsia="zh-CN"/>
                </w:rPr>
                <m:t>p</m:t>
              </m:r>
            </m:sub>
          </m:sSub>
          <m:r>
            <m:rPr>
              <m:sty m:val="bi"/>
            </m:rPr>
            <w:rPr>
              <w:rFonts w:ascii="Cambria Math" w:hAnsi="Cambria Math"/>
              <w:lang w:eastAsia="zh-CN"/>
            </w:rPr>
            <m:t>∝</m:t>
          </m:r>
          <m:sSup>
            <m:sSupPr>
              <m:ctrlPr>
                <w:rPr>
                  <w:rFonts w:ascii="Cambria Math" w:hAnsi="Cambria Math"/>
                  <w:b/>
                  <w:i/>
                  <w:lang w:eastAsia="zh-CN"/>
                </w:rPr>
              </m:ctrlPr>
            </m:sSupPr>
            <m:e>
              <m:d>
                <m:dPr>
                  <m:begChr m:val="|"/>
                  <m:endChr m:val="|"/>
                  <m:ctrlPr>
                    <w:rPr>
                      <w:rFonts w:ascii="Cambria Math" w:hAnsi="Cambria Math"/>
                      <w:b/>
                      <w:i/>
                      <w:lang w:eastAsia="zh-CN"/>
                    </w:rPr>
                  </m:ctrlPr>
                </m:dPr>
                <m:e>
                  <m:nary>
                    <m:naryPr>
                      <m:chr m:val="∑"/>
                      <m:supHide m:val="1"/>
                      <m:ctrlPr>
                        <w:rPr>
                          <w:rFonts w:ascii="Cambria Math" w:hAnsi="Cambria Math"/>
                          <w:b/>
                          <w:i/>
                          <w:lang w:eastAsia="zh-CN"/>
                        </w:rPr>
                      </m:ctrlPr>
                    </m:naryPr>
                    <m:sub>
                      <m:r>
                        <m:rPr>
                          <m:sty m:val="bi"/>
                        </m:rPr>
                        <w:rPr>
                          <w:rFonts w:ascii="Cambria Math" w:hAnsi="Cambria Math"/>
                          <w:lang w:eastAsia="zh-CN"/>
                        </w:rPr>
                        <m:t>k</m:t>
                      </m:r>
                    </m:sub>
                    <m:sup/>
                    <m:e>
                      <m:sSub>
                        <m:sSubPr>
                          <m:ctrlPr>
                            <w:rPr>
                              <w:rFonts w:ascii="Cambria Math" w:hAnsi="Cambria Math"/>
                              <w:b/>
                              <w:i/>
                              <w:lang w:eastAsia="zh-CN"/>
                            </w:rPr>
                          </m:ctrlPr>
                        </m:sSubPr>
                        <m:e>
                          <m:r>
                            <m:rPr>
                              <m:sty m:val="bi"/>
                            </m:rPr>
                            <w:rPr>
                              <w:rFonts w:ascii="Cambria Math" w:hAnsi="Cambria Math"/>
                              <w:lang w:eastAsia="zh-CN"/>
                            </w:rPr>
                            <m:t>H</m:t>
                          </m:r>
                        </m:e>
                        <m:sub>
                          <m:r>
                            <m:rPr>
                              <m:sty m:val="bi"/>
                            </m:rPr>
                            <w:rPr>
                              <w:rFonts w:ascii="Cambria Math" w:hAnsi="Cambria Math"/>
                              <w:lang w:eastAsia="zh-CN"/>
                            </w:rPr>
                            <m:t>k</m:t>
                          </m:r>
                        </m:sub>
                      </m:sSub>
                      <m:func>
                        <m:funcPr>
                          <m:ctrlPr>
                            <w:rPr>
                              <w:rFonts w:ascii="Cambria Math" w:hAnsi="Cambria Math"/>
                              <w:b/>
                              <w:i/>
                              <w:lang w:eastAsia="zh-CN"/>
                            </w:rPr>
                          </m:ctrlPr>
                        </m:funcPr>
                        <m:fName>
                          <m:r>
                            <m:rPr>
                              <m:sty m:val="b"/>
                            </m:rPr>
                            <w:rPr>
                              <w:rFonts w:ascii="Cambria Math" w:hAnsi="Cambria Math"/>
                              <w:lang w:eastAsia="zh-CN"/>
                            </w:rPr>
                            <m:t>exp</m:t>
                          </m:r>
                        </m:fName>
                        <m:e>
                          <m:d>
                            <m:dPr>
                              <m:ctrlPr>
                                <w:rPr>
                                  <w:rFonts w:ascii="Cambria Math" w:hAnsi="Cambria Math"/>
                                  <w:b/>
                                  <w:i/>
                                  <w:lang w:eastAsia="zh-CN"/>
                                </w:rPr>
                              </m:ctrlPr>
                            </m:dPr>
                            <m:e>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p</m:t>
                                  </m:r>
                                </m:sub>
                              </m:sSub>
                              <m:f>
                                <m:fPr>
                                  <m:ctrlPr>
                                    <w:rPr>
                                      <w:rFonts w:ascii="Cambria Math" w:hAnsi="Cambria Math"/>
                                      <w:b/>
                                      <w:i/>
                                      <w:lang w:eastAsia="zh-CN"/>
                                    </w:rPr>
                                  </m:ctrlPr>
                                </m:fPr>
                                <m:num>
                                  <m:r>
                                    <m:rPr>
                                      <m:sty m:val="bi"/>
                                    </m:rPr>
                                    <w:rPr>
                                      <w:rFonts w:ascii="Cambria Math" w:hAnsi="Cambria Math"/>
                                      <w:lang w:eastAsia="zh-CN"/>
                                    </w:rPr>
                                    <m:t>k</m:t>
                                  </m:r>
                                </m:num>
                                <m:den>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b/>
                                          <w:i/>
                                          <w:lang w:eastAsia="zh-CN"/>
                                        </w:rPr>
                                      </m:ctrlPr>
                                    </m:e>
                                    <m:sub>
                                      <m:r>
                                        <m:rPr>
                                          <m:sty m:val="b"/>
                                        </m:rPr>
                                        <w:rPr>
                                          <w:rFonts w:ascii="Cambria Math" w:hAnsi="Cambria Math"/>
                                          <w:lang w:eastAsia="zh-CN"/>
                                        </w:rPr>
                                        <m:t>IFFT</m:t>
                                      </m:r>
                                    </m:sub>
                                  </m:sSub>
                                </m:den>
                              </m:f>
                            </m:e>
                          </m:d>
                        </m:e>
                      </m:func>
                    </m:e>
                  </m:nary>
                </m:e>
              </m:d>
            </m:e>
            <m:sup>
              <m:r>
                <m:rPr>
                  <m:sty m:val="bi"/>
                </m:rPr>
                <w:rPr>
                  <w:rFonts w:ascii="Cambria Math" w:hAnsi="Cambria Math"/>
                  <w:lang w:eastAsia="zh-CN"/>
                </w:rPr>
                <m:t>2</m:t>
              </m:r>
            </m:sup>
          </m:sSup>
        </m:oMath>
      </m:oMathPara>
    </w:p>
    <w:p w:rsidR="00CB4461" w:rsidRPr="00F775D5" w:rsidRDefault="00CB4461" w:rsidP="00CB4461">
      <w:pPr>
        <w:spacing w:before="120" w:after="120"/>
        <w:rPr>
          <w:rFonts w:eastAsiaTheme="minorEastAsia"/>
          <w:b/>
          <w:lang w:eastAsia="zh-CN"/>
        </w:rPr>
      </w:pPr>
      <w:proofErr w:type="gramStart"/>
      <w:r w:rsidRPr="00F775D5">
        <w:rPr>
          <w:rFonts w:eastAsiaTheme="minorEastAsia" w:hint="eastAsia"/>
          <w:b/>
          <w:lang w:eastAsia="zh-CN"/>
        </w:rPr>
        <w:t>w</w:t>
      </w:r>
      <w:r w:rsidRPr="00F775D5">
        <w:rPr>
          <w:rFonts w:eastAsiaTheme="minorEastAsia"/>
          <w:b/>
          <w:lang w:eastAsia="zh-CN"/>
        </w:rPr>
        <w:t>here</w:t>
      </w:r>
      <w:proofErr w:type="gramEnd"/>
      <w:r w:rsidRPr="00F775D5">
        <w:rPr>
          <w:rFonts w:eastAsiaTheme="minorEastAsia"/>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H</m:t>
            </m:r>
          </m:e>
          <m:sub>
            <m:r>
              <m:rPr>
                <m:sty m:val="bi"/>
              </m:rPr>
              <w:rPr>
                <w:rFonts w:ascii="Cambria Math" w:hAnsi="Cambria Math"/>
                <w:lang w:eastAsia="zh-CN"/>
              </w:rPr>
              <m:t>k</m:t>
            </m:r>
          </m:sub>
        </m:sSub>
      </m:oMath>
      <w:r w:rsidRPr="00F775D5">
        <w:rPr>
          <w:rFonts w:eastAsiaTheme="minorEastAsia" w:hint="eastAsia"/>
          <w:b/>
          <w:lang w:eastAsia="zh-CN"/>
        </w:rPr>
        <w:t xml:space="preserve"> </w:t>
      </w:r>
      <w:r w:rsidRPr="00F775D5">
        <w:rPr>
          <w:rFonts w:eastAsiaTheme="minorEastAsia"/>
          <w:b/>
          <w:lang w:eastAsia="zh-CN"/>
        </w:rPr>
        <w:t>is the channel response in frequency domain for the k-</w:t>
      </w:r>
      <w:proofErr w:type="spellStart"/>
      <w:r w:rsidRPr="00F775D5">
        <w:rPr>
          <w:rFonts w:eastAsiaTheme="minorEastAsia"/>
          <w:b/>
          <w:lang w:eastAsia="zh-CN"/>
        </w:rPr>
        <w:t>th</w:t>
      </w:r>
      <w:proofErr w:type="spellEnd"/>
      <w:r w:rsidRPr="00F775D5">
        <w:rPr>
          <w:rFonts w:eastAsiaTheme="minorEastAsia"/>
          <w:b/>
          <w:lang w:eastAsia="zh-CN"/>
        </w:rPr>
        <w:t xml:space="preserve"> resource element,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p</m:t>
            </m:r>
          </m:sub>
        </m:sSub>
      </m:oMath>
      <w:r w:rsidRPr="00F775D5">
        <w:rPr>
          <w:rFonts w:eastAsiaTheme="minorEastAsia" w:hint="eastAsia"/>
          <w:b/>
          <w:lang w:eastAsia="zh-CN"/>
        </w:rPr>
        <w:t xml:space="preserve"> </w:t>
      </w:r>
      <w:r w:rsidRPr="00F775D5">
        <w:rPr>
          <w:rFonts w:eastAsiaTheme="minorEastAsia"/>
          <w:b/>
          <w:lang w:eastAsia="zh-CN"/>
        </w:rPr>
        <w:t>is the delay of the p-</w:t>
      </w:r>
      <w:proofErr w:type="spellStart"/>
      <w:r w:rsidRPr="00F775D5">
        <w:rPr>
          <w:rFonts w:eastAsiaTheme="minorEastAsia"/>
          <w:b/>
          <w:lang w:eastAsia="zh-CN"/>
        </w:rPr>
        <w:t>th</w:t>
      </w:r>
      <w:proofErr w:type="spellEnd"/>
      <w:r w:rsidRPr="00F775D5">
        <w:rPr>
          <w:rFonts w:eastAsiaTheme="minorEastAsia"/>
          <w:b/>
          <w:lang w:eastAsia="zh-CN"/>
        </w:rPr>
        <w:t xml:space="preserve"> path. </w:t>
      </w:r>
    </w:p>
    <w:p w:rsidR="00CB4461" w:rsidRPr="00F775D5" w:rsidRDefault="00CB4461" w:rsidP="00CB4461">
      <w:pPr>
        <w:spacing w:before="120" w:after="120"/>
        <w:rPr>
          <w:rFonts w:eastAsiaTheme="minorEastAsia"/>
          <w:b/>
          <w:lang w:eastAsia="zh-CN"/>
        </w:rPr>
      </w:pPr>
      <w:r w:rsidRPr="00F775D5">
        <w:rPr>
          <w:rFonts w:eastAsiaTheme="minorEastAsia"/>
          <w:b/>
          <w:lang w:eastAsia="zh-CN"/>
        </w:rPr>
        <w:t>Proposal 6: Use the simulation assumption in Annex as starting point for link level simulations.</w:t>
      </w:r>
    </w:p>
    <w:p w:rsidR="00CB4461" w:rsidRDefault="00CB4461" w:rsidP="00CB4461">
      <w:pPr>
        <w:spacing w:before="120" w:after="120"/>
        <w:rPr>
          <w:rFonts w:eastAsiaTheme="minorEastAsia"/>
          <w:b/>
          <w:lang w:val="en-US" w:eastAsia="zh-CN"/>
        </w:rPr>
      </w:pPr>
      <w:r w:rsidRPr="00330573">
        <w:rPr>
          <w:rFonts w:eastAsiaTheme="minorEastAsia"/>
          <w:b/>
          <w:lang w:val="en-US" w:eastAsia="zh-CN"/>
        </w:rPr>
        <w:t xml:space="preserve">Proposal </w:t>
      </w:r>
      <w:r>
        <w:rPr>
          <w:rFonts w:eastAsiaTheme="minorEastAsia"/>
          <w:b/>
          <w:lang w:val="en-US" w:eastAsia="zh-CN"/>
        </w:rPr>
        <w:t>7</w:t>
      </w:r>
      <w:r w:rsidRPr="00330573">
        <w:rPr>
          <w:rFonts w:eastAsiaTheme="minorEastAsia"/>
          <w:b/>
          <w:lang w:val="en-US" w:eastAsia="zh-CN"/>
        </w:rPr>
        <w:t xml:space="preserve">: Define the following </w:t>
      </w:r>
      <w:r>
        <w:rPr>
          <w:rFonts w:eastAsiaTheme="minorEastAsia"/>
          <w:b/>
          <w:lang w:val="en-US" w:eastAsia="zh-CN"/>
        </w:rPr>
        <w:t>2</w:t>
      </w:r>
      <w:r w:rsidRPr="00330573">
        <w:rPr>
          <w:rFonts w:eastAsiaTheme="minorEastAsia"/>
          <w:b/>
          <w:lang w:val="en-US" w:eastAsia="zh-CN"/>
        </w:rPr>
        <w:t xml:space="preserve"> TCs for </w:t>
      </w:r>
      <w:r>
        <w:rPr>
          <w:rFonts w:eastAsiaTheme="minorEastAsia"/>
          <w:b/>
          <w:lang w:val="en-US" w:eastAsia="zh-CN"/>
        </w:rPr>
        <w:t>PRS-RSRPP measurement</w:t>
      </w:r>
      <w:r w:rsidRPr="00330573">
        <w:rPr>
          <w:rFonts w:eastAsiaTheme="minorEastAsia"/>
          <w:b/>
          <w:lang w:val="en-US" w:eastAsia="zh-CN"/>
        </w:rPr>
        <w:t xml:space="preserve">. </w:t>
      </w:r>
    </w:p>
    <w:p w:rsidR="00CB4461" w:rsidRPr="00E00885" w:rsidRDefault="00CB4461" w:rsidP="00CB4461">
      <w:pPr>
        <w:pStyle w:val="af8"/>
        <w:numPr>
          <w:ilvl w:val="0"/>
          <w:numId w:val="10"/>
        </w:numPr>
        <w:spacing w:before="120" w:after="120"/>
        <w:rPr>
          <w:rFonts w:eastAsiaTheme="minorEastAsia"/>
          <w:b/>
          <w:lang w:eastAsia="zh-CN"/>
        </w:rPr>
      </w:pPr>
      <w:r>
        <w:rPr>
          <w:rFonts w:eastAsiaTheme="minorEastAsia"/>
          <w:b/>
          <w:lang w:eastAsia="zh-CN"/>
        </w:rPr>
        <w:t>PRS-RSRPP</w:t>
      </w:r>
      <w:r w:rsidRPr="00E00885">
        <w:rPr>
          <w:rFonts w:eastAsiaTheme="minorEastAsia"/>
          <w:b/>
          <w:lang w:eastAsia="zh-CN"/>
        </w:rPr>
        <w:t xml:space="preserve"> measurement accuracy for FR1 in SA</w:t>
      </w:r>
    </w:p>
    <w:p w:rsidR="006751E3" w:rsidRPr="00CB4461" w:rsidRDefault="00CB4461" w:rsidP="007F28C6">
      <w:pPr>
        <w:pStyle w:val="af8"/>
        <w:numPr>
          <w:ilvl w:val="0"/>
          <w:numId w:val="10"/>
        </w:numPr>
        <w:spacing w:before="120" w:after="120"/>
        <w:rPr>
          <w:rFonts w:eastAsiaTheme="minorEastAsia"/>
          <w:b/>
          <w:lang w:eastAsia="zh-CN"/>
        </w:rPr>
      </w:pPr>
      <w:r>
        <w:rPr>
          <w:rFonts w:eastAsiaTheme="minorEastAsia"/>
          <w:b/>
          <w:lang w:eastAsia="zh-CN"/>
        </w:rPr>
        <w:t>PRS-RSRPP</w:t>
      </w:r>
      <w:r w:rsidRPr="00E00885">
        <w:rPr>
          <w:rFonts w:eastAsiaTheme="minorEastAsia"/>
          <w:b/>
          <w:lang w:eastAsia="zh-CN"/>
        </w:rPr>
        <w:t xml:space="preserve"> measurement accuracy for FR2 in SA</w:t>
      </w:r>
      <w:r w:rsidRPr="00A015EE">
        <w:rPr>
          <w:rFonts w:eastAsiaTheme="minorEastAsia"/>
          <w:b/>
          <w:lang w:eastAsia="zh-CN"/>
        </w:rPr>
        <w:t xml:space="preserve"> </w:t>
      </w:r>
    </w:p>
    <w:p w:rsidR="00FA0C0C" w:rsidRDefault="00FA0C0C" w:rsidP="00FA0C0C">
      <w:pPr>
        <w:pStyle w:val="1"/>
        <w:jc w:val="both"/>
        <w:rPr>
          <w:lang w:val="en-US"/>
        </w:rPr>
      </w:pPr>
      <w:r w:rsidRPr="00C0754F">
        <w:rPr>
          <w:lang w:val="en-US"/>
        </w:rPr>
        <w:t>Reference</w:t>
      </w:r>
    </w:p>
    <w:p w:rsidR="007B6046" w:rsidRDefault="0016389D" w:rsidP="00355AAF">
      <w:pPr>
        <w:numPr>
          <w:ilvl w:val="0"/>
          <w:numId w:val="5"/>
        </w:numPr>
        <w:spacing w:before="120" w:after="120"/>
        <w:rPr>
          <w:rFonts w:eastAsia="宋体"/>
          <w:lang w:val="en-US" w:eastAsia="zh-CN"/>
        </w:rPr>
      </w:pPr>
      <w:r w:rsidRPr="00A2330D">
        <w:rPr>
          <w:rFonts w:eastAsia="宋体"/>
          <w:lang w:val="en-US" w:eastAsia="zh-CN"/>
        </w:rPr>
        <w:t>R4-22069</w:t>
      </w:r>
      <w:r w:rsidR="003D1B31">
        <w:rPr>
          <w:rFonts w:eastAsia="宋体"/>
          <w:lang w:val="en-US" w:eastAsia="zh-CN"/>
        </w:rPr>
        <w:t>79</w:t>
      </w:r>
      <w:r>
        <w:rPr>
          <w:rFonts w:eastAsia="宋体"/>
          <w:lang w:val="en-US" w:eastAsia="zh-CN"/>
        </w:rPr>
        <w:t xml:space="preserve">, </w:t>
      </w:r>
      <w:r w:rsidRPr="00A2330D">
        <w:rPr>
          <w:rFonts w:eastAsia="宋体"/>
          <w:lang w:val="en-US" w:eastAsia="zh-CN"/>
        </w:rPr>
        <w:t>WF on NR Positioning Enhancements (Part 1)</w:t>
      </w:r>
      <w:r>
        <w:rPr>
          <w:rFonts w:eastAsia="宋体"/>
          <w:lang w:val="en-US" w:eastAsia="zh-CN"/>
        </w:rPr>
        <w:t xml:space="preserve">, </w:t>
      </w:r>
      <w:r w:rsidR="003D1B31">
        <w:rPr>
          <w:rFonts w:eastAsia="宋体"/>
          <w:lang w:val="en-US" w:eastAsia="zh-CN"/>
        </w:rPr>
        <w:t>Ericsso</w:t>
      </w:r>
      <w:r w:rsidR="00C945FC">
        <w:rPr>
          <w:rFonts w:eastAsia="宋体"/>
          <w:lang w:val="en-US" w:eastAsia="zh-CN"/>
        </w:rPr>
        <w:t>n</w:t>
      </w:r>
    </w:p>
    <w:p w:rsidR="00EB44B3" w:rsidRDefault="00EB44B3" w:rsidP="00EB44B3">
      <w:pPr>
        <w:numPr>
          <w:ilvl w:val="0"/>
          <w:numId w:val="5"/>
        </w:numPr>
        <w:spacing w:before="120" w:after="120"/>
        <w:rPr>
          <w:rFonts w:eastAsia="宋体"/>
          <w:lang w:val="en-US" w:eastAsia="zh-CN"/>
        </w:rPr>
      </w:pPr>
      <w:r w:rsidRPr="00EB44B3">
        <w:rPr>
          <w:rFonts w:eastAsia="宋体"/>
          <w:lang w:val="en-US" w:eastAsia="zh-CN"/>
        </w:rPr>
        <w:t>R1-2203099</w:t>
      </w:r>
      <w:r>
        <w:rPr>
          <w:rFonts w:eastAsia="宋体"/>
          <w:lang w:val="en-US" w:eastAsia="zh-CN"/>
        </w:rPr>
        <w:t xml:space="preserve">, </w:t>
      </w:r>
      <w:r w:rsidRPr="00EB44B3">
        <w:rPr>
          <w:rFonts w:eastAsia="宋体"/>
          <w:lang w:val="en-US" w:eastAsia="zh-CN"/>
        </w:rPr>
        <w:t>Maintenance of Rel-17 positioning accuracy improvements</w:t>
      </w:r>
      <w:r>
        <w:rPr>
          <w:rFonts w:eastAsia="宋体"/>
          <w:lang w:val="en-US" w:eastAsia="zh-CN"/>
        </w:rPr>
        <w:t xml:space="preserve">, </w:t>
      </w:r>
      <w:r w:rsidRPr="00EB44B3">
        <w:rPr>
          <w:rFonts w:eastAsia="宋体"/>
          <w:lang w:val="en-US" w:eastAsia="zh-CN"/>
        </w:rPr>
        <w:t>Huawei, HiSilicon</w:t>
      </w:r>
    </w:p>
    <w:p w:rsidR="00F775D5" w:rsidRDefault="00F775D5" w:rsidP="00F775D5">
      <w:pPr>
        <w:pStyle w:val="1"/>
        <w:rPr>
          <w:lang w:val="en-US"/>
        </w:rPr>
      </w:pPr>
      <w:r>
        <w:rPr>
          <w:lang w:val="en-US"/>
        </w:rPr>
        <w:lastRenderedPageBreak/>
        <w:t>Annex: simulation assumption for PRS-RSRPP</w:t>
      </w:r>
    </w:p>
    <w:p w:rsidR="00F775D5" w:rsidRPr="00F775D5" w:rsidRDefault="00F775D5" w:rsidP="00F775D5">
      <w:pPr>
        <w:keepNext/>
        <w:keepLines/>
        <w:spacing w:beforeLines="0" w:before="60" w:afterLines="0" w:after="180"/>
        <w:jc w:val="center"/>
        <w:rPr>
          <w:rFonts w:eastAsia="宋体"/>
          <w:b/>
          <w:sz w:val="20"/>
          <w:lang w:val="en-US"/>
        </w:rPr>
      </w:pPr>
      <w:r w:rsidRPr="00F775D5">
        <w:rPr>
          <w:rFonts w:eastAsia="宋体"/>
          <w:b/>
          <w:sz w:val="20"/>
        </w:rPr>
        <w:t xml:space="preserve">Table </w:t>
      </w:r>
      <w:r w:rsidRPr="00F775D5">
        <w:rPr>
          <w:rFonts w:eastAsia="宋体"/>
          <w:b/>
          <w:sz w:val="20"/>
          <w:lang w:val="en-US" w:eastAsia="zh-CN"/>
        </w:rPr>
        <w:t>1</w:t>
      </w:r>
      <w:r w:rsidRPr="00F775D5">
        <w:rPr>
          <w:rFonts w:eastAsia="宋体"/>
          <w:b/>
          <w:sz w:val="20"/>
          <w:lang w:eastAsia="zh-CN"/>
        </w:rPr>
        <w:t>:</w:t>
      </w:r>
      <w:r w:rsidRPr="00F775D5">
        <w:rPr>
          <w:rFonts w:eastAsia="宋体"/>
          <w:b/>
          <w:sz w:val="20"/>
        </w:rPr>
        <w:t xml:space="preserve"> </w:t>
      </w:r>
      <w:r w:rsidRPr="00F775D5">
        <w:rPr>
          <w:rFonts w:eastAsia="宋体"/>
          <w:b/>
          <w:sz w:val="20"/>
          <w:lang w:val="en-US"/>
        </w:rPr>
        <w:t>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jc w:val="center"/>
              <w:rPr>
                <w:rFonts w:eastAsia="Batang"/>
                <w:b/>
                <w:sz w:val="18"/>
              </w:rPr>
            </w:pPr>
            <w:r w:rsidRPr="00F775D5">
              <w:rPr>
                <w:rFonts w:eastAsia="Batang"/>
                <w:b/>
                <w:sz w:val="18"/>
              </w:rPr>
              <w:t>Parameter</w:t>
            </w:r>
          </w:p>
        </w:tc>
        <w:tc>
          <w:tcPr>
            <w:tcW w:w="6156" w:type="dxa"/>
            <w:gridSpan w:val="2"/>
            <w:vAlign w:val="center"/>
          </w:tcPr>
          <w:p w:rsidR="00F775D5" w:rsidRPr="00F775D5" w:rsidRDefault="00F775D5" w:rsidP="00F775D5">
            <w:pPr>
              <w:keepNext/>
              <w:keepLines/>
              <w:spacing w:beforeLines="0" w:before="0" w:afterLines="0" w:after="0"/>
              <w:jc w:val="center"/>
              <w:rPr>
                <w:rFonts w:eastAsia="Batang"/>
                <w:b/>
                <w:sz w:val="18"/>
              </w:rPr>
            </w:pPr>
            <w:r w:rsidRPr="00F775D5">
              <w:rPr>
                <w:rFonts w:eastAsia="Batang"/>
                <w:b/>
                <w:sz w:val="18"/>
              </w:rPr>
              <w:t>Value</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jc w:val="center"/>
              <w:rPr>
                <w:rFonts w:eastAsia="Batang"/>
                <w:b/>
                <w:sz w:val="18"/>
              </w:rPr>
            </w:pPr>
          </w:p>
        </w:tc>
        <w:tc>
          <w:tcPr>
            <w:tcW w:w="3221" w:type="dxa"/>
            <w:vAlign w:val="center"/>
          </w:tcPr>
          <w:p w:rsidR="00F775D5" w:rsidRPr="00F775D5" w:rsidRDefault="00F775D5" w:rsidP="00F775D5">
            <w:pPr>
              <w:keepNext/>
              <w:keepLines/>
              <w:spacing w:beforeLines="0" w:before="0" w:afterLines="0" w:after="0"/>
              <w:jc w:val="center"/>
              <w:rPr>
                <w:rFonts w:eastAsia="Batang"/>
                <w:b/>
                <w:sz w:val="18"/>
              </w:rPr>
            </w:pPr>
            <w:r w:rsidRPr="00F775D5">
              <w:rPr>
                <w:rFonts w:eastAsia="Batang"/>
                <w:b/>
                <w:sz w:val="18"/>
              </w:rPr>
              <w:t>FR1</w:t>
            </w:r>
          </w:p>
        </w:tc>
        <w:tc>
          <w:tcPr>
            <w:tcW w:w="2935" w:type="dxa"/>
            <w:vAlign w:val="center"/>
          </w:tcPr>
          <w:p w:rsidR="00F775D5" w:rsidRPr="00F775D5" w:rsidRDefault="00F775D5" w:rsidP="00F775D5">
            <w:pPr>
              <w:keepNext/>
              <w:keepLines/>
              <w:spacing w:beforeLines="0" w:before="0" w:afterLines="0" w:after="0"/>
              <w:jc w:val="center"/>
              <w:rPr>
                <w:rFonts w:eastAsia="Batang"/>
                <w:b/>
                <w:sz w:val="18"/>
              </w:rPr>
            </w:pPr>
            <w:r w:rsidRPr="00F775D5">
              <w:rPr>
                <w:rFonts w:eastAsia="Batang"/>
                <w:b/>
                <w:sz w:val="18"/>
              </w:rPr>
              <w:t>FR2</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Cell layout</w:t>
            </w:r>
          </w:p>
        </w:tc>
        <w:tc>
          <w:tcPr>
            <w:tcW w:w="6156" w:type="dxa"/>
            <w:gridSpan w:val="2"/>
            <w:vAlign w:val="center"/>
          </w:tcPr>
          <w:p w:rsidR="00F775D5" w:rsidRPr="00F775D5" w:rsidRDefault="00F775D5" w:rsidP="00F775D5">
            <w:pPr>
              <w:keepNext/>
              <w:keepLines/>
              <w:spacing w:beforeLines="0" w:before="0" w:afterLines="0" w:after="0"/>
              <w:rPr>
                <w:rFonts w:eastAsia="Batang"/>
                <w:sz w:val="18"/>
                <w:vertAlign w:val="superscript"/>
              </w:rPr>
            </w:pPr>
            <w:r w:rsidRPr="00F775D5">
              <w:rPr>
                <w:rFonts w:eastAsia="Batang"/>
                <w:sz w:val="18"/>
              </w:rPr>
              <w:t xml:space="preserve">3 cells at distinct locations: &lt;cell 1, cell 2, cell 3&gt;, where cell 1 is the serving cell/reference </w:t>
            </w:r>
            <w:proofErr w:type="spellStart"/>
            <w:r w:rsidRPr="00F775D5">
              <w:rPr>
                <w:rFonts w:eastAsia="Batang"/>
                <w:sz w:val="18"/>
              </w:rPr>
              <w:t>cell</w:t>
            </w:r>
            <w:r w:rsidRPr="00F775D5">
              <w:rPr>
                <w:rFonts w:eastAsia="Batang"/>
                <w:sz w:val="18"/>
                <w:vertAlign w:val="superscript"/>
              </w:rPr>
              <w:t>NOTE</w:t>
            </w:r>
            <w:proofErr w:type="spellEnd"/>
            <w:r w:rsidRPr="00F775D5">
              <w:rPr>
                <w:rFonts w:eastAsia="Batang"/>
                <w:sz w:val="18"/>
                <w:vertAlign w:val="superscript"/>
              </w:rPr>
              <w:t xml:space="preserve"> 1</w:t>
            </w:r>
          </w:p>
        </w:tc>
      </w:tr>
      <w:tr w:rsidR="00F775D5" w:rsidRPr="00F775D5" w:rsidTr="00797059">
        <w:trPr>
          <w:jc w:val="center"/>
        </w:trPr>
        <w:tc>
          <w:tcPr>
            <w:tcW w:w="3406" w:type="dxa"/>
            <w:vAlign w:val="center"/>
          </w:tcPr>
          <w:p w:rsidR="00F775D5" w:rsidRPr="00F775D5" w:rsidDel="009B1B7D" w:rsidRDefault="00F775D5" w:rsidP="00F775D5">
            <w:pPr>
              <w:keepNext/>
              <w:keepLines/>
              <w:spacing w:beforeLines="0" w:before="0" w:afterLines="0" w:after="0"/>
              <w:rPr>
                <w:rFonts w:eastAsia="Batang"/>
                <w:sz w:val="18"/>
              </w:rPr>
            </w:pPr>
            <w:r w:rsidRPr="00F775D5">
              <w:rPr>
                <w:rFonts w:eastAsia="Batang"/>
                <w:sz w:val="18"/>
              </w:rPr>
              <w:t>Network synchronization</w:t>
            </w:r>
          </w:p>
        </w:tc>
        <w:tc>
          <w:tcPr>
            <w:tcW w:w="6156" w:type="dxa"/>
            <w:gridSpan w:val="2"/>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w:t>
            </w:r>
            <w:r w:rsidRPr="00F775D5">
              <w:rPr>
                <w:rFonts w:eastAsia="Batang"/>
                <w:sz w:val="18"/>
              </w:rPr>
              <w:tab/>
              <w:t>Synchronous</w:t>
            </w:r>
            <w:r w:rsidRPr="00F775D5">
              <w:rPr>
                <w:rFonts w:eastAsia="宋体"/>
                <w:sz w:val="18"/>
                <w:lang w:eastAsia="zh-CN"/>
              </w:rPr>
              <w:t xml:space="preserve"> with time shifts &lt;0, 0, 3 us&gt;</w:t>
            </w:r>
          </w:p>
          <w:p w:rsidR="00F775D5" w:rsidRPr="00F775D5" w:rsidRDefault="00F775D5" w:rsidP="00F775D5">
            <w:pPr>
              <w:keepNext/>
              <w:keepLines/>
              <w:spacing w:beforeLines="0" w:before="0" w:afterLines="0" w:after="0"/>
              <w:rPr>
                <w:rFonts w:eastAsia="Batang"/>
                <w:sz w:val="18"/>
              </w:rPr>
            </w:pPr>
            <w:r w:rsidRPr="00F775D5">
              <w:rPr>
                <w:rFonts w:eastAsia="Batang"/>
                <w:sz w:val="18"/>
              </w:rPr>
              <w:t>•</w:t>
            </w:r>
            <w:r w:rsidRPr="00F775D5">
              <w:rPr>
                <w:rFonts w:eastAsia="Batang"/>
                <w:sz w:val="18"/>
              </w:rPr>
              <w:tab/>
              <w:t xml:space="preserve">Asynchronous </w:t>
            </w:r>
            <w:r w:rsidRPr="00F775D5">
              <w:rPr>
                <w:rFonts w:eastAsia="宋体"/>
                <w:sz w:val="18"/>
                <w:lang w:eastAsia="zh-CN"/>
              </w:rPr>
              <w:t xml:space="preserve">with time shifts: &lt;0, 7 symbols, -7 symbols&gt; </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Duplex modes</w:t>
            </w:r>
          </w:p>
        </w:tc>
        <w:tc>
          <w:tcPr>
            <w:tcW w:w="6156" w:type="dxa"/>
            <w:gridSpan w:val="2"/>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FDD and TDD</w:t>
            </w:r>
          </w:p>
        </w:tc>
      </w:tr>
      <w:tr w:rsidR="00F775D5" w:rsidRPr="00F775D5" w:rsidTr="00797059">
        <w:trPr>
          <w:trHeight w:val="300"/>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TDD specific parameters (</w:t>
            </w:r>
            <w:r w:rsidRPr="00F775D5">
              <w:rPr>
                <w:rFonts w:eastAsia="宋体"/>
                <w:sz w:val="18"/>
              </w:rPr>
              <w:t>TTD configuration is in 38.133, section A.3.1.4)</w:t>
            </w:r>
          </w:p>
        </w:tc>
        <w:tc>
          <w:tcPr>
            <w:tcW w:w="3221" w:type="dxa"/>
            <w:vAlign w:val="center"/>
          </w:tcPr>
          <w:p w:rsidR="00F775D5" w:rsidRPr="00F775D5" w:rsidRDefault="00F775D5" w:rsidP="00F775D5">
            <w:pPr>
              <w:keepNext/>
              <w:keepLines/>
              <w:numPr>
                <w:ilvl w:val="0"/>
                <w:numId w:val="42"/>
              </w:numPr>
              <w:spacing w:beforeLines="0" w:before="0" w:afterLines="0" w:after="0"/>
              <w:rPr>
                <w:rFonts w:eastAsia="宋体"/>
                <w:sz w:val="18"/>
              </w:rPr>
            </w:pPr>
            <w:r w:rsidRPr="00F775D5">
              <w:rPr>
                <w:rFonts w:eastAsia="宋体"/>
                <w:sz w:val="18"/>
              </w:rPr>
              <w:t>TDDConf.1.1 (15 kHz)</w:t>
            </w:r>
          </w:p>
          <w:p w:rsidR="00F775D5" w:rsidRPr="00F775D5" w:rsidRDefault="00F775D5" w:rsidP="00F775D5">
            <w:pPr>
              <w:keepNext/>
              <w:keepLines/>
              <w:numPr>
                <w:ilvl w:val="0"/>
                <w:numId w:val="42"/>
              </w:numPr>
              <w:spacing w:beforeLines="0" w:before="0" w:afterLines="0" w:after="0"/>
              <w:rPr>
                <w:rFonts w:eastAsia="Batang"/>
                <w:sz w:val="18"/>
              </w:rPr>
            </w:pPr>
            <w:r w:rsidRPr="00F775D5">
              <w:rPr>
                <w:rFonts w:eastAsia="宋体"/>
                <w:sz w:val="18"/>
              </w:rPr>
              <w:t>TDDConf.2.1 (30 kHz)</w:t>
            </w:r>
          </w:p>
        </w:tc>
        <w:tc>
          <w:tcPr>
            <w:tcW w:w="2935" w:type="dxa"/>
            <w:vAlign w:val="center"/>
          </w:tcPr>
          <w:p w:rsidR="00F775D5" w:rsidRPr="00F775D5" w:rsidRDefault="00F775D5" w:rsidP="00F775D5">
            <w:pPr>
              <w:keepNext/>
              <w:keepLines/>
              <w:numPr>
                <w:ilvl w:val="0"/>
                <w:numId w:val="42"/>
              </w:numPr>
              <w:spacing w:beforeLines="0" w:before="0" w:afterLines="0" w:after="0"/>
              <w:rPr>
                <w:rFonts w:eastAsia="Batang"/>
                <w:sz w:val="18"/>
              </w:rPr>
            </w:pPr>
            <w:r w:rsidRPr="00F775D5">
              <w:rPr>
                <w:rFonts w:eastAsia="Batang"/>
                <w:sz w:val="18"/>
              </w:rPr>
              <w:t>TDDConf.3.1 (120 kHz)</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Data and CCH load in PRS symbols</w:t>
            </w:r>
          </w:p>
        </w:tc>
        <w:tc>
          <w:tcPr>
            <w:tcW w:w="6156" w:type="dxa"/>
            <w:gridSpan w:val="2"/>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no other cell transmissions in its positioning symbols, except PRS</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Data and CCH load in non-PRS symbols</w:t>
            </w:r>
          </w:p>
        </w:tc>
        <w:tc>
          <w:tcPr>
            <w:tcW w:w="6156" w:type="dxa"/>
            <w:gridSpan w:val="2"/>
            <w:vAlign w:val="center"/>
          </w:tcPr>
          <w:p w:rsidR="00F775D5" w:rsidRPr="00F775D5" w:rsidRDefault="00F775D5" w:rsidP="00F775D5">
            <w:pPr>
              <w:keepNext/>
              <w:keepLines/>
              <w:numPr>
                <w:ilvl w:val="0"/>
                <w:numId w:val="43"/>
              </w:numPr>
              <w:spacing w:beforeLines="0" w:before="0" w:afterLines="0" w:after="0"/>
              <w:rPr>
                <w:rFonts w:eastAsia="Batang"/>
                <w:sz w:val="18"/>
              </w:rPr>
            </w:pPr>
            <w:r w:rsidRPr="00F775D5">
              <w:rPr>
                <w:rFonts w:eastAsia="Batang"/>
                <w:sz w:val="18"/>
              </w:rPr>
              <w:t>50% utilization in time</w:t>
            </w:r>
          </w:p>
          <w:p w:rsidR="00F775D5" w:rsidRPr="00F775D5" w:rsidRDefault="00F775D5" w:rsidP="00F775D5">
            <w:pPr>
              <w:keepNext/>
              <w:keepLines/>
              <w:numPr>
                <w:ilvl w:val="0"/>
                <w:numId w:val="43"/>
              </w:numPr>
              <w:spacing w:beforeLines="0" w:before="0" w:afterLines="0" w:after="0"/>
              <w:contextualSpacing/>
              <w:rPr>
                <w:rFonts w:eastAsia="Batang"/>
                <w:sz w:val="18"/>
                <w:szCs w:val="24"/>
                <w:lang w:val="en-US"/>
              </w:rPr>
            </w:pPr>
            <w:r w:rsidRPr="00F775D5">
              <w:rPr>
                <w:rFonts w:eastAsia="Batang"/>
                <w:sz w:val="18"/>
                <w:szCs w:val="24"/>
                <w:lang w:val="en-US"/>
              </w:rPr>
              <w:t>100% RE utilization</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Cyclic prefix</w:t>
            </w:r>
          </w:p>
        </w:tc>
        <w:tc>
          <w:tcPr>
            <w:tcW w:w="6156" w:type="dxa"/>
            <w:gridSpan w:val="2"/>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Normal</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DRX</w:t>
            </w:r>
          </w:p>
        </w:tc>
        <w:tc>
          <w:tcPr>
            <w:tcW w:w="6156" w:type="dxa"/>
            <w:gridSpan w:val="2"/>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OFF</w:t>
            </w:r>
          </w:p>
        </w:tc>
      </w:tr>
      <w:tr w:rsidR="00F775D5" w:rsidRPr="00F775D5" w:rsidTr="00797059">
        <w:trPr>
          <w:trHeight w:val="1327"/>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Carrier frequency</w:t>
            </w:r>
            <w:r w:rsidRPr="00F775D5" w:rsidDel="00D073E4">
              <w:rPr>
                <w:rFonts w:eastAsia="Batang"/>
                <w:sz w:val="18"/>
              </w:rPr>
              <w:t xml:space="preserve"> </w:t>
            </w:r>
            <w:r w:rsidRPr="00F775D5">
              <w:rPr>
                <w:rFonts w:eastAsia="Batang"/>
                <w:sz w:val="18"/>
              </w:rPr>
              <w:t>/ BW / SCS / duplex mode</w:t>
            </w:r>
          </w:p>
        </w:tc>
        <w:tc>
          <w:tcPr>
            <w:tcW w:w="3221" w:type="dxa"/>
            <w:vAlign w:val="center"/>
          </w:tcPr>
          <w:p w:rsidR="00F775D5" w:rsidRPr="00F775D5" w:rsidRDefault="00F775D5" w:rsidP="00F775D5">
            <w:pPr>
              <w:keepNext/>
              <w:keepLines/>
              <w:numPr>
                <w:ilvl w:val="0"/>
                <w:numId w:val="41"/>
              </w:numPr>
              <w:spacing w:beforeLines="0" w:before="0" w:afterLines="0" w:after="0"/>
              <w:ind w:left="173" w:hanging="142"/>
              <w:rPr>
                <w:rFonts w:eastAsia="Batang"/>
                <w:sz w:val="18"/>
              </w:rPr>
            </w:pPr>
            <w:r w:rsidRPr="00F775D5">
              <w:rPr>
                <w:rFonts w:eastAsia="Batang"/>
                <w:sz w:val="18"/>
              </w:rPr>
              <w:t>2 GHz</w:t>
            </w:r>
          </w:p>
          <w:p w:rsidR="00F775D5" w:rsidRPr="00F775D5" w:rsidRDefault="00F775D5" w:rsidP="00F775D5">
            <w:pPr>
              <w:keepNext/>
              <w:keepLines/>
              <w:numPr>
                <w:ilvl w:val="0"/>
                <w:numId w:val="41"/>
              </w:numPr>
              <w:spacing w:beforeLines="0" w:before="0" w:afterLines="0" w:after="0"/>
              <w:rPr>
                <w:rFonts w:eastAsia="Batang"/>
                <w:sz w:val="18"/>
              </w:rPr>
            </w:pPr>
            <w:r w:rsidRPr="00F775D5">
              <w:rPr>
                <w:rFonts w:eastAsia="Batang"/>
                <w:sz w:val="18"/>
              </w:rPr>
              <w:t>15 kHz</w:t>
            </w:r>
          </w:p>
          <w:p w:rsidR="00F775D5" w:rsidRPr="00F775D5" w:rsidRDefault="00F775D5" w:rsidP="00F775D5">
            <w:pPr>
              <w:keepNext/>
              <w:keepLines/>
              <w:numPr>
                <w:ilvl w:val="0"/>
                <w:numId w:val="41"/>
              </w:numPr>
              <w:spacing w:beforeLines="0" w:before="0" w:afterLines="0" w:after="0"/>
              <w:rPr>
                <w:rFonts w:eastAsia="Batang"/>
                <w:sz w:val="18"/>
              </w:rPr>
            </w:pPr>
            <w:r w:rsidRPr="00F775D5">
              <w:rPr>
                <w:rFonts w:eastAsia="Batang"/>
                <w:sz w:val="18"/>
              </w:rPr>
              <w:t>FDD, TDD</w:t>
            </w:r>
          </w:p>
          <w:p w:rsidR="00F775D5" w:rsidRPr="00F775D5" w:rsidRDefault="00F775D5" w:rsidP="00F775D5">
            <w:pPr>
              <w:keepNext/>
              <w:keepLines/>
              <w:numPr>
                <w:ilvl w:val="0"/>
                <w:numId w:val="41"/>
              </w:numPr>
              <w:spacing w:beforeLines="0" w:before="0" w:afterLines="0" w:after="0"/>
              <w:ind w:left="173" w:hanging="173"/>
              <w:rPr>
                <w:rFonts w:eastAsia="Batang"/>
                <w:sz w:val="18"/>
              </w:rPr>
            </w:pPr>
            <w:r w:rsidRPr="00F775D5">
              <w:rPr>
                <w:rFonts w:eastAsia="Batang"/>
                <w:sz w:val="18"/>
              </w:rPr>
              <w:t>4 GHz</w:t>
            </w:r>
          </w:p>
          <w:p w:rsidR="00F775D5" w:rsidRPr="00F775D5" w:rsidRDefault="00F775D5" w:rsidP="00F775D5">
            <w:pPr>
              <w:keepNext/>
              <w:keepLines/>
              <w:numPr>
                <w:ilvl w:val="0"/>
                <w:numId w:val="41"/>
              </w:numPr>
              <w:spacing w:beforeLines="0" w:before="0" w:afterLines="0" w:after="0"/>
              <w:ind w:left="598" w:hanging="283"/>
              <w:rPr>
                <w:rFonts w:eastAsia="Batang"/>
                <w:sz w:val="18"/>
              </w:rPr>
            </w:pPr>
            <w:r>
              <w:rPr>
                <w:rFonts w:eastAsia="Batang"/>
                <w:sz w:val="18"/>
              </w:rPr>
              <w:t xml:space="preserve">30, 60 </w:t>
            </w:r>
            <w:r w:rsidRPr="00F775D5">
              <w:rPr>
                <w:rFonts w:eastAsia="Batang"/>
                <w:sz w:val="18"/>
              </w:rPr>
              <w:t>kHz</w:t>
            </w:r>
          </w:p>
          <w:p w:rsidR="00F775D5" w:rsidRPr="00F775D5" w:rsidRDefault="00F775D5" w:rsidP="00F775D5">
            <w:pPr>
              <w:keepNext/>
              <w:keepLines/>
              <w:numPr>
                <w:ilvl w:val="0"/>
                <w:numId w:val="41"/>
              </w:numPr>
              <w:spacing w:beforeLines="0" w:before="0" w:afterLines="0" w:after="0"/>
              <w:ind w:left="598" w:hanging="283"/>
              <w:rPr>
                <w:rFonts w:eastAsia="Batang"/>
                <w:sz w:val="18"/>
              </w:rPr>
            </w:pPr>
            <w:r w:rsidRPr="00F775D5">
              <w:rPr>
                <w:rFonts w:eastAsia="Batang"/>
                <w:sz w:val="18"/>
              </w:rPr>
              <w:t>FDD, TDD</w:t>
            </w:r>
          </w:p>
        </w:tc>
        <w:tc>
          <w:tcPr>
            <w:tcW w:w="2935" w:type="dxa"/>
            <w:vAlign w:val="center"/>
          </w:tcPr>
          <w:p w:rsidR="00F775D5" w:rsidRPr="00F775D5" w:rsidRDefault="00F775D5" w:rsidP="00F775D5">
            <w:pPr>
              <w:keepNext/>
              <w:keepLines/>
              <w:numPr>
                <w:ilvl w:val="0"/>
                <w:numId w:val="41"/>
              </w:numPr>
              <w:spacing w:beforeLines="0" w:before="0" w:afterLines="0" w:after="0"/>
              <w:ind w:left="455"/>
              <w:rPr>
                <w:rFonts w:eastAsia="Batang"/>
                <w:sz w:val="18"/>
              </w:rPr>
            </w:pPr>
            <w:r w:rsidRPr="00F775D5">
              <w:rPr>
                <w:rFonts w:eastAsia="Batang"/>
                <w:sz w:val="18"/>
              </w:rPr>
              <w:t>40 GHz</w:t>
            </w:r>
          </w:p>
          <w:p w:rsidR="00F775D5" w:rsidRPr="00F775D5" w:rsidRDefault="00F775D5" w:rsidP="00F775D5">
            <w:pPr>
              <w:keepNext/>
              <w:keepLines/>
              <w:numPr>
                <w:ilvl w:val="0"/>
                <w:numId w:val="41"/>
              </w:numPr>
              <w:spacing w:beforeLines="0" w:before="0" w:afterLines="0" w:after="0"/>
              <w:rPr>
                <w:rFonts w:eastAsia="Batang"/>
                <w:sz w:val="18"/>
              </w:rPr>
            </w:pPr>
            <w:r>
              <w:rPr>
                <w:rFonts w:eastAsia="Batang"/>
                <w:sz w:val="18"/>
              </w:rPr>
              <w:t xml:space="preserve">60, </w:t>
            </w:r>
            <w:r w:rsidRPr="00F775D5">
              <w:rPr>
                <w:rFonts w:eastAsia="Batang"/>
                <w:sz w:val="18"/>
              </w:rPr>
              <w:t>120 kHz</w:t>
            </w:r>
          </w:p>
          <w:p w:rsidR="00F775D5" w:rsidRPr="00F775D5" w:rsidRDefault="00F775D5" w:rsidP="00F775D5">
            <w:pPr>
              <w:keepNext/>
              <w:keepLines/>
              <w:numPr>
                <w:ilvl w:val="0"/>
                <w:numId w:val="41"/>
              </w:numPr>
              <w:spacing w:beforeLines="0" w:before="0" w:afterLines="0" w:after="0"/>
              <w:rPr>
                <w:rFonts w:eastAsia="Batang"/>
                <w:sz w:val="18"/>
              </w:rPr>
            </w:pPr>
            <w:r w:rsidRPr="00F775D5">
              <w:rPr>
                <w:rFonts w:eastAsia="Batang"/>
                <w:sz w:val="18"/>
              </w:rPr>
              <w:t>TDD</w:t>
            </w:r>
          </w:p>
        </w:tc>
      </w:tr>
      <w:tr w:rsidR="00F775D5" w:rsidRPr="00F775D5" w:rsidTr="00F775D5">
        <w:trPr>
          <w:jc w:val="center"/>
        </w:trPr>
        <w:tc>
          <w:tcPr>
            <w:tcW w:w="3406" w:type="dxa"/>
            <w:shd w:val="clear" w:color="auto" w:fill="auto"/>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Propagation conditions [TS 38.101-4]</w:t>
            </w:r>
          </w:p>
        </w:tc>
        <w:tc>
          <w:tcPr>
            <w:tcW w:w="3221" w:type="dxa"/>
            <w:shd w:val="clear" w:color="auto" w:fill="FFFF00"/>
            <w:vAlign w:val="center"/>
          </w:tcPr>
          <w:p w:rsidR="00F775D5" w:rsidRPr="00F775D5" w:rsidRDefault="00F775D5" w:rsidP="00F775D5">
            <w:pPr>
              <w:keepNext/>
              <w:keepLines/>
              <w:spacing w:beforeLines="0" w:before="0" w:afterLines="0" w:after="0"/>
              <w:rPr>
                <w:rFonts w:eastAsia="Batang"/>
                <w:sz w:val="18"/>
                <w:lang w:val="en-US"/>
              </w:rPr>
            </w:pPr>
            <w:r w:rsidRPr="00F775D5">
              <w:rPr>
                <w:rFonts w:eastAsia="Batang"/>
                <w:sz w:val="18"/>
                <w:lang w:val="en-US"/>
              </w:rPr>
              <w:t>TDL-D (30 ns delay spread, 5Hz)</w:t>
            </w:r>
          </w:p>
        </w:tc>
        <w:tc>
          <w:tcPr>
            <w:tcW w:w="2935" w:type="dxa"/>
            <w:shd w:val="clear" w:color="auto" w:fill="FFFF00"/>
            <w:vAlign w:val="center"/>
          </w:tcPr>
          <w:p w:rsidR="00F775D5" w:rsidRPr="00F775D5" w:rsidRDefault="00F775D5" w:rsidP="00F775D5">
            <w:pPr>
              <w:keepNext/>
              <w:keepLines/>
              <w:spacing w:beforeLines="0" w:before="0" w:afterLines="0" w:after="0"/>
              <w:rPr>
                <w:rFonts w:eastAsia="Batang"/>
                <w:sz w:val="18"/>
                <w:lang w:val="en-US"/>
              </w:rPr>
            </w:pPr>
            <w:r w:rsidRPr="00F775D5">
              <w:rPr>
                <w:rFonts w:eastAsia="Batang"/>
                <w:sz w:val="18"/>
                <w:lang w:val="en-US"/>
              </w:rPr>
              <w:t>TDL-D (30 ns delay spread, 5Hz)</w:t>
            </w:r>
          </w:p>
        </w:tc>
      </w:tr>
      <w:tr w:rsidR="00F775D5" w:rsidRPr="00F775D5" w:rsidTr="00797059">
        <w:trPr>
          <w:jc w:val="center"/>
        </w:trPr>
        <w:tc>
          <w:tcPr>
            <w:tcW w:w="3406" w:type="dxa"/>
            <w:shd w:val="clear" w:color="auto" w:fill="auto"/>
            <w:vAlign w:val="center"/>
          </w:tcPr>
          <w:p w:rsidR="00F775D5" w:rsidRPr="00F775D5" w:rsidRDefault="00F775D5" w:rsidP="00F775D5">
            <w:pPr>
              <w:keepNext/>
              <w:keepLines/>
              <w:spacing w:beforeLines="0" w:before="0" w:afterLines="0" w:after="0"/>
              <w:rPr>
                <w:rFonts w:eastAsia="Batang"/>
                <w:sz w:val="18"/>
              </w:rPr>
            </w:pPr>
            <w:proofErr w:type="spellStart"/>
            <w:r w:rsidRPr="00F775D5">
              <w:rPr>
                <w:rFonts w:eastAsia="宋体"/>
                <w:sz w:val="18"/>
                <w:lang w:eastAsia="zh-CN"/>
              </w:rPr>
              <w:t>Es</w:t>
            </w:r>
            <w:proofErr w:type="spellEnd"/>
            <w:r w:rsidRPr="00F775D5">
              <w:rPr>
                <w:rFonts w:eastAsia="宋体"/>
                <w:sz w:val="18"/>
                <w:lang w:eastAsia="zh-CN"/>
              </w:rPr>
              <w:t>/</w:t>
            </w:r>
            <w:proofErr w:type="spellStart"/>
            <w:r w:rsidRPr="00F775D5">
              <w:rPr>
                <w:rFonts w:eastAsia="宋体"/>
                <w:sz w:val="18"/>
                <w:lang w:eastAsia="zh-CN"/>
              </w:rPr>
              <w:t>Iot</w:t>
            </w:r>
            <w:proofErr w:type="spellEnd"/>
            <w:r w:rsidRPr="00F775D5">
              <w:rPr>
                <w:rFonts w:eastAsia="宋体"/>
                <w:sz w:val="18"/>
                <w:lang w:eastAsia="zh-CN"/>
              </w:rPr>
              <w:t xml:space="preserve"> </w:t>
            </w:r>
            <w:r w:rsidRPr="00F775D5">
              <w:rPr>
                <w:rFonts w:eastAsia="Batang"/>
                <w:sz w:val="18"/>
              </w:rPr>
              <w:t xml:space="preserve">for </w:t>
            </w:r>
            <w:proofErr w:type="spellStart"/>
            <w:r w:rsidRPr="00F775D5">
              <w:rPr>
                <w:rFonts w:eastAsia="Batang"/>
                <w:sz w:val="18"/>
              </w:rPr>
              <w:t>tw</w:t>
            </w:r>
            <w:proofErr w:type="spellEnd"/>
            <w:r w:rsidRPr="00F775D5">
              <w:rPr>
                <w:rFonts w:eastAsia="Batang"/>
                <w:sz w:val="18"/>
              </w:rPr>
              <w:t xml:space="preserve"> cells (cell 1, cell 2, cell 3), [dB]</w:t>
            </w:r>
          </w:p>
        </w:tc>
        <w:tc>
          <w:tcPr>
            <w:tcW w:w="6156" w:type="dxa"/>
            <w:gridSpan w:val="2"/>
            <w:shd w:val="clear" w:color="auto" w:fill="auto"/>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(-6, -</w:t>
            </w:r>
            <w:r w:rsidRPr="00F775D5">
              <w:rPr>
                <w:rFonts w:eastAsia="宋体"/>
                <w:sz w:val="18"/>
                <w:lang w:eastAsia="zh-CN"/>
              </w:rPr>
              <w:t>13</w:t>
            </w:r>
            <w:r w:rsidRPr="00F775D5">
              <w:rPr>
                <w:rFonts w:eastAsia="Batang"/>
                <w:sz w:val="18"/>
              </w:rPr>
              <w:t>, -13),</w:t>
            </w:r>
          </w:p>
          <w:p w:rsidR="00F775D5" w:rsidRPr="00F775D5" w:rsidRDefault="00F775D5" w:rsidP="00F775D5">
            <w:pPr>
              <w:keepNext/>
              <w:keepLines/>
              <w:spacing w:beforeLines="0" w:before="0" w:afterLines="0" w:after="0"/>
              <w:rPr>
                <w:rFonts w:eastAsia="Batang"/>
                <w:sz w:val="18"/>
              </w:rPr>
            </w:pPr>
            <w:r w:rsidRPr="00F775D5">
              <w:rPr>
                <w:rFonts w:eastAsia="Batang"/>
                <w:sz w:val="18"/>
              </w:rPr>
              <w:t>(-3, -</w:t>
            </w:r>
            <w:r w:rsidRPr="00F775D5">
              <w:rPr>
                <w:rFonts w:eastAsia="宋体"/>
                <w:sz w:val="18"/>
                <w:lang w:eastAsia="zh-CN"/>
              </w:rPr>
              <w:t>6</w:t>
            </w:r>
            <w:r w:rsidRPr="00F775D5">
              <w:rPr>
                <w:rFonts w:eastAsia="Batang"/>
                <w:sz w:val="18"/>
              </w:rPr>
              <w:t>, -6)</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Number of UE receive antennas</w:t>
            </w:r>
          </w:p>
        </w:tc>
        <w:tc>
          <w:tcPr>
            <w:tcW w:w="6156" w:type="dxa"/>
            <w:gridSpan w:val="2"/>
            <w:vAlign w:val="center"/>
          </w:tcPr>
          <w:p w:rsidR="00F775D5" w:rsidRPr="00F775D5" w:rsidRDefault="00F775D5" w:rsidP="00F775D5">
            <w:pPr>
              <w:keepNext/>
              <w:keepLines/>
              <w:spacing w:beforeLines="0" w:before="0" w:afterLines="0" w:after="0"/>
              <w:rPr>
                <w:rFonts w:eastAsia="Batang"/>
                <w:sz w:val="18"/>
              </w:rPr>
            </w:pPr>
            <w:r w:rsidRPr="00F775D5">
              <w:rPr>
                <w:rFonts w:eastAsia="宋体"/>
                <w:sz w:val="18"/>
              </w:rPr>
              <w:t xml:space="preserve">2 </w:t>
            </w:r>
            <w:proofErr w:type="spellStart"/>
            <w:r w:rsidRPr="00F775D5">
              <w:rPr>
                <w:rFonts w:eastAsia="宋体"/>
                <w:sz w:val="18"/>
              </w:rPr>
              <w:t>rx</w:t>
            </w:r>
            <w:proofErr w:type="spellEnd"/>
            <w:r w:rsidRPr="00F775D5">
              <w:rPr>
                <w:rFonts w:eastAsia="宋体"/>
                <w:sz w:val="18"/>
              </w:rPr>
              <w:t xml:space="preserve"> </w:t>
            </w:r>
            <w:r w:rsidRPr="00F775D5">
              <w:rPr>
                <w:rFonts w:eastAsia="宋体"/>
                <w:sz w:val="18"/>
                <w:lang w:eastAsia="ja-JP"/>
              </w:rPr>
              <w:t xml:space="preserve">(uncorrelated with equal gain, no </w:t>
            </w:r>
            <w:proofErr w:type="spellStart"/>
            <w:r w:rsidRPr="00F775D5">
              <w:rPr>
                <w:rFonts w:eastAsia="宋体"/>
                <w:sz w:val="18"/>
                <w:lang w:eastAsia="ja-JP"/>
              </w:rPr>
              <w:t>rx</w:t>
            </w:r>
            <w:proofErr w:type="spellEnd"/>
            <w:r w:rsidRPr="00F775D5">
              <w:rPr>
                <w:rFonts w:eastAsia="宋体"/>
                <w:sz w:val="18"/>
                <w:lang w:eastAsia="ja-JP"/>
              </w:rPr>
              <w:t xml:space="preserve"> beamforming)</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UE measurement bandwidth</w:t>
            </w:r>
          </w:p>
        </w:tc>
        <w:tc>
          <w:tcPr>
            <w:tcW w:w="6156" w:type="dxa"/>
            <w:gridSpan w:val="2"/>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rPr>
              <w:t>Full carrier bandwidth</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szCs w:val="18"/>
              </w:rPr>
              <w:t>Number of transmit PRS antennas</w:t>
            </w:r>
          </w:p>
        </w:tc>
        <w:tc>
          <w:tcPr>
            <w:tcW w:w="6156" w:type="dxa"/>
            <w:gridSpan w:val="2"/>
            <w:vAlign w:val="center"/>
          </w:tcPr>
          <w:p w:rsidR="00F775D5" w:rsidRPr="00F775D5" w:rsidRDefault="00F775D5" w:rsidP="00F775D5">
            <w:pPr>
              <w:keepNext/>
              <w:keepLines/>
              <w:spacing w:beforeLines="0" w:before="0" w:afterLines="0" w:after="0"/>
              <w:rPr>
                <w:rFonts w:eastAsia="Batang"/>
                <w:sz w:val="18"/>
              </w:rPr>
            </w:pPr>
            <w:r w:rsidRPr="00F775D5">
              <w:rPr>
                <w:rFonts w:eastAsia="Batang"/>
                <w:sz w:val="18"/>
                <w:szCs w:val="18"/>
              </w:rPr>
              <w:t>1</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szCs w:val="18"/>
              </w:rPr>
            </w:pPr>
            <w:r w:rsidRPr="00F775D5">
              <w:rPr>
                <w:rFonts w:eastAsia="Batang"/>
                <w:sz w:val="18"/>
                <w:szCs w:val="18"/>
              </w:rPr>
              <w:t>Cell ID, TRP ID, PRS Resource Set ID</w:t>
            </w:r>
          </w:p>
        </w:tc>
        <w:tc>
          <w:tcPr>
            <w:tcW w:w="6156" w:type="dxa"/>
            <w:gridSpan w:val="2"/>
            <w:vAlign w:val="center"/>
          </w:tcPr>
          <w:p w:rsidR="00F775D5" w:rsidRPr="00F775D5" w:rsidRDefault="00F775D5" w:rsidP="00F775D5">
            <w:pPr>
              <w:keepNext/>
              <w:keepLines/>
              <w:spacing w:beforeLines="0" w:before="0" w:afterLines="0" w:after="0"/>
              <w:rPr>
                <w:rFonts w:eastAsia="Batang"/>
                <w:sz w:val="18"/>
                <w:szCs w:val="18"/>
              </w:rPr>
            </w:pPr>
            <w:r w:rsidRPr="00F775D5">
              <w:rPr>
                <w:rFonts w:eastAsia="Batang"/>
                <w:sz w:val="18"/>
                <w:szCs w:val="18"/>
              </w:rPr>
              <w:t>Selected to ensure non-overlapping PRS REs in frequency</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szCs w:val="18"/>
              </w:rPr>
            </w:pPr>
            <w:r w:rsidRPr="00F775D5">
              <w:rPr>
                <w:rFonts w:eastAsia="Batang"/>
                <w:sz w:val="18"/>
                <w:szCs w:val="18"/>
              </w:rPr>
              <w:t>Number of DL PRS Resource sets for a positioning fix</w:t>
            </w:r>
          </w:p>
        </w:tc>
        <w:tc>
          <w:tcPr>
            <w:tcW w:w="6156" w:type="dxa"/>
            <w:gridSpan w:val="2"/>
            <w:vAlign w:val="center"/>
          </w:tcPr>
          <w:p w:rsidR="00F775D5" w:rsidRPr="00F775D5" w:rsidRDefault="00F775D5" w:rsidP="00F775D5">
            <w:pPr>
              <w:keepNext/>
              <w:keepLines/>
              <w:spacing w:beforeLines="0" w:before="0" w:afterLines="0" w:after="0"/>
              <w:rPr>
                <w:rFonts w:eastAsia="Batang"/>
                <w:sz w:val="18"/>
                <w:szCs w:val="18"/>
              </w:rPr>
            </w:pPr>
            <w:r w:rsidRPr="00F775D5">
              <w:rPr>
                <w:rFonts w:eastAsia="Batang"/>
                <w:sz w:val="18"/>
                <w:szCs w:val="18"/>
              </w:rPr>
              <w:t>1 (including all PRS resource repetitions)</w:t>
            </w:r>
          </w:p>
          <w:p w:rsidR="00F775D5" w:rsidRPr="00F775D5" w:rsidRDefault="00F775D5" w:rsidP="00F775D5">
            <w:pPr>
              <w:keepNext/>
              <w:keepLines/>
              <w:spacing w:beforeLines="0" w:before="0" w:afterLines="0" w:after="0"/>
              <w:rPr>
                <w:rFonts w:eastAsia="Batang"/>
                <w:sz w:val="18"/>
                <w:szCs w:val="18"/>
              </w:rPr>
            </w:pP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Batang"/>
                <w:sz w:val="18"/>
                <w:szCs w:val="18"/>
              </w:rPr>
            </w:pPr>
            <w:r w:rsidRPr="00F775D5">
              <w:rPr>
                <w:rFonts w:eastAsia="宋体"/>
                <w:sz w:val="18"/>
                <w:szCs w:val="18"/>
                <w:lang w:eastAsia="x-none"/>
              </w:rPr>
              <w:t>PRS muting</w:t>
            </w:r>
          </w:p>
        </w:tc>
        <w:tc>
          <w:tcPr>
            <w:tcW w:w="6156" w:type="dxa"/>
            <w:gridSpan w:val="2"/>
            <w:vAlign w:val="center"/>
          </w:tcPr>
          <w:p w:rsidR="00F775D5" w:rsidRPr="00F775D5" w:rsidRDefault="00F775D5" w:rsidP="00F775D5">
            <w:pPr>
              <w:keepNext/>
              <w:keepLines/>
              <w:spacing w:beforeLines="0" w:before="0" w:afterLines="0" w:after="0"/>
              <w:rPr>
                <w:rFonts w:eastAsia="Batang"/>
                <w:sz w:val="18"/>
                <w:szCs w:val="18"/>
              </w:rPr>
            </w:pPr>
            <w:r w:rsidRPr="00F775D5">
              <w:rPr>
                <w:rFonts w:eastAsia="Batang"/>
                <w:sz w:val="18"/>
                <w:szCs w:val="18"/>
                <w:lang w:val="en-US"/>
              </w:rPr>
              <w:t xml:space="preserve">No muting, muting (comb-2) </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宋体"/>
                <w:sz w:val="18"/>
                <w:szCs w:val="18"/>
                <w:lang w:eastAsia="x-none"/>
              </w:rPr>
            </w:pPr>
            <w:r w:rsidRPr="00F775D5">
              <w:rPr>
                <w:rFonts w:eastAsia="宋体"/>
                <w:sz w:val="18"/>
                <w:szCs w:val="18"/>
                <w:lang w:eastAsia="x-none"/>
              </w:rPr>
              <w:t>Power boosting</w:t>
            </w:r>
          </w:p>
        </w:tc>
        <w:tc>
          <w:tcPr>
            <w:tcW w:w="6156" w:type="dxa"/>
            <w:gridSpan w:val="2"/>
            <w:vAlign w:val="center"/>
          </w:tcPr>
          <w:p w:rsidR="00F775D5" w:rsidRPr="00F775D5" w:rsidRDefault="00F775D5" w:rsidP="00F775D5">
            <w:pPr>
              <w:keepNext/>
              <w:keepLines/>
              <w:spacing w:beforeLines="0" w:before="0" w:afterLines="0" w:after="0"/>
              <w:rPr>
                <w:rFonts w:eastAsia="Batang"/>
                <w:sz w:val="18"/>
                <w:szCs w:val="18"/>
                <w:lang w:val="en-US"/>
              </w:rPr>
            </w:pPr>
            <w:r w:rsidRPr="00F775D5">
              <w:rPr>
                <w:rFonts w:eastAsia="Batang"/>
                <w:sz w:val="18"/>
                <w:szCs w:val="18"/>
                <w:lang w:val="en-US"/>
              </w:rPr>
              <w:t>No power boosting</w:t>
            </w:r>
          </w:p>
        </w:tc>
      </w:tr>
      <w:tr w:rsidR="00F775D5" w:rsidRPr="00F775D5" w:rsidTr="00797059">
        <w:trPr>
          <w:jc w:val="center"/>
        </w:trPr>
        <w:tc>
          <w:tcPr>
            <w:tcW w:w="3406" w:type="dxa"/>
            <w:vAlign w:val="center"/>
          </w:tcPr>
          <w:p w:rsidR="00F775D5" w:rsidRPr="00F775D5" w:rsidRDefault="00F775D5" w:rsidP="00F775D5">
            <w:pPr>
              <w:keepNext/>
              <w:keepLines/>
              <w:spacing w:beforeLines="0" w:before="0" w:afterLines="0" w:after="0"/>
              <w:rPr>
                <w:rFonts w:eastAsia="宋体"/>
                <w:sz w:val="18"/>
                <w:szCs w:val="18"/>
                <w:lang w:eastAsia="x-none"/>
              </w:rPr>
            </w:pPr>
            <w:proofErr w:type="spellStart"/>
            <w:r w:rsidRPr="00F775D5">
              <w:rPr>
                <w:rFonts w:eastAsia="宋体"/>
                <w:sz w:val="18"/>
                <w:szCs w:val="18"/>
                <w:lang w:eastAsia="x-none"/>
              </w:rPr>
              <w:t>ExpectedRSTD-Uncertainty</w:t>
            </w:r>
            <w:r w:rsidRPr="00F775D5">
              <w:rPr>
                <w:rFonts w:eastAsia="宋体"/>
                <w:sz w:val="18"/>
                <w:szCs w:val="18"/>
                <w:vertAlign w:val="superscript"/>
                <w:lang w:eastAsia="x-none"/>
              </w:rPr>
              <w:t>NOTE</w:t>
            </w:r>
            <w:proofErr w:type="spellEnd"/>
            <w:r w:rsidRPr="00F775D5">
              <w:rPr>
                <w:rFonts w:eastAsia="宋体"/>
                <w:sz w:val="18"/>
                <w:szCs w:val="18"/>
                <w:vertAlign w:val="superscript"/>
                <w:lang w:eastAsia="x-none"/>
              </w:rPr>
              <w:t xml:space="preserve"> 2</w:t>
            </w:r>
          </w:p>
        </w:tc>
        <w:tc>
          <w:tcPr>
            <w:tcW w:w="6156" w:type="dxa"/>
            <w:gridSpan w:val="2"/>
            <w:vAlign w:val="center"/>
          </w:tcPr>
          <w:p w:rsidR="00F775D5" w:rsidRPr="00F775D5" w:rsidRDefault="00F775D5" w:rsidP="00F775D5">
            <w:pPr>
              <w:keepNext/>
              <w:keepLines/>
              <w:spacing w:beforeLines="0" w:before="0" w:afterLines="0" w:after="0"/>
              <w:rPr>
                <w:rFonts w:eastAsia="Batang"/>
                <w:sz w:val="18"/>
                <w:szCs w:val="18"/>
                <w:lang w:val="en-US"/>
              </w:rPr>
            </w:pPr>
            <w:r w:rsidRPr="00F775D5">
              <w:rPr>
                <w:rFonts w:eastAsia="Batang"/>
                <w:sz w:val="18"/>
                <w:szCs w:val="18"/>
                <w:lang w:val="en-US"/>
              </w:rPr>
              <w:t>5 us (15 kHz), 2.5 us (30 kHz), 0.625 us (120 kHz)</w:t>
            </w:r>
          </w:p>
        </w:tc>
      </w:tr>
      <w:tr w:rsidR="00F775D5" w:rsidRPr="00F775D5" w:rsidTr="00797059">
        <w:trPr>
          <w:jc w:val="center"/>
        </w:trPr>
        <w:tc>
          <w:tcPr>
            <w:tcW w:w="9562" w:type="dxa"/>
            <w:gridSpan w:val="3"/>
            <w:vAlign w:val="center"/>
          </w:tcPr>
          <w:p w:rsidR="00F775D5" w:rsidRPr="00F775D5" w:rsidRDefault="00F775D5" w:rsidP="00F775D5">
            <w:pPr>
              <w:keepNext/>
              <w:keepLines/>
              <w:spacing w:beforeLines="0" w:before="0" w:afterLines="0" w:after="0"/>
              <w:rPr>
                <w:snapToGrid w:val="0"/>
                <w:sz w:val="18"/>
                <w:szCs w:val="18"/>
              </w:rPr>
            </w:pPr>
            <w:r w:rsidRPr="00F775D5">
              <w:rPr>
                <w:rFonts w:eastAsia="Batang"/>
                <w:sz w:val="18"/>
              </w:rPr>
              <w:t xml:space="preserve">NOTE 1: </w:t>
            </w:r>
            <w:proofErr w:type="spellStart"/>
            <w:r w:rsidRPr="00F775D5">
              <w:rPr>
                <w:snapToGrid w:val="0"/>
                <w:sz w:val="18"/>
                <w:szCs w:val="18"/>
              </w:rPr>
              <w:t>nr</w:t>
            </w:r>
            <w:proofErr w:type="spellEnd"/>
            <w:r w:rsidRPr="00F775D5">
              <w:rPr>
                <w:snapToGrid w:val="0"/>
                <w:sz w:val="18"/>
                <w:szCs w:val="18"/>
              </w:rPr>
              <w:t>-DL-PRS-</w:t>
            </w:r>
            <w:proofErr w:type="spellStart"/>
            <w:r w:rsidRPr="00F775D5">
              <w:rPr>
                <w:snapToGrid w:val="0"/>
                <w:sz w:val="18"/>
                <w:szCs w:val="18"/>
              </w:rPr>
              <w:t>ReferenceInfo</w:t>
            </w:r>
            <w:proofErr w:type="spellEnd"/>
            <w:r w:rsidRPr="00F775D5">
              <w:rPr>
                <w:sz w:val="16"/>
                <w:szCs w:val="16"/>
              </w:rPr>
              <w:t xml:space="preserve"> </w:t>
            </w:r>
            <w:r w:rsidRPr="00F775D5">
              <w:rPr>
                <w:sz w:val="18"/>
                <w:szCs w:val="18"/>
              </w:rPr>
              <w:t xml:space="preserve">is a member of </w:t>
            </w:r>
            <w:r w:rsidRPr="00F775D5">
              <w:rPr>
                <w:snapToGrid w:val="0"/>
                <w:sz w:val="18"/>
                <w:szCs w:val="18"/>
              </w:rPr>
              <w:t>NR-DL-PRS-</w:t>
            </w:r>
            <w:proofErr w:type="spellStart"/>
            <w:r w:rsidRPr="00F775D5">
              <w:rPr>
                <w:snapToGrid w:val="0"/>
                <w:sz w:val="18"/>
                <w:szCs w:val="18"/>
              </w:rPr>
              <w:t>AssistanceData</w:t>
            </w:r>
            <w:proofErr w:type="spellEnd"/>
            <w:r w:rsidRPr="00F775D5">
              <w:rPr>
                <w:snapToGrid w:val="0"/>
                <w:sz w:val="18"/>
                <w:szCs w:val="18"/>
              </w:rPr>
              <w:t xml:space="preserve"> which is a common NR positioning IE applicable to all positioning methods (see clause 6.4.3 of TS 37.355).</w:t>
            </w:r>
          </w:p>
          <w:p w:rsidR="00F775D5" w:rsidRPr="00F775D5" w:rsidRDefault="00F775D5" w:rsidP="00F775D5">
            <w:pPr>
              <w:keepNext/>
              <w:keepLines/>
              <w:spacing w:beforeLines="0" w:before="0" w:afterLines="0" w:after="0"/>
              <w:rPr>
                <w:rFonts w:eastAsia="Batang"/>
                <w:sz w:val="18"/>
              </w:rPr>
            </w:pPr>
            <w:r w:rsidRPr="00F775D5">
              <w:rPr>
                <w:rFonts w:eastAsia="Batang"/>
                <w:sz w:val="18"/>
                <w:szCs w:val="18"/>
                <w:lang w:val="en-US"/>
              </w:rPr>
              <w:t xml:space="preserve">NOTE 2: </w:t>
            </w:r>
            <w:proofErr w:type="spellStart"/>
            <w:r w:rsidRPr="00F775D5">
              <w:rPr>
                <w:sz w:val="18"/>
                <w:szCs w:val="18"/>
              </w:rPr>
              <w:t>nr</w:t>
            </w:r>
            <w:proofErr w:type="spellEnd"/>
            <w:r w:rsidRPr="00F775D5">
              <w:rPr>
                <w:sz w:val="18"/>
                <w:szCs w:val="18"/>
              </w:rPr>
              <w:t>-DL-PRS-</w:t>
            </w:r>
            <w:proofErr w:type="spellStart"/>
            <w:r w:rsidRPr="00F775D5">
              <w:rPr>
                <w:sz w:val="18"/>
                <w:szCs w:val="18"/>
              </w:rPr>
              <w:t>expectedRSTD</w:t>
            </w:r>
            <w:proofErr w:type="spellEnd"/>
            <w:r w:rsidRPr="00F775D5">
              <w:rPr>
                <w:sz w:val="18"/>
                <w:szCs w:val="18"/>
              </w:rPr>
              <w:t>-</w:t>
            </w:r>
            <w:proofErr w:type="spellStart"/>
            <w:r w:rsidRPr="00F775D5">
              <w:rPr>
                <w:sz w:val="18"/>
                <w:szCs w:val="18"/>
              </w:rPr>
              <w:t>uncerainty</w:t>
            </w:r>
            <w:proofErr w:type="spellEnd"/>
            <w:r w:rsidRPr="00F775D5">
              <w:rPr>
                <w:sz w:val="18"/>
                <w:szCs w:val="18"/>
              </w:rPr>
              <w:t xml:space="preserve"> is a member of </w:t>
            </w:r>
            <w:r w:rsidRPr="00F775D5">
              <w:rPr>
                <w:snapToGrid w:val="0"/>
                <w:sz w:val="18"/>
                <w:szCs w:val="18"/>
              </w:rPr>
              <w:t>NR-DL-PRS-</w:t>
            </w:r>
            <w:proofErr w:type="spellStart"/>
            <w:r w:rsidRPr="00F775D5">
              <w:rPr>
                <w:snapToGrid w:val="0"/>
                <w:sz w:val="18"/>
                <w:szCs w:val="18"/>
              </w:rPr>
              <w:t>AssistanceData</w:t>
            </w:r>
            <w:proofErr w:type="spellEnd"/>
            <w:r w:rsidRPr="00F775D5">
              <w:rPr>
                <w:snapToGrid w:val="0"/>
                <w:sz w:val="18"/>
                <w:szCs w:val="18"/>
              </w:rPr>
              <w:t xml:space="preserve"> which is a common NR positioning IE applicable to all positioning methods</w:t>
            </w:r>
            <w:r w:rsidRPr="00F775D5">
              <w:rPr>
                <w:sz w:val="20"/>
              </w:rPr>
              <w:t xml:space="preserve"> </w:t>
            </w:r>
            <w:r w:rsidRPr="00F775D5">
              <w:rPr>
                <w:snapToGrid w:val="0"/>
                <w:sz w:val="18"/>
                <w:szCs w:val="18"/>
              </w:rPr>
              <w:t>(see clause 6.4.3 of TS 37.355).</w:t>
            </w:r>
          </w:p>
        </w:tc>
      </w:tr>
    </w:tbl>
    <w:p w:rsidR="00F775D5" w:rsidRPr="00F775D5" w:rsidRDefault="00F775D5" w:rsidP="00F775D5">
      <w:pPr>
        <w:keepNext/>
        <w:keepLines/>
        <w:spacing w:beforeLines="0" w:before="60" w:afterLines="0" w:after="180"/>
        <w:jc w:val="center"/>
        <w:rPr>
          <w:rFonts w:eastAsia="宋体"/>
          <w:b/>
          <w:sz w:val="20"/>
          <w:lang w:val="en-US"/>
        </w:rPr>
      </w:pPr>
      <w:r w:rsidRPr="00F775D5">
        <w:rPr>
          <w:rFonts w:eastAsia="宋体"/>
          <w:b/>
          <w:sz w:val="20"/>
        </w:rPr>
        <w:t xml:space="preserve">Table </w:t>
      </w:r>
      <w:r w:rsidRPr="00F775D5">
        <w:rPr>
          <w:rFonts w:eastAsia="宋体"/>
          <w:b/>
          <w:sz w:val="20"/>
          <w:lang w:val="en-US" w:eastAsia="zh-CN"/>
        </w:rPr>
        <w:t>2</w:t>
      </w:r>
      <w:r w:rsidRPr="00F775D5">
        <w:rPr>
          <w:rFonts w:eastAsia="宋体"/>
          <w:b/>
          <w:sz w:val="20"/>
          <w:lang w:eastAsia="zh-CN"/>
        </w:rPr>
        <w:t>:</w:t>
      </w:r>
      <w:r w:rsidRPr="00F775D5">
        <w:rPr>
          <w:rFonts w:eastAsia="宋体"/>
          <w:b/>
          <w:sz w:val="20"/>
        </w:rPr>
        <w:t xml:space="preserve"> </w:t>
      </w:r>
      <w:r w:rsidRPr="00F775D5">
        <w:rPr>
          <w:rFonts w:eastAsia="宋体"/>
          <w:b/>
          <w:sz w:val="20"/>
          <w:lang w:val="en-US"/>
        </w:rPr>
        <w:t>PRS transmission configuration parameters</w:t>
      </w:r>
    </w:p>
    <w:tbl>
      <w:tblPr>
        <w:tblStyle w:val="18"/>
        <w:tblW w:w="0" w:type="auto"/>
        <w:jc w:val="center"/>
        <w:tblLook w:val="04A0" w:firstRow="1" w:lastRow="0" w:firstColumn="1" w:lastColumn="0" w:noHBand="0" w:noVBand="1"/>
      </w:tblPr>
      <w:tblGrid>
        <w:gridCol w:w="2072"/>
        <w:gridCol w:w="1032"/>
        <w:gridCol w:w="862"/>
        <w:gridCol w:w="1541"/>
        <w:gridCol w:w="1506"/>
      </w:tblGrid>
      <w:tr w:rsidR="00F775D5" w:rsidRPr="00F775D5" w:rsidTr="00797059">
        <w:trPr>
          <w:jc w:val="center"/>
        </w:trPr>
        <w:tc>
          <w:tcPr>
            <w:tcW w:w="0" w:type="auto"/>
            <w:shd w:val="clear" w:color="auto" w:fill="auto"/>
          </w:tcPr>
          <w:p w:rsidR="00F775D5" w:rsidRPr="00F775D5" w:rsidRDefault="00F775D5" w:rsidP="00F775D5">
            <w:pPr>
              <w:spacing w:beforeLines="0" w:before="0" w:afterLines="0" w:after="0"/>
              <w:jc w:val="center"/>
              <w:rPr>
                <w:b/>
                <w:sz w:val="18"/>
                <w:szCs w:val="18"/>
              </w:rPr>
            </w:pPr>
            <w:r w:rsidRPr="00F775D5">
              <w:rPr>
                <w:rFonts w:hint="eastAsia"/>
                <w:b/>
                <w:sz w:val="18"/>
                <w:szCs w:val="18"/>
              </w:rPr>
              <w:t>P</w:t>
            </w:r>
            <w:r w:rsidRPr="00F775D5">
              <w:rPr>
                <w:b/>
                <w:sz w:val="18"/>
                <w:szCs w:val="18"/>
              </w:rPr>
              <w:t>arameter</w:t>
            </w:r>
          </w:p>
        </w:tc>
        <w:tc>
          <w:tcPr>
            <w:tcW w:w="0" w:type="auto"/>
            <w:gridSpan w:val="4"/>
            <w:shd w:val="clear" w:color="auto" w:fill="auto"/>
          </w:tcPr>
          <w:p w:rsidR="00F775D5" w:rsidRPr="00F775D5" w:rsidRDefault="00F775D5" w:rsidP="00F775D5">
            <w:pPr>
              <w:spacing w:beforeLines="0" w:before="0" w:afterLines="0" w:after="0"/>
              <w:jc w:val="center"/>
              <w:rPr>
                <w:b/>
                <w:sz w:val="18"/>
                <w:szCs w:val="18"/>
              </w:rPr>
            </w:pPr>
            <w:r w:rsidRPr="00F775D5">
              <w:rPr>
                <w:rFonts w:hint="eastAsia"/>
                <w:b/>
                <w:sz w:val="18"/>
                <w:szCs w:val="18"/>
              </w:rPr>
              <w:t>V</w:t>
            </w:r>
            <w:r w:rsidRPr="00F775D5">
              <w:rPr>
                <w:b/>
                <w:sz w:val="18"/>
                <w:szCs w:val="18"/>
              </w:rPr>
              <w:t>alue</w:t>
            </w:r>
          </w:p>
        </w:tc>
      </w:tr>
      <w:tr w:rsidR="00F775D5" w:rsidRPr="00F775D5" w:rsidTr="00797059">
        <w:trPr>
          <w:jc w:val="center"/>
        </w:trPr>
        <w:tc>
          <w:tcPr>
            <w:tcW w:w="0" w:type="auto"/>
            <w:vMerge w:val="restart"/>
            <w:shd w:val="clear" w:color="auto" w:fill="auto"/>
          </w:tcPr>
          <w:p w:rsidR="00F775D5" w:rsidRPr="00F775D5" w:rsidRDefault="00F775D5" w:rsidP="00F775D5">
            <w:pPr>
              <w:spacing w:beforeLines="0" w:before="0" w:afterLines="0" w:after="0"/>
              <w:jc w:val="center"/>
              <w:rPr>
                <w:rFonts w:eastAsia="Malgun Gothic"/>
                <w:sz w:val="18"/>
                <w:szCs w:val="18"/>
                <w:lang w:eastAsia="zh-CN"/>
              </w:rPr>
            </w:pPr>
            <w:r w:rsidRPr="00F775D5">
              <w:rPr>
                <w:rFonts w:eastAsia="Malgun Gothic"/>
                <w:sz w:val="18"/>
                <w:szCs w:val="18"/>
                <w:lang w:eastAsia="zh-CN"/>
              </w:rPr>
              <w:t xml:space="preserve">SCS, RB </w:t>
            </w:r>
            <w:proofErr w:type="spellStart"/>
            <w:r w:rsidRPr="00F775D5">
              <w:rPr>
                <w:rFonts w:eastAsia="Malgun Gothic"/>
                <w:sz w:val="18"/>
                <w:szCs w:val="18"/>
                <w:lang w:eastAsia="zh-CN"/>
              </w:rPr>
              <w:t>num</w:t>
            </w:r>
            <w:proofErr w:type="spellEnd"/>
            <w:r w:rsidRPr="00F775D5">
              <w:rPr>
                <w:rFonts w:eastAsia="Malgun Gothic"/>
                <w:sz w:val="18"/>
                <w:szCs w:val="18"/>
                <w:lang w:eastAsia="zh-CN"/>
              </w:rPr>
              <w:t>, Repetition</w:t>
            </w:r>
          </w:p>
        </w:tc>
        <w:tc>
          <w:tcPr>
            <w:tcW w:w="0" w:type="auto"/>
            <w:shd w:val="clear" w:color="auto" w:fill="auto"/>
          </w:tcPr>
          <w:p w:rsidR="00F775D5" w:rsidRPr="00F775D5" w:rsidRDefault="00F775D5" w:rsidP="00F775D5">
            <w:pPr>
              <w:spacing w:beforeLines="0" w:before="0" w:afterLines="0" w:after="0"/>
              <w:jc w:val="center"/>
              <w:rPr>
                <w:rFonts w:eastAsia="Malgun Gothic"/>
                <w:sz w:val="18"/>
                <w:szCs w:val="18"/>
                <w:lang w:eastAsia="zh-CN"/>
              </w:rPr>
            </w:pPr>
            <w:r w:rsidRPr="00F775D5">
              <w:rPr>
                <w:rFonts w:hint="eastAsia"/>
                <w:b/>
                <w:sz w:val="18"/>
                <w:szCs w:val="18"/>
              </w:rPr>
              <w:t>S</w:t>
            </w:r>
            <w:r w:rsidRPr="00F775D5">
              <w:rPr>
                <w:b/>
                <w:sz w:val="18"/>
                <w:szCs w:val="18"/>
              </w:rPr>
              <w:t>CS (kHz)</w:t>
            </w:r>
          </w:p>
        </w:tc>
        <w:tc>
          <w:tcPr>
            <w:tcW w:w="0" w:type="auto"/>
            <w:shd w:val="clear" w:color="auto" w:fill="auto"/>
          </w:tcPr>
          <w:p w:rsidR="00F775D5" w:rsidRPr="00F775D5" w:rsidRDefault="00F775D5" w:rsidP="00F775D5">
            <w:pPr>
              <w:spacing w:beforeLines="0" w:before="0" w:afterLines="0" w:after="0"/>
              <w:jc w:val="center"/>
              <w:rPr>
                <w:b/>
                <w:sz w:val="18"/>
                <w:szCs w:val="18"/>
              </w:rPr>
            </w:pPr>
            <w:r w:rsidRPr="00F775D5">
              <w:rPr>
                <w:rFonts w:hint="eastAsia"/>
                <w:b/>
                <w:sz w:val="18"/>
                <w:szCs w:val="18"/>
              </w:rPr>
              <w:t>R</w:t>
            </w:r>
            <w:r w:rsidRPr="00F775D5">
              <w:rPr>
                <w:b/>
                <w:sz w:val="18"/>
                <w:szCs w:val="18"/>
              </w:rPr>
              <w:t xml:space="preserve">B </w:t>
            </w:r>
            <w:proofErr w:type="spellStart"/>
            <w:r w:rsidRPr="00F775D5">
              <w:rPr>
                <w:b/>
                <w:sz w:val="18"/>
                <w:szCs w:val="18"/>
              </w:rPr>
              <w:t>num</w:t>
            </w:r>
            <w:proofErr w:type="spellEnd"/>
          </w:p>
        </w:tc>
        <w:tc>
          <w:tcPr>
            <w:tcW w:w="0" w:type="auto"/>
            <w:shd w:val="clear" w:color="auto" w:fill="auto"/>
          </w:tcPr>
          <w:p w:rsidR="00F775D5" w:rsidRPr="00F775D5" w:rsidRDefault="00F775D5" w:rsidP="00F775D5">
            <w:pPr>
              <w:spacing w:beforeLines="0" w:before="0" w:afterLines="0" w:after="0"/>
              <w:jc w:val="center"/>
              <w:rPr>
                <w:b/>
                <w:sz w:val="18"/>
                <w:szCs w:val="18"/>
              </w:rPr>
            </w:pPr>
            <w:r w:rsidRPr="00F775D5">
              <w:rPr>
                <w:b/>
                <w:sz w:val="18"/>
                <w:szCs w:val="18"/>
              </w:rPr>
              <w:t>R</w:t>
            </w:r>
            <w:r w:rsidRPr="00F775D5">
              <w:rPr>
                <w:rFonts w:hint="eastAsia"/>
                <w:b/>
                <w:sz w:val="18"/>
                <w:szCs w:val="18"/>
              </w:rPr>
              <w:t>e</w:t>
            </w:r>
            <w:r w:rsidRPr="00F775D5">
              <w:rPr>
                <w:b/>
                <w:sz w:val="18"/>
                <w:szCs w:val="18"/>
              </w:rPr>
              <w:t>petition (Note)</w:t>
            </w:r>
          </w:p>
        </w:tc>
        <w:tc>
          <w:tcPr>
            <w:tcW w:w="0" w:type="auto"/>
            <w:shd w:val="clear" w:color="auto" w:fill="auto"/>
          </w:tcPr>
          <w:p w:rsidR="00F775D5" w:rsidRPr="00F775D5" w:rsidRDefault="00F775D5" w:rsidP="00F775D5">
            <w:pPr>
              <w:spacing w:beforeLines="0" w:before="0" w:afterLines="0" w:after="0"/>
              <w:jc w:val="center"/>
              <w:rPr>
                <w:rFonts w:eastAsia="等线"/>
                <w:b/>
                <w:sz w:val="18"/>
                <w:szCs w:val="18"/>
                <w:lang w:eastAsia="zh-CN"/>
              </w:rPr>
            </w:pPr>
            <w:r w:rsidRPr="00F775D5">
              <w:rPr>
                <w:rFonts w:eastAsia="等线"/>
                <w:b/>
                <w:sz w:val="18"/>
                <w:szCs w:val="18"/>
                <w:lang w:eastAsia="zh-CN"/>
              </w:rPr>
              <w:t xml:space="preserve">Sample rate (Tc) </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val="restart"/>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r w:rsidRPr="00F775D5">
              <w:rPr>
                <w:sz w:val="18"/>
                <w:szCs w:val="18"/>
              </w:rPr>
              <w:t>5</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2</w:t>
            </w:r>
            <w:r w:rsidRPr="00F775D5">
              <w:rPr>
                <w:sz w:val="18"/>
                <w:szCs w:val="18"/>
              </w:rPr>
              <w:t>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4</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2</w:t>
            </w:r>
            <w:r w:rsidRPr="00F775D5">
              <w:rPr>
                <w:rFonts w:eastAsia="等线"/>
                <w:sz w:val="18"/>
                <w:szCs w:val="18"/>
                <w:lang w:eastAsia="zh-CN"/>
              </w:rPr>
              <w:t>56</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sz w:val="18"/>
                <w:szCs w:val="18"/>
              </w:rPr>
              <w:t>52</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1</w:t>
            </w:r>
            <w:r w:rsidRPr="00F775D5">
              <w:rPr>
                <w:rFonts w:eastAsia="等线"/>
                <w:sz w:val="18"/>
                <w:szCs w:val="18"/>
                <w:lang w:eastAsia="zh-CN"/>
              </w:rPr>
              <w:t>28</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r w:rsidRPr="00F775D5">
              <w:rPr>
                <w:sz w:val="18"/>
                <w:szCs w:val="18"/>
              </w:rPr>
              <w:t>04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6</w:t>
            </w:r>
            <w:r w:rsidRPr="00F775D5">
              <w:rPr>
                <w:rFonts w:eastAsia="等线"/>
                <w:sz w:val="18"/>
                <w:szCs w:val="18"/>
                <w:lang w:eastAsia="zh-CN"/>
              </w:rPr>
              <w:t>4</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val="restart"/>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3</w:t>
            </w:r>
            <w:r w:rsidRPr="00F775D5">
              <w:rPr>
                <w:sz w:val="18"/>
                <w:szCs w:val="18"/>
              </w:rPr>
              <w:t>0</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2</w:t>
            </w:r>
            <w:r w:rsidRPr="00F775D5">
              <w:rPr>
                <w:sz w:val="18"/>
                <w:szCs w:val="18"/>
              </w:rPr>
              <w:t>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4</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1</w:t>
            </w:r>
            <w:r w:rsidRPr="00F775D5">
              <w:rPr>
                <w:rFonts w:eastAsia="等线"/>
                <w:sz w:val="18"/>
                <w:szCs w:val="18"/>
                <w:lang w:eastAsia="zh-CN"/>
              </w:rPr>
              <w:t>28</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4</w:t>
            </w:r>
            <w:r w:rsidRPr="00F775D5">
              <w:rPr>
                <w:sz w:val="18"/>
                <w:szCs w:val="18"/>
              </w:rPr>
              <w:t>8</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6</w:t>
            </w:r>
            <w:r w:rsidRPr="00F775D5">
              <w:rPr>
                <w:rFonts w:eastAsia="等线"/>
                <w:sz w:val="18"/>
                <w:szCs w:val="18"/>
                <w:lang w:eastAsia="zh-CN"/>
              </w:rPr>
              <w:t>4</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3</w:t>
            </w:r>
            <w:r w:rsidRPr="00F775D5">
              <w:rPr>
                <w:rFonts w:eastAsia="等线"/>
                <w:sz w:val="18"/>
                <w:szCs w:val="18"/>
                <w:lang w:eastAsia="zh-CN"/>
              </w:rPr>
              <w:t>2</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val="restart"/>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6</w:t>
            </w:r>
            <w:r w:rsidRPr="00F775D5">
              <w:rPr>
                <w:sz w:val="18"/>
                <w:szCs w:val="18"/>
              </w:rPr>
              <w:t>0, FR1</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2</w:t>
            </w:r>
            <w:r w:rsidRPr="00F775D5">
              <w:rPr>
                <w:sz w:val="18"/>
                <w:szCs w:val="18"/>
              </w:rPr>
              <w:t>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4</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6</w:t>
            </w:r>
            <w:r w:rsidRPr="00F775D5">
              <w:rPr>
                <w:rFonts w:eastAsia="等线"/>
                <w:sz w:val="18"/>
                <w:szCs w:val="18"/>
                <w:lang w:eastAsia="zh-CN"/>
              </w:rPr>
              <w:t>4</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6</w:t>
            </w:r>
            <w:r w:rsidRPr="00F775D5">
              <w:rPr>
                <w:sz w:val="18"/>
                <w:szCs w:val="18"/>
              </w:rPr>
              <w:t>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3</w:t>
            </w:r>
            <w:r w:rsidRPr="00F775D5">
              <w:rPr>
                <w:rFonts w:eastAsia="等线"/>
                <w:sz w:val="18"/>
                <w:szCs w:val="18"/>
                <w:lang w:eastAsia="zh-CN"/>
              </w:rPr>
              <w:t>2</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1</w:t>
            </w:r>
            <w:r w:rsidRPr="00F775D5">
              <w:rPr>
                <w:rFonts w:eastAsia="等线"/>
                <w:sz w:val="18"/>
                <w:szCs w:val="18"/>
                <w:lang w:eastAsia="zh-CN"/>
              </w:rPr>
              <w:t>6</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val="restart"/>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6</w:t>
            </w:r>
            <w:r w:rsidRPr="00F775D5">
              <w:rPr>
                <w:sz w:val="18"/>
                <w:szCs w:val="18"/>
              </w:rPr>
              <w:t>0, FR2</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2</w:t>
            </w:r>
            <w:r w:rsidRPr="00F775D5">
              <w:rPr>
                <w:sz w:val="18"/>
                <w:szCs w:val="18"/>
              </w:rPr>
              <w:t>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eastAsia="等线" w:hint="eastAsia"/>
                <w:sz w:val="18"/>
                <w:szCs w:val="18"/>
                <w:lang w:eastAsia="zh-CN"/>
              </w:rPr>
              <w:t>6</w:t>
            </w:r>
            <w:r w:rsidRPr="00F775D5">
              <w:rPr>
                <w:rFonts w:eastAsia="等线"/>
                <w:sz w:val="18"/>
                <w:szCs w:val="18"/>
                <w:lang w:eastAsia="zh-CN"/>
              </w:rPr>
              <w:t>4</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6</w:t>
            </w:r>
            <w:r w:rsidRPr="00F775D5">
              <w:rPr>
                <w:sz w:val="18"/>
                <w:szCs w:val="18"/>
              </w:rPr>
              <w:t>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eastAsia="等线" w:hint="eastAsia"/>
                <w:sz w:val="18"/>
                <w:szCs w:val="18"/>
                <w:lang w:eastAsia="zh-CN"/>
              </w:rPr>
              <w:t>3</w:t>
            </w:r>
            <w:r w:rsidRPr="00F775D5">
              <w:rPr>
                <w:rFonts w:eastAsia="等线"/>
                <w:sz w:val="18"/>
                <w:szCs w:val="18"/>
                <w:lang w:eastAsia="zh-CN"/>
              </w:rPr>
              <w:t>2</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eastAsia="等线" w:hint="eastAsia"/>
                <w:sz w:val="18"/>
                <w:szCs w:val="18"/>
                <w:lang w:eastAsia="zh-CN"/>
              </w:rPr>
              <w:t>1</w:t>
            </w:r>
            <w:r w:rsidRPr="00F775D5">
              <w:rPr>
                <w:rFonts w:eastAsia="等线"/>
                <w:sz w:val="18"/>
                <w:szCs w:val="18"/>
                <w:lang w:eastAsia="zh-CN"/>
              </w:rPr>
              <w:t>6</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val="restart"/>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r w:rsidRPr="00F775D5">
              <w:rPr>
                <w:sz w:val="18"/>
                <w:szCs w:val="18"/>
              </w:rPr>
              <w:t>20</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3</w:t>
            </w:r>
            <w:r w:rsidRPr="00F775D5">
              <w:rPr>
                <w:sz w:val="18"/>
                <w:szCs w:val="18"/>
              </w:rPr>
              <w:t>2</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4</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3</w:t>
            </w:r>
            <w:r w:rsidRPr="00F775D5">
              <w:rPr>
                <w:rFonts w:eastAsia="等线"/>
                <w:sz w:val="18"/>
                <w:szCs w:val="18"/>
                <w:lang w:eastAsia="zh-CN"/>
              </w:rPr>
              <w:t>2</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6</w:t>
            </w:r>
            <w:r w:rsidRPr="00F775D5">
              <w:rPr>
                <w:sz w:val="18"/>
                <w:szCs w:val="18"/>
              </w:rPr>
              <w:t>4</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1</w:t>
            </w:r>
            <w:r w:rsidRPr="00F775D5">
              <w:rPr>
                <w:rFonts w:eastAsia="等线"/>
                <w:sz w:val="18"/>
                <w:szCs w:val="18"/>
                <w:lang w:eastAsia="zh-CN"/>
              </w:rPr>
              <w:t>6</w:t>
            </w:r>
          </w:p>
        </w:tc>
      </w:tr>
      <w:tr w:rsidR="00F775D5" w:rsidRPr="00F775D5" w:rsidTr="00797059">
        <w:trPr>
          <w:jc w:val="center"/>
        </w:trPr>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vMerge/>
            <w:shd w:val="clear" w:color="auto" w:fill="auto"/>
          </w:tcPr>
          <w:p w:rsidR="00F775D5" w:rsidRPr="00F775D5" w:rsidRDefault="00F775D5" w:rsidP="00F775D5">
            <w:pPr>
              <w:spacing w:beforeLines="0" w:before="0" w:afterLines="0" w:after="0"/>
              <w:jc w:val="center"/>
              <w:rPr>
                <w:rFonts w:eastAsia="Malgun Gothic"/>
                <w:sz w:val="18"/>
                <w:szCs w:val="18"/>
                <w:lang w:eastAsia="zh-CN"/>
              </w:rPr>
            </w:pP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r w:rsidRPr="00F775D5">
              <w:rPr>
                <w:sz w:val="18"/>
                <w:szCs w:val="18"/>
              </w:rPr>
              <w:t>28</w:t>
            </w:r>
          </w:p>
        </w:tc>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1</w:t>
            </w:r>
          </w:p>
        </w:tc>
        <w:tc>
          <w:tcPr>
            <w:tcW w:w="0" w:type="auto"/>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8</w:t>
            </w:r>
          </w:p>
        </w:tc>
      </w:tr>
      <w:tr w:rsidR="00F775D5" w:rsidRPr="00F775D5" w:rsidTr="00797059">
        <w:trPr>
          <w:jc w:val="center"/>
        </w:trPr>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P</w:t>
            </w:r>
            <w:r w:rsidRPr="00F775D5">
              <w:rPr>
                <w:sz w:val="18"/>
                <w:szCs w:val="18"/>
              </w:rPr>
              <w:t>RS comb size</w:t>
            </w:r>
          </w:p>
        </w:tc>
        <w:tc>
          <w:tcPr>
            <w:tcW w:w="0" w:type="auto"/>
            <w:gridSpan w:val="4"/>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4</w:t>
            </w:r>
          </w:p>
        </w:tc>
      </w:tr>
      <w:tr w:rsidR="00F775D5" w:rsidRPr="00F775D5" w:rsidTr="00797059">
        <w:trPr>
          <w:jc w:val="center"/>
        </w:trPr>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P</w:t>
            </w:r>
            <w:r w:rsidRPr="00F775D5">
              <w:rPr>
                <w:sz w:val="18"/>
                <w:szCs w:val="18"/>
              </w:rPr>
              <w:t>RS symbol size</w:t>
            </w:r>
          </w:p>
        </w:tc>
        <w:tc>
          <w:tcPr>
            <w:tcW w:w="0" w:type="auto"/>
            <w:gridSpan w:val="4"/>
            <w:shd w:val="clear" w:color="auto" w:fill="auto"/>
          </w:tcPr>
          <w:p w:rsidR="00F775D5" w:rsidRPr="00F775D5" w:rsidRDefault="00F775D5" w:rsidP="00F775D5">
            <w:pPr>
              <w:spacing w:beforeLines="0" w:before="0" w:afterLines="0" w:after="0"/>
              <w:jc w:val="center"/>
              <w:rPr>
                <w:sz w:val="18"/>
                <w:szCs w:val="18"/>
              </w:rPr>
            </w:pPr>
            <w:r w:rsidRPr="00F775D5">
              <w:rPr>
                <w:rFonts w:hint="eastAsia"/>
                <w:sz w:val="18"/>
                <w:szCs w:val="18"/>
              </w:rPr>
              <w:t>4</w:t>
            </w:r>
          </w:p>
        </w:tc>
      </w:tr>
      <w:tr w:rsidR="00F775D5" w:rsidRPr="00F775D5" w:rsidTr="00797059">
        <w:trPr>
          <w:jc w:val="center"/>
        </w:trPr>
        <w:tc>
          <w:tcPr>
            <w:tcW w:w="0" w:type="auto"/>
            <w:shd w:val="clear" w:color="auto" w:fill="auto"/>
          </w:tcPr>
          <w:p w:rsidR="00F775D5" w:rsidRPr="00F775D5" w:rsidRDefault="00F775D5" w:rsidP="00F775D5">
            <w:pPr>
              <w:spacing w:beforeLines="0" w:before="0" w:afterLines="0" w:after="0"/>
              <w:jc w:val="center"/>
              <w:rPr>
                <w:sz w:val="18"/>
                <w:szCs w:val="18"/>
              </w:rPr>
            </w:pPr>
            <w:r w:rsidRPr="00F775D5">
              <w:rPr>
                <w:rFonts w:eastAsia="Batang"/>
                <w:sz w:val="18"/>
                <w:szCs w:val="18"/>
              </w:rPr>
              <w:t>PRS periodicity</w:t>
            </w:r>
          </w:p>
        </w:tc>
        <w:tc>
          <w:tcPr>
            <w:tcW w:w="0" w:type="auto"/>
            <w:gridSpan w:val="4"/>
            <w:shd w:val="clear" w:color="auto" w:fill="auto"/>
          </w:tcPr>
          <w:p w:rsidR="00F775D5" w:rsidRPr="00F775D5" w:rsidRDefault="00F775D5" w:rsidP="00F775D5">
            <w:pPr>
              <w:spacing w:beforeLines="0" w:before="0" w:afterLines="0" w:after="0"/>
              <w:jc w:val="center"/>
              <w:rPr>
                <w:rFonts w:eastAsia="等线"/>
                <w:sz w:val="18"/>
                <w:szCs w:val="18"/>
                <w:lang w:eastAsia="zh-CN"/>
              </w:rPr>
            </w:pPr>
            <w:r w:rsidRPr="00F775D5">
              <w:rPr>
                <w:rFonts w:eastAsia="等线" w:hint="eastAsia"/>
                <w:sz w:val="18"/>
                <w:szCs w:val="18"/>
                <w:lang w:eastAsia="zh-CN"/>
              </w:rPr>
              <w:t>4</w:t>
            </w:r>
            <w:r w:rsidRPr="00F775D5">
              <w:rPr>
                <w:rFonts w:eastAsia="等线"/>
                <w:sz w:val="18"/>
                <w:szCs w:val="18"/>
                <w:lang w:eastAsia="zh-CN"/>
              </w:rPr>
              <w:t>0ms</w:t>
            </w:r>
          </w:p>
        </w:tc>
      </w:tr>
      <w:tr w:rsidR="00F775D5" w:rsidRPr="00F775D5" w:rsidTr="00797059">
        <w:trPr>
          <w:jc w:val="center"/>
        </w:trPr>
        <w:tc>
          <w:tcPr>
            <w:tcW w:w="0" w:type="auto"/>
            <w:shd w:val="clear" w:color="auto" w:fill="FFFF00"/>
          </w:tcPr>
          <w:p w:rsidR="00F775D5" w:rsidRPr="00F775D5" w:rsidRDefault="00F775D5" w:rsidP="00F775D5">
            <w:pPr>
              <w:spacing w:beforeLines="0" w:before="0" w:afterLines="0" w:after="0"/>
              <w:jc w:val="center"/>
              <w:rPr>
                <w:sz w:val="18"/>
                <w:szCs w:val="18"/>
              </w:rPr>
            </w:pPr>
            <w:r w:rsidRPr="00F775D5">
              <w:rPr>
                <w:rFonts w:hint="eastAsia"/>
                <w:sz w:val="18"/>
                <w:szCs w:val="18"/>
              </w:rPr>
              <w:t>S</w:t>
            </w:r>
            <w:r w:rsidRPr="00F775D5">
              <w:rPr>
                <w:sz w:val="18"/>
                <w:szCs w:val="18"/>
              </w:rPr>
              <w:t>ample number</w:t>
            </w:r>
          </w:p>
        </w:tc>
        <w:tc>
          <w:tcPr>
            <w:tcW w:w="0" w:type="auto"/>
            <w:gridSpan w:val="4"/>
            <w:shd w:val="clear" w:color="auto" w:fill="FFFF00"/>
          </w:tcPr>
          <w:p w:rsidR="00F775D5" w:rsidRDefault="00797059" w:rsidP="00797059">
            <w:pPr>
              <w:spacing w:beforeLines="0" w:before="0" w:afterLines="0" w:after="0"/>
              <w:jc w:val="center"/>
              <w:rPr>
                <w:sz w:val="18"/>
                <w:szCs w:val="18"/>
              </w:rPr>
            </w:pPr>
            <w:r>
              <w:rPr>
                <w:sz w:val="18"/>
                <w:szCs w:val="18"/>
              </w:rPr>
              <w:t xml:space="preserve">1 for </w:t>
            </w:r>
            <w:proofErr w:type="spellStart"/>
            <w:r>
              <w:rPr>
                <w:sz w:val="18"/>
                <w:szCs w:val="18"/>
              </w:rPr>
              <w:t>Es</w:t>
            </w:r>
            <w:proofErr w:type="spellEnd"/>
            <w:r>
              <w:rPr>
                <w:sz w:val="18"/>
                <w:szCs w:val="18"/>
              </w:rPr>
              <w:t>/</w:t>
            </w:r>
            <w:proofErr w:type="spellStart"/>
            <w:r>
              <w:rPr>
                <w:sz w:val="18"/>
                <w:szCs w:val="18"/>
              </w:rPr>
              <w:t>Iot</w:t>
            </w:r>
            <w:proofErr w:type="spellEnd"/>
            <w:r>
              <w:rPr>
                <w:sz w:val="18"/>
                <w:szCs w:val="18"/>
              </w:rPr>
              <w:t xml:space="preserve"> of </w:t>
            </w:r>
            <w:r w:rsidRPr="00F775D5">
              <w:rPr>
                <w:rFonts w:eastAsia="Batang"/>
                <w:sz w:val="18"/>
              </w:rPr>
              <w:t>(-3, -</w:t>
            </w:r>
            <w:r w:rsidRPr="00F775D5">
              <w:rPr>
                <w:rFonts w:eastAsia="宋体"/>
                <w:sz w:val="18"/>
                <w:lang w:eastAsia="zh-CN"/>
              </w:rPr>
              <w:t>6</w:t>
            </w:r>
            <w:r w:rsidRPr="00F775D5">
              <w:rPr>
                <w:rFonts w:eastAsia="Batang"/>
                <w:sz w:val="18"/>
              </w:rPr>
              <w:t>, -6)</w:t>
            </w:r>
            <w:r>
              <w:rPr>
                <w:rFonts w:eastAsia="Batang"/>
                <w:sz w:val="18"/>
              </w:rPr>
              <w:t>dB</w:t>
            </w:r>
          </w:p>
          <w:p w:rsidR="00797059" w:rsidRPr="00F775D5" w:rsidRDefault="00797059" w:rsidP="00797059">
            <w:pPr>
              <w:spacing w:beforeLines="0" w:before="0" w:afterLines="0" w:after="0"/>
              <w:jc w:val="center"/>
              <w:rPr>
                <w:sz w:val="18"/>
                <w:szCs w:val="18"/>
              </w:rPr>
            </w:pPr>
            <w:r>
              <w:rPr>
                <w:sz w:val="18"/>
                <w:szCs w:val="18"/>
              </w:rPr>
              <w:t xml:space="preserve">4 for </w:t>
            </w:r>
            <w:proofErr w:type="spellStart"/>
            <w:r>
              <w:rPr>
                <w:sz w:val="18"/>
                <w:szCs w:val="18"/>
              </w:rPr>
              <w:t>Es</w:t>
            </w:r>
            <w:proofErr w:type="spellEnd"/>
            <w:r>
              <w:rPr>
                <w:sz w:val="18"/>
                <w:szCs w:val="18"/>
              </w:rPr>
              <w:t>/</w:t>
            </w:r>
            <w:proofErr w:type="spellStart"/>
            <w:r>
              <w:rPr>
                <w:sz w:val="18"/>
                <w:szCs w:val="18"/>
              </w:rPr>
              <w:t>Iot</w:t>
            </w:r>
            <w:proofErr w:type="spellEnd"/>
            <w:r>
              <w:rPr>
                <w:sz w:val="18"/>
                <w:szCs w:val="18"/>
              </w:rPr>
              <w:t xml:space="preserve"> of </w:t>
            </w:r>
            <w:r w:rsidRPr="00F775D5">
              <w:rPr>
                <w:rFonts w:eastAsia="Batang"/>
                <w:sz w:val="18"/>
              </w:rPr>
              <w:t>(-</w:t>
            </w:r>
            <w:r>
              <w:rPr>
                <w:rFonts w:eastAsia="Batang"/>
                <w:sz w:val="18"/>
              </w:rPr>
              <w:t>6</w:t>
            </w:r>
            <w:r w:rsidRPr="00F775D5">
              <w:rPr>
                <w:rFonts w:eastAsia="Batang"/>
                <w:sz w:val="18"/>
              </w:rPr>
              <w:t>, -</w:t>
            </w:r>
            <w:r>
              <w:rPr>
                <w:rFonts w:eastAsia="宋体"/>
                <w:sz w:val="18"/>
                <w:lang w:eastAsia="zh-CN"/>
              </w:rPr>
              <w:t>13</w:t>
            </w:r>
            <w:r w:rsidRPr="00F775D5">
              <w:rPr>
                <w:rFonts w:eastAsia="Batang"/>
                <w:sz w:val="18"/>
              </w:rPr>
              <w:t>, -</w:t>
            </w:r>
            <w:r>
              <w:rPr>
                <w:rFonts w:eastAsia="Batang"/>
                <w:sz w:val="18"/>
              </w:rPr>
              <w:t>13</w:t>
            </w:r>
            <w:r w:rsidRPr="00F775D5">
              <w:rPr>
                <w:rFonts w:eastAsia="Batang"/>
                <w:sz w:val="18"/>
              </w:rPr>
              <w:t>)</w:t>
            </w:r>
            <w:r>
              <w:rPr>
                <w:rFonts w:eastAsia="Batang"/>
                <w:sz w:val="18"/>
              </w:rPr>
              <w:t>dB</w:t>
            </w:r>
          </w:p>
        </w:tc>
      </w:tr>
      <w:tr w:rsidR="00BB3E21" w:rsidRPr="00F775D5" w:rsidTr="00797059">
        <w:trPr>
          <w:jc w:val="center"/>
        </w:trPr>
        <w:tc>
          <w:tcPr>
            <w:tcW w:w="0" w:type="auto"/>
            <w:shd w:val="clear" w:color="auto" w:fill="FFFF00"/>
          </w:tcPr>
          <w:p w:rsidR="00BB3E21" w:rsidRPr="00BB3E21" w:rsidRDefault="00BB3E21" w:rsidP="00F775D5">
            <w:pPr>
              <w:spacing w:beforeLines="0" w:before="0" w:afterLines="0" w:after="0"/>
              <w:jc w:val="center"/>
              <w:rPr>
                <w:rFonts w:eastAsiaTheme="minorEastAsia"/>
                <w:sz w:val="18"/>
                <w:szCs w:val="18"/>
                <w:lang w:eastAsia="zh-CN"/>
              </w:rPr>
            </w:pPr>
            <w:r>
              <w:rPr>
                <w:rFonts w:eastAsiaTheme="minorEastAsia" w:hint="eastAsia"/>
                <w:sz w:val="18"/>
                <w:szCs w:val="18"/>
                <w:lang w:eastAsia="zh-CN"/>
              </w:rPr>
              <w:lastRenderedPageBreak/>
              <w:t>T</w:t>
            </w:r>
            <w:r>
              <w:rPr>
                <w:rFonts w:eastAsiaTheme="minorEastAsia"/>
                <w:sz w:val="18"/>
                <w:szCs w:val="18"/>
                <w:lang w:eastAsia="zh-CN"/>
              </w:rPr>
              <w:t xml:space="preserve">OA estimation </w:t>
            </w:r>
          </w:p>
        </w:tc>
        <w:tc>
          <w:tcPr>
            <w:tcW w:w="0" w:type="auto"/>
            <w:gridSpan w:val="4"/>
            <w:shd w:val="clear" w:color="auto" w:fill="FFFF00"/>
          </w:tcPr>
          <w:p w:rsidR="00BB3E21" w:rsidRPr="00BB3E21" w:rsidRDefault="00BB3E21" w:rsidP="00797059">
            <w:pPr>
              <w:spacing w:beforeLines="0" w:before="0" w:afterLines="0" w:after="0"/>
              <w:jc w:val="center"/>
              <w:rPr>
                <w:rFonts w:eastAsiaTheme="minorEastAsia"/>
                <w:sz w:val="18"/>
                <w:szCs w:val="18"/>
                <w:lang w:eastAsia="zh-CN"/>
              </w:rPr>
            </w:pPr>
            <w:r>
              <w:rPr>
                <w:rFonts w:eastAsiaTheme="minorEastAsia"/>
                <w:sz w:val="18"/>
                <w:szCs w:val="18"/>
                <w:lang w:eastAsia="zh-CN"/>
              </w:rPr>
              <w:t xml:space="preserve">Realistic </w:t>
            </w:r>
          </w:p>
        </w:tc>
      </w:tr>
      <w:tr w:rsidR="00BB3E21" w:rsidRPr="00F775D5" w:rsidTr="00797059">
        <w:trPr>
          <w:jc w:val="center"/>
        </w:trPr>
        <w:tc>
          <w:tcPr>
            <w:tcW w:w="0" w:type="auto"/>
            <w:shd w:val="clear" w:color="auto" w:fill="FFFF00"/>
          </w:tcPr>
          <w:p w:rsidR="00BB3E21" w:rsidRDefault="00BB3E21" w:rsidP="00F775D5">
            <w:pPr>
              <w:spacing w:beforeLines="0" w:before="0" w:afterLines="0" w:after="0"/>
              <w:jc w:val="center"/>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ath #</w:t>
            </w:r>
          </w:p>
        </w:tc>
        <w:tc>
          <w:tcPr>
            <w:tcW w:w="0" w:type="auto"/>
            <w:gridSpan w:val="4"/>
            <w:shd w:val="clear" w:color="auto" w:fill="FFFF00"/>
          </w:tcPr>
          <w:p w:rsidR="00BB3E21" w:rsidRDefault="00BB3E21" w:rsidP="00797059">
            <w:pPr>
              <w:spacing w:beforeLines="0" w:before="0" w:afterLines="0" w:after="0"/>
              <w:jc w:val="center"/>
              <w:rPr>
                <w:rFonts w:eastAsiaTheme="minorEastAsia"/>
                <w:sz w:val="18"/>
                <w:szCs w:val="18"/>
                <w:lang w:eastAsia="zh-CN"/>
              </w:rPr>
            </w:pPr>
            <w:r>
              <w:rPr>
                <w:rFonts w:eastAsiaTheme="minorEastAsia"/>
                <w:sz w:val="18"/>
                <w:szCs w:val="18"/>
                <w:lang w:eastAsia="zh-CN"/>
              </w:rPr>
              <w:t>First path</w:t>
            </w:r>
          </w:p>
        </w:tc>
      </w:tr>
      <w:tr w:rsidR="00F775D5" w:rsidRPr="00F775D5" w:rsidTr="00797059">
        <w:trPr>
          <w:jc w:val="center"/>
        </w:trPr>
        <w:tc>
          <w:tcPr>
            <w:tcW w:w="0" w:type="auto"/>
            <w:gridSpan w:val="5"/>
            <w:shd w:val="clear" w:color="auto" w:fill="auto"/>
          </w:tcPr>
          <w:p w:rsidR="00F775D5" w:rsidRPr="00F775D5" w:rsidRDefault="00F775D5" w:rsidP="00F775D5">
            <w:pPr>
              <w:spacing w:beforeLines="0" w:before="0" w:afterLines="0" w:after="0"/>
              <w:rPr>
                <w:sz w:val="18"/>
                <w:szCs w:val="18"/>
              </w:rPr>
            </w:pPr>
            <w:r w:rsidRPr="00F775D5">
              <w:rPr>
                <w:rFonts w:hint="eastAsia"/>
                <w:sz w:val="18"/>
                <w:szCs w:val="18"/>
              </w:rPr>
              <w:t>N</w:t>
            </w:r>
            <w:r w:rsidRPr="00F775D5">
              <w:rPr>
                <w:sz w:val="18"/>
                <w:szCs w:val="18"/>
              </w:rPr>
              <w:t>ote: Repetition 4 is achieved by PRS in 4 consecutive slots</w:t>
            </w:r>
            <w:r w:rsidRPr="00F775D5">
              <w:rPr>
                <w:sz w:val="20"/>
              </w:rPr>
              <w:t xml:space="preserve"> with </w:t>
            </w:r>
            <w:r w:rsidRPr="00F775D5">
              <w:rPr>
                <w:sz w:val="18"/>
                <w:szCs w:val="18"/>
              </w:rPr>
              <w:t>PRS-</w:t>
            </w:r>
            <w:proofErr w:type="spellStart"/>
            <w:r w:rsidRPr="00F775D5">
              <w:rPr>
                <w:sz w:val="18"/>
                <w:szCs w:val="18"/>
              </w:rPr>
              <w:t>ResourceTimeGap</w:t>
            </w:r>
            <w:proofErr w:type="spellEnd"/>
            <w:r w:rsidRPr="00F775D5">
              <w:rPr>
                <w:sz w:val="18"/>
                <w:szCs w:val="18"/>
              </w:rPr>
              <w:t>=1.</w:t>
            </w:r>
          </w:p>
        </w:tc>
      </w:tr>
    </w:tbl>
    <w:p w:rsidR="00F775D5" w:rsidRPr="00F775D5" w:rsidRDefault="00F775D5" w:rsidP="00F775D5">
      <w:pPr>
        <w:spacing w:beforeLines="0" w:before="120" w:afterLines="0" w:after="120"/>
        <w:rPr>
          <w:sz w:val="20"/>
          <w:szCs w:val="22"/>
        </w:rPr>
      </w:pPr>
    </w:p>
    <w:p w:rsidR="00F775D5" w:rsidRPr="00F775D5" w:rsidRDefault="00F775D5" w:rsidP="00F775D5">
      <w:pPr>
        <w:spacing w:beforeLines="0" w:before="120" w:afterLines="0" w:after="120"/>
        <w:rPr>
          <w:sz w:val="20"/>
          <w:szCs w:val="22"/>
        </w:rPr>
      </w:pPr>
      <w:r w:rsidRPr="00F775D5">
        <w:rPr>
          <w:sz w:val="20"/>
          <w:szCs w:val="22"/>
        </w:rPr>
        <w:t>At least the following performance characteris</w:t>
      </w:r>
      <w:r w:rsidR="00AB035A">
        <w:rPr>
          <w:sz w:val="20"/>
          <w:szCs w:val="22"/>
        </w:rPr>
        <w:t>tics are to be provided for PRS-</w:t>
      </w:r>
      <w:r w:rsidRPr="00F775D5">
        <w:rPr>
          <w:sz w:val="20"/>
          <w:szCs w:val="22"/>
        </w:rPr>
        <w:t>RSRP</w:t>
      </w:r>
      <w:r w:rsidR="00AB035A">
        <w:rPr>
          <w:sz w:val="20"/>
          <w:szCs w:val="22"/>
        </w:rPr>
        <w:t>P</w:t>
      </w:r>
      <w:r w:rsidRPr="00F775D5">
        <w:rPr>
          <w:sz w:val="20"/>
          <w:szCs w:val="22"/>
        </w:rPr>
        <w:t>:</w:t>
      </w:r>
    </w:p>
    <w:p w:rsidR="00F775D5" w:rsidRPr="00F775D5" w:rsidRDefault="00AB035A" w:rsidP="00F775D5">
      <w:pPr>
        <w:numPr>
          <w:ilvl w:val="0"/>
          <w:numId w:val="40"/>
        </w:numPr>
        <w:spacing w:beforeLines="0" w:before="120" w:afterLines="0" w:after="120"/>
        <w:rPr>
          <w:sz w:val="20"/>
          <w:szCs w:val="22"/>
        </w:rPr>
      </w:pPr>
      <w:r>
        <w:rPr>
          <w:sz w:val="20"/>
          <w:szCs w:val="22"/>
        </w:rPr>
        <w:t xml:space="preserve">PRS-RSRPP </w:t>
      </w:r>
      <w:r w:rsidR="00F775D5" w:rsidRPr="00F775D5">
        <w:rPr>
          <w:sz w:val="20"/>
          <w:szCs w:val="22"/>
        </w:rPr>
        <w:t>error CDFs for 3 cells</w:t>
      </w:r>
    </w:p>
    <w:p w:rsidR="00F775D5" w:rsidRPr="00F775D5" w:rsidRDefault="00AB035A" w:rsidP="00F775D5">
      <w:pPr>
        <w:numPr>
          <w:ilvl w:val="0"/>
          <w:numId w:val="40"/>
        </w:numPr>
        <w:spacing w:beforeLines="0" w:before="120" w:afterLines="0" w:after="120"/>
        <w:rPr>
          <w:sz w:val="20"/>
          <w:szCs w:val="22"/>
        </w:rPr>
      </w:pPr>
      <w:r>
        <w:rPr>
          <w:sz w:val="20"/>
          <w:szCs w:val="22"/>
        </w:rPr>
        <w:t>5</w:t>
      </w:r>
      <w:r w:rsidR="00F775D5" w:rsidRPr="00F775D5">
        <w:rPr>
          <w:sz w:val="20"/>
          <w:szCs w:val="22"/>
        </w:rPr>
        <w:t>%-</w:t>
      </w:r>
      <w:proofErr w:type="spellStart"/>
      <w:r w:rsidR="00F775D5" w:rsidRPr="00F775D5">
        <w:rPr>
          <w:sz w:val="20"/>
          <w:szCs w:val="22"/>
        </w:rPr>
        <w:t>ile</w:t>
      </w:r>
      <w:proofErr w:type="spellEnd"/>
      <w:r w:rsidR="00F775D5" w:rsidRPr="00F775D5">
        <w:rPr>
          <w:sz w:val="20"/>
          <w:szCs w:val="22"/>
        </w:rPr>
        <w:t xml:space="preserve"> </w:t>
      </w:r>
      <w:r>
        <w:rPr>
          <w:sz w:val="20"/>
          <w:szCs w:val="22"/>
        </w:rPr>
        <w:t xml:space="preserve">and 95-ile </w:t>
      </w:r>
      <w:r w:rsidR="00F775D5" w:rsidRPr="00F775D5">
        <w:rPr>
          <w:sz w:val="20"/>
          <w:szCs w:val="22"/>
        </w:rPr>
        <w:t>of the RSRP errors for each cell</w:t>
      </w:r>
    </w:p>
    <w:p w:rsidR="00F775D5" w:rsidRPr="00F775D5" w:rsidRDefault="00F775D5" w:rsidP="00F775D5">
      <w:pPr>
        <w:spacing w:beforeLines="0" w:before="120" w:afterLines="0" w:after="120"/>
        <w:rPr>
          <w:sz w:val="20"/>
          <w:szCs w:val="22"/>
        </w:rPr>
      </w:pPr>
      <w:r w:rsidRPr="00F775D5">
        <w:rPr>
          <w:sz w:val="20"/>
          <w:szCs w:val="22"/>
        </w:rPr>
        <w:t xml:space="preserve">In the above, </w:t>
      </w:r>
    </w:p>
    <w:p w:rsidR="00F775D5" w:rsidRPr="00AB035A" w:rsidRDefault="00F775D5" w:rsidP="00AB035A">
      <w:pPr>
        <w:numPr>
          <w:ilvl w:val="0"/>
          <w:numId w:val="44"/>
        </w:numPr>
        <w:spacing w:beforeLines="0" w:before="120" w:afterLines="0" w:after="120"/>
        <w:rPr>
          <w:sz w:val="20"/>
        </w:rPr>
      </w:pPr>
      <w:r w:rsidRPr="00F775D5">
        <w:rPr>
          <w:sz w:val="20"/>
          <w:szCs w:val="22"/>
        </w:rPr>
        <w:t>PRS-RSRP</w:t>
      </w:r>
      <w:r w:rsidR="00AB035A">
        <w:rPr>
          <w:sz w:val="20"/>
          <w:szCs w:val="22"/>
        </w:rPr>
        <w:t>P</w:t>
      </w:r>
      <w:r w:rsidRPr="00F775D5">
        <w:rPr>
          <w:sz w:val="20"/>
          <w:szCs w:val="22"/>
        </w:rPr>
        <w:t xml:space="preserve"> error = estimated </w:t>
      </w:r>
      <w:r w:rsidR="00AB035A">
        <w:rPr>
          <w:sz w:val="20"/>
          <w:szCs w:val="22"/>
        </w:rPr>
        <w:t>PRS-RSRPP</w:t>
      </w:r>
      <w:r w:rsidRPr="00F775D5">
        <w:rPr>
          <w:sz w:val="20"/>
          <w:szCs w:val="22"/>
        </w:rPr>
        <w:t xml:space="preserve"> – ideal </w:t>
      </w:r>
      <w:r w:rsidR="00AB035A">
        <w:rPr>
          <w:sz w:val="20"/>
          <w:szCs w:val="22"/>
        </w:rPr>
        <w:t>PRS-RSRPP</w:t>
      </w:r>
      <w:r w:rsidRPr="00F775D5">
        <w:rPr>
          <w:sz w:val="20"/>
          <w:szCs w:val="22"/>
        </w:rPr>
        <w:t xml:space="preserve"> (based on perfect channel knowledge</w:t>
      </w:r>
      <w:r w:rsidR="00AB035A">
        <w:rPr>
          <w:sz w:val="20"/>
          <w:szCs w:val="22"/>
        </w:rPr>
        <w:t xml:space="preserve"> </w:t>
      </w:r>
      <w:r w:rsidR="00AB035A" w:rsidRPr="00AB035A">
        <w:rPr>
          <w:sz w:val="20"/>
          <w:szCs w:val="22"/>
          <w:highlight w:val="yellow"/>
        </w:rPr>
        <w:t>and perfect knowledge of the first path TOA</w:t>
      </w:r>
      <w:r w:rsidRPr="00F775D5">
        <w:rPr>
          <w:sz w:val="20"/>
          <w:szCs w:val="22"/>
        </w:rPr>
        <w:t>).</w:t>
      </w:r>
    </w:p>
    <w:sectPr w:rsidR="00F775D5" w:rsidRPr="00AB035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079" w:rsidRDefault="00C43079">
      <w:pPr>
        <w:spacing w:before="120" w:after="120"/>
      </w:pPr>
      <w:r>
        <w:separator/>
      </w:r>
    </w:p>
  </w:endnote>
  <w:endnote w:type="continuationSeparator" w:id="0">
    <w:p w:rsidR="00C43079" w:rsidRDefault="00C4307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059" w:rsidRDefault="0079705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97059" w:rsidRDefault="0079705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059" w:rsidRDefault="0079705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051CE">
      <w:rPr>
        <w:rStyle w:val="af1"/>
      </w:rPr>
      <w:t>4</w:t>
    </w:r>
    <w:r>
      <w:rPr>
        <w:rStyle w:val="af1"/>
      </w:rPr>
      <w:fldChar w:fldCharType="end"/>
    </w:r>
  </w:p>
  <w:p w:rsidR="00797059" w:rsidRDefault="0079705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079" w:rsidRDefault="00C43079">
      <w:pPr>
        <w:spacing w:before="120" w:after="120"/>
      </w:pPr>
      <w:r>
        <w:separator/>
      </w:r>
    </w:p>
  </w:footnote>
  <w:footnote w:type="continuationSeparator" w:id="0">
    <w:p w:rsidR="00C43079" w:rsidRDefault="00C4307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1"/>
  </w:num>
  <w:num w:numId="2">
    <w:abstractNumId w:val="31"/>
  </w:num>
  <w:num w:numId="3">
    <w:abstractNumId w:val="36"/>
  </w:num>
  <w:num w:numId="4">
    <w:abstractNumId w:val="8"/>
  </w:num>
  <w:num w:numId="5">
    <w:abstractNumId w:val="19"/>
  </w:num>
  <w:num w:numId="6">
    <w:abstractNumId w:val="30"/>
  </w:num>
  <w:num w:numId="7">
    <w:abstractNumId w:val="22"/>
  </w:num>
  <w:num w:numId="8">
    <w:abstractNumId w:val="38"/>
    <w:lvlOverride w:ilvl="0">
      <w:startOverride w:val="1"/>
    </w:lvlOverride>
  </w:num>
  <w:num w:numId="9">
    <w:abstractNumId w:val="28"/>
  </w:num>
  <w:num w:numId="10">
    <w:abstractNumId w:val="7"/>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0"/>
  </w:num>
  <w:num w:numId="14">
    <w:abstractNumId w:val="10"/>
  </w:num>
  <w:num w:numId="15">
    <w:abstractNumId w:val="29"/>
  </w:num>
  <w:num w:numId="16">
    <w:abstractNumId w:val="24"/>
  </w:num>
  <w:num w:numId="17">
    <w:abstractNumId w:val="11"/>
  </w:num>
  <w:num w:numId="18">
    <w:abstractNumId w:val="13"/>
  </w:num>
  <w:num w:numId="19">
    <w:abstractNumId w:val="27"/>
  </w:num>
  <w:num w:numId="20">
    <w:abstractNumId w:val="15"/>
  </w:num>
  <w:num w:numId="21">
    <w:abstractNumId w:val="4"/>
  </w:num>
  <w:num w:numId="22">
    <w:abstractNumId w:val="33"/>
  </w:num>
  <w:num w:numId="23">
    <w:abstractNumId w:val="17"/>
  </w:num>
  <w:num w:numId="24">
    <w:abstractNumId w:val="26"/>
  </w:num>
  <w:num w:numId="25">
    <w:abstractNumId w:val="2"/>
  </w:num>
  <w:num w:numId="26">
    <w:abstractNumId w:val="23"/>
  </w:num>
  <w:num w:numId="27">
    <w:abstractNumId w:val="34"/>
  </w:num>
  <w:num w:numId="28">
    <w:abstractNumId w:val="3"/>
  </w:num>
  <w:num w:numId="29">
    <w:abstractNumId w:val="35"/>
  </w:num>
  <w:num w:numId="30">
    <w:abstractNumId w:val="14"/>
  </w:num>
  <w:num w:numId="31">
    <w:abstractNumId w:val="0"/>
  </w:num>
  <w:num w:numId="32">
    <w:abstractNumId w:val="37"/>
  </w:num>
  <w:num w:numId="33">
    <w:abstractNumId w:val="25"/>
  </w:num>
  <w:num w:numId="34">
    <w:abstractNumId w:val="18"/>
  </w:num>
  <w:num w:numId="35">
    <w:abstractNumId w:val="21"/>
  </w:num>
  <w:num w:numId="36">
    <w:abstractNumId w:val="21"/>
  </w:num>
  <w:num w:numId="37">
    <w:abstractNumId w:val="21"/>
  </w:num>
  <w:num w:numId="38">
    <w:abstractNumId w:val="21"/>
  </w:num>
  <w:num w:numId="39">
    <w:abstractNumId w:val="6"/>
  </w:num>
  <w:num w:numId="40">
    <w:abstractNumId w:val="12"/>
  </w:num>
  <w:num w:numId="41">
    <w:abstractNumId w:val="1"/>
  </w:num>
  <w:num w:numId="42">
    <w:abstractNumId w:val="5"/>
  </w:num>
  <w:num w:numId="43">
    <w:abstractNumId w:val="9"/>
  </w:num>
  <w:num w:numId="44">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89D"/>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16"/>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8B0"/>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185"/>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3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CFC"/>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7B2"/>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1CE"/>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78F"/>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059"/>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5F3"/>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35C"/>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5EE"/>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2A6"/>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604"/>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6BC"/>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35A"/>
    <w:rsid w:val="00AB050C"/>
    <w:rsid w:val="00AB0F3E"/>
    <w:rsid w:val="00AB19DD"/>
    <w:rsid w:val="00AB1CC4"/>
    <w:rsid w:val="00AB2129"/>
    <w:rsid w:val="00AB226C"/>
    <w:rsid w:val="00AB234A"/>
    <w:rsid w:val="00AB245C"/>
    <w:rsid w:val="00AB260A"/>
    <w:rsid w:val="00AB26C0"/>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B78"/>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3E21"/>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0C7"/>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3CE"/>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15"/>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079"/>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C9"/>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5FC"/>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5E1"/>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1"/>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885"/>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B6D"/>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4B3"/>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5D5"/>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35A"/>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uiPriority w:val="59"/>
    <w:rsid w:val="00F775D5"/>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79BE17A-5FB7-4FE9-94D6-ACEAE7C96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50993</TotalTime>
  <Pages>6</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151</cp:revision>
  <cp:lastPrinted>2009-04-22T06:01:00Z</cp:lastPrinted>
  <dcterms:created xsi:type="dcterms:W3CDTF">2020-07-07T06:33:00Z</dcterms:created>
  <dcterms:modified xsi:type="dcterms:W3CDTF">2022-04-25T13:24:00Z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