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60070F">
        <w:rPr>
          <w:rFonts w:ascii="Arial" w:hAnsi="Arial" w:cs="Arial"/>
          <w:b/>
          <w:sz w:val="24"/>
          <w:lang w:val="en-US" w:eastAsia="zh-CN"/>
        </w:rPr>
        <w:t>103</w:t>
      </w:r>
      <w:r w:rsidR="008E4702">
        <w:rPr>
          <w:rFonts w:ascii="Arial" w:hAnsi="Arial" w:cs="Arial"/>
          <w:b/>
          <w:sz w:val="24"/>
          <w:lang w:val="en-US" w:eastAsia="zh-CN"/>
        </w:rPr>
        <w:t>-e</w:t>
      </w:r>
      <w:r w:rsidRPr="005E5BB3">
        <w:rPr>
          <w:rFonts w:ascii="Arial" w:hAnsi="Arial" w:cs="Arial"/>
          <w:b/>
          <w:i/>
          <w:sz w:val="24"/>
          <w:lang w:eastAsia="zh-CN"/>
        </w:rPr>
        <w:tab/>
      </w:r>
      <w:r w:rsidR="00BC7A3E" w:rsidRPr="00BC7A3E">
        <w:rPr>
          <w:rFonts w:ascii="Arial" w:hAnsi="Arial" w:cs="Arial"/>
          <w:b/>
          <w:sz w:val="24"/>
          <w:lang w:val="en-US" w:eastAsia="zh-CN"/>
        </w:rPr>
        <w:t>R4-2208816</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9118E" w:rsidRPr="0039118E">
        <w:rPr>
          <w:rFonts w:cs="Arial"/>
          <w:noProof w:val="0"/>
          <w:sz w:val="24"/>
          <w:lang w:val="en-GB"/>
        </w:rPr>
        <w:t>May 09- May 20, 2022</w:t>
      </w:r>
    </w:p>
    <w:p w:rsidR="00070561" w:rsidRPr="00FE6037" w:rsidRDefault="00587D21" w:rsidP="00587D21">
      <w:pPr>
        <w:pStyle w:val="a5"/>
        <w:tabs>
          <w:tab w:val="left" w:pos="632"/>
        </w:tabs>
        <w:jc w:val="both"/>
        <w:rPr>
          <w:noProof w:val="0"/>
        </w:rPr>
      </w:pPr>
      <w:r>
        <w:rPr>
          <w:noProof w:val="0"/>
        </w:rPr>
        <w:tab/>
      </w:r>
    </w:p>
    <w:p w:rsidR="00BA0D7D" w:rsidRPr="002D2977" w:rsidRDefault="00BA0D7D" w:rsidP="00BA0D7D">
      <w:pPr>
        <w:tabs>
          <w:tab w:val="left" w:pos="1985"/>
        </w:tabs>
        <w:spacing w:before="120" w:after="120"/>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Pr>
          <w:rFonts w:ascii="Arial" w:hAnsi="Arial"/>
          <w:sz w:val="24"/>
          <w:lang w:val="en-US"/>
        </w:rPr>
        <w:t>9.21</w:t>
      </w:r>
      <w:r w:rsidR="00762539">
        <w:rPr>
          <w:rFonts w:ascii="Arial" w:hAnsi="Arial"/>
          <w:sz w:val="24"/>
          <w:lang w:val="en-US"/>
        </w:rPr>
        <w:t>.2</w:t>
      </w:r>
    </w:p>
    <w:p w:rsidR="00BA0D7D" w:rsidRPr="002D2977" w:rsidRDefault="00BA0D7D" w:rsidP="00BA0D7D">
      <w:pPr>
        <w:tabs>
          <w:tab w:val="left" w:pos="1985"/>
        </w:tabs>
        <w:spacing w:before="120" w:after="120"/>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rsidR="00BA0D7D" w:rsidRPr="002D2977" w:rsidRDefault="00BA0D7D" w:rsidP="00BA0D7D">
      <w:pPr>
        <w:tabs>
          <w:tab w:val="left" w:pos="1985"/>
        </w:tabs>
        <w:spacing w:before="120" w:after="120"/>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838EB" w:rsidRPr="001838EB">
        <w:rPr>
          <w:rFonts w:ascii="Arial" w:hAnsi="Arial"/>
          <w:sz w:val="24"/>
          <w:lang w:val="en-US"/>
        </w:rPr>
        <w:t>Discussion on RRM performance requirements for Multi-Radio Dual-Connectivity enhancements</w:t>
      </w:r>
    </w:p>
    <w:p w:rsidR="00BA0D7D" w:rsidRPr="002D2977" w:rsidRDefault="00BA0D7D" w:rsidP="00BA0D7D">
      <w:pPr>
        <w:tabs>
          <w:tab w:val="left" w:pos="1985"/>
        </w:tabs>
        <w:spacing w:before="120" w:after="120"/>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114F4F" w:rsidRDefault="00114F4F" w:rsidP="00114F4F">
      <w:pPr>
        <w:pStyle w:val="1"/>
        <w:jc w:val="both"/>
        <w:rPr>
          <w:lang w:val="en-US"/>
        </w:rPr>
      </w:pPr>
      <w:r>
        <w:rPr>
          <w:lang w:val="en-US"/>
        </w:rPr>
        <w:t>Introduction</w:t>
      </w:r>
    </w:p>
    <w:p w:rsidR="0018321A" w:rsidRDefault="0085258A" w:rsidP="001907C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requirements for Rel-1</w:t>
      </w:r>
      <w:r w:rsidR="00CD23D7">
        <w:rPr>
          <w:rFonts w:eastAsia="宋体"/>
          <w:lang w:eastAsia="zh-CN"/>
        </w:rPr>
        <w:t>7</w:t>
      </w:r>
      <w:r>
        <w:rPr>
          <w:rFonts w:eastAsia="宋体"/>
          <w:lang w:eastAsia="zh-CN"/>
        </w:rPr>
        <w:t xml:space="preserve"> MR-DC </w:t>
      </w:r>
      <w:r w:rsidR="00320AB0">
        <w:rPr>
          <w:rFonts w:eastAsia="宋体"/>
          <w:lang w:eastAsia="zh-CN"/>
        </w:rPr>
        <w:t>enhancement</w:t>
      </w:r>
      <w:r w:rsidR="00B8334E">
        <w:rPr>
          <w:rFonts w:eastAsia="宋体"/>
          <w:lang w:eastAsia="zh-CN"/>
        </w:rPr>
        <w:t>s</w:t>
      </w:r>
      <w:r w:rsidR="00320AB0">
        <w:rPr>
          <w:rFonts w:eastAsia="宋体"/>
          <w:lang w:eastAsia="zh-CN"/>
        </w:rPr>
        <w:t xml:space="preserve"> </w:t>
      </w:r>
      <w:r>
        <w:rPr>
          <w:rFonts w:eastAsia="宋体"/>
          <w:lang w:eastAsia="zh-CN"/>
        </w:rPr>
        <w:t>have been concluded in RAN4#</w:t>
      </w:r>
      <w:r w:rsidR="00523150">
        <w:rPr>
          <w:rFonts w:eastAsia="宋体"/>
          <w:lang w:eastAsia="zh-CN"/>
        </w:rPr>
        <w:t>102</w:t>
      </w:r>
      <w:r>
        <w:rPr>
          <w:rFonts w:eastAsia="宋体"/>
          <w:lang w:eastAsia="zh-CN"/>
        </w:rPr>
        <w:t>-e</w:t>
      </w:r>
      <w:r w:rsidR="00284574">
        <w:rPr>
          <w:rFonts w:eastAsia="宋体"/>
          <w:lang w:eastAsia="zh-CN"/>
        </w:rPr>
        <w:t xml:space="preserve"> meeting</w:t>
      </w:r>
      <w:r>
        <w:rPr>
          <w:rFonts w:eastAsia="宋体"/>
          <w:lang w:eastAsia="zh-CN"/>
        </w:rPr>
        <w:t xml:space="preserve">. </w:t>
      </w:r>
      <w:r w:rsidR="00CE4B1B">
        <w:rPr>
          <w:rFonts w:eastAsia="宋体"/>
          <w:lang w:eastAsia="zh-CN"/>
        </w:rPr>
        <w:t>T</w:t>
      </w:r>
      <w:r>
        <w:rPr>
          <w:rFonts w:eastAsia="宋体"/>
          <w:lang w:eastAsia="zh-CN"/>
        </w:rPr>
        <w:t xml:space="preserve">hough there are still some remaining open issues, RAN4 can already start to define RRM test cases for the newly introduced core requirements according to the work plan. </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5258A">
        <w:rPr>
          <w:rFonts w:eastAsia="宋体"/>
          <w:lang w:eastAsia="zh-CN"/>
        </w:rPr>
        <w:t xml:space="preserve">the RRM test </w:t>
      </w:r>
      <w:r w:rsidR="007608D7">
        <w:rPr>
          <w:rFonts w:eastAsia="宋体"/>
          <w:lang w:eastAsia="zh-CN"/>
        </w:rPr>
        <w:t>case</w:t>
      </w:r>
      <w:r w:rsidR="00656F16">
        <w:rPr>
          <w:rFonts w:eastAsia="宋体"/>
          <w:lang w:eastAsia="zh-CN"/>
        </w:rPr>
        <w:t xml:space="preserve"> </w:t>
      </w:r>
      <w:r w:rsidR="0085258A">
        <w:rPr>
          <w:rFonts w:eastAsia="宋体"/>
          <w:lang w:eastAsia="zh-CN"/>
        </w:rPr>
        <w:t>for MR-DC enhancement</w:t>
      </w:r>
      <w:r w:rsidR="00C32968">
        <w:rPr>
          <w:rFonts w:eastAsia="宋体"/>
          <w:lang w:eastAsia="zh-CN"/>
        </w:rPr>
        <w:t>s</w:t>
      </w:r>
      <w:r>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p w:rsidR="00755368" w:rsidRDefault="00004EE1" w:rsidP="00755368">
      <w:pPr>
        <w:spacing w:before="120" w:after="120"/>
        <w:rPr>
          <w:rFonts w:eastAsiaTheme="minorEastAsia"/>
          <w:lang w:eastAsia="zh-CN"/>
        </w:rPr>
      </w:pPr>
      <w:r>
        <w:rPr>
          <w:rFonts w:eastAsiaTheme="minorEastAsia"/>
          <w:lang w:eastAsia="zh-CN"/>
        </w:rPr>
        <w:t xml:space="preserve">For </w:t>
      </w:r>
      <w:r w:rsidR="00DC62DF">
        <w:rPr>
          <w:rFonts w:eastAsiaTheme="minorEastAsia"/>
          <w:lang w:eastAsia="zh-CN"/>
        </w:rPr>
        <w:t>MR-DC</w:t>
      </w:r>
      <w:r>
        <w:rPr>
          <w:rFonts w:eastAsiaTheme="minorEastAsia"/>
          <w:lang w:eastAsia="zh-CN"/>
        </w:rPr>
        <w:t xml:space="preserve"> </w:t>
      </w:r>
      <w:r w:rsidR="00E82D03">
        <w:rPr>
          <w:rFonts w:eastAsia="宋体"/>
          <w:lang w:eastAsia="zh-CN"/>
        </w:rPr>
        <w:t>enhancement</w:t>
      </w:r>
      <w:r w:rsidR="00E82D03">
        <w:rPr>
          <w:rFonts w:eastAsiaTheme="minorEastAsia"/>
          <w:lang w:eastAsia="zh-CN"/>
        </w:rPr>
        <w:t xml:space="preserve"> </w:t>
      </w:r>
      <w:r>
        <w:rPr>
          <w:rFonts w:eastAsiaTheme="minorEastAsia"/>
          <w:lang w:eastAsia="zh-CN"/>
        </w:rPr>
        <w:t xml:space="preserve">core requirements, </w:t>
      </w:r>
      <w:r w:rsidR="00325805">
        <w:rPr>
          <w:rFonts w:eastAsiaTheme="minorEastAsia"/>
          <w:lang w:eastAsia="zh-CN"/>
        </w:rPr>
        <w:t>b</w:t>
      </w:r>
      <w:r w:rsidR="00333B4A">
        <w:rPr>
          <w:rFonts w:eastAsiaTheme="minorEastAsia"/>
          <w:lang w:eastAsia="zh-CN"/>
        </w:rPr>
        <w:t xml:space="preserve">ased on </w:t>
      </w:r>
      <w:r w:rsidR="004323E2">
        <w:rPr>
          <w:rFonts w:eastAsiaTheme="minorEastAsia"/>
          <w:lang w:eastAsia="zh-CN"/>
        </w:rPr>
        <w:t xml:space="preserve">related </w:t>
      </w:r>
      <w:r w:rsidR="00622260">
        <w:rPr>
          <w:rFonts w:eastAsiaTheme="minorEastAsia"/>
          <w:lang w:eastAsia="zh-CN"/>
        </w:rPr>
        <w:t>aspects</w:t>
      </w:r>
      <w:r w:rsidR="0016578D">
        <w:rPr>
          <w:rFonts w:eastAsiaTheme="minorEastAsia"/>
          <w:lang w:eastAsia="zh-CN"/>
        </w:rPr>
        <w:t xml:space="preserve"> and </w:t>
      </w:r>
      <w:r w:rsidR="000A7FBC">
        <w:rPr>
          <w:rFonts w:eastAsiaTheme="minorEastAsia"/>
          <w:lang w:eastAsia="zh-CN"/>
        </w:rPr>
        <w:t>the conclusions</w:t>
      </w:r>
      <w:r w:rsidR="00A05522">
        <w:rPr>
          <w:rFonts w:eastAsiaTheme="minorEastAsia"/>
          <w:lang w:eastAsia="zh-CN"/>
        </w:rPr>
        <w:t xml:space="preserve"> have </w:t>
      </w:r>
      <w:r w:rsidR="00A14AA9">
        <w:rPr>
          <w:rFonts w:eastAsiaTheme="minorEastAsia"/>
          <w:lang w:eastAsia="zh-CN"/>
        </w:rPr>
        <w:t xml:space="preserve">been </w:t>
      </w:r>
      <w:r w:rsidR="00183BB2">
        <w:rPr>
          <w:rFonts w:eastAsiaTheme="minorEastAsia"/>
          <w:lang w:eastAsia="zh-CN"/>
        </w:rPr>
        <w:t>agre</w:t>
      </w:r>
      <w:r w:rsidR="000D7C4A">
        <w:rPr>
          <w:rFonts w:eastAsiaTheme="minorEastAsia"/>
          <w:lang w:eastAsia="zh-CN"/>
        </w:rPr>
        <w:t>e</w:t>
      </w:r>
      <w:r w:rsidR="00065F50">
        <w:rPr>
          <w:rFonts w:eastAsiaTheme="minorEastAsia"/>
          <w:lang w:eastAsia="zh-CN"/>
        </w:rPr>
        <w:t xml:space="preserve">d </w:t>
      </w:r>
      <w:r w:rsidR="000D7C4A">
        <w:rPr>
          <w:rFonts w:eastAsiaTheme="minorEastAsia"/>
          <w:lang w:eastAsia="zh-CN"/>
        </w:rPr>
        <w:t>upon</w:t>
      </w:r>
      <w:r w:rsidR="00C850D2">
        <w:rPr>
          <w:rFonts w:eastAsiaTheme="minorEastAsia"/>
          <w:lang w:eastAsia="zh-CN"/>
        </w:rPr>
        <w:t xml:space="preserve">, we list the </w:t>
      </w:r>
      <w:r w:rsidR="007C135F">
        <w:rPr>
          <w:rFonts w:eastAsiaTheme="minorEastAsia"/>
          <w:lang w:eastAsia="zh-CN"/>
        </w:rPr>
        <w:t xml:space="preserve">possible </w:t>
      </w:r>
      <w:r w:rsidR="004F7E10">
        <w:rPr>
          <w:rFonts w:eastAsiaTheme="minorEastAsia"/>
          <w:lang w:eastAsia="zh-CN"/>
        </w:rPr>
        <w:t xml:space="preserve">scenarios </w:t>
      </w:r>
      <w:r w:rsidR="00C36CFE">
        <w:rPr>
          <w:rFonts w:eastAsiaTheme="minorEastAsia"/>
          <w:lang w:eastAsia="zh-CN"/>
        </w:rPr>
        <w:t xml:space="preserve">below </w:t>
      </w:r>
      <w:r w:rsidR="00CD719B">
        <w:rPr>
          <w:rFonts w:eastAsiaTheme="minorEastAsia"/>
          <w:lang w:eastAsia="zh-CN"/>
        </w:rPr>
        <w:t xml:space="preserve">which need to be considered </w:t>
      </w:r>
      <w:r w:rsidR="006465BC">
        <w:rPr>
          <w:rFonts w:eastAsiaTheme="minorEastAsia"/>
          <w:lang w:eastAsia="zh-CN"/>
        </w:rPr>
        <w:t xml:space="preserve">in the test case </w:t>
      </w:r>
      <w:r w:rsidR="005E203F">
        <w:rPr>
          <w:rFonts w:eastAsiaTheme="minorEastAsia"/>
          <w:lang w:eastAsia="zh-CN"/>
        </w:rPr>
        <w:t xml:space="preserve">coverage </w:t>
      </w:r>
      <w:r w:rsidR="006465BC">
        <w:rPr>
          <w:rFonts w:eastAsiaTheme="minorEastAsia"/>
          <w:lang w:eastAsia="zh-CN"/>
        </w:rPr>
        <w:t xml:space="preserve">design </w:t>
      </w:r>
      <w:r w:rsidR="00EE27B4">
        <w:rPr>
          <w:rFonts w:eastAsiaTheme="minorEastAsia"/>
          <w:lang w:eastAsia="zh-CN"/>
        </w:rPr>
        <w:t>for MR-DC enhancements.</w:t>
      </w:r>
      <w:r w:rsidR="0048555B">
        <w:rPr>
          <w:rFonts w:eastAsiaTheme="minorEastAsia"/>
          <w:lang w:eastAsia="zh-CN"/>
        </w:rPr>
        <w:t xml:space="preserve"> </w:t>
      </w:r>
    </w:p>
    <w:p w:rsidR="00A02A90" w:rsidRPr="00755368" w:rsidRDefault="00A02A90" w:rsidP="00A02A90">
      <w:pPr>
        <w:spacing w:before="120" w:after="120"/>
        <w:jc w:val="center"/>
        <w:rPr>
          <w:rFonts w:eastAsiaTheme="minorEastAsia"/>
          <w:lang w:eastAsia="zh-CN"/>
        </w:rPr>
      </w:pPr>
      <w:r>
        <w:rPr>
          <w:rFonts w:eastAsiaTheme="minorEastAsia" w:hint="eastAsia"/>
          <w:lang w:eastAsia="zh-CN"/>
        </w:rPr>
        <w:t>T</w:t>
      </w:r>
      <w:r>
        <w:rPr>
          <w:rFonts w:eastAsiaTheme="minorEastAsia"/>
          <w:lang w:eastAsia="zh-CN"/>
        </w:rPr>
        <w:t>able 1</w:t>
      </w:r>
      <w:r w:rsidR="00D14F08">
        <w:rPr>
          <w:rFonts w:eastAsiaTheme="minorEastAsia"/>
          <w:lang w:eastAsia="zh-CN"/>
        </w:rPr>
        <w:t xml:space="preserve"> </w:t>
      </w:r>
      <w:r w:rsidR="00785A98">
        <w:rPr>
          <w:rFonts w:eastAsiaTheme="minorEastAsia"/>
          <w:lang w:eastAsia="zh-CN"/>
        </w:rPr>
        <w:t>s</w:t>
      </w:r>
      <w:r w:rsidR="00445D94">
        <w:rPr>
          <w:rFonts w:eastAsiaTheme="minorEastAsia"/>
          <w:lang w:eastAsia="zh-CN"/>
        </w:rPr>
        <w:t xml:space="preserve">cenarios </w:t>
      </w:r>
      <w:r w:rsidR="006D7EA9">
        <w:rPr>
          <w:rFonts w:eastAsiaTheme="minorEastAsia"/>
          <w:lang w:eastAsia="zh-CN"/>
        </w:rPr>
        <w:t xml:space="preserve">of </w:t>
      </w:r>
      <w:r w:rsidR="008755A4">
        <w:rPr>
          <w:rFonts w:eastAsiaTheme="minorEastAsia"/>
          <w:lang w:eastAsia="zh-CN"/>
        </w:rPr>
        <w:t>test case</w:t>
      </w:r>
      <w:r w:rsidR="00570493">
        <w:rPr>
          <w:rFonts w:eastAsiaTheme="minorEastAsia"/>
          <w:lang w:eastAsia="zh-CN"/>
        </w:rPr>
        <w:t xml:space="preserve"> </w:t>
      </w:r>
      <w:r w:rsidR="00B415B8">
        <w:rPr>
          <w:rFonts w:eastAsiaTheme="minorEastAsia"/>
          <w:lang w:eastAsia="zh-CN"/>
        </w:rPr>
        <w:t xml:space="preserve">for </w:t>
      </w:r>
      <w:r w:rsidR="00D81E38">
        <w:rPr>
          <w:rFonts w:eastAsiaTheme="minorEastAsia"/>
          <w:lang w:eastAsia="zh-CN"/>
        </w:rPr>
        <w:t>MR-DC enh</w:t>
      </w:r>
      <w:r w:rsidR="00493A19">
        <w:rPr>
          <w:rFonts w:eastAsiaTheme="minorEastAsia"/>
          <w:lang w:eastAsia="zh-CN"/>
        </w:rPr>
        <w:t>ancements</w:t>
      </w:r>
    </w:p>
    <w:tbl>
      <w:tblPr>
        <w:tblStyle w:val="afa"/>
        <w:tblW w:w="9440" w:type="dxa"/>
        <w:tblLook w:val="04A0" w:firstRow="1" w:lastRow="0" w:firstColumn="1" w:lastColumn="0" w:noHBand="0" w:noVBand="1"/>
      </w:tblPr>
      <w:tblGrid>
        <w:gridCol w:w="1430"/>
        <w:gridCol w:w="1678"/>
        <w:gridCol w:w="1697"/>
        <w:gridCol w:w="1706"/>
        <w:gridCol w:w="1454"/>
        <w:gridCol w:w="1475"/>
      </w:tblGrid>
      <w:tr w:rsidR="005229CA" w:rsidTr="00EE7336">
        <w:tc>
          <w:tcPr>
            <w:tcW w:w="1430" w:type="dxa"/>
            <w:vAlign w:val="center"/>
          </w:tcPr>
          <w:p w:rsidR="005229CA" w:rsidRPr="008B5A50" w:rsidRDefault="00E2097F" w:rsidP="00D242EF">
            <w:pPr>
              <w:spacing w:before="120" w:after="120"/>
              <w:jc w:val="center"/>
              <w:rPr>
                <w:rFonts w:eastAsiaTheme="minorEastAsia"/>
                <w:b/>
                <w:sz w:val="20"/>
                <w:lang w:eastAsia="zh-CN"/>
              </w:rPr>
            </w:pPr>
            <w:r>
              <w:rPr>
                <w:rFonts w:eastAsiaTheme="minorEastAsia"/>
                <w:b/>
                <w:sz w:val="20"/>
                <w:lang w:eastAsia="zh-CN"/>
              </w:rPr>
              <w:t>S</w:t>
            </w:r>
            <w:r>
              <w:rPr>
                <w:rFonts w:eastAsiaTheme="minorEastAsia" w:hint="eastAsia"/>
                <w:b/>
                <w:sz w:val="20"/>
                <w:lang w:eastAsia="zh-CN"/>
              </w:rPr>
              <w:t>cenario</w:t>
            </w:r>
          </w:p>
        </w:tc>
        <w:tc>
          <w:tcPr>
            <w:tcW w:w="1678" w:type="dxa"/>
            <w:vAlign w:val="center"/>
          </w:tcPr>
          <w:p w:rsidR="005229CA" w:rsidRPr="00FF7EF3" w:rsidRDefault="005229CA" w:rsidP="00D242EF">
            <w:pPr>
              <w:spacing w:before="120" w:after="120"/>
              <w:jc w:val="center"/>
              <w:rPr>
                <w:rFonts w:eastAsiaTheme="minorEastAsia"/>
                <w:b/>
                <w:lang w:eastAsia="zh-CN"/>
              </w:rPr>
            </w:pPr>
            <w:r w:rsidRPr="00FF7EF3">
              <w:rPr>
                <w:rFonts w:eastAsiaTheme="minorEastAsia"/>
                <w:b/>
                <w:lang w:eastAsia="zh-CN"/>
              </w:rPr>
              <w:t>Based on RACH or RACH-less</w:t>
            </w:r>
          </w:p>
        </w:tc>
        <w:tc>
          <w:tcPr>
            <w:tcW w:w="1697" w:type="dxa"/>
            <w:vAlign w:val="center"/>
          </w:tcPr>
          <w:p w:rsidR="005229CA" w:rsidRPr="003733DF" w:rsidRDefault="005229CA" w:rsidP="00D242EF">
            <w:pPr>
              <w:spacing w:before="120" w:after="120"/>
              <w:jc w:val="center"/>
              <w:rPr>
                <w:rFonts w:eastAsiaTheme="minorEastAsia"/>
                <w:b/>
                <w:lang w:eastAsia="zh-CN"/>
              </w:rPr>
            </w:pPr>
            <w:r w:rsidRPr="008B5A50">
              <w:rPr>
                <w:rFonts w:eastAsiaTheme="minorEastAsia"/>
                <w:b/>
                <w:sz w:val="20"/>
                <w:lang w:eastAsia="zh-CN"/>
              </w:rPr>
              <w:t>K</w:t>
            </w:r>
            <w:bookmarkStart w:id="0" w:name="_GoBack"/>
            <w:bookmarkEnd w:id="0"/>
            <w:r w:rsidRPr="008B5A50">
              <w:rPr>
                <w:rFonts w:eastAsiaTheme="minorEastAsia" w:hint="eastAsia"/>
                <w:b/>
                <w:sz w:val="20"/>
                <w:lang w:eastAsia="zh-CN"/>
              </w:rPr>
              <w:t>nown</w:t>
            </w:r>
            <w:r w:rsidRPr="008B5A50">
              <w:rPr>
                <w:rFonts w:eastAsiaTheme="minorEastAsia"/>
                <w:b/>
                <w:sz w:val="20"/>
                <w:lang w:eastAsia="zh-CN"/>
              </w:rPr>
              <w:t xml:space="preserve"> </w:t>
            </w:r>
            <w:r w:rsidRPr="008B5A50">
              <w:rPr>
                <w:rFonts w:eastAsiaTheme="minorEastAsia" w:hint="eastAsia"/>
                <w:b/>
                <w:sz w:val="20"/>
                <w:lang w:eastAsia="zh-CN"/>
              </w:rPr>
              <w:t>or</w:t>
            </w:r>
            <w:r w:rsidRPr="008B5A50">
              <w:rPr>
                <w:rFonts w:eastAsiaTheme="minorEastAsia"/>
                <w:b/>
                <w:sz w:val="20"/>
                <w:lang w:eastAsia="zh-CN"/>
              </w:rPr>
              <w:t xml:space="preserve"> </w:t>
            </w:r>
            <w:r w:rsidRPr="008B5A50">
              <w:rPr>
                <w:rFonts w:eastAsiaTheme="minorEastAsia" w:hint="eastAsia"/>
                <w:b/>
                <w:sz w:val="20"/>
                <w:lang w:eastAsia="zh-CN"/>
              </w:rPr>
              <w:t>unknown</w:t>
            </w:r>
            <w:r w:rsidRPr="008B5A50">
              <w:rPr>
                <w:rFonts w:eastAsiaTheme="minorEastAsia"/>
                <w:b/>
                <w:sz w:val="20"/>
                <w:lang w:eastAsia="zh-CN"/>
              </w:rPr>
              <w:t xml:space="preserve"> </w:t>
            </w:r>
            <w:r w:rsidRPr="008B5A50">
              <w:rPr>
                <w:rFonts w:eastAsiaTheme="minorEastAsia" w:hint="eastAsia"/>
                <w:b/>
                <w:sz w:val="20"/>
                <w:lang w:eastAsia="zh-CN"/>
              </w:rPr>
              <w:t>Cell</w:t>
            </w:r>
          </w:p>
        </w:tc>
        <w:tc>
          <w:tcPr>
            <w:tcW w:w="1706" w:type="dxa"/>
            <w:vAlign w:val="center"/>
          </w:tcPr>
          <w:p w:rsidR="005229CA" w:rsidRPr="008B5A50" w:rsidRDefault="005229CA" w:rsidP="00D242EF">
            <w:pPr>
              <w:spacing w:before="120" w:after="120"/>
              <w:jc w:val="center"/>
              <w:rPr>
                <w:rFonts w:eastAsiaTheme="minorEastAsia"/>
                <w:sz w:val="20"/>
                <w:lang w:eastAsia="zh-CN"/>
              </w:rPr>
            </w:pPr>
            <w:r w:rsidRPr="008B5A50">
              <w:rPr>
                <w:rFonts w:eastAsia="宋体"/>
                <w:b/>
                <w:sz w:val="20"/>
                <w:lang w:eastAsia="zh-CN"/>
              </w:rPr>
              <w:t>MR-</w:t>
            </w:r>
            <w:proofErr w:type="spellStart"/>
            <w:r w:rsidRPr="008B5A50">
              <w:rPr>
                <w:rFonts w:eastAsia="宋体"/>
                <w:b/>
                <w:sz w:val="20"/>
                <w:lang w:eastAsia="zh-CN"/>
              </w:rPr>
              <w:t>DC_mode</w:t>
            </w:r>
            <w:proofErr w:type="spellEnd"/>
          </w:p>
        </w:tc>
        <w:tc>
          <w:tcPr>
            <w:tcW w:w="1454" w:type="dxa"/>
            <w:vAlign w:val="center"/>
          </w:tcPr>
          <w:p w:rsidR="005229CA" w:rsidRDefault="00856682" w:rsidP="00D242EF">
            <w:pPr>
              <w:spacing w:before="120" w:after="120"/>
              <w:jc w:val="center"/>
              <w:rPr>
                <w:rFonts w:eastAsiaTheme="minorEastAsia"/>
                <w:lang w:eastAsia="zh-CN"/>
              </w:rPr>
            </w:pPr>
            <w:r>
              <w:rPr>
                <w:rFonts w:eastAsia="宋体"/>
                <w:b/>
                <w:sz w:val="20"/>
                <w:lang w:eastAsia="zh-CN"/>
              </w:rPr>
              <w:t>T</w:t>
            </w:r>
            <w:r>
              <w:rPr>
                <w:rFonts w:eastAsia="宋体" w:hint="eastAsia"/>
                <w:b/>
                <w:sz w:val="20"/>
                <w:lang w:eastAsia="zh-CN"/>
              </w:rPr>
              <w:t>arget</w:t>
            </w:r>
            <w:r>
              <w:rPr>
                <w:rFonts w:eastAsia="宋体"/>
                <w:b/>
                <w:sz w:val="20"/>
                <w:lang w:eastAsia="zh-CN"/>
              </w:rPr>
              <w:t xml:space="preserve"> C</w:t>
            </w:r>
            <w:r>
              <w:rPr>
                <w:rFonts w:eastAsia="宋体" w:hint="eastAsia"/>
                <w:b/>
                <w:sz w:val="20"/>
                <w:lang w:eastAsia="zh-CN"/>
              </w:rPr>
              <w:t>ell</w:t>
            </w:r>
            <w:r>
              <w:rPr>
                <w:rFonts w:eastAsia="宋体"/>
                <w:b/>
                <w:sz w:val="20"/>
                <w:lang w:eastAsia="zh-CN"/>
              </w:rPr>
              <w:t xml:space="preserve"> </w:t>
            </w:r>
            <w:r>
              <w:rPr>
                <w:rFonts w:eastAsia="宋体" w:hint="eastAsia"/>
                <w:b/>
                <w:sz w:val="20"/>
                <w:lang w:eastAsia="zh-CN"/>
              </w:rPr>
              <w:t>in</w:t>
            </w:r>
            <w:r>
              <w:rPr>
                <w:rFonts w:eastAsia="宋体"/>
                <w:b/>
                <w:sz w:val="20"/>
                <w:lang w:eastAsia="zh-CN"/>
              </w:rPr>
              <w:t xml:space="preserve"> </w:t>
            </w:r>
            <w:r w:rsidR="005229CA" w:rsidRPr="008B5A50">
              <w:rPr>
                <w:rFonts w:eastAsia="宋体"/>
                <w:b/>
                <w:sz w:val="20"/>
                <w:lang w:eastAsia="zh-CN"/>
              </w:rPr>
              <w:t>FR</w:t>
            </w:r>
            <w:r w:rsidR="005229CA">
              <w:rPr>
                <w:rFonts w:eastAsia="宋体"/>
                <w:b/>
                <w:sz w:val="20"/>
                <w:lang w:eastAsia="zh-CN"/>
              </w:rPr>
              <w:t>1 or FR2</w:t>
            </w:r>
          </w:p>
        </w:tc>
        <w:tc>
          <w:tcPr>
            <w:tcW w:w="1475" w:type="dxa"/>
            <w:vAlign w:val="center"/>
          </w:tcPr>
          <w:p w:rsidR="005229CA" w:rsidRPr="008B5A50" w:rsidRDefault="005229CA" w:rsidP="00D242EF">
            <w:pPr>
              <w:spacing w:before="120" w:after="120"/>
              <w:jc w:val="center"/>
              <w:rPr>
                <w:rFonts w:eastAsia="宋体"/>
                <w:b/>
                <w:sz w:val="20"/>
                <w:lang w:eastAsia="zh-CN"/>
              </w:rPr>
            </w:pPr>
            <w:r>
              <w:rPr>
                <w:rFonts w:eastAsia="宋体" w:hint="eastAsia"/>
                <w:b/>
                <w:sz w:val="20"/>
                <w:lang w:eastAsia="zh-CN"/>
              </w:rPr>
              <w:t>O</w:t>
            </w:r>
            <w:r>
              <w:rPr>
                <w:rFonts w:eastAsia="宋体"/>
                <w:b/>
                <w:sz w:val="20"/>
                <w:lang w:eastAsia="zh-CN"/>
              </w:rPr>
              <w:t>thers</w:t>
            </w:r>
          </w:p>
        </w:tc>
      </w:tr>
      <w:tr w:rsidR="007E0264" w:rsidTr="00EE7336">
        <w:tc>
          <w:tcPr>
            <w:tcW w:w="1430" w:type="dxa"/>
            <w:vAlign w:val="center"/>
          </w:tcPr>
          <w:p w:rsidR="007E0264" w:rsidRDefault="00E62E49" w:rsidP="00D242EF">
            <w:pPr>
              <w:spacing w:before="120" w:after="120"/>
              <w:jc w:val="center"/>
              <w:rPr>
                <w:rFonts w:eastAsiaTheme="minorEastAsia"/>
                <w:lang w:eastAsia="zh-CN"/>
              </w:rPr>
            </w:pPr>
            <w:r>
              <w:rPr>
                <w:rFonts w:eastAsiaTheme="minorEastAsia"/>
                <w:b/>
                <w:sz w:val="20"/>
                <w:lang w:eastAsia="zh-CN"/>
              </w:rPr>
              <w:t>S</w:t>
            </w:r>
            <w:r>
              <w:rPr>
                <w:rFonts w:eastAsiaTheme="minorEastAsia" w:hint="eastAsia"/>
                <w:b/>
                <w:sz w:val="20"/>
                <w:lang w:eastAsia="zh-CN"/>
              </w:rPr>
              <w:t>cenario</w:t>
            </w:r>
            <w:r w:rsidR="007E0264">
              <w:rPr>
                <w:rFonts w:eastAsiaTheme="minorEastAsia"/>
                <w:b/>
                <w:sz w:val="20"/>
                <w:lang w:eastAsia="zh-CN"/>
              </w:rPr>
              <w:t xml:space="preserve"> 1</w:t>
            </w:r>
          </w:p>
        </w:tc>
        <w:tc>
          <w:tcPr>
            <w:tcW w:w="1678"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ACH-less</w:t>
            </w:r>
          </w:p>
        </w:tc>
        <w:tc>
          <w:tcPr>
            <w:tcW w:w="1697"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k</w:t>
            </w:r>
            <w:r>
              <w:rPr>
                <w:rFonts w:eastAsiaTheme="minorEastAsia"/>
                <w:lang w:eastAsia="zh-CN"/>
              </w:rPr>
              <w:t>nown</w:t>
            </w:r>
          </w:p>
        </w:tc>
        <w:tc>
          <w:tcPr>
            <w:tcW w:w="1706"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E</w:t>
            </w:r>
            <w:r>
              <w:rPr>
                <w:rFonts w:eastAsiaTheme="minorEastAsia"/>
                <w:lang w:eastAsia="zh-CN"/>
              </w:rPr>
              <w:t>N-DC</w:t>
            </w:r>
          </w:p>
        </w:tc>
        <w:tc>
          <w:tcPr>
            <w:tcW w:w="1454"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R1</w:t>
            </w:r>
          </w:p>
        </w:tc>
        <w:tc>
          <w:tcPr>
            <w:tcW w:w="1475" w:type="dxa"/>
            <w:vMerge w:val="restart"/>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 xml:space="preserve">LM and BFD </w:t>
            </w:r>
            <w:r w:rsidR="003966B4">
              <w:rPr>
                <w:rFonts w:eastAsiaTheme="minorEastAsia"/>
                <w:lang w:eastAsia="zh-CN"/>
              </w:rPr>
              <w:t>measurement</w:t>
            </w:r>
            <w:r w:rsidR="00F8782D">
              <w:rPr>
                <w:rFonts w:eastAsiaTheme="minorEastAsia"/>
                <w:lang w:eastAsia="zh-CN"/>
              </w:rPr>
              <w:t>s</w:t>
            </w:r>
            <w:r w:rsidR="003966B4">
              <w:rPr>
                <w:rFonts w:eastAsiaTheme="minorEastAsia"/>
                <w:lang w:eastAsia="zh-CN"/>
              </w:rPr>
              <w:t xml:space="preserve"> </w:t>
            </w:r>
            <w:r>
              <w:rPr>
                <w:rFonts w:eastAsiaTheme="minorEastAsia"/>
                <w:lang w:eastAsia="zh-CN"/>
              </w:rPr>
              <w:t xml:space="preserve">need to </w:t>
            </w:r>
            <w:r w:rsidR="004C46D9">
              <w:rPr>
                <w:rFonts w:eastAsiaTheme="minorEastAsia"/>
                <w:lang w:eastAsia="zh-CN"/>
              </w:rPr>
              <w:t>be configured</w:t>
            </w:r>
          </w:p>
        </w:tc>
      </w:tr>
      <w:tr w:rsidR="007E0264" w:rsidTr="00EE7336">
        <w:tc>
          <w:tcPr>
            <w:tcW w:w="1430" w:type="dxa"/>
            <w:vAlign w:val="center"/>
          </w:tcPr>
          <w:p w:rsidR="007E0264" w:rsidRDefault="00E62E49" w:rsidP="00D242EF">
            <w:pPr>
              <w:spacing w:before="120" w:after="120"/>
              <w:jc w:val="center"/>
              <w:rPr>
                <w:rFonts w:eastAsiaTheme="minorEastAsia"/>
                <w:lang w:eastAsia="zh-CN"/>
              </w:rPr>
            </w:pPr>
            <w:r>
              <w:rPr>
                <w:rFonts w:eastAsiaTheme="minorEastAsia"/>
                <w:b/>
                <w:sz w:val="20"/>
                <w:lang w:eastAsia="zh-CN"/>
              </w:rPr>
              <w:t>S</w:t>
            </w:r>
            <w:r>
              <w:rPr>
                <w:rFonts w:eastAsiaTheme="minorEastAsia" w:hint="eastAsia"/>
                <w:b/>
                <w:sz w:val="20"/>
                <w:lang w:eastAsia="zh-CN"/>
              </w:rPr>
              <w:t>cenario</w:t>
            </w:r>
            <w:r w:rsidR="007E0264">
              <w:rPr>
                <w:rFonts w:eastAsiaTheme="minorEastAsia"/>
                <w:b/>
                <w:sz w:val="20"/>
                <w:lang w:eastAsia="zh-CN"/>
              </w:rPr>
              <w:t xml:space="preserve"> 2</w:t>
            </w:r>
          </w:p>
        </w:tc>
        <w:tc>
          <w:tcPr>
            <w:tcW w:w="1678"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ACH-less</w:t>
            </w:r>
          </w:p>
        </w:tc>
        <w:tc>
          <w:tcPr>
            <w:tcW w:w="1697"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k</w:t>
            </w:r>
            <w:r>
              <w:rPr>
                <w:rFonts w:eastAsiaTheme="minorEastAsia"/>
                <w:lang w:eastAsia="zh-CN"/>
              </w:rPr>
              <w:t>nown</w:t>
            </w:r>
          </w:p>
        </w:tc>
        <w:tc>
          <w:tcPr>
            <w:tcW w:w="1706"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E</w:t>
            </w:r>
            <w:r>
              <w:rPr>
                <w:rFonts w:eastAsiaTheme="minorEastAsia"/>
                <w:lang w:eastAsia="zh-CN"/>
              </w:rPr>
              <w:t>N-DC</w:t>
            </w:r>
          </w:p>
        </w:tc>
        <w:tc>
          <w:tcPr>
            <w:tcW w:w="1454"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R2</w:t>
            </w:r>
          </w:p>
        </w:tc>
        <w:tc>
          <w:tcPr>
            <w:tcW w:w="1475" w:type="dxa"/>
            <w:vMerge/>
            <w:vAlign w:val="center"/>
          </w:tcPr>
          <w:p w:rsidR="007E0264" w:rsidRDefault="007E0264" w:rsidP="00D242EF">
            <w:pPr>
              <w:spacing w:before="120" w:after="120"/>
              <w:jc w:val="center"/>
              <w:rPr>
                <w:rFonts w:eastAsiaTheme="minorEastAsia"/>
                <w:lang w:eastAsia="zh-CN"/>
              </w:rPr>
            </w:pPr>
          </w:p>
        </w:tc>
      </w:tr>
      <w:tr w:rsidR="007E0264" w:rsidTr="00EE7336">
        <w:tc>
          <w:tcPr>
            <w:tcW w:w="1430" w:type="dxa"/>
            <w:vAlign w:val="center"/>
          </w:tcPr>
          <w:p w:rsidR="007E0264" w:rsidRDefault="00E62E49" w:rsidP="00D242EF">
            <w:pPr>
              <w:spacing w:before="120" w:after="120"/>
              <w:jc w:val="center"/>
              <w:rPr>
                <w:rFonts w:eastAsiaTheme="minorEastAsia"/>
                <w:lang w:eastAsia="zh-CN"/>
              </w:rPr>
            </w:pPr>
            <w:r>
              <w:rPr>
                <w:rFonts w:eastAsiaTheme="minorEastAsia"/>
                <w:b/>
                <w:sz w:val="20"/>
                <w:lang w:eastAsia="zh-CN"/>
              </w:rPr>
              <w:t>S</w:t>
            </w:r>
            <w:r>
              <w:rPr>
                <w:rFonts w:eastAsiaTheme="minorEastAsia" w:hint="eastAsia"/>
                <w:b/>
                <w:sz w:val="20"/>
                <w:lang w:eastAsia="zh-CN"/>
              </w:rPr>
              <w:t>cenario</w:t>
            </w:r>
            <w:r w:rsidR="007E0264">
              <w:rPr>
                <w:rFonts w:eastAsiaTheme="minorEastAsia"/>
                <w:b/>
                <w:sz w:val="20"/>
                <w:lang w:eastAsia="zh-CN"/>
              </w:rPr>
              <w:t xml:space="preserve"> 3</w:t>
            </w:r>
          </w:p>
        </w:tc>
        <w:tc>
          <w:tcPr>
            <w:tcW w:w="1678"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ACH-less</w:t>
            </w:r>
          </w:p>
        </w:tc>
        <w:tc>
          <w:tcPr>
            <w:tcW w:w="1697"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k</w:t>
            </w:r>
            <w:r>
              <w:rPr>
                <w:rFonts w:eastAsiaTheme="minorEastAsia"/>
                <w:lang w:eastAsia="zh-CN"/>
              </w:rPr>
              <w:t>nown</w:t>
            </w:r>
          </w:p>
        </w:tc>
        <w:tc>
          <w:tcPr>
            <w:tcW w:w="1706" w:type="dxa"/>
            <w:vAlign w:val="center"/>
          </w:tcPr>
          <w:p w:rsidR="007E0264" w:rsidRDefault="007E0264" w:rsidP="00D242EF">
            <w:pPr>
              <w:spacing w:before="120" w:after="120"/>
              <w:jc w:val="center"/>
              <w:rPr>
                <w:rFonts w:eastAsiaTheme="minorEastAsia"/>
                <w:lang w:eastAsia="zh-CN"/>
              </w:rPr>
            </w:pPr>
            <w:r>
              <w:rPr>
                <w:rFonts w:eastAsiaTheme="minorEastAsia"/>
                <w:lang w:eastAsia="zh-CN"/>
              </w:rPr>
              <w:t>NR-DC</w:t>
            </w:r>
          </w:p>
        </w:tc>
        <w:tc>
          <w:tcPr>
            <w:tcW w:w="1454" w:type="dxa"/>
            <w:vAlign w:val="center"/>
          </w:tcPr>
          <w:p w:rsidR="007E0264" w:rsidRDefault="007E0264" w:rsidP="00D242EF">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R2</w:t>
            </w:r>
          </w:p>
        </w:tc>
        <w:tc>
          <w:tcPr>
            <w:tcW w:w="1475" w:type="dxa"/>
            <w:vMerge/>
            <w:vAlign w:val="center"/>
          </w:tcPr>
          <w:p w:rsidR="007E0264" w:rsidRDefault="007E0264" w:rsidP="00D242EF">
            <w:pPr>
              <w:spacing w:before="120" w:after="120"/>
              <w:jc w:val="center"/>
              <w:rPr>
                <w:rFonts w:eastAsiaTheme="minorEastAsia"/>
                <w:lang w:eastAsia="zh-CN"/>
              </w:rPr>
            </w:pPr>
          </w:p>
        </w:tc>
      </w:tr>
      <w:tr w:rsidR="005229CA" w:rsidTr="00EE7336">
        <w:tc>
          <w:tcPr>
            <w:tcW w:w="1430" w:type="dxa"/>
            <w:vAlign w:val="center"/>
          </w:tcPr>
          <w:p w:rsidR="005229CA" w:rsidRDefault="00E62E49" w:rsidP="00D242EF">
            <w:pPr>
              <w:spacing w:before="120" w:after="120"/>
              <w:jc w:val="center"/>
              <w:rPr>
                <w:rFonts w:eastAsiaTheme="minorEastAsia"/>
                <w:lang w:eastAsia="zh-CN"/>
              </w:rPr>
            </w:pPr>
            <w:r>
              <w:rPr>
                <w:rFonts w:eastAsiaTheme="minorEastAsia"/>
                <w:b/>
                <w:sz w:val="20"/>
                <w:lang w:eastAsia="zh-CN"/>
              </w:rPr>
              <w:t>S</w:t>
            </w:r>
            <w:r>
              <w:rPr>
                <w:rFonts w:eastAsiaTheme="minorEastAsia" w:hint="eastAsia"/>
                <w:b/>
                <w:sz w:val="20"/>
                <w:lang w:eastAsia="zh-CN"/>
              </w:rPr>
              <w:t>cenario</w:t>
            </w:r>
            <w:r w:rsidR="005229CA">
              <w:rPr>
                <w:rFonts w:eastAsiaTheme="minorEastAsia"/>
                <w:b/>
                <w:sz w:val="20"/>
                <w:lang w:eastAsia="zh-CN"/>
              </w:rPr>
              <w:t xml:space="preserve"> 4</w:t>
            </w:r>
          </w:p>
        </w:tc>
        <w:tc>
          <w:tcPr>
            <w:tcW w:w="1678" w:type="dxa"/>
            <w:vAlign w:val="center"/>
          </w:tcPr>
          <w:p w:rsidR="005229CA" w:rsidRDefault="005229CA"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ACH</w:t>
            </w:r>
          </w:p>
        </w:tc>
        <w:tc>
          <w:tcPr>
            <w:tcW w:w="1697" w:type="dxa"/>
            <w:vAlign w:val="center"/>
          </w:tcPr>
          <w:p w:rsidR="005229CA" w:rsidRDefault="00FC710B" w:rsidP="00D242EF">
            <w:pPr>
              <w:spacing w:before="120" w:after="120"/>
              <w:jc w:val="center"/>
              <w:rPr>
                <w:rFonts w:eastAsiaTheme="minorEastAsia"/>
                <w:lang w:eastAsia="zh-CN"/>
              </w:rPr>
            </w:pPr>
            <w:r>
              <w:rPr>
                <w:rFonts w:eastAsiaTheme="minorEastAsia" w:hint="eastAsia"/>
                <w:lang w:eastAsia="zh-CN"/>
              </w:rPr>
              <w:t>k</w:t>
            </w:r>
            <w:r>
              <w:rPr>
                <w:rFonts w:eastAsiaTheme="minorEastAsia"/>
                <w:lang w:eastAsia="zh-CN"/>
              </w:rPr>
              <w:t>nown</w:t>
            </w:r>
          </w:p>
        </w:tc>
        <w:tc>
          <w:tcPr>
            <w:tcW w:w="1706" w:type="dxa"/>
            <w:vAlign w:val="center"/>
          </w:tcPr>
          <w:p w:rsidR="005229CA" w:rsidRDefault="002900BD" w:rsidP="00D242EF">
            <w:pPr>
              <w:spacing w:before="120" w:after="120"/>
              <w:jc w:val="center"/>
              <w:rPr>
                <w:rFonts w:eastAsiaTheme="minorEastAsia"/>
                <w:lang w:eastAsia="zh-CN"/>
              </w:rPr>
            </w:pPr>
            <w:r>
              <w:rPr>
                <w:rFonts w:eastAsiaTheme="minorEastAsia" w:hint="eastAsia"/>
                <w:lang w:eastAsia="zh-CN"/>
              </w:rPr>
              <w:t>E</w:t>
            </w:r>
            <w:r>
              <w:rPr>
                <w:rFonts w:eastAsiaTheme="minorEastAsia"/>
                <w:lang w:eastAsia="zh-CN"/>
              </w:rPr>
              <w:t>N-DC</w:t>
            </w:r>
          </w:p>
        </w:tc>
        <w:tc>
          <w:tcPr>
            <w:tcW w:w="1454" w:type="dxa"/>
            <w:vAlign w:val="center"/>
          </w:tcPr>
          <w:p w:rsidR="005229CA" w:rsidRDefault="006E486D" w:rsidP="00D242EF">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R1</w:t>
            </w:r>
          </w:p>
        </w:tc>
        <w:tc>
          <w:tcPr>
            <w:tcW w:w="1475" w:type="dxa"/>
            <w:vAlign w:val="center"/>
          </w:tcPr>
          <w:p w:rsidR="005229CA" w:rsidRDefault="005229CA" w:rsidP="00D242EF">
            <w:pPr>
              <w:spacing w:before="120" w:after="120"/>
              <w:jc w:val="center"/>
              <w:rPr>
                <w:rFonts w:eastAsiaTheme="minorEastAsia"/>
                <w:lang w:eastAsia="zh-CN"/>
              </w:rPr>
            </w:pPr>
          </w:p>
        </w:tc>
      </w:tr>
      <w:tr w:rsidR="005229CA" w:rsidTr="00EE7336">
        <w:tc>
          <w:tcPr>
            <w:tcW w:w="1430" w:type="dxa"/>
            <w:vAlign w:val="center"/>
          </w:tcPr>
          <w:p w:rsidR="005229CA" w:rsidRDefault="00E62E49" w:rsidP="00D242EF">
            <w:pPr>
              <w:spacing w:before="120" w:after="120"/>
              <w:jc w:val="center"/>
              <w:rPr>
                <w:rFonts w:eastAsiaTheme="minorEastAsia"/>
                <w:lang w:eastAsia="zh-CN"/>
              </w:rPr>
            </w:pPr>
            <w:r>
              <w:rPr>
                <w:rFonts w:eastAsiaTheme="minorEastAsia"/>
                <w:b/>
                <w:sz w:val="20"/>
                <w:lang w:eastAsia="zh-CN"/>
              </w:rPr>
              <w:t>S</w:t>
            </w:r>
            <w:r>
              <w:rPr>
                <w:rFonts w:eastAsiaTheme="minorEastAsia" w:hint="eastAsia"/>
                <w:b/>
                <w:sz w:val="20"/>
                <w:lang w:eastAsia="zh-CN"/>
              </w:rPr>
              <w:t>cenario</w:t>
            </w:r>
            <w:r w:rsidR="005229CA">
              <w:rPr>
                <w:rFonts w:eastAsiaTheme="minorEastAsia"/>
                <w:b/>
                <w:sz w:val="20"/>
                <w:lang w:eastAsia="zh-CN"/>
              </w:rPr>
              <w:t xml:space="preserve"> 5</w:t>
            </w:r>
          </w:p>
        </w:tc>
        <w:tc>
          <w:tcPr>
            <w:tcW w:w="1678" w:type="dxa"/>
            <w:vAlign w:val="center"/>
          </w:tcPr>
          <w:p w:rsidR="005229CA" w:rsidRDefault="005229CA"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ACH</w:t>
            </w:r>
          </w:p>
        </w:tc>
        <w:tc>
          <w:tcPr>
            <w:tcW w:w="1697" w:type="dxa"/>
            <w:vAlign w:val="center"/>
          </w:tcPr>
          <w:p w:rsidR="005229CA" w:rsidRDefault="00997E2F" w:rsidP="00D242EF">
            <w:pPr>
              <w:spacing w:before="120" w:after="120"/>
              <w:jc w:val="center"/>
              <w:rPr>
                <w:rFonts w:eastAsiaTheme="minorEastAsia"/>
                <w:lang w:eastAsia="zh-CN"/>
              </w:rPr>
            </w:pPr>
            <w:r>
              <w:rPr>
                <w:rFonts w:eastAsiaTheme="minorEastAsia" w:hint="eastAsia"/>
                <w:lang w:eastAsia="zh-CN"/>
              </w:rPr>
              <w:t>k</w:t>
            </w:r>
            <w:r>
              <w:rPr>
                <w:rFonts w:eastAsiaTheme="minorEastAsia"/>
                <w:lang w:eastAsia="zh-CN"/>
              </w:rPr>
              <w:t>nown</w:t>
            </w:r>
          </w:p>
        </w:tc>
        <w:tc>
          <w:tcPr>
            <w:tcW w:w="1706" w:type="dxa"/>
            <w:vAlign w:val="center"/>
          </w:tcPr>
          <w:p w:rsidR="005229CA" w:rsidRDefault="002900BD" w:rsidP="00D242EF">
            <w:pPr>
              <w:spacing w:before="120" w:after="120"/>
              <w:jc w:val="center"/>
              <w:rPr>
                <w:rFonts w:eastAsiaTheme="minorEastAsia"/>
                <w:lang w:eastAsia="zh-CN"/>
              </w:rPr>
            </w:pPr>
            <w:r>
              <w:rPr>
                <w:rFonts w:eastAsiaTheme="minorEastAsia" w:hint="eastAsia"/>
                <w:lang w:eastAsia="zh-CN"/>
              </w:rPr>
              <w:t>E</w:t>
            </w:r>
            <w:r>
              <w:rPr>
                <w:rFonts w:eastAsiaTheme="minorEastAsia"/>
                <w:lang w:eastAsia="zh-CN"/>
              </w:rPr>
              <w:t>N-DC</w:t>
            </w:r>
          </w:p>
        </w:tc>
        <w:tc>
          <w:tcPr>
            <w:tcW w:w="1454" w:type="dxa"/>
            <w:vAlign w:val="center"/>
          </w:tcPr>
          <w:p w:rsidR="005229CA" w:rsidRDefault="00997E2F" w:rsidP="00D242EF">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R2</w:t>
            </w:r>
          </w:p>
        </w:tc>
        <w:tc>
          <w:tcPr>
            <w:tcW w:w="1475" w:type="dxa"/>
            <w:vAlign w:val="center"/>
          </w:tcPr>
          <w:p w:rsidR="005229CA" w:rsidRDefault="005229CA" w:rsidP="00D242EF">
            <w:pPr>
              <w:spacing w:before="120" w:after="120"/>
              <w:jc w:val="center"/>
              <w:rPr>
                <w:rFonts w:eastAsiaTheme="minorEastAsia"/>
                <w:lang w:eastAsia="zh-CN"/>
              </w:rPr>
            </w:pPr>
          </w:p>
        </w:tc>
      </w:tr>
      <w:tr w:rsidR="005229CA" w:rsidTr="00EE7336">
        <w:tc>
          <w:tcPr>
            <w:tcW w:w="1430" w:type="dxa"/>
            <w:vAlign w:val="center"/>
          </w:tcPr>
          <w:p w:rsidR="005229CA" w:rsidRDefault="00E62E49" w:rsidP="00D242EF">
            <w:pPr>
              <w:spacing w:before="120" w:after="120"/>
              <w:jc w:val="center"/>
              <w:rPr>
                <w:rFonts w:eastAsiaTheme="minorEastAsia"/>
                <w:lang w:eastAsia="zh-CN"/>
              </w:rPr>
            </w:pPr>
            <w:r>
              <w:rPr>
                <w:rFonts w:eastAsiaTheme="minorEastAsia"/>
                <w:b/>
                <w:sz w:val="20"/>
                <w:lang w:eastAsia="zh-CN"/>
              </w:rPr>
              <w:t>S</w:t>
            </w:r>
            <w:r>
              <w:rPr>
                <w:rFonts w:eastAsiaTheme="minorEastAsia" w:hint="eastAsia"/>
                <w:b/>
                <w:sz w:val="20"/>
                <w:lang w:eastAsia="zh-CN"/>
              </w:rPr>
              <w:t>cenario</w:t>
            </w:r>
            <w:r w:rsidR="005229CA">
              <w:rPr>
                <w:rFonts w:eastAsiaTheme="minorEastAsia"/>
                <w:b/>
                <w:sz w:val="20"/>
                <w:lang w:eastAsia="zh-CN"/>
              </w:rPr>
              <w:t xml:space="preserve"> 6</w:t>
            </w:r>
          </w:p>
        </w:tc>
        <w:tc>
          <w:tcPr>
            <w:tcW w:w="1678" w:type="dxa"/>
            <w:vAlign w:val="center"/>
          </w:tcPr>
          <w:p w:rsidR="005229CA" w:rsidRDefault="005229CA"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ACH</w:t>
            </w:r>
          </w:p>
        </w:tc>
        <w:tc>
          <w:tcPr>
            <w:tcW w:w="1697" w:type="dxa"/>
            <w:vAlign w:val="center"/>
          </w:tcPr>
          <w:p w:rsidR="005229CA" w:rsidRDefault="00997E2F" w:rsidP="00D242EF">
            <w:pPr>
              <w:spacing w:before="120" w:after="120"/>
              <w:jc w:val="center"/>
              <w:rPr>
                <w:rFonts w:eastAsiaTheme="minorEastAsia"/>
                <w:lang w:eastAsia="zh-CN"/>
              </w:rPr>
            </w:pPr>
            <w:r>
              <w:rPr>
                <w:rFonts w:eastAsiaTheme="minorEastAsia" w:hint="eastAsia"/>
                <w:lang w:eastAsia="zh-CN"/>
              </w:rPr>
              <w:t>k</w:t>
            </w:r>
            <w:r>
              <w:rPr>
                <w:rFonts w:eastAsiaTheme="minorEastAsia"/>
                <w:lang w:eastAsia="zh-CN"/>
              </w:rPr>
              <w:t>nown</w:t>
            </w:r>
          </w:p>
        </w:tc>
        <w:tc>
          <w:tcPr>
            <w:tcW w:w="1706" w:type="dxa"/>
            <w:vAlign w:val="center"/>
          </w:tcPr>
          <w:p w:rsidR="005229CA" w:rsidRDefault="00D01887" w:rsidP="00D242EF">
            <w:pPr>
              <w:spacing w:before="120" w:after="120"/>
              <w:jc w:val="center"/>
              <w:rPr>
                <w:rFonts w:eastAsiaTheme="minorEastAsia"/>
                <w:lang w:eastAsia="zh-CN"/>
              </w:rPr>
            </w:pPr>
            <w:r>
              <w:rPr>
                <w:rFonts w:eastAsiaTheme="minorEastAsia" w:hint="eastAsia"/>
                <w:lang w:eastAsia="zh-CN"/>
              </w:rPr>
              <w:t>N</w:t>
            </w:r>
            <w:r>
              <w:rPr>
                <w:rFonts w:eastAsiaTheme="minorEastAsia"/>
                <w:lang w:eastAsia="zh-CN"/>
              </w:rPr>
              <w:t>R-DC</w:t>
            </w:r>
          </w:p>
        </w:tc>
        <w:tc>
          <w:tcPr>
            <w:tcW w:w="1454" w:type="dxa"/>
            <w:vAlign w:val="center"/>
          </w:tcPr>
          <w:p w:rsidR="005229CA" w:rsidRDefault="00997E2F" w:rsidP="00D242EF">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R2</w:t>
            </w:r>
          </w:p>
        </w:tc>
        <w:tc>
          <w:tcPr>
            <w:tcW w:w="1475" w:type="dxa"/>
            <w:vAlign w:val="center"/>
          </w:tcPr>
          <w:p w:rsidR="005229CA" w:rsidRDefault="005229CA" w:rsidP="00D242EF">
            <w:pPr>
              <w:spacing w:before="120" w:after="120"/>
              <w:jc w:val="center"/>
              <w:rPr>
                <w:rFonts w:eastAsiaTheme="minorEastAsia"/>
                <w:lang w:eastAsia="zh-CN"/>
              </w:rPr>
            </w:pPr>
          </w:p>
        </w:tc>
      </w:tr>
      <w:tr w:rsidR="001900CA" w:rsidTr="00EE7336">
        <w:tc>
          <w:tcPr>
            <w:tcW w:w="1430" w:type="dxa"/>
            <w:vAlign w:val="center"/>
          </w:tcPr>
          <w:p w:rsidR="001900CA" w:rsidRDefault="00E62E49" w:rsidP="00D242EF">
            <w:pPr>
              <w:spacing w:before="120" w:after="120"/>
              <w:jc w:val="center"/>
              <w:rPr>
                <w:rFonts w:eastAsiaTheme="minorEastAsia"/>
                <w:lang w:eastAsia="zh-CN"/>
              </w:rPr>
            </w:pPr>
            <w:r>
              <w:rPr>
                <w:rFonts w:eastAsiaTheme="minorEastAsia"/>
                <w:b/>
                <w:sz w:val="20"/>
                <w:lang w:eastAsia="zh-CN"/>
              </w:rPr>
              <w:t>S</w:t>
            </w:r>
            <w:r>
              <w:rPr>
                <w:rFonts w:eastAsiaTheme="minorEastAsia" w:hint="eastAsia"/>
                <w:b/>
                <w:sz w:val="20"/>
                <w:lang w:eastAsia="zh-CN"/>
              </w:rPr>
              <w:t>cenario</w:t>
            </w:r>
            <w:r w:rsidR="001900CA">
              <w:rPr>
                <w:rFonts w:eastAsiaTheme="minorEastAsia"/>
                <w:b/>
                <w:sz w:val="20"/>
                <w:lang w:eastAsia="zh-CN"/>
              </w:rPr>
              <w:t xml:space="preserve"> 7</w:t>
            </w:r>
          </w:p>
        </w:tc>
        <w:tc>
          <w:tcPr>
            <w:tcW w:w="1678"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ACH</w:t>
            </w:r>
          </w:p>
        </w:tc>
        <w:tc>
          <w:tcPr>
            <w:tcW w:w="1697"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unknown</w:t>
            </w:r>
          </w:p>
        </w:tc>
        <w:tc>
          <w:tcPr>
            <w:tcW w:w="1706"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E</w:t>
            </w:r>
            <w:r>
              <w:rPr>
                <w:rFonts w:eastAsiaTheme="minorEastAsia"/>
                <w:lang w:eastAsia="zh-CN"/>
              </w:rPr>
              <w:t>N-DC</w:t>
            </w:r>
          </w:p>
        </w:tc>
        <w:tc>
          <w:tcPr>
            <w:tcW w:w="1454"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R1</w:t>
            </w:r>
          </w:p>
        </w:tc>
        <w:tc>
          <w:tcPr>
            <w:tcW w:w="1475" w:type="dxa"/>
            <w:vAlign w:val="center"/>
          </w:tcPr>
          <w:p w:rsidR="001900CA" w:rsidRDefault="001900CA" w:rsidP="00D242EF">
            <w:pPr>
              <w:spacing w:before="120" w:after="120"/>
              <w:jc w:val="center"/>
              <w:rPr>
                <w:rFonts w:eastAsiaTheme="minorEastAsia"/>
                <w:lang w:eastAsia="zh-CN"/>
              </w:rPr>
            </w:pPr>
          </w:p>
        </w:tc>
      </w:tr>
      <w:tr w:rsidR="001900CA" w:rsidTr="00EE7336">
        <w:tc>
          <w:tcPr>
            <w:tcW w:w="1430" w:type="dxa"/>
            <w:vAlign w:val="center"/>
          </w:tcPr>
          <w:p w:rsidR="001900CA" w:rsidRDefault="00E62E49" w:rsidP="00D242EF">
            <w:pPr>
              <w:spacing w:before="120" w:after="120"/>
              <w:jc w:val="center"/>
              <w:rPr>
                <w:rFonts w:eastAsiaTheme="minorEastAsia"/>
                <w:lang w:eastAsia="zh-CN"/>
              </w:rPr>
            </w:pPr>
            <w:r>
              <w:rPr>
                <w:rFonts w:eastAsiaTheme="minorEastAsia"/>
                <w:b/>
                <w:sz w:val="20"/>
                <w:lang w:eastAsia="zh-CN"/>
              </w:rPr>
              <w:t>S</w:t>
            </w:r>
            <w:r>
              <w:rPr>
                <w:rFonts w:eastAsiaTheme="minorEastAsia" w:hint="eastAsia"/>
                <w:b/>
                <w:sz w:val="20"/>
                <w:lang w:eastAsia="zh-CN"/>
              </w:rPr>
              <w:t>cenario</w:t>
            </w:r>
            <w:r w:rsidR="001900CA">
              <w:rPr>
                <w:rFonts w:eastAsiaTheme="minorEastAsia"/>
                <w:b/>
                <w:sz w:val="20"/>
                <w:lang w:eastAsia="zh-CN"/>
              </w:rPr>
              <w:t xml:space="preserve"> 8</w:t>
            </w:r>
          </w:p>
        </w:tc>
        <w:tc>
          <w:tcPr>
            <w:tcW w:w="1678"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ACH</w:t>
            </w:r>
          </w:p>
        </w:tc>
        <w:tc>
          <w:tcPr>
            <w:tcW w:w="1697"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unknown</w:t>
            </w:r>
          </w:p>
        </w:tc>
        <w:tc>
          <w:tcPr>
            <w:tcW w:w="1706"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E</w:t>
            </w:r>
            <w:r>
              <w:rPr>
                <w:rFonts w:eastAsiaTheme="minorEastAsia"/>
                <w:lang w:eastAsia="zh-CN"/>
              </w:rPr>
              <w:t>N-DC</w:t>
            </w:r>
          </w:p>
        </w:tc>
        <w:tc>
          <w:tcPr>
            <w:tcW w:w="1454"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R2</w:t>
            </w:r>
          </w:p>
        </w:tc>
        <w:tc>
          <w:tcPr>
            <w:tcW w:w="1475" w:type="dxa"/>
            <w:vAlign w:val="center"/>
          </w:tcPr>
          <w:p w:rsidR="001900CA" w:rsidRDefault="001900CA" w:rsidP="00D242EF">
            <w:pPr>
              <w:spacing w:before="120" w:after="120"/>
              <w:jc w:val="center"/>
              <w:rPr>
                <w:rFonts w:eastAsiaTheme="minorEastAsia"/>
                <w:lang w:eastAsia="zh-CN"/>
              </w:rPr>
            </w:pPr>
          </w:p>
        </w:tc>
      </w:tr>
      <w:tr w:rsidR="001900CA" w:rsidTr="00EE7336">
        <w:tc>
          <w:tcPr>
            <w:tcW w:w="1430" w:type="dxa"/>
            <w:vAlign w:val="center"/>
          </w:tcPr>
          <w:p w:rsidR="001900CA" w:rsidRDefault="00E62E49" w:rsidP="00D242EF">
            <w:pPr>
              <w:spacing w:before="120" w:after="120"/>
              <w:jc w:val="center"/>
              <w:rPr>
                <w:rFonts w:eastAsiaTheme="minorEastAsia"/>
                <w:lang w:eastAsia="zh-CN"/>
              </w:rPr>
            </w:pPr>
            <w:r>
              <w:rPr>
                <w:rFonts w:eastAsiaTheme="minorEastAsia"/>
                <w:b/>
                <w:sz w:val="20"/>
                <w:lang w:eastAsia="zh-CN"/>
              </w:rPr>
              <w:t>S</w:t>
            </w:r>
            <w:r>
              <w:rPr>
                <w:rFonts w:eastAsiaTheme="minorEastAsia" w:hint="eastAsia"/>
                <w:b/>
                <w:sz w:val="20"/>
                <w:lang w:eastAsia="zh-CN"/>
              </w:rPr>
              <w:t>cenario</w:t>
            </w:r>
            <w:r w:rsidR="001900CA">
              <w:rPr>
                <w:rFonts w:eastAsiaTheme="minorEastAsia"/>
                <w:b/>
                <w:sz w:val="20"/>
                <w:lang w:eastAsia="zh-CN"/>
              </w:rPr>
              <w:t xml:space="preserve"> 9</w:t>
            </w:r>
          </w:p>
        </w:tc>
        <w:tc>
          <w:tcPr>
            <w:tcW w:w="1678"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R</w:t>
            </w:r>
            <w:r>
              <w:rPr>
                <w:rFonts w:eastAsiaTheme="minorEastAsia"/>
                <w:lang w:eastAsia="zh-CN"/>
              </w:rPr>
              <w:t>ACH</w:t>
            </w:r>
          </w:p>
        </w:tc>
        <w:tc>
          <w:tcPr>
            <w:tcW w:w="1697"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unknown</w:t>
            </w:r>
          </w:p>
        </w:tc>
        <w:tc>
          <w:tcPr>
            <w:tcW w:w="1706"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N</w:t>
            </w:r>
            <w:r>
              <w:rPr>
                <w:rFonts w:eastAsiaTheme="minorEastAsia"/>
                <w:lang w:eastAsia="zh-CN"/>
              </w:rPr>
              <w:t>R-DC</w:t>
            </w:r>
          </w:p>
        </w:tc>
        <w:tc>
          <w:tcPr>
            <w:tcW w:w="1454" w:type="dxa"/>
            <w:vAlign w:val="center"/>
          </w:tcPr>
          <w:p w:rsidR="001900CA" w:rsidRDefault="001900CA" w:rsidP="00D242EF">
            <w:pPr>
              <w:spacing w:before="120" w:after="120"/>
              <w:jc w:val="center"/>
              <w:rPr>
                <w:rFonts w:eastAsiaTheme="minorEastAsia"/>
                <w:lang w:eastAsia="zh-CN"/>
              </w:rPr>
            </w:pPr>
            <w:r>
              <w:rPr>
                <w:rFonts w:eastAsiaTheme="minorEastAsia" w:hint="eastAsia"/>
                <w:lang w:eastAsia="zh-CN"/>
              </w:rPr>
              <w:t>F</w:t>
            </w:r>
            <w:r>
              <w:rPr>
                <w:rFonts w:eastAsiaTheme="minorEastAsia"/>
                <w:lang w:eastAsia="zh-CN"/>
              </w:rPr>
              <w:t>R2</w:t>
            </w:r>
          </w:p>
        </w:tc>
        <w:tc>
          <w:tcPr>
            <w:tcW w:w="1475" w:type="dxa"/>
            <w:vAlign w:val="center"/>
          </w:tcPr>
          <w:p w:rsidR="001900CA" w:rsidRDefault="001900CA" w:rsidP="00D242EF">
            <w:pPr>
              <w:spacing w:before="120" w:after="120"/>
              <w:jc w:val="center"/>
              <w:rPr>
                <w:rFonts w:eastAsiaTheme="minorEastAsia"/>
                <w:lang w:eastAsia="zh-CN"/>
              </w:rPr>
            </w:pPr>
          </w:p>
        </w:tc>
      </w:tr>
    </w:tbl>
    <w:p w:rsidR="004A7F3F" w:rsidRDefault="004A7F3F" w:rsidP="00E4752A">
      <w:pPr>
        <w:spacing w:before="120" w:after="120"/>
        <w:rPr>
          <w:rFonts w:eastAsiaTheme="minorEastAsia"/>
          <w:b/>
          <w:lang w:val="en-US" w:eastAsia="zh-CN"/>
        </w:rPr>
      </w:pPr>
    </w:p>
    <w:p w:rsidR="00E4752A" w:rsidRDefault="00E4752A" w:rsidP="00E4752A">
      <w:pPr>
        <w:spacing w:before="120" w:after="120"/>
        <w:rPr>
          <w:rFonts w:eastAsiaTheme="minorEastAsia"/>
          <w:b/>
          <w:lang w:val="en-US" w:eastAsia="zh-CN"/>
        </w:rPr>
      </w:pPr>
      <w:r w:rsidRPr="00D818F8">
        <w:rPr>
          <w:rFonts w:eastAsiaTheme="minorEastAsia"/>
          <w:b/>
          <w:lang w:val="en-US" w:eastAsia="zh-CN"/>
        </w:rPr>
        <w:t xml:space="preserve">Proposal </w:t>
      </w:r>
      <w:r>
        <w:rPr>
          <w:rFonts w:eastAsiaTheme="minorEastAsia"/>
          <w:b/>
          <w:lang w:val="en-US" w:eastAsia="zh-CN"/>
        </w:rPr>
        <w:t>1</w:t>
      </w:r>
      <w:r w:rsidRPr="00D818F8">
        <w:rPr>
          <w:rFonts w:eastAsiaTheme="minorEastAsia"/>
          <w:b/>
          <w:lang w:val="en-US" w:eastAsia="zh-CN"/>
        </w:rPr>
        <w:t xml:space="preserve">: </w:t>
      </w:r>
      <w:r>
        <w:rPr>
          <w:rFonts w:eastAsiaTheme="minorEastAsia"/>
          <w:b/>
          <w:lang w:val="en-US" w:eastAsia="zh-CN"/>
        </w:rPr>
        <w:t>Regarding the test case of the SCG activation/deactivation delay, 9 scenarios should be considered in the test requirement coverage:</w:t>
      </w:r>
    </w:p>
    <w:p w:rsidR="00E4752A" w:rsidRDefault="00E4752A" w:rsidP="00E4752A">
      <w:pPr>
        <w:pStyle w:val="afe"/>
        <w:numPr>
          <w:ilvl w:val="0"/>
          <w:numId w:val="43"/>
        </w:numPr>
        <w:spacing w:before="120" w:after="120"/>
        <w:rPr>
          <w:rFonts w:eastAsiaTheme="minorEastAsia"/>
          <w:b/>
          <w:lang w:eastAsia="zh-CN"/>
        </w:rPr>
      </w:pPr>
      <w:r>
        <w:rPr>
          <w:rFonts w:eastAsiaTheme="minorEastAsia"/>
          <w:b/>
          <w:lang w:eastAsia="zh-CN"/>
        </w:rPr>
        <w:t>Scenario 1</w:t>
      </w:r>
      <w:r w:rsidRPr="00D818F8">
        <w:rPr>
          <w:rFonts w:eastAsiaTheme="minorEastAsia"/>
          <w:b/>
          <w:lang w:eastAsia="zh-CN"/>
        </w:rPr>
        <w:t xml:space="preserve">: </w:t>
      </w:r>
      <w:r>
        <w:rPr>
          <w:rFonts w:eastAsiaTheme="minorEastAsia"/>
          <w:b/>
          <w:lang w:eastAsia="zh-CN"/>
        </w:rPr>
        <w:t xml:space="preserve">RACH-less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FR1 in EN-DC</w:t>
      </w:r>
    </w:p>
    <w:p w:rsidR="00E4752A" w:rsidRDefault="00E4752A" w:rsidP="00E4752A">
      <w:pPr>
        <w:pStyle w:val="afe"/>
        <w:numPr>
          <w:ilvl w:val="0"/>
          <w:numId w:val="43"/>
        </w:numPr>
        <w:spacing w:before="120" w:after="120"/>
        <w:rPr>
          <w:rFonts w:eastAsiaTheme="minorEastAsia"/>
          <w:b/>
          <w:lang w:eastAsia="zh-CN"/>
        </w:rPr>
      </w:pPr>
      <w:r>
        <w:rPr>
          <w:rFonts w:eastAsiaTheme="minorEastAsia"/>
          <w:b/>
          <w:lang w:eastAsia="zh-CN"/>
        </w:rPr>
        <w:t>Scenario 2</w:t>
      </w:r>
      <w:r w:rsidRPr="00D818F8">
        <w:rPr>
          <w:rFonts w:eastAsiaTheme="minorEastAsia"/>
          <w:b/>
          <w:lang w:eastAsia="zh-CN"/>
        </w:rPr>
        <w:t xml:space="preserve">: </w:t>
      </w:r>
      <w:r>
        <w:rPr>
          <w:rFonts w:eastAsiaTheme="minorEastAsia"/>
          <w:b/>
          <w:lang w:eastAsia="zh-CN"/>
        </w:rPr>
        <w:t xml:space="preserve">RACH-less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FR2 in EN-DC</w:t>
      </w:r>
    </w:p>
    <w:p w:rsidR="00E4752A" w:rsidRDefault="00E4752A" w:rsidP="00E4752A">
      <w:pPr>
        <w:pStyle w:val="afe"/>
        <w:numPr>
          <w:ilvl w:val="0"/>
          <w:numId w:val="43"/>
        </w:numPr>
        <w:spacing w:before="120" w:after="120"/>
        <w:rPr>
          <w:rFonts w:eastAsiaTheme="minorEastAsia"/>
          <w:b/>
          <w:lang w:eastAsia="zh-CN"/>
        </w:rPr>
      </w:pPr>
      <w:r>
        <w:rPr>
          <w:rFonts w:eastAsiaTheme="minorEastAsia"/>
          <w:b/>
          <w:lang w:eastAsia="zh-CN"/>
        </w:rPr>
        <w:lastRenderedPageBreak/>
        <w:t>Scenario 3</w:t>
      </w:r>
      <w:r w:rsidRPr="00D818F8">
        <w:rPr>
          <w:rFonts w:eastAsiaTheme="minorEastAsia"/>
          <w:b/>
          <w:lang w:eastAsia="zh-CN"/>
        </w:rPr>
        <w:t xml:space="preserve">: </w:t>
      </w:r>
      <w:r>
        <w:rPr>
          <w:rFonts w:eastAsiaTheme="minorEastAsia"/>
          <w:b/>
          <w:lang w:eastAsia="zh-CN"/>
        </w:rPr>
        <w:t xml:space="preserve">RACH-less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FR2 in NR-DC</w:t>
      </w:r>
    </w:p>
    <w:p w:rsidR="00E4752A" w:rsidRDefault="00E4752A" w:rsidP="00E4752A">
      <w:pPr>
        <w:pStyle w:val="afe"/>
        <w:numPr>
          <w:ilvl w:val="0"/>
          <w:numId w:val="43"/>
        </w:numPr>
        <w:spacing w:before="120" w:after="120"/>
        <w:rPr>
          <w:rFonts w:eastAsiaTheme="minorEastAsia"/>
          <w:b/>
          <w:lang w:eastAsia="zh-CN"/>
        </w:rPr>
      </w:pPr>
      <w:r>
        <w:rPr>
          <w:rFonts w:eastAsiaTheme="minorEastAsia"/>
          <w:b/>
          <w:lang w:eastAsia="zh-CN"/>
        </w:rPr>
        <w:t>Scenario 4</w:t>
      </w:r>
      <w:r w:rsidRPr="00D818F8">
        <w:rPr>
          <w:rFonts w:eastAsiaTheme="minorEastAsia"/>
          <w:b/>
          <w:lang w:eastAsia="zh-CN"/>
        </w:rPr>
        <w:t xml:space="preserve">: </w:t>
      </w:r>
      <w:r>
        <w:rPr>
          <w:rFonts w:eastAsiaTheme="minorEastAsia"/>
          <w:b/>
          <w:lang w:eastAsia="zh-CN"/>
        </w:rPr>
        <w:t xml:space="preserve">RACH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FR1 in EN-DC</w:t>
      </w:r>
    </w:p>
    <w:p w:rsidR="00E4752A" w:rsidRDefault="00E4752A" w:rsidP="00E4752A">
      <w:pPr>
        <w:pStyle w:val="afe"/>
        <w:numPr>
          <w:ilvl w:val="0"/>
          <w:numId w:val="43"/>
        </w:numPr>
        <w:spacing w:before="120" w:after="120"/>
        <w:rPr>
          <w:rFonts w:eastAsiaTheme="minorEastAsia"/>
          <w:b/>
          <w:lang w:eastAsia="zh-CN"/>
        </w:rPr>
      </w:pPr>
      <w:r>
        <w:rPr>
          <w:rFonts w:eastAsiaTheme="minorEastAsia"/>
          <w:b/>
          <w:lang w:eastAsia="zh-CN"/>
        </w:rPr>
        <w:t>Scenario 5</w:t>
      </w:r>
      <w:r w:rsidRPr="00D818F8">
        <w:rPr>
          <w:rFonts w:eastAsiaTheme="minorEastAsia"/>
          <w:b/>
          <w:lang w:eastAsia="zh-CN"/>
        </w:rPr>
        <w:t xml:space="preserve">: </w:t>
      </w:r>
      <w:r>
        <w:rPr>
          <w:rFonts w:eastAsiaTheme="minorEastAsia"/>
          <w:b/>
          <w:lang w:eastAsia="zh-CN"/>
        </w:rPr>
        <w:t xml:space="preserve">RACH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FR2 in EN-DC</w:t>
      </w:r>
    </w:p>
    <w:p w:rsidR="00E4752A" w:rsidRDefault="00E4752A" w:rsidP="00E4752A">
      <w:pPr>
        <w:pStyle w:val="afe"/>
        <w:numPr>
          <w:ilvl w:val="0"/>
          <w:numId w:val="43"/>
        </w:numPr>
        <w:spacing w:before="120" w:after="120"/>
        <w:rPr>
          <w:rFonts w:eastAsiaTheme="minorEastAsia"/>
          <w:b/>
          <w:lang w:eastAsia="zh-CN"/>
        </w:rPr>
      </w:pPr>
      <w:r>
        <w:rPr>
          <w:rFonts w:eastAsiaTheme="minorEastAsia"/>
          <w:b/>
          <w:lang w:eastAsia="zh-CN"/>
        </w:rPr>
        <w:t>Scenario 6</w:t>
      </w:r>
      <w:r w:rsidRPr="00D818F8">
        <w:rPr>
          <w:rFonts w:eastAsiaTheme="minorEastAsia"/>
          <w:b/>
          <w:lang w:eastAsia="zh-CN"/>
        </w:rPr>
        <w:t xml:space="preserve">: </w:t>
      </w:r>
      <w:r>
        <w:rPr>
          <w:rFonts w:eastAsiaTheme="minorEastAsia"/>
          <w:b/>
          <w:lang w:eastAsia="zh-CN"/>
        </w:rPr>
        <w:t xml:space="preserve">RACH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FR2 in NR-DC</w:t>
      </w:r>
    </w:p>
    <w:p w:rsidR="00E4752A" w:rsidRDefault="00E4752A" w:rsidP="00E4752A">
      <w:pPr>
        <w:pStyle w:val="afe"/>
        <w:numPr>
          <w:ilvl w:val="0"/>
          <w:numId w:val="43"/>
        </w:numPr>
        <w:spacing w:before="120" w:after="120"/>
        <w:rPr>
          <w:rFonts w:eastAsiaTheme="minorEastAsia"/>
          <w:b/>
          <w:lang w:eastAsia="zh-CN"/>
        </w:rPr>
      </w:pPr>
      <w:r>
        <w:rPr>
          <w:rFonts w:eastAsiaTheme="minorEastAsia"/>
          <w:b/>
          <w:lang w:eastAsia="zh-CN"/>
        </w:rPr>
        <w:t>Scenario 7</w:t>
      </w:r>
      <w:r w:rsidRPr="00D818F8">
        <w:rPr>
          <w:rFonts w:eastAsiaTheme="minorEastAsia"/>
          <w:b/>
          <w:lang w:eastAsia="zh-CN"/>
        </w:rPr>
        <w:t xml:space="preserve">: </w:t>
      </w:r>
      <w:r>
        <w:rPr>
          <w:rFonts w:eastAsiaTheme="minorEastAsia"/>
          <w:b/>
          <w:lang w:eastAsia="zh-CN"/>
        </w:rPr>
        <w:t xml:space="preserve">RACH SCG activation and deactivation of unknown </w:t>
      </w:r>
      <w:proofErr w:type="spellStart"/>
      <w:r>
        <w:rPr>
          <w:rFonts w:eastAsiaTheme="minorEastAsia"/>
          <w:b/>
          <w:lang w:eastAsia="zh-CN"/>
        </w:rPr>
        <w:t>PSCell</w:t>
      </w:r>
      <w:proofErr w:type="spellEnd"/>
      <w:r>
        <w:rPr>
          <w:rFonts w:eastAsiaTheme="minorEastAsia"/>
          <w:b/>
          <w:lang w:eastAsia="zh-CN"/>
        </w:rPr>
        <w:t xml:space="preserve"> in FR1 in EN-DC</w:t>
      </w:r>
    </w:p>
    <w:p w:rsidR="00E4752A" w:rsidRDefault="00E4752A" w:rsidP="00E4752A">
      <w:pPr>
        <w:pStyle w:val="afe"/>
        <w:numPr>
          <w:ilvl w:val="0"/>
          <w:numId w:val="43"/>
        </w:numPr>
        <w:spacing w:before="120" w:after="120"/>
        <w:rPr>
          <w:rFonts w:eastAsiaTheme="minorEastAsia"/>
          <w:b/>
          <w:lang w:eastAsia="zh-CN"/>
        </w:rPr>
      </w:pPr>
      <w:r>
        <w:rPr>
          <w:rFonts w:eastAsiaTheme="minorEastAsia"/>
          <w:b/>
          <w:lang w:eastAsia="zh-CN"/>
        </w:rPr>
        <w:t>Scenario 8</w:t>
      </w:r>
      <w:r w:rsidRPr="00D818F8">
        <w:rPr>
          <w:rFonts w:eastAsiaTheme="minorEastAsia"/>
          <w:b/>
          <w:lang w:eastAsia="zh-CN"/>
        </w:rPr>
        <w:t xml:space="preserve">: </w:t>
      </w:r>
      <w:r>
        <w:rPr>
          <w:rFonts w:eastAsiaTheme="minorEastAsia"/>
          <w:b/>
          <w:lang w:eastAsia="zh-CN"/>
        </w:rPr>
        <w:t xml:space="preserve">RACH SCG activation and deactivation of unknown </w:t>
      </w:r>
      <w:proofErr w:type="spellStart"/>
      <w:r>
        <w:rPr>
          <w:rFonts w:eastAsiaTheme="minorEastAsia"/>
          <w:b/>
          <w:lang w:eastAsia="zh-CN"/>
        </w:rPr>
        <w:t>PSCell</w:t>
      </w:r>
      <w:proofErr w:type="spellEnd"/>
      <w:r>
        <w:rPr>
          <w:rFonts w:eastAsiaTheme="minorEastAsia"/>
          <w:b/>
          <w:lang w:eastAsia="zh-CN"/>
        </w:rPr>
        <w:t xml:space="preserve"> in FR2 in EN-DC</w:t>
      </w:r>
    </w:p>
    <w:p w:rsidR="009E0023" w:rsidRPr="00BA52A9" w:rsidRDefault="00E4752A" w:rsidP="00FB7A8B">
      <w:pPr>
        <w:pStyle w:val="afe"/>
        <w:numPr>
          <w:ilvl w:val="0"/>
          <w:numId w:val="43"/>
        </w:numPr>
        <w:spacing w:before="120" w:after="120"/>
        <w:rPr>
          <w:rFonts w:eastAsiaTheme="minorEastAsia" w:hint="eastAsia"/>
          <w:b/>
          <w:lang w:eastAsia="zh-CN"/>
        </w:rPr>
      </w:pPr>
      <w:r>
        <w:rPr>
          <w:rFonts w:eastAsiaTheme="minorEastAsia"/>
          <w:b/>
          <w:lang w:eastAsia="zh-CN"/>
        </w:rPr>
        <w:t>Scenario 9</w:t>
      </w:r>
      <w:r w:rsidRPr="00D818F8">
        <w:rPr>
          <w:rFonts w:eastAsiaTheme="minorEastAsia"/>
          <w:b/>
          <w:lang w:eastAsia="zh-CN"/>
        </w:rPr>
        <w:t xml:space="preserve">: </w:t>
      </w:r>
      <w:r>
        <w:rPr>
          <w:rFonts w:eastAsiaTheme="minorEastAsia"/>
          <w:b/>
          <w:lang w:eastAsia="zh-CN"/>
        </w:rPr>
        <w:t xml:space="preserve">RACH SCG activation and deactivation of unknown </w:t>
      </w:r>
      <w:proofErr w:type="spellStart"/>
      <w:r>
        <w:rPr>
          <w:rFonts w:eastAsiaTheme="minorEastAsia"/>
          <w:b/>
          <w:lang w:eastAsia="zh-CN"/>
        </w:rPr>
        <w:t>PSCell</w:t>
      </w:r>
      <w:proofErr w:type="spellEnd"/>
      <w:r>
        <w:rPr>
          <w:rFonts w:eastAsiaTheme="minorEastAsia"/>
          <w:b/>
          <w:lang w:eastAsia="zh-CN"/>
        </w:rPr>
        <w:t xml:space="preserve"> in FR2 in NR-DC</w:t>
      </w:r>
    </w:p>
    <w:p w:rsidR="001E6484" w:rsidRDefault="001845D9" w:rsidP="00FB7A8B">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w:t>
      </w:r>
      <w:r w:rsidR="00D152A1">
        <w:rPr>
          <w:rFonts w:eastAsiaTheme="minorEastAsia"/>
          <w:lang w:val="en-US" w:eastAsia="zh-CN"/>
        </w:rPr>
        <w:t xml:space="preserve">the </w:t>
      </w:r>
      <w:r>
        <w:rPr>
          <w:rFonts w:eastAsiaTheme="minorEastAsia"/>
          <w:lang w:val="en-US" w:eastAsia="zh-CN"/>
        </w:rPr>
        <w:t xml:space="preserve">scenarios </w:t>
      </w:r>
      <w:r w:rsidR="002838EF">
        <w:rPr>
          <w:rFonts w:eastAsiaTheme="minorEastAsia"/>
          <w:lang w:val="en-US" w:eastAsia="zh-CN"/>
        </w:rPr>
        <w:t xml:space="preserve">configured with </w:t>
      </w:r>
      <w:r w:rsidR="003E53D3" w:rsidRPr="00997B2B">
        <w:rPr>
          <w:rFonts w:eastAsiaTheme="minorEastAsia"/>
          <w:lang w:eastAsia="zh-CN"/>
        </w:rPr>
        <w:t>Radio link Monitoring</w:t>
      </w:r>
      <w:r w:rsidR="002838EF">
        <w:rPr>
          <w:rFonts w:eastAsiaTheme="minorEastAsia"/>
          <w:lang w:val="en-US" w:eastAsia="zh-CN"/>
        </w:rPr>
        <w:t xml:space="preserve"> and </w:t>
      </w:r>
      <w:r w:rsidR="00477AF8" w:rsidRPr="00F73634">
        <w:rPr>
          <w:rFonts w:eastAsiaTheme="minorEastAsia"/>
          <w:lang w:eastAsia="zh-CN"/>
        </w:rPr>
        <w:t>Beam Failure Detection</w:t>
      </w:r>
      <w:r w:rsidR="00B01938">
        <w:rPr>
          <w:rFonts w:eastAsiaTheme="minorEastAsia"/>
          <w:lang w:val="en-US" w:eastAsia="zh-CN"/>
        </w:rPr>
        <w:t xml:space="preserve">, </w:t>
      </w:r>
      <w:r w:rsidR="003A2CAB">
        <w:rPr>
          <w:rFonts w:eastAsiaTheme="minorEastAsia"/>
          <w:lang w:val="en-US" w:eastAsia="zh-CN"/>
        </w:rPr>
        <w:t xml:space="preserve">there are </w:t>
      </w:r>
      <w:r w:rsidR="00030E8D">
        <w:rPr>
          <w:rFonts w:eastAsiaTheme="minorEastAsia"/>
          <w:lang w:val="en-US" w:eastAsia="zh-CN"/>
        </w:rPr>
        <w:t xml:space="preserve">several </w:t>
      </w:r>
      <w:r w:rsidR="00A961D9">
        <w:rPr>
          <w:rFonts w:eastAsiaTheme="minorEastAsia"/>
          <w:lang w:val="en-US" w:eastAsia="zh-CN"/>
        </w:rPr>
        <w:t xml:space="preserve">aspects </w:t>
      </w:r>
      <w:r w:rsidR="00DF782C">
        <w:rPr>
          <w:rFonts w:eastAsiaTheme="minorEastAsia"/>
          <w:lang w:val="en-US" w:eastAsia="zh-CN"/>
        </w:rPr>
        <w:t xml:space="preserve">need </w:t>
      </w:r>
      <w:r w:rsidR="00984FBC">
        <w:rPr>
          <w:rFonts w:eastAsiaTheme="minorEastAsia"/>
          <w:lang w:val="en-US" w:eastAsia="zh-CN"/>
        </w:rPr>
        <w:t>to be considered</w:t>
      </w:r>
      <w:r w:rsidR="00F75A75">
        <w:rPr>
          <w:rFonts w:eastAsiaTheme="minorEastAsia"/>
          <w:lang w:val="en-US" w:eastAsia="zh-CN"/>
        </w:rPr>
        <w:t xml:space="preserve"> </w:t>
      </w:r>
      <w:r w:rsidR="00DB56A2">
        <w:rPr>
          <w:rFonts w:eastAsiaTheme="minorEastAsia"/>
          <w:lang w:val="en-US" w:eastAsia="zh-CN"/>
        </w:rPr>
        <w:t xml:space="preserve">including </w:t>
      </w:r>
      <w:r w:rsidR="00BD736D">
        <w:rPr>
          <w:rFonts w:eastAsiaTheme="minorEastAsia"/>
          <w:lang w:val="en-US" w:eastAsia="zh-CN"/>
        </w:rPr>
        <w:t xml:space="preserve">the </w:t>
      </w:r>
      <w:r w:rsidR="004E7FE4" w:rsidRPr="004E7FE4">
        <w:rPr>
          <w:rFonts w:eastAsiaTheme="minorEastAsia"/>
          <w:lang w:val="en-US" w:eastAsia="zh-CN"/>
        </w:rPr>
        <w:t>MR-</w:t>
      </w:r>
      <w:proofErr w:type="spellStart"/>
      <w:r w:rsidR="004E7FE4" w:rsidRPr="004E7FE4">
        <w:rPr>
          <w:rFonts w:eastAsiaTheme="minorEastAsia"/>
          <w:lang w:val="en-US" w:eastAsia="zh-CN"/>
        </w:rPr>
        <w:t>DC_mode</w:t>
      </w:r>
      <w:proofErr w:type="spellEnd"/>
      <w:r w:rsidR="004E7FE4">
        <w:rPr>
          <w:rFonts w:eastAsiaTheme="minorEastAsia"/>
          <w:lang w:val="en-US" w:eastAsia="zh-CN"/>
        </w:rPr>
        <w:t xml:space="preserve">, </w:t>
      </w:r>
      <w:r w:rsidR="00C866BC">
        <w:rPr>
          <w:rFonts w:eastAsiaTheme="minorEastAsia"/>
          <w:lang w:val="en-US" w:eastAsia="zh-CN"/>
        </w:rPr>
        <w:t xml:space="preserve">reference signaling </w:t>
      </w:r>
      <w:r w:rsidR="00EC0A64">
        <w:rPr>
          <w:rFonts w:eastAsiaTheme="minorEastAsia"/>
          <w:lang w:val="en-US" w:eastAsia="zh-CN"/>
        </w:rPr>
        <w:t>and frequency range</w:t>
      </w:r>
      <w:r w:rsidR="00865C17">
        <w:rPr>
          <w:rFonts w:eastAsiaTheme="minorEastAsia"/>
          <w:lang w:val="en-US" w:eastAsia="zh-CN"/>
        </w:rPr>
        <w:t>.</w:t>
      </w:r>
      <w:r w:rsidR="00285F01">
        <w:rPr>
          <w:rFonts w:eastAsiaTheme="minorEastAsia"/>
          <w:lang w:val="en-US" w:eastAsia="zh-CN"/>
        </w:rPr>
        <w:t xml:space="preserve"> </w:t>
      </w:r>
      <w:r w:rsidR="004B5AE2">
        <w:rPr>
          <w:rFonts w:eastAsiaTheme="minorEastAsia"/>
          <w:lang w:val="en-US" w:eastAsia="zh-CN"/>
        </w:rPr>
        <w:t>Combined</w:t>
      </w:r>
      <w:r w:rsidR="00922DD6">
        <w:rPr>
          <w:rFonts w:eastAsiaTheme="minorEastAsia"/>
          <w:lang w:val="en-US" w:eastAsia="zh-CN"/>
        </w:rPr>
        <w:t xml:space="preserve"> with the below </w:t>
      </w:r>
      <w:r w:rsidR="00133992">
        <w:rPr>
          <w:rFonts w:eastAsiaTheme="minorEastAsia"/>
          <w:lang w:val="en-US" w:eastAsia="zh-CN"/>
        </w:rPr>
        <w:t xml:space="preserve">factors, </w:t>
      </w:r>
      <w:r w:rsidR="00775F06">
        <w:rPr>
          <w:rFonts w:eastAsiaTheme="minorEastAsia"/>
          <w:lang w:val="en-US" w:eastAsia="zh-CN"/>
        </w:rPr>
        <w:t>we</w:t>
      </w:r>
      <w:r w:rsidR="0000239D">
        <w:rPr>
          <w:rFonts w:eastAsiaTheme="minorEastAsia"/>
          <w:lang w:val="en-US" w:eastAsia="zh-CN"/>
        </w:rPr>
        <w:t xml:space="preserve"> list </w:t>
      </w:r>
      <w:r w:rsidR="004B5F33">
        <w:rPr>
          <w:rFonts w:eastAsiaTheme="minorEastAsia"/>
          <w:lang w:val="en-US" w:eastAsia="zh-CN"/>
        </w:rPr>
        <w:t xml:space="preserve">the </w:t>
      </w:r>
      <w:r w:rsidR="00DB2D4D">
        <w:rPr>
          <w:rFonts w:eastAsiaTheme="minorEastAsia"/>
          <w:lang w:val="en-US" w:eastAsia="zh-CN"/>
        </w:rPr>
        <w:t>possible</w:t>
      </w:r>
      <w:r w:rsidR="004B5F33">
        <w:rPr>
          <w:rFonts w:eastAsiaTheme="minorEastAsia"/>
          <w:lang w:val="en-US" w:eastAsia="zh-CN"/>
        </w:rPr>
        <w:t xml:space="preserve"> </w:t>
      </w:r>
      <w:r w:rsidR="00161819">
        <w:rPr>
          <w:rFonts w:eastAsiaTheme="minorEastAsia"/>
          <w:lang w:val="en-US" w:eastAsia="zh-CN"/>
        </w:rPr>
        <w:t xml:space="preserve">cases </w:t>
      </w:r>
      <w:r w:rsidR="00E157B8">
        <w:rPr>
          <w:rFonts w:eastAsiaTheme="minorEastAsia"/>
          <w:lang w:val="en-US" w:eastAsia="zh-CN"/>
        </w:rPr>
        <w:t xml:space="preserve">referring to the test requirement </w:t>
      </w:r>
      <w:r w:rsidR="006D3CC5">
        <w:rPr>
          <w:rFonts w:eastAsiaTheme="minorEastAsia"/>
          <w:lang w:val="en-US" w:eastAsia="zh-CN"/>
        </w:rPr>
        <w:t xml:space="preserve">on </w:t>
      </w:r>
      <w:r w:rsidR="00DD53D8">
        <w:rPr>
          <w:rFonts w:eastAsiaTheme="minorEastAsia"/>
          <w:lang w:val="en-US" w:eastAsia="zh-CN"/>
        </w:rPr>
        <w:t>RLM</w:t>
      </w:r>
      <w:r w:rsidR="00F625A0">
        <w:rPr>
          <w:rFonts w:eastAsiaTheme="minorEastAsia"/>
          <w:lang w:val="en-US" w:eastAsia="zh-CN"/>
        </w:rPr>
        <w:t xml:space="preserve"> (totally </w:t>
      </w:r>
      <w:r w:rsidR="0039068F">
        <w:rPr>
          <w:rFonts w:eastAsiaTheme="minorEastAsia"/>
          <w:lang w:val="en-US" w:eastAsia="zh-CN"/>
        </w:rPr>
        <w:t>12 cases</w:t>
      </w:r>
      <w:r w:rsidR="00F625A0">
        <w:rPr>
          <w:rFonts w:eastAsiaTheme="minorEastAsia"/>
          <w:lang w:val="en-US" w:eastAsia="zh-CN"/>
        </w:rPr>
        <w:t>)</w:t>
      </w:r>
      <w:r w:rsidR="002E0C9C">
        <w:rPr>
          <w:rFonts w:eastAsiaTheme="minorEastAsia"/>
          <w:lang w:val="en-US" w:eastAsia="zh-CN"/>
        </w:rPr>
        <w:t xml:space="preserve"> and BFD</w:t>
      </w:r>
      <w:r w:rsidR="00633172">
        <w:rPr>
          <w:rFonts w:eastAsiaTheme="minorEastAsia"/>
          <w:lang w:val="en-US" w:eastAsia="zh-CN"/>
        </w:rPr>
        <w:t xml:space="preserve"> (totally </w:t>
      </w:r>
      <w:r w:rsidR="00A6511E">
        <w:rPr>
          <w:rFonts w:eastAsiaTheme="minorEastAsia"/>
          <w:lang w:val="en-US" w:eastAsia="zh-CN"/>
        </w:rPr>
        <w:t>6 cases</w:t>
      </w:r>
      <w:r w:rsidR="00633172">
        <w:rPr>
          <w:rFonts w:eastAsiaTheme="minorEastAsia"/>
          <w:lang w:val="en-US" w:eastAsia="zh-CN"/>
        </w:rPr>
        <w:t>)</w:t>
      </w:r>
      <w:r w:rsidR="00DD53D8">
        <w:rPr>
          <w:rFonts w:eastAsiaTheme="minorEastAsia"/>
          <w:lang w:val="en-US" w:eastAsia="zh-CN"/>
        </w:rPr>
        <w:t xml:space="preserve"> </w:t>
      </w:r>
      <w:r w:rsidR="00557D95">
        <w:rPr>
          <w:rFonts w:eastAsiaTheme="minorEastAsia"/>
          <w:lang w:val="en-US" w:eastAsia="zh-CN"/>
        </w:rPr>
        <w:t>for deactivated SCG.</w:t>
      </w:r>
    </w:p>
    <w:p w:rsidR="00F26CBA" w:rsidRPr="002C697C" w:rsidRDefault="00CF76A9" w:rsidP="00F26CBA">
      <w:pPr>
        <w:pStyle w:val="afe"/>
        <w:numPr>
          <w:ilvl w:val="0"/>
          <w:numId w:val="44"/>
        </w:numPr>
        <w:spacing w:before="120" w:after="120"/>
        <w:rPr>
          <w:rFonts w:eastAsiaTheme="minorEastAsia" w:hint="eastAsia"/>
          <w:b/>
          <w:lang w:eastAsia="zh-CN"/>
        </w:rPr>
      </w:pPr>
      <w:r w:rsidRPr="002C697C">
        <w:rPr>
          <w:rFonts w:eastAsiaTheme="minorEastAsia"/>
          <w:b/>
          <w:lang w:eastAsia="zh-CN"/>
        </w:rPr>
        <w:t xml:space="preserve">Test case for </w:t>
      </w:r>
      <w:r w:rsidR="00997B2B" w:rsidRPr="002C697C">
        <w:rPr>
          <w:rFonts w:eastAsiaTheme="minorEastAsia"/>
          <w:b/>
          <w:lang w:eastAsia="zh-CN"/>
        </w:rPr>
        <w:t>Radio link Monitoring</w:t>
      </w:r>
      <w:r w:rsidR="00B62349" w:rsidRPr="002C697C">
        <w:rPr>
          <w:rFonts w:eastAsiaTheme="minorEastAsia"/>
          <w:b/>
          <w:lang w:eastAsia="zh-CN"/>
        </w:rPr>
        <w:t xml:space="preserve"> on deactivated SCG</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1: </w:t>
      </w:r>
      <w:r w:rsidRPr="009F3EE0">
        <w:rPr>
          <w:rFonts w:eastAsiaTheme="minorEastAsia"/>
          <w:lang w:eastAsia="zh-CN"/>
        </w:rPr>
        <w:t xml:space="preserve">Radio Link Monitoring Out-of-sync Test for </w:t>
      </w:r>
      <w:r>
        <w:rPr>
          <w:rFonts w:eastAsiaTheme="minorEastAsia"/>
          <w:lang w:eastAsia="zh-CN"/>
        </w:rPr>
        <w:t>FR1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SSB-based RLM RS </w:t>
      </w:r>
      <w:r>
        <w:rPr>
          <w:rFonts w:eastAsiaTheme="minorEastAsia"/>
          <w:lang w:eastAsia="zh-CN"/>
        </w:rPr>
        <w:t>in EN-DC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2: </w:t>
      </w:r>
      <w:r w:rsidRPr="009F3EE0">
        <w:rPr>
          <w:rFonts w:eastAsiaTheme="minorEastAsia"/>
          <w:lang w:eastAsia="zh-CN"/>
        </w:rPr>
        <w:t xml:space="preserve">Radio Link Monitoring </w:t>
      </w:r>
      <w:r>
        <w:rPr>
          <w:rFonts w:eastAsiaTheme="minorEastAsia"/>
          <w:lang w:eastAsia="zh-CN"/>
        </w:rPr>
        <w:t>In</w:t>
      </w:r>
      <w:r w:rsidRPr="009F3EE0">
        <w:rPr>
          <w:rFonts w:eastAsiaTheme="minorEastAsia"/>
          <w:lang w:eastAsia="zh-CN"/>
        </w:rPr>
        <w:t xml:space="preserve">-sync Test for </w:t>
      </w:r>
      <w:r>
        <w:rPr>
          <w:rFonts w:eastAsiaTheme="minorEastAsia"/>
          <w:lang w:eastAsia="zh-CN"/>
        </w:rPr>
        <w:t>FR1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SSB-based RLM RS </w:t>
      </w:r>
      <w:r>
        <w:rPr>
          <w:rFonts w:eastAsiaTheme="minorEastAsia"/>
          <w:lang w:eastAsia="zh-CN"/>
        </w:rPr>
        <w:t>in EN-DC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3: </w:t>
      </w:r>
      <w:r w:rsidRPr="009F3EE0">
        <w:rPr>
          <w:rFonts w:eastAsiaTheme="minorEastAsia"/>
          <w:lang w:eastAsia="zh-CN"/>
        </w:rPr>
        <w:t xml:space="preserve">Radio Link Monitoring Out-of-sync Test for </w:t>
      </w:r>
      <w:r>
        <w:rPr>
          <w:rFonts w:eastAsiaTheme="minorEastAsia"/>
          <w:lang w:eastAsia="zh-CN"/>
        </w:rPr>
        <w:t>FR1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w:t>
      </w:r>
      <w:r>
        <w:rPr>
          <w:rFonts w:eastAsiaTheme="minorEastAsia"/>
          <w:lang w:eastAsia="zh-CN"/>
        </w:rPr>
        <w:t>CSI-RS</w:t>
      </w:r>
      <w:r w:rsidRPr="009F3EE0">
        <w:rPr>
          <w:rFonts w:eastAsiaTheme="minorEastAsia"/>
          <w:lang w:eastAsia="zh-CN"/>
        </w:rPr>
        <w:t xml:space="preserve">-based RLM RS </w:t>
      </w:r>
      <w:r>
        <w:rPr>
          <w:rFonts w:eastAsiaTheme="minorEastAsia"/>
          <w:lang w:eastAsia="zh-CN"/>
        </w:rPr>
        <w:t>in EN-DC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4: </w:t>
      </w:r>
      <w:r w:rsidRPr="009F3EE0">
        <w:rPr>
          <w:rFonts w:eastAsiaTheme="minorEastAsia"/>
          <w:lang w:eastAsia="zh-CN"/>
        </w:rPr>
        <w:t xml:space="preserve">Radio Link Monitoring </w:t>
      </w:r>
      <w:r>
        <w:rPr>
          <w:rFonts w:eastAsiaTheme="minorEastAsia"/>
          <w:lang w:eastAsia="zh-CN"/>
        </w:rPr>
        <w:t>In</w:t>
      </w:r>
      <w:r w:rsidRPr="009F3EE0">
        <w:rPr>
          <w:rFonts w:eastAsiaTheme="minorEastAsia"/>
          <w:lang w:eastAsia="zh-CN"/>
        </w:rPr>
        <w:t xml:space="preserve">-sync Test for </w:t>
      </w:r>
      <w:r>
        <w:rPr>
          <w:rFonts w:eastAsiaTheme="minorEastAsia"/>
          <w:lang w:eastAsia="zh-CN"/>
        </w:rPr>
        <w:t>FR1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w:t>
      </w:r>
      <w:r>
        <w:rPr>
          <w:rFonts w:eastAsiaTheme="minorEastAsia"/>
          <w:lang w:eastAsia="zh-CN"/>
        </w:rPr>
        <w:t>CSI-RS</w:t>
      </w:r>
      <w:r w:rsidRPr="009F3EE0">
        <w:rPr>
          <w:rFonts w:eastAsiaTheme="minorEastAsia"/>
          <w:lang w:eastAsia="zh-CN"/>
        </w:rPr>
        <w:t xml:space="preserve">-based RLM RS </w:t>
      </w:r>
      <w:r>
        <w:rPr>
          <w:rFonts w:eastAsiaTheme="minorEastAsia"/>
          <w:lang w:eastAsia="zh-CN"/>
        </w:rPr>
        <w:t>in EN-DC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5: </w:t>
      </w:r>
      <w:r w:rsidRPr="009F3EE0">
        <w:rPr>
          <w:rFonts w:eastAsiaTheme="minorEastAsia"/>
          <w:lang w:eastAsia="zh-CN"/>
        </w:rPr>
        <w:t xml:space="preserve">Radio Link Monitoring Out-of-sync Test for </w:t>
      </w:r>
      <w:r>
        <w:rPr>
          <w:rFonts w:eastAsiaTheme="minorEastAsia"/>
          <w:lang w:eastAsia="zh-CN"/>
        </w:rPr>
        <w:t>FR2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SSB-based RLM RS </w:t>
      </w:r>
      <w:r>
        <w:rPr>
          <w:rFonts w:eastAsiaTheme="minorEastAsia"/>
          <w:lang w:eastAsia="zh-CN"/>
        </w:rPr>
        <w:t>in EN-DC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6: </w:t>
      </w:r>
      <w:r w:rsidRPr="009F3EE0">
        <w:rPr>
          <w:rFonts w:eastAsiaTheme="minorEastAsia"/>
          <w:lang w:eastAsia="zh-CN"/>
        </w:rPr>
        <w:t xml:space="preserve">Radio Link Monitoring </w:t>
      </w:r>
      <w:r>
        <w:rPr>
          <w:rFonts w:eastAsiaTheme="minorEastAsia"/>
          <w:lang w:eastAsia="zh-CN"/>
        </w:rPr>
        <w:t>In</w:t>
      </w:r>
      <w:r w:rsidRPr="009F3EE0">
        <w:rPr>
          <w:rFonts w:eastAsiaTheme="minorEastAsia"/>
          <w:lang w:eastAsia="zh-CN"/>
        </w:rPr>
        <w:t xml:space="preserve">-sync Test for </w:t>
      </w:r>
      <w:r>
        <w:rPr>
          <w:rFonts w:eastAsiaTheme="minorEastAsia"/>
          <w:lang w:eastAsia="zh-CN"/>
        </w:rPr>
        <w:t>FR2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SSB-based RLM RS </w:t>
      </w:r>
      <w:r>
        <w:rPr>
          <w:rFonts w:eastAsiaTheme="minorEastAsia"/>
          <w:lang w:eastAsia="zh-CN"/>
        </w:rPr>
        <w:t>in EN-DC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7: </w:t>
      </w:r>
      <w:r w:rsidRPr="009F3EE0">
        <w:rPr>
          <w:rFonts w:eastAsiaTheme="minorEastAsia"/>
          <w:lang w:eastAsia="zh-CN"/>
        </w:rPr>
        <w:t xml:space="preserve">Radio Link Monitoring Out-of-sync Test for </w:t>
      </w:r>
      <w:r>
        <w:rPr>
          <w:rFonts w:eastAsiaTheme="minorEastAsia"/>
          <w:lang w:eastAsia="zh-CN"/>
        </w:rPr>
        <w:t>FR2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w:t>
      </w:r>
      <w:r>
        <w:rPr>
          <w:rFonts w:eastAsiaTheme="minorEastAsia"/>
          <w:lang w:eastAsia="zh-CN"/>
        </w:rPr>
        <w:t>CSI-RS</w:t>
      </w:r>
      <w:r w:rsidRPr="009F3EE0">
        <w:rPr>
          <w:rFonts w:eastAsiaTheme="minorEastAsia"/>
          <w:lang w:eastAsia="zh-CN"/>
        </w:rPr>
        <w:t xml:space="preserve">-based RLM RS </w:t>
      </w:r>
      <w:r>
        <w:rPr>
          <w:rFonts w:eastAsiaTheme="minorEastAsia"/>
          <w:lang w:eastAsia="zh-CN"/>
        </w:rPr>
        <w:t>in EN-DC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8: </w:t>
      </w:r>
      <w:r w:rsidRPr="009F3EE0">
        <w:rPr>
          <w:rFonts w:eastAsiaTheme="minorEastAsia"/>
          <w:lang w:eastAsia="zh-CN"/>
        </w:rPr>
        <w:t xml:space="preserve">Radio Link Monitoring </w:t>
      </w:r>
      <w:r>
        <w:rPr>
          <w:rFonts w:eastAsiaTheme="minorEastAsia"/>
          <w:lang w:eastAsia="zh-CN"/>
        </w:rPr>
        <w:t>In</w:t>
      </w:r>
      <w:r w:rsidRPr="009F3EE0">
        <w:rPr>
          <w:rFonts w:eastAsiaTheme="minorEastAsia"/>
          <w:lang w:eastAsia="zh-CN"/>
        </w:rPr>
        <w:t xml:space="preserve">-sync Test for </w:t>
      </w:r>
      <w:r>
        <w:rPr>
          <w:rFonts w:eastAsiaTheme="minorEastAsia"/>
          <w:lang w:eastAsia="zh-CN"/>
        </w:rPr>
        <w:t>FR2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w:t>
      </w:r>
      <w:r>
        <w:rPr>
          <w:rFonts w:eastAsiaTheme="minorEastAsia"/>
          <w:lang w:eastAsia="zh-CN"/>
        </w:rPr>
        <w:t>CSI-RS</w:t>
      </w:r>
      <w:r w:rsidRPr="009F3EE0">
        <w:rPr>
          <w:rFonts w:eastAsiaTheme="minorEastAsia"/>
          <w:lang w:eastAsia="zh-CN"/>
        </w:rPr>
        <w:t xml:space="preserve">-based RLM RS </w:t>
      </w:r>
      <w:r>
        <w:rPr>
          <w:rFonts w:eastAsiaTheme="minorEastAsia"/>
          <w:lang w:eastAsia="zh-CN"/>
        </w:rPr>
        <w:t>in EN-DC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9: </w:t>
      </w:r>
      <w:r w:rsidRPr="009F3EE0">
        <w:rPr>
          <w:rFonts w:eastAsiaTheme="minorEastAsia"/>
          <w:lang w:eastAsia="zh-CN"/>
        </w:rPr>
        <w:t xml:space="preserve">Radio Link Monitoring Out-of-sync Test for </w:t>
      </w:r>
      <w:r>
        <w:rPr>
          <w:rFonts w:eastAsiaTheme="minorEastAsia"/>
          <w:lang w:eastAsia="zh-CN"/>
        </w:rPr>
        <w:t>FR2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SSB-based RLM RS </w:t>
      </w:r>
      <w:r>
        <w:rPr>
          <w:rFonts w:eastAsiaTheme="minorEastAsia"/>
          <w:lang w:eastAsia="zh-CN"/>
        </w:rPr>
        <w:t>in NR-DC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10: </w:t>
      </w:r>
      <w:r w:rsidRPr="009F3EE0">
        <w:rPr>
          <w:rFonts w:eastAsiaTheme="minorEastAsia"/>
          <w:lang w:eastAsia="zh-CN"/>
        </w:rPr>
        <w:t xml:space="preserve">Radio Link Monitoring </w:t>
      </w:r>
      <w:r>
        <w:rPr>
          <w:rFonts w:eastAsiaTheme="minorEastAsia"/>
          <w:lang w:eastAsia="zh-CN"/>
        </w:rPr>
        <w:t>In</w:t>
      </w:r>
      <w:r w:rsidRPr="009F3EE0">
        <w:rPr>
          <w:rFonts w:eastAsiaTheme="minorEastAsia"/>
          <w:lang w:eastAsia="zh-CN"/>
        </w:rPr>
        <w:t xml:space="preserve">-sync Test for </w:t>
      </w:r>
      <w:r>
        <w:rPr>
          <w:rFonts w:eastAsiaTheme="minorEastAsia"/>
          <w:lang w:eastAsia="zh-CN"/>
        </w:rPr>
        <w:t>FR2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SSB-based RLM RS </w:t>
      </w:r>
      <w:r>
        <w:rPr>
          <w:rFonts w:eastAsiaTheme="minorEastAsia"/>
          <w:lang w:eastAsia="zh-CN"/>
        </w:rPr>
        <w:t>in NR-DC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11: </w:t>
      </w:r>
      <w:r w:rsidRPr="009F3EE0">
        <w:rPr>
          <w:rFonts w:eastAsiaTheme="minorEastAsia"/>
          <w:lang w:eastAsia="zh-CN"/>
        </w:rPr>
        <w:t xml:space="preserve">Radio Link Monitoring Out-of-sync Test for </w:t>
      </w:r>
      <w:r>
        <w:rPr>
          <w:rFonts w:eastAsiaTheme="minorEastAsia"/>
          <w:lang w:eastAsia="zh-CN"/>
        </w:rPr>
        <w:t>FR2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w:t>
      </w:r>
      <w:r>
        <w:rPr>
          <w:rFonts w:eastAsiaTheme="minorEastAsia"/>
          <w:lang w:eastAsia="zh-CN"/>
        </w:rPr>
        <w:t>CSI-RS</w:t>
      </w:r>
      <w:r w:rsidRPr="009F3EE0">
        <w:rPr>
          <w:rFonts w:eastAsiaTheme="minorEastAsia"/>
          <w:lang w:eastAsia="zh-CN"/>
        </w:rPr>
        <w:t xml:space="preserve">-based RLM RS </w:t>
      </w:r>
      <w:r>
        <w:rPr>
          <w:rFonts w:eastAsiaTheme="minorEastAsia"/>
          <w:lang w:eastAsia="zh-CN"/>
        </w:rPr>
        <w:t>in NR-DC</w:t>
      </w:r>
    </w:p>
    <w:p w:rsidR="00431E46" w:rsidRDefault="00431E46" w:rsidP="00B66082">
      <w:pPr>
        <w:pStyle w:val="afe"/>
        <w:numPr>
          <w:ilvl w:val="1"/>
          <w:numId w:val="44"/>
        </w:numPr>
        <w:spacing w:before="120" w:after="120"/>
        <w:rPr>
          <w:rFonts w:eastAsiaTheme="minorEastAsia"/>
          <w:lang w:eastAsia="zh-CN"/>
        </w:rPr>
      </w:pPr>
      <w:r>
        <w:rPr>
          <w:rFonts w:eastAsiaTheme="minorEastAsia"/>
          <w:lang w:eastAsia="zh-CN"/>
        </w:rPr>
        <w:t xml:space="preserve">Case 12: </w:t>
      </w:r>
      <w:r w:rsidRPr="009F3EE0">
        <w:rPr>
          <w:rFonts w:eastAsiaTheme="minorEastAsia"/>
          <w:lang w:eastAsia="zh-CN"/>
        </w:rPr>
        <w:t xml:space="preserve">Radio Link Monitoring </w:t>
      </w:r>
      <w:r>
        <w:rPr>
          <w:rFonts w:eastAsiaTheme="minorEastAsia"/>
          <w:lang w:eastAsia="zh-CN"/>
        </w:rPr>
        <w:t>In</w:t>
      </w:r>
      <w:r w:rsidRPr="009F3EE0">
        <w:rPr>
          <w:rFonts w:eastAsiaTheme="minorEastAsia"/>
          <w:lang w:eastAsia="zh-CN"/>
        </w:rPr>
        <w:t xml:space="preserve">-sync Test for </w:t>
      </w:r>
      <w:r>
        <w:rPr>
          <w:rFonts w:eastAsiaTheme="minorEastAsia"/>
          <w:lang w:eastAsia="zh-CN"/>
        </w:rPr>
        <w:t>FR2 deactivated</w:t>
      </w:r>
      <w:r w:rsidRPr="009F3EE0">
        <w:rPr>
          <w:rFonts w:eastAsiaTheme="minorEastAsia"/>
          <w:lang w:eastAsia="zh-CN"/>
        </w:rPr>
        <w:t xml:space="preserve"> </w:t>
      </w:r>
      <w:proofErr w:type="spellStart"/>
      <w:r w:rsidRPr="009F3EE0">
        <w:rPr>
          <w:rFonts w:eastAsiaTheme="minorEastAsia"/>
          <w:lang w:eastAsia="zh-CN"/>
        </w:rPr>
        <w:t>PSCell</w:t>
      </w:r>
      <w:proofErr w:type="spellEnd"/>
      <w:r w:rsidRPr="009F3EE0">
        <w:rPr>
          <w:rFonts w:eastAsiaTheme="minorEastAsia"/>
          <w:lang w:eastAsia="zh-CN"/>
        </w:rPr>
        <w:t xml:space="preserve"> configured with </w:t>
      </w:r>
      <w:r>
        <w:rPr>
          <w:rFonts w:eastAsiaTheme="minorEastAsia"/>
          <w:lang w:eastAsia="zh-CN"/>
        </w:rPr>
        <w:t>CSI-RS</w:t>
      </w:r>
      <w:r w:rsidRPr="009F3EE0">
        <w:rPr>
          <w:rFonts w:eastAsiaTheme="minorEastAsia"/>
          <w:lang w:eastAsia="zh-CN"/>
        </w:rPr>
        <w:t xml:space="preserve">-based RLM RS </w:t>
      </w:r>
      <w:r>
        <w:rPr>
          <w:rFonts w:eastAsiaTheme="minorEastAsia"/>
          <w:lang w:eastAsia="zh-CN"/>
        </w:rPr>
        <w:t>in NR-DC</w:t>
      </w:r>
    </w:p>
    <w:p w:rsidR="00431E46" w:rsidRPr="002C697C" w:rsidRDefault="008D4C0E" w:rsidP="00431E46">
      <w:pPr>
        <w:pStyle w:val="afe"/>
        <w:numPr>
          <w:ilvl w:val="0"/>
          <w:numId w:val="44"/>
        </w:numPr>
        <w:spacing w:before="120" w:after="120"/>
        <w:rPr>
          <w:rFonts w:eastAsiaTheme="minorEastAsia" w:hint="eastAsia"/>
          <w:b/>
          <w:lang w:eastAsia="zh-CN"/>
        </w:rPr>
      </w:pPr>
      <w:r w:rsidRPr="002C697C">
        <w:rPr>
          <w:rFonts w:eastAsiaTheme="minorEastAsia"/>
          <w:b/>
          <w:lang w:eastAsia="zh-CN"/>
        </w:rPr>
        <w:t>Test case for Beam Failure Detection on deactivated SCG</w:t>
      </w:r>
    </w:p>
    <w:p w:rsidR="00431E46" w:rsidRDefault="00431E46" w:rsidP="00592B00">
      <w:pPr>
        <w:pStyle w:val="afe"/>
        <w:numPr>
          <w:ilvl w:val="1"/>
          <w:numId w:val="44"/>
        </w:numPr>
        <w:spacing w:before="120" w:after="120"/>
        <w:rPr>
          <w:rFonts w:eastAsiaTheme="minorEastAsia"/>
          <w:lang w:eastAsia="zh-CN"/>
        </w:rPr>
      </w:pPr>
      <w:r>
        <w:rPr>
          <w:rFonts w:eastAsiaTheme="minorEastAsia"/>
          <w:lang w:eastAsia="zh-CN"/>
        </w:rPr>
        <w:t xml:space="preserve">Case 1: </w:t>
      </w:r>
      <w:r w:rsidRPr="00F73634">
        <w:rPr>
          <w:rFonts w:eastAsiaTheme="minorEastAsia"/>
          <w:lang w:eastAsia="zh-CN"/>
        </w:rPr>
        <w:t xml:space="preserve">Beam Failure Detection for FR1 </w:t>
      </w:r>
      <w:r>
        <w:rPr>
          <w:rFonts w:eastAsiaTheme="minorEastAsia"/>
          <w:lang w:eastAsia="zh-CN"/>
        </w:rPr>
        <w:t xml:space="preserve">deactivated </w:t>
      </w:r>
      <w:proofErr w:type="spellStart"/>
      <w:r w:rsidRPr="00F73634">
        <w:rPr>
          <w:rFonts w:eastAsiaTheme="minorEastAsia"/>
          <w:lang w:eastAsia="zh-CN"/>
        </w:rPr>
        <w:t>PSCell</w:t>
      </w:r>
      <w:proofErr w:type="spellEnd"/>
      <w:r w:rsidRPr="00F73634">
        <w:rPr>
          <w:rFonts w:eastAsiaTheme="minorEastAsia"/>
          <w:lang w:eastAsia="zh-CN"/>
        </w:rPr>
        <w:t xml:space="preserve"> configured with SSB-based BFD </w:t>
      </w:r>
      <w:r>
        <w:rPr>
          <w:rFonts w:eastAsiaTheme="minorEastAsia"/>
          <w:lang w:eastAsia="zh-CN"/>
        </w:rPr>
        <w:t xml:space="preserve">in </w:t>
      </w:r>
      <w:r w:rsidRPr="00F73634">
        <w:rPr>
          <w:rFonts w:eastAsiaTheme="minorEastAsia"/>
          <w:lang w:eastAsia="zh-CN"/>
        </w:rPr>
        <w:t>EN-DC</w:t>
      </w:r>
    </w:p>
    <w:p w:rsidR="00431E46" w:rsidRPr="00B7527A" w:rsidRDefault="00431E46" w:rsidP="00592B00">
      <w:pPr>
        <w:pStyle w:val="afe"/>
        <w:numPr>
          <w:ilvl w:val="1"/>
          <w:numId w:val="44"/>
        </w:numPr>
        <w:spacing w:before="120" w:after="120"/>
        <w:rPr>
          <w:rFonts w:eastAsiaTheme="minorEastAsia" w:hint="eastAsia"/>
          <w:lang w:eastAsia="zh-CN"/>
        </w:rPr>
      </w:pPr>
      <w:r>
        <w:rPr>
          <w:rFonts w:eastAsiaTheme="minorEastAsia"/>
          <w:lang w:eastAsia="zh-CN"/>
        </w:rPr>
        <w:t xml:space="preserve">Case 2: </w:t>
      </w:r>
      <w:r w:rsidRPr="00F73634">
        <w:rPr>
          <w:rFonts w:eastAsiaTheme="minorEastAsia"/>
          <w:lang w:eastAsia="zh-CN"/>
        </w:rPr>
        <w:t xml:space="preserve">Beam Failure Detection for FR1 </w:t>
      </w:r>
      <w:r>
        <w:rPr>
          <w:rFonts w:eastAsiaTheme="minorEastAsia"/>
          <w:lang w:eastAsia="zh-CN"/>
        </w:rPr>
        <w:t xml:space="preserve">deactivated </w:t>
      </w:r>
      <w:proofErr w:type="spellStart"/>
      <w:r w:rsidRPr="00F73634">
        <w:rPr>
          <w:rFonts w:eastAsiaTheme="minorEastAsia"/>
          <w:lang w:eastAsia="zh-CN"/>
        </w:rPr>
        <w:t>PSCell</w:t>
      </w:r>
      <w:proofErr w:type="spellEnd"/>
      <w:r w:rsidRPr="00F73634">
        <w:rPr>
          <w:rFonts w:eastAsiaTheme="minorEastAsia"/>
          <w:lang w:eastAsia="zh-CN"/>
        </w:rPr>
        <w:t xml:space="preserve"> configured with </w:t>
      </w:r>
      <w:r>
        <w:rPr>
          <w:rFonts w:eastAsiaTheme="minorEastAsia"/>
          <w:lang w:eastAsia="zh-CN"/>
        </w:rPr>
        <w:t>CSI-RS</w:t>
      </w:r>
      <w:r w:rsidRPr="009F3EE0">
        <w:rPr>
          <w:rFonts w:eastAsiaTheme="minorEastAsia"/>
          <w:lang w:eastAsia="zh-CN"/>
        </w:rPr>
        <w:t>-</w:t>
      </w:r>
      <w:r w:rsidRPr="00F73634">
        <w:rPr>
          <w:rFonts w:eastAsiaTheme="minorEastAsia"/>
          <w:lang w:eastAsia="zh-CN"/>
        </w:rPr>
        <w:t xml:space="preserve">based BFD </w:t>
      </w:r>
      <w:r>
        <w:rPr>
          <w:rFonts w:eastAsiaTheme="minorEastAsia"/>
          <w:lang w:eastAsia="zh-CN"/>
        </w:rPr>
        <w:t xml:space="preserve">in </w:t>
      </w:r>
      <w:r w:rsidRPr="00F73634">
        <w:rPr>
          <w:rFonts w:eastAsiaTheme="minorEastAsia"/>
          <w:lang w:eastAsia="zh-CN"/>
        </w:rPr>
        <w:t>EN-DC</w:t>
      </w:r>
    </w:p>
    <w:p w:rsidR="00431E46" w:rsidRDefault="00431E46" w:rsidP="00592B00">
      <w:pPr>
        <w:pStyle w:val="afe"/>
        <w:numPr>
          <w:ilvl w:val="1"/>
          <w:numId w:val="44"/>
        </w:numPr>
        <w:spacing w:before="120" w:after="120"/>
        <w:rPr>
          <w:rFonts w:eastAsiaTheme="minorEastAsia"/>
          <w:lang w:eastAsia="zh-CN"/>
        </w:rPr>
      </w:pPr>
      <w:r>
        <w:rPr>
          <w:rFonts w:eastAsiaTheme="minorEastAsia"/>
          <w:lang w:eastAsia="zh-CN"/>
        </w:rPr>
        <w:t xml:space="preserve">Case 3: </w:t>
      </w:r>
      <w:r w:rsidRPr="00F73634">
        <w:rPr>
          <w:rFonts w:eastAsiaTheme="minorEastAsia"/>
          <w:lang w:eastAsia="zh-CN"/>
        </w:rPr>
        <w:t>Beam Failure Detection for FR</w:t>
      </w:r>
      <w:r>
        <w:rPr>
          <w:rFonts w:eastAsiaTheme="minorEastAsia"/>
          <w:lang w:eastAsia="zh-CN"/>
        </w:rPr>
        <w:t xml:space="preserve">2deactivated </w:t>
      </w:r>
      <w:proofErr w:type="spellStart"/>
      <w:r w:rsidRPr="00F73634">
        <w:rPr>
          <w:rFonts w:eastAsiaTheme="minorEastAsia"/>
          <w:lang w:eastAsia="zh-CN"/>
        </w:rPr>
        <w:t>PSCell</w:t>
      </w:r>
      <w:proofErr w:type="spellEnd"/>
      <w:r w:rsidRPr="00F73634">
        <w:rPr>
          <w:rFonts w:eastAsiaTheme="minorEastAsia"/>
          <w:lang w:eastAsia="zh-CN"/>
        </w:rPr>
        <w:t xml:space="preserve"> configured with SSB-based BFD </w:t>
      </w:r>
      <w:r>
        <w:rPr>
          <w:rFonts w:eastAsiaTheme="minorEastAsia"/>
          <w:lang w:eastAsia="zh-CN"/>
        </w:rPr>
        <w:t xml:space="preserve">in </w:t>
      </w:r>
      <w:r w:rsidRPr="00F73634">
        <w:rPr>
          <w:rFonts w:eastAsiaTheme="minorEastAsia"/>
          <w:lang w:eastAsia="zh-CN"/>
        </w:rPr>
        <w:t>EN-DC</w:t>
      </w:r>
    </w:p>
    <w:p w:rsidR="00431E46" w:rsidRPr="00B7527A" w:rsidRDefault="00431E46" w:rsidP="00592B00">
      <w:pPr>
        <w:pStyle w:val="afe"/>
        <w:numPr>
          <w:ilvl w:val="1"/>
          <w:numId w:val="44"/>
        </w:numPr>
        <w:spacing w:before="120" w:after="120"/>
        <w:rPr>
          <w:rFonts w:eastAsiaTheme="minorEastAsia" w:hint="eastAsia"/>
          <w:lang w:eastAsia="zh-CN"/>
        </w:rPr>
      </w:pPr>
      <w:r>
        <w:rPr>
          <w:rFonts w:eastAsiaTheme="minorEastAsia"/>
          <w:lang w:eastAsia="zh-CN"/>
        </w:rPr>
        <w:lastRenderedPageBreak/>
        <w:t xml:space="preserve">Case 4: </w:t>
      </w:r>
      <w:r w:rsidRPr="00F73634">
        <w:rPr>
          <w:rFonts w:eastAsiaTheme="minorEastAsia"/>
          <w:lang w:eastAsia="zh-CN"/>
        </w:rPr>
        <w:t>Beam Failure Detection for FR</w:t>
      </w:r>
      <w:r>
        <w:rPr>
          <w:rFonts w:eastAsiaTheme="minorEastAsia"/>
          <w:lang w:eastAsia="zh-CN"/>
        </w:rPr>
        <w:t>2</w:t>
      </w:r>
      <w:r w:rsidRPr="00F73634">
        <w:rPr>
          <w:rFonts w:eastAsiaTheme="minorEastAsia"/>
          <w:lang w:eastAsia="zh-CN"/>
        </w:rPr>
        <w:t xml:space="preserve"> </w:t>
      </w:r>
      <w:r>
        <w:rPr>
          <w:rFonts w:eastAsiaTheme="minorEastAsia"/>
          <w:lang w:eastAsia="zh-CN"/>
        </w:rPr>
        <w:t xml:space="preserve">deactivated </w:t>
      </w:r>
      <w:proofErr w:type="spellStart"/>
      <w:r w:rsidRPr="00F73634">
        <w:rPr>
          <w:rFonts w:eastAsiaTheme="minorEastAsia"/>
          <w:lang w:eastAsia="zh-CN"/>
        </w:rPr>
        <w:t>PSCell</w:t>
      </w:r>
      <w:proofErr w:type="spellEnd"/>
      <w:r w:rsidRPr="00F73634">
        <w:rPr>
          <w:rFonts w:eastAsiaTheme="minorEastAsia"/>
          <w:lang w:eastAsia="zh-CN"/>
        </w:rPr>
        <w:t xml:space="preserve"> configured with </w:t>
      </w:r>
      <w:r>
        <w:rPr>
          <w:rFonts w:eastAsiaTheme="minorEastAsia"/>
          <w:lang w:eastAsia="zh-CN"/>
        </w:rPr>
        <w:t>CSI-RS</w:t>
      </w:r>
      <w:r w:rsidRPr="009F3EE0">
        <w:rPr>
          <w:rFonts w:eastAsiaTheme="minorEastAsia"/>
          <w:lang w:eastAsia="zh-CN"/>
        </w:rPr>
        <w:t>-</w:t>
      </w:r>
      <w:r w:rsidRPr="00F73634">
        <w:rPr>
          <w:rFonts w:eastAsiaTheme="minorEastAsia"/>
          <w:lang w:eastAsia="zh-CN"/>
        </w:rPr>
        <w:t xml:space="preserve">based BFD </w:t>
      </w:r>
      <w:r>
        <w:rPr>
          <w:rFonts w:eastAsiaTheme="minorEastAsia"/>
          <w:lang w:eastAsia="zh-CN"/>
        </w:rPr>
        <w:t xml:space="preserve">in </w:t>
      </w:r>
      <w:r w:rsidRPr="00F73634">
        <w:rPr>
          <w:rFonts w:eastAsiaTheme="minorEastAsia"/>
          <w:lang w:eastAsia="zh-CN"/>
        </w:rPr>
        <w:t>EN-DC</w:t>
      </w:r>
    </w:p>
    <w:p w:rsidR="00431E46" w:rsidRDefault="00431E46" w:rsidP="00592B00">
      <w:pPr>
        <w:pStyle w:val="afe"/>
        <w:numPr>
          <w:ilvl w:val="1"/>
          <w:numId w:val="44"/>
        </w:numPr>
        <w:spacing w:before="120" w:after="120"/>
        <w:rPr>
          <w:rFonts w:eastAsiaTheme="minorEastAsia"/>
          <w:lang w:eastAsia="zh-CN"/>
        </w:rPr>
      </w:pPr>
      <w:r>
        <w:rPr>
          <w:rFonts w:eastAsiaTheme="minorEastAsia"/>
          <w:lang w:eastAsia="zh-CN"/>
        </w:rPr>
        <w:t xml:space="preserve">Case 5: </w:t>
      </w:r>
      <w:r w:rsidRPr="00F73634">
        <w:rPr>
          <w:rFonts w:eastAsiaTheme="minorEastAsia"/>
          <w:lang w:eastAsia="zh-CN"/>
        </w:rPr>
        <w:t>Beam Failure Detection for FR</w:t>
      </w:r>
      <w:r>
        <w:rPr>
          <w:rFonts w:eastAsiaTheme="minorEastAsia"/>
          <w:lang w:eastAsia="zh-CN"/>
        </w:rPr>
        <w:t>2</w:t>
      </w:r>
      <w:r w:rsidRPr="00F73634">
        <w:rPr>
          <w:rFonts w:eastAsiaTheme="minorEastAsia"/>
          <w:lang w:eastAsia="zh-CN"/>
        </w:rPr>
        <w:t xml:space="preserve"> </w:t>
      </w:r>
      <w:r>
        <w:rPr>
          <w:rFonts w:eastAsiaTheme="minorEastAsia"/>
          <w:lang w:eastAsia="zh-CN"/>
        </w:rPr>
        <w:t xml:space="preserve">deactivated </w:t>
      </w:r>
      <w:proofErr w:type="spellStart"/>
      <w:r w:rsidRPr="00F73634">
        <w:rPr>
          <w:rFonts w:eastAsiaTheme="minorEastAsia"/>
          <w:lang w:eastAsia="zh-CN"/>
        </w:rPr>
        <w:t>PSCell</w:t>
      </w:r>
      <w:proofErr w:type="spellEnd"/>
      <w:r w:rsidRPr="00F73634">
        <w:rPr>
          <w:rFonts w:eastAsiaTheme="minorEastAsia"/>
          <w:lang w:eastAsia="zh-CN"/>
        </w:rPr>
        <w:t xml:space="preserve"> configured with SSB-based BFD </w:t>
      </w:r>
      <w:r>
        <w:rPr>
          <w:rFonts w:eastAsiaTheme="minorEastAsia"/>
          <w:lang w:eastAsia="zh-CN"/>
        </w:rPr>
        <w:t>in NR</w:t>
      </w:r>
      <w:r w:rsidRPr="00F73634">
        <w:rPr>
          <w:rFonts w:eastAsiaTheme="minorEastAsia"/>
          <w:lang w:eastAsia="zh-CN"/>
        </w:rPr>
        <w:t>-DC</w:t>
      </w:r>
    </w:p>
    <w:p w:rsidR="00431E46" w:rsidRPr="002D1AB5" w:rsidRDefault="00431E46" w:rsidP="00592B00">
      <w:pPr>
        <w:pStyle w:val="afe"/>
        <w:numPr>
          <w:ilvl w:val="1"/>
          <w:numId w:val="44"/>
        </w:numPr>
        <w:spacing w:before="120" w:after="120"/>
        <w:rPr>
          <w:rFonts w:eastAsiaTheme="minorEastAsia" w:hint="eastAsia"/>
          <w:lang w:eastAsia="zh-CN"/>
        </w:rPr>
      </w:pPr>
      <w:r>
        <w:rPr>
          <w:rFonts w:eastAsiaTheme="minorEastAsia"/>
          <w:lang w:eastAsia="zh-CN"/>
        </w:rPr>
        <w:t xml:space="preserve">Case 6: </w:t>
      </w:r>
      <w:r w:rsidRPr="00F73634">
        <w:rPr>
          <w:rFonts w:eastAsiaTheme="minorEastAsia"/>
          <w:lang w:eastAsia="zh-CN"/>
        </w:rPr>
        <w:t>Beam Failure Detection for FR</w:t>
      </w:r>
      <w:r>
        <w:rPr>
          <w:rFonts w:eastAsiaTheme="minorEastAsia"/>
          <w:lang w:eastAsia="zh-CN"/>
        </w:rPr>
        <w:t>2</w:t>
      </w:r>
      <w:r w:rsidRPr="00F73634">
        <w:rPr>
          <w:rFonts w:eastAsiaTheme="minorEastAsia"/>
          <w:lang w:eastAsia="zh-CN"/>
        </w:rPr>
        <w:t xml:space="preserve"> </w:t>
      </w:r>
      <w:r>
        <w:rPr>
          <w:rFonts w:eastAsiaTheme="minorEastAsia"/>
          <w:lang w:eastAsia="zh-CN"/>
        </w:rPr>
        <w:t xml:space="preserve">deactivated </w:t>
      </w:r>
      <w:proofErr w:type="spellStart"/>
      <w:r w:rsidRPr="00F73634">
        <w:rPr>
          <w:rFonts w:eastAsiaTheme="minorEastAsia"/>
          <w:lang w:eastAsia="zh-CN"/>
        </w:rPr>
        <w:t>PSCell</w:t>
      </w:r>
      <w:proofErr w:type="spellEnd"/>
      <w:r w:rsidRPr="00F73634">
        <w:rPr>
          <w:rFonts w:eastAsiaTheme="minorEastAsia"/>
          <w:lang w:eastAsia="zh-CN"/>
        </w:rPr>
        <w:t xml:space="preserve"> configured with </w:t>
      </w:r>
      <w:r>
        <w:rPr>
          <w:rFonts w:eastAsiaTheme="minorEastAsia"/>
          <w:lang w:eastAsia="zh-CN"/>
        </w:rPr>
        <w:t>CSI-RS</w:t>
      </w:r>
      <w:r w:rsidRPr="009F3EE0">
        <w:rPr>
          <w:rFonts w:eastAsiaTheme="minorEastAsia"/>
          <w:lang w:eastAsia="zh-CN"/>
        </w:rPr>
        <w:t>-</w:t>
      </w:r>
      <w:r w:rsidRPr="00F73634">
        <w:rPr>
          <w:rFonts w:eastAsiaTheme="minorEastAsia"/>
          <w:lang w:eastAsia="zh-CN"/>
        </w:rPr>
        <w:t xml:space="preserve">based BFD </w:t>
      </w:r>
      <w:r>
        <w:rPr>
          <w:rFonts w:eastAsiaTheme="minorEastAsia"/>
          <w:lang w:eastAsia="zh-CN"/>
        </w:rPr>
        <w:t>in NR</w:t>
      </w:r>
      <w:r w:rsidRPr="00F73634">
        <w:rPr>
          <w:rFonts w:eastAsiaTheme="minorEastAsia"/>
          <w:lang w:eastAsia="zh-CN"/>
        </w:rPr>
        <w:t>-DC</w:t>
      </w:r>
    </w:p>
    <w:p w:rsidR="002F1A4D" w:rsidRDefault="0048172D" w:rsidP="00FB7A8B">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seen </w:t>
      </w:r>
      <w:r w:rsidR="00CE788D">
        <w:rPr>
          <w:rFonts w:eastAsiaTheme="minorEastAsia"/>
          <w:lang w:val="en-US" w:eastAsia="zh-CN"/>
        </w:rPr>
        <w:t xml:space="preserve">that </w:t>
      </w:r>
      <w:r w:rsidR="007E293C">
        <w:rPr>
          <w:rFonts w:eastAsiaTheme="minorEastAsia"/>
          <w:lang w:val="en-US" w:eastAsia="zh-CN"/>
        </w:rPr>
        <w:t xml:space="preserve">the number </w:t>
      </w:r>
      <w:r w:rsidR="00E8682C">
        <w:rPr>
          <w:rFonts w:eastAsiaTheme="minorEastAsia"/>
          <w:lang w:val="en-US" w:eastAsia="zh-CN"/>
        </w:rPr>
        <w:t>of test case</w:t>
      </w:r>
      <w:r w:rsidR="00275610">
        <w:rPr>
          <w:rFonts w:eastAsiaTheme="minorEastAsia"/>
          <w:lang w:val="en-US" w:eastAsia="zh-CN"/>
        </w:rPr>
        <w:t xml:space="preserve">s </w:t>
      </w:r>
      <w:r w:rsidR="00BD4F0F">
        <w:rPr>
          <w:rFonts w:eastAsiaTheme="minorEastAsia"/>
          <w:lang w:val="en-US" w:eastAsia="zh-CN"/>
        </w:rPr>
        <w:t xml:space="preserve">related to RLM/BFD for deactivated </w:t>
      </w:r>
      <w:r w:rsidR="009D67A3">
        <w:rPr>
          <w:rFonts w:eastAsiaTheme="minorEastAsia"/>
          <w:lang w:val="en-US" w:eastAsia="zh-CN"/>
        </w:rPr>
        <w:t xml:space="preserve">SCG </w:t>
      </w:r>
      <w:r w:rsidR="00A50CB5">
        <w:rPr>
          <w:rFonts w:eastAsiaTheme="minorEastAsia"/>
          <w:lang w:val="en-US" w:eastAsia="zh-CN"/>
        </w:rPr>
        <w:t>will be hu</w:t>
      </w:r>
      <w:r w:rsidR="00F97EFB">
        <w:rPr>
          <w:rFonts w:eastAsiaTheme="minorEastAsia"/>
          <w:lang w:val="en-US" w:eastAsia="zh-CN"/>
        </w:rPr>
        <w:t>ge</w:t>
      </w:r>
      <w:r w:rsidR="00A91DA5">
        <w:rPr>
          <w:rFonts w:eastAsiaTheme="minorEastAsia"/>
          <w:lang w:val="en-US" w:eastAsia="zh-CN"/>
        </w:rPr>
        <w:t>.</w:t>
      </w:r>
      <w:r w:rsidR="00982E44">
        <w:rPr>
          <w:rFonts w:eastAsiaTheme="minorEastAsia"/>
          <w:lang w:val="en-US" w:eastAsia="zh-CN"/>
        </w:rPr>
        <w:t xml:space="preserve"> Based on </w:t>
      </w:r>
      <w:r w:rsidR="00B42A26">
        <w:rPr>
          <w:rFonts w:eastAsiaTheme="minorEastAsia"/>
          <w:lang w:val="en-US" w:eastAsia="zh-CN"/>
        </w:rPr>
        <w:t xml:space="preserve">above </w:t>
      </w:r>
      <w:r w:rsidR="00B42A26">
        <w:rPr>
          <w:rFonts w:eastAsiaTheme="minorEastAsia" w:hint="eastAsia"/>
          <w:lang w:val="en-US" w:eastAsia="zh-CN"/>
        </w:rPr>
        <w:t>analysis</w:t>
      </w:r>
      <w:r w:rsidR="00D02EF9">
        <w:rPr>
          <w:rFonts w:eastAsiaTheme="minorEastAsia" w:hint="eastAsia"/>
          <w:lang w:val="en-US" w:eastAsia="zh-CN"/>
        </w:rPr>
        <w:t>,</w:t>
      </w:r>
      <w:r w:rsidR="00893B83">
        <w:rPr>
          <w:rFonts w:eastAsiaTheme="minorEastAsia"/>
          <w:lang w:val="en-US" w:eastAsia="zh-CN"/>
        </w:rPr>
        <w:t xml:space="preserve"> the </w:t>
      </w:r>
      <w:r w:rsidR="00A7602B">
        <w:rPr>
          <w:rFonts w:eastAsiaTheme="minorEastAsia"/>
          <w:lang w:val="en-US" w:eastAsia="zh-CN"/>
        </w:rPr>
        <w:t xml:space="preserve">first </w:t>
      </w:r>
      <w:r w:rsidR="00B53A11">
        <w:rPr>
          <w:rFonts w:eastAsiaTheme="minorEastAsia"/>
          <w:lang w:val="en-US" w:eastAsia="zh-CN"/>
        </w:rPr>
        <w:t xml:space="preserve">thing we need to </w:t>
      </w:r>
      <w:r w:rsidR="006F51A2">
        <w:rPr>
          <w:rFonts w:eastAsiaTheme="minorEastAsia"/>
          <w:lang w:val="en-US" w:eastAsia="zh-CN"/>
        </w:rPr>
        <w:t xml:space="preserve">consider is </w:t>
      </w:r>
      <w:r w:rsidR="00A17EAF">
        <w:rPr>
          <w:rFonts w:eastAsiaTheme="minorEastAsia"/>
          <w:lang w:val="en-US" w:eastAsia="zh-CN"/>
        </w:rPr>
        <w:t>how to simply</w:t>
      </w:r>
      <w:r w:rsidR="008536C8">
        <w:rPr>
          <w:rFonts w:eastAsiaTheme="minorEastAsia"/>
          <w:lang w:val="en-US" w:eastAsia="zh-CN"/>
        </w:rPr>
        <w:t xml:space="preserve"> the test case design and focus on the typ</w:t>
      </w:r>
      <w:r w:rsidR="00885E9D">
        <w:rPr>
          <w:rFonts w:eastAsiaTheme="minorEastAsia"/>
          <w:lang w:val="en-US" w:eastAsia="zh-CN"/>
        </w:rPr>
        <w:t>ical</w:t>
      </w:r>
      <w:r w:rsidR="00A41792">
        <w:rPr>
          <w:rFonts w:eastAsiaTheme="minorEastAsia"/>
          <w:lang w:val="en-US" w:eastAsia="zh-CN"/>
        </w:rPr>
        <w:t xml:space="preserve"> </w:t>
      </w:r>
      <w:r w:rsidR="00D96586">
        <w:rPr>
          <w:rFonts w:eastAsiaTheme="minorEastAsia"/>
          <w:lang w:val="en-US" w:eastAsia="zh-CN"/>
        </w:rPr>
        <w:t>scenarios</w:t>
      </w:r>
      <w:r w:rsidR="00E82268">
        <w:rPr>
          <w:rFonts w:eastAsiaTheme="minorEastAsia"/>
          <w:lang w:val="en-US" w:eastAsia="zh-CN"/>
        </w:rPr>
        <w:t>.</w:t>
      </w:r>
    </w:p>
    <w:p w:rsidR="00B6664A" w:rsidRPr="008E0C89" w:rsidRDefault="003138F6" w:rsidP="00FB7A8B">
      <w:pPr>
        <w:spacing w:before="120" w:after="120"/>
        <w:rPr>
          <w:rFonts w:eastAsiaTheme="minorEastAsia" w:hint="eastAsia"/>
          <w:b/>
          <w:lang w:val="en-US" w:eastAsia="zh-CN"/>
        </w:rPr>
      </w:pPr>
      <w:r w:rsidRPr="00D007FB">
        <w:rPr>
          <w:rFonts w:eastAsiaTheme="minorEastAsia" w:hint="eastAsia"/>
          <w:b/>
          <w:lang w:val="en-US" w:eastAsia="zh-CN"/>
        </w:rPr>
        <w:t>O</w:t>
      </w:r>
      <w:r w:rsidRPr="00D007FB">
        <w:rPr>
          <w:rFonts w:eastAsiaTheme="minorEastAsia"/>
          <w:b/>
          <w:lang w:val="en-US" w:eastAsia="zh-CN"/>
        </w:rPr>
        <w:t>bservation 1</w:t>
      </w:r>
      <w:r w:rsidR="00EE616F" w:rsidRPr="00D007FB">
        <w:rPr>
          <w:rFonts w:eastAsiaTheme="minorEastAsia"/>
          <w:b/>
          <w:lang w:val="en-US" w:eastAsia="zh-CN"/>
        </w:rPr>
        <w:t xml:space="preserve">: </w:t>
      </w:r>
      <w:r w:rsidR="00524943" w:rsidRPr="00D007FB">
        <w:rPr>
          <w:rFonts w:eastAsiaTheme="minorEastAsia"/>
          <w:b/>
          <w:lang w:val="en-US" w:eastAsia="zh-CN"/>
        </w:rPr>
        <w:t>T</w:t>
      </w:r>
      <w:r w:rsidR="00814473" w:rsidRPr="00D007FB">
        <w:rPr>
          <w:rFonts w:eastAsiaTheme="minorEastAsia"/>
          <w:b/>
          <w:lang w:val="en-US" w:eastAsia="zh-CN"/>
        </w:rPr>
        <w:t>he number of test cases related to RLM/BFD for deactivated SCG will be huge</w:t>
      </w:r>
      <w:r w:rsidR="00AB1070" w:rsidRPr="00D007FB">
        <w:rPr>
          <w:rFonts w:eastAsiaTheme="minorEastAsia"/>
          <w:b/>
          <w:lang w:val="en-US" w:eastAsia="zh-CN"/>
        </w:rPr>
        <w:t xml:space="preserve"> </w:t>
      </w:r>
      <w:r w:rsidR="003A6E8B" w:rsidRPr="00D007FB">
        <w:rPr>
          <w:rFonts w:eastAsiaTheme="minorEastAsia"/>
          <w:b/>
          <w:lang w:val="en-US" w:eastAsia="zh-CN"/>
        </w:rPr>
        <w:t xml:space="preserve">if </w:t>
      </w:r>
      <w:r w:rsidR="00E30C16" w:rsidRPr="00D007FB">
        <w:rPr>
          <w:rFonts w:eastAsiaTheme="minorEastAsia"/>
          <w:b/>
          <w:lang w:val="en-US" w:eastAsia="zh-CN"/>
        </w:rPr>
        <w:t>conside</w:t>
      </w:r>
      <w:r w:rsidR="00EA4988" w:rsidRPr="00D007FB">
        <w:rPr>
          <w:rFonts w:eastAsiaTheme="minorEastAsia"/>
          <w:b/>
          <w:lang w:val="en-US" w:eastAsia="zh-CN"/>
        </w:rPr>
        <w:t>ring</w:t>
      </w:r>
      <w:r w:rsidR="00E30C16" w:rsidRPr="00D007FB">
        <w:rPr>
          <w:rFonts w:eastAsiaTheme="minorEastAsia"/>
          <w:b/>
          <w:lang w:val="en-US" w:eastAsia="zh-CN"/>
        </w:rPr>
        <w:t xml:space="preserve"> all of the </w:t>
      </w:r>
      <w:r w:rsidR="001B26DB" w:rsidRPr="00D007FB">
        <w:rPr>
          <w:rFonts w:eastAsiaTheme="minorEastAsia"/>
          <w:b/>
          <w:lang w:val="en-US" w:eastAsia="zh-CN"/>
        </w:rPr>
        <w:t>related aspects</w:t>
      </w:r>
      <w:r w:rsidR="00E5245E" w:rsidRPr="00D007FB">
        <w:rPr>
          <w:rFonts w:eastAsiaTheme="minorEastAsia"/>
          <w:b/>
          <w:lang w:val="en-US" w:eastAsia="zh-CN"/>
        </w:rPr>
        <w:t>.</w:t>
      </w:r>
    </w:p>
    <w:p w:rsidR="009A7160" w:rsidRDefault="00C926A8" w:rsidP="00D82E75">
      <w:pPr>
        <w:spacing w:before="120" w:after="120"/>
        <w:rPr>
          <w:rFonts w:eastAsiaTheme="minorEastAsia" w:hint="eastAsia"/>
          <w:lang w:val="en-US" w:eastAsia="zh-CN"/>
        </w:rPr>
      </w:pPr>
      <w:r>
        <w:rPr>
          <w:rFonts w:eastAsiaTheme="minorEastAsia"/>
          <w:lang w:val="en-US" w:eastAsia="zh-CN"/>
        </w:rPr>
        <w:t>Further</w:t>
      </w:r>
      <w:r w:rsidR="00D17892">
        <w:rPr>
          <w:rFonts w:eastAsiaTheme="minorEastAsia"/>
          <w:lang w:val="en-US" w:eastAsia="zh-CN"/>
        </w:rPr>
        <w:t xml:space="preserve">, </w:t>
      </w:r>
      <w:r w:rsidR="00907EC9">
        <w:rPr>
          <w:rFonts w:eastAsiaTheme="minorEastAsia"/>
          <w:lang w:val="en-US" w:eastAsia="zh-CN"/>
        </w:rPr>
        <w:t>a</w:t>
      </w:r>
      <w:r w:rsidR="00907EC9">
        <w:rPr>
          <w:rFonts w:eastAsiaTheme="minorEastAsia"/>
          <w:lang w:val="en-US" w:eastAsia="zh-CN"/>
        </w:rPr>
        <w:t>s for the detail test case design</w:t>
      </w:r>
      <w:r w:rsidR="00907EC9">
        <w:rPr>
          <w:rFonts w:eastAsiaTheme="minorEastAsia"/>
          <w:lang w:val="en-US" w:eastAsia="zh-CN"/>
        </w:rPr>
        <w:t xml:space="preserve"> </w:t>
      </w:r>
      <w:r w:rsidR="00542F2B">
        <w:rPr>
          <w:rFonts w:eastAsiaTheme="minorEastAsia"/>
          <w:lang w:val="en-US" w:eastAsia="zh-CN"/>
        </w:rPr>
        <w:t xml:space="preserve">we prefer to </w:t>
      </w:r>
      <w:r w:rsidR="00447BC2">
        <w:rPr>
          <w:rFonts w:eastAsiaTheme="minorEastAsia"/>
          <w:lang w:val="en-US" w:eastAsia="zh-CN"/>
        </w:rPr>
        <w:t xml:space="preserve">consider </w:t>
      </w:r>
      <w:r w:rsidR="005B37CD">
        <w:rPr>
          <w:rFonts w:eastAsiaTheme="minorEastAsia"/>
          <w:lang w:val="en-US" w:eastAsia="zh-CN"/>
        </w:rPr>
        <w:t>B</w:t>
      </w:r>
      <w:r w:rsidR="00CC3D47">
        <w:rPr>
          <w:rFonts w:eastAsiaTheme="minorEastAsia"/>
          <w:lang w:val="en-US" w:eastAsia="zh-CN"/>
        </w:rPr>
        <w:t xml:space="preserve">FD </w:t>
      </w:r>
      <w:r w:rsidR="008D7FCA">
        <w:rPr>
          <w:rFonts w:eastAsiaTheme="minorEastAsia"/>
          <w:lang w:val="en-US" w:eastAsia="zh-CN"/>
        </w:rPr>
        <w:t>measurement</w:t>
      </w:r>
      <w:r w:rsidR="008D7FCA">
        <w:rPr>
          <w:rFonts w:eastAsiaTheme="minorEastAsia"/>
          <w:lang w:val="en-US" w:eastAsia="zh-CN"/>
        </w:rPr>
        <w:t xml:space="preserve"> </w:t>
      </w:r>
      <w:r w:rsidR="001829F5">
        <w:rPr>
          <w:rFonts w:eastAsiaTheme="minorEastAsia"/>
          <w:lang w:val="en-US" w:eastAsia="zh-CN"/>
        </w:rPr>
        <w:t xml:space="preserve">within </w:t>
      </w:r>
      <w:r w:rsidR="00E54597">
        <w:rPr>
          <w:rFonts w:eastAsiaTheme="minorEastAsia"/>
          <w:lang w:val="en-US" w:eastAsia="zh-CN"/>
        </w:rPr>
        <w:t xml:space="preserve">the </w:t>
      </w:r>
      <w:r w:rsidR="00E75CDE">
        <w:rPr>
          <w:rFonts w:eastAsiaTheme="minorEastAsia"/>
          <w:lang w:val="en-US" w:eastAsia="zh-CN"/>
        </w:rPr>
        <w:t xml:space="preserve">test case </w:t>
      </w:r>
      <w:r w:rsidR="00B25CB5">
        <w:rPr>
          <w:rFonts w:eastAsiaTheme="minorEastAsia"/>
          <w:lang w:val="en-US" w:eastAsia="zh-CN"/>
        </w:rPr>
        <w:t>f</w:t>
      </w:r>
      <w:r w:rsidR="007E5847">
        <w:rPr>
          <w:rFonts w:eastAsiaTheme="minorEastAsia"/>
          <w:lang w:val="en-US" w:eastAsia="zh-CN"/>
        </w:rPr>
        <w:t xml:space="preserve">or </w:t>
      </w:r>
      <w:r w:rsidR="00865C49">
        <w:rPr>
          <w:rFonts w:eastAsiaTheme="minorEastAsia"/>
          <w:lang w:val="en-US" w:eastAsia="zh-CN"/>
        </w:rPr>
        <w:t>activated</w:t>
      </w:r>
      <w:r w:rsidR="00331A83">
        <w:rPr>
          <w:rFonts w:eastAsiaTheme="minorEastAsia"/>
          <w:lang w:val="en-US" w:eastAsia="zh-CN"/>
        </w:rPr>
        <w:t xml:space="preserve">/deactivated SCG delay </w:t>
      </w:r>
      <w:r w:rsidR="00C47957">
        <w:rPr>
          <w:rFonts w:eastAsiaTheme="minorEastAsia"/>
          <w:lang w:val="en-US" w:eastAsia="zh-CN"/>
        </w:rPr>
        <w:t>requiremen</w:t>
      </w:r>
      <w:r w:rsidR="006C5A15">
        <w:rPr>
          <w:rFonts w:eastAsiaTheme="minorEastAsia"/>
          <w:lang w:val="en-US" w:eastAsia="zh-CN"/>
        </w:rPr>
        <w:t xml:space="preserve">t </w:t>
      </w:r>
      <w:r w:rsidR="000A2DF6">
        <w:rPr>
          <w:rFonts w:eastAsiaTheme="minorEastAsia"/>
          <w:lang w:val="en-US" w:eastAsia="zh-CN"/>
        </w:rPr>
        <w:t xml:space="preserve">rather than </w:t>
      </w:r>
      <w:r w:rsidR="00AE04DD">
        <w:rPr>
          <w:rFonts w:eastAsiaTheme="minorEastAsia"/>
          <w:lang w:val="en-US" w:eastAsia="zh-CN"/>
        </w:rPr>
        <w:t>additionall</w:t>
      </w:r>
      <w:r w:rsidR="006E5D17">
        <w:rPr>
          <w:rFonts w:eastAsiaTheme="minorEastAsia"/>
          <w:lang w:val="en-US" w:eastAsia="zh-CN"/>
        </w:rPr>
        <w:t xml:space="preserve">y </w:t>
      </w:r>
      <w:r w:rsidR="004C6110">
        <w:rPr>
          <w:rFonts w:eastAsiaTheme="minorEastAsia"/>
          <w:lang w:val="en-US" w:eastAsia="zh-CN"/>
        </w:rPr>
        <w:t>define the</w:t>
      </w:r>
      <w:r w:rsidR="00E27F12" w:rsidRPr="00E27F12">
        <w:t xml:space="preserve"> </w:t>
      </w:r>
      <w:r w:rsidR="00E27F12">
        <w:rPr>
          <w:rFonts w:eastAsiaTheme="minorEastAsia"/>
          <w:lang w:eastAsia="zh-CN"/>
        </w:rPr>
        <w:t>s</w:t>
      </w:r>
      <w:r w:rsidR="00E27F12" w:rsidRPr="00E27F12">
        <w:rPr>
          <w:rFonts w:eastAsiaTheme="minorEastAsia"/>
          <w:lang w:val="en-US" w:eastAsia="zh-CN"/>
        </w:rPr>
        <w:t>eparate</w:t>
      </w:r>
      <w:r w:rsidR="004C6110">
        <w:rPr>
          <w:rFonts w:eastAsiaTheme="minorEastAsia"/>
          <w:lang w:val="en-US" w:eastAsia="zh-CN"/>
        </w:rPr>
        <w:t xml:space="preserve"> test requirement on BF</w:t>
      </w:r>
      <w:r w:rsidR="007C1560">
        <w:rPr>
          <w:rFonts w:eastAsiaTheme="minorEastAsia"/>
          <w:lang w:val="en-US" w:eastAsia="zh-CN"/>
        </w:rPr>
        <w:t xml:space="preserve">D </w:t>
      </w:r>
      <w:r w:rsidR="00D7610C">
        <w:rPr>
          <w:rFonts w:eastAsiaTheme="minorEastAsia"/>
          <w:lang w:val="en-US" w:eastAsia="zh-CN"/>
        </w:rPr>
        <w:t>measuremen</w:t>
      </w:r>
      <w:r w:rsidR="00C83C0B">
        <w:rPr>
          <w:rFonts w:eastAsiaTheme="minorEastAsia"/>
          <w:lang w:val="en-US" w:eastAsia="zh-CN"/>
        </w:rPr>
        <w:t>t</w:t>
      </w:r>
      <w:r w:rsidR="009050D2">
        <w:rPr>
          <w:rFonts w:eastAsiaTheme="minorEastAsia"/>
          <w:lang w:val="en-US" w:eastAsia="zh-CN"/>
        </w:rPr>
        <w:t xml:space="preserve">, e.g. </w:t>
      </w:r>
      <w:r w:rsidR="00A17494">
        <w:rPr>
          <w:rFonts w:eastAsiaTheme="minorEastAsia"/>
          <w:lang w:val="en-US" w:eastAsia="zh-CN"/>
        </w:rPr>
        <w:t xml:space="preserve">considering </w:t>
      </w:r>
      <w:r w:rsidR="007174F9">
        <w:rPr>
          <w:rFonts w:eastAsiaTheme="minorEastAsia"/>
          <w:lang w:val="en-US" w:eastAsia="zh-CN"/>
        </w:rPr>
        <w:t xml:space="preserve">BFD </w:t>
      </w:r>
      <w:r w:rsidR="00332FF6">
        <w:rPr>
          <w:rFonts w:eastAsiaTheme="minorEastAsia"/>
          <w:lang w:val="en-US" w:eastAsia="zh-CN"/>
        </w:rPr>
        <w:t>will</w:t>
      </w:r>
      <w:r w:rsidR="00315E77">
        <w:rPr>
          <w:rFonts w:eastAsiaTheme="minorEastAsia"/>
          <w:lang w:val="en-US" w:eastAsia="zh-CN"/>
        </w:rPr>
        <w:t xml:space="preserve"> </w:t>
      </w:r>
      <w:r w:rsidR="007174F9">
        <w:rPr>
          <w:rFonts w:eastAsiaTheme="minorEastAsia"/>
          <w:lang w:val="en-US" w:eastAsia="zh-CN"/>
        </w:rPr>
        <w:t>be performed during the period T2</w:t>
      </w:r>
      <w:r w:rsidR="005A1F2F">
        <w:rPr>
          <w:rFonts w:eastAsiaTheme="minorEastAsia"/>
          <w:lang w:val="en-US" w:eastAsia="zh-CN"/>
        </w:rPr>
        <w:t>.</w:t>
      </w:r>
    </w:p>
    <w:p w:rsidR="00915AA0" w:rsidRPr="00915AA0" w:rsidRDefault="00BA2C10" w:rsidP="00D82E75">
      <w:pPr>
        <w:spacing w:before="120" w:after="120"/>
        <w:rPr>
          <w:rFonts w:eastAsiaTheme="minorEastAsia"/>
          <w:lang w:val="en-US" w:eastAsia="zh-CN"/>
        </w:rPr>
      </w:pPr>
      <w:r w:rsidRPr="00D818F8">
        <w:rPr>
          <w:rFonts w:eastAsiaTheme="minorEastAsia"/>
          <w:b/>
          <w:lang w:val="en-US" w:eastAsia="zh-CN"/>
        </w:rPr>
        <w:t xml:space="preserve">Proposal </w:t>
      </w:r>
      <w:r>
        <w:rPr>
          <w:rFonts w:eastAsiaTheme="minorEastAsia"/>
          <w:b/>
          <w:lang w:val="en-US" w:eastAsia="zh-CN"/>
        </w:rPr>
        <w:t xml:space="preserve">2: </w:t>
      </w:r>
      <w:r w:rsidR="00EE47D5">
        <w:rPr>
          <w:rFonts w:eastAsiaTheme="minorEastAsia"/>
          <w:b/>
          <w:lang w:val="en-US" w:eastAsia="zh-CN"/>
        </w:rPr>
        <w:t>Defi</w:t>
      </w:r>
      <w:r w:rsidR="005D5171">
        <w:rPr>
          <w:rFonts w:eastAsiaTheme="minorEastAsia"/>
          <w:b/>
          <w:lang w:val="en-US" w:eastAsia="zh-CN"/>
        </w:rPr>
        <w:t>ne the</w:t>
      </w:r>
      <w:r w:rsidR="003F1D19">
        <w:rPr>
          <w:rFonts w:eastAsiaTheme="minorEastAsia"/>
          <w:b/>
          <w:lang w:val="en-US" w:eastAsia="zh-CN"/>
        </w:rPr>
        <w:t xml:space="preserve"> </w:t>
      </w:r>
      <w:r w:rsidR="0017408F" w:rsidRPr="0017408F">
        <w:rPr>
          <w:rFonts w:eastAsiaTheme="minorEastAsia"/>
          <w:b/>
          <w:lang w:val="en-US" w:eastAsia="zh-CN"/>
        </w:rPr>
        <w:t xml:space="preserve">BFD </w:t>
      </w:r>
      <w:r w:rsidR="00A94A70">
        <w:rPr>
          <w:rFonts w:eastAsiaTheme="minorEastAsia"/>
          <w:b/>
          <w:lang w:val="en-US" w:eastAsia="zh-CN"/>
        </w:rPr>
        <w:t xml:space="preserve">test requirement </w:t>
      </w:r>
      <w:r w:rsidR="0017408F" w:rsidRPr="0017408F">
        <w:rPr>
          <w:rFonts w:eastAsiaTheme="minorEastAsia"/>
          <w:b/>
          <w:lang w:val="en-US" w:eastAsia="zh-CN"/>
        </w:rPr>
        <w:t>within the test case for activated/deactivated SCG delay requirement rather than additionally define the separate test requirement on BFD measurement</w:t>
      </w:r>
      <w:r w:rsidR="00752FB1">
        <w:rPr>
          <w:rFonts w:eastAsiaTheme="minorEastAsia"/>
          <w:b/>
          <w:lang w:val="en-US" w:eastAsia="zh-CN"/>
        </w:rPr>
        <w:t>.</w:t>
      </w:r>
    </w:p>
    <w:p w:rsidR="00C3788F" w:rsidRDefault="00C3788F" w:rsidP="00C3788F">
      <w:pPr>
        <w:pStyle w:val="1"/>
        <w:jc w:val="both"/>
        <w:rPr>
          <w:lang w:val="en-US"/>
        </w:rPr>
      </w:pPr>
      <w:r>
        <w:rPr>
          <w:lang w:val="en-US"/>
        </w:rPr>
        <w:t>Conclusions</w:t>
      </w:r>
    </w:p>
    <w:p w:rsidR="004363F2" w:rsidRDefault="004363F2" w:rsidP="004363F2">
      <w:pPr>
        <w:spacing w:before="120" w:after="120"/>
        <w:rPr>
          <w:rFonts w:eastAsiaTheme="minorEastAsia"/>
          <w:b/>
          <w:lang w:val="en-US" w:eastAsia="zh-CN"/>
        </w:rPr>
      </w:pPr>
      <w:r w:rsidRPr="00D818F8">
        <w:rPr>
          <w:rFonts w:eastAsiaTheme="minorEastAsia"/>
          <w:b/>
          <w:lang w:val="en-US" w:eastAsia="zh-CN"/>
        </w:rPr>
        <w:t xml:space="preserve">Proposal </w:t>
      </w:r>
      <w:r>
        <w:rPr>
          <w:rFonts w:eastAsiaTheme="minorEastAsia"/>
          <w:b/>
          <w:lang w:val="en-US" w:eastAsia="zh-CN"/>
        </w:rPr>
        <w:t>1</w:t>
      </w:r>
      <w:r w:rsidRPr="00D818F8">
        <w:rPr>
          <w:rFonts w:eastAsiaTheme="minorEastAsia"/>
          <w:b/>
          <w:lang w:val="en-US" w:eastAsia="zh-CN"/>
        </w:rPr>
        <w:t xml:space="preserve">: </w:t>
      </w:r>
      <w:r>
        <w:rPr>
          <w:rFonts w:eastAsiaTheme="minorEastAsia"/>
          <w:b/>
          <w:lang w:val="en-US" w:eastAsia="zh-CN"/>
        </w:rPr>
        <w:t>Regarding the test case of the SCG activation/deactivation delay, 9 scenarios should be considered in the test requirement coverage:</w:t>
      </w:r>
    </w:p>
    <w:p w:rsidR="004363F2" w:rsidRDefault="004363F2" w:rsidP="004363F2">
      <w:pPr>
        <w:pStyle w:val="afe"/>
        <w:numPr>
          <w:ilvl w:val="0"/>
          <w:numId w:val="43"/>
        </w:numPr>
        <w:spacing w:before="120" w:after="120"/>
        <w:rPr>
          <w:rFonts w:eastAsiaTheme="minorEastAsia"/>
          <w:b/>
          <w:lang w:eastAsia="zh-CN"/>
        </w:rPr>
      </w:pPr>
      <w:r>
        <w:rPr>
          <w:rFonts w:eastAsiaTheme="minorEastAsia"/>
          <w:b/>
          <w:lang w:eastAsia="zh-CN"/>
        </w:rPr>
        <w:t>Scenario 1</w:t>
      </w:r>
      <w:r w:rsidRPr="00D818F8">
        <w:rPr>
          <w:rFonts w:eastAsiaTheme="minorEastAsia"/>
          <w:b/>
          <w:lang w:eastAsia="zh-CN"/>
        </w:rPr>
        <w:t xml:space="preserve">: </w:t>
      </w:r>
      <w:r>
        <w:rPr>
          <w:rFonts w:eastAsiaTheme="minorEastAsia"/>
          <w:b/>
          <w:lang w:eastAsia="zh-CN"/>
        </w:rPr>
        <w:t xml:space="preserve">RACH-less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FR1 in EN-DC</w:t>
      </w:r>
    </w:p>
    <w:p w:rsidR="004363F2" w:rsidRDefault="004363F2" w:rsidP="004363F2">
      <w:pPr>
        <w:pStyle w:val="afe"/>
        <w:numPr>
          <w:ilvl w:val="0"/>
          <w:numId w:val="43"/>
        </w:numPr>
        <w:spacing w:before="120" w:after="120"/>
        <w:rPr>
          <w:rFonts w:eastAsiaTheme="minorEastAsia"/>
          <w:b/>
          <w:lang w:eastAsia="zh-CN"/>
        </w:rPr>
      </w:pPr>
      <w:r>
        <w:rPr>
          <w:rFonts w:eastAsiaTheme="minorEastAsia"/>
          <w:b/>
          <w:lang w:eastAsia="zh-CN"/>
        </w:rPr>
        <w:t>Scenario 2</w:t>
      </w:r>
      <w:r w:rsidRPr="00D818F8">
        <w:rPr>
          <w:rFonts w:eastAsiaTheme="minorEastAsia"/>
          <w:b/>
          <w:lang w:eastAsia="zh-CN"/>
        </w:rPr>
        <w:t xml:space="preserve">: </w:t>
      </w:r>
      <w:r>
        <w:rPr>
          <w:rFonts w:eastAsiaTheme="minorEastAsia"/>
          <w:b/>
          <w:lang w:eastAsia="zh-CN"/>
        </w:rPr>
        <w:t xml:space="preserve">RACH-less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FR2 in EN-DC</w:t>
      </w:r>
    </w:p>
    <w:p w:rsidR="004363F2" w:rsidRDefault="004363F2" w:rsidP="004363F2">
      <w:pPr>
        <w:pStyle w:val="afe"/>
        <w:numPr>
          <w:ilvl w:val="0"/>
          <w:numId w:val="43"/>
        </w:numPr>
        <w:spacing w:before="120" w:after="120"/>
        <w:rPr>
          <w:rFonts w:eastAsiaTheme="minorEastAsia"/>
          <w:b/>
          <w:lang w:eastAsia="zh-CN"/>
        </w:rPr>
      </w:pPr>
      <w:r>
        <w:rPr>
          <w:rFonts w:eastAsiaTheme="minorEastAsia"/>
          <w:b/>
          <w:lang w:eastAsia="zh-CN"/>
        </w:rPr>
        <w:t>Scenario 3</w:t>
      </w:r>
      <w:r w:rsidRPr="00D818F8">
        <w:rPr>
          <w:rFonts w:eastAsiaTheme="minorEastAsia"/>
          <w:b/>
          <w:lang w:eastAsia="zh-CN"/>
        </w:rPr>
        <w:t xml:space="preserve">: </w:t>
      </w:r>
      <w:r>
        <w:rPr>
          <w:rFonts w:eastAsiaTheme="minorEastAsia"/>
          <w:b/>
          <w:lang w:eastAsia="zh-CN"/>
        </w:rPr>
        <w:t xml:space="preserve">RACH-less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FR2 in NR-DC</w:t>
      </w:r>
    </w:p>
    <w:p w:rsidR="004363F2" w:rsidRDefault="004363F2" w:rsidP="004363F2">
      <w:pPr>
        <w:pStyle w:val="afe"/>
        <w:numPr>
          <w:ilvl w:val="0"/>
          <w:numId w:val="43"/>
        </w:numPr>
        <w:spacing w:before="120" w:after="120"/>
        <w:rPr>
          <w:rFonts w:eastAsiaTheme="minorEastAsia"/>
          <w:b/>
          <w:lang w:eastAsia="zh-CN"/>
        </w:rPr>
      </w:pPr>
      <w:r>
        <w:rPr>
          <w:rFonts w:eastAsiaTheme="minorEastAsia"/>
          <w:b/>
          <w:lang w:eastAsia="zh-CN"/>
        </w:rPr>
        <w:t>Scenario 4</w:t>
      </w:r>
      <w:r w:rsidRPr="00D818F8">
        <w:rPr>
          <w:rFonts w:eastAsiaTheme="minorEastAsia"/>
          <w:b/>
          <w:lang w:eastAsia="zh-CN"/>
        </w:rPr>
        <w:t xml:space="preserve">: </w:t>
      </w:r>
      <w:r>
        <w:rPr>
          <w:rFonts w:eastAsiaTheme="minorEastAsia"/>
          <w:b/>
          <w:lang w:eastAsia="zh-CN"/>
        </w:rPr>
        <w:t xml:space="preserve">RACH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FR1 in EN-DC</w:t>
      </w:r>
    </w:p>
    <w:p w:rsidR="004363F2" w:rsidRDefault="004363F2" w:rsidP="004363F2">
      <w:pPr>
        <w:pStyle w:val="afe"/>
        <w:numPr>
          <w:ilvl w:val="0"/>
          <w:numId w:val="43"/>
        </w:numPr>
        <w:spacing w:before="120" w:after="120"/>
        <w:rPr>
          <w:rFonts w:eastAsiaTheme="minorEastAsia"/>
          <w:b/>
          <w:lang w:eastAsia="zh-CN"/>
        </w:rPr>
      </w:pPr>
      <w:r>
        <w:rPr>
          <w:rFonts w:eastAsiaTheme="minorEastAsia"/>
          <w:b/>
          <w:lang w:eastAsia="zh-CN"/>
        </w:rPr>
        <w:t>Scenario 5</w:t>
      </w:r>
      <w:r w:rsidRPr="00D818F8">
        <w:rPr>
          <w:rFonts w:eastAsiaTheme="minorEastAsia"/>
          <w:b/>
          <w:lang w:eastAsia="zh-CN"/>
        </w:rPr>
        <w:t xml:space="preserve">: </w:t>
      </w:r>
      <w:r>
        <w:rPr>
          <w:rFonts w:eastAsiaTheme="minorEastAsia"/>
          <w:b/>
          <w:lang w:eastAsia="zh-CN"/>
        </w:rPr>
        <w:t xml:space="preserve">RACH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FR2 in EN-DC</w:t>
      </w:r>
    </w:p>
    <w:p w:rsidR="004363F2" w:rsidRDefault="004363F2" w:rsidP="004363F2">
      <w:pPr>
        <w:pStyle w:val="afe"/>
        <w:numPr>
          <w:ilvl w:val="0"/>
          <w:numId w:val="43"/>
        </w:numPr>
        <w:spacing w:before="120" w:after="120"/>
        <w:rPr>
          <w:rFonts w:eastAsiaTheme="minorEastAsia"/>
          <w:b/>
          <w:lang w:eastAsia="zh-CN"/>
        </w:rPr>
      </w:pPr>
      <w:r>
        <w:rPr>
          <w:rFonts w:eastAsiaTheme="minorEastAsia"/>
          <w:b/>
          <w:lang w:eastAsia="zh-CN"/>
        </w:rPr>
        <w:t>Scenario 6</w:t>
      </w:r>
      <w:r w:rsidRPr="00D818F8">
        <w:rPr>
          <w:rFonts w:eastAsiaTheme="minorEastAsia"/>
          <w:b/>
          <w:lang w:eastAsia="zh-CN"/>
        </w:rPr>
        <w:t xml:space="preserve">: </w:t>
      </w:r>
      <w:r>
        <w:rPr>
          <w:rFonts w:eastAsiaTheme="minorEastAsia"/>
          <w:b/>
          <w:lang w:eastAsia="zh-CN"/>
        </w:rPr>
        <w:t xml:space="preserve">RACH SCG activation and deactivation of known </w:t>
      </w:r>
      <w:proofErr w:type="spellStart"/>
      <w:r>
        <w:rPr>
          <w:rFonts w:eastAsiaTheme="minorEastAsia"/>
          <w:b/>
          <w:lang w:eastAsia="zh-CN"/>
        </w:rPr>
        <w:t>PSCell</w:t>
      </w:r>
      <w:proofErr w:type="spellEnd"/>
      <w:r>
        <w:rPr>
          <w:rFonts w:eastAsiaTheme="minorEastAsia"/>
          <w:b/>
          <w:lang w:eastAsia="zh-CN"/>
        </w:rPr>
        <w:t xml:space="preserve"> in FR2 in NR-DC</w:t>
      </w:r>
    </w:p>
    <w:p w:rsidR="004363F2" w:rsidRDefault="004363F2" w:rsidP="004363F2">
      <w:pPr>
        <w:pStyle w:val="afe"/>
        <w:numPr>
          <w:ilvl w:val="0"/>
          <w:numId w:val="43"/>
        </w:numPr>
        <w:spacing w:before="120" w:after="120"/>
        <w:rPr>
          <w:rFonts w:eastAsiaTheme="minorEastAsia"/>
          <w:b/>
          <w:lang w:eastAsia="zh-CN"/>
        </w:rPr>
      </w:pPr>
      <w:r>
        <w:rPr>
          <w:rFonts w:eastAsiaTheme="minorEastAsia"/>
          <w:b/>
          <w:lang w:eastAsia="zh-CN"/>
        </w:rPr>
        <w:t>Scenario 7</w:t>
      </w:r>
      <w:r w:rsidRPr="00D818F8">
        <w:rPr>
          <w:rFonts w:eastAsiaTheme="minorEastAsia"/>
          <w:b/>
          <w:lang w:eastAsia="zh-CN"/>
        </w:rPr>
        <w:t xml:space="preserve">: </w:t>
      </w:r>
      <w:r>
        <w:rPr>
          <w:rFonts w:eastAsiaTheme="minorEastAsia"/>
          <w:b/>
          <w:lang w:eastAsia="zh-CN"/>
        </w:rPr>
        <w:t xml:space="preserve">RACH SCG activation and deactivation of unknown </w:t>
      </w:r>
      <w:proofErr w:type="spellStart"/>
      <w:r>
        <w:rPr>
          <w:rFonts w:eastAsiaTheme="minorEastAsia"/>
          <w:b/>
          <w:lang w:eastAsia="zh-CN"/>
        </w:rPr>
        <w:t>PSCell</w:t>
      </w:r>
      <w:proofErr w:type="spellEnd"/>
      <w:r>
        <w:rPr>
          <w:rFonts w:eastAsiaTheme="minorEastAsia"/>
          <w:b/>
          <w:lang w:eastAsia="zh-CN"/>
        </w:rPr>
        <w:t xml:space="preserve"> in FR1 in EN-DC</w:t>
      </w:r>
    </w:p>
    <w:p w:rsidR="004363F2" w:rsidRDefault="004363F2" w:rsidP="004363F2">
      <w:pPr>
        <w:pStyle w:val="afe"/>
        <w:numPr>
          <w:ilvl w:val="0"/>
          <w:numId w:val="43"/>
        </w:numPr>
        <w:spacing w:before="120" w:after="120"/>
        <w:rPr>
          <w:rFonts w:eastAsiaTheme="minorEastAsia"/>
          <w:b/>
          <w:lang w:eastAsia="zh-CN"/>
        </w:rPr>
      </w:pPr>
      <w:r>
        <w:rPr>
          <w:rFonts w:eastAsiaTheme="minorEastAsia"/>
          <w:b/>
          <w:lang w:eastAsia="zh-CN"/>
        </w:rPr>
        <w:t>Scenario 8</w:t>
      </w:r>
      <w:r w:rsidRPr="00D818F8">
        <w:rPr>
          <w:rFonts w:eastAsiaTheme="minorEastAsia"/>
          <w:b/>
          <w:lang w:eastAsia="zh-CN"/>
        </w:rPr>
        <w:t xml:space="preserve">: </w:t>
      </w:r>
      <w:r>
        <w:rPr>
          <w:rFonts w:eastAsiaTheme="minorEastAsia"/>
          <w:b/>
          <w:lang w:eastAsia="zh-CN"/>
        </w:rPr>
        <w:t xml:space="preserve">RACH SCG activation and deactivation of unknown </w:t>
      </w:r>
      <w:proofErr w:type="spellStart"/>
      <w:r>
        <w:rPr>
          <w:rFonts w:eastAsiaTheme="minorEastAsia"/>
          <w:b/>
          <w:lang w:eastAsia="zh-CN"/>
        </w:rPr>
        <w:t>PSCell</w:t>
      </w:r>
      <w:proofErr w:type="spellEnd"/>
      <w:r>
        <w:rPr>
          <w:rFonts w:eastAsiaTheme="minorEastAsia"/>
          <w:b/>
          <w:lang w:eastAsia="zh-CN"/>
        </w:rPr>
        <w:t xml:space="preserve"> in FR2 in EN-DC</w:t>
      </w:r>
    </w:p>
    <w:p w:rsidR="004363F2" w:rsidRPr="00BA52A9" w:rsidRDefault="004363F2" w:rsidP="004363F2">
      <w:pPr>
        <w:pStyle w:val="afe"/>
        <w:numPr>
          <w:ilvl w:val="0"/>
          <w:numId w:val="43"/>
        </w:numPr>
        <w:spacing w:before="120" w:after="120"/>
        <w:rPr>
          <w:rFonts w:eastAsiaTheme="minorEastAsia" w:hint="eastAsia"/>
          <w:b/>
          <w:lang w:eastAsia="zh-CN"/>
        </w:rPr>
      </w:pPr>
      <w:r>
        <w:rPr>
          <w:rFonts w:eastAsiaTheme="minorEastAsia"/>
          <w:b/>
          <w:lang w:eastAsia="zh-CN"/>
        </w:rPr>
        <w:t>Scenario 9</w:t>
      </w:r>
      <w:r w:rsidRPr="00D818F8">
        <w:rPr>
          <w:rFonts w:eastAsiaTheme="minorEastAsia"/>
          <w:b/>
          <w:lang w:eastAsia="zh-CN"/>
        </w:rPr>
        <w:t xml:space="preserve">: </w:t>
      </w:r>
      <w:r>
        <w:rPr>
          <w:rFonts w:eastAsiaTheme="minorEastAsia"/>
          <w:b/>
          <w:lang w:eastAsia="zh-CN"/>
        </w:rPr>
        <w:t xml:space="preserve">RACH SCG activation and deactivation of unknown </w:t>
      </w:r>
      <w:proofErr w:type="spellStart"/>
      <w:r>
        <w:rPr>
          <w:rFonts w:eastAsiaTheme="minorEastAsia"/>
          <w:b/>
          <w:lang w:eastAsia="zh-CN"/>
        </w:rPr>
        <w:t>PSCell</w:t>
      </w:r>
      <w:proofErr w:type="spellEnd"/>
      <w:r>
        <w:rPr>
          <w:rFonts w:eastAsiaTheme="minorEastAsia"/>
          <w:b/>
          <w:lang w:eastAsia="zh-CN"/>
        </w:rPr>
        <w:t xml:space="preserve"> in FR2 in NR-DC</w:t>
      </w:r>
    </w:p>
    <w:p w:rsidR="004363F2" w:rsidRPr="008E0C89" w:rsidRDefault="004363F2" w:rsidP="004363F2">
      <w:pPr>
        <w:spacing w:before="120" w:after="120"/>
        <w:rPr>
          <w:rFonts w:eastAsiaTheme="minorEastAsia" w:hint="eastAsia"/>
          <w:b/>
          <w:lang w:val="en-US" w:eastAsia="zh-CN"/>
        </w:rPr>
      </w:pPr>
      <w:r w:rsidRPr="00D007FB">
        <w:rPr>
          <w:rFonts w:eastAsiaTheme="minorEastAsia" w:hint="eastAsia"/>
          <w:b/>
          <w:lang w:val="en-US" w:eastAsia="zh-CN"/>
        </w:rPr>
        <w:t>O</w:t>
      </w:r>
      <w:r w:rsidRPr="00D007FB">
        <w:rPr>
          <w:rFonts w:eastAsiaTheme="minorEastAsia"/>
          <w:b/>
          <w:lang w:val="en-US" w:eastAsia="zh-CN"/>
        </w:rPr>
        <w:t>bservation 1: The number of test cases related to RLM/BFD for deactivated SCG will be huge if considering all of the related aspects.</w:t>
      </w:r>
    </w:p>
    <w:p w:rsidR="004363F2" w:rsidRPr="00915AA0" w:rsidRDefault="004363F2" w:rsidP="004363F2">
      <w:pPr>
        <w:spacing w:before="120" w:after="120"/>
        <w:rPr>
          <w:rFonts w:eastAsiaTheme="minorEastAsia"/>
          <w:lang w:val="en-US" w:eastAsia="zh-CN"/>
        </w:rPr>
      </w:pPr>
      <w:r w:rsidRPr="00D818F8">
        <w:rPr>
          <w:rFonts w:eastAsiaTheme="minorEastAsia"/>
          <w:b/>
          <w:lang w:val="en-US" w:eastAsia="zh-CN"/>
        </w:rPr>
        <w:t xml:space="preserve">Proposal </w:t>
      </w:r>
      <w:r>
        <w:rPr>
          <w:rFonts w:eastAsiaTheme="minorEastAsia"/>
          <w:b/>
          <w:lang w:val="en-US" w:eastAsia="zh-CN"/>
        </w:rPr>
        <w:t xml:space="preserve">2: Define the </w:t>
      </w:r>
      <w:r w:rsidRPr="0017408F">
        <w:rPr>
          <w:rFonts w:eastAsiaTheme="minorEastAsia"/>
          <w:b/>
          <w:lang w:val="en-US" w:eastAsia="zh-CN"/>
        </w:rPr>
        <w:t xml:space="preserve">BFD </w:t>
      </w:r>
      <w:r>
        <w:rPr>
          <w:rFonts w:eastAsiaTheme="minorEastAsia"/>
          <w:b/>
          <w:lang w:val="en-US" w:eastAsia="zh-CN"/>
        </w:rPr>
        <w:t xml:space="preserve">test requirement </w:t>
      </w:r>
      <w:r w:rsidRPr="0017408F">
        <w:rPr>
          <w:rFonts w:eastAsiaTheme="minorEastAsia"/>
          <w:b/>
          <w:lang w:val="en-US" w:eastAsia="zh-CN"/>
        </w:rPr>
        <w:t>within the test case for activated/deactivated SCG delay requirement rather than additionally define the separate test requirement on BFD measurement</w:t>
      </w:r>
      <w:r>
        <w:rPr>
          <w:rFonts w:eastAsiaTheme="minorEastAsia"/>
          <w:b/>
          <w:lang w:val="en-US" w:eastAsia="zh-CN"/>
        </w:rPr>
        <w:t>.</w:t>
      </w:r>
    </w:p>
    <w:p w:rsidR="00C0754F" w:rsidRDefault="00C0754F" w:rsidP="00C0754F">
      <w:pPr>
        <w:pStyle w:val="1"/>
        <w:jc w:val="both"/>
        <w:rPr>
          <w:lang w:val="en-US"/>
        </w:rPr>
      </w:pPr>
      <w:r w:rsidRPr="00C0754F">
        <w:rPr>
          <w:lang w:val="en-US"/>
        </w:rPr>
        <w:t>Reference</w:t>
      </w:r>
    </w:p>
    <w:p w:rsidR="00F658AD" w:rsidRPr="000725E4" w:rsidRDefault="000725E4" w:rsidP="000725E4">
      <w:pPr>
        <w:spacing w:before="120" w:after="120"/>
        <w:rPr>
          <w:lang w:val="en-US"/>
        </w:rPr>
      </w:pPr>
      <w:r>
        <w:rPr>
          <w:lang w:val="en-US"/>
        </w:rPr>
        <w:t xml:space="preserve">[1] </w:t>
      </w:r>
      <w:r w:rsidRPr="00F90C57">
        <w:rPr>
          <w:lang w:val="en-US"/>
        </w:rPr>
        <w:t>R4-</w:t>
      </w:r>
      <w:r w:rsidRPr="003625AC">
        <w:rPr>
          <w:lang w:val="en-US"/>
        </w:rPr>
        <w:t>2207006</w:t>
      </w:r>
      <w:r>
        <w:rPr>
          <w:lang w:val="en-US"/>
        </w:rPr>
        <w:t xml:space="preserve"> </w:t>
      </w:r>
      <w:r w:rsidRPr="00165AB8">
        <w:rPr>
          <w:lang w:val="en-US"/>
        </w:rPr>
        <w:t>WF on R17 further Multi-RAT Dual-Connectivity enhancements</w:t>
      </w:r>
      <w:r>
        <w:rPr>
          <w:lang w:val="en-US"/>
        </w:rPr>
        <w:t>, Huawei</w:t>
      </w:r>
    </w:p>
    <w:sectPr w:rsidR="00F658AD" w:rsidRPr="000725E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5A32" w:rsidRDefault="00655A32">
      <w:pPr>
        <w:spacing w:before="120" w:after="120"/>
      </w:pPr>
      <w:r>
        <w:separator/>
      </w:r>
    </w:p>
  </w:endnote>
  <w:endnote w:type="continuationSeparator" w:id="0">
    <w:p w:rsidR="00655A32" w:rsidRDefault="00655A3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Times New Roman"/>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83B" w:rsidRDefault="00E1283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1283B" w:rsidRDefault="00E1283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283B" w:rsidRDefault="00E1283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E1283B" w:rsidRDefault="00E1283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5A32" w:rsidRDefault="00655A32">
      <w:pPr>
        <w:spacing w:before="120" w:after="120"/>
      </w:pPr>
      <w:r>
        <w:separator/>
      </w:r>
    </w:p>
  </w:footnote>
  <w:footnote w:type="continuationSeparator" w:id="0">
    <w:p w:rsidR="00655A32" w:rsidRDefault="00655A3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9E025A"/>
    <w:multiLevelType w:val="hybridMultilevel"/>
    <w:tmpl w:val="17EE72DA"/>
    <w:lvl w:ilvl="0" w:tplc="2E5024E0">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B6B3B"/>
    <w:multiLevelType w:val="hybridMultilevel"/>
    <w:tmpl w:val="EF646C98"/>
    <w:lvl w:ilvl="0" w:tplc="67D27D08">
      <w:start w:val="1"/>
      <w:numFmt w:val="bullet"/>
      <w:lvlText w:val="–"/>
      <w:lvlJc w:val="left"/>
      <w:pPr>
        <w:tabs>
          <w:tab w:val="num" w:pos="360"/>
        </w:tabs>
        <w:ind w:left="360" w:hanging="360"/>
      </w:pPr>
      <w:rPr>
        <w:rFonts w:ascii="Arial" w:hAnsi="Arial" w:hint="default"/>
      </w:rPr>
    </w:lvl>
    <w:lvl w:ilvl="1" w:tplc="31B09BE6">
      <w:start w:val="1"/>
      <w:numFmt w:val="bullet"/>
      <w:lvlText w:val="–"/>
      <w:lvlJc w:val="left"/>
      <w:pPr>
        <w:tabs>
          <w:tab w:val="num" w:pos="1080"/>
        </w:tabs>
        <w:ind w:left="1080" w:hanging="360"/>
      </w:pPr>
      <w:rPr>
        <w:rFonts w:ascii="Arial" w:hAnsi="Arial" w:hint="default"/>
      </w:rPr>
    </w:lvl>
    <w:lvl w:ilvl="2" w:tplc="3B7EC2BC">
      <w:numFmt w:val="bullet"/>
      <w:lvlText w:val="•"/>
      <w:lvlJc w:val="left"/>
      <w:pPr>
        <w:tabs>
          <w:tab w:val="num" w:pos="1800"/>
        </w:tabs>
        <w:ind w:left="1800" w:hanging="360"/>
      </w:pPr>
      <w:rPr>
        <w:rFonts w:ascii="Arial" w:hAnsi="Arial" w:hint="default"/>
      </w:rPr>
    </w:lvl>
    <w:lvl w:ilvl="3" w:tplc="5610FA80">
      <w:numFmt w:val="bullet"/>
      <w:lvlText w:val="–"/>
      <w:lvlJc w:val="left"/>
      <w:pPr>
        <w:tabs>
          <w:tab w:val="num" w:pos="2520"/>
        </w:tabs>
        <w:ind w:left="2520" w:hanging="360"/>
      </w:pPr>
      <w:rPr>
        <w:rFonts w:ascii="Arial" w:hAnsi="Arial" w:hint="default"/>
      </w:rPr>
    </w:lvl>
    <w:lvl w:ilvl="4" w:tplc="930498F0" w:tentative="1">
      <w:start w:val="1"/>
      <w:numFmt w:val="bullet"/>
      <w:lvlText w:val="–"/>
      <w:lvlJc w:val="left"/>
      <w:pPr>
        <w:tabs>
          <w:tab w:val="num" w:pos="3240"/>
        </w:tabs>
        <w:ind w:left="3240" w:hanging="360"/>
      </w:pPr>
      <w:rPr>
        <w:rFonts w:ascii="Arial" w:hAnsi="Arial" w:hint="default"/>
      </w:rPr>
    </w:lvl>
    <w:lvl w:ilvl="5" w:tplc="936CFB96" w:tentative="1">
      <w:start w:val="1"/>
      <w:numFmt w:val="bullet"/>
      <w:lvlText w:val="–"/>
      <w:lvlJc w:val="left"/>
      <w:pPr>
        <w:tabs>
          <w:tab w:val="num" w:pos="3960"/>
        </w:tabs>
        <w:ind w:left="3960" w:hanging="360"/>
      </w:pPr>
      <w:rPr>
        <w:rFonts w:ascii="Arial" w:hAnsi="Arial" w:hint="default"/>
      </w:rPr>
    </w:lvl>
    <w:lvl w:ilvl="6" w:tplc="5FE68966" w:tentative="1">
      <w:start w:val="1"/>
      <w:numFmt w:val="bullet"/>
      <w:lvlText w:val="–"/>
      <w:lvlJc w:val="left"/>
      <w:pPr>
        <w:tabs>
          <w:tab w:val="num" w:pos="4680"/>
        </w:tabs>
        <w:ind w:left="4680" w:hanging="360"/>
      </w:pPr>
      <w:rPr>
        <w:rFonts w:ascii="Arial" w:hAnsi="Arial" w:hint="default"/>
      </w:rPr>
    </w:lvl>
    <w:lvl w:ilvl="7" w:tplc="B4F49D66" w:tentative="1">
      <w:start w:val="1"/>
      <w:numFmt w:val="bullet"/>
      <w:lvlText w:val="–"/>
      <w:lvlJc w:val="left"/>
      <w:pPr>
        <w:tabs>
          <w:tab w:val="num" w:pos="5400"/>
        </w:tabs>
        <w:ind w:left="5400" w:hanging="360"/>
      </w:pPr>
      <w:rPr>
        <w:rFonts w:ascii="Arial" w:hAnsi="Arial" w:hint="default"/>
      </w:rPr>
    </w:lvl>
    <w:lvl w:ilvl="8" w:tplc="C0C858C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4CD3A9F"/>
    <w:multiLevelType w:val="hybridMultilevel"/>
    <w:tmpl w:val="F56E2096"/>
    <w:lvl w:ilvl="0" w:tplc="2E12C5C0">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A4CAE"/>
    <w:multiLevelType w:val="hybridMultilevel"/>
    <w:tmpl w:val="DA2447FE"/>
    <w:lvl w:ilvl="0" w:tplc="382EA9FA">
      <w:start w:val="1"/>
      <w:numFmt w:val="bullet"/>
      <w:lvlText w:val="•"/>
      <w:lvlJc w:val="left"/>
      <w:pPr>
        <w:tabs>
          <w:tab w:val="num" w:pos="720"/>
        </w:tabs>
        <w:ind w:left="720" w:hanging="360"/>
      </w:pPr>
      <w:rPr>
        <w:rFonts w:ascii="Arial" w:hAnsi="Arial" w:hint="default"/>
      </w:rPr>
    </w:lvl>
    <w:lvl w:ilvl="1" w:tplc="535EC0EE">
      <w:numFmt w:val="bullet"/>
      <w:lvlText w:val="–"/>
      <w:lvlJc w:val="left"/>
      <w:pPr>
        <w:tabs>
          <w:tab w:val="num" w:pos="1440"/>
        </w:tabs>
        <w:ind w:left="1440" w:hanging="360"/>
      </w:pPr>
      <w:rPr>
        <w:rFonts w:ascii="Arial" w:hAnsi="Arial" w:hint="default"/>
      </w:rPr>
    </w:lvl>
    <w:lvl w:ilvl="2" w:tplc="10002586" w:tentative="1">
      <w:start w:val="1"/>
      <w:numFmt w:val="bullet"/>
      <w:lvlText w:val="•"/>
      <w:lvlJc w:val="left"/>
      <w:pPr>
        <w:tabs>
          <w:tab w:val="num" w:pos="2160"/>
        </w:tabs>
        <w:ind w:left="2160" w:hanging="360"/>
      </w:pPr>
      <w:rPr>
        <w:rFonts w:ascii="Arial" w:hAnsi="Arial" w:hint="default"/>
      </w:rPr>
    </w:lvl>
    <w:lvl w:ilvl="3" w:tplc="D376125E" w:tentative="1">
      <w:start w:val="1"/>
      <w:numFmt w:val="bullet"/>
      <w:lvlText w:val="•"/>
      <w:lvlJc w:val="left"/>
      <w:pPr>
        <w:tabs>
          <w:tab w:val="num" w:pos="2880"/>
        </w:tabs>
        <w:ind w:left="2880" w:hanging="360"/>
      </w:pPr>
      <w:rPr>
        <w:rFonts w:ascii="Arial" w:hAnsi="Arial" w:hint="default"/>
      </w:rPr>
    </w:lvl>
    <w:lvl w:ilvl="4" w:tplc="17486CB6" w:tentative="1">
      <w:start w:val="1"/>
      <w:numFmt w:val="bullet"/>
      <w:lvlText w:val="•"/>
      <w:lvlJc w:val="left"/>
      <w:pPr>
        <w:tabs>
          <w:tab w:val="num" w:pos="3600"/>
        </w:tabs>
        <w:ind w:left="3600" w:hanging="360"/>
      </w:pPr>
      <w:rPr>
        <w:rFonts w:ascii="Arial" w:hAnsi="Arial" w:hint="default"/>
      </w:rPr>
    </w:lvl>
    <w:lvl w:ilvl="5" w:tplc="E146B8B2" w:tentative="1">
      <w:start w:val="1"/>
      <w:numFmt w:val="bullet"/>
      <w:lvlText w:val="•"/>
      <w:lvlJc w:val="left"/>
      <w:pPr>
        <w:tabs>
          <w:tab w:val="num" w:pos="4320"/>
        </w:tabs>
        <w:ind w:left="4320" w:hanging="360"/>
      </w:pPr>
      <w:rPr>
        <w:rFonts w:ascii="Arial" w:hAnsi="Arial" w:hint="default"/>
      </w:rPr>
    </w:lvl>
    <w:lvl w:ilvl="6" w:tplc="11C4E994" w:tentative="1">
      <w:start w:val="1"/>
      <w:numFmt w:val="bullet"/>
      <w:lvlText w:val="•"/>
      <w:lvlJc w:val="left"/>
      <w:pPr>
        <w:tabs>
          <w:tab w:val="num" w:pos="5040"/>
        </w:tabs>
        <w:ind w:left="5040" w:hanging="360"/>
      </w:pPr>
      <w:rPr>
        <w:rFonts w:ascii="Arial" w:hAnsi="Arial" w:hint="default"/>
      </w:rPr>
    </w:lvl>
    <w:lvl w:ilvl="7" w:tplc="59127F3E" w:tentative="1">
      <w:start w:val="1"/>
      <w:numFmt w:val="bullet"/>
      <w:lvlText w:val="•"/>
      <w:lvlJc w:val="left"/>
      <w:pPr>
        <w:tabs>
          <w:tab w:val="num" w:pos="5760"/>
        </w:tabs>
        <w:ind w:left="5760" w:hanging="360"/>
      </w:pPr>
      <w:rPr>
        <w:rFonts w:ascii="Arial" w:hAnsi="Arial" w:hint="default"/>
      </w:rPr>
    </w:lvl>
    <w:lvl w:ilvl="8" w:tplc="E27C46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1F0B85"/>
    <w:multiLevelType w:val="hybridMultilevel"/>
    <w:tmpl w:val="3B860AD0"/>
    <w:lvl w:ilvl="0" w:tplc="3E3E5E96">
      <w:start w:val="1"/>
      <w:numFmt w:val="bullet"/>
      <w:lvlText w:val="–"/>
      <w:lvlJc w:val="left"/>
      <w:pPr>
        <w:tabs>
          <w:tab w:val="num" w:pos="720"/>
        </w:tabs>
        <w:ind w:left="720" w:hanging="360"/>
      </w:pPr>
      <w:rPr>
        <w:rFonts w:ascii="Arial" w:hAnsi="Arial" w:hint="default"/>
      </w:rPr>
    </w:lvl>
    <w:lvl w:ilvl="1" w:tplc="2C9CAB70">
      <w:start w:val="1"/>
      <w:numFmt w:val="bullet"/>
      <w:lvlText w:val="–"/>
      <w:lvlJc w:val="left"/>
      <w:pPr>
        <w:tabs>
          <w:tab w:val="num" w:pos="1440"/>
        </w:tabs>
        <w:ind w:left="1440" w:hanging="360"/>
      </w:pPr>
      <w:rPr>
        <w:rFonts w:ascii="Arial" w:hAnsi="Arial" w:hint="default"/>
      </w:rPr>
    </w:lvl>
    <w:lvl w:ilvl="2" w:tplc="987EB08E">
      <w:numFmt w:val="bullet"/>
      <w:lvlText w:val="•"/>
      <w:lvlJc w:val="left"/>
      <w:pPr>
        <w:tabs>
          <w:tab w:val="num" w:pos="2160"/>
        </w:tabs>
        <w:ind w:left="2160" w:hanging="360"/>
      </w:pPr>
      <w:rPr>
        <w:rFonts w:ascii="Arial" w:hAnsi="Arial" w:hint="default"/>
      </w:rPr>
    </w:lvl>
    <w:lvl w:ilvl="3" w:tplc="DD58FE64" w:tentative="1">
      <w:start w:val="1"/>
      <w:numFmt w:val="bullet"/>
      <w:lvlText w:val="–"/>
      <w:lvlJc w:val="left"/>
      <w:pPr>
        <w:tabs>
          <w:tab w:val="num" w:pos="2880"/>
        </w:tabs>
        <w:ind w:left="2880" w:hanging="360"/>
      </w:pPr>
      <w:rPr>
        <w:rFonts w:ascii="Arial" w:hAnsi="Arial" w:hint="default"/>
      </w:rPr>
    </w:lvl>
    <w:lvl w:ilvl="4" w:tplc="D0E8FAEC" w:tentative="1">
      <w:start w:val="1"/>
      <w:numFmt w:val="bullet"/>
      <w:lvlText w:val="–"/>
      <w:lvlJc w:val="left"/>
      <w:pPr>
        <w:tabs>
          <w:tab w:val="num" w:pos="3600"/>
        </w:tabs>
        <w:ind w:left="3600" w:hanging="360"/>
      </w:pPr>
      <w:rPr>
        <w:rFonts w:ascii="Arial" w:hAnsi="Arial" w:hint="default"/>
      </w:rPr>
    </w:lvl>
    <w:lvl w:ilvl="5" w:tplc="C0B4445A" w:tentative="1">
      <w:start w:val="1"/>
      <w:numFmt w:val="bullet"/>
      <w:lvlText w:val="–"/>
      <w:lvlJc w:val="left"/>
      <w:pPr>
        <w:tabs>
          <w:tab w:val="num" w:pos="4320"/>
        </w:tabs>
        <w:ind w:left="4320" w:hanging="360"/>
      </w:pPr>
      <w:rPr>
        <w:rFonts w:ascii="Arial" w:hAnsi="Arial" w:hint="default"/>
      </w:rPr>
    </w:lvl>
    <w:lvl w:ilvl="6" w:tplc="A2787F7A" w:tentative="1">
      <w:start w:val="1"/>
      <w:numFmt w:val="bullet"/>
      <w:lvlText w:val="–"/>
      <w:lvlJc w:val="left"/>
      <w:pPr>
        <w:tabs>
          <w:tab w:val="num" w:pos="5040"/>
        </w:tabs>
        <w:ind w:left="5040" w:hanging="360"/>
      </w:pPr>
      <w:rPr>
        <w:rFonts w:ascii="Arial" w:hAnsi="Arial" w:hint="default"/>
      </w:rPr>
    </w:lvl>
    <w:lvl w:ilvl="7" w:tplc="130AC76A" w:tentative="1">
      <w:start w:val="1"/>
      <w:numFmt w:val="bullet"/>
      <w:lvlText w:val="–"/>
      <w:lvlJc w:val="left"/>
      <w:pPr>
        <w:tabs>
          <w:tab w:val="num" w:pos="5760"/>
        </w:tabs>
        <w:ind w:left="5760" w:hanging="360"/>
      </w:pPr>
      <w:rPr>
        <w:rFonts w:ascii="Arial" w:hAnsi="Arial" w:hint="default"/>
      </w:rPr>
    </w:lvl>
    <w:lvl w:ilvl="8" w:tplc="A6F239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90F19"/>
    <w:multiLevelType w:val="hybridMultilevel"/>
    <w:tmpl w:val="C1323668"/>
    <w:lvl w:ilvl="0" w:tplc="BC92D78A">
      <w:start w:val="1"/>
      <w:numFmt w:val="bullet"/>
      <w:lvlText w:val="–"/>
      <w:lvlJc w:val="left"/>
      <w:pPr>
        <w:tabs>
          <w:tab w:val="num" w:pos="720"/>
        </w:tabs>
        <w:ind w:left="720" w:hanging="360"/>
      </w:pPr>
      <w:rPr>
        <w:rFonts w:ascii="Arial" w:hAnsi="Arial" w:hint="default"/>
      </w:rPr>
    </w:lvl>
    <w:lvl w:ilvl="1" w:tplc="5A225D92">
      <w:start w:val="1"/>
      <w:numFmt w:val="bullet"/>
      <w:lvlText w:val="–"/>
      <w:lvlJc w:val="left"/>
      <w:pPr>
        <w:tabs>
          <w:tab w:val="num" w:pos="1440"/>
        </w:tabs>
        <w:ind w:left="1440" w:hanging="360"/>
      </w:pPr>
      <w:rPr>
        <w:rFonts w:ascii="Arial" w:hAnsi="Arial" w:hint="default"/>
      </w:rPr>
    </w:lvl>
    <w:lvl w:ilvl="2" w:tplc="01B6106A">
      <w:numFmt w:val="bullet"/>
      <w:lvlText w:val="•"/>
      <w:lvlJc w:val="left"/>
      <w:pPr>
        <w:tabs>
          <w:tab w:val="num" w:pos="2160"/>
        </w:tabs>
        <w:ind w:left="2160" w:hanging="360"/>
      </w:pPr>
      <w:rPr>
        <w:rFonts w:ascii="Arial" w:hAnsi="Arial" w:hint="default"/>
      </w:rPr>
    </w:lvl>
    <w:lvl w:ilvl="3" w:tplc="06DC8454">
      <w:numFmt w:val="bullet"/>
      <w:lvlText w:val="–"/>
      <w:lvlJc w:val="left"/>
      <w:pPr>
        <w:tabs>
          <w:tab w:val="num" w:pos="2880"/>
        </w:tabs>
        <w:ind w:left="2880" w:hanging="360"/>
      </w:pPr>
      <w:rPr>
        <w:rFonts w:ascii="Arial" w:hAnsi="Arial" w:hint="default"/>
      </w:rPr>
    </w:lvl>
    <w:lvl w:ilvl="4" w:tplc="12E05E24" w:tentative="1">
      <w:start w:val="1"/>
      <w:numFmt w:val="bullet"/>
      <w:lvlText w:val="–"/>
      <w:lvlJc w:val="left"/>
      <w:pPr>
        <w:tabs>
          <w:tab w:val="num" w:pos="3600"/>
        </w:tabs>
        <w:ind w:left="3600" w:hanging="360"/>
      </w:pPr>
      <w:rPr>
        <w:rFonts w:ascii="Arial" w:hAnsi="Arial" w:hint="default"/>
      </w:rPr>
    </w:lvl>
    <w:lvl w:ilvl="5" w:tplc="E858228E" w:tentative="1">
      <w:start w:val="1"/>
      <w:numFmt w:val="bullet"/>
      <w:lvlText w:val="–"/>
      <w:lvlJc w:val="left"/>
      <w:pPr>
        <w:tabs>
          <w:tab w:val="num" w:pos="4320"/>
        </w:tabs>
        <w:ind w:left="4320" w:hanging="360"/>
      </w:pPr>
      <w:rPr>
        <w:rFonts w:ascii="Arial" w:hAnsi="Arial" w:hint="default"/>
      </w:rPr>
    </w:lvl>
    <w:lvl w:ilvl="6" w:tplc="F0D60460" w:tentative="1">
      <w:start w:val="1"/>
      <w:numFmt w:val="bullet"/>
      <w:lvlText w:val="–"/>
      <w:lvlJc w:val="left"/>
      <w:pPr>
        <w:tabs>
          <w:tab w:val="num" w:pos="5040"/>
        </w:tabs>
        <w:ind w:left="5040" w:hanging="360"/>
      </w:pPr>
      <w:rPr>
        <w:rFonts w:ascii="Arial" w:hAnsi="Arial" w:hint="default"/>
      </w:rPr>
    </w:lvl>
    <w:lvl w:ilvl="7" w:tplc="57968D48" w:tentative="1">
      <w:start w:val="1"/>
      <w:numFmt w:val="bullet"/>
      <w:lvlText w:val="–"/>
      <w:lvlJc w:val="left"/>
      <w:pPr>
        <w:tabs>
          <w:tab w:val="num" w:pos="5760"/>
        </w:tabs>
        <w:ind w:left="5760" w:hanging="360"/>
      </w:pPr>
      <w:rPr>
        <w:rFonts w:ascii="Arial" w:hAnsi="Arial" w:hint="default"/>
      </w:rPr>
    </w:lvl>
    <w:lvl w:ilvl="8" w:tplc="7CC285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43DA5"/>
    <w:multiLevelType w:val="hybridMultilevel"/>
    <w:tmpl w:val="E07C7034"/>
    <w:lvl w:ilvl="0" w:tplc="3D622D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296BCC"/>
    <w:multiLevelType w:val="hybridMultilevel"/>
    <w:tmpl w:val="DC0E86A0"/>
    <w:lvl w:ilvl="0" w:tplc="113681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C25562"/>
    <w:multiLevelType w:val="hybridMultilevel"/>
    <w:tmpl w:val="BF081580"/>
    <w:lvl w:ilvl="0" w:tplc="42924EC4">
      <w:start w:val="1"/>
      <w:numFmt w:val="bullet"/>
      <w:lvlText w:val="–"/>
      <w:lvlJc w:val="left"/>
      <w:pPr>
        <w:tabs>
          <w:tab w:val="num" w:pos="720"/>
        </w:tabs>
        <w:ind w:left="720" w:hanging="360"/>
      </w:pPr>
      <w:rPr>
        <w:rFonts w:ascii="Arial" w:hAnsi="Arial" w:hint="default"/>
      </w:rPr>
    </w:lvl>
    <w:lvl w:ilvl="1" w:tplc="46243C74">
      <w:start w:val="1"/>
      <w:numFmt w:val="bullet"/>
      <w:lvlText w:val="–"/>
      <w:lvlJc w:val="left"/>
      <w:pPr>
        <w:tabs>
          <w:tab w:val="num" w:pos="1440"/>
        </w:tabs>
        <w:ind w:left="1440" w:hanging="360"/>
      </w:pPr>
      <w:rPr>
        <w:rFonts w:ascii="Arial" w:hAnsi="Arial" w:hint="default"/>
      </w:rPr>
    </w:lvl>
    <w:lvl w:ilvl="2" w:tplc="98EE762E">
      <w:numFmt w:val="bullet"/>
      <w:lvlText w:val="•"/>
      <w:lvlJc w:val="left"/>
      <w:pPr>
        <w:tabs>
          <w:tab w:val="num" w:pos="2160"/>
        </w:tabs>
        <w:ind w:left="2160" w:hanging="360"/>
      </w:pPr>
      <w:rPr>
        <w:rFonts w:ascii="Arial" w:hAnsi="Arial" w:hint="default"/>
      </w:rPr>
    </w:lvl>
    <w:lvl w:ilvl="3" w:tplc="20AA6BD2" w:tentative="1">
      <w:start w:val="1"/>
      <w:numFmt w:val="bullet"/>
      <w:lvlText w:val="–"/>
      <w:lvlJc w:val="left"/>
      <w:pPr>
        <w:tabs>
          <w:tab w:val="num" w:pos="2880"/>
        </w:tabs>
        <w:ind w:left="2880" w:hanging="360"/>
      </w:pPr>
      <w:rPr>
        <w:rFonts w:ascii="Arial" w:hAnsi="Arial" w:hint="default"/>
      </w:rPr>
    </w:lvl>
    <w:lvl w:ilvl="4" w:tplc="B8180BB2" w:tentative="1">
      <w:start w:val="1"/>
      <w:numFmt w:val="bullet"/>
      <w:lvlText w:val="–"/>
      <w:lvlJc w:val="left"/>
      <w:pPr>
        <w:tabs>
          <w:tab w:val="num" w:pos="3600"/>
        </w:tabs>
        <w:ind w:left="3600" w:hanging="360"/>
      </w:pPr>
      <w:rPr>
        <w:rFonts w:ascii="Arial" w:hAnsi="Arial" w:hint="default"/>
      </w:rPr>
    </w:lvl>
    <w:lvl w:ilvl="5" w:tplc="15CC7404" w:tentative="1">
      <w:start w:val="1"/>
      <w:numFmt w:val="bullet"/>
      <w:lvlText w:val="–"/>
      <w:lvlJc w:val="left"/>
      <w:pPr>
        <w:tabs>
          <w:tab w:val="num" w:pos="4320"/>
        </w:tabs>
        <w:ind w:left="4320" w:hanging="360"/>
      </w:pPr>
      <w:rPr>
        <w:rFonts w:ascii="Arial" w:hAnsi="Arial" w:hint="default"/>
      </w:rPr>
    </w:lvl>
    <w:lvl w:ilvl="6" w:tplc="22CEBB86" w:tentative="1">
      <w:start w:val="1"/>
      <w:numFmt w:val="bullet"/>
      <w:lvlText w:val="–"/>
      <w:lvlJc w:val="left"/>
      <w:pPr>
        <w:tabs>
          <w:tab w:val="num" w:pos="5040"/>
        </w:tabs>
        <w:ind w:left="5040" w:hanging="360"/>
      </w:pPr>
      <w:rPr>
        <w:rFonts w:ascii="Arial" w:hAnsi="Arial" w:hint="default"/>
      </w:rPr>
    </w:lvl>
    <w:lvl w:ilvl="7" w:tplc="957AE202" w:tentative="1">
      <w:start w:val="1"/>
      <w:numFmt w:val="bullet"/>
      <w:lvlText w:val="–"/>
      <w:lvlJc w:val="left"/>
      <w:pPr>
        <w:tabs>
          <w:tab w:val="num" w:pos="5760"/>
        </w:tabs>
        <w:ind w:left="5760" w:hanging="360"/>
      </w:pPr>
      <w:rPr>
        <w:rFonts w:ascii="Arial" w:hAnsi="Arial" w:hint="default"/>
      </w:rPr>
    </w:lvl>
    <w:lvl w:ilvl="8" w:tplc="E83A8F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6"/>
  </w:num>
  <w:num w:numId="3">
    <w:abstractNumId w:val="39"/>
  </w:num>
  <w:num w:numId="4">
    <w:abstractNumId w:val="11"/>
  </w:num>
  <w:num w:numId="5">
    <w:abstractNumId w:val="18"/>
  </w:num>
  <w:num w:numId="6">
    <w:abstractNumId w:val="32"/>
  </w:num>
  <w:num w:numId="7">
    <w:abstractNumId w:val="25"/>
  </w:num>
  <w:num w:numId="8">
    <w:abstractNumId w:val="41"/>
    <w:lvlOverride w:ilvl="0">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17"/>
  </w:num>
  <w:num w:numId="12">
    <w:abstractNumId w:val="33"/>
  </w:num>
  <w:num w:numId="13">
    <w:abstractNumId w:val="26"/>
  </w:num>
  <w:num w:numId="14">
    <w:abstractNumId w:val="38"/>
  </w:num>
  <w:num w:numId="15">
    <w:abstractNumId w:val="34"/>
  </w:num>
  <w:num w:numId="16">
    <w:abstractNumId w:val="8"/>
  </w:num>
  <w:num w:numId="17">
    <w:abstractNumId w:val="29"/>
  </w:num>
  <w:num w:numId="18">
    <w:abstractNumId w:val="14"/>
  </w:num>
  <w:num w:numId="19">
    <w:abstractNumId w:val="30"/>
  </w:num>
  <w:num w:numId="20">
    <w:abstractNumId w:val="35"/>
  </w:num>
  <w:num w:numId="21">
    <w:abstractNumId w:val="16"/>
  </w:num>
  <w:num w:numId="22">
    <w:abstractNumId w:val="22"/>
  </w:num>
  <w:num w:numId="23">
    <w:abstractNumId w:val="5"/>
  </w:num>
  <w:num w:numId="24">
    <w:abstractNumId w:val="21"/>
  </w:num>
  <w:num w:numId="25">
    <w:abstractNumId w:val="23"/>
  </w:num>
  <w:num w:numId="26">
    <w:abstractNumId w:val="1"/>
  </w:num>
  <w:num w:numId="27">
    <w:abstractNumId w:val="28"/>
  </w:num>
  <w:num w:numId="28">
    <w:abstractNumId w:val="27"/>
  </w:num>
  <w:num w:numId="29">
    <w:abstractNumId w:val="37"/>
  </w:num>
  <w:num w:numId="30">
    <w:abstractNumId w:val="15"/>
  </w:num>
  <w:num w:numId="31">
    <w:abstractNumId w:val="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9"/>
  </w:num>
  <w:num w:numId="34">
    <w:abstractNumId w:val="31"/>
  </w:num>
  <w:num w:numId="35">
    <w:abstractNumId w:val="13"/>
  </w:num>
  <w:num w:numId="36">
    <w:abstractNumId w:val="3"/>
  </w:num>
  <w:num w:numId="37">
    <w:abstractNumId w:val="12"/>
  </w:num>
  <w:num w:numId="38">
    <w:abstractNumId w:val="10"/>
  </w:num>
  <w:num w:numId="39">
    <w:abstractNumId w:val="7"/>
  </w:num>
  <w:num w:numId="40">
    <w:abstractNumId w:val="24"/>
  </w:num>
  <w:num w:numId="41">
    <w:abstractNumId w:val="4"/>
  </w:num>
  <w:num w:numId="42">
    <w:abstractNumId w:val="9"/>
  </w:num>
  <w:num w:numId="43">
    <w:abstractNumId w:val="2"/>
  </w:num>
  <w:num w:numId="44">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39D"/>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DB1"/>
    <w:rsid w:val="00003E51"/>
    <w:rsid w:val="00004006"/>
    <w:rsid w:val="000042D1"/>
    <w:rsid w:val="0000443A"/>
    <w:rsid w:val="00004B28"/>
    <w:rsid w:val="00004E62"/>
    <w:rsid w:val="00004EE1"/>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001"/>
    <w:rsid w:val="00010283"/>
    <w:rsid w:val="000102EC"/>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02"/>
    <w:rsid w:val="00014D51"/>
    <w:rsid w:val="00014FFF"/>
    <w:rsid w:val="0001514A"/>
    <w:rsid w:val="000152E4"/>
    <w:rsid w:val="00015B76"/>
    <w:rsid w:val="00015CF2"/>
    <w:rsid w:val="00015D4F"/>
    <w:rsid w:val="00016112"/>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0EED"/>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0E8D"/>
    <w:rsid w:val="00030EE8"/>
    <w:rsid w:val="0003108E"/>
    <w:rsid w:val="000311C6"/>
    <w:rsid w:val="00031299"/>
    <w:rsid w:val="00031339"/>
    <w:rsid w:val="000317A7"/>
    <w:rsid w:val="000318E5"/>
    <w:rsid w:val="00031BAA"/>
    <w:rsid w:val="00031C91"/>
    <w:rsid w:val="00031D4D"/>
    <w:rsid w:val="00032846"/>
    <w:rsid w:val="00032C39"/>
    <w:rsid w:val="00032C84"/>
    <w:rsid w:val="00032EFB"/>
    <w:rsid w:val="00032FAC"/>
    <w:rsid w:val="0003319B"/>
    <w:rsid w:val="0003352E"/>
    <w:rsid w:val="0003375A"/>
    <w:rsid w:val="00033770"/>
    <w:rsid w:val="00033B7B"/>
    <w:rsid w:val="00033B9A"/>
    <w:rsid w:val="00033C59"/>
    <w:rsid w:val="00034274"/>
    <w:rsid w:val="000345EF"/>
    <w:rsid w:val="00034645"/>
    <w:rsid w:val="00034928"/>
    <w:rsid w:val="00034EB5"/>
    <w:rsid w:val="00034F08"/>
    <w:rsid w:val="00034F8D"/>
    <w:rsid w:val="0003558C"/>
    <w:rsid w:val="0003567E"/>
    <w:rsid w:val="00035757"/>
    <w:rsid w:val="00035828"/>
    <w:rsid w:val="000359A2"/>
    <w:rsid w:val="00035A17"/>
    <w:rsid w:val="00035B53"/>
    <w:rsid w:val="0003626F"/>
    <w:rsid w:val="0003627C"/>
    <w:rsid w:val="0003639E"/>
    <w:rsid w:val="0003668C"/>
    <w:rsid w:val="000369B1"/>
    <w:rsid w:val="00036F82"/>
    <w:rsid w:val="000375C1"/>
    <w:rsid w:val="000378CF"/>
    <w:rsid w:val="00040107"/>
    <w:rsid w:val="000407FE"/>
    <w:rsid w:val="00040AD7"/>
    <w:rsid w:val="00041421"/>
    <w:rsid w:val="00041460"/>
    <w:rsid w:val="000418AA"/>
    <w:rsid w:val="00041973"/>
    <w:rsid w:val="000419B9"/>
    <w:rsid w:val="000420FB"/>
    <w:rsid w:val="000425F7"/>
    <w:rsid w:val="0004262C"/>
    <w:rsid w:val="00043021"/>
    <w:rsid w:val="0004342E"/>
    <w:rsid w:val="0004387F"/>
    <w:rsid w:val="00043D07"/>
    <w:rsid w:val="00043D2E"/>
    <w:rsid w:val="00044053"/>
    <w:rsid w:val="0004411A"/>
    <w:rsid w:val="0004430E"/>
    <w:rsid w:val="00044415"/>
    <w:rsid w:val="000445AA"/>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2E4"/>
    <w:rsid w:val="00052417"/>
    <w:rsid w:val="0005257E"/>
    <w:rsid w:val="00052731"/>
    <w:rsid w:val="00052AF4"/>
    <w:rsid w:val="00052D12"/>
    <w:rsid w:val="00052ED4"/>
    <w:rsid w:val="0005357D"/>
    <w:rsid w:val="000536F3"/>
    <w:rsid w:val="00053C22"/>
    <w:rsid w:val="00054083"/>
    <w:rsid w:val="0005465F"/>
    <w:rsid w:val="00054873"/>
    <w:rsid w:val="000549BA"/>
    <w:rsid w:val="00054A77"/>
    <w:rsid w:val="00054E0F"/>
    <w:rsid w:val="000550EF"/>
    <w:rsid w:val="00055B21"/>
    <w:rsid w:val="00055CF0"/>
    <w:rsid w:val="00055F19"/>
    <w:rsid w:val="000565C6"/>
    <w:rsid w:val="000566FA"/>
    <w:rsid w:val="00056B1D"/>
    <w:rsid w:val="00056CA8"/>
    <w:rsid w:val="00057196"/>
    <w:rsid w:val="00057511"/>
    <w:rsid w:val="00057694"/>
    <w:rsid w:val="0005779A"/>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491"/>
    <w:rsid w:val="00065C0D"/>
    <w:rsid w:val="00065D38"/>
    <w:rsid w:val="00065F50"/>
    <w:rsid w:val="00065FD4"/>
    <w:rsid w:val="0006626A"/>
    <w:rsid w:val="0006654B"/>
    <w:rsid w:val="000665E6"/>
    <w:rsid w:val="000668FB"/>
    <w:rsid w:val="00066A6F"/>
    <w:rsid w:val="00067243"/>
    <w:rsid w:val="000673A4"/>
    <w:rsid w:val="000677FA"/>
    <w:rsid w:val="000702A5"/>
    <w:rsid w:val="00070561"/>
    <w:rsid w:val="0007067F"/>
    <w:rsid w:val="00070BB4"/>
    <w:rsid w:val="00070ECC"/>
    <w:rsid w:val="00070F1D"/>
    <w:rsid w:val="00070F90"/>
    <w:rsid w:val="0007109C"/>
    <w:rsid w:val="00071550"/>
    <w:rsid w:val="000715B9"/>
    <w:rsid w:val="000716D2"/>
    <w:rsid w:val="000718DE"/>
    <w:rsid w:val="00071CD0"/>
    <w:rsid w:val="0007213F"/>
    <w:rsid w:val="000725E4"/>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4D"/>
    <w:rsid w:val="00076370"/>
    <w:rsid w:val="000767B3"/>
    <w:rsid w:val="00076ABF"/>
    <w:rsid w:val="00076CFC"/>
    <w:rsid w:val="00076D13"/>
    <w:rsid w:val="00076E4E"/>
    <w:rsid w:val="00076F8C"/>
    <w:rsid w:val="000772B1"/>
    <w:rsid w:val="000778C2"/>
    <w:rsid w:val="00077C11"/>
    <w:rsid w:val="00077FE0"/>
    <w:rsid w:val="00080387"/>
    <w:rsid w:val="0008069C"/>
    <w:rsid w:val="00080944"/>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67A"/>
    <w:rsid w:val="00083C32"/>
    <w:rsid w:val="000841A8"/>
    <w:rsid w:val="00084301"/>
    <w:rsid w:val="000843AE"/>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73B"/>
    <w:rsid w:val="00090BB8"/>
    <w:rsid w:val="00090E0A"/>
    <w:rsid w:val="00091409"/>
    <w:rsid w:val="00091A3A"/>
    <w:rsid w:val="00091B10"/>
    <w:rsid w:val="00091FCA"/>
    <w:rsid w:val="00092919"/>
    <w:rsid w:val="00092B20"/>
    <w:rsid w:val="00092D5F"/>
    <w:rsid w:val="00092DCA"/>
    <w:rsid w:val="00093273"/>
    <w:rsid w:val="000933DE"/>
    <w:rsid w:val="000935E6"/>
    <w:rsid w:val="000937D2"/>
    <w:rsid w:val="000940C0"/>
    <w:rsid w:val="000940F5"/>
    <w:rsid w:val="00094236"/>
    <w:rsid w:val="00094DEB"/>
    <w:rsid w:val="00094FFF"/>
    <w:rsid w:val="000952C2"/>
    <w:rsid w:val="000959E6"/>
    <w:rsid w:val="00095FA9"/>
    <w:rsid w:val="00096355"/>
    <w:rsid w:val="000967E7"/>
    <w:rsid w:val="000969FD"/>
    <w:rsid w:val="000972E8"/>
    <w:rsid w:val="0009794B"/>
    <w:rsid w:val="00097968"/>
    <w:rsid w:val="000A0ADD"/>
    <w:rsid w:val="000A0B23"/>
    <w:rsid w:val="000A1238"/>
    <w:rsid w:val="000A1276"/>
    <w:rsid w:val="000A1326"/>
    <w:rsid w:val="000A1400"/>
    <w:rsid w:val="000A1893"/>
    <w:rsid w:val="000A1E20"/>
    <w:rsid w:val="000A2153"/>
    <w:rsid w:val="000A23A7"/>
    <w:rsid w:val="000A2524"/>
    <w:rsid w:val="000A252D"/>
    <w:rsid w:val="000A25A1"/>
    <w:rsid w:val="000A25DF"/>
    <w:rsid w:val="000A27F1"/>
    <w:rsid w:val="000A2A53"/>
    <w:rsid w:val="000A2AC9"/>
    <w:rsid w:val="000A2D07"/>
    <w:rsid w:val="000A2DF6"/>
    <w:rsid w:val="000A31EE"/>
    <w:rsid w:val="000A32DB"/>
    <w:rsid w:val="000A343E"/>
    <w:rsid w:val="000A3A3D"/>
    <w:rsid w:val="000A3A69"/>
    <w:rsid w:val="000A3F33"/>
    <w:rsid w:val="000A412F"/>
    <w:rsid w:val="000A4511"/>
    <w:rsid w:val="000A4626"/>
    <w:rsid w:val="000A4864"/>
    <w:rsid w:val="000A49AE"/>
    <w:rsid w:val="000A55EC"/>
    <w:rsid w:val="000A561C"/>
    <w:rsid w:val="000A57C8"/>
    <w:rsid w:val="000A582D"/>
    <w:rsid w:val="000A6216"/>
    <w:rsid w:val="000A6602"/>
    <w:rsid w:val="000A7047"/>
    <w:rsid w:val="000A7264"/>
    <w:rsid w:val="000A74E1"/>
    <w:rsid w:val="000A77C8"/>
    <w:rsid w:val="000A786A"/>
    <w:rsid w:val="000A79E3"/>
    <w:rsid w:val="000A7FBC"/>
    <w:rsid w:val="000B0386"/>
    <w:rsid w:val="000B0794"/>
    <w:rsid w:val="000B0B23"/>
    <w:rsid w:val="000B0DA7"/>
    <w:rsid w:val="000B125B"/>
    <w:rsid w:val="000B1318"/>
    <w:rsid w:val="000B18CF"/>
    <w:rsid w:val="000B18D2"/>
    <w:rsid w:val="000B1F4E"/>
    <w:rsid w:val="000B24B0"/>
    <w:rsid w:val="000B2836"/>
    <w:rsid w:val="000B2A42"/>
    <w:rsid w:val="000B2BB0"/>
    <w:rsid w:val="000B2EFB"/>
    <w:rsid w:val="000B38C6"/>
    <w:rsid w:val="000B3A48"/>
    <w:rsid w:val="000B433D"/>
    <w:rsid w:val="000B434A"/>
    <w:rsid w:val="000B5189"/>
    <w:rsid w:val="000B5772"/>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B32"/>
    <w:rsid w:val="000C1EBE"/>
    <w:rsid w:val="000C2600"/>
    <w:rsid w:val="000C291C"/>
    <w:rsid w:val="000C29AA"/>
    <w:rsid w:val="000C3179"/>
    <w:rsid w:val="000C3266"/>
    <w:rsid w:val="000C39A4"/>
    <w:rsid w:val="000C3CDF"/>
    <w:rsid w:val="000C3F13"/>
    <w:rsid w:val="000C46FA"/>
    <w:rsid w:val="000C48B8"/>
    <w:rsid w:val="000C4A55"/>
    <w:rsid w:val="000C4C43"/>
    <w:rsid w:val="000C4D5F"/>
    <w:rsid w:val="000C4F57"/>
    <w:rsid w:val="000C50D6"/>
    <w:rsid w:val="000C5396"/>
    <w:rsid w:val="000C5AD2"/>
    <w:rsid w:val="000C5B35"/>
    <w:rsid w:val="000C5D57"/>
    <w:rsid w:val="000C5DEB"/>
    <w:rsid w:val="000C5DF8"/>
    <w:rsid w:val="000C5FD2"/>
    <w:rsid w:val="000C6414"/>
    <w:rsid w:val="000C655C"/>
    <w:rsid w:val="000C691A"/>
    <w:rsid w:val="000C6CBF"/>
    <w:rsid w:val="000C7201"/>
    <w:rsid w:val="000C7321"/>
    <w:rsid w:val="000C73B4"/>
    <w:rsid w:val="000C7863"/>
    <w:rsid w:val="000C7D4E"/>
    <w:rsid w:val="000C7E14"/>
    <w:rsid w:val="000D01BA"/>
    <w:rsid w:val="000D07C3"/>
    <w:rsid w:val="000D0C5E"/>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CEE"/>
    <w:rsid w:val="000D5F83"/>
    <w:rsid w:val="000D62C8"/>
    <w:rsid w:val="000D66EB"/>
    <w:rsid w:val="000D6A29"/>
    <w:rsid w:val="000D6A2B"/>
    <w:rsid w:val="000D7224"/>
    <w:rsid w:val="000D727A"/>
    <w:rsid w:val="000D73A6"/>
    <w:rsid w:val="000D768C"/>
    <w:rsid w:val="000D784A"/>
    <w:rsid w:val="000D7C4A"/>
    <w:rsid w:val="000E005D"/>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175"/>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1BD0"/>
    <w:rsid w:val="0010218A"/>
    <w:rsid w:val="00102320"/>
    <w:rsid w:val="00102563"/>
    <w:rsid w:val="001029EF"/>
    <w:rsid w:val="001031B7"/>
    <w:rsid w:val="0010324D"/>
    <w:rsid w:val="00103AEF"/>
    <w:rsid w:val="00103BAD"/>
    <w:rsid w:val="001041A5"/>
    <w:rsid w:val="00104258"/>
    <w:rsid w:val="00104747"/>
    <w:rsid w:val="00104ADB"/>
    <w:rsid w:val="00104EC3"/>
    <w:rsid w:val="001050EF"/>
    <w:rsid w:val="0010522E"/>
    <w:rsid w:val="0010563E"/>
    <w:rsid w:val="001060B2"/>
    <w:rsid w:val="0010635D"/>
    <w:rsid w:val="00106546"/>
    <w:rsid w:val="00106E80"/>
    <w:rsid w:val="00106EFE"/>
    <w:rsid w:val="0010719C"/>
    <w:rsid w:val="00110288"/>
    <w:rsid w:val="00110380"/>
    <w:rsid w:val="00110446"/>
    <w:rsid w:val="00110462"/>
    <w:rsid w:val="0011072F"/>
    <w:rsid w:val="0011094C"/>
    <w:rsid w:val="00110B6F"/>
    <w:rsid w:val="001111B6"/>
    <w:rsid w:val="001111E9"/>
    <w:rsid w:val="0011137F"/>
    <w:rsid w:val="001114B7"/>
    <w:rsid w:val="001114F7"/>
    <w:rsid w:val="0011199D"/>
    <w:rsid w:val="00111C91"/>
    <w:rsid w:val="00111EB7"/>
    <w:rsid w:val="0011216C"/>
    <w:rsid w:val="00112182"/>
    <w:rsid w:val="001122C4"/>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79C"/>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CC"/>
    <w:rsid w:val="00120DDC"/>
    <w:rsid w:val="00121A96"/>
    <w:rsid w:val="00121D6C"/>
    <w:rsid w:val="00121FFA"/>
    <w:rsid w:val="0012218A"/>
    <w:rsid w:val="001221B7"/>
    <w:rsid w:val="001229D0"/>
    <w:rsid w:val="00122A07"/>
    <w:rsid w:val="00122BDE"/>
    <w:rsid w:val="0012307A"/>
    <w:rsid w:val="001231EC"/>
    <w:rsid w:val="001238FE"/>
    <w:rsid w:val="001239DE"/>
    <w:rsid w:val="001240B2"/>
    <w:rsid w:val="00124252"/>
    <w:rsid w:val="001243E2"/>
    <w:rsid w:val="00124802"/>
    <w:rsid w:val="00124944"/>
    <w:rsid w:val="00125048"/>
    <w:rsid w:val="00125C52"/>
    <w:rsid w:val="00125E63"/>
    <w:rsid w:val="001266F1"/>
    <w:rsid w:val="001268B9"/>
    <w:rsid w:val="0012690F"/>
    <w:rsid w:val="00126A0C"/>
    <w:rsid w:val="00126DA5"/>
    <w:rsid w:val="0012718E"/>
    <w:rsid w:val="001271F9"/>
    <w:rsid w:val="00127407"/>
    <w:rsid w:val="0012741B"/>
    <w:rsid w:val="0012758A"/>
    <w:rsid w:val="001276BA"/>
    <w:rsid w:val="0012772E"/>
    <w:rsid w:val="00127B18"/>
    <w:rsid w:val="00127E48"/>
    <w:rsid w:val="00130319"/>
    <w:rsid w:val="00130A35"/>
    <w:rsid w:val="00130BE6"/>
    <w:rsid w:val="00130CE2"/>
    <w:rsid w:val="00130FA0"/>
    <w:rsid w:val="0013108E"/>
    <w:rsid w:val="001312F0"/>
    <w:rsid w:val="00131543"/>
    <w:rsid w:val="00131878"/>
    <w:rsid w:val="00131908"/>
    <w:rsid w:val="00131CCC"/>
    <w:rsid w:val="00131D9B"/>
    <w:rsid w:val="00131FD4"/>
    <w:rsid w:val="0013226B"/>
    <w:rsid w:val="001322DD"/>
    <w:rsid w:val="00133103"/>
    <w:rsid w:val="0013328B"/>
    <w:rsid w:val="001337E7"/>
    <w:rsid w:val="001338E6"/>
    <w:rsid w:val="00133992"/>
    <w:rsid w:val="00133AC4"/>
    <w:rsid w:val="00133B21"/>
    <w:rsid w:val="00134017"/>
    <w:rsid w:val="001340B1"/>
    <w:rsid w:val="0013441D"/>
    <w:rsid w:val="00134714"/>
    <w:rsid w:val="001352DA"/>
    <w:rsid w:val="00135819"/>
    <w:rsid w:val="00135864"/>
    <w:rsid w:val="00135E13"/>
    <w:rsid w:val="00135FE2"/>
    <w:rsid w:val="00136A39"/>
    <w:rsid w:val="00136B55"/>
    <w:rsid w:val="00136BDF"/>
    <w:rsid w:val="001372B1"/>
    <w:rsid w:val="00137329"/>
    <w:rsid w:val="00137423"/>
    <w:rsid w:val="0013763B"/>
    <w:rsid w:val="00137D81"/>
    <w:rsid w:val="00140BDA"/>
    <w:rsid w:val="00141201"/>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49D"/>
    <w:rsid w:val="00147893"/>
    <w:rsid w:val="00147C15"/>
    <w:rsid w:val="00147DE3"/>
    <w:rsid w:val="00147F35"/>
    <w:rsid w:val="0015074E"/>
    <w:rsid w:val="00150DAE"/>
    <w:rsid w:val="00150F51"/>
    <w:rsid w:val="00150F9B"/>
    <w:rsid w:val="00151091"/>
    <w:rsid w:val="001516D8"/>
    <w:rsid w:val="00151825"/>
    <w:rsid w:val="00151ABA"/>
    <w:rsid w:val="00152169"/>
    <w:rsid w:val="0015239C"/>
    <w:rsid w:val="00152595"/>
    <w:rsid w:val="00152881"/>
    <w:rsid w:val="001528E5"/>
    <w:rsid w:val="001530DF"/>
    <w:rsid w:val="00153822"/>
    <w:rsid w:val="0015383D"/>
    <w:rsid w:val="0015388C"/>
    <w:rsid w:val="00154025"/>
    <w:rsid w:val="00154306"/>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093"/>
    <w:rsid w:val="0016046E"/>
    <w:rsid w:val="00160AA5"/>
    <w:rsid w:val="00160C35"/>
    <w:rsid w:val="00161102"/>
    <w:rsid w:val="0016128F"/>
    <w:rsid w:val="0016136A"/>
    <w:rsid w:val="00161472"/>
    <w:rsid w:val="00161578"/>
    <w:rsid w:val="00161819"/>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578D"/>
    <w:rsid w:val="001661AA"/>
    <w:rsid w:val="001662A8"/>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08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23"/>
    <w:rsid w:val="00181489"/>
    <w:rsid w:val="00181A7D"/>
    <w:rsid w:val="00181AF5"/>
    <w:rsid w:val="00181E5D"/>
    <w:rsid w:val="0018222E"/>
    <w:rsid w:val="0018231F"/>
    <w:rsid w:val="0018273D"/>
    <w:rsid w:val="001827C3"/>
    <w:rsid w:val="00182838"/>
    <w:rsid w:val="00182942"/>
    <w:rsid w:val="001829A2"/>
    <w:rsid w:val="001829F5"/>
    <w:rsid w:val="00182AE3"/>
    <w:rsid w:val="00182B7F"/>
    <w:rsid w:val="00182DA7"/>
    <w:rsid w:val="00182EE9"/>
    <w:rsid w:val="0018321A"/>
    <w:rsid w:val="001838EB"/>
    <w:rsid w:val="00183AD7"/>
    <w:rsid w:val="00183BAA"/>
    <w:rsid w:val="00183BB2"/>
    <w:rsid w:val="00184039"/>
    <w:rsid w:val="001842E4"/>
    <w:rsid w:val="00184407"/>
    <w:rsid w:val="00184499"/>
    <w:rsid w:val="001845D9"/>
    <w:rsid w:val="0018539A"/>
    <w:rsid w:val="0018555B"/>
    <w:rsid w:val="001857BC"/>
    <w:rsid w:val="00185893"/>
    <w:rsid w:val="001862F3"/>
    <w:rsid w:val="001863F1"/>
    <w:rsid w:val="00186488"/>
    <w:rsid w:val="00186C47"/>
    <w:rsid w:val="001870FD"/>
    <w:rsid w:val="00187222"/>
    <w:rsid w:val="0018747F"/>
    <w:rsid w:val="0018754A"/>
    <w:rsid w:val="0018788E"/>
    <w:rsid w:val="00187B6A"/>
    <w:rsid w:val="00187E14"/>
    <w:rsid w:val="001900CA"/>
    <w:rsid w:val="001901ED"/>
    <w:rsid w:val="00190342"/>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275E"/>
    <w:rsid w:val="00193142"/>
    <w:rsid w:val="00193747"/>
    <w:rsid w:val="00193A4B"/>
    <w:rsid w:val="00193DB7"/>
    <w:rsid w:val="00193DEA"/>
    <w:rsid w:val="001943F4"/>
    <w:rsid w:val="00194E03"/>
    <w:rsid w:val="00194F63"/>
    <w:rsid w:val="00195A89"/>
    <w:rsid w:val="00196413"/>
    <w:rsid w:val="0019646C"/>
    <w:rsid w:val="001966D2"/>
    <w:rsid w:val="00196E1E"/>
    <w:rsid w:val="001972F4"/>
    <w:rsid w:val="00197737"/>
    <w:rsid w:val="0019785D"/>
    <w:rsid w:val="00197B72"/>
    <w:rsid w:val="00197C03"/>
    <w:rsid w:val="001A040A"/>
    <w:rsid w:val="001A0956"/>
    <w:rsid w:val="001A0A24"/>
    <w:rsid w:val="001A0F2F"/>
    <w:rsid w:val="001A0FA8"/>
    <w:rsid w:val="001A12AC"/>
    <w:rsid w:val="001A14A3"/>
    <w:rsid w:val="001A1B9D"/>
    <w:rsid w:val="001A1D6F"/>
    <w:rsid w:val="001A1F68"/>
    <w:rsid w:val="001A24F6"/>
    <w:rsid w:val="001A2B46"/>
    <w:rsid w:val="001A3193"/>
    <w:rsid w:val="001A3A0B"/>
    <w:rsid w:val="001A3A5D"/>
    <w:rsid w:val="001A4C57"/>
    <w:rsid w:val="001A4C98"/>
    <w:rsid w:val="001A50B1"/>
    <w:rsid w:val="001A51CB"/>
    <w:rsid w:val="001A5A13"/>
    <w:rsid w:val="001A5BE6"/>
    <w:rsid w:val="001A5F42"/>
    <w:rsid w:val="001A6604"/>
    <w:rsid w:val="001A6625"/>
    <w:rsid w:val="001A6A67"/>
    <w:rsid w:val="001A6D17"/>
    <w:rsid w:val="001A6F86"/>
    <w:rsid w:val="001A745C"/>
    <w:rsid w:val="001A7754"/>
    <w:rsid w:val="001A79A4"/>
    <w:rsid w:val="001B0041"/>
    <w:rsid w:val="001B0354"/>
    <w:rsid w:val="001B0BA7"/>
    <w:rsid w:val="001B0D79"/>
    <w:rsid w:val="001B0F6F"/>
    <w:rsid w:val="001B11B7"/>
    <w:rsid w:val="001B12B5"/>
    <w:rsid w:val="001B15BE"/>
    <w:rsid w:val="001B1635"/>
    <w:rsid w:val="001B180F"/>
    <w:rsid w:val="001B1CEA"/>
    <w:rsid w:val="001B1E03"/>
    <w:rsid w:val="001B1E77"/>
    <w:rsid w:val="001B20D1"/>
    <w:rsid w:val="001B2285"/>
    <w:rsid w:val="001B2495"/>
    <w:rsid w:val="001B26DB"/>
    <w:rsid w:val="001B2A4F"/>
    <w:rsid w:val="001B3291"/>
    <w:rsid w:val="001B392F"/>
    <w:rsid w:val="001B424D"/>
    <w:rsid w:val="001B4429"/>
    <w:rsid w:val="001B4901"/>
    <w:rsid w:val="001B4DD5"/>
    <w:rsid w:val="001B5847"/>
    <w:rsid w:val="001B5DEB"/>
    <w:rsid w:val="001B5E64"/>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BDC"/>
    <w:rsid w:val="001C26CE"/>
    <w:rsid w:val="001C2A3F"/>
    <w:rsid w:val="001C3588"/>
    <w:rsid w:val="001C37E1"/>
    <w:rsid w:val="001C3850"/>
    <w:rsid w:val="001C3F9C"/>
    <w:rsid w:val="001C3FC8"/>
    <w:rsid w:val="001C41EF"/>
    <w:rsid w:val="001C43F3"/>
    <w:rsid w:val="001C4833"/>
    <w:rsid w:val="001C4AAD"/>
    <w:rsid w:val="001C4F0C"/>
    <w:rsid w:val="001C504E"/>
    <w:rsid w:val="001C5455"/>
    <w:rsid w:val="001C54F3"/>
    <w:rsid w:val="001C5848"/>
    <w:rsid w:val="001C5998"/>
    <w:rsid w:val="001C5C55"/>
    <w:rsid w:val="001C5DB8"/>
    <w:rsid w:val="001C5F32"/>
    <w:rsid w:val="001C6381"/>
    <w:rsid w:val="001C6B82"/>
    <w:rsid w:val="001C7D2F"/>
    <w:rsid w:val="001D04B9"/>
    <w:rsid w:val="001D0E79"/>
    <w:rsid w:val="001D10E1"/>
    <w:rsid w:val="001D1425"/>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8A"/>
    <w:rsid w:val="001D4ABF"/>
    <w:rsid w:val="001D4FC4"/>
    <w:rsid w:val="001D5080"/>
    <w:rsid w:val="001D50BC"/>
    <w:rsid w:val="001D52E4"/>
    <w:rsid w:val="001D5430"/>
    <w:rsid w:val="001D5D39"/>
    <w:rsid w:val="001D607A"/>
    <w:rsid w:val="001D64FA"/>
    <w:rsid w:val="001D66FC"/>
    <w:rsid w:val="001D67F0"/>
    <w:rsid w:val="001D6C5D"/>
    <w:rsid w:val="001D6CFD"/>
    <w:rsid w:val="001D6DDD"/>
    <w:rsid w:val="001D6E97"/>
    <w:rsid w:val="001D6ECE"/>
    <w:rsid w:val="001D6F88"/>
    <w:rsid w:val="001D78EC"/>
    <w:rsid w:val="001D7BA7"/>
    <w:rsid w:val="001D7CFA"/>
    <w:rsid w:val="001D7D91"/>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3F5A"/>
    <w:rsid w:val="001E43CB"/>
    <w:rsid w:val="001E443A"/>
    <w:rsid w:val="001E4501"/>
    <w:rsid w:val="001E537A"/>
    <w:rsid w:val="001E56E5"/>
    <w:rsid w:val="001E57E7"/>
    <w:rsid w:val="001E584A"/>
    <w:rsid w:val="001E5935"/>
    <w:rsid w:val="001E5958"/>
    <w:rsid w:val="001E5C6E"/>
    <w:rsid w:val="001E5D7A"/>
    <w:rsid w:val="001E6484"/>
    <w:rsid w:val="001E6605"/>
    <w:rsid w:val="001E6DBA"/>
    <w:rsid w:val="001E6F22"/>
    <w:rsid w:val="001E72D2"/>
    <w:rsid w:val="001E73F9"/>
    <w:rsid w:val="001E77CA"/>
    <w:rsid w:val="001E7803"/>
    <w:rsid w:val="001E7870"/>
    <w:rsid w:val="001E78C9"/>
    <w:rsid w:val="001E7B63"/>
    <w:rsid w:val="001F06A9"/>
    <w:rsid w:val="001F099B"/>
    <w:rsid w:val="001F0A67"/>
    <w:rsid w:val="001F0C78"/>
    <w:rsid w:val="001F0EDF"/>
    <w:rsid w:val="001F129F"/>
    <w:rsid w:val="001F12D4"/>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7F1"/>
    <w:rsid w:val="001F59C4"/>
    <w:rsid w:val="001F5A57"/>
    <w:rsid w:val="001F5AB9"/>
    <w:rsid w:val="001F5C35"/>
    <w:rsid w:val="001F5F38"/>
    <w:rsid w:val="001F6214"/>
    <w:rsid w:val="001F6341"/>
    <w:rsid w:val="001F6704"/>
    <w:rsid w:val="001F6D88"/>
    <w:rsid w:val="001F7049"/>
    <w:rsid w:val="001F71DC"/>
    <w:rsid w:val="001F7246"/>
    <w:rsid w:val="001F76C6"/>
    <w:rsid w:val="001F786D"/>
    <w:rsid w:val="001F7D63"/>
    <w:rsid w:val="00200374"/>
    <w:rsid w:val="0020063F"/>
    <w:rsid w:val="00200891"/>
    <w:rsid w:val="002009CC"/>
    <w:rsid w:val="00200D15"/>
    <w:rsid w:val="00201637"/>
    <w:rsid w:val="0020165E"/>
    <w:rsid w:val="002019FF"/>
    <w:rsid w:val="00201A22"/>
    <w:rsid w:val="00201CA6"/>
    <w:rsid w:val="00201EC9"/>
    <w:rsid w:val="002023EE"/>
    <w:rsid w:val="0020266A"/>
    <w:rsid w:val="002026BB"/>
    <w:rsid w:val="00202914"/>
    <w:rsid w:val="00202F2F"/>
    <w:rsid w:val="00202F91"/>
    <w:rsid w:val="00203574"/>
    <w:rsid w:val="00203866"/>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59C0"/>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442"/>
    <w:rsid w:val="0021045F"/>
    <w:rsid w:val="00210524"/>
    <w:rsid w:val="00210771"/>
    <w:rsid w:val="0021083C"/>
    <w:rsid w:val="00210CE1"/>
    <w:rsid w:val="00211030"/>
    <w:rsid w:val="00211D4D"/>
    <w:rsid w:val="002121D7"/>
    <w:rsid w:val="00212317"/>
    <w:rsid w:val="00212793"/>
    <w:rsid w:val="002127B4"/>
    <w:rsid w:val="002127E6"/>
    <w:rsid w:val="002128DF"/>
    <w:rsid w:val="002131D0"/>
    <w:rsid w:val="0021329C"/>
    <w:rsid w:val="0021346D"/>
    <w:rsid w:val="00213766"/>
    <w:rsid w:val="00213D73"/>
    <w:rsid w:val="00213DE6"/>
    <w:rsid w:val="00213EFC"/>
    <w:rsid w:val="00214260"/>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BA1"/>
    <w:rsid w:val="00222C40"/>
    <w:rsid w:val="00222D1A"/>
    <w:rsid w:val="00222D1D"/>
    <w:rsid w:val="002230A2"/>
    <w:rsid w:val="00223392"/>
    <w:rsid w:val="00223D1D"/>
    <w:rsid w:val="00223D2D"/>
    <w:rsid w:val="0022446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055"/>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523"/>
    <w:rsid w:val="00237771"/>
    <w:rsid w:val="00237BAA"/>
    <w:rsid w:val="00237D5C"/>
    <w:rsid w:val="00237E42"/>
    <w:rsid w:val="002401F7"/>
    <w:rsid w:val="002402CD"/>
    <w:rsid w:val="0024085D"/>
    <w:rsid w:val="00240A71"/>
    <w:rsid w:val="00241607"/>
    <w:rsid w:val="00242173"/>
    <w:rsid w:val="002426D7"/>
    <w:rsid w:val="00242A6E"/>
    <w:rsid w:val="0024339A"/>
    <w:rsid w:val="00243540"/>
    <w:rsid w:val="00243641"/>
    <w:rsid w:val="002437DD"/>
    <w:rsid w:val="002437F0"/>
    <w:rsid w:val="00243997"/>
    <w:rsid w:val="00244113"/>
    <w:rsid w:val="0024448F"/>
    <w:rsid w:val="0024452C"/>
    <w:rsid w:val="00245579"/>
    <w:rsid w:val="002459FD"/>
    <w:rsid w:val="00245A2C"/>
    <w:rsid w:val="00245C36"/>
    <w:rsid w:val="00245D0A"/>
    <w:rsid w:val="0024603E"/>
    <w:rsid w:val="002461C3"/>
    <w:rsid w:val="00246D97"/>
    <w:rsid w:val="00246DB8"/>
    <w:rsid w:val="00246FBD"/>
    <w:rsid w:val="0024708E"/>
    <w:rsid w:val="0024798E"/>
    <w:rsid w:val="002479E3"/>
    <w:rsid w:val="00247B0A"/>
    <w:rsid w:val="00247D7B"/>
    <w:rsid w:val="00247D89"/>
    <w:rsid w:val="002503CC"/>
    <w:rsid w:val="00250815"/>
    <w:rsid w:val="002510E5"/>
    <w:rsid w:val="002514DB"/>
    <w:rsid w:val="002514E8"/>
    <w:rsid w:val="00251CFB"/>
    <w:rsid w:val="002520FD"/>
    <w:rsid w:val="00252749"/>
    <w:rsid w:val="00252841"/>
    <w:rsid w:val="002529C9"/>
    <w:rsid w:val="00252A43"/>
    <w:rsid w:val="00252B60"/>
    <w:rsid w:val="00252C9A"/>
    <w:rsid w:val="00252DBC"/>
    <w:rsid w:val="00253382"/>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1FA0"/>
    <w:rsid w:val="00262601"/>
    <w:rsid w:val="00262697"/>
    <w:rsid w:val="00262CE8"/>
    <w:rsid w:val="00262D9A"/>
    <w:rsid w:val="00262FAD"/>
    <w:rsid w:val="002634D1"/>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2EF"/>
    <w:rsid w:val="0026741D"/>
    <w:rsid w:val="0026750E"/>
    <w:rsid w:val="00267702"/>
    <w:rsid w:val="00267A28"/>
    <w:rsid w:val="002704D5"/>
    <w:rsid w:val="00270766"/>
    <w:rsid w:val="0027099D"/>
    <w:rsid w:val="00270F79"/>
    <w:rsid w:val="0027102E"/>
    <w:rsid w:val="00271B1A"/>
    <w:rsid w:val="00271EB4"/>
    <w:rsid w:val="00272474"/>
    <w:rsid w:val="0027257D"/>
    <w:rsid w:val="0027283D"/>
    <w:rsid w:val="0027284E"/>
    <w:rsid w:val="002728A4"/>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610"/>
    <w:rsid w:val="00275A54"/>
    <w:rsid w:val="00275A56"/>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553"/>
    <w:rsid w:val="00281855"/>
    <w:rsid w:val="002819D0"/>
    <w:rsid w:val="00282AC3"/>
    <w:rsid w:val="00282B19"/>
    <w:rsid w:val="00283177"/>
    <w:rsid w:val="00283261"/>
    <w:rsid w:val="00283403"/>
    <w:rsid w:val="002838EF"/>
    <w:rsid w:val="00283E8D"/>
    <w:rsid w:val="00284087"/>
    <w:rsid w:val="0028415F"/>
    <w:rsid w:val="0028417E"/>
    <w:rsid w:val="002841E4"/>
    <w:rsid w:val="00284439"/>
    <w:rsid w:val="00284574"/>
    <w:rsid w:val="0028467B"/>
    <w:rsid w:val="00284F77"/>
    <w:rsid w:val="00284FED"/>
    <w:rsid w:val="002854B1"/>
    <w:rsid w:val="00285637"/>
    <w:rsid w:val="00285708"/>
    <w:rsid w:val="00285DF4"/>
    <w:rsid w:val="00285F01"/>
    <w:rsid w:val="0028636D"/>
    <w:rsid w:val="002865FA"/>
    <w:rsid w:val="002868F8"/>
    <w:rsid w:val="00286911"/>
    <w:rsid w:val="002869C0"/>
    <w:rsid w:val="00286B1C"/>
    <w:rsid w:val="00286B25"/>
    <w:rsid w:val="0028740E"/>
    <w:rsid w:val="002876D9"/>
    <w:rsid w:val="002900BD"/>
    <w:rsid w:val="002904F8"/>
    <w:rsid w:val="00290753"/>
    <w:rsid w:val="00290769"/>
    <w:rsid w:val="00290B2A"/>
    <w:rsid w:val="00291427"/>
    <w:rsid w:val="00291535"/>
    <w:rsid w:val="002918D7"/>
    <w:rsid w:val="00291D24"/>
    <w:rsid w:val="00291DA3"/>
    <w:rsid w:val="00292022"/>
    <w:rsid w:val="002921C4"/>
    <w:rsid w:val="0029264D"/>
    <w:rsid w:val="002932EC"/>
    <w:rsid w:val="0029336B"/>
    <w:rsid w:val="00293923"/>
    <w:rsid w:val="00293B61"/>
    <w:rsid w:val="00293C4F"/>
    <w:rsid w:val="00293CDE"/>
    <w:rsid w:val="002944F6"/>
    <w:rsid w:val="0029451A"/>
    <w:rsid w:val="002951BF"/>
    <w:rsid w:val="002954D3"/>
    <w:rsid w:val="00295815"/>
    <w:rsid w:val="00295B33"/>
    <w:rsid w:val="002962A6"/>
    <w:rsid w:val="00296B7E"/>
    <w:rsid w:val="00296FCC"/>
    <w:rsid w:val="002976AF"/>
    <w:rsid w:val="00297836"/>
    <w:rsid w:val="00297B7D"/>
    <w:rsid w:val="002A02A9"/>
    <w:rsid w:val="002A083B"/>
    <w:rsid w:val="002A0C5F"/>
    <w:rsid w:val="002A1083"/>
    <w:rsid w:val="002A1218"/>
    <w:rsid w:val="002A1923"/>
    <w:rsid w:val="002A1A1D"/>
    <w:rsid w:val="002A1AD8"/>
    <w:rsid w:val="002A1EE9"/>
    <w:rsid w:val="002A222F"/>
    <w:rsid w:val="002A2389"/>
    <w:rsid w:val="002A26ED"/>
    <w:rsid w:val="002A27B4"/>
    <w:rsid w:val="002A3921"/>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1E3"/>
    <w:rsid w:val="002B2C2C"/>
    <w:rsid w:val="002B2C81"/>
    <w:rsid w:val="002B2E84"/>
    <w:rsid w:val="002B3626"/>
    <w:rsid w:val="002B36AF"/>
    <w:rsid w:val="002B3871"/>
    <w:rsid w:val="002B3AE5"/>
    <w:rsid w:val="002B3BEC"/>
    <w:rsid w:val="002B3D2D"/>
    <w:rsid w:val="002B446A"/>
    <w:rsid w:val="002B46B8"/>
    <w:rsid w:val="002B49F3"/>
    <w:rsid w:val="002B4A57"/>
    <w:rsid w:val="002B4D87"/>
    <w:rsid w:val="002B51C5"/>
    <w:rsid w:val="002B538E"/>
    <w:rsid w:val="002B591F"/>
    <w:rsid w:val="002B5AE1"/>
    <w:rsid w:val="002B6395"/>
    <w:rsid w:val="002B6839"/>
    <w:rsid w:val="002B72D7"/>
    <w:rsid w:val="002B738D"/>
    <w:rsid w:val="002B75CC"/>
    <w:rsid w:val="002B7610"/>
    <w:rsid w:val="002B796B"/>
    <w:rsid w:val="002B7C3A"/>
    <w:rsid w:val="002B7DC1"/>
    <w:rsid w:val="002C034B"/>
    <w:rsid w:val="002C0844"/>
    <w:rsid w:val="002C0866"/>
    <w:rsid w:val="002C08D0"/>
    <w:rsid w:val="002C1838"/>
    <w:rsid w:val="002C18D8"/>
    <w:rsid w:val="002C2478"/>
    <w:rsid w:val="002C26B3"/>
    <w:rsid w:val="002C27CE"/>
    <w:rsid w:val="002C2954"/>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838"/>
    <w:rsid w:val="002C697C"/>
    <w:rsid w:val="002C6A56"/>
    <w:rsid w:val="002C71C1"/>
    <w:rsid w:val="002C720E"/>
    <w:rsid w:val="002C73B3"/>
    <w:rsid w:val="002C7CEF"/>
    <w:rsid w:val="002C7DB5"/>
    <w:rsid w:val="002C7EFB"/>
    <w:rsid w:val="002D055D"/>
    <w:rsid w:val="002D087B"/>
    <w:rsid w:val="002D09D7"/>
    <w:rsid w:val="002D0BCE"/>
    <w:rsid w:val="002D0C99"/>
    <w:rsid w:val="002D0F1C"/>
    <w:rsid w:val="002D0F91"/>
    <w:rsid w:val="002D1159"/>
    <w:rsid w:val="002D1974"/>
    <w:rsid w:val="002D1AB5"/>
    <w:rsid w:val="002D1DE2"/>
    <w:rsid w:val="002D1EB0"/>
    <w:rsid w:val="002D282D"/>
    <w:rsid w:val="002D2956"/>
    <w:rsid w:val="002D2F41"/>
    <w:rsid w:val="002D35A1"/>
    <w:rsid w:val="002D3739"/>
    <w:rsid w:val="002D3E06"/>
    <w:rsid w:val="002D3F6A"/>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0C9C"/>
    <w:rsid w:val="002E128E"/>
    <w:rsid w:val="002E173F"/>
    <w:rsid w:val="002E17B9"/>
    <w:rsid w:val="002E1A60"/>
    <w:rsid w:val="002E1AF4"/>
    <w:rsid w:val="002E1D76"/>
    <w:rsid w:val="002E24A9"/>
    <w:rsid w:val="002E24D5"/>
    <w:rsid w:val="002E272E"/>
    <w:rsid w:val="002E289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4D"/>
    <w:rsid w:val="002F1CD5"/>
    <w:rsid w:val="002F2050"/>
    <w:rsid w:val="002F24CC"/>
    <w:rsid w:val="002F279B"/>
    <w:rsid w:val="002F3110"/>
    <w:rsid w:val="002F39D1"/>
    <w:rsid w:val="002F3A97"/>
    <w:rsid w:val="002F3DC5"/>
    <w:rsid w:val="002F42DC"/>
    <w:rsid w:val="002F4302"/>
    <w:rsid w:val="002F48A3"/>
    <w:rsid w:val="002F48FD"/>
    <w:rsid w:val="002F4A63"/>
    <w:rsid w:val="002F4C00"/>
    <w:rsid w:val="002F5564"/>
    <w:rsid w:val="002F5839"/>
    <w:rsid w:val="002F60C8"/>
    <w:rsid w:val="002F6570"/>
    <w:rsid w:val="002F690F"/>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0CE3"/>
    <w:rsid w:val="00301540"/>
    <w:rsid w:val="00301604"/>
    <w:rsid w:val="0030196C"/>
    <w:rsid w:val="00301981"/>
    <w:rsid w:val="003019E6"/>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39CB"/>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878"/>
    <w:rsid w:val="00310901"/>
    <w:rsid w:val="00310D3B"/>
    <w:rsid w:val="00311586"/>
    <w:rsid w:val="00311776"/>
    <w:rsid w:val="00311D14"/>
    <w:rsid w:val="00311D46"/>
    <w:rsid w:val="00311D70"/>
    <w:rsid w:val="00311EF9"/>
    <w:rsid w:val="003124BC"/>
    <w:rsid w:val="00312B11"/>
    <w:rsid w:val="00312CAB"/>
    <w:rsid w:val="00312E53"/>
    <w:rsid w:val="00312FFC"/>
    <w:rsid w:val="003130E5"/>
    <w:rsid w:val="0031372A"/>
    <w:rsid w:val="003138F6"/>
    <w:rsid w:val="00313C66"/>
    <w:rsid w:val="0031453A"/>
    <w:rsid w:val="003145F7"/>
    <w:rsid w:val="003149FC"/>
    <w:rsid w:val="00314DB7"/>
    <w:rsid w:val="00315017"/>
    <w:rsid w:val="00315052"/>
    <w:rsid w:val="00315600"/>
    <w:rsid w:val="0031574E"/>
    <w:rsid w:val="00315E77"/>
    <w:rsid w:val="003164AA"/>
    <w:rsid w:val="003167C7"/>
    <w:rsid w:val="00316903"/>
    <w:rsid w:val="00316AB2"/>
    <w:rsid w:val="00317600"/>
    <w:rsid w:val="003176C7"/>
    <w:rsid w:val="00317E1E"/>
    <w:rsid w:val="00317E88"/>
    <w:rsid w:val="003203F8"/>
    <w:rsid w:val="00320579"/>
    <w:rsid w:val="003206C4"/>
    <w:rsid w:val="00320AB0"/>
    <w:rsid w:val="00320E0F"/>
    <w:rsid w:val="003211A2"/>
    <w:rsid w:val="003212BC"/>
    <w:rsid w:val="0032168C"/>
    <w:rsid w:val="00321728"/>
    <w:rsid w:val="00321967"/>
    <w:rsid w:val="00321A14"/>
    <w:rsid w:val="00321D66"/>
    <w:rsid w:val="00321F97"/>
    <w:rsid w:val="00322EBD"/>
    <w:rsid w:val="0032351E"/>
    <w:rsid w:val="00323F04"/>
    <w:rsid w:val="003242BC"/>
    <w:rsid w:val="00324937"/>
    <w:rsid w:val="00324C2B"/>
    <w:rsid w:val="00324F75"/>
    <w:rsid w:val="00325805"/>
    <w:rsid w:val="00325971"/>
    <w:rsid w:val="003259D4"/>
    <w:rsid w:val="00325C68"/>
    <w:rsid w:val="00326129"/>
    <w:rsid w:val="0032626F"/>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A83"/>
    <w:rsid w:val="00332033"/>
    <w:rsid w:val="0033237A"/>
    <w:rsid w:val="003324CA"/>
    <w:rsid w:val="003325D6"/>
    <w:rsid w:val="00332609"/>
    <w:rsid w:val="00332902"/>
    <w:rsid w:val="00332DD8"/>
    <w:rsid w:val="00332E3C"/>
    <w:rsid w:val="00332FF6"/>
    <w:rsid w:val="00333352"/>
    <w:rsid w:val="003333A9"/>
    <w:rsid w:val="00333564"/>
    <w:rsid w:val="003336A5"/>
    <w:rsid w:val="00333711"/>
    <w:rsid w:val="00333779"/>
    <w:rsid w:val="00333783"/>
    <w:rsid w:val="00333B4A"/>
    <w:rsid w:val="00333BC0"/>
    <w:rsid w:val="003343FC"/>
    <w:rsid w:val="003344D0"/>
    <w:rsid w:val="003344E8"/>
    <w:rsid w:val="0033455D"/>
    <w:rsid w:val="003346A2"/>
    <w:rsid w:val="00334713"/>
    <w:rsid w:val="003349B7"/>
    <w:rsid w:val="00334A60"/>
    <w:rsid w:val="00334E77"/>
    <w:rsid w:val="00335205"/>
    <w:rsid w:val="00335781"/>
    <w:rsid w:val="003359A3"/>
    <w:rsid w:val="00335A5E"/>
    <w:rsid w:val="00335E94"/>
    <w:rsid w:val="00335EA4"/>
    <w:rsid w:val="0033626B"/>
    <w:rsid w:val="003362D8"/>
    <w:rsid w:val="003364C1"/>
    <w:rsid w:val="003365BB"/>
    <w:rsid w:val="00336763"/>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433"/>
    <w:rsid w:val="00344D22"/>
    <w:rsid w:val="00344F1D"/>
    <w:rsid w:val="0034507E"/>
    <w:rsid w:val="00345B4F"/>
    <w:rsid w:val="00345BEF"/>
    <w:rsid w:val="00345CDD"/>
    <w:rsid w:val="00345FF9"/>
    <w:rsid w:val="0034613F"/>
    <w:rsid w:val="003467FA"/>
    <w:rsid w:val="00346BAD"/>
    <w:rsid w:val="00346C8F"/>
    <w:rsid w:val="00346ED3"/>
    <w:rsid w:val="003478F5"/>
    <w:rsid w:val="00347B59"/>
    <w:rsid w:val="00347D06"/>
    <w:rsid w:val="00350150"/>
    <w:rsid w:val="003502DD"/>
    <w:rsid w:val="003508AD"/>
    <w:rsid w:val="00350D60"/>
    <w:rsid w:val="00350D9C"/>
    <w:rsid w:val="00350F2B"/>
    <w:rsid w:val="00351132"/>
    <w:rsid w:val="00351407"/>
    <w:rsid w:val="00351427"/>
    <w:rsid w:val="00351DE8"/>
    <w:rsid w:val="00351F4F"/>
    <w:rsid w:val="003520C5"/>
    <w:rsid w:val="003521F0"/>
    <w:rsid w:val="00352D1C"/>
    <w:rsid w:val="003531B2"/>
    <w:rsid w:val="00353333"/>
    <w:rsid w:val="003537CC"/>
    <w:rsid w:val="00353991"/>
    <w:rsid w:val="00353A2F"/>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E"/>
    <w:rsid w:val="003574B2"/>
    <w:rsid w:val="003575C2"/>
    <w:rsid w:val="00357F22"/>
    <w:rsid w:val="00357FC6"/>
    <w:rsid w:val="003608F8"/>
    <w:rsid w:val="00360CEB"/>
    <w:rsid w:val="0036109A"/>
    <w:rsid w:val="0036109C"/>
    <w:rsid w:val="00361435"/>
    <w:rsid w:val="00361491"/>
    <w:rsid w:val="00361678"/>
    <w:rsid w:val="003616EF"/>
    <w:rsid w:val="00361788"/>
    <w:rsid w:val="00361A71"/>
    <w:rsid w:val="00361AFF"/>
    <w:rsid w:val="00361CE7"/>
    <w:rsid w:val="00361E79"/>
    <w:rsid w:val="00361F67"/>
    <w:rsid w:val="00362295"/>
    <w:rsid w:val="00362989"/>
    <w:rsid w:val="00362B30"/>
    <w:rsid w:val="0036312F"/>
    <w:rsid w:val="003632B6"/>
    <w:rsid w:val="00363482"/>
    <w:rsid w:val="0036351D"/>
    <w:rsid w:val="003636BA"/>
    <w:rsid w:val="0036379F"/>
    <w:rsid w:val="003638ED"/>
    <w:rsid w:val="00363BE0"/>
    <w:rsid w:val="003640F3"/>
    <w:rsid w:val="00364132"/>
    <w:rsid w:val="00364A78"/>
    <w:rsid w:val="00364C09"/>
    <w:rsid w:val="00364D0A"/>
    <w:rsid w:val="00364E7F"/>
    <w:rsid w:val="0036524F"/>
    <w:rsid w:val="0036548D"/>
    <w:rsid w:val="0036561A"/>
    <w:rsid w:val="00365BBA"/>
    <w:rsid w:val="00365D2B"/>
    <w:rsid w:val="00365D3B"/>
    <w:rsid w:val="00365E17"/>
    <w:rsid w:val="003662B5"/>
    <w:rsid w:val="00366634"/>
    <w:rsid w:val="0036684F"/>
    <w:rsid w:val="00366C71"/>
    <w:rsid w:val="0036712C"/>
    <w:rsid w:val="003671A8"/>
    <w:rsid w:val="00367364"/>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4E6"/>
    <w:rsid w:val="003725DD"/>
    <w:rsid w:val="00372755"/>
    <w:rsid w:val="00372888"/>
    <w:rsid w:val="00372C83"/>
    <w:rsid w:val="003733DF"/>
    <w:rsid w:val="003734A4"/>
    <w:rsid w:val="00373574"/>
    <w:rsid w:val="00373667"/>
    <w:rsid w:val="00373F41"/>
    <w:rsid w:val="00373F66"/>
    <w:rsid w:val="003746AC"/>
    <w:rsid w:val="00374AC2"/>
    <w:rsid w:val="00374E69"/>
    <w:rsid w:val="00374E72"/>
    <w:rsid w:val="003752DA"/>
    <w:rsid w:val="00375B1E"/>
    <w:rsid w:val="00375CBF"/>
    <w:rsid w:val="003768D2"/>
    <w:rsid w:val="00376F94"/>
    <w:rsid w:val="0037724D"/>
    <w:rsid w:val="00377374"/>
    <w:rsid w:val="00377482"/>
    <w:rsid w:val="003775F1"/>
    <w:rsid w:val="00377DA5"/>
    <w:rsid w:val="00377F09"/>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0DA"/>
    <w:rsid w:val="00385240"/>
    <w:rsid w:val="00385334"/>
    <w:rsid w:val="00385414"/>
    <w:rsid w:val="00385B2B"/>
    <w:rsid w:val="00385D57"/>
    <w:rsid w:val="0038603B"/>
    <w:rsid w:val="003861E5"/>
    <w:rsid w:val="00386408"/>
    <w:rsid w:val="003868B1"/>
    <w:rsid w:val="00386966"/>
    <w:rsid w:val="003869B9"/>
    <w:rsid w:val="003870AA"/>
    <w:rsid w:val="003873A6"/>
    <w:rsid w:val="00387BA4"/>
    <w:rsid w:val="0039022D"/>
    <w:rsid w:val="0039037A"/>
    <w:rsid w:val="0039068F"/>
    <w:rsid w:val="003906E4"/>
    <w:rsid w:val="00390CC2"/>
    <w:rsid w:val="00391070"/>
    <w:rsid w:val="00391171"/>
    <w:rsid w:val="0039118E"/>
    <w:rsid w:val="003914E7"/>
    <w:rsid w:val="00391C30"/>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6B4"/>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2CAB"/>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DF2"/>
    <w:rsid w:val="003A6E8B"/>
    <w:rsid w:val="003A6F4F"/>
    <w:rsid w:val="003A732D"/>
    <w:rsid w:val="003A7374"/>
    <w:rsid w:val="003A73DF"/>
    <w:rsid w:val="003A79BE"/>
    <w:rsid w:val="003A7B83"/>
    <w:rsid w:val="003A7E49"/>
    <w:rsid w:val="003B0234"/>
    <w:rsid w:val="003B0495"/>
    <w:rsid w:val="003B052F"/>
    <w:rsid w:val="003B0543"/>
    <w:rsid w:val="003B0858"/>
    <w:rsid w:val="003B0B0E"/>
    <w:rsid w:val="003B0C9D"/>
    <w:rsid w:val="003B0E99"/>
    <w:rsid w:val="003B11F6"/>
    <w:rsid w:val="003B1501"/>
    <w:rsid w:val="003B1747"/>
    <w:rsid w:val="003B1F08"/>
    <w:rsid w:val="003B21F8"/>
    <w:rsid w:val="003B2506"/>
    <w:rsid w:val="003B2540"/>
    <w:rsid w:val="003B2729"/>
    <w:rsid w:val="003B2A9F"/>
    <w:rsid w:val="003B3ACB"/>
    <w:rsid w:val="003B3BF9"/>
    <w:rsid w:val="003B3F82"/>
    <w:rsid w:val="003B4244"/>
    <w:rsid w:val="003B4600"/>
    <w:rsid w:val="003B46D3"/>
    <w:rsid w:val="003B48E0"/>
    <w:rsid w:val="003B4A9A"/>
    <w:rsid w:val="003B4B94"/>
    <w:rsid w:val="003B507F"/>
    <w:rsid w:val="003B51CE"/>
    <w:rsid w:val="003B53D8"/>
    <w:rsid w:val="003B5594"/>
    <w:rsid w:val="003B58FA"/>
    <w:rsid w:val="003B5F4D"/>
    <w:rsid w:val="003B5F5C"/>
    <w:rsid w:val="003B5FAB"/>
    <w:rsid w:val="003B6120"/>
    <w:rsid w:val="003B663C"/>
    <w:rsid w:val="003B6C1C"/>
    <w:rsid w:val="003B712A"/>
    <w:rsid w:val="003B74B3"/>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452"/>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B17"/>
    <w:rsid w:val="003D2E4D"/>
    <w:rsid w:val="003D3214"/>
    <w:rsid w:val="003D3513"/>
    <w:rsid w:val="003D41F2"/>
    <w:rsid w:val="003D4F62"/>
    <w:rsid w:val="003D5120"/>
    <w:rsid w:val="003D53C0"/>
    <w:rsid w:val="003D551D"/>
    <w:rsid w:val="003D57C4"/>
    <w:rsid w:val="003D58DE"/>
    <w:rsid w:val="003D5ACD"/>
    <w:rsid w:val="003D5BCF"/>
    <w:rsid w:val="003D5FB8"/>
    <w:rsid w:val="003D6578"/>
    <w:rsid w:val="003D67B6"/>
    <w:rsid w:val="003D67EC"/>
    <w:rsid w:val="003D68F7"/>
    <w:rsid w:val="003D6C47"/>
    <w:rsid w:val="003D6CF7"/>
    <w:rsid w:val="003D6EA6"/>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29E"/>
    <w:rsid w:val="003E230F"/>
    <w:rsid w:val="003E24E0"/>
    <w:rsid w:val="003E26A8"/>
    <w:rsid w:val="003E26B2"/>
    <w:rsid w:val="003E298B"/>
    <w:rsid w:val="003E2ACF"/>
    <w:rsid w:val="003E2D2E"/>
    <w:rsid w:val="003E2DB4"/>
    <w:rsid w:val="003E2DB8"/>
    <w:rsid w:val="003E3A86"/>
    <w:rsid w:val="003E45C4"/>
    <w:rsid w:val="003E4E72"/>
    <w:rsid w:val="003E50A1"/>
    <w:rsid w:val="003E5136"/>
    <w:rsid w:val="003E51AB"/>
    <w:rsid w:val="003E5226"/>
    <w:rsid w:val="003E53D3"/>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19"/>
    <w:rsid w:val="003F1DB6"/>
    <w:rsid w:val="003F1EE7"/>
    <w:rsid w:val="003F21D3"/>
    <w:rsid w:val="003F2452"/>
    <w:rsid w:val="003F28F9"/>
    <w:rsid w:val="003F29FB"/>
    <w:rsid w:val="003F2AC9"/>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AC"/>
    <w:rsid w:val="003F5CF1"/>
    <w:rsid w:val="003F6053"/>
    <w:rsid w:val="003F65D5"/>
    <w:rsid w:val="003F6ADF"/>
    <w:rsid w:val="003F6BEB"/>
    <w:rsid w:val="003F7613"/>
    <w:rsid w:val="003F7668"/>
    <w:rsid w:val="003F76E7"/>
    <w:rsid w:val="003F7751"/>
    <w:rsid w:val="003F79F6"/>
    <w:rsid w:val="003F7BE6"/>
    <w:rsid w:val="0040051B"/>
    <w:rsid w:val="004007E8"/>
    <w:rsid w:val="004008B0"/>
    <w:rsid w:val="00400BE2"/>
    <w:rsid w:val="00400E11"/>
    <w:rsid w:val="0040118B"/>
    <w:rsid w:val="00401817"/>
    <w:rsid w:val="00401AF0"/>
    <w:rsid w:val="00402187"/>
    <w:rsid w:val="0040286C"/>
    <w:rsid w:val="004032AC"/>
    <w:rsid w:val="004032D5"/>
    <w:rsid w:val="0040343B"/>
    <w:rsid w:val="00403518"/>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075"/>
    <w:rsid w:val="00412759"/>
    <w:rsid w:val="004127F8"/>
    <w:rsid w:val="00412A95"/>
    <w:rsid w:val="00412E4D"/>
    <w:rsid w:val="00413192"/>
    <w:rsid w:val="004133B8"/>
    <w:rsid w:val="004136E7"/>
    <w:rsid w:val="004139D6"/>
    <w:rsid w:val="00413D05"/>
    <w:rsid w:val="0041411B"/>
    <w:rsid w:val="00414A47"/>
    <w:rsid w:val="00414BD6"/>
    <w:rsid w:val="00414D64"/>
    <w:rsid w:val="00415201"/>
    <w:rsid w:val="004156B1"/>
    <w:rsid w:val="004158B0"/>
    <w:rsid w:val="00415B2E"/>
    <w:rsid w:val="00415CE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5C"/>
    <w:rsid w:val="00421A81"/>
    <w:rsid w:val="00421CEB"/>
    <w:rsid w:val="00421E71"/>
    <w:rsid w:val="00421F73"/>
    <w:rsid w:val="00421F8A"/>
    <w:rsid w:val="00422361"/>
    <w:rsid w:val="004228BD"/>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823"/>
    <w:rsid w:val="00424E6C"/>
    <w:rsid w:val="004255E7"/>
    <w:rsid w:val="00425760"/>
    <w:rsid w:val="00425A01"/>
    <w:rsid w:val="00425A23"/>
    <w:rsid w:val="0042610D"/>
    <w:rsid w:val="0042640A"/>
    <w:rsid w:val="00426B94"/>
    <w:rsid w:val="00426EF4"/>
    <w:rsid w:val="0042715E"/>
    <w:rsid w:val="00427731"/>
    <w:rsid w:val="0042776B"/>
    <w:rsid w:val="00427F22"/>
    <w:rsid w:val="0043004F"/>
    <w:rsid w:val="00430098"/>
    <w:rsid w:val="00430331"/>
    <w:rsid w:val="004303E6"/>
    <w:rsid w:val="004304A4"/>
    <w:rsid w:val="00430512"/>
    <w:rsid w:val="0043063A"/>
    <w:rsid w:val="00430985"/>
    <w:rsid w:val="00430A3A"/>
    <w:rsid w:val="004311B5"/>
    <w:rsid w:val="0043146B"/>
    <w:rsid w:val="00431DD6"/>
    <w:rsid w:val="00431E46"/>
    <w:rsid w:val="004320AB"/>
    <w:rsid w:val="004323E2"/>
    <w:rsid w:val="004325E2"/>
    <w:rsid w:val="0043260B"/>
    <w:rsid w:val="0043285A"/>
    <w:rsid w:val="00432A5C"/>
    <w:rsid w:val="00432C62"/>
    <w:rsid w:val="00432C98"/>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3F2"/>
    <w:rsid w:val="0043676D"/>
    <w:rsid w:val="00437109"/>
    <w:rsid w:val="00437606"/>
    <w:rsid w:val="00440052"/>
    <w:rsid w:val="004400E6"/>
    <w:rsid w:val="0044012D"/>
    <w:rsid w:val="004401A4"/>
    <w:rsid w:val="00440757"/>
    <w:rsid w:val="0044086E"/>
    <w:rsid w:val="00440912"/>
    <w:rsid w:val="00440B16"/>
    <w:rsid w:val="00440C6D"/>
    <w:rsid w:val="00440EDA"/>
    <w:rsid w:val="00440F34"/>
    <w:rsid w:val="0044125C"/>
    <w:rsid w:val="00441765"/>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66F"/>
    <w:rsid w:val="00444864"/>
    <w:rsid w:val="00444A4E"/>
    <w:rsid w:val="004450D0"/>
    <w:rsid w:val="00445564"/>
    <w:rsid w:val="00445605"/>
    <w:rsid w:val="0044563B"/>
    <w:rsid w:val="004456FD"/>
    <w:rsid w:val="004457DE"/>
    <w:rsid w:val="00445800"/>
    <w:rsid w:val="00445D94"/>
    <w:rsid w:val="0044602B"/>
    <w:rsid w:val="0044606C"/>
    <w:rsid w:val="004464A6"/>
    <w:rsid w:val="004465DF"/>
    <w:rsid w:val="00446644"/>
    <w:rsid w:val="0044682B"/>
    <w:rsid w:val="00446FAE"/>
    <w:rsid w:val="00447BC2"/>
    <w:rsid w:val="00447DD2"/>
    <w:rsid w:val="004504B5"/>
    <w:rsid w:val="00450502"/>
    <w:rsid w:val="004506CF"/>
    <w:rsid w:val="0045071A"/>
    <w:rsid w:val="00450852"/>
    <w:rsid w:val="0045097C"/>
    <w:rsid w:val="00450984"/>
    <w:rsid w:val="00450C30"/>
    <w:rsid w:val="00450CE0"/>
    <w:rsid w:val="00450E2A"/>
    <w:rsid w:val="00451B48"/>
    <w:rsid w:val="00451C70"/>
    <w:rsid w:val="00452094"/>
    <w:rsid w:val="00452612"/>
    <w:rsid w:val="004528C9"/>
    <w:rsid w:val="00452C7D"/>
    <w:rsid w:val="00453CBA"/>
    <w:rsid w:val="00453D4E"/>
    <w:rsid w:val="00454497"/>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8FD"/>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650"/>
    <w:rsid w:val="00464A7D"/>
    <w:rsid w:val="00464D3A"/>
    <w:rsid w:val="00464DE0"/>
    <w:rsid w:val="00465063"/>
    <w:rsid w:val="00465074"/>
    <w:rsid w:val="00465144"/>
    <w:rsid w:val="004653A9"/>
    <w:rsid w:val="00465950"/>
    <w:rsid w:val="00465ACF"/>
    <w:rsid w:val="00465E11"/>
    <w:rsid w:val="00465F0B"/>
    <w:rsid w:val="004663B1"/>
    <w:rsid w:val="00466A61"/>
    <w:rsid w:val="00466D4F"/>
    <w:rsid w:val="00466DA4"/>
    <w:rsid w:val="004672D9"/>
    <w:rsid w:val="004673C9"/>
    <w:rsid w:val="0046798E"/>
    <w:rsid w:val="00467C37"/>
    <w:rsid w:val="00467E03"/>
    <w:rsid w:val="00467FB5"/>
    <w:rsid w:val="00470478"/>
    <w:rsid w:val="00470C5F"/>
    <w:rsid w:val="00470D35"/>
    <w:rsid w:val="00470E52"/>
    <w:rsid w:val="00470F43"/>
    <w:rsid w:val="00471365"/>
    <w:rsid w:val="00471399"/>
    <w:rsid w:val="004714EB"/>
    <w:rsid w:val="004715D0"/>
    <w:rsid w:val="004717C4"/>
    <w:rsid w:val="00471B2D"/>
    <w:rsid w:val="004722D3"/>
    <w:rsid w:val="004729B1"/>
    <w:rsid w:val="00472AD1"/>
    <w:rsid w:val="004731F4"/>
    <w:rsid w:val="00473397"/>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1C9"/>
    <w:rsid w:val="00475636"/>
    <w:rsid w:val="00475760"/>
    <w:rsid w:val="00475E47"/>
    <w:rsid w:val="00475F67"/>
    <w:rsid w:val="004763FE"/>
    <w:rsid w:val="00476402"/>
    <w:rsid w:val="0047686C"/>
    <w:rsid w:val="00476B44"/>
    <w:rsid w:val="00476BA0"/>
    <w:rsid w:val="00476EA7"/>
    <w:rsid w:val="00476EBF"/>
    <w:rsid w:val="00476F77"/>
    <w:rsid w:val="00477349"/>
    <w:rsid w:val="00477488"/>
    <w:rsid w:val="00477621"/>
    <w:rsid w:val="004779D8"/>
    <w:rsid w:val="00477AF8"/>
    <w:rsid w:val="00477AFF"/>
    <w:rsid w:val="00477DAA"/>
    <w:rsid w:val="00480032"/>
    <w:rsid w:val="004802D4"/>
    <w:rsid w:val="0048062D"/>
    <w:rsid w:val="00480B90"/>
    <w:rsid w:val="00480E94"/>
    <w:rsid w:val="004812C6"/>
    <w:rsid w:val="0048172D"/>
    <w:rsid w:val="00481DAD"/>
    <w:rsid w:val="00482025"/>
    <w:rsid w:val="00482125"/>
    <w:rsid w:val="0048226B"/>
    <w:rsid w:val="00482593"/>
    <w:rsid w:val="00482832"/>
    <w:rsid w:val="00482B06"/>
    <w:rsid w:val="00482D48"/>
    <w:rsid w:val="00482EC4"/>
    <w:rsid w:val="0048316F"/>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55B"/>
    <w:rsid w:val="004857EE"/>
    <w:rsid w:val="00485C81"/>
    <w:rsid w:val="00485D7D"/>
    <w:rsid w:val="00486067"/>
    <w:rsid w:val="004860E2"/>
    <w:rsid w:val="004861C9"/>
    <w:rsid w:val="00486710"/>
    <w:rsid w:val="00486E77"/>
    <w:rsid w:val="004870C5"/>
    <w:rsid w:val="00487499"/>
    <w:rsid w:val="00487896"/>
    <w:rsid w:val="00487CA1"/>
    <w:rsid w:val="00487F58"/>
    <w:rsid w:val="004907E1"/>
    <w:rsid w:val="00490BBE"/>
    <w:rsid w:val="0049139C"/>
    <w:rsid w:val="004913C0"/>
    <w:rsid w:val="0049171D"/>
    <w:rsid w:val="004917AE"/>
    <w:rsid w:val="00491A09"/>
    <w:rsid w:val="00491A6E"/>
    <w:rsid w:val="0049214A"/>
    <w:rsid w:val="004928E2"/>
    <w:rsid w:val="00492CCE"/>
    <w:rsid w:val="0049318A"/>
    <w:rsid w:val="0049351B"/>
    <w:rsid w:val="00493751"/>
    <w:rsid w:val="0049396B"/>
    <w:rsid w:val="00493A04"/>
    <w:rsid w:val="00493A19"/>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2AE"/>
    <w:rsid w:val="004A38B3"/>
    <w:rsid w:val="004A3E64"/>
    <w:rsid w:val="004A454B"/>
    <w:rsid w:val="004A4625"/>
    <w:rsid w:val="004A4E16"/>
    <w:rsid w:val="004A522F"/>
    <w:rsid w:val="004A5345"/>
    <w:rsid w:val="004A547E"/>
    <w:rsid w:val="004A5498"/>
    <w:rsid w:val="004A54FE"/>
    <w:rsid w:val="004A58FB"/>
    <w:rsid w:val="004A5929"/>
    <w:rsid w:val="004A6900"/>
    <w:rsid w:val="004A7323"/>
    <w:rsid w:val="004A74B6"/>
    <w:rsid w:val="004A79CC"/>
    <w:rsid w:val="004A7B1E"/>
    <w:rsid w:val="004A7B9A"/>
    <w:rsid w:val="004A7F3F"/>
    <w:rsid w:val="004B01F1"/>
    <w:rsid w:val="004B0416"/>
    <w:rsid w:val="004B074B"/>
    <w:rsid w:val="004B0836"/>
    <w:rsid w:val="004B0847"/>
    <w:rsid w:val="004B0C67"/>
    <w:rsid w:val="004B0D57"/>
    <w:rsid w:val="004B0D9D"/>
    <w:rsid w:val="004B0F1D"/>
    <w:rsid w:val="004B1044"/>
    <w:rsid w:val="004B19E1"/>
    <w:rsid w:val="004B1CA9"/>
    <w:rsid w:val="004B1F23"/>
    <w:rsid w:val="004B23C3"/>
    <w:rsid w:val="004B325B"/>
    <w:rsid w:val="004B3628"/>
    <w:rsid w:val="004B36F6"/>
    <w:rsid w:val="004B3753"/>
    <w:rsid w:val="004B37F8"/>
    <w:rsid w:val="004B3CED"/>
    <w:rsid w:val="004B4139"/>
    <w:rsid w:val="004B4356"/>
    <w:rsid w:val="004B488F"/>
    <w:rsid w:val="004B55C6"/>
    <w:rsid w:val="004B566A"/>
    <w:rsid w:val="004B56DE"/>
    <w:rsid w:val="004B590A"/>
    <w:rsid w:val="004B5ACD"/>
    <w:rsid w:val="004B5AE2"/>
    <w:rsid w:val="004B5B47"/>
    <w:rsid w:val="004B5F33"/>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02B"/>
    <w:rsid w:val="004C4689"/>
    <w:rsid w:val="004C46D9"/>
    <w:rsid w:val="004C4DE3"/>
    <w:rsid w:val="004C5065"/>
    <w:rsid w:val="004C5493"/>
    <w:rsid w:val="004C5606"/>
    <w:rsid w:val="004C5BF6"/>
    <w:rsid w:val="004C5EEA"/>
    <w:rsid w:val="004C5F14"/>
    <w:rsid w:val="004C6110"/>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0C6E"/>
    <w:rsid w:val="004D1277"/>
    <w:rsid w:val="004D1327"/>
    <w:rsid w:val="004D21EF"/>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386"/>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6F"/>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754"/>
    <w:rsid w:val="004E6A77"/>
    <w:rsid w:val="004E7064"/>
    <w:rsid w:val="004E7429"/>
    <w:rsid w:val="004E77F0"/>
    <w:rsid w:val="004E782E"/>
    <w:rsid w:val="004E78C8"/>
    <w:rsid w:val="004E7BB7"/>
    <w:rsid w:val="004E7FE4"/>
    <w:rsid w:val="004F0299"/>
    <w:rsid w:val="004F05EC"/>
    <w:rsid w:val="004F0733"/>
    <w:rsid w:val="004F09EB"/>
    <w:rsid w:val="004F0A6E"/>
    <w:rsid w:val="004F0EDA"/>
    <w:rsid w:val="004F26FA"/>
    <w:rsid w:val="004F2825"/>
    <w:rsid w:val="004F37F0"/>
    <w:rsid w:val="004F40F8"/>
    <w:rsid w:val="004F4207"/>
    <w:rsid w:val="004F425C"/>
    <w:rsid w:val="004F4823"/>
    <w:rsid w:val="004F49FE"/>
    <w:rsid w:val="004F4B02"/>
    <w:rsid w:val="004F4C69"/>
    <w:rsid w:val="004F5552"/>
    <w:rsid w:val="004F5840"/>
    <w:rsid w:val="004F5CA3"/>
    <w:rsid w:val="004F5D10"/>
    <w:rsid w:val="004F6043"/>
    <w:rsid w:val="004F6299"/>
    <w:rsid w:val="004F692F"/>
    <w:rsid w:val="004F7334"/>
    <w:rsid w:val="004F7E10"/>
    <w:rsid w:val="004F7E2D"/>
    <w:rsid w:val="004F7E53"/>
    <w:rsid w:val="004F7F73"/>
    <w:rsid w:val="00500046"/>
    <w:rsid w:val="005003DF"/>
    <w:rsid w:val="00500689"/>
    <w:rsid w:val="005009C9"/>
    <w:rsid w:val="00500EBC"/>
    <w:rsid w:val="00501044"/>
    <w:rsid w:val="005011E9"/>
    <w:rsid w:val="005014CD"/>
    <w:rsid w:val="00501650"/>
    <w:rsid w:val="00501A95"/>
    <w:rsid w:val="00501D13"/>
    <w:rsid w:val="0050208E"/>
    <w:rsid w:val="00502976"/>
    <w:rsid w:val="00502F39"/>
    <w:rsid w:val="005031AA"/>
    <w:rsid w:val="00503BB1"/>
    <w:rsid w:val="00503CBC"/>
    <w:rsid w:val="00503CC9"/>
    <w:rsid w:val="00503CFC"/>
    <w:rsid w:val="00504201"/>
    <w:rsid w:val="0050420E"/>
    <w:rsid w:val="005045FF"/>
    <w:rsid w:val="005048BE"/>
    <w:rsid w:val="00505386"/>
    <w:rsid w:val="0050556C"/>
    <w:rsid w:val="00505A3C"/>
    <w:rsid w:val="00506222"/>
    <w:rsid w:val="005068E4"/>
    <w:rsid w:val="00506CAE"/>
    <w:rsid w:val="00506E83"/>
    <w:rsid w:val="0050705A"/>
    <w:rsid w:val="0050714B"/>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C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9CA"/>
    <w:rsid w:val="00523052"/>
    <w:rsid w:val="00523150"/>
    <w:rsid w:val="00523601"/>
    <w:rsid w:val="00523667"/>
    <w:rsid w:val="0052367A"/>
    <w:rsid w:val="005238A2"/>
    <w:rsid w:val="00523920"/>
    <w:rsid w:val="00523971"/>
    <w:rsid w:val="00523DC0"/>
    <w:rsid w:val="005244F7"/>
    <w:rsid w:val="005245E6"/>
    <w:rsid w:val="0052460B"/>
    <w:rsid w:val="00524943"/>
    <w:rsid w:val="00524A20"/>
    <w:rsid w:val="00524B0C"/>
    <w:rsid w:val="00524D75"/>
    <w:rsid w:val="00524DB7"/>
    <w:rsid w:val="0052573C"/>
    <w:rsid w:val="0052598D"/>
    <w:rsid w:val="00525A52"/>
    <w:rsid w:val="00525E31"/>
    <w:rsid w:val="00526262"/>
    <w:rsid w:val="00526528"/>
    <w:rsid w:val="005266EC"/>
    <w:rsid w:val="00526D09"/>
    <w:rsid w:val="00526D84"/>
    <w:rsid w:val="0052707B"/>
    <w:rsid w:val="0052751D"/>
    <w:rsid w:val="00527640"/>
    <w:rsid w:val="0052782A"/>
    <w:rsid w:val="0052794D"/>
    <w:rsid w:val="0053011F"/>
    <w:rsid w:val="00531295"/>
    <w:rsid w:val="0053160A"/>
    <w:rsid w:val="00531829"/>
    <w:rsid w:val="0053208A"/>
    <w:rsid w:val="0053232B"/>
    <w:rsid w:val="0053279B"/>
    <w:rsid w:val="005327B6"/>
    <w:rsid w:val="00532855"/>
    <w:rsid w:val="005328EA"/>
    <w:rsid w:val="005329DC"/>
    <w:rsid w:val="00532DA2"/>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1936"/>
    <w:rsid w:val="00542112"/>
    <w:rsid w:val="005424F6"/>
    <w:rsid w:val="00542B6E"/>
    <w:rsid w:val="00542F2B"/>
    <w:rsid w:val="00542FCF"/>
    <w:rsid w:val="00543144"/>
    <w:rsid w:val="0054320A"/>
    <w:rsid w:val="00543B6D"/>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47F7B"/>
    <w:rsid w:val="00550515"/>
    <w:rsid w:val="00550762"/>
    <w:rsid w:val="005508C3"/>
    <w:rsid w:val="00550B1B"/>
    <w:rsid w:val="00550C32"/>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5CC"/>
    <w:rsid w:val="0055760B"/>
    <w:rsid w:val="005576F7"/>
    <w:rsid w:val="005577D4"/>
    <w:rsid w:val="00557943"/>
    <w:rsid w:val="00557D95"/>
    <w:rsid w:val="00557EF6"/>
    <w:rsid w:val="00557F17"/>
    <w:rsid w:val="00560757"/>
    <w:rsid w:val="005608FE"/>
    <w:rsid w:val="00560A3B"/>
    <w:rsid w:val="005614AD"/>
    <w:rsid w:val="005614B8"/>
    <w:rsid w:val="0056158D"/>
    <w:rsid w:val="0056163F"/>
    <w:rsid w:val="00561C65"/>
    <w:rsid w:val="00561D9A"/>
    <w:rsid w:val="005627E4"/>
    <w:rsid w:val="005627F5"/>
    <w:rsid w:val="005629ED"/>
    <w:rsid w:val="00562A4B"/>
    <w:rsid w:val="00562CFB"/>
    <w:rsid w:val="00562E05"/>
    <w:rsid w:val="0056391B"/>
    <w:rsid w:val="00563AD5"/>
    <w:rsid w:val="00564B02"/>
    <w:rsid w:val="00564BF2"/>
    <w:rsid w:val="0056511D"/>
    <w:rsid w:val="005653EF"/>
    <w:rsid w:val="00565523"/>
    <w:rsid w:val="00565588"/>
    <w:rsid w:val="00565866"/>
    <w:rsid w:val="00566058"/>
    <w:rsid w:val="00566177"/>
    <w:rsid w:val="0056641C"/>
    <w:rsid w:val="00566866"/>
    <w:rsid w:val="00566CD3"/>
    <w:rsid w:val="00567347"/>
    <w:rsid w:val="00567662"/>
    <w:rsid w:val="0056782C"/>
    <w:rsid w:val="00567B4B"/>
    <w:rsid w:val="00570235"/>
    <w:rsid w:val="00570493"/>
    <w:rsid w:val="00570586"/>
    <w:rsid w:val="0057060A"/>
    <w:rsid w:val="005708DA"/>
    <w:rsid w:val="005711AE"/>
    <w:rsid w:val="00571231"/>
    <w:rsid w:val="00571900"/>
    <w:rsid w:val="005719CC"/>
    <w:rsid w:val="00571F80"/>
    <w:rsid w:val="00572669"/>
    <w:rsid w:val="00572755"/>
    <w:rsid w:val="00572E94"/>
    <w:rsid w:val="005738C9"/>
    <w:rsid w:val="00573C07"/>
    <w:rsid w:val="00573E89"/>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8EF"/>
    <w:rsid w:val="005829E3"/>
    <w:rsid w:val="00582D6A"/>
    <w:rsid w:val="005832A4"/>
    <w:rsid w:val="0058338F"/>
    <w:rsid w:val="0058368D"/>
    <w:rsid w:val="00583802"/>
    <w:rsid w:val="00583984"/>
    <w:rsid w:val="00583AFC"/>
    <w:rsid w:val="00583C49"/>
    <w:rsid w:val="00583E2F"/>
    <w:rsid w:val="00583FF2"/>
    <w:rsid w:val="00584627"/>
    <w:rsid w:val="00584671"/>
    <w:rsid w:val="005848C1"/>
    <w:rsid w:val="005856BB"/>
    <w:rsid w:val="005856CC"/>
    <w:rsid w:val="00585834"/>
    <w:rsid w:val="00585BA0"/>
    <w:rsid w:val="00585C90"/>
    <w:rsid w:val="00585EE9"/>
    <w:rsid w:val="005865F7"/>
    <w:rsid w:val="00586601"/>
    <w:rsid w:val="00586772"/>
    <w:rsid w:val="0058683C"/>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2B00"/>
    <w:rsid w:val="00592BDA"/>
    <w:rsid w:val="0059347E"/>
    <w:rsid w:val="0059365B"/>
    <w:rsid w:val="0059391C"/>
    <w:rsid w:val="00593F10"/>
    <w:rsid w:val="005942D5"/>
    <w:rsid w:val="0059466A"/>
    <w:rsid w:val="0059467B"/>
    <w:rsid w:val="0059469B"/>
    <w:rsid w:val="00594752"/>
    <w:rsid w:val="0059555D"/>
    <w:rsid w:val="00595777"/>
    <w:rsid w:val="005959B2"/>
    <w:rsid w:val="00595C0A"/>
    <w:rsid w:val="00595C1A"/>
    <w:rsid w:val="00595F68"/>
    <w:rsid w:val="005961C9"/>
    <w:rsid w:val="0059659D"/>
    <w:rsid w:val="00596925"/>
    <w:rsid w:val="005969B5"/>
    <w:rsid w:val="005977D3"/>
    <w:rsid w:val="005979D6"/>
    <w:rsid w:val="00597E5D"/>
    <w:rsid w:val="00597EA2"/>
    <w:rsid w:val="005A00D1"/>
    <w:rsid w:val="005A02C6"/>
    <w:rsid w:val="005A0618"/>
    <w:rsid w:val="005A085B"/>
    <w:rsid w:val="005A0A5D"/>
    <w:rsid w:val="005A0C94"/>
    <w:rsid w:val="005A0F9A"/>
    <w:rsid w:val="005A1200"/>
    <w:rsid w:val="005A158D"/>
    <w:rsid w:val="005A191B"/>
    <w:rsid w:val="005A1B56"/>
    <w:rsid w:val="005A1F2F"/>
    <w:rsid w:val="005A2608"/>
    <w:rsid w:val="005A26E9"/>
    <w:rsid w:val="005A2766"/>
    <w:rsid w:val="005A2856"/>
    <w:rsid w:val="005A29EA"/>
    <w:rsid w:val="005A2D3C"/>
    <w:rsid w:val="005A2F1B"/>
    <w:rsid w:val="005A329D"/>
    <w:rsid w:val="005A35C0"/>
    <w:rsid w:val="005A35FA"/>
    <w:rsid w:val="005A3A56"/>
    <w:rsid w:val="005A3B03"/>
    <w:rsid w:val="005A3C41"/>
    <w:rsid w:val="005A3C93"/>
    <w:rsid w:val="005A4173"/>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85"/>
    <w:rsid w:val="005A71AA"/>
    <w:rsid w:val="005A7DDD"/>
    <w:rsid w:val="005B00C8"/>
    <w:rsid w:val="005B04BB"/>
    <w:rsid w:val="005B0EC4"/>
    <w:rsid w:val="005B0F3F"/>
    <w:rsid w:val="005B1020"/>
    <w:rsid w:val="005B106D"/>
    <w:rsid w:val="005B192E"/>
    <w:rsid w:val="005B1E41"/>
    <w:rsid w:val="005B21B5"/>
    <w:rsid w:val="005B2A37"/>
    <w:rsid w:val="005B2B8D"/>
    <w:rsid w:val="005B2D7F"/>
    <w:rsid w:val="005B307A"/>
    <w:rsid w:val="005B3367"/>
    <w:rsid w:val="005B354A"/>
    <w:rsid w:val="005B37CD"/>
    <w:rsid w:val="005B39BE"/>
    <w:rsid w:val="005B3A9C"/>
    <w:rsid w:val="005B4108"/>
    <w:rsid w:val="005B4429"/>
    <w:rsid w:val="005B448B"/>
    <w:rsid w:val="005B47A3"/>
    <w:rsid w:val="005B4A61"/>
    <w:rsid w:val="005B4E36"/>
    <w:rsid w:val="005B5445"/>
    <w:rsid w:val="005B55B6"/>
    <w:rsid w:val="005B589C"/>
    <w:rsid w:val="005B5DEC"/>
    <w:rsid w:val="005B5F79"/>
    <w:rsid w:val="005B6096"/>
    <w:rsid w:val="005B6182"/>
    <w:rsid w:val="005B6351"/>
    <w:rsid w:val="005B681A"/>
    <w:rsid w:val="005B7339"/>
    <w:rsid w:val="005B792A"/>
    <w:rsid w:val="005B7C97"/>
    <w:rsid w:val="005B7FA9"/>
    <w:rsid w:val="005B7FF3"/>
    <w:rsid w:val="005C00C7"/>
    <w:rsid w:val="005C0126"/>
    <w:rsid w:val="005C0B63"/>
    <w:rsid w:val="005C0F93"/>
    <w:rsid w:val="005C1017"/>
    <w:rsid w:val="005C12CE"/>
    <w:rsid w:val="005C1F85"/>
    <w:rsid w:val="005C23C9"/>
    <w:rsid w:val="005C2BB3"/>
    <w:rsid w:val="005C2E12"/>
    <w:rsid w:val="005C30D3"/>
    <w:rsid w:val="005C3588"/>
    <w:rsid w:val="005C3A7A"/>
    <w:rsid w:val="005C3AB2"/>
    <w:rsid w:val="005C3B4B"/>
    <w:rsid w:val="005C3FD8"/>
    <w:rsid w:val="005C3FF1"/>
    <w:rsid w:val="005C4131"/>
    <w:rsid w:val="005C454F"/>
    <w:rsid w:val="005C478C"/>
    <w:rsid w:val="005C4C60"/>
    <w:rsid w:val="005C4CD3"/>
    <w:rsid w:val="005C4E23"/>
    <w:rsid w:val="005C5273"/>
    <w:rsid w:val="005C52BB"/>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0B0"/>
    <w:rsid w:val="005D03AD"/>
    <w:rsid w:val="005D08EA"/>
    <w:rsid w:val="005D0A54"/>
    <w:rsid w:val="005D0F72"/>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2DA"/>
    <w:rsid w:val="005D447B"/>
    <w:rsid w:val="005D4D3F"/>
    <w:rsid w:val="005D4E51"/>
    <w:rsid w:val="005D5171"/>
    <w:rsid w:val="005D53F5"/>
    <w:rsid w:val="005D5715"/>
    <w:rsid w:val="005D5B81"/>
    <w:rsid w:val="005D5C50"/>
    <w:rsid w:val="005D5C63"/>
    <w:rsid w:val="005D5E07"/>
    <w:rsid w:val="005D5F7D"/>
    <w:rsid w:val="005D6520"/>
    <w:rsid w:val="005D6565"/>
    <w:rsid w:val="005D71CC"/>
    <w:rsid w:val="005D789D"/>
    <w:rsid w:val="005D7CE8"/>
    <w:rsid w:val="005D7CF5"/>
    <w:rsid w:val="005D7D1F"/>
    <w:rsid w:val="005D7D35"/>
    <w:rsid w:val="005E05A6"/>
    <w:rsid w:val="005E0EB3"/>
    <w:rsid w:val="005E0F82"/>
    <w:rsid w:val="005E1746"/>
    <w:rsid w:val="005E19B4"/>
    <w:rsid w:val="005E19CD"/>
    <w:rsid w:val="005E1EE7"/>
    <w:rsid w:val="005E203F"/>
    <w:rsid w:val="005E288A"/>
    <w:rsid w:val="005E3C68"/>
    <w:rsid w:val="005E4302"/>
    <w:rsid w:val="005E46A7"/>
    <w:rsid w:val="005E4868"/>
    <w:rsid w:val="005E4A31"/>
    <w:rsid w:val="005E4DB5"/>
    <w:rsid w:val="005E4F0B"/>
    <w:rsid w:val="005E4F75"/>
    <w:rsid w:val="005E534E"/>
    <w:rsid w:val="005E567D"/>
    <w:rsid w:val="005E56C7"/>
    <w:rsid w:val="005E570B"/>
    <w:rsid w:val="005E597B"/>
    <w:rsid w:val="005E5BB3"/>
    <w:rsid w:val="005E5ECD"/>
    <w:rsid w:val="005E63DD"/>
    <w:rsid w:val="005E6427"/>
    <w:rsid w:val="005E6543"/>
    <w:rsid w:val="005E684F"/>
    <w:rsid w:val="005E69C0"/>
    <w:rsid w:val="005E6BCB"/>
    <w:rsid w:val="005E6E56"/>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FC"/>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70F"/>
    <w:rsid w:val="00600BA2"/>
    <w:rsid w:val="00600DFE"/>
    <w:rsid w:val="00600E92"/>
    <w:rsid w:val="00600EAD"/>
    <w:rsid w:val="00600EF9"/>
    <w:rsid w:val="00601329"/>
    <w:rsid w:val="00601E48"/>
    <w:rsid w:val="00601FF2"/>
    <w:rsid w:val="0060233E"/>
    <w:rsid w:val="00602EFC"/>
    <w:rsid w:val="00603617"/>
    <w:rsid w:val="00603D2B"/>
    <w:rsid w:val="00604099"/>
    <w:rsid w:val="006041A7"/>
    <w:rsid w:val="00604254"/>
    <w:rsid w:val="006043F8"/>
    <w:rsid w:val="006046B6"/>
    <w:rsid w:val="00604D89"/>
    <w:rsid w:val="0060519C"/>
    <w:rsid w:val="00605797"/>
    <w:rsid w:val="006059EE"/>
    <w:rsid w:val="00605A36"/>
    <w:rsid w:val="00605F0E"/>
    <w:rsid w:val="00606513"/>
    <w:rsid w:val="00606EE3"/>
    <w:rsid w:val="00606F30"/>
    <w:rsid w:val="00606F6A"/>
    <w:rsid w:val="006070D8"/>
    <w:rsid w:val="006075BA"/>
    <w:rsid w:val="00607638"/>
    <w:rsid w:val="00607BA2"/>
    <w:rsid w:val="00610113"/>
    <w:rsid w:val="006102C5"/>
    <w:rsid w:val="006105FB"/>
    <w:rsid w:val="00610656"/>
    <w:rsid w:val="00610805"/>
    <w:rsid w:val="00610D7B"/>
    <w:rsid w:val="006119F8"/>
    <w:rsid w:val="00611B87"/>
    <w:rsid w:val="00611E72"/>
    <w:rsid w:val="006123A2"/>
    <w:rsid w:val="006123BA"/>
    <w:rsid w:val="006127CF"/>
    <w:rsid w:val="00612887"/>
    <w:rsid w:val="00612996"/>
    <w:rsid w:val="006129BF"/>
    <w:rsid w:val="00612B00"/>
    <w:rsid w:val="00612CE9"/>
    <w:rsid w:val="00613713"/>
    <w:rsid w:val="006141BA"/>
    <w:rsid w:val="00614B75"/>
    <w:rsid w:val="00615436"/>
    <w:rsid w:val="0061552D"/>
    <w:rsid w:val="006157A1"/>
    <w:rsid w:val="00615908"/>
    <w:rsid w:val="00615ADC"/>
    <w:rsid w:val="00615F48"/>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29D"/>
    <w:rsid w:val="006205C1"/>
    <w:rsid w:val="00620E6F"/>
    <w:rsid w:val="00621000"/>
    <w:rsid w:val="00621293"/>
    <w:rsid w:val="00621477"/>
    <w:rsid w:val="0062180E"/>
    <w:rsid w:val="00621A69"/>
    <w:rsid w:val="00622260"/>
    <w:rsid w:val="00622D0F"/>
    <w:rsid w:val="006231B0"/>
    <w:rsid w:val="0062340D"/>
    <w:rsid w:val="006235DE"/>
    <w:rsid w:val="006237A9"/>
    <w:rsid w:val="00623C0E"/>
    <w:rsid w:val="00623FD3"/>
    <w:rsid w:val="00623FDF"/>
    <w:rsid w:val="0062416F"/>
    <w:rsid w:val="00624316"/>
    <w:rsid w:val="00624553"/>
    <w:rsid w:val="00624B55"/>
    <w:rsid w:val="00624B89"/>
    <w:rsid w:val="00624BCA"/>
    <w:rsid w:val="00624E83"/>
    <w:rsid w:val="0062523E"/>
    <w:rsid w:val="006252F1"/>
    <w:rsid w:val="006254CF"/>
    <w:rsid w:val="00625734"/>
    <w:rsid w:val="00625743"/>
    <w:rsid w:val="00625806"/>
    <w:rsid w:val="00625B5D"/>
    <w:rsid w:val="0062606D"/>
    <w:rsid w:val="0062624E"/>
    <w:rsid w:val="0062671B"/>
    <w:rsid w:val="00626868"/>
    <w:rsid w:val="00626A57"/>
    <w:rsid w:val="006270CF"/>
    <w:rsid w:val="00627166"/>
    <w:rsid w:val="0062731E"/>
    <w:rsid w:val="006273BD"/>
    <w:rsid w:val="006307AE"/>
    <w:rsid w:val="006311A3"/>
    <w:rsid w:val="006312FE"/>
    <w:rsid w:val="006317AB"/>
    <w:rsid w:val="006318AA"/>
    <w:rsid w:val="0063190E"/>
    <w:rsid w:val="006321DD"/>
    <w:rsid w:val="0063253F"/>
    <w:rsid w:val="006326A8"/>
    <w:rsid w:val="00632BFE"/>
    <w:rsid w:val="00632CC4"/>
    <w:rsid w:val="00632E04"/>
    <w:rsid w:val="00633172"/>
    <w:rsid w:val="0063328E"/>
    <w:rsid w:val="006337F9"/>
    <w:rsid w:val="00633854"/>
    <w:rsid w:val="00633A4B"/>
    <w:rsid w:val="00633CAB"/>
    <w:rsid w:val="00633CDF"/>
    <w:rsid w:val="00633FFB"/>
    <w:rsid w:val="006343C8"/>
    <w:rsid w:val="00634B52"/>
    <w:rsid w:val="00635200"/>
    <w:rsid w:val="00635350"/>
    <w:rsid w:val="00635564"/>
    <w:rsid w:val="00635807"/>
    <w:rsid w:val="0063592D"/>
    <w:rsid w:val="00635AC0"/>
    <w:rsid w:val="00635B23"/>
    <w:rsid w:val="00635B39"/>
    <w:rsid w:val="00635E06"/>
    <w:rsid w:val="00635FF3"/>
    <w:rsid w:val="00636457"/>
    <w:rsid w:val="00636784"/>
    <w:rsid w:val="00636A11"/>
    <w:rsid w:val="00636F82"/>
    <w:rsid w:val="006372FE"/>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5BC"/>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A32"/>
    <w:rsid w:val="00656046"/>
    <w:rsid w:val="00656812"/>
    <w:rsid w:val="00656BB7"/>
    <w:rsid w:val="00656F16"/>
    <w:rsid w:val="0065700C"/>
    <w:rsid w:val="00657083"/>
    <w:rsid w:val="0065711D"/>
    <w:rsid w:val="0065719F"/>
    <w:rsid w:val="0065760B"/>
    <w:rsid w:val="00657741"/>
    <w:rsid w:val="00657806"/>
    <w:rsid w:val="00657E7A"/>
    <w:rsid w:val="00660398"/>
    <w:rsid w:val="006609BC"/>
    <w:rsid w:val="00660DA8"/>
    <w:rsid w:val="00660E83"/>
    <w:rsid w:val="00660ED7"/>
    <w:rsid w:val="00661211"/>
    <w:rsid w:val="0066124A"/>
    <w:rsid w:val="00661509"/>
    <w:rsid w:val="00661749"/>
    <w:rsid w:val="00661AB4"/>
    <w:rsid w:val="00661C77"/>
    <w:rsid w:val="00662664"/>
    <w:rsid w:val="00662900"/>
    <w:rsid w:val="00662C91"/>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1B"/>
    <w:rsid w:val="0066705C"/>
    <w:rsid w:val="00667403"/>
    <w:rsid w:val="00667952"/>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1E9"/>
    <w:rsid w:val="00673335"/>
    <w:rsid w:val="00673B85"/>
    <w:rsid w:val="00673FF1"/>
    <w:rsid w:val="006744D9"/>
    <w:rsid w:val="00674CC3"/>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2BA"/>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0A1"/>
    <w:rsid w:val="006859F3"/>
    <w:rsid w:val="006860DF"/>
    <w:rsid w:val="00686273"/>
    <w:rsid w:val="00686494"/>
    <w:rsid w:val="006866C0"/>
    <w:rsid w:val="006866EF"/>
    <w:rsid w:val="00687024"/>
    <w:rsid w:val="00687092"/>
    <w:rsid w:val="006870D0"/>
    <w:rsid w:val="00687275"/>
    <w:rsid w:val="006873D1"/>
    <w:rsid w:val="00687EB2"/>
    <w:rsid w:val="00687F1B"/>
    <w:rsid w:val="0069046E"/>
    <w:rsid w:val="00690C3C"/>
    <w:rsid w:val="00690F3B"/>
    <w:rsid w:val="00690FAE"/>
    <w:rsid w:val="00691226"/>
    <w:rsid w:val="00691240"/>
    <w:rsid w:val="00691309"/>
    <w:rsid w:val="006913F1"/>
    <w:rsid w:val="006915D3"/>
    <w:rsid w:val="006915FE"/>
    <w:rsid w:val="00691827"/>
    <w:rsid w:val="00691A85"/>
    <w:rsid w:val="00691E36"/>
    <w:rsid w:val="006924C8"/>
    <w:rsid w:val="00692524"/>
    <w:rsid w:val="0069257A"/>
    <w:rsid w:val="00692C6D"/>
    <w:rsid w:val="00692E62"/>
    <w:rsid w:val="00692FE2"/>
    <w:rsid w:val="00693165"/>
    <w:rsid w:val="00693469"/>
    <w:rsid w:val="006937D5"/>
    <w:rsid w:val="00693947"/>
    <w:rsid w:val="00694046"/>
    <w:rsid w:val="00694163"/>
    <w:rsid w:val="0069470A"/>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268"/>
    <w:rsid w:val="006A731D"/>
    <w:rsid w:val="006A7599"/>
    <w:rsid w:val="006A7864"/>
    <w:rsid w:val="006A7EBF"/>
    <w:rsid w:val="006B0041"/>
    <w:rsid w:val="006B02E7"/>
    <w:rsid w:val="006B03AA"/>
    <w:rsid w:val="006B04CB"/>
    <w:rsid w:val="006B083A"/>
    <w:rsid w:val="006B0935"/>
    <w:rsid w:val="006B0B48"/>
    <w:rsid w:val="006B1146"/>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7C"/>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1F0"/>
    <w:rsid w:val="006C0349"/>
    <w:rsid w:val="006C0A93"/>
    <w:rsid w:val="006C13BE"/>
    <w:rsid w:val="006C18B7"/>
    <w:rsid w:val="006C19D1"/>
    <w:rsid w:val="006C2021"/>
    <w:rsid w:val="006C235E"/>
    <w:rsid w:val="006C29E2"/>
    <w:rsid w:val="006C2C1C"/>
    <w:rsid w:val="006C3A8A"/>
    <w:rsid w:val="006C3B26"/>
    <w:rsid w:val="006C3B2C"/>
    <w:rsid w:val="006C3E1E"/>
    <w:rsid w:val="006C423A"/>
    <w:rsid w:val="006C43D4"/>
    <w:rsid w:val="006C4433"/>
    <w:rsid w:val="006C4436"/>
    <w:rsid w:val="006C44DF"/>
    <w:rsid w:val="006C48DA"/>
    <w:rsid w:val="006C4910"/>
    <w:rsid w:val="006C53A4"/>
    <w:rsid w:val="006C5631"/>
    <w:rsid w:val="006C5717"/>
    <w:rsid w:val="006C58F9"/>
    <w:rsid w:val="006C597F"/>
    <w:rsid w:val="006C5A15"/>
    <w:rsid w:val="006C5A1D"/>
    <w:rsid w:val="006C5D35"/>
    <w:rsid w:val="006C5E56"/>
    <w:rsid w:val="006C5F21"/>
    <w:rsid w:val="006C62C1"/>
    <w:rsid w:val="006C657B"/>
    <w:rsid w:val="006C67D3"/>
    <w:rsid w:val="006C7168"/>
    <w:rsid w:val="006C738A"/>
    <w:rsid w:val="006C757A"/>
    <w:rsid w:val="006C7711"/>
    <w:rsid w:val="006C777F"/>
    <w:rsid w:val="006C7C5A"/>
    <w:rsid w:val="006D0E98"/>
    <w:rsid w:val="006D17D8"/>
    <w:rsid w:val="006D1D31"/>
    <w:rsid w:val="006D2159"/>
    <w:rsid w:val="006D21C3"/>
    <w:rsid w:val="006D220D"/>
    <w:rsid w:val="006D25D1"/>
    <w:rsid w:val="006D2858"/>
    <w:rsid w:val="006D2EB2"/>
    <w:rsid w:val="006D342F"/>
    <w:rsid w:val="006D3560"/>
    <w:rsid w:val="006D35FD"/>
    <w:rsid w:val="006D3828"/>
    <w:rsid w:val="006D385D"/>
    <w:rsid w:val="006D39E1"/>
    <w:rsid w:val="006D3CC5"/>
    <w:rsid w:val="006D3D0F"/>
    <w:rsid w:val="006D4032"/>
    <w:rsid w:val="006D43BE"/>
    <w:rsid w:val="006D44BB"/>
    <w:rsid w:val="006D4617"/>
    <w:rsid w:val="006D46A3"/>
    <w:rsid w:val="006D4969"/>
    <w:rsid w:val="006D4A70"/>
    <w:rsid w:val="006D4E84"/>
    <w:rsid w:val="006D573B"/>
    <w:rsid w:val="006D5932"/>
    <w:rsid w:val="006D5CB5"/>
    <w:rsid w:val="006D5EB3"/>
    <w:rsid w:val="006D61EE"/>
    <w:rsid w:val="006D6B43"/>
    <w:rsid w:val="006D6E72"/>
    <w:rsid w:val="006D7134"/>
    <w:rsid w:val="006D7178"/>
    <w:rsid w:val="006D7740"/>
    <w:rsid w:val="006D7BDC"/>
    <w:rsid w:val="006D7EA9"/>
    <w:rsid w:val="006D7EAD"/>
    <w:rsid w:val="006D7ECB"/>
    <w:rsid w:val="006E0370"/>
    <w:rsid w:val="006E0E9E"/>
    <w:rsid w:val="006E1076"/>
    <w:rsid w:val="006E198F"/>
    <w:rsid w:val="006E1B28"/>
    <w:rsid w:val="006E1D6C"/>
    <w:rsid w:val="006E22A8"/>
    <w:rsid w:val="006E246E"/>
    <w:rsid w:val="006E249F"/>
    <w:rsid w:val="006E24B4"/>
    <w:rsid w:val="006E2669"/>
    <w:rsid w:val="006E2B0D"/>
    <w:rsid w:val="006E2CBD"/>
    <w:rsid w:val="006E2E6B"/>
    <w:rsid w:val="006E2E6D"/>
    <w:rsid w:val="006E2EA0"/>
    <w:rsid w:val="006E2FE3"/>
    <w:rsid w:val="006E2FEA"/>
    <w:rsid w:val="006E3165"/>
    <w:rsid w:val="006E31D8"/>
    <w:rsid w:val="006E32E1"/>
    <w:rsid w:val="006E3411"/>
    <w:rsid w:val="006E367B"/>
    <w:rsid w:val="006E36FB"/>
    <w:rsid w:val="006E37D5"/>
    <w:rsid w:val="006E3A19"/>
    <w:rsid w:val="006E3D0F"/>
    <w:rsid w:val="006E40B0"/>
    <w:rsid w:val="006E4356"/>
    <w:rsid w:val="006E46D0"/>
    <w:rsid w:val="006E4840"/>
    <w:rsid w:val="006E486D"/>
    <w:rsid w:val="006E5D17"/>
    <w:rsid w:val="006E5D2B"/>
    <w:rsid w:val="006E5F22"/>
    <w:rsid w:val="006E6029"/>
    <w:rsid w:val="006E639B"/>
    <w:rsid w:val="006E6496"/>
    <w:rsid w:val="006E6A39"/>
    <w:rsid w:val="006E6F7A"/>
    <w:rsid w:val="006E737F"/>
    <w:rsid w:val="006E778F"/>
    <w:rsid w:val="006E7859"/>
    <w:rsid w:val="006E7871"/>
    <w:rsid w:val="006E7877"/>
    <w:rsid w:val="006E7F5C"/>
    <w:rsid w:val="006F0016"/>
    <w:rsid w:val="006F00CC"/>
    <w:rsid w:val="006F03EA"/>
    <w:rsid w:val="006F043E"/>
    <w:rsid w:val="006F0ACE"/>
    <w:rsid w:val="006F0D52"/>
    <w:rsid w:val="006F13DA"/>
    <w:rsid w:val="006F1573"/>
    <w:rsid w:val="006F157B"/>
    <w:rsid w:val="006F1A81"/>
    <w:rsid w:val="006F261E"/>
    <w:rsid w:val="006F2888"/>
    <w:rsid w:val="006F2C16"/>
    <w:rsid w:val="006F2DE4"/>
    <w:rsid w:val="006F3228"/>
    <w:rsid w:val="006F3561"/>
    <w:rsid w:val="006F38E6"/>
    <w:rsid w:val="006F3F09"/>
    <w:rsid w:val="006F40B5"/>
    <w:rsid w:val="006F43B5"/>
    <w:rsid w:val="006F4641"/>
    <w:rsid w:val="006F490C"/>
    <w:rsid w:val="006F4AA6"/>
    <w:rsid w:val="006F4DBC"/>
    <w:rsid w:val="006F4F21"/>
    <w:rsid w:val="006F51A2"/>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2D30"/>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BF9"/>
    <w:rsid w:val="00716E18"/>
    <w:rsid w:val="007172A1"/>
    <w:rsid w:val="00717450"/>
    <w:rsid w:val="007174F9"/>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4C6"/>
    <w:rsid w:val="00723562"/>
    <w:rsid w:val="007236F8"/>
    <w:rsid w:val="00723E59"/>
    <w:rsid w:val="00723EA4"/>
    <w:rsid w:val="00724675"/>
    <w:rsid w:val="00724849"/>
    <w:rsid w:val="00724C6B"/>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D68"/>
    <w:rsid w:val="00732E16"/>
    <w:rsid w:val="007332F4"/>
    <w:rsid w:val="00733319"/>
    <w:rsid w:val="0073334B"/>
    <w:rsid w:val="00733773"/>
    <w:rsid w:val="0073384C"/>
    <w:rsid w:val="00733D76"/>
    <w:rsid w:val="0073413D"/>
    <w:rsid w:val="0073419D"/>
    <w:rsid w:val="00734594"/>
    <w:rsid w:val="007347F1"/>
    <w:rsid w:val="00734D21"/>
    <w:rsid w:val="0073503C"/>
    <w:rsid w:val="00735177"/>
    <w:rsid w:val="007357D1"/>
    <w:rsid w:val="00735B9A"/>
    <w:rsid w:val="00735FE7"/>
    <w:rsid w:val="00736374"/>
    <w:rsid w:val="00736576"/>
    <w:rsid w:val="00736894"/>
    <w:rsid w:val="00736D20"/>
    <w:rsid w:val="00737096"/>
    <w:rsid w:val="00737556"/>
    <w:rsid w:val="00737600"/>
    <w:rsid w:val="00737ED7"/>
    <w:rsid w:val="00740115"/>
    <w:rsid w:val="007403B1"/>
    <w:rsid w:val="00740402"/>
    <w:rsid w:val="007406C7"/>
    <w:rsid w:val="0074075C"/>
    <w:rsid w:val="007407CB"/>
    <w:rsid w:val="00740A44"/>
    <w:rsid w:val="00740A8A"/>
    <w:rsid w:val="00740FF4"/>
    <w:rsid w:val="007413BF"/>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B5E"/>
    <w:rsid w:val="00745FF2"/>
    <w:rsid w:val="00746170"/>
    <w:rsid w:val="0074619E"/>
    <w:rsid w:val="007463B9"/>
    <w:rsid w:val="0074697D"/>
    <w:rsid w:val="00746D8B"/>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2F85"/>
    <w:rsid w:val="00752FB1"/>
    <w:rsid w:val="00753473"/>
    <w:rsid w:val="007535AF"/>
    <w:rsid w:val="007535E3"/>
    <w:rsid w:val="00753EBC"/>
    <w:rsid w:val="00754668"/>
    <w:rsid w:val="00754ABD"/>
    <w:rsid w:val="00754CE6"/>
    <w:rsid w:val="00754D26"/>
    <w:rsid w:val="00754DE9"/>
    <w:rsid w:val="00754F83"/>
    <w:rsid w:val="007550B4"/>
    <w:rsid w:val="00755327"/>
    <w:rsid w:val="00755368"/>
    <w:rsid w:val="00755446"/>
    <w:rsid w:val="007555B3"/>
    <w:rsid w:val="00755BF9"/>
    <w:rsid w:val="00756052"/>
    <w:rsid w:val="00756289"/>
    <w:rsid w:val="00756379"/>
    <w:rsid w:val="00756BAF"/>
    <w:rsid w:val="00756E8E"/>
    <w:rsid w:val="00757096"/>
    <w:rsid w:val="007573CD"/>
    <w:rsid w:val="00757414"/>
    <w:rsid w:val="00757686"/>
    <w:rsid w:val="00757F25"/>
    <w:rsid w:val="007601B6"/>
    <w:rsid w:val="0076021C"/>
    <w:rsid w:val="007602C8"/>
    <w:rsid w:val="007604A3"/>
    <w:rsid w:val="007608D7"/>
    <w:rsid w:val="0076139F"/>
    <w:rsid w:val="007614AA"/>
    <w:rsid w:val="00761904"/>
    <w:rsid w:val="00761C1F"/>
    <w:rsid w:val="007620EB"/>
    <w:rsid w:val="0076227C"/>
    <w:rsid w:val="007622DB"/>
    <w:rsid w:val="0076240F"/>
    <w:rsid w:val="00762539"/>
    <w:rsid w:val="00762567"/>
    <w:rsid w:val="00762588"/>
    <w:rsid w:val="00762ED5"/>
    <w:rsid w:val="007631E2"/>
    <w:rsid w:val="007633AB"/>
    <w:rsid w:val="007639B2"/>
    <w:rsid w:val="00763C7B"/>
    <w:rsid w:val="00763E0C"/>
    <w:rsid w:val="00763F05"/>
    <w:rsid w:val="00763FEB"/>
    <w:rsid w:val="00763FED"/>
    <w:rsid w:val="0076410F"/>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198"/>
    <w:rsid w:val="00771200"/>
    <w:rsid w:val="00771861"/>
    <w:rsid w:val="00771BAA"/>
    <w:rsid w:val="0077225D"/>
    <w:rsid w:val="007723B5"/>
    <w:rsid w:val="00772F91"/>
    <w:rsid w:val="00772FDA"/>
    <w:rsid w:val="0077333A"/>
    <w:rsid w:val="007737A8"/>
    <w:rsid w:val="007739A8"/>
    <w:rsid w:val="00773BFF"/>
    <w:rsid w:val="00773F65"/>
    <w:rsid w:val="00774181"/>
    <w:rsid w:val="0077434B"/>
    <w:rsid w:val="007743BE"/>
    <w:rsid w:val="0077480B"/>
    <w:rsid w:val="00775060"/>
    <w:rsid w:val="00775344"/>
    <w:rsid w:val="007754EA"/>
    <w:rsid w:val="007759A3"/>
    <w:rsid w:val="00775E8F"/>
    <w:rsid w:val="00775F06"/>
    <w:rsid w:val="00775F10"/>
    <w:rsid w:val="0077627B"/>
    <w:rsid w:val="007769E7"/>
    <w:rsid w:val="00776B2A"/>
    <w:rsid w:val="00776C95"/>
    <w:rsid w:val="00776F8E"/>
    <w:rsid w:val="00777102"/>
    <w:rsid w:val="007771C3"/>
    <w:rsid w:val="00777460"/>
    <w:rsid w:val="0077753C"/>
    <w:rsid w:val="00777E61"/>
    <w:rsid w:val="00777FA3"/>
    <w:rsid w:val="007812E6"/>
    <w:rsid w:val="007816AF"/>
    <w:rsid w:val="007819E8"/>
    <w:rsid w:val="00781D22"/>
    <w:rsid w:val="00781FF4"/>
    <w:rsid w:val="00782119"/>
    <w:rsid w:val="007822EB"/>
    <w:rsid w:val="00782393"/>
    <w:rsid w:val="0078252F"/>
    <w:rsid w:val="00783A15"/>
    <w:rsid w:val="00783AB7"/>
    <w:rsid w:val="00783B80"/>
    <w:rsid w:val="00784143"/>
    <w:rsid w:val="0078441B"/>
    <w:rsid w:val="007846F4"/>
    <w:rsid w:val="007854DA"/>
    <w:rsid w:val="00785895"/>
    <w:rsid w:val="00785A98"/>
    <w:rsid w:val="007860F3"/>
    <w:rsid w:val="007861A4"/>
    <w:rsid w:val="00786432"/>
    <w:rsid w:val="00786D8B"/>
    <w:rsid w:val="007870F8"/>
    <w:rsid w:val="00787104"/>
    <w:rsid w:val="00787768"/>
    <w:rsid w:val="0079000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010"/>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2CA"/>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4EC"/>
    <w:rsid w:val="007A35F1"/>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3AA"/>
    <w:rsid w:val="007A6809"/>
    <w:rsid w:val="007A690D"/>
    <w:rsid w:val="007A6A8C"/>
    <w:rsid w:val="007A72FB"/>
    <w:rsid w:val="007A748E"/>
    <w:rsid w:val="007A769C"/>
    <w:rsid w:val="007A7856"/>
    <w:rsid w:val="007A7F3A"/>
    <w:rsid w:val="007B0288"/>
    <w:rsid w:val="007B03FF"/>
    <w:rsid w:val="007B0480"/>
    <w:rsid w:val="007B0A67"/>
    <w:rsid w:val="007B0C6C"/>
    <w:rsid w:val="007B0D10"/>
    <w:rsid w:val="007B0D5D"/>
    <w:rsid w:val="007B0DE3"/>
    <w:rsid w:val="007B0E67"/>
    <w:rsid w:val="007B0FB3"/>
    <w:rsid w:val="007B12A2"/>
    <w:rsid w:val="007B13C9"/>
    <w:rsid w:val="007B1902"/>
    <w:rsid w:val="007B198A"/>
    <w:rsid w:val="007B1A38"/>
    <w:rsid w:val="007B24B7"/>
    <w:rsid w:val="007B27D2"/>
    <w:rsid w:val="007B28AF"/>
    <w:rsid w:val="007B2980"/>
    <w:rsid w:val="007B2CAF"/>
    <w:rsid w:val="007B300E"/>
    <w:rsid w:val="007B31A5"/>
    <w:rsid w:val="007B3305"/>
    <w:rsid w:val="007B334C"/>
    <w:rsid w:val="007B3D04"/>
    <w:rsid w:val="007B4248"/>
    <w:rsid w:val="007B498C"/>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1CC"/>
    <w:rsid w:val="007C135F"/>
    <w:rsid w:val="007C1560"/>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3D5"/>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1893"/>
    <w:rsid w:val="007D1CDD"/>
    <w:rsid w:val="007D2289"/>
    <w:rsid w:val="007D2595"/>
    <w:rsid w:val="007D2899"/>
    <w:rsid w:val="007D3252"/>
    <w:rsid w:val="007D3735"/>
    <w:rsid w:val="007D433E"/>
    <w:rsid w:val="007D44DA"/>
    <w:rsid w:val="007D478F"/>
    <w:rsid w:val="007D47CD"/>
    <w:rsid w:val="007D5112"/>
    <w:rsid w:val="007D5364"/>
    <w:rsid w:val="007D55F8"/>
    <w:rsid w:val="007D579A"/>
    <w:rsid w:val="007D5BFB"/>
    <w:rsid w:val="007D5E6F"/>
    <w:rsid w:val="007D62BD"/>
    <w:rsid w:val="007D62CC"/>
    <w:rsid w:val="007D638F"/>
    <w:rsid w:val="007D67D0"/>
    <w:rsid w:val="007D68BB"/>
    <w:rsid w:val="007D6904"/>
    <w:rsid w:val="007D6C7E"/>
    <w:rsid w:val="007D6CE6"/>
    <w:rsid w:val="007D71FB"/>
    <w:rsid w:val="007D7417"/>
    <w:rsid w:val="007D7872"/>
    <w:rsid w:val="007D7C89"/>
    <w:rsid w:val="007E0200"/>
    <w:rsid w:val="007E0264"/>
    <w:rsid w:val="007E0708"/>
    <w:rsid w:val="007E0D76"/>
    <w:rsid w:val="007E0D84"/>
    <w:rsid w:val="007E1275"/>
    <w:rsid w:val="007E15E1"/>
    <w:rsid w:val="007E211F"/>
    <w:rsid w:val="007E2178"/>
    <w:rsid w:val="007E21BA"/>
    <w:rsid w:val="007E2210"/>
    <w:rsid w:val="007E22AE"/>
    <w:rsid w:val="007E235F"/>
    <w:rsid w:val="007E259D"/>
    <w:rsid w:val="007E293C"/>
    <w:rsid w:val="007E2DAA"/>
    <w:rsid w:val="007E2DE2"/>
    <w:rsid w:val="007E2E43"/>
    <w:rsid w:val="007E2E83"/>
    <w:rsid w:val="007E2F5A"/>
    <w:rsid w:val="007E32D9"/>
    <w:rsid w:val="007E386F"/>
    <w:rsid w:val="007E393E"/>
    <w:rsid w:val="007E396B"/>
    <w:rsid w:val="007E3C6F"/>
    <w:rsid w:val="007E415B"/>
    <w:rsid w:val="007E43A6"/>
    <w:rsid w:val="007E4B5F"/>
    <w:rsid w:val="007E4DA6"/>
    <w:rsid w:val="007E5003"/>
    <w:rsid w:val="007E53FA"/>
    <w:rsid w:val="007E573D"/>
    <w:rsid w:val="007E57E8"/>
    <w:rsid w:val="007E5847"/>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EA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443"/>
    <w:rsid w:val="00800600"/>
    <w:rsid w:val="008007ED"/>
    <w:rsid w:val="00801095"/>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4E"/>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464"/>
    <w:rsid w:val="00806522"/>
    <w:rsid w:val="00806C07"/>
    <w:rsid w:val="00806D18"/>
    <w:rsid w:val="008070E2"/>
    <w:rsid w:val="0080737A"/>
    <w:rsid w:val="008077EA"/>
    <w:rsid w:val="00807960"/>
    <w:rsid w:val="00807B5C"/>
    <w:rsid w:val="00807CDF"/>
    <w:rsid w:val="00807E20"/>
    <w:rsid w:val="00807EE3"/>
    <w:rsid w:val="00810344"/>
    <w:rsid w:val="00810525"/>
    <w:rsid w:val="00810B8A"/>
    <w:rsid w:val="00811553"/>
    <w:rsid w:val="00811565"/>
    <w:rsid w:val="00811AED"/>
    <w:rsid w:val="00812184"/>
    <w:rsid w:val="008125C7"/>
    <w:rsid w:val="008127C1"/>
    <w:rsid w:val="0081280A"/>
    <w:rsid w:val="00813245"/>
    <w:rsid w:val="00813BFC"/>
    <w:rsid w:val="00813F1A"/>
    <w:rsid w:val="008140F4"/>
    <w:rsid w:val="00814473"/>
    <w:rsid w:val="008144EA"/>
    <w:rsid w:val="00814D48"/>
    <w:rsid w:val="00814DA3"/>
    <w:rsid w:val="00815081"/>
    <w:rsid w:val="008152C9"/>
    <w:rsid w:val="00815410"/>
    <w:rsid w:val="008160A1"/>
    <w:rsid w:val="008162D4"/>
    <w:rsid w:val="0081669C"/>
    <w:rsid w:val="008167D2"/>
    <w:rsid w:val="008169E8"/>
    <w:rsid w:val="00816A67"/>
    <w:rsid w:val="00816D7E"/>
    <w:rsid w:val="00816EAB"/>
    <w:rsid w:val="008171C8"/>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4F2"/>
    <w:rsid w:val="00822552"/>
    <w:rsid w:val="0082276A"/>
    <w:rsid w:val="008229C0"/>
    <w:rsid w:val="00822DB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46"/>
    <w:rsid w:val="00830ACB"/>
    <w:rsid w:val="00830DBD"/>
    <w:rsid w:val="008310D9"/>
    <w:rsid w:val="008313D7"/>
    <w:rsid w:val="008318A3"/>
    <w:rsid w:val="0083195B"/>
    <w:rsid w:val="0083203C"/>
    <w:rsid w:val="0083247C"/>
    <w:rsid w:val="00832A22"/>
    <w:rsid w:val="0083314C"/>
    <w:rsid w:val="008331F0"/>
    <w:rsid w:val="00833382"/>
    <w:rsid w:val="008333D4"/>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32"/>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1DD7"/>
    <w:rsid w:val="00842104"/>
    <w:rsid w:val="008428ED"/>
    <w:rsid w:val="00842B63"/>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9D9"/>
    <w:rsid w:val="00846A26"/>
    <w:rsid w:val="00846B82"/>
    <w:rsid w:val="00846BEB"/>
    <w:rsid w:val="00846FFB"/>
    <w:rsid w:val="00847076"/>
    <w:rsid w:val="00847847"/>
    <w:rsid w:val="00847A3A"/>
    <w:rsid w:val="00847B61"/>
    <w:rsid w:val="00847D73"/>
    <w:rsid w:val="00847EB6"/>
    <w:rsid w:val="008501B6"/>
    <w:rsid w:val="00850288"/>
    <w:rsid w:val="008505D7"/>
    <w:rsid w:val="00851041"/>
    <w:rsid w:val="008515FC"/>
    <w:rsid w:val="0085161D"/>
    <w:rsid w:val="0085258A"/>
    <w:rsid w:val="00852D76"/>
    <w:rsid w:val="00852F79"/>
    <w:rsid w:val="00853346"/>
    <w:rsid w:val="008536C8"/>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682"/>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025"/>
    <w:rsid w:val="008616D7"/>
    <w:rsid w:val="00861734"/>
    <w:rsid w:val="00861799"/>
    <w:rsid w:val="00862E40"/>
    <w:rsid w:val="008632C0"/>
    <w:rsid w:val="00863493"/>
    <w:rsid w:val="00863FFB"/>
    <w:rsid w:val="00864140"/>
    <w:rsid w:val="008647E7"/>
    <w:rsid w:val="008650BF"/>
    <w:rsid w:val="00865468"/>
    <w:rsid w:val="00865587"/>
    <w:rsid w:val="00865C17"/>
    <w:rsid w:val="00865C49"/>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5A4"/>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EBB"/>
    <w:rsid w:val="00880F6C"/>
    <w:rsid w:val="00880FC6"/>
    <w:rsid w:val="00881166"/>
    <w:rsid w:val="0088131C"/>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4AD"/>
    <w:rsid w:val="00884517"/>
    <w:rsid w:val="00884952"/>
    <w:rsid w:val="00884990"/>
    <w:rsid w:val="00884C11"/>
    <w:rsid w:val="00884C99"/>
    <w:rsid w:val="00884C9A"/>
    <w:rsid w:val="00884E28"/>
    <w:rsid w:val="00884F15"/>
    <w:rsid w:val="00885A76"/>
    <w:rsid w:val="00885E9D"/>
    <w:rsid w:val="00885EA8"/>
    <w:rsid w:val="008860F2"/>
    <w:rsid w:val="008862C5"/>
    <w:rsid w:val="008863FC"/>
    <w:rsid w:val="00886B5E"/>
    <w:rsid w:val="00887014"/>
    <w:rsid w:val="00887156"/>
    <w:rsid w:val="0088723B"/>
    <w:rsid w:val="008878A6"/>
    <w:rsid w:val="00887937"/>
    <w:rsid w:val="00887BA5"/>
    <w:rsid w:val="00890712"/>
    <w:rsid w:val="00890BBD"/>
    <w:rsid w:val="00890C71"/>
    <w:rsid w:val="00890E53"/>
    <w:rsid w:val="008915F5"/>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B83"/>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97F44"/>
    <w:rsid w:val="008A0153"/>
    <w:rsid w:val="008A022B"/>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58B"/>
    <w:rsid w:val="008B2611"/>
    <w:rsid w:val="008B264B"/>
    <w:rsid w:val="008B2657"/>
    <w:rsid w:val="008B272E"/>
    <w:rsid w:val="008B2893"/>
    <w:rsid w:val="008B3017"/>
    <w:rsid w:val="008B3245"/>
    <w:rsid w:val="008B33D3"/>
    <w:rsid w:val="008B356B"/>
    <w:rsid w:val="008B3A5F"/>
    <w:rsid w:val="008B3EED"/>
    <w:rsid w:val="008B42B2"/>
    <w:rsid w:val="008B45F7"/>
    <w:rsid w:val="008B48D0"/>
    <w:rsid w:val="008B4C54"/>
    <w:rsid w:val="008B4E9B"/>
    <w:rsid w:val="008B5072"/>
    <w:rsid w:val="008B518E"/>
    <w:rsid w:val="008B5A50"/>
    <w:rsid w:val="008B5E56"/>
    <w:rsid w:val="008B64A6"/>
    <w:rsid w:val="008B66F1"/>
    <w:rsid w:val="008B6712"/>
    <w:rsid w:val="008B6903"/>
    <w:rsid w:val="008B6932"/>
    <w:rsid w:val="008B6D87"/>
    <w:rsid w:val="008B70E7"/>
    <w:rsid w:val="008B713F"/>
    <w:rsid w:val="008B77F7"/>
    <w:rsid w:val="008B7AA3"/>
    <w:rsid w:val="008B7B1D"/>
    <w:rsid w:val="008C07ED"/>
    <w:rsid w:val="008C10DA"/>
    <w:rsid w:val="008C1DC8"/>
    <w:rsid w:val="008C1E9C"/>
    <w:rsid w:val="008C1FDE"/>
    <w:rsid w:val="008C22B2"/>
    <w:rsid w:val="008C22D8"/>
    <w:rsid w:val="008C23A2"/>
    <w:rsid w:val="008C274C"/>
    <w:rsid w:val="008C27A7"/>
    <w:rsid w:val="008C2E5F"/>
    <w:rsid w:val="008C35B8"/>
    <w:rsid w:val="008C3C2B"/>
    <w:rsid w:val="008C3C74"/>
    <w:rsid w:val="008C3C7E"/>
    <w:rsid w:val="008C4D7E"/>
    <w:rsid w:val="008C5317"/>
    <w:rsid w:val="008C54FF"/>
    <w:rsid w:val="008C5BDA"/>
    <w:rsid w:val="008C62E7"/>
    <w:rsid w:val="008C643F"/>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2DA8"/>
    <w:rsid w:val="008D32B9"/>
    <w:rsid w:val="008D3567"/>
    <w:rsid w:val="008D35C3"/>
    <w:rsid w:val="008D37EE"/>
    <w:rsid w:val="008D3823"/>
    <w:rsid w:val="008D382F"/>
    <w:rsid w:val="008D3AAB"/>
    <w:rsid w:val="008D3CC0"/>
    <w:rsid w:val="008D3F73"/>
    <w:rsid w:val="008D4072"/>
    <w:rsid w:val="008D4588"/>
    <w:rsid w:val="008D4C0E"/>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D7FCA"/>
    <w:rsid w:val="008E05E1"/>
    <w:rsid w:val="008E09D2"/>
    <w:rsid w:val="008E0A84"/>
    <w:rsid w:val="008E0C89"/>
    <w:rsid w:val="008E106A"/>
    <w:rsid w:val="008E1130"/>
    <w:rsid w:val="008E128F"/>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3"/>
    <w:rsid w:val="008E705F"/>
    <w:rsid w:val="008E70C6"/>
    <w:rsid w:val="008E742E"/>
    <w:rsid w:val="008E749B"/>
    <w:rsid w:val="008E7590"/>
    <w:rsid w:val="008E7837"/>
    <w:rsid w:val="008E7B65"/>
    <w:rsid w:val="008E7C22"/>
    <w:rsid w:val="008E7F20"/>
    <w:rsid w:val="008E7FF8"/>
    <w:rsid w:val="008F009E"/>
    <w:rsid w:val="008F05D8"/>
    <w:rsid w:val="008F088C"/>
    <w:rsid w:val="008F0FE4"/>
    <w:rsid w:val="008F1109"/>
    <w:rsid w:val="008F12E5"/>
    <w:rsid w:val="008F18F0"/>
    <w:rsid w:val="008F1ACD"/>
    <w:rsid w:val="008F1B90"/>
    <w:rsid w:val="008F1F5F"/>
    <w:rsid w:val="008F2442"/>
    <w:rsid w:val="008F284F"/>
    <w:rsid w:val="008F2CF2"/>
    <w:rsid w:val="008F2DCD"/>
    <w:rsid w:val="008F2E34"/>
    <w:rsid w:val="008F2E41"/>
    <w:rsid w:val="008F2EA1"/>
    <w:rsid w:val="008F2F94"/>
    <w:rsid w:val="008F31B1"/>
    <w:rsid w:val="008F33AA"/>
    <w:rsid w:val="008F38FD"/>
    <w:rsid w:val="008F39C9"/>
    <w:rsid w:val="008F3C23"/>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35E"/>
    <w:rsid w:val="008F6897"/>
    <w:rsid w:val="008F6A1C"/>
    <w:rsid w:val="008F6C5A"/>
    <w:rsid w:val="008F6E21"/>
    <w:rsid w:val="008F6E42"/>
    <w:rsid w:val="008F72E9"/>
    <w:rsid w:val="008F75F9"/>
    <w:rsid w:val="008F7A7B"/>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4E4D"/>
    <w:rsid w:val="009050D2"/>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EC9"/>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9B0"/>
    <w:rsid w:val="00914DF3"/>
    <w:rsid w:val="00914EFA"/>
    <w:rsid w:val="00915089"/>
    <w:rsid w:val="0091532A"/>
    <w:rsid w:val="00915762"/>
    <w:rsid w:val="00915959"/>
    <w:rsid w:val="009159CA"/>
    <w:rsid w:val="00915AA0"/>
    <w:rsid w:val="00915EF2"/>
    <w:rsid w:val="00916252"/>
    <w:rsid w:val="009165C8"/>
    <w:rsid w:val="009167A6"/>
    <w:rsid w:val="00916AD5"/>
    <w:rsid w:val="0091769A"/>
    <w:rsid w:val="00917C84"/>
    <w:rsid w:val="00917C97"/>
    <w:rsid w:val="00917E6F"/>
    <w:rsid w:val="009205CD"/>
    <w:rsid w:val="00920B21"/>
    <w:rsid w:val="00920B63"/>
    <w:rsid w:val="00920F3A"/>
    <w:rsid w:val="00921151"/>
    <w:rsid w:val="009211CD"/>
    <w:rsid w:val="00921695"/>
    <w:rsid w:val="00921B1B"/>
    <w:rsid w:val="00921D22"/>
    <w:rsid w:val="0092276F"/>
    <w:rsid w:val="00922B50"/>
    <w:rsid w:val="00922DD6"/>
    <w:rsid w:val="00922DE5"/>
    <w:rsid w:val="00922F8E"/>
    <w:rsid w:val="00923499"/>
    <w:rsid w:val="009238DA"/>
    <w:rsid w:val="00923B70"/>
    <w:rsid w:val="00923C16"/>
    <w:rsid w:val="0092405A"/>
    <w:rsid w:val="009245EB"/>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20"/>
    <w:rsid w:val="0093110C"/>
    <w:rsid w:val="009311EF"/>
    <w:rsid w:val="009314A5"/>
    <w:rsid w:val="009314C8"/>
    <w:rsid w:val="00931535"/>
    <w:rsid w:val="00931772"/>
    <w:rsid w:val="0093196F"/>
    <w:rsid w:val="0093230B"/>
    <w:rsid w:val="00932873"/>
    <w:rsid w:val="00933491"/>
    <w:rsid w:val="009339C2"/>
    <w:rsid w:val="009339EC"/>
    <w:rsid w:val="00933B2F"/>
    <w:rsid w:val="00933C47"/>
    <w:rsid w:val="00933C98"/>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71B"/>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76B"/>
    <w:rsid w:val="00946865"/>
    <w:rsid w:val="00946C5A"/>
    <w:rsid w:val="00946E47"/>
    <w:rsid w:val="009470D1"/>
    <w:rsid w:val="00947589"/>
    <w:rsid w:val="00947CE3"/>
    <w:rsid w:val="00947D28"/>
    <w:rsid w:val="00947E7C"/>
    <w:rsid w:val="00950102"/>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C6"/>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082"/>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9DD"/>
    <w:rsid w:val="00965A16"/>
    <w:rsid w:val="00965DC9"/>
    <w:rsid w:val="00966123"/>
    <w:rsid w:val="00966417"/>
    <w:rsid w:val="00966666"/>
    <w:rsid w:val="00966E76"/>
    <w:rsid w:val="0096714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6B0"/>
    <w:rsid w:val="00973D61"/>
    <w:rsid w:val="00973D6D"/>
    <w:rsid w:val="00974B5A"/>
    <w:rsid w:val="00974DD7"/>
    <w:rsid w:val="0097501D"/>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210"/>
    <w:rsid w:val="00982774"/>
    <w:rsid w:val="009827E7"/>
    <w:rsid w:val="009828ED"/>
    <w:rsid w:val="00982B5C"/>
    <w:rsid w:val="00982E44"/>
    <w:rsid w:val="00983215"/>
    <w:rsid w:val="00983304"/>
    <w:rsid w:val="009833C7"/>
    <w:rsid w:val="00983671"/>
    <w:rsid w:val="00983CD7"/>
    <w:rsid w:val="00983D28"/>
    <w:rsid w:val="00983EAA"/>
    <w:rsid w:val="00984055"/>
    <w:rsid w:val="00984077"/>
    <w:rsid w:val="00984391"/>
    <w:rsid w:val="0098442B"/>
    <w:rsid w:val="0098497B"/>
    <w:rsid w:val="00984F62"/>
    <w:rsid w:val="00984FBC"/>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BC1"/>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4BE1"/>
    <w:rsid w:val="00995180"/>
    <w:rsid w:val="00995CEB"/>
    <w:rsid w:val="00995D79"/>
    <w:rsid w:val="00996C89"/>
    <w:rsid w:val="00996DED"/>
    <w:rsid w:val="0099731F"/>
    <w:rsid w:val="0099748E"/>
    <w:rsid w:val="00997B2B"/>
    <w:rsid w:val="00997DB4"/>
    <w:rsid w:val="00997E2F"/>
    <w:rsid w:val="009A055F"/>
    <w:rsid w:val="009A0750"/>
    <w:rsid w:val="009A0A21"/>
    <w:rsid w:val="009A0B7D"/>
    <w:rsid w:val="009A0CF7"/>
    <w:rsid w:val="009A0ED1"/>
    <w:rsid w:val="009A1ADF"/>
    <w:rsid w:val="009A1C33"/>
    <w:rsid w:val="009A2D3A"/>
    <w:rsid w:val="009A3111"/>
    <w:rsid w:val="009A3305"/>
    <w:rsid w:val="009A37BA"/>
    <w:rsid w:val="009A3D8F"/>
    <w:rsid w:val="009A41D1"/>
    <w:rsid w:val="009A4651"/>
    <w:rsid w:val="009A49A2"/>
    <w:rsid w:val="009A4D02"/>
    <w:rsid w:val="009A4FA1"/>
    <w:rsid w:val="009A5233"/>
    <w:rsid w:val="009A5360"/>
    <w:rsid w:val="009A59C2"/>
    <w:rsid w:val="009A5F68"/>
    <w:rsid w:val="009A6C6A"/>
    <w:rsid w:val="009A6EBB"/>
    <w:rsid w:val="009A7160"/>
    <w:rsid w:val="009A7CEB"/>
    <w:rsid w:val="009B0AAC"/>
    <w:rsid w:val="009B0C75"/>
    <w:rsid w:val="009B0E10"/>
    <w:rsid w:val="009B1343"/>
    <w:rsid w:val="009B15C8"/>
    <w:rsid w:val="009B1759"/>
    <w:rsid w:val="009B17EC"/>
    <w:rsid w:val="009B1A17"/>
    <w:rsid w:val="009B2757"/>
    <w:rsid w:val="009B2851"/>
    <w:rsid w:val="009B2DD8"/>
    <w:rsid w:val="009B3128"/>
    <w:rsid w:val="009B41C8"/>
    <w:rsid w:val="009B4625"/>
    <w:rsid w:val="009B4740"/>
    <w:rsid w:val="009B47BE"/>
    <w:rsid w:val="009B48FB"/>
    <w:rsid w:val="009B4C6B"/>
    <w:rsid w:val="009B4CD8"/>
    <w:rsid w:val="009B4D50"/>
    <w:rsid w:val="009B4D59"/>
    <w:rsid w:val="009B4E2D"/>
    <w:rsid w:val="009B4EE6"/>
    <w:rsid w:val="009B5215"/>
    <w:rsid w:val="009B545F"/>
    <w:rsid w:val="009B5BCF"/>
    <w:rsid w:val="009B6115"/>
    <w:rsid w:val="009B615E"/>
    <w:rsid w:val="009B64A9"/>
    <w:rsid w:val="009B6B8E"/>
    <w:rsid w:val="009B6BA4"/>
    <w:rsid w:val="009B6BBC"/>
    <w:rsid w:val="009B6EEE"/>
    <w:rsid w:val="009B7169"/>
    <w:rsid w:val="009B729F"/>
    <w:rsid w:val="009B73DC"/>
    <w:rsid w:val="009B7416"/>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0E65"/>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7EB"/>
    <w:rsid w:val="009C49F5"/>
    <w:rsid w:val="009C4A50"/>
    <w:rsid w:val="009C579C"/>
    <w:rsid w:val="009C5C18"/>
    <w:rsid w:val="009C5C71"/>
    <w:rsid w:val="009C5DCE"/>
    <w:rsid w:val="009C6322"/>
    <w:rsid w:val="009C67FD"/>
    <w:rsid w:val="009C6A9A"/>
    <w:rsid w:val="009C6E47"/>
    <w:rsid w:val="009C7300"/>
    <w:rsid w:val="009C73EF"/>
    <w:rsid w:val="009C75C0"/>
    <w:rsid w:val="009C760D"/>
    <w:rsid w:val="009C769F"/>
    <w:rsid w:val="009C7811"/>
    <w:rsid w:val="009C7ADC"/>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7A3"/>
    <w:rsid w:val="009D688D"/>
    <w:rsid w:val="009D6A3B"/>
    <w:rsid w:val="009D6D79"/>
    <w:rsid w:val="009D7624"/>
    <w:rsid w:val="009D7654"/>
    <w:rsid w:val="009D7942"/>
    <w:rsid w:val="009D7B16"/>
    <w:rsid w:val="009E0023"/>
    <w:rsid w:val="009E0413"/>
    <w:rsid w:val="009E04D3"/>
    <w:rsid w:val="009E09B9"/>
    <w:rsid w:val="009E09BD"/>
    <w:rsid w:val="009E0B89"/>
    <w:rsid w:val="009E0C47"/>
    <w:rsid w:val="009E14D0"/>
    <w:rsid w:val="009E25E7"/>
    <w:rsid w:val="009E2679"/>
    <w:rsid w:val="009E274F"/>
    <w:rsid w:val="009E27F4"/>
    <w:rsid w:val="009E28F0"/>
    <w:rsid w:val="009E2922"/>
    <w:rsid w:val="009E2BA0"/>
    <w:rsid w:val="009E2E80"/>
    <w:rsid w:val="009E34CD"/>
    <w:rsid w:val="009E3797"/>
    <w:rsid w:val="009E3AAD"/>
    <w:rsid w:val="009E3DF9"/>
    <w:rsid w:val="009E3FAE"/>
    <w:rsid w:val="009E429A"/>
    <w:rsid w:val="009E42CF"/>
    <w:rsid w:val="009E455F"/>
    <w:rsid w:val="009E467F"/>
    <w:rsid w:val="009E4802"/>
    <w:rsid w:val="009E4819"/>
    <w:rsid w:val="009E5155"/>
    <w:rsid w:val="009E54CC"/>
    <w:rsid w:val="009E5544"/>
    <w:rsid w:val="009E55A0"/>
    <w:rsid w:val="009E5A48"/>
    <w:rsid w:val="009E5FE9"/>
    <w:rsid w:val="009E6311"/>
    <w:rsid w:val="009E6510"/>
    <w:rsid w:val="009E6750"/>
    <w:rsid w:val="009E6AC7"/>
    <w:rsid w:val="009E6F84"/>
    <w:rsid w:val="009F1328"/>
    <w:rsid w:val="009F1385"/>
    <w:rsid w:val="009F15D5"/>
    <w:rsid w:val="009F16E1"/>
    <w:rsid w:val="009F178D"/>
    <w:rsid w:val="009F1A95"/>
    <w:rsid w:val="009F1BEA"/>
    <w:rsid w:val="009F1E72"/>
    <w:rsid w:val="009F2256"/>
    <w:rsid w:val="009F230A"/>
    <w:rsid w:val="009F2793"/>
    <w:rsid w:val="009F2E17"/>
    <w:rsid w:val="009F30DA"/>
    <w:rsid w:val="009F36F7"/>
    <w:rsid w:val="009F3796"/>
    <w:rsid w:val="009F39DC"/>
    <w:rsid w:val="009F3A56"/>
    <w:rsid w:val="009F3E8A"/>
    <w:rsid w:val="009F3EE0"/>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75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A90"/>
    <w:rsid w:val="00A02F8A"/>
    <w:rsid w:val="00A0318E"/>
    <w:rsid w:val="00A0365B"/>
    <w:rsid w:val="00A038D6"/>
    <w:rsid w:val="00A038E7"/>
    <w:rsid w:val="00A03A84"/>
    <w:rsid w:val="00A0491C"/>
    <w:rsid w:val="00A04EAA"/>
    <w:rsid w:val="00A04F78"/>
    <w:rsid w:val="00A0500D"/>
    <w:rsid w:val="00A05522"/>
    <w:rsid w:val="00A055F2"/>
    <w:rsid w:val="00A05648"/>
    <w:rsid w:val="00A05882"/>
    <w:rsid w:val="00A05A6C"/>
    <w:rsid w:val="00A05CA3"/>
    <w:rsid w:val="00A05E47"/>
    <w:rsid w:val="00A060CE"/>
    <w:rsid w:val="00A06A38"/>
    <w:rsid w:val="00A06EE2"/>
    <w:rsid w:val="00A0728D"/>
    <w:rsid w:val="00A07416"/>
    <w:rsid w:val="00A0743E"/>
    <w:rsid w:val="00A074CF"/>
    <w:rsid w:val="00A0758F"/>
    <w:rsid w:val="00A07804"/>
    <w:rsid w:val="00A07A41"/>
    <w:rsid w:val="00A101AE"/>
    <w:rsid w:val="00A10410"/>
    <w:rsid w:val="00A107E7"/>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AA9"/>
    <w:rsid w:val="00A14E3E"/>
    <w:rsid w:val="00A15663"/>
    <w:rsid w:val="00A157AE"/>
    <w:rsid w:val="00A15A19"/>
    <w:rsid w:val="00A15F04"/>
    <w:rsid w:val="00A16469"/>
    <w:rsid w:val="00A16647"/>
    <w:rsid w:val="00A1691C"/>
    <w:rsid w:val="00A16948"/>
    <w:rsid w:val="00A169BD"/>
    <w:rsid w:val="00A16AE1"/>
    <w:rsid w:val="00A16E31"/>
    <w:rsid w:val="00A17080"/>
    <w:rsid w:val="00A1737D"/>
    <w:rsid w:val="00A17494"/>
    <w:rsid w:val="00A1762A"/>
    <w:rsid w:val="00A179C1"/>
    <w:rsid w:val="00A17EAF"/>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68F"/>
    <w:rsid w:val="00A2389E"/>
    <w:rsid w:val="00A23D27"/>
    <w:rsid w:val="00A23EB5"/>
    <w:rsid w:val="00A24330"/>
    <w:rsid w:val="00A243AD"/>
    <w:rsid w:val="00A24673"/>
    <w:rsid w:val="00A248FC"/>
    <w:rsid w:val="00A24C72"/>
    <w:rsid w:val="00A24CDE"/>
    <w:rsid w:val="00A24EF6"/>
    <w:rsid w:val="00A251B2"/>
    <w:rsid w:val="00A25437"/>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241"/>
    <w:rsid w:val="00A34CA6"/>
    <w:rsid w:val="00A34DC8"/>
    <w:rsid w:val="00A34F36"/>
    <w:rsid w:val="00A35285"/>
    <w:rsid w:val="00A356AC"/>
    <w:rsid w:val="00A35DAF"/>
    <w:rsid w:val="00A35EE6"/>
    <w:rsid w:val="00A365C4"/>
    <w:rsid w:val="00A36601"/>
    <w:rsid w:val="00A36D0C"/>
    <w:rsid w:val="00A36FC4"/>
    <w:rsid w:val="00A3791E"/>
    <w:rsid w:val="00A37A53"/>
    <w:rsid w:val="00A37AB7"/>
    <w:rsid w:val="00A37D03"/>
    <w:rsid w:val="00A37E38"/>
    <w:rsid w:val="00A402A3"/>
    <w:rsid w:val="00A405E4"/>
    <w:rsid w:val="00A40A95"/>
    <w:rsid w:val="00A40C7F"/>
    <w:rsid w:val="00A40E1A"/>
    <w:rsid w:val="00A40F36"/>
    <w:rsid w:val="00A410FF"/>
    <w:rsid w:val="00A415CE"/>
    <w:rsid w:val="00A41792"/>
    <w:rsid w:val="00A419BE"/>
    <w:rsid w:val="00A41B10"/>
    <w:rsid w:val="00A422BE"/>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72A"/>
    <w:rsid w:val="00A478D7"/>
    <w:rsid w:val="00A47C64"/>
    <w:rsid w:val="00A47DEB"/>
    <w:rsid w:val="00A47F10"/>
    <w:rsid w:val="00A503EF"/>
    <w:rsid w:val="00A50607"/>
    <w:rsid w:val="00A506A9"/>
    <w:rsid w:val="00A50898"/>
    <w:rsid w:val="00A50C54"/>
    <w:rsid w:val="00A50CB5"/>
    <w:rsid w:val="00A50CD4"/>
    <w:rsid w:val="00A510C0"/>
    <w:rsid w:val="00A5161B"/>
    <w:rsid w:val="00A518DF"/>
    <w:rsid w:val="00A51BC0"/>
    <w:rsid w:val="00A51BFF"/>
    <w:rsid w:val="00A51CB1"/>
    <w:rsid w:val="00A51D95"/>
    <w:rsid w:val="00A520E1"/>
    <w:rsid w:val="00A521A6"/>
    <w:rsid w:val="00A52888"/>
    <w:rsid w:val="00A5295D"/>
    <w:rsid w:val="00A52DD9"/>
    <w:rsid w:val="00A53B94"/>
    <w:rsid w:val="00A53DCC"/>
    <w:rsid w:val="00A5416F"/>
    <w:rsid w:val="00A5425E"/>
    <w:rsid w:val="00A54576"/>
    <w:rsid w:val="00A545ED"/>
    <w:rsid w:val="00A549D9"/>
    <w:rsid w:val="00A54AB1"/>
    <w:rsid w:val="00A54C26"/>
    <w:rsid w:val="00A54DD6"/>
    <w:rsid w:val="00A5517B"/>
    <w:rsid w:val="00A55AB3"/>
    <w:rsid w:val="00A55C0E"/>
    <w:rsid w:val="00A5606A"/>
    <w:rsid w:val="00A56269"/>
    <w:rsid w:val="00A5636C"/>
    <w:rsid w:val="00A56378"/>
    <w:rsid w:val="00A5639A"/>
    <w:rsid w:val="00A563FD"/>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6E"/>
    <w:rsid w:val="00A61FED"/>
    <w:rsid w:val="00A6281B"/>
    <w:rsid w:val="00A62E3E"/>
    <w:rsid w:val="00A62F75"/>
    <w:rsid w:val="00A63193"/>
    <w:rsid w:val="00A632B9"/>
    <w:rsid w:val="00A63EAA"/>
    <w:rsid w:val="00A6476F"/>
    <w:rsid w:val="00A64854"/>
    <w:rsid w:val="00A64A51"/>
    <w:rsid w:val="00A64BF4"/>
    <w:rsid w:val="00A64F4C"/>
    <w:rsid w:val="00A6511E"/>
    <w:rsid w:val="00A6529F"/>
    <w:rsid w:val="00A65895"/>
    <w:rsid w:val="00A65A23"/>
    <w:rsid w:val="00A65FFA"/>
    <w:rsid w:val="00A66069"/>
    <w:rsid w:val="00A660FF"/>
    <w:rsid w:val="00A6683D"/>
    <w:rsid w:val="00A66AFB"/>
    <w:rsid w:val="00A66D94"/>
    <w:rsid w:val="00A66F1B"/>
    <w:rsid w:val="00A67059"/>
    <w:rsid w:val="00A67DDE"/>
    <w:rsid w:val="00A67F8B"/>
    <w:rsid w:val="00A702B6"/>
    <w:rsid w:val="00A704FC"/>
    <w:rsid w:val="00A70728"/>
    <w:rsid w:val="00A70A64"/>
    <w:rsid w:val="00A70ABC"/>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02B"/>
    <w:rsid w:val="00A764F1"/>
    <w:rsid w:val="00A76880"/>
    <w:rsid w:val="00A76910"/>
    <w:rsid w:val="00A76AF0"/>
    <w:rsid w:val="00A76FAD"/>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E93"/>
    <w:rsid w:val="00A82FC2"/>
    <w:rsid w:val="00A83118"/>
    <w:rsid w:val="00A83255"/>
    <w:rsid w:val="00A83401"/>
    <w:rsid w:val="00A834BF"/>
    <w:rsid w:val="00A83637"/>
    <w:rsid w:val="00A836F6"/>
    <w:rsid w:val="00A83A1B"/>
    <w:rsid w:val="00A843C2"/>
    <w:rsid w:val="00A84B10"/>
    <w:rsid w:val="00A84B11"/>
    <w:rsid w:val="00A84BBB"/>
    <w:rsid w:val="00A85070"/>
    <w:rsid w:val="00A85CB4"/>
    <w:rsid w:val="00A85DBB"/>
    <w:rsid w:val="00A86416"/>
    <w:rsid w:val="00A86A66"/>
    <w:rsid w:val="00A86D3E"/>
    <w:rsid w:val="00A86E84"/>
    <w:rsid w:val="00A86F9E"/>
    <w:rsid w:val="00A87552"/>
    <w:rsid w:val="00A87962"/>
    <w:rsid w:val="00A879B7"/>
    <w:rsid w:val="00A87FB6"/>
    <w:rsid w:val="00A903C8"/>
    <w:rsid w:val="00A909D6"/>
    <w:rsid w:val="00A90B49"/>
    <w:rsid w:val="00A90C6D"/>
    <w:rsid w:val="00A91181"/>
    <w:rsid w:val="00A914E7"/>
    <w:rsid w:val="00A915FB"/>
    <w:rsid w:val="00A91DA5"/>
    <w:rsid w:val="00A9247F"/>
    <w:rsid w:val="00A924F0"/>
    <w:rsid w:val="00A92641"/>
    <w:rsid w:val="00A92B74"/>
    <w:rsid w:val="00A92E89"/>
    <w:rsid w:val="00A93223"/>
    <w:rsid w:val="00A9396B"/>
    <w:rsid w:val="00A93AA6"/>
    <w:rsid w:val="00A93D39"/>
    <w:rsid w:val="00A93EAF"/>
    <w:rsid w:val="00A94050"/>
    <w:rsid w:val="00A94159"/>
    <w:rsid w:val="00A94A70"/>
    <w:rsid w:val="00A952EA"/>
    <w:rsid w:val="00A954A4"/>
    <w:rsid w:val="00A958A5"/>
    <w:rsid w:val="00A95CF9"/>
    <w:rsid w:val="00A95E33"/>
    <w:rsid w:val="00A95E3D"/>
    <w:rsid w:val="00A95EC3"/>
    <w:rsid w:val="00A96130"/>
    <w:rsid w:val="00A961D9"/>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A2"/>
    <w:rsid w:val="00AA2FB8"/>
    <w:rsid w:val="00AA319F"/>
    <w:rsid w:val="00AA329B"/>
    <w:rsid w:val="00AA331A"/>
    <w:rsid w:val="00AA3496"/>
    <w:rsid w:val="00AA34FA"/>
    <w:rsid w:val="00AA385D"/>
    <w:rsid w:val="00AA43FF"/>
    <w:rsid w:val="00AA45D3"/>
    <w:rsid w:val="00AA4705"/>
    <w:rsid w:val="00AA490F"/>
    <w:rsid w:val="00AA51B4"/>
    <w:rsid w:val="00AA539D"/>
    <w:rsid w:val="00AA541F"/>
    <w:rsid w:val="00AA5B15"/>
    <w:rsid w:val="00AA5D64"/>
    <w:rsid w:val="00AA5E5D"/>
    <w:rsid w:val="00AA5EC6"/>
    <w:rsid w:val="00AA643B"/>
    <w:rsid w:val="00AA648F"/>
    <w:rsid w:val="00AA64CA"/>
    <w:rsid w:val="00AA64DC"/>
    <w:rsid w:val="00AA6672"/>
    <w:rsid w:val="00AA6F64"/>
    <w:rsid w:val="00AA6FDE"/>
    <w:rsid w:val="00AA70DF"/>
    <w:rsid w:val="00AA78D1"/>
    <w:rsid w:val="00AA7A91"/>
    <w:rsid w:val="00AA7B28"/>
    <w:rsid w:val="00AB013C"/>
    <w:rsid w:val="00AB050C"/>
    <w:rsid w:val="00AB0DB3"/>
    <w:rsid w:val="00AB0F3E"/>
    <w:rsid w:val="00AB1070"/>
    <w:rsid w:val="00AB1139"/>
    <w:rsid w:val="00AB17E2"/>
    <w:rsid w:val="00AB19DD"/>
    <w:rsid w:val="00AB1BCA"/>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3D"/>
    <w:rsid w:val="00AB5F73"/>
    <w:rsid w:val="00AB5FE5"/>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D55"/>
    <w:rsid w:val="00AC3292"/>
    <w:rsid w:val="00AC47AB"/>
    <w:rsid w:val="00AC58B4"/>
    <w:rsid w:val="00AC5C69"/>
    <w:rsid w:val="00AC5D37"/>
    <w:rsid w:val="00AC5D62"/>
    <w:rsid w:val="00AC61A3"/>
    <w:rsid w:val="00AC63B9"/>
    <w:rsid w:val="00AC6685"/>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19A"/>
    <w:rsid w:val="00AD52DA"/>
    <w:rsid w:val="00AD5359"/>
    <w:rsid w:val="00AD5362"/>
    <w:rsid w:val="00AD54D8"/>
    <w:rsid w:val="00AD555B"/>
    <w:rsid w:val="00AD5BA9"/>
    <w:rsid w:val="00AD5D03"/>
    <w:rsid w:val="00AD5D16"/>
    <w:rsid w:val="00AD5D82"/>
    <w:rsid w:val="00AD5DB5"/>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4DD"/>
    <w:rsid w:val="00AE0A38"/>
    <w:rsid w:val="00AE0D65"/>
    <w:rsid w:val="00AE0E3E"/>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1BF"/>
    <w:rsid w:val="00AF25B8"/>
    <w:rsid w:val="00AF25CD"/>
    <w:rsid w:val="00AF2A89"/>
    <w:rsid w:val="00AF31DC"/>
    <w:rsid w:val="00AF3691"/>
    <w:rsid w:val="00AF37CB"/>
    <w:rsid w:val="00AF3D09"/>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1938"/>
    <w:rsid w:val="00B023C0"/>
    <w:rsid w:val="00B02613"/>
    <w:rsid w:val="00B0350A"/>
    <w:rsid w:val="00B03E65"/>
    <w:rsid w:val="00B03E8F"/>
    <w:rsid w:val="00B042AD"/>
    <w:rsid w:val="00B044CD"/>
    <w:rsid w:val="00B045C4"/>
    <w:rsid w:val="00B04731"/>
    <w:rsid w:val="00B04899"/>
    <w:rsid w:val="00B048E3"/>
    <w:rsid w:val="00B04B0A"/>
    <w:rsid w:val="00B04D53"/>
    <w:rsid w:val="00B0508C"/>
    <w:rsid w:val="00B05290"/>
    <w:rsid w:val="00B05462"/>
    <w:rsid w:val="00B05687"/>
    <w:rsid w:val="00B05C6D"/>
    <w:rsid w:val="00B05DAF"/>
    <w:rsid w:val="00B05F76"/>
    <w:rsid w:val="00B05FBD"/>
    <w:rsid w:val="00B06084"/>
    <w:rsid w:val="00B06325"/>
    <w:rsid w:val="00B0656D"/>
    <w:rsid w:val="00B0685A"/>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481"/>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BF"/>
    <w:rsid w:val="00B151C4"/>
    <w:rsid w:val="00B15426"/>
    <w:rsid w:val="00B155E4"/>
    <w:rsid w:val="00B156FA"/>
    <w:rsid w:val="00B15899"/>
    <w:rsid w:val="00B15921"/>
    <w:rsid w:val="00B15CAB"/>
    <w:rsid w:val="00B16534"/>
    <w:rsid w:val="00B16642"/>
    <w:rsid w:val="00B16721"/>
    <w:rsid w:val="00B16C4A"/>
    <w:rsid w:val="00B16F2C"/>
    <w:rsid w:val="00B17053"/>
    <w:rsid w:val="00B17395"/>
    <w:rsid w:val="00B17BE6"/>
    <w:rsid w:val="00B17BEB"/>
    <w:rsid w:val="00B17E67"/>
    <w:rsid w:val="00B2023A"/>
    <w:rsid w:val="00B2068B"/>
    <w:rsid w:val="00B20AC8"/>
    <w:rsid w:val="00B20B5E"/>
    <w:rsid w:val="00B20C4A"/>
    <w:rsid w:val="00B20CF4"/>
    <w:rsid w:val="00B21002"/>
    <w:rsid w:val="00B211BA"/>
    <w:rsid w:val="00B2123E"/>
    <w:rsid w:val="00B2151A"/>
    <w:rsid w:val="00B21D56"/>
    <w:rsid w:val="00B21E39"/>
    <w:rsid w:val="00B229AD"/>
    <w:rsid w:val="00B22BE6"/>
    <w:rsid w:val="00B22C75"/>
    <w:rsid w:val="00B22FC5"/>
    <w:rsid w:val="00B23059"/>
    <w:rsid w:val="00B235A6"/>
    <w:rsid w:val="00B239D8"/>
    <w:rsid w:val="00B2429F"/>
    <w:rsid w:val="00B24831"/>
    <w:rsid w:val="00B24983"/>
    <w:rsid w:val="00B24D99"/>
    <w:rsid w:val="00B251D6"/>
    <w:rsid w:val="00B25934"/>
    <w:rsid w:val="00B25B31"/>
    <w:rsid w:val="00B25CB5"/>
    <w:rsid w:val="00B25D53"/>
    <w:rsid w:val="00B25F49"/>
    <w:rsid w:val="00B26D3C"/>
    <w:rsid w:val="00B26FCA"/>
    <w:rsid w:val="00B2749D"/>
    <w:rsid w:val="00B274E7"/>
    <w:rsid w:val="00B2755D"/>
    <w:rsid w:val="00B2762A"/>
    <w:rsid w:val="00B276BA"/>
    <w:rsid w:val="00B27D77"/>
    <w:rsid w:val="00B3047F"/>
    <w:rsid w:val="00B30A68"/>
    <w:rsid w:val="00B31180"/>
    <w:rsid w:val="00B3136E"/>
    <w:rsid w:val="00B319F4"/>
    <w:rsid w:val="00B31CAC"/>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289"/>
    <w:rsid w:val="00B34AF8"/>
    <w:rsid w:val="00B34BD7"/>
    <w:rsid w:val="00B34EC6"/>
    <w:rsid w:val="00B35036"/>
    <w:rsid w:val="00B352AE"/>
    <w:rsid w:val="00B358F7"/>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5B8"/>
    <w:rsid w:val="00B41C8D"/>
    <w:rsid w:val="00B41E09"/>
    <w:rsid w:val="00B41F9D"/>
    <w:rsid w:val="00B423FE"/>
    <w:rsid w:val="00B424C0"/>
    <w:rsid w:val="00B4263B"/>
    <w:rsid w:val="00B42A26"/>
    <w:rsid w:val="00B42D9D"/>
    <w:rsid w:val="00B432A5"/>
    <w:rsid w:val="00B433E2"/>
    <w:rsid w:val="00B4360B"/>
    <w:rsid w:val="00B4380E"/>
    <w:rsid w:val="00B43D1D"/>
    <w:rsid w:val="00B44810"/>
    <w:rsid w:val="00B45A8A"/>
    <w:rsid w:val="00B46047"/>
    <w:rsid w:val="00B463E4"/>
    <w:rsid w:val="00B4644F"/>
    <w:rsid w:val="00B4651B"/>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A11"/>
    <w:rsid w:val="00B53DBF"/>
    <w:rsid w:val="00B53E60"/>
    <w:rsid w:val="00B545F3"/>
    <w:rsid w:val="00B5471A"/>
    <w:rsid w:val="00B54954"/>
    <w:rsid w:val="00B54A77"/>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349"/>
    <w:rsid w:val="00B62507"/>
    <w:rsid w:val="00B62589"/>
    <w:rsid w:val="00B626F0"/>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082"/>
    <w:rsid w:val="00B661B0"/>
    <w:rsid w:val="00B6664A"/>
    <w:rsid w:val="00B66B31"/>
    <w:rsid w:val="00B66CD5"/>
    <w:rsid w:val="00B66EC0"/>
    <w:rsid w:val="00B66FAC"/>
    <w:rsid w:val="00B6792D"/>
    <w:rsid w:val="00B6796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5A"/>
    <w:rsid w:val="00B742F7"/>
    <w:rsid w:val="00B745E0"/>
    <w:rsid w:val="00B74CC9"/>
    <w:rsid w:val="00B7527A"/>
    <w:rsid w:val="00B755CE"/>
    <w:rsid w:val="00B755FD"/>
    <w:rsid w:val="00B7591E"/>
    <w:rsid w:val="00B75C18"/>
    <w:rsid w:val="00B761B3"/>
    <w:rsid w:val="00B76411"/>
    <w:rsid w:val="00B76439"/>
    <w:rsid w:val="00B76517"/>
    <w:rsid w:val="00B7658D"/>
    <w:rsid w:val="00B7678A"/>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ABE"/>
    <w:rsid w:val="00B82B78"/>
    <w:rsid w:val="00B82F31"/>
    <w:rsid w:val="00B8319B"/>
    <w:rsid w:val="00B83318"/>
    <w:rsid w:val="00B8334E"/>
    <w:rsid w:val="00B83D8F"/>
    <w:rsid w:val="00B83E37"/>
    <w:rsid w:val="00B84464"/>
    <w:rsid w:val="00B84535"/>
    <w:rsid w:val="00B85071"/>
    <w:rsid w:val="00B8575B"/>
    <w:rsid w:val="00B8603B"/>
    <w:rsid w:val="00B86294"/>
    <w:rsid w:val="00B86689"/>
    <w:rsid w:val="00B86B98"/>
    <w:rsid w:val="00B86BD6"/>
    <w:rsid w:val="00B86D7D"/>
    <w:rsid w:val="00B872BE"/>
    <w:rsid w:val="00B873E4"/>
    <w:rsid w:val="00B87961"/>
    <w:rsid w:val="00B9043F"/>
    <w:rsid w:val="00B908B1"/>
    <w:rsid w:val="00B90B9D"/>
    <w:rsid w:val="00B90FDA"/>
    <w:rsid w:val="00B90FFF"/>
    <w:rsid w:val="00B91230"/>
    <w:rsid w:val="00B91378"/>
    <w:rsid w:val="00B917C1"/>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7C4"/>
    <w:rsid w:val="00B96838"/>
    <w:rsid w:val="00B96B53"/>
    <w:rsid w:val="00B96C33"/>
    <w:rsid w:val="00B96F6F"/>
    <w:rsid w:val="00B9759E"/>
    <w:rsid w:val="00B976FB"/>
    <w:rsid w:val="00B9773C"/>
    <w:rsid w:val="00B97DEF"/>
    <w:rsid w:val="00BA019E"/>
    <w:rsid w:val="00BA06C5"/>
    <w:rsid w:val="00BA0D7D"/>
    <w:rsid w:val="00BA0DEE"/>
    <w:rsid w:val="00BA18D2"/>
    <w:rsid w:val="00BA1E06"/>
    <w:rsid w:val="00BA1EFE"/>
    <w:rsid w:val="00BA20FB"/>
    <w:rsid w:val="00BA2120"/>
    <w:rsid w:val="00BA215E"/>
    <w:rsid w:val="00BA216E"/>
    <w:rsid w:val="00BA22F5"/>
    <w:rsid w:val="00BA29F0"/>
    <w:rsid w:val="00BA29FE"/>
    <w:rsid w:val="00BA2C10"/>
    <w:rsid w:val="00BA3182"/>
    <w:rsid w:val="00BA3348"/>
    <w:rsid w:val="00BA3436"/>
    <w:rsid w:val="00BA348D"/>
    <w:rsid w:val="00BA34C9"/>
    <w:rsid w:val="00BA3EB1"/>
    <w:rsid w:val="00BA3F15"/>
    <w:rsid w:val="00BA4521"/>
    <w:rsid w:val="00BA4A05"/>
    <w:rsid w:val="00BA52A9"/>
    <w:rsid w:val="00BA5AE3"/>
    <w:rsid w:val="00BA5BCC"/>
    <w:rsid w:val="00BA606E"/>
    <w:rsid w:val="00BA6295"/>
    <w:rsid w:val="00BA687D"/>
    <w:rsid w:val="00BA6C4B"/>
    <w:rsid w:val="00BA6CE7"/>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0DD"/>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B4"/>
    <w:rsid w:val="00BC06CC"/>
    <w:rsid w:val="00BC08BF"/>
    <w:rsid w:val="00BC0E90"/>
    <w:rsid w:val="00BC0EB0"/>
    <w:rsid w:val="00BC0EF8"/>
    <w:rsid w:val="00BC10D6"/>
    <w:rsid w:val="00BC1209"/>
    <w:rsid w:val="00BC157B"/>
    <w:rsid w:val="00BC177B"/>
    <w:rsid w:val="00BC1A06"/>
    <w:rsid w:val="00BC1AAD"/>
    <w:rsid w:val="00BC1D39"/>
    <w:rsid w:val="00BC1E6E"/>
    <w:rsid w:val="00BC2054"/>
    <w:rsid w:val="00BC208C"/>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79A"/>
    <w:rsid w:val="00BC6B91"/>
    <w:rsid w:val="00BC716E"/>
    <w:rsid w:val="00BC763F"/>
    <w:rsid w:val="00BC76A1"/>
    <w:rsid w:val="00BC772B"/>
    <w:rsid w:val="00BC7755"/>
    <w:rsid w:val="00BC7833"/>
    <w:rsid w:val="00BC7A3E"/>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89F"/>
    <w:rsid w:val="00BD49C2"/>
    <w:rsid w:val="00BD4F0F"/>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36D"/>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55"/>
    <w:rsid w:val="00BE1B72"/>
    <w:rsid w:val="00BE2082"/>
    <w:rsid w:val="00BE21B2"/>
    <w:rsid w:val="00BE22E0"/>
    <w:rsid w:val="00BE2333"/>
    <w:rsid w:val="00BE2B2E"/>
    <w:rsid w:val="00BE2CBB"/>
    <w:rsid w:val="00BE3088"/>
    <w:rsid w:val="00BE365E"/>
    <w:rsid w:val="00BE3804"/>
    <w:rsid w:val="00BE3985"/>
    <w:rsid w:val="00BE3F08"/>
    <w:rsid w:val="00BE42BC"/>
    <w:rsid w:val="00BE49D8"/>
    <w:rsid w:val="00BE4CCC"/>
    <w:rsid w:val="00BE4D2F"/>
    <w:rsid w:val="00BE4DE4"/>
    <w:rsid w:val="00BE4EBF"/>
    <w:rsid w:val="00BE5541"/>
    <w:rsid w:val="00BE588F"/>
    <w:rsid w:val="00BE59CC"/>
    <w:rsid w:val="00BE5FEF"/>
    <w:rsid w:val="00BE603F"/>
    <w:rsid w:val="00BE60C3"/>
    <w:rsid w:val="00BE63A4"/>
    <w:rsid w:val="00BE63D5"/>
    <w:rsid w:val="00BE67D4"/>
    <w:rsid w:val="00BE752A"/>
    <w:rsid w:val="00BE7679"/>
    <w:rsid w:val="00BE7F63"/>
    <w:rsid w:val="00BF0213"/>
    <w:rsid w:val="00BF02E5"/>
    <w:rsid w:val="00BF05B9"/>
    <w:rsid w:val="00BF0A3D"/>
    <w:rsid w:val="00BF0A47"/>
    <w:rsid w:val="00BF0F99"/>
    <w:rsid w:val="00BF117A"/>
    <w:rsid w:val="00BF127C"/>
    <w:rsid w:val="00BF142D"/>
    <w:rsid w:val="00BF152B"/>
    <w:rsid w:val="00BF16C7"/>
    <w:rsid w:val="00BF17A5"/>
    <w:rsid w:val="00BF18B8"/>
    <w:rsid w:val="00BF19E3"/>
    <w:rsid w:val="00BF1AAF"/>
    <w:rsid w:val="00BF1BCA"/>
    <w:rsid w:val="00BF1E3A"/>
    <w:rsid w:val="00BF20D3"/>
    <w:rsid w:val="00BF23ED"/>
    <w:rsid w:val="00BF247E"/>
    <w:rsid w:val="00BF2DF8"/>
    <w:rsid w:val="00BF2F3D"/>
    <w:rsid w:val="00BF3485"/>
    <w:rsid w:val="00BF3531"/>
    <w:rsid w:val="00BF3620"/>
    <w:rsid w:val="00BF39A4"/>
    <w:rsid w:val="00BF3B08"/>
    <w:rsid w:val="00BF3DA3"/>
    <w:rsid w:val="00BF3E61"/>
    <w:rsid w:val="00BF3FC1"/>
    <w:rsid w:val="00BF40A8"/>
    <w:rsid w:val="00BF40D3"/>
    <w:rsid w:val="00BF44BB"/>
    <w:rsid w:val="00BF486C"/>
    <w:rsid w:val="00BF4B25"/>
    <w:rsid w:val="00BF4E08"/>
    <w:rsid w:val="00BF50C5"/>
    <w:rsid w:val="00BF54EA"/>
    <w:rsid w:val="00BF5A49"/>
    <w:rsid w:val="00BF60A0"/>
    <w:rsid w:val="00BF611D"/>
    <w:rsid w:val="00BF61EF"/>
    <w:rsid w:val="00BF6385"/>
    <w:rsid w:val="00BF64FF"/>
    <w:rsid w:val="00BF69EA"/>
    <w:rsid w:val="00BF6D1B"/>
    <w:rsid w:val="00BF6DCD"/>
    <w:rsid w:val="00BF6DE7"/>
    <w:rsid w:val="00BF70A0"/>
    <w:rsid w:val="00BF713A"/>
    <w:rsid w:val="00BF7A7F"/>
    <w:rsid w:val="00BF7BDF"/>
    <w:rsid w:val="00C000E4"/>
    <w:rsid w:val="00C00F79"/>
    <w:rsid w:val="00C015F2"/>
    <w:rsid w:val="00C017FE"/>
    <w:rsid w:val="00C020C0"/>
    <w:rsid w:val="00C021AE"/>
    <w:rsid w:val="00C02898"/>
    <w:rsid w:val="00C02F04"/>
    <w:rsid w:val="00C03053"/>
    <w:rsid w:val="00C038F6"/>
    <w:rsid w:val="00C03CE4"/>
    <w:rsid w:val="00C03DBE"/>
    <w:rsid w:val="00C04708"/>
    <w:rsid w:val="00C04709"/>
    <w:rsid w:val="00C04A89"/>
    <w:rsid w:val="00C04BC4"/>
    <w:rsid w:val="00C04BCC"/>
    <w:rsid w:val="00C054B5"/>
    <w:rsid w:val="00C05631"/>
    <w:rsid w:val="00C05FDD"/>
    <w:rsid w:val="00C061CD"/>
    <w:rsid w:val="00C06D63"/>
    <w:rsid w:val="00C073CD"/>
    <w:rsid w:val="00C07425"/>
    <w:rsid w:val="00C0754F"/>
    <w:rsid w:val="00C078F4"/>
    <w:rsid w:val="00C07DE4"/>
    <w:rsid w:val="00C07E34"/>
    <w:rsid w:val="00C07FC4"/>
    <w:rsid w:val="00C10013"/>
    <w:rsid w:val="00C100EF"/>
    <w:rsid w:val="00C1043B"/>
    <w:rsid w:val="00C10CEB"/>
    <w:rsid w:val="00C116A7"/>
    <w:rsid w:val="00C11B32"/>
    <w:rsid w:val="00C11D7B"/>
    <w:rsid w:val="00C12017"/>
    <w:rsid w:val="00C1261E"/>
    <w:rsid w:val="00C12625"/>
    <w:rsid w:val="00C12F35"/>
    <w:rsid w:val="00C13AB8"/>
    <w:rsid w:val="00C13CAE"/>
    <w:rsid w:val="00C13E28"/>
    <w:rsid w:val="00C13F29"/>
    <w:rsid w:val="00C141EB"/>
    <w:rsid w:val="00C1438E"/>
    <w:rsid w:val="00C1468C"/>
    <w:rsid w:val="00C15058"/>
    <w:rsid w:val="00C15D84"/>
    <w:rsid w:val="00C163BE"/>
    <w:rsid w:val="00C16491"/>
    <w:rsid w:val="00C165C8"/>
    <w:rsid w:val="00C16AF2"/>
    <w:rsid w:val="00C16E04"/>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6D1"/>
    <w:rsid w:val="00C24D98"/>
    <w:rsid w:val="00C24DDB"/>
    <w:rsid w:val="00C251C9"/>
    <w:rsid w:val="00C25287"/>
    <w:rsid w:val="00C25343"/>
    <w:rsid w:val="00C254D5"/>
    <w:rsid w:val="00C25821"/>
    <w:rsid w:val="00C25F63"/>
    <w:rsid w:val="00C26169"/>
    <w:rsid w:val="00C261CF"/>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2968"/>
    <w:rsid w:val="00C3327C"/>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C47"/>
    <w:rsid w:val="00C36CFE"/>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20E"/>
    <w:rsid w:val="00C41AFB"/>
    <w:rsid w:val="00C42219"/>
    <w:rsid w:val="00C428A6"/>
    <w:rsid w:val="00C428E9"/>
    <w:rsid w:val="00C428EC"/>
    <w:rsid w:val="00C42A48"/>
    <w:rsid w:val="00C42AAB"/>
    <w:rsid w:val="00C42E04"/>
    <w:rsid w:val="00C42FFC"/>
    <w:rsid w:val="00C43163"/>
    <w:rsid w:val="00C431B7"/>
    <w:rsid w:val="00C432F5"/>
    <w:rsid w:val="00C43598"/>
    <w:rsid w:val="00C43982"/>
    <w:rsid w:val="00C43D7F"/>
    <w:rsid w:val="00C43E7A"/>
    <w:rsid w:val="00C441EB"/>
    <w:rsid w:val="00C44F11"/>
    <w:rsid w:val="00C45744"/>
    <w:rsid w:val="00C45AA2"/>
    <w:rsid w:val="00C462FE"/>
    <w:rsid w:val="00C4682D"/>
    <w:rsid w:val="00C46C1E"/>
    <w:rsid w:val="00C471E0"/>
    <w:rsid w:val="00C472FE"/>
    <w:rsid w:val="00C4762B"/>
    <w:rsid w:val="00C4764B"/>
    <w:rsid w:val="00C4775C"/>
    <w:rsid w:val="00C4792D"/>
    <w:rsid w:val="00C47957"/>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977"/>
    <w:rsid w:val="00C52CCA"/>
    <w:rsid w:val="00C53564"/>
    <w:rsid w:val="00C537E4"/>
    <w:rsid w:val="00C541D2"/>
    <w:rsid w:val="00C54A4B"/>
    <w:rsid w:val="00C54C38"/>
    <w:rsid w:val="00C55651"/>
    <w:rsid w:val="00C55893"/>
    <w:rsid w:val="00C55BEF"/>
    <w:rsid w:val="00C55FD0"/>
    <w:rsid w:val="00C563A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91F"/>
    <w:rsid w:val="00C63E3F"/>
    <w:rsid w:val="00C63E82"/>
    <w:rsid w:val="00C63F8A"/>
    <w:rsid w:val="00C63FEE"/>
    <w:rsid w:val="00C643FE"/>
    <w:rsid w:val="00C64484"/>
    <w:rsid w:val="00C64668"/>
    <w:rsid w:val="00C64915"/>
    <w:rsid w:val="00C6495E"/>
    <w:rsid w:val="00C64B73"/>
    <w:rsid w:val="00C64FD6"/>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19"/>
    <w:rsid w:val="00C72324"/>
    <w:rsid w:val="00C725B6"/>
    <w:rsid w:val="00C72A78"/>
    <w:rsid w:val="00C7303C"/>
    <w:rsid w:val="00C733F4"/>
    <w:rsid w:val="00C735FC"/>
    <w:rsid w:val="00C7377E"/>
    <w:rsid w:val="00C73A06"/>
    <w:rsid w:val="00C740D0"/>
    <w:rsid w:val="00C740D6"/>
    <w:rsid w:val="00C74319"/>
    <w:rsid w:val="00C74772"/>
    <w:rsid w:val="00C747CA"/>
    <w:rsid w:val="00C74BC6"/>
    <w:rsid w:val="00C74BE1"/>
    <w:rsid w:val="00C74F23"/>
    <w:rsid w:val="00C7530C"/>
    <w:rsid w:val="00C75586"/>
    <w:rsid w:val="00C757C6"/>
    <w:rsid w:val="00C75B12"/>
    <w:rsid w:val="00C76032"/>
    <w:rsid w:val="00C76350"/>
    <w:rsid w:val="00C76A00"/>
    <w:rsid w:val="00C76C72"/>
    <w:rsid w:val="00C76EC8"/>
    <w:rsid w:val="00C77626"/>
    <w:rsid w:val="00C77942"/>
    <w:rsid w:val="00C77993"/>
    <w:rsid w:val="00C77E3A"/>
    <w:rsid w:val="00C802C2"/>
    <w:rsid w:val="00C803A0"/>
    <w:rsid w:val="00C80655"/>
    <w:rsid w:val="00C80786"/>
    <w:rsid w:val="00C8088F"/>
    <w:rsid w:val="00C80B09"/>
    <w:rsid w:val="00C80D4F"/>
    <w:rsid w:val="00C813BB"/>
    <w:rsid w:val="00C81B7D"/>
    <w:rsid w:val="00C81DAA"/>
    <w:rsid w:val="00C823D8"/>
    <w:rsid w:val="00C8288F"/>
    <w:rsid w:val="00C82D0D"/>
    <w:rsid w:val="00C82DCA"/>
    <w:rsid w:val="00C8313E"/>
    <w:rsid w:val="00C8341D"/>
    <w:rsid w:val="00C83527"/>
    <w:rsid w:val="00C83C0B"/>
    <w:rsid w:val="00C840B4"/>
    <w:rsid w:val="00C8418A"/>
    <w:rsid w:val="00C849C1"/>
    <w:rsid w:val="00C84B64"/>
    <w:rsid w:val="00C84DAB"/>
    <w:rsid w:val="00C850D2"/>
    <w:rsid w:val="00C850D8"/>
    <w:rsid w:val="00C8523E"/>
    <w:rsid w:val="00C86658"/>
    <w:rsid w:val="00C866BC"/>
    <w:rsid w:val="00C86ACF"/>
    <w:rsid w:val="00C86ADA"/>
    <w:rsid w:val="00C86C60"/>
    <w:rsid w:val="00C86D83"/>
    <w:rsid w:val="00C8719E"/>
    <w:rsid w:val="00C87231"/>
    <w:rsid w:val="00C87254"/>
    <w:rsid w:val="00C873D3"/>
    <w:rsid w:val="00C87527"/>
    <w:rsid w:val="00C876D8"/>
    <w:rsid w:val="00C8782D"/>
    <w:rsid w:val="00C87A04"/>
    <w:rsid w:val="00C87E54"/>
    <w:rsid w:val="00C87EBF"/>
    <w:rsid w:val="00C9061E"/>
    <w:rsid w:val="00C906AE"/>
    <w:rsid w:val="00C909B4"/>
    <w:rsid w:val="00C90A37"/>
    <w:rsid w:val="00C90A9A"/>
    <w:rsid w:val="00C90AEA"/>
    <w:rsid w:val="00C90BBD"/>
    <w:rsid w:val="00C90FD9"/>
    <w:rsid w:val="00C917DF"/>
    <w:rsid w:val="00C925C7"/>
    <w:rsid w:val="00C926A8"/>
    <w:rsid w:val="00C9278A"/>
    <w:rsid w:val="00C9285C"/>
    <w:rsid w:val="00C9296A"/>
    <w:rsid w:val="00C934EF"/>
    <w:rsid w:val="00C93CE0"/>
    <w:rsid w:val="00C9421C"/>
    <w:rsid w:val="00C94449"/>
    <w:rsid w:val="00C9466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6B10"/>
    <w:rsid w:val="00C97220"/>
    <w:rsid w:val="00C973B1"/>
    <w:rsid w:val="00C9775A"/>
    <w:rsid w:val="00CA00C1"/>
    <w:rsid w:val="00CA0274"/>
    <w:rsid w:val="00CA036B"/>
    <w:rsid w:val="00CA09C2"/>
    <w:rsid w:val="00CA0B50"/>
    <w:rsid w:val="00CA0E62"/>
    <w:rsid w:val="00CA0FE1"/>
    <w:rsid w:val="00CA149D"/>
    <w:rsid w:val="00CA15BA"/>
    <w:rsid w:val="00CA15DF"/>
    <w:rsid w:val="00CA16D6"/>
    <w:rsid w:val="00CA1EA7"/>
    <w:rsid w:val="00CA2325"/>
    <w:rsid w:val="00CA246A"/>
    <w:rsid w:val="00CA29EB"/>
    <w:rsid w:val="00CA2B34"/>
    <w:rsid w:val="00CA2EE6"/>
    <w:rsid w:val="00CA3485"/>
    <w:rsid w:val="00CA37F8"/>
    <w:rsid w:val="00CA3D6F"/>
    <w:rsid w:val="00CA3F59"/>
    <w:rsid w:val="00CA406D"/>
    <w:rsid w:val="00CA40ED"/>
    <w:rsid w:val="00CA4220"/>
    <w:rsid w:val="00CA4586"/>
    <w:rsid w:val="00CA4CF2"/>
    <w:rsid w:val="00CA4D57"/>
    <w:rsid w:val="00CA4F35"/>
    <w:rsid w:val="00CA4F5B"/>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404"/>
    <w:rsid w:val="00CB55BC"/>
    <w:rsid w:val="00CB5AFF"/>
    <w:rsid w:val="00CB5F0C"/>
    <w:rsid w:val="00CB608E"/>
    <w:rsid w:val="00CB68BF"/>
    <w:rsid w:val="00CB68CB"/>
    <w:rsid w:val="00CB6B29"/>
    <w:rsid w:val="00CB6B5B"/>
    <w:rsid w:val="00CB6CB3"/>
    <w:rsid w:val="00CB6D87"/>
    <w:rsid w:val="00CB73D1"/>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D47"/>
    <w:rsid w:val="00CC417E"/>
    <w:rsid w:val="00CC430F"/>
    <w:rsid w:val="00CC4CC5"/>
    <w:rsid w:val="00CC5292"/>
    <w:rsid w:val="00CC5427"/>
    <w:rsid w:val="00CC543E"/>
    <w:rsid w:val="00CC5AE6"/>
    <w:rsid w:val="00CC5BA7"/>
    <w:rsid w:val="00CC5D0B"/>
    <w:rsid w:val="00CC5E12"/>
    <w:rsid w:val="00CC6164"/>
    <w:rsid w:val="00CC616F"/>
    <w:rsid w:val="00CC63D5"/>
    <w:rsid w:val="00CC649E"/>
    <w:rsid w:val="00CC67D5"/>
    <w:rsid w:val="00CC67ED"/>
    <w:rsid w:val="00CC7C56"/>
    <w:rsid w:val="00CC7F52"/>
    <w:rsid w:val="00CD091C"/>
    <w:rsid w:val="00CD094A"/>
    <w:rsid w:val="00CD0B68"/>
    <w:rsid w:val="00CD0C1B"/>
    <w:rsid w:val="00CD0EF0"/>
    <w:rsid w:val="00CD23D7"/>
    <w:rsid w:val="00CD257D"/>
    <w:rsid w:val="00CD3146"/>
    <w:rsid w:val="00CD325A"/>
    <w:rsid w:val="00CD3343"/>
    <w:rsid w:val="00CD37FA"/>
    <w:rsid w:val="00CD3928"/>
    <w:rsid w:val="00CD3C44"/>
    <w:rsid w:val="00CD3DDC"/>
    <w:rsid w:val="00CD3DFB"/>
    <w:rsid w:val="00CD4441"/>
    <w:rsid w:val="00CD4952"/>
    <w:rsid w:val="00CD4B2A"/>
    <w:rsid w:val="00CD4B4A"/>
    <w:rsid w:val="00CD4D4E"/>
    <w:rsid w:val="00CD50D9"/>
    <w:rsid w:val="00CD585B"/>
    <w:rsid w:val="00CD5D50"/>
    <w:rsid w:val="00CD5F04"/>
    <w:rsid w:val="00CD6297"/>
    <w:rsid w:val="00CD6383"/>
    <w:rsid w:val="00CD642C"/>
    <w:rsid w:val="00CD6617"/>
    <w:rsid w:val="00CD67F1"/>
    <w:rsid w:val="00CD6AAD"/>
    <w:rsid w:val="00CD719B"/>
    <w:rsid w:val="00CD7344"/>
    <w:rsid w:val="00CD7394"/>
    <w:rsid w:val="00CD760B"/>
    <w:rsid w:val="00CD77FD"/>
    <w:rsid w:val="00CD7AA4"/>
    <w:rsid w:val="00CD7BDD"/>
    <w:rsid w:val="00CD7C5A"/>
    <w:rsid w:val="00CD7D20"/>
    <w:rsid w:val="00CD7EF8"/>
    <w:rsid w:val="00CD7F47"/>
    <w:rsid w:val="00CD7F9B"/>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B1B"/>
    <w:rsid w:val="00CE4CF2"/>
    <w:rsid w:val="00CE4F9C"/>
    <w:rsid w:val="00CE5215"/>
    <w:rsid w:val="00CE5565"/>
    <w:rsid w:val="00CE59C7"/>
    <w:rsid w:val="00CE59DF"/>
    <w:rsid w:val="00CE5AF1"/>
    <w:rsid w:val="00CE5D68"/>
    <w:rsid w:val="00CE5E80"/>
    <w:rsid w:val="00CE6222"/>
    <w:rsid w:val="00CE7474"/>
    <w:rsid w:val="00CE7498"/>
    <w:rsid w:val="00CE788D"/>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9D4"/>
    <w:rsid w:val="00CF5082"/>
    <w:rsid w:val="00CF55D5"/>
    <w:rsid w:val="00CF634B"/>
    <w:rsid w:val="00CF6A3E"/>
    <w:rsid w:val="00CF738C"/>
    <w:rsid w:val="00CF76A9"/>
    <w:rsid w:val="00CF76ED"/>
    <w:rsid w:val="00CF7960"/>
    <w:rsid w:val="00CF7D47"/>
    <w:rsid w:val="00CF7D73"/>
    <w:rsid w:val="00CF7E95"/>
    <w:rsid w:val="00D001BE"/>
    <w:rsid w:val="00D005CA"/>
    <w:rsid w:val="00D007FB"/>
    <w:rsid w:val="00D00C03"/>
    <w:rsid w:val="00D00E24"/>
    <w:rsid w:val="00D0161C"/>
    <w:rsid w:val="00D01887"/>
    <w:rsid w:val="00D0196D"/>
    <w:rsid w:val="00D01BAA"/>
    <w:rsid w:val="00D02055"/>
    <w:rsid w:val="00D02069"/>
    <w:rsid w:val="00D02112"/>
    <w:rsid w:val="00D028D7"/>
    <w:rsid w:val="00D02B0E"/>
    <w:rsid w:val="00D02BFF"/>
    <w:rsid w:val="00D02E74"/>
    <w:rsid w:val="00D02EF9"/>
    <w:rsid w:val="00D03100"/>
    <w:rsid w:val="00D03393"/>
    <w:rsid w:val="00D03435"/>
    <w:rsid w:val="00D03913"/>
    <w:rsid w:val="00D04054"/>
    <w:rsid w:val="00D04764"/>
    <w:rsid w:val="00D047FF"/>
    <w:rsid w:val="00D048EF"/>
    <w:rsid w:val="00D04DF5"/>
    <w:rsid w:val="00D051EB"/>
    <w:rsid w:val="00D05484"/>
    <w:rsid w:val="00D0550C"/>
    <w:rsid w:val="00D0557F"/>
    <w:rsid w:val="00D055DD"/>
    <w:rsid w:val="00D0580D"/>
    <w:rsid w:val="00D05C6F"/>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0F7"/>
    <w:rsid w:val="00D118DC"/>
    <w:rsid w:val="00D118E5"/>
    <w:rsid w:val="00D11947"/>
    <w:rsid w:val="00D11AB2"/>
    <w:rsid w:val="00D11BFE"/>
    <w:rsid w:val="00D11C6E"/>
    <w:rsid w:val="00D1200B"/>
    <w:rsid w:val="00D124F4"/>
    <w:rsid w:val="00D1270F"/>
    <w:rsid w:val="00D1276C"/>
    <w:rsid w:val="00D12F65"/>
    <w:rsid w:val="00D132B1"/>
    <w:rsid w:val="00D13947"/>
    <w:rsid w:val="00D13C3D"/>
    <w:rsid w:val="00D13FC2"/>
    <w:rsid w:val="00D1417E"/>
    <w:rsid w:val="00D14319"/>
    <w:rsid w:val="00D149F1"/>
    <w:rsid w:val="00D14C4B"/>
    <w:rsid w:val="00D14D0E"/>
    <w:rsid w:val="00D14F08"/>
    <w:rsid w:val="00D152A1"/>
    <w:rsid w:val="00D15827"/>
    <w:rsid w:val="00D1598B"/>
    <w:rsid w:val="00D1601B"/>
    <w:rsid w:val="00D1613A"/>
    <w:rsid w:val="00D16331"/>
    <w:rsid w:val="00D16406"/>
    <w:rsid w:val="00D16526"/>
    <w:rsid w:val="00D16656"/>
    <w:rsid w:val="00D169B6"/>
    <w:rsid w:val="00D16A8A"/>
    <w:rsid w:val="00D16CDD"/>
    <w:rsid w:val="00D16E8C"/>
    <w:rsid w:val="00D1709F"/>
    <w:rsid w:val="00D17633"/>
    <w:rsid w:val="00D177E5"/>
    <w:rsid w:val="00D17892"/>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124"/>
    <w:rsid w:val="00D23D96"/>
    <w:rsid w:val="00D242EF"/>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25"/>
    <w:rsid w:val="00D27D7E"/>
    <w:rsid w:val="00D300B3"/>
    <w:rsid w:val="00D3042D"/>
    <w:rsid w:val="00D309B6"/>
    <w:rsid w:val="00D31226"/>
    <w:rsid w:val="00D31E5F"/>
    <w:rsid w:val="00D31F32"/>
    <w:rsid w:val="00D320E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37DBE"/>
    <w:rsid w:val="00D4002A"/>
    <w:rsid w:val="00D4003C"/>
    <w:rsid w:val="00D40094"/>
    <w:rsid w:val="00D40557"/>
    <w:rsid w:val="00D40D40"/>
    <w:rsid w:val="00D40D5A"/>
    <w:rsid w:val="00D40D73"/>
    <w:rsid w:val="00D40E50"/>
    <w:rsid w:val="00D4137A"/>
    <w:rsid w:val="00D42322"/>
    <w:rsid w:val="00D42678"/>
    <w:rsid w:val="00D4286F"/>
    <w:rsid w:val="00D42A9B"/>
    <w:rsid w:val="00D42BFA"/>
    <w:rsid w:val="00D42D39"/>
    <w:rsid w:val="00D42F0E"/>
    <w:rsid w:val="00D430A4"/>
    <w:rsid w:val="00D436B1"/>
    <w:rsid w:val="00D43ACA"/>
    <w:rsid w:val="00D43F6B"/>
    <w:rsid w:val="00D43FFA"/>
    <w:rsid w:val="00D44292"/>
    <w:rsid w:val="00D443A1"/>
    <w:rsid w:val="00D44986"/>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29A"/>
    <w:rsid w:val="00D513BC"/>
    <w:rsid w:val="00D51548"/>
    <w:rsid w:val="00D51A6A"/>
    <w:rsid w:val="00D51B6D"/>
    <w:rsid w:val="00D51C20"/>
    <w:rsid w:val="00D51D44"/>
    <w:rsid w:val="00D51D59"/>
    <w:rsid w:val="00D5237A"/>
    <w:rsid w:val="00D525E3"/>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5BE"/>
    <w:rsid w:val="00D5577D"/>
    <w:rsid w:val="00D55B88"/>
    <w:rsid w:val="00D55D7A"/>
    <w:rsid w:val="00D5624D"/>
    <w:rsid w:val="00D5648A"/>
    <w:rsid w:val="00D564AA"/>
    <w:rsid w:val="00D564EE"/>
    <w:rsid w:val="00D56625"/>
    <w:rsid w:val="00D56632"/>
    <w:rsid w:val="00D566B5"/>
    <w:rsid w:val="00D5689B"/>
    <w:rsid w:val="00D5699C"/>
    <w:rsid w:val="00D56B9E"/>
    <w:rsid w:val="00D56E4D"/>
    <w:rsid w:val="00D56EFF"/>
    <w:rsid w:val="00D56F8B"/>
    <w:rsid w:val="00D571A1"/>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2763"/>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CFD"/>
    <w:rsid w:val="00D65DFC"/>
    <w:rsid w:val="00D66558"/>
    <w:rsid w:val="00D6664A"/>
    <w:rsid w:val="00D66868"/>
    <w:rsid w:val="00D6696D"/>
    <w:rsid w:val="00D66DE9"/>
    <w:rsid w:val="00D66F6D"/>
    <w:rsid w:val="00D672E3"/>
    <w:rsid w:val="00D67387"/>
    <w:rsid w:val="00D6760F"/>
    <w:rsid w:val="00D703F7"/>
    <w:rsid w:val="00D705DB"/>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B9"/>
    <w:rsid w:val="00D750FB"/>
    <w:rsid w:val="00D75151"/>
    <w:rsid w:val="00D7568B"/>
    <w:rsid w:val="00D75D1B"/>
    <w:rsid w:val="00D75D20"/>
    <w:rsid w:val="00D75F16"/>
    <w:rsid w:val="00D7610C"/>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E38"/>
    <w:rsid w:val="00D81FF1"/>
    <w:rsid w:val="00D8201F"/>
    <w:rsid w:val="00D8216D"/>
    <w:rsid w:val="00D82627"/>
    <w:rsid w:val="00D82889"/>
    <w:rsid w:val="00D82E75"/>
    <w:rsid w:val="00D83085"/>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512"/>
    <w:rsid w:val="00D86C91"/>
    <w:rsid w:val="00D8705E"/>
    <w:rsid w:val="00D8720A"/>
    <w:rsid w:val="00D87713"/>
    <w:rsid w:val="00D87A9C"/>
    <w:rsid w:val="00D90067"/>
    <w:rsid w:val="00D90434"/>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586"/>
    <w:rsid w:val="00D96738"/>
    <w:rsid w:val="00D9674A"/>
    <w:rsid w:val="00D9688A"/>
    <w:rsid w:val="00D968C4"/>
    <w:rsid w:val="00D96DC9"/>
    <w:rsid w:val="00D96F48"/>
    <w:rsid w:val="00D97459"/>
    <w:rsid w:val="00D975E8"/>
    <w:rsid w:val="00D9769A"/>
    <w:rsid w:val="00D976EA"/>
    <w:rsid w:val="00D97E0E"/>
    <w:rsid w:val="00DA0D46"/>
    <w:rsid w:val="00DA0EF4"/>
    <w:rsid w:val="00DA0FED"/>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BBB"/>
    <w:rsid w:val="00DA4E6B"/>
    <w:rsid w:val="00DA4F0C"/>
    <w:rsid w:val="00DA532E"/>
    <w:rsid w:val="00DA547A"/>
    <w:rsid w:val="00DA5827"/>
    <w:rsid w:val="00DA5E1A"/>
    <w:rsid w:val="00DA6160"/>
    <w:rsid w:val="00DA6705"/>
    <w:rsid w:val="00DA6985"/>
    <w:rsid w:val="00DA6B84"/>
    <w:rsid w:val="00DA6BE0"/>
    <w:rsid w:val="00DA6F94"/>
    <w:rsid w:val="00DA712C"/>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2D4D"/>
    <w:rsid w:val="00DB313B"/>
    <w:rsid w:val="00DB3172"/>
    <w:rsid w:val="00DB3479"/>
    <w:rsid w:val="00DB35A3"/>
    <w:rsid w:val="00DB38D8"/>
    <w:rsid w:val="00DB3A70"/>
    <w:rsid w:val="00DB3BD2"/>
    <w:rsid w:val="00DB3C1F"/>
    <w:rsid w:val="00DB3C88"/>
    <w:rsid w:val="00DB40B9"/>
    <w:rsid w:val="00DB42B4"/>
    <w:rsid w:val="00DB4645"/>
    <w:rsid w:val="00DB48F6"/>
    <w:rsid w:val="00DB49D7"/>
    <w:rsid w:val="00DB4D13"/>
    <w:rsid w:val="00DB50B1"/>
    <w:rsid w:val="00DB51F2"/>
    <w:rsid w:val="00DB56A2"/>
    <w:rsid w:val="00DB61E2"/>
    <w:rsid w:val="00DB62F4"/>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4E8A"/>
    <w:rsid w:val="00DC50DD"/>
    <w:rsid w:val="00DC53B3"/>
    <w:rsid w:val="00DC53B6"/>
    <w:rsid w:val="00DC5754"/>
    <w:rsid w:val="00DC57E2"/>
    <w:rsid w:val="00DC5B73"/>
    <w:rsid w:val="00DC6055"/>
    <w:rsid w:val="00DC62DF"/>
    <w:rsid w:val="00DC6438"/>
    <w:rsid w:val="00DC6670"/>
    <w:rsid w:val="00DC681F"/>
    <w:rsid w:val="00DC6974"/>
    <w:rsid w:val="00DC69C3"/>
    <w:rsid w:val="00DC6A25"/>
    <w:rsid w:val="00DC6D07"/>
    <w:rsid w:val="00DC6D34"/>
    <w:rsid w:val="00DC6EFC"/>
    <w:rsid w:val="00DC6FDD"/>
    <w:rsid w:val="00DC70F1"/>
    <w:rsid w:val="00DC7288"/>
    <w:rsid w:val="00DC743A"/>
    <w:rsid w:val="00DC777D"/>
    <w:rsid w:val="00DC782B"/>
    <w:rsid w:val="00DC7A83"/>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3D8"/>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2E6"/>
    <w:rsid w:val="00DE25C9"/>
    <w:rsid w:val="00DE2A5B"/>
    <w:rsid w:val="00DE36DA"/>
    <w:rsid w:val="00DE3B08"/>
    <w:rsid w:val="00DE3B6B"/>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E7F2E"/>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00"/>
    <w:rsid w:val="00DF6EF5"/>
    <w:rsid w:val="00DF73DD"/>
    <w:rsid w:val="00DF782C"/>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1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83B"/>
    <w:rsid w:val="00E12937"/>
    <w:rsid w:val="00E129E1"/>
    <w:rsid w:val="00E12C3B"/>
    <w:rsid w:val="00E12D0E"/>
    <w:rsid w:val="00E135D8"/>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B8"/>
    <w:rsid w:val="00E15913"/>
    <w:rsid w:val="00E15A00"/>
    <w:rsid w:val="00E15E63"/>
    <w:rsid w:val="00E1630A"/>
    <w:rsid w:val="00E1689F"/>
    <w:rsid w:val="00E168BD"/>
    <w:rsid w:val="00E16ABC"/>
    <w:rsid w:val="00E16CAC"/>
    <w:rsid w:val="00E170C9"/>
    <w:rsid w:val="00E17199"/>
    <w:rsid w:val="00E17259"/>
    <w:rsid w:val="00E17789"/>
    <w:rsid w:val="00E17BCE"/>
    <w:rsid w:val="00E17D20"/>
    <w:rsid w:val="00E2017B"/>
    <w:rsid w:val="00E205D1"/>
    <w:rsid w:val="00E206FD"/>
    <w:rsid w:val="00E2097F"/>
    <w:rsid w:val="00E20C13"/>
    <w:rsid w:val="00E20C91"/>
    <w:rsid w:val="00E20F6F"/>
    <w:rsid w:val="00E21213"/>
    <w:rsid w:val="00E2123B"/>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27F12"/>
    <w:rsid w:val="00E30460"/>
    <w:rsid w:val="00E30620"/>
    <w:rsid w:val="00E30692"/>
    <w:rsid w:val="00E308B6"/>
    <w:rsid w:val="00E309B6"/>
    <w:rsid w:val="00E30B45"/>
    <w:rsid w:val="00E30C16"/>
    <w:rsid w:val="00E30EEA"/>
    <w:rsid w:val="00E30F14"/>
    <w:rsid w:val="00E31886"/>
    <w:rsid w:val="00E318C8"/>
    <w:rsid w:val="00E31B1A"/>
    <w:rsid w:val="00E31C95"/>
    <w:rsid w:val="00E31E1A"/>
    <w:rsid w:val="00E32066"/>
    <w:rsid w:val="00E3258F"/>
    <w:rsid w:val="00E329D6"/>
    <w:rsid w:val="00E32F1E"/>
    <w:rsid w:val="00E33104"/>
    <w:rsid w:val="00E331AA"/>
    <w:rsid w:val="00E3323D"/>
    <w:rsid w:val="00E3356D"/>
    <w:rsid w:val="00E33CB9"/>
    <w:rsid w:val="00E33F4D"/>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AF1"/>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52A"/>
    <w:rsid w:val="00E4774B"/>
    <w:rsid w:val="00E47A58"/>
    <w:rsid w:val="00E50220"/>
    <w:rsid w:val="00E50990"/>
    <w:rsid w:val="00E50A9E"/>
    <w:rsid w:val="00E50BAD"/>
    <w:rsid w:val="00E50CF3"/>
    <w:rsid w:val="00E50E81"/>
    <w:rsid w:val="00E51983"/>
    <w:rsid w:val="00E51B8A"/>
    <w:rsid w:val="00E51F4B"/>
    <w:rsid w:val="00E5245E"/>
    <w:rsid w:val="00E52665"/>
    <w:rsid w:val="00E527A6"/>
    <w:rsid w:val="00E52F1B"/>
    <w:rsid w:val="00E53039"/>
    <w:rsid w:val="00E537B2"/>
    <w:rsid w:val="00E537FB"/>
    <w:rsid w:val="00E53B7F"/>
    <w:rsid w:val="00E53C5E"/>
    <w:rsid w:val="00E54094"/>
    <w:rsid w:val="00E541DB"/>
    <w:rsid w:val="00E544C0"/>
    <w:rsid w:val="00E544EA"/>
    <w:rsid w:val="00E54597"/>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4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043"/>
    <w:rsid w:val="00E6567F"/>
    <w:rsid w:val="00E662CB"/>
    <w:rsid w:val="00E66503"/>
    <w:rsid w:val="00E66561"/>
    <w:rsid w:val="00E665AD"/>
    <w:rsid w:val="00E6668D"/>
    <w:rsid w:val="00E66897"/>
    <w:rsid w:val="00E66B1A"/>
    <w:rsid w:val="00E66B7E"/>
    <w:rsid w:val="00E66B9B"/>
    <w:rsid w:val="00E66FB9"/>
    <w:rsid w:val="00E67299"/>
    <w:rsid w:val="00E67543"/>
    <w:rsid w:val="00E676C9"/>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9AC"/>
    <w:rsid w:val="00E72C3C"/>
    <w:rsid w:val="00E7369C"/>
    <w:rsid w:val="00E73BAF"/>
    <w:rsid w:val="00E7435B"/>
    <w:rsid w:val="00E74461"/>
    <w:rsid w:val="00E7449D"/>
    <w:rsid w:val="00E7453C"/>
    <w:rsid w:val="00E74870"/>
    <w:rsid w:val="00E74A7C"/>
    <w:rsid w:val="00E7510C"/>
    <w:rsid w:val="00E7535E"/>
    <w:rsid w:val="00E7539D"/>
    <w:rsid w:val="00E75AFB"/>
    <w:rsid w:val="00E75B32"/>
    <w:rsid w:val="00E75CDE"/>
    <w:rsid w:val="00E75EBB"/>
    <w:rsid w:val="00E761F5"/>
    <w:rsid w:val="00E762DD"/>
    <w:rsid w:val="00E76333"/>
    <w:rsid w:val="00E76502"/>
    <w:rsid w:val="00E767F4"/>
    <w:rsid w:val="00E7685E"/>
    <w:rsid w:val="00E77025"/>
    <w:rsid w:val="00E77469"/>
    <w:rsid w:val="00E7752A"/>
    <w:rsid w:val="00E77BF1"/>
    <w:rsid w:val="00E8023E"/>
    <w:rsid w:val="00E80295"/>
    <w:rsid w:val="00E80584"/>
    <w:rsid w:val="00E80896"/>
    <w:rsid w:val="00E80DA3"/>
    <w:rsid w:val="00E81CCA"/>
    <w:rsid w:val="00E821D1"/>
    <w:rsid w:val="00E82268"/>
    <w:rsid w:val="00E8228D"/>
    <w:rsid w:val="00E82561"/>
    <w:rsid w:val="00E82782"/>
    <w:rsid w:val="00E82948"/>
    <w:rsid w:val="00E82C80"/>
    <w:rsid w:val="00E82D03"/>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A83"/>
    <w:rsid w:val="00E85D2C"/>
    <w:rsid w:val="00E85D98"/>
    <w:rsid w:val="00E860B5"/>
    <w:rsid w:val="00E866EA"/>
    <w:rsid w:val="00E8682C"/>
    <w:rsid w:val="00E8691F"/>
    <w:rsid w:val="00E86BF2"/>
    <w:rsid w:val="00E87024"/>
    <w:rsid w:val="00E8746C"/>
    <w:rsid w:val="00E8792C"/>
    <w:rsid w:val="00E90040"/>
    <w:rsid w:val="00E903F6"/>
    <w:rsid w:val="00E90423"/>
    <w:rsid w:val="00E909C5"/>
    <w:rsid w:val="00E90A7C"/>
    <w:rsid w:val="00E90C3C"/>
    <w:rsid w:val="00E90CBC"/>
    <w:rsid w:val="00E90D39"/>
    <w:rsid w:val="00E90F7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39C2"/>
    <w:rsid w:val="00E93AC4"/>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988"/>
    <w:rsid w:val="00EA4A7A"/>
    <w:rsid w:val="00EA4AEA"/>
    <w:rsid w:val="00EA4B4D"/>
    <w:rsid w:val="00EA5259"/>
    <w:rsid w:val="00EA52DB"/>
    <w:rsid w:val="00EA5424"/>
    <w:rsid w:val="00EA544B"/>
    <w:rsid w:val="00EA561A"/>
    <w:rsid w:val="00EA5D61"/>
    <w:rsid w:val="00EA60BA"/>
    <w:rsid w:val="00EA6358"/>
    <w:rsid w:val="00EA6360"/>
    <w:rsid w:val="00EA6685"/>
    <w:rsid w:val="00EA6788"/>
    <w:rsid w:val="00EA67BE"/>
    <w:rsid w:val="00EA68AB"/>
    <w:rsid w:val="00EA6D1C"/>
    <w:rsid w:val="00EA6D4D"/>
    <w:rsid w:val="00EA769D"/>
    <w:rsid w:val="00EA7A8B"/>
    <w:rsid w:val="00EA7E41"/>
    <w:rsid w:val="00EB0278"/>
    <w:rsid w:val="00EB073A"/>
    <w:rsid w:val="00EB0959"/>
    <w:rsid w:val="00EB0968"/>
    <w:rsid w:val="00EB0D05"/>
    <w:rsid w:val="00EB1347"/>
    <w:rsid w:val="00EB161E"/>
    <w:rsid w:val="00EB2883"/>
    <w:rsid w:val="00EB29D7"/>
    <w:rsid w:val="00EB2D93"/>
    <w:rsid w:val="00EB2DE8"/>
    <w:rsid w:val="00EB2F00"/>
    <w:rsid w:val="00EB33E7"/>
    <w:rsid w:val="00EB33EC"/>
    <w:rsid w:val="00EB347A"/>
    <w:rsid w:val="00EB3778"/>
    <w:rsid w:val="00EB38F8"/>
    <w:rsid w:val="00EB3A5E"/>
    <w:rsid w:val="00EB3D96"/>
    <w:rsid w:val="00EB420B"/>
    <w:rsid w:val="00EB4302"/>
    <w:rsid w:val="00EB43BD"/>
    <w:rsid w:val="00EB4753"/>
    <w:rsid w:val="00EB483B"/>
    <w:rsid w:val="00EB4878"/>
    <w:rsid w:val="00EB5321"/>
    <w:rsid w:val="00EB5823"/>
    <w:rsid w:val="00EB5857"/>
    <w:rsid w:val="00EB5C05"/>
    <w:rsid w:val="00EB5F88"/>
    <w:rsid w:val="00EB5FA4"/>
    <w:rsid w:val="00EB63A0"/>
    <w:rsid w:val="00EB668F"/>
    <w:rsid w:val="00EB67D1"/>
    <w:rsid w:val="00EB6B5C"/>
    <w:rsid w:val="00EB6E82"/>
    <w:rsid w:val="00EB6EEC"/>
    <w:rsid w:val="00EB7217"/>
    <w:rsid w:val="00EB75A0"/>
    <w:rsid w:val="00EB791F"/>
    <w:rsid w:val="00EB793A"/>
    <w:rsid w:val="00EB7A14"/>
    <w:rsid w:val="00EB7E41"/>
    <w:rsid w:val="00EC0A64"/>
    <w:rsid w:val="00EC1915"/>
    <w:rsid w:val="00EC2379"/>
    <w:rsid w:val="00EC2B10"/>
    <w:rsid w:val="00EC2D43"/>
    <w:rsid w:val="00EC2F5E"/>
    <w:rsid w:val="00EC2FFD"/>
    <w:rsid w:val="00EC3363"/>
    <w:rsid w:val="00EC35A5"/>
    <w:rsid w:val="00EC3848"/>
    <w:rsid w:val="00EC3B74"/>
    <w:rsid w:val="00EC3DDC"/>
    <w:rsid w:val="00EC403B"/>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3E2"/>
    <w:rsid w:val="00EC755A"/>
    <w:rsid w:val="00EC7967"/>
    <w:rsid w:val="00EC7C44"/>
    <w:rsid w:val="00ED02DD"/>
    <w:rsid w:val="00ED07D2"/>
    <w:rsid w:val="00ED0E63"/>
    <w:rsid w:val="00ED0EFF"/>
    <w:rsid w:val="00ED0F98"/>
    <w:rsid w:val="00ED11E8"/>
    <w:rsid w:val="00ED1282"/>
    <w:rsid w:val="00ED148B"/>
    <w:rsid w:val="00ED2295"/>
    <w:rsid w:val="00ED2345"/>
    <w:rsid w:val="00ED248E"/>
    <w:rsid w:val="00ED2AD3"/>
    <w:rsid w:val="00ED2BFA"/>
    <w:rsid w:val="00ED2D61"/>
    <w:rsid w:val="00ED2E02"/>
    <w:rsid w:val="00ED32A0"/>
    <w:rsid w:val="00ED3892"/>
    <w:rsid w:val="00ED38DE"/>
    <w:rsid w:val="00ED3BE4"/>
    <w:rsid w:val="00ED3FFD"/>
    <w:rsid w:val="00ED4747"/>
    <w:rsid w:val="00ED4E30"/>
    <w:rsid w:val="00ED52CC"/>
    <w:rsid w:val="00ED5563"/>
    <w:rsid w:val="00ED5874"/>
    <w:rsid w:val="00ED5ACC"/>
    <w:rsid w:val="00ED5C02"/>
    <w:rsid w:val="00ED5C19"/>
    <w:rsid w:val="00ED5E62"/>
    <w:rsid w:val="00ED5F60"/>
    <w:rsid w:val="00ED5FEC"/>
    <w:rsid w:val="00ED6343"/>
    <w:rsid w:val="00ED68E9"/>
    <w:rsid w:val="00ED6EF2"/>
    <w:rsid w:val="00ED722A"/>
    <w:rsid w:val="00ED74B3"/>
    <w:rsid w:val="00ED75A9"/>
    <w:rsid w:val="00ED775D"/>
    <w:rsid w:val="00EE040E"/>
    <w:rsid w:val="00EE0819"/>
    <w:rsid w:val="00EE08E0"/>
    <w:rsid w:val="00EE0975"/>
    <w:rsid w:val="00EE09B2"/>
    <w:rsid w:val="00EE114C"/>
    <w:rsid w:val="00EE1362"/>
    <w:rsid w:val="00EE1502"/>
    <w:rsid w:val="00EE1541"/>
    <w:rsid w:val="00EE16DE"/>
    <w:rsid w:val="00EE1CE8"/>
    <w:rsid w:val="00EE1E5E"/>
    <w:rsid w:val="00EE22E4"/>
    <w:rsid w:val="00EE23A6"/>
    <w:rsid w:val="00EE249C"/>
    <w:rsid w:val="00EE27B4"/>
    <w:rsid w:val="00EE2890"/>
    <w:rsid w:val="00EE2ED9"/>
    <w:rsid w:val="00EE2F18"/>
    <w:rsid w:val="00EE2FE0"/>
    <w:rsid w:val="00EE38E7"/>
    <w:rsid w:val="00EE3B7A"/>
    <w:rsid w:val="00EE4462"/>
    <w:rsid w:val="00EE47D5"/>
    <w:rsid w:val="00EE4E9D"/>
    <w:rsid w:val="00EE549F"/>
    <w:rsid w:val="00EE55F7"/>
    <w:rsid w:val="00EE5A1C"/>
    <w:rsid w:val="00EE5A53"/>
    <w:rsid w:val="00EE5E72"/>
    <w:rsid w:val="00EE5F05"/>
    <w:rsid w:val="00EE616F"/>
    <w:rsid w:val="00EE61D8"/>
    <w:rsid w:val="00EE6218"/>
    <w:rsid w:val="00EE6630"/>
    <w:rsid w:val="00EE68E3"/>
    <w:rsid w:val="00EE6981"/>
    <w:rsid w:val="00EE7336"/>
    <w:rsid w:val="00EE77A5"/>
    <w:rsid w:val="00EE7979"/>
    <w:rsid w:val="00EE7A23"/>
    <w:rsid w:val="00EE7AE3"/>
    <w:rsid w:val="00EE7F20"/>
    <w:rsid w:val="00EF0B70"/>
    <w:rsid w:val="00EF0C96"/>
    <w:rsid w:val="00EF0DB5"/>
    <w:rsid w:val="00EF0DD2"/>
    <w:rsid w:val="00EF1422"/>
    <w:rsid w:val="00EF1B06"/>
    <w:rsid w:val="00EF1C19"/>
    <w:rsid w:val="00EF1CDD"/>
    <w:rsid w:val="00EF23AC"/>
    <w:rsid w:val="00EF27A8"/>
    <w:rsid w:val="00EF2827"/>
    <w:rsid w:val="00EF2917"/>
    <w:rsid w:val="00EF2A27"/>
    <w:rsid w:val="00EF3613"/>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66F"/>
    <w:rsid w:val="00EF6878"/>
    <w:rsid w:val="00EF70E8"/>
    <w:rsid w:val="00EF74F9"/>
    <w:rsid w:val="00EF78C9"/>
    <w:rsid w:val="00EF7979"/>
    <w:rsid w:val="00EF7C1C"/>
    <w:rsid w:val="00EF7C60"/>
    <w:rsid w:val="00EF7CE3"/>
    <w:rsid w:val="00EF7D6D"/>
    <w:rsid w:val="00F005E3"/>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3CDC"/>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867"/>
    <w:rsid w:val="00F079B8"/>
    <w:rsid w:val="00F079C2"/>
    <w:rsid w:val="00F07CB3"/>
    <w:rsid w:val="00F101BD"/>
    <w:rsid w:val="00F1046E"/>
    <w:rsid w:val="00F10787"/>
    <w:rsid w:val="00F10AE7"/>
    <w:rsid w:val="00F10E2C"/>
    <w:rsid w:val="00F11029"/>
    <w:rsid w:val="00F11662"/>
    <w:rsid w:val="00F11A51"/>
    <w:rsid w:val="00F11C3E"/>
    <w:rsid w:val="00F11EFB"/>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5B7D"/>
    <w:rsid w:val="00F161FC"/>
    <w:rsid w:val="00F16E53"/>
    <w:rsid w:val="00F17199"/>
    <w:rsid w:val="00F17504"/>
    <w:rsid w:val="00F177E3"/>
    <w:rsid w:val="00F17973"/>
    <w:rsid w:val="00F17AA6"/>
    <w:rsid w:val="00F17B69"/>
    <w:rsid w:val="00F17CB3"/>
    <w:rsid w:val="00F20C2B"/>
    <w:rsid w:val="00F21113"/>
    <w:rsid w:val="00F21135"/>
    <w:rsid w:val="00F2146B"/>
    <w:rsid w:val="00F21A7B"/>
    <w:rsid w:val="00F21AA6"/>
    <w:rsid w:val="00F21C23"/>
    <w:rsid w:val="00F2210C"/>
    <w:rsid w:val="00F222EF"/>
    <w:rsid w:val="00F228F3"/>
    <w:rsid w:val="00F22A04"/>
    <w:rsid w:val="00F22C86"/>
    <w:rsid w:val="00F22E2E"/>
    <w:rsid w:val="00F22FD6"/>
    <w:rsid w:val="00F23060"/>
    <w:rsid w:val="00F23424"/>
    <w:rsid w:val="00F23822"/>
    <w:rsid w:val="00F23B11"/>
    <w:rsid w:val="00F23DD8"/>
    <w:rsid w:val="00F2418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CBA"/>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383"/>
    <w:rsid w:val="00F32467"/>
    <w:rsid w:val="00F326B6"/>
    <w:rsid w:val="00F32A94"/>
    <w:rsid w:val="00F32C8F"/>
    <w:rsid w:val="00F33091"/>
    <w:rsid w:val="00F334DC"/>
    <w:rsid w:val="00F33794"/>
    <w:rsid w:val="00F33B87"/>
    <w:rsid w:val="00F33C8F"/>
    <w:rsid w:val="00F34299"/>
    <w:rsid w:val="00F34850"/>
    <w:rsid w:val="00F34A9B"/>
    <w:rsid w:val="00F34A9D"/>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0BD8"/>
    <w:rsid w:val="00F41091"/>
    <w:rsid w:val="00F41697"/>
    <w:rsid w:val="00F4185F"/>
    <w:rsid w:val="00F42BC0"/>
    <w:rsid w:val="00F4312A"/>
    <w:rsid w:val="00F43838"/>
    <w:rsid w:val="00F43969"/>
    <w:rsid w:val="00F43D64"/>
    <w:rsid w:val="00F4412E"/>
    <w:rsid w:val="00F44679"/>
    <w:rsid w:val="00F446B3"/>
    <w:rsid w:val="00F45158"/>
    <w:rsid w:val="00F45815"/>
    <w:rsid w:val="00F45965"/>
    <w:rsid w:val="00F45BEF"/>
    <w:rsid w:val="00F45BF5"/>
    <w:rsid w:val="00F45C53"/>
    <w:rsid w:val="00F46030"/>
    <w:rsid w:val="00F463DE"/>
    <w:rsid w:val="00F46A39"/>
    <w:rsid w:val="00F47280"/>
    <w:rsid w:val="00F4750A"/>
    <w:rsid w:val="00F47545"/>
    <w:rsid w:val="00F47604"/>
    <w:rsid w:val="00F47BF4"/>
    <w:rsid w:val="00F47D1C"/>
    <w:rsid w:val="00F47F6A"/>
    <w:rsid w:val="00F500BC"/>
    <w:rsid w:val="00F50340"/>
    <w:rsid w:val="00F5088B"/>
    <w:rsid w:val="00F50B91"/>
    <w:rsid w:val="00F50B9A"/>
    <w:rsid w:val="00F50F32"/>
    <w:rsid w:val="00F51049"/>
    <w:rsid w:val="00F512FB"/>
    <w:rsid w:val="00F51A0E"/>
    <w:rsid w:val="00F52304"/>
    <w:rsid w:val="00F52576"/>
    <w:rsid w:val="00F52B1F"/>
    <w:rsid w:val="00F52D68"/>
    <w:rsid w:val="00F53327"/>
    <w:rsid w:val="00F535E6"/>
    <w:rsid w:val="00F536B0"/>
    <w:rsid w:val="00F5371E"/>
    <w:rsid w:val="00F53800"/>
    <w:rsid w:val="00F53C3B"/>
    <w:rsid w:val="00F53CF6"/>
    <w:rsid w:val="00F53F5D"/>
    <w:rsid w:val="00F5402E"/>
    <w:rsid w:val="00F544D9"/>
    <w:rsid w:val="00F54509"/>
    <w:rsid w:val="00F54B87"/>
    <w:rsid w:val="00F54BB8"/>
    <w:rsid w:val="00F54D20"/>
    <w:rsid w:val="00F550AE"/>
    <w:rsid w:val="00F55530"/>
    <w:rsid w:val="00F55980"/>
    <w:rsid w:val="00F55E92"/>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5A0"/>
    <w:rsid w:val="00F626DB"/>
    <w:rsid w:val="00F627E9"/>
    <w:rsid w:val="00F62897"/>
    <w:rsid w:val="00F62B53"/>
    <w:rsid w:val="00F62C86"/>
    <w:rsid w:val="00F62CBF"/>
    <w:rsid w:val="00F62CE1"/>
    <w:rsid w:val="00F64123"/>
    <w:rsid w:val="00F64146"/>
    <w:rsid w:val="00F653DB"/>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7CA"/>
    <w:rsid w:val="00F72C76"/>
    <w:rsid w:val="00F72CD2"/>
    <w:rsid w:val="00F73062"/>
    <w:rsid w:val="00F734A5"/>
    <w:rsid w:val="00F73634"/>
    <w:rsid w:val="00F738B5"/>
    <w:rsid w:val="00F738E0"/>
    <w:rsid w:val="00F739C8"/>
    <w:rsid w:val="00F73CC8"/>
    <w:rsid w:val="00F73E46"/>
    <w:rsid w:val="00F74020"/>
    <w:rsid w:val="00F74159"/>
    <w:rsid w:val="00F742FE"/>
    <w:rsid w:val="00F74425"/>
    <w:rsid w:val="00F74B41"/>
    <w:rsid w:val="00F74BA2"/>
    <w:rsid w:val="00F74BA5"/>
    <w:rsid w:val="00F75089"/>
    <w:rsid w:val="00F75134"/>
    <w:rsid w:val="00F751D0"/>
    <w:rsid w:val="00F75866"/>
    <w:rsid w:val="00F75A75"/>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839"/>
    <w:rsid w:val="00F81D31"/>
    <w:rsid w:val="00F82438"/>
    <w:rsid w:val="00F8245B"/>
    <w:rsid w:val="00F82725"/>
    <w:rsid w:val="00F83227"/>
    <w:rsid w:val="00F8374B"/>
    <w:rsid w:val="00F83762"/>
    <w:rsid w:val="00F839D0"/>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82D"/>
    <w:rsid w:val="00F87AFF"/>
    <w:rsid w:val="00F87C3C"/>
    <w:rsid w:val="00F90238"/>
    <w:rsid w:val="00F90276"/>
    <w:rsid w:val="00F90290"/>
    <w:rsid w:val="00F90515"/>
    <w:rsid w:val="00F90BD3"/>
    <w:rsid w:val="00F90E24"/>
    <w:rsid w:val="00F90FA2"/>
    <w:rsid w:val="00F9113B"/>
    <w:rsid w:val="00F91234"/>
    <w:rsid w:val="00F9126F"/>
    <w:rsid w:val="00F914AE"/>
    <w:rsid w:val="00F919A8"/>
    <w:rsid w:val="00F919DA"/>
    <w:rsid w:val="00F92025"/>
    <w:rsid w:val="00F92488"/>
    <w:rsid w:val="00F92542"/>
    <w:rsid w:val="00F925F8"/>
    <w:rsid w:val="00F92679"/>
    <w:rsid w:val="00F927E8"/>
    <w:rsid w:val="00F92A5C"/>
    <w:rsid w:val="00F92DDB"/>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97EFB"/>
    <w:rsid w:val="00FA06EF"/>
    <w:rsid w:val="00FA07B0"/>
    <w:rsid w:val="00FA0807"/>
    <w:rsid w:val="00FA0964"/>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65B"/>
    <w:rsid w:val="00FA59F0"/>
    <w:rsid w:val="00FA5D63"/>
    <w:rsid w:val="00FA60B6"/>
    <w:rsid w:val="00FA62E0"/>
    <w:rsid w:val="00FA638B"/>
    <w:rsid w:val="00FA64A2"/>
    <w:rsid w:val="00FA6AFA"/>
    <w:rsid w:val="00FA6FB5"/>
    <w:rsid w:val="00FA791A"/>
    <w:rsid w:val="00FA7D84"/>
    <w:rsid w:val="00FB00C2"/>
    <w:rsid w:val="00FB0172"/>
    <w:rsid w:val="00FB0704"/>
    <w:rsid w:val="00FB0BE6"/>
    <w:rsid w:val="00FB183F"/>
    <w:rsid w:val="00FB18DA"/>
    <w:rsid w:val="00FB1A91"/>
    <w:rsid w:val="00FB1CCD"/>
    <w:rsid w:val="00FB241F"/>
    <w:rsid w:val="00FB2B02"/>
    <w:rsid w:val="00FB31B2"/>
    <w:rsid w:val="00FB3577"/>
    <w:rsid w:val="00FB3699"/>
    <w:rsid w:val="00FB3958"/>
    <w:rsid w:val="00FB3A69"/>
    <w:rsid w:val="00FB3B05"/>
    <w:rsid w:val="00FB3C2B"/>
    <w:rsid w:val="00FB3DF0"/>
    <w:rsid w:val="00FB3E3D"/>
    <w:rsid w:val="00FB4117"/>
    <w:rsid w:val="00FB41B5"/>
    <w:rsid w:val="00FB4271"/>
    <w:rsid w:val="00FB427D"/>
    <w:rsid w:val="00FB43EB"/>
    <w:rsid w:val="00FB4B3C"/>
    <w:rsid w:val="00FB51A5"/>
    <w:rsid w:val="00FB56A5"/>
    <w:rsid w:val="00FB57B3"/>
    <w:rsid w:val="00FB5B42"/>
    <w:rsid w:val="00FB5F4F"/>
    <w:rsid w:val="00FB63D3"/>
    <w:rsid w:val="00FB6560"/>
    <w:rsid w:val="00FB67D0"/>
    <w:rsid w:val="00FB688E"/>
    <w:rsid w:val="00FB6B79"/>
    <w:rsid w:val="00FB6BCE"/>
    <w:rsid w:val="00FB7387"/>
    <w:rsid w:val="00FB75B5"/>
    <w:rsid w:val="00FB76E1"/>
    <w:rsid w:val="00FB7A8B"/>
    <w:rsid w:val="00FB7E90"/>
    <w:rsid w:val="00FB7EFF"/>
    <w:rsid w:val="00FB7F07"/>
    <w:rsid w:val="00FC069F"/>
    <w:rsid w:val="00FC0AC3"/>
    <w:rsid w:val="00FC0E08"/>
    <w:rsid w:val="00FC10B4"/>
    <w:rsid w:val="00FC1402"/>
    <w:rsid w:val="00FC1614"/>
    <w:rsid w:val="00FC1662"/>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10B"/>
    <w:rsid w:val="00FC73D0"/>
    <w:rsid w:val="00FC7C77"/>
    <w:rsid w:val="00FD0497"/>
    <w:rsid w:val="00FD0796"/>
    <w:rsid w:val="00FD0937"/>
    <w:rsid w:val="00FD0AAD"/>
    <w:rsid w:val="00FD0AAF"/>
    <w:rsid w:val="00FD1551"/>
    <w:rsid w:val="00FD16FE"/>
    <w:rsid w:val="00FD1BA5"/>
    <w:rsid w:val="00FD1DFC"/>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3FB7"/>
    <w:rsid w:val="00FD4093"/>
    <w:rsid w:val="00FD4AD1"/>
    <w:rsid w:val="00FD4D48"/>
    <w:rsid w:val="00FD4D50"/>
    <w:rsid w:val="00FD5037"/>
    <w:rsid w:val="00FD5200"/>
    <w:rsid w:val="00FD52B3"/>
    <w:rsid w:val="00FD5400"/>
    <w:rsid w:val="00FD55C3"/>
    <w:rsid w:val="00FD56C8"/>
    <w:rsid w:val="00FD5A1C"/>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76"/>
    <w:rsid w:val="00FE3499"/>
    <w:rsid w:val="00FE399B"/>
    <w:rsid w:val="00FE3E47"/>
    <w:rsid w:val="00FE4099"/>
    <w:rsid w:val="00FE40E7"/>
    <w:rsid w:val="00FE4DEC"/>
    <w:rsid w:val="00FE4E88"/>
    <w:rsid w:val="00FE4EA1"/>
    <w:rsid w:val="00FE4F3D"/>
    <w:rsid w:val="00FE5064"/>
    <w:rsid w:val="00FE510C"/>
    <w:rsid w:val="00FE5254"/>
    <w:rsid w:val="00FE566D"/>
    <w:rsid w:val="00FE57DE"/>
    <w:rsid w:val="00FE5D31"/>
    <w:rsid w:val="00FE5DF6"/>
    <w:rsid w:val="00FE6018"/>
    <w:rsid w:val="00FE6037"/>
    <w:rsid w:val="00FE61F6"/>
    <w:rsid w:val="00FE6640"/>
    <w:rsid w:val="00FE66AE"/>
    <w:rsid w:val="00FE6821"/>
    <w:rsid w:val="00FE69C5"/>
    <w:rsid w:val="00FE6C5A"/>
    <w:rsid w:val="00FE6CC9"/>
    <w:rsid w:val="00FE6DFD"/>
    <w:rsid w:val="00FE79E2"/>
    <w:rsid w:val="00FF0C6E"/>
    <w:rsid w:val="00FF0DAF"/>
    <w:rsid w:val="00FF1437"/>
    <w:rsid w:val="00FF14AD"/>
    <w:rsid w:val="00FF14C4"/>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50B"/>
    <w:rsid w:val="00FF65FA"/>
    <w:rsid w:val="00FF684C"/>
    <w:rsid w:val="00FF70C4"/>
    <w:rsid w:val="00FF7193"/>
    <w:rsid w:val="00FF7489"/>
    <w:rsid w:val="00FF7568"/>
    <w:rsid w:val="00FF7822"/>
    <w:rsid w:val="00FF7A5A"/>
    <w:rsid w:val="00FF7EE8"/>
    <w:rsid w:val="00FF7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02782F"/>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1"/>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1840345178">
          <w:marLeft w:val="1166"/>
          <w:marRight w:val="0"/>
          <w:marTop w:val="134"/>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470754450">
          <w:marLeft w:val="1800"/>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1138760564">
          <w:marLeft w:val="1166"/>
          <w:marRight w:val="0"/>
          <w:marTop w:val="134"/>
          <w:marBottom w:val="0"/>
          <w:divBdr>
            <w:top w:val="none" w:sz="0" w:space="0" w:color="auto"/>
            <w:left w:val="none" w:sz="0" w:space="0" w:color="auto"/>
            <w:bottom w:val="none" w:sz="0" w:space="0" w:color="auto"/>
            <w:right w:val="none" w:sz="0" w:space="0" w:color="auto"/>
          </w:divBdr>
        </w:div>
        <w:div w:id="567423506">
          <w:marLeft w:val="1800"/>
          <w:marRight w:val="0"/>
          <w:marTop w:val="115"/>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2FC96BE-00CE-4231-9B62-F605949B2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1033</Words>
  <Characters>5892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vivo/Minhua Zheng</cp:lastModifiedBy>
  <cp:revision>2</cp:revision>
  <cp:lastPrinted>2009-04-22T06:01:00Z</cp:lastPrinted>
  <dcterms:created xsi:type="dcterms:W3CDTF">2022-04-25T12:56:00Z</dcterms:created>
  <dcterms:modified xsi:type="dcterms:W3CDTF">2022-04-25T12:56:00Z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