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703DB4B0"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14458">
        <w:rPr>
          <w:rFonts w:cs="Arial"/>
          <w:sz w:val="24"/>
        </w:rPr>
        <w:t>10</w:t>
      </w:r>
      <w:r w:rsidR="00647309">
        <w:rPr>
          <w:rFonts w:cs="Arial"/>
          <w:sz w:val="24"/>
        </w:rPr>
        <w:t>3</w:t>
      </w:r>
      <w:r w:rsidR="005B3C08">
        <w:rPr>
          <w:rFonts w:cs="Arial"/>
          <w:sz w:val="24"/>
        </w:rPr>
        <w:t>-</w:t>
      </w:r>
      <w:r w:rsidR="00B1355D">
        <w:rPr>
          <w:rFonts w:cs="Arial"/>
          <w:sz w:val="24"/>
        </w:rPr>
        <w:t>E</w:t>
      </w:r>
      <w:r>
        <w:rPr>
          <w:rFonts w:cs="Arial"/>
          <w:i/>
          <w:sz w:val="24"/>
        </w:rPr>
        <w:tab/>
      </w:r>
      <w:r>
        <w:rPr>
          <w:rFonts w:cs="Arial"/>
          <w:iCs/>
          <w:sz w:val="24"/>
        </w:rPr>
        <w:t>R4-</w:t>
      </w:r>
      <w:r w:rsidR="002679E3">
        <w:rPr>
          <w:rFonts w:cs="Arial"/>
          <w:iCs/>
          <w:sz w:val="24"/>
        </w:rPr>
        <w:t>2208538</w:t>
      </w:r>
    </w:p>
    <w:p w14:paraId="225BCA78" w14:textId="09503561" w:rsidR="00070795" w:rsidRDefault="00070795" w:rsidP="00070795">
      <w:pPr>
        <w:pStyle w:val="Header"/>
        <w:tabs>
          <w:tab w:val="right" w:pos="10206"/>
        </w:tabs>
        <w:spacing w:after="120"/>
        <w:rPr>
          <w:rFonts w:cs="Arial"/>
          <w:sz w:val="24"/>
        </w:rPr>
      </w:pPr>
      <w:r>
        <w:rPr>
          <w:rFonts w:cs="Arial"/>
          <w:sz w:val="24"/>
        </w:rPr>
        <w:t>Electronic Meeting,</w:t>
      </w:r>
      <w:r w:rsidR="00A81D3C">
        <w:rPr>
          <w:rFonts w:cs="Arial"/>
          <w:sz w:val="24"/>
          <w:vertAlign w:val="superscript"/>
        </w:rPr>
        <w:t xml:space="preserve"> </w:t>
      </w:r>
      <w:r w:rsidR="000458DF">
        <w:rPr>
          <w:rFonts w:cs="Arial"/>
          <w:sz w:val="24"/>
        </w:rPr>
        <w:t>9</w:t>
      </w:r>
      <w:r w:rsidR="000458DF" w:rsidRPr="009D28C8">
        <w:rPr>
          <w:rFonts w:cs="Arial"/>
          <w:sz w:val="24"/>
          <w:vertAlign w:val="superscript"/>
        </w:rPr>
        <w:t>th</w:t>
      </w:r>
      <w:r w:rsidR="000458DF">
        <w:rPr>
          <w:rFonts w:cs="Arial"/>
          <w:sz w:val="24"/>
        </w:rPr>
        <w:t xml:space="preserve"> </w:t>
      </w:r>
      <w:r w:rsidR="00191E6B">
        <w:rPr>
          <w:rFonts w:cs="Arial"/>
          <w:sz w:val="24"/>
        </w:rPr>
        <w:t xml:space="preserve">– </w:t>
      </w:r>
      <w:r w:rsidR="000458DF">
        <w:rPr>
          <w:rFonts w:cs="Arial"/>
          <w:sz w:val="24"/>
        </w:rPr>
        <w:t>20</w:t>
      </w:r>
      <w:r w:rsidR="000458DF" w:rsidRPr="009D28C8">
        <w:rPr>
          <w:rFonts w:cs="Arial"/>
          <w:sz w:val="24"/>
          <w:vertAlign w:val="superscript"/>
        </w:rPr>
        <w:t>th</w:t>
      </w:r>
      <w:r w:rsidR="000458DF">
        <w:rPr>
          <w:rFonts w:cs="Arial"/>
          <w:sz w:val="24"/>
        </w:rPr>
        <w:t xml:space="preserve"> </w:t>
      </w:r>
      <w:r w:rsidR="00647309">
        <w:rPr>
          <w:rFonts w:cs="Arial"/>
          <w:sz w:val="24"/>
        </w:rPr>
        <w:t xml:space="preserve">May </w:t>
      </w:r>
      <w:r w:rsidR="005B3C08">
        <w:rPr>
          <w:rFonts w:cs="Arial"/>
          <w:sz w:val="24"/>
        </w:rPr>
        <w:t>2022</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22159FE" w:rsidR="003B61A8" w:rsidRPr="00602853"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02853" w:rsidRPr="009D28C8">
        <w:rPr>
          <w:rFonts w:ascii="Arial" w:hAnsi="Arial" w:cs="Arial"/>
          <w:bCs/>
        </w:rPr>
        <w:t>On BS RF receiver requirements for the frequency range 52</w:t>
      </w:r>
      <w:r w:rsidR="003E2E01">
        <w:rPr>
          <w:rFonts w:ascii="Arial" w:hAnsi="Arial" w:cs="Arial"/>
          <w:bCs/>
        </w:rPr>
        <w:t>.6</w:t>
      </w:r>
      <w:r w:rsidR="00602853" w:rsidRPr="009D28C8">
        <w:rPr>
          <w:rFonts w:ascii="Arial" w:hAnsi="Arial" w:cs="Arial"/>
          <w:bCs/>
        </w:rPr>
        <w:t xml:space="preserve"> to 71</w:t>
      </w:r>
      <w:r w:rsidR="003E2E01">
        <w:rPr>
          <w:rFonts w:ascii="Arial" w:hAnsi="Arial" w:cs="Arial"/>
          <w:bCs/>
        </w:rPr>
        <w:t>.0</w:t>
      </w:r>
      <w:r w:rsidR="00602853" w:rsidRPr="009D28C8">
        <w:rPr>
          <w:rFonts w:ascii="Arial" w:hAnsi="Arial" w:cs="Arial"/>
          <w:bCs/>
        </w:rPr>
        <w:t xml:space="preserve"> GHz</w:t>
      </w:r>
      <w:r w:rsidR="00602853" w:rsidRPr="009D28C8" w:rsidDel="00602853">
        <w:rPr>
          <w:rFonts w:ascii="Arial" w:hAnsi="Arial" w:cs="Arial"/>
          <w:bCs/>
        </w:rPr>
        <w:t xml:space="preserve"> </w:t>
      </w:r>
    </w:p>
    <w:p w14:paraId="72798C4E" w14:textId="63AA0ED6"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6A14EE">
        <w:rPr>
          <w:rFonts w:ascii="Arial" w:hAnsi="Arial" w:cs="Arial"/>
          <w:bCs/>
          <w:lang w:val="en-US"/>
        </w:rPr>
        <w:t>9.15.4.2</w:t>
      </w:r>
    </w:p>
    <w:p w14:paraId="3C088A4A" w14:textId="7C34ED23"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44F7056E" w14:textId="11E6D566" w:rsidR="006772F5" w:rsidRDefault="006772F5" w:rsidP="006772F5">
      <w:pPr>
        <w:pStyle w:val="BodyText"/>
      </w:pPr>
      <w:r>
        <w:t>At the last RAN4 meeting (RAN4#102-E) specific details related to BS RF core receiver requirements related to clause 10 in TS 38.104 applicable for the frequency range 52</w:t>
      </w:r>
      <w:r w:rsidR="003912B8">
        <w:t>.</w:t>
      </w:r>
      <w:r>
        <w:t>6 to 71</w:t>
      </w:r>
      <w:r w:rsidR="003912B8">
        <w:t>.</w:t>
      </w:r>
      <w:r>
        <w:t xml:space="preserve">0 </w:t>
      </w:r>
      <w:r w:rsidR="003912B8">
        <w:t xml:space="preserve">GHz </w:t>
      </w:r>
      <w:r>
        <w:t xml:space="preserve">was discussed. The meeting outcome and guidance for this meeting was captured in a Way Forward (WF) contribution [1]. </w:t>
      </w:r>
    </w:p>
    <w:p w14:paraId="1BCFB7BD" w14:textId="0A49B7DB" w:rsidR="000D576B" w:rsidRDefault="000D576B" w:rsidP="000D576B">
      <w:pPr>
        <w:pBdr>
          <w:bottom w:val="single" w:sz="4" w:space="1" w:color="auto"/>
        </w:pBdr>
      </w:pPr>
      <w:r>
        <w:t xml:space="preserve">In this contribution we present additional information and some proposals necessary to progress the work related to defining RF core requirements for the NR extension up to 71 GHz.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4A2B7B35" w14:textId="341DD8BC" w:rsidR="00C669DD" w:rsidRDefault="00DD0F2D" w:rsidP="00EC3457">
      <w:pPr>
        <w:pStyle w:val="BodyText"/>
      </w:pPr>
      <w:r>
        <w:t xml:space="preserve">As part of the work to define </w:t>
      </w:r>
      <w:r w:rsidR="00A331FA">
        <w:t xml:space="preserve">BS RF core </w:t>
      </w:r>
      <w:r>
        <w:t>requirement</w:t>
      </w:r>
      <w:r w:rsidR="00A331FA">
        <w:t>s to support up to 71 GHz it is</w:t>
      </w:r>
      <w:r w:rsidR="00EC3457">
        <w:t xml:space="preserve"> RAN4 responsibility to study and </w:t>
      </w:r>
      <w:r w:rsidR="00A331FA">
        <w:t>analyse</w:t>
      </w:r>
      <w:r w:rsidR="00EC3457">
        <w:t xml:space="preserve"> the current technology capabilities before finalizing </w:t>
      </w:r>
      <w:r w:rsidR="007F55E4">
        <w:t>S</w:t>
      </w:r>
      <w:r w:rsidR="00EC3457">
        <w:t xml:space="preserve">pectral </w:t>
      </w:r>
      <w:r w:rsidR="007F55E4">
        <w:t>U</w:t>
      </w:r>
      <w:r w:rsidR="00EC3457">
        <w:t>tilization</w:t>
      </w:r>
      <w:r w:rsidR="007F55E4">
        <w:t xml:space="preserve"> (SU)</w:t>
      </w:r>
      <w:r w:rsidR="00EC3457">
        <w:t>.</w:t>
      </w:r>
      <w:r w:rsidR="00A331FA">
        <w:t xml:space="preserve"> </w:t>
      </w:r>
      <w:r w:rsidR="00B32386">
        <w:t>The S</w:t>
      </w:r>
      <w:r w:rsidR="007F55E4">
        <w:t xml:space="preserve">U needs to be decided with both </w:t>
      </w:r>
      <w:r w:rsidR="008C117C">
        <w:t xml:space="preserve">considering </w:t>
      </w:r>
      <w:r w:rsidR="007F55E4">
        <w:t xml:space="preserve">BS and UE </w:t>
      </w:r>
      <w:r w:rsidR="008C117C">
        <w:t>aspects.</w:t>
      </w:r>
    </w:p>
    <w:p w14:paraId="20A31220" w14:textId="31F27489" w:rsidR="00C669DD" w:rsidRPr="00E51275" w:rsidRDefault="00EC3457" w:rsidP="00EC3457">
      <w:pPr>
        <w:pStyle w:val="BodyText"/>
      </w:pPr>
      <w:r w:rsidRPr="00E51275">
        <w:t xml:space="preserve">As one example the transmitter in-band requirement such as </w:t>
      </w:r>
      <w:r w:rsidR="00E54DF3">
        <w:t>Adjacent Channel Leakage Ratio (</w:t>
      </w:r>
      <w:r w:rsidRPr="00E51275">
        <w:t>ACLR</w:t>
      </w:r>
      <w:r w:rsidR="00E54DF3">
        <w:t>)</w:t>
      </w:r>
      <w:r w:rsidRPr="00E51275">
        <w:t xml:space="preserve"> and receiver</w:t>
      </w:r>
      <w:r w:rsidR="00716DC0">
        <w:t xml:space="preserve"> in-band requirement such as</w:t>
      </w:r>
      <w:r w:rsidRPr="00E51275">
        <w:t xml:space="preserve"> </w:t>
      </w:r>
      <w:r w:rsidR="00E54DF3">
        <w:t>Adjacent Channel Selectivity (</w:t>
      </w:r>
      <w:r w:rsidRPr="00E51275">
        <w:t>ACS</w:t>
      </w:r>
      <w:r w:rsidR="00E54DF3">
        <w:t>)</w:t>
      </w:r>
      <w:r w:rsidRPr="00E51275">
        <w:t xml:space="preserve"> will translate to channel filter </w:t>
      </w:r>
      <w:r w:rsidR="00E700A0">
        <w:t xml:space="preserve">suppression </w:t>
      </w:r>
      <w:r w:rsidR="007D6F5F">
        <w:t xml:space="preserve">characteristics. </w:t>
      </w:r>
      <w:r w:rsidRPr="00E51275">
        <w:t xml:space="preserve">As </w:t>
      </w:r>
      <w:r w:rsidR="007D6F5F">
        <w:t>SU</w:t>
      </w:r>
      <w:r w:rsidRPr="00E51275">
        <w:t xml:space="preserve"> is a common BS and UE system parameter, aspects around other requirements such as occupied bandwidth should be considered</w:t>
      </w:r>
      <w:r w:rsidR="002E1AA8">
        <w:t>.</w:t>
      </w:r>
      <w:r w:rsidRPr="00E51275">
        <w:t xml:space="preserve"> </w:t>
      </w:r>
      <w:r w:rsidR="00C1624E">
        <w:t>For</w:t>
      </w:r>
      <w:r w:rsidRPr="00E51275">
        <w:t xml:space="preserve"> </w:t>
      </w:r>
      <w:r w:rsidR="00014C7E">
        <w:t>FR2</w:t>
      </w:r>
      <w:r w:rsidR="00D56B56">
        <w:t>-1</w:t>
      </w:r>
      <w:r w:rsidR="00014C7E">
        <w:t xml:space="preserve"> </w:t>
      </w:r>
      <w:r w:rsidRPr="00E51275">
        <w:t>UE</w:t>
      </w:r>
      <w:r w:rsidR="00014C7E">
        <w:t xml:space="preserve"> where</w:t>
      </w:r>
      <w:r w:rsidR="00385C33">
        <w:t xml:space="preserve"> the decided SU makes t</w:t>
      </w:r>
      <w:r w:rsidRPr="00E51275">
        <w:t xml:space="preserve">he </w:t>
      </w:r>
      <w:r w:rsidR="00385C33">
        <w:t>o</w:t>
      </w:r>
      <w:r w:rsidRPr="00E51275">
        <w:t xml:space="preserve">ccupied </w:t>
      </w:r>
      <w:r w:rsidR="00385C33">
        <w:t>b</w:t>
      </w:r>
      <w:r w:rsidRPr="00E51275">
        <w:t xml:space="preserve">andwidth requirement </w:t>
      </w:r>
      <w:r w:rsidR="00385C33">
        <w:t xml:space="preserve">to </w:t>
      </w:r>
      <w:r w:rsidRPr="00E51275">
        <w:t>become the strictest requirement in terms of in-band unwanted emissions resulting in reduced available UE power.</w:t>
      </w:r>
      <w:r w:rsidR="00B17184" w:rsidRPr="00E51275">
        <w:t xml:space="preserve"> </w:t>
      </w:r>
      <w:r w:rsidR="00C1624E">
        <w:t>For the BS is larger than then what is required for occupied bandwidth.</w:t>
      </w:r>
      <w:r w:rsidRPr="00E51275">
        <w:t xml:space="preserve"> </w:t>
      </w:r>
    </w:p>
    <w:p w14:paraId="3FFE815A" w14:textId="2FA25C80" w:rsidR="002E0ED2" w:rsidRPr="00E51275" w:rsidRDefault="00EC3457" w:rsidP="00EC3457">
      <w:pPr>
        <w:pStyle w:val="BodyText"/>
      </w:pPr>
      <w:r w:rsidRPr="00E51275">
        <w:t xml:space="preserve">As propagation conditions degrades over frequency, it is essential to have proper </w:t>
      </w:r>
      <w:r w:rsidR="00445656" w:rsidRPr="00E51275">
        <w:t>SU</w:t>
      </w:r>
      <w:r w:rsidRPr="00E51275">
        <w:t xml:space="preserve"> levels to make sure that the MPR on the UE side is kept to a minimum to ensure reasonable coverage in UL.</w:t>
      </w:r>
      <w:r w:rsidR="002E0ED2" w:rsidRPr="00E51275">
        <w:t xml:space="preserve"> </w:t>
      </w:r>
    </w:p>
    <w:p w14:paraId="66DED37D" w14:textId="757A329D" w:rsidR="00EC3457" w:rsidRPr="00E51275" w:rsidRDefault="00EC3457" w:rsidP="00EC3457">
      <w:pPr>
        <w:pStyle w:val="BodyText"/>
      </w:pPr>
      <w:r w:rsidRPr="00E51275">
        <w:t xml:space="preserve">Other factors influencing </w:t>
      </w:r>
      <w:r w:rsidR="00A36C6A">
        <w:t>SU</w:t>
      </w:r>
      <w:r w:rsidRPr="00E51275">
        <w:t xml:space="preserve"> for NR in </w:t>
      </w:r>
      <w:r w:rsidR="00A36C6A">
        <w:t xml:space="preserve">the frequency range </w:t>
      </w:r>
      <w:r w:rsidRPr="00E51275">
        <w:t>52.6</w:t>
      </w:r>
      <w:r w:rsidR="00A36C6A">
        <w:t xml:space="preserve"> to </w:t>
      </w:r>
      <w:r w:rsidRPr="00E51275">
        <w:t>71</w:t>
      </w:r>
      <w:r w:rsidR="00A36C6A">
        <w:t>.0</w:t>
      </w:r>
      <w:r w:rsidRPr="00E51275">
        <w:t xml:space="preserve"> GHz is as following:</w:t>
      </w:r>
    </w:p>
    <w:p w14:paraId="0D64635D" w14:textId="126182DB" w:rsidR="00EC3457" w:rsidRPr="00E51275" w:rsidRDefault="00615288" w:rsidP="00E51275">
      <w:pPr>
        <w:pStyle w:val="BodyText"/>
        <w:numPr>
          <w:ilvl w:val="0"/>
          <w:numId w:val="8"/>
        </w:numPr>
      </w:pPr>
      <w:r>
        <w:t>L</w:t>
      </w:r>
      <w:r w:rsidR="00EC3457" w:rsidRPr="00E51275">
        <w:t xml:space="preserve">arge array </w:t>
      </w:r>
      <w:r w:rsidR="000F2686">
        <w:t xml:space="preserve">antenna </w:t>
      </w:r>
      <w:r w:rsidR="00EC3457" w:rsidRPr="00E51275">
        <w:t>sizes with reduced physical size due to higher frequency, the filtering resources need</w:t>
      </w:r>
      <w:r w:rsidR="00392431">
        <w:t>ed</w:t>
      </w:r>
      <w:r w:rsidR="00EC3457" w:rsidRPr="00E51275">
        <w:t xml:space="preserve"> to be optimized considering both size, power consumption and thermal</w:t>
      </w:r>
      <w:r w:rsidR="00392431">
        <w:t xml:space="preserve"> aspects.</w:t>
      </w:r>
    </w:p>
    <w:p w14:paraId="45934475" w14:textId="463196BA" w:rsidR="00F31650" w:rsidRPr="00E51275" w:rsidRDefault="00A16289" w:rsidP="00EC3457">
      <w:pPr>
        <w:pStyle w:val="BodyText"/>
        <w:numPr>
          <w:ilvl w:val="0"/>
          <w:numId w:val="8"/>
        </w:numPr>
      </w:pPr>
      <w:r>
        <w:t>For l</w:t>
      </w:r>
      <w:r w:rsidR="00EC3457" w:rsidRPr="00E51275">
        <w:t xml:space="preserve">arge </w:t>
      </w:r>
      <w:r w:rsidR="00615288">
        <w:t xml:space="preserve">carrier </w:t>
      </w:r>
      <w:r w:rsidR="00EC3457" w:rsidRPr="00E51275">
        <w:t>bandwidths of up to 2</w:t>
      </w:r>
      <w:r w:rsidR="00212F05" w:rsidRPr="00E51275">
        <w:t>000 M</w:t>
      </w:r>
      <w:r w:rsidR="00EC3457" w:rsidRPr="00E51275">
        <w:t xml:space="preserve">Hz the </w:t>
      </w:r>
      <w:r w:rsidR="001462DE">
        <w:t xml:space="preserve">digital </w:t>
      </w:r>
      <w:r w:rsidR="00EC3457" w:rsidRPr="00E51275">
        <w:t>filtering could be more challenging depending on ACLR, ACS and occupied bandwidth</w:t>
      </w:r>
      <w:r w:rsidR="001462DE">
        <w:t>. Filters with steep slopes requires many taps</w:t>
      </w:r>
      <w:r w:rsidR="00E51275">
        <w:t xml:space="preserve"> at high sample rates.</w:t>
      </w:r>
    </w:p>
    <w:p w14:paraId="6957060C" w14:textId="24DC0889" w:rsidR="00EC3457" w:rsidRPr="00E51275" w:rsidRDefault="00EC3457" w:rsidP="00E51275">
      <w:pPr>
        <w:pStyle w:val="BodyText"/>
        <w:numPr>
          <w:ilvl w:val="0"/>
          <w:numId w:val="8"/>
        </w:numPr>
      </w:pPr>
      <w:r w:rsidRPr="00E51275">
        <w:t xml:space="preserve">Higher SCS resulting in higher modulation spectra as 960 kHz SCS will have at least 9 dB higher modulation spectra compared to 120 kHz SCS. This implies that with similar requirement of </w:t>
      </w:r>
      <w:r w:rsidR="00A16289" w:rsidRPr="00E51275">
        <w:t>e.g.,</w:t>
      </w:r>
      <w:r w:rsidRPr="00E51275">
        <w:t xml:space="preserve"> OBUE or ACS, the filter attenuation need to be 9 dB higher for 960 kHz SCS compared to 120 kHz SCS.</w:t>
      </w:r>
      <w:r w:rsidR="005D0C78">
        <w:t xml:space="preserve"> </w:t>
      </w:r>
    </w:p>
    <w:p w14:paraId="4A8FF2B2" w14:textId="3B8B944F" w:rsidR="00EC3457" w:rsidRPr="00E51275" w:rsidRDefault="00EC3457" w:rsidP="00EC3457">
      <w:pPr>
        <w:pStyle w:val="BodyText"/>
      </w:pPr>
      <w:r w:rsidRPr="00E51275">
        <w:t>From the unlicensed perspective requirements [</w:t>
      </w:r>
      <w:r w:rsidR="00195C0F">
        <w:t>4</w:t>
      </w:r>
      <w:r w:rsidRPr="00E51275">
        <w:t>] upon the occupied bandwidth does not contain any “flat PSD” requirement to what has been discussed on the 5 GHz NR-U range.</w:t>
      </w:r>
      <w:r w:rsidR="00136152">
        <w:t xml:space="preserve"> </w:t>
      </w:r>
      <w:r w:rsidRPr="00E51275">
        <w:t>The occupied channel bandwidth defined in [</w:t>
      </w:r>
      <w:r w:rsidR="00195C0F">
        <w:t>4</w:t>
      </w:r>
      <w:r w:rsidRPr="00E51275">
        <w:t xml:space="preserve">] is the bandwidth containing 99% of the power of the signal. The occupied bandwidth shall be less than the nominal channel bandwidth, which is declared and used for the foundation of the spectrum emissions mask requirement. The device must comply with the occupied bandwidth while supporting at least one mode of operation with a necessary bandwidth of 70% of the declared nominal channel bandwidth. This means that the SU for </w:t>
      </w:r>
      <w:r w:rsidR="00363FDB">
        <w:t xml:space="preserve">licensed </w:t>
      </w:r>
      <w:r w:rsidRPr="00E51275">
        <w:t>operations in 66</w:t>
      </w:r>
      <w:r w:rsidR="00CF446B">
        <w:t xml:space="preserve"> to </w:t>
      </w:r>
      <w:r w:rsidRPr="00E51275">
        <w:t>71 GHz could be significantly less than 90</w:t>
      </w:r>
      <w:r w:rsidR="00CF446B">
        <w:t xml:space="preserve"> to </w:t>
      </w:r>
      <w:r w:rsidRPr="00E51275">
        <w:t>95% typically assumed for FR2</w:t>
      </w:r>
      <w:r w:rsidR="0056783B">
        <w:t>-1</w:t>
      </w:r>
      <w:r w:rsidRPr="00E51275">
        <w:t xml:space="preserve"> below 52.6 GHz. </w:t>
      </w:r>
    </w:p>
    <w:p w14:paraId="0F5E6591" w14:textId="3B19042A" w:rsidR="00EC3457" w:rsidRPr="00E51275" w:rsidRDefault="00EC3457" w:rsidP="00EC3457">
      <w:pPr>
        <w:pStyle w:val="BodyText"/>
      </w:pPr>
      <w:r w:rsidRPr="00C423E6">
        <w:rPr>
          <w:b/>
          <w:bCs/>
          <w:u w:val="single"/>
        </w:rPr>
        <w:t>Observation</w:t>
      </w:r>
      <w:r w:rsidR="00DF2419" w:rsidRPr="00C423E6">
        <w:rPr>
          <w:b/>
          <w:bCs/>
          <w:u w:val="single"/>
        </w:rPr>
        <w:t>:</w:t>
      </w:r>
      <w:r w:rsidRPr="00E51275">
        <w:t xml:space="preserve"> Given the minimum required spectral utilization for RAN1 design needed is 85%, and UE output power should be constrained within 70% of the declared nominal channel bandwidth; together with BS/UE RF design considerations initial spectral utilization should be considered as a range between 85</w:t>
      </w:r>
      <w:r w:rsidR="00DF2419">
        <w:t xml:space="preserve"> to </w:t>
      </w:r>
      <w:r w:rsidRPr="00E51275">
        <w:t xml:space="preserve">95%. </w:t>
      </w:r>
    </w:p>
    <w:p w14:paraId="48651DD2" w14:textId="77777777" w:rsidR="004B372C" w:rsidRDefault="004B372C" w:rsidP="0062745C">
      <w:pPr>
        <w:pStyle w:val="BodyText"/>
      </w:pPr>
    </w:p>
    <w:p w14:paraId="25DA39F0" w14:textId="35D9E134" w:rsidR="00CF446B" w:rsidRDefault="00CF446B" w:rsidP="00FE7A2B">
      <w:pPr>
        <w:pStyle w:val="BodyText"/>
      </w:pPr>
      <w:r>
        <w:lastRenderedPageBreak/>
        <w:t>At previous meeting</w:t>
      </w:r>
      <w:r w:rsidR="00B400C9">
        <w:t xml:space="preserve"> </w:t>
      </w:r>
      <w:r w:rsidR="000F7FC7">
        <w:t xml:space="preserve">preliminary </w:t>
      </w:r>
      <w:r w:rsidR="0022030F">
        <w:t>values for NRB allocation was captured in draft CRs for BS and UE.</w:t>
      </w:r>
      <w:r w:rsidR="003F77A2">
        <w:t xml:space="preserve"> It was also captured in </w:t>
      </w:r>
      <w:r w:rsidR="0036409E">
        <w:t>way-forward for base station receiver requirements [</w:t>
      </w:r>
      <w:r w:rsidR="00CC129F">
        <w:t>1</w:t>
      </w:r>
      <w:r w:rsidR="0036409E">
        <w:t>]</w:t>
      </w:r>
      <w:r w:rsidR="00CC129F">
        <w:t xml:space="preserve"> </w:t>
      </w:r>
      <w:r w:rsidR="00CD4E6C">
        <w:t>that further work is required with respect to SU</w:t>
      </w:r>
      <w:r w:rsidR="00C10D44">
        <w:t xml:space="preserve"> levels used for different carrier configurations. </w:t>
      </w:r>
      <w:r w:rsidR="0036409E">
        <w:t xml:space="preserve"> </w:t>
      </w:r>
    </w:p>
    <w:p w14:paraId="4601BE24" w14:textId="5F149680" w:rsidR="001A4EB9" w:rsidRDefault="001A4EB9" w:rsidP="00FE7A2B">
      <w:pPr>
        <w:pStyle w:val="BodyText"/>
      </w:pPr>
    </w:p>
    <w:p w14:paraId="33DE9FD1" w14:textId="6C86483C" w:rsidR="00B73CD0" w:rsidRPr="00B73CD0" w:rsidRDefault="00B73CD0" w:rsidP="00B73CD0">
      <w:pPr>
        <w:pStyle w:val="BodyText"/>
        <w:numPr>
          <w:ilvl w:val="1"/>
          <w:numId w:val="5"/>
        </w:numPr>
        <w:ind w:hanging="720"/>
        <w:rPr>
          <w:rFonts w:ascii="Arial" w:hAnsi="Arial" w:cs="Arial"/>
          <w:sz w:val="24"/>
          <w:szCs w:val="24"/>
        </w:rPr>
      </w:pPr>
      <w:r w:rsidRPr="00B73CD0">
        <w:rPr>
          <w:rFonts w:ascii="Arial" w:hAnsi="Arial" w:cs="Arial"/>
          <w:sz w:val="24"/>
          <w:szCs w:val="24"/>
        </w:rPr>
        <w:t>Spectrum utilization</w:t>
      </w:r>
    </w:p>
    <w:p w14:paraId="46BA0659" w14:textId="624AE608" w:rsidR="00D569B9" w:rsidRDefault="00D2349F" w:rsidP="006E5AF0">
      <w:r>
        <w:t xml:space="preserve">In Table 2.1-1 the spectrum </w:t>
      </w:r>
      <w:r w:rsidR="00647FA0">
        <w:t>utilization</w:t>
      </w:r>
      <w:r>
        <w:t xml:space="preserve"> for </w:t>
      </w:r>
      <w:r w:rsidR="002515E5">
        <w:t xml:space="preserve">transmission bandwidth and sub-carrier spacing is listed for FR2-1. </w:t>
      </w:r>
      <w:r w:rsidR="00026163">
        <w:t xml:space="preserve">For FR2-1, the SU is 95 % except for 50 MHz carrier bandwidth and </w:t>
      </w:r>
      <w:r w:rsidR="00647FA0">
        <w:t xml:space="preserve">120 kHz sub-carrier spacing. </w:t>
      </w:r>
    </w:p>
    <w:p w14:paraId="30BA19D0" w14:textId="1058DAE5" w:rsidR="0038543D" w:rsidRPr="001961A6" w:rsidRDefault="0038543D" w:rsidP="0038543D">
      <w:pPr>
        <w:pStyle w:val="TH"/>
        <w:rPr>
          <w:rFonts w:eastAsia="Yu Mincho"/>
        </w:rPr>
      </w:pPr>
      <w:r w:rsidRPr="0038543D">
        <w:rPr>
          <w:rFonts w:eastAsia="Yu Mincho"/>
        </w:rPr>
        <w:t xml:space="preserve">Table </w:t>
      </w:r>
      <w:r w:rsidR="00BE6300">
        <w:rPr>
          <w:rFonts w:eastAsia="Yu Mincho"/>
        </w:rPr>
        <w:t>2.1</w:t>
      </w:r>
      <w:r w:rsidR="0033391D">
        <w:rPr>
          <w:rFonts w:eastAsia="Yu Mincho"/>
        </w:rPr>
        <w:t>-</w:t>
      </w:r>
      <w:r w:rsidR="00BE6300">
        <w:rPr>
          <w:rFonts w:eastAsia="Yu Mincho"/>
        </w:rPr>
        <w:t>1</w:t>
      </w:r>
      <w:r w:rsidRPr="001961A6">
        <w:rPr>
          <w:rFonts w:eastAsia="Yu Mincho"/>
        </w:rPr>
        <w:t xml:space="preserve">: </w:t>
      </w:r>
      <w:r w:rsidR="00D2349F">
        <w:rPr>
          <w:rFonts w:eastAsia="Yu Mincho"/>
        </w:rPr>
        <w:t>FR2-1 s</w:t>
      </w:r>
      <w:r w:rsidR="00D569B9">
        <w:rPr>
          <w:rFonts w:eastAsia="Yu Mincho"/>
        </w:rPr>
        <w:t>pectrum u</w:t>
      </w:r>
      <w:r w:rsidR="00D2349F">
        <w:rPr>
          <w:rFonts w:eastAsia="Yu Mincho"/>
        </w:rPr>
        <w:t>tilization</w:t>
      </w:r>
    </w:p>
    <w:tbl>
      <w:tblPr>
        <w:tblStyle w:val="TableGrid"/>
        <w:tblW w:w="0" w:type="auto"/>
        <w:jc w:val="center"/>
        <w:tblInd w:w="0" w:type="dxa"/>
        <w:tblLayout w:type="fixed"/>
        <w:tblLook w:val="04A0" w:firstRow="1" w:lastRow="0" w:firstColumn="1" w:lastColumn="0" w:noHBand="0" w:noVBand="1"/>
      </w:tblPr>
      <w:tblGrid>
        <w:gridCol w:w="1221"/>
        <w:gridCol w:w="1189"/>
        <w:gridCol w:w="1134"/>
        <w:gridCol w:w="992"/>
        <w:gridCol w:w="1134"/>
      </w:tblGrid>
      <w:tr w:rsidR="00597C1F" w14:paraId="3829E930" w14:textId="77777777" w:rsidTr="001961A6">
        <w:trPr>
          <w:cantSplit/>
          <w:trHeight w:val="189"/>
          <w:jc w:val="center"/>
        </w:trPr>
        <w:tc>
          <w:tcPr>
            <w:tcW w:w="1221" w:type="dxa"/>
            <w:tcBorders>
              <w:top w:val="single" w:sz="4" w:space="0" w:color="auto"/>
              <w:left w:val="single" w:sz="4" w:space="0" w:color="auto"/>
              <w:bottom w:val="nil"/>
              <w:right w:val="single" w:sz="4" w:space="0" w:color="auto"/>
            </w:tcBorders>
            <w:hideMark/>
          </w:tcPr>
          <w:p w14:paraId="2037A8CB" w14:textId="77777777" w:rsidR="00597C1F" w:rsidRDefault="00597C1F">
            <w:pPr>
              <w:pStyle w:val="TAH"/>
              <w:rPr>
                <w:rFonts w:eastAsia="Yu Mincho"/>
              </w:rPr>
            </w:pPr>
            <w:r>
              <w:rPr>
                <w:rFonts w:eastAsia="Yu Mincho"/>
              </w:rPr>
              <w:t xml:space="preserve">SCS </w:t>
            </w:r>
          </w:p>
          <w:p w14:paraId="6E7D10E2" w14:textId="46CF77E7" w:rsidR="00597C1F" w:rsidRDefault="00597C1F">
            <w:pPr>
              <w:pStyle w:val="TAH"/>
              <w:rPr>
                <w:rFonts w:eastAsia="Yu Mincho"/>
              </w:rPr>
            </w:pPr>
            <w:r>
              <w:rPr>
                <w:rFonts w:eastAsia="Yu Mincho"/>
              </w:rPr>
              <w:t>(kHz)</w:t>
            </w:r>
          </w:p>
        </w:tc>
        <w:tc>
          <w:tcPr>
            <w:tcW w:w="4449" w:type="dxa"/>
            <w:gridSpan w:val="4"/>
            <w:tcBorders>
              <w:top w:val="single" w:sz="4" w:space="0" w:color="auto"/>
              <w:left w:val="single" w:sz="4" w:space="0" w:color="auto"/>
              <w:bottom w:val="single" w:sz="4" w:space="0" w:color="auto"/>
              <w:right w:val="single" w:sz="4" w:space="0" w:color="auto"/>
            </w:tcBorders>
            <w:hideMark/>
          </w:tcPr>
          <w:p w14:paraId="55F40D18" w14:textId="77777777" w:rsidR="00242D58" w:rsidRDefault="00242D58" w:rsidP="001961A6">
            <w:pPr>
              <w:pStyle w:val="TAH"/>
              <w:rPr>
                <w:rFonts w:eastAsia="Yu Mincho"/>
              </w:rPr>
            </w:pPr>
            <w:r>
              <w:rPr>
                <w:rFonts w:eastAsia="Yu Mincho"/>
              </w:rPr>
              <w:t>Transmission bandwidth</w:t>
            </w:r>
          </w:p>
          <w:p w14:paraId="76F1DFF6" w14:textId="7EA5D59C" w:rsidR="00597C1F" w:rsidRDefault="00242D58" w:rsidP="001961A6">
            <w:pPr>
              <w:pStyle w:val="TAH"/>
              <w:rPr>
                <w:rFonts w:eastAsia="Yu Mincho"/>
              </w:rPr>
            </w:pPr>
            <w:r>
              <w:rPr>
                <w:rFonts w:eastAsia="Yu Mincho"/>
              </w:rPr>
              <w:t>(MHz)</w:t>
            </w:r>
          </w:p>
        </w:tc>
      </w:tr>
      <w:tr w:rsidR="0038543D" w14:paraId="0D596E15" w14:textId="77777777" w:rsidTr="0038543D">
        <w:trPr>
          <w:cantSplit/>
          <w:jc w:val="center"/>
        </w:trPr>
        <w:tc>
          <w:tcPr>
            <w:tcW w:w="1221" w:type="dxa"/>
            <w:tcBorders>
              <w:top w:val="nil"/>
              <w:left w:val="single" w:sz="4" w:space="0" w:color="auto"/>
              <w:bottom w:val="single" w:sz="4" w:space="0" w:color="auto"/>
              <w:right w:val="single" w:sz="4" w:space="0" w:color="auto"/>
            </w:tcBorders>
          </w:tcPr>
          <w:p w14:paraId="3AE3A3FD" w14:textId="77777777" w:rsidR="0038543D" w:rsidRDefault="0038543D" w:rsidP="001961A6">
            <w:pPr>
              <w:pStyle w:val="TAH"/>
              <w:jc w:val="left"/>
              <w:rPr>
                <w:rFonts w:eastAsia="Yu Mincho"/>
              </w:rPr>
            </w:pPr>
          </w:p>
        </w:tc>
        <w:tc>
          <w:tcPr>
            <w:tcW w:w="1189" w:type="dxa"/>
            <w:tcBorders>
              <w:top w:val="single" w:sz="4" w:space="0" w:color="auto"/>
              <w:left w:val="single" w:sz="4" w:space="0" w:color="auto"/>
              <w:bottom w:val="single" w:sz="4" w:space="0" w:color="auto"/>
              <w:right w:val="single" w:sz="4" w:space="0" w:color="auto"/>
            </w:tcBorders>
            <w:hideMark/>
          </w:tcPr>
          <w:p w14:paraId="4A16FAAD" w14:textId="47AEA2FB" w:rsidR="0038543D" w:rsidRDefault="00597C1F">
            <w:pPr>
              <w:pStyle w:val="TAH"/>
              <w:rPr>
                <w:rFonts w:eastAsia="Yu Mincho"/>
              </w:rPr>
            </w:pPr>
            <w:r>
              <w:rPr>
                <w:rFonts w:eastAsia="Yu Mincho"/>
              </w:rPr>
              <w:t>50</w:t>
            </w:r>
            <w:r w:rsidR="00242D58">
              <w:rPr>
                <w:rFonts w:eastAsia="Yu Mincho"/>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6E9B898C" w14:textId="212107F9" w:rsidR="0038543D" w:rsidRDefault="00597C1F">
            <w:pPr>
              <w:pStyle w:val="TAH"/>
              <w:rPr>
                <w:rFonts w:eastAsia="Yu Mincho"/>
              </w:rPr>
            </w:pPr>
            <w:r>
              <w:rPr>
                <w:rFonts w:eastAsia="Yu Mincho"/>
              </w:rPr>
              <w:t>100</w:t>
            </w:r>
          </w:p>
        </w:tc>
        <w:tc>
          <w:tcPr>
            <w:tcW w:w="992" w:type="dxa"/>
            <w:tcBorders>
              <w:top w:val="single" w:sz="4" w:space="0" w:color="auto"/>
              <w:left w:val="single" w:sz="4" w:space="0" w:color="auto"/>
              <w:bottom w:val="single" w:sz="4" w:space="0" w:color="auto"/>
              <w:right w:val="single" w:sz="4" w:space="0" w:color="auto"/>
            </w:tcBorders>
            <w:hideMark/>
          </w:tcPr>
          <w:p w14:paraId="5FF8C3BB" w14:textId="5695D909" w:rsidR="0038543D" w:rsidRDefault="00597C1F">
            <w:pPr>
              <w:pStyle w:val="TAH"/>
              <w:rPr>
                <w:rFonts w:eastAsia="Yu Mincho"/>
              </w:rPr>
            </w:pPr>
            <w:r>
              <w:rPr>
                <w:rFonts w:eastAsia="Yu Mincho"/>
              </w:rPr>
              <w:t>200</w:t>
            </w:r>
          </w:p>
        </w:tc>
        <w:tc>
          <w:tcPr>
            <w:tcW w:w="1134" w:type="dxa"/>
            <w:tcBorders>
              <w:top w:val="single" w:sz="4" w:space="0" w:color="auto"/>
              <w:left w:val="single" w:sz="4" w:space="0" w:color="auto"/>
              <w:bottom w:val="single" w:sz="4" w:space="0" w:color="auto"/>
              <w:right w:val="single" w:sz="4" w:space="0" w:color="auto"/>
            </w:tcBorders>
            <w:hideMark/>
          </w:tcPr>
          <w:p w14:paraId="6579D125" w14:textId="567A6366" w:rsidR="0038543D" w:rsidRDefault="00597C1F">
            <w:pPr>
              <w:pStyle w:val="TAH"/>
              <w:rPr>
                <w:rFonts w:eastAsia="Yu Mincho"/>
              </w:rPr>
            </w:pPr>
            <w:r>
              <w:rPr>
                <w:rFonts w:eastAsia="Yu Mincho"/>
              </w:rPr>
              <w:t>400</w:t>
            </w:r>
          </w:p>
        </w:tc>
      </w:tr>
      <w:tr w:rsidR="0038543D" w14:paraId="0AE10A95" w14:textId="77777777" w:rsidTr="0038543D">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3AE0D5D9" w14:textId="77777777" w:rsidR="0038543D" w:rsidRDefault="0038543D">
            <w:pPr>
              <w:pStyle w:val="TAC"/>
              <w:rPr>
                <w:rFonts w:eastAsia="Yu Mincho"/>
              </w:rPr>
            </w:pPr>
            <w:r>
              <w:rPr>
                <w:rFonts w:eastAsia="Yu Mincho"/>
              </w:rPr>
              <w:t>60</w:t>
            </w:r>
          </w:p>
        </w:tc>
        <w:tc>
          <w:tcPr>
            <w:tcW w:w="1189" w:type="dxa"/>
            <w:tcBorders>
              <w:top w:val="single" w:sz="4" w:space="0" w:color="auto"/>
              <w:left w:val="single" w:sz="4" w:space="0" w:color="auto"/>
              <w:bottom w:val="single" w:sz="4" w:space="0" w:color="auto"/>
              <w:right w:val="single" w:sz="4" w:space="0" w:color="auto"/>
            </w:tcBorders>
            <w:hideMark/>
          </w:tcPr>
          <w:p w14:paraId="5E78C4D7" w14:textId="62C773E8" w:rsidR="0038543D" w:rsidRDefault="007E419C">
            <w:pPr>
              <w:pStyle w:val="TAC"/>
              <w:rPr>
                <w:rFonts w:eastAsia="Yu Mincho"/>
              </w:rPr>
            </w:pPr>
            <w:r>
              <w:rPr>
                <w:rFonts w:eastAsia="Yu Mincho"/>
              </w:rPr>
              <w:t>95.0</w:t>
            </w:r>
            <w:r w:rsidR="00D62796">
              <w:rPr>
                <w:rFonts w:eastAsia="Yu Mincho"/>
              </w:rPr>
              <w:t>%</w:t>
            </w:r>
          </w:p>
        </w:tc>
        <w:tc>
          <w:tcPr>
            <w:tcW w:w="1134" w:type="dxa"/>
            <w:tcBorders>
              <w:top w:val="single" w:sz="4" w:space="0" w:color="auto"/>
              <w:left w:val="single" w:sz="4" w:space="0" w:color="auto"/>
              <w:bottom w:val="single" w:sz="4" w:space="0" w:color="auto"/>
              <w:right w:val="single" w:sz="4" w:space="0" w:color="auto"/>
            </w:tcBorders>
            <w:hideMark/>
          </w:tcPr>
          <w:p w14:paraId="5A24523B" w14:textId="18B66C04" w:rsidR="0038543D" w:rsidRDefault="00D419E4">
            <w:pPr>
              <w:pStyle w:val="TAC"/>
              <w:rPr>
                <w:rFonts w:eastAsia="Yu Mincho"/>
              </w:rPr>
            </w:pPr>
            <w:r>
              <w:rPr>
                <w:rFonts w:eastAsia="Yu Mincho"/>
              </w:rPr>
              <w:t>95.0</w:t>
            </w:r>
            <w:r w:rsidR="00D62796">
              <w:rPr>
                <w:rFonts w:eastAsia="Yu Mincho"/>
              </w:rPr>
              <w:t>%</w:t>
            </w:r>
          </w:p>
        </w:tc>
        <w:tc>
          <w:tcPr>
            <w:tcW w:w="992" w:type="dxa"/>
            <w:tcBorders>
              <w:top w:val="single" w:sz="4" w:space="0" w:color="auto"/>
              <w:left w:val="single" w:sz="4" w:space="0" w:color="auto"/>
              <w:bottom w:val="single" w:sz="4" w:space="0" w:color="auto"/>
              <w:right w:val="single" w:sz="4" w:space="0" w:color="auto"/>
            </w:tcBorders>
            <w:hideMark/>
          </w:tcPr>
          <w:p w14:paraId="3E739160" w14:textId="295A9C0A" w:rsidR="0038543D" w:rsidRDefault="00D419E4">
            <w:pPr>
              <w:pStyle w:val="TAC"/>
              <w:rPr>
                <w:rFonts w:eastAsia="Yu Mincho"/>
              </w:rPr>
            </w:pPr>
            <w:r>
              <w:rPr>
                <w:rFonts w:eastAsia="Yu Mincho"/>
              </w:rPr>
              <w:t>95.0</w:t>
            </w:r>
            <w:r w:rsidR="00D62796">
              <w:rPr>
                <w:rFonts w:eastAsia="Yu Mincho"/>
              </w:rPr>
              <w:t>%</w:t>
            </w:r>
          </w:p>
        </w:tc>
        <w:tc>
          <w:tcPr>
            <w:tcW w:w="1134" w:type="dxa"/>
            <w:tcBorders>
              <w:top w:val="single" w:sz="4" w:space="0" w:color="auto"/>
              <w:left w:val="single" w:sz="4" w:space="0" w:color="auto"/>
              <w:bottom w:val="single" w:sz="4" w:space="0" w:color="auto"/>
              <w:right w:val="single" w:sz="4" w:space="0" w:color="auto"/>
            </w:tcBorders>
            <w:hideMark/>
          </w:tcPr>
          <w:p w14:paraId="729CF7F3" w14:textId="77777777" w:rsidR="0038543D" w:rsidRDefault="0038543D">
            <w:pPr>
              <w:pStyle w:val="TAC"/>
              <w:rPr>
                <w:rFonts w:eastAsia="Yu Mincho"/>
              </w:rPr>
            </w:pPr>
            <w:r>
              <w:rPr>
                <w:rFonts w:eastAsia="Yu Mincho"/>
              </w:rPr>
              <w:t>N/A</w:t>
            </w:r>
          </w:p>
        </w:tc>
      </w:tr>
      <w:tr w:rsidR="0038543D" w14:paraId="13AF89F5" w14:textId="77777777" w:rsidTr="0038543D">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765FBFC8" w14:textId="77777777" w:rsidR="0038543D" w:rsidRDefault="0038543D">
            <w:pPr>
              <w:pStyle w:val="TAC"/>
              <w:rPr>
                <w:rFonts w:eastAsia="Yu Mincho"/>
              </w:rPr>
            </w:pPr>
            <w:r>
              <w:rPr>
                <w:rFonts w:eastAsia="Yu Mincho"/>
              </w:rPr>
              <w:t>120</w:t>
            </w:r>
          </w:p>
        </w:tc>
        <w:tc>
          <w:tcPr>
            <w:tcW w:w="1189" w:type="dxa"/>
            <w:tcBorders>
              <w:top w:val="single" w:sz="4" w:space="0" w:color="auto"/>
              <w:left w:val="single" w:sz="4" w:space="0" w:color="auto"/>
              <w:bottom w:val="single" w:sz="4" w:space="0" w:color="auto"/>
              <w:right w:val="single" w:sz="4" w:space="0" w:color="auto"/>
            </w:tcBorders>
            <w:hideMark/>
          </w:tcPr>
          <w:p w14:paraId="524D4AB3" w14:textId="1420E328" w:rsidR="0038543D" w:rsidRDefault="00D419E4">
            <w:pPr>
              <w:pStyle w:val="TAC"/>
              <w:rPr>
                <w:rFonts w:eastAsia="Yu Mincho"/>
              </w:rPr>
            </w:pPr>
            <w:r>
              <w:rPr>
                <w:rFonts w:eastAsia="Yu Mincho"/>
              </w:rPr>
              <w:t>92.2</w:t>
            </w:r>
            <w:r w:rsidR="00D62796">
              <w:rPr>
                <w:rFonts w:eastAsia="Yu Mincho"/>
              </w:rPr>
              <w:t>%</w:t>
            </w:r>
          </w:p>
        </w:tc>
        <w:tc>
          <w:tcPr>
            <w:tcW w:w="1134" w:type="dxa"/>
            <w:tcBorders>
              <w:top w:val="single" w:sz="4" w:space="0" w:color="auto"/>
              <w:left w:val="single" w:sz="4" w:space="0" w:color="auto"/>
              <w:bottom w:val="single" w:sz="4" w:space="0" w:color="auto"/>
              <w:right w:val="single" w:sz="4" w:space="0" w:color="auto"/>
            </w:tcBorders>
            <w:hideMark/>
          </w:tcPr>
          <w:p w14:paraId="7A37965B" w14:textId="4CB73FDC" w:rsidR="0038543D" w:rsidRDefault="00D569B9">
            <w:pPr>
              <w:pStyle w:val="TAC"/>
              <w:rPr>
                <w:rFonts w:eastAsia="Yu Mincho"/>
              </w:rPr>
            </w:pPr>
            <w:r>
              <w:rPr>
                <w:rFonts w:eastAsia="Yu Mincho"/>
              </w:rPr>
              <w:t>95.0</w:t>
            </w:r>
            <w:r w:rsidR="00D62796">
              <w:rPr>
                <w:rFonts w:eastAsia="Yu Mincho"/>
              </w:rPr>
              <w:t>%</w:t>
            </w:r>
          </w:p>
        </w:tc>
        <w:tc>
          <w:tcPr>
            <w:tcW w:w="992" w:type="dxa"/>
            <w:tcBorders>
              <w:top w:val="single" w:sz="4" w:space="0" w:color="auto"/>
              <w:left w:val="single" w:sz="4" w:space="0" w:color="auto"/>
              <w:bottom w:val="single" w:sz="4" w:space="0" w:color="auto"/>
              <w:right w:val="single" w:sz="4" w:space="0" w:color="auto"/>
            </w:tcBorders>
            <w:hideMark/>
          </w:tcPr>
          <w:p w14:paraId="41901F63" w14:textId="2D19BBF5" w:rsidR="0038543D" w:rsidRDefault="00D569B9">
            <w:pPr>
              <w:pStyle w:val="TAC"/>
              <w:rPr>
                <w:rFonts w:eastAsia="Yu Mincho"/>
              </w:rPr>
            </w:pPr>
            <w:r>
              <w:rPr>
                <w:rFonts w:eastAsia="Yu Mincho"/>
              </w:rPr>
              <w:t>95.0</w:t>
            </w:r>
            <w:r w:rsidR="00D62796">
              <w:rPr>
                <w:rFonts w:eastAsia="Yu Mincho"/>
              </w:rPr>
              <w:t>%</w:t>
            </w:r>
          </w:p>
        </w:tc>
        <w:tc>
          <w:tcPr>
            <w:tcW w:w="1134" w:type="dxa"/>
            <w:tcBorders>
              <w:top w:val="single" w:sz="4" w:space="0" w:color="auto"/>
              <w:left w:val="single" w:sz="4" w:space="0" w:color="auto"/>
              <w:bottom w:val="single" w:sz="4" w:space="0" w:color="auto"/>
              <w:right w:val="single" w:sz="4" w:space="0" w:color="auto"/>
            </w:tcBorders>
            <w:hideMark/>
          </w:tcPr>
          <w:p w14:paraId="5110FC65" w14:textId="4F4C6219" w:rsidR="0038543D" w:rsidRDefault="00D569B9">
            <w:pPr>
              <w:pStyle w:val="TAC"/>
              <w:rPr>
                <w:rFonts w:eastAsia="Yu Mincho"/>
              </w:rPr>
            </w:pPr>
            <w:r>
              <w:rPr>
                <w:rFonts w:eastAsia="Yu Mincho"/>
              </w:rPr>
              <w:t>95.0</w:t>
            </w:r>
            <w:r w:rsidR="00D62796">
              <w:rPr>
                <w:rFonts w:eastAsia="Yu Mincho"/>
              </w:rPr>
              <w:t>%</w:t>
            </w:r>
          </w:p>
        </w:tc>
      </w:tr>
    </w:tbl>
    <w:p w14:paraId="4726D6AE" w14:textId="3806AC66" w:rsidR="001A4EB9" w:rsidRDefault="001A4EB9" w:rsidP="00FE7A2B">
      <w:pPr>
        <w:pStyle w:val="BodyText"/>
      </w:pPr>
    </w:p>
    <w:p w14:paraId="04DE2587" w14:textId="557BFBBD" w:rsidR="008B34A7" w:rsidRDefault="002C2ED8" w:rsidP="00FE7A2B">
      <w:pPr>
        <w:pStyle w:val="BodyText"/>
      </w:pPr>
      <w:r>
        <w:t xml:space="preserve">Unlike for FR2-1, it is proposed </w:t>
      </w:r>
      <w:r w:rsidR="00F70202">
        <w:t>f</w:t>
      </w:r>
      <w:r w:rsidR="00EE4BE3">
        <w:t xml:space="preserve">or FR2-2 </w:t>
      </w:r>
      <w:r w:rsidR="00F70202">
        <w:t>to differentiate</w:t>
      </w:r>
      <w:r w:rsidR="00EE4BE3">
        <w:t xml:space="preserve"> the </w:t>
      </w:r>
      <w:r w:rsidR="008907FD">
        <w:t>spectrum utilization between 85 to 95 %</w:t>
      </w:r>
      <w:r w:rsidR="007752CA">
        <w:t>.</w:t>
      </w:r>
      <w:r w:rsidR="00EE4BE3">
        <w:t xml:space="preserve"> In Table 2.1-2, the SU allocation for FR2-2 </w:t>
      </w:r>
      <w:r w:rsidR="00F53051">
        <w:t xml:space="preserve">is </w:t>
      </w:r>
      <w:r w:rsidR="00F70202">
        <w:t>listed</w:t>
      </w:r>
      <w:r w:rsidR="00F53051">
        <w:t xml:space="preserve"> as function of carrier bandwidth and sub-carrier spacing</w:t>
      </w:r>
      <w:r w:rsidR="00EE4BE3">
        <w:t xml:space="preserve">. </w:t>
      </w:r>
    </w:p>
    <w:p w14:paraId="1ED8D495" w14:textId="624E185B" w:rsidR="0033391D" w:rsidRPr="001961A6" w:rsidRDefault="0033391D" w:rsidP="0033391D">
      <w:pPr>
        <w:pStyle w:val="TH"/>
        <w:rPr>
          <w:rFonts w:eastAsia="Yu Mincho"/>
        </w:rPr>
      </w:pPr>
      <w:r w:rsidRPr="001961A6">
        <w:rPr>
          <w:rFonts w:eastAsia="Yu Mincho"/>
        </w:rPr>
        <w:t xml:space="preserve">Table </w:t>
      </w:r>
      <w:r w:rsidR="00BE6300">
        <w:rPr>
          <w:rFonts w:eastAsia="Yu Mincho"/>
        </w:rPr>
        <w:t>2.1-2</w:t>
      </w:r>
      <w:r w:rsidRPr="001961A6">
        <w:rPr>
          <w:rFonts w:eastAsia="Yu Mincho"/>
        </w:rPr>
        <w:t xml:space="preserve">: </w:t>
      </w:r>
      <w:r w:rsidR="008B34A7">
        <w:rPr>
          <w:rFonts w:eastAsia="Yu Mincho"/>
        </w:rPr>
        <w:t xml:space="preserve">FR2-2 </w:t>
      </w:r>
      <w:r w:rsidR="00EE4BE3">
        <w:rPr>
          <w:rFonts w:eastAsia="Yu Mincho"/>
        </w:rPr>
        <w:t>spectrum utilization</w:t>
      </w:r>
    </w:p>
    <w:tbl>
      <w:tblPr>
        <w:tblStyle w:val="TableGrid"/>
        <w:tblW w:w="0" w:type="auto"/>
        <w:jc w:val="center"/>
        <w:tblInd w:w="0" w:type="dxa"/>
        <w:tblLayout w:type="fixed"/>
        <w:tblLook w:val="04A0" w:firstRow="1" w:lastRow="0" w:firstColumn="1" w:lastColumn="0" w:noHBand="0" w:noVBand="1"/>
      </w:tblPr>
      <w:tblGrid>
        <w:gridCol w:w="1221"/>
        <w:gridCol w:w="1189"/>
        <w:gridCol w:w="1134"/>
        <w:gridCol w:w="992"/>
        <w:gridCol w:w="1134"/>
        <w:gridCol w:w="1134"/>
      </w:tblGrid>
      <w:tr w:rsidR="000946B7" w14:paraId="095242B9" w14:textId="3B63A9DC" w:rsidTr="008163E4">
        <w:trPr>
          <w:cantSplit/>
          <w:jc w:val="center"/>
        </w:trPr>
        <w:tc>
          <w:tcPr>
            <w:tcW w:w="1221" w:type="dxa"/>
            <w:tcBorders>
              <w:top w:val="single" w:sz="4" w:space="0" w:color="auto"/>
              <w:left w:val="single" w:sz="4" w:space="0" w:color="auto"/>
              <w:bottom w:val="nil"/>
              <w:right w:val="single" w:sz="4" w:space="0" w:color="auto"/>
            </w:tcBorders>
            <w:hideMark/>
          </w:tcPr>
          <w:p w14:paraId="5031F9B0" w14:textId="39D3ADB9" w:rsidR="005F0A34" w:rsidRPr="00F70202" w:rsidRDefault="000946B7" w:rsidP="00447596">
            <w:pPr>
              <w:pStyle w:val="TAH"/>
              <w:rPr>
                <w:rFonts w:eastAsia="Yu Mincho"/>
              </w:rPr>
            </w:pPr>
            <w:r w:rsidRPr="00D35B39">
              <w:rPr>
                <w:rFonts w:eastAsia="Yu Mincho"/>
              </w:rPr>
              <w:t>SCS</w:t>
            </w:r>
          </w:p>
          <w:p w14:paraId="7F601D36" w14:textId="3C5F3E80" w:rsidR="000946B7" w:rsidRPr="00943264" w:rsidRDefault="000946B7">
            <w:pPr>
              <w:pStyle w:val="TAH"/>
              <w:rPr>
                <w:rFonts w:eastAsia="Yu Mincho"/>
              </w:rPr>
            </w:pPr>
            <w:r w:rsidRPr="00943264">
              <w:rPr>
                <w:rFonts w:eastAsia="Yu Mincho"/>
              </w:rPr>
              <w:t>(kHz)</w:t>
            </w:r>
          </w:p>
        </w:tc>
        <w:tc>
          <w:tcPr>
            <w:tcW w:w="5583" w:type="dxa"/>
            <w:gridSpan w:val="5"/>
            <w:tcBorders>
              <w:top w:val="single" w:sz="4" w:space="0" w:color="auto"/>
              <w:left w:val="single" w:sz="4" w:space="0" w:color="auto"/>
              <w:bottom w:val="single" w:sz="4" w:space="0" w:color="auto"/>
              <w:right w:val="single" w:sz="4" w:space="0" w:color="auto"/>
            </w:tcBorders>
            <w:hideMark/>
          </w:tcPr>
          <w:p w14:paraId="7AF2AC1E" w14:textId="32185EA8" w:rsidR="000946B7" w:rsidRPr="00943264" w:rsidRDefault="000946B7" w:rsidP="00447596">
            <w:pPr>
              <w:pStyle w:val="TAH"/>
              <w:rPr>
                <w:rFonts w:eastAsia="Yu Mincho"/>
              </w:rPr>
            </w:pPr>
            <w:r w:rsidRPr="00943264">
              <w:rPr>
                <w:rFonts w:eastAsia="Yu Mincho"/>
              </w:rPr>
              <w:t>Transmission bandwidth</w:t>
            </w:r>
          </w:p>
          <w:p w14:paraId="11B9624B" w14:textId="0EA71880" w:rsidR="000946B7" w:rsidRPr="00943264" w:rsidRDefault="000946B7">
            <w:pPr>
              <w:pStyle w:val="TAH"/>
              <w:rPr>
                <w:rFonts w:eastAsia="Yu Mincho"/>
              </w:rPr>
            </w:pPr>
            <w:r w:rsidRPr="00943264">
              <w:rPr>
                <w:rFonts w:eastAsia="Yu Mincho"/>
              </w:rPr>
              <w:t>(MHz)</w:t>
            </w:r>
          </w:p>
        </w:tc>
      </w:tr>
      <w:tr w:rsidR="005A50A4" w14:paraId="3F8583C9" w14:textId="0917CF5F" w:rsidTr="008163E4">
        <w:trPr>
          <w:cantSplit/>
          <w:jc w:val="center"/>
        </w:trPr>
        <w:tc>
          <w:tcPr>
            <w:tcW w:w="1221" w:type="dxa"/>
            <w:tcBorders>
              <w:top w:val="nil"/>
              <w:left w:val="single" w:sz="4" w:space="0" w:color="auto"/>
              <w:bottom w:val="single" w:sz="4" w:space="0" w:color="auto"/>
              <w:right w:val="single" w:sz="4" w:space="0" w:color="auto"/>
            </w:tcBorders>
          </w:tcPr>
          <w:p w14:paraId="33D6560D" w14:textId="79784212" w:rsidR="005A50A4" w:rsidRPr="00D35B39" w:rsidRDefault="005A50A4" w:rsidP="000A7275">
            <w:pPr>
              <w:pStyle w:val="TAH"/>
              <w:jc w:val="left"/>
              <w:rPr>
                <w:rFonts w:eastAsia="Yu Mincho"/>
              </w:rPr>
            </w:pPr>
          </w:p>
        </w:tc>
        <w:tc>
          <w:tcPr>
            <w:tcW w:w="1189" w:type="dxa"/>
            <w:tcBorders>
              <w:top w:val="single" w:sz="4" w:space="0" w:color="auto"/>
              <w:left w:val="single" w:sz="4" w:space="0" w:color="auto"/>
              <w:bottom w:val="single" w:sz="4" w:space="0" w:color="auto"/>
              <w:right w:val="single" w:sz="4" w:space="0" w:color="auto"/>
            </w:tcBorders>
            <w:hideMark/>
          </w:tcPr>
          <w:p w14:paraId="40AFF5F5" w14:textId="2BAAF88C" w:rsidR="005A50A4" w:rsidRPr="00943264" w:rsidRDefault="000946B7">
            <w:pPr>
              <w:pStyle w:val="TAH"/>
              <w:rPr>
                <w:rFonts w:eastAsia="Yu Mincho"/>
              </w:rPr>
            </w:pPr>
            <w:r w:rsidRPr="00943264">
              <w:rPr>
                <w:rFonts w:eastAsia="Yu Mincho"/>
              </w:rPr>
              <w:t>100</w:t>
            </w:r>
          </w:p>
        </w:tc>
        <w:tc>
          <w:tcPr>
            <w:tcW w:w="1134" w:type="dxa"/>
            <w:tcBorders>
              <w:top w:val="single" w:sz="4" w:space="0" w:color="auto"/>
              <w:left w:val="single" w:sz="4" w:space="0" w:color="auto"/>
              <w:bottom w:val="single" w:sz="4" w:space="0" w:color="auto"/>
              <w:right w:val="single" w:sz="4" w:space="0" w:color="auto"/>
            </w:tcBorders>
            <w:hideMark/>
          </w:tcPr>
          <w:p w14:paraId="397B8B8D" w14:textId="0286EB83" w:rsidR="005A50A4" w:rsidRPr="00943264" w:rsidRDefault="000946B7">
            <w:pPr>
              <w:pStyle w:val="TAH"/>
              <w:rPr>
                <w:rFonts w:eastAsia="Yu Mincho"/>
              </w:rPr>
            </w:pPr>
            <w:r w:rsidRPr="00943264">
              <w:rPr>
                <w:rFonts w:eastAsia="Yu Mincho"/>
              </w:rPr>
              <w:t>400</w:t>
            </w:r>
          </w:p>
        </w:tc>
        <w:tc>
          <w:tcPr>
            <w:tcW w:w="992" w:type="dxa"/>
            <w:tcBorders>
              <w:top w:val="single" w:sz="4" w:space="0" w:color="auto"/>
              <w:left w:val="single" w:sz="4" w:space="0" w:color="auto"/>
              <w:bottom w:val="single" w:sz="4" w:space="0" w:color="auto"/>
              <w:right w:val="single" w:sz="4" w:space="0" w:color="auto"/>
            </w:tcBorders>
            <w:hideMark/>
          </w:tcPr>
          <w:p w14:paraId="53A56801" w14:textId="2C3BFFFC" w:rsidR="005A50A4" w:rsidRPr="00943264" w:rsidRDefault="000946B7">
            <w:pPr>
              <w:pStyle w:val="TAH"/>
              <w:rPr>
                <w:rFonts w:eastAsia="Yu Mincho"/>
              </w:rPr>
            </w:pPr>
            <w:r w:rsidRPr="00943264">
              <w:rPr>
                <w:rFonts w:eastAsia="Yu Mincho"/>
              </w:rPr>
              <w:t>800</w:t>
            </w:r>
          </w:p>
        </w:tc>
        <w:tc>
          <w:tcPr>
            <w:tcW w:w="1134" w:type="dxa"/>
            <w:tcBorders>
              <w:top w:val="single" w:sz="4" w:space="0" w:color="auto"/>
              <w:left w:val="single" w:sz="4" w:space="0" w:color="auto"/>
              <w:bottom w:val="single" w:sz="4" w:space="0" w:color="auto"/>
              <w:right w:val="single" w:sz="4" w:space="0" w:color="auto"/>
            </w:tcBorders>
            <w:hideMark/>
          </w:tcPr>
          <w:p w14:paraId="0B93C8A8" w14:textId="44F72503" w:rsidR="005A50A4" w:rsidRPr="00943264" w:rsidRDefault="000946B7">
            <w:pPr>
              <w:pStyle w:val="TAH"/>
              <w:rPr>
                <w:rFonts w:eastAsia="Yu Mincho"/>
              </w:rPr>
            </w:pPr>
            <w:r w:rsidRPr="00943264">
              <w:rPr>
                <w:rFonts w:eastAsia="Yu Mincho"/>
              </w:rPr>
              <w:t>1600</w:t>
            </w:r>
          </w:p>
        </w:tc>
        <w:tc>
          <w:tcPr>
            <w:tcW w:w="1134" w:type="dxa"/>
            <w:tcBorders>
              <w:top w:val="single" w:sz="4" w:space="0" w:color="auto"/>
              <w:left w:val="single" w:sz="4" w:space="0" w:color="auto"/>
              <w:bottom w:val="single" w:sz="4" w:space="0" w:color="auto"/>
              <w:right w:val="single" w:sz="4" w:space="0" w:color="auto"/>
            </w:tcBorders>
          </w:tcPr>
          <w:p w14:paraId="1F9E6D67" w14:textId="1D3EB0F8" w:rsidR="005A50A4" w:rsidRPr="00943264" w:rsidRDefault="000946B7">
            <w:pPr>
              <w:pStyle w:val="TAH"/>
              <w:rPr>
                <w:rFonts w:eastAsia="Yu Mincho"/>
              </w:rPr>
            </w:pPr>
            <w:r w:rsidRPr="00943264">
              <w:rPr>
                <w:rFonts w:eastAsia="Yu Mincho"/>
              </w:rPr>
              <w:t>2000</w:t>
            </w:r>
          </w:p>
        </w:tc>
      </w:tr>
      <w:tr w:rsidR="005A50A4" w14:paraId="23F1EDAA" w14:textId="750B1165" w:rsidTr="008163E4">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15C45A19" w14:textId="1CD1ABE3" w:rsidR="005A50A4" w:rsidRPr="00F70202" w:rsidRDefault="005A50A4">
            <w:pPr>
              <w:pStyle w:val="TAC"/>
              <w:rPr>
                <w:rFonts w:eastAsia="Yu Mincho"/>
              </w:rPr>
            </w:pPr>
            <w:r w:rsidRPr="00D35B39">
              <w:rPr>
                <w:rFonts w:eastAsia="Yu Mincho"/>
              </w:rPr>
              <w:t>120</w:t>
            </w:r>
          </w:p>
        </w:tc>
        <w:tc>
          <w:tcPr>
            <w:tcW w:w="1189" w:type="dxa"/>
            <w:tcBorders>
              <w:top w:val="single" w:sz="4" w:space="0" w:color="auto"/>
              <w:left w:val="single" w:sz="4" w:space="0" w:color="auto"/>
              <w:bottom w:val="single" w:sz="4" w:space="0" w:color="auto"/>
              <w:right w:val="single" w:sz="4" w:space="0" w:color="auto"/>
            </w:tcBorders>
            <w:hideMark/>
          </w:tcPr>
          <w:p w14:paraId="28C126CF" w14:textId="2DFD1E47" w:rsidR="005A50A4" w:rsidRPr="00943264" w:rsidRDefault="007752CA">
            <w:pPr>
              <w:pStyle w:val="TAC"/>
              <w:rPr>
                <w:rFonts w:eastAsia="Yu Mincho"/>
              </w:rPr>
            </w:pPr>
            <w:r w:rsidRPr="00943264">
              <w:rPr>
                <w:rFonts w:eastAsia="Yu Mincho"/>
              </w:rPr>
              <w:t>90.0</w:t>
            </w:r>
            <w:r w:rsidR="00F70202">
              <w:rPr>
                <w:rFonts w:eastAsia="Yu Mincho"/>
              </w:rPr>
              <w:t>%</w:t>
            </w:r>
          </w:p>
        </w:tc>
        <w:tc>
          <w:tcPr>
            <w:tcW w:w="1134" w:type="dxa"/>
            <w:tcBorders>
              <w:top w:val="single" w:sz="4" w:space="0" w:color="auto"/>
              <w:left w:val="single" w:sz="4" w:space="0" w:color="auto"/>
              <w:bottom w:val="single" w:sz="4" w:space="0" w:color="auto"/>
              <w:right w:val="single" w:sz="4" w:space="0" w:color="auto"/>
            </w:tcBorders>
            <w:hideMark/>
          </w:tcPr>
          <w:p w14:paraId="14FA8FBF" w14:textId="627F5731" w:rsidR="005A50A4" w:rsidRPr="00943264" w:rsidRDefault="007752CA">
            <w:pPr>
              <w:pStyle w:val="TAC"/>
              <w:rPr>
                <w:rFonts w:eastAsia="Yu Mincho"/>
              </w:rPr>
            </w:pPr>
            <w:r w:rsidRPr="00943264">
              <w:rPr>
                <w:rFonts w:eastAsia="Yu Mincho"/>
              </w:rPr>
              <w:t>90.0</w:t>
            </w:r>
            <w:r w:rsidR="00F70202">
              <w:rPr>
                <w:rFonts w:eastAsia="Yu Mincho"/>
              </w:rPr>
              <w:t>%</w:t>
            </w:r>
          </w:p>
        </w:tc>
        <w:tc>
          <w:tcPr>
            <w:tcW w:w="992" w:type="dxa"/>
            <w:tcBorders>
              <w:top w:val="single" w:sz="4" w:space="0" w:color="auto"/>
              <w:left w:val="single" w:sz="4" w:space="0" w:color="auto"/>
              <w:bottom w:val="single" w:sz="4" w:space="0" w:color="auto"/>
              <w:right w:val="single" w:sz="4" w:space="0" w:color="auto"/>
            </w:tcBorders>
            <w:hideMark/>
          </w:tcPr>
          <w:p w14:paraId="6B693CDE" w14:textId="609A7530" w:rsidR="005A50A4" w:rsidRPr="00943264" w:rsidRDefault="00C828DB">
            <w:pPr>
              <w:pStyle w:val="TAC"/>
              <w:rPr>
                <w:rFonts w:eastAsia="Yu Mincho"/>
              </w:rPr>
            </w:pPr>
            <w:r w:rsidRPr="00943264">
              <w:rPr>
                <w:rFonts w:eastAsia="Yu Mincho"/>
              </w:rPr>
              <w:t>N/A</w:t>
            </w:r>
          </w:p>
        </w:tc>
        <w:tc>
          <w:tcPr>
            <w:tcW w:w="1134" w:type="dxa"/>
            <w:tcBorders>
              <w:top w:val="single" w:sz="4" w:space="0" w:color="auto"/>
              <w:left w:val="single" w:sz="4" w:space="0" w:color="auto"/>
              <w:bottom w:val="single" w:sz="4" w:space="0" w:color="auto"/>
              <w:right w:val="single" w:sz="4" w:space="0" w:color="auto"/>
            </w:tcBorders>
            <w:hideMark/>
          </w:tcPr>
          <w:p w14:paraId="3F51107A" w14:textId="1AB90E29" w:rsidR="005A50A4" w:rsidRPr="00943264" w:rsidRDefault="00C828DB">
            <w:pPr>
              <w:pStyle w:val="TAC"/>
              <w:rPr>
                <w:rFonts w:eastAsia="Yu Mincho"/>
              </w:rPr>
            </w:pPr>
            <w:r w:rsidRPr="00943264">
              <w:rPr>
                <w:rFonts w:eastAsia="Yu Mincho"/>
              </w:rPr>
              <w:t>N/A</w:t>
            </w:r>
          </w:p>
        </w:tc>
        <w:tc>
          <w:tcPr>
            <w:tcW w:w="1134" w:type="dxa"/>
            <w:tcBorders>
              <w:top w:val="single" w:sz="4" w:space="0" w:color="auto"/>
              <w:left w:val="single" w:sz="4" w:space="0" w:color="auto"/>
              <w:bottom w:val="single" w:sz="4" w:space="0" w:color="auto"/>
              <w:right w:val="single" w:sz="4" w:space="0" w:color="auto"/>
            </w:tcBorders>
          </w:tcPr>
          <w:p w14:paraId="2A220089" w14:textId="4D73F857" w:rsidR="005A50A4" w:rsidRPr="00943264" w:rsidRDefault="00C828DB">
            <w:pPr>
              <w:pStyle w:val="TAC"/>
              <w:rPr>
                <w:rFonts w:eastAsia="Yu Mincho"/>
              </w:rPr>
            </w:pPr>
            <w:r w:rsidRPr="00943264">
              <w:rPr>
                <w:rFonts w:eastAsia="Yu Mincho"/>
              </w:rPr>
              <w:t>N/A</w:t>
            </w:r>
          </w:p>
        </w:tc>
      </w:tr>
      <w:tr w:rsidR="005A50A4" w14:paraId="7EA2724B" w14:textId="442A27DF" w:rsidTr="008163E4">
        <w:trPr>
          <w:cantSplit/>
          <w:jc w:val="center"/>
        </w:trPr>
        <w:tc>
          <w:tcPr>
            <w:tcW w:w="1221" w:type="dxa"/>
            <w:tcBorders>
              <w:top w:val="single" w:sz="4" w:space="0" w:color="auto"/>
              <w:left w:val="single" w:sz="4" w:space="0" w:color="auto"/>
              <w:bottom w:val="single" w:sz="4" w:space="0" w:color="auto"/>
              <w:right w:val="single" w:sz="4" w:space="0" w:color="auto"/>
            </w:tcBorders>
          </w:tcPr>
          <w:p w14:paraId="215B0EEA" w14:textId="61BC556B" w:rsidR="005A50A4" w:rsidRPr="00F70202" w:rsidRDefault="005A50A4">
            <w:pPr>
              <w:pStyle w:val="TAC"/>
              <w:rPr>
                <w:rFonts w:eastAsia="Yu Mincho"/>
              </w:rPr>
            </w:pPr>
            <w:r w:rsidRPr="00D35B39">
              <w:rPr>
                <w:rFonts w:eastAsia="Yu Mincho"/>
              </w:rPr>
              <w:t>480</w:t>
            </w:r>
          </w:p>
        </w:tc>
        <w:tc>
          <w:tcPr>
            <w:tcW w:w="1189" w:type="dxa"/>
            <w:tcBorders>
              <w:top w:val="single" w:sz="4" w:space="0" w:color="auto"/>
              <w:left w:val="single" w:sz="4" w:space="0" w:color="auto"/>
              <w:bottom w:val="single" w:sz="4" w:space="0" w:color="auto"/>
              <w:right w:val="single" w:sz="4" w:space="0" w:color="auto"/>
            </w:tcBorders>
          </w:tcPr>
          <w:p w14:paraId="3D57E3ED" w14:textId="75135DC6" w:rsidR="005A50A4" w:rsidRPr="00943264" w:rsidRDefault="0073102D">
            <w:pPr>
              <w:pStyle w:val="TAC"/>
              <w:rPr>
                <w:rFonts w:eastAsia="Yu Mincho"/>
              </w:rPr>
            </w:pPr>
            <w:r w:rsidRPr="00943264">
              <w:rPr>
                <w:rFonts w:eastAsia="Yu Mincho"/>
              </w:rPr>
              <w:t>N/A</w:t>
            </w:r>
          </w:p>
        </w:tc>
        <w:tc>
          <w:tcPr>
            <w:tcW w:w="1134" w:type="dxa"/>
            <w:tcBorders>
              <w:top w:val="single" w:sz="4" w:space="0" w:color="auto"/>
              <w:left w:val="single" w:sz="4" w:space="0" w:color="auto"/>
              <w:bottom w:val="single" w:sz="4" w:space="0" w:color="auto"/>
              <w:right w:val="single" w:sz="4" w:space="0" w:color="auto"/>
            </w:tcBorders>
          </w:tcPr>
          <w:p w14:paraId="6FCFC86C" w14:textId="4A40E4FE" w:rsidR="005A50A4" w:rsidRPr="00943264" w:rsidRDefault="007752CA">
            <w:pPr>
              <w:pStyle w:val="TAC"/>
              <w:rPr>
                <w:rFonts w:eastAsia="Yu Mincho"/>
              </w:rPr>
            </w:pPr>
            <w:r w:rsidRPr="00943264">
              <w:rPr>
                <w:rFonts w:eastAsia="Yu Mincho"/>
              </w:rPr>
              <w:t>88.0</w:t>
            </w:r>
            <w:r w:rsidR="00F70202">
              <w:rPr>
                <w:rFonts w:eastAsia="Yu Mincho"/>
              </w:rPr>
              <w:t>%</w:t>
            </w:r>
          </w:p>
        </w:tc>
        <w:tc>
          <w:tcPr>
            <w:tcW w:w="992" w:type="dxa"/>
            <w:tcBorders>
              <w:top w:val="single" w:sz="4" w:space="0" w:color="auto"/>
              <w:left w:val="single" w:sz="4" w:space="0" w:color="auto"/>
              <w:bottom w:val="single" w:sz="4" w:space="0" w:color="auto"/>
              <w:right w:val="single" w:sz="4" w:space="0" w:color="auto"/>
            </w:tcBorders>
          </w:tcPr>
          <w:p w14:paraId="1148C276" w14:textId="369DB738" w:rsidR="005A50A4" w:rsidRPr="00943264" w:rsidRDefault="007752CA">
            <w:pPr>
              <w:pStyle w:val="TAC"/>
              <w:rPr>
                <w:rFonts w:eastAsia="Yu Mincho"/>
              </w:rPr>
            </w:pPr>
            <w:r w:rsidRPr="00943264">
              <w:rPr>
                <w:rFonts w:eastAsia="Yu Mincho"/>
              </w:rPr>
              <w:t>88.5</w:t>
            </w:r>
            <w:r w:rsidR="00F70202">
              <w:rPr>
                <w:rFonts w:eastAsia="Yu Mincho"/>
              </w:rPr>
              <w:t>%</w:t>
            </w:r>
          </w:p>
        </w:tc>
        <w:tc>
          <w:tcPr>
            <w:tcW w:w="1134" w:type="dxa"/>
            <w:tcBorders>
              <w:top w:val="single" w:sz="4" w:space="0" w:color="auto"/>
              <w:left w:val="single" w:sz="4" w:space="0" w:color="auto"/>
              <w:bottom w:val="single" w:sz="4" w:space="0" w:color="auto"/>
              <w:right w:val="single" w:sz="4" w:space="0" w:color="auto"/>
            </w:tcBorders>
          </w:tcPr>
          <w:p w14:paraId="2F58D9A6" w14:textId="5B8ABC1B" w:rsidR="005A50A4" w:rsidRPr="00943264" w:rsidRDefault="007752CA">
            <w:pPr>
              <w:pStyle w:val="TAC"/>
              <w:rPr>
                <w:rFonts w:eastAsia="Yu Mincho"/>
              </w:rPr>
            </w:pPr>
            <w:r w:rsidRPr="00943264">
              <w:rPr>
                <w:rFonts w:eastAsia="Yu Mincho"/>
              </w:rPr>
              <w:t>86.0</w:t>
            </w:r>
            <w:r w:rsidR="00F70202">
              <w:rPr>
                <w:rFonts w:eastAsia="Yu Mincho"/>
              </w:rPr>
              <w:t>%</w:t>
            </w:r>
          </w:p>
        </w:tc>
        <w:tc>
          <w:tcPr>
            <w:tcW w:w="1134" w:type="dxa"/>
            <w:tcBorders>
              <w:top w:val="single" w:sz="4" w:space="0" w:color="auto"/>
              <w:left w:val="single" w:sz="4" w:space="0" w:color="auto"/>
              <w:bottom w:val="single" w:sz="4" w:space="0" w:color="auto"/>
              <w:right w:val="single" w:sz="4" w:space="0" w:color="auto"/>
            </w:tcBorders>
          </w:tcPr>
          <w:p w14:paraId="771DFADC" w14:textId="3A64B2BF" w:rsidR="005A50A4" w:rsidRPr="00943264" w:rsidRDefault="00C828DB">
            <w:pPr>
              <w:pStyle w:val="TAC"/>
              <w:rPr>
                <w:rFonts w:eastAsia="Yu Mincho"/>
              </w:rPr>
            </w:pPr>
            <w:r w:rsidRPr="00943264">
              <w:rPr>
                <w:rFonts w:eastAsia="Yu Mincho"/>
              </w:rPr>
              <w:t>N/A</w:t>
            </w:r>
          </w:p>
        </w:tc>
      </w:tr>
      <w:tr w:rsidR="005A50A4" w14:paraId="64A5EEC3" w14:textId="25C6DD3B" w:rsidTr="008163E4">
        <w:trPr>
          <w:cantSplit/>
          <w:jc w:val="center"/>
        </w:trPr>
        <w:tc>
          <w:tcPr>
            <w:tcW w:w="1221" w:type="dxa"/>
            <w:tcBorders>
              <w:top w:val="single" w:sz="4" w:space="0" w:color="auto"/>
              <w:left w:val="single" w:sz="4" w:space="0" w:color="auto"/>
              <w:bottom w:val="single" w:sz="4" w:space="0" w:color="auto"/>
              <w:right w:val="single" w:sz="4" w:space="0" w:color="auto"/>
            </w:tcBorders>
          </w:tcPr>
          <w:p w14:paraId="3907A1E8" w14:textId="163FACA3" w:rsidR="005A50A4" w:rsidRPr="00F70202" w:rsidRDefault="005A50A4">
            <w:pPr>
              <w:pStyle w:val="TAC"/>
              <w:rPr>
                <w:rFonts w:eastAsia="Yu Mincho"/>
              </w:rPr>
            </w:pPr>
            <w:r w:rsidRPr="00D35B39">
              <w:rPr>
                <w:rFonts w:eastAsia="Yu Mincho"/>
              </w:rPr>
              <w:t>960</w:t>
            </w:r>
          </w:p>
        </w:tc>
        <w:tc>
          <w:tcPr>
            <w:tcW w:w="1189" w:type="dxa"/>
            <w:tcBorders>
              <w:top w:val="single" w:sz="4" w:space="0" w:color="auto"/>
              <w:left w:val="single" w:sz="4" w:space="0" w:color="auto"/>
              <w:bottom w:val="single" w:sz="4" w:space="0" w:color="auto"/>
              <w:right w:val="single" w:sz="4" w:space="0" w:color="auto"/>
            </w:tcBorders>
          </w:tcPr>
          <w:p w14:paraId="74DB0217" w14:textId="4A1B8FED" w:rsidR="005A50A4" w:rsidRPr="00943264" w:rsidRDefault="0073102D">
            <w:pPr>
              <w:pStyle w:val="TAC"/>
              <w:rPr>
                <w:rFonts w:eastAsia="Yu Mincho"/>
              </w:rPr>
            </w:pPr>
            <w:r w:rsidRPr="00943264">
              <w:rPr>
                <w:rFonts w:eastAsia="Yu Mincho"/>
              </w:rPr>
              <w:t>N/A</w:t>
            </w:r>
          </w:p>
        </w:tc>
        <w:tc>
          <w:tcPr>
            <w:tcW w:w="1134" w:type="dxa"/>
            <w:tcBorders>
              <w:top w:val="single" w:sz="4" w:space="0" w:color="auto"/>
              <w:left w:val="single" w:sz="4" w:space="0" w:color="auto"/>
              <w:bottom w:val="single" w:sz="4" w:space="0" w:color="auto"/>
              <w:right w:val="single" w:sz="4" w:space="0" w:color="auto"/>
            </w:tcBorders>
          </w:tcPr>
          <w:p w14:paraId="10EC3122" w14:textId="745F2CB3" w:rsidR="005A50A4" w:rsidRPr="00943264" w:rsidRDefault="007752CA">
            <w:pPr>
              <w:pStyle w:val="TAC"/>
              <w:rPr>
                <w:rFonts w:eastAsia="Yu Mincho"/>
              </w:rPr>
            </w:pPr>
            <w:r w:rsidRPr="00943264">
              <w:rPr>
                <w:rFonts w:eastAsia="Yu Mincho"/>
              </w:rPr>
              <w:t>88.0</w:t>
            </w:r>
            <w:r w:rsidR="00F70202">
              <w:rPr>
                <w:rFonts w:eastAsia="Yu Mincho"/>
              </w:rPr>
              <w:t>%</w:t>
            </w:r>
          </w:p>
        </w:tc>
        <w:tc>
          <w:tcPr>
            <w:tcW w:w="992" w:type="dxa"/>
            <w:tcBorders>
              <w:top w:val="single" w:sz="4" w:space="0" w:color="auto"/>
              <w:left w:val="single" w:sz="4" w:space="0" w:color="auto"/>
              <w:bottom w:val="single" w:sz="4" w:space="0" w:color="auto"/>
              <w:right w:val="single" w:sz="4" w:space="0" w:color="auto"/>
            </w:tcBorders>
          </w:tcPr>
          <w:p w14:paraId="502593BB" w14:textId="0242C784" w:rsidR="005A50A4" w:rsidRPr="00943264" w:rsidRDefault="007752CA">
            <w:pPr>
              <w:pStyle w:val="TAC"/>
              <w:rPr>
                <w:rFonts w:eastAsia="Yu Mincho"/>
              </w:rPr>
            </w:pPr>
            <w:r w:rsidRPr="00943264">
              <w:rPr>
                <w:rFonts w:eastAsia="Yu Mincho"/>
              </w:rPr>
              <w:t>88.5</w:t>
            </w:r>
            <w:r w:rsidR="00F70202">
              <w:rPr>
                <w:rFonts w:eastAsia="Yu Mincho"/>
              </w:rPr>
              <w:t>%</w:t>
            </w:r>
          </w:p>
        </w:tc>
        <w:tc>
          <w:tcPr>
            <w:tcW w:w="1134" w:type="dxa"/>
            <w:tcBorders>
              <w:top w:val="single" w:sz="4" w:space="0" w:color="auto"/>
              <w:left w:val="single" w:sz="4" w:space="0" w:color="auto"/>
              <w:bottom w:val="single" w:sz="4" w:space="0" w:color="auto"/>
              <w:right w:val="single" w:sz="4" w:space="0" w:color="auto"/>
            </w:tcBorders>
          </w:tcPr>
          <w:p w14:paraId="4CA1577B" w14:textId="54F83676" w:rsidR="005A50A4" w:rsidRPr="00943264" w:rsidRDefault="007752CA">
            <w:pPr>
              <w:pStyle w:val="TAC"/>
              <w:rPr>
                <w:rFonts w:eastAsia="Yu Mincho"/>
              </w:rPr>
            </w:pPr>
            <w:r w:rsidRPr="00943264">
              <w:rPr>
                <w:rFonts w:eastAsia="Yu Mincho"/>
              </w:rPr>
              <w:t>86.0</w:t>
            </w:r>
            <w:r w:rsidR="00F70202">
              <w:rPr>
                <w:rFonts w:eastAsia="Yu Mincho"/>
              </w:rPr>
              <w:t>%</w:t>
            </w:r>
          </w:p>
        </w:tc>
        <w:tc>
          <w:tcPr>
            <w:tcW w:w="1134" w:type="dxa"/>
            <w:tcBorders>
              <w:top w:val="single" w:sz="4" w:space="0" w:color="auto"/>
              <w:left w:val="single" w:sz="4" w:space="0" w:color="auto"/>
              <w:bottom w:val="single" w:sz="4" w:space="0" w:color="auto"/>
              <w:right w:val="single" w:sz="4" w:space="0" w:color="auto"/>
            </w:tcBorders>
          </w:tcPr>
          <w:p w14:paraId="3539DBE9" w14:textId="77CB33B1" w:rsidR="005A50A4" w:rsidRPr="00943264" w:rsidRDefault="007752CA">
            <w:pPr>
              <w:pStyle w:val="TAC"/>
              <w:rPr>
                <w:rFonts w:eastAsia="Yu Mincho"/>
              </w:rPr>
            </w:pPr>
            <w:r w:rsidRPr="00943264">
              <w:rPr>
                <w:rFonts w:eastAsia="Yu Mincho"/>
              </w:rPr>
              <w:t>85.0</w:t>
            </w:r>
            <w:r w:rsidR="00F70202">
              <w:rPr>
                <w:rFonts w:eastAsia="Yu Mincho"/>
              </w:rPr>
              <w:t>%</w:t>
            </w:r>
          </w:p>
        </w:tc>
      </w:tr>
    </w:tbl>
    <w:p w14:paraId="29274580" w14:textId="77777777" w:rsidR="000B30E2" w:rsidRDefault="000B30E2" w:rsidP="00FE7A2B">
      <w:pPr>
        <w:pStyle w:val="BodyText"/>
      </w:pPr>
    </w:p>
    <w:p w14:paraId="4E409EBA" w14:textId="00B7E05F" w:rsidR="001F38E5" w:rsidRDefault="001F38E5" w:rsidP="00FE7A2B">
      <w:pPr>
        <w:pStyle w:val="BodyText"/>
      </w:pPr>
      <w:r>
        <w:t xml:space="preserve">The </w:t>
      </w:r>
      <w:r w:rsidR="00D50D42">
        <w:t xml:space="preserve">relation between </w:t>
      </w:r>
      <w:r w:rsidR="00065482">
        <w:t>SU level</w:t>
      </w:r>
      <w:r>
        <w:t xml:space="preserve"> </w:t>
      </w:r>
      <w:r w:rsidR="00892E03">
        <w:t>in percent</w:t>
      </w:r>
      <w:r w:rsidR="00D50D42">
        <w:t xml:space="preserve"> and </w:t>
      </w:r>
      <w:r w:rsidR="002419B5">
        <w:t xml:space="preserve">resource block </w:t>
      </w:r>
      <w:r w:rsidR="008841AC">
        <w:t>bandwidth, and number of allocated resource block can be expressed as</w:t>
      </w:r>
      <w:r>
        <w:t>:</w:t>
      </w:r>
    </w:p>
    <w:p w14:paraId="3649B11D" w14:textId="531E3AF4" w:rsidR="001F38E5" w:rsidRDefault="00F4798F" w:rsidP="00FE7A2B">
      <w:pPr>
        <w:pStyle w:val="BodyText"/>
      </w:pPr>
      <m:oMathPara>
        <m:oMath>
          <m:r>
            <w:rPr>
              <w:rFonts w:ascii="Cambria Math" w:hAnsi="Cambria Math"/>
            </w:rPr>
            <m:t>SU=100</m:t>
          </m:r>
          <m:f>
            <m:fPr>
              <m:ctrlPr>
                <w:rPr>
                  <w:rFonts w:ascii="Cambria Math" w:hAnsi="Cambria Math"/>
                  <w:i/>
                </w:rPr>
              </m:ctrlPr>
            </m:fPr>
            <m:num>
              <m:sSub>
                <m:sSubPr>
                  <m:ctrlPr>
                    <w:rPr>
                      <w:rFonts w:ascii="Cambria Math" w:hAnsi="Cambria Math"/>
                      <w:i/>
                    </w:rPr>
                  </m:ctrlPr>
                </m:sSubPr>
                <m:e>
                  <m:r>
                    <w:rPr>
                      <w:rFonts w:ascii="Cambria Math" w:hAnsi="Cambria Math"/>
                    </w:rPr>
                    <m:t>B</m:t>
                  </m:r>
                </m:e>
                <m:sub>
                  <m:r>
                    <w:rPr>
                      <w:rFonts w:ascii="Cambria Math" w:hAnsi="Cambria Math"/>
                    </w:rPr>
                    <m:t>nrb</m:t>
                  </m:r>
                </m:sub>
              </m:sSub>
              <m:sSub>
                <m:sSubPr>
                  <m:ctrlPr>
                    <w:rPr>
                      <w:rFonts w:ascii="Cambria Math" w:hAnsi="Cambria Math"/>
                      <w:i/>
                    </w:rPr>
                  </m:ctrlPr>
                </m:sSubPr>
                <m:e>
                  <m:r>
                    <w:rPr>
                      <w:rFonts w:ascii="Cambria Math" w:hAnsi="Cambria Math"/>
                    </w:rPr>
                    <m:t>N</m:t>
                  </m:r>
                </m:e>
                <m:sub>
                  <m:r>
                    <w:rPr>
                      <w:rFonts w:ascii="Cambria Math" w:hAnsi="Cambria Math"/>
                    </w:rPr>
                    <m:t>RB</m:t>
                  </m:r>
                </m:sub>
              </m:sSub>
            </m:num>
            <m:den>
              <m:r>
                <w:rPr>
                  <w:rFonts w:ascii="Cambria Math" w:hAnsi="Cambria Math"/>
                </w:rPr>
                <m:t>B</m:t>
              </m:r>
            </m:den>
          </m:f>
        </m:oMath>
      </m:oMathPara>
    </w:p>
    <w:p w14:paraId="2F6C58AC" w14:textId="0CCAEBD2" w:rsidR="00BE6300" w:rsidRPr="00E94739" w:rsidRDefault="00303F25" w:rsidP="00E94739">
      <w:pPr>
        <w:rPr>
          <w:rFonts w:ascii="Cambria Math" w:hAnsi="Cambria Math"/>
          <w:vertAlign w:val="subscript"/>
        </w:rPr>
      </w:pPr>
      <w:r>
        <w:t xml:space="preserve">, where </w:t>
      </w:r>
      <w:r w:rsidR="00B5488D" w:rsidRPr="00E94739">
        <w:rPr>
          <w:rFonts w:ascii="Cambria Math" w:hAnsi="Cambria Math"/>
          <w:i/>
          <w:iCs/>
        </w:rPr>
        <w:t>B</w:t>
      </w:r>
      <w:r w:rsidR="00B5488D" w:rsidRPr="00E94739">
        <w:rPr>
          <w:rFonts w:ascii="Cambria Math" w:hAnsi="Cambria Math"/>
          <w:i/>
          <w:iCs/>
          <w:vertAlign w:val="subscript"/>
        </w:rPr>
        <w:t>nrb</w:t>
      </w:r>
      <w:r w:rsidR="00B5488D">
        <w:t xml:space="preserve"> is the </w:t>
      </w:r>
      <w:r w:rsidR="00A21E78">
        <w:t xml:space="preserve">resource block </w:t>
      </w:r>
      <w:r w:rsidR="00B5488D">
        <w:t>bandwidth</w:t>
      </w:r>
      <w:r w:rsidR="00EF3071">
        <w:t xml:space="preserve"> for a specific SCS</w:t>
      </w:r>
      <w:r w:rsidR="00BE6300">
        <w:t xml:space="preserve"> (listed in Table</w:t>
      </w:r>
      <w:r w:rsidR="007A06E7">
        <w:t xml:space="preserve"> 2.1-3</w:t>
      </w:r>
      <w:r w:rsidR="00BE6300">
        <w:t>)</w:t>
      </w:r>
      <w:r w:rsidR="00EF3071">
        <w:t xml:space="preserve">, </w:t>
      </w:r>
      <w:r w:rsidR="00EF3071" w:rsidRPr="00E94739">
        <w:rPr>
          <w:rFonts w:ascii="Cambria Math" w:hAnsi="Cambria Math"/>
          <w:i/>
          <w:iCs/>
        </w:rPr>
        <w:t>N</w:t>
      </w:r>
      <w:r w:rsidR="00EF3071" w:rsidRPr="00E94739">
        <w:rPr>
          <w:rFonts w:ascii="Cambria Math" w:hAnsi="Cambria Math"/>
          <w:i/>
          <w:iCs/>
          <w:vertAlign w:val="subscript"/>
        </w:rPr>
        <w:t>RB</w:t>
      </w:r>
      <w:r w:rsidR="00EF3071">
        <w:t xml:space="preserve"> is the number of allocated resource blocks and </w:t>
      </w:r>
      <w:r w:rsidR="00E94739" w:rsidRPr="00E94739">
        <w:rPr>
          <w:rFonts w:ascii="Cambria Math" w:hAnsi="Cambria Math"/>
          <w:i/>
          <w:iCs/>
        </w:rPr>
        <w:t>B</w:t>
      </w:r>
      <w:r w:rsidR="00EF3071">
        <w:t xml:space="preserve"> is the </w:t>
      </w:r>
      <w:r w:rsidR="00BE6300">
        <w:t>transmission</w:t>
      </w:r>
      <w:r w:rsidR="00EF3071">
        <w:t xml:space="preserve"> </w:t>
      </w:r>
      <w:r w:rsidR="00BE6300">
        <w:t>bandwidth</w:t>
      </w:r>
      <w:r w:rsidR="00EF3071">
        <w:t>.</w:t>
      </w:r>
    </w:p>
    <w:p w14:paraId="2E9EA352" w14:textId="105F7DA9" w:rsidR="00BE6300" w:rsidRPr="001961A6" w:rsidRDefault="00EF3071" w:rsidP="00BE6300">
      <w:pPr>
        <w:pStyle w:val="TH"/>
        <w:rPr>
          <w:rFonts w:eastAsia="Yu Mincho"/>
        </w:rPr>
      </w:pPr>
      <w:r>
        <w:t xml:space="preserve"> </w:t>
      </w:r>
      <w:r w:rsidR="00BE6300" w:rsidRPr="0038543D">
        <w:rPr>
          <w:rFonts w:eastAsia="Yu Mincho"/>
        </w:rPr>
        <w:t xml:space="preserve">Table </w:t>
      </w:r>
      <w:r w:rsidR="007A06E7">
        <w:rPr>
          <w:rFonts w:eastAsia="Yu Mincho"/>
        </w:rPr>
        <w:t>2.1</w:t>
      </w:r>
      <w:r w:rsidR="00BE6300">
        <w:rPr>
          <w:rFonts w:eastAsia="Yu Mincho"/>
        </w:rPr>
        <w:t>-</w:t>
      </w:r>
      <w:r w:rsidR="007A06E7">
        <w:rPr>
          <w:rFonts w:eastAsia="Yu Mincho"/>
        </w:rPr>
        <w:t>3</w:t>
      </w:r>
      <w:r w:rsidR="00BE6300" w:rsidRPr="001961A6">
        <w:rPr>
          <w:rFonts w:eastAsia="Yu Mincho"/>
        </w:rPr>
        <w:t>: N</w:t>
      </w:r>
      <w:r w:rsidR="00BE6300" w:rsidRPr="001961A6">
        <w:rPr>
          <w:rFonts w:eastAsia="Yu Mincho"/>
          <w:vertAlign w:val="subscript"/>
        </w:rPr>
        <w:t>RB</w:t>
      </w:r>
      <w:r w:rsidR="00BE6300" w:rsidRPr="001961A6">
        <w:rPr>
          <w:rFonts w:eastAsia="Yu Mincho"/>
        </w:rPr>
        <w:t xml:space="preserve"> </w:t>
      </w:r>
      <w:r w:rsidR="00BE6300">
        <w:rPr>
          <w:rFonts w:eastAsia="Yu Mincho"/>
        </w:rPr>
        <w:t xml:space="preserve">allocation </w:t>
      </w:r>
      <w:r w:rsidR="00BE6300" w:rsidRPr="001961A6">
        <w:rPr>
          <w:rFonts w:eastAsia="Yu Mincho"/>
        </w:rPr>
        <w:t>for FR2-1</w:t>
      </w:r>
    </w:p>
    <w:tbl>
      <w:tblPr>
        <w:tblStyle w:val="TableGrid"/>
        <w:tblW w:w="0" w:type="auto"/>
        <w:jc w:val="center"/>
        <w:tblInd w:w="0" w:type="dxa"/>
        <w:tblLayout w:type="fixed"/>
        <w:tblLook w:val="04A0" w:firstRow="1" w:lastRow="0" w:firstColumn="1" w:lastColumn="0" w:noHBand="0" w:noVBand="1"/>
      </w:tblPr>
      <w:tblGrid>
        <w:gridCol w:w="1221"/>
        <w:gridCol w:w="1189"/>
      </w:tblGrid>
      <w:tr w:rsidR="00BE6300" w14:paraId="145E850F" w14:textId="77777777" w:rsidTr="008163E4">
        <w:trPr>
          <w:cantSplit/>
          <w:trHeight w:val="189"/>
          <w:jc w:val="center"/>
        </w:trPr>
        <w:tc>
          <w:tcPr>
            <w:tcW w:w="1221" w:type="dxa"/>
            <w:tcBorders>
              <w:top w:val="single" w:sz="4" w:space="0" w:color="auto"/>
              <w:left w:val="single" w:sz="4" w:space="0" w:color="auto"/>
              <w:bottom w:val="nil"/>
              <w:right w:val="single" w:sz="4" w:space="0" w:color="auto"/>
            </w:tcBorders>
            <w:hideMark/>
          </w:tcPr>
          <w:p w14:paraId="16EC5D41" w14:textId="77777777" w:rsidR="00BE6300" w:rsidRDefault="00BE6300" w:rsidP="008163E4">
            <w:pPr>
              <w:pStyle w:val="TAH"/>
              <w:rPr>
                <w:rFonts w:eastAsia="Yu Mincho"/>
              </w:rPr>
            </w:pPr>
            <w:r>
              <w:rPr>
                <w:rFonts w:eastAsia="Yu Mincho"/>
              </w:rPr>
              <w:t xml:space="preserve">SCS </w:t>
            </w:r>
          </w:p>
          <w:p w14:paraId="04C23FA3" w14:textId="77777777" w:rsidR="00BE6300" w:rsidRDefault="00BE6300" w:rsidP="008163E4">
            <w:pPr>
              <w:pStyle w:val="TAH"/>
              <w:rPr>
                <w:rFonts w:eastAsia="Yu Mincho"/>
              </w:rPr>
            </w:pPr>
            <w:r>
              <w:rPr>
                <w:rFonts w:eastAsia="Yu Mincho"/>
              </w:rPr>
              <w:t>(kHz)</w:t>
            </w:r>
          </w:p>
        </w:tc>
        <w:tc>
          <w:tcPr>
            <w:tcW w:w="1189" w:type="dxa"/>
            <w:vMerge w:val="restart"/>
            <w:tcBorders>
              <w:top w:val="single" w:sz="4" w:space="0" w:color="auto"/>
              <w:left w:val="single" w:sz="4" w:space="0" w:color="auto"/>
              <w:right w:val="single" w:sz="4" w:space="0" w:color="auto"/>
            </w:tcBorders>
            <w:hideMark/>
          </w:tcPr>
          <w:p w14:paraId="2B100C75" w14:textId="77777777" w:rsidR="00BE6300" w:rsidRDefault="00BE6300" w:rsidP="008163E4">
            <w:pPr>
              <w:pStyle w:val="TAH"/>
              <w:rPr>
                <w:rFonts w:eastAsia="Yu Mincho"/>
              </w:rPr>
            </w:pPr>
            <w:r>
              <w:rPr>
                <w:rFonts w:eastAsia="Yu Mincho"/>
              </w:rPr>
              <w:t>N</w:t>
            </w:r>
            <w:r w:rsidRPr="00ED0838">
              <w:rPr>
                <w:rFonts w:eastAsia="Yu Mincho"/>
                <w:vertAlign w:val="subscript"/>
              </w:rPr>
              <w:t xml:space="preserve">RB </w:t>
            </w:r>
            <w:r>
              <w:rPr>
                <w:rFonts w:eastAsia="Yu Mincho"/>
              </w:rPr>
              <w:t>bandwidth</w:t>
            </w:r>
          </w:p>
          <w:p w14:paraId="21BABFD8" w14:textId="6D3ECFE8" w:rsidR="00BE6300" w:rsidRDefault="00BE6300" w:rsidP="008163E4">
            <w:pPr>
              <w:pStyle w:val="TAH"/>
              <w:rPr>
                <w:rFonts w:eastAsia="Yu Mincho"/>
              </w:rPr>
            </w:pPr>
            <w:r>
              <w:rPr>
                <w:rFonts w:eastAsia="Yu Mincho"/>
              </w:rPr>
              <w:t>(</w:t>
            </w:r>
            <w:r w:rsidR="00CA1D03">
              <w:rPr>
                <w:rFonts w:eastAsia="Yu Mincho"/>
              </w:rPr>
              <w:t>M</w:t>
            </w:r>
            <w:r>
              <w:rPr>
                <w:rFonts w:eastAsia="Yu Mincho"/>
              </w:rPr>
              <w:t>Hz)</w:t>
            </w:r>
          </w:p>
        </w:tc>
      </w:tr>
      <w:tr w:rsidR="00BE6300" w14:paraId="07EFEFED" w14:textId="77777777" w:rsidTr="008163E4">
        <w:trPr>
          <w:cantSplit/>
          <w:jc w:val="center"/>
        </w:trPr>
        <w:tc>
          <w:tcPr>
            <w:tcW w:w="1221" w:type="dxa"/>
            <w:tcBorders>
              <w:top w:val="nil"/>
              <w:left w:val="single" w:sz="4" w:space="0" w:color="auto"/>
              <w:bottom w:val="single" w:sz="4" w:space="0" w:color="auto"/>
              <w:right w:val="single" w:sz="4" w:space="0" w:color="auto"/>
            </w:tcBorders>
          </w:tcPr>
          <w:p w14:paraId="09233DC9" w14:textId="77777777" w:rsidR="00BE6300" w:rsidRDefault="00BE6300" w:rsidP="008163E4">
            <w:pPr>
              <w:pStyle w:val="TAH"/>
              <w:jc w:val="left"/>
              <w:rPr>
                <w:rFonts w:eastAsia="Yu Mincho"/>
              </w:rPr>
            </w:pPr>
          </w:p>
        </w:tc>
        <w:tc>
          <w:tcPr>
            <w:tcW w:w="1189" w:type="dxa"/>
            <w:vMerge/>
            <w:tcBorders>
              <w:left w:val="single" w:sz="4" w:space="0" w:color="auto"/>
              <w:bottom w:val="single" w:sz="4" w:space="0" w:color="auto"/>
              <w:right w:val="single" w:sz="4" w:space="0" w:color="auto"/>
            </w:tcBorders>
            <w:hideMark/>
          </w:tcPr>
          <w:p w14:paraId="2805F760" w14:textId="77777777" w:rsidR="00BE6300" w:rsidRDefault="00BE6300" w:rsidP="008163E4">
            <w:pPr>
              <w:pStyle w:val="TAH"/>
              <w:rPr>
                <w:rFonts w:eastAsia="Yu Mincho"/>
              </w:rPr>
            </w:pPr>
          </w:p>
        </w:tc>
      </w:tr>
      <w:tr w:rsidR="00BE6300" w14:paraId="60387516" w14:textId="77777777" w:rsidTr="008163E4">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1AD4069B" w14:textId="77777777" w:rsidR="00BE6300" w:rsidRDefault="00BE6300" w:rsidP="008163E4">
            <w:pPr>
              <w:pStyle w:val="TAC"/>
              <w:rPr>
                <w:rFonts w:eastAsia="Yu Mincho"/>
              </w:rPr>
            </w:pPr>
            <w:r>
              <w:rPr>
                <w:rFonts w:eastAsia="Yu Mincho"/>
              </w:rPr>
              <w:t>60</w:t>
            </w:r>
          </w:p>
        </w:tc>
        <w:tc>
          <w:tcPr>
            <w:tcW w:w="1189" w:type="dxa"/>
            <w:tcBorders>
              <w:top w:val="single" w:sz="4" w:space="0" w:color="auto"/>
              <w:left w:val="single" w:sz="4" w:space="0" w:color="auto"/>
              <w:bottom w:val="single" w:sz="4" w:space="0" w:color="auto"/>
              <w:right w:val="single" w:sz="4" w:space="0" w:color="auto"/>
            </w:tcBorders>
            <w:hideMark/>
          </w:tcPr>
          <w:p w14:paraId="530E21ED" w14:textId="1DBAF10B" w:rsidR="00BE6300" w:rsidRDefault="00CA1D03" w:rsidP="008163E4">
            <w:pPr>
              <w:pStyle w:val="TAC"/>
              <w:rPr>
                <w:rFonts w:eastAsia="Yu Mincho"/>
              </w:rPr>
            </w:pPr>
            <w:r>
              <w:rPr>
                <w:rFonts w:eastAsia="Yu Mincho"/>
              </w:rPr>
              <w:t>0.</w:t>
            </w:r>
            <w:r w:rsidR="00BE6300">
              <w:rPr>
                <w:rFonts w:eastAsia="Yu Mincho"/>
              </w:rPr>
              <w:t>72</w:t>
            </w:r>
          </w:p>
        </w:tc>
      </w:tr>
      <w:tr w:rsidR="00BE6300" w14:paraId="712BD933" w14:textId="77777777" w:rsidTr="008163E4">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70F0ADB9" w14:textId="77777777" w:rsidR="00BE6300" w:rsidRDefault="00BE6300" w:rsidP="008163E4">
            <w:pPr>
              <w:pStyle w:val="TAC"/>
              <w:rPr>
                <w:rFonts w:eastAsia="Yu Mincho"/>
              </w:rPr>
            </w:pPr>
            <w:r>
              <w:rPr>
                <w:rFonts w:eastAsia="Yu Mincho"/>
              </w:rPr>
              <w:t>120</w:t>
            </w:r>
          </w:p>
        </w:tc>
        <w:tc>
          <w:tcPr>
            <w:tcW w:w="1189" w:type="dxa"/>
            <w:tcBorders>
              <w:top w:val="single" w:sz="4" w:space="0" w:color="auto"/>
              <w:left w:val="single" w:sz="4" w:space="0" w:color="auto"/>
              <w:bottom w:val="single" w:sz="4" w:space="0" w:color="auto"/>
              <w:right w:val="single" w:sz="4" w:space="0" w:color="auto"/>
            </w:tcBorders>
            <w:hideMark/>
          </w:tcPr>
          <w:p w14:paraId="5C457F27" w14:textId="27BDECEB" w:rsidR="00BE6300" w:rsidRDefault="00BE6300" w:rsidP="008163E4">
            <w:pPr>
              <w:pStyle w:val="TAC"/>
              <w:rPr>
                <w:rFonts w:eastAsia="Yu Mincho"/>
              </w:rPr>
            </w:pPr>
            <w:r>
              <w:rPr>
                <w:rFonts w:eastAsia="Yu Mincho"/>
              </w:rPr>
              <w:t>1</w:t>
            </w:r>
            <w:r w:rsidR="00CA1D03">
              <w:rPr>
                <w:rFonts w:eastAsia="Yu Mincho"/>
              </w:rPr>
              <w:t>.</w:t>
            </w:r>
            <w:r>
              <w:rPr>
                <w:rFonts w:eastAsia="Yu Mincho"/>
              </w:rPr>
              <w:t>44</w:t>
            </w:r>
          </w:p>
        </w:tc>
      </w:tr>
      <w:tr w:rsidR="00BE6300" w14:paraId="2BCF3FBD" w14:textId="77777777" w:rsidTr="008163E4">
        <w:trPr>
          <w:cantSplit/>
          <w:jc w:val="center"/>
        </w:trPr>
        <w:tc>
          <w:tcPr>
            <w:tcW w:w="1221" w:type="dxa"/>
            <w:tcBorders>
              <w:top w:val="single" w:sz="4" w:space="0" w:color="auto"/>
              <w:left w:val="single" w:sz="4" w:space="0" w:color="auto"/>
              <w:bottom w:val="single" w:sz="4" w:space="0" w:color="auto"/>
              <w:right w:val="single" w:sz="4" w:space="0" w:color="auto"/>
            </w:tcBorders>
          </w:tcPr>
          <w:p w14:paraId="3A387828" w14:textId="77777777" w:rsidR="00BE6300" w:rsidRDefault="00BE6300" w:rsidP="008163E4">
            <w:pPr>
              <w:pStyle w:val="TAC"/>
              <w:rPr>
                <w:rFonts w:eastAsia="Yu Mincho"/>
              </w:rPr>
            </w:pPr>
            <w:r>
              <w:rPr>
                <w:rFonts w:eastAsia="Yu Mincho"/>
              </w:rPr>
              <w:t>480</w:t>
            </w:r>
          </w:p>
        </w:tc>
        <w:tc>
          <w:tcPr>
            <w:tcW w:w="1189" w:type="dxa"/>
            <w:tcBorders>
              <w:top w:val="single" w:sz="4" w:space="0" w:color="auto"/>
              <w:left w:val="single" w:sz="4" w:space="0" w:color="auto"/>
              <w:bottom w:val="single" w:sz="4" w:space="0" w:color="auto"/>
              <w:right w:val="single" w:sz="4" w:space="0" w:color="auto"/>
            </w:tcBorders>
          </w:tcPr>
          <w:p w14:paraId="23666F79" w14:textId="3C36B682" w:rsidR="00BE6300" w:rsidRDefault="00BE6300" w:rsidP="008163E4">
            <w:pPr>
              <w:pStyle w:val="TAC"/>
              <w:rPr>
                <w:rFonts w:eastAsia="Yu Mincho"/>
              </w:rPr>
            </w:pPr>
            <w:r>
              <w:rPr>
                <w:rFonts w:eastAsia="Yu Mincho"/>
              </w:rPr>
              <w:t>5</w:t>
            </w:r>
            <w:r w:rsidR="00CA1D03">
              <w:rPr>
                <w:rFonts w:eastAsia="Yu Mincho"/>
              </w:rPr>
              <w:t>.</w:t>
            </w:r>
            <w:r>
              <w:rPr>
                <w:rFonts w:eastAsia="Yu Mincho"/>
              </w:rPr>
              <w:t>76</w:t>
            </w:r>
          </w:p>
        </w:tc>
      </w:tr>
      <w:tr w:rsidR="00BE6300" w14:paraId="12022CD5" w14:textId="77777777" w:rsidTr="008163E4">
        <w:trPr>
          <w:cantSplit/>
          <w:jc w:val="center"/>
        </w:trPr>
        <w:tc>
          <w:tcPr>
            <w:tcW w:w="1221" w:type="dxa"/>
            <w:tcBorders>
              <w:top w:val="single" w:sz="4" w:space="0" w:color="auto"/>
              <w:left w:val="single" w:sz="4" w:space="0" w:color="auto"/>
              <w:bottom w:val="single" w:sz="4" w:space="0" w:color="auto"/>
              <w:right w:val="single" w:sz="4" w:space="0" w:color="auto"/>
            </w:tcBorders>
          </w:tcPr>
          <w:p w14:paraId="48CCF3C7" w14:textId="77777777" w:rsidR="00BE6300" w:rsidRDefault="00BE6300" w:rsidP="008163E4">
            <w:pPr>
              <w:pStyle w:val="TAC"/>
              <w:rPr>
                <w:rFonts w:eastAsia="Yu Mincho"/>
              </w:rPr>
            </w:pPr>
            <w:r>
              <w:rPr>
                <w:rFonts w:eastAsia="Yu Mincho"/>
              </w:rPr>
              <w:t>960</w:t>
            </w:r>
          </w:p>
        </w:tc>
        <w:tc>
          <w:tcPr>
            <w:tcW w:w="1189" w:type="dxa"/>
            <w:tcBorders>
              <w:top w:val="single" w:sz="4" w:space="0" w:color="auto"/>
              <w:left w:val="single" w:sz="4" w:space="0" w:color="auto"/>
              <w:bottom w:val="single" w:sz="4" w:space="0" w:color="auto"/>
              <w:right w:val="single" w:sz="4" w:space="0" w:color="auto"/>
            </w:tcBorders>
          </w:tcPr>
          <w:p w14:paraId="79B0E305" w14:textId="1A04697A" w:rsidR="00BE6300" w:rsidRDefault="00BE6300" w:rsidP="008163E4">
            <w:pPr>
              <w:pStyle w:val="TAC"/>
              <w:rPr>
                <w:rFonts w:eastAsia="Yu Mincho"/>
              </w:rPr>
            </w:pPr>
            <w:r>
              <w:rPr>
                <w:rFonts w:eastAsia="Yu Mincho"/>
              </w:rPr>
              <w:t>11</w:t>
            </w:r>
            <w:r w:rsidR="00CA1D03">
              <w:rPr>
                <w:rFonts w:eastAsia="Yu Mincho"/>
              </w:rPr>
              <w:t>.</w:t>
            </w:r>
            <w:r>
              <w:rPr>
                <w:rFonts w:eastAsia="Yu Mincho"/>
              </w:rPr>
              <w:t>52</w:t>
            </w:r>
          </w:p>
        </w:tc>
      </w:tr>
    </w:tbl>
    <w:p w14:paraId="53278824" w14:textId="77777777" w:rsidR="00BE6300" w:rsidRDefault="00BE6300" w:rsidP="00FE7A2B">
      <w:pPr>
        <w:pStyle w:val="BodyText"/>
      </w:pPr>
    </w:p>
    <w:p w14:paraId="3672FA66" w14:textId="38D0F708" w:rsidR="001A4EB9" w:rsidRDefault="00630AAA" w:rsidP="00FE7A2B">
      <w:pPr>
        <w:pStyle w:val="BodyText"/>
      </w:pPr>
      <w:r>
        <w:t>The spectrum utilization</w:t>
      </w:r>
      <w:r w:rsidR="00F70202">
        <w:t xml:space="preserve"> allocation</w:t>
      </w:r>
      <w:r w:rsidR="00C60BAC">
        <w:t xml:space="preserve"> in terms of number of NRB and in percent is listed</w:t>
      </w:r>
      <w:r>
        <w:t xml:space="preserve"> for NR FR</w:t>
      </w:r>
      <w:r w:rsidR="00CF2C0C">
        <w:t>2 in</w:t>
      </w:r>
      <w:r>
        <w:t xml:space="preserve"> Table </w:t>
      </w:r>
      <w:r w:rsidR="007A06E7">
        <w:t>2.1-4</w:t>
      </w:r>
      <w:r>
        <w:t>.</w:t>
      </w:r>
      <w:r w:rsidR="00C60BAC">
        <w:t xml:space="preserve"> The percentage number is rounded to fit </w:t>
      </w:r>
      <w:r w:rsidR="00863F0C">
        <w:t xml:space="preserve">given NRB allocation integer. </w:t>
      </w:r>
    </w:p>
    <w:p w14:paraId="3A9C9152" w14:textId="0AAC6C01" w:rsidR="009454F0" w:rsidRPr="001961A6" w:rsidRDefault="009454F0" w:rsidP="009454F0">
      <w:pPr>
        <w:pStyle w:val="TH"/>
        <w:rPr>
          <w:rFonts w:eastAsia="Yu Mincho"/>
        </w:rPr>
      </w:pPr>
      <w:r w:rsidRPr="001961A6">
        <w:rPr>
          <w:rFonts w:eastAsia="Yu Mincho"/>
        </w:rPr>
        <w:lastRenderedPageBreak/>
        <w:t xml:space="preserve">Table </w:t>
      </w:r>
      <w:r w:rsidR="007A06E7">
        <w:rPr>
          <w:rFonts w:eastAsia="Yu Mincho"/>
        </w:rPr>
        <w:t>2.1</w:t>
      </w:r>
      <w:r w:rsidRPr="001961A6">
        <w:rPr>
          <w:rFonts w:eastAsia="Yu Mincho"/>
        </w:rPr>
        <w:t>-</w:t>
      </w:r>
      <w:r w:rsidR="007A06E7">
        <w:rPr>
          <w:rFonts w:eastAsia="Yu Mincho"/>
        </w:rPr>
        <w:t>4</w:t>
      </w:r>
      <w:r w:rsidRPr="001961A6">
        <w:rPr>
          <w:rFonts w:eastAsia="Yu Mincho"/>
        </w:rPr>
        <w:t xml:space="preserve">: </w:t>
      </w:r>
      <w:r w:rsidR="001C79EB">
        <w:rPr>
          <w:rFonts w:eastAsia="Yu Mincho"/>
        </w:rPr>
        <w:t>NRB and SU allocation</w:t>
      </w:r>
      <w:r w:rsidR="00A46747">
        <w:rPr>
          <w:rFonts w:eastAsia="Yu Mincho"/>
        </w:rPr>
        <w:t xml:space="preserve"> </w:t>
      </w:r>
      <w:r w:rsidRPr="001961A6">
        <w:rPr>
          <w:rFonts w:eastAsia="Yu Mincho"/>
        </w:rPr>
        <w:t>FR2</w:t>
      </w:r>
    </w:p>
    <w:tbl>
      <w:tblPr>
        <w:tblStyle w:val="TableGrid"/>
        <w:tblW w:w="0" w:type="auto"/>
        <w:jc w:val="center"/>
        <w:tblInd w:w="0" w:type="dxa"/>
        <w:tblLook w:val="04A0" w:firstRow="1" w:lastRow="0" w:firstColumn="1" w:lastColumn="0" w:noHBand="0" w:noVBand="1"/>
      </w:tblPr>
      <w:tblGrid>
        <w:gridCol w:w="1487"/>
        <w:gridCol w:w="657"/>
        <w:gridCol w:w="1013"/>
        <w:gridCol w:w="1079"/>
        <w:gridCol w:w="1079"/>
        <w:gridCol w:w="1079"/>
        <w:gridCol w:w="1079"/>
        <w:gridCol w:w="1079"/>
        <w:gridCol w:w="1079"/>
      </w:tblGrid>
      <w:tr w:rsidR="000A2AC1" w:rsidRPr="00F437A2" w14:paraId="1A523C4F" w14:textId="77777777" w:rsidTr="00CA1D03">
        <w:trPr>
          <w:cantSplit/>
          <w:jc w:val="center"/>
        </w:trPr>
        <w:tc>
          <w:tcPr>
            <w:tcW w:w="0" w:type="auto"/>
            <w:tcBorders>
              <w:top w:val="single" w:sz="4" w:space="0" w:color="auto"/>
              <w:left w:val="single" w:sz="4" w:space="0" w:color="auto"/>
              <w:bottom w:val="nil"/>
              <w:right w:val="single" w:sz="4" w:space="0" w:color="auto"/>
            </w:tcBorders>
          </w:tcPr>
          <w:p w14:paraId="64A72370" w14:textId="2B001736" w:rsidR="003E739B" w:rsidRPr="00F437A2" w:rsidRDefault="003E739B" w:rsidP="00FC4C98">
            <w:pPr>
              <w:pStyle w:val="TAH"/>
              <w:rPr>
                <w:rFonts w:eastAsia="Yu Mincho"/>
              </w:rPr>
            </w:pPr>
            <w:r w:rsidRPr="00F437A2">
              <w:rPr>
                <w:rFonts w:eastAsia="Yu Mincho"/>
              </w:rPr>
              <w:t>Frequency range</w:t>
            </w:r>
          </w:p>
        </w:tc>
        <w:tc>
          <w:tcPr>
            <w:tcW w:w="0" w:type="auto"/>
            <w:tcBorders>
              <w:top w:val="single" w:sz="4" w:space="0" w:color="auto"/>
              <w:left w:val="single" w:sz="4" w:space="0" w:color="auto"/>
              <w:bottom w:val="nil"/>
              <w:right w:val="single" w:sz="4" w:space="0" w:color="auto"/>
            </w:tcBorders>
            <w:hideMark/>
          </w:tcPr>
          <w:p w14:paraId="237FC6BD" w14:textId="1684185B" w:rsidR="003E739B" w:rsidRPr="00F437A2" w:rsidRDefault="003E739B" w:rsidP="00943264">
            <w:pPr>
              <w:pStyle w:val="TAH"/>
              <w:rPr>
                <w:rFonts w:eastAsia="Yu Mincho"/>
              </w:rPr>
            </w:pPr>
            <w:r w:rsidRPr="00F437A2">
              <w:rPr>
                <w:rFonts w:eastAsia="Yu Mincho"/>
              </w:rPr>
              <w:t>SCS</w:t>
            </w:r>
          </w:p>
          <w:p w14:paraId="77F8133A" w14:textId="77777777" w:rsidR="003E739B" w:rsidRPr="00F437A2" w:rsidRDefault="003E739B" w:rsidP="00943264">
            <w:pPr>
              <w:pStyle w:val="TAH"/>
              <w:rPr>
                <w:rFonts w:eastAsia="Yu Mincho"/>
              </w:rPr>
            </w:pPr>
            <w:r w:rsidRPr="00F437A2">
              <w:rPr>
                <w:rFonts w:eastAsia="Yu Mincho"/>
              </w:rPr>
              <w:t>(kHz)</w:t>
            </w:r>
          </w:p>
        </w:tc>
        <w:tc>
          <w:tcPr>
            <w:tcW w:w="0" w:type="auto"/>
            <w:gridSpan w:val="7"/>
            <w:tcBorders>
              <w:top w:val="single" w:sz="4" w:space="0" w:color="auto"/>
              <w:left w:val="single" w:sz="4" w:space="0" w:color="auto"/>
              <w:bottom w:val="single" w:sz="4" w:space="0" w:color="auto"/>
              <w:right w:val="single" w:sz="4" w:space="0" w:color="auto"/>
            </w:tcBorders>
          </w:tcPr>
          <w:p w14:paraId="03069EB8" w14:textId="381D87EE" w:rsidR="003E739B" w:rsidRPr="00F437A2" w:rsidRDefault="003E739B" w:rsidP="00943264">
            <w:pPr>
              <w:pStyle w:val="TAH"/>
              <w:rPr>
                <w:rFonts w:eastAsia="Yu Mincho"/>
              </w:rPr>
            </w:pPr>
            <w:r w:rsidRPr="00F437A2">
              <w:rPr>
                <w:rFonts w:eastAsia="Yu Mincho"/>
              </w:rPr>
              <w:t>Transmission bandwidth</w:t>
            </w:r>
          </w:p>
          <w:p w14:paraId="3003BC0E" w14:textId="77777777" w:rsidR="003E739B" w:rsidRPr="00F437A2" w:rsidRDefault="003E739B" w:rsidP="00943264">
            <w:pPr>
              <w:pStyle w:val="TAH"/>
              <w:rPr>
                <w:rFonts w:eastAsia="Yu Mincho"/>
              </w:rPr>
            </w:pPr>
            <w:r w:rsidRPr="00F437A2">
              <w:rPr>
                <w:rFonts w:eastAsia="Yu Mincho"/>
              </w:rPr>
              <w:t>(MHz)</w:t>
            </w:r>
          </w:p>
        </w:tc>
      </w:tr>
      <w:tr w:rsidR="000A2AC1" w:rsidRPr="00F437A2" w14:paraId="265844F5" w14:textId="77777777" w:rsidTr="00CA1D03">
        <w:trPr>
          <w:cantSplit/>
          <w:jc w:val="center"/>
        </w:trPr>
        <w:tc>
          <w:tcPr>
            <w:tcW w:w="0" w:type="auto"/>
            <w:tcBorders>
              <w:top w:val="nil"/>
              <w:left w:val="single" w:sz="4" w:space="0" w:color="auto"/>
              <w:bottom w:val="single" w:sz="4" w:space="0" w:color="auto"/>
              <w:right w:val="single" w:sz="4" w:space="0" w:color="auto"/>
            </w:tcBorders>
          </w:tcPr>
          <w:p w14:paraId="2A7B037F" w14:textId="77777777" w:rsidR="003E739B" w:rsidRPr="00F437A2" w:rsidRDefault="003E739B" w:rsidP="00943264">
            <w:pPr>
              <w:pStyle w:val="TAH"/>
              <w:rPr>
                <w:rFonts w:eastAsia="Yu Mincho"/>
              </w:rPr>
            </w:pPr>
          </w:p>
        </w:tc>
        <w:tc>
          <w:tcPr>
            <w:tcW w:w="0" w:type="auto"/>
            <w:tcBorders>
              <w:top w:val="nil"/>
              <w:left w:val="single" w:sz="4" w:space="0" w:color="auto"/>
              <w:bottom w:val="single" w:sz="4" w:space="0" w:color="auto"/>
              <w:right w:val="single" w:sz="4" w:space="0" w:color="auto"/>
            </w:tcBorders>
          </w:tcPr>
          <w:p w14:paraId="5FE0574C" w14:textId="4FE1F4D9" w:rsidR="003E739B" w:rsidRPr="00F437A2" w:rsidRDefault="003E739B" w:rsidP="00943264">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6E7A460" w14:textId="1A7C4012" w:rsidR="003E739B" w:rsidRPr="00F437A2" w:rsidRDefault="003E739B" w:rsidP="00FC4C98">
            <w:pPr>
              <w:pStyle w:val="TAH"/>
              <w:rPr>
                <w:rFonts w:eastAsia="Yu Mincho"/>
              </w:rPr>
            </w:pPr>
            <w:r w:rsidRPr="00F437A2">
              <w:rPr>
                <w:rFonts w:eastAsia="Yu Mincho"/>
              </w:rPr>
              <w:t>50</w:t>
            </w:r>
          </w:p>
        </w:tc>
        <w:tc>
          <w:tcPr>
            <w:tcW w:w="0" w:type="auto"/>
            <w:tcBorders>
              <w:top w:val="single" w:sz="4" w:space="0" w:color="auto"/>
              <w:left w:val="single" w:sz="4" w:space="0" w:color="auto"/>
              <w:bottom w:val="single" w:sz="4" w:space="0" w:color="auto"/>
              <w:right w:val="single" w:sz="4" w:space="0" w:color="auto"/>
            </w:tcBorders>
          </w:tcPr>
          <w:p w14:paraId="1CF60302" w14:textId="545E4F49" w:rsidR="003E739B" w:rsidRPr="00F437A2" w:rsidRDefault="003E739B" w:rsidP="00943264">
            <w:pPr>
              <w:pStyle w:val="TAH"/>
              <w:rPr>
                <w:rFonts w:eastAsia="Yu Mincho"/>
              </w:rPr>
            </w:pPr>
            <w:r w:rsidRPr="00F437A2">
              <w:rPr>
                <w:rFonts w:eastAsia="Yu Mincho"/>
              </w:rPr>
              <w:t>100</w:t>
            </w:r>
          </w:p>
        </w:tc>
        <w:tc>
          <w:tcPr>
            <w:tcW w:w="0" w:type="auto"/>
            <w:tcBorders>
              <w:top w:val="single" w:sz="4" w:space="0" w:color="auto"/>
              <w:left w:val="single" w:sz="4" w:space="0" w:color="auto"/>
              <w:bottom w:val="single" w:sz="4" w:space="0" w:color="auto"/>
              <w:right w:val="single" w:sz="4" w:space="0" w:color="auto"/>
            </w:tcBorders>
            <w:hideMark/>
          </w:tcPr>
          <w:p w14:paraId="3C81EC15" w14:textId="006E5C3B" w:rsidR="003E739B" w:rsidRPr="00F437A2" w:rsidRDefault="003E739B" w:rsidP="00943264">
            <w:pPr>
              <w:pStyle w:val="TAH"/>
              <w:rPr>
                <w:rFonts w:eastAsia="Yu Mincho"/>
              </w:rPr>
            </w:pPr>
            <w:r w:rsidRPr="00F437A2">
              <w:rPr>
                <w:rFonts w:eastAsia="Yu Mincho"/>
              </w:rPr>
              <w:t>200</w:t>
            </w:r>
          </w:p>
        </w:tc>
        <w:tc>
          <w:tcPr>
            <w:tcW w:w="0" w:type="auto"/>
            <w:tcBorders>
              <w:top w:val="single" w:sz="4" w:space="0" w:color="auto"/>
              <w:left w:val="single" w:sz="4" w:space="0" w:color="auto"/>
              <w:bottom w:val="single" w:sz="4" w:space="0" w:color="auto"/>
              <w:right w:val="single" w:sz="4" w:space="0" w:color="auto"/>
            </w:tcBorders>
            <w:hideMark/>
          </w:tcPr>
          <w:p w14:paraId="5F4AA390" w14:textId="77777777" w:rsidR="003E739B" w:rsidRPr="00F437A2" w:rsidRDefault="003E739B" w:rsidP="00943264">
            <w:pPr>
              <w:pStyle w:val="TAH"/>
              <w:rPr>
                <w:rFonts w:eastAsia="Yu Mincho"/>
              </w:rPr>
            </w:pPr>
            <w:r w:rsidRPr="00F437A2">
              <w:rPr>
                <w:rFonts w:eastAsia="Yu Mincho"/>
              </w:rPr>
              <w:t>400</w:t>
            </w:r>
          </w:p>
        </w:tc>
        <w:tc>
          <w:tcPr>
            <w:tcW w:w="0" w:type="auto"/>
            <w:tcBorders>
              <w:top w:val="single" w:sz="4" w:space="0" w:color="auto"/>
              <w:left w:val="single" w:sz="4" w:space="0" w:color="auto"/>
              <w:bottom w:val="single" w:sz="4" w:space="0" w:color="auto"/>
              <w:right w:val="single" w:sz="4" w:space="0" w:color="auto"/>
            </w:tcBorders>
            <w:hideMark/>
          </w:tcPr>
          <w:p w14:paraId="4D71C585" w14:textId="77777777" w:rsidR="003E739B" w:rsidRPr="00F437A2" w:rsidRDefault="003E739B" w:rsidP="00943264">
            <w:pPr>
              <w:pStyle w:val="TAH"/>
              <w:rPr>
                <w:rFonts w:eastAsia="Yu Mincho"/>
              </w:rPr>
            </w:pPr>
            <w:r w:rsidRPr="00F437A2">
              <w:rPr>
                <w:rFonts w:eastAsia="Yu Mincho"/>
              </w:rPr>
              <w:t>800</w:t>
            </w:r>
          </w:p>
        </w:tc>
        <w:tc>
          <w:tcPr>
            <w:tcW w:w="0" w:type="auto"/>
            <w:tcBorders>
              <w:top w:val="single" w:sz="4" w:space="0" w:color="auto"/>
              <w:left w:val="single" w:sz="4" w:space="0" w:color="auto"/>
              <w:bottom w:val="single" w:sz="4" w:space="0" w:color="auto"/>
              <w:right w:val="single" w:sz="4" w:space="0" w:color="auto"/>
            </w:tcBorders>
            <w:hideMark/>
          </w:tcPr>
          <w:p w14:paraId="20B362F9" w14:textId="77777777" w:rsidR="003E739B" w:rsidRPr="00F437A2" w:rsidRDefault="003E739B" w:rsidP="00943264">
            <w:pPr>
              <w:pStyle w:val="TAH"/>
              <w:rPr>
                <w:rFonts w:eastAsia="Yu Mincho"/>
              </w:rPr>
            </w:pPr>
            <w:r w:rsidRPr="00F437A2">
              <w:rPr>
                <w:rFonts w:eastAsia="Yu Mincho"/>
              </w:rPr>
              <w:t>1600</w:t>
            </w:r>
          </w:p>
        </w:tc>
        <w:tc>
          <w:tcPr>
            <w:tcW w:w="0" w:type="auto"/>
            <w:tcBorders>
              <w:top w:val="single" w:sz="4" w:space="0" w:color="auto"/>
              <w:left w:val="single" w:sz="4" w:space="0" w:color="auto"/>
              <w:bottom w:val="single" w:sz="4" w:space="0" w:color="auto"/>
              <w:right w:val="single" w:sz="4" w:space="0" w:color="auto"/>
            </w:tcBorders>
          </w:tcPr>
          <w:p w14:paraId="1CE8B444" w14:textId="77777777" w:rsidR="003E739B" w:rsidRPr="00F437A2" w:rsidRDefault="003E739B" w:rsidP="00943264">
            <w:pPr>
              <w:pStyle w:val="TAH"/>
              <w:rPr>
                <w:rFonts w:eastAsia="Yu Mincho"/>
              </w:rPr>
            </w:pPr>
            <w:r w:rsidRPr="00F437A2">
              <w:rPr>
                <w:rFonts w:eastAsia="Yu Mincho"/>
              </w:rPr>
              <w:t>2000</w:t>
            </w:r>
          </w:p>
        </w:tc>
      </w:tr>
      <w:tr w:rsidR="000A2AC1" w:rsidRPr="00F437A2" w14:paraId="19508634" w14:textId="77777777" w:rsidTr="00CA1D03">
        <w:trPr>
          <w:cantSplit/>
          <w:jc w:val="center"/>
        </w:trPr>
        <w:tc>
          <w:tcPr>
            <w:tcW w:w="0" w:type="auto"/>
            <w:vMerge w:val="restart"/>
            <w:tcBorders>
              <w:top w:val="single" w:sz="4" w:space="0" w:color="auto"/>
              <w:left w:val="single" w:sz="4" w:space="0" w:color="auto"/>
              <w:right w:val="single" w:sz="4" w:space="0" w:color="auto"/>
            </w:tcBorders>
          </w:tcPr>
          <w:p w14:paraId="779ACB9E" w14:textId="77777777" w:rsidR="008D591C" w:rsidRDefault="008D591C" w:rsidP="00FC4C98">
            <w:pPr>
              <w:pStyle w:val="TAC"/>
              <w:rPr>
                <w:rFonts w:eastAsia="Yu Mincho"/>
              </w:rPr>
            </w:pPr>
          </w:p>
          <w:p w14:paraId="613DF22D" w14:textId="3FA9FEA5" w:rsidR="003E739B" w:rsidRPr="00F437A2" w:rsidRDefault="003E739B" w:rsidP="00FC4C98">
            <w:pPr>
              <w:pStyle w:val="TAC"/>
              <w:rPr>
                <w:rFonts w:eastAsia="Yu Mincho"/>
              </w:rPr>
            </w:pPr>
            <w:r w:rsidRPr="00F437A2">
              <w:rPr>
                <w:rFonts w:eastAsia="Yu Mincho"/>
              </w:rPr>
              <w:t>FR2-1</w:t>
            </w:r>
          </w:p>
        </w:tc>
        <w:tc>
          <w:tcPr>
            <w:tcW w:w="0" w:type="auto"/>
            <w:tcBorders>
              <w:top w:val="single" w:sz="4" w:space="0" w:color="auto"/>
              <w:left w:val="single" w:sz="4" w:space="0" w:color="auto"/>
              <w:bottom w:val="single" w:sz="4" w:space="0" w:color="auto"/>
              <w:right w:val="single" w:sz="4" w:space="0" w:color="auto"/>
            </w:tcBorders>
          </w:tcPr>
          <w:p w14:paraId="72256518" w14:textId="2CB61B31" w:rsidR="003E739B" w:rsidRPr="00F437A2" w:rsidRDefault="003E739B" w:rsidP="008D591C">
            <w:pPr>
              <w:pStyle w:val="TAC"/>
              <w:rPr>
                <w:rFonts w:eastAsia="Yu Mincho"/>
              </w:rPr>
            </w:pPr>
            <w:r w:rsidRPr="00F437A2">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21A470B0" w14:textId="61EF1E2D" w:rsidR="003E739B" w:rsidRPr="00F437A2" w:rsidRDefault="00995D3A" w:rsidP="00943264">
            <w:pPr>
              <w:pStyle w:val="TAC"/>
              <w:rPr>
                <w:rFonts w:eastAsia="Yu Mincho"/>
              </w:rPr>
            </w:pPr>
            <w:r w:rsidRPr="00F437A2">
              <w:rPr>
                <w:rFonts w:eastAsia="Yu Mincho"/>
              </w:rPr>
              <w:t>66 (</w:t>
            </w:r>
            <w:r w:rsidR="003E739B" w:rsidRPr="00F437A2">
              <w:rPr>
                <w:rFonts w:eastAsia="Yu Mincho"/>
              </w:rPr>
              <w:t>95.0</w:t>
            </w:r>
            <w:r w:rsidRPr="00F437A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052724EA" w14:textId="6279419E" w:rsidR="003E739B" w:rsidRPr="00F437A2" w:rsidRDefault="00EC7F23" w:rsidP="00943264">
            <w:pPr>
              <w:pStyle w:val="TAC"/>
              <w:rPr>
                <w:rFonts w:eastAsia="Yu Mincho"/>
              </w:rPr>
            </w:pPr>
            <w:r w:rsidRPr="00F437A2">
              <w:rPr>
                <w:rFonts w:eastAsia="Yu Mincho"/>
              </w:rPr>
              <w:t>132 (</w:t>
            </w:r>
            <w:r w:rsidR="003E739B" w:rsidRPr="00F437A2">
              <w:rPr>
                <w:rFonts w:eastAsia="Yu Mincho"/>
              </w:rPr>
              <w:t>95.0</w:t>
            </w:r>
            <w:r w:rsidRPr="00F437A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1FA43159" w14:textId="3156158A" w:rsidR="003E739B" w:rsidRPr="00F437A2" w:rsidRDefault="00EC7F23" w:rsidP="00943264">
            <w:pPr>
              <w:pStyle w:val="TAC"/>
              <w:rPr>
                <w:rFonts w:eastAsia="Yu Mincho"/>
              </w:rPr>
            </w:pPr>
            <w:r w:rsidRPr="00F437A2">
              <w:rPr>
                <w:rFonts w:eastAsia="Yu Mincho"/>
              </w:rPr>
              <w:t>264 (</w:t>
            </w:r>
            <w:r w:rsidR="003E739B" w:rsidRPr="00F437A2">
              <w:rPr>
                <w:rFonts w:eastAsia="Yu Mincho"/>
              </w:rPr>
              <w:t>95.0</w:t>
            </w:r>
            <w:r w:rsidRPr="00F437A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7905DEE6" w14:textId="013726D1" w:rsidR="003E739B" w:rsidRPr="00F437A2" w:rsidRDefault="003E739B" w:rsidP="00943264">
            <w:pPr>
              <w:pStyle w:val="TAC"/>
              <w:rPr>
                <w:rFonts w:eastAsia="Yu Mincho"/>
              </w:rPr>
            </w:pPr>
            <w:r w:rsidRPr="00F437A2">
              <w:rPr>
                <w:rFonts w:eastAsia="Yu Mincho"/>
              </w:rPr>
              <w:t>N/A</w:t>
            </w:r>
          </w:p>
        </w:tc>
        <w:tc>
          <w:tcPr>
            <w:tcW w:w="0" w:type="auto"/>
            <w:tcBorders>
              <w:top w:val="single" w:sz="4" w:space="0" w:color="auto"/>
              <w:left w:val="single" w:sz="4" w:space="0" w:color="auto"/>
              <w:bottom w:val="single" w:sz="4" w:space="0" w:color="auto"/>
              <w:right w:val="single" w:sz="4" w:space="0" w:color="auto"/>
            </w:tcBorders>
          </w:tcPr>
          <w:p w14:paraId="714506E7" w14:textId="61052C01" w:rsidR="003E739B" w:rsidRPr="00F437A2" w:rsidRDefault="003E739B" w:rsidP="00943264">
            <w:pPr>
              <w:pStyle w:val="TAC"/>
              <w:rPr>
                <w:rFonts w:eastAsia="Yu Mincho"/>
              </w:rPr>
            </w:pPr>
            <w:r w:rsidRPr="00F437A2">
              <w:rPr>
                <w:rFonts w:eastAsia="Yu Mincho"/>
              </w:rPr>
              <w:t>N/A</w:t>
            </w:r>
          </w:p>
        </w:tc>
        <w:tc>
          <w:tcPr>
            <w:tcW w:w="0" w:type="auto"/>
            <w:tcBorders>
              <w:top w:val="single" w:sz="4" w:space="0" w:color="auto"/>
              <w:left w:val="single" w:sz="4" w:space="0" w:color="auto"/>
              <w:bottom w:val="single" w:sz="4" w:space="0" w:color="auto"/>
              <w:right w:val="single" w:sz="4" w:space="0" w:color="auto"/>
            </w:tcBorders>
          </w:tcPr>
          <w:p w14:paraId="0026B4BF" w14:textId="6C5A1E5A" w:rsidR="003E739B" w:rsidRPr="00F437A2" w:rsidRDefault="003E739B" w:rsidP="00943264">
            <w:pPr>
              <w:pStyle w:val="TAC"/>
              <w:rPr>
                <w:rFonts w:eastAsia="Yu Mincho"/>
              </w:rPr>
            </w:pPr>
            <w:r w:rsidRPr="00F437A2">
              <w:rPr>
                <w:rFonts w:eastAsia="Yu Mincho"/>
              </w:rPr>
              <w:t>N/A</w:t>
            </w:r>
          </w:p>
        </w:tc>
        <w:tc>
          <w:tcPr>
            <w:tcW w:w="0" w:type="auto"/>
            <w:tcBorders>
              <w:top w:val="single" w:sz="4" w:space="0" w:color="auto"/>
              <w:left w:val="single" w:sz="4" w:space="0" w:color="auto"/>
              <w:bottom w:val="single" w:sz="4" w:space="0" w:color="auto"/>
              <w:right w:val="single" w:sz="4" w:space="0" w:color="auto"/>
            </w:tcBorders>
          </w:tcPr>
          <w:p w14:paraId="67F0BB5B" w14:textId="16FD377C" w:rsidR="003E739B" w:rsidRPr="00F437A2" w:rsidRDefault="003E739B" w:rsidP="00943264">
            <w:pPr>
              <w:pStyle w:val="TAC"/>
              <w:rPr>
                <w:rFonts w:eastAsia="Yu Mincho"/>
              </w:rPr>
            </w:pPr>
            <w:r w:rsidRPr="00F437A2">
              <w:rPr>
                <w:rFonts w:eastAsia="Yu Mincho"/>
              </w:rPr>
              <w:t>N/A</w:t>
            </w:r>
          </w:p>
        </w:tc>
      </w:tr>
      <w:tr w:rsidR="000A2AC1" w:rsidRPr="00F437A2" w14:paraId="16D23F7D" w14:textId="77777777" w:rsidTr="00CA1D03">
        <w:trPr>
          <w:cantSplit/>
          <w:jc w:val="center"/>
        </w:trPr>
        <w:tc>
          <w:tcPr>
            <w:tcW w:w="0" w:type="auto"/>
            <w:vMerge/>
            <w:tcBorders>
              <w:left w:val="single" w:sz="4" w:space="0" w:color="auto"/>
              <w:bottom w:val="single" w:sz="4" w:space="0" w:color="auto"/>
              <w:right w:val="single" w:sz="4" w:space="0" w:color="auto"/>
            </w:tcBorders>
          </w:tcPr>
          <w:p w14:paraId="3D727260" w14:textId="77777777" w:rsidR="003E739B" w:rsidRPr="00F437A2" w:rsidRDefault="003E739B" w:rsidP="00943264">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235A43F2" w14:textId="6786E7AB" w:rsidR="003E739B" w:rsidRPr="00F437A2" w:rsidRDefault="003E739B" w:rsidP="00943264">
            <w:pPr>
              <w:pStyle w:val="TAC"/>
              <w:rPr>
                <w:rFonts w:eastAsia="Yu Mincho"/>
              </w:rPr>
            </w:pPr>
            <w:r w:rsidRPr="00F437A2">
              <w:rPr>
                <w:rFonts w:eastAsia="Yu Mincho"/>
              </w:rPr>
              <w:t>120</w:t>
            </w:r>
          </w:p>
        </w:tc>
        <w:tc>
          <w:tcPr>
            <w:tcW w:w="0" w:type="auto"/>
            <w:tcBorders>
              <w:top w:val="single" w:sz="4" w:space="0" w:color="auto"/>
              <w:left w:val="single" w:sz="4" w:space="0" w:color="auto"/>
              <w:bottom w:val="single" w:sz="4" w:space="0" w:color="auto"/>
              <w:right w:val="single" w:sz="4" w:space="0" w:color="auto"/>
            </w:tcBorders>
          </w:tcPr>
          <w:p w14:paraId="7D9DA401" w14:textId="19F2A720" w:rsidR="003E739B" w:rsidRPr="00F437A2" w:rsidRDefault="00995D3A" w:rsidP="00943264">
            <w:pPr>
              <w:pStyle w:val="TAC"/>
              <w:rPr>
                <w:rFonts w:eastAsia="Yu Mincho"/>
              </w:rPr>
            </w:pPr>
            <w:r w:rsidRPr="00F437A2">
              <w:rPr>
                <w:rFonts w:eastAsia="Yu Mincho"/>
              </w:rPr>
              <w:t>32 (</w:t>
            </w:r>
            <w:r w:rsidR="003E739B" w:rsidRPr="00F437A2">
              <w:rPr>
                <w:rFonts w:eastAsia="Yu Mincho"/>
              </w:rPr>
              <w:t>92.2</w:t>
            </w:r>
            <w:r w:rsidRPr="00F437A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63C07663" w14:textId="600ED8CC" w:rsidR="003E739B" w:rsidRPr="00F437A2" w:rsidRDefault="00EC7F23" w:rsidP="00943264">
            <w:pPr>
              <w:pStyle w:val="TAC"/>
              <w:rPr>
                <w:rFonts w:eastAsia="Yu Mincho"/>
              </w:rPr>
            </w:pPr>
            <w:r w:rsidRPr="00F437A2">
              <w:rPr>
                <w:rFonts w:eastAsia="Yu Mincho"/>
              </w:rPr>
              <w:t>66 (</w:t>
            </w:r>
            <w:r w:rsidR="003E739B" w:rsidRPr="00F437A2">
              <w:rPr>
                <w:rFonts w:eastAsia="Yu Mincho"/>
              </w:rPr>
              <w:t>95.0</w:t>
            </w:r>
            <w:r w:rsidRPr="00F437A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58ED65B1" w14:textId="55062F5F" w:rsidR="003E739B" w:rsidRPr="00F437A2" w:rsidRDefault="00EC7F23" w:rsidP="00943264">
            <w:pPr>
              <w:pStyle w:val="TAC"/>
              <w:rPr>
                <w:rFonts w:eastAsia="Yu Mincho"/>
              </w:rPr>
            </w:pPr>
            <w:r w:rsidRPr="00F437A2">
              <w:rPr>
                <w:rFonts w:eastAsia="Yu Mincho"/>
              </w:rPr>
              <w:t>132 (</w:t>
            </w:r>
            <w:r w:rsidR="003E739B" w:rsidRPr="00F437A2">
              <w:rPr>
                <w:rFonts w:eastAsia="Yu Mincho"/>
              </w:rPr>
              <w:t>95.0</w:t>
            </w:r>
            <w:r w:rsidRPr="00F437A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26631BC8" w14:textId="349FF449" w:rsidR="003E739B" w:rsidRPr="00F437A2" w:rsidRDefault="00DE39F1" w:rsidP="00943264">
            <w:pPr>
              <w:pStyle w:val="TAC"/>
              <w:rPr>
                <w:rFonts w:eastAsia="Yu Mincho"/>
              </w:rPr>
            </w:pPr>
            <w:r w:rsidRPr="00F437A2">
              <w:rPr>
                <w:rFonts w:eastAsia="Yu Mincho"/>
              </w:rPr>
              <w:t>264 (</w:t>
            </w:r>
            <w:r w:rsidR="003E739B" w:rsidRPr="00F437A2">
              <w:rPr>
                <w:rFonts w:eastAsia="Yu Mincho"/>
              </w:rPr>
              <w:t>9</w:t>
            </w:r>
            <w:r w:rsidRPr="00F437A2">
              <w:rPr>
                <w:rFonts w:eastAsia="Yu Mincho"/>
              </w:rPr>
              <w:t>5</w:t>
            </w:r>
            <w:r w:rsidR="003E739B" w:rsidRPr="00F437A2">
              <w:rPr>
                <w:rFonts w:eastAsia="Yu Mincho"/>
              </w:rPr>
              <w:t>.0</w:t>
            </w:r>
            <w:r w:rsidRPr="00F437A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432D9163" w14:textId="77777777" w:rsidR="003E739B" w:rsidRPr="00F437A2" w:rsidRDefault="003E739B" w:rsidP="00943264">
            <w:pPr>
              <w:pStyle w:val="TAC"/>
              <w:rPr>
                <w:rFonts w:eastAsia="Yu Mincho"/>
              </w:rPr>
            </w:pPr>
            <w:r w:rsidRPr="00F437A2">
              <w:rPr>
                <w:rFonts w:eastAsia="Yu Mincho"/>
              </w:rPr>
              <w:t>N/A</w:t>
            </w:r>
          </w:p>
        </w:tc>
        <w:tc>
          <w:tcPr>
            <w:tcW w:w="0" w:type="auto"/>
            <w:tcBorders>
              <w:top w:val="single" w:sz="4" w:space="0" w:color="auto"/>
              <w:left w:val="single" w:sz="4" w:space="0" w:color="auto"/>
              <w:bottom w:val="single" w:sz="4" w:space="0" w:color="auto"/>
              <w:right w:val="single" w:sz="4" w:space="0" w:color="auto"/>
            </w:tcBorders>
            <w:hideMark/>
          </w:tcPr>
          <w:p w14:paraId="462F529D" w14:textId="77777777" w:rsidR="003E739B" w:rsidRPr="00F437A2" w:rsidRDefault="003E739B" w:rsidP="00943264">
            <w:pPr>
              <w:pStyle w:val="TAC"/>
              <w:rPr>
                <w:rFonts w:eastAsia="Yu Mincho"/>
              </w:rPr>
            </w:pPr>
            <w:r w:rsidRPr="00F437A2">
              <w:rPr>
                <w:rFonts w:eastAsia="Yu Mincho"/>
              </w:rPr>
              <w:t>N/A</w:t>
            </w:r>
          </w:p>
        </w:tc>
        <w:tc>
          <w:tcPr>
            <w:tcW w:w="0" w:type="auto"/>
            <w:tcBorders>
              <w:top w:val="single" w:sz="4" w:space="0" w:color="auto"/>
              <w:left w:val="single" w:sz="4" w:space="0" w:color="auto"/>
              <w:bottom w:val="single" w:sz="4" w:space="0" w:color="auto"/>
              <w:right w:val="single" w:sz="4" w:space="0" w:color="auto"/>
            </w:tcBorders>
          </w:tcPr>
          <w:p w14:paraId="20812E19" w14:textId="77777777" w:rsidR="003E739B" w:rsidRPr="00F437A2" w:rsidRDefault="003E739B" w:rsidP="00943264">
            <w:pPr>
              <w:pStyle w:val="TAC"/>
              <w:rPr>
                <w:rFonts w:eastAsia="Yu Mincho"/>
              </w:rPr>
            </w:pPr>
            <w:r w:rsidRPr="00F437A2">
              <w:rPr>
                <w:rFonts w:eastAsia="Yu Mincho"/>
              </w:rPr>
              <w:t>N/A</w:t>
            </w:r>
          </w:p>
        </w:tc>
      </w:tr>
      <w:tr w:rsidR="000A2AC1" w:rsidRPr="00F437A2" w14:paraId="687276F6" w14:textId="77777777" w:rsidTr="00CA1D03">
        <w:trPr>
          <w:cantSplit/>
          <w:jc w:val="center"/>
        </w:trPr>
        <w:tc>
          <w:tcPr>
            <w:tcW w:w="0" w:type="auto"/>
            <w:vMerge w:val="restart"/>
            <w:tcBorders>
              <w:top w:val="single" w:sz="4" w:space="0" w:color="auto"/>
              <w:left w:val="single" w:sz="4" w:space="0" w:color="auto"/>
              <w:right w:val="single" w:sz="4" w:space="0" w:color="auto"/>
            </w:tcBorders>
          </w:tcPr>
          <w:p w14:paraId="0B6E05A6" w14:textId="77777777" w:rsidR="008D591C" w:rsidRDefault="008D591C" w:rsidP="00FC4C98">
            <w:pPr>
              <w:pStyle w:val="TAC"/>
              <w:rPr>
                <w:rFonts w:eastAsia="Yu Mincho"/>
              </w:rPr>
            </w:pPr>
          </w:p>
          <w:p w14:paraId="79E6FC20" w14:textId="77777777" w:rsidR="008D591C" w:rsidRDefault="008D591C" w:rsidP="00FC4C98">
            <w:pPr>
              <w:pStyle w:val="TAC"/>
              <w:rPr>
                <w:rFonts w:eastAsia="Yu Mincho"/>
              </w:rPr>
            </w:pPr>
          </w:p>
          <w:p w14:paraId="162A3B9C" w14:textId="16DB660F" w:rsidR="003E739B" w:rsidRPr="00F437A2" w:rsidRDefault="003E739B" w:rsidP="00FC4C98">
            <w:pPr>
              <w:pStyle w:val="TAC"/>
              <w:rPr>
                <w:rFonts w:eastAsia="Yu Mincho"/>
              </w:rPr>
            </w:pPr>
            <w:r w:rsidRPr="00F437A2">
              <w:rPr>
                <w:rFonts w:eastAsia="Yu Mincho"/>
              </w:rPr>
              <w:t>FR2-2</w:t>
            </w:r>
          </w:p>
        </w:tc>
        <w:tc>
          <w:tcPr>
            <w:tcW w:w="0" w:type="auto"/>
            <w:tcBorders>
              <w:top w:val="single" w:sz="4" w:space="0" w:color="auto"/>
              <w:left w:val="single" w:sz="4" w:space="0" w:color="auto"/>
              <w:bottom w:val="single" w:sz="4" w:space="0" w:color="auto"/>
              <w:right w:val="single" w:sz="4" w:space="0" w:color="auto"/>
            </w:tcBorders>
          </w:tcPr>
          <w:p w14:paraId="1F0D8806" w14:textId="5D7CC1F8" w:rsidR="003E739B" w:rsidRPr="00F437A2" w:rsidRDefault="003E739B" w:rsidP="008D591C">
            <w:pPr>
              <w:pStyle w:val="TAC"/>
              <w:rPr>
                <w:rFonts w:eastAsia="Yu Mincho"/>
              </w:rPr>
            </w:pPr>
            <w:r w:rsidRPr="00F437A2">
              <w:rPr>
                <w:rFonts w:eastAsia="Yu Mincho"/>
              </w:rPr>
              <w:t>120</w:t>
            </w:r>
          </w:p>
        </w:tc>
        <w:tc>
          <w:tcPr>
            <w:tcW w:w="0" w:type="auto"/>
            <w:tcBorders>
              <w:top w:val="single" w:sz="4" w:space="0" w:color="auto"/>
              <w:left w:val="single" w:sz="4" w:space="0" w:color="auto"/>
              <w:bottom w:val="single" w:sz="4" w:space="0" w:color="auto"/>
              <w:right w:val="single" w:sz="4" w:space="0" w:color="auto"/>
            </w:tcBorders>
          </w:tcPr>
          <w:p w14:paraId="65281270" w14:textId="3DA07BA8" w:rsidR="003E739B" w:rsidRPr="00F437A2" w:rsidRDefault="003E739B" w:rsidP="00943264">
            <w:pPr>
              <w:pStyle w:val="TAC"/>
              <w:rPr>
                <w:rFonts w:eastAsia="Yu Mincho"/>
              </w:rPr>
            </w:pPr>
            <w:r w:rsidRPr="00F437A2">
              <w:rPr>
                <w:rFonts w:eastAsia="Yu Mincho"/>
              </w:rPr>
              <w:t>N/A</w:t>
            </w:r>
          </w:p>
        </w:tc>
        <w:tc>
          <w:tcPr>
            <w:tcW w:w="0" w:type="auto"/>
            <w:tcBorders>
              <w:top w:val="single" w:sz="4" w:space="0" w:color="auto"/>
              <w:left w:val="single" w:sz="4" w:space="0" w:color="auto"/>
              <w:bottom w:val="single" w:sz="4" w:space="0" w:color="auto"/>
              <w:right w:val="single" w:sz="4" w:space="0" w:color="auto"/>
            </w:tcBorders>
          </w:tcPr>
          <w:p w14:paraId="4D583EBC" w14:textId="364F3567" w:rsidR="003E739B" w:rsidRPr="00F437A2" w:rsidRDefault="004C393D" w:rsidP="00943264">
            <w:pPr>
              <w:pStyle w:val="TAC"/>
              <w:rPr>
                <w:rFonts w:eastAsia="Yu Mincho"/>
              </w:rPr>
            </w:pPr>
            <w:r w:rsidRPr="00F437A2">
              <w:rPr>
                <w:rFonts w:eastAsia="Yu Mincho"/>
              </w:rPr>
              <w:t>6</w:t>
            </w:r>
            <w:r>
              <w:rPr>
                <w:rFonts w:eastAsia="Yu Mincho"/>
              </w:rPr>
              <w:t>2</w:t>
            </w:r>
            <w:r w:rsidRPr="00F437A2">
              <w:rPr>
                <w:rFonts w:eastAsia="Yu Mincho"/>
              </w:rPr>
              <w:t xml:space="preserve"> </w:t>
            </w:r>
            <w:r w:rsidR="003C4AB9" w:rsidRPr="00F437A2">
              <w:rPr>
                <w:rFonts w:eastAsia="Yu Mincho"/>
              </w:rPr>
              <w:t>(</w:t>
            </w:r>
            <w:r w:rsidR="004F043C">
              <w:rPr>
                <w:rFonts w:eastAsia="Yu Mincho"/>
              </w:rPr>
              <w:t>89.3%</w:t>
            </w:r>
            <w:r w:rsidR="003C4AB9" w:rsidRPr="00F437A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4D6B894A" w14:textId="7CCCC9E3" w:rsidR="003E739B" w:rsidRPr="00F437A2" w:rsidRDefault="003E739B" w:rsidP="00943264">
            <w:pPr>
              <w:pStyle w:val="TAC"/>
              <w:rPr>
                <w:rFonts w:eastAsia="Yu Mincho"/>
              </w:rPr>
            </w:pPr>
            <w:r w:rsidRPr="00F437A2">
              <w:rPr>
                <w:rFonts w:eastAsia="Yu Mincho"/>
              </w:rPr>
              <w:t>N/A</w:t>
            </w:r>
          </w:p>
        </w:tc>
        <w:tc>
          <w:tcPr>
            <w:tcW w:w="0" w:type="auto"/>
            <w:tcBorders>
              <w:top w:val="single" w:sz="4" w:space="0" w:color="auto"/>
              <w:left w:val="single" w:sz="4" w:space="0" w:color="auto"/>
              <w:bottom w:val="single" w:sz="4" w:space="0" w:color="auto"/>
              <w:right w:val="single" w:sz="4" w:space="0" w:color="auto"/>
            </w:tcBorders>
          </w:tcPr>
          <w:p w14:paraId="317EB14D" w14:textId="17C08038" w:rsidR="003E739B" w:rsidRPr="00F437A2" w:rsidRDefault="004C14EE" w:rsidP="00943264">
            <w:pPr>
              <w:pStyle w:val="TAC"/>
              <w:rPr>
                <w:rFonts w:eastAsia="Yu Mincho"/>
              </w:rPr>
            </w:pPr>
            <w:r>
              <w:rPr>
                <w:rFonts w:eastAsia="Yu Mincho"/>
              </w:rPr>
              <w:t>248</w:t>
            </w:r>
            <w:r w:rsidR="00247489" w:rsidRPr="00F437A2">
              <w:rPr>
                <w:rFonts w:eastAsia="Yu Mincho"/>
              </w:rPr>
              <w:t xml:space="preserve"> </w:t>
            </w:r>
            <w:r w:rsidR="0041081E" w:rsidRPr="00F437A2">
              <w:rPr>
                <w:rFonts w:eastAsia="Yu Mincho"/>
              </w:rPr>
              <w:t>(</w:t>
            </w:r>
            <w:r w:rsidR="008108D4">
              <w:rPr>
                <w:rFonts w:eastAsia="Yu Mincho"/>
              </w:rPr>
              <w:t>89.3%</w:t>
            </w:r>
            <w:r w:rsidR="0041081E" w:rsidRPr="00F437A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6464B382" w14:textId="1488DD44" w:rsidR="003E739B" w:rsidRPr="00F437A2" w:rsidRDefault="0054584A" w:rsidP="00943264">
            <w:pPr>
              <w:pStyle w:val="TAC"/>
              <w:rPr>
                <w:rFonts w:eastAsia="Yu Mincho"/>
              </w:rPr>
            </w:pPr>
            <w:r w:rsidRPr="00F437A2">
              <w:rPr>
                <w:rFonts w:eastAsia="Yu Mincho"/>
              </w:rPr>
              <w:t>N/A</w:t>
            </w:r>
          </w:p>
        </w:tc>
        <w:tc>
          <w:tcPr>
            <w:tcW w:w="0" w:type="auto"/>
            <w:tcBorders>
              <w:top w:val="single" w:sz="4" w:space="0" w:color="auto"/>
              <w:left w:val="single" w:sz="4" w:space="0" w:color="auto"/>
              <w:bottom w:val="single" w:sz="4" w:space="0" w:color="auto"/>
              <w:right w:val="single" w:sz="4" w:space="0" w:color="auto"/>
            </w:tcBorders>
          </w:tcPr>
          <w:p w14:paraId="06476895" w14:textId="292E3619" w:rsidR="003E739B" w:rsidRPr="00F437A2" w:rsidRDefault="0054584A" w:rsidP="00943264">
            <w:pPr>
              <w:pStyle w:val="TAC"/>
              <w:rPr>
                <w:rFonts w:eastAsia="Yu Mincho"/>
              </w:rPr>
            </w:pPr>
            <w:r w:rsidRPr="00F437A2">
              <w:rPr>
                <w:rFonts w:eastAsia="Yu Mincho"/>
              </w:rPr>
              <w:t>N/A</w:t>
            </w:r>
          </w:p>
        </w:tc>
        <w:tc>
          <w:tcPr>
            <w:tcW w:w="0" w:type="auto"/>
            <w:tcBorders>
              <w:top w:val="single" w:sz="4" w:space="0" w:color="auto"/>
              <w:left w:val="single" w:sz="4" w:space="0" w:color="auto"/>
              <w:bottom w:val="single" w:sz="4" w:space="0" w:color="auto"/>
              <w:right w:val="single" w:sz="4" w:space="0" w:color="auto"/>
            </w:tcBorders>
          </w:tcPr>
          <w:p w14:paraId="7C83D43F" w14:textId="382595AA" w:rsidR="003E739B" w:rsidRPr="00F437A2" w:rsidRDefault="0054584A" w:rsidP="00943264">
            <w:pPr>
              <w:pStyle w:val="TAC"/>
              <w:rPr>
                <w:rFonts w:eastAsia="Yu Mincho"/>
              </w:rPr>
            </w:pPr>
            <w:r w:rsidRPr="00F437A2">
              <w:rPr>
                <w:rFonts w:eastAsia="Yu Mincho"/>
              </w:rPr>
              <w:t>N/A</w:t>
            </w:r>
          </w:p>
        </w:tc>
      </w:tr>
      <w:tr w:rsidR="000A2AC1" w:rsidRPr="00F437A2" w14:paraId="7AEE549A" w14:textId="77777777" w:rsidTr="00CA1D03">
        <w:trPr>
          <w:cantSplit/>
          <w:jc w:val="center"/>
        </w:trPr>
        <w:tc>
          <w:tcPr>
            <w:tcW w:w="0" w:type="auto"/>
            <w:vMerge/>
            <w:tcBorders>
              <w:left w:val="single" w:sz="4" w:space="0" w:color="auto"/>
              <w:right w:val="single" w:sz="4" w:space="0" w:color="auto"/>
            </w:tcBorders>
          </w:tcPr>
          <w:p w14:paraId="6107BA20" w14:textId="77777777" w:rsidR="003E739B" w:rsidRPr="00F437A2" w:rsidRDefault="003E739B" w:rsidP="00943264">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ADA600D" w14:textId="1DD72088" w:rsidR="003E739B" w:rsidRPr="00F437A2" w:rsidRDefault="003E739B" w:rsidP="00943264">
            <w:pPr>
              <w:pStyle w:val="TAC"/>
              <w:rPr>
                <w:rFonts w:eastAsia="Yu Mincho"/>
              </w:rPr>
            </w:pPr>
            <w:r w:rsidRPr="00F437A2">
              <w:rPr>
                <w:rFonts w:eastAsia="Yu Mincho"/>
              </w:rPr>
              <w:t>480</w:t>
            </w:r>
          </w:p>
        </w:tc>
        <w:tc>
          <w:tcPr>
            <w:tcW w:w="0" w:type="auto"/>
            <w:tcBorders>
              <w:top w:val="single" w:sz="4" w:space="0" w:color="auto"/>
              <w:left w:val="single" w:sz="4" w:space="0" w:color="auto"/>
              <w:bottom w:val="single" w:sz="4" w:space="0" w:color="auto"/>
              <w:right w:val="single" w:sz="4" w:space="0" w:color="auto"/>
            </w:tcBorders>
          </w:tcPr>
          <w:p w14:paraId="79346012" w14:textId="4CEC71AD" w:rsidR="003E739B" w:rsidRPr="00F437A2" w:rsidRDefault="003E739B" w:rsidP="00943264">
            <w:pPr>
              <w:pStyle w:val="TAC"/>
              <w:rPr>
                <w:rFonts w:eastAsia="Yu Mincho"/>
              </w:rPr>
            </w:pPr>
            <w:r w:rsidRPr="00F437A2">
              <w:rPr>
                <w:rFonts w:eastAsia="Yu Mincho"/>
              </w:rPr>
              <w:t>N/A</w:t>
            </w:r>
          </w:p>
        </w:tc>
        <w:tc>
          <w:tcPr>
            <w:tcW w:w="0" w:type="auto"/>
            <w:tcBorders>
              <w:top w:val="single" w:sz="4" w:space="0" w:color="auto"/>
              <w:left w:val="single" w:sz="4" w:space="0" w:color="auto"/>
              <w:bottom w:val="single" w:sz="4" w:space="0" w:color="auto"/>
              <w:right w:val="single" w:sz="4" w:space="0" w:color="auto"/>
            </w:tcBorders>
          </w:tcPr>
          <w:p w14:paraId="76EDD392" w14:textId="34B3D520" w:rsidR="003E739B" w:rsidRPr="00F437A2" w:rsidRDefault="003E739B" w:rsidP="00943264">
            <w:pPr>
              <w:pStyle w:val="TAC"/>
              <w:rPr>
                <w:rFonts w:eastAsia="Yu Mincho"/>
              </w:rPr>
            </w:pPr>
            <w:r w:rsidRPr="00F437A2">
              <w:rPr>
                <w:rFonts w:eastAsia="Yu Mincho"/>
              </w:rPr>
              <w:t>N/A</w:t>
            </w:r>
          </w:p>
        </w:tc>
        <w:tc>
          <w:tcPr>
            <w:tcW w:w="0" w:type="auto"/>
            <w:tcBorders>
              <w:top w:val="single" w:sz="4" w:space="0" w:color="auto"/>
              <w:left w:val="single" w:sz="4" w:space="0" w:color="auto"/>
              <w:bottom w:val="single" w:sz="4" w:space="0" w:color="auto"/>
              <w:right w:val="single" w:sz="4" w:space="0" w:color="auto"/>
            </w:tcBorders>
          </w:tcPr>
          <w:p w14:paraId="46A38AB2" w14:textId="073AD443" w:rsidR="003E739B" w:rsidRPr="00F437A2" w:rsidRDefault="003E739B" w:rsidP="00943264">
            <w:pPr>
              <w:pStyle w:val="TAC"/>
              <w:rPr>
                <w:rFonts w:eastAsia="Yu Mincho"/>
              </w:rPr>
            </w:pPr>
            <w:r w:rsidRPr="00F437A2">
              <w:rPr>
                <w:rFonts w:eastAsia="Yu Mincho"/>
              </w:rPr>
              <w:t>N/A</w:t>
            </w:r>
          </w:p>
        </w:tc>
        <w:tc>
          <w:tcPr>
            <w:tcW w:w="0" w:type="auto"/>
            <w:tcBorders>
              <w:top w:val="single" w:sz="4" w:space="0" w:color="auto"/>
              <w:left w:val="single" w:sz="4" w:space="0" w:color="auto"/>
              <w:bottom w:val="single" w:sz="4" w:space="0" w:color="auto"/>
              <w:right w:val="single" w:sz="4" w:space="0" w:color="auto"/>
            </w:tcBorders>
          </w:tcPr>
          <w:p w14:paraId="42A52B52" w14:textId="4EE77102" w:rsidR="00C377BF" w:rsidRDefault="004B2BC7" w:rsidP="00943264">
            <w:pPr>
              <w:pStyle w:val="TAC"/>
              <w:rPr>
                <w:rFonts w:eastAsia="Yu Mincho"/>
              </w:rPr>
            </w:pPr>
            <w:r w:rsidRPr="00F437A2">
              <w:rPr>
                <w:rFonts w:eastAsia="Yu Mincho"/>
              </w:rPr>
              <w:t>6</w:t>
            </w:r>
            <w:r>
              <w:rPr>
                <w:rFonts w:eastAsia="Yu Mincho"/>
              </w:rPr>
              <w:t>1</w:t>
            </w:r>
          </w:p>
          <w:p w14:paraId="0B0C9C71" w14:textId="041C6E91" w:rsidR="003E739B" w:rsidRPr="00F437A2" w:rsidRDefault="007839BE" w:rsidP="00943264">
            <w:pPr>
              <w:pStyle w:val="TAC"/>
              <w:rPr>
                <w:rFonts w:eastAsia="Yu Mincho"/>
              </w:rPr>
            </w:pPr>
            <w:r w:rsidRPr="00F437A2">
              <w:rPr>
                <w:rFonts w:eastAsia="Yu Mincho"/>
              </w:rPr>
              <w:t>(</w:t>
            </w:r>
            <w:r w:rsidR="0062749B">
              <w:rPr>
                <w:rFonts w:eastAsia="Yu Mincho"/>
              </w:rPr>
              <w:t>8</w:t>
            </w:r>
            <w:r w:rsidR="0062749B">
              <w:rPr>
                <w:rFonts w:eastAsia="Yu Mincho"/>
              </w:rPr>
              <w:t>7</w:t>
            </w:r>
            <w:r w:rsidR="00084E55">
              <w:rPr>
                <w:rFonts w:eastAsia="Yu Mincho"/>
              </w:rPr>
              <w:t>.</w:t>
            </w:r>
            <w:r w:rsidR="00D00897">
              <w:rPr>
                <w:rFonts w:eastAsia="Yu Mincho"/>
              </w:rPr>
              <w:t>8</w:t>
            </w:r>
            <w:r w:rsidR="00B64D4E">
              <w:rPr>
                <w:rFonts w:eastAsia="Yu Mincho"/>
              </w:rPr>
              <w:t>%</w:t>
            </w:r>
            <w:r w:rsidRPr="00F437A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7DDA635A" w14:textId="6C7A0983" w:rsidR="003E739B" w:rsidRPr="00F437A2" w:rsidRDefault="008B69F6" w:rsidP="00943264">
            <w:pPr>
              <w:pStyle w:val="TAC"/>
              <w:rPr>
                <w:rFonts w:eastAsia="Yu Mincho"/>
              </w:rPr>
            </w:pPr>
            <w:r>
              <w:rPr>
                <w:rFonts w:eastAsia="Yu Mincho"/>
              </w:rPr>
              <w:t>1</w:t>
            </w:r>
            <w:r w:rsidR="00D22EC1">
              <w:rPr>
                <w:rFonts w:eastAsia="Yu Mincho"/>
              </w:rPr>
              <w:t>20</w:t>
            </w:r>
            <w:r w:rsidR="005C6AB9">
              <w:rPr>
                <w:rFonts w:eastAsia="Yu Mincho"/>
              </w:rPr>
              <w:t xml:space="preserve"> (86.4%)</w:t>
            </w:r>
          </w:p>
        </w:tc>
        <w:tc>
          <w:tcPr>
            <w:tcW w:w="0" w:type="auto"/>
            <w:tcBorders>
              <w:top w:val="single" w:sz="4" w:space="0" w:color="auto"/>
              <w:left w:val="single" w:sz="4" w:space="0" w:color="auto"/>
              <w:bottom w:val="single" w:sz="4" w:space="0" w:color="auto"/>
              <w:right w:val="single" w:sz="4" w:space="0" w:color="auto"/>
            </w:tcBorders>
          </w:tcPr>
          <w:p w14:paraId="3E227EC3" w14:textId="4D685A8D" w:rsidR="003E739B" w:rsidRPr="00F437A2" w:rsidRDefault="005C6AB9" w:rsidP="00943264">
            <w:pPr>
              <w:pStyle w:val="TAC"/>
              <w:rPr>
                <w:rFonts w:eastAsia="Yu Mincho"/>
              </w:rPr>
            </w:pPr>
            <w:r>
              <w:rPr>
                <w:rFonts w:eastAsia="Yu Mincho"/>
              </w:rPr>
              <w:t>238 (</w:t>
            </w:r>
            <w:r w:rsidR="000A2AC1">
              <w:rPr>
                <w:rFonts w:eastAsia="Yu Mincho"/>
              </w:rPr>
              <w:t>85.7%)</w:t>
            </w:r>
          </w:p>
        </w:tc>
        <w:tc>
          <w:tcPr>
            <w:tcW w:w="0" w:type="auto"/>
            <w:tcBorders>
              <w:top w:val="single" w:sz="4" w:space="0" w:color="auto"/>
              <w:left w:val="single" w:sz="4" w:space="0" w:color="auto"/>
              <w:bottom w:val="single" w:sz="4" w:space="0" w:color="auto"/>
              <w:right w:val="single" w:sz="4" w:space="0" w:color="auto"/>
            </w:tcBorders>
          </w:tcPr>
          <w:p w14:paraId="4C65DD79" w14:textId="77777777" w:rsidR="003E739B" w:rsidRPr="00F437A2" w:rsidRDefault="003E739B" w:rsidP="00FC4C98">
            <w:pPr>
              <w:pStyle w:val="TAC"/>
              <w:rPr>
                <w:rFonts w:eastAsia="Yu Mincho"/>
              </w:rPr>
            </w:pPr>
            <w:r w:rsidRPr="00F437A2">
              <w:rPr>
                <w:rFonts w:eastAsia="Yu Mincho"/>
              </w:rPr>
              <w:t>N/A</w:t>
            </w:r>
          </w:p>
        </w:tc>
      </w:tr>
      <w:tr w:rsidR="000A2AC1" w:rsidRPr="00F437A2" w14:paraId="2F088FD3" w14:textId="77777777" w:rsidTr="00CA1D03">
        <w:trPr>
          <w:cantSplit/>
          <w:jc w:val="center"/>
        </w:trPr>
        <w:tc>
          <w:tcPr>
            <w:tcW w:w="0" w:type="auto"/>
            <w:vMerge/>
            <w:tcBorders>
              <w:left w:val="single" w:sz="4" w:space="0" w:color="auto"/>
              <w:bottom w:val="single" w:sz="4" w:space="0" w:color="auto"/>
              <w:right w:val="single" w:sz="4" w:space="0" w:color="auto"/>
            </w:tcBorders>
          </w:tcPr>
          <w:p w14:paraId="7EA0D87F" w14:textId="77777777" w:rsidR="003E739B" w:rsidRPr="00F437A2" w:rsidRDefault="003E739B" w:rsidP="00943264">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4309C7F" w14:textId="55C84235" w:rsidR="003E739B" w:rsidRPr="00F437A2" w:rsidRDefault="003E739B" w:rsidP="00943264">
            <w:pPr>
              <w:pStyle w:val="TAC"/>
              <w:rPr>
                <w:rFonts w:eastAsia="Yu Mincho"/>
              </w:rPr>
            </w:pPr>
            <w:r w:rsidRPr="00F437A2">
              <w:rPr>
                <w:rFonts w:eastAsia="Yu Mincho"/>
              </w:rPr>
              <w:t>960</w:t>
            </w:r>
          </w:p>
        </w:tc>
        <w:tc>
          <w:tcPr>
            <w:tcW w:w="0" w:type="auto"/>
            <w:tcBorders>
              <w:top w:val="single" w:sz="4" w:space="0" w:color="auto"/>
              <w:left w:val="single" w:sz="4" w:space="0" w:color="auto"/>
              <w:bottom w:val="single" w:sz="4" w:space="0" w:color="auto"/>
              <w:right w:val="single" w:sz="4" w:space="0" w:color="auto"/>
            </w:tcBorders>
          </w:tcPr>
          <w:p w14:paraId="1D0E0329" w14:textId="413AE2E9" w:rsidR="003E739B" w:rsidRPr="00F437A2" w:rsidRDefault="003E739B" w:rsidP="00943264">
            <w:pPr>
              <w:pStyle w:val="TAC"/>
              <w:rPr>
                <w:rFonts w:eastAsia="Yu Mincho"/>
              </w:rPr>
            </w:pPr>
            <w:r w:rsidRPr="00F437A2">
              <w:rPr>
                <w:rFonts w:eastAsia="Yu Mincho"/>
              </w:rPr>
              <w:t>N/A</w:t>
            </w:r>
          </w:p>
        </w:tc>
        <w:tc>
          <w:tcPr>
            <w:tcW w:w="0" w:type="auto"/>
            <w:tcBorders>
              <w:top w:val="single" w:sz="4" w:space="0" w:color="auto"/>
              <w:left w:val="single" w:sz="4" w:space="0" w:color="auto"/>
              <w:bottom w:val="single" w:sz="4" w:space="0" w:color="auto"/>
              <w:right w:val="single" w:sz="4" w:space="0" w:color="auto"/>
            </w:tcBorders>
          </w:tcPr>
          <w:p w14:paraId="2D386DAC" w14:textId="0EE631BF" w:rsidR="003E739B" w:rsidRPr="00F437A2" w:rsidRDefault="003E739B" w:rsidP="00943264">
            <w:pPr>
              <w:pStyle w:val="TAC"/>
              <w:rPr>
                <w:rFonts w:eastAsia="Yu Mincho"/>
              </w:rPr>
            </w:pPr>
            <w:r w:rsidRPr="00F437A2">
              <w:rPr>
                <w:rFonts w:eastAsia="Yu Mincho"/>
              </w:rPr>
              <w:t>N/A</w:t>
            </w:r>
          </w:p>
        </w:tc>
        <w:tc>
          <w:tcPr>
            <w:tcW w:w="0" w:type="auto"/>
            <w:tcBorders>
              <w:top w:val="single" w:sz="4" w:space="0" w:color="auto"/>
              <w:left w:val="single" w:sz="4" w:space="0" w:color="auto"/>
              <w:bottom w:val="single" w:sz="4" w:space="0" w:color="auto"/>
              <w:right w:val="single" w:sz="4" w:space="0" w:color="auto"/>
            </w:tcBorders>
          </w:tcPr>
          <w:p w14:paraId="77F0740C" w14:textId="01296C9D" w:rsidR="003E739B" w:rsidRPr="00F437A2" w:rsidRDefault="003E739B" w:rsidP="00943264">
            <w:pPr>
              <w:pStyle w:val="TAC"/>
              <w:rPr>
                <w:rFonts w:eastAsia="Yu Mincho"/>
              </w:rPr>
            </w:pPr>
            <w:r w:rsidRPr="00F437A2">
              <w:rPr>
                <w:rFonts w:eastAsia="Yu Mincho"/>
              </w:rPr>
              <w:t>N/A</w:t>
            </w:r>
          </w:p>
        </w:tc>
        <w:tc>
          <w:tcPr>
            <w:tcW w:w="0" w:type="auto"/>
            <w:tcBorders>
              <w:top w:val="single" w:sz="4" w:space="0" w:color="auto"/>
              <w:left w:val="single" w:sz="4" w:space="0" w:color="auto"/>
              <w:bottom w:val="single" w:sz="4" w:space="0" w:color="auto"/>
              <w:right w:val="single" w:sz="4" w:space="0" w:color="auto"/>
            </w:tcBorders>
          </w:tcPr>
          <w:p w14:paraId="064B5EA8" w14:textId="3122546E" w:rsidR="00C377BF" w:rsidRDefault="004309ED" w:rsidP="00943264">
            <w:pPr>
              <w:pStyle w:val="TAC"/>
              <w:rPr>
                <w:rFonts w:eastAsia="Yu Mincho"/>
              </w:rPr>
            </w:pPr>
            <w:r>
              <w:rPr>
                <w:rFonts w:eastAsia="Yu Mincho"/>
              </w:rPr>
              <w:t>30</w:t>
            </w:r>
          </w:p>
          <w:p w14:paraId="5EA0EE3D" w14:textId="3766AAE4" w:rsidR="003E739B" w:rsidRPr="00F437A2" w:rsidRDefault="007839BE" w:rsidP="00943264">
            <w:pPr>
              <w:pStyle w:val="TAC"/>
              <w:rPr>
                <w:rFonts w:eastAsia="Yu Mincho"/>
              </w:rPr>
            </w:pPr>
            <w:r w:rsidRPr="00F437A2">
              <w:rPr>
                <w:rFonts w:eastAsia="Yu Mincho"/>
              </w:rPr>
              <w:t>(</w:t>
            </w:r>
            <w:r w:rsidR="00B64D4E">
              <w:rPr>
                <w:rFonts w:eastAsia="Yu Mincho"/>
              </w:rPr>
              <w:t>8</w:t>
            </w:r>
            <w:r w:rsidR="005F43E1">
              <w:rPr>
                <w:rFonts w:eastAsia="Yu Mincho"/>
              </w:rPr>
              <w:t>6.4%</w:t>
            </w:r>
            <w:r w:rsidRPr="00F437A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13F6B01D" w14:textId="0D0DCC64" w:rsidR="00FC4C98" w:rsidRDefault="004309ED" w:rsidP="00943264">
            <w:pPr>
              <w:pStyle w:val="TAC"/>
              <w:rPr>
                <w:rFonts w:eastAsia="Yu Mincho"/>
              </w:rPr>
            </w:pPr>
            <w:r>
              <w:rPr>
                <w:rFonts w:eastAsia="Yu Mincho"/>
              </w:rPr>
              <w:t>60</w:t>
            </w:r>
          </w:p>
          <w:p w14:paraId="5EE079FE" w14:textId="2B346440" w:rsidR="003E739B" w:rsidRPr="00F437A2" w:rsidRDefault="005C6AB9" w:rsidP="00943264">
            <w:pPr>
              <w:pStyle w:val="TAC"/>
              <w:rPr>
                <w:rFonts w:eastAsia="Yu Mincho"/>
              </w:rPr>
            </w:pPr>
            <w:r>
              <w:rPr>
                <w:rFonts w:eastAsia="Yu Mincho"/>
              </w:rPr>
              <w:t>(86.4%)</w:t>
            </w:r>
          </w:p>
        </w:tc>
        <w:tc>
          <w:tcPr>
            <w:tcW w:w="0" w:type="auto"/>
            <w:tcBorders>
              <w:top w:val="single" w:sz="4" w:space="0" w:color="auto"/>
              <w:left w:val="single" w:sz="4" w:space="0" w:color="auto"/>
              <w:bottom w:val="single" w:sz="4" w:space="0" w:color="auto"/>
              <w:right w:val="single" w:sz="4" w:space="0" w:color="auto"/>
            </w:tcBorders>
          </w:tcPr>
          <w:p w14:paraId="64B4EB53" w14:textId="6566D64B" w:rsidR="003E739B" w:rsidRPr="00F437A2" w:rsidRDefault="00F13D54" w:rsidP="00943264">
            <w:pPr>
              <w:pStyle w:val="TAC"/>
              <w:rPr>
                <w:rFonts w:eastAsia="Yu Mincho"/>
              </w:rPr>
            </w:pPr>
            <w:r>
              <w:rPr>
                <w:rFonts w:eastAsia="Yu Mincho"/>
              </w:rPr>
              <w:t>119</w:t>
            </w:r>
            <w:r w:rsidR="000A2AC1">
              <w:rPr>
                <w:rFonts w:eastAsia="Yu Mincho"/>
              </w:rPr>
              <w:t xml:space="preserve"> (85.7%)</w:t>
            </w:r>
          </w:p>
        </w:tc>
        <w:tc>
          <w:tcPr>
            <w:tcW w:w="0" w:type="auto"/>
            <w:tcBorders>
              <w:top w:val="single" w:sz="4" w:space="0" w:color="auto"/>
              <w:left w:val="single" w:sz="4" w:space="0" w:color="auto"/>
              <w:bottom w:val="single" w:sz="4" w:space="0" w:color="auto"/>
              <w:right w:val="single" w:sz="4" w:space="0" w:color="auto"/>
            </w:tcBorders>
          </w:tcPr>
          <w:p w14:paraId="0BB4B821" w14:textId="157966A5" w:rsidR="003E739B" w:rsidRPr="00F437A2" w:rsidRDefault="00D44234" w:rsidP="00943264">
            <w:pPr>
              <w:pStyle w:val="TAC"/>
              <w:rPr>
                <w:rFonts w:eastAsia="Yu Mincho"/>
              </w:rPr>
            </w:pPr>
            <w:r w:rsidRPr="00F437A2">
              <w:rPr>
                <w:rFonts w:eastAsia="Yu Mincho"/>
              </w:rPr>
              <w:t>14</w:t>
            </w:r>
            <w:r>
              <w:rPr>
                <w:rFonts w:eastAsia="Yu Mincho"/>
              </w:rPr>
              <w:t>8</w:t>
            </w:r>
            <w:r w:rsidRPr="00F437A2">
              <w:rPr>
                <w:rFonts w:eastAsia="Yu Mincho"/>
              </w:rPr>
              <w:t xml:space="preserve"> </w:t>
            </w:r>
            <w:r w:rsidR="00F437A2" w:rsidRPr="00F437A2">
              <w:rPr>
                <w:rFonts w:eastAsia="Yu Mincho"/>
              </w:rPr>
              <w:t>(</w:t>
            </w:r>
            <w:r w:rsidR="00CA1D03">
              <w:rPr>
                <w:rFonts w:eastAsia="Yu Mincho"/>
              </w:rPr>
              <w:t>85.2%</w:t>
            </w:r>
            <w:r w:rsidR="00F437A2" w:rsidRPr="00F437A2">
              <w:rPr>
                <w:rFonts w:eastAsia="Yu Mincho"/>
              </w:rPr>
              <w:t>)</w:t>
            </w:r>
          </w:p>
        </w:tc>
      </w:tr>
    </w:tbl>
    <w:p w14:paraId="470D0C3D" w14:textId="5A9B5B59" w:rsidR="001A4EB9" w:rsidRDefault="001A4EB9" w:rsidP="00FE7A2B">
      <w:pPr>
        <w:pStyle w:val="BodyText"/>
      </w:pPr>
    </w:p>
    <w:p w14:paraId="62E3A140" w14:textId="77777777" w:rsidR="001A4EB9" w:rsidRDefault="001A4EB9" w:rsidP="00FE7A2B">
      <w:pPr>
        <w:pStyle w:val="BodyText"/>
      </w:pPr>
    </w:p>
    <w:p w14:paraId="6A35EB29" w14:textId="28CE8470" w:rsidR="004B372C" w:rsidRDefault="00637AA1" w:rsidP="0062745C">
      <w:pPr>
        <w:pStyle w:val="BodyText"/>
      </w:pPr>
      <w:r w:rsidRPr="00B32BD0">
        <w:rPr>
          <w:b/>
          <w:bCs/>
          <w:u w:val="single"/>
        </w:rPr>
        <w:t>Proposal</w:t>
      </w:r>
      <w:r w:rsidR="00FE2B8A">
        <w:rPr>
          <w:b/>
          <w:bCs/>
          <w:u w:val="single"/>
        </w:rPr>
        <w:t xml:space="preserve"> 1</w:t>
      </w:r>
      <w:r w:rsidRPr="00B32BD0">
        <w:rPr>
          <w:b/>
          <w:bCs/>
          <w:u w:val="single"/>
        </w:rPr>
        <w:t>:</w:t>
      </w:r>
      <w:r>
        <w:t xml:space="preserve"> It is proposed </w:t>
      </w:r>
      <w:r w:rsidR="00CF2C0C">
        <w:t xml:space="preserve">for FR2-2 </w:t>
      </w:r>
      <w:r>
        <w:t xml:space="preserve">to adopt SU </w:t>
      </w:r>
      <w:r w:rsidR="00C55655">
        <w:t xml:space="preserve">allocation </w:t>
      </w:r>
      <w:r>
        <w:t>values given in Table 2.1-</w:t>
      </w:r>
      <w:r w:rsidR="00CF2C0C">
        <w:t>4</w:t>
      </w:r>
      <w:r>
        <w:t>.</w:t>
      </w:r>
    </w:p>
    <w:p w14:paraId="3A1123ED" w14:textId="77777777" w:rsidR="00637AA1" w:rsidRDefault="00637AA1" w:rsidP="0062745C">
      <w:pPr>
        <w:pStyle w:val="BodyText"/>
      </w:pPr>
    </w:p>
    <w:p w14:paraId="34F2E5F6" w14:textId="1186E622" w:rsidR="004014FF" w:rsidRPr="00B73CD0" w:rsidRDefault="004014FF" w:rsidP="00B73CD0">
      <w:pPr>
        <w:pStyle w:val="BodyText"/>
        <w:numPr>
          <w:ilvl w:val="1"/>
          <w:numId w:val="5"/>
        </w:numPr>
        <w:ind w:hanging="720"/>
        <w:rPr>
          <w:rFonts w:ascii="Arial" w:hAnsi="Arial" w:cs="Arial"/>
          <w:sz w:val="24"/>
          <w:szCs w:val="24"/>
        </w:rPr>
      </w:pPr>
      <w:r w:rsidRPr="00B73CD0">
        <w:rPr>
          <w:rFonts w:ascii="Arial" w:hAnsi="Arial" w:cs="Arial"/>
          <w:sz w:val="24"/>
          <w:szCs w:val="24"/>
        </w:rPr>
        <w:t>F</w:t>
      </w:r>
      <w:r w:rsidR="00B73CD0" w:rsidRPr="00B73CD0">
        <w:rPr>
          <w:rFonts w:ascii="Arial" w:hAnsi="Arial" w:cs="Arial"/>
          <w:sz w:val="24"/>
          <w:szCs w:val="24"/>
        </w:rPr>
        <w:t>RC parameters</w:t>
      </w:r>
    </w:p>
    <w:p w14:paraId="545BC060" w14:textId="57AA6D4B" w:rsidR="00BC2C80" w:rsidRDefault="00111B17" w:rsidP="0062745C">
      <w:pPr>
        <w:pStyle w:val="BodyText"/>
      </w:pPr>
      <w:r>
        <w:t xml:space="preserve">A </w:t>
      </w:r>
      <w:r w:rsidR="00BC2C80">
        <w:t>Fixed Refe</w:t>
      </w:r>
      <w:r w:rsidR="00540DCF">
        <w:t>rence</w:t>
      </w:r>
      <w:r w:rsidR="00BC2C80">
        <w:t xml:space="preserve"> Channel</w:t>
      </w:r>
      <w:r w:rsidR="00540DCF">
        <w:t xml:space="preserve"> (FRC)</w:t>
      </w:r>
      <w:r w:rsidR="001C5FAB">
        <w:t xml:space="preserve"> is a </w:t>
      </w:r>
      <w:r w:rsidR="00540DCF">
        <w:t xml:space="preserve">predefined </w:t>
      </w:r>
      <w:r w:rsidR="001C5FAB">
        <w:t xml:space="preserve">test signal used to define receiver requirements. </w:t>
      </w:r>
      <w:r w:rsidR="00E95548">
        <w:t>For FR2 test signals are defined for receiver sensitivity, ACS, In-band blocking, out-of-band blocking</w:t>
      </w:r>
      <w:r w:rsidR="00540DCF">
        <w:t xml:space="preserve">, receiver intermodulation and in-channel selectivity. </w:t>
      </w:r>
      <w:r w:rsidR="00BB32BB">
        <w:t xml:space="preserve">Detailed information about the FRC definition </w:t>
      </w:r>
      <w:r w:rsidR="005158F5">
        <w:t xml:space="preserve">defined for FR2-1 </w:t>
      </w:r>
      <w:r w:rsidR="00BB32BB">
        <w:t xml:space="preserve">is captured in Table </w:t>
      </w:r>
      <w:r w:rsidR="00E92D50">
        <w:t>2</w:t>
      </w:r>
      <w:r w:rsidR="00BB32BB">
        <w:t>.</w:t>
      </w:r>
      <w:r w:rsidR="00E92D50">
        <w:t>2-1</w:t>
      </w:r>
      <w:r w:rsidR="00BB32BB">
        <w:t>.</w:t>
      </w:r>
    </w:p>
    <w:p w14:paraId="2587A782" w14:textId="1A4879E7" w:rsidR="005158F5" w:rsidRPr="00F95B02" w:rsidRDefault="005158F5" w:rsidP="005158F5">
      <w:pPr>
        <w:pStyle w:val="TH"/>
      </w:pPr>
      <w:r w:rsidRPr="00F95B02">
        <w:t xml:space="preserve">Table </w:t>
      </w:r>
      <w:r>
        <w:t>2.2-1</w:t>
      </w:r>
      <w:r w:rsidRPr="00F95B02">
        <w:t xml:space="preserve">: </w:t>
      </w:r>
      <w:r>
        <w:t>FR2-1 FRC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207"/>
        <w:gridCol w:w="1207"/>
        <w:gridCol w:w="1207"/>
        <w:gridCol w:w="1207"/>
        <w:gridCol w:w="1207"/>
      </w:tblGrid>
      <w:tr w:rsidR="005158F5" w:rsidRPr="00F95B02" w14:paraId="2DC9CE19" w14:textId="77777777" w:rsidTr="00123A4E">
        <w:trPr>
          <w:cantSplit/>
          <w:jc w:val="center"/>
        </w:trPr>
        <w:tc>
          <w:tcPr>
            <w:tcW w:w="0" w:type="auto"/>
          </w:tcPr>
          <w:p w14:paraId="6031EE4E" w14:textId="77777777" w:rsidR="005158F5" w:rsidRPr="00F95B02" w:rsidRDefault="005158F5" w:rsidP="008163E4">
            <w:pPr>
              <w:pStyle w:val="TAH"/>
              <w:rPr>
                <w:rFonts w:cs="Arial"/>
              </w:rPr>
            </w:pPr>
            <w:r w:rsidRPr="00F95B02">
              <w:rPr>
                <w:rFonts w:cs="Arial"/>
              </w:rPr>
              <w:t>Reference channel</w:t>
            </w:r>
          </w:p>
        </w:tc>
        <w:tc>
          <w:tcPr>
            <w:tcW w:w="0" w:type="auto"/>
          </w:tcPr>
          <w:p w14:paraId="76901C7F" w14:textId="77777777" w:rsidR="005158F5" w:rsidRPr="00F95B02" w:rsidRDefault="005158F5" w:rsidP="008163E4">
            <w:pPr>
              <w:pStyle w:val="TAH"/>
              <w:rPr>
                <w:rFonts w:cs="Arial"/>
              </w:rPr>
            </w:pPr>
            <w:r w:rsidRPr="00F95B02">
              <w:rPr>
                <w:rFonts w:cs="Arial"/>
                <w:lang w:eastAsia="zh-CN"/>
              </w:rPr>
              <w:t>G-FR2-A1-1</w:t>
            </w:r>
          </w:p>
        </w:tc>
        <w:tc>
          <w:tcPr>
            <w:tcW w:w="0" w:type="auto"/>
          </w:tcPr>
          <w:p w14:paraId="11A21F23" w14:textId="77777777" w:rsidR="005158F5" w:rsidRPr="00F95B02" w:rsidRDefault="005158F5" w:rsidP="008163E4">
            <w:pPr>
              <w:pStyle w:val="TAH"/>
              <w:rPr>
                <w:rFonts w:cs="Arial"/>
              </w:rPr>
            </w:pPr>
            <w:r w:rsidRPr="00F95B02">
              <w:rPr>
                <w:rFonts w:cs="Arial"/>
                <w:lang w:eastAsia="zh-CN"/>
              </w:rPr>
              <w:t>G-FR2-A1-2</w:t>
            </w:r>
          </w:p>
        </w:tc>
        <w:tc>
          <w:tcPr>
            <w:tcW w:w="0" w:type="auto"/>
          </w:tcPr>
          <w:p w14:paraId="139143E1" w14:textId="77777777" w:rsidR="005158F5" w:rsidRPr="00F95B02" w:rsidRDefault="005158F5" w:rsidP="008163E4">
            <w:pPr>
              <w:pStyle w:val="TAH"/>
              <w:rPr>
                <w:rFonts w:cs="Arial"/>
              </w:rPr>
            </w:pPr>
            <w:r w:rsidRPr="00F95B02">
              <w:rPr>
                <w:rFonts w:cs="Arial"/>
                <w:lang w:eastAsia="zh-CN"/>
              </w:rPr>
              <w:t>G-FR2-A1-3</w:t>
            </w:r>
          </w:p>
        </w:tc>
        <w:tc>
          <w:tcPr>
            <w:tcW w:w="0" w:type="auto"/>
          </w:tcPr>
          <w:p w14:paraId="46E5D120" w14:textId="77777777" w:rsidR="005158F5" w:rsidRPr="00F95B02" w:rsidRDefault="005158F5" w:rsidP="008163E4">
            <w:pPr>
              <w:pStyle w:val="TAH"/>
              <w:rPr>
                <w:rFonts w:cs="Arial"/>
                <w:lang w:eastAsia="zh-CN"/>
              </w:rPr>
            </w:pPr>
            <w:r w:rsidRPr="00F95B02">
              <w:rPr>
                <w:rFonts w:cs="Arial"/>
                <w:lang w:eastAsia="zh-CN"/>
              </w:rPr>
              <w:t>G-FR2-A1-4</w:t>
            </w:r>
          </w:p>
        </w:tc>
        <w:tc>
          <w:tcPr>
            <w:tcW w:w="0" w:type="auto"/>
          </w:tcPr>
          <w:p w14:paraId="79948FEA" w14:textId="77777777" w:rsidR="005158F5" w:rsidRPr="00F95B02" w:rsidRDefault="005158F5" w:rsidP="008163E4">
            <w:pPr>
              <w:pStyle w:val="TAH"/>
              <w:rPr>
                <w:rFonts w:cs="Arial"/>
                <w:lang w:eastAsia="zh-CN"/>
              </w:rPr>
            </w:pPr>
            <w:r w:rsidRPr="00F95B02">
              <w:rPr>
                <w:rFonts w:cs="Arial"/>
                <w:lang w:eastAsia="zh-CN"/>
              </w:rPr>
              <w:t>G-FR2-A1-5</w:t>
            </w:r>
          </w:p>
        </w:tc>
      </w:tr>
      <w:tr w:rsidR="005158F5" w:rsidRPr="00F95B02" w14:paraId="26C8BE5F" w14:textId="77777777" w:rsidTr="00123A4E">
        <w:trPr>
          <w:cantSplit/>
          <w:jc w:val="center"/>
        </w:trPr>
        <w:tc>
          <w:tcPr>
            <w:tcW w:w="0" w:type="auto"/>
          </w:tcPr>
          <w:p w14:paraId="5E91FC7C" w14:textId="77777777" w:rsidR="005158F5" w:rsidRPr="00F95B02" w:rsidRDefault="005158F5" w:rsidP="008163E4">
            <w:pPr>
              <w:pStyle w:val="TAL"/>
              <w:jc w:val="center"/>
              <w:rPr>
                <w:rFonts w:cs="Arial"/>
                <w:lang w:eastAsia="zh-CN"/>
              </w:rPr>
            </w:pPr>
            <w:r>
              <w:rPr>
                <w:rFonts w:cs="Arial"/>
                <w:lang w:eastAsia="zh-CN"/>
              </w:rPr>
              <w:t>Carrier bandwidth (MHz)</w:t>
            </w:r>
          </w:p>
        </w:tc>
        <w:tc>
          <w:tcPr>
            <w:tcW w:w="0" w:type="auto"/>
          </w:tcPr>
          <w:p w14:paraId="219016C3" w14:textId="77777777" w:rsidR="005158F5" w:rsidRPr="00F95B02" w:rsidRDefault="005158F5" w:rsidP="008163E4">
            <w:pPr>
              <w:pStyle w:val="TAC"/>
              <w:rPr>
                <w:rFonts w:cs="Arial"/>
                <w:lang w:eastAsia="zh-CN"/>
              </w:rPr>
            </w:pPr>
            <w:r>
              <w:rPr>
                <w:rFonts w:cs="Arial"/>
                <w:lang w:eastAsia="zh-CN"/>
              </w:rPr>
              <w:t>100</w:t>
            </w:r>
          </w:p>
        </w:tc>
        <w:tc>
          <w:tcPr>
            <w:tcW w:w="0" w:type="auto"/>
          </w:tcPr>
          <w:p w14:paraId="2FC5F807" w14:textId="77777777" w:rsidR="005158F5" w:rsidRPr="00F95B02" w:rsidRDefault="005158F5" w:rsidP="008163E4">
            <w:pPr>
              <w:pStyle w:val="TAC"/>
              <w:rPr>
                <w:rFonts w:cs="Arial"/>
                <w:lang w:eastAsia="zh-CN"/>
              </w:rPr>
            </w:pPr>
            <w:r>
              <w:rPr>
                <w:rFonts w:cs="Arial"/>
                <w:lang w:eastAsia="zh-CN"/>
              </w:rPr>
              <w:t>50</w:t>
            </w:r>
          </w:p>
        </w:tc>
        <w:tc>
          <w:tcPr>
            <w:tcW w:w="0" w:type="auto"/>
          </w:tcPr>
          <w:p w14:paraId="58C8FF6E" w14:textId="77777777" w:rsidR="005158F5" w:rsidRPr="00F95B02" w:rsidRDefault="005158F5" w:rsidP="008163E4">
            <w:pPr>
              <w:pStyle w:val="TAC"/>
              <w:rPr>
                <w:rFonts w:cs="Arial"/>
                <w:lang w:eastAsia="zh-CN"/>
              </w:rPr>
            </w:pPr>
            <w:r>
              <w:rPr>
                <w:rFonts w:cs="Arial"/>
                <w:lang w:eastAsia="zh-CN"/>
              </w:rPr>
              <w:t>100</w:t>
            </w:r>
          </w:p>
        </w:tc>
        <w:tc>
          <w:tcPr>
            <w:tcW w:w="0" w:type="auto"/>
          </w:tcPr>
          <w:p w14:paraId="31FC0577" w14:textId="77777777" w:rsidR="005158F5" w:rsidRPr="00F95B02" w:rsidRDefault="005158F5" w:rsidP="008163E4">
            <w:pPr>
              <w:pStyle w:val="TAC"/>
              <w:rPr>
                <w:rFonts w:cs="Arial"/>
                <w:lang w:eastAsia="zh-CN"/>
              </w:rPr>
            </w:pPr>
            <w:r>
              <w:rPr>
                <w:rFonts w:cs="Arial"/>
                <w:lang w:eastAsia="zh-CN"/>
              </w:rPr>
              <w:t>50</w:t>
            </w:r>
          </w:p>
        </w:tc>
        <w:tc>
          <w:tcPr>
            <w:tcW w:w="0" w:type="auto"/>
          </w:tcPr>
          <w:p w14:paraId="2C6A6C4A" w14:textId="77777777" w:rsidR="005158F5" w:rsidRPr="00F95B02" w:rsidRDefault="005158F5" w:rsidP="008163E4">
            <w:pPr>
              <w:pStyle w:val="TAC"/>
              <w:rPr>
                <w:rFonts w:cs="Arial"/>
                <w:lang w:eastAsia="zh-CN"/>
              </w:rPr>
            </w:pPr>
            <w:r>
              <w:rPr>
                <w:rFonts w:cs="Arial"/>
                <w:lang w:eastAsia="zh-CN"/>
              </w:rPr>
              <w:t>25</w:t>
            </w:r>
          </w:p>
        </w:tc>
      </w:tr>
      <w:tr w:rsidR="005158F5" w:rsidRPr="00F95B02" w14:paraId="6F087D86" w14:textId="77777777" w:rsidTr="00123A4E">
        <w:trPr>
          <w:cantSplit/>
          <w:jc w:val="center"/>
        </w:trPr>
        <w:tc>
          <w:tcPr>
            <w:tcW w:w="0" w:type="auto"/>
          </w:tcPr>
          <w:p w14:paraId="7E3C0139" w14:textId="77777777" w:rsidR="005158F5" w:rsidRPr="00F95B02" w:rsidRDefault="005158F5" w:rsidP="008163E4">
            <w:pPr>
              <w:pStyle w:val="TAL"/>
              <w:jc w:val="center"/>
              <w:rPr>
                <w:rFonts w:cs="Arial"/>
                <w:lang w:eastAsia="zh-CN"/>
              </w:rPr>
            </w:pPr>
            <w:r w:rsidRPr="00F95B02">
              <w:rPr>
                <w:rFonts w:cs="Arial"/>
                <w:lang w:eastAsia="zh-CN"/>
              </w:rPr>
              <w:t>Subcarrier spacing (kHz)</w:t>
            </w:r>
          </w:p>
        </w:tc>
        <w:tc>
          <w:tcPr>
            <w:tcW w:w="0" w:type="auto"/>
          </w:tcPr>
          <w:p w14:paraId="5F07E92E" w14:textId="77777777" w:rsidR="005158F5" w:rsidRPr="00F95B02" w:rsidRDefault="005158F5" w:rsidP="008163E4">
            <w:pPr>
              <w:pStyle w:val="TAC"/>
              <w:rPr>
                <w:rFonts w:cs="Arial"/>
                <w:lang w:eastAsia="zh-CN"/>
              </w:rPr>
            </w:pPr>
            <w:r w:rsidRPr="00F95B02">
              <w:rPr>
                <w:rFonts w:cs="Arial"/>
                <w:lang w:eastAsia="zh-CN"/>
              </w:rPr>
              <w:t>60</w:t>
            </w:r>
          </w:p>
        </w:tc>
        <w:tc>
          <w:tcPr>
            <w:tcW w:w="0" w:type="auto"/>
          </w:tcPr>
          <w:p w14:paraId="4D89851E" w14:textId="77777777" w:rsidR="005158F5" w:rsidRPr="00F95B02" w:rsidRDefault="005158F5" w:rsidP="008163E4">
            <w:pPr>
              <w:pStyle w:val="TAC"/>
              <w:rPr>
                <w:rFonts w:cs="Arial"/>
                <w:lang w:eastAsia="zh-CN"/>
              </w:rPr>
            </w:pPr>
            <w:r w:rsidRPr="00F95B02">
              <w:rPr>
                <w:rFonts w:cs="Arial"/>
                <w:lang w:eastAsia="zh-CN"/>
              </w:rPr>
              <w:t>120</w:t>
            </w:r>
          </w:p>
        </w:tc>
        <w:tc>
          <w:tcPr>
            <w:tcW w:w="0" w:type="auto"/>
          </w:tcPr>
          <w:p w14:paraId="2FC4AFF5" w14:textId="77777777" w:rsidR="005158F5" w:rsidRPr="00F95B02" w:rsidRDefault="005158F5" w:rsidP="008163E4">
            <w:pPr>
              <w:pStyle w:val="TAC"/>
              <w:rPr>
                <w:rFonts w:cs="Arial"/>
                <w:lang w:eastAsia="zh-CN"/>
              </w:rPr>
            </w:pPr>
            <w:r w:rsidRPr="00F95B02">
              <w:rPr>
                <w:rFonts w:cs="Arial"/>
                <w:lang w:eastAsia="zh-CN"/>
              </w:rPr>
              <w:t>120</w:t>
            </w:r>
          </w:p>
        </w:tc>
        <w:tc>
          <w:tcPr>
            <w:tcW w:w="0" w:type="auto"/>
          </w:tcPr>
          <w:p w14:paraId="279F1E9A" w14:textId="77777777" w:rsidR="005158F5" w:rsidRPr="00F95B02" w:rsidRDefault="005158F5" w:rsidP="008163E4">
            <w:pPr>
              <w:pStyle w:val="TAC"/>
              <w:rPr>
                <w:rFonts w:cs="Arial"/>
                <w:lang w:eastAsia="zh-CN"/>
              </w:rPr>
            </w:pPr>
            <w:r w:rsidRPr="00F95B02">
              <w:rPr>
                <w:rFonts w:cs="Arial"/>
                <w:lang w:eastAsia="zh-CN"/>
              </w:rPr>
              <w:t>60</w:t>
            </w:r>
          </w:p>
        </w:tc>
        <w:tc>
          <w:tcPr>
            <w:tcW w:w="0" w:type="auto"/>
          </w:tcPr>
          <w:p w14:paraId="1E65B032" w14:textId="77777777" w:rsidR="005158F5" w:rsidRPr="00F95B02" w:rsidRDefault="005158F5" w:rsidP="008163E4">
            <w:pPr>
              <w:pStyle w:val="TAC"/>
              <w:rPr>
                <w:rFonts w:cs="Arial"/>
                <w:lang w:eastAsia="zh-CN"/>
              </w:rPr>
            </w:pPr>
            <w:r w:rsidRPr="00F95B02">
              <w:rPr>
                <w:rFonts w:cs="Arial"/>
                <w:lang w:eastAsia="zh-CN"/>
              </w:rPr>
              <w:t>120</w:t>
            </w:r>
          </w:p>
        </w:tc>
      </w:tr>
      <w:tr w:rsidR="005158F5" w:rsidRPr="00F95B02" w14:paraId="650F01A8" w14:textId="77777777" w:rsidTr="00123A4E">
        <w:trPr>
          <w:cantSplit/>
          <w:jc w:val="center"/>
        </w:trPr>
        <w:tc>
          <w:tcPr>
            <w:tcW w:w="0" w:type="auto"/>
          </w:tcPr>
          <w:p w14:paraId="33C47D82" w14:textId="77777777" w:rsidR="005158F5" w:rsidRPr="00F95B02" w:rsidRDefault="005158F5" w:rsidP="008163E4">
            <w:pPr>
              <w:pStyle w:val="TAL"/>
              <w:jc w:val="center"/>
              <w:rPr>
                <w:rFonts w:cs="Arial"/>
              </w:rPr>
            </w:pPr>
            <w:r w:rsidRPr="00F95B02">
              <w:rPr>
                <w:rFonts w:cs="Arial"/>
              </w:rPr>
              <w:t>Allocated resource blocks</w:t>
            </w:r>
          </w:p>
        </w:tc>
        <w:tc>
          <w:tcPr>
            <w:tcW w:w="0" w:type="auto"/>
          </w:tcPr>
          <w:p w14:paraId="140FB993" w14:textId="77777777" w:rsidR="005158F5" w:rsidRPr="00F95B02" w:rsidRDefault="005158F5" w:rsidP="008163E4">
            <w:pPr>
              <w:pStyle w:val="TAC"/>
              <w:rPr>
                <w:rFonts w:cs="Arial"/>
                <w:lang w:eastAsia="zh-CN"/>
              </w:rPr>
            </w:pPr>
            <w:r w:rsidRPr="00F95B02">
              <w:rPr>
                <w:rFonts w:cs="Arial"/>
                <w:lang w:eastAsia="zh-CN"/>
              </w:rPr>
              <w:t>66</w:t>
            </w:r>
          </w:p>
        </w:tc>
        <w:tc>
          <w:tcPr>
            <w:tcW w:w="0" w:type="auto"/>
          </w:tcPr>
          <w:p w14:paraId="3A4EEB9C" w14:textId="77777777" w:rsidR="005158F5" w:rsidRPr="00F95B02" w:rsidRDefault="005158F5" w:rsidP="008163E4">
            <w:pPr>
              <w:pStyle w:val="TAC"/>
              <w:rPr>
                <w:rFonts w:cs="Arial"/>
                <w:lang w:eastAsia="zh-CN"/>
              </w:rPr>
            </w:pPr>
            <w:r w:rsidRPr="00F95B02">
              <w:rPr>
                <w:rFonts w:cs="Arial"/>
                <w:lang w:eastAsia="zh-CN"/>
              </w:rPr>
              <w:t>32</w:t>
            </w:r>
          </w:p>
        </w:tc>
        <w:tc>
          <w:tcPr>
            <w:tcW w:w="0" w:type="auto"/>
          </w:tcPr>
          <w:p w14:paraId="00B183C9" w14:textId="77777777" w:rsidR="005158F5" w:rsidRPr="00F95B02" w:rsidRDefault="005158F5" w:rsidP="008163E4">
            <w:pPr>
              <w:pStyle w:val="TAC"/>
              <w:rPr>
                <w:rFonts w:cs="Arial"/>
                <w:lang w:eastAsia="zh-CN"/>
              </w:rPr>
            </w:pPr>
            <w:r w:rsidRPr="00F95B02">
              <w:rPr>
                <w:rFonts w:cs="Arial"/>
                <w:lang w:eastAsia="zh-CN"/>
              </w:rPr>
              <w:t>66</w:t>
            </w:r>
          </w:p>
        </w:tc>
        <w:tc>
          <w:tcPr>
            <w:tcW w:w="0" w:type="auto"/>
          </w:tcPr>
          <w:p w14:paraId="35196DC4" w14:textId="77777777" w:rsidR="005158F5" w:rsidRPr="00F95B02" w:rsidRDefault="005158F5" w:rsidP="008163E4">
            <w:pPr>
              <w:pStyle w:val="TAC"/>
              <w:rPr>
                <w:rFonts w:cs="Arial"/>
                <w:lang w:eastAsia="zh-CN"/>
              </w:rPr>
            </w:pPr>
            <w:r w:rsidRPr="00F95B02">
              <w:rPr>
                <w:rFonts w:cs="Arial"/>
                <w:lang w:eastAsia="zh-CN"/>
              </w:rPr>
              <w:t>33</w:t>
            </w:r>
          </w:p>
        </w:tc>
        <w:tc>
          <w:tcPr>
            <w:tcW w:w="0" w:type="auto"/>
          </w:tcPr>
          <w:p w14:paraId="2B94D771" w14:textId="77777777" w:rsidR="005158F5" w:rsidRPr="00F95B02" w:rsidRDefault="005158F5" w:rsidP="008163E4">
            <w:pPr>
              <w:pStyle w:val="TAC"/>
              <w:rPr>
                <w:rFonts w:cs="Arial"/>
                <w:lang w:eastAsia="zh-CN"/>
              </w:rPr>
            </w:pPr>
            <w:r w:rsidRPr="00F95B02">
              <w:rPr>
                <w:rFonts w:cs="Arial"/>
                <w:lang w:eastAsia="zh-CN"/>
              </w:rPr>
              <w:t>16</w:t>
            </w:r>
          </w:p>
        </w:tc>
      </w:tr>
      <w:tr w:rsidR="005158F5" w:rsidRPr="00F95B02" w14:paraId="44552D79" w14:textId="77777777" w:rsidTr="00123A4E">
        <w:trPr>
          <w:cantSplit/>
          <w:jc w:val="center"/>
        </w:trPr>
        <w:tc>
          <w:tcPr>
            <w:tcW w:w="0" w:type="auto"/>
          </w:tcPr>
          <w:p w14:paraId="0BBF6FB6" w14:textId="77777777" w:rsidR="005158F5" w:rsidRPr="00F95B02" w:rsidRDefault="005158F5" w:rsidP="008163E4">
            <w:pPr>
              <w:pStyle w:val="TAL"/>
              <w:jc w:val="center"/>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w:t>
            </w:r>
          </w:p>
        </w:tc>
        <w:tc>
          <w:tcPr>
            <w:tcW w:w="0" w:type="auto"/>
          </w:tcPr>
          <w:p w14:paraId="4A2D5F40" w14:textId="77777777" w:rsidR="005158F5" w:rsidRPr="00F95B02" w:rsidRDefault="005158F5" w:rsidP="008163E4">
            <w:pPr>
              <w:pStyle w:val="TAC"/>
              <w:rPr>
                <w:rFonts w:cs="Arial"/>
                <w:lang w:eastAsia="zh-CN"/>
              </w:rPr>
            </w:pPr>
            <w:r w:rsidRPr="00F95B02">
              <w:rPr>
                <w:rFonts w:cs="Arial"/>
                <w:lang w:eastAsia="zh-CN"/>
              </w:rPr>
              <w:t>12</w:t>
            </w:r>
          </w:p>
        </w:tc>
        <w:tc>
          <w:tcPr>
            <w:tcW w:w="0" w:type="auto"/>
          </w:tcPr>
          <w:p w14:paraId="49ABF4B0" w14:textId="77777777" w:rsidR="005158F5" w:rsidRPr="00F95B02" w:rsidRDefault="005158F5" w:rsidP="008163E4">
            <w:pPr>
              <w:pStyle w:val="TAC"/>
              <w:rPr>
                <w:rFonts w:cs="Arial"/>
                <w:lang w:eastAsia="zh-CN"/>
              </w:rPr>
            </w:pPr>
            <w:r w:rsidRPr="00F95B02">
              <w:rPr>
                <w:rFonts w:cs="Arial"/>
                <w:lang w:eastAsia="zh-CN"/>
              </w:rPr>
              <w:t>12</w:t>
            </w:r>
          </w:p>
        </w:tc>
        <w:tc>
          <w:tcPr>
            <w:tcW w:w="0" w:type="auto"/>
          </w:tcPr>
          <w:p w14:paraId="64D6E6FE" w14:textId="77777777" w:rsidR="005158F5" w:rsidRPr="00F95B02" w:rsidRDefault="005158F5" w:rsidP="008163E4">
            <w:pPr>
              <w:pStyle w:val="TAC"/>
              <w:rPr>
                <w:rFonts w:cs="Arial"/>
                <w:lang w:eastAsia="zh-CN"/>
              </w:rPr>
            </w:pPr>
            <w:r w:rsidRPr="00F95B02">
              <w:rPr>
                <w:rFonts w:cs="Arial"/>
                <w:lang w:eastAsia="zh-CN"/>
              </w:rPr>
              <w:t>12</w:t>
            </w:r>
          </w:p>
        </w:tc>
        <w:tc>
          <w:tcPr>
            <w:tcW w:w="0" w:type="auto"/>
          </w:tcPr>
          <w:p w14:paraId="23687D0F" w14:textId="77777777" w:rsidR="005158F5" w:rsidRPr="00F95B02" w:rsidRDefault="005158F5" w:rsidP="008163E4">
            <w:pPr>
              <w:pStyle w:val="TAC"/>
              <w:rPr>
                <w:rFonts w:cs="Arial"/>
                <w:lang w:eastAsia="zh-CN"/>
              </w:rPr>
            </w:pPr>
            <w:r w:rsidRPr="00F95B02">
              <w:rPr>
                <w:rFonts w:cs="Arial"/>
                <w:lang w:eastAsia="zh-CN"/>
              </w:rPr>
              <w:t>12</w:t>
            </w:r>
          </w:p>
        </w:tc>
        <w:tc>
          <w:tcPr>
            <w:tcW w:w="0" w:type="auto"/>
          </w:tcPr>
          <w:p w14:paraId="7A9279AB" w14:textId="77777777" w:rsidR="005158F5" w:rsidRPr="00F95B02" w:rsidRDefault="005158F5" w:rsidP="008163E4">
            <w:pPr>
              <w:pStyle w:val="TAC"/>
              <w:rPr>
                <w:rFonts w:cs="Arial"/>
                <w:kern w:val="2"/>
                <w:lang w:eastAsia="zh-CN"/>
              </w:rPr>
            </w:pPr>
            <w:r w:rsidRPr="00F95B02">
              <w:rPr>
                <w:rFonts w:cs="Arial"/>
                <w:kern w:val="2"/>
                <w:lang w:eastAsia="zh-CN"/>
              </w:rPr>
              <w:t>12</w:t>
            </w:r>
          </w:p>
        </w:tc>
      </w:tr>
      <w:tr w:rsidR="005158F5" w:rsidRPr="00F95B02" w14:paraId="1395F67D" w14:textId="77777777" w:rsidTr="00123A4E">
        <w:trPr>
          <w:cantSplit/>
          <w:jc w:val="center"/>
        </w:trPr>
        <w:tc>
          <w:tcPr>
            <w:tcW w:w="0" w:type="auto"/>
          </w:tcPr>
          <w:p w14:paraId="12BE6715" w14:textId="77777777" w:rsidR="005158F5" w:rsidRPr="00F95B02" w:rsidRDefault="005158F5" w:rsidP="008163E4">
            <w:pPr>
              <w:pStyle w:val="TAL"/>
              <w:jc w:val="center"/>
              <w:rPr>
                <w:rFonts w:cs="Arial"/>
              </w:rPr>
            </w:pPr>
            <w:r w:rsidRPr="00F95B02">
              <w:rPr>
                <w:rFonts w:cs="Arial"/>
              </w:rPr>
              <w:t>Modulation</w:t>
            </w:r>
          </w:p>
        </w:tc>
        <w:tc>
          <w:tcPr>
            <w:tcW w:w="0" w:type="auto"/>
          </w:tcPr>
          <w:p w14:paraId="2D85483A" w14:textId="77777777" w:rsidR="005158F5" w:rsidRPr="00F95B02" w:rsidRDefault="005158F5" w:rsidP="008163E4">
            <w:pPr>
              <w:pStyle w:val="TAC"/>
              <w:rPr>
                <w:rFonts w:cs="Arial"/>
              </w:rPr>
            </w:pPr>
            <w:r w:rsidRPr="00F95B02">
              <w:rPr>
                <w:rFonts w:cs="Arial"/>
              </w:rPr>
              <w:t>QPSK</w:t>
            </w:r>
          </w:p>
        </w:tc>
        <w:tc>
          <w:tcPr>
            <w:tcW w:w="0" w:type="auto"/>
          </w:tcPr>
          <w:p w14:paraId="6D30AA5D" w14:textId="77777777" w:rsidR="005158F5" w:rsidRPr="00F95B02" w:rsidRDefault="005158F5" w:rsidP="008163E4">
            <w:pPr>
              <w:pStyle w:val="TAC"/>
              <w:rPr>
                <w:rFonts w:cs="Arial"/>
              </w:rPr>
            </w:pPr>
            <w:r w:rsidRPr="00F95B02">
              <w:rPr>
                <w:rFonts w:cs="Arial"/>
              </w:rPr>
              <w:t>QPSK</w:t>
            </w:r>
          </w:p>
        </w:tc>
        <w:tc>
          <w:tcPr>
            <w:tcW w:w="0" w:type="auto"/>
          </w:tcPr>
          <w:p w14:paraId="7F04B50E" w14:textId="77777777" w:rsidR="005158F5" w:rsidRPr="00F95B02" w:rsidRDefault="005158F5" w:rsidP="008163E4">
            <w:pPr>
              <w:pStyle w:val="TAC"/>
              <w:rPr>
                <w:rFonts w:cs="Arial"/>
              </w:rPr>
            </w:pPr>
            <w:r w:rsidRPr="00F95B02">
              <w:rPr>
                <w:rFonts w:cs="Arial"/>
              </w:rPr>
              <w:t>QPSK</w:t>
            </w:r>
          </w:p>
        </w:tc>
        <w:tc>
          <w:tcPr>
            <w:tcW w:w="0" w:type="auto"/>
          </w:tcPr>
          <w:p w14:paraId="72A2E347" w14:textId="77777777" w:rsidR="005158F5" w:rsidRPr="00F95B02" w:rsidRDefault="005158F5" w:rsidP="008163E4">
            <w:pPr>
              <w:pStyle w:val="TAC"/>
              <w:rPr>
                <w:rFonts w:cs="Arial"/>
              </w:rPr>
            </w:pPr>
            <w:r w:rsidRPr="00F95B02">
              <w:rPr>
                <w:rFonts w:cs="Arial"/>
              </w:rPr>
              <w:t>QPSK</w:t>
            </w:r>
          </w:p>
        </w:tc>
        <w:tc>
          <w:tcPr>
            <w:tcW w:w="0" w:type="auto"/>
          </w:tcPr>
          <w:p w14:paraId="6DF60B1C" w14:textId="77777777" w:rsidR="005158F5" w:rsidRPr="00F95B02" w:rsidRDefault="005158F5" w:rsidP="008163E4">
            <w:pPr>
              <w:pStyle w:val="TAC"/>
              <w:rPr>
                <w:rFonts w:cs="Arial"/>
                <w:kern w:val="2"/>
              </w:rPr>
            </w:pPr>
            <w:r w:rsidRPr="00F95B02">
              <w:rPr>
                <w:rFonts w:cs="Arial"/>
                <w:kern w:val="2"/>
              </w:rPr>
              <w:t>QPSK</w:t>
            </w:r>
          </w:p>
        </w:tc>
      </w:tr>
      <w:tr w:rsidR="005158F5" w:rsidRPr="00F95B02" w14:paraId="2EB5CCAE" w14:textId="77777777" w:rsidTr="00123A4E">
        <w:trPr>
          <w:cantSplit/>
          <w:jc w:val="center"/>
        </w:trPr>
        <w:tc>
          <w:tcPr>
            <w:tcW w:w="0" w:type="auto"/>
          </w:tcPr>
          <w:p w14:paraId="7B1DD4AD" w14:textId="77777777" w:rsidR="005158F5" w:rsidRPr="00F95B02" w:rsidRDefault="005158F5" w:rsidP="008163E4">
            <w:pPr>
              <w:pStyle w:val="TAL"/>
              <w:jc w:val="center"/>
              <w:rPr>
                <w:rFonts w:cs="Arial"/>
              </w:rPr>
            </w:pPr>
            <w:r w:rsidRPr="00F95B02">
              <w:rPr>
                <w:rFonts w:cs="Arial"/>
              </w:rPr>
              <w:t>Code rate</w:t>
            </w:r>
          </w:p>
        </w:tc>
        <w:tc>
          <w:tcPr>
            <w:tcW w:w="0" w:type="auto"/>
          </w:tcPr>
          <w:p w14:paraId="4274E4B0" w14:textId="77777777" w:rsidR="005158F5" w:rsidRPr="00F95B02" w:rsidRDefault="005158F5" w:rsidP="008163E4">
            <w:pPr>
              <w:pStyle w:val="TAC"/>
              <w:rPr>
                <w:rFonts w:cs="Arial"/>
                <w:lang w:eastAsia="zh-CN"/>
              </w:rPr>
            </w:pPr>
            <w:r w:rsidRPr="00F95B02">
              <w:rPr>
                <w:rFonts w:cs="Arial"/>
                <w:lang w:eastAsia="zh-CN"/>
              </w:rPr>
              <w:t>1/3</w:t>
            </w:r>
          </w:p>
        </w:tc>
        <w:tc>
          <w:tcPr>
            <w:tcW w:w="0" w:type="auto"/>
          </w:tcPr>
          <w:p w14:paraId="197606E3" w14:textId="77777777" w:rsidR="005158F5" w:rsidRPr="00F95B02" w:rsidRDefault="005158F5" w:rsidP="008163E4">
            <w:pPr>
              <w:pStyle w:val="TAC"/>
              <w:rPr>
                <w:rFonts w:cs="Arial"/>
                <w:lang w:eastAsia="zh-CN"/>
              </w:rPr>
            </w:pPr>
            <w:r w:rsidRPr="00F95B02">
              <w:rPr>
                <w:rFonts w:cs="Arial"/>
                <w:lang w:eastAsia="zh-CN"/>
              </w:rPr>
              <w:t>1/3</w:t>
            </w:r>
          </w:p>
        </w:tc>
        <w:tc>
          <w:tcPr>
            <w:tcW w:w="0" w:type="auto"/>
          </w:tcPr>
          <w:p w14:paraId="5FF2E8DC" w14:textId="77777777" w:rsidR="005158F5" w:rsidRPr="00F95B02" w:rsidRDefault="005158F5" w:rsidP="008163E4">
            <w:pPr>
              <w:pStyle w:val="TAC"/>
              <w:rPr>
                <w:rFonts w:cs="Arial"/>
                <w:lang w:eastAsia="zh-CN"/>
              </w:rPr>
            </w:pPr>
            <w:r w:rsidRPr="00F95B02">
              <w:rPr>
                <w:rFonts w:cs="Arial"/>
                <w:lang w:eastAsia="zh-CN"/>
              </w:rPr>
              <w:t>1/3</w:t>
            </w:r>
          </w:p>
        </w:tc>
        <w:tc>
          <w:tcPr>
            <w:tcW w:w="0" w:type="auto"/>
          </w:tcPr>
          <w:p w14:paraId="04DC3B2F" w14:textId="77777777" w:rsidR="005158F5" w:rsidRPr="00F95B02" w:rsidRDefault="005158F5" w:rsidP="008163E4">
            <w:pPr>
              <w:pStyle w:val="TAC"/>
              <w:rPr>
                <w:rFonts w:cs="Arial"/>
              </w:rPr>
            </w:pPr>
            <w:r w:rsidRPr="00F95B02">
              <w:rPr>
                <w:rFonts w:cs="Arial"/>
              </w:rPr>
              <w:t>1/3</w:t>
            </w:r>
          </w:p>
        </w:tc>
        <w:tc>
          <w:tcPr>
            <w:tcW w:w="0" w:type="auto"/>
          </w:tcPr>
          <w:p w14:paraId="0FD725D6" w14:textId="77777777" w:rsidR="005158F5" w:rsidRPr="00F95B02" w:rsidRDefault="005158F5" w:rsidP="008163E4">
            <w:pPr>
              <w:pStyle w:val="TAC"/>
              <w:rPr>
                <w:rFonts w:cs="Arial"/>
                <w:kern w:val="2"/>
              </w:rPr>
            </w:pPr>
            <w:r w:rsidRPr="00F95B02">
              <w:rPr>
                <w:rFonts w:cs="Arial"/>
                <w:kern w:val="2"/>
              </w:rPr>
              <w:t>1/3</w:t>
            </w:r>
          </w:p>
        </w:tc>
      </w:tr>
      <w:tr w:rsidR="005158F5" w:rsidRPr="00F95B02" w14:paraId="73584E9E" w14:textId="77777777" w:rsidTr="00123A4E">
        <w:trPr>
          <w:cantSplit/>
          <w:jc w:val="center"/>
        </w:trPr>
        <w:tc>
          <w:tcPr>
            <w:tcW w:w="0" w:type="auto"/>
          </w:tcPr>
          <w:p w14:paraId="0F79F742" w14:textId="77777777" w:rsidR="005158F5" w:rsidRPr="00F95B02" w:rsidRDefault="005158F5" w:rsidP="008163E4">
            <w:pPr>
              <w:pStyle w:val="TAL"/>
              <w:jc w:val="center"/>
              <w:rPr>
                <w:rFonts w:cs="Arial"/>
              </w:rPr>
            </w:pPr>
            <w:r w:rsidRPr="00F95B02">
              <w:rPr>
                <w:rFonts w:cs="Arial"/>
              </w:rPr>
              <w:t>Payload size (bits)</w:t>
            </w:r>
          </w:p>
        </w:tc>
        <w:tc>
          <w:tcPr>
            <w:tcW w:w="0" w:type="auto"/>
          </w:tcPr>
          <w:p w14:paraId="550F581C" w14:textId="77777777" w:rsidR="005158F5" w:rsidRPr="00F95B02" w:rsidRDefault="005158F5" w:rsidP="008163E4">
            <w:pPr>
              <w:pStyle w:val="TAC"/>
              <w:rPr>
                <w:rFonts w:cs="Arial"/>
                <w:lang w:eastAsia="zh-CN"/>
              </w:rPr>
            </w:pPr>
            <w:r w:rsidRPr="00F95B02">
              <w:rPr>
                <w:rFonts w:cs="Arial"/>
                <w:lang w:eastAsia="zh-CN"/>
              </w:rPr>
              <w:t>5632</w:t>
            </w:r>
          </w:p>
        </w:tc>
        <w:tc>
          <w:tcPr>
            <w:tcW w:w="0" w:type="auto"/>
          </w:tcPr>
          <w:p w14:paraId="48B4040C" w14:textId="77777777" w:rsidR="005158F5" w:rsidRPr="00F95B02" w:rsidRDefault="005158F5" w:rsidP="008163E4">
            <w:pPr>
              <w:pStyle w:val="TAC"/>
              <w:rPr>
                <w:rFonts w:cs="Arial"/>
                <w:lang w:eastAsia="zh-CN"/>
              </w:rPr>
            </w:pPr>
            <w:r w:rsidRPr="00F95B02">
              <w:rPr>
                <w:rFonts w:cs="Arial"/>
                <w:lang w:eastAsia="zh-CN"/>
              </w:rPr>
              <w:t>2792</w:t>
            </w:r>
          </w:p>
        </w:tc>
        <w:tc>
          <w:tcPr>
            <w:tcW w:w="0" w:type="auto"/>
          </w:tcPr>
          <w:p w14:paraId="3D0C28A9" w14:textId="77777777" w:rsidR="005158F5" w:rsidRPr="00F95B02" w:rsidRDefault="005158F5" w:rsidP="008163E4">
            <w:pPr>
              <w:pStyle w:val="TAC"/>
              <w:rPr>
                <w:rFonts w:cs="Arial"/>
                <w:lang w:eastAsia="zh-CN"/>
              </w:rPr>
            </w:pPr>
            <w:r w:rsidRPr="00F95B02">
              <w:rPr>
                <w:rFonts w:cs="Arial"/>
                <w:lang w:eastAsia="zh-CN"/>
              </w:rPr>
              <w:t>5632</w:t>
            </w:r>
          </w:p>
        </w:tc>
        <w:tc>
          <w:tcPr>
            <w:tcW w:w="0" w:type="auto"/>
          </w:tcPr>
          <w:p w14:paraId="1680AF3E" w14:textId="77777777" w:rsidR="005158F5" w:rsidRPr="00F95B02" w:rsidRDefault="005158F5" w:rsidP="008163E4">
            <w:pPr>
              <w:pStyle w:val="TAC"/>
              <w:rPr>
                <w:rFonts w:cs="Arial"/>
                <w:lang w:eastAsia="zh-CN"/>
              </w:rPr>
            </w:pPr>
            <w:r w:rsidRPr="00F95B02">
              <w:rPr>
                <w:rFonts w:cs="Arial"/>
                <w:lang w:eastAsia="zh-CN"/>
              </w:rPr>
              <w:t>2856</w:t>
            </w:r>
          </w:p>
        </w:tc>
        <w:tc>
          <w:tcPr>
            <w:tcW w:w="0" w:type="auto"/>
          </w:tcPr>
          <w:p w14:paraId="61CF9AD0" w14:textId="77777777" w:rsidR="005158F5" w:rsidRPr="00F95B02" w:rsidRDefault="005158F5" w:rsidP="008163E4">
            <w:pPr>
              <w:pStyle w:val="TAC"/>
              <w:rPr>
                <w:rFonts w:cs="Arial"/>
                <w:lang w:eastAsia="zh-CN"/>
              </w:rPr>
            </w:pPr>
            <w:r w:rsidRPr="00F95B02">
              <w:rPr>
                <w:rFonts w:cs="Arial"/>
                <w:lang w:eastAsia="zh-CN"/>
              </w:rPr>
              <w:t>1416</w:t>
            </w:r>
          </w:p>
        </w:tc>
      </w:tr>
      <w:tr w:rsidR="005158F5" w:rsidRPr="00F95B02" w14:paraId="0D1AE952" w14:textId="77777777" w:rsidTr="00123A4E">
        <w:trPr>
          <w:cantSplit/>
          <w:jc w:val="center"/>
        </w:trPr>
        <w:tc>
          <w:tcPr>
            <w:tcW w:w="0" w:type="auto"/>
          </w:tcPr>
          <w:p w14:paraId="1DCCEF60" w14:textId="77777777" w:rsidR="005158F5" w:rsidRPr="00F95B02" w:rsidRDefault="005158F5" w:rsidP="008163E4">
            <w:pPr>
              <w:pStyle w:val="TAL"/>
              <w:jc w:val="center"/>
              <w:rPr>
                <w:rFonts w:cs="Arial"/>
                <w:szCs w:val="22"/>
              </w:rPr>
            </w:pPr>
            <w:r w:rsidRPr="00F95B02">
              <w:rPr>
                <w:rFonts w:cs="Arial"/>
                <w:szCs w:val="22"/>
              </w:rPr>
              <w:t>Transport block CRC (bits)</w:t>
            </w:r>
          </w:p>
        </w:tc>
        <w:tc>
          <w:tcPr>
            <w:tcW w:w="0" w:type="auto"/>
          </w:tcPr>
          <w:p w14:paraId="5A07F689" w14:textId="77777777" w:rsidR="005158F5" w:rsidRPr="00F95B02" w:rsidRDefault="005158F5" w:rsidP="008163E4">
            <w:pPr>
              <w:pStyle w:val="TAC"/>
              <w:rPr>
                <w:rFonts w:cs="Arial"/>
                <w:lang w:eastAsia="zh-CN"/>
              </w:rPr>
            </w:pPr>
            <w:r w:rsidRPr="00F95B02">
              <w:rPr>
                <w:rFonts w:cs="Arial"/>
                <w:lang w:eastAsia="zh-CN"/>
              </w:rPr>
              <w:t>24</w:t>
            </w:r>
          </w:p>
        </w:tc>
        <w:tc>
          <w:tcPr>
            <w:tcW w:w="0" w:type="auto"/>
          </w:tcPr>
          <w:p w14:paraId="7E89DC9A" w14:textId="77777777" w:rsidR="005158F5" w:rsidRPr="00F95B02" w:rsidRDefault="005158F5" w:rsidP="008163E4">
            <w:pPr>
              <w:pStyle w:val="TAC"/>
              <w:rPr>
                <w:rFonts w:cs="Arial"/>
                <w:lang w:eastAsia="zh-CN"/>
              </w:rPr>
            </w:pPr>
            <w:r w:rsidRPr="00F95B02">
              <w:rPr>
                <w:rFonts w:cs="Arial"/>
                <w:lang w:eastAsia="zh-CN"/>
              </w:rPr>
              <w:t>16</w:t>
            </w:r>
          </w:p>
        </w:tc>
        <w:tc>
          <w:tcPr>
            <w:tcW w:w="0" w:type="auto"/>
          </w:tcPr>
          <w:p w14:paraId="09E1034C" w14:textId="77777777" w:rsidR="005158F5" w:rsidRPr="00F95B02" w:rsidRDefault="005158F5" w:rsidP="008163E4">
            <w:pPr>
              <w:pStyle w:val="TAC"/>
              <w:rPr>
                <w:rFonts w:cs="Arial"/>
                <w:lang w:eastAsia="zh-CN"/>
              </w:rPr>
            </w:pPr>
            <w:r w:rsidRPr="00F95B02">
              <w:rPr>
                <w:rFonts w:cs="Arial"/>
                <w:lang w:eastAsia="zh-CN"/>
              </w:rPr>
              <w:t>24</w:t>
            </w:r>
          </w:p>
        </w:tc>
        <w:tc>
          <w:tcPr>
            <w:tcW w:w="0" w:type="auto"/>
          </w:tcPr>
          <w:p w14:paraId="18483E1F" w14:textId="77777777" w:rsidR="005158F5" w:rsidRPr="00F95B02" w:rsidRDefault="005158F5" w:rsidP="008163E4">
            <w:pPr>
              <w:pStyle w:val="TAC"/>
              <w:rPr>
                <w:rFonts w:cs="Arial"/>
                <w:lang w:eastAsia="zh-CN"/>
              </w:rPr>
            </w:pPr>
            <w:r w:rsidRPr="00F95B02">
              <w:rPr>
                <w:rFonts w:cs="Arial"/>
                <w:lang w:eastAsia="zh-CN"/>
              </w:rPr>
              <w:t>16</w:t>
            </w:r>
          </w:p>
        </w:tc>
        <w:tc>
          <w:tcPr>
            <w:tcW w:w="0" w:type="auto"/>
          </w:tcPr>
          <w:p w14:paraId="2683F7FD" w14:textId="77777777" w:rsidR="005158F5" w:rsidRPr="00F95B02" w:rsidRDefault="005158F5" w:rsidP="008163E4">
            <w:pPr>
              <w:pStyle w:val="TAC"/>
              <w:rPr>
                <w:rFonts w:cs="Arial"/>
                <w:lang w:eastAsia="zh-CN"/>
              </w:rPr>
            </w:pPr>
            <w:r w:rsidRPr="00F95B02">
              <w:rPr>
                <w:rFonts w:cs="Arial"/>
                <w:lang w:eastAsia="zh-CN"/>
              </w:rPr>
              <w:t>16</w:t>
            </w:r>
          </w:p>
        </w:tc>
      </w:tr>
      <w:tr w:rsidR="005158F5" w:rsidRPr="00F95B02" w14:paraId="553E394E" w14:textId="77777777" w:rsidTr="00123A4E">
        <w:trPr>
          <w:cantSplit/>
          <w:jc w:val="center"/>
        </w:trPr>
        <w:tc>
          <w:tcPr>
            <w:tcW w:w="0" w:type="auto"/>
          </w:tcPr>
          <w:p w14:paraId="5C75B6A5" w14:textId="77777777" w:rsidR="005158F5" w:rsidRPr="00F95B02" w:rsidRDefault="005158F5" w:rsidP="008163E4">
            <w:pPr>
              <w:pStyle w:val="TAL"/>
              <w:jc w:val="center"/>
              <w:rPr>
                <w:rFonts w:cs="Arial"/>
              </w:rPr>
            </w:pPr>
            <w:r w:rsidRPr="00F95B02">
              <w:rPr>
                <w:rFonts w:cs="Arial"/>
              </w:rPr>
              <w:t>Code block CRC size (bits)</w:t>
            </w:r>
          </w:p>
        </w:tc>
        <w:tc>
          <w:tcPr>
            <w:tcW w:w="0" w:type="auto"/>
          </w:tcPr>
          <w:p w14:paraId="2AECB933" w14:textId="77777777" w:rsidR="005158F5" w:rsidRPr="00F95B02" w:rsidRDefault="005158F5" w:rsidP="008163E4">
            <w:pPr>
              <w:pStyle w:val="TAC"/>
              <w:rPr>
                <w:rFonts w:cs="Arial"/>
                <w:lang w:eastAsia="zh-CN"/>
              </w:rPr>
            </w:pPr>
            <w:r w:rsidRPr="00F95B02">
              <w:rPr>
                <w:rFonts w:cs="Arial"/>
                <w:lang w:eastAsia="zh-CN"/>
              </w:rPr>
              <w:t>-</w:t>
            </w:r>
          </w:p>
        </w:tc>
        <w:tc>
          <w:tcPr>
            <w:tcW w:w="0" w:type="auto"/>
          </w:tcPr>
          <w:p w14:paraId="5689AA86" w14:textId="77777777" w:rsidR="005158F5" w:rsidRPr="00F95B02" w:rsidRDefault="005158F5" w:rsidP="008163E4">
            <w:pPr>
              <w:pStyle w:val="TAC"/>
              <w:rPr>
                <w:rFonts w:cs="Arial"/>
                <w:lang w:eastAsia="zh-CN"/>
              </w:rPr>
            </w:pPr>
            <w:r w:rsidRPr="00F95B02">
              <w:rPr>
                <w:rFonts w:cs="Arial"/>
                <w:lang w:eastAsia="zh-CN"/>
              </w:rPr>
              <w:t>-</w:t>
            </w:r>
          </w:p>
        </w:tc>
        <w:tc>
          <w:tcPr>
            <w:tcW w:w="0" w:type="auto"/>
          </w:tcPr>
          <w:p w14:paraId="7A5FBE14" w14:textId="77777777" w:rsidR="005158F5" w:rsidRPr="00F95B02" w:rsidRDefault="005158F5" w:rsidP="008163E4">
            <w:pPr>
              <w:pStyle w:val="TAC"/>
              <w:rPr>
                <w:rFonts w:cs="Arial"/>
                <w:lang w:eastAsia="zh-CN"/>
              </w:rPr>
            </w:pPr>
            <w:r w:rsidRPr="00F95B02">
              <w:rPr>
                <w:rFonts w:cs="Arial"/>
                <w:lang w:eastAsia="zh-CN"/>
              </w:rPr>
              <w:t>-</w:t>
            </w:r>
          </w:p>
        </w:tc>
        <w:tc>
          <w:tcPr>
            <w:tcW w:w="0" w:type="auto"/>
          </w:tcPr>
          <w:p w14:paraId="460BF895" w14:textId="77777777" w:rsidR="005158F5" w:rsidRPr="00F95B02" w:rsidRDefault="005158F5" w:rsidP="008163E4">
            <w:pPr>
              <w:pStyle w:val="TAC"/>
              <w:rPr>
                <w:rFonts w:cs="Arial"/>
                <w:lang w:eastAsia="zh-CN"/>
              </w:rPr>
            </w:pPr>
            <w:r w:rsidRPr="00F95B02">
              <w:rPr>
                <w:rFonts w:cs="Arial"/>
                <w:lang w:eastAsia="zh-CN"/>
              </w:rPr>
              <w:t>-</w:t>
            </w:r>
          </w:p>
        </w:tc>
        <w:tc>
          <w:tcPr>
            <w:tcW w:w="0" w:type="auto"/>
          </w:tcPr>
          <w:p w14:paraId="544C3495" w14:textId="77777777" w:rsidR="005158F5" w:rsidRPr="00F95B02" w:rsidRDefault="005158F5" w:rsidP="008163E4">
            <w:pPr>
              <w:pStyle w:val="TAC"/>
              <w:rPr>
                <w:rFonts w:cs="Arial"/>
                <w:lang w:eastAsia="zh-CN"/>
              </w:rPr>
            </w:pPr>
            <w:r w:rsidRPr="00F95B02">
              <w:rPr>
                <w:rFonts w:cs="Arial"/>
                <w:lang w:eastAsia="zh-CN"/>
              </w:rPr>
              <w:t>-</w:t>
            </w:r>
          </w:p>
        </w:tc>
      </w:tr>
      <w:tr w:rsidR="005158F5" w:rsidRPr="00F95B02" w14:paraId="1F75DDC4" w14:textId="77777777" w:rsidTr="00123A4E">
        <w:trPr>
          <w:cantSplit/>
          <w:jc w:val="center"/>
        </w:trPr>
        <w:tc>
          <w:tcPr>
            <w:tcW w:w="0" w:type="auto"/>
          </w:tcPr>
          <w:p w14:paraId="4F2939A1" w14:textId="77777777" w:rsidR="005158F5" w:rsidRPr="00F95B02" w:rsidRDefault="005158F5" w:rsidP="008163E4">
            <w:pPr>
              <w:pStyle w:val="TAL"/>
              <w:jc w:val="center"/>
              <w:rPr>
                <w:rFonts w:cs="Arial"/>
              </w:rPr>
            </w:pPr>
            <w:r w:rsidRPr="00F95B02">
              <w:rPr>
                <w:rFonts w:cs="Arial"/>
              </w:rPr>
              <w:t>Number of code blocks - C</w:t>
            </w:r>
          </w:p>
        </w:tc>
        <w:tc>
          <w:tcPr>
            <w:tcW w:w="0" w:type="auto"/>
          </w:tcPr>
          <w:p w14:paraId="7B94BC96" w14:textId="77777777" w:rsidR="005158F5" w:rsidRPr="00F95B02" w:rsidRDefault="005158F5" w:rsidP="008163E4">
            <w:pPr>
              <w:pStyle w:val="TAC"/>
              <w:rPr>
                <w:rFonts w:cs="Arial"/>
                <w:lang w:eastAsia="zh-CN"/>
              </w:rPr>
            </w:pPr>
            <w:r w:rsidRPr="00F95B02">
              <w:rPr>
                <w:rFonts w:cs="Arial"/>
                <w:lang w:eastAsia="zh-CN"/>
              </w:rPr>
              <w:t>1</w:t>
            </w:r>
          </w:p>
        </w:tc>
        <w:tc>
          <w:tcPr>
            <w:tcW w:w="0" w:type="auto"/>
          </w:tcPr>
          <w:p w14:paraId="1413C44D" w14:textId="77777777" w:rsidR="005158F5" w:rsidRPr="00F95B02" w:rsidRDefault="005158F5" w:rsidP="008163E4">
            <w:pPr>
              <w:pStyle w:val="TAC"/>
              <w:rPr>
                <w:rFonts w:cs="Arial"/>
                <w:lang w:eastAsia="zh-CN"/>
              </w:rPr>
            </w:pPr>
            <w:r w:rsidRPr="00F95B02">
              <w:rPr>
                <w:rFonts w:cs="Arial"/>
                <w:lang w:eastAsia="zh-CN"/>
              </w:rPr>
              <w:t>1</w:t>
            </w:r>
          </w:p>
        </w:tc>
        <w:tc>
          <w:tcPr>
            <w:tcW w:w="0" w:type="auto"/>
          </w:tcPr>
          <w:p w14:paraId="555E708C" w14:textId="77777777" w:rsidR="005158F5" w:rsidRPr="00F95B02" w:rsidRDefault="005158F5" w:rsidP="008163E4">
            <w:pPr>
              <w:pStyle w:val="TAC"/>
              <w:rPr>
                <w:rFonts w:cs="Arial"/>
                <w:lang w:eastAsia="zh-CN"/>
              </w:rPr>
            </w:pPr>
            <w:r w:rsidRPr="00F95B02">
              <w:rPr>
                <w:rFonts w:cs="Arial"/>
                <w:lang w:eastAsia="zh-CN"/>
              </w:rPr>
              <w:t>1</w:t>
            </w:r>
          </w:p>
        </w:tc>
        <w:tc>
          <w:tcPr>
            <w:tcW w:w="0" w:type="auto"/>
          </w:tcPr>
          <w:p w14:paraId="23109C01" w14:textId="77777777" w:rsidR="005158F5" w:rsidRPr="00F95B02" w:rsidRDefault="005158F5" w:rsidP="008163E4">
            <w:pPr>
              <w:pStyle w:val="TAC"/>
              <w:rPr>
                <w:rFonts w:cs="Arial"/>
                <w:lang w:eastAsia="zh-CN"/>
              </w:rPr>
            </w:pPr>
            <w:r w:rsidRPr="00F95B02">
              <w:rPr>
                <w:rFonts w:cs="Arial"/>
                <w:lang w:eastAsia="zh-CN"/>
              </w:rPr>
              <w:t>1</w:t>
            </w:r>
          </w:p>
        </w:tc>
        <w:tc>
          <w:tcPr>
            <w:tcW w:w="0" w:type="auto"/>
          </w:tcPr>
          <w:p w14:paraId="4F3D907A" w14:textId="77777777" w:rsidR="005158F5" w:rsidRPr="00F95B02" w:rsidRDefault="005158F5" w:rsidP="008163E4">
            <w:pPr>
              <w:pStyle w:val="TAC"/>
              <w:rPr>
                <w:rFonts w:cs="Arial"/>
                <w:lang w:eastAsia="zh-CN"/>
              </w:rPr>
            </w:pPr>
            <w:r w:rsidRPr="00F95B02">
              <w:rPr>
                <w:rFonts w:cs="Arial"/>
                <w:lang w:eastAsia="zh-CN"/>
              </w:rPr>
              <w:t>1</w:t>
            </w:r>
          </w:p>
        </w:tc>
      </w:tr>
      <w:tr w:rsidR="005158F5" w:rsidRPr="00F95B02" w14:paraId="319BCB72" w14:textId="77777777" w:rsidTr="00123A4E">
        <w:trPr>
          <w:cantSplit/>
          <w:jc w:val="center"/>
        </w:trPr>
        <w:tc>
          <w:tcPr>
            <w:tcW w:w="0" w:type="auto"/>
          </w:tcPr>
          <w:p w14:paraId="07C9602E" w14:textId="77777777" w:rsidR="005158F5" w:rsidRPr="00F95B02" w:rsidRDefault="005158F5" w:rsidP="008163E4">
            <w:pPr>
              <w:pStyle w:val="TAL"/>
              <w:jc w:val="center"/>
              <w:rPr>
                <w:rFonts w:cs="Arial"/>
              </w:rPr>
            </w:pPr>
            <w:r w:rsidRPr="00F95B02">
              <w:rPr>
                <w:rFonts w:cs="Arial"/>
              </w:rPr>
              <w:t xml:space="preserve">Code block size </w:t>
            </w:r>
            <w:r w:rsidRPr="00F95B02">
              <w:rPr>
                <w:rFonts w:eastAsia="Malgun Gothic" w:cs="Arial"/>
              </w:rPr>
              <w:t xml:space="preserve">including CRC </w:t>
            </w:r>
            <w:r w:rsidRPr="00F95B02">
              <w:rPr>
                <w:rFonts w:cs="Arial"/>
              </w:rPr>
              <w:t>(bits)</w:t>
            </w:r>
          </w:p>
        </w:tc>
        <w:tc>
          <w:tcPr>
            <w:tcW w:w="0" w:type="auto"/>
          </w:tcPr>
          <w:p w14:paraId="537B6C1F" w14:textId="77777777" w:rsidR="005158F5" w:rsidRPr="00F95B02" w:rsidRDefault="005158F5" w:rsidP="008163E4">
            <w:pPr>
              <w:pStyle w:val="TAC"/>
              <w:rPr>
                <w:rFonts w:cs="Arial"/>
                <w:lang w:eastAsia="zh-CN"/>
              </w:rPr>
            </w:pPr>
            <w:r w:rsidRPr="00F95B02">
              <w:rPr>
                <w:rFonts w:cs="Arial"/>
                <w:lang w:eastAsia="zh-CN"/>
              </w:rPr>
              <w:t>5656</w:t>
            </w:r>
          </w:p>
        </w:tc>
        <w:tc>
          <w:tcPr>
            <w:tcW w:w="0" w:type="auto"/>
          </w:tcPr>
          <w:p w14:paraId="40EFCFEE" w14:textId="77777777" w:rsidR="005158F5" w:rsidRPr="00F95B02" w:rsidRDefault="005158F5" w:rsidP="008163E4">
            <w:pPr>
              <w:pStyle w:val="TAC"/>
              <w:rPr>
                <w:rFonts w:cs="Arial"/>
                <w:lang w:eastAsia="zh-CN"/>
              </w:rPr>
            </w:pPr>
            <w:r w:rsidRPr="00F95B02">
              <w:rPr>
                <w:rFonts w:cs="Arial"/>
                <w:lang w:eastAsia="zh-CN"/>
              </w:rPr>
              <w:t>2808</w:t>
            </w:r>
          </w:p>
        </w:tc>
        <w:tc>
          <w:tcPr>
            <w:tcW w:w="0" w:type="auto"/>
          </w:tcPr>
          <w:p w14:paraId="4B08C22A" w14:textId="77777777" w:rsidR="005158F5" w:rsidRPr="00F95B02" w:rsidRDefault="005158F5" w:rsidP="008163E4">
            <w:pPr>
              <w:pStyle w:val="TAC"/>
              <w:rPr>
                <w:rFonts w:cs="Arial"/>
                <w:lang w:eastAsia="zh-CN"/>
              </w:rPr>
            </w:pPr>
            <w:r w:rsidRPr="00F95B02">
              <w:rPr>
                <w:rFonts w:cs="Arial"/>
                <w:lang w:eastAsia="zh-CN"/>
              </w:rPr>
              <w:t>5656</w:t>
            </w:r>
          </w:p>
        </w:tc>
        <w:tc>
          <w:tcPr>
            <w:tcW w:w="0" w:type="auto"/>
          </w:tcPr>
          <w:p w14:paraId="2A0DA3E5" w14:textId="77777777" w:rsidR="005158F5" w:rsidRPr="00F95B02" w:rsidRDefault="005158F5" w:rsidP="008163E4">
            <w:pPr>
              <w:pStyle w:val="TAC"/>
              <w:rPr>
                <w:rFonts w:cs="Arial"/>
                <w:lang w:eastAsia="zh-CN"/>
              </w:rPr>
            </w:pPr>
            <w:r w:rsidRPr="00F95B02">
              <w:rPr>
                <w:rFonts w:cs="Arial"/>
                <w:lang w:eastAsia="zh-CN"/>
              </w:rPr>
              <w:t>2872</w:t>
            </w:r>
          </w:p>
        </w:tc>
        <w:tc>
          <w:tcPr>
            <w:tcW w:w="0" w:type="auto"/>
          </w:tcPr>
          <w:p w14:paraId="68554B7A" w14:textId="77777777" w:rsidR="005158F5" w:rsidRPr="00F95B02" w:rsidRDefault="005158F5" w:rsidP="008163E4">
            <w:pPr>
              <w:pStyle w:val="TAC"/>
              <w:rPr>
                <w:rFonts w:cs="Arial"/>
                <w:lang w:eastAsia="zh-CN"/>
              </w:rPr>
            </w:pPr>
            <w:r w:rsidRPr="00F95B02">
              <w:rPr>
                <w:rFonts w:cs="Arial"/>
                <w:lang w:eastAsia="zh-CN"/>
              </w:rPr>
              <w:t>1432</w:t>
            </w:r>
          </w:p>
        </w:tc>
      </w:tr>
      <w:tr w:rsidR="005158F5" w:rsidRPr="00F95B02" w14:paraId="15669358" w14:textId="77777777" w:rsidTr="00123A4E">
        <w:trPr>
          <w:cantSplit/>
          <w:jc w:val="center"/>
        </w:trPr>
        <w:tc>
          <w:tcPr>
            <w:tcW w:w="0" w:type="auto"/>
          </w:tcPr>
          <w:p w14:paraId="40D8966D" w14:textId="77777777" w:rsidR="005158F5" w:rsidRPr="00F95B02" w:rsidRDefault="005158F5" w:rsidP="008163E4">
            <w:pPr>
              <w:pStyle w:val="TAL"/>
              <w:jc w:val="center"/>
              <w:rPr>
                <w:rFonts w:cs="Arial"/>
                <w:lang w:eastAsia="zh-CN"/>
              </w:rPr>
            </w:pPr>
            <w:r w:rsidRPr="00F95B02">
              <w:rPr>
                <w:rFonts w:cs="Arial"/>
              </w:rPr>
              <w:t xml:space="preserve">Total number of bits per </w:t>
            </w:r>
            <w:r w:rsidRPr="00F95B02">
              <w:rPr>
                <w:rFonts w:cs="Arial"/>
                <w:lang w:eastAsia="zh-CN"/>
              </w:rPr>
              <w:t>slot</w:t>
            </w:r>
          </w:p>
        </w:tc>
        <w:tc>
          <w:tcPr>
            <w:tcW w:w="0" w:type="auto"/>
          </w:tcPr>
          <w:p w14:paraId="500FAE69" w14:textId="77777777" w:rsidR="005158F5" w:rsidRPr="00F95B02" w:rsidRDefault="005158F5" w:rsidP="008163E4">
            <w:pPr>
              <w:pStyle w:val="TAC"/>
              <w:rPr>
                <w:rFonts w:cs="Arial"/>
                <w:lang w:eastAsia="zh-CN"/>
              </w:rPr>
            </w:pPr>
            <w:r w:rsidRPr="00F95B02">
              <w:rPr>
                <w:rFonts w:cs="Arial"/>
                <w:lang w:eastAsia="zh-CN"/>
              </w:rPr>
              <w:t>19008</w:t>
            </w:r>
          </w:p>
        </w:tc>
        <w:tc>
          <w:tcPr>
            <w:tcW w:w="0" w:type="auto"/>
          </w:tcPr>
          <w:p w14:paraId="04A2D1AF" w14:textId="77777777" w:rsidR="005158F5" w:rsidRPr="00F95B02" w:rsidRDefault="005158F5" w:rsidP="008163E4">
            <w:pPr>
              <w:pStyle w:val="TAC"/>
              <w:rPr>
                <w:rFonts w:cs="Arial"/>
                <w:lang w:eastAsia="zh-CN"/>
              </w:rPr>
            </w:pPr>
            <w:r w:rsidRPr="00F95B02">
              <w:rPr>
                <w:rFonts w:cs="Arial"/>
                <w:lang w:eastAsia="zh-CN"/>
              </w:rPr>
              <w:t>9216</w:t>
            </w:r>
          </w:p>
        </w:tc>
        <w:tc>
          <w:tcPr>
            <w:tcW w:w="0" w:type="auto"/>
          </w:tcPr>
          <w:p w14:paraId="7552CA63" w14:textId="77777777" w:rsidR="005158F5" w:rsidRPr="00F95B02" w:rsidRDefault="005158F5" w:rsidP="008163E4">
            <w:pPr>
              <w:pStyle w:val="TAC"/>
              <w:rPr>
                <w:rFonts w:cs="Arial"/>
                <w:lang w:eastAsia="zh-CN"/>
              </w:rPr>
            </w:pPr>
            <w:r w:rsidRPr="00F95B02">
              <w:rPr>
                <w:rFonts w:cs="Arial"/>
                <w:lang w:eastAsia="zh-CN"/>
              </w:rPr>
              <w:t>19008</w:t>
            </w:r>
          </w:p>
        </w:tc>
        <w:tc>
          <w:tcPr>
            <w:tcW w:w="0" w:type="auto"/>
          </w:tcPr>
          <w:p w14:paraId="042B316D" w14:textId="77777777" w:rsidR="005158F5" w:rsidRPr="00F95B02" w:rsidRDefault="005158F5" w:rsidP="008163E4">
            <w:pPr>
              <w:pStyle w:val="TAC"/>
              <w:rPr>
                <w:rFonts w:cs="Arial"/>
                <w:lang w:eastAsia="zh-CN"/>
              </w:rPr>
            </w:pPr>
            <w:r w:rsidRPr="00F95B02">
              <w:rPr>
                <w:rFonts w:cs="Arial"/>
                <w:lang w:eastAsia="zh-CN"/>
              </w:rPr>
              <w:t>9504</w:t>
            </w:r>
          </w:p>
        </w:tc>
        <w:tc>
          <w:tcPr>
            <w:tcW w:w="0" w:type="auto"/>
          </w:tcPr>
          <w:p w14:paraId="0813E703" w14:textId="77777777" w:rsidR="005158F5" w:rsidRPr="00F95B02" w:rsidRDefault="005158F5" w:rsidP="008163E4">
            <w:pPr>
              <w:pStyle w:val="TAC"/>
              <w:rPr>
                <w:rFonts w:cs="Arial"/>
                <w:lang w:eastAsia="zh-CN"/>
              </w:rPr>
            </w:pPr>
            <w:r w:rsidRPr="00F95B02">
              <w:rPr>
                <w:rFonts w:cs="Arial"/>
                <w:lang w:eastAsia="zh-CN"/>
              </w:rPr>
              <w:t>4608</w:t>
            </w:r>
          </w:p>
        </w:tc>
      </w:tr>
      <w:tr w:rsidR="005158F5" w:rsidRPr="00F95B02" w14:paraId="6ED14298" w14:textId="77777777" w:rsidTr="00123A4E">
        <w:trPr>
          <w:cantSplit/>
          <w:jc w:val="center"/>
        </w:trPr>
        <w:tc>
          <w:tcPr>
            <w:tcW w:w="0" w:type="auto"/>
          </w:tcPr>
          <w:p w14:paraId="1B2F5337" w14:textId="77777777" w:rsidR="005158F5" w:rsidRPr="00F95B02" w:rsidRDefault="005158F5" w:rsidP="008163E4">
            <w:pPr>
              <w:pStyle w:val="TAL"/>
              <w:jc w:val="center"/>
              <w:rPr>
                <w:rFonts w:cs="Arial"/>
                <w:lang w:eastAsia="zh-CN"/>
              </w:rPr>
            </w:pPr>
            <w:r w:rsidRPr="00F95B02">
              <w:rPr>
                <w:rFonts w:cs="Arial"/>
              </w:rPr>
              <w:t xml:space="preserve">Total symbols per </w:t>
            </w:r>
            <w:r w:rsidRPr="00F95B02">
              <w:rPr>
                <w:rFonts w:cs="Arial"/>
                <w:lang w:eastAsia="zh-CN"/>
              </w:rPr>
              <w:t>slot</w:t>
            </w:r>
          </w:p>
        </w:tc>
        <w:tc>
          <w:tcPr>
            <w:tcW w:w="0" w:type="auto"/>
          </w:tcPr>
          <w:p w14:paraId="019819F5" w14:textId="77777777" w:rsidR="005158F5" w:rsidRPr="00F95B02" w:rsidRDefault="005158F5" w:rsidP="008163E4">
            <w:pPr>
              <w:pStyle w:val="TAC"/>
              <w:rPr>
                <w:rFonts w:cs="Arial"/>
                <w:lang w:eastAsia="zh-CN"/>
              </w:rPr>
            </w:pPr>
            <w:r w:rsidRPr="00F95B02">
              <w:rPr>
                <w:rFonts w:cs="Arial"/>
                <w:lang w:eastAsia="zh-CN"/>
              </w:rPr>
              <w:t>9504</w:t>
            </w:r>
          </w:p>
        </w:tc>
        <w:tc>
          <w:tcPr>
            <w:tcW w:w="0" w:type="auto"/>
          </w:tcPr>
          <w:p w14:paraId="43288F97" w14:textId="77777777" w:rsidR="005158F5" w:rsidRPr="00F95B02" w:rsidRDefault="005158F5" w:rsidP="008163E4">
            <w:pPr>
              <w:pStyle w:val="TAC"/>
              <w:rPr>
                <w:rFonts w:cs="Arial"/>
                <w:lang w:eastAsia="zh-CN"/>
              </w:rPr>
            </w:pPr>
            <w:r w:rsidRPr="00F95B02">
              <w:rPr>
                <w:rFonts w:cs="Arial"/>
                <w:lang w:eastAsia="zh-CN"/>
              </w:rPr>
              <w:t>4608</w:t>
            </w:r>
          </w:p>
        </w:tc>
        <w:tc>
          <w:tcPr>
            <w:tcW w:w="0" w:type="auto"/>
          </w:tcPr>
          <w:p w14:paraId="0619678E" w14:textId="77777777" w:rsidR="005158F5" w:rsidRPr="00F95B02" w:rsidRDefault="005158F5" w:rsidP="008163E4">
            <w:pPr>
              <w:pStyle w:val="TAC"/>
              <w:rPr>
                <w:rFonts w:cs="Arial"/>
                <w:lang w:eastAsia="zh-CN"/>
              </w:rPr>
            </w:pPr>
            <w:r w:rsidRPr="00F95B02">
              <w:rPr>
                <w:rFonts w:cs="Arial"/>
                <w:lang w:eastAsia="zh-CN"/>
              </w:rPr>
              <w:t>9504</w:t>
            </w:r>
          </w:p>
        </w:tc>
        <w:tc>
          <w:tcPr>
            <w:tcW w:w="0" w:type="auto"/>
          </w:tcPr>
          <w:p w14:paraId="17A66D68" w14:textId="77777777" w:rsidR="005158F5" w:rsidRPr="00F95B02" w:rsidRDefault="005158F5" w:rsidP="008163E4">
            <w:pPr>
              <w:pStyle w:val="TAC"/>
              <w:rPr>
                <w:rFonts w:cs="Arial"/>
                <w:lang w:eastAsia="zh-CN"/>
              </w:rPr>
            </w:pPr>
            <w:r w:rsidRPr="00F95B02">
              <w:rPr>
                <w:rFonts w:cs="Arial"/>
                <w:lang w:eastAsia="zh-CN"/>
              </w:rPr>
              <w:t>4752</w:t>
            </w:r>
          </w:p>
        </w:tc>
        <w:tc>
          <w:tcPr>
            <w:tcW w:w="0" w:type="auto"/>
          </w:tcPr>
          <w:p w14:paraId="66BFF8CF" w14:textId="77777777" w:rsidR="005158F5" w:rsidRPr="00F95B02" w:rsidRDefault="005158F5" w:rsidP="008163E4">
            <w:pPr>
              <w:pStyle w:val="TAC"/>
              <w:rPr>
                <w:rFonts w:cs="Arial"/>
                <w:lang w:eastAsia="zh-CN"/>
              </w:rPr>
            </w:pPr>
            <w:r w:rsidRPr="00F95B02">
              <w:rPr>
                <w:rFonts w:cs="Arial"/>
                <w:lang w:eastAsia="zh-CN"/>
              </w:rPr>
              <w:t>2304</w:t>
            </w:r>
          </w:p>
        </w:tc>
      </w:tr>
    </w:tbl>
    <w:p w14:paraId="2A65FC2A" w14:textId="77777777" w:rsidR="005158F5" w:rsidRDefault="005158F5" w:rsidP="0062745C">
      <w:pPr>
        <w:pStyle w:val="BodyText"/>
      </w:pPr>
    </w:p>
    <w:p w14:paraId="720C0E56" w14:textId="2D18FDF8" w:rsidR="00CF2C0C" w:rsidRDefault="00CF2C0C" w:rsidP="0062745C">
      <w:pPr>
        <w:pStyle w:val="BodyText"/>
      </w:pPr>
      <w:r>
        <w:t xml:space="preserve">Since different SU allocations is proposed for </w:t>
      </w:r>
      <w:r w:rsidR="002F33F5">
        <w:t xml:space="preserve">120 kHz operation within FR2-1 and FR2-2, two </w:t>
      </w:r>
      <w:r w:rsidR="00174091">
        <w:t xml:space="preserve">new FRC is required for the FR2-2 120 kHz case. The new FRC for 120 kHz is </w:t>
      </w:r>
      <w:r w:rsidR="00DB0734">
        <w:t>named G-FR2-A1-10 and F-FR2-A1-11.</w:t>
      </w:r>
    </w:p>
    <w:p w14:paraId="6F1DA929" w14:textId="3BA61930" w:rsidR="00A37078" w:rsidRPr="00F95B02" w:rsidRDefault="00A37078" w:rsidP="00A37078">
      <w:pPr>
        <w:pStyle w:val="TH"/>
      </w:pPr>
      <w:r w:rsidRPr="00F95B02">
        <w:lastRenderedPageBreak/>
        <w:t xml:space="preserve">Table </w:t>
      </w:r>
      <w:r w:rsidR="00E92D50">
        <w:t>2</w:t>
      </w:r>
      <w:r w:rsidR="00392FB5">
        <w:t>.</w:t>
      </w:r>
      <w:r w:rsidR="00E92D50">
        <w:t>2-</w:t>
      </w:r>
      <w:r w:rsidR="005158F5">
        <w:t>2</w:t>
      </w:r>
      <w:r w:rsidRPr="00F95B02">
        <w:t xml:space="preserve">: </w:t>
      </w:r>
      <w:r w:rsidR="005158F5">
        <w:t xml:space="preserve">FR2-2 </w:t>
      </w:r>
      <w:r w:rsidR="00AF5380">
        <w:t>FRC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5"/>
        <w:gridCol w:w="1117"/>
        <w:gridCol w:w="1117"/>
        <w:gridCol w:w="1117"/>
        <w:gridCol w:w="1117"/>
        <w:gridCol w:w="1199"/>
        <w:gridCol w:w="1199"/>
      </w:tblGrid>
      <w:tr w:rsidR="005158F5" w:rsidRPr="00F95B02" w14:paraId="24F5F1B1" w14:textId="1F64A80C" w:rsidTr="00123A4E">
        <w:trPr>
          <w:cantSplit/>
          <w:jc w:val="center"/>
        </w:trPr>
        <w:tc>
          <w:tcPr>
            <w:tcW w:w="0" w:type="auto"/>
          </w:tcPr>
          <w:p w14:paraId="5FEF7185" w14:textId="77777777" w:rsidR="005158F5" w:rsidRPr="00F95B02" w:rsidRDefault="005158F5" w:rsidP="000A7275">
            <w:pPr>
              <w:pStyle w:val="TAH"/>
              <w:rPr>
                <w:rFonts w:cs="Arial"/>
              </w:rPr>
            </w:pPr>
            <w:r w:rsidRPr="00F95B02">
              <w:rPr>
                <w:rFonts w:cs="Arial"/>
              </w:rPr>
              <w:t>Reference channel</w:t>
            </w:r>
          </w:p>
        </w:tc>
        <w:tc>
          <w:tcPr>
            <w:tcW w:w="0" w:type="auto"/>
          </w:tcPr>
          <w:p w14:paraId="7574DE60" w14:textId="77777777" w:rsidR="005158F5" w:rsidRPr="00702C67" w:rsidRDefault="005158F5" w:rsidP="000A7275">
            <w:pPr>
              <w:pStyle w:val="TAH"/>
              <w:rPr>
                <w:rFonts w:cs="Arial"/>
                <w:lang w:eastAsia="zh-CN"/>
              </w:rPr>
            </w:pPr>
            <w:r w:rsidRPr="00702C67">
              <w:rPr>
                <w:rFonts w:cs="Arial"/>
                <w:lang w:eastAsia="zh-CN"/>
              </w:rPr>
              <w:t>G-FR2-A1-6</w:t>
            </w:r>
          </w:p>
        </w:tc>
        <w:tc>
          <w:tcPr>
            <w:tcW w:w="0" w:type="auto"/>
          </w:tcPr>
          <w:p w14:paraId="1F83F90C" w14:textId="77777777" w:rsidR="005158F5" w:rsidRPr="00702C67" w:rsidRDefault="005158F5" w:rsidP="000A7275">
            <w:pPr>
              <w:pStyle w:val="TAH"/>
              <w:rPr>
                <w:rFonts w:cs="Arial"/>
                <w:lang w:eastAsia="zh-CN"/>
              </w:rPr>
            </w:pPr>
            <w:r w:rsidRPr="00702C67">
              <w:rPr>
                <w:rFonts w:cs="Arial"/>
                <w:lang w:eastAsia="zh-CN"/>
              </w:rPr>
              <w:t>G-FR2-A1-7</w:t>
            </w:r>
          </w:p>
        </w:tc>
        <w:tc>
          <w:tcPr>
            <w:tcW w:w="0" w:type="auto"/>
          </w:tcPr>
          <w:p w14:paraId="7B891E99" w14:textId="6F180F24" w:rsidR="005158F5" w:rsidRPr="00702C67" w:rsidRDefault="005158F5" w:rsidP="000A7275">
            <w:pPr>
              <w:pStyle w:val="TAH"/>
              <w:rPr>
                <w:rFonts w:cs="Arial"/>
                <w:lang w:eastAsia="zh-CN"/>
              </w:rPr>
            </w:pPr>
            <w:r w:rsidRPr="00702C67">
              <w:rPr>
                <w:rFonts w:cs="Arial"/>
                <w:lang w:eastAsia="zh-CN"/>
              </w:rPr>
              <w:t>G-FR2-A1-8</w:t>
            </w:r>
          </w:p>
        </w:tc>
        <w:tc>
          <w:tcPr>
            <w:tcW w:w="0" w:type="auto"/>
          </w:tcPr>
          <w:p w14:paraId="5667BB48" w14:textId="619C66C9" w:rsidR="005158F5" w:rsidRPr="00702C67" w:rsidRDefault="005158F5" w:rsidP="000A7275">
            <w:pPr>
              <w:pStyle w:val="TAH"/>
              <w:rPr>
                <w:rFonts w:cs="Arial"/>
                <w:lang w:eastAsia="zh-CN"/>
              </w:rPr>
            </w:pPr>
            <w:r w:rsidRPr="00702C67">
              <w:rPr>
                <w:rFonts w:cs="Arial"/>
                <w:lang w:eastAsia="zh-CN"/>
              </w:rPr>
              <w:t>G-FR2-A1-9</w:t>
            </w:r>
          </w:p>
        </w:tc>
        <w:tc>
          <w:tcPr>
            <w:tcW w:w="0" w:type="auto"/>
          </w:tcPr>
          <w:p w14:paraId="738FA26F" w14:textId="015540AB" w:rsidR="005158F5" w:rsidRPr="00702C67" w:rsidRDefault="005158F5" w:rsidP="000A7275">
            <w:pPr>
              <w:pStyle w:val="TAH"/>
              <w:rPr>
                <w:rFonts w:cs="Arial"/>
                <w:lang w:eastAsia="zh-CN"/>
              </w:rPr>
            </w:pPr>
            <w:r>
              <w:rPr>
                <w:rFonts w:cs="Arial"/>
                <w:lang w:eastAsia="zh-CN"/>
              </w:rPr>
              <w:t>G-FR2-A1-10</w:t>
            </w:r>
          </w:p>
        </w:tc>
        <w:tc>
          <w:tcPr>
            <w:tcW w:w="0" w:type="auto"/>
          </w:tcPr>
          <w:p w14:paraId="68576080" w14:textId="62C777C6" w:rsidR="005158F5" w:rsidRPr="00702C67" w:rsidRDefault="00922D6E" w:rsidP="000A7275">
            <w:pPr>
              <w:pStyle w:val="TAH"/>
              <w:rPr>
                <w:rFonts w:cs="Arial"/>
                <w:lang w:eastAsia="zh-CN"/>
              </w:rPr>
            </w:pPr>
            <w:r>
              <w:rPr>
                <w:rFonts w:cs="Arial"/>
                <w:lang w:eastAsia="zh-CN"/>
              </w:rPr>
              <w:t>G-FR2-A1-11</w:t>
            </w:r>
          </w:p>
        </w:tc>
      </w:tr>
      <w:tr w:rsidR="005158F5" w:rsidRPr="00F95B02" w14:paraId="3A7F428C" w14:textId="538CF61C" w:rsidTr="00123A4E">
        <w:trPr>
          <w:cantSplit/>
          <w:jc w:val="center"/>
        </w:trPr>
        <w:tc>
          <w:tcPr>
            <w:tcW w:w="0" w:type="auto"/>
          </w:tcPr>
          <w:p w14:paraId="39628414" w14:textId="60D8E251" w:rsidR="005158F5" w:rsidRPr="00F95B02" w:rsidRDefault="005158F5" w:rsidP="00B73CD0">
            <w:pPr>
              <w:pStyle w:val="TAL"/>
              <w:jc w:val="center"/>
              <w:rPr>
                <w:rFonts w:cs="Arial"/>
                <w:lang w:eastAsia="zh-CN"/>
              </w:rPr>
            </w:pPr>
            <w:r>
              <w:rPr>
                <w:rFonts w:cs="Arial"/>
                <w:lang w:eastAsia="zh-CN"/>
              </w:rPr>
              <w:t>Carrier bandwidth (MHz)</w:t>
            </w:r>
          </w:p>
        </w:tc>
        <w:tc>
          <w:tcPr>
            <w:tcW w:w="0" w:type="auto"/>
          </w:tcPr>
          <w:p w14:paraId="65A21C2D" w14:textId="0C6ED5C2" w:rsidR="005158F5" w:rsidRPr="00AB08F3" w:rsidRDefault="005158F5" w:rsidP="00B73CD0">
            <w:pPr>
              <w:pStyle w:val="TAC"/>
              <w:rPr>
                <w:rFonts w:cs="Arial"/>
                <w:lang w:eastAsia="zh-CN"/>
              </w:rPr>
            </w:pPr>
            <w:r w:rsidRPr="00AB08F3">
              <w:rPr>
                <w:rFonts w:cs="Arial"/>
                <w:lang w:eastAsia="zh-CN"/>
              </w:rPr>
              <w:t>400</w:t>
            </w:r>
          </w:p>
        </w:tc>
        <w:tc>
          <w:tcPr>
            <w:tcW w:w="0" w:type="auto"/>
          </w:tcPr>
          <w:p w14:paraId="171FD01A" w14:textId="12DB4557" w:rsidR="005158F5" w:rsidRPr="00AB08F3" w:rsidRDefault="005158F5" w:rsidP="00B73CD0">
            <w:pPr>
              <w:pStyle w:val="TAC"/>
              <w:rPr>
                <w:rFonts w:cs="Arial"/>
                <w:lang w:eastAsia="zh-CN"/>
              </w:rPr>
            </w:pPr>
            <w:r w:rsidRPr="00AB08F3">
              <w:rPr>
                <w:rFonts w:cs="Arial"/>
                <w:lang w:eastAsia="zh-CN"/>
              </w:rPr>
              <w:t>400</w:t>
            </w:r>
          </w:p>
        </w:tc>
        <w:tc>
          <w:tcPr>
            <w:tcW w:w="0" w:type="auto"/>
          </w:tcPr>
          <w:p w14:paraId="1C012BAF" w14:textId="74107EB3" w:rsidR="005158F5" w:rsidRPr="00AB08F3" w:rsidRDefault="005158F5" w:rsidP="00B73CD0">
            <w:pPr>
              <w:pStyle w:val="TAC"/>
              <w:rPr>
                <w:rFonts w:cs="Arial"/>
                <w:lang w:eastAsia="zh-CN"/>
              </w:rPr>
            </w:pPr>
            <w:r w:rsidRPr="00AB08F3">
              <w:rPr>
                <w:rFonts w:cs="Arial"/>
                <w:lang w:eastAsia="zh-CN"/>
              </w:rPr>
              <w:t>100</w:t>
            </w:r>
          </w:p>
        </w:tc>
        <w:tc>
          <w:tcPr>
            <w:tcW w:w="0" w:type="auto"/>
          </w:tcPr>
          <w:p w14:paraId="73F5945D" w14:textId="6622F3C5" w:rsidR="005158F5" w:rsidRPr="00AB08F3" w:rsidRDefault="005158F5" w:rsidP="00B73CD0">
            <w:pPr>
              <w:pStyle w:val="TAC"/>
              <w:rPr>
                <w:rFonts w:cs="Arial"/>
                <w:lang w:eastAsia="zh-CN"/>
              </w:rPr>
            </w:pPr>
            <w:r w:rsidRPr="00AB08F3">
              <w:rPr>
                <w:rFonts w:cs="Arial"/>
                <w:lang w:eastAsia="zh-CN"/>
              </w:rPr>
              <w:t>100</w:t>
            </w:r>
          </w:p>
        </w:tc>
        <w:tc>
          <w:tcPr>
            <w:tcW w:w="0" w:type="auto"/>
          </w:tcPr>
          <w:p w14:paraId="61CA7A58" w14:textId="383164D1" w:rsidR="005158F5" w:rsidRPr="00AB08F3" w:rsidRDefault="00E6173F" w:rsidP="00B73CD0">
            <w:pPr>
              <w:pStyle w:val="TAC"/>
              <w:rPr>
                <w:rFonts w:cs="Arial"/>
                <w:lang w:eastAsia="zh-CN"/>
              </w:rPr>
            </w:pPr>
            <w:r>
              <w:rPr>
                <w:rFonts w:cs="Arial"/>
                <w:lang w:eastAsia="zh-CN"/>
              </w:rPr>
              <w:t>50</w:t>
            </w:r>
          </w:p>
        </w:tc>
        <w:tc>
          <w:tcPr>
            <w:tcW w:w="0" w:type="auto"/>
          </w:tcPr>
          <w:p w14:paraId="2FC46A92" w14:textId="09F517E0" w:rsidR="005158F5" w:rsidRPr="00AB08F3" w:rsidRDefault="008208D8" w:rsidP="00B73CD0">
            <w:pPr>
              <w:pStyle w:val="TAC"/>
              <w:rPr>
                <w:rFonts w:cs="Arial"/>
                <w:lang w:eastAsia="zh-CN"/>
              </w:rPr>
            </w:pPr>
            <w:r>
              <w:rPr>
                <w:rFonts w:cs="Arial"/>
                <w:lang w:eastAsia="zh-CN"/>
              </w:rPr>
              <w:t>100</w:t>
            </w:r>
          </w:p>
        </w:tc>
      </w:tr>
      <w:tr w:rsidR="005158F5" w:rsidRPr="00F95B02" w14:paraId="26748C22" w14:textId="03B94764" w:rsidTr="00123A4E">
        <w:trPr>
          <w:cantSplit/>
          <w:jc w:val="center"/>
        </w:trPr>
        <w:tc>
          <w:tcPr>
            <w:tcW w:w="0" w:type="auto"/>
          </w:tcPr>
          <w:p w14:paraId="0A45CCD9" w14:textId="77777777" w:rsidR="005158F5" w:rsidRPr="00F95B02" w:rsidRDefault="005158F5" w:rsidP="00B73CD0">
            <w:pPr>
              <w:pStyle w:val="TAL"/>
              <w:jc w:val="center"/>
              <w:rPr>
                <w:rFonts w:cs="Arial"/>
                <w:lang w:eastAsia="zh-CN"/>
              </w:rPr>
            </w:pPr>
            <w:r w:rsidRPr="00F95B02">
              <w:rPr>
                <w:rFonts w:cs="Arial"/>
                <w:lang w:eastAsia="zh-CN"/>
              </w:rPr>
              <w:t>Subcarrier spacing (kHz)</w:t>
            </w:r>
          </w:p>
        </w:tc>
        <w:tc>
          <w:tcPr>
            <w:tcW w:w="0" w:type="auto"/>
          </w:tcPr>
          <w:p w14:paraId="2B40D55C" w14:textId="77777777" w:rsidR="005158F5" w:rsidRPr="00AB08F3" w:rsidRDefault="005158F5" w:rsidP="00B73CD0">
            <w:pPr>
              <w:pStyle w:val="TAC"/>
              <w:rPr>
                <w:rFonts w:cs="Arial"/>
                <w:lang w:eastAsia="zh-CN"/>
              </w:rPr>
            </w:pPr>
            <w:r w:rsidRPr="00AB08F3">
              <w:rPr>
                <w:rFonts w:cs="Arial"/>
                <w:lang w:eastAsia="zh-CN"/>
              </w:rPr>
              <w:t>480</w:t>
            </w:r>
          </w:p>
        </w:tc>
        <w:tc>
          <w:tcPr>
            <w:tcW w:w="0" w:type="auto"/>
          </w:tcPr>
          <w:p w14:paraId="71460682" w14:textId="77777777" w:rsidR="005158F5" w:rsidRPr="00AB08F3" w:rsidRDefault="005158F5" w:rsidP="00B73CD0">
            <w:pPr>
              <w:pStyle w:val="TAC"/>
              <w:rPr>
                <w:rFonts w:cs="Arial"/>
                <w:lang w:eastAsia="zh-CN"/>
              </w:rPr>
            </w:pPr>
            <w:r w:rsidRPr="00AB08F3">
              <w:rPr>
                <w:rFonts w:cs="Arial"/>
                <w:lang w:eastAsia="zh-CN"/>
              </w:rPr>
              <w:t>960</w:t>
            </w:r>
          </w:p>
        </w:tc>
        <w:tc>
          <w:tcPr>
            <w:tcW w:w="0" w:type="auto"/>
          </w:tcPr>
          <w:p w14:paraId="70017BDB" w14:textId="075DE10F" w:rsidR="005158F5" w:rsidRPr="00AB08F3" w:rsidRDefault="005158F5" w:rsidP="00B73CD0">
            <w:pPr>
              <w:pStyle w:val="TAC"/>
              <w:rPr>
                <w:rFonts w:cs="Arial"/>
                <w:lang w:eastAsia="zh-CN"/>
              </w:rPr>
            </w:pPr>
            <w:r w:rsidRPr="00AB08F3">
              <w:rPr>
                <w:rFonts w:cs="Arial"/>
                <w:lang w:eastAsia="zh-CN"/>
              </w:rPr>
              <w:t>480</w:t>
            </w:r>
          </w:p>
        </w:tc>
        <w:tc>
          <w:tcPr>
            <w:tcW w:w="0" w:type="auto"/>
          </w:tcPr>
          <w:p w14:paraId="03F96E08" w14:textId="20FDDC8B" w:rsidR="005158F5" w:rsidRPr="00AB08F3" w:rsidRDefault="005158F5" w:rsidP="00B73CD0">
            <w:pPr>
              <w:pStyle w:val="TAC"/>
              <w:rPr>
                <w:rFonts w:cs="Arial"/>
                <w:lang w:eastAsia="zh-CN"/>
              </w:rPr>
            </w:pPr>
            <w:r w:rsidRPr="00AB08F3">
              <w:rPr>
                <w:rFonts w:cs="Arial"/>
                <w:lang w:eastAsia="zh-CN"/>
              </w:rPr>
              <w:t>960</w:t>
            </w:r>
          </w:p>
        </w:tc>
        <w:tc>
          <w:tcPr>
            <w:tcW w:w="0" w:type="auto"/>
          </w:tcPr>
          <w:p w14:paraId="75F47435" w14:textId="5F9B8DE2" w:rsidR="005158F5" w:rsidRPr="00AB08F3" w:rsidRDefault="008851FB" w:rsidP="00B73CD0">
            <w:pPr>
              <w:pStyle w:val="TAC"/>
              <w:rPr>
                <w:rFonts w:cs="Arial"/>
                <w:lang w:eastAsia="zh-CN"/>
              </w:rPr>
            </w:pPr>
            <w:r>
              <w:rPr>
                <w:rFonts w:cs="Arial"/>
                <w:lang w:eastAsia="zh-CN"/>
              </w:rPr>
              <w:t>120</w:t>
            </w:r>
          </w:p>
        </w:tc>
        <w:tc>
          <w:tcPr>
            <w:tcW w:w="0" w:type="auto"/>
          </w:tcPr>
          <w:p w14:paraId="3E1B0DE4" w14:textId="3463C1F0" w:rsidR="005158F5" w:rsidRPr="00AB08F3" w:rsidRDefault="008851FB" w:rsidP="00B73CD0">
            <w:pPr>
              <w:pStyle w:val="TAC"/>
              <w:rPr>
                <w:rFonts w:cs="Arial"/>
                <w:lang w:eastAsia="zh-CN"/>
              </w:rPr>
            </w:pPr>
            <w:r>
              <w:rPr>
                <w:rFonts w:cs="Arial"/>
                <w:lang w:eastAsia="zh-CN"/>
              </w:rPr>
              <w:t>120</w:t>
            </w:r>
          </w:p>
        </w:tc>
      </w:tr>
      <w:tr w:rsidR="005158F5" w:rsidRPr="00F95B02" w14:paraId="3866A733" w14:textId="04568E5C" w:rsidTr="00123A4E">
        <w:trPr>
          <w:cantSplit/>
          <w:jc w:val="center"/>
        </w:trPr>
        <w:tc>
          <w:tcPr>
            <w:tcW w:w="0" w:type="auto"/>
          </w:tcPr>
          <w:p w14:paraId="6030C533" w14:textId="77777777" w:rsidR="005158F5" w:rsidRPr="00F95B02" w:rsidRDefault="005158F5" w:rsidP="00B73CD0">
            <w:pPr>
              <w:pStyle w:val="TAL"/>
              <w:jc w:val="center"/>
              <w:rPr>
                <w:rFonts w:cs="Arial"/>
              </w:rPr>
            </w:pPr>
            <w:r w:rsidRPr="00F95B02">
              <w:rPr>
                <w:rFonts w:cs="Arial"/>
              </w:rPr>
              <w:t>Allocated resource blocks</w:t>
            </w:r>
          </w:p>
        </w:tc>
        <w:tc>
          <w:tcPr>
            <w:tcW w:w="0" w:type="auto"/>
          </w:tcPr>
          <w:p w14:paraId="0FB927A8" w14:textId="5F03191E" w:rsidR="005158F5" w:rsidRPr="00AB08F3" w:rsidRDefault="005158F5" w:rsidP="00B73CD0">
            <w:pPr>
              <w:pStyle w:val="TAC"/>
              <w:rPr>
                <w:rFonts w:cs="Arial"/>
                <w:lang w:eastAsia="zh-CN"/>
              </w:rPr>
            </w:pPr>
            <w:r w:rsidRPr="00AB08F3">
              <w:rPr>
                <w:rFonts w:cs="Arial"/>
                <w:lang w:eastAsia="zh-CN"/>
              </w:rPr>
              <w:t>6</w:t>
            </w:r>
            <w:r w:rsidR="00450D6F">
              <w:rPr>
                <w:rFonts w:cs="Arial"/>
                <w:lang w:eastAsia="zh-CN"/>
              </w:rPr>
              <w:t>0</w:t>
            </w:r>
          </w:p>
        </w:tc>
        <w:tc>
          <w:tcPr>
            <w:tcW w:w="0" w:type="auto"/>
          </w:tcPr>
          <w:p w14:paraId="3B33418E" w14:textId="14E78BB6" w:rsidR="005158F5" w:rsidRPr="00AB08F3" w:rsidRDefault="005158F5" w:rsidP="00B73CD0">
            <w:pPr>
              <w:pStyle w:val="TAC"/>
              <w:rPr>
                <w:rFonts w:cs="Arial"/>
                <w:lang w:eastAsia="zh-CN"/>
              </w:rPr>
            </w:pPr>
            <w:r w:rsidRPr="00AB08F3">
              <w:rPr>
                <w:rFonts w:cs="Arial"/>
                <w:lang w:eastAsia="zh-CN"/>
              </w:rPr>
              <w:t>3</w:t>
            </w:r>
            <w:r w:rsidR="00F13D54">
              <w:rPr>
                <w:rFonts w:cs="Arial"/>
                <w:lang w:eastAsia="zh-CN"/>
              </w:rPr>
              <w:t>0</w:t>
            </w:r>
          </w:p>
        </w:tc>
        <w:tc>
          <w:tcPr>
            <w:tcW w:w="0" w:type="auto"/>
          </w:tcPr>
          <w:p w14:paraId="2034DE4B" w14:textId="11E7899B" w:rsidR="005158F5" w:rsidRPr="00AB08F3" w:rsidRDefault="005158F5" w:rsidP="00B73CD0">
            <w:pPr>
              <w:pStyle w:val="TAC"/>
              <w:rPr>
                <w:rFonts w:cs="Arial"/>
                <w:lang w:eastAsia="zh-CN"/>
              </w:rPr>
            </w:pPr>
            <w:r w:rsidRPr="00AB08F3">
              <w:rPr>
                <w:rFonts w:cs="Arial"/>
                <w:lang w:eastAsia="zh-CN"/>
              </w:rPr>
              <w:t>1</w:t>
            </w:r>
            <w:r w:rsidR="007F0AB4">
              <w:rPr>
                <w:rFonts w:cs="Arial"/>
                <w:lang w:eastAsia="zh-CN"/>
              </w:rPr>
              <w:t>5</w:t>
            </w:r>
          </w:p>
        </w:tc>
        <w:tc>
          <w:tcPr>
            <w:tcW w:w="0" w:type="auto"/>
          </w:tcPr>
          <w:p w14:paraId="2740A795" w14:textId="7A96B388" w:rsidR="005158F5" w:rsidRPr="00AB08F3" w:rsidRDefault="009B1809" w:rsidP="00B73CD0">
            <w:pPr>
              <w:pStyle w:val="TAC"/>
              <w:rPr>
                <w:rFonts w:cs="Arial"/>
                <w:lang w:eastAsia="zh-CN"/>
              </w:rPr>
            </w:pPr>
            <w:r>
              <w:rPr>
                <w:rFonts w:cs="Arial"/>
                <w:lang w:eastAsia="zh-CN"/>
              </w:rPr>
              <w:t>8</w:t>
            </w:r>
          </w:p>
        </w:tc>
        <w:tc>
          <w:tcPr>
            <w:tcW w:w="0" w:type="auto"/>
          </w:tcPr>
          <w:p w14:paraId="07A00783" w14:textId="59F58ADA" w:rsidR="005158F5" w:rsidRPr="00AB08F3" w:rsidRDefault="00CC641C" w:rsidP="00B73CD0">
            <w:pPr>
              <w:pStyle w:val="TAC"/>
              <w:rPr>
                <w:rFonts w:cs="Arial"/>
                <w:lang w:eastAsia="zh-CN"/>
              </w:rPr>
            </w:pPr>
            <w:r>
              <w:rPr>
                <w:rFonts w:cs="Arial"/>
                <w:lang w:eastAsia="zh-CN"/>
              </w:rPr>
              <w:t>31</w:t>
            </w:r>
          </w:p>
        </w:tc>
        <w:tc>
          <w:tcPr>
            <w:tcW w:w="0" w:type="auto"/>
          </w:tcPr>
          <w:p w14:paraId="214CE6E3" w14:textId="69437A0C" w:rsidR="005158F5" w:rsidRPr="00AB08F3" w:rsidRDefault="009E4517" w:rsidP="00B73CD0">
            <w:pPr>
              <w:pStyle w:val="TAC"/>
              <w:rPr>
                <w:rFonts w:cs="Arial"/>
                <w:lang w:eastAsia="zh-CN"/>
              </w:rPr>
            </w:pPr>
            <w:r>
              <w:rPr>
                <w:rFonts w:cs="Arial"/>
                <w:lang w:eastAsia="zh-CN"/>
              </w:rPr>
              <w:t>62</w:t>
            </w:r>
          </w:p>
        </w:tc>
      </w:tr>
      <w:tr w:rsidR="005158F5" w:rsidRPr="00F95B02" w14:paraId="00E5D691" w14:textId="3C0AA23B" w:rsidTr="00123A4E">
        <w:trPr>
          <w:cantSplit/>
          <w:jc w:val="center"/>
        </w:trPr>
        <w:tc>
          <w:tcPr>
            <w:tcW w:w="0" w:type="auto"/>
          </w:tcPr>
          <w:p w14:paraId="5529155C" w14:textId="0CFE15BF" w:rsidR="005158F5" w:rsidRPr="00F95B02" w:rsidRDefault="005158F5" w:rsidP="00B73CD0">
            <w:pPr>
              <w:pStyle w:val="TAL"/>
              <w:jc w:val="center"/>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w:t>
            </w:r>
          </w:p>
        </w:tc>
        <w:tc>
          <w:tcPr>
            <w:tcW w:w="0" w:type="auto"/>
          </w:tcPr>
          <w:p w14:paraId="75A60942" w14:textId="77777777" w:rsidR="005158F5" w:rsidRPr="00AB08F3" w:rsidRDefault="005158F5" w:rsidP="00B73CD0">
            <w:pPr>
              <w:pStyle w:val="TAC"/>
              <w:rPr>
                <w:rFonts w:cs="Arial"/>
                <w:kern w:val="2"/>
                <w:lang w:eastAsia="zh-CN"/>
              </w:rPr>
            </w:pPr>
            <w:r w:rsidRPr="00AB08F3">
              <w:rPr>
                <w:rFonts w:cs="Arial"/>
                <w:kern w:val="2"/>
                <w:lang w:eastAsia="zh-CN"/>
              </w:rPr>
              <w:t>12</w:t>
            </w:r>
          </w:p>
        </w:tc>
        <w:tc>
          <w:tcPr>
            <w:tcW w:w="0" w:type="auto"/>
          </w:tcPr>
          <w:p w14:paraId="7DBE1984" w14:textId="77777777" w:rsidR="005158F5" w:rsidRPr="00AB08F3" w:rsidRDefault="005158F5" w:rsidP="00B73CD0">
            <w:pPr>
              <w:pStyle w:val="TAC"/>
              <w:rPr>
                <w:rFonts w:cs="Arial"/>
                <w:kern w:val="2"/>
                <w:lang w:eastAsia="zh-CN"/>
              </w:rPr>
            </w:pPr>
            <w:r w:rsidRPr="00AB08F3">
              <w:rPr>
                <w:rFonts w:cs="Arial"/>
                <w:kern w:val="2"/>
                <w:lang w:eastAsia="zh-CN"/>
              </w:rPr>
              <w:t>12</w:t>
            </w:r>
          </w:p>
        </w:tc>
        <w:tc>
          <w:tcPr>
            <w:tcW w:w="0" w:type="auto"/>
          </w:tcPr>
          <w:p w14:paraId="0C02FC02" w14:textId="275FBF75" w:rsidR="005158F5" w:rsidRPr="00AB08F3" w:rsidRDefault="005158F5" w:rsidP="00B73CD0">
            <w:pPr>
              <w:pStyle w:val="TAC"/>
              <w:rPr>
                <w:rFonts w:cs="Arial"/>
                <w:kern w:val="2"/>
                <w:lang w:eastAsia="zh-CN"/>
              </w:rPr>
            </w:pPr>
            <w:r w:rsidRPr="00AB08F3">
              <w:rPr>
                <w:rFonts w:cs="Arial"/>
                <w:kern w:val="2"/>
                <w:lang w:eastAsia="zh-CN"/>
              </w:rPr>
              <w:t>12</w:t>
            </w:r>
          </w:p>
        </w:tc>
        <w:tc>
          <w:tcPr>
            <w:tcW w:w="0" w:type="auto"/>
          </w:tcPr>
          <w:p w14:paraId="698A9378" w14:textId="10D46A2E" w:rsidR="005158F5" w:rsidRPr="00AB08F3" w:rsidRDefault="005158F5" w:rsidP="00B73CD0">
            <w:pPr>
              <w:pStyle w:val="TAC"/>
              <w:rPr>
                <w:rFonts w:cs="Arial"/>
                <w:kern w:val="2"/>
                <w:lang w:eastAsia="zh-CN"/>
              </w:rPr>
            </w:pPr>
            <w:r w:rsidRPr="00AB08F3">
              <w:rPr>
                <w:rFonts w:cs="Arial"/>
                <w:kern w:val="2"/>
                <w:lang w:eastAsia="zh-CN"/>
              </w:rPr>
              <w:t>12</w:t>
            </w:r>
          </w:p>
        </w:tc>
        <w:tc>
          <w:tcPr>
            <w:tcW w:w="0" w:type="auto"/>
          </w:tcPr>
          <w:p w14:paraId="7EFE8919" w14:textId="6B1ECA41" w:rsidR="005158F5" w:rsidRPr="00AB08F3" w:rsidRDefault="008208D8" w:rsidP="00B73CD0">
            <w:pPr>
              <w:pStyle w:val="TAC"/>
              <w:rPr>
                <w:rFonts w:cs="Arial"/>
                <w:kern w:val="2"/>
                <w:lang w:eastAsia="zh-CN"/>
              </w:rPr>
            </w:pPr>
            <w:r>
              <w:rPr>
                <w:rFonts w:cs="Arial"/>
                <w:kern w:val="2"/>
                <w:lang w:eastAsia="zh-CN"/>
              </w:rPr>
              <w:t>12</w:t>
            </w:r>
          </w:p>
        </w:tc>
        <w:tc>
          <w:tcPr>
            <w:tcW w:w="0" w:type="auto"/>
          </w:tcPr>
          <w:p w14:paraId="05DE71DB" w14:textId="5D167A54" w:rsidR="005158F5" w:rsidRPr="00AB08F3" w:rsidRDefault="008208D8" w:rsidP="00B73CD0">
            <w:pPr>
              <w:pStyle w:val="TAC"/>
              <w:rPr>
                <w:rFonts w:cs="Arial"/>
                <w:kern w:val="2"/>
                <w:lang w:eastAsia="zh-CN"/>
              </w:rPr>
            </w:pPr>
            <w:r>
              <w:rPr>
                <w:rFonts w:cs="Arial"/>
                <w:kern w:val="2"/>
                <w:lang w:eastAsia="zh-CN"/>
              </w:rPr>
              <w:t>12</w:t>
            </w:r>
          </w:p>
        </w:tc>
      </w:tr>
      <w:tr w:rsidR="005158F5" w:rsidRPr="00F95B02" w14:paraId="6ED838EF" w14:textId="1C9508BA" w:rsidTr="00123A4E">
        <w:trPr>
          <w:cantSplit/>
          <w:jc w:val="center"/>
        </w:trPr>
        <w:tc>
          <w:tcPr>
            <w:tcW w:w="0" w:type="auto"/>
          </w:tcPr>
          <w:p w14:paraId="0C6524AA" w14:textId="77777777" w:rsidR="005158F5" w:rsidRPr="00F95B02" w:rsidRDefault="005158F5" w:rsidP="00B73CD0">
            <w:pPr>
              <w:pStyle w:val="TAL"/>
              <w:jc w:val="center"/>
              <w:rPr>
                <w:rFonts w:cs="Arial"/>
              </w:rPr>
            </w:pPr>
            <w:r w:rsidRPr="00F95B02">
              <w:rPr>
                <w:rFonts w:cs="Arial"/>
              </w:rPr>
              <w:t>Modulation</w:t>
            </w:r>
          </w:p>
        </w:tc>
        <w:tc>
          <w:tcPr>
            <w:tcW w:w="0" w:type="auto"/>
          </w:tcPr>
          <w:p w14:paraId="4809E6CE" w14:textId="77777777" w:rsidR="005158F5" w:rsidRPr="00AB08F3" w:rsidRDefault="005158F5" w:rsidP="00B73CD0">
            <w:pPr>
              <w:pStyle w:val="TAC"/>
              <w:rPr>
                <w:rFonts w:cs="Arial"/>
                <w:kern w:val="2"/>
              </w:rPr>
            </w:pPr>
            <w:r w:rsidRPr="00AB08F3">
              <w:rPr>
                <w:rFonts w:cs="Arial"/>
                <w:kern w:val="2"/>
              </w:rPr>
              <w:t>QPSK</w:t>
            </w:r>
          </w:p>
        </w:tc>
        <w:tc>
          <w:tcPr>
            <w:tcW w:w="0" w:type="auto"/>
          </w:tcPr>
          <w:p w14:paraId="3EE83F7B" w14:textId="77777777" w:rsidR="005158F5" w:rsidRPr="00AB08F3" w:rsidRDefault="005158F5" w:rsidP="00B73CD0">
            <w:pPr>
              <w:pStyle w:val="TAC"/>
              <w:rPr>
                <w:rFonts w:cs="Arial"/>
                <w:kern w:val="2"/>
              </w:rPr>
            </w:pPr>
            <w:r w:rsidRPr="00AB08F3">
              <w:rPr>
                <w:rFonts w:cs="Arial"/>
                <w:kern w:val="2"/>
              </w:rPr>
              <w:t>QPSK</w:t>
            </w:r>
          </w:p>
        </w:tc>
        <w:tc>
          <w:tcPr>
            <w:tcW w:w="0" w:type="auto"/>
          </w:tcPr>
          <w:p w14:paraId="3FAD4B12" w14:textId="5E5BB693" w:rsidR="005158F5" w:rsidRPr="00AB08F3" w:rsidRDefault="005158F5" w:rsidP="00B73CD0">
            <w:pPr>
              <w:pStyle w:val="TAC"/>
              <w:rPr>
                <w:rFonts w:cs="Arial"/>
                <w:kern w:val="2"/>
              </w:rPr>
            </w:pPr>
            <w:r w:rsidRPr="00AB08F3">
              <w:rPr>
                <w:rFonts w:cs="Arial"/>
                <w:kern w:val="2"/>
              </w:rPr>
              <w:t>QPSK</w:t>
            </w:r>
          </w:p>
        </w:tc>
        <w:tc>
          <w:tcPr>
            <w:tcW w:w="0" w:type="auto"/>
          </w:tcPr>
          <w:p w14:paraId="7625C84E" w14:textId="0313495D" w:rsidR="005158F5" w:rsidRPr="00AB08F3" w:rsidRDefault="005158F5" w:rsidP="00B73CD0">
            <w:pPr>
              <w:pStyle w:val="TAC"/>
              <w:rPr>
                <w:rFonts w:cs="Arial"/>
                <w:kern w:val="2"/>
              </w:rPr>
            </w:pPr>
            <w:r w:rsidRPr="00AB08F3">
              <w:rPr>
                <w:rFonts w:cs="Arial"/>
                <w:kern w:val="2"/>
              </w:rPr>
              <w:t>QPSK</w:t>
            </w:r>
          </w:p>
        </w:tc>
        <w:tc>
          <w:tcPr>
            <w:tcW w:w="0" w:type="auto"/>
          </w:tcPr>
          <w:p w14:paraId="1C7C94FA" w14:textId="01FAB21B" w:rsidR="005158F5" w:rsidRPr="00AB08F3" w:rsidRDefault="008208D8" w:rsidP="00B73CD0">
            <w:pPr>
              <w:pStyle w:val="TAC"/>
              <w:rPr>
                <w:rFonts w:cs="Arial"/>
                <w:kern w:val="2"/>
              </w:rPr>
            </w:pPr>
            <w:r>
              <w:rPr>
                <w:rFonts w:cs="Arial"/>
                <w:kern w:val="2"/>
              </w:rPr>
              <w:t>QPSK</w:t>
            </w:r>
          </w:p>
        </w:tc>
        <w:tc>
          <w:tcPr>
            <w:tcW w:w="0" w:type="auto"/>
          </w:tcPr>
          <w:p w14:paraId="726BF749" w14:textId="08C48E8A" w:rsidR="005158F5" w:rsidRPr="00AB08F3" w:rsidRDefault="008208D8" w:rsidP="00B73CD0">
            <w:pPr>
              <w:pStyle w:val="TAC"/>
              <w:rPr>
                <w:rFonts w:cs="Arial"/>
                <w:kern w:val="2"/>
              </w:rPr>
            </w:pPr>
            <w:r>
              <w:rPr>
                <w:rFonts w:cs="Arial"/>
                <w:kern w:val="2"/>
              </w:rPr>
              <w:t>QPSK</w:t>
            </w:r>
          </w:p>
        </w:tc>
      </w:tr>
      <w:tr w:rsidR="005158F5" w:rsidRPr="00F95B02" w14:paraId="5CE5DB7C" w14:textId="7EC436CD" w:rsidTr="00123A4E">
        <w:trPr>
          <w:cantSplit/>
          <w:jc w:val="center"/>
        </w:trPr>
        <w:tc>
          <w:tcPr>
            <w:tcW w:w="0" w:type="auto"/>
          </w:tcPr>
          <w:p w14:paraId="780D0E33" w14:textId="0A94FCDC" w:rsidR="005158F5" w:rsidRPr="00F95B02" w:rsidRDefault="005158F5" w:rsidP="00B73CD0">
            <w:pPr>
              <w:pStyle w:val="TAL"/>
              <w:jc w:val="center"/>
              <w:rPr>
                <w:rFonts w:cs="Arial"/>
              </w:rPr>
            </w:pPr>
            <w:r w:rsidRPr="00F95B02">
              <w:rPr>
                <w:rFonts w:cs="Arial"/>
              </w:rPr>
              <w:t>Code rate</w:t>
            </w:r>
          </w:p>
        </w:tc>
        <w:tc>
          <w:tcPr>
            <w:tcW w:w="0" w:type="auto"/>
          </w:tcPr>
          <w:p w14:paraId="2B19FCC8" w14:textId="77777777" w:rsidR="005158F5" w:rsidRPr="00AB08F3" w:rsidRDefault="005158F5" w:rsidP="00B73CD0">
            <w:pPr>
              <w:pStyle w:val="TAC"/>
              <w:rPr>
                <w:rFonts w:cs="Arial"/>
                <w:kern w:val="2"/>
              </w:rPr>
            </w:pPr>
            <w:r w:rsidRPr="00AB08F3">
              <w:rPr>
                <w:rFonts w:cs="Arial"/>
                <w:kern w:val="2"/>
              </w:rPr>
              <w:t>1/3</w:t>
            </w:r>
          </w:p>
        </w:tc>
        <w:tc>
          <w:tcPr>
            <w:tcW w:w="0" w:type="auto"/>
          </w:tcPr>
          <w:p w14:paraId="1F034E77" w14:textId="77777777" w:rsidR="005158F5" w:rsidRPr="00AB08F3" w:rsidRDefault="005158F5" w:rsidP="00B73CD0">
            <w:pPr>
              <w:pStyle w:val="TAC"/>
              <w:rPr>
                <w:rFonts w:cs="Arial"/>
                <w:kern w:val="2"/>
              </w:rPr>
            </w:pPr>
            <w:r w:rsidRPr="00AB08F3">
              <w:rPr>
                <w:rFonts w:cs="Arial"/>
                <w:kern w:val="2"/>
              </w:rPr>
              <w:t>1/3</w:t>
            </w:r>
          </w:p>
        </w:tc>
        <w:tc>
          <w:tcPr>
            <w:tcW w:w="0" w:type="auto"/>
          </w:tcPr>
          <w:p w14:paraId="478E12D8" w14:textId="72A02983" w:rsidR="005158F5" w:rsidRPr="00AB08F3" w:rsidRDefault="005158F5" w:rsidP="00B73CD0">
            <w:pPr>
              <w:pStyle w:val="TAC"/>
              <w:rPr>
                <w:rFonts w:cs="Arial"/>
                <w:kern w:val="2"/>
              </w:rPr>
            </w:pPr>
            <w:r w:rsidRPr="00AB08F3">
              <w:rPr>
                <w:rFonts w:cs="Arial"/>
                <w:kern w:val="2"/>
              </w:rPr>
              <w:t>1/3</w:t>
            </w:r>
          </w:p>
        </w:tc>
        <w:tc>
          <w:tcPr>
            <w:tcW w:w="0" w:type="auto"/>
          </w:tcPr>
          <w:p w14:paraId="3075C5C1" w14:textId="705E3177" w:rsidR="005158F5" w:rsidRPr="00AB08F3" w:rsidRDefault="005158F5" w:rsidP="00B73CD0">
            <w:pPr>
              <w:pStyle w:val="TAC"/>
              <w:rPr>
                <w:rFonts w:cs="Arial"/>
                <w:kern w:val="2"/>
              </w:rPr>
            </w:pPr>
            <w:r w:rsidRPr="00AB08F3">
              <w:rPr>
                <w:rFonts w:cs="Arial"/>
                <w:kern w:val="2"/>
              </w:rPr>
              <w:t>1/3</w:t>
            </w:r>
          </w:p>
        </w:tc>
        <w:tc>
          <w:tcPr>
            <w:tcW w:w="0" w:type="auto"/>
          </w:tcPr>
          <w:p w14:paraId="48775E8B" w14:textId="397BB899" w:rsidR="005158F5" w:rsidRPr="00AB08F3" w:rsidRDefault="008208D8" w:rsidP="00B73CD0">
            <w:pPr>
              <w:pStyle w:val="TAC"/>
              <w:rPr>
                <w:rFonts w:cs="Arial"/>
                <w:kern w:val="2"/>
              </w:rPr>
            </w:pPr>
            <w:r>
              <w:rPr>
                <w:rFonts w:cs="Arial"/>
                <w:kern w:val="2"/>
              </w:rPr>
              <w:t>1/3</w:t>
            </w:r>
          </w:p>
        </w:tc>
        <w:tc>
          <w:tcPr>
            <w:tcW w:w="0" w:type="auto"/>
          </w:tcPr>
          <w:p w14:paraId="2672CEF1" w14:textId="4A904E4E" w:rsidR="005158F5" w:rsidRPr="00AB08F3" w:rsidRDefault="008208D8" w:rsidP="00B73CD0">
            <w:pPr>
              <w:pStyle w:val="TAC"/>
              <w:rPr>
                <w:rFonts w:cs="Arial"/>
                <w:kern w:val="2"/>
              </w:rPr>
            </w:pPr>
            <w:r>
              <w:rPr>
                <w:rFonts w:cs="Arial"/>
                <w:kern w:val="2"/>
              </w:rPr>
              <w:t>1/3</w:t>
            </w:r>
          </w:p>
        </w:tc>
      </w:tr>
      <w:tr w:rsidR="005158F5" w:rsidRPr="00F95B02" w14:paraId="7C96A112" w14:textId="2005B058" w:rsidTr="00123A4E">
        <w:trPr>
          <w:cantSplit/>
          <w:jc w:val="center"/>
        </w:trPr>
        <w:tc>
          <w:tcPr>
            <w:tcW w:w="0" w:type="auto"/>
          </w:tcPr>
          <w:p w14:paraId="7921FCFC" w14:textId="77777777" w:rsidR="005158F5" w:rsidRPr="00F95B02" w:rsidRDefault="005158F5" w:rsidP="00B73CD0">
            <w:pPr>
              <w:pStyle w:val="TAL"/>
              <w:jc w:val="center"/>
              <w:rPr>
                <w:rFonts w:cs="Arial"/>
              </w:rPr>
            </w:pPr>
            <w:bookmarkStart w:id="1" w:name="_Hlk499884172"/>
            <w:r w:rsidRPr="00F95B02">
              <w:rPr>
                <w:rFonts w:cs="Arial"/>
              </w:rPr>
              <w:t>Payload size (bits)</w:t>
            </w:r>
          </w:p>
        </w:tc>
        <w:tc>
          <w:tcPr>
            <w:tcW w:w="0" w:type="auto"/>
          </w:tcPr>
          <w:p w14:paraId="31A4FBCD" w14:textId="106E33C3" w:rsidR="005158F5" w:rsidRPr="00AB08F3" w:rsidRDefault="6427C99E" w:rsidP="00B73CD0">
            <w:pPr>
              <w:pStyle w:val="TAC"/>
              <w:rPr>
                <w:rFonts w:cs="Arial"/>
                <w:lang w:eastAsia="zh-CN"/>
              </w:rPr>
            </w:pPr>
            <w:r w:rsidRPr="6427C99E">
              <w:rPr>
                <w:rFonts w:cs="Arial"/>
                <w:lang w:eastAsia="zh-CN"/>
              </w:rPr>
              <w:t>5120</w:t>
            </w:r>
          </w:p>
        </w:tc>
        <w:tc>
          <w:tcPr>
            <w:tcW w:w="0" w:type="auto"/>
          </w:tcPr>
          <w:p w14:paraId="215CB4F3" w14:textId="239C7F00" w:rsidR="005158F5" w:rsidRPr="00AB08F3" w:rsidRDefault="6427C99E" w:rsidP="00B73CD0">
            <w:pPr>
              <w:pStyle w:val="TAC"/>
              <w:rPr>
                <w:rFonts w:cs="Arial"/>
                <w:lang w:eastAsia="zh-CN"/>
              </w:rPr>
            </w:pPr>
            <w:r w:rsidRPr="6427C99E">
              <w:rPr>
                <w:rFonts w:cs="Arial"/>
                <w:lang w:eastAsia="zh-CN"/>
              </w:rPr>
              <w:t>2600</w:t>
            </w:r>
          </w:p>
        </w:tc>
        <w:tc>
          <w:tcPr>
            <w:tcW w:w="0" w:type="auto"/>
          </w:tcPr>
          <w:p w14:paraId="5824E1D6" w14:textId="6290FD65" w:rsidR="005158F5" w:rsidRPr="00AB08F3" w:rsidRDefault="6427C99E" w:rsidP="00B73CD0">
            <w:pPr>
              <w:pStyle w:val="TAC"/>
              <w:rPr>
                <w:rFonts w:cs="Arial"/>
                <w:lang w:eastAsia="zh-CN"/>
              </w:rPr>
            </w:pPr>
            <w:r w:rsidRPr="6427C99E">
              <w:rPr>
                <w:rFonts w:cs="Arial"/>
                <w:lang w:eastAsia="zh-CN"/>
              </w:rPr>
              <w:t>1288</w:t>
            </w:r>
          </w:p>
        </w:tc>
        <w:tc>
          <w:tcPr>
            <w:tcW w:w="0" w:type="auto"/>
          </w:tcPr>
          <w:p w14:paraId="19F8B911" w14:textId="4E7C2356" w:rsidR="005158F5" w:rsidRPr="00AB08F3" w:rsidRDefault="6427C99E" w:rsidP="00B73CD0">
            <w:pPr>
              <w:pStyle w:val="TAC"/>
              <w:rPr>
                <w:rFonts w:cs="Arial"/>
                <w:lang w:eastAsia="zh-CN"/>
              </w:rPr>
            </w:pPr>
            <w:r w:rsidRPr="6427C99E">
              <w:rPr>
                <w:rFonts w:cs="Arial"/>
                <w:lang w:eastAsia="zh-CN"/>
              </w:rPr>
              <w:t>672</w:t>
            </w:r>
          </w:p>
        </w:tc>
        <w:tc>
          <w:tcPr>
            <w:tcW w:w="0" w:type="auto"/>
          </w:tcPr>
          <w:p w14:paraId="154ADF5C" w14:textId="1F780EC7" w:rsidR="005158F5" w:rsidRPr="00AB08F3" w:rsidRDefault="6427C99E" w:rsidP="00B73CD0">
            <w:pPr>
              <w:pStyle w:val="TAC"/>
              <w:rPr>
                <w:rFonts w:cs="Arial"/>
                <w:lang w:eastAsia="zh-CN"/>
              </w:rPr>
            </w:pPr>
            <w:r w:rsidRPr="6427C99E">
              <w:rPr>
                <w:rFonts w:cs="Arial"/>
                <w:lang w:eastAsia="zh-CN"/>
              </w:rPr>
              <w:t>2664</w:t>
            </w:r>
          </w:p>
        </w:tc>
        <w:tc>
          <w:tcPr>
            <w:tcW w:w="0" w:type="auto"/>
          </w:tcPr>
          <w:p w14:paraId="74679985" w14:textId="05BB0F63" w:rsidR="005158F5" w:rsidRPr="00AB08F3" w:rsidRDefault="6427C99E" w:rsidP="00B73CD0">
            <w:pPr>
              <w:pStyle w:val="TAC"/>
              <w:rPr>
                <w:rFonts w:cs="Arial"/>
                <w:lang w:eastAsia="zh-CN"/>
              </w:rPr>
            </w:pPr>
            <w:r w:rsidRPr="6427C99E">
              <w:rPr>
                <w:rFonts w:cs="Arial"/>
                <w:lang w:eastAsia="zh-CN"/>
              </w:rPr>
              <w:t>5376</w:t>
            </w:r>
          </w:p>
        </w:tc>
      </w:tr>
      <w:tr w:rsidR="005158F5" w:rsidRPr="00F95B02" w14:paraId="4A9526A3" w14:textId="27E8FBAB" w:rsidTr="00123A4E">
        <w:trPr>
          <w:cantSplit/>
          <w:jc w:val="center"/>
        </w:trPr>
        <w:tc>
          <w:tcPr>
            <w:tcW w:w="0" w:type="auto"/>
          </w:tcPr>
          <w:p w14:paraId="39AE24BA" w14:textId="77777777" w:rsidR="005158F5" w:rsidRPr="00F95B02" w:rsidRDefault="005158F5" w:rsidP="00B73CD0">
            <w:pPr>
              <w:pStyle w:val="TAL"/>
              <w:jc w:val="center"/>
              <w:rPr>
                <w:rFonts w:cs="Arial"/>
                <w:szCs w:val="22"/>
              </w:rPr>
            </w:pPr>
            <w:r w:rsidRPr="00F95B02">
              <w:rPr>
                <w:rFonts w:cs="Arial"/>
                <w:szCs w:val="22"/>
              </w:rPr>
              <w:t>Transport block CRC (bits)</w:t>
            </w:r>
          </w:p>
        </w:tc>
        <w:tc>
          <w:tcPr>
            <w:tcW w:w="0" w:type="auto"/>
          </w:tcPr>
          <w:p w14:paraId="5D6BBB18" w14:textId="3E141188" w:rsidR="005158F5" w:rsidRPr="00AB08F3" w:rsidRDefault="6427C99E" w:rsidP="00B73CD0">
            <w:pPr>
              <w:pStyle w:val="TAC"/>
              <w:rPr>
                <w:rFonts w:cs="Arial"/>
                <w:lang w:eastAsia="zh-CN"/>
              </w:rPr>
            </w:pPr>
            <w:r w:rsidRPr="6427C99E">
              <w:rPr>
                <w:rFonts w:cs="Arial"/>
                <w:lang w:eastAsia="zh-CN"/>
              </w:rPr>
              <w:t>24</w:t>
            </w:r>
          </w:p>
        </w:tc>
        <w:tc>
          <w:tcPr>
            <w:tcW w:w="0" w:type="auto"/>
          </w:tcPr>
          <w:p w14:paraId="08F56E4D" w14:textId="6B0A2A30" w:rsidR="005158F5" w:rsidRPr="00AB08F3" w:rsidRDefault="6427C99E" w:rsidP="00B73CD0">
            <w:pPr>
              <w:pStyle w:val="TAC"/>
              <w:rPr>
                <w:rFonts w:cs="Arial"/>
                <w:lang w:eastAsia="zh-CN"/>
              </w:rPr>
            </w:pPr>
            <w:r w:rsidRPr="6427C99E">
              <w:rPr>
                <w:rFonts w:cs="Arial"/>
                <w:lang w:eastAsia="zh-CN"/>
              </w:rPr>
              <w:t>16</w:t>
            </w:r>
          </w:p>
        </w:tc>
        <w:tc>
          <w:tcPr>
            <w:tcW w:w="0" w:type="auto"/>
          </w:tcPr>
          <w:p w14:paraId="14CB5C42" w14:textId="6F51D49A" w:rsidR="005158F5" w:rsidRPr="00AB08F3" w:rsidRDefault="6427C99E" w:rsidP="00B73CD0">
            <w:pPr>
              <w:pStyle w:val="TAC"/>
              <w:rPr>
                <w:rFonts w:cs="Arial"/>
                <w:lang w:eastAsia="zh-CN"/>
              </w:rPr>
            </w:pPr>
            <w:r w:rsidRPr="6427C99E">
              <w:rPr>
                <w:rFonts w:cs="Arial"/>
                <w:lang w:eastAsia="zh-CN"/>
              </w:rPr>
              <w:t>16</w:t>
            </w:r>
          </w:p>
        </w:tc>
        <w:tc>
          <w:tcPr>
            <w:tcW w:w="0" w:type="auto"/>
          </w:tcPr>
          <w:p w14:paraId="589F00FA" w14:textId="53FFA7EA" w:rsidR="005158F5" w:rsidRPr="00AB08F3" w:rsidRDefault="6427C99E" w:rsidP="00B73CD0">
            <w:pPr>
              <w:pStyle w:val="TAC"/>
              <w:rPr>
                <w:rFonts w:cs="Arial"/>
                <w:lang w:eastAsia="zh-CN"/>
              </w:rPr>
            </w:pPr>
            <w:r w:rsidRPr="6427C99E">
              <w:rPr>
                <w:rFonts w:cs="Arial"/>
                <w:lang w:eastAsia="zh-CN"/>
              </w:rPr>
              <w:t>16</w:t>
            </w:r>
          </w:p>
        </w:tc>
        <w:tc>
          <w:tcPr>
            <w:tcW w:w="0" w:type="auto"/>
          </w:tcPr>
          <w:p w14:paraId="300BA6F0" w14:textId="40B7B2EF" w:rsidR="005158F5" w:rsidRPr="00AB08F3" w:rsidRDefault="6427C99E" w:rsidP="00B73CD0">
            <w:pPr>
              <w:pStyle w:val="TAC"/>
              <w:rPr>
                <w:rFonts w:cs="Arial"/>
                <w:lang w:eastAsia="zh-CN"/>
              </w:rPr>
            </w:pPr>
            <w:r w:rsidRPr="6427C99E">
              <w:rPr>
                <w:rFonts w:cs="Arial"/>
                <w:lang w:eastAsia="zh-CN"/>
              </w:rPr>
              <w:t>16</w:t>
            </w:r>
          </w:p>
        </w:tc>
        <w:tc>
          <w:tcPr>
            <w:tcW w:w="0" w:type="auto"/>
          </w:tcPr>
          <w:p w14:paraId="4A101A88" w14:textId="200FD903" w:rsidR="005158F5" w:rsidRPr="00AB08F3" w:rsidRDefault="6427C99E" w:rsidP="00B73CD0">
            <w:pPr>
              <w:pStyle w:val="TAC"/>
              <w:rPr>
                <w:rFonts w:cs="Arial"/>
                <w:lang w:eastAsia="zh-CN"/>
              </w:rPr>
            </w:pPr>
            <w:r w:rsidRPr="6427C99E">
              <w:rPr>
                <w:rFonts w:cs="Arial"/>
                <w:lang w:eastAsia="zh-CN"/>
              </w:rPr>
              <w:t>24</w:t>
            </w:r>
          </w:p>
        </w:tc>
      </w:tr>
      <w:tr w:rsidR="005158F5" w:rsidRPr="00F95B02" w14:paraId="22E42689" w14:textId="12A6FA47" w:rsidTr="00123A4E">
        <w:trPr>
          <w:cantSplit/>
          <w:jc w:val="center"/>
        </w:trPr>
        <w:tc>
          <w:tcPr>
            <w:tcW w:w="0" w:type="auto"/>
          </w:tcPr>
          <w:p w14:paraId="56F80A90" w14:textId="77777777" w:rsidR="005158F5" w:rsidRPr="00F95B02" w:rsidRDefault="005158F5" w:rsidP="00B73CD0">
            <w:pPr>
              <w:pStyle w:val="TAL"/>
              <w:jc w:val="center"/>
              <w:rPr>
                <w:rFonts w:cs="Arial"/>
              </w:rPr>
            </w:pPr>
            <w:r w:rsidRPr="00F95B02">
              <w:rPr>
                <w:rFonts w:cs="Arial"/>
              </w:rPr>
              <w:t>Code block CRC size (bits)</w:t>
            </w:r>
          </w:p>
        </w:tc>
        <w:tc>
          <w:tcPr>
            <w:tcW w:w="0" w:type="auto"/>
          </w:tcPr>
          <w:p w14:paraId="041560FE" w14:textId="77777777" w:rsidR="005158F5" w:rsidRPr="00AB08F3" w:rsidRDefault="005158F5" w:rsidP="00B73CD0">
            <w:pPr>
              <w:pStyle w:val="TAC"/>
              <w:rPr>
                <w:rFonts w:cs="Arial"/>
                <w:lang w:eastAsia="zh-CN"/>
              </w:rPr>
            </w:pPr>
            <w:r w:rsidRPr="00AB08F3">
              <w:rPr>
                <w:rFonts w:cs="Arial"/>
                <w:lang w:eastAsia="zh-CN"/>
              </w:rPr>
              <w:t>-</w:t>
            </w:r>
          </w:p>
        </w:tc>
        <w:tc>
          <w:tcPr>
            <w:tcW w:w="0" w:type="auto"/>
          </w:tcPr>
          <w:p w14:paraId="4336A852" w14:textId="77777777" w:rsidR="005158F5" w:rsidRPr="00AB08F3" w:rsidRDefault="005158F5" w:rsidP="00B73CD0">
            <w:pPr>
              <w:pStyle w:val="TAC"/>
              <w:rPr>
                <w:rFonts w:cs="Arial"/>
                <w:lang w:eastAsia="zh-CN"/>
              </w:rPr>
            </w:pPr>
            <w:r w:rsidRPr="00AB08F3">
              <w:rPr>
                <w:rFonts w:cs="Arial"/>
                <w:lang w:eastAsia="zh-CN"/>
              </w:rPr>
              <w:t>-</w:t>
            </w:r>
          </w:p>
        </w:tc>
        <w:tc>
          <w:tcPr>
            <w:tcW w:w="0" w:type="auto"/>
          </w:tcPr>
          <w:p w14:paraId="26C7975B" w14:textId="74DA7027" w:rsidR="005158F5" w:rsidRPr="00AB08F3" w:rsidRDefault="005158F5" w:rsidP="00B73CD0">
            <w:pPr>
              <w:pStyle w:val="TAC"/>
              <w:rPr>
                <w:rFonts w:cs="Arial"/>
                <w:lang w:eastAsia="zh-CN"/>
              </w:rPr>
            </w:pPr>
            <w:r w:rsidRPr="00AB08F3">
              <w:rPr>
                <w:rFonts w:cs="Arial"/>
                <w:lang w:eastAsia="zh-CN"/>
              </w:rPr>
              <w:t>-</w:t>
            </w:r>
          </w:p>
        </w:tc>
        <w:tc>
          <w:tcPr>
            <w:tcW w:w="0" w:type="auto"/>
          </w:tcPr>
          <w:p w14:paraId="5206435E" w14:textId="7B0D8C7D" w:rsidR="005158F5" w:rsidRPr="00AB08F3" w:rsidRDefault="005158F5" w:rsidP="00B73CD0">
            <w:pPr>
              <w:pStyle w:val="TAC"/>
              <w:rPr>
                <w:rFonts w:cs="Arial"/>
                <w:lang w:eastAsia="zh-CN"/>
              </w:rPr>
            </w:pPr>
            <w:r w:rsidRPr="00AB08F3">
              <w:rPr>
                <w:rFonts w:cs="Arial"/>
                <w:lang w:eastAsia="zh-CN"/>
              </w:rPr>
              <w:t>-</w:t>
            </w:r>
          </w:p>
        </w:tc>
        <w:tc>
          <w:tcPr>
            <w:tcW w:w="0" w:type="auto"/>
          </w:tcPr>
          <w:p w14:paraId="2ADC241A" w14:textId="1D18EBB7" w:rsidR="005158F5" w:rsidRPr="00AB08F3" w:rsidRDefault="008208D8" w:rsidP="00B73CD0">
            <w:pPr>
              <w:pStyle w:val="TAC"/>
              <w:rPr>
                <w:rFonts w:cs="Arial"/>
                <w:lang w:eastAsia="zh-CN"/>
              </w:rPr>
            </w:pPr>
            <w:r>
              <w:rPr>
                <w:rFonts w:cs="Arial"/>
                <w:lang w:eastAsia="zh-CN"/>
              </w:rPr>
              <w:t>-</w:t>
            </w:r>
          </w:p>
        </w:tc>
        <w:tc>
          <w:tcPr>
            <w:tcW w:w="0" w:type="auto"/>
          </w:tcPr>
          <w:p w14:paraId="5A61C229" w14:textId="60179C1A" w:rsidR="005158F5" w:rsidRPr="00AB08F3" w:rsidRDefault="008208D8" w:rsidP="00B73CD0">
            <w:pPr>
              <w:pStyle w:val="TAC"/>
              <w:rPr>
                <w:rFonts w:cs="Arial"/>
                <w:lang w:eastAsia="zh-CN"/>
              </w:rPr>
            </w:pPr>
            <w:r>
              <w:rPr>
                <w:rFonts w:cs="Arial"/>
                <w:lang w:eastAsia="zh-CN"/>
              </w:rPr>
              <w:t>-</w:t>
            </w:r>
          </w:p>
        </w:tc>
      </w:tr>
      <w:tr w:rsidR="005158F5" w:rsidRPr="00F95B02" w14:paraId="1CB7E9F7" w14:textId="0A20BB8A" w:rsidTr="00123A4E">
        <w:trPr>
          <w:cantSplit/>
          <w:jc w:val="center"/>
        </w:trPr>
        <w:tc>
          <w:tcPr>
            <w:tcW w:w="0" w:type="auto"/>
          </w:tcPr>
          <w:p w14:paraId="25A719F5" w14:textId="77777777" w:rsidR="005158F5" w:rsidRPr="00F95B02" w:rsidRDefault="005158F5" w:rsidP="00B73CD0">
            <w:pPr>
              <w:pStyle w:val="TAL"/>
              <w:jc w:val="center"/>
              <w:rPr>
                <w:rFonts w:cs="Arial"/>
              </w:rPr>
            </w:pPr>
            <w:r w:rsidRPr="00F95B02">
              <w:rPr>
                <w:rFonts w:cs="Arial"/>
              </w:rPr>
              <w:t>Number of code blocks - C</w:t>
            </w:r>
          </w:p>
        </w:tc>
        <w:tc>
          <w:tcPr>
            <w:tcW w:w="0" w:type="auto"/>
          </w:tcPr>
          <w:p w14:paraId="497481D7" w14:textId="77777777" w:rsidR="005158F5" w:rsidRPr="00AB08F3" w:rsidRDefault="005158F5" w:rsidP="00B73CD0">
            <w:pPr>
              <w:pStyle w:val="TAC"/>
              <w:rPr>
                <w:rFonts w:cs="Arial"/>
                <w:lang w:eastAsia="zh-CN"/>
              </w:rPr>
            </w:pPr>
            <w:r w:rsidRPr="00AB08F3">
              <w:rPr>
                <w:rFonts w:cs="Arial"/>
                <w:lang w:eastAsia="zh-CN"/>
              </w:rPr>
              <w:t>1</w:t>
            </w:r>
          </w:p>
        </w:tc>
        <w:tc>
          <w:tcPr>
            <w:tcW w:w="0" w:type="auto"/>
          </w:tcPr>
          <w:p w14:paraId="15A6026E" w14:textId="77777777" w:rsidR="005158F5" w:rsidRPr="00AB08F3" w:rsidRDefault="005158F5" w:rsidP="00B73CD0">
            <w:pPr>
              <w:pStyle w:val="TAC"/>
              <w:rPr>
                <w:rFonts w:cs="Arial"/>
                <w:lang w:eastAsia="zh-CN"/>
              </w:rPr>
            </w:pPr>
            <w:r w:rsidRPr="00AB08F3">
              <w:rPr>
                <w:rFonts w:cs="Arial"/>
                <w:lang w:eastAsia="zh-CN"/>
              </w:rPr>
              <w:t>1</w:t>
            </w:r>
          </w:p>
        </w:tc>
        <w:tc>
          <w:tcPr>
            <w:tcW w:w="0" w:type="auto"/>
          </w:tcPr>
          <w:p w14:paraId="1CAE6050" w14:textId="689C99BD" w:rsidR="005158F5" w:rsidRPr="00AB08F3" w:rsidRDefault="005158F5" w:rsidP="00B73CD0">
            <w:pPr>
              <w:pStyle w:val="TAC"/>
              <w:rPr>
                <w:rFonts w:cs="Arial"/>
                <w:lang w:eastAsia="zh-CN"/>
              </w:rPr>
            </w:pPr>
            <w:r w:rsidRPr="00AB08F3">
              <w:rPr>
                <w:rFonts w:cs="Arial"/>
                <w:lang w:eastAsia="zh-CN"/>
              </w:rPr>
              <w:t>1</w:t>
            </w:r>
          </w:p>
        </w:tc>
        <w:tc>
          <w:tcPr>
            <w:tcW w:w="0" w:type="auto"/>
          </w:tcPr>
          <w:p w14:paraId="68B1A72A" w14:textId="5AC2DD12" w:rsidR="005158F5" w:rsidRPr="00AB08F3" w:rsidRDefault="005158F5" w:rsidP="00B73CD0">
            <w:pPr>
              <w:pStyle w:val="TAC"/>
              <w:rPr>
                <w:rFonts w:cs="Arial"/>
                <w:lang w:eastAsia="zh-CN"/>
              </w:rPr>
            </w:pPr>
            <w:r w:rsidRPr="00AB08F3">
              <w:rPr>
                <w:rFonts w:cs="Arial"/>
                <w:lang w:eastAsia="zh-CN"/>
              </w:rPr>
              <w:t>1</w:t>
            </w:r>
          </w:p>
        </w:tc>
        <w:tc>
          <w:tcPr>
            <w:tcW w:w="0" w:type="auto"/>
          </w:tcPr>
          <w:p w14:paraId="24C74B5E" w14:textId="04CC7C5F" w:rsidR="005158F5" w:rsidRPr="00AB08F3" w:rsidRDefault="008208D8" w:rsidP="00B73CD0">
            <w:pPr>
              <w:pStyle w:val="TAC"/>
              <w:rPr>
                <w:rFonts w:cs="Arial"/>
                <w:lang w:eastAsia="zh-CN"/>
              </w:rPr>
            </w:pPr>
            <w:r>
              <w:rPr>
                <w:rFonts w:cs="Arial"/>
                <w:lang w:eastAsia="zh-CN"/>
              </w:rPr>
              <w:t>1</w:t>
            </w:r>
          </w:p>
        </w:tc>
        <w:tc>
          <w:tcPr>
            <w:tcW w:w="0" w:type="auto"/>
          </w:tcPr>
          <w:p w14:paraId="0CA30B66" w14:textId="33CC03B5" w:rsidR="005158F5" w:rsidRPr="00AB08F3" w:rsidRDefault="008208D8" w:rsidP="00B73CD0">
            <w:pPr>
              <w:pStyle w:val="TAC"/>
              <w:rPr>
                <w:rFonts w:cs="Arial"/>
                <w:lang w:eastAsia="zh-CN"/>
              </w:rPr>
            </w:pPr>
            <w:r>
              <w:rPr>
                <w:rFonts w:cs="Arial"/>
                <w:lang w:eastAsia="zh-CN"/>
              </w:rPr>
              <w:t>1</w:t>
            </w:r>
          </w:p>
        </w:tc>
      </w:tr>
      <w:tr w:rsidR="005158F5" w:rsidRPr="00F95B02" w14:paraId="6D5867B0" w14:textId="6325D9F9" w:rsidTr="00123A4E">
        <w:trPr>
          <w:cantSplit/>
          <w:jc w:val="center"/>
        </w:trPr>
        <w:tc>
          <w:tcPr>
            <w:tcW w:w="0" w:type="auto"/>
          </w:tcPr>
          <w:p w14:paraId="56975E74" w14:textId="10B52771" w:rsidR="005158F5" w:rsidRPr="00F95B02" w:rsidRDefault="005158F5" w:rsidP="00B73CD0">
            <w:pPr>
              <w:pStyle w:val="TAL"/>
              <w:jc w:val="center"/>
              <w:rPr>
                <w:rFonts w:cs="Arial"/>
              </w:rPr>
            </w:pPr>
            <w:r w:rsidRPr="00F95B02">
              <w:rPr>
                <w:rFonts w:cs="Arial"/>
              </w:rPr>
              <w:t xml:space="preserve">Code block size </w:t>
            </w:r>
            <w:r w:rsidRPr="00F95B02">
              <w:rPr>
                <w:rFonts w:eastAsia="Malgun Gothic" w:cs="Arial"/>
              </w:rPr>
              <w:t xml:space="preserve">including CRC </w:t>
            </w:r>
            <w:r w:rsidRPr="00F95B02">
              <w:rPr>
                <w:rFonts w:cs="Arial"/>
              </w:rPr>
              <w:t>(bits)</w:t>
            </w:r>
          </w:p>
        </w:tc>
        <w:tc>
          <w:tcPr>
            <w:tcW w:w="0" w:type="auto"/>
          </w:tcPr>
          <w:p w14:paraId="2B7D9E0E" w14:textId="676BCCAD" w:rsidR="005158F5" w:rsidRPr="00AB08F3" w:rsidRDefault="6427C99E" w:rsidP="00B73CD0">
            <w:pPr>
              <w:pStyle w:val="TAC"/>
              <w:rPr>
                <w:rFonts w:cs="Arial"/>
                <w:lang w:eastAsia="zh-CN"/>
              </w:rPr>
            </w:pPr>
            <w:r w:rsidRPr="6427C99E">
              <w:rPr>
                <w:rFonts w:cs="Arial"/>
                <w:lang w:eastAsia="zh-CN"/>
              </w:rPr>
              <w:t>5144</w:t>
            </w:r>
          </w:p>
        </w:tc>
        <w:tc>
          <w:tcPr>
            <w:tcW w:w="0" w:type="auto"/>
          </w:tcPr>
          <w:p w14:paraId="0D255C73" w14:textId="2C579916" w:rsidR="005158F5" w:rsidRPr="00AB08F3" w:rsidRDefault="6427C99E" w:rsidP="00B73CD0">
            <w:pPr>
              <w:pStyle w:val="TAC"/>
              <w:rPr>
                <w:rFonts w:cs="Arial"/>
                <w:lang w:eastAsia="zh-CN"/>
              </w:rPr>
            </w:pPr>
            <w:r w:rsidRPr="6427C99E">
              <w:rPr>
                <w:rFonts w:cs="Arial"/>
                <w:lang w:eastAsia="zh-CN"/>
              </w:rPr>
              <w:t>2616</w:t>
            </w:r>
          </w:p>
        </w:tc>
        <w:tc>
          <w:tcPr>
            <w:tcW w:w="0" w:type="auto"/>
          </w:tcPr>
          <w:p w14:paraId="63C582CD" w14:textId="2AF09A8C" w:rsidR="005158F5" w:rsidRPr="00AB08F3" w:rsidRDefault="6427C99E" w:rsidP="00B73CD0">
            <w:pPr>
              <w:pStyle w:val="TAC"/>
              <w:rPr>
                <w:rFonts w:cs="Arial"/>
                <w:lang w:eastAsia="zh-CN"/>
              </w:rPr>
            </w:pPr>
            <w:r w:rsidRPr="6427C99E">
              <w:rPr>
                <w:rFonts w:cs="Arial"/>
                <w:lang w:eastAsia="zh-CN"/>
              </w:rPr>
              <w:t>1304</w:t>
            </w:r>
          </w:p>
        </w:tc>
        <w:tc>
          <w:tcPr>
            <w:tcW w:w="0" w:type="auto"/>
          </w:tcPr>
          <w:p w14:paraId="2B37F0CE" w14:textId="367F525D" w:rsidR="005158F5" w:rsidRPr="00AB08F3" w:rsidRDefault="6427C99E" w:rsidP="00B73CD0">
            <w:pPr>
              <w:pStyle w:val="TAC"/>
              <w:rPr>
                <w:rFonts w:cs="Arial"/>
                <w:lang w:eastAsia="zh-CN"/>
              </w:rPr>
            </w:pPr>
            <w:r w:rsidRPr="6427C99E">
              <w:rPr>
                <w:rFonts w:cs="Arial"/>
                <w:lang w:eastAsia="zh-CN"/>
              </w:rPr>
              <w:t>688</w:t>
            </w:r>
          </w:p>
        </w:tc>
        <w:tc>
          <w:tcPr>
            <w:tcW w:w="0" w:type="auto"/>
          </w:tcPr>
          <w:p w14:paraId="3E281CAB" w14:textId="773CEF9A" w:rsidR="005158F5" w:rsidRPr="00AB08F3" w:rsidRDefault="6427C99E" w:rsidP="00B73CD0">
            <w:pPr>
              <w:pStyle w:val="TAC"/>
              <w:rPr>
                <w:rFonts w:cs="Arial"/>
                <w:lang w:eastAsia="zh-CN"/>
              </w:rPr>
            </w:pPr>
            <w:r w:rsidRPr="6427C99E">
              <w:rPr>
                <w:rFonts w:cs="Arial"/>
                <w:lang w:eastAsia="zh-CN"/>
              </w:rPr>
              <w:t>2680</w:t>
            </w:r>
          </w:p>
        </w:tc>
        <w:tc>
          <w:tcPr>
            <w:tcW w:w="0" w:type="auto"/>
          </w:tcPr>
          <w:p w14:paraId="23E0A596" w14:textId="4F0F2D87" w:rsidR="005158F5" w:rsidRPr="00AB08F3" w:rsidRDefault="6427C99E" w:rsidP="00B73CD0">
            <w:pPr>
              <w:pStyle w:val="TAC"/>
              <w:rPr>
                <w:rFonts w:cs="Arial"/>
                <w:lang w:eastAsia="zh-CN"/>
              </w:rPr>
            </w:pPr>
            <w:r w:rsidRPr="6427C99E">
              <w:rPr>
                <w:rFonts w:cs="Arial"/>
                <w:lang w:eastAsia="zh-CN"/>
              </w:rPr>
              <w:t>5400</w:t>
            </w:r>
          </w:p>
        </w:tc>
      </w:tr>
      <w:tr w:rsidR="005158F5" w:rsidRPr="00F95B02" w14:paraId="1997D27D" w14:textId="761D91B0" w:rsidTr="00123A4E">
        <w:trPr>
          <w:cantSplit/>
          <w:jc w:val="center"/>
        </w:trPr>
        <w:tc>
          <w:tcPr>
            <w:tcW w:w="0" w:type="auto"/>
          </w:tcPr>
          <w:p w14:paraId="738EC8D0" w14:textId="77777777" w:rsidR="005158F5" w:rsidRPr="00F95B02" w:rsidRDefault="005158F5" w:rsidP="00B73CD0">
            <w:pPr>
              <w:pStyle w:val="TAL"/>
              <w:jc w:val="center"/>
              <w:rPr>
                <w:rFonts w:cs="Arial"/>
                <w:lang w:eastAsia="zh-CN"/>
              </w:rPr>
            </w:pPr>
            <w:r w:rsidRPr="00F95B02">
              <w:rPr>
                <w:rFonts w:cs="Arial"/>
              </w:rPr>
              <w:t xml:space="preserve">Total number of bits per </w:t>
            </w:r>
            <w:r w:rsidRPr="00F95B02">
              <w:rPr>
                <w:rFonts w:cs="Arial"/>
                <w:lang w:eastAsia="zh-CN"/>
              </w:rPr>
              <w:t>slot</w:t>
            </w:r>
          </w:p>
        </w:tc>
        <w:tc>
          <w:tcPr>
            <w:tcW w:w="0" w:type="auto"/>
          </w:tcPr>
          <w:p w14:paraId="52A3B157" w14:textId="298E6446" w:rsidR="005158F5" w:rsidRPr="00AB08F3" w:rsidRDefault="6427C99E" w:rsidP="00B73CD0">
            <w:pPr>
              <w:pStyle w:val="TAC"/>
              <w:rPr>
                <w:rFonts w:cs="Arial"/>
                <w:lang w:eastAsia="zh-CN"/>
              </w:rPr>
            </w:pPr>
            <w:r w:rsidRPr="6427C99E">
              <w:rPr>
                <w:rFonts w:cs="Arial"/>
                <w:lang w:eastAsia="zh-CN"/>
              </w:rPr>
              <w:t>17280</w:t>
            </w:r>
          </w:p>
        </w:tc>
        <w:tc>
          <w:tcPr>
            <w:tcW w:w="0" w:type="auto"/>
          </w:tcPr>
          <w:p w14:paraId="6CD745A6" w14:textId="5040B073" w:rsidR="005158F5" w:rsidRPr="00AB08F3" w:rsidRDefault="6427C99E" w:rsidP="00B73CD0">
            <w:pPr>
              <w:pStyle w:val="TAC"/>
              <w:rPr>
                <w:rFonts w:cs="Arial"/>
                <w:lang w:eastAsia="zh-CN"/>
              </w:rPr>
            </w:pPr>
            <w:r w:rsidRPr="6427C99E">
              <w:rPr>
                <w:rFonts w:cs="Arial"/>
                <w:lang w:eastAsia="zh-CN"/>
              </w:rPr>
              <w:t>8640</w:t>
            </w:r>
          </w:p>
        </w:tc>
        <w:tc>
          <w:tcPr>
            <w:tcW w:w="0" w:type="auto"/>
          </w:tcPr>
          <w:p w14:paraId="42F82281" w14:textId="692F28C9" w:rsidR="005158F5" w:rsidRPr="00AB08F3" w:rsidRDefault="6427C99E" w:rsidP="00B73CD0">
            <w:pPr>
              <w:pStyle w:val="TAC"/>
              <w:rPr>
                <w:rFonts w:cs="Arial"/>
                <w:lang w:eastAsia="zh-CN"/>
              </w:rPr>
            </w:pPr>
            <w:r w:rsidRPr="6427C99E">
              <w:rPr>
                <w:rFonts w:cs="Arial"/>
                <w:lang w:eastAsia="zh-CN"/>
              </w:rPr>
              <w:t>4320</w:t>
            </w:r>
          </w:p>
        </w:tc>
        <w:tc>
          <w:tcPr>
            <w:tcW w:w="0" w:type="auto"/>
          </w:tcPr>
          <w:p w14:paraId="44508747" w14:textId="5DE424F8" w:rsidR="005158F5" w:rsidRPr="00AB08F3" w:rsidRDefault="6427C99E" w:rsidP="00B73CD0">
            <w:pPr>
              <w:pStyle w:val="TAC"/>
              <w:rPr>
                <w:rFonts w:cs="Arial"/>
                <w:lang w:eastAsia="zh-CN"/>
              </w:rPr>
            </w:pPr>
            <w:r w:rsidRPr="6427C99E">
              <w:rPr>
                <w:rFonts w:cs="Arial"/>
                <w:lang w:eastAsia="zh-CN"/>
              </w:rPr>
              <w:t>2304</w:t>
            </w:r>
          </w:p>
        </w:tc>
        <w:tc>
          <w:tcPr>
            <w:tcW w:w="0" w:type="auto"/>
          </w:tcPr>
          <w:p w14:paraId="676AF336" w14:textId="6AD62DB4" w:rsidR="005158F5" w:rsidRPr="00AB08F3" w:rsidRDefault="6427C99E" w:rsidP="00B73CD0">
            <w:pPr>
              <w:pStyle w:val="TAC"/>
              <w:rPr>
                <w:rFonts w:cs="Arial"/>
                <w:lang w:eastAsia="zh-CN"/>
              </w:rPr>
            </w:pPr>
            <w:r w:rsidRPr="6427C99E">
              <w:rPr>
                <w:rFonts w:cs="Arial"/>
                <w:lang w:eastAsia="zh-CN"/>
              </w:rPr>
              <w:t>8928</w:t>
            </w:r>
          </w:p>
        </w:tc>
        <w:tc>
          <w:tcPr>
            <w:tcW w:w="0" w:type="auto"/>
          </w:tcPr>
          <w:p w14:paraId="0D015C93" w14:textId="72EF103D" w:rsidR="005158F5" w:rsidRPr="00AB08F3" w:rsidRDefault="6427C99E" w:rsidP="00B73CD0">
            <w:pPr>
              <w:pStyle w:val="TAC"/>
              <w:rPr>
                <w:rFonts w:cs="Arial"/>
                <w:lang w:eastAsia="zh-CN"/>
              </w:rPr>
            </w:pPr>
            <w:r w:rsidRPr="6427C99E">
              <w:rPr>
                <w:rFonts w:cs="Arial"/>
                <w:lang w:eastAsia="zh-CN"/>
              </w:rPr>
              <w:t>17856</w:t>
            </w:r>
          </w:p>
        </w:tc>
      </w:tr>
      <w:tr w:rsidR="005158F5" w:rsidRPr="00F95B02" w14:paraId="3C18ED0A" w14:textId="77FFF938" w:rsidTr="00123A4E">
        <w:trPr>
          <w:cantSplit/>
          <w:jc w:val="center"/>
        </w:trPr>
        <w:tc>
          <w:tcPr>
            <w:tcW w:w="0" w:type="auto"/>
          </w:tcPr>
          <w:p w14:paraId="7072CF83" w14:textId="77777777" w:rsidR="005158F5" w:rsidRPr="00F95B02" w:rsidRDefault="005158F5" w:rsidP="00B73CD0">
            <w:pPr>
              <w:pStyle w:val="TAL"/>
              <w:jc w:val="center"/>
              <w:rPr>
                <w:rFonts w:cs="Arial"/>
                <w:lang w:eastAsia="zh-CN"/>
              </w:rPr>
            </w:pPr>
            <w:r w:rsidRPr="00F95B02">
              <w:rPr>
                <w:rFonts w:cs="Arial"/>
              </w:rPr>
              <w:t xml:space="preserve">Total symbols per </w:t>
            </w:r>
            <w:r w:rsidRPr="00F95B02">
              <w:rPr>
                <w:rFonts w:cs="Arial"/>
                <w:lang w:eastAsia="zh-CN"/>
              </w:rPr>
              <w:t>slot</w:t>
            </w:r>
          </w:p>
        </w:tc>
        <w:tc>
          <w:tcPr>
            <w:tcW w:w="0" w:type="auto"/>
          </w:tcPr>
          <w:p w14:paraId="04F58544" w14:textId="5D03D260" w:rsidR="005158F5" w:rsidRPr="00AB08F3" w:rsidRDefault="6427C99E" w:rsidP="00B73CD0">
            <w:pPr>
              <w:pStyle w:val="TAC"/>
              <w:rPr>
                <w:rFonts w:cs="Arial"/>
                <w:lang w:eastAsia="zh-CN"/>
              </w:rPr>
            </w:pPr>
            <w:r w:rsidRPr="6427C99E">
              <w:rPr>
                <w:rFonts w:cs="Arial"/>
                <w:lang w:eastAsia="zh-CN"/>
              </w:rPr>
              <w:t>8640</w:t>
            </w:r>
          </w:p>
        </w:tc>
        <w:tc>
          <w:tcPr>
            <w:tcW w:w="0" w:type="auto"/>
          </w:tcPr>
          <w:p w14:paraId="5A063B2C" w14:textId="148E0F0F" w:rsidR="005158F5" w:rsidRPr="00AB08F3" w:rsidRDefault="6427C99E" w:rsidP="00B73CD0">
            <w:pPr>
              <w:pStyle w:val="TAC"/>
              <w:rPr>
                <w:rFonts w:cs="Arial"/>
                <w:lang w:eastAsia="zh-CN"/>
              </w:rPr>
            </w:pPr>
            <w:r w:rsidRPr="6427C99E">
              <w:rPr>
                <w:rFonts w:cs="Arial"/>
                <w:lang w:eastAsia="zh-CN"/>
              </w:rPr>
              <w:t>4320</w:t>
            </w:r>
          </w:p>
        </w:tc>
        <w:tc>
          <w:tcPr>
            <w:tcW w:w="0" w:type="auto"/>
          </w:tcPr>
          <w:p w14:paraId="7F0FBC6B" w14:textId="4F874506" w:rsidR="005158F5" w:rsidRPr="00AB08F3" w:rsidRDefault="6427C99E" w:rsidP="00B73CD0">
            <w:pPr>
              <w:pStyle w:val="TAC"/>
              <w:rPr>
                <w:rFonts w:cs="Arial"/>
                <w:lang w:eastAsia="zh-CN"/>
              </w:rPr>
            </w:pPr>
            <w:r w:rsidRPr="6427C99E">
              <w:rPr>
                <w:rFonts w:cs="Arial"/>
                <w:lang w:eastAsia="zh-CN"/>
              </w:rPr>
              <w:t>2160</w:t>
            </w:r>
          </w:p>
        </w:tc>
        <w:tc>
          <w:tcPr>
            <w:tcW w:w="0" w:type="auto"/>
          </w:tcPr>
          <w:p w14:paraId="19BC5EE4" w14:textId="04188F18" w:rsidR="005158F5" w:rsidRPr="00AB08F3" w:rsidRDefault="6427C99E" w:rsidP="00B73CD0">
            <w:pPr>
              <w:pStyle w:val="TAC"/>
              <w:rPr>
                <w:rFonts w:cs="Arial"/>
                <w:lang w:eastAsia="zh-CN"/>
              </w:rPr>
            </w:pPr>
            <w:r w:rsidRPr="6427C99E">
              <w:rPr>
                <w:rFonts w:cs="Arial"/>
                <w:lang w:eastAsia="zh-CN"/>
              </w:rPr>
              <w:t>1152</w:t>
            </w:r>
          </w:p>
        </w:tc>
        <w:tc>
          <w:tcPr>
            <w:tcW w:w="0" w:type="auto"/>
          </w:tcPr>
          <w:p w14:paraId="3208DDF8" w14:textId="1EC6AE9B" w:rsidR="005158F5" w:rsidRPr="00AB08F3" w:rsidRDefault="6427C99E" w:rsidP="00B73CD0">
            <w:pPr>
              <w:pStyle w:val="TAC"/>
              <w:rPr>
                <w:rFonts w:cs="Arial"/>
                <w:lang w:eastAsia="zh-CN"/>
              </w:rPr>
            </w:pPr>
            <w:r w:rsidRPr="6427C99E">
              <w:rPr>
                <w:rFonts w:cs="Arial"/>
                <w:lang w:eastAsia="zh-CN"/>
              </w:rPr>
              <w:t>4464</w:t>
            </w:r>
          </w:p>
        </w:tc>
        <w:tc>
          <w:tcPr>
            <w:tcW w:w="0" w:type="auto"/>
          </w:tcPr>
          <w:p w14:paraId="19383A0E" w14:textId="1E5D6F1D" w:rsidR="005158F5" w:rsidRPr="00AB08F3" w:rsidRDefault="6427C99E" w:rsidP="00B73CD0">
            <w:pPr>
              <w:pStyle w:val="TAC"/>
              <w:rPr>
                <w:rFonts w:cs="Arial"/>
                <w:lang w:eastAsia="zh-CN"/>
              </w:rPr>
            </w:pPr>
            <w:r w:rsidRPr="6427C99E">
              <w:rPr>
                <w:rFonts w:cs="Arial"/>
                <w:lang w:eastAsia="zh-CN"/>
              </w:rPr>
              <w:t>8928</w:t>
            </w:r>
          </w:p>
        </w:tc>
      </w:tr>
      <w:bookmarkEnd w:id="1"/>
    </w:tbl>
    <w:p w14:paraId="0322F500" w14:textId="77777777" w:rsidR="00A37078" w:rsidRDefault="00A37078" w:rsidP="0062745C">
      <w:pPr>
        <w:pStyle w:val="BodyText"/>
      </w:pPr>
    </w:p>
    <w:p w14:paraId="7AFB7679" w14:textId="1BFCEEB4" w:rsidR="00A37078" w:rsidRDefault="00A37078" w:rsidP="0062745C">
      <w:pPr>
        <w:pStyle w:val="BodyText"/>
      </w:pPr>
    </w:p>
    <w:p w14:paraId="515E34D9" w14:textId="69F65FC6" w:rsidR="00A37078" w:rsidRDefault="0020014A" w:rsidP="0062745C">
      <w:pPr>
        <w:pStyle w:val="BodyText"/>
      </w:pPr>
      <w:r w:rsidRPr="00C84F29">
        <w:rPr>
          <w:b/>
          <w:bCs/>
          <w:u w:val="single"/>
        </w:rPr>
        <w:t>Proposal</w:t>
      </w:r>
      <w:r w:rsidR="00FE2B8A">
        <w:rPr>
          <w:b/>
          <w:bCs/>
          <w:u w:val="single"/>
        </w:rPr>
        <w:t xml:space="preserve"> 2</w:t>
      </w:r>
      <w:r w:rsidRPr="00C84F29">
        <w:rPr>
          <w:b/>
          <w:bCs/>
          <w:u w:val="single"/>
        </w:rPr>
        <w:t>:</w:t>
      </w:r>
      <w:r>
        <w:t xml:space="preserve"> </w:t>
      </w:r>
      <w:r w:rsidR="007234D5">
        <w:t>For FR2-2 define FRC as described in Table 2.2-2.</w:t>
      </w:r>
    </w:p>
    <w:p w14:paraId="742118EF" w14:textId="34C68A9A" w:rsidR="00A37078" w:rsidRDefault="00A37078" w:rsidP="0062745C">
      <w:pPr>
        <w:pStyle w:val="BodyText"/>
      </w:pPr>
    </w:p>
    <w:p w14:paraId="3B7D5623" w14:textId="278823F0" w:rsidR="0022777A" w:rsidRDefault="0022777A" w:rsidP="0022777A">
      <w:pPr>
        <w:pStyle w:val="BodyText"/>
        <w:numPr>
          <w:ilvl w:val="1"/>
          <w:numId w:val="5"/>
        </w:numPr>
        <w:ind w:hanging="720"/>
        <w:rPr>
          <w:rFonts w:ascii="Arial" w:hAnsi="Arial" w:cs="Arial"/>
          <w:sz w:val="24"/>
          <w:szCs w:val="24"/>
        </w:rPr>
      </w:pPr>
      <w:r>
        <w:rPr>
          <w:rFonts w:ascii="Arial" w:hAnsi="Arial" w:cs="Arial"/>
          <w:sz w:val="24"/>
          <w:szCs w:val="24"/>
        </w:rPr>
        <w:t>Reference sensitivity</w:t>
      </w:r>
    </w:p>
    <w:p w14:paraId="6142C077" w14:textId="34FD2CFD" w:rsidR="0022777A" w:rsidRPr="00B73CD0" w:rsidRDefault="005708AF" w:rsidP="00CC0132">
      <w:r>
        <w:t>Due to the fact that different SU is proposed for FR2-2 compared to FR2-1, a new FRC is required for FR2-2</w:t>
      </w:r>
      <w:r w:rsidR="00C359B6">
        <w:t xml:space="preserve"> as visualised in Table 2.3-1.</w:t>
      </w:r>
    </w:p>
    <w:p w14:paraId="15304725" w14:textId="747B8A64" w:rsidR="00797652" w:rsidRPr="00F95B02" w:rsidRDefault="00797652" w:rsidP="00797652">
      <w:pPr>
        <w:pStyle w:val="TH"/>
      </w:pPr>
      <w:r w:rsidRPr="00F95B02">
        <w:t xml:space="preserve">Table </w:t>
      </w:r>
      <w:r w:rsidR="00C359B6">
        <w:t>2.</w:t>
      </w:r>
      <w:r w:rsidRPr="00F95B02">
        <w:t>3-1: FR2 OTA reference sensitivity requirement</w:t>
      </w:r>
    </w:p>
    <w:tbl>
      <w:tblPr>
        <w:tblW w:w="0" w:type="auto"/>
        <w:jc w:val="center"/>
        <w:tblLayout w:type="fixed"/>
        <w:tblLook w:val="04A0" w:firstRow="1" w:lastRow="0" w:firstColumn="1" w:lastColumn="0" w:noHBand="0" w:noVBand="1"/>
      </w:tblPr>
      <w:tblGrid>
        <w:gridCol w:w="1413"/>
        <w:gridCol w:w="1989"/>
        <w:gridCol w:w="1256"/>
        <w:gridCol w:w="1740"/>
        <w:gridCol w:w="2390"/>
      </w:tblGrid>
      <w:tr w:rsidR="00797652" w:rsidRPr="00F95B02" w14:paraId="1EAB179C" w14:textId="77777777" w:rsidTr="008163E4">
        <w:trPr>
          <w:cantSplit/>
          <w:jc w:val="center"/>
        </w:trPr>
        <w:tc>
          <w:tcPr>
            <w:tcW w:w="1413" w:type="dxa"/>
            <w:tcBorders>
              <w:top w:val="single" w:sz="4" w:space="0" w:color="auto"/>
              <w:left w:val="single" w:sz="4" w:space="0" w:color="auto"/>
              <w:bottom w:val="single" w:sz="4" w:space="0" w:color="auto"/>
              <w:right w:val="single" w:sz="4" w:space="0" w:color="auto"/>
            </w:tcBorders>
          </w:tcPr>
          <w:p w14:paraId="7826068B" w14:textId="77777777" w:rsidR="00797652" w:rsidRPr="00CC0132" w:rsidRDefault="00797652" w:rsidP="008163E4">
            <w:pPr>
              <w:pStyle w:val="TAH"/>
              <w:rPr>
                <w:iCs/>
                <w:lang w:val="it-IT"/>
              </w:rPr>
            </w:pPr>
            <w:r w:rsidRPr="00CC0132">
              <w:rPr>
                <w:iCs/>
                <w:lang w:val="it-IT"/>
              </w:rPr>
              <w:t>Frequency Range</w:t>
            </w:r>
          </w:p>
        </w:tc>
        <w:tc>
          <w:tcPr>
            <w:tcW w:w="1989" w:type="dxa"/>
            <w:tcBorders>
              <w:top w:val="single" w:sz="4" w:space="0" w:color="auto"/>
              <w:left w:val="single" w:sz="4" w:space="0" w:color="auto"/>
              <w:bottom w:val="single" w:sz="4" w:space="0" w:color="auto"/>
              <w:right w:val="single" w:sz="4" w:space="0" w:color="auto"/>
            </w:tcBorders>
            <w:vAlign w:val="center"/>
          </w:tcPr>
          <w:p w14:paraId="65D5F3DC" w14:textId="77777777" w:rsidR="00797652" w:rsidRPr="00CC0132" w:rsidRDefault="00797652" w:rsidP="008163E4">
            <w:pPr>
              <w:pStyle w:val="TAH"/>
              <w:rPr>
                <w:iCs/>
                <w:lang w:val="it-IT"/>
              </w:rPr>
            </w:pPr>
            <w:r w:rsidRPr="00CC0132">
              <w:rPr>
                <w:iCs/>
                <w:lang w:val="it-IT"/>
              </w:rPr>
              <w:t>BS channel Bandwidth</w:t>
            </w:r>
          </w:p>
          <w:p w14:paraId="5BF93861" w14:textId="77777777" w:rsidR="00797652" w:rsidRPr="00CC0132" w:rsidRDefault="00797652" w:rsidP="008163E4">
            <w:pPr>
              <w:pStyle w:val="TAH"/>
              <w:rPr>
                <w:iCs/>
                <w:lang w:eastAsia="en-GB"/>
              </w:rPr>
            </w:pPr>
            <w:r w:rsidRPr="00CC0132">
              <w:rPr>
                <w:iCs/>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02F4CBF1" w14:textId="77777777" w:rsidR="00797652" w:rsidRPr="00CC0132" w:rsidRDefault="00797652" w:rsidP="008163E4">
            <w:pPr>
              <w:pStyle w:val="TAH"/>
              <w:rPr>
                <w:iCs/>
                <w:lang w:eastAsia="en-GB"/>
              </w:rPr>
            </w:pPr>
            <w:r w:rsidRPr="00CC0132">
              <w:rPr>
                <w:iCs/>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082D8" w14:textId="77777777" w:rsidR="00797652" w:rsidRPr="00CC0132" w:rsidRDefault="00797652" w:rsidP="008163E4">
            <w:pPr>
              <w:pStyle w:val="TAH"/>
              <w:rPr>
                <w:iCs/>
                <w:lang w:eastAsia="en-GB"/>
              </w:rPr>
            </w:pPr>
            <w:r w:rsidRPr="00CC0132">
              <w:rPr>
                <w:rFonts w:cs="Arial"/>
                <w:iCs/>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7B9D4C9E" w14:textId="77777777" w:rsidR="00C359B6" w:rsidRPr="00CC0132" w:rsidRDefault="00797652" w:rsidP="008163E4">
            <w:pPr>
              <w:pStyle w:val="TAH"/>
              <w:rPr>
                <w:iCs/>
                <w:lang w:eastAsia="en-GB"/>
              </w:rPr>
            </w:pPr>
            <w:r w:rsidRPr="00CC0132">
              <w:rPr>
                <w:rFonts w:cs="Arial"/>
                <w:iCs/>
              </w:rPr>
              <w:t xml:space="preserve">OTA reference sensitivity level, </w:t>
            </w:r>
            <w:r w:rsidRPr="00CC0132">
              <w:rPr>
                <w:iCs/>
                <w:lang w:eastAsia="zh-CN"/>
              </w:rPr>
              <w:t>EIS</w:t>
            </w:r>
            <w:r w:rsidRPr="00CC0132">
              <w:rPr>
                <w:iCs/>
                <w:vertAlign w:val="subscript"/>
                <w:lang w:eastAsia="zh-CN"/>
              </w:rPr>
              <w:t>REFSENS</w:t>
            </w:r>
            <w:r w:rsidRPr="00CC0132" w:rsidDel="003276BA">
              <w:rPr>
                <w:iCs/>
                <w:lang w:eastAsia="en-GB"/>
              </w:rPr>
              <w:t xml:space="preserve"> </w:t>
            </w:r>
          </w:p>
          <w:p w14:paraId="39E844FB" w14:textId="6280A095" w:rsidR="00797652" w:rsidRPr="00CC0132" w:rsidRDefault="00797652" w:rsidP="008163E4">
            <w:pPr>
              <w:pStyle w:val="TAH"/>
              <w:rPr>
                <w:iCs/>
                <w:lang w:eastAsia="en-GB"/>
              </w:rPr>
            </w:pPr>
            <w:r w:rsidRPr="00CC0132">
              <w:rPr>
                <w:iCs/>
                <w:lang w:eastAsia="en-GB"/>
              </w:rPr>
              <w:t>(dBm)</w:t>
            </w:r>
          </w:p>
        </w:tc>
      </w:tr>
      <w:tr w:rsidR="00797652" w:rsidRPr="00F95B02" w14:paraId="0F15C2CC" w14:textId="77777777" w:rsidTr="008163E4">
        <w:trPr>
          <w:cantSplit/>
          <w:jc w:val="center"/>
        </w:trPr>
        <w:tc>
          <w:tcPr>
            <w:tcW w:w="1413" w:type="dxa"/>
            <w:vMerge w:val="restart"/>
            <w:tcBorders>
              <w:top w:val="single" w:sz="4" w:space="0" w:color="auto"/>
              <w:left w:val="single" w:sz="4" w:space="0" w:color="auto"/>
              <w:right w:val="single" w:sz="4" w:space="0" w:color="auto"/>
            </w:tcBorders>
          </w:tcPr>
          <w:p w14:paraId="17D5EF11" w14:textId="77777777" w:rsidR="00085B59" w:rsidRDefault="00085B59" w:rsidP="008163E4">
            <w:pPr>
              <w:pStyle w:val="TAC"/>
            </w:pPr>
          </w:p>
          <w:p w14:paraId="2B980C4D" w14:textId="77777777" w:rsidR="00085B59" w:rsidRDefault="00085B59" w:rsidP="008163E4">
            <w:pPr>
              <w:pStyle w:val="TAC"/>
            </w:pPr>
          </w:p>
          <w:p w14:paraId="24B57C56" w14:textId="05410CE3" w:rsidR="00797652" w:rsidRPr="00F95B02" w:rsidRDefault="00797652" w:rsidP="008163E4">
            <w:pPr>
              <w:pStyle w:val="TAC"/>
            </w:pPr>
            <w:r w:rsidRPr="00F5000B">
              <w:t>FR2-1</w:t>
            </w:r>
          </w:p>
        </w:tc>
        <w:tc>
          <w:tcPr>
            <w:tcW w:w="1989" w:type="dxa"/>
            <w:tcBorders>
              <w:top w:val="single" w:sz="4" w:space="0" w:color="auto"/>
              <w:left w:val="single" w:sz="4" w:space="0" w:color="auto"/>
              <w:bottom w:val="single" w:sz="4" w:space="0" w:color="auto"/>
              <w:right w:val="single" w:sz="4" w:space="0" w:color="auto"/>
            </w:tcBorders>
          </w:tcPr>
          <w:p w14:paraId="616FBFB7" w14:textId="77777777" w:rsidR="00797652" w:rsidRPr="00F95B02" w:rsidRDefault="00797652" w:rsidP="008163E4">
            <w:pPr>
              <w:pStyle w:val="TAC"/>
              <w:rPr>
                <w:lang w:eastAsia="en-GB"/>
              </w:rPr>
            </w:pPr>
            <w:r w:rsidRPr="00F95B02">
              <w:t>50, 100, 200</w:t>
            </w:r>
          </w:p>
        </w:tc>
        <w:tc>
          <w:tcPr>
            <w:tcW w:w="1256" w:type="dxa"/>
            <w:tcBorders>
              <w:top w:val="single" w:sz="4" w:space="0" w:color="auto"/>
              <w:left w:val="single" w:sz="4" w:space="0" w:color="auto"/>
              <w:bottom w:val="single" w:sz="4" w:space="0" w:color="auto"/>
              <w:right w:val="single" w:sz="4" w:space="0" w:color="auto"/>
            </w:tcBorders>
          </w:tcPr>
          <w:p w14:paraId="171AAC78" w14:textId="77777777" w:rsidR="00797652" w:rsidRPr="00F95B02" w:rsidRDefault="00797652" w:rsidP="008163E4">
            <w:pPr>
              <w:pStyle w:val="TAC"/>
              <w:rPr>
                <w:lang w:eastAsia="en-GB"/>
              </w:rPr>
            </w:pPr>
            <w:r w:rsidRPr="00F95B02">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73B07" w14:textId="77777777" w:rsidR="00797652" w:rsidRPr="00F95B02" w:rsidRDefault="00797652" w:rsidP="008163E4">
            <w:pPr>
              <w:pStyle w:val="TAC"/>
              <w:rPr>
                <w:lang w:eastAsia="en-GB"/>
              </w:rPr>
            </w:pPr>
            <w:r w:rsidRPr="00F95B02">
              <w:rPr>
                <w:lang w:eastAsia="en-GB"/>
              </w:rPr>
              <w:t>G-FR2-A1-1</w:t>
            </w:r>
          </w:p>
        </w:tc>
        <w:tc>
          <w:tcPr>
            <w:tcW w:w="2390" w:type="dxa"/>
            <w:tcBorders>
              <w:top w:val="single" w:sz="4" w:space="0" w:color="auto"/>
              <w:left w:val="single" w:sz="4" w:space="0" w:color="auto"/>
              <w:bottom w:val="single" w:sz="4" w:space="0" w:color="auto"/>
              <w:right w:val="single" w:sz="4" w:space="0" w:color="auto"/>
            </w:tcBorders>
          </w:tcPr>
          <w:p w14:paraId="2E8067AA" w14:textId="77777777" w:rsidR="00797652" w:rsidRPr="00F95B02" w:rsidRDefault="00797652" w:rsidP="008163E4">
            <w:pPr>
              <w:pStyle w:val="TAC"/>
              <w:rPr>
                <w:lang w:eastAsia="en-GB"/>
              </w:rPr>
            </w:pPr>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p>
        </w:tc>
      </w:tr>
      <w:tr w:rsidR="00797652" w:rsidRPr="00F95B02" w14:paraId="2DD5FDD7" w14:textId="77777777" w:rsidTr="008163E4">
        <w:trPr>
          <w:cantSplit/>
          <w:jc w:val="center"/>
        </w:trPr>
        <w:tc>
          <w:tcPr>
            <w:tcW w:w="1413" w:type="dxa"/>
            <w:vMerge/>
            <w:tcBorders>
              <w:left w:val="single" w:sz="4" w:space="0" w:color="auto"/>
              <w:right w:val="single" w:sz="4" w:space="0" w:color="auto"/>
            </w:tcBorders>
          </w:tcPr>
          <w:p w14:paraId="50DEBE03" w14:textId="77777777" w:rsidR="00797652" w:rsidRPr="00F95B02" w:rsidRDefault="00797652" w:rsidP="008163E4">
            <w:pPr>
              <w:pStyle w:val="TAC"/>
              <w:rPr>
                <w:lang w:eastAsia="en-GB"/>
              </w:rPr>
            </w:pPr>
          </w:p>
        </w:tc>
        <w:tc>
          <w:tcPr>
            <w:tcW w:w="1989" w:type="dxa"/>
            <w:tcBorders>
              <w:top w:val="single" w:sz="4" w:space="0" w:color="auto"/>
              <w:left w:val="single" w:sz="4" w:space="0" w:color="auto"/>
              <w:bottom w:val="single" w:sz="4" w:space="0" w:color="auto"/>
              <w:right w:val="single" w:sz="4" w:space="0" w:color="auto"/>
            </w:tcBorders>
          </w:tcPr>
          <w:p w14:paraId="0C2C51E2" w14:textId="77777777" w:rsidR="00797652" w:rsidRPr="00F95B02" w:rsidRDefault="00797652" w:rsidP="008163E4">
            <w:pPr>
              <w:pStyle w:val="TAC"/>
              <w:rPr>
                <w:lang w:eastAsia="en-GB"/>
              </w:rPr>
            </w:pPr>
            <w:r w:rsidRPr="00F95B02">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1B4E07F2" w14:textId="77777777" w:rsidR="00797652" w:rsidRPr="00F95B02" w:rsidRDefault="00797652" w:rsidP="008163E4">
            <w:pPr>
              <w:pStyle w:val="TAC"/>
              <w:rPr>
                <w:lang w:eastAsia="en-GB"/>
              </w:rPr>
            </w:pPr>
            <w:r w:rsidRPr="00F95B02">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39546" w14:textId="77777777" w:rsidR="00797652" w:rsidRPr="00F95B02" w:rsidRDefault="00797652" w:rsidP="008163E4">
            <w:pPr>
              <w:pStyle w:val="TAC"/>
              <w:rPr>
                <w:lang w:eastAsia="en-GB"/>
              </w:rPr>
            </w:pPr>
            <w:r w:rsidRPr="00F95B02">
              <w:rPr>
                <w:lang w:eastAsia="en-GB"/>
              </w:rPr>
              <w:t>G-FR2-A1-2</w:t>
            </w:r>
          </w:p>
        </w:tc>
        <w:tc>
          <w:tcPr>
            <w:tcW w:w="2390" w:type="dxa"/>
            <w:tcBorders>
              <w:top w:val="single" w:sz="4" w:space="0" w:color="auto"/>
              <w:left w:val="single" w:sz="4" w:space="0" w:color="auto"/>
              <w:bottom w:val="single" w:sz="4" w:space="0" w:color="auto"/>
              <w:right w:val="single" w:sz="4" w:space="0" w:color="auto"/>
            </w:tcBorders>
          </w:tcPr>
          <w:p w14:paraId="07D2676A" w14:textId="77777777" w:rsidR="00797652" w:rsidRPr="00F95B02" w:rsidRDefault="00797652" w:rsidP="008163E4">
            <w:pPr>
              <w:pStyle w:val="TAC"/>
              <w:rPr>
                <w:lang w:eastAsia="en-GB"/>
              </w:rPr>
            </w:pPr>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p>
        </w:tc>
      </w:tr>
      <w:tr w:rsidR="00797652" w:rsidRPr="00F95B02" w14:paraId="280A65D5" w14:textId="77777777" w:rsidTr="008163E4">
        <w:trPr>
          <w:cantSplit/>
          <w:jc w:val="center"/>
        </w:trPr>
        <w:tc>
          <w:tcPr>
            <w:tcW w:w="1413" w:type="dxa"/>
            <w:vMerge/>
            <w:tcBorders>
              <w:left w:val="single" w:sz="4" w:space="0" w:color="auto"/>
              <w:bottom w:val="single" w:sz="4" w:space="0" w:color="auto"/>
              <w:right w:val="single" w:sz="4" w:space="0" w:color="auto"/>
            </w:tcBorders>
          </w:tcPr>
          <w:p w14:paraId="0577DAA8" w14:textId="77777777" w:rsidR="00797652" w:rsidRPr="00F95B02" w:rsidRDefault="00797652" w:rsidP="008163E4">
            <w:pPr>
              <w:pStyle w:val="TAC"/>
            </w:pPr>
          </w:p>
        </w:tc>
        <w:tc>
          <w:tcPr>
            <w:tcW w:w="1989" w:type="dxa"/>
            <w:tcBorders>
              <w:top w:val="single" w:sz="4" w:space="0" w:color="auto"/>
              <w:left w:val="single" w:sz="4" w:space="0" w:color="auto"/>
              <w:bottom w:val="single" w:sz="4" w:space="0" w:color="auto"/>
              <w:right w:val="single" w:sz="4" w:space="0" w:color="auto"/>
            </w:tcBorders>
          </w:tcPr>
          <w:p w14:paraId="620BFF53" w14:textId="77777777" w:rsidR="00797652" w:rsidRPr="00F95B02" w:rsidRDefault="00797652" w:rsidP="008163E4">
            <w:pPr>
              <w:pStyle w:val="TAC"/>
              <w:rPr>
                <w:lang w:eastAsia="en-GB"/>
              </w:rPr>
            </w:pPr>
            <w:r w:rsidRPr="00F95B02">
              <w:t>100, 200, 400</w:t>
            </w:r>
          </w:p>
        </w:tc>
        <w:tc>
          <w:tcPr>
            <w:tcW w:w="1256" w:type="dxa"/>
            <w:tcBorders>
              <w:top w:val="single" w:sz="4" w:space="0" w:color="auto"/>
              <w:left w:val="single" w:sz="4" w:space="0" w:color="auto"/>
              <w:bottom w:val="single" w:sz="4" w:space="0" w:color="auto"/>
              <w:right w:val="single" w:sz="4" w:space="0" w:color="auto"/>
            </w:tcBorders>
          </w:tcPr>
          <w:p w14:paraId="014EF803" w14:textId="77777777" w:rsidR="00797652" w:rsidRPr="00F95B02" w:rsidRDefault="00797652" w:rsidP="008163E4">
            <w:pPr>
              <w:pStyle w:val="TAC"/>
              <w:rPr>
                <w:lang w:eastAsia="en-GB"/>
              </w:rPr>
            </w:pPr>
            <w:r w:rsidRPr="00F95B02">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D2AEF" w14:textId="77777777" w:rsidR="00797652" w:rsidRPr="00F95B02" w:rsidRDefault="00797652" w:rsidP="008163E4">
            <w:pPr>
              <w:pStyle w:val="TAC"/>
              <w:rPr>
                <w:lang w:eastAsia="en-GB"/>
              </w:rPr>
            </w:pPr>
            <w:r w:rsidRPr="00F95B02">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14:paraId="3BB4F43C" w14:textId="77777777" w:rsidR="00797652" w:rsidRPr="00F95B02" w:rsidRDefault="00797652" w:rsidP="008163E4">
            <w:pPr>
              <w:pStyle w:val="TAC"/>
              <w:rPr>
                <w:lang w:eastAsia="en-GB"/>
              </w:rPr>
            </w:pPr>
            <w:r w:rsidRPr="00F95B02">
              <w:rPr>
                <w:lang w:eastAsia="en-GB"/>
              </w:rPr>
              <w:t>EIS</w:t>
            </w:r>
            <w:r w:rsidRPr="00F95B02">
              <w:rPr>
                <w:vertAlign w:val="subscript"/>
                <w:lang w:eastAsia="en-GB"/>
              </w:rPr>
              <w:t xml:space="preserve">REFSENS_50M </w:t>
            </w:r>
            <w:r w:rsidRPr="00F95B02">
              <w:rPr>
                <w:lang w:eastAsia="en-GB"/>
              </w:rPr>
              <w:t>+ 3</w:t>
            </w:r>
            <w:r w:rsidRPr="00F95B02">
              <w:rPr>
                <w:vertAlign w:val="subscript"/>
                <w:lang w:eastAsia="en-GB"/>
              </w:rPr>
              <w:t xml:space="preserve"> </w:t>
            </w:r>
            <w:r w:rsidRPr="00F95B02">
              <w:rPr>
                <w:rFonts w:cs="Arial"/>
              </w:rPr>
              <w:t xml:space="preserve">+ </w:t>
            </w:r>
            <w:r w:rsidRPr="00F95B02">
              <w:t>Δ</w:t>
            </w:r>
            <w:r w:rsidRPr="00F95B02">
              <w:rPr>
                <w:vertAlign w:val="subscript"/>
              </w:rPr>
              <w:t>FR2_REFSENS</w:t>
            </w:r>
          </w:p>
        </w:tc>
      </w:tr>
      <w:tr w:rsidR="00797652" w:rsidRPr="00F95B02" w14:paraId="50661E37" w14:textId="77777777" w:rsidTr="008163E4">
        <w:trPr>
          <w:cantSplit/>
          <w:jc w:val="center"/>
        </w:trPr>
        <w:tc>
          <w:tcPr>
            <w:tcW w:w="1413" w:type="dxa"/>
            <w:vMerge w:val="restart"/>
            <w:tcBorders>
              <w:top w:val="single" w:sz="4" w:space="0" w:color="auto"/>
              <w:left w:val="single" w:sz="4" w:space="0" w:color="auto"/>
              <w:right w:val="single" w:sz="4" w:space="0" w:color="auto"/>
            </w:tcBorders>
          </w:tcPr>
          <w:p w14:paraId="7CB5F13F" w14:textId="77777777" w:rsidR="00085B59" w:rsidRDefault="00085B59" w:rsidP="008163E4">
            <w:pPr>
              <w:pStyle w:val="TAC"/>
            </w:pPr>
          </w:p>
          <w:p w14:paraId="520CD4E4" w14:textId="77777777" w:rsidR="00085B59" w:rsidRDefault="00085B59" w:rsidP="008163E4">
            <w:pPr>
              <w:pStyle w:val="TAC"/>
            </w:pPr>
          </w:p>
          <w:p w14:paraId="31F17386" w14:textId="6AF4F2A0" w:rsidR="00797652" w:rsidRPr="00F95B02" w:rsidRDefault="00797652" w:rsidP="008163E4">
            <w:pPr>
              <w:pStyle w:val="TAC"/>
            </w:pPr>
            <w:r w:rsidRPr="00F5000B">
              <w:t>FR2-</w:t>
            </w:r>
            <w:r>
              <w:rPr>
                <w:rFonts w:hint="eastAsia"/>
                <w:lang w:eastAsia="zh-CN"/>
              </w:rPr>
              <w:t>2</w:t>
            </w:r>
          </w:p>
        </w:tc>
        <w:tc>
          <w:tcPr>
            <w:tcW w:w="1989" w:type="dxa"/>
            <w:tcBorders>
              <w:top w:val="single" w:sz="4" w:space="0" w:color="auto"/>
              <w:left w:val="single" w:sz="4" w:space="0" w:color="auto"/>
              <w:bottom w:val="single" w:sz="4" w:space="0" w:color="auto"/>
              <w:right w:val="single" w:sz="4" w:space="0" w:color="auto"/>
            </w:tcBorders>
          </w:tcPr>
          <w:p w14:paraId="16E998AD" w14:textId="2DFC1680" w:rsidR="00797652" w:rsidRPr="00F95B02" w:rsidRDefault="00797652" w:rsidP="008163E4">
            <w:pPr>
              <w:pStyle w:val="TAC"/>
            </w:pPr>
            <w:r w:rsidRPr="00F95B02">
              <w:t>100,</w:t>
            </w:r>
            <w:r w:rsidR="00085B59">
              <w:t xml:space="preserve"> </w:t>
            </w:r>
            <w:r w:rsidRPr="00F95B02">
              <w:t>400</w:t>
            </w:r>
          </w:p>
        </w:tc>
        <w:tc>
          <w:tcPr>
            <w:tcW w:w="1256" w:type="dxa"/>
            <w:tcBorders>
              <w:top w:val="single" w:sz="4" w:space="0" w:color="auto"/>
              <w:left w:val="single" w:sz="4" w:space="0" w:color="auto"/>
              <w:bottom w:val="single" w:sz="4" w:space="0" w:color="auto"/>
              <w:right w:val="single" w:sz="4" w:space="0" w:color="auto"/>
            </w:tcBorders>
          </w:tcPr>
          <w:p w14:paraId="1A92D2C8" w14:textId="77777777" w:rsidR="00797652" w:rsidRPr="00F95B02" w:rsidRDefault="00797652" w:rsidP="008163E4">
            <w:pPr>
              <w:pStyle w:val="TAC"/>
              <w:rPr>
                <w:lang w:eastAsia="en-GB"/>
              </w:rPr>
            </w:pPr>
            <w:r w:rsidRPr="00F95B02">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D0366" w14:textId="6F761C4A" w:rsidR="00797652" w:rsidRPr="00F95B02" w:rsidRDefault="00797652" w:rsidP="008163E4">
            <w:pPr>
              <w:pStyle w:val="TAC"/>
              <w:rPr>
                <w:lang w:eastAsia="en-GB"/>
              </w:rPr>
            </w:pPr>
            <w:r w:rsidRPr="00CC0132">
              <w:rPr>
                <w:color w:val="FF0000"/>
                <w:lang w:eastAsia="en-GB"/>
              </w:rPr>
              <w:t>G-FR2-A1-</w:t>
            </w:r>
            <w:r w:rsidR="00C359B6" w:rsidRPr="00CC0132">
              <w:rPr>
                <w:color w:val="FF0000"/>
                <w:lang w:eastAsia="en-GB"/>
              </w:rPr>
              <w:t>11</w:t>
            </w:r>
          </w:p>
        </w:tc>
        <w:tc>
          <w:tcPr>
            <w:tcW w:w="2390" w:type="dxa"/>
            <w:tcBorders>
              <w:top w:val="single" w:sz="4" w:space="0" w:color="auto"/>
              <w:left w:val="single" w:sz="4" w:space="0" w:color="auto"/>
              <w:bottom w:val="single" w:sz="4" w:space="0" w:color="auto"/>
              <w:right w:val="single" w:sz="4" w:space="0" w:color="auto"/>
            </w:tcBorders>
          </w:tcPr>
          <w:p w14:paraId="41681122" w14:textId="77777777" w:rsidR="00797652" w:rsidRPr="00F95B02" w:rsidRDefault="00797652" w:rsidP="008163E4">
            <w:pPr>
              <w:pStyle w:val="TAC"/>
              <w:rPr>
                <w:lang w:eastAsia="en-GB"/>
              </w:rPr>
            </w:pPr>
            <w:r w:rsidRPr="00F95B02">
              <w:rPr>
                <w:lang w:eastAsia="en-GB"/>
              </w:rPr>
              <w:t>EIS</w:t>
            </w:r>
            <w:r w:rsidRPr="00F95B02">
              <w:rPr>
                <w:vertAlign w:val="subscript"/>
                <w:lang w:eastAsia="en-GB"/>
              </w:rPr>
              <w:t xml:space="preserve">REFSENS_50M </w:t>
            </w:r>
            <w:r w:rsidRPr="00F95B02">
              <w:rPr>
                <w:lang w:eastAsia="en-GB"/>
              </w:rPr>
              <w:t>+ 3</w:t>
            </w:r>
            <w:r w:rsidRPr="00F95B02">
              <w:rPr>
                <w:vertAlign w:val="subscript"/>
                <w:lang w:eastAsia="en-GB"/>
              </w:rPr>
              <w:t xml:space="preserve"> </w:t>
            </w:r>
            <w:r w:rsidRPr="00F95B02">
              <w:rPr>
                <w:rFonts w:cs="Arial"/>
              </w:rPr>
              <w:t xml:space="preserve">+ </w:t>
            </w:r>
            <w:r w:rsidRPr="00F95B02">
              <w:t>Δ</w:t>
            </w:r>
            <w:r w:rsidRPr="00F95B02">
              <w:rPr>
                <w:vertAlign w:val="subscript"/>
              </w:rPr>
              <w:t>FR2_REFSENS</w:t>
            </w:r>
          </w:p>
        </w:tc>
      </w:tr>
      <w:tr w:rsidR="00797652" w:rsidRPr="00F95B02" w14:paraId="6DD18BE9" w14:textId="77777777" w:rsidTr="008163E4">
        <w:trPr>
          <w:cantSplit/>
          <w:jc w:val="center"/>
        </w:trPr>
        <w:tc>
          <w:tcPr>
            <w:tcW w:w="1413" w:type="dxa"/>
            <w:vMerge/>
            <w:tcBorders>
              <w:left w:val="single" w:sz="4" w:space="0" w:color="auto"/>
              <w:right w:val="single" w:sz="4" w:space="0" w:color="auto"/>
            </w:tcBorders>
          </w:tcPr>
          <w:p w14:paraId="78A20E27" w14:textId="77777777" w:rsidR="00797652" w:rsidRDefault="00797652" w:rsidP="008163E4">
            <w:pPr>
              <w:pStyle w:val="TAC"/>
            </w:pPr>
          </w:p>
        </w:tc>
        <w:tc>
          <w:tcPr>
            <w:tcW w:w="1989" w:type="dxa"/>
            <w:tcBorders>
              <w:top w:val="single" w:sz="4" w:space="0" w:color="auto"/>
              <w:left w:val="single" w:sz="4" w:space="0" w:color="auto"/>
              <w:bottom w:val="single" w:sz="4" w:space="0" w:color="auto"/>
              <w:right w:val="single" w:sz="4" w:space="0" w:color="auto"/>
            </w:tcBorders>
          </w:tcPr>
          <w:p w14:paraId="7C05D6C4" w14:textId="77777777" w:rsidR="00797652" w:rsidRPr="00F95B02" w:rsidRDefault="00797652" w:rsidP="008163E4">
            <w:pPr>
              <w:pStyle w:val="TAC"/>
            </w:pPr>
            <w:r>
              <w:t>400, 800, 1600</w:t>
            </w:r>
          </w:p>
        </w:tc>
        <w:tc>
          <w:tcPr>
            <w:tcW w:w="1256" w:type="dxa"/>
            <w:tcBorders>
              <w:top w:val="single" w:sz="4" w:space="0" w:color="auto"/>
              <w:left w:val="single" w:sz="4" w:space="0" w:color="auto"/>
              <w:bottom w:val="single" w:sz="4" w:space="0" w:color="auto"/>
              <w:right w:val="single" w:sz="4" w:space="0" w:color="auto"/>
            </w:tcBorders>
          </w:tcPr>
          <w:p w14:paraId="070D0CED" w14:textId="77777777" w:rsidR="00797652" w:rsidRPr="00F95B02" w:rsidRDefault="00797652" w:rsidP="008163E4">
            <w:pPr>
              <w:pStyle w:val="TAC"/>
              <w:rPr>
                <w:lang w:eastAsia="en-GB"/>
              </w:rPr>
            </w:pPr>
            <w:r>
              <w:rPr>
                <w:lang w:eastAsia="en-GB"/>
              </w:rPr>
              <w:t>480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58CFB" w14:textId="77777777" w:rsidR="00797652" w:rsidRPr="00F95B02" w:rsidRDefault="00797652" w:rsidP="008163E4">
            <w:pPr>
              <w:pStyle w:val="TAC"/>
              <w:rPr>
                <w:lang w:eastAsia="en-GB"/>
              </w:rPr>
            </w:pPr>
            <w:r>
              <w:rPr>
                <w:lang w:eastAsia="en-GB"/>
              </w:rPr>
              <w:t>G-FR2-A1-6</w:t>
            </w:r>
          </w:p>
        </w:tc>
        <w:tc>
          <w:tcPr>
            <w:tcW w:w="2390" w:type="dxa"/>
            <w:tcBorders>
              <w:top w:val="single" w:sz="4" w:space="0" w:color="auto"/>
              <w:left w:val="single" w:sz="4" w:space="0" w:color="auto"/>
              <w:bottom w:val="single" w:sz="4" w:space="0" w:color="auto"/>
              <w:right w:val="single" w:sz="4" w:space="0" w:color="auto"/>
            </w:tcBorders>
          </w:tcPr>
          <w:p w14:paraId="41EE4B74" w14:textId="77777777" w:rsidR="00797652" w:rsidRPr="00F95B02" w:rsidRDefault="00797652" w:rsidP="008163E4">
            <w:pPr>
              <w:pStyle w:val="TAC"/>
              <w:rPr>
                <w:lang w:eastAsia="en-GB"/>
              </w:rPr>
            </w:pPr>
            <w:r w:rsidRPr="00F95B02">
              <w:rPr>
                <w:lang w:eastAsia="en-GB"/>
              </w:rPr>
              <w:t>EIS</w:t>
            </w:r>
            <w:r w:rsidRPr="00F95B02">
              <w:rPr>
                <w:vertAlign w:val="subscript"/>
                <w:lang w:eastAsia="en-GB"/>
              </w:rPr>
              <w:t xml:space="preserve">REFSENS_50M </w:t>
            </w:r>
            <w:r>
              <w:rPr>
                <w:rFonts w:cs="Arial"/>
              </w:rPr>
              <w:t xml:space="preserve">+ 9 + </w:t>
            </w:r>
            <w:r w:rsidRPr="00F95B02">
              <w:t>Δ</w:t>
            </w:r>
            <w:r w:rsidRPr="00F95B02">
              <w:rPr>
                <w:vertAlign w:val="subscript"/>
              </w:rPr>
              <w:t>FR2_REFSENS</w:t>
            </w:r>
          </w:p>
        </w:tc>
      </w:tr>
      <w:tr w:rsidR="00797652" w:rsidRPr="00F95B02" w14:paraId="29EC9DAB" w14:textId="77777777" w:rsidTr="008163E4">
        <w:trPr>
          <w:cantSplit/>
          <w:jc w:val="center"/>
        </w:trPr>
        <w:tc>
          <w:tcPr>
            <w:tcW w:w="1413" w:type="dxa"/>
            <w:vMerge/>
            <w:tcBorders>
              <w:left w:val="single" w:sz="4" w:space="0" w:color="auto"/>
              <w:bottom w:val="single" w:sz="4" w:space="0" w:color="auto"/>
              <w:right w:val="single" w:sz="4" w:space="0" w:color="auto"/>
            </w:tcBorders>
          </w:tcPr>
          <w:p w14:paraId="1AF163A1" w14:textId="77777777" w:rsidR="00797652" w:rsidRDefault="00797652" w:rsidP="008163E4">
            <w:pPr>
              <w:pStyle w:val="TAC"/>
            </w:pPr>
          </w:p>
        </w:tc>
        <w:tc>
          <w:tcPr>
            <w:tcW w:w="1989" w:type="dxa"/>
            <w:tcBorders>
              <w:top w:val="single" w:sz="4" w:space="0" w:color="auto"/>
              <w:left w:val="single" w:sz="4" w:space="0" w:color="auto"/>
              <w:bottom w:val="single" w:sz="4" w:space="0" w:color="auto"/>
              <w:right w:val="single" w:sz="4" w:space="0" w:color="auto"/>
            </w:tcBorders>
          </w:tcPr>
          <w:p w14:paraId="3987E63D" w14:textId="77777777" w:rsidR="00797652" w:rsidRPr="00F95B02" w:rsidRDefault="00797652" w:rsidP="008163E4">
            <w:pPr>
              <w:pStyle w:val="TAC"/>
            </w:pPr>
            <w:r>
              <w:t>400, 800, 1600, 2000</w:t>
            </w:r>
          </w:p>
        </w:tc>
        <w:tc>
          <w:tcPr>
            <w:tcW w:w="1256" w:type="dxa"/>
            <w:tcBorders>
              <w:top w:val="single" w:sz="4" w:space="0" w:color="auto"/>
              <w:left w:val="single" w:sz="4" w:space="0" w:color="auto"/>
              <w:bottom w:val="single" w:sz="4" w:space="0" w:color="auto"/>
              <w:right w:val="single" w:sz="4" w:space="0" w:color="auto"/>
            </w:tcBorders>
          </w:tcPr>
          <w:p w14:paraId="2D988854" w14:textId="77777777" w:rsidR="00797652" w:rsidRPr="00F95B02" w:rsidRDefault="00797652" w:rsidP="008163E4">
            <w:pPr>
              <w:pStyle w:val="TAC"/>
              <w:rPr>
                <w:lang w:eastAsia="en-GB"/>
              </w:rPr>
            </w:pPr>
            <w:r>
              <w:rPr>
                <w:lang w:eastAsia="en-GB"/>
              </w:rPr>
              <w:t>960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2D402" w14:textId="77777777" w:rsidR="00797652" w:rsidRPr="00F95B02" w:rsidRDefault="00797652" w:rsidP="008163E4">
            <w:pPr>
              <w:pStyle w:val="TAC"/>
              <w:rPr>
                <w:lang w:eastAsia="en-GB"/>
              </w:rPr>
            </w:pPr>
            <w:r>
              <w:rPr>
                <w:lang w:eastAsia="en-GB"/>
              </w:rPr>
              <w:t>G-FR2-A1-7</w:t>
            </w:r>
          </w:p>
        </w:tc>
        <w:tc>
          <w:tcPr>
            <w:tcW w:w="2390" w:type="dxa"/>
            <w:tcBorders>
              <w:top w:val="single" w:sz="4" w:space="0" w:color="auto"/>
              <w:left w:val="single" w:sz="4" w:space="0" w:color="auto"/>
              <w:bottom w:val="single" w:sz="4" w:space="0" w:color="auto"/>
              <w:right w:val="single" w:sz="4" w:space="0" w:color="auto"/>
            </w:tcBorders>
          </w:tcPr>
          <w:p w14:paraId="1A7C343C" w14:textId="77777777" w:rsidR="00797652" w:rsidRPr="00F95B02" w:rsidRDefault="00797652" w:rsidP="008163E4">
            <w:pPr>
              <w:pStyle w:val="TAC"/>
              <w:rPr>
                <w:lang w:eastAsia="en-GB"/>
              </w:rPr>
            </w:pPr>
            <w:r w:rsidRPr="00F95B02">
              <w:rPr>
                <w:lang w:eastAsia="en-GB"/>
              </w:rPr>
              <w:t>EIS</w:t>
            </w:r>
            <w:r w:rsidRPr="00F95B02">
              <w:rPr>
                <w:vertAlign w:val="subscript"/>
                <w:lang w:eastAsia="en-GB"/>
              </w:rPr>
              <w:t xml:space="preserve">REFSENS_50M </w:t>
            </w:r>
            <w:r>
              <w:rPr>
                <w:rFonts w:cs="Arial"/>
              </w:rPr>
              <w:t xml:space="preserve">+ 9 + </w:t>
            </w:r>
            <w:r w:rsidRPr="00F95B02">
              <w:t>Δ</w:t>
            </w:r>
            <w:r w:rsidRPr="00F95B02">
              <w:rPr>
                <w:vertAlign w:val="subscript"/>
              </w:rPr>
              <w:t>FR2_REFSENS</w:t>
            </w:r>
          </w:p>
        </w:tc>
      </w:tr>
    </w:tbl>
    <w:p w14:paraId="3FC00080" w14:textId="77777777" w:rsidR="00A37078" w:rsidRDefault="00A37078" w:rsidP="0062745C">
      <w:pPr>
        <w:pStyle w:val="BodyText"/>
      </w:pPr>
    </w:p>
    <w:p w14:paraId="5CB374B3" w14:textId="77777777" w:rsidR="00CC0132" w:rsidRDefault="00CC0132" w:rsidP="0062745C">
      <w:pPr>
        <w:pStyle w:val="BodyText"/>
      </w:pPr>
    </w:p>
    <w:p w14:paraId="2F33749B" w14:textId="41A07738" w:rsidR="00CC0132" w:rsidRDefault="00CC0132" w:rsidP="0062745C">
      <w:pPr>
        <w:pStyle w:val="BodyText"/>
      </w:pPr>
      <w:r w:rsidRPr="00FE2B8A">
        <w:rPr>
          <w:b/>
          <w:bCs/>
          <w:u w:val="single"/>
        </w:rPr>
        <w:t xml:space="preserve">Proposal </w:t>
      </w:r>
      <w:r w:rsidR="00FE2B8A">
        <w:rPr>
          <w:b/>
          <w:bCs/>
          <w:u w:val="single"/>
        </w:rPr>
        <w:t>3</w:t>
      </w:r>
      <w:r w:rsidRPr="00FE2B8A">
        <w:rPr>
          <w:b/>
          <w:bCs/>
          <w:u w:val="single"/>
        </w:rPr>
        <w:t>:</w:t>
      </w:r>
      <w:r>
        <w:t xml:space="preserve"> For FR2-2 </w:t>
      </w:r>
      <w:r w:rsidR="00FE2B8A">
        <w:t xml:space="preserve">reference sensitivity </w:t>
      </w:r>
      <w:r>
        <w:t>update table according to change</w:t>
      </w:r>
      <w:r w:rsidR="00FE2B8A">
        <w:t xml:space="preserve"> indicated in Table 2.3-1.</w:t>
      </w:r>
    </w:p>
    <w:p w14:paraId="202A7B68" w14:textId="77777777" w:rsidR="00123A4E" w:rsidRDefault="00123A4E" w:rsidP="0062745C">
      <w:pPr>
        <w:pStyle w:val="BodyText"/>
      </w:pPr>
    </w:p>
    <w:p w14:paraId="0CA45366" w14:textId="77777777" w:rsidR="00123A4E" w:rsidRDefault="00123A4E" w:rsidP="0062745C">
      <w:pPr>
        <w:pStyle w:val="BodyText"/>
      </w:pPr>
    </w:p>
    <w:p w14:paraId="480B3E0D" w14:textId="77777777" w:rsidR="00123A4E" w:rsidRDefault="00123A4E" w:rsidP="0062745C">
      <w:pPr>
        <w:pStyle w:val="BodyText"/>
      </w:pPr>
    </w:p>
    <w:p w14:paraId="4161501D" w14:textId="77777777" w:rsidR="00123A4E" w:rsidRDefault="00123A4E" w:rsidP="0062745C">
      <w:pPr>
        <w:pStyle w:val="BodyText"/>
      </w:pPr>
    </w:p>
    <w:p w14:paraId="5BCDE814" w14:textId="77777777" w:rsidR="00123A4E" w:rsidRDefault="00123A4E" w:rsidP="0062745C">
      <w:pPr>
        <w:pStyle w:val="BodyText"/>
      </w:pPr>
    </w:p>
    <w:p w14:paraId="7E88319C" w14:textId="77777777" w:rsidR="00123A4E" w:rsidRDefault="00123A4E" w:rsidP="0062745C">
      <w:pPr>
        <w:pStyle w:val="BodyText"/>
      </w:pPr>
    </w:p>
    <w:p w14:paraId="51FFF947" w14:textId="77777777" w:rsidR="00123A4E" w:rsidRDefault="00123A4E" w:rsidP="0062745C">
      <w:pPr>
        <w:pStyle w:val="BodyText"/>
      </w:pPr>
    </w:p>
    <w:p w14:paraId="11EE6F54" w14:textId="77777777" w:rsidR="00123A4E" w:rsidRDefault="00123A4E" w:rsidP="0062745C">
      <w:pPr>
        <w:pStyle w:val="BodyText"/>
      </w:pPr>
    </w:p>
    <w:p w14:paraId="66028B95" w14:textId="77777777" w:rsidR="00CC0132" w:rsidRDefault="00CC0132" w:rsidP="0062745C">
      <w:pPr>
        <w:pStyle w:val="BodyText"/>
      </w:pPr>
    </w:p>
    <w:p w14:paraId="7B969D9A" w14:textId="5C30AB20" w:rsidR="00CC641C" w:rsidRDefault="00CC641C" w:rsidP="00CC641C">
      <w:pPr>
        <w:pStyle w:val="BodyText"/>
        <w:numPr>
          <w:ilvl w:val="1"/>
          <w:numId w:val="5"/>
        </w:numPr>
        <w:ind w:hanging="720"/>
        <w:rPr>
          <w:rFonts w:ascii="Arial" w:hAnsi="Arial" w:cs="Arial"/>
          <w:sz w:val="24"/>
          <w:szCs w:val="24"/>
        </w:rPr>
      </w:pPr>
      <w:r>
        <w:rPr>
          <w:rFonts w:ascii="Arial" w:hAnsi="Arial" w:cs="Arial"/>
          <w:sz w:val="24"/>
          <w:szCs w:val="24"/>
        </w:rPr>
        <w:lastRenderedPageBreak/>
        <w:t>In-Channel</w:t>
      </w:r>
      <w:r w:rsidR="000E6306">
        <w:rPr>
          <w:rFonts w:ascii="Arial" w:hAnsi="Arial" w:cs="Arial"/>
          <w:sz w:val="24"/>
          <w:szCs w:val="24"/>
        </w:rPr>
        <w:t xml:space="preserve"> selectivity</w:t>
      </w:r>
    </w:p>
    <w:p w14:paraId="5C38E8DF" w14:textId="75FDEF32" w:rsidR="00C756FE" w:rsidRPr="00B73CD0" w:rsidRDefault="00C756FE" w:rsidP="00CC0132">
      <w:r>
        <w:t>Due to the fact that different SU is proposed for FR2-2 compared to FR2-1, a new FRC is required for FR2-2 as visualised in Table 2.4-1.</w:t>
      </w:r>
    </w:p>
    <w:p w14:paraId="57B16E65" w14:textId="3B4478C6" w:rsidR="000D0685" w:rsidRDefault="000D0685" w:rsidP="000D0685">
      <w:pPr>
        <w:pStyle w:val="TH"/>
        <w:rPr>
          <w:i/>
          <w:lang w:eastAsia="ja-JP"/>
        </w:rPr>
      </w:pPr>
      <w:r w:rsidRPr="00F95B02">
        <w:t xml:space="preserve">Table </w:t>
      </w:r>
      <w:r>
        <w:rPr>
          <w:lang w:eastAsia="zh-CN"/>
        </w:rPr>
        <w:t>2.4</w:t>
      </w:r>
      <w:r w:rsidRPr="00F95B02">
        <w:t xml:space="preserve">-1: </w:t>
      </w:r>
      <w:r w:rsidRPr="00F95B02">
        <w:rPr>
          <w:lang w:eastAsia="ja-JP"/>
        </w:rPr>
        <w:t>OTA i</w:t>
      </w:r>
      <w:r w:rsidRPr="00F95B02">
        <w:t>n-channel selectivity</w:t>
      </w:r>
      <w:r w:rsidRPr="00F95B02">
        <w:rPr>
          <w:lang w:eastAsia="ja-JP"/>
        </w:rPr>
        <w:t xml:space="preserve"> requirement for </w:t>
      </w:r>
      <w:r w:rsidRPr="00F95B02">
        <w:rPr>
          <w:i/>
          <w:lang w:eastAsia="ja-JP"/>
        </w:rPr>
        <w:t>BS type 2-O</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299"/>
        <w:gridCol w:w="1134"/>
        <w:gridCol w:w="1390"/>
        <w:gridCol w:w="1559"/>
        <w:gridCol w:w="1559"/>
        <w:gridCol w:w="1961"/>
      </w:tblGrid>
      <w:tr w:rsidR="000D0685" w:rsidRPr="00F95B02" w14:paraId="5F23A9F0" w14:textId="77777777" w:rsidTr="008163E4">
        <w:trPr>
          <w:cantSplit/>
          <w:jc w:val="center"/>
        </w:trPr>
        <w:tc>
          <w:tcPr>
            <w:tcW w:w="1162" w:type="dxa"/>
            <w:tcBorders>
              <w:top w:val="single" w:sz="4" w:space="0" w:color="auto"/>
              <w:left w:val="single" w:sz="4" w:space="0" w:color="auto"/>
              <w:bottom w:val="single" w:sz="4" w:space="0" w:color="auto"/>
              <w:right w:val="single" w:sz="4" w:space="0" w:color="auto"/>
            </w:tcBorders>
          </w:tcPr>
          <w:p w14:paraId="4CE4F1E5" w14:textId="77777777" w:rsidR="000D0685" w:rsidRPr="00CC0132" w:rsidRDefault="000D0685" w:rsidP="008163E4">
            <w:pPr>
              <w:pStyle w:val="TAH"/>
              <w:rPr>
                <w:iCs/>
              </w:rPr>
            </w:pPr>
            <w:r w:rsidRPr="00CC0132">
              <w:rPr>
                <w:iCs/>
              </w:rPr>
              <w:t>Frequency Range</w:t>
            </w:r>
          </w:p>
        </w:tc>
        <w:tc>
          <w:tcPr>
            <w:tcW w:w="1299" w:type="dxa"/>
            <w:tcBorders>
              <w:top w:val="single" w:sz="4" w:space="0" w:color="auto"/>
              <w:left w:val="single" w:sz="4" w:space="0" w:color="auto"/>
              <w:bottom w:val="single" w:sz="4" w:space="0" w:color="auto"/>
              <w:right w:val="single" w:sz="4" w:space="0" w:color="auto"/>
            </w:tcBorders>
          </w:tcPr>
          <w:p w14:paraId="0620AE38" w14:textId="77777777" w:rsidR="000D0685" w:rsidRPr="00CC0132" w:rsidRDefault="000D0685" w:rsidP="008163E4">
            <w:pPr>
              <w:pStyle w:val="TAH"/>
              <w:rPr>
                <w:iCs/>
              </w:rPr>
            </w:pPr>
            <w:r w:rsidRPr="00CC0132">
              <w:rPr>
                <w:iCs/>
              </w:rPr>
              <w:t>BS channel bandwidth (MHz)</w:t>
            </w:r>
          </w:p>
        </w:tc>
        <w:tc>
          <w:tcPr>
            <w:tcW w:w="1134" w:type="dxa"/>
            <w:tcBorders>
              <w:top w:val="single" w:sz="4" w:space="0" w:color="auto"/>
              <w:left w:val="single" w:sz="4" w:space="0" w:color="auto"/>
              <w:bottom w:val="single" w:sz="4" w:space="0" w:color="auto"/>
              <w:right w:val="single" w:sz="4" w:space="0" w:color="auto"/>
            </w:tcBorders>
          </w:tcPr>
          <w:p w14:paraId="2EC84D85" w14:textId="77777777" w:rsidR="000D0685" w:rsidRPr="00CC0132" w:rsidRDefault="000D0685" w:rsidP="008163E4">
            <w:pPr>
              <w:pStyle w:val="TAH"/>
              <w:rPr>
                <w:iCs/>
              </w:rPr>
            </w:pPr>
            <w:r w:rsidRPr="00CC0132">
              <w:rPr>
                <w:iCs/>
              </w:rPr>
              <w:t>Subcarrier spacing (kHz)</w:t>
            </w:r>
          </w:p>
        </w:tc>
        <w:tc>
          <w:tcPr>
            <w:tcW w:w="1390" w:type="dxa"/>
            <w:tcBorders>
              <w:top w:val="single" w:sz="4" w:space="0" w:color="auto"/>
              <w:left w:val="single" w:sz="4" w:space="0" w:color="auto"/>
              <w:bottom w:val="single" w:sz="4" w:space="0" w:color="auto"/>
              <w:right w:val="single" w:sz="4" w:space="0" w:color="auto"/>
            </w:tcBorders>
          </w:tcPr>
          <w:p w14:paraId="5552C37A" w14:textId="77777777" w:rsidR="000D0685" w:rsidRPr="00CC0132" w:rsidRDefault="000D0685" w:rsidP="008163E4">
            <w:pPr>
              <w:pStyle w:val="TAH"/>
              <w:rPr>
                <w:iCs/>
              </w:rPr>
            </w:pPr>
            <w:r w:rsidRPr="00CC0132">
              <w:rPr>
                <w:iCs/>
              </w:rPr>
              <w:t>Reference measurement channel</w:t>
            </w:r>
          </w:p>
        </w:tc>
        <w:tc>
          <w:tcPr>
            <w:tcW w:w="1559" w:type="dxa"/>
            <w:tcBorders>
              <w:top w:val="single" w:sz="4" w:space="0" w:color="auto"/>
              <w:left w:val="single" w:sz="4" w:space="0" w:color="auto"/>
              <w:bottom w:val="single" w:sz="4" w:space="0" w:color="auto"/>
              <w:right w:val="single" w:sz="4" w:space="0" w:color="auto"/>
            </w:tcBorders>
          </w:tcPr>
          <w:p w14:paraId="63220931" w14:textId="77777777" w:rsidR="000D0685" w:rsidRPr="00CC0132" w:rsidRDefault="000D0685" w:rsidP="008163E4">
            <w:pPr>
              <w:pStyle w:val="TAH"/>
              <w:rPr>
                <w:iCs/>
                <w:lang w:val="en-US"/>
              </w:rPr>
            </w:pPr>
            <w:r w:rsidRPr="00CC0132">
              <w:rPr>
                <w:iCs/>
              </w:rPr>
              <w:t>Wanted signal mean power (dBm)</w:t>
            </w:r>
          </w:p>
          <w:p w14:paraId="2BC78FE4" w14:textId="77777777" w:rsidR="000D0685" w:rsidRPr="00CC0132" w:rsidRDefault="000D0685" w:rsidP="008163E4">
            <w:pPr>
              <w:pStyle w:val="TAH"/>
              <w:rPr>
                <w:iCs/>
              </w:rPr>
            </w:pPr>
            <w:r w:rsidRPr="00CC0132">
              <w:rPr>
                <w:iCs/>
                <w:lang w:val="en-US"/>
              </w:rPr>
              <w:t>(Note 2)</w:t>
            </w:r>
          </w:p>
        </w:tc>
        <w:tc>
          <w:tcPr>
            <w:tcW w:w="1559" w:type="dxa"/>
            <w:tcBorders>
              <w:top w:val="single" w:sz="4" w:space="0" w:color="auto"/>
              <w:left w:val="single" w:sz="4" w:space="0" w:color="auto"/>
              <w:bottom w:val="single" w:sz="4" w:space="0" w:color="auto"/>
              <w:right w:val="single" w:sz="4" w:space="0" w:color="auto"/>
            </w:tcBorders>
          </w:tcPr>
          <w:p w14:paraId="21E7F7AB" w14:textId="77777777" w:rsidR="000D0685" w:rsidRPr="00CC0132" w:rsidRDefault="000D0685" w:rsidP="008163E4">
            <w:pPr>
              <w:pStyle w:val="TAH"/>
              <w:rPr>
                <w:iCs/>
                <w:lang w:val="en-US"/>
              </w:rPr>
            </w:pPr>
            <w:r w:rsidRPr="00CC0132">
              <w:rPr>
                <w:iCs/>
              </w:rPr>
              <w:t>Interfering signal mean power (dBm)</w:t>
            </w:r>
          </w:p>
          <w:p w14:paraId="5B152CCB" w14:textId="77777777" w:rsidR="000D0685" w:rsidRPr="00CC0132" w:rsidRDefault="000D0685" w:rsidP="008163E4">
            <w:pPr>
              <w:pStyle w:val="TAH"/>
              <w:rPr>
                <w:iCs/>
              </w:rPr>
            </w:pPr>
            <w:r w:rsidRPr="00CC0132">
              <w:rPr>
                <w:iCs/>
                <w:lang w:val="en-US"/>
              </w:rPr>
              <w:t>(Note 2)</w:t>
            </w:r>
          </w:p>
        </w:tc>
        <w:tc>
          <w:tcPr>
            <w:tcW w:w="1961" w:type="dxa"/>
            <w:tcBorders>
              <w:top w:val="single" w:sz="4" w:space="0" w:color="auto"/>
              <w:left w:val="single" w:sz="4" w:space="0" w:color="auto"/>
              <w:bottom w:val="single" w:sz="4" w:space="0" w:color="auto"/>
              <w:right w:val="single" w:sz="4" w:space="0" w:color="auto"/>
            </w:tcBorders>
          </w:tcPr>
          <w:p w14:paraId="56644122" w14:textId="77777777" w:rsidR="000D0685" w:rsidRPr="00CC0132" w:rsidRDefault="000D0685" w:rsidP="008163E4">
            <w:pPr>
              <w:pStyle w:val="TAH"/>
              <w:rPr>
                <w:iCs/>
              </w:rPr>
            </w:pPr>
            <w:r w:rsidRPr="00CC0132">
              <w:rPr>
                <w:iCs/>
              </w:rPr>
              <w:t>Type of interfering signal</w:t>
            </w:r>
          </w:p>
        </w:tc>
      </w:tr>
      <w:tr w:rsidR="000D0685" w:rsidRPr="00F95B02" w14:paraId="73E18FC4" w14:textId="77777777" w:rsidTr="008163E4">
        <w:trPr>
          <w:cantSplit/>
          <w:jc w:val="center"/>
        </w:trPr>
        <w:tc>
          <w:tcPr>
            <w:tcW w:w="1162" w:type="dxa"/>
            <w:vMerge w:val="restart"/>
            <w:tcBorders>
              <w:top w:val="single" w:sz="4" w:space="0" w:color="auto"/>
              <w:left w:val="single" w:sz="4" w:space="0" w:color="auto"/>
              <w:right w:val="single" w:sz="4" w:space="0" w:color="auto"/>
            </w:tcBorders>
            <w:vAlign w:val="center"/>
          </w:tcPr>
          <w:p w14:paraId="763B4E4D" w14:textId="77777777" w:rsidR="000D0685" w:rsidRPr="00CC0132" w:rsidRDefault="000D0685" w:rsidP="008163E4">
            <w:pPr>
              <w:pStyle w:val="TAC"/>
              <w:rPr>
                <w:iCs/>
              </w:rPr>
            </w:pPr>
            <w:r w:rsidRPr="00CC0132">
              <w:rPr>
                <w:rFonts w:eastAsia="SimSun" w:hint="eastAsia"/>
                <w:iCs/>
                <w:lang w:val="en-US" w:eastAsia="zh-CN"/>
              </w:rPr>
              <w:t>FR2-1</w:t>
            </w:r>
          </w:p>
        </w:tc>
        <w:tc>
          <w:tcPr>
            <w:tcW w:w="1299" w:type="dxa"/>
            <w:tcBorders>
              <w:top w:val="single" w:sz="4" w:space="0" w:color="auto"/>
              <w:left w:val="single" w:sz="4" w:space="0" w:color="auto"/>
              <w:bottom w:val="single" w:sz="4" w:space="0" w:color="auto"/>
              <w:right w:val="single" w:sz="4" w:space="0" w:color="auto"/>
            </w:tcBorders>
            <w:vAlign w:val="center"/>
          </w:tcPr>
          <w:p w14:paraId="5C37D250" w14:textId="77777777" w:rsidR="000D0685" w:rsidRPr="00CC0132" w:rsidRDefault="000D0685" w:rsidP="008163E4">
            <w:pPr>
              <w:pStyle w:val="TAC"/>
              <w:rPr>
                <w:iCs/>
              </w:rPr>
            </w:pPr>
            <w:r w:rsidRPr="00CC0132">
              <w:rPr>
                <w:iCs/>
              </w:rPr>
              <w:t>50</w:t>
            </w:r>
          </w:p>
        </w:tc>
        <w:tc>
          <w:tcPr>
            <w:tcW w:w="1134" w:type="dxa"/>
            <w:tcBorders>
              <w:left w:val="single" w:sz="4" w:space="0" w:color="auto"/>
              <w:bottom w:val="single" w:sz="4" w:space="0" w:color="auto"/>
              <w:right w:val="single" w:sz="4" w:space="0" w:color="auto"/>
            </w:tcBorders>
            <w:vAlign w:val="center"/>
          </w:tcPr>
          <w:p w14:paraId="648C2818" w14:textId="77777777" w:rsidR="000D0685" w:rsidRPr="00CC0132" w:rsidRDefault="000D0685" w:rsidP="008163E4">
            <w:pPr>
              <w:pStyle w:val="TAC"/>
              <w:rPr>
                <w:iCs/>
              </w:rPr>
            </w:pPr>
            <w:r w:rsidRPr="00CC0132">
              <w:rPr>
                <w:iCs/>
              </w:rPr>
              <w:t>60</w:t>
            </w:r>
          </w:p>
        </w:tc>
        <w:tc>
          <w:tcPr>
            <w:tcW w:w="1390" w:type="dxa"/>
            <w:tcBorders>
              <w:left w:val="single" w:sz="4" w:space="0" w:color="auto"/>
              <w:bottom w:val="single" w:sz="4" w:space="0" w:color="auto"/>
              <w:right w:val="single" w:sz="4" w:space="0" w:color="auto"/>
            </w:tcBorders>
            <w:vAlign w:val="center"/>
          </w:tcPr>
          <w:p w14:paraId="6FEB032C" w14:textId="77777777" w:rsidR="000D0685" w:rsidRPr="00CC0132" w:rsidRDefault="000D0685" w:rsidP="008163E4">
            <w:pPr>
              <w:pStyle w:val="TAC"/>
              <w:rPr>
                <w:iCs/>
              </w:rPr>
            </w:pPr>
            <w:r w:rsidRPr="00CC0132">
              <w:rPr>
                <w:iCs/>
              </w:rPr>
              <w:t>G-FR2-A1-4</w:t>
            </w:r>
          </w:p>
        </w:tc>
        <w:tc>
          <w:tcPr>
            <w:tcW w:w="1559" w:type="dxa"/>
            <w:tcBorders>
              <w:left w:val="single" w:sz="4" w:space="0" w:color="auto"/>
              <w:bottom w:val="single" w:sz="4" w:space="0" w:color="auto"/>
              <w:right w:val="single" w:sz="4" w:space="0" w:color="auto"/>
            </w:tcBorders>
            <w:vAlign w:val="center"/>
          </w:tcPr>
          <w:p w14:paraId="25E5A2C0" w14:textId="77777777" w:rsidR="000D0685" w:rsidRPr="00CC0132" w:rsidRDefault="000D0685" w:rsidP="008163E4">
            <w:pPr>
              <w:pStyle w:val="TAC"/>
              <w:rPr>
                <w:iCs/>
              </w:rPr>
            </w:pPr>
            <w:r w:rsidRPr="00CC0132">
              <w:rPr>
                <w:bCs/>
                <w:iCs/>
              </w:rPr>
              <w:t>EIS</w:t>
            </w:r>
            <w:r w:rsidRPr="00CC0132">
              <w:rPr>
                <w:bCs/>
                <w:iCs/>
                <w:vertAlign w:val="subscript"/>
              </w:rPr>
              <w:t>REFSENS_</w:t>
            </w:r>
            <w:r w:rsidRPr="00CC0132">
              <w:rPr>
                <w:bCs/>
                <w:iCs/>
                <w:vertAlign w:val="subscript"/>
                <w:lang w:val="en-US"/>
              </w:rPr>
              <w:t xml:space="preserve">50M </w:t>
            </w:r>
            <w:r w:rsidRPr="00CC0132">
              <w:rPr>
                <w:rFonts w:cs="Arial"/>
                <w:iCs/>
              </w:rPr>
              <w:t xml:space="preserve">+ </w:t>
            </w:r>
            <w:r w:rsidRPr="00CC0132">
              <w:rPr>
                <w:iCs/>
              </w:rPr>
              <w:t>Δ</w:t>
            </w:r>
            <w:r w:rsidRPr="00CC0132">
              <w:rPr>
                <w:iCs/>
                <w:vertAlign w:val="subscript"/>
              </w:rPr>
              <w:t>FR2_REFSENS</w:t>
            </w:r>
          </w:p>
        </w:tc>
        <w:tc>
          <w:tcPr>
            <w:tcW w:w="1559" w:type="dxa"/>
            <w:tcBorders>
              <w:left w:val="single" w:sz="4" w:space="0" w:color="auto"/>
              <w:bottom w:val="single" w:sz="4" w:space="0" w:color="auto"/>
              <w:right w:val="single" w:sz="4" w:space="0" w:color="auto"/>
            </w:tcBorders>
            <w:vAlign w:val="center"/>
          </w:tcPr>
          <w:p w14:paraId="75A16BA6" w14:textId="77777777" w:rsidR="000D0685" w:rsidRPr="00CC0132" w:rsidRDefault="000D0685" w:rsidP="008163E4">
            <w:pPr>
              <w:pStyle w:val="TAC"/>
              <w:rPr>
                <w:iCs/>
              </w:rPr>
            </w:pPr>
            <w:r w:rsidRPr="00CC0132">
              <w:rPr>
                <w:iCs/>
              </w:rPr>
              <w:t>EIS</w:t>
            </w:r>
            <w:r w:rsidRPr="00CC0132">
              <w:rPr>
                <w:iCs/>
                <w:vertAlign w:val="subscript"/>
              </w:rPr>
              <w:t xml:space="preserve">REFSENS_50M </w:t>
            </w:r>
            <w:r w:rsidRPr="00CC0132">
              <w:rPr>
                <w:iCs/>
              </w:rPr>
              <w:t xml:space="preserve">+ 10 </w:t>
            </w:r>
            <w:r w:rsidRPr="00CC0132">
              <w:rPr>
                <w:rFonts w:cs="Arial"/>
                <w:iCs/>
              </w:rPr>
              <w:t xml:space="preserve">+ </w:t>
            </w:r>
            <w:r w:rsidRPr="00CC0132">
              <w:rPr>
                <w:iCs/>
              </w:rPr>
              <w:t>Δ</w:t>
            </w:r>
            <w:r w:rsidRPr="00CC0132">
              <w:rPr>
                <w:iCs/>
                <w:vertAlign w:val="subscript"/>
              </w:rPr>
              <w:t>FR2_REFSENS</w:t>
            </w:r>
          </w:p>
        </w:tc>
        <w:tc>
          <w:tcPr>
            <w:tcW w:w="1961" w:type="dxa"/>
            <w:tcBorders>
              <w:left w:val="single" w:sz="4" w:space="0" w:color="auto"/>
              <w:bottom w:val="single" w:sz="4" w:space="0" w:color="auto"/>
              <w:right w:val="single" w:sz="4" w:space="0" w:color="auto"/>
            </w:tcBorders>
            <w:vAlign w:val="center"/>
          </w:tcPr>
          <w:p w14:paraId="4CABBF95" w14:textId="77777777" w:rsidR="000D0685" w:rsidRPr="00CC0132" w:rsidRDefault="000D0685" w:rsidP="008163E4">
            <w:pPr>
              <w:pStyle w:val="TAC"/>
              <w:rPr>
                <w:iCs/>
              </w:rPr>
            </w:pPr>
            <w:r w:rsidRPr="00CC0132">
              <w:rPr>
                <w:iCs/>
                <w:lang w:val="en-US"/>
              </w:rPr>
              <w:t xml:space="preserve">DFT-s-OFDM </w:t>
            </w:r>
            <w:r w:rsidRPr="00CC0132">
              <w:rPr>
                <w:iCs/>
              </w:rPr>
              <w:t>NR signal, 60 kHz SCS</w:t>
            </w:r>
            <w:r w:rsidRPr="00CC0132">
              <w:rPr>
                <w:rFonts w:hint="eastAsia"/>
                <w:iCs/>
              </w:rPr>
              <w:t xml:space="preserve">, </w:t>
            </w:r>
            <w:r w:rsidRPr="00CC0132">
              <w:rPr>
                <w:iCs/>
              </w:rPr>
              <w:br/>
              <w:t>32 RB</w:t>
            </w:r>
          </w:p>
        </w:tc>
      </w:tr>
      <w:tr w:rsidR="000D0685" w:rsidRPr="00F95B02" w14:paraId="0D0D02AE" w14:textId="77777777" w:rsidTr="008163E4">
        <w:trPr>
          <w:cantSplit/>
          <w:jc w:val="center"/>
        </w:trPr>
        <w:tc>
          <w:tcPr>
            <w:tcW w:w="1162" w:type="dxa"/>
            <w:vMerge/>
            <w:tcBorders>
              <w:left w:val="single" w:sz="4" w:space="0" w:color="auto"/>
              <w:right w:val="single" w:sz="4" w:space="0" w:color="auto"/>
            </w:tcBorders>
            <w:vAlign w:val="center"/>
          </w:tcPr>
          <w:p w14:paraId="2F554DD6" w14:textId="77777777" w:rsidR="000D0685" w:rsidRPr="00CC0132" w:rsidRDefault="000D0685" w:rsidP="008163E4">
            <w:pPr>
              <w:pStyle w:val="TAC"/>
              <w:rPr>
                <w:iCs/>
              </w:rPr>
            </w:pPr>
          </w:p>
        </w:tc>
        <w:tc>
          <w:tcPr>
            <w:tcW w:w="1299" w:type="dxa"/>
            <w:tcBorders>
              <w:top w:val="single" w:sz="4" w:space="0" w:color="auto"/>
              <w:left w:val="single" w:sz="4" w:space="0" w:color="auto"/>
              <w:bottom w:val="single" w:sz="4" w:space="0" w:color="auto"/>
              <w:right w:val="single" w:sz="4" w:space="0" w:color="auto"/>
            </w:tcBorders>
            <w:vAlign w:val="center"/>
          </w:tcPr>
          <w:p w14:paraId="7697D97D" w14:textId="6073B296" w:rsidR="000D0685" w:rsidRPr="00CC0132" w:rsidRDefault="000D0685" w:rsidP="008163E4">
            <w:pPr>
              <w:pStyle w:val="TAC"/>
              <w:rPr>
                <w:iCs/>
              </w:rPr>
            </w:pPr>
            <w:r w:rsidRPr="00CC0132">
              <w:rPr>
                <w:iCs/>
              </w:rPr>
              <w:t>100,</w:t>
            </w:r>
            <w:r w:rsidR="00E97CB4" w:rsidRPr="00CC0132">
              <w:rPr>
                <w:iCs/>
              </w:rPr>
              <w:t xml:space="preserve"> </w:t>
            </w:r>
            <w:r w:rsidRPr="00CC0132">
              <w:rPr>
                <w:iCs/>
              </w:rPr>
              <w:t>200</w:t>
            </w:r>
          </w:p>
        </w:tc>
        <w:tc>
          <w:tcPr>
            <w:tcW w:w="1134" w:type="dxa"/>
            <w:tcBorders>
              <w:left w:val="single" w:sz="4" w:space="0" w:color="auto"/>
              <w:bottom w:val="single" w:sz="4" w:space="0" w:color="auto"/>
              <w:right w:val="single" w:sz="4" w:space="0" w:color="auto"/>
            </w:tcBorders>
            <w:vAlign w:val="center"/>
          </w:tcPr>
          <w:p w14:paraId="3A7F8CF1" w14:textId="77777777" w:rsidR="000D0685" w:rsidRPr="00CC0132" w:rsidRDefault="000D0685" w:rsidP="008163E4">
            <w:pPr>
              <w:pStyle w:val="TAC"/>
              <w:rPr>
                <w:iCs/>
              </w:rPr>
            </w:pPr>
            <w:r w:rsidRPr="00CC0132">
              <w:rPr>
                <w:iCs/>
              </w:rPr>
              <w:t>60</w:t>
            </w:r>
          </w:p>
        </w:tc>
        <w:tc>
          <w:tcPr>
            <w:tcW w:w="1390" w:type="dxa"/>
            <w:tcBorders>
              <w:left w:val="single" w:sz="4" w:space="0" w:color="auto"/>
              <w:bottom w:val="single" w:sz="4" w:space="0" w:color="auto"/>
              <w:right w:val="single" w:sz="4" w:space="0" w:color="auto"/>
            </w:tcBorders>
            <w:vAlign w:val="center"/>
          </w:tcPr>
          <w:p w14:paraId="4A4ECF32" w14:textId="77777777" w:rsidR="000D0685" w:rsidRPr="00CC0132" w:rsidRDefault="000D0685" w:rsidP="008163E4">
            <w:pPr>
              <w:pStyle w:val="TAC"/>
              <w:rPr>
                <w:iCs/>
              </w:rPr>
            </w:pPr>
            <w:r w:rsidRPr="00CC0132">
              <w:rPr>
                <w:iCs/>
              </w:rPr>
              <w:t>G-FR2-A1-1</w:t>
            </w:r>
          </w:p>
        </w:tc>
        <w:tc>
          <w:tcPr>
            <w:tcW w:w="1559" w:type="dxa"/>
            <w:tcBorders>
              <w:left w:val="single" w:sz="4" w:space="0" w:color="auto"/>
              <w:bottom w:val="single" w:sz="4" w:space="0" w:color="auto"/>
              <w:right w:val="single" w:sz="4" w:space="0" w:color="auto"/>
            </w:tcBorders>
            <w:vAlign w:val="center"/>
          </w:tcPr>
          <w:p w14:paraId="4C6F7C3E" w14:textId="77777777" w:rsidR="000D0685" w:rsidRPr="00CC0132" w:rsidRDefault="000D0685" w:rsidP="008163E4">
            <w:pPr>
              <w:pStyle w:val="TAC"/>
              <w:rPr>
                <w:iCs/>
                <w:lang w:eastAsia="zh-CN"/>
              </w:rPr>
            </w:pPr>
            <w:r w:rsidRPr="00CC0132">
              <w:rPr>
                <w:bCs/>
                <w:iCs/>
              </w:rPr>
              <w:t>EIS</w:t>
            </w:r>
            <w:r w:rsidRPr="00CC0132">
              <w:rPr>
                <w:bCs/>
                <w:iCs/>
                <w:vertAlign w:val="subscript"/>
              </w:rPr>
              <w:t xml:space="preserve">REFSENS_50M </w:t>
            </w:r>
            <w:r w:rsidRPr="00CC0132">
              <w:rPr>
                <w:bCs/>
                <w:iCs/>
              </w:rPr>
              <w:t>+ 3</w:t>
            </w:r>
            <w:r w:rsidRPr="00CC0132">
              <w:rPr>
                <w:bCs/>
                <w:iCs/>
                <w:vertAlign w:val="subscript"/>
                <w:lang w:val="en-US"/>
              </w:rPr>
              <w:t xml:space="preserve"> </w:t>
            </w:r>
            <w:r w:rsidRPr="00CC0132">
              <w:rPr>
                <w:rFonts w:cs="Arial"/>
                <w:iCs/>
              </w:rPr>
              <w:t xml:space="preserve">+ </w:t>
            </w:r>
            <w:r w:rsidRPr="00CC0132">
              <w:rPr>
                <w:iCs/>
              </w:rPr>
              <w:t>Δ</w:t>
            </w:r>
            <w:r w:rsidRPr="00CC0132">
              <w:rPr>
                <w:iCs/>
                <w:vertAlign w:val="subscript"/>
              </w:rPr>
              <w:t>FR2_REFSENS</w:t>
            </w:r>
          </w:p>
        </w:tc>
        <w:tc>
          <w:tcPr>
            <w:tcW w:w="1559" w:type="dxa"/>
            <w:tcBorders>
              <w:left w:val="single" w:sz="4" w:space="0" w:color="auto"/>
              <w:bottom w:val="single" w:sz="4" w:space="0" w:color="auto"/>
              <w:right w:val="single" w:sz="4" w:space="0" w:color="auto"/>
            </w:tcBorders>
            <w:vAlign w:val="center"/>
          </w:tcPr>
          <w:p w14:paraId="6BFE3083" w14:textId="77777777" w:rsidR="000D0685" w:rsidRPr="00CC0132" w:rsidRDefault="000D0685" w:rsidP="008163E4">
            <w:pPr>
              <w:pStyle w:val="TAC"/>
              <w:rPr>
                <w:rFonts w:cs="Arial"/>
                <w:iCs/>
                <w:szCs w:val="18"/>
              </w:rPr>
            </w:pPr>
            <w:r w:rsidRPr="00CC0132">
              <w:rPr>
                <w:iCs/>
              </w:rPr>
              <w:t>EIS</w:t>
            </w:r>
            <w:r w:rsidRPr="00CC0132">
              <w:rPr>
                <w:iCs/>
                <w:vertAlign w:val="subscript"/>
              </w:rPr>
              <w:t xml:space="preserve">REFSENS_50M </w:t>
            </w:r>
            <w:r w:rsidRPr="00CC0132">
              <w:rPr>
                <w:bCs/>
                <w:iCs/>
              </w:rPr>
              <w:t xml:space="preserve">+ </w:t>
            </w:r>
            <w:r w:rsidRPr="00CC0132">
              <w:rPr>
                <w:bCs/>
                <w:iCs/>
                <w:lang w:val="en-US" w:eastAsia="zh-CN"/>
              </w:rPr>
              <w:t>13</w:t>
            </w:r>
            <w:r w:rsidRPr="00CC0132">
              <w:rPr>
                <w:iCs/>
              </w:rPr>
              <w:t xml:space="preserve"> </w:t>
            </w:r>
            <w:r w:rsidRPr="00CC0132">
              <w:rPr>
                <w:rFonts w:cs="Arial"/>
                <w:iCs/>
              </w:rPr>
              <w:t xml:space="preserve">+ </w:t>
            </w:r>
            <w:r w:rsidRPr="00CC0132">
              <w:rPr>
                <w:iCs/>
              </w:rPr>
              <w:t>Δ</w:t>
            </w:r>
            <w:r w:rsidRPr="00CC0132">
              <w:rPr>
                <w:iCs/>
                <w:vertAlign w:val="subscript"/>
              </w:rPr>
              <w:t>FR2_REFSENS</w:t>
            </w:r>
          </w:p>
        </w:tc>
        <w:tc>
          <w:tcPr>
            <w:tcW w:w="1961" w:type="dxa"/>
            <w:tcBorders>
              <w:left w:val="single" w:sz="4" w:space="0" w:color="auto"/>
              <w:bottom w:val="single" w:sz="4" w:space="0" w:color="auto"/>
              <w:right w:val="single" w:sz="4" w:space="0" w:color="auto"/>
            </w:tcBorders>
            <w:vAlign w:val="center"/>
          </w:tcPr>
          <w:p w14:paraId="1197F134" w14:textId="77777777" w:rsidR="000D0685" w:rsidRPr="00CC0132" w:rsidRDefault="000D0685" w:rsidP="008163E4">
            <w:pPr>
              <w:pStyle w:val="TAC"/>
              <w:rPr>
                <w:iCs/>
                <w:lang w:val="en-US"/>
              </w:rPr>
            </w:pPr>
            <w:r w:rsidRPr="00CC0132">
              <w:rPr>
                <w:iCs/>
                <w:lang w:val="en-US"/>
              </w:rPr>
              <w:t xml:space="preserve">DFT-s-OFDM </w:t>
            </w:r>
            <w:r w:rsidRPr="00CC0132">
              <w:rPr>
                <w:iCs/>
              </w:rPr>
              <w:t>NR signal, 60 kHz SCS</w:t>
            </w:r>
            <w:r w:rsidRPr="00CC0132">
              <w:rPr>
                <w:rFonts w:hint="eastAsia"/>
                <w:iCs/>
              </w:rPr>
              <w:t xml:space="preserve">, </w:t>
            </w:r>
            <w:r w:rsidRPr="00CC0132">
              <w:rPr>
                <w:iCs/>
              </w:rPr>
              <w:br/>
              <w:t>64 RB</w:t>
            </w:r>
          </w:p>
        </w:tc>
      </w:tr>
      <w:tr w:rsidR="000D0685" w:rsidRPr="00F95B02" w14:paraId="4CF8EDC6" w14:textId="77777777" w:rsidTr="008163E4">
        <w:trPr>
          <w:cantSplit/>
          <w:jc w:val="center"/>
        </w:trPr>
        <w:tc>
          <w:tcPr>
            <w:tcW w:w="1162" w:type="dxa"/>
            <w:vMerge/>
            <w:tcBorders>
              <w:left w:val="single" w:sz="4" w:space="0" w:color="auto"/>
              <w:right w:val="single" w:sz="4" w:space="0" w:color="auto"/>
            </w:tcBorders>
            <w:vAlign w:val="center"/>
          </w:tcPr>
          <w:p w14:paraId="472C75D2" w14:textId="77777777" w:rsidR="000D0685" w:rsidRPr="00CC0132" w:rsidRDefault="000D0685" w:rsidP="008163E4">
            <w:pPr>
              <w:pStyle w:val="TAC"/>
              <w:rPr>
                <w:iCs/>
              </w:rPr>
            </w:pPr>
          </w:p>
        </w:tc>
        <w:tc>
          <w:tcPr>
            <w:tcW w:w="1299" w:type="dxa"/>
            <w:tcBorders>
              <w:top w:val="single" w:sz="4" w:space="0" w:color="auto"/>
              <w:left w:val="single" w:sz="4" w:space="0" w:color="auto"/>
              <w:bottom w:val="single" w:sz="4" w:space="0" w:color="auto"/>
              <w:right w:val="single" w:sz="4" w:space="0" w:color="auto"/>
            </w:tcBorders>
            <w:vAlign w:val="center"/>
          </w:tcPr>
          <w:p w14:paraId="0FB0E45D" w14:textId="77777777" w:rsidR="000D0685" w:rsidRPr="00CC0132" w:rsidRDefault="000D0685" w:rsidP="008163E4">
            <w:pPr>
              <w:pStyle w:val="TAC"/>
              <w:rPr>
                <w:iCs/>
              </w:rPr>
            </w:pPr>
            <w:r w:rsidRPr="00CC0132">
              <w:rPr>
                <w:iCs/>
              </w:rPr>
              <w:t>50</w:t>
            </w:r>
          </w:p>
        </w:tc>
        <w:tc>
          <w:tcPr>
            <w:tcW w:w="1134" w:type="dxa"/>
            <w:tcBorders>
              <w:left w:val="single" w:sz="4" w:space="0" w:color="auto"/>
              <w:bottom w:val="single" w:sz="4" w:space="0" w:color="auto"/>
              <w:right w:val="single" w:sz="4" w:space="0" w:color="auto"/>
            </w:tcBorders>
            <w:vAlign w:val="center"/>
          </w:tcPr>
          <w:p w14:paraId="10358CEB" w14:textId="77777777" w:rsidR="000D0685" w:rsidRPr="00CC0132" w:rsidRDefault="000D0685" w:rsidP="008163E4">
            <w:pPr>
              <w:pStyle w:val="TAC"/>
              <w:rPr>
                <w:iCs/>
              </w:rPr>
            </w:pPr>
            <w:r w:rsidRPr="00CC0132">
              <w:rPr>
                <w:iCs/>
              </w:rPr>
              <w:t>120</w:t>
            </w:r>
          </w:p>
        </w:tc>
        <w:tc>
          <w:tcPr>
            <w:tcW w:w="1390" w:type="dxa"/>
            <w:tcBorders>
              <w:left w:val="single" w:sz="4" w:space="0" w:color="auto"/>
              <w:bottom w:val="single" w:sz="4" w:space="0" w:color="auto"/>
              <w:right w:val="single" w:sz="4" w:space="0" w:color="auto"/>
            </w:tcBorders>
            <w:vAlign w:val="center"/>
          </w:tcPr>
          <w:p w14:paraId="716BD1A2" w14:textId="77777777" w:rsidR="000D0685" w:rsidRPr="00CC0132" w:rsidRDefault="000D0685" w:rsidP="008163E4">
            <w:pPr>
              <w:pStyle w:val="TAC"/>
              <w:rPr>
                <w:iCs/>
              </w:rPr>
            </w:pPr>
            <w:r w:rsidRPr="00CC0132">
              <w:rPr>
                <w:iCs/>
              </w:rPr>
              <w:t>G-FR2-A1-5</w:t>
            </w:r>
          </w:p>
        </w:tc>
        <w:tc>
          <w:tcPr>
            <w:tcW w:w="1559" w:type="dxa"/>
            <w:tcBorders>
              <w:left w:val="single" w:sz="4" w:space="0" w:color="auto"/>
              <w:bottom w:val="single" w:sz="4" w:space="0" w:color="auto"/>
              <w:right w:val="single" w:sz="4" w:space="0" w:color="auto"/>
            </w:tcBorders>
            <w:vAlign w:val="center"/>
          </w:tcPr>
          <w:p w14:paraId="505631E1" w14:textId="77777777" w:rsidR="000D0685" w:rsidRPr="00CC0132" w:rsidRDefault="000D0685" w:rsidP="008163E4">
            <w:pPr>
              <w:pStyle w:val="TAC"/>
              <w:rPr>
                <w:rFonts w:cs="Arial"/>
                <w:iCs/>
                <w:lang w:eastAsia="zh-CN"/>
              </w:rPr>
            </w:pPr>
            <w:r w:rsidRPr="00CC0132">
              <w:rPr>
                <w:bCs/>
                <w:iCs/>
              </w:rPr>
              <w:t>EIS</w:t>
            </w:r>
            <w:r w:rsidRPr="00CC0132">
              <w:rPr>
                <w:bCs/>
                <w:iCs/>
                <w:vertAlign w:val="subscript"/>
              </w:rPr>
              <w:t>REFSENS_50M</w:t>
            </w:r>
            <w:r w:rsidRPr="00CC0132">
              <w:rPr>
                <w:bCs/>
                <w:iCs/>
                <w:vertAlign w:val="subscript"/>
                <w:lang w:val="en-US"/>
              </w:rPr>
              <w:t xml:space="preserve"> </w:t>
            </w:r>
            <w:r w:rsidRPr="00CC0132">
              <w:rPr>
                <w:rFonts w:cs="Arial"/>
                <w:iCs/>
              </w:rPr>
              <w:t xml:space="preserve">+ </w:t>
            </w:r>
            <w:r w:rsidRPr="00CC0132">
              <w:rPr>
                <w:iCs/>
              </w:rPr>
              <w:t>Δ</w:t>
            </w:r>
            <w:r w:rsidRPr="00CC0132">
              <w:rPr>
                <w:iCs/>
                <w:vertAlign w:val="subscript"/>
              </w:rPr>
              <w:t>FR2_REFSENS</w:t>
            </w:r>
          </w:p>
        </w:tc>
        <w:tc>
          <w:tcPr>
            <w:tcW w:w="1559" w:type="dxa"/>
            <w:tcBorders>
              <w:left w:val="single" w:sz="4" w:space="0" w:color="auto"/>
              <w:bottom w:val="single" w:sz="4" w:space="0" w:color="auto"/>
              <w:right w:val="single" w:sz="4" w:space="0" w:color="auto"/>
            </w:tcBorders>
            <w:vAlign w:val="center"/>
          </w:tcPr>
          <w:p w14:paraId="15C472A9" w14:textId="77777777" w:rsidR="000D0685" w:rsidRPr="00CC0132" w:rsidRDefault="000D0685" w:rsidP="008163E4">
            <w:pPr>
              <w:pStyle w:val="TAC"/>
              <w:rPr>
                <w:rFonts w:cs="Arial"/>
                <w:iCs/>
                <w:szCs w:val="18"/>
              </w:rPr>
            </w:pPr>
            <w:r w:rsidRPr="00CC0132">
              <w:rPr>
                <w:iCs/>
              </w:rPr>
              <w:t>EIS</w:t>
            </w:r>
            <w:r w:rsidRPr="00CC0132">
              <w:rPr>
                <w:iCs/>
                <w:vertAlign w:val="subscript"/>
              </w:rPr>
              <w:t xml:space="preserve">REFSENS_50M </w:t>
            </w:r>
            <w:r w:rsidRPr="00CC0132">
              <w:rPr>
                <w:iCs/>
              </w:rPr>
              <w:t xml:space="preserve">+ 10 </w:t>
            </w:r>
            <w:r w:rsidRPr="00CC0132">
              <w:rPr>
                <w:rFonts w:cs="Arial"/>
                <w:iCs/>
              </w:rPr>
              <w:t xml:space="preserve">+ </w:t>
            </w:r>
            <w:r w:rsidRPr="00CC0132">
              <w:rPr>
                <w:iCs/>
              </w:rPr>
              <w:t>Δ</w:t>
            </w:r>
            <w:r w:rsidRPr="00CC0132">
              <w:rPr>
                <w:iCs/>
                <w:vertAlign w:val="subscript"/>
              </w:rPr>
              <w:t>FR2_REFSENS</w:t>
            </w:r>
          </w:p>
        </w:tc>
        <w:tc>
          <w:tcPr>
            <w:tcW w:w="1961" w:type="dxa"/>
            <w:tcBorders>
              <w:left w:val="single" w:sz="4" w:space="0" w:color="auto"/>
              <w:bottom w:val="single" w:sz="4" w:space="0" w:color="auto"/>
              <w:right w:val="single" w:sz="4" w:space="0" w:color="auto"/>
            </w:tcBorders>
            <w:vAlign w:val="center"/>
          </w:tcPr>
          <w:p w14:paraId="2C6F82C8" w14:textId="77777777" w:rsidR="000D0685" w:rsidRPr="00CC0132" w:rsidRDefault="000D0685" w:rsidP="008163E4">
            <w:pPr>
              <w:pStyle w:val="TAC"/>
              <w:rPr>
                <w:iCs/>
                <w:lang w:val="en-US"/>
              </w:rPr>
            </w:pPr>
            <w:r w:rsidRPr="00CC0132">
              <w:rPr>
                <w:iCs/>
                <w:lang w:val="en-US"/>
              </w:rPr>
              <w:t xml:space="preserve">DFT-s-OFDM </w:t>
            </w:r>
            <w:r w:rsidRPr="00CC0132">
              <w:rPr>
                <w:iCs/>
              </w:rPr>
              <w:t>NR signal, 120 kHz SCS</w:t>
            </w:r>
            <w:r w:rsidRPr="00CC0132">
              <w:rPr>
                <w:rFonts w:hint="eastAsia"/>
                <w:iCs/>
              </w:rPr>
              <w:t xml:space="preserve">, </w:t>
            </w:r>
            <w:r w:rsidRPr="00CC0132">
              <w:rPr>
                <w:iCs/>
              </w:rPr>
              <w:br/>
              <w:t>16 RB</w:t>
            </w:r>
          </w:p>
        </w:tc>
      </w:tr>
      <w:tr w:rsidR="000D0685" w:rsidRPr="00F95B02" w14:paraId="2D95BF30" w14:textId="77777777" w:rsidTr="008163E4">
        <w:trPr>
          <w:cantSplit/>
          <w:jc w:val="center"/>
        </w:trPr>
        <w:tc>
          <w:tcPr>
            <w:tcW w:w="1162" w:type="dxa"/>
            <w:vMerge/>
            <w:tcBorders>
              <w:left w:val="single" w:sz="4" w:space="0" w:color="auto"/>
              <w:bottom w:val="single" w:sz="4" w:space="0" w:color="auto"/>
              <w:right w:val="single" w:sz="4" w:space="0" w:color="auto"/>
            </w:tcBorders>
            <w:vAlign w:val="center"/>
          </w:tcPr>
          <w:p w14:paraId="04C6AAD6" w14:textId="77777777" w:rsidR="000D0685" w:rsidRPr="00CC0132" w:rsidRDefault="000D0685" w:rsidP="008163E4">
            <w:pPr>
              <w:pStyle w:val="TAC"/>
              <w:rPr>
                <w:iCs/>
              </w:rPr>
            </w:pPr>
          </w:p>
        </w:tc>
        <w:tc>
          <w:tcPr>
            <w:tcW w:w="1299" w:type="dxa"/>
            <w:tcBorders>
              <w:top w:val="single" w:sz="4" w:space="0" w:color="auto"/>
              <w:left w:val="single" w:sz="4" w:space="0" w:color="auto"/>
              <w:bottom w:val="single" w:sz="4" w:space="0" w:color="auto"/>
              <w:right w:val="single" w:sz="4" w:space="0" w:color="auto"/>
            </w:tcBorders>
            <w:vAlign w:val="center"/>
          </w:tcPr>
          <w:p w14:paraId="5494886A" w14:textId="28E711B5" w:rsidR="000D0685" w:rsidRPr="00CC0132" w:rsidRDefault="000D0685" w:rsidP="008163E4">
            <w:pPr>
              <w:pStyle w:val="TAC"/>
              <w:rPr>
                <w:iCs/>
              </w:rPr>
            </w:pPr>
            <w:r w:rsidRPr="00CC0132">
              <w:rPr>
                <w:iCs/>
              </w:rPr>
              <w:t>100,</w:t>
            </w:r>
            <w:r w:rsidR="00E97CB4" w:rsidRPr="00CC0132">
              <w:rPr>
                <w:iCs/>
              </w:rPr>
              <w:t xml:space="preserve"> </w:t>
            </w:r>
            <w:r w:rsidRPr="00CC0132">
              <w:rPr>
                <w:iCs/>
              </w:rPr>
              <w:t>200,</w:t>
            </w:r>
            <w:r w:rsidR="00E97CB4" w:rsidRPr="00CC0132">
              <w:rPr>
                <w:iCs/>
              </w:rPr>
              <w:t xml:space="preserve"> </w:t>
            </w:r>
            <w:r w:rsidRPr="00CC0132">
              <w:rPr>
                <w:iCs/>
              </w:rPr>
              <w:t>400</w:t>
            </w:r>
          </w:p>
        </w:tc>
        <w:tc>
          <w:tcPr>
            <w:tcW w:w="1134" w:type="dxa"/>
            <w:tcBorders>
              <w:left w:val="single" w:sz="4" w:space="0" w:color="auto"/>
              <w:bottom w:val="single" w:sz="4" w:space="0" w:color="auto"/>
              <w:right w:val="single" w:sz="4" w:space="0" w:color="auto"/>
            </w:tcBorders>
            <w:vAlign w:val="center"/>
          </w:tcPr>
          <w:p w14:paraId="61423EF2" w14:textId="77777777" w:rsidR="000D0685" w:rsidRPr="00CC0132" w:rsidRDefault="000D0685" w:rsidP="008163E4">
            <w:pPr>
              <w:pStyle w:val="TAC"/>
              <w:rPr>
                <w:iCs/>
              </w:rPr>
            </w:pPr>
            <w:r w:rsidRPr="00CC0132">
              <w:rPr>
                <w:iCs/>
              </w:rPr>
              <w:t>120</w:t>
            </w:r>
          </w:p>
        </w:tc>
        <w:tc>
          <w:tcPr>
            <w:tcW w:w="1390" w:type="dxa"/>
            <w:tcBorders>
              <w:left w:val="single" w:sz="4" w:space="0" w:color="auto"/>
              <w:bottom w:val="single" w:sz="4" w:space="0" w:color="auto"/>
              <w:right w:val="single" w:sz="4" w:space="0" w:color="auto"/>
            </w:tcBorders>
            <w:vAlign w:val="center"/>
          </w:tcPr>
          <w:p w14:paraId="4575AE18" w14:textId="77777777" w:rsidR="000D0685" w:rsidRPr="00CC0132" w:rsidRDefault="000D0685" w:rsidP="008163E4">
            <w:pPr>
              <w:pStyle w:val="TAC"/>
              <w:rPr>
                <w:iCs/>
              </w:rPr>
            </w:pPr>
            <w:r w:rsidRPr="00CC0132">
              <w:rPr>
                <w:iCs/>
              </w:rPr>
              <w:t>G-FR2-A1-2</w:t>
            </w:r>
          </w:p>
        </w:tc>
        <w:tc>
          <w:tcPr>
            <w:tcW w:w="1559" w:type="dxa"/>
            <w:tcBorders>
              <w:left w:val="single" w:sz="4" w:space="0" w:color="auto"/>
              <w:bottom w:val="single" w:sz="4" w:space="0" w:color="auto"/>
              <w:right w:val="single" w:sz="4" w:space="0" w:color="auto"/>
            </w:tcBorders>
            <w:vAlign w:val="center"/>
          </w:tcPr>
          <w:p w14:paraId="4EA4A2F0" w14:textId="77777777" w:rsidR="000D0685" w:rsidRPr="00CC0132" w:rsidRDefault="000D0685" w:rsidP="008163E4">
            <w:pPr>
              <w:pStyle w:val="TAC"/>
              <w:rPr>
                <w:rFonts w:cs="Arial"/>
                <w:iCs/>
                <w:lang w:eastAsia="zh-CN"/>
              </w:rPr>
            </w:pPr>
            <w:r w:rsidRPr="00CC0132">
              <w:rPr>
                <w:bCs/>
                <w:iCs/>
              </w:rPr>
              <w:t>EIS</w:t>
            </w:r>
            <w:r w:rsidRPr="00CC0132">
              <w:rPr>
                <w:bCs/>
                <w:iCs/>
                <w:vertAlign w:val="subscript"/>
              </w:rPr>
              <w:t>REFSENS_50M</w:t>
            </w:r>
            <w:r w:rsidRPr="00CC0132">
              <w:rPr>
                <w:b/>
                <w:iCs/>
                <w:vertAlign w:val="subscript"/>
              </w:rPr>
              <w:t xml:space="preserve"> </w:t>
            </w:r>
            <w:r w:rsidRPr="00CC0132">
              <w:rPr>
                <w:bCs/>
                <w:iCs/>
              </w:rPr>
              <w:t xml:space="preserve">+ </w:t>
            </w:r>
            <w:r w:rsidRPr="00CC0132">
              <w:rPr>
                <w:bCs/>
                <w:iCs/>
                <w:lang w:val="en-US" w:eastAsia="zh-CN"/>
              </w:rPr>
              <w:t>3</w:t>
            </w:r>
            <w:r w:rsidRPr="00CC0132">
              <w:rPr>
                <w:bCs/>
                <w:iCs/>
                <w:vertAlign w:val="subscript"/>
                <w:lang w:val="en-US"/>
              </w:rPr>
              <w:t xml:space="preserve"> </w:t>
            </w:r>
            <w:r w:rsidRPr="00CC0132">
              <w:rPr>
                <w:rFonts w:cs="Arial"/>
                <w:iCs/>
              </w:rPr>
              <w:t xml:space="preserve">+ </w:t>
            </w:r>
            <w:r w:rsidRPr="00CC0132">
              <w:rPr>
                <w:iCs/>
              </w:rPr>
              <w:t>Δ</w:t>
            </w:r>
            <w:r w:rsidRPr="00CC0132">
              <w:rPr>
                <w:iCs/>
                <w:vertAlign w:val="subscript"/>
              </w:rPr>
              <w:t>FR2_REFSENS</w:t>
            </w:r>
          </w:p>
        </w:tc>
        <w:tc>
          <w:tcPr>
            <w:tcW w:w="1559" w:type="dxa"/>
            <w:tcBorders>
              <w:left w:val="single" w:sz="4" w:space="0" w:color="auto"/>
              <w:bottom w:val="single" w:sz="4" w:space="0" w:color="auto"/>
              <w:right w:val="single" w:sz="4" w:space="0" w:color="auto"/>
            </w:tcBorders>
            <w:vAlign w:val="center"/>
          </w:tcPr>
          <w:p w14:paraId="1D0BB153" w14:textId="77777777" w:rsidR="000D0685" w:rsidRPr="00CC0132" w:rsidRDefault="000D0685" w:rsidP="008163E4">
            <w:pPr>
              <w:pStyle w:val="TAC"/>
              <w:rPr>
                <w:rFonts w:cs="Arial"/>
                <w:iCs/>
                <w:szCs w:val="18"/>
              </w:rPr>
            </w:pPr>
            <w:r w:rsidRPr="00CC0132">
              <w:rPr>
                <w:iCs/>
              </w:rPr>
              <w:t>EIS</w:t>
            </w:r>
            <w:r w:rsidRPr="00CC0132">
              <w:rPr>
                <w:iCs/>
                <w:vertAlign w:val="subscript"/>
              </w:rPr>
              <w:t xml:space="preserve">REFSENS_50M </w:t>
            </w:r>
            <w:r w:rsidRPr="00CC0132">
              <w:rPr>
                <w:bCs/>
                <w:iCs/>
                <w:lang w:val="en-US" w:eastAsia="zh-CN"/>
              </w:rPr>
              <w:t>+ 13</w:t>
            </w:r>
            <w:r w:rsidRPr="00CC0132">
              <w:rPr>
                <w:iCs/>
              </w:rPr>
              <w:t xml:space="preserve"> </w:t>
            </w:r>
            <w:r w:rsidRPr="00CC0132">
              <w:rPr>
                <w:rFonts w:cs="Arial"/>
                <w:iCs/>
              </w:rPr>
              <w:t xml:space="preserve">+ </w:t>
            </w:r>
            <w:r w:rsidRPr="00CC0132">
              <w:rPr>
                <w:iCs/>
              </w:rPr>
              <w:t>Δ</w:t>
            </w:r>
            <w:r w:rsidRPr="00CC0132">
              <w:rPr>
                <w:iCs/>
                <w:vertAlign w:val="subscript"/>
              </w:rPr>
              <w:t>FR2_REFSENS</w:t>
            </w:r>
          </w:p>
        </w:tc>
        <w:tc>
          <w:tcPr>
            <w:tcW w:w="1961" w:type="dxa"/>
            <w:tcBorders>
              <w:left w:val="single" w:sz="4" w:space="0" w:color="auto"/>
              <w:bottom w:val="single" w:sz="4" w:space="0" w:color="auto"/>
              <w:right w:val="single" w:sz="4" w:space="0" w:color="auto"/>
            </w:tcBorders>
            <w:vAlign w:val="center"/>
          </w:tcPr>
          <w:p w14:paraId="649E7259" w14:textId="77777777" w:rsidR="000D0685" w:rsidRPr="00CC0132" w:rsidRDefault="000D0685" w:rsidP="008163E4">
            <w:pPr>
              <w:pStyle w:val="TAC"/>
              <w:rPr>
                <w:iCs/>
                <w:lang w:val="en-US"/>
              </w:rPr>
            </w:pPr>
            <w:r w:rsidRPr="00CC0132">
              <w:rPr>
                <w:iCs/>
                <w:lang w:val="en-US"/>
              </w:rPr>
              <w:t xml:space="preserve">DFT-s-OFDM </w:t>
            </w:r>
            <w:r w:rsidRPr="00CC0132">
              <w:rPr>
                <w:iCs/>
              </w:rPr>
              <w:t>NR signal, 120 kHz SCS</w:t>
            </w:r>
            <w:r w:rsidRPr="00CC0132">
              <w:rPr>
                <w:rFonts w:hint="eastAsia"/>
                <w:iCs/>
              </w:rPr>
              <w:t xml:space="preserve">, </w:t>
            </w:r>
            <w:r w:rsidRPr="00CC0132">
              <w:rPr>
                <w:iCs/>
              </w:rPr>
              <w:br/>
              <w:t>32 RB</w:t>
            </w:r>
          </w:p>
        </w:tc>
      </w:tr>
      <w:tr w:rsidR="000D0685" w:rsidRPr="00F95B02" w14:paraId="43C54A39" w14:textId="77777777" w:rsidTr="008163E4">
        <w:trPr>
          <w:cantSplit/>
          <w:jc w:val="center"/>
        </w:trPr>
        <w:tc>
          <w:tcPr>
            <w:tcW w:w="1162" w:type="dxa"/>
            <w:vMerge w:val="restart"/>
            <w:tcBorders>
              <w:top w:val="single" w:sz="4" w:space="0" w:color="auto"/>
              <w:left w:val="single" w:sz="4" w:space="0" w:color="auto"/>
              <w:right w:val="single" w:sz="4" w:space="0" w:color="auto"/>
            </w:tcBorders>
            <w:vAlign w:val="center"/>
          </w:tcPr>
          <w:p w14:paraId="64D45BC4" w14:textId="77777777" w:rsidR="000D0685" w:rsidRPr="00CC0132" w:rsidRDefault="000D0685" w:rsidP="008163E4">
            <w:pPr>
              <w:pStyle w:val="TAC"/>
              <w:rPr>
                <w:iCs/>
              </w:rPr>
            </w:pPr>
            <w:r w:rsidRPr="00CC0132">
              <w:rPr>
                <w:rFonts w:eastAsia="SimSun" w:hint="eastAsia"/>
                <w:iCs/>
                <w:lang w:val="en-US" w:eastAsia="zh-CN"/>
              </w:rPr>
              <w:t>FR2-2</w:t>
            </w:r>
          </w:p>
        </w:tc>
        <w:tc>
          <w:tcPr>
            <w:tcW w:w="1299" w:type="dxa"/>
            <w:tcBorders>
              <w:top w:val="single" w:sz="4" w:space="0" w:color="auto"/>
              <w:left w:val="single" w:sz="4" w:space="0" w:color="auto"/>
              <w:bottom w:val="single" w:sz="4" w:space="0" w:color="auto"/>
              <w:right w:val="single" w:sz="4" w:space="0" w:color="auto"/>
            </w:tcBorders>
            <w:vAlign w:val="center"/>
          </w:tcPr>
          <w:p w14:paraId="41D16B69" w14:textId="439F1835" w:rsidR="000D0685" w:rsidRPr="00CC0132" w:rsidRDefault="000D0685" w:rsidP="008163E4">
            <w:pPr>
              <w:pStyle w:val="TAC"/>
              <w:rPr>
                <w:iCs/>
              </w:rPr>
            </w:pPr>
            <w:r w:rsidRPr="00CC0132">
              <w:rPr>
                <w:iCs/>
              </w:rPr>
              <w:t>100,</w:t>
            </w:r>
            <w:r w:rsidR="00E97CB4" w:rsidRPr="00CC0132">
              <w:rPr>
                <w:iCs/>
              </w:rPr>
              <w:t xml:space="preserve"> </w:t>
            </w:r>
            <w:r w:rsidRPr="00CC0132">
              <w:rPr>
                <w:iCs/>
              </w:rPr>
              <w:t>400</w:t>
            </w:r>
          </w:p>
        </w:tc>
        <w:tc>
          <w:tcPr>
            <w:tcW w:w="1134" w:type="dxa"/>
            <w:tcBorders>
              <w:left w:val="single" w:sz="4" w:space="0" w:color="auto"/>
              <w:bottom w:val="single" w:sz="4" w:space="0" w:color="auto"/>
              <w:right w:val="single" w:sz="4" w:space="0" w:color="auto"/>
            </w:tcBorders>
            <w:vAlign w:val="center"/>
          </w:tcPr>
          <w:p w14:paraId="1A1262A1" w14:textId="77777777" w:rsidR="000D0685" w:rsidRPr="00CC0132" w:rsidRDefault="000D0685" w:rsidP="008163E4">
            <w:pPr>
              <w:pStyle w:val="TAC"/>
              <w:rPr>
                <w:iCs/>
              </w:rPr>
            </w:pPr>
            <w:r w:rsidRPr="00CC0132">
              <w:rPr>
                <w:iCs/>
              </w:rPr>
              <w:t>120</w:t>
            </w:r>
          </w:p>
        </w:tc>
        <w:tc>
          <w:tcPr>
            <w:tcW w:w="1390" w:type="dxa"/>
            <w:tcBorders>
              <w:left w:val="single" w:sz="4" w:space="0" w:color="auto"/>
              <w:bottom w:val="single" w:sz="4" w:space="0" w:color="auto"/>
              <w:right w:val="single" w:sz="4" w:space="0" w:color="auto"/>
            </w:tcBorders>
            <w:vAlign w:val="center"/>
          </w:tcPr>
          <w:p w14:paraId="4E5E78E7" w14:textId="157B9D49" w:rsidR="000D0685" w:rsidRPr="00CC0132" w:rsidRDefault="000D0685" w:rsidP="008163E4">
            <w:pPr>
              <w:pStyle w:val="TAC"/>
              <w:rPr>
                <w:iCs/>
                <w:color w:val="FF0000"/>
              </w:rPr>
            </w:pPr>
            <w:r w:rsidRPr="00CC0132">
              <w:rPr>
                <w:iCs/>
                <w:color w:val="FF0000"/>
              </w:rPr>
              <w:t>G-FR2-A1-10</w:t>
            </w:r>
          </w:p>
        </w:tc>
        <w:tc>
          <w:tcPr>
            <w:tcW w:w="1559" w:type="dxa"/>
            <w:tcBorders>
              <w:left w:val="single" w:sz="4" w:space="0" w:color="auto"/>
              <w:bottom w:val="single" w:sz="4" w:space="0" w:color="auto"/>
              <w:right w:val="single" w:sz="4" w:space="0" w:color="auto"/>
            </w:tcBorders>
            <w:vAlign w:val="center"/>
          </w:tcPr>
          <w:p w14:paraId="19511B86" w14:textId="77777777" w:rsidR="000D0685" w:rsidRPr="00CC0132" w:rsidRDefault="000D0685" w:rsidP="008163E4">
            <w:pPr>
              <w:pStyle w:val="TAC"/>
              <w:rPr>
                <w:bCs/>
                <w:iCs/>
              </w:rPr>
            </w:pPr>
            <w:r w:rsidRPr="00CC0132">
              <w:rPr>
                <w:bCs/>
                <w:iCs/>
              </w:rPr>
              <w:t>EIS</w:t>
            </w:r>
            <w:r w:rsidRPr="00CC0132">
              <w:rPr>
                <w:bCs/>
                <w:iCs/>
                <w:vertAlign w:val="subscript"/>
              </w:rPr>
              <w:t>REFSENS_50M</w:t>
            </w:r>
            <w:r w:rsidRPr="00CC0132">
              <w:rPr>
                <w:b/>
                <w:iCs/>
                <w:vertAlign w:val="subscript"/>
              </w:rPr>
              <w:t xml:space="preserve"> </w:t>
            </w:r>
            <w:r w:rsidRPr="00CC0132">
              <w:rPr>
                <w:bCs/>
                <w:iCs/>
              </w:rPr>
              <w:t xml:space="preserve">+ </w:t>
            </w:r>
            <w:r w:rsidRPr="00CC0132">
              <w:rPr>
                <w:bCs/>
                <w:iCs/>
                <w:lang w:val="en-US" w:eastAsia="zh-CN"/>
              </w:rPr>
              <w:t>3</w:t>
            </w:r>
            <w:r w:rsidRPr="00CC0132">
              <w:rPr>
                <w:bCs/>
                <w:iCs/>
                <w:vertAlign w:val="subscript"/>
                <w:lang w:val="en-US"/>
              </w:rPr>
              <w:t xml:space="preserve"> </w:t>
            </w:r>
            <w:r w:rsidRPr="00CC0132">
              <w:rPr>
                <w:rFonts w:cs="Arial"/>
                <w:iCs/>
              </w:rPr>
              <w:t xml:space="preserve">+ </w:t>
            </w:r>
            <w:r w:rsidRPr="00CC0132">
              <w:rPr>
                <w:iCs/>
              </w:rPr>
              <w:t>Δ</w:t>
            </w:r>
            <w:r w:rsidRPr="00CC0132">
              <w:rPr>
                <w:iCs/>
                <w:vertAlign w:val="subscript"/>
              </w:rPr>
              <w:t>FR2_REFSENS</w:t>
            </w:r>
          </w:p>
        </w:tc>
        <w:tc>
          <w:tcPr>
            <w:tcW w:w="1559" w:type="dxa"/>
            <w:tcBorders>
              <w:left w:val="single" w:sz="4" w:space="0" w:color="auto"/>
              <w:bottom w:val="single" w:sz="4" w:space="0" w:color="auto"/>
              <w:right w:val="single" w:sz="4" w:space="0" w:color="auto"/>
            </w:tcBorders>
            <w:vAlign w:val="center"/>
          </w:tcPr>
          <w:p w14:paraId="5799A2D8" w14:textId="77777777" w:rsidR="000D0685" w:rsidRPr="00CC0132" w:rsidRDefault="000D0685" w:rsidP="008163E4">
            <w:pPr>
              <w:pStyle w:val="TAC"/>
              <w:rPr>
                <w:iCs/>
              </w:rPr>
            </w:pPr>
            <w:r w:rsidRPr="00CC0132">
              <w:rPr>
                <w:iCs/>
              </w:rPr>
              <w:t>EIS</w:t>
            </w:r>
            <w:r w:rsidRPr="00CC0132">
              <w:rPr>
                <w:iCs/>
                <w:vertAlign w:val="subscript"/>
              </w:rPr>
              <w:t xml:space="preserve">REFSENS_50M </w:t>
            </w:r>
            <w:r w:rsidRPr="00CC0132">
              <w:rPr>
                <w:bCs/>
                <w:iCs/>
                <w:lang w:val="en-US" w:eastAsia="zh-CN"/>
              </w:rPr>
              <w:t>+ 13</w:t>
            </w:r>
            <w:r w:rsidRPr="00CC0132">
              <w:rPr>
                <w:iCs/>
              </w:rPr>
              <w:t xml:space="preserve"> </w:t>
            </w:r>
            <w:r w:rsidRPr="00CC0132">
              <w:rPr>
                <w:rFonts w:cs="Arial"/>
                <w:iCs/>
              </w:rPr>
              <w:t xml:space="preserve">+ </w:t>
            </w:r>
            <w:r w:rsidRPr="00CC0132">
              <w:rPr>
                <w:iCs/>
              </w:rPr>
              <w:t>Δ</w:t>
            </w:r>
            <w:r w:rsidRPr="00CC0132">
              <w:rPr>
                <w:iCs/>
                <w:vertAlign w:val="subscript"/>
              </w:rPr>
              <w:t>FR2_REFSENS</w:t>
            </w:r>
          </w:p>
        </w:tc>
        <w:tc>
          <w:tcPr>
            <w:tcW w:w="1961" w:type="dxa"/>
            <w:tcBorders>
              <w:left w:val="single" w:sz="4" w:space="0" w:color="auto"/>
              <w:bottom w:val="single" w:sz="4" w:space="0" w:color="auto"/>
              <w:right w:val="single" w:sz="4" w:space="0" w:color="auto"/>
            </w:tcBorders>
            <w:vAlign w:val="center"/>
          </w:tcPr>
          <w:p w14:paraId="3C091707" w14:textId="77777777" w:rsidR="000D0685" w:rsidRPr="00CC0132" w:rsidRDefault="000D0685" w:rsidP="008163E4">
            <w:pPr>
              <w:pStyle w:val="TAC"/>
              <w:rPr>
                <w:iCs/>
                <w:lang w:val="en-US"/>
              </w:rPr>
            </w:pPr>
            <w:r w:rsidRPr="00CC0132">
              <w:rPr>
                <w:iCs/>
                <w:lang w:val="en-US"/>
              </w:rPr>
              <w:t xml:space="preserve">DFT-s-OFDM </w:t>
            </w:r>
            <w:r w:rsidRPr="00CC0132">
              <w:rPr>
                <w:iCs/>
              </w:rPr>
              <w:t>NR signal, 120 kHz SCS</w:t>
            </w:r>
            <w:r w:rsidRPr="00CC0132">
              <w:rPr>
                <w:rFonts w:hint="eastAsia"/>
                <w:iCs/>
              </w:rPr>
              <w:t xml:space="preserve">, </w:t>
            </w:r>
            <w:r w:rsidRPr="00CC0132">
              <w:rPr>
                <w:iCs/>
              </w:rPr>
              <w:br/>
              <w:t>32 RB</w:t>
            </w:r>
          </w:p>
        </w:tc>
      </w:tr>
      <w:tr w:rsidR="000D0685" w:rsidRPr="00F95B02" w14:paraId="31502F60" w14:textId="77777777" w:rsidTr="008163E4">
        <w:trPr>
          <w:cantSplit/>
          <w:jc w:val="center"/>
        </w:trPr>
        <w:tc>
          <w:tcPr>
            <w:tcW w:w="1162" w:type="dxa"/>
            <w:vMerge/>
            <w:tcBorders>
              <w:left w:val="single" w:sz="4" w:space="0" w:color="auto"/>
              <w:right w:val="single" w:sz="4" w:space="0" w:color="auto"/>
            </w:tcBorders>
            <w:vAlign w:val="center"/>
          </w:tcPr>
          <w:p w14:paraId="02BD4F04" w14:textId="77777777" w:rsidR="000D0685" w:rsidRPr="00CC0132" w:rsidRDefault="000D0685" w:rsidP="008163E4">
            <w:pPr>
              <w:pStyle w:val="TAC"/>
              <w:rPr>
                <w:iCs/>
              </w:rPr>
            </w:pPr>
          </w:p>
        </w:tc>
        <w:tc>
          <w:tcPr>
            <w:tcW w:w="1299" w:type="dxa"/>
            <w:tcBorders>
              <w:top w:val="single" w:sz="4" w:space="0" w:color="auto"/>
              <w:left w:val="single" w:sz="4" w:space="0" w:color="auto"/>
              <w:bottom w:val="single" w:sz="4" w:space="0" w:color="auto"/>
              <w:right w:val="single" w:sz="4" w:space="0" w:color="auto"/>
            </w:tcBorders>
            <w:vAlign w:val="center"/>
          </w:tcPr>
          <w:p w14:paraId="338D0BEB" w14:textId="77777777" w:rsidR="000D0685" w:rsidRPr="00CC0132" w:rsidRDefault="000D0685" w:rsidP="008163E4">
            <w:pPr>
              <w:pStyle w:val="TAC"/>
              <w:rPr>
                <w:iCs/>
              </w:rPr>
            </w:pPr>
            <w:r w:rsidRPr="00CC0132">
              <w:rPr>
                <w:iCs/>
              </w:rPr>
              <w:t>400</w:t>
            </w:r>
          </w:p>
        </w:tc>
        <w:tc>
          <w:tcPr>
            <w:tcW w:w="1134" w:type="dxa"/>
            <w:tcBorders>
              <w:left w:val="single" w:sz="4" w:space="0" w:color="auto"/>
              <w:bottom w:val="single" w:sz="4" w:space="0" w:color="auto"/>
              <w:right w:val="single" w:sz="4" w:space="0" w:color="auto"/>
            </w:tcBorders>
            <w:vAlign w:val="center"/>
          </w:tcPr>
          <w:p w14:paraId="450F0A71" w14:textId="77777777" w:rsidR="000D0685" w:rsidRPr="00CC0132" w:rsidRDefault="000D0685" w:rsidP="008163E4">
            <w:pPr>
              <w:pStyle w:val="TAC"/>
              <w:rPr>
                <w:iCs/>
              </w:rPr>
            </w:pPr>
            <w:r w:rsidRPr="00CC0132">
              <w:rPr>
                <w:rFonts w:eastAsia="SimSun" w:hint="eastAsia"/>
                <w:iCs/>
                <w:lang w:val="en-US" w:eastAsia="zh-CN"/>
              </w:rPr>
              <w:t>480</w:t>
            </w:r>
          </w:p>
        </w:tc>
        <w:tc>
          <w:tcPr>
            <w:tcW w:w="1390" w:type="dxa"/>
            <w:tcBorders>
              <w:left w:val="single" w:sz="4" w:space="0" w:color="auto"/>
              <w:bottom w:val="single" w:sz="4" w:space="0" w:color="auto"/>
              <w:right w:val="single" w:sz="4" w:space="0" w:color="auto"/>
            </w:tcBorders>
            <w:vAlign w:val="center"/>
          </w:tcPr>
          <w:p w14:paraId="6D107A3F" w14:textId="77777777" w:rsidR="000D0685" w:rsidRPr="00CC0132" w:rsidRDefault="000D0685" w:rsidP="008163E4">
            <w:pPr>
              <w:pStyle w:val="TAC"/>
              <w:rPr>
                <w:iCs/>
              </w:rPr>
            </w:pPr>
            <w:r w:rsidRPr="00CC0132">
              <w:rPr>
                <w:rFonts w:hint="eastAsia"/>
                <w:iCs/>
              </w:rPr>
              <w:t>G-FR2-A1-</w:t>
            </w:r>
            <w:r w:rsidRPr="00CC0132">
              <w:rPr>
                <w:rFonts w:eastAsia="SimSun"/>
                <w:iCs/>
                <w:lang w:val="en-US" w:eastAsia="zh-CN"/>
              </w:rPr>
              <w:t>8</w:t>
            </w:r>
          </w:p>
        </w:tc>
        <w:tc>
          <w:tcPr>
            <w:tcW w:w="1559" w:type="dxa"/>
            <w:tcBorders>
              <w:left w:val="single" w:sz="4" w:space="0" w:color="auto"/>
              <w:bottom w:val="single" w:sz="4" w:space="0" w:color="auto"/>
              <w:right w:val="single" w:sz="4" w:space="0" w:color="auto"/>
            </w:tcBorders>
            <w:vAlign w:val="center"/>
          </w:tcPr>
          <w:p w14:paraId="2C2EC3FD" w14:textId="77777777" w:rsidR="000D0685" w:rsidRPr="00CC0132" w:rsidRDefault="000D0685" w:rsidP="008163E4">
            <w:pPr>
              <w:pStyle w:val="TAC"/>
              <w:rPr>
                <w:bCs/>
                <w:iCs/>
              </w:rPr>
            </w:pPr>
            <w:r w:rsidRPr="00CC0132">
              <w:rPr>
                <w:bCs/>
                <w:iCs/>
              </w:rPr>
              <w:t>EIS</w:t>
            </w:r>
            <w:r w:rsidRPr="00CC0132">
              <w:rPr>
                <w:bCs/>
                <w:iCs/>
                <w:vertAlign w:val="subscript"/>
              </w:rPr>
              <w:t>REFSENS_50M</w:t>
            </w:r>
            <w:r w:rsidRPr="00CC0132">
              <w:rPr>
                <w:b/>
                <w:iCs/>
                <w:vertAlign w:val="subscript"/>
              </w:rPr>
              <w:t xml:space="preserve"> </w:t>
            </w:r>
            <w:r w:rsidRPr="00CC0132">
              <w:rPr>
                <w:bCs/>
                <w:iCs/>
              </w:rPr>
              <w:t xml:space="preserve">+ </w:t>
            </w:r>
            <w:r w:rsidRPr="00CC0132">
              <w:rPr>
                <w:rFonts w:eastAsia="SimSun" w:hint="eastAsia"/>
                <w:bCs/>
                <w:iCs/>
                <w:lang w:val="en-US" w:eastAsia="zh-CN"/>
              </w:rPr>
              <w:t>9</w:t>
            </w:r>
            <w:r w:rsidRPr="00CC0132">
              <w:rPr>
                <w:bCs/>
                <w:iCs/>
                <w:vertAlign w:val="subscript"/>
                <w:lang w:val="en-US"/>
              </w:rPr>
              <w:t xml:space="preserve"> </w:t>
            </w:r>
            <w:r w:rsidRPr="00CC0132">
              <w:rPr>
                <w:rFonts w:cs="Arial"/>
                <w:iCs/>
              </w:rPr>
              <w:t xml:space="preserve">+ </w:t>
            </w:r>
            <w:r w:rsidRPr="00CC0132">
              <w:rPr>
                <w:iCs/>
              </w:rPr>
              <w:t>Δ</w:t>
            </w:r>
            <w:r w:rsidRPr="00CC0132">
              <w:rPr>
                <w:iCs/>
                <w:vertAlign w:val="subscript"/>
              </w:rPr>
              <w:t>FR2_REFSENS</w:t>
            </w:r>
          </w:p>
        </w:tc>
        <w:tc>
          <w:tcPr>
            <w:tcW w:w="1559" w:type="dxa"/>
            <w:tcBorders>
              <w:left w:val="single" w:sz="4" w:space="0" w:color="auto"/>
              <w:bottom w:val="single" w:sz="4" w:space="0" w:color="auto"/>
              <w:right w:val="single" w:sz="4" w:space="0" w:color="auto"/>
            </w:tcBorders>
            <w:vAlign w:val="center"/>
          </w:tcPr>
          <w:p w14:paraId="1921998E" w14:textId="77777777" w:rsidR="000D0685" w:rsidRPr="00CC0132" w:rsidRDefault="000D0685" w:rsidP="008163E4">
            <w:pPr>
              <w:pStyle w:val="TAC"/>
              <w:rPr>
                <w:iCs/>
              </w:rPr>
            </w:pPr>
            <w:r w:rsidRPr="00CC0132">
              <w:rPr>
                <w:iCs/>
              </w:rPr>
              <w:t>EIS</w:t>
            </w:r>
            <w:r w:rsidRPr="00CC0132">
              <w:rPr>
                <w:iCs/>
                <w:vertAlign w:val="subscript"/>
              </w:rPr>
              <w:t xml:space="preserve">REFSENS_50M </w:t>
            </w:r>
            <w:r w:rsidRPr="00CC0132">
              <w:rPr>
                <w:bCs/>
                <w:iCs/>
                <w:lang w:val="en-US" w:eastAsia="zh-CN"/>
              </w:rPr>
              <w:t>+ 1</w:t>
            </w:r>
            <w:r w:rsidRPr="00CC0132">
              <w:rPr>
                <w:rFonts w:hint="eastAsia"/>
                <w:bCs/>
                <w:iCs/>
                <w:lang w:val="en-US" w:eastAsia="zh-CN"/>
              </w:rPr>
              <w:t>9</w:t>
            </w:r>
            <w:r w:rsidRPr="00CC0132">
              <w:rPr>
                <w:rFonts w:cs="Arial"/>
                <w:iCs/>
              </w:rPr>
              <w:t xml:space="preserve">+ </w:t>
            </w:r>
            <w:r w:rsidRPr="00CC0132">
              <w:rPr>
                <w:iCs/>
              </w:rPr>
              <w:t>Δ</w:t>
            </w:r>
            <w:r w:rsidRPr="00CC0132">
              <w:rPr>
                <w:iCs/>
                <w:vertAlign w:val="subscript"/>
              </w:rPr>
              <w:t>FR2_REFSENS</w:t>
            </w:r>
          </w:p>
        </w:tc>
        <w:tc>
          <w:tcPr>
            <w:tcW w:w="1961" w:type="dxa"/>
            <w:tcBorders>
              <w:left w:val="single" w:sz="4" w:space="0" w:color="auto"/>
              <w:bottom w:val="single" w:sz="4" w:space="0" w:color="auto"/>
              <w:right w:val="single" w:sz="4" w:space="0" w:color="auto"/>
            </w:tcBorders>
            <w:vAlign w:val="center"/>
          </w:tcPr>
          <w:p w14:paraId="390C8B7E" w14:textId="77777777" w:rsidR="000D0685" w:rsidRPr="00CC0132" w:rsidRDefault="000D0685" w:rsidP="008163E4">
            <w:pPr>
              <w:pStyle w:val="TAC"/>
              <w:rPr>
                <w:iCs/>
                <w:lang w:val="en-US"/>
              </w:rPr>
            </w:pPr>
            <w:r w:rsidRPr="00CC0132">
              <w:rPr>
                <w:iCs/>
                <w:lang w:val="en-US"/>
              </w:rPr>
              <w:t xml:space="preserve">DFT-s-OFDM </w:t>
            </w:r>
            <w:r w:rsidRPr="00CC0132">
              <w:rPr>
                <w:iCs/>
              </w:rPr>
              <w:t xml:space="preserve">NR signal, </w:t>
            </w:r>
            <w:r w:rsidRPr="00CC0132">
              <w:rPr>
                <w:rFonts w:eastAsia="SimSun" w:hint="eastAsia"/>
                <w:iCs/>
                <w:lang w:val="en-US" w:eastAsia="zh-CN"/>
              </w:rPr>
              <w:t>480</w:t>
            </w:r>
            <w:r w:rsidRPr="00CC0132">
              <w:rPr>
                <w:iCs/>
              </w:rPr>
              <w:t> kHz SCS</w:t>
            </w:r>
            <w:r w:rsidRPr="00CC0132">
              <w:rPr>
                <w:rFonts w:hint="eastAsia"/>
                <w:iCs/>
              </w:rPr>
              <w:t xml:space="preserve">, </w:t>
            </w:r>
            <w:r w:rsidRPr="00CC0132">
              <w:rPr>
                <w:iCs/>
              </w:rPr>
              <w:br/>
              <w:t>32 RB</w:t>
            </w:r>
          </w:p>
        </w:tc>
      </w:tr>
      <w:tr w:rsidR="000D0685" w:rsidRPr="00F95B02" w14:paraId="0F218DC4" w14:textId="77777777" w:rsidTr="008163E4">
        <w:trPr>
          <w:cantSplit/>
          <w:jc w:val="center"/>
        </w:trPr>
        <w:tc>
          <w:tcPr>
            <w:tcW w:w="1162" w:type="dxa"/>
            <w:vMerge/>
            <w:tcBorders>
              <w:left w:val="single" w:sz="4" w:space="0" w:color="auto"/>
              <w:right w:val="single" w:sz="4" w:space="0" w:color="auto"/>
            </w:tcBorders>
            <w:vAlign w:val="center"/>
          </w:tcPr>
          <w:p w14:paraId="6C363E1A" w14:textId="77777777" w:rsidR="000D0685" w:rsidRPr="00CC0132" w:rsidRDefault="000D0685" w:rsidP="008163E4">
            <w:pPr>
              <w:pStyle w:val="TAC"/>
              <w:rPr>
                <w:iCs/>
              </w:rPr>
            </w:pPr>
          </w:p>
        </w:tc>
        <w:tc>
          <w:tcPr>
            <w:tcW w:w="1299" w:type="dxa"/>
            <w:tcBorders>
              <w:top w:val="single" w:sz="4" w:space="0" w:color="auto"/>
              <w:left w:val="single" w:sz="4" w:space="0" w:color="auto"/>
              <w:bottom w:val="single" w:sz="4" w:space="0" w:color="auto"/>
              <w:right w:val="single" w:sz="4" w:space="0" w:color="auto"/>
            </w:tcBorders>
            <w:vAlign w:val="center"/>
          </w:tcPr>
          <w:p w14:paraId="77F96F8A" w14:textId="77777777" w:rsidR="000D0685" w:rsidRPr="00CC0132" w:rsidRDefault="000D0685" w:rsidP="008163E4">
            <w:pPr>
              <w:pStyle w:val="TAC"/>
              <w:rPr>
                <w:iCs/>
              </w:rPr>
            </w:pPr>
            <w:r w:rsidRPr="00CC0132">
              <w:rPr>
                <w:iCs/>
              </w:rPr>
              <w:t>800, 160</w:t>
            </w:r>
            <w:r w:rsidRPr="00CC0132">
              <w:rPr>
                <w:rFonts w:eastAsia="SimSun" w:hint="eastAsia"/>
                <w:iCs/>
                <w:lang w:val="en-US" w:eastAsia="zh-CN"/>
              </w:rPr>
              <w:t>0</w:t>
            </w:r>
          </w:p>
        </w:tc>
        <w:tc>
          <w:tcPr>
            <w:tcW w:w="1134" w:type="dxa"/>
            <w:tcBorders>
              <w:left w:val="single" w:sz="4" w:space="0" w:color="auto"/>
              <w:bottom w:val="single" w:sz="4" w:space="0" w:color="auto"/>
              <w:right w:val="single" w:sz="4" w:space="0" w:color="auto"/>
            </w:tcBorders>
            <w:vAlign w:val="center"/>
          </w:tcPr>
          <w:p w14:paraId="37390A54" w14:textId="77777777" w:rsidR="000D0685" w:rsidRPr="00CC0132" w:rsidRDefault="000D0685" w:rsidP="008163E4">
            <w:pPr>
              <w:pStyle w:val="TAC"/>
              <w:rPr>
                <w:iCs/>
              </w:rPr>
            </w:pPr>
            <w:r w:rsidRPr="00CC0132">
              <w:rPr>
                <w:rFonts w:eastAsia="SimSun" w:hint="eastAsia"/>
                <w:iCs/>
                <w:lang w:val="en-US" w:eastAsia="zh-CN"/>
              </w:rPr>
              <w:t>480</w:t>
            </w:r>
          </w:p>
        </w:tc>
        <w:tc>
          <w:tcPr>
            <w:tcW w:w="1390" w:type="dxa"/>
            <w:tcBorders>
              <w:left w:val="single" w:sz="4" w:space="0" w:color="auto"/>
              <w:bottom w:val="single" w:sz="4" w:space="0" w:color="auto"/>
              <w:right w:val="single" w:sz="4" w:space="0" w:color="auto"/>
            </w:tcBorders>
            <w:vAlign w:val="center"/>
          </w:tcPr>
          <w:p w14:paraId="224E0279" w14:textId="77777777" w:rsidR="000D0685" w:rsidRPr="00CC0132" w:rsidRDefault="000D0685" w:rsidP="008163E4">
            <w:pPr>
              <w:pStyle w:val="TAC"/>
              <w:rPr>
                <w:iCs/>
              </w:rPr>
            </w:pPr>
            <w:r w:rsidRPr="00CC0132">
              <w:rPr>
                <w:rFonts w:hint="eastAsia"/>
                <w:iCs/>
              </w:rPr>
              <w:t>G-FR2-A1-</w:t>
            </w:r>
            <w:r w:rsidRPr="00CC0132">
              <w:rPr>
                <w:rFonts w:eastAsia="SimSun" w:hint="eastAsia"/>
                <w:iCs/>
                <w:lang w:val="en-US" w:eastAsia="zh-CN"/>
              </w:rPr>
              <w:t>6</w:t>
            </w:r>
          </w:p>
        </w:tc>
        <w:tc>
          <w:tcPr>
            <w:tcW w:w="1559" w:type="dxa"/>
            <w:tcBorders>
              <w:left w:val="single" w:sz="4" w:space="0" w:color="auto"/>
              <w:bottom w:val="single" w:sz="4" w:space="0" w:color="auto"/>
              <w:right w:val="single" w:sz="4" w:space="0" w:color="auto"/>
            </w:tcBorders>
            <w:vAlign w:val="center"/>
          </w:tcPr>
          <w:p w14:paraId="25C19A26" w14:textId="77777777" w:rsidR="000D0685" w:rsidRPr="00CC0132" w:rsidRDefault="000D0685" w:rsidP="008163E4">
            <w:pPr>
              <w:pStyle w:val="TAC"/>
              <w:rPr>
                <w:bCs/>
                <w:iCs/>
              </w:rPr>
            </w:pPr>
            <w:r w:rsidRPr="00CC0132">
              <w:rPr>
                <w:bCs/>
                <w:iCs/>
              </w:rPr>
              <w:t>EIS</w:t>
            </w:r>
            <w:r w:rsidRPr="00CC0132">
              <w:rPr>
                <w:bCs/>
                <w:iCs/>
                <w:vertAlign w:val="subscript"/>
              </w:rPr>
              <w:t>REFSENS_50M</w:t>
            </w:r>
            <w:r w:rsidRPr="00CC0132">
              <w:rPr>
                <w:b/>
                <w:iCs/>
                <w:vertAlign w:val="subscript"/>
              </w:rPr>
              <w:t xml:space="preserve"> </w:t>
            </w:r>
            <w:r w:rsidRPr="00CC0132">
              <w:rPr>
                <w:bCs/>
                <w:iCs/>
              </w:rPr>
              <w:t xml:space="preserve">+ </w:t>
            </w:r>
            <w:r w:rsidRPr="00CC0132">
              <w:rPr>
                <w:rFonts w:eastAsia="SimSun" w:hint="eastAsia"/>
                <w:bCs/>
                <w:iCs/>
                <w:lang w:val="en-US" w:eastAsia="zh-CN"/>
              </w:rPr>
              <w:t>12</w:t>
            </w:r>
            <w:r w:rsidRPr="00CC0132">
              <w:rPr>
                <w:bCs/>
                <w:iCs/>
                <w:vertAlign w:val="subscript"/>
                <w:lang w:val="en-US"/>
              </w:rPr>
              <w:t xml:space="preserve"> </w:t>
            </w:r>
            <w:r w:rsidRPr="00CC0132">
              <w:rPr>
                <w:rFonts w:cs="Arial"/>
                <w:iCs/>
              </w:rPr>
              <w:t xml:space="preserve">+ </w:t>
            </w:r>
            <w:r w:rsidRPr="00CC0132">
              <w:rPr>
                <w:iCs/>
              </w:rPr>
              <w:t>Δ</w:t>
            </w:r>
            <w:r w:rsidRPr="00CC0132">
              <w:rPr>
                <w:iCs/>
                <w:vertAlign w:val="subscript"/>
              </w:rPr>
              <w:t>FR2_REFSENS</w:t>
            </w:r>
          </w:p>
        </w:tc>
        <w:tc>
          <w:tcPr>
            <w:tcW w:w="1559" w:type="dxa"/>
            <w:tcBorders>
              <w:left w:val="single" w:sz="4" w:space="0" w:color="auto"/>
              <w:bottom w:val="single" w:sz="4" w:space="0" w:color="auto"/>
              <w:right w:val="single" w:sz="4" w:space="0" w:color="auto"/>
            </w:tcBorders>
            <w:vAlign w:val="center"/>
          </w:tcPr>
          <w:p w14:paraId="0F437481" w14:textId="77777777" w:rsidR="000D0685" w:rsidRPr="00CC0132" w:rsidRDefault="000D0685" w:rsidP="008163E4">
            <w:pPr>
              <w:pStyle w:val="TAC"/>
              <w:rPr>
                <w:iCs/>
              </w:rPr>
            </w:pPr>
            <w:r w:rsidRPr="00CC0132">
              <w:rPr>
                <w:iCs/>
              </w:rPr>
              <w:t>EIS</w:t>
            </w:r>
            <w:r w:rsidRPr="00CC0132">
              <w:rPr>
                <w:iCs/>
                <w:vertAlign w:val="subscript"/>
              </w:rPr>
              <w:t xml:space="preserve">REFSENS_50M </w:t>
            </w:r>
            <w:r w:rsidRPr="00CC0132">
              <w:rPr>
                <w:bCs/>
                <w:iCs/>
                <w:lang w:val="en-US" w:eastAsia="zh-CN"/>
              </w:rPr>
              <w:t xml:space="preserve">+ </w:t>
            </w:r>
            <w:r w:rsidRPr="00CC0132">
              <w:rPr>
                <w:rFonts w:hint="eastAsia"/>
                <w:bCs/>
                <w:iCs/>
                <w:lang w:val="en-US" w:eastAsia="zh-CN"/>
              </w:rPr>
              <w:t>22</w:t>
            </w:r>
            <w:r w:rsidRPr="00CC0132">
              <w:rPr>
                <w:iCs/>
              </w:rPr>
              <w:t xml:space="preserve"> </w:t>
            </w:r>
            <w:r w:rsidRPr="00CC0132">
              <w:rPr>
                <w:rFonts w:cs="Arial"/>
                <w:iCs/>
              </w:rPr>
              <w:t xml:space="preserve">+ </w:t>
            </w:r>
            <w:r w:rsidRPr="00CC0132">
              <w:rPr>
                <w:iCs/>
              </w:rPr>
              <w:t>Δ</w:t>
            </w:r>
            <w:r w:rsidRPr="00CC0132">
              <w:rPr>
                <w:iCs/>
                <w:vertAlign w:val="subscript"/>
              </w:rPr>
              <w:t>FR2_REFSENS</w:t>
            </w:r>
          </w:p>
        </w:tc>
        <w:tc>
          <w:tcPr>
            <w:tcW w:w="1961" w:type="dxa"/>
            <w:tcBorders>
              <w:left w:val="single" w:sz="4" w:space="0" w:color="auto"/>
              <w:bottom w:val="single" w:sz="4" w:space="0" w:color="auto"/>
              <w:right w:val="single" w:sz="4" w:space="0" w:color="auto"/>
            </w:tcBorders>
            <w:vAlign w:val="center"/>
          </w:tcPr>
          <w:p w14:paraId="29D94465" w14:textId="77777777" w:rsidR="000D0685" w:rsidRPr="00CC0132" w:rsidRDefault="000D0685" w:rsidP="008163E4">
            <w:pPr>
              <w:pStyle w:val="TAC"/>
              <w:rPr>
                <w:iCs/>
                <w:lang w:val="en-US"/>
              </w:rPr>
            </w:pPr>
            <w:r w:rsidRPr="00CC0132">
              <w:rPr>
                <w:iCs/>
                <w:lang w:val="en-US"/>
              </w:rPr>
              <w:t xml:space="preserve">DFT-s-OFDM </w:t>
            </w:r>
            <w:r w:rsidRPr="00CC0132">
              <w:rPr>
                <w:iCs/>
              </w:rPr>
              <w:t xml:space="preserve">NR signal, </w:t>
            </w:r>
            <w:r w:rsidRPr="00CC0132">
              <w:rPr>
                <w:rFonts w:eastAsia="SimSun" w:hint="eastAsia"/>
                <w:iCs/>
                <w:lang w:val="en-US" w:eastAsia="zh-CN"/>
              </w:rPr>
              <w:t>480</w:t>
            </w:r>
            <w:r w:rsidRPr="00CC0132">
              <w:rPr>
                <w:iCs/>
              </w:rPr>
              <w:t> kHz SCS</w:t>
            </w:r>
            <w:r w:rsidRPr="00CC0132">
              <w:rPr>
                <w:rFonts w:hint="eastAsia"/>
                <w:iCs/>
              </w:rPr>
              <w:t xml:space="preserve">, </w:t>
            </w:r>
            <w:r w:rsidRPr="00CC0132">
              <w:rPr>
                <w:iCs/>
              </w:rPr>
              <w:br/>
            </w:r>
            <w:r w:rsidRPr="00CC0132">
              <w:rPr>
                <w:rFonts w:eastAsia="SimSun" w:hint="eastAsia"/>
                <w:iCs/>
                <w:lang w:val="en-US" w:eastAsia="zh-CN"/>
              </w:rPr>
              <w:t>64</w:t>
            </w:r>
            <w:r w:rsidRPr="00CC0132">
              <w:rPr>
                <w:iCs/>
              </w:rPr>
              <w:t xml:space="preserve"> RB</w:t>
            </w:r>
          </w:p>
        </w:tc>
      </w:tr>
      <w:tr w:rsidR="000D0685" w:rsidRPr="00F95B02" w14:paraId="0E1507C4" w14:textId="77777777" w:rsidTr="008163E4">
        <w:trPr>
          <w:cantSplit/>
          <w:jc w:val="center"/>
        </w:trPr>
        <w:tc>
          <w:tcPr>
            <w:tcW w:w="1162" w:type="dxa"/>
            <w:vMerge/>
            <w:tcBorders>
              <w:left w:val="single" w:sz="4" w:space="0" w:color="auto"/>
              <w:right w:val="single" w:sz="4" w:space="0" w:color="auto"/>
            </w:tcBorders>
            <w:vAlign w:val="center"/>
          </w:tcPr>
          <w:p w14:paraId="15485F17" w14:textId="77777777" w:rsidR="000D0685" w:rsidRPr="00CC0132" w:rsidRDefault="000D0685" w:rsidP="008163E4">
            <w:pPr>
              <w:pStyle w:val="TAC"/>
              <w:rPr>
                <w:iCs/>
              </w:rPr>
            </w:pPr>
          </w:p>
        </w:tc>
        <w:tc>
          <w:tcPr>
            <w:tcW w:w="1299" w:type="dxa"/>
            <w:tcBorders>
              <w:top w:val="single" w:sz="4" w:space="0" w:color="auto"/>
              <w:left w:val="single" w:sz="4" w:space="0" w:color="auto"/>
              <w:bottom w:val="single" w:sz="4" w:space="0" w:color="auto"/>
              <w:right w:val="single" w:sz="4" w:space="0" w:color="auto"/>
            </w:tcBorders>
            <w:vAlign w:val="center"/>
          </w:tcPr>
          <w:p w14:paraId="1474A264" w14:textId="77777777" w:rsidR="000D0685" w:rsidRPr="00CC0132" w:rsidRDefault="000D0685" w:rsidP="008163E4">
            <w:pPr>
              <w:pStyle w:val="TAC"/>
              <w:rPr>
                <w:iCs/>
              </w:rPr>
            </w:pPr>
            <w:r w:rsidRPr="00CC0132">
              <w:rPr>
                <w:iCs/>
              </w:rPr>
              <w:t>400</w:t>
            </w:r>
          </w:p>
        </w:tc>
        <w:tc>
          <w:tcPr>
            <w:tcW w:w="1134" w:type="dxa"/>
            <w:tcBorders>
              <w:left w:val="single" w:sz="4" w:space="0" w:color="auto"/>
              <w:bottom w:val="single" w:sz="4" w:space="0" w:color="auto"/>
              <w:right w:val="single" w:sz="4" w:space="0" w:color="auto"/>
            </w:tcBorders>
            <w:vAlign w:val="center"/>
          </w:tcPr>
          <w:p w14:paraId="5986902C" w14:textId="77777777" w:rsidR="000D0685" w:rsidRPr="00CC0132" w:rsidRDefault="000D0685" w:rsidP="008163E4">
            <w:pPr>
              <w:pStyle w:val="TAC"/>
              <w:rPr>
                <w:iCs/>
              </w:rPr>
            </w:pPr>
            <w:r w:rsidRPr="00CC0132">
              <w:rPr>
                <w:rFonts w:eastAsia="SimSun" w:hint="eastAsia"/>
                <w:iCs/>
                <w:lang w:val="en-US" w:eastAsia="zh-CN"/>
              </w:rPr>
              <w:t>960</w:t>
            </w:r>
          </w:p>
        </w:tc>
        <w:tc>
          <w:tcPr>
            <w:tcW w:w="1390" w:type="dxa"/>
            <w:tcBorders>
              <w:left w:val="single" w:sz="4" w:space="0" w:color="auto"/>
              <w:bottom w:val="single" w:sz="4" w:space="0" w:color="auto"/>
              <w:right w:val="single" w:sz="4" w:space="0" w:color="auto"/>
            </w:tcBorders>
            <w:vAlign w:val="center"/>
          </w:tcPr>
          <w:p w14:paraId="1A55CA85" w14:textId="77777777" w:rsidR="000D0685" w:rsidRPr="00CC0132" w:rsidRDefault="000D0685" w:rsidP="008163E4">
            <w:pPr>
              <w:pStyle w:val="TAC"/>
              <w:rPr>
                <w:iCs/>
              </w:rPr>
            </w:pPr>
            <w:r w:rsidRPr="00CC0132">
              <w:rPr>
                <w:rFonts w:hint="eastAsia"/>
                <w:iCs/>
              </w:rPr>
              <w:t>G-FR2-A1-</w:t>
            </w:r>
            <w:r w:rsidRPr="00CC0132">
              <w:rPr>
                <w:rFonts w:eastAsia="SimSun"/>
                <w:iCs/>
                <w:lang w:val="en-US" w:eastAsia="zh-CN"/>
              </w:rPr>
              <w:t>9</w:t>
            </w:r>
          </w:p>
        </w:tc>
        <w:tc>
          <w:tcPr>
            <w:tcW w:w="1559" w:type="dxa"/>
            <w:tcBorders>
              <w:left w:val="single" w:sz="4" w:space="0" w:color="auto"/>
              <w:bottom w:val="single" w:sz="4" w:space="0" w:color="auto"/>
              <w:right w:val="single" w:sz="4" w:space="0" w:color="auto"/>
            </w:tcBorders>
            <w:vAlign w:val="center"/>
          </w:tcPr>
          <w:p w14:paraId="6846FE52" w14:textId="77777777" w:rsidR="000D0685" w:rsidRPr="00CC0132" w:rsidRDefault="000D0685" w:rsidP="008163E4">
            <w:pPr>
              <w:pStyle w:val="TAC"/>
              <w:rPr>
                <w:bCs/>
                <w:iCs/>
              </w:rPr>
            </w:pPr>
            <w:r w:rsidRPr="00CC0132">
              <w:rPr>
                <w:bCs/>
                <w:iCs/>
              </w:rPr>
              <w:t>EIS</w:t>
            </w:r>
            <w:r w:rsidRPr="00CC0132">
              <w:rPr>
                <w:bCs/>
                <w:iCs/>
                <w:vertAlign w:val="subscript"/>
              </w:rPr>
              <w:t>REFSENS_50M</w:t>
            </w:r>
            <w:r w:rsidRPr="00CC0132">
              <w:rPr>
                <w:b/>
                <w:iCs/>
                <w:vertAlign w:val="subscript"/>
              </w:rPr>
              <w:t xml:space="preserve"> </w:t>
            </w:r>
            <w:r w:rsidRPr="00CC0132">
              <w:rPr>
                <w:bCs/>
                <w:iCs/>
              </w:rPr>
              <w:t xml:space="preserve">+ </w:t>
            </w:r>
            <w:r w:rsidRPr="00CC0132">
              <w:rPr>
                <w:rFonts w:eastAsia="SimSun" w:hint="eastAsia"/>
                <w:bCs/>
                <w:iCs/>
                <w:lang w:val="en-US" w:eastAsia="zh-CN"/>
              </w:rPr>
              <w:t>9</w:t>
            </w:r>
            <w:r w:rsidRPr="00CC0132">
              <w:rPr>
                <w:bCs/>
                <w:iCs/>
                <w:vertAlign w:val="subscript"/>
                <w:lang w:val="en-US"/>
              </w:rPr>
              <w:t xml:space="preserve"> </w:t>
            </w:r>
            <w:r w:rsidRPr="00CC0132">
              <w:rPr>
                <w:rFonts w:cs="Arial"/>
                <w:iCs/>
              </w:rPr>
              <w:t xml:space="preserve">+ </w:t>
            </w:r>
            <w:r w:rsidRPr="00CC0132">
              <w:rPr>
                <w:iCs/>
              </w:rPr>
              <w:t>Δ</w:t>
            </w:r>
            <w:r w:rsidRPr="00CC0132">
              <w:rPr>
                <w:iCs/>
                <w:vertAlign w:val="subscript"/>
              </w:rPr>
              <w:t>FR2_REFSENS</w:t>
            </w:r>
          </w:p>
        </w:tc>
        <w:tc>
          <w:tcPr>
            <w:tcW w:w="1559" w:type="dxa"/>
            <w:tcBorders>
              <w:left w:val="single" w:sz="4" w:space="0" w:color="auto"/>
              <w:bottom w:val="single" w:sz="4" w:space="0" w:color="auto"/>
              <w:right w:val="single" w:sz="4" w:space="0" w:color="auto"/>
            </w:tcBorders>
            <w:vAlign w:val="center"/>
          </w:tcPr>
          <w:p w14:paraId="06977DDD" w14:textId="77777777" w:rsidR="000D0685" w:rsidRPr="00CC0132" w:rsidRDefault="000D0685" w:rsidP="008163E4">
            <w:pPr>
              <w:pStyle w:val="TAC"/>
              <w:rPr>
                <w:iCs/>
              </w:rPr>
            </w:pPr>
            <w:r w:rsidRPr="00CC0132">
              <w:rPr>
                <w:iCs/>
              </w:rPr>
              <w:t>EIS</w:t>
            </w:r>
            <w:r w:rsidRPr="00CC0132">
              <w:rPr>
                <w:iCs/>
                <w:vertAlign w:val="subscript"/>
              </w:rPr>
              <w:t xml:space="preserve">REFSENS_50M </w:t>
            </w:r>
            <w:r w:rsidRPr="00CC0132">
              <w:rPr>
                <w:bCs/>
                <w:iCs/>
                <w:lang w:val="en-US" w:eastAsia="zh-CN"/>
              </w:rPr>
              <w:t>+ 1</w:t>
            </w:r>
            <w:r w:rsidRPr="00CC0132">
              <w:rPr>
                <w:rFonts w:hint="eastAsia"/>
                <w:bCs/>
                <w:iCs/>
                <w:lang w:val="en-US" w:eastAsia="zh-CN"/>
              </w:rPr>
              <w:t>9</w:t>
            </w:r>
            <w:r w:rsidRPr="00CC0132">
              <w:rPr>
                <w:rFonts w:cs="Arial"/>
                <w:iCs/>
              </w:rPr>
              <w:t xml:space="preserve">+ </w:t>
            </w:r>
            <w:r w:rsidRPr="00CC0132">
              <w:rPr>
                <w:iCs/>
              </w:rPr>
              <w:t>Δ</w:t>
            </w:r>
            <w:r w:rsidRPr="00CC0132">
              <w:rPr>
                <w:iCs/>
                <w:vertAlign w:val="subscript"/>
              </w:rPr>
              <w:t>FR2_REFSENS</w:t>
            </w:r>
          </w:p>
        </w:tc>
        <w:tc>
          <w:tcPr>
            <w:tcW w:w="1961" w:type="dxa"/>
            <w:tcBorders>
              <w:left w:val="single" w:sz="4" w:space="0" w:color="auto"/>
              <w:bottom w:val="single" w:sz="4" w:space="0" w:color="auto"/>
              <w:right w:val="single" w:sz="4" w:space="0" w:color="auto"/>
            </w:tcBorders>
            <w:vAlign w:val="center"/>
          </w:tcPr>
          <w:p w14:paraId="7CC4343D" w14:textId="77777777" w:rsidR="000D0685" w:rsidRPr="00CC0132" w:rsidRDefault="000D0685" w:rsidP="008163E4">
            <w:pPr>
              <w:pStyle w:val="TAC"/>
              <w:rPr>
                <w:iCs/>
                <w:lang w:val="en-US"/>
              </w:rPr>
            </w:pPr>
            <w:r w:rsidRPr="00CC0132">
              <w:rPr>
                <w:iCs/>
                <w:lang w:val="en-US"/>
              </w:rPr>
              <w:t xml:space="preserve">DFT-s-OFDM </w:t>
            </w:r>
            <w:r w:rsidRPr="00CC0132">
              <w:rPr>
                <w:iCs/>
              </w:rPr>
              <w:t xml:space="preserve">NR signal, </w:t>
            </w:r>
            <w:r w:rsidRPr="00CC0132">
              <w:rPr>
                <w:rFonts w:eastAsia="SimSun" w:hint="eastAsia"/>
                <w:iCs/>
                <w:lang w:val="en-US" w:eastAsia="zh-CN"/>
              </w:rPr>
              <w:t>960</w:t>
            </w:r>
            <w:r w:rsidRPr="00CC0132">
              <w:rPr>
                <w:iCs/>
              </w:rPr>
              <w:t> kHz SCS</w:t>
            </w:r>
            <w:r w:rsidRPr="00CC0132">
              <w:rPr>
                <w:rFonts w:hint="eastAsia"/>
                <w:iCs/>
              </w:rPr>
              <w:t xml:space="preserve">, </w:t>
            </w:r>
            <w:r w:rsidRPr="00CC0132">
              <w:rPr>
                <w:iCs/>
              </w:rPr>
              <w:br/>
            </w:r>
            <w:r w:rsidRPr="00CC0132">
              <w:rPr>
                <w:rFonts w:eastAsia="SimSun" w:hint="eastAsia"/>
                <w:iCs/>
                <w:lang w:val="en-US" w:eastAsia="zh-CN"/>
              </w:rPr>
              <w:t>16</w:t>
            </w:r>
            <w:r w:rsidRPr="00CC0132">
              <w:rPr>
                <w:iCs/>
              </w:rPr>
              <w:t xml:space="preserve"> RB</w:t>
            </w:r>
          </w:p>
        </w:tc>
      </w:tr>
      <w:tr w:rsidR="000D0685" w:rsidRPr="00F95B02" w14:paraId="3BD0FD74" w14:textId="77777777" w:rsidTr="008163E4">
        <w:trPr>
          <w:cantSplit/>
          <w:jc w:val="center"/>
        </w:trPr>
        <w:tc>
          <w:tcPr>
            <w:tcW w:w="1162" w:type="dxa"/>
            <w:vMerge/>
            <w:tcBorders>
              <w:left w:val="single" w:sz="4" w:space="0" w:color="auto"/>
              <w:bottom w:val="single" w:sz="4" w:space="0" w:color="auto"/>
              <w:right w:val="single" w:sz="4" w:space="0" w:color="auto"/>
            </w:tcBorders>
            <w:vAlign w:val="center"/>
          </w:tcPr>
          <w:p w14:paraId="57D7AA91" w14:textId="77777777" w:rsidR="000D0685" w:rsidRPr="00CC0132" w:rsidRDefault="000D0685" w:rsidP="008163E4">
            <w:pPr>
              <w:pStyle w:val="TAC"/>
              <w:rPr>
                <w:iCs/>
              </w:rPr>
            </w:pPr>
          </w:p>
        </w:tc>
        <w:tc>
          <w:tcPr>
            <w:tcW w:w="1299" w:type="dxa"/>
            <w:tcBorders>
              <w:top w:val="single" w:sz="4" w:space="0" w:color="auto"/>
              <w:left w:val="single" w:sz="4" w:space="0" w:color="auto"/>
              <w:bottom w:val="single" w:sz="4" w:space="0" w:color="auto"/>
              <w:right w:val="single" w:sz="4" w:space="0" w:color="auto"/>
            </w:tcBorders>
            <w:vAlign w:val="center"/>
          </w:tcPr>
          <w:p w14:paraId="07B757A4" w14:textId="77777777" w:rsidR="000D0685" w:rsidRPr="00CC0132" w:rsidRDefault="000D0685" w:rsidP="008163E4">
            <w:pPr>
              <w:pStyle w:val="TAC"/>
              <w:rPr>
                <w:iCs/>
              </w:rPr>
            </w:pPr>
            <w:r w:rsidRPr="00CC0132">
              <w:rPr>
                <w:iCs/>
              </w:rPr>
              <w:t>800, 1600, 2000</w:t>
            </w:r>
          </w:p>
        </w:tc>
        <w:tc>
          <w:tcPr>
            <w:tcW w:w="1134" w:type="dxa"/>
            <w:tcBorders>
              <w:left w:val="single" w:sz="4" w:space="0" w:color="auto"/>
              <w:bottom w:val="single" w:sz="4" w:space="0" w:color="auto"/>
              <w:right w:val="single" w:sz="4" w:space="0" w:color="auto"/>
            </w:tcBorders>
            <w:vAlign w:val="center"/>
          </w:tcPr>
          <w:p w14:paraId="1FA9F5B0" w14:textId="77777777" w:rsidR="000D0685" w:rsidRPr="00CC0132" w:rsidRDefault="000D0685" w:rsidP="008163E4">
            <w:pPr>
              <w:pStyle w:val="TAC"/>
              <w:rPr>
                <w:iCs/>
              </w:rPr>
            </w:pPr>
            <w:r w:rsidRPr="00CC0132">
              <w:rPr>
                <w:rFonts w:eastAsia="SimSun" w:hint="eastAsia"/>
                <w:iCs/>
                <w:lang w:val="en-US" w:eastAsia="zh-CN"/>
              </w:rPr>
              <w:t>960</w:t>
            </w:r>
          </w:p>
        </w:tc>
        <w:tc>
          <w:tcPr>
            <w:tcW w:w="1390" w:type="dxa"/>
            <w:tcBorders>
              <w:left w:val="single" w:sz="4" w:space="0" w:color="auto"/>
              <w:bottom w:val="single" w:sz="4" w:space="0" w:color="auto"/>
              <w:right w:val="single" w:sz="4" w:space="0" w:color="auto"/>
            </w:tcBorders>
            <w:vAlign w:val="center"/>
          </w:tcPr>
          <w:p w14:paraId="564322E0" w14:textId="77777777" w:rsidR="000D0685" w:rsidRPr="00CC0132" w:rsidRDefault="000D0685" w:rsidP="008163E4">
            <w:pPr>
              <w:pStyle w:val="TAC"/>
              <w:rPr>
                <w:iCs/>
              </w:rPr>
            </w:pPr>
            <w:r w:rsidRPr="00CC0132">
              <w:rPr>
                <w:rFonts w:hint="eastAsia"/>
                <w:iCs/>
              </w:rPr>
              <w:t>G-FR2-A1-</w:t>
            </w:r>
            <w:r w:rsidRPr="00CC0132">
              <w:rPr>
                <w:rFonts w:eastAsia="SimSun" w:hint="eastAsia"/>
                <w:iCs/>
                <w:lang w:val="en-US" w:eastAsia="zh-CN"/>
              </w:rPr>
              <w:t>7</w:t>
            </w:r>
          </w:p>
        </w:tc>
        <w:tc>
          <w:tcPr>
            <w:tcW w:w="1559" w:type="dxa"/>
            <w:tcBorders>
              <w:left w:val="single" w:sz="4" w:space="0" w:color="auto"/>
              <w:bottom w:val="single" w:sz="4" w:space="0" w:color="auto"/>
              <w:right w:val="single" w:sz="4" w:space="0" w:color="auto"/>
            </w:tcBorders>
            <w:vAlign w:val="center"/>
          </w:tcPr>
          <w:p w14:paraId="689DBF38" w14:textId="77777777" w:rsidR="000D0685" w:rsidRPr="00CC0132" w:rsidRDefault="000D0685" w:rsidP="008163E4">
            <w:pPr>
              <w:pStyle w:val="TAC"/>
              <w:rPr>
                <w:bCs/>
                <w:iCs/>
              </w:rPr>
            </w:pPr>
            <w:r w:rsidRPr="00CC0132">
              <w:rPr>
                <w:bCs/>
                <w:iCs/>
              </w:rPr>
              <w:t>EIS</w:t>
            </w:r>
            <w:r w:rsidRPr="00CC0132">
              <w:rPr>
                <w:bCs/>
                <w:iCs/>
                <w:vertAlign w:val="subscript"/>
              </w:rPr>
              <w:t>REFSENS_50M</w:t>
            </w:r>
            <w:r w:rsidRPr="00CC0132">
              <w:rPr>
                <w:b/>
                <w:iCs/>
                <w:vertAlign w:val="subscript"/>
              </w:rPr>
              <w:t xml:space="preserve"> </w:t>
            </w:r>
            <w:r w:rsidRPr="00CC0132">
              <w:rPr>
                <w:bCs/>
                <w:iCs/>
              </w:rPr>
              <w:t xml:space="preserve">+ </w:t>
            </w:r>
            <w:r w:rsidRPr="00CC0132">
              <w:rPr>
                <w:rFonts w:hint="eastAsia"/>
                <w:bCs/>
                <w:iCs/>
                <w:lang w:val="en-US" w:eastAsia="zh-CN"/>
              </w:rPr>
              <w:t>12</w:t>
            </w:r>
            <w:r w:rsidRPr="00CC0132">
              <w:rPr>
                <w:bCs/>
                <w:iCs/>
                <w:vertAlign w:val="subscript"/>
                <w:lang w:val="en-US"/>
              </w:rPr>
              <w:t xml:space="preserve"> </w:t>
            </w:r>
            <w:r w:rsidRPr="00CC0132">
              <w:rPr>
                <w:rFonts w:cs="Arial"/>
                <w:iCs/>
              </w:rPr>
              <w:t xml:space="preserve">+ </w:t>
            </w:r>
            <w:r w:rsidRPr="00CC0132">
              <w:rPr>
                <w:iCs/>
              </w:rPr>
              <w:t>Δ</w:t>
            </w:r>
            <w:r w:rsidRPr="00CC0132">
              <w:rPr>
                <w:iCs/>
                <w:vertAlign w:val="subscript"/>
              </w:rPr>
              <w:t>FR2_REFSENS</w:t>
            </w:r>
          </w:p>
        </w:tc>
        <w:tc>
          <w:tcPr>
            <w:tcW w:w="1559" w:type="dxa"/>
            <w:tcBorders>
              <w:left w:val="single" w:sz="4" w:space="0" w:color="auto"/>
              <w:bottom w:val="single" w:sz="4" w:space="0" w:color="auto"/>
              <w:right w:val="single" w:sz="4" w:space="0" w:color="auto"/>
            </w:tcBorders>
            <w:vAlign w:val="center"/>
          </w:tcPr>
          <w:p w14:paraId="06BDAB01" w14:textId="77777777" w:rsidR="000D0685" w:rsidRPr="00CC0132" w:rsidRDefault="000D0685" w:rsidP="008163E4">
            <w:pPr>
              <w:pStyle w:val="TAC"/>
              <w:rPr>
                <w:iCs/>
              </w:rPr>
            </w:pPr>
            <w:r w:rsidRPr="00CC0132">
              <w:rPr>
                <w:iCs/>
              </w:rPr>
              <w:t>EIS</w:t>
            </w:r>
            <w:r w:rsidRPr="00CC0132">
              <w:rPr>
                <w:iCs/>
                <w:vertAlign w:val="subscript"/>
              </w:rPr>
              <w:t xml:space="preserve">REFSENS_50M </w:t>
            </w:r>
            <w:r w:rsidRPr="00CC0132">
              <w:rPr>
                <w:bCs/>
                <w:iCs/>
                <w:lang w:val="en-US" w:eastAsia="zh-CN"/>
              </w:rPr>
              <w:t xml:space="preserve">+ </w:t>
            </w:r>
            <w:r w:rsidRPr="00CC0132">
              <w:rPr>
                <w:rFonts w:hint="eastAsia"/>
                <w:bCs/>
                <w:iCs/>
                <w:lang w:val="en-US" w:eastAsia="zh-CN"/>
              </w:rPr>
              <w:t>22</w:t>
            </w:r>
            <w:r w:rsidRPr="00CC0132">
              <w:rPr>
                <w:rFonts w:cs="Arial"/>
                <w:iCs/>
              </w:rPr>
              <w:t xml:space="preserve">+ </w:t>
            </w:r>
            <w:r w:rsidRPr="00CC0132">
              <w:rPr>
                <w:iCs/>
              </w:rPr>
              <w:t>Δ</w:t>
            </w:r>
            <w:r w:rsidRPr="00CC0132">
              <w:rPr>
                <w:iCs/>
                <w:vertAlign w:val="subscript"/>
              </w:rPr>
              <w:t>FR2_REFSENS</w:t>
            </w:r>
          </w:p>
        </w:tc>
        <w:tc>
          <w:tcPr>
            <w:tcW w:w="1961" w:type="dxa"/>
            <w:tcBorders>
              <w:left w:val="single" w:sz="4" w:space="0" w:color="auto"/>
              <w:bottom w:val="single" w:sz="4" w:space="0" w:color="auto"/>
              <w:right w:val="single" w:sz="4" w:space="0" w:color="auto"/>
            </w:tcBorders>
            <w:vAlign w:val="center"/>
          </w:tcPr>
          <w:p w14:paraId="3555E8CE" w14:textId="77777777" w:rsidR="000D0685" w:rsidRPr="00CC0132" w:rsidRDefault="000D0685" w:rsidP="008163E4">
            <w:pPr>
              <w:pStyle w:val="TAC"/>
              <w:rPr>
                <w:iCs/>
                <w:lang w:val="en-US"/>
              </w:rPr>
            </w:pPr>
            <w:r w:rsidRPr="00CC0132">
              <w:rPr>
                <w:iCs/>
                <w:lang w:val="en-US"/>
              </w:rPr>
              <w:t xml:space="preserve">DFT-s-OFDM </w:t>
            </w:r>
            <w:r w:rsidRPr="00CC0132">
              <w:rPr>
                <w:iCs/>
              </w:rPr>
              <w:t xml:space="preserve">NR signal, </w:t>
            </w:r>
            <w:r w:rsidRPr="00CC0132">
              <w:rPr>
                <w:rFonts w:eastAsia="SimSun" w:hint="eastAsia"/>
                <w:iCs/>
                <w:lang w:val="en-US" w:eastAsia="zh-CN"/>
              </w:rPr>
              <w:t>960</w:t>
            </w:r>
            <w:r w:rsidRPr="00CC0132">
              <w:rPr>
                <w:iCs/>
              </w:rPr>
              <w:t> kHz SCS</w:t>
            </w:r>
            <w:r w:rsidRPr="00CC0132">
              <w:rPr>
                <w:rFonts w:hint="eastAsia"/>
                <w:iCs/>
              </w:rPr>
              <w:t xml:space="preserve">, </w:t>
            </w:r>
            <w:r w:rsidRPr="00CC0132">
              <w:rPr>
                <w:iCs/>
              </w:rPr>
              <w:br/>
              <w:t>32 RB</w:t>
            </w:r>
          </w:p>
        </w:tc>
      </w:tr>
    </w:tbl>
    <w:p w14:paraId="72AC3417" w14:textId="77777777" w:rsidR="00CC641C" w:rsidRDefault="00CC641C" w:rsidP="00FE2B8A"/>
    <w:p w14:paraId="6B36B060" w14:textId="62BABC04" w:rsidR="00FE2B8A" w:rsidRDefault="00FE2B8A" w:rsidP="00FE2B8A">
      <w:r w:rsidRPr="002B02E8">
        <w:rPr>
          <w:b/>
          <w:bCs/>
          <w:u w:val="single"/>
        </w:rPr>
        <w:t xml:space="preserve">Proposal </w:t>
      </w:r>
      <w:r>
        <w:rPr>
          <w:b/>
          <w:bCs/>
          <w:u w:val="single"/>
        </w:rPr>
        <w:t>4</w:t>
      </w:r>
      <w:r w:rsidRPr="002B02E8">
        <w:rPr>
          <w:b/>
          <w:bCs/>
          <w:u w:val="single"/>
        </w:rPr>
        <w:t>:</w:t>
      </w:r>
      <w:r>
        <w:t xml:space="preserve"> For FR2-2 ICS update table according to change indicated in Table 2.4-1.</w:t>
      </w:r>
    </w:p>
    <w:p w14:paraId="00B63EBB" w14:textId="77777777" w:rsidR="00CC641C" w:rsidRDefault="00CC641C" w:rsidP="00FE2B8A"/>
    <w:p w14:paraId="60A7D769" w14:textId="77777777" w:rsidR="00CC641C" w:rsidRDefault="00CC641C" w:rsidP="003B61A8">
      <w:pPr>
        <w:pBdr>
          <w:bottom w:val="single" w:sz="4" w:space="1" w:color="auto"/>
        </w:pBdr>
        <w:rPr>
          <w:rFonts w:ascii="Arial" w:hAnsi="Arial" w:cs="Arial"/>
        </w:rPr>
      </w:pPr>
    </w:p>
    <w:p w14:paraId="6D9C5285" w14:textId="77777777" w:rsidR="00CC641C" w:rsidRDefault="00CC641C" w:rsidP="003B61A8">
      <w:pPr>
        <w:pBdr>
          <w:bottom w:val="single" w:sz="4" w:space="1" w:color="auto"/>
        </w:pBdr>
        <w:rPr>
          <w:rFonts w:ascii="Arial" w:hAnsi="Arial" w:cs="Arial"/>
        </w:rPr>
      </w:pPr>
    </w:p>
    <w:p w14:paraId="7EFF6014" w14:textId="77777777" w:rsidR="00CC641C" w:rsidRDefault="00CC641C" w:rsidP="003B61A8">
      <w:pPr>
        <w:pBdr>
          <w:bottom w:val="single" w:sz="4" w:space="1" w:color="auto"/>
        </w:pBdr>
        <w:rPr>
          <w:rFonts w:ascii="Arial" w:hAnsi="Arial" w:cs="Arial"/>
        </w:rPr>
      </w:pPr>
    </w:p>
    <w:p w14:paraId="2F30BB85" w14:textId="77777777" w:rsidR="00CC641C" w:rsidRDefault="00CC641C" w:rsidP="003B61A8">
      <w:pPr>
        <w:pBdr>
          <w:bottom w:val="single" w:sz="4" w:space="1" w:color="auto"/>
        </w:pBdr>
        <w:rPr>
          <w:rFonts w:ascii="Arial" w:hAnsi="Arial" w:cs="Arial"/>
        </w:rPr>
      </w:pPr>
    </w:p>
    <w:p w14:paraId="75639620" w14:textId="77777777" w:rsidR="00CC641C" w:rsidRDefault="00CC641C" w:rsidP="003B61A8">
      <w:pPr>
        <w:pBdr>
          <w:bottom w:val="single" w:sz="4" w:space="1" w:color="auto"/>
        </w:pBdr>
        <w:rPr>
          <w:rFonts w:ascii="Arial" w:hAnsi="Arial" w:cs="Arial"/>
        </w:rPr>
      </w:pPr>
    </w:p>
    <w:p w14:paraId="42A62E61" w14:textId="77777777" w:rsidR="00CC0132" w:rsidRDefault="00CC0132" w:rsidP="003B61A8">
      <w:pPr>
        <w:pBdr>
          <w:bottom w:val="single" w:sz="4" w:space="1" w:color="auto"/>
        </w:pBdr>
        <w:rPr>
          <w:rFonts w:ascii="Arial" w:hAnsi="Arial" w:cs="Arial"/>
        </w:rPr>
      </w:pPr>
    </w:p>
    <w:p w14:paraId="598138D1" w14:textId="77777777" w:rsidR="00CC0132" w:rsidRDefault="00CC0132" w:rsidP="003B61A8">
      <w:pPr>
        <w:pBdr>
          <w:bottom w:val="single" w:sz="4" w:space="1" w:color="auto"/>
        </w:pBdr>
        <w:rPr>
          <w:rFonts w:ascii="Arial" w:hAnsi="Arial" w:cs="Arial"/>
        </w:rPr>
      </w:pPr>
    </w:p>
    <w:p w14:paraId="01419B64" w14:textId="77777777" w:rsidR="00CC0132" w:rsidRDefault="00CC0132" w:rsidP="003B61A8">
      <w:pPr>
        <w:pBdr>
          <w:bottom w:val="single" w:sz="4" w:space="1" w:color="auto"/>
        </w:pBdr>
        <w:rPr>
          <w:rFonts w:ascii="Arial" w:hAnsi="Arial" w:cs="Arial"/>
        </w:rPr>
      </w:pPr>
    </w:p>
    <w:p w14:paraId="2159B42F" w14:textId="77777777" w:rsidR="00CC0132" w:rsidRDefault="00CC0132" w:rsidP="003B61A8">
      <w:pPr>
        <w:pBdr>
          <w:bottom w:val="single" w:sz="4" w:space="1" w:color="auto"/>
        </w:pBdr>
        <w:rPr>
          <w:rFonts w:ascii="Arial" w:hAnsi="Arial" w:cs="Arial"/>
        </w:rPr>
      </w:pPr>
    </w:p>
    <w:p w14:paraId="16DC957D" w14:textId="77777777" w:rsidR="00CC0132" w:rsidRDefault="00CC0132" w:rsidP="003B61A8">
      <w:pPr>
        <w:pBdr>
          <w:bottom w:val="single" w:sz="4" w:space="1" w:color="auto"/>
        </w:pBdr>
        <w:rPr>
          <w:rFonts w:ascii="Arial" w:hAnsi="Arial" w:cs="Arial"/>
        </w:rPr>
      </w:pPr>
    </w:p>
    <w:p w14:paraId="1B41C50F" w14:textId="77777777" w:rsidR="00CC0132" w:rsidRDefault="00CC0132" w:rsidP="003B61A8">
      <w:pPr>
        <w:pBdr>
          <w:bottom w:val="single" w:sz="4" w:space="1" w:color="auto"/>
        </w:pBdr>
        <w:rPr>
          <w:rFonts w:ascii="Arial" w:hAnsi="Arial" w:cs="Arial"/>
        </w:rPr>
      </w:pPr>
    </w:p>
    <w:p w14:paraId="2EAE8775" w14:textId="77777777" w:rsidR="00CC641C" w:rsidRDefault="00CC641C" w:rsidP="003B61A8">
      <w:pPr>
        <w:pBdr>
          <w:bottom w:val="single" w:sz="4" w:space="1" w:color="auto"/>
        </w:pBdr>
        <w:rPr>
          <w:rFonts w:ascii="Arial" w:hAnsi="Arial" w:cs="Arial"/>
        </w:rPr>
      </w:pPr>
    </w:p>
    <w:p w14:paraId="3006CA4A" w14:textId="77777777" w:rsidR="00CC641C" w:rsidRDefault="00CC641C"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7519B317" w14:textId="77777777" w:rsidR="00F0256F" w:rsidRDefault="00990B6E" w:rsidP="003B61A8">
      <w:pPr>
        <w:pStyle w:val="BodyText"/>
      </w:pPr>
      <w:r>
        <w:t>In this contribution aspects related to spectrum utilization is discussed. Updates with respect to FR2-2 is proposed to reflect technical concerns</w:t>
      </w:r>
      <w:r w:rsidR="00F0256F">
        <w:t xml:space="preserve">. </w:t>
      </w:r>
    </w:p>
    <w:p w14:paraId="751DB633" w14:textId="54A707B1" w:rsidR="00F0256F" w:rsidRDefault="00F0256F" w:rsidP="003B61A8">
      <w:pPr>
        <w:pStyle w:val="BodyText"/>
      </w:pPr>
      <w:r>
        <w:t>The following proposals is presented for approval:</w:t>
      </w:r>
    </w:p>
    <w:p w14:paraId="50293EAC" w14:textId="7F93D6C6" w:rsidR="00F0256F" w:rsidRDefault="00F0256F" w:rsidP="00F0256F">
      <w:pPr>
        <w:pStyle w:val="BodyText"/>
      </w:pPr>
      <w:r w:rsidRPr="00B32BD0">
        <w:rPr>
          <w:b/>
          <w:bCs/>
          <w:u w:val="single"/>
        </w:rPr>
        <w:t>Proposal</w:t>
      </w:r>
      <w:r>
        <w:rPr>
          <w:b/>
          <w:bCs/>
          <w:u w:val="single"/>
        </w:rPr>
        <w:t xml:space="preserve"> 1</w:t>
      </w:r>
      <w:r w:rsidRPr="00B32BD0">
        <w:rPr>
          <w:b/>
          <w:bCs/>
          <w:u w:val="single"/>
        </w:rPr>
        <w:t>:</w:t>
      </w:r>
      <w:r>
        <w:t xml:space="preserve"> It is proposed for FR2-2 to adopt SU </w:t>
      </w:r>
      <w:r w:rsidR="00C55655">
        <w:t xml:space="preserve">allocation </w:t>
      </w:r>
      <w:r>
        <w:t>values given in Table 2.1-4.</w:t>
      </w:r>
    </w:p>
    <w:p w14:paraId="1A13B6A1" w14:textId="77777777" w:rsidR="00F0256F" w:rsidRDefault="00F0256F" w:rsidP="00F0256F">
      <w:pPr>
        <w:pStyle w:val="BodyText"/>
      </w:pPr>
      <w:r w:rsidRPr="00C84F29">
        <w:rPr>
          <w:b/>
          <w:bCs/>
          <w:u w:val="single"/>
        </w:rPr>
        <w:t>Proposal</w:t>
      </w:r>
      <w:r>
        <w:rPr>
          <w:b/>
          <w:bCs/>
          <w:u w:val="single"/>
        </w:rPr>
        <w:t xml:space="preserve"> 2</w:t>
      </w:r>
      <w:r w:rsidRPr="00C84F29">
        <w:rPr>
          <w:b/>
          <w:bCs/>
          <w:u w:val="single"/>
        </w:rPr>
        <w:t>:</w:t>
      </w:r>
      <w:r>
        <w:t xml:space="preserve"> For FR2-2 define FRC as described in Table 2.2-2.</w:t>
      </w:r>
    </w:p>
    <w:p w14:paraId="6F8FF7AA" w14:textId="77777777" w:rsidR="00F0256F" w:rsidRDefault="00F0256F" w:rsidP="00F0256F">
      <w:pPr>
        <w:pStyle w:val="BodyText"/>
      </w:pPr>
      <w:r w:rsidRPr="00FE2B8A">
        <w:rPr>
          <w:b/>
          <w:bCs/>
          <w:u w:val="single"/>
        </w:rPr>
        <w:t xml:space="preserve">Proposal </w:t>
      </w:r>
      <w:r>
        <w:rPr>
          <w:b/>
          <w:bCs/>
          <w:u w:val="single"/>
        </w:rPr>
        <w:t>3</w:t>
      </w:r>
      <w:r w:rsidRPr="00FE2B8A">
        <w:rPr>
          <w:b/>
          <w:bCs/>
          <w:u w:val="single"/>
        </w:rPr>
        <w:t>:</w:t>
      </w:r>
      <w:r>
        <w:t xml:space="preserve"> For FR2-2 reference sensitivity update table according to change indicated in Table 2.3-1.</w:t>
      </w:r>
    </w:p>
    <w:p w14:paraId="188A849B" w14:textId="793DB114" w:rsidR="003B61A8" w:rsidRPr="007D610C" w:rsidRDefault="00F0256F" w:rsidP="00F0256F">
      <w:r w:rsidRPr="002B02E8">
        <w:rPr>
          <w:b/>
          <w:bCs/>
          <w:u w:val="single"/>
        </w:rPr>
        <w:t xml:space="preserve">Proposal </w:t>
      </w:r>
      <w:r>
        <w:rPr>
          <w:b/>
          <w:bCs/>
          <w:u w:val="single"/>
        </w:rPr>
        <w:t>4</w:t>
      </w:r>
      <w:r w:rsidRPr="002B02E8">
        <w:rPr>
          <w:b/>
          <w:bCs/>
          <w:u w:val="single"/>
        </w:rPr>
        <w:t>:</w:t>
      </w:r>
      <w:r>
        <w:t xml:space="preserve"> For FR2-2 ICS update table according to change indicated in Table 2.4-1.</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515C571D" w:rsidR="003B61A8" w:rsidRDefault="003B61A8" w:rsidP="003B61A8">
      <w:pPr>
        <w:ind w:left="709" w:hanging="709"/>
      </w:pPr>
      <w:r>
        <w:t>[1]</w:t>
      </w:r>
      <w:r>
        <w:tab/>
      </w:r>
      <w:r w:rsidR="00321DD8">
        <w:t>R4-2207217, “</w:t>
      </w:r>
      <w:r w:rsidR="00DA6825" w:rsidRPr="00DA6825">
        <w:t>WF on &gt;52.6 GHz BS RF Rx Requirements</w:t>
      </w:r>
      <w:r w:rsidR="00321DD8">
        <w:t>”, Ericsson</w:t>
      </w:r>
    </w:p>
    <w:p w14:paraId="0030B8F6" w14:textId="3FB32D72" w:rsidR="00DA6825" w:rsidRDefault="003B61A8" w:rsidP="003B61A8">
      <w:pPr>
        <w:ind w:left="709" w:hanging="709"/>
      </w:pPr>
      <w:r>
        <w:t xml:space="preserve">[2] </w:t>
      </w:r>
      <w:r>
        <w:tab/>
      </w:r>
      <w:r w:rsidR="00304C4E">
        <w:t>R4-2203578, “</w:t>
      </w:r>
      <w:r w:rsidR="00321DD8" w:rsidRPr="00321DD8">
        <w:t>On BS RF receiver requirements for the frequency range 52 to 71 GHz</w:t>
      </w:r>
      <w:r w:rsidR="00304C4E">
        <w:t>”, Ericsson</w:t>
      </w:r>
    </w:p>
    <w:p w14:paraId="3E5C0FFF" w14:textId="75C9793E" w:rsidR="00DA6825" w:rsidRDefault="00DA6825" w:rsidP="003B61A8">
      <w:pPr>
        <w:ind w:left="709" w:hanging="709"/>
      </w:pPr>
      <w:r>
        <w:t>[3]</w:t>
      </w:r>
      <w:r>
        <w:tab/>
      </w:r>
      <w:r w:rsidR="00120D15">
        <w:t>R4-2205022, “</w:t>
      </w:r>
      <w:r w:rsidR="00923B23" w:rsidRPr="00923B23">
        <w:t>52.6-71 GHz System Parameters</w:t>
      </w:r>
      <w:r w:rsidR="00120D15">
        <w:t>”, Ericsson</w:t>
      </w:r>
    </w:p>
    <w:p w14:paraId="0C01ED26" w14:textId="7D03C765" w:rsidR="00BE1158" w:rsidRDefault="00BE1158" w:rsidP="00136152">
      <w:pPr>
        <w:ind w:left="709" w:hanging="709"/>
      </w:pPr>
      <w:r>
        <w:t>[</w:t>
      </w:r>
      <w:r w:rsidR="002D71AB">
        <w:t>4</w:t>
      </w:r>
      <w:r>
        <w:t>]</w:t>
      </w:r>
      <w:r>
        <w:tab/>
      </w:r>
      <w:r w:rsidR="00136152">
        <w:t>EN 302 567, “Multiple-Gigabit/s radio equipment operating in the 60 GHz band; Harmonised Standard covering the essential requirements of article 3.2 of Directive 2014/53/EU”, ETSI</w:t>
      </w:r>
    </w:p>
    <w:p w14:paraId="0BAE265F" w14:textId="37C24676" w:rsidR="00136152" w:rsidRDefault="00136152" w:rsidP="00136152">
      <w:pPr>
        <w:ind w:left="709" w:hanging="709"/>
      </w:pPr>
    </w:p>
    <w:bookmarkEnd w:id="0"/>
    <w:p w14:paraId="7185828F" w14:textId="77777777" w:rsidR="005C7173" w:rsidRDefault="005C7173" w:rsidP="005C7173"/>
    <w:sectPr w:rsidR="005C717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E7CB7" w14:textId="77777777" w:rsidR="008B661F" w:rsidRDefault="008B661F">
      <w:r>
        <w:separator/>
      </w:r>
    </w:p>
  </w:endnote>
  <w:endnote w:type="continuationSeparator" w:id="0">
    <w:p w14:paraId="446ECBA7" w14:textId="77777777" w:rsidR="008B661F" w:rsidRDefault="008B661F">
      <w:r>
        <w:continuationSeparator/>
      </w:r>
    </w:p>
  </w:endnote>
  <w:endnote w:type="continuationNotice" w:id="1">
    <w:p w14:paraId="12D3F1D7" w14:textId="77777777" w:rsidR="008B661F" w:rsidRDefault="008B66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BBB15" w14:textId="77777777" w:rsidR="008B661F" w:rsidRDefault="008B661F">
      <w:r>
        <w:separator/>
      </w:r>
    </w:p>
  </w:footnote>
  <w:footnote w:type="continuationSeparator" w:id="0">
    <w:p w14:paraId="7D01E937" w14:textId="77777777" w:rsidR="008B661F" w:rsidRDefault="008B661F">
      <w:r>
        <w:continuationSeparator/>
      </w:r>
    </w:p>
  </w:footnote>
  <w:footnote w:type="continuationNotice" w:id="1">
    <w:p w14:paraId="7C7956CA" w14:textId="77777777" w:rsidR="008B661F" w:rsidRDefault="008B66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B81CB1"/>
    <w:multiLevelType w:val="hybridMultilevel"/>
    <w:tmpl w:val="B8D6890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multilevel"/>
    <w:tmpl w:val="ED1A83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E97046"/>
    <w:multiLevelType w:val="hybridMultilevel"/>
    <w:tmpl w:val="50ECC5C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E6F"/>
    <w:rsid w:val="00011C1E"/>
    <w:rsid w:val="00014C7E"/>
    <w:rsid w:val="00016F64"/>
    <w:rsid w:val="00026163"/>
    <w:rsid w:val="000321B3"/>
    <w:rsid w:val="00033397"/>
    <w:rsid w:val="00040095"/>
    <w:rsid w:val="000458DF"/>
    <w:rsid w:val="00051834"/>
    <w:rsid w:val="00054A22"/>
    <w:rsid w:val="000560CC"/>
    <w:rsid w:val="00056514"/>
    <w:rsid w:val="00061CD9"/>
    <w:rsid w:val="00065482"/>
    <w:rsid w:val="000655A6"/>
    <w:rsid w:val="00070795"/>
    <w:rsid w:val="00080512"/>
    <w:rsid w:val="00084E55"/>
    <w:rsid w:val="00085650"/>
    <w:rsid w:val="00085B59"/>
    <w:rsid w:val="000946B7"/>
    <w:rsid w:val="00094D53"/>
    <w:rsid w:val="00096009"/>
    <w:rsid w:val="000A2AC1"/>
    <w:rsid w:val="000A3BB5"/>
    <w:rsid w:val="000A7275"/>
    <w:rsid w:val="000B0EDB"/>
    <w:rsid w:val="000B30E2"/>
    <w:rsid w:val="000D0685"/>
    <w:rsid w:val="000D576B"/>
    <w:rsid w:val="000D58AB"/>
    <w:rsid w:val="000D696C"/>
    <w:rsid w:val="000E1DEA"/>
    <w:rsid w:val="000E2F72"/>
    <w:rsid w:val="000E6306"/>
    <w:rsid w:val="000E632F"/>
    <w:rsid w:val="000F0805"/>
    <w:rsid w:val="000F1937"/>
    <w:rsid w:val="000F2686"/>
    <w:rsid w:val="000F7047"/>
    <w:rsid w:val="000F7FC7"/>
    <w:rsid w:val="001057B4"/>
    <w:rsid w:val="00106F91"/>
    <w:rsid w:val="00110EC6"/>
    <w:rsid w:val="00111B17"/>
    <w:rsid w:val="00120D15"/>
    <w:rsid w:val="001223E4"/>
    <w:rsid w:val="00123A4E"/>
    <w:rsid w:val="00123F8E"/>
    <w:rsid w:val="00134B1F"/>
    <w:rsid w:val="00136152"/>
    <w:rsid w:val="00141C9E"/>
    <w:rsid w:val="001462DE"/>
    <w:rsid w:val="00153643"/>
    <w:rsid w:val="00155B44"/>
    <w:rsid w:val="00174091"/>
    <w:rsid w:val="00176C71"/>
    <w:rsid w:val="001862BC"/>
    <w:rsid w:val="00191E6B"/>
    <w:rsid w:val="00195C0F"/>
    <w:rsid w:val="001961A6"/>
    <w:rsid w:val="00196273"/>
    <w:rsid w:val="0019751B"/>
    <w:rsid w:val="001A4EB9"/>
    <w:rsid w:val="001A7DC8"/>
    <w:rsid w:val="001B0597"/>
    <w:rsid w:val="001B2529"/>
    <w:rsid w:val="001C1DF4"/>
    <w:rsid w:val="001C5FAB"/>
    <w:rsid w:val="001C79EB"/>
    <w:rsid w:val="001D02C2"/>
    <w:rsid w:val="001E119B"/>
    <w:rsid w:val="001E62AA"/>
    <w:rsid w:val="001F168B"/>
    <w:rsid w:val="001F33FD"/>
    <w:rsid w:val="001F38E5"/>
    <w:rsid w:val="0020014A"/>
    <w:rsid w:val="00212F05"/>
    <w:rsid w:val="00213CBE"/>
    <w:rsid w:val="00214458"/>
    <w:rsid w:val="00214933"/>
    <w:rsid w:val="002158B9"/>
    <w:rsid w:val="0022030F"/>
    <w:rsid w:val="0022777A"/>
    <w:rsid w:val="00230B96"/>
    <w:rsid w:val="00231DE5"/>
    <w:rsid w:val="00232342"/>
    <w:rsid w:val="0023254C"/>
    <w:rsid w:val="002347A2"/>
    <w:rsid w:val="002419B5"/>
    <w:rsid w:val="00241D8F"/>
    <w:rsid w:val="00242D58"/>
    <w:rsid w:val="00243290"/>
    <w:rsid w:val="00247489"/>
    <w:rsid w:val="00251536"/>
    <w:rsid w:val="002515E5"/>
    <w:rsid w:val="00266DC2"/>
    <w:rsid w:val="002679E3"/>
    <w:rsid w:val="002717BD"/>
    <w:rsid w:val="0027787D"/>
    <w:rsid w:val="00280CDB"/>
    <w:rsid w:val="00283219"/>
    <w:rsid w:val="002A0978"/>
    <w:rsid w:val="002A682D"/>
    <w:rsid w:val="002A7F11"/>
    <w:rsid w:val="002B067D"/>
    <w:rsid w:val="002B0AA9"/>
    <w:rsid w:val="002B0B48"/>
    <w:rsid w:val="002C2ED8"/>
    <w:rsid w:val="002D71AB"/>
    <w:rsid w:val="002E0ED2"/>
    <w:rsid w:val="002E1AA8"/>
    <w:rsid w:val="002E2976"/>
    <w:rsid w:val="002E2D39"/>
    <w:rsid w:val="002F1E03"/>
    <w:rsid w:val="002F33F5"/>
    <w:rsid w:val="002F6E37"/>
    <w:rsid w:val="002F76F3"/>
    <w:rsid w:val="00303F25"/>
    <w:rsid w:val="00304C4E"/>
    <w:rsid w:val="003172DC"/>
    <w:rsid w:val="00321DD8"/>
    <w:rsid w:val="0033391D"/>
    <w:rsid w:val="003348D7"/>
    <w:rsid w:val="0035462D"/>
    <w:rsid w:val="00361E87"/>
    <w:rsid w:val="00363FDB"/>
    <w:rsid w:val="0036409E"/>
    <w:rsid w:val="003743A7"/>
    <w:rsid w:val="0038543D"/>
    <w:rsid w:val="00385C33"/>
    <w:rsid w:val="003912B8"/>
    <w:rsid w:val="00392431"/>
    <w:rsid w:val="00392FB5"/>
    <w:rsid w:val="0039745F"/>
    <w:rsid w:val="003A2576"/>
    <w:rsid w:val="003A3C5D"/>
    <w:rsid w:val="003B1312"/>
    <w:rsid w:val="003B1D4A"/>
    <w:rsid w:val="003B61A8"/>
    <w:rsid w:val="003C079C"/>
    <w:rsid w:val="003C0B2F"/>
    <w:rsid w:val="003C34B8"/>
    <w:rsid w:val="003C3971"/>
    <w:rsid w:val="003C43CC"/>
    <w:rsid w:val="003C4AB9"/>
    <w:rsid w:val="003D2BFA"/>
    <w:rsid w:val="003E2E01"/>
    <w:rsid w:val="003E739B"/>
    <w:rsid w:val="003F088C"/>
    <w:rsid w:val="003F17A2"/>
    <w:rsid w:val="003F299C"/>
    <w:rsid w:val="003F77A2"/>
    <w:rsid w:val="0040149D"/>
    <w:rsid w:val="004014FF"/>
    <w:rsid w:val="0041081E"/>
    <w:rsid w:val="004239C7"/>
    <w:rsid w:val="00424BFB"/>
    <w:rsid w:val="004309ED"/>
    <w:rsid w:val="00445656"/>
    <w:rsid w:val="00447596"/>
    <w:rsid w:val="00450D6F"/>
    <w:rsid w:val="00453692"/>
    <w:rsid w:val="00460E9A"/>
    <w:rsid w:val="00462233"/>
    <w:rsid w:val="00467CC5"/>
    <w:rsid w:val="004837B3"/>
    <w:rsid w:val="004A4210"/>
    <w:rsid w:val="004B2BC7"/>
    <w:rsid w:val="004B372C"/>
    <w:rsid w:val="004B5078"/>
    <w:rsid w:val="004C0940"/>
    <w:rsid w:val="004C14EE"/>
    <w:rsid w:val="004C393D"/>
    <w:rsid w:val="004C43A9"/>
    <w:rsid w:val="004D3578"/>
    <w:rsid w:val="004E0C1D"/>
    <w:rsid w:val="004E213A"/>
    <w:rsid w:val="004E29CC"/>
    <w:rsid w:val="004F043C"/>
    <w:rsid w:val="004F055D"/>
    <w:rsid w:val="004F4D5A"/>
    <w:rsid w:val="005158F5"/>
    <w:rsid w:val="00522B59"/>
    <w:rsid w:val="005313D5"/>
    <w:rsid w:val="00537311"/>
    <w:rsid w:val="00540DCF"/>
    <w:rsid w:val="00543E6C"/>
    <w:rsid w:val="00543E6E"/>
    <w:rsid w:val="0054584A"/>
    <w:rsid w:val="00552100"/>
    <w:rsid w:val="00562810"/>
    <w:rsid w:val="00565087"/>
    <w:rsid w:val="0056783B"/>
    <w:rsid w:val="00567D27"/>
    <w:rsid w:val="005708AF"/>
    <w:rsid w:val="00592A9D"/>
    <w:rsid w:val="00594E26"/>
    <w:rsid w:val="00597C1F"/>
    <w:rsid w:val="005A3F6B"/>
    <w:rsid w:val="005A50A4"/>
    <w:rsid w:val="005B3C08"/>
    <w:rsid w:val="005B3C73"/>
    <w:rsid w:val="005B4A0A"/>
    <w:rsid w:val="005B76F5"/>
    <w:rsid w:val="005C2897"/>
    <w:rsid w:val="005C6AB9"/>
    <w:rsid w:val="005C7173"/>
    <w:rsid w:val="005D0C78"/>
    <w:rsid w:val="005D2E01"/>
    <w:rsid w:val="005D3EE8"/>
    <w:rsid w:val="005D79D5"/>
    <w:rsid w:val="005F0A34"/>
    <w:rsid w:val="005F43E1"/>
    <w:rsid w:val="00602853"/>
    <w:rsid w:val="00612061"/>
    <w:rsid w:val="00614FDF"/>
    <w:rsid w:val="00615288"/>
    <w:rsid w:val="00625621"/>
    <w:rsid w:val="0062745C"/>
    <w:rsid w:val="0062749B"/>
    <w:rsid w:val="00630AAA"/>
    <w:rsid w:val="006317BF"/>
    <w:rsid w:val="00637AA1"/>
    <w:rsid w:val="006426EF"/>
    <w:rsid w:val="006437A9"/>
    <w:rsid w:val="00647309"/>
    <w:rsid w:val="00647FA0"/>
    <w:rsid w:val="00651641"/>
    <w:rsid w:val="00652641"/>
    <w:rsid w:val="00653F66"/>
    <w:rsid w:val="006639DB"/>
    <w:rsid w:val="00674E7D"/>
    <w:rsid w:val="006772F5"/>
    <w:rsid w:val="006A14EE"/>
    <w:rsid w:val="006A7149"/>
    <w:rsid w:val="006D1100"/>
    <w:rsid w:val="006E5AF0"/>
    <w:rsid w:val="006E5C86"/>
    <w:rsid w:val="00702C67"/>
    <w:rsid w:val="00705149"/>
    <w:rsid w:val="00712421"/>
    <w:rsid w:val="007148E4"/>
    <w:rsid w:val="00714AEA"/>
    <w:rsid w:val="00716DC0"/>
    <w:rsid w:val="007170B2"/>
    <w:rsid w:val="007208C3"/>
    <w:rsid w:val="007234D5"/>
    <w:rsid w:val="0073102D"/>
    <w:rsid w:val="00734A5B"/>
    <w:rsid w:val="00744E76"/>
    <w:rsid w:val="007577CB"/>
    <w:rsid w:val="00766A28"/>
    <w:rsid w:val="00771315"/>
    <w:rsid w:val="007752CA"/>
    <w:rsid w:val="00781F0F"/>
    <w:rsid w:val="007839BE"/>
    <w:rsid w:val="00785FCA"/>
    <w:rsid w:val="00797652"/>
    <w:rsid w:val="007A06E7"/>
    <w:rsid w:val="007A0F21"/>
    <w:rsid w:val="007A2E78"/>
    <w:rsid w:val="007B34F0"/>
    <w:rsid w:val="007B4A73"/>
    <w:rsid w:val="007C4C45"/>
    <w:rsid w:val="007C770D"/>
    <w:rsid w:val="007D6F5F"/>
    <w:rsid w:val="007E419C"/>
    <w:rsid w:val="007F0181"/>
    <w:rsid w:val="007F0AB4"/>
    <w:rsid w:val="007F3948"/>
    <w:rsid w:val="007F52D4"/>
    <w:rsid w:val="007F55E4"/>
    <w:rsid w:val="008028A4"/>
    <w:rsid w:val="00805820"/>
    <w:rsid w:val="00810697"/>
    <w:rsid w:val="008108D4"/>
    <w:rsid w:val="008163E4"/>
    <w:rsid w:val="008208D8"/>
    <w:rsid w:val="00826F97"/>
    <w:rsid w:val="008315B7"/>
    <w:rsid w:val="00832052"/>
    <w:rsid w:val="00843454"/>
    <w:rsid w:val="00851CBD"/>
    <w:rsid w:val="0085303B"/>
    <w:rsid w:val="0085781E"/>
    <w:rsid w:val="008613D8"/>
    <w:rsid w:val="00863F0C"/>
    <w:rsid w:val="00872E34"/>
    <w:rsid w:val="008768CA"/>
    <w:rsid w:val="00881EAD"/>
    <w:rsid w:val="008841AC"/>
    <w:rsid w:val="008851FB"/>
    <w:rsid w:val="008856AF"/>
    <w:rsid w:val="008877E6"/>
    <w:rsid w:val="008907FD"/>
    <w:rsid w:val="00892E03"/>
    <w:rsid w:val="008947E2"/>
    <w:rsid w:val="008A2651"/>
    <w:rsid w:val="008B34A7"/>
    <w:rsid w:val="008B661F"/>
    <w:rsid w:val="008B69F6"/>
    <w:rsid w:val="008B735F"/>
    <w:rsid w:val="008C0085"/>
    <w:rsid w:val="008C117C"/>
    <w:rsid w:val="008C2529"/>
    <w:rsid w:val="008C4650"/>
    <w:rsid w:val="008C679A"/>
    <w:rsid w:val="008D591C"/>
    <w:rsid w:val="008D5E2C"/>
    <w:rsid w:val="008F6912"/>
    <w:rsid w:val="0090271F"/>
    <w:rsid w:val="00902E23"/>
    <w:rsid w:val="0090598A"/>
    <w:rsid w:val="00907978"/>
    <w:rsid w:val="00911D74"/>
    <w:rsid w:val="0091348E"/>
    <w:rsid w:val="00917CCB"/>
    <w:rsid w:val="00921054"/>
    <w:rsid w:val="0092218E"/>
    <w:rsid w:val="009228DF"/>
    <w:rsid w:val="00922D6E"/>
    <w:rsid w:val="00923B23"/>
    <w:rsid w:val="0092673C"/>
    <w:rsid w:val="0092774C"/>
    <w:rsid w:val="00934360"/>
    <w:rsid w:val="00935DC1"/>
    <w:rsid w:val="00942EC2"/>
    <w:rsid w:val="00943264"/>
    <w:rsid w:val="00944C13"/>
    <w:rsid w:val="009454F0"/>
    <w:rsid w:val="00963E9F"/>
    <w:rsid w:val="0096410D"/>
    <w:rsid w:val="00965C60"/>
    <w:rsid w:val="00974355"/>
    <w:rsid w:val="00990B6E"/>
    <w:rsid w:val="00995D3A"/>
    <w:rsid w:val="009A2D2D"/>
    <w:rsid w:val="009A5B25"/>
    <w:rsid w:val="009B13F6"/>
    <w:rsid w:val="009B1809"/>
    <w:rsid w:val="009B1A0B"/>
    <w:rsid w:val="009B5100"/>
    <w:rsid w:val="009D28C8"/>
    <w:rsid w:val="009E2518"/>
    <w:rsid w:val="009E4517"/>
    <w:rsid w:val="009F37B7"/>
    <w:rsid w:val="00A03853"/>
    <w:rsid w:val="00A10F02"/>
    <w:rsid w:val="00A16289"/>
    <w:rsid w:val="00A164B4"/>
    <w:rsid w:val="00A174D6"/>
    <w:rsid w:val="00A21E78"/>
    <w:rsid w:val="00A320D4"/>
    <w:rsid w:val="00A331FA"/>
    <w:rsid w:val="00A36C6A"/>
    <w:rsid w:val="00A37078"/>
    <w:rsid w:val="00A46747"/>
    <w:rsid w:val="00A507EE"/>
    <w:rsid w:val="00A53724"/>
    <w:rsid w:val="00A576E2"/>
    <w:rsid w:val="00A6396C"/>
    <w:rsid w:val="00A6421D"/>
    <w:rsid w:val="00A81D3C"/>
    <w:rsid w:val="00A82346"/>
    <w:rsid w:val="00AA39EF"/>
    <w:rsid w:val="00AA45ED"/>
    <w:rsid w:val="00AA4AC4"/>
    <w:rsid w:val="00AB08F3"/>
    <w:rsid w:val="00AB0B6C"/>
    <w:rsid w:val="00AB7382"/>
    <w:rsid w:val="00AC17A1"/>
    <w:rsid w:val="00AE08BB"/>
    <w:rsid w:val="00AF09C5"/>
    <w:rsid w:val="00AF5380"/>
    <w:rsid w:val="00B06CF4"/>
    <w:rsid w:val="00B1355D"/>
    <w:rsid w:val="00B14246"/>
    <w:rsid w:val="00B15449"/>
    <w:rsid w:val="00B17184"/>
    <w:rsid w:val="00B32386"/>
    <w:rsid w:val="00B32984"/>
    <w:rsid w:val="00B32BD0"/>
    <w:rsid w:val="00B36BD2"/>
    <w:rsid w:val="00B3757A"/>
    <w:rsid w:val="00B400C9"/>
    <w:rsid w:val="00B476B7"/>
    <w:rsid w:val="00B52F1E"/>
    <w:rsid w:val="00B5488D"/>
    <w:rsid w:val="00B57386"/>
    <w:rsid w:val="00B57C56"/>
    <w:rsid w:val="00B64D4E"/>
    <w:rsid w:val="00B73CD0"/>
    <w:rsid w:val="00B874B4"/>
    <w:rsid w:val="00B91EE3"/>
    <w:rsid w:val="00B96C0C"/>
    <w:rsid w:val="00BA1261"/>
    <w:rsid w:val="00BB32BB"/>
    <w:rsid w:val="00BC0F7D"/>
    <w:rsid w:val="00BC2199"/>
    <w:rsid w:val="00BC2C80"/>
    <w:rsid w:val="00BC5487"/>
    <w:rsid w:val="00BD5C61"/>
    <w:rsid w:val="00BE0757"/>
    <w:rsid w:val="00BE1158"/>
    <w:rsid w:val="00BE49E7"/>
    <w:rsid w:val="00BE6300"/>
    <w:rsid w:val="00BF1095"/>
    <w:rsid w:val="00BF1C81"/>
    <w:rsid w:val="00BF55DA"/>
    <w:rsid w:val="00C10D44"/>
    <w:rsid w:val="00C1624E"/>
    <w:rsid w:val="00C17A60"/>
    <w:rsid w:val="00C227CD"/>
    <w:rsid w:val="00C316CA"/>
    <w:rsid w:val="00C33079"/>
    <w:rsid w:val="00C349AD"/>
    <w:rsid w:val="00C359B6"/>
    <w:rsid w:val="00C371B3"/>
    <w:rsid w:val="00C377BF"/>
    <w:rsid w:val="00C423E6"/>
    <w:rsid w:val="00C45231"/>
    <w:rsid w:val="00C51296"/>
    <w:rsid w:val="00C55655"/>
    <w:rsid w:val="00C6035E"/>
    <w:rsid w:val="00C60BAC"/>
    <w:rsid w:val="00C628DE"/>
    <w:rsid w:val="00C669DD"/>
    <w:rsid w:val="00C6736F"/>
    <w:rsid w:val="00C6784B"/>
    <w:rsid w:val="00C72833"/>
    <w:rsid w:val="00C745B2"/>
    <w:rsid w:val="00C75529"/>
    <w:rsid w:val="00C756FE"/>
    <w:rsid w:val="00C828DB"/>
    <w:rsid w:val="00C84F29"/>
    <w:rsid w:val="00C92C8B"/>
    <w:rsid w:val="00C93D45"/>
    <w:rsid w:val="00C93F40"/>
    <w:rsid w:val="00C95C84"/>
    <w:rsid w:val="00C97A80"/>
    <w:rsid w:val="00CA0956"/>
    <w:rsid w:val="00CA1D03"/>
    <w:rsid w:val="00CA3B1D"/>
    <w:rsid w:val="00CA3D0C"/>
    <w:rsid w:val="00CA3D41"/>
    <w:rsid w:val="00CA47BF"/>
    <w:rsid w:val="00CA496C"/>
    <w:rsid w:val="00CB380A"/>
    <w:rsid w:val="00CB5BFD"/>
    <w:rsid w:val="00CC0132"/>
    <w:rsid w:val="00CC129F"/>
    <w:rsid w:val="00CC3F7F"/>
    <w:rsid w:val="00CC641C"/>
    <w:rsid w:val="00CD110C"/>
    <w:rsid w:val="00CD2E52"/>
    <w:rsid w:val="00CD4E6C"/>
    <w:rsid w:val="00CD731C"/>
    <w:rsid w:val="00CF2C0C"/>
    <w:rsid w:val="00CF446B"/>
    <w:rsid w:val="00CF45C7"/>
    <w:rsid w:val="00D00897"/>
    <w:rsid w:val="00D02DF5"/>
    <w:rsid w:val="00D04DC1"/>
    <w:rsid w:val="00D11B3A"/>
    <w:rsid w:val="00D15384"/>
    <w:rsid w:val="00D22EC1"/>
    <w:rsid w:val="00D2349F"/>
    <w:rsid w:val="00D2544C"/>
    <w:rsid w:val="00D33F94"/>
    <w:rsid w:val="00D35B39"/>
    <w:rsid w:val="00D419E4"/>
    <w:rsid w:val="00D44234"/>
    <w:rsid w:val="00D4682F"/>
    <w:rsid w:val="00D50D42"/>
    <w:rsid w:val="00D56778"/>
    <w:rsid w:val="00D569B9"/>
    <w:rsid w:val="00D56B56"/>
    <w:rsid w:val="00D579BF"/>
    <w:rsid w:val="00D62796"/>
    <w:rsid w:val="00D64B8A"/>
    <w:rsid w:val="00D738D6"/>
    <w:rsid w:val="00D755EB"/>
    <w:rsid w:val="00D878CB"/>
    <w:rsid w:val="00D87E00"/>
    <w:rsid w:val="00D9134D"/>
    <w:rsid w:val="00D91899"/>
    <w:rsid w:val="00D9546E"/>
    <w:rsid w:val="00D96451"/>
    <w:rsid w:val="00DA2DBA"/>
    <w:rsid w:val="00DA6825"/>
    <w:rsid w:val="00DA7A03"/>
    <w:rsid w:val="00DB0734"/>
    <w:rsid w:val="00DB1818"/>
    <w:rsid w:val="00DC309B"/>
    <w:rsid w:val="00DC4DA2"/>
    <w:rsid w:val="00DD0F2D"/>
    <w:rsid w:val="00DE39F1"/>
    <w:rsid w:val="00DF2419"/>
    <w:rsid w:val="00DF2B1F"/>
    <w:rsid w:val="00DF4AD9"/>
    <w:rsid w:val="00DF62CD"/>
    <w:rsid w:val="00E13370"/>
    <w:rsid w:val="00E20B05"/>
    <w:rsid w:val="00E3471F"/>
    <w:rsid w:val="00E3582E"/>
    <w:rsid w:val="00E41C4A"/>
    <w:rsid w:val="00E448DE"/>
    <w:rsid w:val="00E51275"/>
    <w:rsid w:val="00E54DF3"/>
    <w:rsid w:val="00E6091A"/>
    <w:rsid w:val="00E6173F"/>
    <w:rsid w:val="00E65295"/>
    <w:rsid w:val="00E700A0"/>
    <w:rsid w:val="00E72121"/>
    <w:rsid w:val="00E73B83"/>
    <w:rsid w:val="00E77645"/>
    <w:rsid w:val="00E81910"/>
    <w:rsid w:val="00E92D50"/>
    <w:rsid w:val="00E94739"/>
    <w:rsid w:val="00E95548"/>
    <w:rsid w:val="00E95F22"/>
    <w:rsid w:val="00E96440"/>
    <w:rsid w:val="00E97CB4"/>
    <w:rsid w:val="00EA7C61"/>
    <w:rsid w:val="00EA7C81"/>
    <w:rsid w:val="00EB2A87"/>
    <w:rsid w:val="00EB4795"/>
    <w:rsid w:val="00EB739C"/>
    <w:rsid w:val="00EC3457"/>
    <w:rsid w:val="00EC4A25"/>
    <w:rsid w:val="00EC7F23"/>
    <w:rsid w:val="00ED655B"/>
    <w:rsid w:val="00ED7387"/>
    <w:rsid w:val="00EE4BE3"/>
    <w:rsid w:val="00EF1994"/>
    <w:rsid w:val="00EF1FC5"/>
    <w:rsid w:val="00EF3071"/>
    <w:rsid w:val="00EF6BA7"/>
    <w:rsid w:val="00F0256F"/>
    <w:rsid w:val="00F025A2"/>
    <w:rsid w:val="00F03195"/>
    <w:rsid w:val="00F04712"/>
    <w:rsid w:val="00F05CC2"/>
    <w:rsid w:val="00F13D54"/>
    <w:rsid w:val="00F204FF"/>
    <w:rsid w:val="00F22EC7"/>
    <w:rsid w:val="00F264EF"/>
    <w:rsid w:val="00F26CEE"/>
    <w:rsid w:val="00F31650"/>
    <w:rsid w:val="00F437A2"/>
    <w:rsid w:val="00F4798F"/>
    <w:rsid w:val="00F52744"/>
    <w:rsid w:val="00F53051"/>
    <w:rsid w:val="00F653B8"/>
    <w:rsid w:val="00F677D4"/>
    <w:rsid w:val="00F70202"/>
    <w:rsid w:val="00F94A09"/>
    <w:rsid w:val="00F95EAF"/>
    <w:rsid w:val="00FA1266"/>
    <w:rsid w:val="00FA215D"/>
    <w:rsid w:val="00FA5947"/>
    <w:rsid w:val="00FB1D4A"/>
    <w:rsid w:val="00FB7EEB"/>
    <w:rsid w:val="00FC1192"/>
    <w:rsid w:val="00FC4C98"/>
    <w:rsid w:val="00FC7ACD"/>
    <w:rsid w:val="00FE11B9"/>
    <w:rsid w:val="00FE181B"/>
    <w:rsid w:val="00FE2B8A"/>
    <w:rsid w:val="00FE69DB"/>
    <w:rsid w:val="00FE7A2B"/>
    <w:rsid w:val="00FF1F52"/>
    <w:rsid w:val="00FF7938"/>
    <w:rsid w:val="10BF71D5"/>
    <w:rsid w:val="20CB1863"/>
    <w:rsid w:val="4E1EA32C"/>
    <w:rsid w:val="536408C0"/>
    <w:rsid w:val="5432ED8D"/>
    <w:rsid w:val="6427C99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5EA3CFF5-E19A-46B5-92AC-378BFA9E9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B13F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TANChar">
    <w:name w:val="TAN Char"/>
    <w:link w:val="TAN"/>
    <w:qFormat/>
    <w:rsid w:val="00A37078"/>
    <w:rPr>
      <w:rFonts w:ascii="Arial" w:hAnsi="Arial"/>
      <w:sz w:val="18"/>
      <w:lang w:val="en-GB" w:eastAsia="en-US"/>
    </w:rPr>
  </w:style>
  <w:style w:type="table" w:styleId="TableGrid">
    <w:name w:val="Table Grid"/>
    <w:basedOn w:val="TableNormal"/>
    <w:uiPriority w:val="39"/>
    <w:qFormat/>
    <w:rsid w:val="008C465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F38E5"/>
    <w:rPr>
      <w:color w:val="808080"/>
    </w:rPr>
  </w:style>
  <w:style w:type="character" w:styleId="CommentReference">
    <w:name w:val="annotation reference"/>
    <w:basedOn w:val="DefaultParagraphFont"/>
    <w:rsid w:val="00EB739C"/>
    <w:rPr>
      <w:sz w:val="16"/>
      <w:szCs w:val="16"/>
    </w:rPr>
  </w:style>
  <w:style w:type="paragraph" w:styleId="CommentText">
    <w:name w:val="annotation text"/>
    <w:basedOn w:val="Normal"/>
    <w:link w:val="CommentTextChar"/>
    <w:rsid w:val="00EB739C"/>
  </w:style>
  <w:style w:type="character" w:customStyle="1" w:styleId="CommentTextChar">
    <w:name w:val="Comment Text Char"/>
    <w:basedOn w:val="DefaultParagraphFont"/>
    <w:link w:val="CommentText"/>
    <w:rsid w:val="00EB739C"/>
    <w:rPr>
      <w:lang w:val="en-GB" w:eastAsia="en-US"/>
    </w:rPr>
  </w:style>
  <w:style w:type="paragraph" w:styleId="CommentSubject">
    <w:name w:val="annotation subject"/>
    <w:basedOn w:val="CommentText"/>
    <w:next w:val="CommentText"/>
    <w:link w:val="CommentSubjectChar"/>
    <w:rsid w:val="00EB739C"/>
    <w:rPr>
      <w:b/>
      <w:bCs/>
    </w:rPr>
  </w:style>
  <w:style w:type="character" w:customStyle="1" w:styleId="CommentSubjectChar">
    <w:name w:val="Comment Subject Char"/>
    <w:basedOn w:val="CommentTextChar"/>
    <w:link w:val="CommentSubject"/>
    <w:rsid w:val="00EB739C"/>
    <w:rPr>
      <w:b/>
      <w:bCs/>
      <w:lang w:val="en-GB" w:eastAsia="en-US"/>
    </w:rPr>
  </w:style>
  <w:style w:type="paragraph" w:styleId="ListParagraph">
    <w:name w:val="List Paragraph"/>
    <w:basedOn w:val="Normal"/>
    <w:uiPriority w:val="34"/>
    <w:qFormat/>
    <w:rsid w:val="00C756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043614">
      <w:bodyDiv w:val="1"/>
      <w:marLeft w:val="0"/>
      <w:marRight w:val="0"/>
      <w:marTop w:val="0"/>
      <w:marBottom w:val="0"/>
      <w:divBdr>
        <w:top w:val="none" w:sz="0" w:space="0" w:color="auto"/>
        <w:left w:val="none" w:sz="0" w:space="0" w:color="auto"/>
        <w:bottom w:val="none" w:sz="0" w:space="0" w:color="auto"/>
        <w:right w:val="none" w:sz="0" w:space="0" w:color="auto"/>
      </w:divBdr>
    </w:div>
    <w:div w:id="506210537">
      <w:bodyDiv w:val="1"/>
      <w:marLeft w:val="0"/>
      <w:marRight w:val="0"/>
      <w:marTop w:val="0"/>
      <w:marBottom w:val="0"/>
      <w:divBdr>
        <w:top w:val="none" w:sz="0" w:space="0" w:color="auto"/>
        <w:left w:val="none" w:sz="0" w:space="0" w:color="auto"/>
        <w:bottom w:val="none" w:sz="0" w:space="0" w:color="auto"/>
        <w:right w:val="none" w:sz="0" w:space="0" w:color="auto"/>
      </w:divBdr>
    </w:div>
    <w:div w:id="1275868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7E6AE9B-8408-4AFB-B423-D582DA043E41}">
  <ds:schemaRefs>
    <ds:schemaRef ds:uri="http://schemas.microsoft.com/sharepoint/v3/contenttype/forms"/>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24AB0B47-9E19-451D-A8B1-EA5A18744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230500-6EF4-4630-83C2-F9C89B91925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1889</Words>
  <Characters>9713</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12</cp:revision>
  <dcterms:created xsi:type="dcterms:W3CDTF">2022-04-22T06:26:00Z</dcterms:created>
  <dcterms:modified xsi:type="dcterms:W3CDTF">2022-04-25T11:38:00Z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