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A1" w:rsidRPr="004A029C" w:rsidRDefault="000121A1" w:rsidP="000121A1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103</w:t>
      </w:r>
      <w:r w:rsidRPr="004A029C">
        <w:rPr>
          <w:rFonts w:ascii="Arial" w:hAnsi="Arial" w:cs="Arial"/>
          <w:b/>
          <w:sz w:val="24"/>
          <w:szCs w:val="24"/>
        </w:rPr>
        <w:t>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  <w:t>R4-22</w:t>
      </w:r>
      <w:r w:rsidR="001300B5">
        <w:rPr>
          <w:rFonts w:ascii="Arial" w:hAnsi="Arial" w:cs="Arial"/>
          <w:b/>
          <w:sz w:val="24"/>
          <w:szCs w:val="24"/>
        </w:rPr>
        <w:t>08161</w:t>
      </w:r>
    </w:p>
    <w:p w:rsidR="000121A1" w:rsidRPr="004A029C" w:rsidRDefault="000121A1" w:rsidP="000121A1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0121A1">
        <w:rPr>
          <w:rFonts w:ascii="Arial" w:hAnsi="Arial" w:cs="Arial"/>
          <w:b w:val="0"/>
        </w:rPr>
        <w:t>9</w:t>
      </w:r>
      <w:r w:rsidR="006D0F23" w:rsidRPr="006D0F23">
        <w:rPr>
          <w:rFonts w:ascii="Arial" w:hAnsi="Arial" w:cs="Arial"/>
          <w:b w:val="0"/>
        </w:rPr>
        <w:t>.</w:t>
      </w:r>
      <w:r w:rsidR="008031DC">
        <w:rPr>
          <w:rFonts w:ascii="Arial" w:hAnsi="Arial" w:cs="Arial"/>
          <w:b w:val="0"/>
        </w:rPr>
        <w:t>14</w:t>
      </w:r>
      <w:r w:rsidR="006D0F23" w:rsidRPr="006D0F23">
        <w:rPr>
          <w:rFonts w:ascii="Arial" w:hAnsi="Arial" w:cs="Arial"/>
          <w:b w:val="0"/>
        </w:rPr>
        <w:t>.</w:t>
      </w:r>
      <w:r w:rsidR="008031DC">
        <w:rPr>
          <w:rFonts w:ascii="Arial" w:hAnsi="Arial" w:cs="Arial"/>
          <w:b w:val="0"/>
        </w:rPr>
        <w:t>4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6D0F23" w:rsidRPr="006D0F23">
        <w:rPr>
          <w:rFonts w:ascii="Arial" w:hAnsi="Arial" w:cs="Arial"/>
          <w:b w:val="0"/>
        </w:rPr>
        <w:t xml:space="preserve">Discussion on </w:t>
      </w:r>
      <w:r w:rsidR="00C7157A">
        <w:rPr>
          <w:rFonts w:ascii="Arial" w:hAnsi="Arial" w:cs="Arial"/>
          <w:b w:val="0"/>
        </w:rPr>
        <w:t>r</w:t>
      </w:r>
      <w:r w:rsidR="00C7157A" w:rsidRPr="00C7157A">
        <w:rPr>
          <w:rFonts w:ascii="Arial" w:hAnsi="Arial" w:cs="Arial"/>
          <w:b w:val="0"/>
        </w:rPr>
        <w:t>emaining issues for core requirements for NR SL enhancement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6D0F23" w:rsidRDefault="007D3461" w:rsidP="007D3461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meeting, almost all of open issues for</w:t>
      </w:r>
      <w:r w:rsidR="00C7157A">
        <w:rPr>
          <w:rFonts w:eastAsiaTheme="minorEastAsia"/>
          <w:lang w:eastAsia="zh-CN"/>
        </w:rPr>
        <w:t xml:space="preserve"> sidelink enhancement </w:t>
      </w:r>
      <w:r>
        <w:rPr>
          <w:rFonts w:eastAsiaTheme="minorEastAsia"/>
          <w:lang w:eastAsia="zh-CN"/>
        </w:rPr>
        <w:t xml:space="preserve">have been </w:t>
      </w:r>
      <w:r w:rsidR="00633019">
        <w:rPr>
          <w:rFonts w:eastAsiaTheme="minorEastAsia" w:hint="eastAsia"/>
          <w:lang w:eastAsia="zh-CN"/>
        </w:rPr>
        <w:t xml:space="preserve">resolved </w:t>
      </w:r>
      <w:r>
        <w:rPr>
          <w:rFonts w:eastAsiaTheme="minorEastAsia"/>
          <w:lang w:eastAsia="zh-CN"/>
        </w:rPr>
        <w:t>and a WF on</w:t>
      </w:r>
      <w:r w:rsidR="006D0F23">
        <w:rPr>
          <w:rFonts w:eastAsia="宋体"/>
          <w:lang w:eastAsia="zh-CN"/>
        </w:rPr>
        <w:t xml:space="preserve"> RRM requirements was approved </w:t>
      </w:r>
      <w:r w:rsidR="00633019">
        <w:rPr>
          <w:rFonts w:eastAsia="宋体" w:hint="eastAsia"/>
          <w:lang w:eastAsia="zh-CN"/>
        </w:rPr>
        <w:t xml:space="preserve">in </w:t>
      </w:r>
      <w:r w:rsidR="006D0F23">
        <w:rPr>
          <w:lang w:eastAsia="zh-CN"/>
        </w:rPr>
        <w:t xml:space="preserve">[1]. </w:t>
      </w:r>
    </w:p>
    <w:p w:rsidR="006D0F23" w:rsidRDefault="006D0F23" w:rsidP="006D0F23">
      <w:pPr>
        <w:spacing w:after="120"/>
        <w:rPr>
          <w:rFonts w:eastAsiaTheme="minorEastAsia"/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</w:t>
      </w:r>
      <w:bookmarkStart w:id="2" w:name="OLE_LINK5"/>
      <w:bookmarkStart w:id="3" w:name="OLE_LINK6"/>
      <w:r>
        <w:rPr>
          <w:lang w:eastAsia="zh-CN"/>
        </w:rPr>
        <w:t xml:space="preserve">our consideration of </w:t>
      </w:r>
      <w:r w:rsidR="00735A93">
        <w:rPr>
          <w:lang w:eastAsia="zh-CN"/>
        </w:rPr>
        <w:t>remaining issues</w:t>
      </w:r>
      <w:r w:rsidR="00A8671A">
        <w:rPr>
          <w:lang w:eastAsia="zh-CN"/>
        </w:rPr>
        <w:t xml:space="preserve"> for sidelink enhancement</w:t>
      </w:r>
      <w:r>
        <w:rPr>
          <w:lang w:eastAsia="zh-CN"/>
        </w:rPr>
        <w:t xml:space="preserve"> </w:t>
      </w:r>
      <w:r>
        <w:t>and</w:t>
      </w:r>
      <w:bookmarkEnd w:id="2"/>
      <w:bookmarkEnd w:id="3"/>
      <w:r>
        <w:t xml:space="preserve"> </w:t>
      </w:r>
      <w:r w:rsidR="00633019">
        <w:rPr>
          <w:lang w:eastAsia="zh-CN"/>
        </w:rPr>
        <w:t>give our proposal</w:t>
      </w:r>
      <w:r>
        <w:rPr>
          <w:lang w:eastAsia="zh-CN"/>
        </w:rPr>
        <w:t>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7D3461" w:rsidRDefault="007D3461" w:rsidP="0065055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RAN4#10</w:t>
      </w:r>
      <w:r w:rsidR="0065055C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-e meeting, </w:t>
      </w:r>
      <w:r w:rsidR="00A8671A">
        <w:rPr>
          <w:rFonts w:eastAsiaTheme="minorEastAsia"/>
          <w:lang w:val="en-US" w:eastAsia="zh-CN"/>
        </w:rPr>
        <w:t>for the scheduling availability requirements when switching TDM based intra-band con-current SL operation, it is FFS for option 1 is needed or not. It is listed in [1]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735A93" w:rsidTr="00735A93">
        <w:tc>
          <w:tcPr>
            <w:tcW w:w="8856" w:type="dxa"/>
          </w:tcPr>
          <w:p w:rsidR="00735A93" w:rsidRDefault="00735A93" w:rsidP="00735A9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WF – 1.1.2 Timeline applicability when switching TDM based intra-band con-current SL operation </w:t>
            </w:r>
          </w:p>
          <w:p w:rsidR="00735A93" w:rsidRDefault="00735A93" w:rsidP="00735A93">
            <w:pPr>
              <w:spacing w:after="0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</w:rPr>
              <w:t>Agreement</w:t>
            </w:r>
          </w:p>
          <w:p w:rsidR="00735A93" w:rsidRDefault="00735A93" w:rsidP="00735A93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eastAsiaTheme="minorEastAsia"/>
                <w:i/>
                <w:lang w:val="en-US" w:eastAsia="zh-CN"/>
              </w:rPr>
            </w:pPr>
            <w:r>
              <w:rPr>
                <w:rFonts w:eastAsia="Malgun Gothic"/>
                <w:szCs w:val="24"/>
              </w:rPr>
              <w:t xml:space="preserve">Keep the endorsed scheduling availability requirements in RAN4#101bis-e </w:t>
            </w:r>
            <w:proofErr w:type="gramStart"/>
            <w:r>
              <w:rPr>
                <w:rFonts w:eastAsia="Malgun Gothic"/>
                <w:szCs w:val="24"/>
              </w:rPr>
              <w:t>meeting.</w:t>
            </w:r>
            <w:proofErr w:type="gramEnd"/>
          </w:p>
          <w:p w:rsidR="00735A93" w:rsidRDefault="00735A93" w:rsidP="00735A93">
            <w:pPr>
              <w:pStyle w:val="a9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/>
                <w:lang w:val="en-US" w:eastAsia="zh-CN"/>
              </w:rPr>
            </w:pPr>
            <w:r>
              <w:rPr>
                <w:rFonts w:eastAsia="Malgun Gothic"/>
                <w:szCs w:val="24"/>
              </w:rPr>
              <w:t xml:space="preserve">Not consider </w:t>
            </w:r>
            <w:proofErr w:type="spellStart"/>
            <w:r>
              <w:rPr>
                <w:iCs/>
              </w:rPr>
              <w:t>Tx</w:t>
            </w:r>
            <w:proofErr w:type="spellEnd"/>
            <w:r>
              <w:rPr>
                <w:iCs/>
              </w:rPr>
              <w:t xml:space="preserve"> preparation time for defining scheduling availability</w:t>
            </w:r>
          </w:p>
          <w:p w:rsidR="00735A93" w:rsidRDefault="00735A93" w:rsidP="00735A93">
            <w:pPr>
              <w:pStyle w:val="a9"/>
              <w:numPr>
                <w:ilvl w:val="1"/>
                <w:numId w:val="28"/>
              </w:numPr>
              <w:spacing w:after="120"/>
              <w:rPr>
                <w:i/>
                <w:lang w:val="en-US" w:eastAsia="zh-CN"/>
              </w:rPr>
            </w:pPr>
            <w:r>
              <w:rPr>
                <w:rFonts w:eastAsia="Malgun Gothic"/>
                <w:color w:val="000000" w:themeColor="text1"/>
                <w:szCs w:val="24"/>
              </w:rPr>
              <w:t>If needed, option 1 can be discussed under maintenance.</w:t>
            </w:r>
          </w:p>
          <w:p w:rsidR="00735A93" w:rsidRPr="00735A93" w:rsidRDefault="00735A93" w:rsidP="0065055C">
            <w:pPr>
              <w:pStyle w:val="a9"/>
              <w:numPr>
                <w:ilvl w:val="2"/>
                <w:numId w:val="28"/>
              </w:numPr>
              <w:spacing w:after="120"/>
              <w:rPr>
                <w:lang w:val="en-US" w:eastAsia="ko-KR"/>
              </w:rPr>
            </w:pPr>
            <w:r>
              <w:rPr>
                <w:rFonts w:eastAsia="Malgun Gothic"/>
                <w:color w:val="000000" w:themeColor="text1"/>
                <w:szCs w:val="24"/>
              </w:rPr>
              <w:t>Option</w:t>
            </w:r>
            <w:r>
              <w:rPr>
                <w:rFonts w:eastAsia="宋体"/>
                <w:szCs w:val="24"/>
                <w:lang w:val="en-US" w:eastAsia="zh-CN"/>
              </w:rPr>
              <w:t xml:space="preserve"> 1: </w:t>
            </w:r>
            <w:r>
              <w:rPr>
                <w:rFonts w:eastAsia="宋体"/>
                <w:szCs w:val="24"/>
                <w:lang w:eastAsia="zh-CN"/>
              </w:rPr>
              <w:t xml:space="preserve">When switch from uplink transmission to V2X sidelink transmission (or vice versa) occurs in sidelink (or </w:t>
            </w:r>
            <w:proofErr w:type="spellStart"/>
            <w:r>
              <w:rPr>
                <w:rFonts w:eastAsia="宋体"/>
                <w:szCs w:val="24"/>
                <w:lang w:eastAsia="zh-CN"/>
              </w:rPr>
              <w:t>Uu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) slot ‘x’, UE is not expected to transmit or receive on V2X sidelink and </w:t>
            </w:r>
            <w:proofErr w:type="spellStart"/>
            <w:r>
              <w:rPr>
                <w:rFonts w:eastAsia="宋体"/>
                <w:szCs w:val="24"/>
                <w:lang w:eastAsia="zh-CN"/>
              </w:rPr>
              <w:t>Uu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DL/UL on the sidelink (or </w:t>
            </w:r>
            <w:proofErr w:type="spellStart"/>
            <w:r>
              <w:rPr>
                <w:rFonts w:eastAsia="宋体"/>
                <w:szCs w:val="24"/>
                <w:lang w:eastAsia="zh-CN"/>
              </w:rPr>
              <w:t>Uu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) slot  ‘x’ since SL and </w:t>
            </w:r>
            <w:proofErr w:type="spellStart"/>
            <w:r>
              <w:rPr>
                <w:rFonts w:eastAsia="宋体"/>
                <w:szCs w:val="24"/>
                <w:lang w:eastAsia="zh-CN"/>
              </w:rPr>
              <w:t>Uu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are on the same band.</w:t>
            </w:r>
          </w:p>
        </w:tc>
      </w:tr>
    </w:tbl>
    <w:p w:rsidR="00735A93" w:rsidRDefault="00735A93" w:rsidP="0065055C">
      <w:pPr>
        <w:rPr>
          <w:rFonts w:eastAsiaTheme="minorEastAsia"/>
          <w:lang w:val="en-US" w:eastAsia="zh-CN"/>
        </w:rPr>
      </w:pPr>
    </w:p>
    <w:p w:rsidR="00AD08AC" w:rsidRDefault="00AD08AC" w:rsidP="0065055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our understanding, it doesn’t support to receive sidelink and </w:t>
      </w:r>
      <w:proofErr w:type="spellStart"/>
      <w:r>
        <w:rPr>
          <w:rFonts w:eastAsiaTheme="minorEastAsia"/>
          <w:lang w:val="en-US" w:eastAsia="zh-CN"/>
        </w:rPr>
        <w:t>Uu</w:t>
      </w:r>
      <w:proofErr w:type="spellEnd"/>
      <w:r>
        <w:rPr>
          <w:rFonts w:eastAsiaTheme="minorEastAsia"/>
          <w:lang w:val="en-US" w:eastAsia="zh-CN"/>
        </w:rPr>
        <w:t xml:space="preserve"> at the same slot. Option 1 is not needed.</w:t>
      </w:r>
    </w:p>
    <w:p w:rsidR="00AD08AC" w:rsidRDefault="00AD08AC" w:rsidP="0065055C">
      <w:pPr>
        <w:rPr>
          <w:rFonts w:eastAsia="宋体"/>
          <w:b/>
          <w:szCs w:val="24"/>
          <w:lang w:eastAsia="zh-CN"/>
        </w:rPr>
      </w:pPr>
      <w:r w:rsidRPr="00AD08AC">
        <w:rPr>
          <w:rFonts w:eastAsiaTheme="minorEastAsia"/>
          <w:b/>
          <w:lang w:val="en-US" w:eastAsia="zh-CN"/>
        </w:rPr>
        <w:t xml:space="preserve">Proposal 1: Option 1 is not needed.  </w:t>
      </w:r>
      <w:r w:rsidRPr="00AD08AC">
        <w:rPr>
          <w:rFonts w:eastAsia="Malgun Gothic"/>
          <w:b/>
          <w:color w:val="000000" w:themeColor="text1"/>
          <w:szCs w:val="24"/>
        </w:rPr>
        <w:t>Option</w:t>
      </w:r>
      <w:r w:rsidRPr="00AD08AC">
        <w:rPr>
          <w:rFonts w:eastAsia="宋体"/>
          <w:b/>
          <w:szCs w:val="24"/>
          <w:lang w:val="en-US" w:eastAsia="zh-CN"/>
        </w:rPr>
        <w:t xml:space="preserve"> 1: </w:t>
      </w:r>
      <w:r w:rsidRPr="00AD08AC">
        <w:rPr>
          <w:rFonts w:eastAsia="宋体"/>
          <w:b/>
          <w:szCs w:val="24"/>
          <w:lang w:eastAsia="zh-CN"/>
        </w:rPr>
        <w:t xml:space="preserve">When switch from uplink transmission to V2X sidelink transmission (or vice versa) occurs in sidelink (or </w:t>
      </w:r>
      <w:proofErr w:type="spellStart"/>
      <w:r w:rsidRPr="00AD08AC">
        <w:rPr>
          <w:rFonts w:eastAsia="宋体"/>
          <w:b/>
          <w:szCs w:val="24"/>
          <w:lang w:eastAsia="zh-CN"/>
        </w:rPr>
        <w:t>Uu</w:t>
      </w:r>
      <w:proofErr w:type="spellEnd"/>
      <w:r w:rsidRPr="00AD08AC">
        <w:rPr>
          <w:rFonts w:eastAsia="宋体"/>
          <w:b/>
          <w:szCs w:val="24"/>
          <w:lang w:eastAsia="zh-CN"/>
        </w:rPr>
        <w:t xml:space="preserve">) slot ‘x’, UE is not expected to transmit or receive on V2X sidelink and </w:t>
      </w:r>
      <w:proofErr w:type="spellStart"/>
      <w:r w:rsidRPr="00AD08AC">
        <w:rPr>
          <w:rFonts w:eastAsia="宋体"/>
          <w:b/>
          <w:szCs w:val="24"/>
          <w:lang w:eastAsia="zh-CN"/>
        </w:rPr>
        <w:t>Uu</w:t>
      </w:r>
      <w:proofErr w:type="spellEnd"/>
      <w:r w:rsidRPr="00AD08AC">
        <w:rPr>
          <w:rFonts w:eastAsia="宋体"/>
          <w:b/>
          <w:szCs w:val="24"/>
          <w:lang w:eastAsia="zh-CN"/>
        </w:rPr>
        <w:t xml:space="preserve"> DL/UL on the sidelink (or </w:t>
      </w:r>
      <w:proofErr w:type="spellStart"/>
      <w:r w:rsidRPr="00AD08AC">
        <w:rPr>
          <w:rFonts w:eastAsia="宋体"/>
          <w:b/>
          <w:szCs w:val="24"/>
          <w:lang w:eastAsia="zh-CN"/>
        </w:rPr>
        <w:t>Uu</w:t>
      </w:r>
      <w:proofErr w:type="spellEnd"/>
      <w:r w:rsidRPr="00AD08AC">
        <w:rPr>
          <w:rFonts w:eastAsia="宋体"/>
          <w:b/>
          <w:szCs w:val="24"/>
          <w:lang w:eastAsia="zh-CN"/>
        </w:rPr>
        <w:t xml:space="preserve">) slot  ‘x’ since SL and </w:t>
      </w:r>
      <w:proofErr w:type="spellStart"/>
      <w:r w:rsidRPr="00AD08AC">
        <w:rPr>
          <w:rFonts w:eastAsia="宋体"/>
          <w:b/>
          <w:szCs w:val="24"/>
          <w:lang w:eastAsia="zh-CN"/>
        </w:rPr>
        <w:t>Uu</w:t>
      </w:r>
      <w:proofErr w:type="spellEnd"/>
      <w:r w:rsidRPr="00AD08AC">
        <w:rPr>
          <w:rFonts w:eastAsia="宋体"/>
          <w:b/>
          <w:szCs w:val="24"/>
          <w:lang w:eastAsia="zh-CN"/>
        </w:rPr>
        <w:t xml:space="preserve"> are on the same band.</w:t>
      </w:r>
    </w:p>
    <w:p w:rsidR="00AD08AC" w:rsidRPr="00AD08AC" w:rsidRDefault="00AD08AC" w:rsidP="00AD08AC">
      <w:pPr>
        <w:spacing w:after="120"/>
        <w:rPr>
          <w:rFonts w:eastAsiaTheme="minorEastAsia"/>
          <w:lang w:eastAsia="zh-CN"/>
        </w:rPr>
      </w:pPr>
      <w:r w:rsidRPr="00AD08AC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conditional </w:t>
      </w:r>
      <w:proofErr w:type="spellStart"/>
      <w:r>
        <w:rPr>
          <w:rFonts w:eastAsiaTheme="minorEastAsia"/>
          <w:lang w:eastAsia="zh-CN"/>
        </w:rPr>
        <w:t>SyncRef</w:t>
      </w:r>
      <w:proofErr w:type="spellEnd"/>
      <w:r>
        <w:rPr>
          <w:rFonts w:eastAsiaTheme="minorEastAsia"/>
          <w:lang w:eastAsia="zh-CN"/>
        </w:rPr>
        <w:t xml:space="preserve"> UE detection requirements for </w:t>
      </w:r>
      <w:proofErr w:type="spellStart"/>
      <w:r>
        <w:rPr>
          <w:rFonts w:eastAsiaTheme="minorEastAsia"/>
          <w:lang w:eastAsia="zh-CN"/>
        </w:rPr>
        <w:t>asynchronized</w:t>
      </w:r>
      <w:proofErr w:type="spellEnd"/>
      <w:r>
        <w:rPr>
          <w:rFonts w:eastAsiaTheme="minorEastAsia"/>
          <w:lang w:eastAsia="zh-CN"/>
        </w:rPr>
        <w:t xml:space="preserve"> SLSS measurement and search, it is concluded in last meeting by using conditions of “</w:t>
      </w:r>
      <w:r>
        <w:rPr>
          <w:bCs/>
          <w:lang w:eastAsia="zh-CN"/>
        </w:rPr>
        <w:t xml:space="preserve">SLSS RSRP is larger than a threshold, e.g., </w:t>
      </w:r>
      <w:proofErr w:type="spellStart"/>
      <w:r>
        <w:rPr>
          <w:bCs/>
          <w:lang w:eastAsia="zh-CN"/>
        </w:rPr>
        <w:t>syncTxThreshOoC</w:t>
      </w:r>
      <w:proofErr w:type="spellEnd"/>
      <w:r>
        <w:rPr>
          <w:rFonts w:eastAsiaTheme="minorEastAsia"/>
          <w:lang w:eastAsia="zh-CN"/>
        </w:rPr>
        <w:t>”. For other options, they are FFS and can be discussed further. They are listed in [1]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735A93" w:rsidTr="00735A93">
        <w:tc>
          <w:tcPr>
            <w:tcW w:w="8856" w:type="dxa"/>
          </w:tcPr>
          <w:p w:rsidR="00735A93" w:rsidRDefault="00735A93" w:rsidP="00735A9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WF – 2.1.2 Conditional </w:t>
            </w:r>
            <w:proofErr w:type="spellStart"/>
            <w:r>
              <w:rPr>
                <w:rFonts w:eastAsiaTheme="minorEastAsia"/>
              </w:rPr>
              <w:t>SyncRef</w:t>
            </w:r>
            <w:proofErr w:type="spellEnd"/>
            <w:r>
              <w:rPr>
                <w:rFonts w:eastAsiaTheme="minorEastAsia"/>
              </w:rPr>
              <w:t xml:space="preserve"> UE detection requirements for </w:t>
            </w:r>
            <w:proofErr w:type="spellStart"/>
            <w:r>
              <w:rPr>
                <w:rFonts w:eastAsiaTheme="minorEastAsia"/>
              </w:rPr>
              <w:t>Asynchronized</w:t>
            </w:r>
            <w:proofErr w:type="spellEnd"/>
            <w:r>
              <w:rPr>
                <w:rFonts w:eastAsiaTheme="minorEastAsia"/>
              </w:rPr>
              <w:t xml:space="preserve"> SLSS measurement &amp; search  </w:t>
            </w:r>
          </w:p>
          <w:p w:rsidR="00735A93" w:rsidRDefault="00735A93" w:rsidP="00735A93">
            <w:pPr>
              <w:spacing w:after="0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</w:rPr>
              <w:lastRenderedPageBreak/>
              <w:t>Agreement</w:t>
            </w:r>
          </w:p>
          <w:p w:rsidR="00735A93" w:rsidRDefault="00735A93" w:rsidP="00735A93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eastAsiaTheme="minorEastAsia"/>
                <w:bCs/>
              </w:rPr>
            </w:pPr>
            <w:r>
              <w:rPr>
                <w:bCs/>
              </w:rPr>
              <w:t xml:space="preserve">Relax </w:t>
            </w:r>
            <w:proofErr w:type="spellStart"/>
            <w:r>
              <w:rPr>
                <w:bCs/>
              </w:rPr>
              <w:t>asynchronized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SyncRef</w:t>
            </w:r>
            <w:proofErr w:type="spellEnd"/>
            <w:r>
              <w:rPr>
                <w:bCs/>
              </w:rPr>
              <w:t xml:space="preserve"> UE search requirement for R17 UE supporting DRX when the conditions are satisfied for an evaluation period, e.g. </w:t>
            </w:r>
            <w:proofErr w:type="spellStart"/>
            <w:r>
              <w:t>T</w:t>
            </w:r>
            <w:r>
              <w:rPr>
                <w:vertAlign w:val="subscript"/>
              </w:rPr>
              <w:t>evaluate,SLSS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bCs/>
              </w:rPr>
              <w:t xml:space="preserve"> in initial/cease of SLSS </w:t>
            </w:r>
            <w:proofErr w:type="spellStart"/>
            <w:r>
              <w:rPr>
                <w:bCs/>
              </w:rPr>
              <w:t>Tx</w:t>
            </w:r>
            <w:proofErr w:type="spellEnd"/>
            <w:r>
              <w:rPr>
                <w:bCs/>
              </w:rPr>
              <w:t>:</w:t>
            </w:r>
          </w:p>
          <w:p w:rsidR="00735A93" w:rsidRDefault="00735A93" w:rsidP="00735A93">
            <w:pPr>
              <w:pStyle w:val="a9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</w:rPr>
            </w:pPr>
            <w:r>
              <w:rPr>
                <w:bCs/>
              </w:rPr>
              <w:t>UE can extend the detection time to max(X*50 DRX cycle length, 8s) when a set of conditions are satisfied over an evaluation period</w:t>
            </w:r>
          </w:p>
          <w:p w:rsidR="00735A93" w:rsidRDefault="00735A93" w:rsidP="00735A93">
            <w:pPr>
              <w:pStyle w:val="a9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</w:rPr>
            </w:pPr>
            <w:r>
              <w:rPr>
                <w:bCs/>
              </w:rPr>
              <w:t xml:space="preserve">DRX cycle length is the longest DRX cycle </w:t>
            </w:r>
          </w:p>
          <w:p w:rsidR="00735A93" w:rsidRDefault="00735A93" w:rsidP="00735A93">
            <w:pPr>
              <w:pStyle w:val="a9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</w:rPr>
            </w:pPr>
            <w:r>
              <w:rPr>
                <w:bCs/>
              </w:rPr>
              <w:t>X  = 4</w:t>
            </w:r>
          </w:p>
          <w:p w:rsidR="00735A93" w:rsidRDefault="00735A93" w:rsidP="00735A93">
            <w:pPr>
              <w:pStyle w:val="a9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</w:rPr>
            </w:pPr>
            <w:r>
              <w:rPr>
                <w:bCs/>
              </w:rPr>
              <w:t>Set of conditions is,</w:t>
            </w:r>
          </w:p>
          <w:p w:rsidR="00735A93" w:rsidRDefault="00735A93" w:rsidP="00735A93">
            <w:pPr>
              <w:pStyle w:val="a9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</w:rPr>
            </w:pPr>
            <w:r>
              <w:rPr>
                <w:bCs/>
                <w:lang w:eastAsia="zh-CN"/>
              </w:rPr>
              <w:t xml:space="preserve">Option 1: SLSS RSRP is larger than a threshold, e.g., </w:t>
            </w:r>
            <w:proofErr w:type="spellStart"/>
            <w:r>
              <w:rPr>
                <w:bCs/>
                <w:lang w:eastAsia="zh-CN"/>
              </w:rPr>
              <w:t>syncTxThreshOoC</w:t>
            </w:r>
            <w:proofErr w:type="spellEnd"/>
          </w:p>
          <w:p w:rsidR="00735A93" w:rsidRDefault="00735A93" w:rsidP="00735A93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</w:rPr>
            </w:pPr>
            <w:r>
              <w:rPr>
                <w:rFonts w:eastAsia="Malgun Gothic"/>
                <w:bCs/>
              </w:rPr>
              <w:t xml:space="preserve">Other options for Set of conditions can be discussed under maintenance </w:t>
            </w:r>
          </w:p>
          <w:p w:rsidR="00735A93" w:rsidRDefault="00735A93" w:rsidP="00735A93">
            <w:pPr>
              <w:pStyle w:val="a9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Option 2-a: SLSS RSRP variation, (instantaneous RSRP – current filtered RSRP)^2 , is lower than a threshold</w:t>
            </w:r>
          </w:p>
          <w:p w:rsidR="00735A93" w:rsidRDefault="00735A93" w:rsidP="00735A93">
            <w:pPr>
              <w:pStyle w:val="a9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Option 2-b: UE is aware of high priority </w:t>
            </w:r>
            <w:proofErr w:type="spellStart"/>
            <w:r>
              <w:rPr>
                <w:bCs/>
                <w:lang w:eastAsia="zh-CN"/>
              </w:rPr>
              <w:t>async</w:t>
            </w:r>
            <w:proofErr w:type="spellEnd"/>
            <w:r>
              <w:rPr>
                <w:bCs/>
                <w:lang w:eastAsia="zh-CN"/>
              </w:rPr>
              <w:t xml:space="preserve"> </w:t>
            </w:r>
            <w:proofErr w:type="spellStart"/>
            <w:r>
              <w:rPr>
                <w:bCs/>
                <w:lang w:eastAsia="zh-CN"/>
              </w:rPr>
              <w:t>SyncRef</w:t>
            </w:r>
            <w:proofErr w:type="spellEnd"/>
            <w:r>
              <w:rPr>
                <w:bCs/>
                <w:lang w:eastAsia="zh-CN"/>
              </w:rPr>
              <w:t xml:space="preserve"> UE sources.</w:t>
            </w:r>
          </w:p>
          <w:p w:rsidR="00735A93" w:rsidRDefault="00735A93" w:rsidP="00735A93">
            <w:pPr>
              <w:pStyle w:val="a9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Option 2-c: The current </w:t>
            </w:r>
            <w:proofErr w:type="spellStart"/>
            <w:r>
              <w:rPr>
                <w:bCs/>
                <w:lang w:eastAsia="zh-CN"/>
              </w:rPr>
              <w:t>SyncRef</w:t>
            </w:r>
            <w:proofErr w:type="spellEnd"/>
            <w:r>
              <w:rPr>
                <w:bCs/>
                <w:lang w:eastAsia="zh-CN"/>
              </w:rPr>
              <w:t xml:space="preserve"> UE source is not of Priority 6.</w:t>
            </w:r>
          </w:p>
          <w:p w:rsidR="00735A93" w:rsidRDefault="00735A93" w:rsidP="00735A93">
            <w:pPr>
              <w:pStyle w:val="a9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Option 3-a: Data connection is maintained with the current </w:t>
            </w:r>
            <w:proofErr w:type="spellStart"/>
            <w:r>
              <w:rPr>
                <w:bCs/>
                <w:lang w:eastAsia="zh-CN"/>
              </w:rPr>
              <w:t>SyncRef</w:t>
            </w:r>
            <w:proofErr w:type="spellEnd"/>
            <w:r>
              <w:rPr>
                <w:bCs/>
                <w:lang w:eastAsia="zh-CN"/>
              </w:rPr>
              <w:t xml:space="preserve"> UE source</w:t>
            </w:r>
          </w:p>
          <w:p w:rsidR="00735A93" w:rsidRPr="00735A93" w:rsidRDefault="00735A93" w:rsidP="0065055C">
            <w:pPr>
              <w:pStyle w:val="a9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ko-KR"/>
              </w:rPr>
            </w:pPr>
            <w:r>
              <w:rPr>
                <w:bCs/>
                <w:lang w:eastAsia="zh-CN"/>
              </w:rPr>
              <w:t xml:space="preserve">Option 3-b: Data connection is reliable with current </w:t>
            </w:r>
            <w:proofErr w:type="spellStart"/>
            <w:r>
              <w:rPr>
                <w:bCs/>
                <w:lang w:eastAsia="zh-CN"/>
              </w:rPr>
              <w:t>SyncRef</w:t>
            </w:r>
            <w:proofErr w:type="spellEnd"/>
            <w:r>
              <w:rPr>
                <w:bCs/>
                <w:lang w:eastAsia="zh-CN"/>
              </w:rPr>
              <w:t xml:space="preserve"> UE sources</w:t>
            </w:r>
          </w:p>
        </w:tc>
      </w:tr>
    </w:tbl>
    <w:p w:rsidR="00735A93" w:rsidRDefault="00735A93" w:rsidP="0065055C">
      <w:pPr>
        <w:rPr>
          <w:rFonts w:eastAsiaTheme="minorEastAsia"/>
          <w:lang w:val="en-US" w:eastAsia="zh-CN"/>
        </w:rPr>
      </w:pPr>
    </w:p>
    <w:p w:rsidR="00AD08AC" w:rsidRPr="00903450" w:rsidRDefault="00AD08AC" w:rsidP="0065055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agreed option 1, it means the SLSS RSRP is good enough to </w:t>
      </w:r>
      <w:r w:rsidR="00903450">
        <w:rPr>
          <w:rFonts w:eastAsiaTheme="minorEastAsia"/>
          <w:lang w:val="en-US" w:eastAsia="zh-CN"/>
        </w:rPr>
        <w:t xml:space="preserve">relax </w:t>
      </w:r>
      <w:proofErr w:type="spellStart"/>
      <w:r w:rsidR="00903450">
        <w:rPr>
          <w:rFonts w:eastAsiaTheme="minorEastAsia"/>
          <w:lang w:val="en-US" w:eastAsia="zh-CN"/>
        </w:rPr>
        <w:t>asynchronized</w:t>
      </w:r>
      <w:proofErr w:type="spellEnd"/>
      <w:r w:rsidR="00903450">
        <w:rPr>
          <w:rFonts w:eastAsiaTheme="minorEastAsia"/>
          <w:lang w:val="en-US" w:eastAsia="zh-CN"/>
        </w:rPr>
        <w:t xml:space="preserve"> </w:t>
      </w:r>
      <w:proofErr w:type="spellStart"/>
      <w:r w:rsidR="00903450">
        <w:rPr>
          <w:rFonts w:eastAsiaTheme="minorEastAsia"/>
          <w:lang w:val="en-US" w:eastAsia="zh-CN"/>
        </w:rPr>
        <w:t>SyncRef</w:t>
      </w:r>
      <w:proofErr w:type="spellEnd"/>
      <w:r w:rsidR="00903450">
        <w:rPr>
          <w:rFonts w:eastAsiaTheme="minorEastAsia"/>
          <w:lang w:val="en-US" w:eastAsia="zh-CN"/>
        </w:rPr>
        <w:t xml:space="preserve"> UE search to save power. For option 2-a, it means the SLSS RSRP changed a little during periods. It is quite similar as low speed scenario in power saving mode. In this condition, the SLSS is stable enough to relax </w:t>
      </w:r>
      <w:proofErr w:type="spellStart"/>
      <w:r w:rsidR="00903450">
        <w:rPr>
          <w:rFonts w:eastAsiaTheme="minorEastAsia"/>
          <w:lang w:val="en-US" w:eastAsia="zh-CN"/>
        </w:rPr>
        <w:t>asynchronized</w:t>
      </w:r>
      <w:proofErr w:type="spellEnd"/>
      <w:r w:rsidR="00903450">
        <w:rPr>
          <w:rFonts w:eastAsiaTheme="minorEastAsia"/>
          <w:lang w:val="en-US" w:eastAsia="zh-CN"/>
        </w:rPr>
        <w:t xml:space="preserve"> </w:t>
      </w:r>
      <w:proofErr w:type="spellStart"/>
      <w:r w:rsidR="00903450">
        <w:rPr>
          <w:rFonts w:eastAsiaTheme="minorEastAsia"/>
          <w:lang w:val="en-US" w:eastAsia="zh-CN"/>
        </w:rPr>
        <w:t>SyncRef</w:t>
      </w:r>
      <w:proofErr w:type="spellEnd"/>
      <w:r w:rsidR="00903450">
        <w:rPr>
          <w:rFonts w:eastAsiaTheme="minorEastAsia"/>
          <w:lang w:val="en-US" w:eastAsia="zh-CN"/>
        </w:rPr>
        <w:t xml:space="preserve"> UE search to save power. Therefore, we also support option 2-a: </w:t>
      </w:r>
      <w:r w:rsidR="00903450">
        <w:rPr>
          <w:bCs/>
          <w:lang w:eastAsia="zh-CN"/>
        </w:rPr>
        <w:t>SLSS RSRP variation, (instantaneous RSRP – current filtered RSRP</w:t>
      </w:r>
      <w:proofErr w:type="gramStart"/>
      <w:r w:rsidR="00903450">
        <w:rPr>
          <w:bCs/>
          <w:lang w:eastAsia="zh-CN"/>
        </w:rPr>
        <w:t>)^</w:t>
      </w:r>
      <w:proofErr w:type="gramEnd"/>
      <w:r w:rsidR="00903450">
        <w:rPr>
          <w:bCs/>
          <w:lang w:eastAsia="zh-CN"/>
        </w:rPr>
        <w:t>2 , is lower than a threshold</w:t>
      </w:r>
      <w:r w:rsidR="00903450">
        <w:rPr>
          <w:bCs/>
          <w:lang w:eastAsia="zh-CN"/>
        </w:rPr>
        <w:t xml:space="preserve">. </w:t>
      </w:r>
    </w:p>
    <w:p w:rsidR="00AE20E8" w:rsidRPr="00903450" w:rsidRDefault="007D3461" w:rsidP="007F6A1F">
      <w:pPr>
        <w:spacing w:after="120"/>
        <w:rPr>
          <w:rFonts w:eastAsia="宋体"/>
          <w:b/>
          <w:lang w:val="en-US" w:eastAsia="zh-CN"/>
        </w:rPr>
      </w:pPr>
      <w:r w:rsidRPr="00903450">
        <w:rPr>
          <w:rFonts w:eastAsiaTheme="minorEastAsia"/>
          <w:b/>
          <w:lang w:val="en-US" w:eastAsia="zh-CN"/>
        </w:rPr>
        <w:t xml:space="preserve">Proposal </w:t>
      </w:r>
      <w:r w:rsidR="00903450" w:rsidRPr="00903450">
        <w:rPr>
          <w:rFonts w:eastAsiaTheme="minorEastAsia"/>
          <w:b/>
          <w:lang w:val="en-US" w:eastAsia="zh-CN"/>
        </w:rPr>
        <w:t>2</w:t>
      </w:r>
      <w:r w:rsidRPr="00903450">
        <w:rPr>
          <w:rFonts w:eastAsiaTheme="minorEastAsia"/>
          <w:b/>
          <w:lang w:val="en-US" w:eastAsia="zh-CN"/>
        </w:rPr>
        <w:t xml:space="preserve">: </w:t>
      </w:r>
      <w:r w:rsidR="00903450">
        <w:rPr>
          <w:rFonts w:eastAsiaTheme="minorEastAsia"/>
          <w:b/>
          <w:lang w:val="en-US" w:eastAsia="zh-CN"/>
        </w:rPr>
        <w:t xml:space="preserve">For the condition to relax </w:t>
      </w:r>
      <w:proofErr w:type="spellStart"/>
      <w:r w:rsidR="00903450">
        <w:rPr>
          <w:rFonts w:eastAsiaTheme="minorEastAsia"/>
          <w:b/>
          <w:lang w:val="en-US" w:eastAsia="zh-CN"/>
        </w:rPr>
        <w:t>asynchronized</w:t>
      </w:r>
      <w:proofErr w:type="spellEnd"/>
      <w:r w:rsidR="00903450">
        <w:rPr>
          <w:rFonts w:eastAsiaTheme="minorEastAsia"/>
          <w:b/>
          <w:lang w:val="en-US" w:eastAsia="zh-CN"/>
        </w:rPr>
        <w:t xml:space="preserve"> </w:t>
      </w:r>
      <w:proofErr w:type="spellStart"/>
      <w:r w:rsidR="00903450">
        <w:rPr>
          <w:rFonts w:eastAsiaTheme="minorEastAsia"/>
          <w:b/>
          <w:lang w:val="en-US" w:eastAsia="zh-CN"/>
        </w:rPr>
        <w:t>SyncRef</w:t>
      </w:r>
      <w:proofErr w:type="spellEnd"/>
      <w:r w:rsidR="00903450">
        <w:rPr>
          <w:rFonts w:eastAsiaTheme="minorEastAsia"/>
          <w:b/>
          <w:lang w:val="en-US" w:eastAsia="zh-CN"/>
        </w:rPr>
        <w:t xml:space="preserve"> UE search requirement, s</w:t>
      </w:r>
      <w:r w:rsidR="00903450" w:rsidRPr="00903450">
        <w:rPr>
          <w:rFonts w:eastAsiaTheme="minorEastAsia"/>
          <w:b/>
          <w:lang w:val="en-US" w:eastAsia="zh-CN"/>
        </w:rPr>
        <w:t>upport option 2-a as the condition as well</w:t>
      </w:r>
      <w:r w:rsidR="00903450" w:rsidRPr="00903450">
        <w:rPr>
          <w:b/>
          <w:bCs/>
          <w:lang w:eastAsia="zh-CN"/>
        </w:rPr>
        <w:t>: SLSS RSRP variation, (instantaneous RSRP – current filtered RSRP</w:t>
      </w:r>
      <w:proofErr w:type="gramStart"/>
      <w:r w:rsidR="00903450" w:rsidRPr="00903450">
        <w:rPr>
          <w:b/>
          <w:bCs/>
          <w:lang w:eastAsia="zh-CN"/>
        </w:rPr>
        <w:t>)^</w:t>
      </w:r>
      <w:proofErr w:type="gramEnd"/>
      <w:r w:rsidR="00903450" w:rsidRPr="00903450">
        <w:rPr>
          <w:b/>
          <w:bCs/>
          <w:lang w:eastAsia="zh-CN"/>
        </w:rPr>
        <w:t>2 , is lower than a threshold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633019" w:rsidRPr="00AD08AC" w:rsidRDefault="00633019" w:rsidP="00633019">
      <w:pPr>
        <w:spacing w:after="120"/>
        <w:rPr>
          <w:lang w:val="en-US"/>
        </w:rPr>
      </w:pPr>
      <w:r>
        <w:t>In this contribution</w:t>
      </w:r>
      <w:r>
        <w:rPr>
          <w:lang w:eastAsia="zh-CN"/>
        </w:rPr>
        <w:t>, we provide our consideration of</w:t>
      </w:r>
      <w:r w:rsidR="00AD08AC">
        <w:t xml:space="preserve"> remaining issues </w:t>
      </w:r>
      <w:r w:rsidR="00AD08AC">
        <w:rPr>
          <w:lang w:eastAsia="zh-CN"/>
        </w:rPr>
        <w:t xml:space="preserve">for sidelink enhancement </w:t>
      </w:r>
      <w:r w:rsidR="00AD08AC">
        <w:t xml:space="preserve">and </w:t>
      </w:r>
      <w:r w:rsidR="00AD08AC">
        <w:rPr>
          <w:lang w:eastAsia="zh-CN"/>
        </w:rPr>
        <w:t>give our proposals:</w:t>
      </w:r>
    </w:p>
    <w:p w:rsidR="00AD08AC" w:rsidRPr="00AD08AC" w:rsidRDefault="00AD08AC" w:rsidP="00AD08AC">
      <w:pPr>
        <w:rPr>
          <w:rFonts w:eastAsiaTheme="minorEastAsia"/>
          <w:b/>
          <w:lang w:val="en-US" w:eastAsia="zh-CN"/>
        </w:rPr>
      </w:pPr>
      <w:r w:rsidRPr="00AD08AC">
        <w:rPr>
          <w:rFonts w:eastAsiaTheme="minorEastAsia"/>
          <w:b/>
          <w:lang w:val="en-US" w:eastAsia="zh-CN"/>
        </w:rPr>
        <w:t xml:space="preserve">Proposal 1: Option 1 is not needed.  </w:t>
      </w:r>
      <w:r w:rsidRPr="00AD08AC">
        <w:rPr>
          <w:rFonts w:eastAsia="Malgun Gothic"/>
          <w:b/>
          <w:color w:val="000000" w:themeColor="text1"/>
          <w:szCs w:val="24"/>
        </w:rPr>
        <w:t>Option</w:t>
      </w:r>
      <w:r w:rsidRPr="00AD08AC">
        <w:rPr>
          <w:rFonts w:eastAsia="宋体"/>
          <w:b/>
          <w:szCs w:val="24"/>
          <w:lang w:val="en-US" w:eastAsia="zh-CN"/>
        </w:rPr>
        <w:t xml:space="preserve"> 1: </w:t>
      </w:r>
      <w:r w:rsidRPr="00AD08AC">
        <w:rPr>
          <w:rFonts w:eastAsia="宋体"/>
          <w:b/>
          <w:szCs w:val="24"/>
          <w:lang w:eastAsia="zh-CN"/>
        </w:rPr>
        <w:t xml:space="preserve">When switch from uplink transmission to V2X sidelink transmission (or vice versa) occurs in sidelink (or </w:t>
      </w:r>
      <w:proofErr w:type="spellStart"/>
      <w:r w:rsidRPr="00AD08AC">
        <w:rPr>
          <w:rFonts w:eastAsia="宋体"/>
          <w:b/>
          <w:szCs w:val="24"/>
          <w:lang w:eastAsia="zh-CN"/>
        </w:rPr>
        <w:t>Uu</w:t>
      </w:r>
      <w:proofErr w:type="spellEnd"/>
      <w:r w:rsidRPr="00AD08AC">
        <w:rPr>
          <w:rFonts w:eastAsia="宋体"/>
          <w:b/>
          <w:szCs w:val="24"/>
          <w:lang w:eastAsia="zh-CN"/>
        </w:rPr>
        <w:t xml:space="preserve">) slot ‘x’, UE is not expected to transmit or receive on V2X sidelink and </w:t>
      </w:r>
      <w:proofErr w:type="spellStart"/>
      <w:r w:rsidRPr="00AD08AC">
        <w:rPr>
          <w:rFonts w:eastAsia="宋体"/>
          <w:b/>
          <w:szCs w:val="24"/>
          <w:lang w:eastAsia="zh-CN"/>
        </w:rPr>
        <w:t>Uu</w:t>
      </w:r>
      <w:proofErr w:type="spellEnd"/>
      <w:r w:rsidRPr="00AD08AC">
        <w:rPr>
          <w:rFonts w:eastAsia="宋体"/>
          <w:b/>
          <w:szCs w:val="24"/>
          <w:lang w:eastAsia="zh-CN"/>
        </w:rPr>
        <w:t xml:space="preserve"> DL/UL on the sidelink (or </w:t>
      </w:r>
      <w:proofErr w:type="spellStart"/>
      <w:r w:rsidRPr="00AD08AC">
        <w:rPr>
          <w:rFonts w:eastAsia="宋体"/>
          <w:b/>
          <w:szCs w:val="24"/>
          <w:lang w:eastAsia="zh-CN"/>
        </w:rPr>
        <w:t>Uu</w:t>
      </w:r>
      <w:proofErr w:type="spellEnd"/>
      <w:r w:rsidRPr="00AD08AC">
        <w:rPr>
          <w:rFonts w:eastAsia="宋体"/>
          <w:b/>
          <w:szCs w:val="24"/>
          <w:lang w:eastAsia="zh-CN"/>
        </w:rPr>
        <w:t xml:space="preserve">) slot  ‘x’ since SL and </w:t>
      </w:r>
      <w:proofErr w:type="spellStart"/>
      <w:r w:rsidRPr="00AD08AC">
        <w:rPr>
          <w:rFonts w:eastAsia="宋体"/>
          <w:b/>
          <w:szCs w:val="24"/>
          <w:lang w:eastAsia="zh-CN"/>
        </w:rPr>
        <w:t>Uu</w:t>
      </w:r>
      <w:proofErr w:type="spellEnd"/>
      <w:r w:rsidRPr="00AD08AC">
        <w:rPr>
          <w:rFonts w:eastAsia="宋体"/>
          <w:b/>
          <w:szCs w:val="24"/>
          <w:lang w:eastAsia="zh-CN"/>
        </w:rPr>
        <w:t xml:space="preserve"> are on the same band.</w:t>
      </w:r>
    </w:p>
    <w:p w:rsidR="00BD1A59" w:rsidRPr="00903450" w:rsidRDefault="00903450" w:rsidP="00633019">
      <w:pPr>
        <w:spacing w:after="120"/>
        <w:rPr>
          <w:rFonts w:eastAsia="宋体"/>
          <w:b/>
          <w:lang w:eastAsia="zh-CN"/>
        </w:rPr>
      </w:pPr>
      <w:r w:rsidRPr="00903450">
        <w:rPr>
          <w:rFonts w:eastAsiaTheme="minorEastAsia"/>
          <w:b/>
          <w:lang w:val="en-US" w:eastAsia="zh-CN"/>
        </w:rPr>
        <w:t xml:space="preserve">Proposal 2: </w:t>
      </w:r>
      <w:r>
        <w:rPr>
          <w:rFonts w:eastAsiaTheme="minorEastAsia"/>
          <w:b/>
          <w:lang w:val="en-US" w:eastAsia="zh-CN"/>
        </w:rPr>
        <w:t xml:space="preserve">For the condition to relax </w:t>
      </w:r>
      <w:proofErr w:type="spellStart"/>
      <w:r>
        <w:rPr>
          <w:rFonts w:eastAsiaTheme="minorEastAsia"/>
          <w:b/>
          <w:lang w:val="en-US" w:eastAsia="zh-CN"/>
        </w:rPr>
        <w:t>asynchronized</w:t>
      </w:r>
      <w:proofErr w:type="spellEnd"/>
      <w:r>
        <w:rPr>
          <w:rFonts w:eastAsiaTheme="minorEastAsia"/>
          <w:b/>
          <w:lang w:val="en-US" w:eastAsia="zh-CN"/>
        </w:rPr>
        <w:t xml:space="preserve"> </w:t>
      </w:r>
      <w:proofErr w:type="spellStart"/>
      <w:r>
        <w:rPr>
          <w:rFonts w:eastAsiaTheme="minorEastAsia"/>
          <w:b/>
          <w:lang w:val="en-US" w:eastAsia="zh-CN"/>
        </w:rPr>
        <w:t>SyncRef</w:t>
      </w:r>
      <w:proofErr w:type="spellEnd"/>
      <w:r>
        <w:rPr>
          <w:rFonts w:eastAsiaTheme="minorEastAsia"/>
          <w:b/>
          <w:lang w:val="en-US" w:eastAsia="zh-CN"/>
        </w:rPr>
        <w:t xml:space="preserve"> UE search requirement, s</w:t>
      </w:r>
      <w:r w:rsidRPr="00903450">
        <w:rPr>
          <w:rFonts w:eastAsiaTheme="minorEastAsia"/>
          <w:b/>
          <w:lang w:val="en-US" w:eastAsia="zh-CN"/>
        </w:rPr>
        <w:t>upport option 2-a as the condition as well</w:t>
      </w:r>
      <w:r w:rsidRPr="00903450">
        <w:rPr>
          <w:b/>
          <w:bCs/>
          <w:lang w:eastAsia="zh-CN"/>
        </w:rPr>
        <w:t>: SLSS RSRP variation, (instantaneous RSRP – current filtered RSRP</w:t>
      </w:r>
      <w:proofErr w:type="gramStart"/>
      <w:r w:rsidRPr="00903450">
        <w:rPr>
          <w:b/>
          <w:bCs/>
          <w:lang w:eastAsia="zh-CN"/>
        </w:rPr>
        <w:t>)^</w:t>
      </w:r>
      <w:proofErr w:type="gramEnd"/>
      <w:r w:rsidRPr="00903450">
        <w:rPr>
          <w:b/>
          <w:bCs/>
          <w:lang w:eastAsia="zh-CN"/>
        </w:rPr>
        <w:t>2 , is lower than a threshold</w:t>
      </w:r>
      <w:bookmarkStart w:id="4" w:name="_GoBack"/>
      <w:bookmarkEnd w:id="4"/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493200" w:rsidP="00585571">
      <w:r w:rsidRPr="00DF0883">
        <w:t>[</w:t>
      </w:r>
      <w:r w:rsidRPr="007D3461">
        <w:t>1</w:t>
      </w:r>
      <w:r w:rsidRPr="00DF0883">
        <w:t xml:space="preserve">] </w:t>
      </w:r>
      <w:r w:rsidR="00735A93" w:rsidRPr="00735A93">
        <w:t>R4-2206916, WF on NR SL enhancements RRM requirements, LG Electronics</w:t>
      </w:r>
    </w:p>
    <w:sectPr w:rsidR="00585571" w:rsidSect="00846D8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C7F" w:rsidRDefault="00317C7F" w:rsidP="00070CCC">
      <w:pPr>
        <w:spacing w:after="0"/>
      </w:pPr>
      <w:r>
        <w:separator/>
      </w:r>
    </w:p>
  </w:endnote>
  <w:endnote w:type="continuationSeparator" w:id="0">
    <w:p w:rsidR="00317C7F" w:rsidRDefault="00317C7F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C7F" w:rsidRDefault="00317C7F" w:rsidP="00070CCC">
      <w:pPr>
        <w:spacing w:after="0"/>
      </w:pPr>
      <w:r>
        <w:separator/>
      </w:r>
    </w:p>
  </w:footnote>
  <w:footnote w:type="continuationSeparator" w:id="0">
    <w:p w:rsidR="00317C7F" w:rsidRDefault="00317C7F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AEE7B14"/>
    <w:multiLevelType w:val="hybridMultilevel"/>
    <w:tmpl w:val="01882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477CA"/>
    <w:multiLevelType w:val="hybridMultilevel"/>
    <w:tmpl w:val="C87A898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6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A9754E"/>
    <w:multiLevelType w:val="hybridMultilevel"/>
    <w:tmpl w:val="373668B0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4"/>
  </w:num>
  <w:num w:numId="5">
    <w:abstractNumId w:val="22"/>
  </w:num>
  <w:num w:numId="6">
    <w:abstractNumId w:val="9"/>
  </w:num>
  <w:num w:numId="7">
    <w:abstractNumId w:val="17"/>
  </w:num>
  <w:num w:numId="8">
    <w:abstractNumId w:val="5"/>
  </w:num>
  <w:num w:numId="9">
    <w:abstractNumId w:val="20"/>
  </w:num>
  <w:num w:numId="10">
    <w:abstractNumId w:val="18"/>
  </w:num>
  <w:num w:numId="11">
    <w:abstractNumId w:val="19"/>
  </w:num>
  <w:num w:numId="12">
    <w:abstractNumId w:val="10"/>
  </w:num>
  <w:num w:numId="13">
    <w:abstractNumId w:val="7"/>
  </w:num>
  <w:num w:numId="14">
    <w:abstractNumId w:val="23"/>
  </w:num>
  <w:num w:numId="15">
    <w:abstractNumId w:val="6"/>
  </w:num>
  <w:num w:numId="16">
    <w:abstractNumId w:val="3"/>
  </w:num>
  <w:num w:numId="17">
    <w:abstractNumId w:val="8"/>
  </w:num>
  <w:num w:numId="18">
    <w:abstractNumId w:val="3"/>
  </w:num>
  <w:num w:numId="19">
    <w:abstractNumId w:val="0"/>
  </w:num>
  <w:num w:numId="20">
    <w:abstractNumId w:val="15"/>
  </w:num>
  <w:num w:numId="21">
    <w:abstractNumId w:val="21"/>
  </w:num>
  <w:num w:numId="22">
    <w:abstractNumId w:val="12"/>
  </w:num>
  <w:num w:numId="23">
    <w:abstractNumId w:val="16"/>
  </w:num>
  <w:num w:numId="24">
    <w:abstractNumId w:val="15"/>
  </w:num>
  <w:num w:numId="25">
    <w:abstractNumId w:val="16"/>
  </w:num>
  <w:num w:numId="26">
    <w:abstractNumId w:val="16"/>
  </w:num>
  <w:num w:numId="27">
    <w:abstractNumId w:val="2"/>
  </w:num>
  <w:num w:numId="28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121A1"/>
    <w:rsid w:val="000413C3"/>
    <w:rsid w:val="00064AEB"/>
    <w:rsid w:val="00070CCC"/>
    <w:rsid w:val="000769EC"/>
    <w:rsid w:val="00095B28"/>
    <w:rsid w:val="000B5004"/>
    <w:rsid w:val="000B64D0"/>
    <w:rsid w:val="000D7CD5"/>
    <w:rsid w:val="00125476"/>
    <w:rsid w:val="001300B5"/>
    <w:rsid w:val="00136717"/>
    <w:rsid w:val="001377DA"/>
    <w:rsid w:val="00137ADB"/>
    <w:rsid w:val="0016634F"/>
    <w:rsid w:val="00182CD4"/>
    <w:rsid w:val="001947BF"/>
    <w:rsid w:val="00195A61"/>
    <w:rsid w:val="001B112E"/>
    <w:rsid w:val="001B4EEF"/>
    <w:rsid w:val="001D43B5"/>
    <w:rsid w:val="001D6D81"/>
    <w:rsid w:val="001E6142"/>
    <w:rsid w:val="00201864"/>
    <w:rsid w:val="002413EC"/>
    <w:rsid w:val="002442FC"/>
    <w:rsid w:val="00266126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17C7F"/>
    <w:rsid w:val="00343E73"/>
    <w:rsid w:val="00380F6D"/>
    <w:rsid w:val="0039604A"/>
    <w:rsid w:val="003A08ED"/>
    <w:rsid w:val="003E5B09"/>
    <w:rsid w:val="003E6F50"/>
    <w:rsid w:val="00400CB0"/>
    <w:rsid w:val="004364B0"/>
    <w:rsid w:val="004429E7"/>
    <w:rsid w:val="00461DBD"/>
    <w:rsid w:val="00490103"/>
    <w:rsid w:val="0049056C"/>
    <w:rsid w:val="00493200"/>
    <w:rsid w:val="004D79C6"/>
    <w:rsid w:val="004E14B1"/>
    <w:rsid w:val="004E3DDD"/>
    <w:rsid w:val="004E6626"/>
    <w:rsid w:val="004F4982"/>
    <w:rsid w:val="005057DD"/>
    <w:rsid w:val="0054396F"/>
    <w:rsid w:val="00552810"/>
    <w:rsid w:val="00585571"/>
    <w:rsid w:val="00595546"/>
    <w:rsid w:val="005A2AD1"/>
    <w:rsid w:val="005B2F13"/>
    <w:rsid w:val="005B4A9E"/>
    <w:rsid w:val="005C3277"/>
    <w:rsid w:val="005C42E3"/>
    <w:rsid w:val="005C68EF"/>
    <w:rsid w:val="005F46C6"/>
    <w:rsid w:val="00616BEF"/>
    <w:rsid w:val="006316BC"/>
    <w:rsid w:val="006318D2"/>
    <w:rsid w:val="00633019"/>
    <w:rsid w:val="00645F5A"/>
    <w:rsid w:val="0065029B"/>
    <w:rsid w:val="0065055C"/>
    <w:rsid w:val="0066177B"/>
    <w:rsid w:val="00663897"/>
    <w:rsid w:val="00686358"/>
    <w:rsid w:val="006A3523"/>
    <w:rsid w:val="006B69FD"/>
    <w:rsid w:val="006C1FF8"/>
    <w:rsid w:val="006C5777"/>
    <w:rsid w:val="006D0F23"/>
    <w:rsid w:val="006D1472"/>
    <w:rsid w:val="006D2805"/>
    <w:rsid w:val="006E72CE"/>
    <w:rsid w:val="006F2098"/>
    <w:rsid w:val="00703528"/>
    <w:rsid w:val="00711D7A"/>
    <w:rsid w:val="00727219"/>
    <w:rsid w:val="007273A7"/>
    <w:rsid w:val="00735A93"/>
    <w:rsid w:val="007426C0"/>
    <w:rsid w:val="0075414A"/>
    <w:rsid w:val="007576C0"/>
    <w:rsid w:val="007D3461"/>
    <w:rsid w:val="007D46C5"/>
    <w:rsid w:val="007E24C7"/>
    <w:rsid w:val="007F6A1F"/>
    <w:rsid w:val="0080299D"/>
    <w:rsid w:val="008031DC"/>
    <w:rsid w:val="00821B20"/>
    <w:rsid w:val="008236F9"/>
    <w:rsid w:val="0083381B"/>
    <w:rsid w:val="00841A3F"/>
    <w:rsid w:val="00846D88"/>
    <w:rsid w:val="0088529F"/>
    <w:rsid w:val="00893654"/>
    <w:rsid w:val="008A1436"/>
    <w:rsid w:val="008B66DE"/>
    <w:rsid w:val="008C361A"/>
    <w:rsid w:val="008D1637"/>
    <w:rsid w:val="008D1CCB"/>
    <w:rsid w:val="008E0DD5"/>
    <w:rsid w:val="008E586E"/>
    <w:rsid w:val="00903450"/>
    <w:rsid w:val="00906849"/>
    <w:rsid w:val="00924FBB"/>
    <w:rsid w:val="00957FF7"/>
    <w:rsid w:val="00966BD9"/>
    <w:rsid w:val="00996B8E"/>
    <w:rsid w:val="009D3161"/>
    <w:rsid w:val="009E4760"/>
    <w:rsid w:val="009E5E32"/>
    <w:rsid w:val="009F526D"/>
    <w:rsid w:val="00A247CD"/>
    <w:rsid w:val="00A3629E"/>
    <w:rsid w:val="00A410F8"/>
    <w:rsid w:val="00A4708D"/>
    <w:rsid w:val="00A51ED9"/>
    <w:rsid w:val="00A5316C"/>
    <w:rsid w:val="00A82F72"/>
    <w:rsid w:val="00A8671A"/>
    <w:rsid w:val="00AA7A57"/>
    <w:rsid w:val="00AA7B51"/>
    <w:rsid w:val="00AD08AC"/>
    <w:rsid w:val="00AD1235"/>
    <w:rsid w:val="00AE20E8"/>
    <w:rsid w:val="00AE3605"/>
    <w:rsid w:val="00B07F4B"/>
    <w:rsid w:val="00B2799F"/>
    <w:rsid w:val="00B30EB3"/>
    <w:rsid w:val="00B51CDF"/>
    <w:rsid w:val="00B614E8"/>
    <w:rsid w:val="00B7365A"/>
    <w:rsid w:val="00B906C7"/>
    <w:rsid w:val="00BB7B85"/>
    <w:rsid w:val="00BD1A59"/>
    <w:rsid w:val="00BE3187"/>
    <w:rsid w:val="00C230E4"/>
    <w:rsid w:val="00C4727E"/>
    <w:rsid w:val="00C53146"/>
    <w:rsid w:val="00C60FF8"/>
    <w:rsid w:val="00C7157A"/>
    <w:rsid w:val="00C72933"/>
    <w:rsid w:val="00C80ED6"/>
    <w:rsid w:val="00CB3953"/>
    <w:rsid w:val="00CC3C6E"/>
    <w:rsid w:val="00CD2318"/>
    <w:rsid w:val="00CD2D0F"/>
    <w:rsid w:val="00CD5C07"/>
    <w:rsid w:val="00CF2632"/>
    <w:rsid w:val="00CF4D47"/>
    <w:rsid w:val="00D220BA"/>
    <w:rsid w:val="00D5418A"/>
    <w:rsid w:val="00D548F6"/>
    <w:rsid w:val="00D61B08"/>
    <w:rsid w:val="00D75384"/>
    <w:rsid w:val="00D761E5"/>
    <w:rsid w:val="00D963C7"/>
    <w:rsid w:val="00DB0E87"/>
    <w:rsid w:val="00DC7BB7"/>
    <w:rsid w:val="00DD19C8"/>
    <w:rsid w:val="00DE0C7F"/>
    <w:rsid w:val="00DF0883"/>
    <w:rsid w:val="00DF1F7C"/>
    <w:rsid w:val="00DF7CDB"/>
    <w:rsid w:val="00E00E8C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Bullet list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Bullet list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2155</TotalTime>
  <Pages>2</Pages>
  <Words>675</Words>
  <Characters>3851</Characters>
  <Application>Microsoft Office Word</Application>
  <DocSecurity>0</DocSecurity>
  <Lines>32</Lines>
  <Paragraphs>9</Paragraphs>
  <ScaleCrop>false</ScaleCrop>
  <Company/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110</cp:revision>
  <dcterms:created xsi:type="dcterms:W3CDTF">2021-03-25T05:51:00Z</dcterms:created>
  <dcterms:modified xsi:type="dcterms:W3CDTF">2022-04-24T17:36:00Z</dcterms:modified>
</cp:coreProperties>
</file>