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ADCBA5C" w14:textId="2AC00C16" w:rsidR="001D77EC" w:rsidRPr="00467DC3" w:rsidRDefault="001D77EC" w:rsidP="001D7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</w:t>
      </w:r>
      <w:r w:rsidR="00131043">
        <w:rPr>
          <w:b/>
          <w:noProof/>
          <w:sz w:val="24"/>
        </w:rPr>
        <w:t>2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 w:rsidR="00DE7494">
        <w:rPr>
          <w:b/>
          <w:i/>
          <w:noProof/>
          <w:sz w:val="28"/>
        </w:rPr>
        <w:t>20</w:t>
      </w:r>
      <w:r w:rsidR="00575A20">
        <w:rPr>
          <w:b/>
          <w:i/>
          <w:noProof/>
          <w:sz w:val="28"/>
        </w:rPr>
        <w:t>6448</w:t>
      </w:r>
    </w:p>
    <w:p w14:paraId="30E65C86" w14:textId="173D0DA4" w:rsidR="001D77EC" w:rsidRPr="00467DC3" w:rsidRDefault="001D77EC" w:rsidP="001D77EC">
      <w:pPr>
        <w:pStyle w:val="En-tte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131043">
        <w:rPr>
          <w:sz w:val="24"/>
        </w:rPr>
        <w:t>February 21-March 3</w:t>
      </w:r>
      <w:r w:rsidR="007F5CE7">
        <w:rPr>
          <w:sz w:val="24"/>
        </w:rPr>
        <w:t>, 2022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BEDF24F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A513F">
        <w:t>Rogers</w:t>
      </w:r>
      <w:r w:rsidR="00FC7F0A">
        <w:t>, AT&amp;T</w:t>
      </w:r>
      <w:r w:rsidR="00575A20">
        <w:t>, Verizon</w:t>
      </w:r>
    </w:p>
    <w:p w14:paraId="785D8DD5" w14:textId="6FFC2E39" w:rsidR="00744830" w:rsidRPr="00131043" w:rsidRDefault="00744830" w:rsidP="00744830">
      <w:pPr>
        <w:rPr>
          <w:color w:val="000000" w:themeColor="text1"/>
          <w:lang w:eastAsia="zh-CN"/>
        </w:rPr>
      </w:pPr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7C03AA">
        <w:rPr>
          <w:rFonts w:hint="eastAsia"/>
          <w:color w:val="000000" w:themeColor="text1"/>
          <w:lang w:eastAsia="zh-CN"/>
        </w:rPr>
        <w:t>W</w:t>
      </w:r>
      <w:r w:rsidR="007C03AA">
        <w:rPr>
          <w:color w:val="000000" w:themeColor="text1"/>
          <w:lang w:eastAsia="zh-CN"/>
        </w:rPr>
        <w:t xml:space="preserve">F on </w:t>
      </w:r>
      <w:r w:rsidR="00C4120A">
        <w:rPr>
          <w:color w:val="000000" w:themeColor="text1"/>
          <w:lang w:eastAsia="zh-CN"/>
        </w:rPr>
        <w:t xml:space="preserve">70 MHz and 90 MHz RF channel bandwidth </w:t>
      </w:r>
      <w:r w:rsidR="004C400B">
        <w:rPr>
          <w:color w:val="000000" w:themeColor="text1"/>
          <w:lang w:eastAsia="zh-CN"/>
        </w:rPr>
        <w:t xml:space="preserve">in </w:t>
      </w:r>
      <w:r w:rsidR="001A19C8">
        <w:rPr>
          <w:color w:val="000000" w:themeColor="text1"/>
          <w:lang w:eastAsia="zh-CN"/>
        </w:rPr>
        <w:t>T</w:t>
      </w:r>
      <w:r w:rsidR="004C400B">
        <w:rPr>
          <w:color w:val="000000" w:themeColor="text1"/>
          <w:lang w:eastAsia="zh-CN"/>
        </w:rPr>
        <w:t xml:space="preserve">able </w:t>
      </w:r>
      <w:r w:rsidR="00133212" w:rsidRPr="00FC4CB2">
        <w:rPr>
          <w:lang w:eastAsia="ja-JP"/>
        </w:rPr>
        <w:t>5.3.5-1</w:t>
      </w:r>
      <w:r w:rsidR="004C400B">
        <w:rPr>
          <w:color w:val="000000" w:themeColor="text1"/>
          <w:lang w:eastAsia="zh-CN"/>
        </w:rPr>
        <w:t xml:space="preserve"> of TS 38.101-1</w:t>
      </w:r>
    </w:p>
    <w:p w14:paraId="38171D17" w14:textId="1EAA6CBE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057C4F">
        <w:t>9.26.2</w:t>
      </w:r>
      <w:r w:rsidR="00BB22BC">
        <w:t>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5B279CFE" w14:textId="14BA4AFA" w:rsidR="008A513F" w:rsidRDefault="008A513F" w:rsidP="00744830">
      <w:pPr>
        <w:pStyle w:val="Titre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Background</w:t>
      </w:r>
    </w:p>
    <w:p w14:paraId="1B1B47F6" w14:textId="0A9A18DA" w:rsidR="00EF6CC6" w:rsidRDefault="00AD1002" w:rsidP="004C6FDB">
      <w:pPr>
        <w:rPr>
          <w:lang w:eastAsia="ja-JP"/>
        </w:rPr>
      </w:pPr>
      <w:bookmarkStart w:id="1" w:name="_Hlk95113354"/>
      <w:r w:rsidRPr="00FC4CB2">
        <w:rPr>
          <w:lang w:eastAsia="ja-JP"/>
        </w:rPr>
        <w:t xml:space="preserve">Table 5.3.5-1 </w:t>
      </w:r>
      <w:bookmarkEnd w:id="1"/>
      <w:r w:rsidRPr="00FC4CB2">
        <w:rPr>
          <w:i/>
          <w:iCs/>
          <w:lang w:eastAsia="ja-JP"/>
        </w:rPr>
        <w:t>Channel bandwidths for each NR band</w:t>
      </w:r>
      <w:r>
        <w:rPr>
          <w:lang w:eastAsia="ja-JP"/>
        </w:rPr>
        <w:t xml:space="preserve"> of 3GPP TS 38.101-1 </w:t>
      </w:r>
      <w:r w:rsidR="00B25BF1">
        <w:rPr>
          <w:lang w:eastAsia="ja-JP"/>
        </w:rPr>
        <w:t xml:space="preserve">indicates that </w:t>
      </w:r>
      <w:r w:rsidR="00936AC3">
        <w:rPr>
          <w:lang w:eastAsia="ja-JP"/>
        </w:rPr>
        <w:t xml:space="preserve">70 MHz RF channel bandwidth </w:t>
      </w:r>
      <w:r w:rsidR="004D1E94">
        <w:rPr>
          <w:lang w:eastAsia="ja-JP"/>
        </w:rPr>
        <w:t xml:space="preserve">for bands n77 and n78 </w:t>
      </w:r>
      <w:r w:rsidR="00F61576">
        <w:rPr>
          <w:lang w:eastAsia="ja-JP"/>
        </w:rPr>
        <w:t>is optional</w:t>
      </w:r>
      <w:r w:rsidR="00C66605">
        <w:rPr>
          <w:lang w:eastAsia="ja-JP"/>
        </w:rPr>
        <w:t xml:space="preserve">, as </w:t>
      </w:r>
      <w:r w:rsidR="009C0A4B">
        <w:rPr>
          <w:lang w:eastAsia="ja-JP"/>
        </w:rPr>
        <w:t xml:space="preserve">well </w:t>
      </w:r>
      <w:r w:rsidR="00C66605">
        <w:rPr>
          <w:lang w:eastAsia="ja-JP"/>
        </w:rPr>
        <w:t xml:space="preserve">as 90 MHz RF channel bandwidth for bands n48 and 77. </w:t>
      </w:r>
    </w:p>
    <w:p w14:paraId="594AB71E" w14:textId="35C208E3" w:rsidR="00484F22" w:rsidRDefault="004121CE" w:rsidP="004C6FDB">
      <w:pPr>
        <w:rPr>
          <w:lang w:eastAsia="zh-CN"/>
        </w:rPr>
      </w:pPr>
      <w:r>
        <w:rPr>
          <w:lang w:eastAsia="ja-JP"/>
        </w:rPr>
        <w:t xml:space="preserve">It </w:t>
      </w:r>
      <w:r w:rsidR="004C6FDB">
        <w:rPr>
          <w:lang w:eastAsia="ja-JP"/>
        </w:rPr>
        <w:t xml:space="preserve">has been </w:t>
      </w:r>
      <w:r w:rsidR="00EE3075">
        <w:rPr>
          <w:lang w:eastAsia="ja-JP"/>
        </w:rPr>
        <w:t>proposed in R4-2205316</w:t>
      </w:r>
      <w:r w:rsidR="006757DB" w:rsidRPr="00CD405A">
        <w:rPr>
          <w:vertAlign w:val="superscript"/>
          <w:lang w:eastAsia="ja-JP"/>
        </w:rPr>
        <w:t>[1]</w:t>
      </w:r>
      <w:r w:rsidR="00EE3075">
        <w:rPr>
          <w:lang w:eastAsia="ja-JP"/>
        </w:rPr>
        <w:t xml:space="preserve"> </w:t>
      </w:r>
      <w:r w:rsidR="006E0025">
        <w:rPr>
          <w:lang w:eastAsia="ja-JP"/>
        </w:rPr>
        <w:t>t</w:t>
      </w:r>
      <w:r w:rsidR="00C53290">
        <w:rPr>
          <w:lang w:eastAsia="ja-JP"/>
        </w:rPr>
        <w:t>hat RAN4 update</w:t>
      </w:r>
      <w:r w:rsidR="00C02AE3">
        <w:rPr>
          <w:lang w:eastAsia="ja-JP"/>
        </w:rPr>
        <w:t>s</w:t>
      </w:r>
      <w:r w:rsidR="00C53290">
        <w:rPr>
          <w:lang w:eastAsia="ja-JP"/>
        </w:rPr>
        <w:t xml:space="preserve"> </w:t>
      </w:r>
      <w:r w:rsidR="004C6FDB" w:rsidRPr="004C6FDB">
        <w:rPr>
          <w:lang w:eastAsia="zh-CN"/>
        </w:rPr>
        <w:t>Table 5.3.5-1 of 3GPP TS 38.101-1 by</w:t>
      </w:r>
      <w:r w:rsidR="00484F22">
        <w:rPr>
          <w:lang w:eastAsia="zh-CN"/>
        </w:rPr>
        <w:t>:</w:t>
      </w:r>
    </w:p>
    <w:p w14:paraId="38E7B7BA" w14:textId="77777777" w:rsidR="00484F22" w:rsidRDefault="004C6FDB" w:rsidP="008105A7">
      <w:pPr>
        <w:pStyle w:val="Paragraphedeliste"/>
        <w:numPr>
          <w:ilvl w:val="0"/>
          <w:numId w:val="22"/>
        </w:numPr>
        <w:rPr>
          <w:lang w:eastAsia="zh-CN"/>
        </w:rPr>
      </w:pPr>
      <w:r w:rsidRPr="00484F22">
        <w:rPr>
          <w:lang w:eastAsia="zh-CN"/>
        </w:rPr>
        <w:t>changing RF channel bandwidth 70 MHz from optional to mandatory for bands n77 and n78</w:t>
      </w:r>
    </w:p>
    <w:p w14:paraId="116FF460" w14:textId="30481A6D" w:rsidR="00057C4F" w:rsidRPr="00484F22" w:rsidRDefault="004C6FDB" w:rsidP="008105A7">
      <w:pPr>
        <w:pStyle w:val="Paragraphedeliste"/>
        <w:numPr>
          <w:ilvl w:val="0"/>
          <w:numId w:val="22"/>
        </w:numPr>
        <w:rPr>
          <w:lang w:eastAsia="zh-CN"/>
        </w:rPr>
      </w:pPr>
      <w:r w:rsidRPr="00484F22">
        <w:rPr>
          <w:lang w:eastAsia="zh-CN"/>
        </w:rPr>
        <w:t>changing RF channel bandwidth 90 MHz from optional to mandatory for bands n48 and n77</w:t>
      </w:r>
    </w:p>
    <w:p w14:paraId="0B827CF8" w14:textId="480BF3CD" w:rsidR="008D2392" w:rsidRDefault="008A513F" w:rsidP="00744830">
      <w:pPr>
        <w:pStyle w:val="Titre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Agreements</w:t>
      </w:r>
    </w:p>
    <w:p w14:paraId="07F16921" w14:textId="0CCC0EEC" w:rsidR="009741B9" w:rsidRDefault="008A513F" w:rsidP="009741B9">
      <w:pPr>
        <w:pStyle w:val="Titre2"/>
        <w:rPr>
          <w:lang w:eastAsia="zh-CN"/>
        </w:rPr>
      </w:pPr>
      <w:r>
        <w:rPr>
          <w:lang w:eastAsia="zh-CN"/>
        </w:rPr>
        <w:t>70 MHz channel BW</w:t>
      </w:r>
    </w:p>
    <w:p w14:paraId="337F8B70" w14:textId="267664FA" w:rsidR="00CB4A7E" w:rsidRDefault="006A5C84" w:rsidP="00D820AC">
      <w:pPr>
        <w:rPr>
          <w:lang w:eastAsia="zh-CN"/>
        </w:rPr>
      </w:pPr>
      <w:r>
        <w:rPr>
          <w:lang w:eastAsia="zh-CN"/>
        </w:rPr>
        <w:t>A</w:t>
      </w:r>
      <w:r w:rsidR="00CB4A7E">
        <w:rPr>
          <w:lang w:eastAsia="zh-CN"/>
        </w:rPr>
        <w:t>greement:</w:t>
      </w:r>
    </w:p>
    <w:p w14:paraId="4AC44897" w14:textId="28E8226C" w:rsidR="008A513F" w:rsidRDefault="00CB4A7E" w:rsidP="008A513F">
      <w:pPr>
        <w:rPr>
          <w:lang w:eastAsia="zh-CN"/>
        </w:rPr>
      </w:pPr>
      <w:r>
        <w:rPr>
          <w:lang w:eastAsia="zh-CN"/>
        </w:rPr>
        <w:tab/>
      </w:r>
      <w:r w:rsidR="008A513F">
        <w:rPr>
          <w:lang w:eastAsia="zh-CN"/>
        </w:rPr>
        <w:t>70 M</w:t>
      </w:r>
      <w:r w:rsidR="00C02AE3">
        <w:rPr>
          <w:lang w:eastAsia="zh-CN"/>
        </w:rPr>
        <w:t>H</w:t>
      </w:r>
      <w:r w:rsidR="008A513F">
        <w:rPr>
          <w:lang w:eastAsia="zh-CN"/>
        </w:rPr>
        <w:t>z channel BW support in bands n77 and n78 shall be mandatory.</w:t>
      </w:r>
    </w:p>
    <w:p w14:paraId="765D45E2" w14:textId="68E6EAD9" w:rsidR="008A513F" w:rsidRDefault="008A513F" w:rsidP="008A513F">
      <w:r w:rsidRPr="008A513F">
        <w:rPr>
          <w:lang w:eastAsia="zh-CN"/>
        </w:rPr>
        <w:tab/>
      </w:r>
      <w:r w:rsidRPr="008A513F">
        <w:t xml:space="preserve">Table 5.3.5-1 of 3GPP TS 38.101-1 shall be updated accordingly. </w:t>
      </w:r>
    </w:p>
    <w:p w14:paraId="7DCC7E1D" w14:textId="11B53BE2" w:rsidR="00FC7F0A" w:rsidRPr="008A513F" w:rsidRDefault="00FC7F0A" w:rsidP="008A513F">
      <w:pPr>
        <w:rPr>
          <w:color w:val="000000"/>
        </w:rPr>
      </w:pPr>
      <w:r>
        <w:tab/>
        <w:t>Revision will be captured in company CR at RAN#95e.</w:t>
      </w:r>
    </w:p>
    <w:p w14:paraId="49663B0B" w14:textId="2A67DEA2" w:rsidR="002B14F2" w:rsidRDefault="002B14F2" w:rsidP="00590DF3">
      <w:pPr>
        <w:ind w:left="720"/>
        <w:rPr>
          <w:color w:val="000000"/>
        </w:rPr>
      </w:pPr>
    </w:p>
    <w:p w14:paraId="4F439624" w14:textId="120458A0" w:rsidR="009741B9" w:rsidRDefault="008A513F" w:rsidP="009741B9">
      <w:pPr>
        <w:pStyle w:val="Titre2"/>
        <w:rPr>
          <w:lang w:eastAsia="zh-CN"/>
        </w:rPr>
      </w:pPr>
      <w:r>
        <w:rPr>
          <w:lang w:eastAsia="zh-CN"/>
        </w:rPr>
        <w:t>90 MHz channel BW</w:t>
      </w:r>
    </w:p>
    <w:p w14:paraId="5C9EBC90" w14:textId="77777777" w:rsidR="008A513F" w:rsidRDefault="008A513F" w:rsidP="008A513F">
      <w:pPr>
        <w:rPr>
          <w:lang w:eastAsia="zh-CN"/>
        </w:rPr>
      </w:pPr>
      <w:r>
        <w:rPr>
          <w:lang w:eastAsia="zh-CN"/>
        </w:rPr>
        <w:t>Agreement:</w:t>
      </w:r>
    </w:p>
    <w:p w14:paraId="0464AAF5" w14:textId="3E9D6E5C" w:rsidR="00002A43" w:rsidRPr="008A513F" w:rsidRDefault="008A513F" w:rsidP="008A513F">
      <w:pPr>
        <w:ind w:firstLine="720"/>
        <w:rPr>
          <w:lang w:eastAsia="zh-CN"/>
        </w:rPr>
      </w:pPr>
      <w:r w:rsidRPr="008A513F">
        <w:rPr>
          <w:lang w:eastAsia="zh-CN"/>
        </w:rPr>
        <w:t>90 M</w:t>
      </w:r>
      <w:r w:rsidR="003C76F8">
        <w:rPr>
          <w:lang w:eastAsia="zh-CN"/>
        </w:rPr>
        <w:t>H</w:t>
      </w:r>
      <w:r w:rsidRPr="008A513F">
        <w:rPr>
          <w:lang w:eastAsia="zh-CN"/>
        </w:rPr>
        <w:t>z channel BW support in bands n77 and n48 shall be mandatory.</w:t>
      </w:r>
    </w:p>
    <w:p w14:paraId="4453F770" w14:textId="77777777" w:rsidR="00FC7F0A" w:rsidRDefault="008A513F" w:rsidP="00FC7F0A">
      <w:r w:rsidRPr="008A513F">
        <w:rPr>
          <w:lang w:eastAsia="zh-CN"/>
        </w:rPr>
        <w:tab/>
      </w:r>
      <w:r w:rsidRPr="008A513F">
        <w:t xml:space="preserve">Table 5.3.5-1 of 3GPP TS 38.101-1 shall be updated accordingly. </w:t>
      </w:r>
    </w:p>
    <w:p w14:paraId="64486518" w14:textId="77777777" w:rsidR="00FC7F0A" w:rsidRPr="008A513F" w:rsidRDefault="00FC7F0A" w:rsidP="00FC7F0A">
      <w:pPr>
        <w:rPr>
          <w:color w:val="000000"/>
        </w:rPr>
      </w:pPr>
      <w:r>
        <w:tab/>
        <w:t>Revision will be captured in company CR at RAN#95e.</w:t>
      </w:r>
    </w:p>
    <w:p w14:paraId="79B27666" w14:textId="485B28A7" w:rsidR="008A513F" w:rsidRPr="008A513F" w:rsidRDefault="008A513F" w:rsidP="008A513F">
      <w:pPr>
        <w:rPr>
          <w:color w:val="000000"/>
        </w:rPr>
      </w:pPr>
    </w:p>
    <w:p w14:paraId="0452DB44" w14:textId="77777777" w:rsidR="008A513F" w:rsidRDefault="008A513F" w:rsidP="008A513F">
      <w:pPr>
        <w:pStyle w:val="Paragraphedeliste"/>
        <w:ind w:left="936"/>
      </w:pPr>
    </w:p>
    <w:p w14:paraId="5FFF8C6A" w14:textId="1485F451" w:rsidR="00744830" w:rsidRPr="00467DC3" w:rsidRDefault="00744830" w:rsidP="00744830">
      <w:pPr>
        <w:pStyle w:val="Titre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39624917" w14:textId="735260EA" w:rsidR="00556349" w:rsidRPr="00556349" w:rsidRDefault="00556349" w:rsidP="00556349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556349">
        <w:rPr>
          <w:rFonts w:eastAsia="SimSun"/>
          <w:color w:val="000000" w:themeColor="text1"/>
          <w:lang w:eastAsia="zh-CN"/>
        </w:rPr>
        <w:t>R4-220</w:t>
      </w:r>
      <w:r w:rsidR="008A513F">
        <w:rPr>
          <w:rFonts w:eastAsia="SimSun"/>
          <w:color w:val="000000" w:themeColor="text1"/>
          <w:lang w:eastAsia="zh-CN"/>
        </w:rPr>
        <w:t>5316</w:t>
      </w:r>
      <w:r>
        <w:rPr>
          <w:rFonts w:eastAsia="SimSun"/>
          <w:color w:val="000000" w:themeColor="text1"/>
          <w:lang w:eastAsia="zh-CN"/>
        </w:rPr>
        <w:t xml:space="preserve">, </w:t>
      </w:r>
      <w:r w:rsidR="008A513F" w:rsidRPr="008A513F">
        <w:rPr>
          <w:rFonts w:eastAsia="SimSun"/>
          <w:color w:val="000000" w:themeColor="text1"/>
          <w:lang w:eastAsia="zh-CN"/>
        </w:rPr>
        <w:t>Discussion on UE support of RF channel bandwidth for bands n48_n77_n78</w:t>
      </w:r>
      <w:r w:rsidR="008A513F">
        <w:rPr>
          <w:rFonts w:eastAsia="SimSun"/>
          <w:color w:val="000000" w:themeColor="text1"/>
          <w:lang w:eastAsia="zh-CN"/>
        </w:rPr>
        <w:t>, Rogers, AT&amp;T</w:t>
      </w:r>
    </w:p>
    <w:sectPr w:rsidR="00556349" w:rsidRPr="0055634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0EBA6" w14:textId="77777777" w:rsidR="00D06356" w:rsidRDefault="00D06356">
      <w:r>
        <w:separator/>
      </w:r>
    </w:p>
  </w:endnote>
  <w:endnote w:type="continuationSeparator" w:id="0">
    <w:p w14:paraId="42B2086A" w14:textId="77777777" w:rsidR="00D06356" w:rsidRDefault="00D0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35AF9" w14:textId="77777777" w:rsidR="00D06356" w:rsidRDefault="00D06356">
      <w:r>
        <w:separator/>
      </w:r>
    </w:p>
  </w:footnote>
  <w:footnote w:type="continuationSeparator" w:id="0">
    <w:p w14:paraId="6CD089F2" w14:textId="77777777" w:rsidR="00D06356" w:rsidRDefault="00D06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2257"/>
    <w:multiLevelType w:val="hybridMultilevel"/>
    <w:tmpl w:val="AF6C67AC"/>
    <w:lvl w:ilvl="0" w:tplc="DF9E2D2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5F5313"/>
    <w:multiLevelType w:val="hybridMultilevel"/>
    <w:tmpl w:val="76449948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8F05E8"/>
    <w:multiLevelType w:val="hybridMultilevel"/>
    <w:tmpl w:val="B15CACCE"/>
    <w:lvl w:ilvl="0" w:tplc="77EE446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4256260"/>
    <w:multiLevelType w:val="hybridMultilevel"/>
    <w:tmpl w:val="C29E9A10"/>
    <w:lvl w:ilvl="0" w:tplc="485A3C7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87900EB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95210B9"/>
    <w:multiLevelType w:val="multilevel"/>
    <w:tmpl w:val="795210B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7"/>
  </w:num>
  <w:num w:numId="2">
    <w:abstractNumId w:val="6"/>
  </w:num>
  <w:num w:numId="3">
    <w:abstractNumId w:val="18"/>
  </w:num>
  <w:num w:numId="4">
    <w:abstractNumId w:val="1"/>
  </w:num>
  <w:num w:numId="5">
    <w:abstractNumId w:val="12"/>
  </w:num>
  <w:num w:numId="6">
    <w:abstractNumId w:val="11"/>
  </w:num>
  <w:num w:numId="7">
    <w:abstractNumId w:val="8"/>
  </w:num>
  <w:num w:numId="8">
    <w:abstractNumId w:val="13"/>
  </w:num>
  <w:num w:numId="9">
    <w:abstractNumId w:val="21"/>
  </w:num>
  <w:num w:numId="10">
    <w:abstractNumId w:val="16"/>
  </w:num>
  <w:num w:numId="11">
    <w:abstractNumId w:val="10"/>
  </w:num>
  <w:num w:numId="12">
    <w:abstractNumId w:val="17"/>
  </w:num>
  <w:num w:numId="13">
    <w:abstractNumId w:val="19"/>
  </w:num>
  <w:num w:numId="14">
    <w:abstractNumId w:val="2"/>
  </w:num>
  <w:num w:numId="15">
    <w:abstractNumId w:val="4"/>
  </w:num>
  <w:num w:numId="16">
    <w:abstractNumId w:val="15"/>
  </w:num>
  <w:num w:numId="17">
    <w:abstractNumId w:val="20"/>
  </w:num>
  <w:num w:numId="18">
    <w:abstractNumId w:val="14"/>
  </w:num>
  <w:num w:numId="19">
    <w:abstractNumId w:val="3"/>
  </w:num>
  <w:num w:numId="20">
    <w:abstractNumId w:val="9"/>
  </w:num>
  <w:num w:numId="21">
    <w:abstractNumId w:val="0"/>
  </w:num>
  <w:num w:numId="22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2A43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57C4F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F1C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58F9"/>
    <w:rsid w:val="000A6338"/>
    <w:rsid w:val="000A6DB8"/>
    <w:rsid w:val="000A7772"/>
    <w:rsid w:val="000B013A"/>
    <w:rsid w:val="000B0F7E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A4E"/>
    <w:rsid w:val="00104C8B"/>
    <w:rsid w:val="001055A8"/>
    <w:rsid w:val="001058FC"/>
    <w:rsid w:val="00106223"/>
    <w:rsid w:val="001062E8"/>
    <w:rsid w:val="00106653"/>
    <w:rsid w:val="0010697A"/>
    <w:rsid w:val="00106B3D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043"/>
    <w:rsid w:val="00131FE6"/>
    <w:rsid w:val="00132A39"/>
    <w:rsid w:val="00133212"/>
    <w:rsid w:val="001332B5"/>
    <w:rsid w:val="00133B5A"/>
    <w:rsid w:val="00134034"/>
    <w:rsid w:val="001342CA"/>
    <w:rsid w:val="001344F6"/>
    <w:rsid w:val="00134624"/>
    <w:rsid w:val="001346B0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EBA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31"/>
    <w:rsid w:val="00151992"/>
    <w:rsid w:val="001526B6"/>
    <w:rsid w:val="00152F69"/>
    <w:rsid w:val="001541AC"/>
    <w:rsid w:val="00154630"/>
    <w:rsid w:val="0015542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1C0E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19C8"/>
    <w:rsid w:val="001A26CD"/>
    <w:rsid w:val="001A3064"/>
    <w:rsid w:val="001A3E7A"/>
    <w:rsid w:val="001A41FB"/>
    <w:rsid w:val="001A5037"/>
    <w:rsid w:val="001A6F7E"/>
    <w:rsid w:val="001A73FC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3E1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02D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2C9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3ABF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1909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4511"/>
    <w:rsid w:val="002656D7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3745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651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5FCE"/>
    <w:rsid w:val="002A66B4"/>
    <w:rsid w:val="002A6835"/>
    <w:rsid w:val="002A7A2C"/>
    <w:rsid w:val="002B04E9"/>
    <w:rsid w:val="002B1356"/>
    <w:rsid w:val="002B14F2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33B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845"/>
    <w:rsid w:val="00326A41"/>
    <w:rsid w:val="00326B5B"/>
    <w:rsid w:val="00327023"/>
    <w:rsid w:val="003271A7"/>
    <w:rsid w:val="00327431"/>
    <w:rsid w:val="0033014E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34D0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10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35FC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C76F8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1CE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063A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5EFC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4F22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00B"/>
    <w:rsid w:val="004C4487"/>
    <w:rsid w:val="004C522A"/>
    <w:rsid w:val="004C62A8"/>
    <w:rsid w:val="004C6328"/>
    <w:rsid w:val="004C6FDB"/>
    <w:rsid w:val="004C706A"/>
    <w:rsid w:val="004C772B"/>
    <w:rsid w:val="004D12F1"/>
    <w:rsid w:val="004D14C8"/>
    <w:rsid w:val="004D1E94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7B0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349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20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F3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925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468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4C4F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9CB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7DB"/>
    <w:rsid w:val="00675FCE"/>
    <w:rsid w:val="00677412"/>
    <w:rsid w:val="00680483"/>
    <w:rsid w:val="00680C0F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5C84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025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06CD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3FD8"/>
    <w:rsid w:val="007A4B5A"/>
    <w:rsid w:val="007A58BD"/>
    <w:rsid w:val="007A69A3"/>
    <w:rsid w:val="007A6AD7"/>
    <w:rsid w:val="007A6BB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3AA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5CE7"/>
    <w:rsid w:val="008001DB"/>
    <w:rsid w:val="008012D3"/>
    <w:rsid w:val="008015AE"/>
    <w:rsid w:val="008016DA"/>
    <w:rsid w:val="00802E92"/>
    <w:rsid w:val="008030F3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6D8E"/>
    <w:rsid w:val="0081737F"/>
    <w:rsid w:val="008174F3"/>
    <w:rsid w:val="0082057F"/>
    <w:rsid w:val="00820E63"/>
    <w:rsid w:val="0082139C"/>
    <w:rsid w:val="00822229"/>
    <w:rsid w:val="00823318"/>
    <w:rsid w:val="00824384"/>
    <w:rsid w:val="00824A69"/>
    <w:rsid w:val="008259BB"/>
    <w:rsid w:val="00825E11"/>
    <w:rsid w:val="0083011D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46FC0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85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86BC8"/>
    <w:rsid w:val="00890051"/>
    <w:rsid w:val="008903C4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13F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746"/>
    <w:rsid w:val="008D1B2B"/>
    <w:rsid w:val="008D1BD0"/>
    <w:rsid w:val="008D2392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A4"/>
    <w:rsid w:val="008F7415"/>
    <w:rsid w:val="008F74F1"/>
    <w:rsid w:val="008F7562"/>
    <w:rsid w:val="008F7730"/>
    <w:rsid w:val="008F7813"/>
    <w:rsid w:val="00900036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76A"/>
    <w:rsid w:val="00916C0C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4AC"/>
    <w:rsid w:val="00934615"/>
    <w:rsid w:val="00934F28"/>
    <w:rsid w:val="00935228"/>
    <w:rsid w:val="009362AB"/>
    <w:rsid w:val="00936AC3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5BA"/>
    <w:rsid w:val="009658F9"/>
    <w:rsid w:val="00965A51"/>
    <w:rsid w:val="00965A56"/>
    <w:rsid w:val="0096627C"/>
    <w:rsid w:val="00966F3F"/>
    <w:rsid w:val="009701F5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1B9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0A4B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6D0F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06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6EB3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002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5BF1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57FDE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2BF6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6BD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2B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858"/>
    <w:rsid w:val="00BC2E5F"/>
    <w:rsid w:val="00BC3196"/>
    <w:rsid w:val="00BC3284"/>
    <w:rsid w:val="00BC3516"/>
    <w:rsid w:val="00BC3935"/>
    <w:rsid w:val="00BC4225"/>
    <w:rsid w:val="00BC520E"/>
    <w:rsid w:val="00BC594B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1CD"/>
    <w:rsid w:val="00C0076B"/>
    <w:rsid w:val="00C011A0"/>
    <w:rsid w:val="00C011EC"/>
    <w:rsid w:val="00C023C4"/>
    <w:rsid w:val="00C025FE"/>
    <w:rsid w:val="00C02AE3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120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29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6605"/>
    <w:rsid w:val="00C67148"/>
    <w:rsid w:val="00C714FD"/>
    <w:rsid w:val="00C71ACD"/>
    <w:rsid w:val="00C71E71"/>
    <w:rsid w:val="00C72EAF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A7E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8EF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E43"/>
    <w:rsid w:val="00D05F40"/>
    <w:rsid w:val="00D05F56"/>
    <w:rsid w:val="00D063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0AC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644"/>
    <w:rsid w:val="00D94C30"/>
    <w:rsid w:val="00D95EE6"/>
    <w:rsid w:val="00D975B0"/>
    <w:rsid w:val="00DA0AF7"/>
    <w:rsid w:val="00DA14E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1F6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1DE"/>
    <w:rsid w:val="00ED6938"/>
    <w:rsid w:val="00ED7BBB"/>
    <w:rsid w:val="00EE0253"/>
    <w:rsid w:val="00EE0C04"/>
    <w:rsid w:val="00EE3075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CC6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16ACF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94F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1BC8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1576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84E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C7F0A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8F3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0B50A6"/>
  <w15:docId w15:val="{7EF8A6C7-FAD0-704D-8BBE-6C615797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594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paragraph" w:styleId="Titre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Titre1C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Titre1"/>
    <w:next w:val="Normal"/>
    <w:link w:val="Titre2C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Titre2"/>
    <w:next w:val="Normal"/>
    <w:link w:val="Titre3Car1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Titre3"/>
    <w:next w:val="Normal"/>
    <w:link w:val="Titre4Car"/>
    <w:qFormat/>
    <w:rsid w:val="007E0DC3"/>
    <w:pPr>
      <w:numPr>
        <w:ilvl w:val="3"/>
      </w:numPr>
      <w:outlineLvl w:val="3"/>
    </w:pPr>
    <w:rPr>
      <w:sz w:val="24"/>
    </w:rPr>
  </w:style>
  <w:style w:type="paragraph" w:styleId="Titre5">
    <w:name w:val="heading 5"/>
    <w:aliases w:val="h5,Heading5,Head5,H5,M5,mh2,Module heading 2,heading 8,Numbered Sub-list,Heading 81,标题 81,Heading 811,Heading 8111"/>
    <w:basedOn w:val="Titre4"/>
    <w:next w:val="Normal"/>
    <w:link w:val="Titre5Car"/>
    <w:qFormat/>
    <w:rsid w:val="007E0DC3"/>
    <w:pPr>
      <w:numPr>
        <w:ilvl w:val="4"/>
      </w:numPr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rsid w:val="007E0DC3"/>
    <w:pPr>
      <w:numPr>
        <w:ilvl w:val="5"/>
      </w:numPr>
      <w:outlineLvl w:val="5"/>
    </w:pPr>
  </w:style>
  <w:style w:type="paragraph" w:styleId="Titre7">
    <w:name w:val="heading 7"/>
    <w:basedOn w:val="H6"/>
    <w:next w:val="Normal"/>
    <w:link w:val="Titre7Car"/>
    <w:qFormat/>
    <w:rsid w:val="007E0DC3"/>
    <w:pPr>
      <w:numPr>
        <w:ilvl w:val="6"/>
      </w:numPr>
      <w:outlineLvl w:val="6"/>
    </w:pPr>
  </w:style>
  <w:style w:type="paragraph" w:styleId="Titre8">
    <w:name w:val="heading 8"/>
    <w:basedOn w:val="Titre1"/>
    <w:next w:val="Normal"/>
    <w:link w:val="Titre8Car"/>
    <w:qFormat/>
    <w:rsid w:val="007E0DC3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7E0DC3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  <w:rsid w:val="00BC594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C594B"/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En-tteC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Pieddepage">
    <w:name w:val="footer"/>
    <w:basedOn w:val="En-tte"/>
    <w:link w:val="PieddepageCar"/>
    <w:rsid w:val="007E0DC3"/>
    <w:pPr>
      <w:jc w:val="center"/>
    </w:pPr>
    <w:rPr>
      <w:i/>
    </w:rPr>
  </w:style>
  <w:style w:type="paragraph" w:styleId="Commentaire">
    <w:name w:val="annotation text"/>
    <w:basedOn w:val="Normal"/>
    <w:link w:val="CommentaireC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Numrodepage">
    <w:name w:val="page number"/>
    <w:basedOn w:val="Policepardfaut"/>
  </w:style>
  <w:style w:type="paragraph" w:customStyle="1" w:styleId="B10">
    <w:name w:val="B1"/>
    <w:basedOn w:val="Liste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Corpsdetexte">
    <w:name w:val="Body Text"/>
    <w:aliases w:val="bt"/>
    <w:basedOn w:val="Normal"/>
    <w:link w:val="CorpsdetexteCar"/>
    <w:rsid w:val="009C1D1E"/>
    <w:pPr>
      <w:spacing w:after="120"/>
    </w:pPr>
  </w:style>
  <w:style w:type="table" w:styleId="Grilledutableau">
    <w:name w:val="Table Grid"/>
    <w:aliases w:val="TableGrid"/>
    <w:basedOn w:val="Tableau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LgendeCar"/>
    <w:qFormat/>
    <w:rsid w:val="00B0059F"/>
    <w:rPr>
      <w:b/>
      <w:bCs/>
    </w:rPr>
  </w:style>
  <w:style w:type="paragraph" w:styleId="Notedebasdepag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NotedebasdepageCar"/>
    <w:rsid w:val="007E0DC3"/>
    <w:pPr>
      <w:keepLines/>
      <w:ind w:left="454" w:hanging="454"/>
    </w:pPr>
    <w:rPr>
      <w:sz w:val="16"/>
    </w:rPr>
  </w:style>
  <w:style w:type="character" w:styleId="Appelnotedebasdep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Normalcentr">
    <w:name w:val="Block Text"/>
    <w:basedOn w:val="Normal"/>
    <w:rsid w:val="009C1154"/>
    <w:pPr>
      <w:spacing w:after="120"/>
      <w:ind w:left="1440" w:right="1440"/>
    </w:pPr>
  </w:style>
  <w:style w:type="character" w:styleId="Lienhypertexte">
    <w:name w:val="Hyperlink"/>
    <w:rsid w:val="00134CFA"/>
    <w:rPr>
      <w:color w:val="0000FF"/>
      <w:u w:val="single"/>
    </w:rPr>
  </w:style>
  <w:style w:type="character" w:styleId="Marquedecommentaire">
    <w:name w:val="annotation reference"/>
    <w:uiPriority w:val="99"/>
    <w:rsid w:val="00134CFA"/>
    <w:rPr>
      <w:sz w:val="16"/>
    </w:rPr>
  </w:style>
  <w:style w:type="paragraph" w:styleId="Liste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e2">
    <w:name w:val="List 2"/>
    <w:basedOn w:val="Liste"/>
    <w:rsid w:val="007E0DC3"/>
    <w:pPr>
      <w:ind w:left="851"/>
    </w:pPr>
  </w:style>
  <w:style w:type="paragraph" w:customStyle="1" w:styleId="B20">
    <w:name w:val="B2"/>
    <w:basedOn w:val="Liste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e3">
    <w:name w:val="List 3"/>
    <w:basedOn w:val="Liste2"/>
    <w:rsid w:val="007E0DC3"/>
    <w:pPr>
      <w:ind w:left="1135"/>
    </w:pPr>
  </w:style>
  <w:style w:type="paragraph" w:customStyle="1" w:styleId="B30">
    <w:name w:val="B3"/>
    <w:basedOn w:val="Liste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e4">
    <w:name w:val="List 4"/>
    <w:basedOn w:val="Liste3"/>
    <w:rsid w:val="007E0DC3"/>
    <w:pPr>
      <w:ind w:left="1418"/>
    </w:pPr>
  </w:style>
  <w:style w:type="paragraph" w:customStyle="1" w:styleId="B4">
    <w:name w:val="B4"/>
    <w:basedOn w:val="Liste4"/>
    <w:rsid w:val="007E0DC3"/>
    <w:pPr>
      <w:ind w:left="2098" w:hanging="454"/>
    </w:pPr>
  </w:style>
  <w:style w:type="paragraph" w:styleId="Liste5">
    <w:name w:val="List 5"/>
    <w:basedOn w:val="Liste4"/>
    <w:rsid w:val="007E0DC3"/>
    <w:pPr>
      <w:ind w:left="1702"/>
    </w:pPr>
  </w:style>
  <w:style w:type="paragraph" w:customStyle="1" w:styleId="B5">
    <w:name w:val="B5"/>
    <w:basedOn w:val="Liste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</w:style>
  <w:style w:type="paragraph" w:customStyle="1" w:styleId="FP">
    <w:name w:val="FP"/>
    <w:basedOn w:val="Normal"/>
    <w:rsid w:val="007E0DC3"/>
  </w:style>
  <w:style w:type="paragraph" w:customStyle="1" w:styleId="H6">
    <w:name w:val="H6"/>
    <w:basedOn w:val="Titre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epuces">
    <w:name w:val="List Bullet"/>
    <w:basedOn w:val="Liste"/>
    <w:rsid w:val="007E0DC3"/>
  </w:style>
  <w:style w:type="paragraph" w:styleId="Listepuces2">
    <w:name w:val="List Bullet 2"/>
    <w:basedOn w:val="Listepuces"/>
    <w:rsid w:val="007E0DC3"/>
    <w:pPr>
      <w:ind w:left="851"/>
    </w:pPr>
  </w:style>
  <w:style w:type="paragraph" w:styleId="Listepuces3">
    <w:name w:val="List Bullet 3"/>
    <w:basedOn w:val="Listepuces2"/>
    <w:rsid w:val="007E0DC3"/>
    <w:pPr>
      <w:ind w:left="1135"/>
    </w:pPr>
  </w:style>
  <w:style w:type="paragraph" w:styleId="Listepuces4">
    <w:name w:val="List Bullet 4"/>
    <w:basedOn w:val="Listepuces3"/>
    <w:rsid w:val="007E0DC3"/>
    <w:pPr>
      <w:ind w:left="1418"/>
    </w:pPr>
  </w:style>
  <w:style w:type="paragraph" w:styleId="Listepuces5">
    <w:name w:val="List Bullet 5"/>
    <w:basedOn w:val="Listepuces4"/>
    <w:rsid w:val="007E0DC3"/>
    <w:pPr>
      <w:ind w:left="1702"/>
    </w:pPr>
  </w:style>
  <w:style w:type="paragraph" w:styleId="Listenumros">
    <w:name w:val="List Number"/>
    <w:basedOn w:val="Liste"/>
    <w:rsid w:val="007E0DC3"/>
  </w:style>
  <w:style w:type="paragraph" w:styleId="Listenumros2">
    <w:name w:val="List Number 2"/>
    <w:basedOn w:val="Listenumros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</w:pPr>
    <w:rPr>
      <w:sz w:val="18"/>
    </w:rPr>
  </w:style>
  <w:style w:type="paragraph" w:customStyle="1" w:styleId="NW">
    <w:name w:val="NW"/>
    <w:basedOn w:val="NO"/>
    <w:rsid w:val="007E0DC3"/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M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M2">
    <w:name w:val="toc 2"/>
    <w:basedOn w:val="TM1"/>
    <w:uiPriority w:val="39"/>
    <w:rsid w:val="007E0DC3"/>
    <w:pPr>
      <w:spacing w:before="0"/>
      <w:ind w:left="851" w:hanging="851"/>
    </w:pPr>
    <w:rPr>
      <w:sz w:val="20"/>
    </w:rPr>
  </w:style>
  <w:style w:type="paragraph" w:styleId="TM3">
    <w:name w:val="toc 3"/>
    <w:basedOn w:val="TM2"/>
    <w:uiPriority w:val="39"/>
    <w:rsid w:val="007E0DC3"/>
    <w:pPr>
      <w:ind w:left="1134" w:hanging="1134"/>
    </w:pPr>
  </w:style>
  <w:style w:type="paragraph" w:styleId="TM4">
    <w:name w:val="toc 4"/>
    <w:basedOn w:val="TM3"/>
    <w:uiPriority w:val="39"/>
    <w:rsid w:val="007E0DC3"/>
    <w:pPr>
      <w:ind w:left="1418" w:hanging="1418"/>
    </w:pPr>
  </w:style>
  <w:style w:type="paragraph" w:styleId="TM5">
    <w:name w:val="toc 5"/>
    <w:basedOn w:val="TM4"/>
    <w:uiPriority w:val="39"/>
    <w:rsid w:val="007E0DC3"/>
    <w:pPr>
      <w:ind w:left="1701" w:hanging="1701"/>
    </w:pPr>
  </w:style>
  <w:style w:type="paragraph" w:styleId="TM6">
    <w:name w:val="toc 6"/>
    <w:basedOn w:val="TM5"/>
    <w:next w:val="Normal"/>
    <w:uiPriority w:val="39"/>
    <w:rsid w:val="007E0DC3"/>
    <w:pPr>
      <w:ind w:left="1985" w:hanging="1985"/>
    </w:pPr>
  </w:style>
  <w:style w:type="paragraph" w:styleId="TM7">
    <w:name w:val="toc 7"/>
    <w:basedOn w:val="TM6"/>
    <w:next w:val="Normal"/>
    <w:uiPriority w:val="39"/>
    <w:rsid w:val="007E0DC3"/>
    <w:pPr>
      <w:ind w:left="2268" w:hanging="2268"/>
    </w:pPr>
  </w:style>
  <w:style w:type="paragraph" w:styleId="TM8">
    <w:name w:val="toc 8"/>
    <w:basedOn w:val="TM1"/>
    <w:uiPriority w:val="39"/>
    <w:rsid w:val="007E0DC3"/>
    <w:pPr>
      <w:spacing w:before="180"/>
      <w:ind w:left="2693" w:hanging="2693"/>
    </w:pPr>
    <w:rPr>
      <w:b/>
    </w:rPr>
  </w:style>
  <w:style w:type="paragraph" w:styleId="TM9">
    <w:name w:val="toc 9"/>
    <w:basedOn w:val="TM8"/>
    <w:uiPriority w:val="39"/>
    <w:rsid w:val="007E0DC3"/>
    <w:pPr>
      <w:ind w:left="1418" w:hanging="1418"/>
    </w:pPr>
  </w:style>
  <w:style w:type="paragraph" w:customStyle="1" w:styleId="TT">
    <w:name w:val="TT"/>
    <w:basedOn w:val="Titre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Paragraphedeliste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ParagraphedelisteC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Objetducommentaire">
    <w:name w:val="annotation subject"/>
    <w:basedOn w:val="Commentaire"/>
    <w:next w:val="Commentaire"/>
    <w:link w:val="ObjetducommentaireC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aireCar">
    <w:name w:val="Commentaire Car"/>
    <w:link w:val="Commentaire"/>
    <w:uiPriority w:val="99"/>
    <w:rsid w:val="00A5453C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rsid w:val="00A5453C"/>
    <w:rPr>
      <w:rFonts w:ascii="Arial" w:hAnsi="Arial"/>
      <w:b/>
      <w:bCs/>
      <w:lang w:val="en-GB"/>
    </w:rPr>
  </w:style>
  <w:style w:type="paragraph" w:styleId="Textedebulles">
    <w:name w:val="Balloon Text"/>
    <w:basedOn w:val="Normal"/>
    <w:link w:val="TextedebullesCar"/>
    <w:rsid w:val="00A5453C"/>
    <w:rPr>
      <w:rFonts w:ascii="Tahoma" w:hAnsi="Tahoma"/>
      <w:sz w:val="16"/>
      <w:szCs w:val="16"/>
      <w:lang w:eastAsia="x-none"/>
    </w:rPr>
  </w:style>
  <w:style w:type="character" w:customStyle="1" w:styleId="TextedebullesCar">
    <w:name w:val="Texte de bulles Car"/>
    <w:link w:val="Textedebulles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eastAsia="en-CA"/>
    </w:rPr>
  </w:style>
  <w:style w:type="character" w:customStyle="1" w:styleId="Titre1Car">
    <w:name w:val="Titre 1 Car"/>
    <w:aliases w:val="1. Heading Car,NMP Heading 1 Car,H1 Car,h11 Car,h12 Car,h13 Car,h14 Car,h15 Car,h16 Car,app heading 1 Car,l1 Car,Memo Heading 1 Car,Heading 1_a Car,heading 1 Car,h17 Car,h111 Car,h121 Car,h131 Car,h141 Car,h151 Car,h161 Car,h18 Car,h112 Car"/>
    <w:link w:val="Titre1"/>
    <w:rsid w:val="00A0425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ead2A Car,2 Car,H2 Car,UNDERRUBRIK 1-2 Car,DO NOT USE_h2 Car,h2 Car,h21 Car,H2 Char Car,h2 Char Car,Head 2 Car,l2 Car,TitreProp Car,Header 2 Car,ITT t2 Car,PA Major Section Car,Livello 2 Car,R2 Car,H21 Car,Heading 2 Hidden Car,Head1 Car"/>
    <w:link w:val="Titre2"/>
    <w:rsid w:val="00A04255"/>
    <w:rPr>
      <w:rFonts w:ascii="Arial" w:hAnsi="Arial"/>
      <w:sz w:val="32"/>
      <w:lang w:val="en-GB" w:eastAsia="en-US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link w:val="Titre3"/>
    <w:rsid w:val="00A04255"/>
    <w:rPr>
      <w:rFonts w:ascii="Arial" w:hAnsi="Arial"/>
      <w:sz w:val="28"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rsid w:val="00A04255"/>
    <w:rPr>
      <w:rFonts w:ascii="Arial" w:hAnsi="Arial"/>
      <w:sz w:val="24"/>
      <w:lang w:val="en-GB" w:eastAsia="en-US"/>
    </w:rPr>
  </w:style>
  <w:style w:type="character" w:customStyle="1" w:styleId="Titre5Car">
    <w:name w:val="Titre 5 Car"/>
    <w:aliases w:val="h5 Car,Heading5 Car,Head5 Car,H5 Car,M5 Car,mh2 Car,Module heading 2 Car,heading 8 Car,Numbered Sub-list Car,Heading 81 Car,标题 81 Car,Heading 811 Car,Heading 8111 Car"/>
    <w:link w:val="Titre5"/>
    <w:rsid w:val="00A04255"/>
    <w:rPr>
      <w:rFonts w:ascii="Arial" w:hAnsi="Arial"/>
      <w:sz w:val="22"/>
      <w:lang w:val="en-GB" w:eastAsia="en-US"/>
    </w:rPr>
  </w:style>
  <w:style w:type="character" w:customStyle="1" w:styleId="Titre6Car">
    <w:name w:val="Titre 6 Car"/>
    <w:aliases w:val="T1 Car,Header 6 Car"/>
    <w:link w:val="Titre6"/>
    <w:rsid w:val="00A04255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A04255"/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rsid w:val="00A04255"/>
    <w:rPr>
      <w:rFonts w:ascii="Arial" w:hAnsi="Arial"/>
      <w:sz w:val="36"/>
      <w:lang w:val="en-GB" w:eastAsia="en-US"/>
    </w:rPr>
  </w:style>
  <w:style w:type="character" w:customStyle="1" w:styleId="Titre9Car">
    <w:name w:val="Titre 9 Car"/>
    <w:link w:val="Titre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NotedebasdepageCar">
    <w:name w:val="Note de bas de page Car"/>
    <w:aliases w:val="footnote text1 Car,footnote text2 Car,footnote text3 Car,footnote text4 Car,footnote text5 Car,footnote text6 Car,footnote text7 Car,footnote text11 Car,footnote text21 Car,footnote text31 Car,footnote text41 Car"/>
    <w:link w:val="Notedebasdepage"/>
    <w:rsid w:val="00A04255"/>
    <w:rPr>
      <w:rFonts w:ascii="Arial" w:hAnsi="Arial"/>
      <w:sz w:val="16"/>
      <w:lang w:val="en-GB" w:eastAsia="en-US"/>
    </w:rPr>
  </w:style>
  <w:style w:type="character" w:customStyle="1" w:styleId="En-tteCar">
    <w:name w:val="En-tête Car"/>
    <w:aliases w:val="header odd Car,header odd1 Car,header odd2 Car,header Car,header odd3 Car,header odd4 Car,header odd5 Car,header odd6 Car,header1 Car,header2 Car,header3 Car,header odd11 Car,header odd21 Car,header odd7 Car,header4 Car,header odd8 Car"/>
    <w:link w:val="En-tte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PieddepageCar">
    <w:name w:val="Pied de page Car"/>
    <w:link w:val="Pieddepage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LgendeCar">
    <w:name w:val="Légende Car"/>
    <w:aliases w:val="cap Car,cap Char Car,Caption Char1 Char Car,cap Char Char1 Car,Caption Char Char1 Char Car,cap Char2 Car,cap1 Car,cap2 Car,cap11 Car,Légende-figure Car,Légende-figure Char Car,Beschrifubg Car,Beschriftung Char Car,label Car,cap11 Char Car"/>
    <w:link w:val="Lgende"/>
    <w:locked/>
    <w:rsid w:val="00A04255"/>
    <w:rPr>
      <w:rFonts w:ascii="Arial" w:hAnsi="Arial"/>
      <w:b/>
      <w:bCs/>
      <w:lang w:val="en-GB" w:eastAsia="en-US"/>
    </w:rPr>
  </w:style>
  <w:style w:type="paragraph" w:styleId="Notedefin">
    <w:name w:val="endnote text"/>
    <w:basedOn w:val="Normal"/>
    <w:link w:val="NotedefinCar"/>
    <w:uiPriority w:val="99"/>
    <w:unhideWhenUsed/>
    <w:rsid w:val="00A04255"/>
    <w:rPr>
      <w:rFonts w:ascii="Times New Roman" w:eastAsia="SimSun" w:hAnsi="Times New Roman"/>
    </w:rPr>
  </w:style>
  <w:style w:type="character" w:customStyle="1" w:styleId="NotedefinCar">
    <w:name w:val="Note de fin Car"/>
    <w:link w:val="Notedefin"/>
    <w:uiPriority w:val="99"/>
    <w:rsid w:val="00A04255"/>
    <w:rPr>
      <w:rFonts w:eastAsia="SimSun"/>
      <w:lang w:val="en-GB" w:eastAsia="zh-CN"/>
    </w:rPr>
  </w:style>
  <w:style w:type="character" w:customStyle="1" w:styleId="CorpsdetexteCar">
    <w:name w:val="Corps de texte Car"/>
    <w:aliases w:val="bt Car"/>
    <w:link w:val="Corpsdetexte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Appeldenotedefin">
    <w:name w:val="endnote reference"/>
    <w:unhideWhenUsed/>
    <w:rsid w:val="00A04255"/>
    <w:rPr>
      <w:vertAlign w:val="superscript"/>
    </w:rPr>
  </w:style>
  <w:style w:type="paragraph" w:styleId="Explorateurdedocuments">
    <w:name w:val="Document Map"/>
    <w:basedOn w:val="Normal"/>
    <w:link w:val="ExplorateurdedocumentsCar"/>
    <w:rsid w:val="00A83F76"/>
    <w:rPr>
      <w:rFonts w:ascii="Tahoma" w:hAnsi="Tahoma"/>
      <w:sz w:val="16"/>
      <w:szCs w:val="16"/>
      <w:lang w:val="x-none"/>
    </w:rPr>
  </w:style>
  <w:style w:type="character" w:customStyle="1" w:styleId="ExplorateurdedocumentsCar">
    <w:name w:val="Explorateur de documents Car"/>
    <w:link w:val="Explorateurdedocuments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Grillemoyenne3-Accent5">
    <w:name w:val="Medium Grid 3 Accent 5"/>
    <w:basedOn w:val="Tableau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dTable5Dark-Accent51">
    <w:name w:val="Grid Table 5 Dark - Accent 51"/>
    <w:basedOn w:val="Tableau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ParagraphedelisteCar">
    <w:name w:val="Paragraphe de liste Car"/>
    <w:aliases w:val="- Bullets Car,목록 단락 Car,リスト段落 Car,?? ?? Car,????? Car,???? Car,Lista1 Car,列出段落1 Car,中等深浅网格 1 - 着色 21 Car,列表段落 Car,R4_bullets Car,列表段落1 Car,—ño’i—Ž Car,¥¡¡¡¡ì¬º¥¹¥È¶ÎÂä Car,ÁÐ³ö¶ÎÂä Car,¥ê¥¹¥È¶ÎÂä Car,Lettre d'introduction Car"/>
    <w:link w:val="Paragraphedeliste"/>
    <w:uiPriority w:val="34"/>
    <w:qFormat/>
    <w:rsid w:val="00540819"/>
    <w:rPr>
      <w:rFonts w:ascii="Arial" w:hAnsi="Arial"/>
      <w:lang w:val="en-GB"/>
    </w:rPr>
  </w:style>
  <w:style w:type="table" w:customStyle="1" w:styleId="GridTable4-Accent51">
    <w:name w:val="Grid Table 4 - Accent 51"/>
    <w:basedOn w:val="Tableau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Retraitcorpsdetexte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</w:rPr>
  </w:style>
  <w:style w:type="paragraph" w:styleId="Retraitcorpsdetexte">
    <w:name w:val="Body Text Indent"/>
    <w:basedOn w:val="Normal"/>
    <w:link w:val="RetraitcorpsdetexteCar"/>
    <w:rsid w:val="005229C1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Aucuneliste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Lienhypertextesuivivisit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Rfrencelgr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ind w:left="737" w:hanging="380"/>
    </w:pPr>
    <w:rPr>
      <w:sz w:val="18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ind w:left="1100" w:hanging="380"/>
    </w:pPr>
    <w:rPr>
      <w:sz w:val="18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ucuneliste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ucuneliste"/>
    <w:uiPriority w:val="99"/>
    <w:semiHidden/>
    <w:unhideWhenUsed/>
    <w:rsid w:val="009B6A70"/>
  </w:style>
  <w:style w:type="numbering" w:customStyle="1" w:styleId="NoList3">
    <w:name w:val="No List3"/>
    <w:next w:val="Aucuneliste"/>
    <w:uiPriority w:val="99"/>
    <w:semiHidden/>
    <w:unhideWhenUsed/>
    <w:rsid w:val="009B6A70"/>
  </w:style>
  <w:style w:type="numbering" w:customStyle="1" w:styleId="NoList4">
    <w:name w:val="No List4"/>
    <w:next w:val="Aucuneliste"/>
    <w:uiPriority w:val="99"/>
    <w:semiHidden/>
    <w:unhideWhenUsed/>
    <w:rsid w:val="009B6A70"/>
  </w:style>
  <w:style w:type="table" w:customStyle="1" w:styleId="TableGrid1">
    <w:name w:val="Table Grid1"/>
    <w:basedOn w:val="TableauNormal"/>
    <w:next w:val="Grilledutableau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ucuneliste"/>
    <w:uiPriority w:val="99"/>
    <w:semiHidden/>
    <w:unhideWhenUsed/>
    <w:rsid w:val="009B6A70"/>
  </w:style>
  <w:style w:type="table" w:customStyle="1" w:styleId="TableGrid2">
    <w:name w:val="Table Grid2"/>
    <w:basedOn w:val="TableauNormal"/>
    <w:next w:val="Grilledutableau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ucuneliste"/>
    <w:uiPriority w:val="99"/>
    <w:semiHidden/>
    <w:unhideWhenUsed/>
    <w:rsid w:val="009B6A70"/>
  </w:style>
  <w:style w:type="numbering" w:customStyle="1" w:styleId="NoList21">
    <w:name w:val="No List21"/>
    <w:next w:val="Aucuneliste"/>
    <w:uiPriority w:val="99"/>
    <w:semiHidden/>
    <w:unhideWhenUsed/>
    <w:rsid w:val="009B6A70"/>
  </w:style>
  <w:style w:type="numbering" w:customStyle="1" w:styleId="NoList31">
    <w:name w:val="No List31"/>
    <w:next w:val="Aucuneliste"/>
    <w:uiPriority w:val="99"/>
    <w:semiHidden/>
    <w:unhideWhenUsed/>
    <w:rsid w:val="009B6A70"/>
  </w:style>
  <w:style w:type="numbering" w:customStyle="1" w:styleId="NoList41">
    <w:name w:val="No List41"/>
    <w:next w:val="Aucuneliste"/>
    <w:uiPriority w:val="99"/>
    <w:semiHidden/>
    <w:unhideWhenUsed/>
    <w:rsid w:val="009B6A70"/>
  </w:style>
  <w:style w:type="table" w:customStyle="1" w:styleId="TableGrid11">
    <w:name w:val="Table Grid11"/>
    <w:basedOn w:val="TableauNormal"/>
    <w:next w:val="Grilledutableau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ucuneliste"/>
    <w:uiPriority w:val="99"/>
    <w:semiHidden/>
    <w:unhideWhenUsed/>
    <w:rsid w:val="009B6A70"/>
  </w:style>
  <w:style w:type="table" w:customStyle="1" w:styleId="TableGrid3">
    <w:name w:val="Table Grid3"/>
    <w:basedOn w:val="TableauNormal"/>
    <w:next w:val="Grilledutableau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ind w:left="357" w:hanging="357"/>
      <w:jc w:val="both"/>
    </w:pPr>
  </w:style>
  <w:style w:type="paragraph" w:customStyle="1" w:styleId="ECCAnnex-heading1">
    <w:name w:val="ECC Annex - heading1"/>
    <w:basedOn w:val="Titre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au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au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0Maintext">
    <w:name w:val="0 Main text"/>
    <w:basedOn w:val="Normal"/>
    <w:link w:val="0MaintextChar"/>
    <w:qFormat/>
    <w:rsid w:val="00155420"/>
    <w:pPr>
      <w:spacing w:before="120" w:after="100" w:afterAutospacing="1" w:line="288" w:lineRule="auto"/>
      <w:ind w:firstLine="360"/>
      <w:jc w:val="both"/>
    </w:pPr>
    <w:rPr>
      <w:rFonts w:ascii="Arial" w:eastAsia="Malgun Gothic" w:hAnsi="Arial" w:cs="Batang"/>
      <w:sz w:val="20"/>
      <w:szCs w:val="32"/>
    </w:rPr>
  </w:style>
  <w:style w:type="character" w:customStyle="1" w:styleId="0MaintextChar">
    <w:name w:val="0 Main text Char"/>
    <w:link w:val="0Maintext"/>
    <w:qFormat/>
    <w:rsid w:val="00155420"/>
    <w:rPr>
      <w:rFonts w:ascii="Arial" w:eastAsia="Malgun Gothic" w:hAnsi="Arial" w:cs="Batang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953F0F-8EC5-4819-8FD4-E38A7ADDF2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JeanYves Bernard</cp:lastModifiedBy>
  <cp:revision>2</cp:revision>
  <cp:lastPrinted>2001-04-23T09:30:00Z</cp:lastPrinted>
  <dcterms:created xsi:type="dcterms:W3CDTF">2022-03-02T15:44:00Z</dcterms:created>
  <dcterms:modified xsi:type="dcterms:W3CDTF">2022-03-02T15:44:00Z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