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2B32" w14:textId="6FA9184B" w:rsidR="00E853CC" w:rsidRDefault="00E853CC" w:rsidP="0003680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</w:t>
      </w:r>
      <w:r w:rsidR="00872556">
        <w:rPr>
          <w:rFonts w:cs="Arial"/>
          <w:sz w:val="24"/>
        </w:rPr>
        <w:t>2-e</w:t>
      </w:r>
      <w:r>
        <w:rPr>
          <w:rFonts w:cs="Arial"/>
          <w:i/>
          <w:sz w:val="24"/>
        </w:rPr>
        <w:tab/>
      </w:r>
      <w:r w:rsidR="006F6568" w:rsidRPr="006F6568">
        <w:rPr>
          <w:rFonts w:cs="Arial"/>
          <w:iCs/>
          <w:sz w:val="24"/>
        </w:rPr>
        <w:t>R4-2205644</w:t>
      </w:r>
    </w:p>
    <w:p w14:paraId="0D85290F" w14:textId="08DFE5EB" w:rsidR="00E853CC" w:rsidRDefault="00E853CC" w:rsidP="00E853C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BE7AFF">
        <w:rPr>
          <w:sz w:val="24"/>
        </w:rPr>
        <w:t>February 21 – 3 March,</w:t>
      </w:r>
      <w:r>
        <w:rPr>
          <w:sz w:val="24"/>
        </w:rPr>
        <w:t xml:space="preserve"> 202</w:t>
      </w:r>
      <w:r w:rsidR="009935E3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4D2FE6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3718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013C" w:rsidR="001E41F3" w:rsidRPr="00410371" w:rsidRDefault="006D0136" w:rsidP="006D01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A1091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04AFE" w:rsidR="001E41F3" w:rsidRPr="00410371" w:rsidRDefault="001F5760" w:rsidP="006D0136">
            <w:pPr>
              <w:pStyle w:val="CRCoverPage"/>
              <w:spacing w:after="0"/>
              <w:jc w:val="center"/>
              <w:rPr>
                <w:noProof/>
              </w:rPr>
            </w:pPr>
            <w:r w:rsidRPr="001F5760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401A6" w:rsidR="001E41F3" w:rsidRPr="00410371" w:rsidRDefault="004A4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687CC" w:rsidR="001E41F3" w:rsidRPr="009935E3" w:rsidRDefault="0063796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C714CE">
              <w:rPr>
                <w:b/>
                <w:noProof/>
                <w:sz w:val="28"/>
              </w:rPr>
              <w:t>1</w:t>
            </w:r>
            <w:r w:rsidR="000A0A5F">
              <w:rPr>
                <w:b/>
                <w:noProof/>
                <w:sz w:val="28"/>
              </w:rPr>
              <w:t>6</w:t>
            </w:r>
            <w:r w:rsidRPr="00C714CE">
              <w:rPr>
                <w:b/>
                <w:noProof/>
                <w:sz w:val="28"/>
              </w:rPr>
              <w:t>.</w:t>
            </w:r>
            <w:r w:rsidR="000A0A5F">
              <w:rPr>
                <w:b/>
                <w:noProof/>
                <w:sz w:val="28"/>
              </w:rPr>
              <w:t>10</w:t>
            </w:r>
            <w:r w:rsidRPr="00C714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6CA5CD" w:rsidR="00F25D98" w:rsidRDefault="00B63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FA135" w:rsidR="001E41F3" w:rsidRDefault="005A1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to </w:t>
            </w:r>
            <w:r w:rsidR="00173952">
              <w:t>EN-DC interruption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47DF4" w:rsidR="001E41F3" w:rsidRDefault="00AA7A6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1790F" w:rsidR="001E41F3" w:rsidRDefault="00AA7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FD7B2" w:rsidR="001E41F3" w:rsidRDefault="00234EBE">
            <w:pPr>
              <w:pStyle w:val="CRCoverPage"/>
              <w:spacing w:after="0"/>
              <w:ind w:left="100"/>
              <w:rPr>
                <w:noProof/>
              </w:rPr>
            </w:pPr>
            <w:r w:rsidRPr="00234EBE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1D264" w:rsidR="005B7DA8" w:rsidRDefault="005B7DA8" w:rsidP="005B7DA8">
            <w:pPr>
              <w:pStyle w:val="CRCoverPage"/>
              <w:spacing w:after="0"/>
              <w:ind w:left="100"/>
            </w:pPr>
            <w:r>
              <w:t>202</w:t>
            </w:r>
            <w:r w:rsidR="009935E3">
              <w:t>2</w:t>
            </w:r>
            <w:r>
              <w:t>-0</w:t>
            </w:r>
            <w:r w:rsidR="005A160F">
              <w:t>2</w:t>
            </w:r>
            <w:r w:rsidR="004A42D5">
              <w:t>-</w:t>
            </w:r>
            <w:r w:rsidR="005A160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00CCB" w:rsidR="001E41F3" w:rsidRDefault="008B1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61787" w:rsidR="001E41F3" w:rsidRDefault="00554080">
            <w:pPr>
              <w:pStyle w:val="CRCoverPage"/>
              <w:spacing w:after="0"/>
              <w:ind w:left="100"/>
              <w:rPr>
                <w:noProof/>
              </w:rPr>
            </w:pPr>
            <w:r w:rsidRPr="00554080">
              <w:rPr>
                <w:noProof/>
              </w:rPr>
              <w:t>Rel-16</w:t>
            </w:r>
          </w:p>
        </w:tc>
      </w:tr>
      <w:tr w:rsidR="009E6E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C3DA4" w14:textId="77777777" w:rsidR="009E6E45" w:rsidRDefault="009E6E45" w:rsidP="009E6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059A03" w:rsidR="009E6E45" w:rsidRDefault="009E6E45" w:rsidP="009E6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94178" w14:textId="77777777" w:rsidR="009E6E45" w:rsidRDefault="009E6E45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6DC393F" w:rsidR="0022268A" w:rsidRPr="007C2097" w:rsidRDefault="0022268A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6E45" w14:paraId="7FBEB8E7" w14:textId="77777777" w:rsidTr="00547111">
        <w:tc>
          <w:tcPr>
            <w:tcW w:w="1843" w:type="dxa"/>
          </w:tcPr>
          <w:p w14:paraId="44A3A604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8FE088" w:rsidR="009E6E45" w:rsidRDefault="00733579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requirements due to BWP timer expiry is dupliced while the interruption requirements due to DCI based BWP switch is missing. </w:t>
            </w:r>
          </w:p>
        </w:tc>
      </w:tr>
      <w:tr w:rsidR="009E6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A51E7" w14:textId="77777777" w:rsidR="002067D4" w:rsidRDefault="00733579" w:rsidP="0073357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Duplicated text from interruptions due to BWP timer expiry is removed.</w:t>
            </w:r>
          </w:p>
          <w:p w14:paraId="363D4244" w14:textId="77777777" w:rsidR="00733579" w:rsidRDefault="00733579" w:rsidP="0073357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Interruption requirements from DCI based BWP switch is added from corresponding Rel-17 section.</w:t>
            </w:r>
          </w:p>
          <w:p w14:paraId="31C656EC" w14:textId="5BF1942A" w:rsidR="00827B3C" w:rsidRDefault="00827B3C" w:rsidP="00827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section in release 17 specification is correct, therefore no cat-A CR will be submitted. </w:t>
            </w:r>
          </w:p>
        </w:tc>
      </w:tr>
      <w:tr w:rsidR="009E6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7AA5A" w:rsidR="009E6E45" w:rsidRDefault="00236E5F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in specification and interruptions during DCI-based BWP switching is missing.</w:t>
            </w:r>
          </w:p>
        </w:tc>
      </w:tr>
      <w:tr w:rsidR="009E6E45" w14:paraId="034AF533" w14:textId="77777777" w:rsidTr="00547111">
        <w:tc>
          <w:tcPr>
            <w:tcW w:w="2694" w:type="dxa"/>
            <w:gridSpan w:val="2"/>
          </w:tcPr>
          <w:p w14:paraId="39D9EB5B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1B6C" w:rsidR="009E6E45" w:rsidRDefault="00236E5F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8.2.1.2.7</w:t>
            </w:r>
          </w:p>
        </w:tc>
      </w:tr>
      <w:tr w:rsidR="009E6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6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7A438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6E61F" w:rsidR="009E6E45" w:rsidRDefault="00B96A60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D66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5790B9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B96A60">
              <w:rPr>
                <w:noProof/>
              </w:rPr>
              <w:t xml:space="preserve"> </w:t>
            </w:r>
          </w:p>
        </w:tc>
      </w:tr>
      <w:tr w:rsidR="009E6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EE871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</w:p>
        </w:tc>
      </w:tr>
      <w:tr w:rsidR="009E6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6E45" w:rsidRPr="008863B9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6E45" w:rsidRPr="008863B9" w:rsidRDefault="009E6E45" w:rsidP="009E6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6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06690B9C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7109FBFD" w14:textId="77777777" w:rsidR="00173952" w:rsidRPr="009C5807" w:rsidRDefault="00173952" w:rsidP="00173952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8.2.1.2.7</w:t>
      </w:r>
      <w:r w:rsidRPr="009C5807">
        <w:rPr>
          <w:lang w:val="en-US" w:eastAsia="zh-CN"/>
        </w:rPr>
        <w:tab/>
        <w:t>Interruptions due to Active BWP switching Requirement</w:t>
      </w:r>
    </w:p>
    <w:p w14:paraId="27151A03" w14:textId="77777777" w:rsidR="00173952" w:rsidRDefault="00173952" w:rsidP="00173952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>timer-based BWP switch</w:t>
      </w:r>
      <w:r>
        <w:rPr>
          <w:lang w:eastAsia="zh-CN"/>
        </w:rPr>
        <w:t xml:space="preserve"> 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 xml:space="preserve">consistent uplink CCA failures </w:t>
      </w:r>
      <w:r w:rsidRPr="00885F53">
        <w:rPr>
          <w:lang w:eastAsia="zh-CN"/>
        </w:rPr>
        <w:t xml:space="preserve">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6F93BDBA" w14:textId="6F17FD18" w:rsidR="00173952" w:rsidRDefault="00173952" w:rsidP="00173952">
      <w:pPr>
        <w:rPr>
          <w:ins w:id="2" w:author="Santhan Thangarasa" w:date="2022-01-29T01:21:00Z"/>
          <w:lang w:eastAsia="zh-CN"/>
        </w:rPr>
      </w:pPr>
      <w:r>
        <w:rPr>
          <w:lang w:eastAsia="zh-CN"/>
        </w:rPr>
        <w:t>When either of the DCI-based, timer-</w:t>
      </w:r>
      <w:proofErr w:type="gramStart"/>
      <w:r>
        <w:rPr>
          <w:lang w:eastAsia="zh-CN"/>
        </w:rPr>
        <w:t>based</w:t>
      </w:r>
      <w:proofErr w:type="gramEnd"/>
      <w:r>
        <w:rPr>
          <w:lang w:eastAsia="zh-CN"/>
        </w:rPr>
        <w:t xml:space="preserve">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t xml:space="preserve"> </w:t>
      </w:r>
      <w:r>
        <w:rPr>
          <w:lang w:eastAsia="zh-CN"/>
        </w:rPr>
        <w:t xml:space="preserve">on multiple CCs </w:t>
      </w:r>
      <w:r w:rsidRPr="00581B32">
        <w:rPr>
          <w:lang w:eastAsia="zh-CN"/>
        </w:rPr>
        <w:t>simultaneously or over partially overlapping period</w:t>
      </w:r>
      <w:r>
        <w:rPr>
          <w:lang w:eastAsia="zh-CN"/>
        </w:rPr>
        <w:t>, the interruption requirements described in this clause apply for each BWP switch.</w:t>
      </w:r>
    </w:p>
    <w:p w14:paraId="06558226" w14:textId="55633E91" w:rsidR="008F5173" w:rsidRPr="008F5173" w:rsidRDefault="008F5173" w:rsidP="00173952">
      <w:pPr>
        <w:rPr>
          <w:rFonts w:cs="v4.2.0"/>
          <w:rPrChange w:id="3" w:author="Santhan Thangarasa" w:date="2022-01-29T01:21:00Z">
            <w:rPr>
              <w:rFonts w:eastAsia="MS Mincho"/>
            </w:rPr>
          </w:rPrChange>
        </w:rPr>
      </w:pPr>
      <w:ins w:id="4" w:author="Santhan Thangarasa" w:date="2022-01-29T01:21:00Z">
        <w:r w:rsidRPr="009C5807">
          <w:rPr>
            <w:rFonts w:cs="v4.2.0"/>
            <w:lang w:eastAsia="zh-CN"/>
          </w:rPr>
          <w:t xml:space="preserve">When </w:t>
        </w:r>
        <w:r w:rsidRPr="009C5807">
          <w:rPr>
            <w:rFonts w:cs="v4.2.0"/>
          </w:rPr>
          <w:t>UE receives a DCI indicating UE to switch its active BWP involving changes in any of the parameters listed in Table 8.2.1.2.7-2, the UE is allowed to cause interruption of up to X slot to other active serving cells if the UE is not capable of per-FR gap</w:t>
        </w:r>
        <w:r w:rsidRPr="009C5807">
          <w:rPr>
            <w:rFonts w:cs="v4.2.0"/>
            <w:lang w:eastAsia="zh-CN"/>
          </w:rPr>
          <w:t>, or if the BWP switching involves SCS changing</w:t>
        </w:r>
        <w:r w:rsidRPr="009C5807">
          <w:rPr>
            <w:rFonts w:cs="v4.2.0"/>
          </w:rPr>
          <w:t xml:space="preserve">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BWPswitchDelay</w:t>
        </w:r>
        <w:proofErr w:type="spellEnd"/>
        <w:r w:rsidRPr="009C5807">
          <w:rPr>
            <w:rFonts w:cs="v4.2.0"/>
          </w:rPr>
          <w:t xml:space="preserve"> as defined in clause 8.6.2</w:t>
        </w:r>
        <w:r w:rsidRPr="002E723D">
          <w:rPr>
            <w:rFonts w:cs="v4.2.0"/>
          </w:rPr>
          <w:t xml:space="preserve"> </w:t>
        </w:r>
        <w:r>
          <w:rPr>
            <w:rFonts w:cs="v4.2.0"/>
          </w:rPr>
          <w:t>when BWP switch occurs on a single CC</w:t>
        </w:r>
        <w:r w:rsidRPr="009C5807">
          <w:rPr>
            <w:rFonts w:cs="v4.2.0"/>
          </w:rPr>
          <w:t xml:space="preserve">. The starting time of interruption </w:t>
        </w:r>
        <w:r>
          <w:rPr>
            <w:rFonts w:cs="v4.2.0"/>
          </w:rPr>
          <w:t xml:space="preserve">caused by each BWP switch </w:t>
        </w:r>
        <w:r w:rsidRPr="009C5807">
          <w:rPr>
            <w:rFonts w:cs="v4.2.0"/>
          </w:rPr>
          <w:t xml:space="preserve">is only </w:t>
        </w:r>
        <w:r>
          <w:rPr>
            <w:rFonts w:cs="v4.2.0"/>
          </w:rPr>
          <w:t>allowed within the BWP switch</w:t>
        </w:r>
        <w:r w:rsidRPr="009C5807">
          <w:rPr>
            <w:rFonts w:cs="v4.2.0"/>
          </w:rPr>
          <w:t xml:space="preserve"> delay </w:t>
        </w:r>
        <w:proofErr w:type="spellStart"/>
        <w:r w:rsidRPr="00DA5706">
          <w:t>T</w:t>
        </w:r>
        <w:r w:rsidRPr="00DA5706">
          <w:rPr>
            <w:vertAlign w:val="subscript"/>
          </w:rPr>
          <w:t>MultipleBWPswitchDelay</w:t>
        </w:r>
        <w:proofErr w:type="spellEnd"/>
        <w:r>
          <w:rPr>
            <w:rFonts w:cs="v4.2.0"/>
          </w:rPr>
          <w:t xml:space="preserve"> +Y as defined in clause 8.6.2A.1 when BWP switch occurs on multiple CCs</w:t>
        </w:r>
        <w:r w:rsidRPr="009C5807">
          <w:rPr>
            <w:rFonts w:cs="v4.2.0"/>
          </w:rPr>
          <w:t>. Interruptions are not allowed during BWP switch involving any other parameter change.</w:t>
        </w:r>
      </w:ins>
    </w:p>
    <w:p w14:paraId="11E28435" w14:textId="77777777" w:rsidR="00173952" w:rsidRPr="009C5807" w:rsidRDefault="00173952" w:rsidP="00173952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rFonts w:cs="v4.2.0"/>
          <w:i/>
          <w:lang w:eastAsia="zh-CN"/>
        </w:rPr>
        <w:t>bwp-InactivityTimer</w:t>
      </w:r>
      <w:proofErr w:type="spellEnd"/>
      <w:r w:rsidRPr="009C5807">
        <w:rPr>
          <w:rFonts w:cs="v4.2.0"/>
          <w:i/>
          <w:lang w:eastAsia="zh-CN"/>
        </w:rPr>
        <w:t xml:space="preserve"> </w:t>
      </w:r>
      <w:r w:rsidRPr="009C5807">
        <w:rPr>
          <w:rFonts w:cs="v4.2.0"/>
          <w:lang w:eastAsia="zh-CN"/>
        </w:rPr>
        <w:t xml:space="preserve">defined in </w:t>
      </w:r>
      <w:r w:rsidRPr="009C5807">
        <w:t>TS 38.331 </w:t>
      </w:r>
      <w:r w:rsidRPr="009C5807">
        <w:rPr>
          <w:rFonts w:cs="v4.2.0"/>
          <w:lang w:eastAsia="zh-CN"/>
        </w:rPr>
        <w:t>[2] expires</w:t>
      </w:r>
      <w:r w:rsidRPr="009C5807">
        <w:rPr>
          <w:rFonts w:cs="v4.2.0"/>
        </w:rPr>
        <w:t xml:space="preserve">,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 w:rsidRPr="00343434">
        <w:rPr>
          <w:rFonts w:cs="v4.2.0"/>
        </w:rPr>
        <w:t xml:space="preserve"> </w:t>
      </w:r>
      <w:r>
        <w:rPr>
          <w:rFonts w:cs="v4.2.0"/>
        </w:rPr>
        <w:t>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 xml:space="preserve">on multiple CCs over partially overlapping </w:t>
      </w:r>
      <w:proofErr w:type="gramStart"/>
      <w:r w:rsidRPr="00DB5C95">
        <w:rPr>
          <w:lang w:val="en-US" w:eastAsia="zh-CN"/>
        </w:rPr>
        <w:t>time period</w:t>
      </w:r>
      <w:proofErr w:type="gramEnd"/>
      <w:r w:rsidRPr="009C5807">
        <w:rPr>
          <w:rFonts w:cs="v4.2.0"/>
        </w:rPr>
        <w:t xml:space="preserve">. </w:t>
      </w:r>
      <w:r w:rsidRPr="00796370">
        <w:rPr>
          <w:rFonts w:cs="v4.2.0"/>
        </w:rPr>
        <w:t>Interruptions are not allowed during BWP switch involving any other parameter change.</w:t>
      </w:r>
    </w:p>
    <w:p w14:paraId="39F68DA4" w14:textId="27774D05" w:rsidR="00173952" w:rsidRPr="009C5807" w:rsidDel="00D871B1" w:rsidRDefault="00173952" w:rsidP="00173952">
      <w:pPr>
        <w:rPr>
          <w:del w:id="5" w:author="Santhan Thangarasa" w:date="2022-01-29T01:18:00Z"/>
          <w:rFonts w:cs="v4.2.0"/>
        </w:rPr>
      </w:pPr>
      <w:del w:id="6" w:author="Santhan Thangarasa" w:date="2022-01-29T01:18:00Z">
        <w:r w:rsidRPr="009C5807" w:rsidDel="00D871B1">
          <w:rPr>
            <w:rFonts w:cs="v4.2.0"/>
            <w:lang w:eastAsia="zh-CN"/>
          </w:rPr>
          <w:delText xml:space="preserve">When a BWP timer </w:delText>
        </w:r>
        <w:r w:rsidRPr="009C5807" w:rsidDel="00D871B1">
          <w:rPr>
            <w:rFonts w:cs="v4.2.0"/>
            <w:i/>
            <w:lang w:eastAsia="zh-CN"/>
          </w:rPr>
          <w:delText xml:space="preserve">bwp-InactivityTimer </w:delText>
        </w:r>
        <w:r w:rsidRPr="009C5807" w:rsidDel="00D871B1">
          <w:rPr>
            <w:rFonts w:cs="v4.2.0"/>
            <w:lang w:eastAsia="zh-CN"/>
          </w:rPr>
          <w:delText xml:space="preserve">defined in </w:delText>
        </w:r>
        <w:r w:rsidRPr="009C5807" w:rsidDel="00D871B1">
          <w:delText>TS 38.331 </w:delText>
        </w:r>
        <w:r w:rsidRPr="009C5807" w:rsidDel="00D871B1">
          <w:rPr>
            <w:rFonts w:cs="v4.2.0"/>
            <w:lang w:eastAsia="zh-CN"/>
          </w:rPr>
          <w:delText>[2] expires</w:delText>
        </w:r>
        <w:r w:rsidRPr="009C5807" w:rsidDel="00D871B1">
          <w:rPr>
            <w:rFonts w:cs="v4.2.0"/>
          </w:rPr>
          <w:delText xml:space="preserve">,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delText>
        </w:r>
        <w:r w:rsidRPr="009C5807" w:rsidDel="00D871B1">
          <w:rPr>
            <w:lang w:eastAsia="zh-CN"/>
          </w:rPr>
          <w:delText>T</w:delText>
        </w:r>
        <w:r w:rsidRPr="009C5807" w:rsidDel="00D871B1">
          <w:rPr>
            <w:vertAlign w:val="subscript"/>
            <w:lang w:eastAsia="zh-CN"/>
          </w:rPr>
          <w:delText>BWPswitchDelay</w:delText>
        </w:r>
        <w:r w:rsidRPr="009C5807" w:rsidDel="00D871B1">
          <w:rPr>
            <w:rFonts w:cs="v4.2.0"/>
          </w:rPr>
          <w:delText xml:space="preserve"> as defined in clause 8.6.2</w:delText>
        </w:r>
        <w:r w:rsidRPr="00343434" w:rsidDel="00D871B1">
          <w:rPr>
            <w:rFonts w:cs="v4.2.0"/>
          </w:rPr>
          <w:delText xml:space="preserve"> </w:delText>
        </w:r>
        <w:r w:rsidDel="00D871B1">
          <w:rPr>
            <w:rFonts w:cs="v4.2.0"/>
          </w:rPr>
          <w:delText>when BWP switch occurs on a single CC</w:delText>
        </w:r>
        <w:r w:rsidRPr="009C5807" w:rsidDel="00D871B1">
          <w:rPr>
            <w:rFonts w:cs="v4.2.0"/>
          </w:rPr>
          <w:delText xml:space="preserve">. The starting time of interruption </w:delText>
        </w:r>
        <w:r w:rsidDel="00D871B1">
          <w:rPr>
            <w:rFonts w:cs="v4.2.0"/>
          </w:rPr>
          <w:delText xml:space="preserve">caused by each BWP switch </w:delText>
        </w:r>
        <w:r w:rsidRPr="009C5807" w:rsidDel="00D871B1">
          <w:rPr>
            <w:rFonts w:cs="v4.2.0"/>
          </w:rPr>
          <w:delText xml:space="preserve">is only </w:delText>
        </w:r>
        <w:r w:rsidDel="00D871B1">
          <w:rPr>
            <w:rFonts w:cs="v4.2.0"/>
          </w:rPr>
          <w:delText>allowed within the BWP switch</w:delText>
        </w:r>
        <w:r w:rsidRPr="009C5807" w:rsidDel="00D871B1">
          <w:rPr>
            <w:rFonts w:cs="v4.2.0"/>
          </w:rPr>
          <w:delText xml:space="preserve"> delay </w:delText>
        </w:r>
        <w:r w:rsidRPr="00DA5706" w:rsidDel="00D871B1">
          <w:delText>T</w:delText>
        </w:r>
        <w:r w:rsidRPr="00DA5706" w:rsidDel="00D871B1">
          <w:rPr>
            <w:vertAlign w:val="subscript"/>
          </w:rPr>
          <w:delText>MultipleBWPswitchDelay</w:delText>
        </w:r>
        <w:r w:rsidDel="00D871B1">
          <w:rPr>
            <w:rFonts w:cs="v4.2.0"/>
          </w:rPr>
          <w:delText xml:space="preserve"> as defined in clause 8.6.2B.1 when BWP switch occurs on multiple CCs simultaneously or </w:delText>
        </w:r>
        <w:r w:rsidRPr="00DB5C95" w:rsidDel="00D871B1">
          <w:rPr>
            <w:bCs/>
            <w:lang w:val="en-US" w:eastAsia="zh-CN"/>
          </w:rPr>
          <w:delText>T</w:delText>
        </w:r>
        <w:r w:rsidRPr="00DB5C95" w:rsidDel="00D871B1">
          <w:rPr>
            <w:vertAlign w:val="subscript"/>
          </w:rPr>
          <w:delText>MultipleBWPswitchDelayTotal</w:delText>
        </w:r>
        <w:r w:rsidDel="00D871B1">
          <w:rPr>
            <w:vertAlign w:val="subscript"/>
          </w:rPr>
          <w:delText xml:space="preserve"> </w:delText>
        </w:r>
        <w:r w:rsidDel="00D871B1">
          <w:rPr>
            <w:rFonts w:cs="v4.2.0"/>
          </w:rPr>
          <w:delText xml:space="preserve">as defined in clause 8.6.2B.2 when </w:delText>
        </w:r>
        <w:r w:rsidRPr="00DB5C95" w:rsidDel="00D871B1">
          <w:rPr>
            <w:lang w:val="en-US" w:eastAsia="zh-CN"/>
          </w:rPr>
          <w:delText xml:space="preserve">BWP switch </w:delText>
        </w:r>
        <w:r w:rsidDel="00D871B1">
          <w:rPr>
            <w:lang w:val="en-US" w:eastAsia="zh-CN"/>
          </w:rPr>
          <w:delText xml:space="preserve">occurs </w:delText>
        </w:r>
        <w:r w:rsidRPr="00DB5C95" w:rsidDel="00D871B1">
          <w:rPr>
            <w:lang w:val="en-US" w:eastAsia="zh-CN"/>
          </w:rPr>
          <w:delText>on multiple CCs over partially overlapping time period</w:delText>
        </w:r>
        <w:r w:rsidRPr="009C5807" w:rsidDel="00D871B1">
          <w:rPr>
            <w:rFonts w:cs="v4.2.0"/>
          </w:rPr>
          <w:delText>. Interruptions are not allowed during BWP switch involving any other parameter change.. Interruptions are not allowed during BWP switch involving any other parameter change.</w:delText>
        </w:r>
      </w:del>
    </w:p>
    <w:p w14:paraId="42A4A2BF" w14:textId="77777777" w:rsidR="00173952" w:rsidRDefault="00173952" w:rsidP="00173952">
      <w:pPr>
        <w:rPr>
          <w:rFonts w:cs="v4.2.0"/>
        </w:rPr>
      </w:pPr>
      <w:r>
        <w:rPr>
          <w:rFonts w:cs="v4.2.0"/>
        </w:rPr>
        <w:t xml:space="preserve"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 8.2.1.2.7-2 and the UE is capable of per-FR gap, the UE is allowed to cause interruption of up to X slot to other active serving cells in the same frequency range wherein the UE is performing BWP switching. X is defined in Table 8.2.1.2.7-1. The interruption is only allowed within the delay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RRCprocessingDelay</w:t>
      </w:r>
      <w:proofErr w:type="spellEnd"/>
      <w:r>
        <w:rPr>
          <w:rFonts w:cs="v4.2.0"/>
        </w:rPr>
        <w:t xml:space="preserve"> +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BWPswitchDelayRRC</w:t>
      </w:r>
      <w:proofErr w:type="spellEnd"/>
      <w:r>
        <w:rPr>
          <w:rFonts w:cs="v4.2.0"/>
        </w:rPr>
        <w:t xml:space="preserve"> defined in </w:t>
      </w:r>
      <w:r>
        <w:rPr>
          <w:lang w:val="en-US" w:eastAsia="ko-KR"/>
        </w:rPr>
        <w:t>clause </w:t>
      </w:r>
      <w:r>
        <w:rPr>
          <w:rFonts w:cs="v4.2.0"/>
        </w:rPr>
        <w:t>8.6.3 when BWP switch occurs on a single CC.</w:t>
      </w:r>
      <w:r w:rsidRPr="00B81F2B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</w:p>
    <w:p w14:paraId="41044EE1" w14:textId="1CF0C0A6" w:rsidR="00173952" w:rsidRPr="00885F53" w:rsidRDefault="00093F3C" w:rsidP="00173952">
      <w:ins w:id="7" w:author="Santhan Thangarasa" w:date="2022-01-29T01:20:00Z">
        <w:r>
          <w:rPr>
            <w:lang w:eastAsia="zh-CN"/>
          </w:rPr>
          <w:t>W</w:t>
        </w:r>
      </w:ins>
      <w:r w:rsidR="00173952" w:rsidRPr="00885F53">
        <w:rPr>
          <w:lang w:eastAsia="zh-CN"/>
        </w:rPr>
        <w:t xml:space="preserve">hen </w:t>
      </w:r>
      <w:r w:rsidR="00173952" w:rsidRPr="002A0D89">
        <w:rPr>
          <w:lang w:eastAsia="zh-CN"/>
        </w:rPr>
        <w:t xml:space="preserve">UL BWP switch </w:t>
      </w:r>
      <w:r w:rsidR="00173952">
        <w:rPr>
          <w:lang w:eastAsia="zh-CN"/>
        </w:rPr>
        <w:t xml:space="preserve">is </w:t>
      </w:r>
      <w:r w:rsidR="00173952" w:rsidRPr="002A0D89">
        <w:rPr>
          <w:lang w:eastAsia="zh-CN"/>
        </w:rPr>
        <w:t xml:space="preserve">triggered by consistent uplink </w:t>
      </w:r>
      <w:r w:rsidR="00173952">
        <w:rPr>
          <w:lang w:eastAsia="zh-CN"/>
        </w:rPr>
        <w:t>CCA</w:t>
      </w:r>
      <w:r w:rsidR="00173952" w:rsidRPr="002A0D89">
        <w:rPr>
          <w:lang w:eastAsia="zh-CN"/>
        </w:rPr>
        <w:t xml:space="preserve"> failures</w:t>
      </w:r>
      <w:r w:rsidR="00173952">
        <w:rPr>
          <w:lang w:eastAsia="zh-CN"/>
        </w:rPr>
        <w:t xml:space="preserve"> [7]</w:t>
      </w:r>
      <w:r w:rsidR="00173952" w:rsidRPr="00885F53">
        <w:t xml:space="preserve">, </w:t>
      </w:r>
      <w:r w:rsidR="00173952">
        <w:t xml:space="preserve">the </w:t>
      </w:r>
      <w:r w:rsidR="00173952" w:rsidRPr="00885F53">
        <w:t xml:space="preserve">UE is allowed to cause interruption of up to X slot to other active serving cells due to switching its active </w:t>
      </w:r>
      <w:r w:rsidR="00173952">
        <w:t xml:space="preserve">UL </w:t>
      </w:r>
      <w:r w:rsidR="00173952" w:rsidRPr="00885F53">
        <w:t xml:space="preserve">BWP involving changes in any of the parameters listed in Table 8.2.1.2.7-2 if the UE is not capable of per-FR gap, or if the </w:t>
      </w:r>
      <w:r w:rsidR="00173952">
        <w:t xml:space="preserve">UL </w:t>
      </w:r>
      <w:r w:rsidR="00173952" w:rsidRPr="00885F53">
        <w:t xml:space="preserve">BWP switching involves SCS changing. When the </w:t>
      </w:r>
      <w:r w:rsidR="00173952">
        <w:t xml:space="preserve">UL </w:t>
      </w:r>
      <w:r w:rsidR="00173952" w:rsidRPr="00885F53">
        <w:t>BWP switch imposes changes in any of the parameters listed in Table 8.2.1.2.7-2 and the UE is capable of per-FR gap</w:t>
      </w:r>
      <w:r w:rsidR="00173952">
        <w:t>,</w:t>
      </w:r>
      <w:r w:rsidR="00173952" w:rsidRPr="00885F53">
        <w:t xml:space="preserve"> the UE is allowed to cause interruption of up to X slot to other active serving cells in the same frequency range wherein the UE is performing </w:t>
      </w:r>
      <w:r w:rsidR="00173952">
        <w:t xml:space="preserve">UL </w:t>
      </w:r>
      <w:r w:rsidR="00173952" w:rsidRPr="00885F53">
        <w:t xml:space="preserve">BWP switching. X is defined in Table 8.2.1.2.7-1. The starting time of </w:t>
      </w:r>
      <w:r w:rsidR="00173952" w:rsidRPr="00885F53">
        <w:lastRenderedPageBreak/>
        <w:t xml:space="preserve">interruption is only allowed within the </w:t>
      </w:r>
      <w:r w:rsidR="00173952">
        <w:t xml:space="preserve">UL </w:t>
      </w:r>
      <w:r w:rsidR="00173952" w:rsidRPr="00885F53">
        <w:t xml:space="preserve">BWP switching delay </w:t>
      </w:r>
      <w:proofErr w:type="spellStart"/>
      <w:r w:rsidR="00173952" w:rsidRPr="00885F53">
        <w:rPr>
          <w:lang w:eastAsia="zh-CN"/>
        </w:rPr>
        <w:t>T</w:t>
      </w:r>
      <w:r w:rsidR="00173952" w:rsidRPr="00885F53">
        <w:rPr>
          <w:vertAlign w:val="subscript"/>
          <w:lang w:eastAsia="zh-CN"/>
        </w:rPr>
        <w:t>BWPswitchDelay</w:t>
      </w:r>
      <w:proofErr w:type="spellEnd"/>
      <w:r w:rsidR="00173952" w:rsidRPr="00885F53">
        <w:t xml:space="preserve"> as defined in clause 8.6.2. Interruptions are not allowed during </w:t>
      </w:r>
      <w:r w:rsidR="00173952">
        <w:t xml:space="preserve">UL </w:t>
      </w:r>
      <w:r w:rsidR="00173952" w:rsidRPr="00885F53">
        <w:t>BWP switch involving other parameter change.</w:t>
      </w:r>
    </w:p>
    <w:p w14:paraId="5D52F13E" w14:textId="77777777" w:rsidR="00173952" w:rsidRPr="009C5807" w:rsidRDefault="00173952" w:rsidP="00173952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8.2.1.2.7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173952" w:rsidRPr="009C5807" w14:paraId="1FBC7121" w14:textId="77777777" w:rsidTr="002E475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B9C1" w14:textId="77777777" w:rsidR="00173952" w:rsidRPr="009C5807" w:rsidRDefault="00173952" w:rsidP="002E475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8A9BEC8" wp14:editId="2308EA68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CBFFFA" w14:textId="77777777" w:rsidR="00173952" w:rsidRPr="009C5807" w:rsidRDefault="00173952" w:rsidP="002E475E">
            <w:pPr>
              <w:pStyle w:val="TAH"/>
            </w:pPr>
            <w:r w:rsidRPr="009C5807">
              <w:t>NR Slot length 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7CBA5" w14:textId="77777777" w:rsidR="00173952" w:rsidRPr="009C5807" w:rsidRDefault="00173952" w:rsidP="002E475E">
            <w:pPr>
              <w:pStyle w:val="TAH"/>
            </w:pPr>
            <w:r>
              <w:t>Interruption length X (slots)</w:t>
            </w:r>
          </w:p>
        </w:tc>
      </w:tr>
      <w:tr w:rsidR="00173952" w:rsidRPr="009C5807" w14:paraId="47D7146C" w14:textId="77777777" w:rsidTr="002E47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BFF4" w14:textId="77777777" w:rsidR="00173952" w:rsidRPr="009C5807" w:rsidRDefault="00173952" w:rsidP="002E475E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99F" w14:textId="77777777" w:rsidR="00173952" w:rsidRPr="009C5807" w:rsidRDefault="00173952" w:rsidP="002E475E">
            <w:pPr>
              <w:pStyle w:val="TAC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FBA0" w14:textId="77777777" w:rsidR="00173952" w:rsidRPr="009C5807" w:rsidRDefault="00173952" w:rsidP="002E475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173952" w:rsidRPr="009C5807" w14:paraId="53D32053" w14:textId="77777777" w:rsidTr="002E47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5146" w14:textId="77777777" w:rsidR="00173952" w:rsidRPr="009C5807" w:rsidRDefault="00173952" w:rsidP="002E475E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9C55" w14:textId="77777777" w:rsidR="00173952" w:rsidRPr="009C5807" w:rsidRDefault="00173952" w:rsidP="002E475E">
            <w:pPr>
              <w:pStyle w:val="TAC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41AB" w14:textId="77777777" w:rsidR="00173952" w:rsidRPr="009C5807" w:rsidRDefault="00173952" w:rsidP="002E475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173952" w:rsidRPr="009C5807" w14:paraId="243030A9" w14:textId="77777777" w:rsidTr="002E47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FCDF" w14:textId="77777777" w:rsidR="00173952" w:rsidRPr="009C5807" w:rsidRDefault="00173952" w:rsidP="002E475E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E65B" w14:textId="77777777" w:rsidR="00173952" w:rsidRPr="009C5807" w:rsidRDefault="00173952" w:rsidP="002E475E">
            <w:pPr>
              <w:pStyle w:val="TAC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07BF" w14:textId="77777777" w:rsidR="00173952" w:rsidRPr="009C5807" w:rsidRDefault="00173952" w:rsidP="002E475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3952" w:rsidRPr="009C5807" w14:paraId="6C0DF9F0" w14:textId="77777777" w:rsidTr="002E47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8A0D" w14:textId="77777777" w:rsidR="00173952" w:rsidRPr="009C5807" w:rsidRDefault="00173952" w:rsidP="002E475E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F993" w14:textId="77777777" w:rsidR="00173952" w:rsidRPr="009C5807" w:rsidRDefault="00173952" w:rsidP="002E475E">
            <w:pPr>
              <w:pStyle w:val="TAC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68F9" w14:textId="77777777" w:rsidR="00173952" w:rsidRPr="009C5807" w:rsidRDefault="00173952" w:rsidP="002E475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173952" w:rsidRPr="009C5807" w14:paraId="2B6C1765" w14:textId="77777777" w:rsidTr="002E475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5216" w14:textId="77777777" w:rsidR="00173952" w:rsidRPr="009C5807" w:rsidRDefault="00173952" w:rsidP="002E475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Note1: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6CCA4BD7" w14:textId="77777777" w:rsidR="00173952" w:rsidRPr="009C5807" w:rsidRDefault="00173952" w:rsidP="00173952">
      <w:pPr>
        <w:rPr>
          <w:rFonts w:ascii="Tms Rmn" w:hAnsi="Tms Rmn"/>
          <w:lang w:eastAsia="zh-CN"/>
        </w:rPr>
      </w:pPr>
    </w:p>
    <w:p w14:paraId="27CC6241" w14:textId="77777777" w:rsidR="00173952" w:rsidRPr="009C5807" w:rsidRDefault="00173952" w:rsidP="00173952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8.2.1.2.7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173952" w:rsidRPr="009C5807" w14:paraId="224712F3" w14:textId="77777777" w:rsidTr="002E475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27DC" w14:textId="77777777" w:rsidR="00173952" w:rsidRPr="009C5807" w:rsidRDefault="00173952" w:rsidP="002E475E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115F" w14:textId="77777777" w:rsidR="00173952" w:rsidRPr="009C5807" w:rsidRDefault="00173952" w:rsidP="002E475E">
            <w:pPr>
              <w:pStyle w:val="TAH"/>
            </w:pPr>
            <w:r w:rsidRPr="009C5807">
              <w:t>Comment</w:t>
            </w:r>
          </w:p>
        </w:tc>
      </w:tr>
      <w:tr w:rsidR="00173952" w:rsidRPr="009C5807" w14:paraId="16CB7960" w14:textId="77777777" w:rsidTr="002E475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B8EA" w14:textId="77777777" w:rsidR="00173952" w:rsidRPr="001478AC" w:rsidRDefault="00173952" w:rsidP="002E475E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1478AC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8AB2C" w14:textId="77777777" w:rsidR="00173952" w:rsidRPr="009C5807" w:rsidRDefault="00173952" w:rsidP="002E475E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173952" w:rsidRPr="009C5807" w14:paraId="0AE6D842" w14:textId="77777777" w:rsidTr="002E475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08CE" w14:textId="77777777" w:rsidR="00173952" w:rsidRPr="001478AC" w:rsidRDefault="00173952" w:rsidP="002E475E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1478AC">
              <w:rPr>
                <w:i/>
                <w:iCs/>
                <w:lang w:eastAsia="zh-CN"/>
              </w:rPr>
              <w:t>nrofSRS</w:t>
            </w:r>
            <w:proofErr w:type="spellEnd"/>
            <w:r w:rsidRPr="001478AC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A91C3" w14:textId="77777777" w:rsidR="00173952" w:rsidRPr="009C5807" w:rsidRDefault="00173952" w:rsidP="002E4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73952" w:rsidRPr="009C5807" w14:paraId="309FAC82" w14:textId="77777777" w:rsidTr="002E475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1D77" w14:textId="77777777" w:rsidR="00173952" w:rsidRPr="001478AC" w:rsidRDefault="00173952" w:rsidP="002E475E">
            <w:pPr>
              <w:pStyle w:val="TAC"/>
              <w:rPr>
                <w:i/>
                <w:iCs/>
                <w:lang w:eastAsia="zh-CN"/>
              </w:rPr>
            </w:pPr>
            <w:r w:rsidRPr="001478AC">
              <w:rPr>
                <w:rFonts w:hint="eastAsia"/>
                <w:i/>
                <w:iCs/>
                <w:lang w:eastAsia="zh-CN"/>
              </w:rPr>
              <w:t>m</w:t>
            </w:r>
            <w:r w:rsidRPr="001478AC">
              <w:rPr>
                <w:i/>
                <w:iCs/>
                <w:lang w:eastAsia="zh-CN"/>
              </w:rPr>
              <w:t>axMIMO-Layers</w:t>
            </w:r>
            <w:r w:rsidRPr="001478AC">
              <w:rPr>
                <w:rFonts w:ascii="Times New Roman" w:hAnsi="Times New Roman" w:cs="v4.2.0"/>
                <w:i/>
                <w:iCs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2EA0" w14:textId="77777777" w:rsidR="00173952" w:rsidRPr="009C5807" w:rsidRDefault="00173952" w:rsidP="002E475E">
            <w:pPr>
              <w:pStyle w:val="TAC"/>
              <w:rPr>
                <w:rFonts w:cs="v4.2.0"/>
                <w:lang w:eastAsia="zh-CN"/>
              </w:rPr>
            </w:pPr>
          </w:p>
        </w:tc>
      </w:tr>
    </w:tbl>
    <w:p w14:paraId="1ACF199C" w14:textId="77777777" w:rsidR="00AF709D" w:rsidRDefault="00AF709D" w:rsidP="00EA195C">
      <w:pPr>
        <w:pStyle w:val="Heading3"/>
        <w:rPr>
          <w:noProof/>
          <w:color w:val="FF0000"/>
        </w:rPr>
      </w:pPr>
    </w:p>
    <w:p w14:paraId="1D7B2FF3" w14:textId="6E1E4878" w:rsidR="00EA195C" w:rsidRDefault="00EA195C" w:rsidP="00EA195C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1F90933A" w14:textId="77777777" w:rsidR="00532A06" w:rsidRDefault="00532A06">
      <w:pPr>
        <w:rPr>
          <w:noProof/>
        </w:rPr>
      </w:pPr>
    </w:p>
    <w:sectPr w:rsidR="00532A0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7C3D" w14:textId="77777777" w:rsidR="00B033C3" w:rsidRDefault="00B033C3">
      <w:r>
        <w:separator/>
      </w:r>
    </w:p>
  </w:endnote>
  <w:endnote w:type="continuationSeparator" w:id="0">
    <w:p w14:paraId="48EABF6D" w14:textId="77777777" w:rsidR="00B033C3" w:rsidRDefault="00B033C3">
      <w:r>
        <w:continuationSeparator/>
      </w:r>
    </w:p>
  </w:endnote>
  <w:endnote w:type="continuationNotice" w:id="1">
    <w:p w14:paraId="4F0FF35D" w14:textId="77777777" w:rsidR="00B25CF5" w:rsidRDefault="00B25C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B252" w14:textId="77777777" w:rsidR="00B033C3" w:rsidRDefault="00B033C3">
      <w:r>
        <w:separator/>
      </w:r>
    </w:p>
  </w:footnote>
  <w:footnote w:type="continuationSeparator" w:id="0">
    <w:p w14:paraId="5217C423" w14:textId="77777777" w:rsidR="00B033C3" w:rsidRDefault="00B033C3">
      <w:r>
        <w:continuationSeparator/>
      </w:r>
    </w:p>
  </w:footnote>
  <w:footnote w:type="continuationNotice" w:id="1">
    <w:p w14:paraId="30B1FC0E" w14:textId="77777777" w:rsidR="00B25CF5" w:rsidRDefault="00B25C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806" w:rsidRDefault="00036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806" w:rsidRDefault="00036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806" w:rsidRDefault="00036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806" w:rsidRDefault="00036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030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AD86E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97431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6CEC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2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74ED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CA5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CD4569"/>
    <w:multiLevelType w:val="hybridMultilevel"/>
    <w:tmpl w:val="DB282B88"/>
    <w:lvl w:ilvl="0" w:tplc="0A8AAC5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22E4A"/>
    <w:rsid w:val="00032E71"/>
    <w:rsid w:val="00035003"/>
    <w:rsid w:val="00036806"/>
    <w:rsid w:val="0004373A"/>
    <w:rsid w:val="000872E0"/>
    <w:rsid w:val="00093F3C"/>
    <w:rsid w:val="000A0A5F"/>
    <w:rsid w:val="000A5240"/>
    <w:rsid w:val="000A6394"/>
    <w:rsid w:val="000A78C8"/>
    <w:rsid w:val="000B374B"/>
    <w:rsid w:val="000B7FED"/>
    <w:rsid w:val="000C038A"/>
    <w:rsid w:val="000C1FE7"/>
    <w:rsid w:val="000C6598"/>
    <w:rsid w:val="000D44B3"/>
    <w:rsid w:val="00145D43"/>
    <w:rsid w:val="00150DEA"/>
    <w:rsid w:val="00173952"/>
    <w:rsid w:val="00192C46"/>
    <w:rsid w:val="001A08B3"/>
    <w:rsid w:val="001A7B60"/>
    <w:rsid w:val="001B52F0"/>
    <w:rsid w:val="001B7A65"/>
    <w:rsid w:val="001C3A36"/>
    <w:rsid w:val="001E41F3"/>
    <w:rsid w:val="001F5760"/>
    <w:rsid w:val="002067D4"/>
    <w:rsid w:val="00215275"/>
    <w:rsid w:val="0022268A"/>
    <w:rsid w:val="00234EBE"/>
    <w:rsid w:val="00236E5F"/>
    <w:rsid w:val="0023718B"/>
    <w:rsid w:val="00256C85"/>
    <w:rsid w:val="0026004D"/>
    <w:rsid w:val="00260E85"/>
    <w:rsid w:val="002640DD"/>
    <w:rsid w:val="00275D12"/>
    <w:rsid w:val="00284FEB"/>
    <w:rsid w:val="002860C4"/>
    <w:rsid w:val="002A1091"/>
    <w:rsid w:val="002B3AC6"/>
    <w:rsid w:val="002B5741"/>
    <w:rsid w:val="002C6AB1"/>
    <w:rsid w:val="002E472E"/>
    <w:rsid w:val="00305409"/>
    <w:rsid w:val="003474A0"/>
    <w:rsid w:val="003609EF"/>
    <w:rsid w:val="0036231A"/>
    <w:rsid w:val="00374DD4"/>
    <w:rsid w:val="00392CC2"/>
    <w:rsid w:val="003E1A36"/>
    <w:rsid w:val="003F63F8"/>
    <w:rsid w:val="00410371"/>
    <w:rsid w:val="004154B2"/>
    <w:rsid w:val="004242F1"/>
    <w:rsid w:val="00434678"/>
    <w:rsid w:val="004A42D5"/>
    <w:rsid w:val="004B75B7"/>
    <w:rsid w:val="004C4AAB"/>
    <w:rsid w:val="004E00A7"/>
    <w:rsid w:val="004E0183"/>
    <w:rsid w:val="0051580D"/>
    <w:rsid w:val="00532A06"/>
    <w:rsid w:val="00540FA5"/>
    <w:rsid w:val="00547111"/>
    <w:rsid w:val="00554080"/>
    <w:rsid w:val="005629A0"/>
    <w:rsid w:val="00563DB4"/>
    <w:rsid w:val="005909EC"/>
    <w:rsid w:val="00592D74"/>
    <w:rsid w:val="005A160F"/>
    <w:rsid w:val="005B5517"/>
    <w:rsid w:val="005B7DA8"/>
    <w:rsid w:val="005C6DBA"/>
    <w:rsid w:val="005D3223"/>
    <w:rsid w:val="005D6149"/>
    <w:rsid w:val="005E2C44"/>
    <w:rsid w:val="00606F29"/>
    <w:rsid w:val="00621188"/>
    <w:rsid w:val="006257ED"/>
    <w:rsid w:val="00637961"/>
    <w:rsid w:val="00665C47"/>
    <w:rsid w:val="00695808"/>
    <w:rsid w:val="006B46FB"/>
    <w:rsid w:val="006D0136"/>
    <w:rsid w:val="006E21FB"/>
    <w:rsid w:val="006F6568"/>
    <w:rsid w:val="007068CC"/>
    <w:rsid w:val="00712447"/>
    <w:rsid w:val="00733579"/>
    <w:rsid w:val="00764525"/>
    <w:rsid w:val="00771DFF"/>
    <w:rsid w:val="00792342"/>
    <w:rsid w:val="007977A8"/>
    <w:rsid w:val="007B512A"/>
    <w:rsid w:val="007C2097"/>
    <w:rsid w:val="007D6A07"/>
    <w:rsid w:val="007F7259"/>
    <w:rsid w:val="008040A8"/>
    <w:rsid w:val="00817FDE"/>
    <w:rsid w:val="00825C36"/>
    <w:rsid w:val="008279FA"/>
    <w:rsid w:val="00827B3C"/>
    <w:rsid w:val="00833E4B"/>
    <w:rsid w:val="00846CE6"/>
    <w:rsid w:val="008523A2"/>
    <w:rsid w:val="0086037D"/>
    <w:rsid w:val="008626E7"/>
    <w:rsid w:val="00870EE7"/>
    <w:rsid w:val="00872556"/>
    <w:rsid w:val="008863B9"/>
    <w:rsid w:val="00890101"/>
    <w:rsid w:val="008A45A6"/>
    <w:rsid w:val="008B1CE2"/>
    <w:rsid w:val="008C5825"/>
    <w:rsid w:val="008D52B3"/>
    <w:rsid w:val="008F3789"/>
    <w:rsid w:val="008F5173"/>
    <w:rsid w:val="008F686C"/>
    <w:rsid w:val="009148DE"/>
    <w:rsid w:val="009368AD"/>
    <w:rsid w:val="00941E30"/>
    <w:rsid w:val="009777D9"/>
    <w:rsid w:val="00991B88"/>
    <w:rsid w:val="009935E3"/>
    <w:rsid w:val="009A5753"/>
    <w:rsid w:val="009A579D"/>
    <w:rsid w:val="009A6EC5"/>
    <w:rsid w:val="009D5473"/>
    <w:rsid w:val="009E3297"/>
    <w:rsid w:val="009E6E45"/>
    <w:rsid w:val="009F5EB9"/>
    <w:rsid w:val="009F734F"/>
    <w:rsid w:val="00A246B6"/>
    <w:rsid w:val="00A31CC6"/>
    <w:rsid w:val="00A40C48"/>
    <w:rsid w:val="00A47E70"/>
    <w:rsid w:val="00A50CF0"/>
    <w:rsid w:val="00A671A3"/>
    <w:rsid w:val="00A746D2"/>
    <w:rsid w:val="00A7671C"/>
    <w:rsid w:val="00AA2CBC"/>
    <w:rsid w:val="00AA7A6A"/>
    <w:rsid w:val="00AC5820"/>
    <w:rsid w:val="00AD1CD8"/>
    <w:rsid w:val="00AE361A"/>
    <w:rsid w:val="00AF709D"/>
    <w:rsid w:val="00B033C3"/>
    <w:rsid w:val="00B13C8D"/>
    <w:rsid w:val="00B258BB"/>
    <w:rsid w:val="00B25CF5"/>
    <w:rsid w:val="00B63659"/>
    <w:rsid w:val="00B63CBD"/>
    <w:rsid w:val="00B67B97"/>
    <w:rsid w:val="00B90D87"/>
    <w:rsid w:val="00B968C8"/>
    <w:rsid w:val="00B96A60"/>
    <w:rsid w:val="00BA3EC5"/>
    <w:rsid w:val="00BA51D9"/>
    <w:rsid w:val="00BB5DFC"/>
    <w:rsid w:val="00BD0683"/>
    <w:rsid w:val="00BD279D"/>
    <w:rsid w:val="00BD6BB8"/>
    <w:rsid w:val="00BE7AFF"/>
    <w:rsid w:val="00C0232D"/>
    <w:rsid w:val="00C15331"/>
    <w:rsid w:val="00C37728"/>
    <w:rsid w:val="00C4452F"/>
    <w:rsid w:val="00C66BA2"/>
    <w:rsid w:val="00C714CE"/>
    <w:rsid w:val="00C8174D"/>
    <w:rsid w:val="00C95985"/>
    <w:rsid w:val="00CC5026"/>
    <w:rsid w:val="00CC68D0"/>
    <w:rsid w:val="00CD59BD"/>
    <w:rsid w:val="00CF369D"/>
    <w:rsid w:val="00D03F9A"/>
    <w:rsid w:val="00D06D51"/>
    <w:rsid w:val="00D24991"/>
    <w:rsid w:val="00D30D6A"/>
    <w:rsid w:val="00D50255"/>
    <w:rsid w:val="00D66520"/>
    <w:rsid w:val="00D871B1"/>
    <w:rsid w:val="00D90F45"/>
    <w:rsid w:val="00DB3DDE"/>
    <w:rsid w:val="00DC2FAE"/>
    <w:rsid w:val="00DE34CF"/>
    <w:rsid w:val="00DE372A"/>
    <w:rsid w:val="00E13F3D"/>
    <w:rsid w:val="00E34898"/>
    <w:rsid w:val="00E42507"/>
    <w:rsid w:val="00E853CC"/>
    <w:rsid w:val="00E95D1A"/>
    <w:rsid w:val="00EA195C"/>
    <w:rsid w:val="00EA509E"/>
    <w:rsid w:val="00EB09B7"/>
    <w:rsid w:val="00EE7D7C"/>
    <w:rsid w:val="00F25625"/>
    <w:rsid w:val="00F25D98"/>
    <w:rsid w:val="00F300FB"/>
    <w:rsid w:val="00F55A2B"/>
    <w:rsid w:val="00F84D5B"/>
    <w:rsid w:val="00FB6386"/>
    <w:rsid w:val="00F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D013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013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D01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D01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semiHidden/>
    <w:rsid w:val="006D0136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semiHidden/>
    <w:rsid w:val="006D0136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6D01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6D013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qFormat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15331"/>
    <w:rPr>
      <w:rFonts w:ascii="Calibri" w:hAnsi="Calibri" w:cs="Calibri"/>
      <w:sz w:val="22"/>
      <w:szCs w:val="22"/>
      <w:lang w:val="en-US" w:eastAsia="en-US"/>
    </w:rPr>
  </w:style>
  <w:style w:type="character" w:customStyle="1" w:styleId="ZAChar">
    <w:name w:val="ZA Char"/>
    <w:basedOn w:val="DefaultParagraphFont"/>
    <w:link w:val="ZA"/>
    <w:locked/>
    <w:rsid w:val="00C15331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15331"/>
    <w:pPr>
      <w:spacing w:after="180" w:line="256" w:lineRule="auto"/>
    </w:pPr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DEE64-9195-4E43-99BB-EF932B5A3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2F5B29-3534-41A1-907B-945302F669A2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2f282d3b-eb4a-4b09-b61f-b9593442e286"/>
    <ds:schemaRef ds:uri="http://purl.org/dc/terms/"/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1368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1900-01-01T05:00:00Z</cp:lastPrinted>
  <dcterms:created xsi:type="dcterms:W3CDTF">2022-02-14T16:51:00Z</dcterms:created>
  <dcterms:modified xsi:type="dcterms:W3CDTF">2022-02-14T16:51:00Z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