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3181B" w14:textId="584B3FE8" w:rsidR="00302CE1" w:rsidRPr="001D2FBF" w:rsidRDefault="00302CE1" w:rsidP="00302CE1">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102-</w:t>
      </w:r>
      <w:r w:rsidRPr="001D2FBF">
        <w:rPr>
          <w:rFonts w:ascii="Arial" w:hAnsi="Arial" w:cs="Arial"/>
          <w:b/>
          <w:sz w:val="24"/>
          <w:szCs w:val="28"/>
        </w:rPr>
        <w:t>e</w:t>
      </w:r>
      <w:r w:rsidRPr="001D2FBF">
        <w:rPr>
          <w:rFonts w:ascii="Arial" w:hAnsi="Arial" w:cs="Arial"/>
          <w:b/>
          <w:sz w:val="24"/>
          <w:szCs w:val="28"/>
        </w:rPr>
        <w:tab/>
      </w:r>
      <w:r w:rsidR="007551E1" w:rsidRPr="007551E1">
        <w:rPr>
          <w:rFonts w:ascii="Arial" w:hAnsi="Arial" w:cs="Arial"/>
          <w:b/>
          <w:sz w:val="24"/>
          <w:szCs w:val="28"/>
        </w:rPr>
        <w:t>R4-2205637</w:t>
      </w:r>
    </w:p>
    <w:p w14:paraId="17C0AC43" w14:textId="77777777" w:rsidR="00302CE1" w:rsidRPr="001D2FBF" w:rsidRDefault="00302CE1" w:rsidP="00302CE1">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February</w:t>
      </w:r>
      <w:r w:rsidRPr="00AD0C1F">
        <w:rPr>
          <w:rFonts w:ascii="Arial" w:hAnsi="Arial" w:cs="Arial"/>
          <w:b/>
          <w:sz w:val="24"/>
          <w:szCs w:val="28"/>
        </w:rPr>
        <w:t xml:space="preserve"> </w:t>
      </w:r>
      <w:r>
        <w:rPr>
          <w:rFonts w:ascii="Arial" w:hAnsi="Arial" w:cs="Arial"/>
          <w:b/>
          <w:sz w:val="24"/>
          <w:szCs w:val="28"/>
        </w:rPr>
        <w:t>21</w:t>
      </w:r>
      <w:r w:rsidRPr="00AD0C1F">
        <w:rPr>
          <w:rFonts w:ascii="Arial" w:hAnsi="Arial" w:cs="Arial"/>
          <w:b/>
          <w:sz w:val="24"/>
          <w:szCs w:val="28"/>
        </w:rPr>
        <w:t xml:space="preserve"> </w:t>
      </w:r>
      <w:r>
        <w:rPr>
          <w:rFonts w:ascii="Arial" w:hAnsi="Arial" w:cs="Arial"/>
          <w:b/>
          <w:sz w:val="24"/>
          <w:szCs w:val="28"/>
        </w:rPr>
        <w:t>–</w:t>
      </w:r>
      <w:r w:rsidRPr="00AD0C1F">
        <w:rPr>
          <w:rFonts w:ascii="Arial" w:hAnsi="Arial" w:cs="Arial"/>
          <w:b/>
          <w:sz w:val="24"/>
          <w:szCs w:val="28"/>
        </w:rPr>
        <w:t xml:space="preserve"> </w:t>
      </w:r>
      <w:r>
        <w:rPr>
          <w:rFonts w:ascii="Arial" w:hAnsi="Arial" w:cs="Arial"/>
          <w:b/>
          <w:sz w:val="24"/>
          <w:szCs w:val="28"/>
        </w:rPr>
        <w:t xml:space="preserve">3 </w:t>
      </w:r>
      <w:proofErr w:type="gramStart"/>
      <w:r>
        <w:rPr>
          <w:rFonts w:ascii="Arial" w:hAnsi="Arial" w:cs="Arial"/>
          <w:b/>
          <w:sz w:val="24"/>
          <w:szCs w:val="28"/>
        </w:rPr>
        <w:t>March</w:t>
      </w:r>
      <w:r w:rsidRPr="00AD0C1F">
        <w:rPr>
          <w:rFonts w:ascii="Arial" w:hAnsi="Arial" w:cs="Arial"/>
          <w:b/>
          <w:sz w:val="24"/>
          <w:szCs w:val="28"/>
        </w:rPr>
        <w:t>,</w:t>
      </w:r>
      <w:proofErr w:type="gramEnd"/>
      <w:r w:rsidRPr="00AD0C1F">
        <w:rPr>
          <w:rFonts w:ascii="Arial" w:hAnsi="Arial" w:cs="Arial"/>
          <w:b/>
          <w:sz w:val="24"/>
          <w:szCs w:val="28"/>
        </w:rPr>
        <w:t xml:space="preserve"> 202</w:t>
      </w:r>
      <w:r>
        <w:rPr>
          <w:rFonts w:ascii="Arial" w:hAnsi="Arial" w:cs="Arial"/>
          <w:b/>
          <w:sz w:val="24"/>
          <w:szCs w:val="28"/>
        </w:rPr>
        <w:t>2</w:t>
      </w:r>
    </w:p>
    <w:p w14:paraId="18DE180A" w14:textId="3BFADF6B" w:rsidR="00D80957" w:rsidRPr="00BE70F4" w:rsidRDefault="00D80957" w:rsidP="00CB3F45">
      <w:pPr>
        <w:tabs>
          <w:tab w:val="left" w:pos="1985"/>
        </w:tabs>
        <w:spacing w:before="240" w:after="0"/>
        <w:ind w:right="531"/>
        <w:jc w:val="both"/>
        <w:rPr>
          <w:rFonts w:ascii="Arial" w:hAnsi="Arial" w:cs="Arial"/>
          <w:bCs/>
          <w:sz w:val="22"/>
          <w:szCs w:val="22"/>
        </w:rPr>
      </w:pPr>
      <w:r w:rsidRPr="00BE70F4">
        <w:rPr>
          <w:rFonts w:ascii="Arial" w:hAnsi="Arial" w:cs="Arial"/>
          <w:b/>
          <w:sz w:val="22"/>
          <w:szCs w:val="22"/>
        </w:rPr>
        <w:t>Agenda Item:</w:t>
      </w:r>
      <w:r w:rsidRPr="00BE70F4">
        <w:rPr>
          <w:rFonts w:ascii="Arial" w:hAnsi="Arial" w:cs="Arial"/>
          <w:b/>
          <w:sz w:val="22"/>
          <w:szCs w:val="22"/>
        </w:rPr>
        <w:tab/>
      </w:r>
      <w:r w:rsidR="00B52037" w:rsidRPr="00C526C0">
        <w:rPr>
          <w:rFonts w:ascii="Arial" w:hAnsi="Arial" w:cs="Arial"/>
          <w:bCs/>
          <w:sz w:val="22"/>
          <w:szCs w:val="22"/>
        </w:rPr>
        <w:t>10.14.2</w:t>
      </w:r>
    </w:p>
    <w:p w14:paraId="1B4CFE4B"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73C441BC" w14:textId="1B601856"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 xml:space="preserve">Discussions on </w:t>
      </w:r>
      <w:r w:rsidR="00D63052">
        <w:rPr>
          <w:rFonts w:ascii="Arial" w:hAnsi="Arial" w:cs="Arial"/>
          <w:sz w:val="22"/>
          <w:szCs w:val="22"/>
        </w:rPr>
        <w:t>UE power saving</w:t>
      </w:r>
      <w:r w:rsidR="00040A93">
        <w:rPr>
          <w:rFonts w:ascii="Arial" w:hAnsi="Arial" w:cs="Arial"/>
          <w:sz w:val="22"/>
          <w:szCs w:val="22"/>
        </w:rPr>
        <w:t xml:space="preserve"> requirements</w:t>
      </w:r>
    </w:p>
    <w:p w14:paraId="4B1AB5DE"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5ABFE721"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50BDE266" w14:textId="7C0D66CF" w:rsidR="00D6763B" w:rsidRDefault="00D6763B" w:rsidP="00B12CC7">
      <w:pPr>
        <w:jc w:val="both"/>
        <w:rPr>
          <w:sz w:val="22"/>
          <w:szCs w:val="22"/>
          <w:lang w:eastAsia="zh-CN"/>
        </w:rPr>
      </w:pPr>
      <w:r>
        <w:rPr>
          <w:sz w:val="22"/>
          <w:szCs w:val="22"/>
          <w:lang w:eastAsia="zh-CN"/>
        </w:rPr>
        <w:t>Good progress was reached on release 17 UE power saving WI</w:t>
      </w:r>
      <w:r w:rsidR="00347170" w:rsidRPr="00C73A42">
        <w:rPr>
          <w:sz w:val="22"/>
          <w:szCs w:val="22"/>
          <w:lang w:eastAsia="zh-CN"/>
        </w:rPr>
        <w:t xml:space="preserve"> </w:t>
      </w:r>
      <w:r>
        <w:rPr>
          <w:sz w:val="22"/>
          <w:szCs w:val="22"/>
          <w:lang w:eastAsia="zh-CN"/>
        </w:rPr>
        <w:t>at last meeting as many of the open issues were resolved and most CRs were endorsed. However, there are still few important open issues left that affect the core part of the WI and the core part of the CRs. We provide our view on those issues in this contribution and draft CRs are provided our companion papers.</w:t>
      </w:r>
    </w:p>
    <w:p w14:paraId="45D2502F" w14:textId="2ACF2660" w:rsidR="00823413" w:rsidRPr="005C6DFF" w:rsidRDefault="00823413" w:rsidP="00823413">
      <w:pPr>
        <w:jc w:val="both"/>
        <w:rPr>
          <w:bCs/>
          <w:kern w:val="24"/>
          <w:sz w:val="22"/>
          <w:szCs w:val="22"/>
        </w:rPr>
      </w:pPr>
      <w:r>
        <w:rPr>
          <w:sz w:val="22"/>
          <w:szCs w:val="22"/>
          <w:lang w:eastAsia="zh-CN"/>
        </w:rPr>
        <w:t xml:space="preserve"> </w:t>
      </w:r>
    </w:p>
    <w:bookmarkEnd w:id="0"/>
    <w:bookmarkEnd w:id="1"/>
    <w:p w14:paraId="305AFB35" w14:textId="64B1E458" w:rsidR="00B95737" w:rsidRDefault="00B95737" w:rsidP="003F12BE">
      <w:pPr>
        <w:pStyle w:val="Heading1"/>
        <w:ind w:right="72"/>
        <w:rPr>
          <w:lang w:val="sv-SE"/>
        </w:rPr>
      </w:pPr>
      <w:r>
        <w:rPr>
          <w:lang w:val="sv-SE"/>
        </w:rPr>
        <w:t>Discussion</w:t>
      </w:r>
    </w:p>
    <w:p w14:paraId="535B8FD5" w14:textId="1BE03A74" w:rsidR="00DC3514" w:rsidRDefault="00DC3514" w:rsidP="00DC3514">
      <w:pPr>
        <w:rPr>
          <w:b/>
          <w:bCs/>
          <w:u w:val="single"/>
        </w:rPr>
      </w:pPr>
      <w:r>
        <w:rPr>
          <w:b/>
          <w:bCs/>
          <w:u w:val="single"/>
        </w:rPr>
        <w:t>Conditions for applying relaxed requirements</w:t>
      </w:r>
    </w:p>
    <w:p w14:paraId="52BE4B67" w14:textId="77777777" w:rsidR="00613900" w:rsidRPr="00B82ED6" w:rsidRDefault="00613900" w:rsidP="00613900">
      <w:r w:rsidRPr="00B82ED6">
        <w:t>Following agreement was reached at last meeting [1]:</w:t>
      </w:r>
    </w:p>
    <w:tbl>
      <w:tblPr>
        <w:tblStyle w:val="TableGrid"/>
        <w:tblW w:w="0" w:type="auto"/>
        <w:tblLook w:val="04A0" w:firstRow="1" w:lastRow="0" w:firstColumn="1" w:lastColumn="0" w:noHBand="0" w:noVBand="1"/>
      </w:tblPr>
      <w:tblGrid>
        <w:gridCol w:w="10142"/>
      </w:tblGrid>
      <w:tr w:rsidR="001D2D8A" w:rsidRPr="001D2D8A" w14:paraId="796D4799" w14:textId="77777777" w:rsidTr="001D2D8A">
        <w:tc>
          <w:tcPr>
            <w:tcW w:w="10142" w:type="dxa"/>
          </w:tcPr>
          <w:p w14:paraId="7060AFDE" w14:textId="77777777" w:rsidR="001D2D8A" w:rsidRPr="00BD5B65" w:rsidRDefault="001D2D8A" w:rsidP="001D2D8A">
            <w:pPr>
              <w:pStyle w:val="Heading4"/>
              <w:numPr>
                <w:ilvl w:val="0"/>
                <w:numId w:val="0"/>
              </w:numPr>
              <w:outlineLvl w:val="3"/>
              <w:rPr>
                <w:rFonts w:ascii="Times New Roman" w:hAnsi="Times New Roman"/>
                <w:b/>
                <w:sz w:val="20"/>
                <w:u w:val="single"/>
                <w:lang w:val="en-US"/>
              </w:rPr>
            </w:pPr>
            <w:r w:rsidRPr="00BD5B65">
              <w:rPr>
                <w:rFonts w:ascii="Times New Roman" w:hAnsi="Times New Roman"/>
                <w:b/>
                <w:sz w:val="20"/>
                <w:u w:val="single"/>
                <w:lang w:val="en-US"/>
              </w:rPr>
              <w:t>Issue 1-2-1&amp;Issue 1-2-2: Enable the RLM/BFD relaxation feature</w:t>
            </w:r>
          </w:p>
          <w:p w14:paraId="4847B815" w14:textId="77777777" w:rsidR="001D2D8A" w:rsidRPr="00BD5B65" w:rsidRDefault="001D2D8A" w:rsidP="001D2D8A">
            <w:pPr>
              <w:numPr>
                <w:ilvl w:val="0"/>
                <w:numId w:val="10"/>
              </w:numPr>
              <w:spacing w:after="120"/>
              <w:ind w:left="360"/>
              <w:textAlignment w:val="center"/>
              <w:rPr>
                <w:rFonts w:ascii="Calibri" w:eastAsia="Times New Roman" w:hAnsi="Calibri" w:cs="Calibri"/>
                <w:color w:val="000000"/>
                <w:sz w:val="24"/>
                <w:szCs w:val="24"/>
                <w:lang w:eastAsia="zh-TW"/>
              </w:rPr>
            </w:pPr>
            <w:r w:rsidRPr="00BD5B65">
              <w:rPr>
                <w:rFonts w:eastAsia="Times New Roman"/>
                <w:color w:val="000000"/>
                <w:lang w:eastAsia="zh-TW"/>
              </w:rPr>
              <w:t xml:space="preserve">RLM/BFD relaxation is enabled by explicit signaling.  </w:t>
            </w:r>
          </w:p>
          <w:p w14:paraId="62C9F949" w14:textId="4B1A283D" w:rsidR="001D2D8A" w:rsidRPr="001D2D8A" w:rsidRDefault="001D2D8A" w:rsidP="001D2D8A">
            <w:pPr>
              <w:numPr>
                <w:ilvl w:val="1"/>
                <w:numId w:val="10"/>
              </w:numPr>
              <w:spacing w:after="0"/>
              <w:ind w:left="1230"/>
              <w:rPr>
                <w:rFonts w:eastAsia="PMingLiU"/>
                <w:lang w:eastAsia="zh-TW"/>
              </w:rPr>
            </w:pPr>
            <w:r w:rsidRPr="00BD5B65">
              <w:rPr>
                <w:rFonts w:eastAsia="PMingLiU"/>
                <w:lang w:eastAsia="zh-TW"/>
              </w:rPr>
              <w:t>FFS the applicability conditions that UE is allowed to apply relaxed requirement</w:t>
            </w:r>
            <w:r w:rsidR="00DC3514">
              <w:rPr>
                <w:rFonts w:eastAsia="PMingLiU"/>
                <w:lang w:eastAsia="zh-TW"/>
              </w:rPr>
              <w:t>.</w:t>
            </w:r>
          </w:p>
        </w:tc>
      </w:tr>
    </w:tbl>
    <w:p w14:paraId="57250C4D" w14:textId="67AB4485" w:rsidR="001D2D8A" w:rsidRDefault="001D2D8A" w:rsidP="001D2D8A">
      <w:pPr>
        <w:rPr>
          <w:lang w:eastAsia="x-none"/>
        </w:rPr>
      </w:pPr>
    </w:p>
    <w:p w14:paraId="307081C7" w14:textId="49ADBCC2" w:rsidR="001D2D8A" w:rsidRDefault="00B1383C" w:rsidP="001D2D8A">
      <w:pPr>
        <w:rPr>
          <w:lang w:eastAsia="x-none"/>
        </w:rPr>
      </w:pPr>
      <w:r>
        <w:rPr>
          <w:lang w:eastAsia="x-none"/>
        </w:rPr>
        <w:t xml:space="preserve">The FFS in the above open issue introduced ambiguity to the RAN4 discussions in our view as RAN4 has already spent many meetings discussing the conditions for applying the relaxed requirements. For example, the discussed and agreed conditions include low mobility criterion being met, good serving cell quality being </w:t>
      </w:r>
      <w:proofErr w:type="gramStart"/>
      <w:r>
        <w:rPr>
          <w:lang w:eastAsia="x-none"/>
        </w:rPr>
        <w:t>met</w:t>
      </w:r>
      <w:proofErr w:type="gramEnd"/>
      <w:r>
        <w:rPr>
          <w:lang w:eastAsia="x-none"/>
        </w:rPr>
        <w:t xml:space="preserve"> and the short DRX cycle condition being met. In our view, the FFS in the above open issue is not clear.</w:t>
      </w:r>
    </w:p>
    <w:p w14:paraId="292F3133" w14:textId="17F2C614" w:rsidR="00B1383C" w:rsidRDefault="00891479" w:rsidP="001D2D8A">
      <w:pPr>
        <w:rPr>
          <w:lang w:eastAsia="x-none"/>
        </w:rPr>
      </w:pPr>
      <w:r>
        <w:rPr>
          <w:b/>
          <w:bCs/>
          <w:lang w:eastAsia="x-none"/>
        </w:rPr>
        <w:t xml:space="preserve">Proposal 1: </w:t>
      </w:r>
      <w:r w:rsidR="00C73D6E">
        <w:rPr>
          <w:lang w:eastAsia="x-none"/>
        </w:rPr>
        <w:t xml:space="preserve">FFS on the applicability conditions for UE to apply the relaxed requirement </w:t>
      </w:r>
      <w:r w:rsidR="0069141C">
        <w:rPr>
          <w:lang w:eastAsia="x-none"/>
        </w:rPr>
        <w:t xml:space="preserve">shall be avoided </w:t>
      </w:r>
      <w:r w:rsidR="00C73D6E">
        <w:rPr>
          <w:lang w:eastAsia="x-none"/>
        </w:rPr>
        <w:t>as RAN4 has already reached concrete agreements on applicability conditions.</w:t>
      </w:r>
    </w:p>
    <w:p w14:paraId="54EF0824" w14:textId="3296D6F5" w:rsidR="00C73D6E" w:rsidRDefault="00C73D6E" w:rsidP="001D2D8A">
      <w:pPr>
        <w:rPr>
          <w:lang w:eastAsia="x-none"/>
        </w:rPr>
      </w:pPr>
    </w:p>
    <w:p w14:paraId="1276CE9F" w14:textId="61412EE6" w:rsidR="0005265D" w:rsidRDefault="0005265D" w:rsidP="0005265D">
      <w:pPr>
        <w:rPr>
          <w:b/>
          <w:u w:val="single"/>
          <w:lang w:eastAsia="zh-CN"/>
        </w:rPr>
      </w:pPr>
      <w:r w:rsidRPr="002940CE">
        <w:rPr>
          <w:b/>
          <w:u w:val="single"/>
          <w:lang w:eastAsia="zh-CN"/>
        </w:rPr>
        <w:t>RS for L3 RSRP in low mobility criterion</w:t>
      </w:r>
    </w:p>
    <w:p w14:paraId="4FB1B123" w14:textId="77777777" w:rsidR="00613900" w:rsidRPr="00B82ED6" w:rsidRDefault="00613900" w:rsidP="00613900">
      <w:r w:rsidRPr="00B82ED6">
        <w:t>Following agreement was reached at last meeting [1]:</w:t>
      </w:r>
    </w:p>
    <w:tbl>
      <w:tblPr>
        <w:tblStyle w:val="TableGrid"/>
        <w:tblW w:w="0" w:type="auto"/>
        <w:tblLook w:val="04A0" w:firstRow="1" w:lastRow="0" w:firstColumn="1" w:lastColumn="0" w:noHBand="0" w:noVBand="1"/>
      </w:tblPr>
      <w:tblGrid>
        <w:gridCol w:w="10142"/>
      </w:tblGrid>
      <w:tr w:rsidR="00C207AB" w14:paraId="1FCB868C" w14:textId="77777777" w:rsidTr="00C207AB">
        <w:tc>
          <w:tcPr>
            <w:tcW w:w="10142" w:type="dxa"/>
          </w:tcPr>
          <w:p w14:paraId="17F4126D" w14:textId="77777777" w:rsidR="00C207AB" w:rsidRPr="00BD5B65" w:rsidRDefault="00C207AB" w:rsidP="00C207AB">
            <w:pPr>
              <w:pStyle w:val="Heading4"/>
              <w:numPr>
                <w:ilvl w:val="0"/>
                <w:numId w:val="0"/>
              </w:numPr>
              <w:ind w:left="864" w:hanging="864"/>
              <w:outlineLvl w:val="3"/>
              <w:rPr>
                <w:rFonts w:ascii="Times New Roman" w:hAnsi="Times New Roman"/>
                <w:b/>
                <w:sz w:val="20"/>
                <w:u w:val="single"/>
                <w:lang w:val="en-US"/>
              </w:rPr>
            </w:pPr>
            <w:r w:rsidRPr="00BD5B65">
              <w:rPr>
                <w:rFonts w:ascii="Times New Roman" w:hAnsi="Times New Roman"/>
                <w:b/>
                <w:sz w:val="20"/>
                <w:u w:val="single"/>
                <w:lang w:val="en-US"/>
              </w:rPr>
              <w:t xml:space="preserve">Issue 2-1: L3 CSI-RS to be used for Low mobility criteria </w:t>
            </w:r>
          </w:p>
          <w:p w14:paraId="09739CAB" w14:textId="77777777" w:rsidR="00C207AB" w:rsidRPr="00BD5B65" w:rsidRDefault="00C207AB" w:rsidP="00C207AB">
            <w:pPr>
              <w:pStyle w:val="ListParagraph"/>
              <w:numPr>
                <w:ilvl w:val="1"/>
                <w:numId w:val="10"/>
              </w:numPr>
              <w:spacing w:before="100" w:beforeAutospacing="1" w:after="120"/>
              <w:contextualSpacing w:val="0"/>
            </w:pPr>
            <w:r w:rsidRPr="00BD5B65">
              <w:rPr>
                <w:rFonts w:eastAsia="PMingLiU"/>
                <w:lang w:eastAsia="zh-TW"/>
              </w:rPr>
              <w:t>Option 1:</w:t>
            </w:r>
            <w:r w:rsidRPr="00BD5B65">
              <w:t xml:space="preserve"> </w:t>
            </w:r>
            <w:r w:rsidRPr="00BD5B65">
              <w:rPr>
                <w:rFonts w:eastAsia="PMingLiU"/>
                <w:lang w:eastAsia="zh-TW"/>
              </w:rPr>
              <w:t xml:space="preserve">L3 CSI-RS can be used for low mobility criteria evaluation for Ues supports CSI-RS based L3 measurements as well. </w:t>
            </w:r>
          </w:p>
          <w:p w14:paraId="4CF2F5C6" w14:textId="0287D995" w:rsidR="00C207AB" w:rsidRPr="00C207AB" w:rsidRDefault="00C207AB" w:rsidP="0005265D">
            <w:pPr>
              <w:pStyle w:val="ListParagraph"/>
              <w:numPr>
                <w:ilvl w:val="1"/>
                <w:numId w:val="10"/>
              </w:numPr>
              <w:overflowPunct w:val="0"/>
              <w:autoSpaceDE w:val="0"/>
              <w:autoSpaceDN w:val="0"/>
              <w:adjustRightInd w:val="0"/>
              <w:spacing w:line="259" w:lineRule="auto"/>
              <w:contextualSpacing w:val="0"/>
              <w:textAlignment w:val="baseline"/>
            </w:pPr>
            <w:r w:rsidRPr="00BD5B65">
              <w:t xml:space="preserve">Option 2: The existing agreement to use SSB based L3-RSRP measurement of the serving cell to evaluate the low mobility criterion is sufficient. </w:t>
            </w:r>
          </w:p>
        </w:tc>
      </w:tr>
    </w:tbl>
    <w:p w14:paraId="4DB98E6F" w14:textId="77777777" w:rsidR="00C207AB" w:rsidRPr="002940CE" w:rsidRDefault="00C207AB" w:rsidP="0005265D">
      <w:pPr>
        <w:rPr>
          <w:b/>
          <w:u w:val="single"/>
          <w:lang w:eastAsia="zh-CN"/>
        </w:rPr>
      </w:pPr>
    </w:p>
    <w:p w14:paraId="0C5F7CAE" w14:textId="2A3FFDBE" w:rsidR="00274529" w:rsidRDefault="0005265D" w:rsidP="0005265D">
      <w:pPr>
        <w:rPr>
          <w:lang w:eastAsia="zh-CN"/>
        </w:rPr>
      </w:pPr>
      <w:r w:rsidRPr="002940CE">
        <w:rPr>
          <w:lang w:eastAsia="zh-CN"/>
        </w:rPr>
        <w:t xml:space="preserve">At </w:t>
      </w:r>
      <w:r w:rsidR="009F478A">
        <w:rPr>
          <w:lang w:eastAsia="zh-CN"/>
        </w:rPr>
        <w:t xml:space="preserve">RAN4#101-e meeting </w:t>
      </w:r>
      <w:r w:rsidRPr="002940CE">
        <w:rPr>
          <w:lang w:eastAsia="zh-CN"/>
        </w:rPr>
        <w:t xml:space="preserve">it was agreed to use the SSB based intra-frequency L3 RSRP measurement of the serving cell to evaluate the low mobility </w:t>
      </w:r>
      <w:r w:rsidR="007C1637">
        <w:rPr>
          <w:lang w:eastAsia="zh-CN"/>
        </w:rPr>
        <w:t xml:space="preserve">criterion </w:t>
      </w:r>
      <w:r w:rsidRPr="002940CE">
        <w:rPr>
          <w:lang w:eastAsia="zh-CN"/>
        </w:rPr>
        <w:t>[</w:t>
      </w:r>
      <w:r w:rsidR="009F478A">
        <w:rPr>
          <w:lang w:eastAsia="zh-CN"/>
        </w:rPr>
        <w:t>2</w:t>
      </w:r>
      <w:r w:rsidRPr="002940CE">
        <w:rPr>
          <w:lang w:eastAsia="zh-CN"/>
        </w:rPr>
        <w:t xml:space="preserve">]. </w:t>
      </w:r>
      <w:r w:rsidR="000438E9">
        <w:rPr>
          <w:lang w:eastAsia="zh-CN"/>
        </w:rPr>
        <w:t>As this is the last meeting to complete the core part of the WI, our view is that t</w:t>
      </w:r>
      <w:r w:rsidRPr="002940CE">
        <w:rPr>
          <w:lang w:eastAsia="zh-CN"/>
        </w:rPr>
        <w:t xml:space="preserve">he current agreement </w:t>
      </w:r>
      <w:r w:rsidR="00E16225">
        <w:rPr>
          <w:lang w:eastAsia="zh-CN"/>
        </w:rPr>
        <w:t xml:space="preserve">to use SSBs for evaluating the low mobility criterion is </w:t>
      </w:r>
      <w:r w:rsidRPr="002940CE">
        <w:rPr>
          <w:lang w:eastAsia="zh-CN"/>
        </w:rPr>
        <w:t xml:space="preserve">sufficient as </w:t>
      </w:r>
      <w:r w:rsidR="00E16225">
        <w:rPr>
          <w:lang w:eastAsia="zh-CN"/>
        </w:rPr>
        <w:t>SSBs</w:t>
      </w:r>
      <w:r w:rsidRPr="002940CE">
        <w:rPr>
          <w:lang w:eastAsia="zh-CN"/>
        </w:rPr>
        <w:t xml:space="preserve"> </w:t>
      </w:r>
      <w:r w:rsidR="00E16225">
        <w:rPr>
          <w:lang w:eastAsia="zh-CN"/>
        </w:rPr>
        <w:t>are</w:t>
      </w:r>
      <w:r w:rsidRPr="002940CE">
        <w:rPr>
          <w:lang w:eastAsia="zh-CN"/>
        </w:rPr>
        <w:t xml:space="preserve"> the </w:t>
      </w:r>
      <w:r w:rsidR="00E16225">
        <w:rPr>
          <w:lang w:eastAsia="zh-CN"/>
        </w:rPr>
        <w:t xml:space="preserve">basic </w:t>
      </w:r>
      <w:r w:rsidRPr="002940CE">
        <w:rPr>
          <w:lang w:eastAsia="zh-CN"/>
        </w:rPr>
        <w:t>RS required for</w:t>
      </w:r>
      <w:r w:rsidR="00E16225">
        <w:rPr>
          <w:lang w:eastAsia="zh-CN"/>
        </w:rPr>
        <w:t xml:space="preserve"> core </w:t>
      </w:r>
      <w:r w:rsidRPr="002940CE">
        <w:rPr>
          <w:lang w:eastAsia="zh-CN"/>
        </w:rPr>
        <w:t>operation</w:t>
      </w:r>
      <w:r w:rsidR="002E608C">
        <w:rPr>
          <w:lang w:eastAsia="zh-CN"/>
        </w:rPr>
        <w:t xml:space="preserve"> and that is supported by all UEs</w:t>
      </w:r>
      <w:r w:rsidR="000438E9">
        <w:rPr>
          <w:lang w:eastAsia="zh-CN"/>
        </w:rPr>
        <w:t>. Since SSBs were also used as the basic RS for evaluating the low mobility criterion in release 1</w:t>
      </w:r>
      <w:r w:rsidR="00E16225">
        <w:rPr>
          <w:lang w:eastAsia="zh-CN"/>
        </w:rPr>
        <w:t>6</w:t>
      </w:r>
      <w:r w:rsidR="000438E9">
        <w:rPr>
          <w:lang w:eastAsia="zh-CN"/>
        </w:rPr>
        <w:t xml:space="preserve"> power saving WI, RAN4 can simply reuse those instead of extending the scope to also include CSI-RS which may need further evaluation</w:t>
      </w:r>
      <w:r w:rsidR="002E608C">
        <w:rPr>
          <w:lang w:eastAsia="zh-CN"/>
        </w:rPr>
        <w:t xml:space="preserve"> for which there is no time</w:t>
      </w:r>
      <w:r w:rsidR="000438E9">
        <w:rPr>
          <w:lang w:eastAsia="zh-CN"/>
        </w:rPr>
        <w:t xml:space="preserve">. </w:t>
      </w:r>
      <w:r w:rsidR="00E16225">
        <w:rPr>
          <w:lang w:eastAsia="zh-CN"/>
        </w:rPr>
        <w:t xml:space="preserve"> </w:t>
      </w:r>
    </w:p>
    <w:p w14:paraId="4E46765A" w14:textId="103BC5E6" w:rsidR="0005265D" w:rsidRPr="004644B8" w:rsidRDefault="0005265D" w:rsidP="004644B8">
      <w:pPr>
        <w:spacing w:after="160" w:line="259" w:lineRule="auto"/>
        <w:rPr>
          <w:lang w:eastAsia="zh-CN"/>
        </w:rPr>
      </w:pPr>
      <w:r w:rsidRPr="004644B8">
        <w:rPr>
          <w:b/>
          <w:lang w:eastAsia="zh-CN"/>
        </w:rPr>
        <w:t xml:space="preserve">Proposal </w:t>
      </w:r>
      <w:r w:rsidR="004644B8">
        <w:rPr>
          <w:b/>
          <w:lang w:eastAsia="zh-CN"/>
        </w:rPr>
        <w:t>2</w:t>
      </w:r>
      <w:r w:rsidRPr="004644B8">
        <w:rPr>
          <w:b/>
          <w:lang w:eastAsia="zh-CN"/>
        </w:rPr>
        <w:t xml:space="preserve">: </w:t>
      </w:r>
      <w:r w:rsidRPr="004644B8">
        <w:rPr>
          <w:lang w:eastAsia="zh-CN"/>
        </w:rPr>
        <w:t>The existing agreement to use SSB based L3-RSRP measurement of the serving cell to evaluate the low mobility criterion is sufficient.</w:t>
      </w:r>
    </w:p>
    <w:p w14:paraId="5FC13764" w14:textId="01E109EE" w:rsidR="0005265D" w:rsidRDefault="0005265D" w:rsidP="001D2D8A">
      <w:pPr>
        <w:rPr>
          <w:lang w:eastAsia="x-none"/>
        </w:rPr>
      </w:pPr>
    </w:p>
    <w:p w14:paraId="31469B5F" w14:textId="49C9AC89" w:rsidR="00613900" w:rsidRDefault="00613900" w:rsidP="001D2D8A">
      <w:pPr>
        <w:rPr>
          <w:b/>
          <w:bCs/>
          <w:u w:val="single"/>
          <w:lang w:eastAsia="x-none"/>
        </w:rPr>
      </w:pPr>
      <w:r>
        <w:rPr>
          <w:b/>
          <w:bCs/>
          <w:u w:val="single"/>
          <w:lang w:eastAsia="x-none"/>
        </w:rPr>
        <w:t>Good serving cell quality criterion for RLM/BFD</w:t>
      </w:r>
    </w:p>
    <w:p w14:paraId="08693767" w14:textId="77777777" w:rsidR="00613900" w:rsidRPr="00B82ED6" w:rsidRDefault="00613900" w:rsidP="00613900">
      <w:r w:rsidRPr="00B82ED6">
        <w:t>Following agreement was reached at last meeting [1]:</w:t>
      </w:r>
    </w:p>
    <w:tbl>
      <w:tblPr>
        <w:tblStyle w:val="TableGrid"/>
        <w:tblW w:w="0" w:type="auto"/>
        <w:tblLook w:val="04A0" w:firstRow="1" w:lastRow="0" w:firstColumn="1" w:lastColumn="0" w:noHBand="0" w:noVBand="1"/>
      </w:tblPr>
      <w:tblGrid>
        <w:gridCol w:w="9629"/>
      </w:tblGrid>
      <w:tr w:rsidR="00613900" w:rsidRPr="00EB0492" w14:paraId="282F31EF" w14:textId="77777777" w:rsidTr="0013391D">
        <w:tc>
          <w:tcPr>
            <w:tcW w:w="9629" w:type="dxa"/>
          </w:tcPr>
          <w:p w14:paraId="721C88C3" w14:textId="77777777" w:rsidR="00595BC9" w:rsidRPr="00BD5B65" w:rsidRDefault="00595BC9" w:rsidP="00595BC9">
            <w:pPr>
              <w:pStyle w:val="Heading4"/>
              <w:numPr>
                <w:ilvl w:val="0"/>
                <w:numId w:val="0"/>
              </w:numPr>
              <w:ind w:left="864" w:hanging="864"/>
              <w:outlineLvl w:val="3"/>
              <w:rPr>
                <w:b/>
                <w:u w:val="single"/>
                <w:lang w:val="en-US"/>
              </w:rPr>
            </w:pPr>
            <w:r w:rsidRPr="00BD5B65">
              <w:rPr>
                <w:rFonts w:ascii="Times New Roman" w:hAnsi="Times New Roman"/>
                <w:b/>
                <w:sz w:val="20"/>
                <w:u w:val="single"/>
                <w:lang w:val="en-US"/>
              </w:rPr>
              <w:t>Issue 3-1: Good serving cell quality criteria for RLM/BFD</w:t>
            </w:r>
          </w:p>
          <w:p w14:paraId="4BB78791" w14:textId="77777777" w:rsidR="00595BC9" w:rsidRPr="004C342D" w:rsidRDefault="00595BC9" w:rsidP="00595BC9">
            <w:pPr>
              <w:numPr>
                <w:ilvl w:val="0"/>
                <w:numId w:val="37"/>
              </w:numPr>
              <w:spacing w:after="120"/>
              <w:ind w:left="540"/>
              <w:textAlignment w:val="center"/>
              <w:rPr>
                <w:rFonts w:ascii="Calibri" w:eastAsia="Times New Roman" w:hAnsi="Calibri" w:cs="Calibri"/>
                <w:color w:val="000000"/>
                <w:sz w:val="24"/>
                <w:szCs w:val="24"/>
                <w:highlight w:val="cyan"/>
                <w:lang w:eastAsia="zh-TW"/>
              </w:rPr>
            </w:pPr>
            <w:r w:rsidRPr="004C342D">
              <w:rPr>
                <w:rFonts w:eastAsia="Times New Roman"/>
                <w:color w:val="000000"/>
                <w:highlight w:val="cyan"/>
                <w:lang w:eastAsia="zh-TW"/>
              </w:rPr>
              <w:t>Agreement</w:t>
            </w:r>
            <w:r w:rsidRPr="004C342D">
              <w:rPr>
                <w:rFonts w:ascii="PMingLiU" w:eastAsia="PMingLiU" w:hAnsi="PMingLiU" w:hint="eastAsia"/>
                <w:color w:val="000000"/>
                <w:highlight w:val="cyan"/>
                <w:lang w:eastAsia="zh-TW"/>
              </w:rPr>
              <w:t xml:space="preserve"> </w:t>
            </w:r>
          </w:p>
          <w:p w14:paraId="5AD8A0B6" w14:textId="77777777" w:rsidR="00595BC9" w:rsidRPr="004C342D" w:rsidRDefault="00595BC9" w:rsidP="00595BC9">
            <w:pPr>
              <w:numPr>
                <w:ilvl w:val="1"/>
                <w:numId w:val="37"/>
              </w:numPr>
              <w:spacing w:after="120"/>
              <w:ind w:left="1080"/>
              <w:textAlignment w:val="center"/>
              <w:rPr>
                <w:rFonts w:ascii="Calibri" w:eastAsia="Times New Roman" w:hAnsi="Calibri" w:cs="Calibri"/>
                <w:color w:val="000000"/>
                <w:sz w:val="24"/>
                <w:szCs w:val="24"/>
                <w:lang w:eastAsia="zh-TW"/>
              </w:rPr>
            </w:pPr>
            <w:r w:rsidRPr="004C342D">
              <w:rPr>
                <w:rFonts w:eastAsia="Times New Roman"/>
                <w:color w:val="000000"/>
                <w:lang w:eastAsia="zh-TW"/>
              </w:rPr>
              <w:t xml:space="preserve">The good serving cell quality criteria for RLM/BFD is based on an offset X dB and </w:t>
            </w:r>
            <w:proofErr w:type="spellStart"/>
            <w:r w:rsidRPr="004C342D">
              <w:rPr>
                <w:rFonts w:eastAsia="Times New Roman"/>
                <w:color w:val="000000"/>
                <w:lang w:eastAsia="zh-TW"/>
              </w:rPr>
              <w:t>Qx</w:t>
            </w:r>
            <w:proofErr w:type="spellEnd"/>
            <w:r w:rsidRPr="004C342D">
              <w:rPr>
                <w:rFonts w:eastAsia="Times New Roman"/>
                <w:color w:val="000000"/>
                <w:lang w:eastAsia="zh-TW"/>
              </w:rPr>
              <w:t xml:space="preserve">, while </w:t>
            </w:r>
            <w:proofErr w:type="spellStart"/>
            <w:r w:rsidRPr="004C342D">
              <w:rPr>
                <w:rFonts w:eastAsia="Times New Roman"/>
                <w:color w:val="000000"/>
                <w:lang w:eastAsia="zh-TW"/>
              </w:rPr>
              <w:t>Qx</w:t>
            </w:r>
            <w:proofErr w:type="spellEnd"/>
            <w:r w:rsidRPr="004C342D">
              <w:rPr>
                <w:rFonts w:eastAsia="Times New Roman"/>
                <w:color w:val="000000"/>
                <w:lang w:eastAsia="zh-TW"/>
              </w:rPr>
              <w:t xml:space="preserve"> is derived from PDCCH transmission parameters.</w:t>
            </w:r>
          </w:p>
          <w:p w14:paraId="439A5A8E" w14:textId="77777777" w:rsidR="00595BC9" w:rsidRPr="004C342D" w:rsidRDefault="00595BC9" w:rsidP="00595BC9">
            <w:pPr>
              <w:numPr>
                <w:ilvl w:val="2"/>
                <w:numId w:val="37"/>
              </w:numPr>
              <w:spacing w:after="120"/>
              <w:ind w:left="1620"/>
              <w:textAlignment w:val="center"/>
              <w:rPr>
                <w:rFonts w:ascii="Calibri" w:eastAsia="Times New Roman" w:hAnsi="Calibri" w:cs="Calibri"/>
                <w:color w:val="000000"/>
                <w:sz w:val="24"/>
                <w:szCs w:val="24"/>
                <w:lang w:eastAsia="zh-TW"/>
              </w:rPr>
            </w:pPr>
            <w:proofErr w:type="spellStart"/>
            <w:r w:rsidRPr="004C342D">
              <w:rPr>
                <w:rFonts w:eastAsia="Times New Roman"/>
                <w:color w:val="000000"/>
                <w:lang w:eastAsia="zh-TW"/>
              </w:rPr>
              <w:t>Qx</w:t>
            </w:r>
            <w:proofErr w:type="spellEnd"/>
            <w:r w:rsidRPr="004C342D">
              <w:rPr>
                <w:rFonts w:eastAsia="Times New Roman"/>
                <w:color w:val="000000"/>
                <w:lang w:eastAsia="zh-TW"/>
              </w:rPr>
              <w:t xml:space="preserve"> = Qin for RLM</w:t>
            </w:r>
          </w:p>
          <w:p w14:paraId="1390DDC5" w14:textId="77777777" w:rsidR="00595BC9" w:rsidRPr="004C342D" w:rsidRDefault="00595BC9" w:rsidP="00595BC9">
            <w:pPr>
              <w:numPr>
                <w:ilvl w:val="2"/>
                <w:numId w:val="37"/>
              </w:numPr>
              <w:spacing w:after="120"/>
              <w:ind w:left="1620"/>
              <w:textAlignment w:val="center"/>
              <w:rPr>
                <w:rFonts w:ascii="Calibri" w:eastAsia="Times New Roman" w:hAnsi="Calibri" w:cs="Calibri"/>
                <w:color w:val="000000"/>
                <w:sz w:val="24"/>
                <w:szCs w:val="24"/>
                <w:lang w:eastAsia="zh-TW"/>
              </w:rPr>
            </w:pPr>
            <w:proofErr w:type="spellStart"/>
            <w:r w:rsidRPr="004C342D">
              <w:rPr>
                <w:rFonts w:eastAsia="Times New Roman"/>
                <w:color w:val="000000"/>
                <w:lang w:eastAsia="zh-TW"/>
              </w:rPr>
              <w:t>Qx</w:t>
            </w:r>
            <w:proofErr w:type="spellEnd"/>
            <w:r w:rsidRPr="004C342D">
              <w:rPr>
                <w:rFonts w:eastAsia="Times New Roman"/>
                <w:color w:val="000000"/>
                <w:lang w:eastAsia="zh-TW"/>
              </w:rPr>
              <w:t xml:space="preserve"> = [Qin] for BFD</w:t>
            </w:r>
          </w:p>
          <w:p w14:paraId="37987C6C" w14:textId="77777777" w:rsidR="00595BC9" w:rsidRPr="004C342D" w:rsidRDefault="00595BC9" w:rsidP="00595BC9">
            <w:pPr>
              <w:numPr>
                <w:ilvl w:val="3"/>
                <w:numId w:val="37"/>
              </w:numPr>
              <w:spacing w:after="120"/>
              <w:ind w:left="2160"/>
              <w:textAlignment w:val="center"/>
              <w:rPr>
                <w:rFonts w:ascii="Calibri" w:eastAsia="Times New Roman" w:hAnsi="Calibri" w:cs="Calibri"/>
                <w:color w:val="000000"/>
                <w:sz w:val="24"/>
                <w:szCs w:val="24"/>
                <w:lang w:eastAsia="zh-TW"/>
              </w:rPr>
            </w:pPr>
            <w:r w:rsidRPr="004C342D">
              <w:rPr>
                <w:rFonts w:eastAsia="Times New Roman"/>
                <w:color w:val="000000"/>
                <w:lang w:eastAsia="zh-TW"/>
              </w:rPr>
              <w:t>Note: definition of Qin for BFD needs to be clarified</w:t>
            </w:r>
          </w:p>
          <w:p w14:paraId="6FEA1B5D" w14:textId="77777777" w:rsidR="00595BC9" w:rsidRPr="004C342D" w:rsidRDefault="00595BC9" w:rsidP="00595BC9">
            <w:pPr>
              <w:numPr>
                <w:ilvl w:val="2"/>
                <w:numId w:val="37"/>
              </w:numPr>
              <w:spacing w:after="120"/>
              <w:ind w:left="1620"/>
              <w:textAlignment w:val="center"/>
              <w:rPr>
                <w:rFonts w:ascii="Calibri" w:eastAsia="Times New Roman" w:hAnsi="Calibri" w:cs="Calibri"/>
                <w:color w:val="000000"/>
                <w:sz w:val="24"/>
                <w:szCs w:val="24"/>
                <w:lang w:eastAsia="zh-TW"/>
              </w:rPr>
            </w:pPr>
            <w:r w:rsidRPr="004C342D">
              <w:rPr>
                <w:rFonts w:eastAsia="Times New Roman"/>
                <w:color w:val="000000"/>
                <w:lang w:eastAsia="zh-TW"/>
              </w:rPr>
              <w:t>The offset X can be configured from a set of 4 values</w:t>
            </w:r>
          </w:p>
          <w:p w14:paraId="0328C0B7" w14:textId="77777777" w:rsidR="00595BC9" w:rsidRPr="004C342D" w:rsidRDefault="00595BC9" w:rsidP="00595BC9">
            <w:pPr>
              <w:numPr>
                <w:ilvl w:val="3"/>
                <w:numId w:val="37"/>
              </w:numPr>
              <w:spacing w:after="120"/>
              <w:ind w:left="2160"/>
              <w:textAlignment w:val="center"/>
              <w:rPr>
                <w:rFonts w:ascii="Calibri" w:eastAsia="Times New Roman" w:hAnsi="Calibri" w:cs="Calibri"/>
                <w:color w:val="000000"/>
                <w:sz w:val="24"/>
                <w:szCs w:val="24"/>
                <w:lang w:eastAsia="zh-TW"/>
              </w:rPr>
            </w:pPr>
            <w:r w:rsidRPr="004C342D">
              <w:rPr>
                <w:rFonts w:eastAsia="Times New Roman"/>
                <w:color w:val="000000"/>
                <w:lang w:eastAsia="zh-TW"/>
              </w:rPr>
              <w:t>Exact values are FFS</w:t>
            </w:r>
          </w:p>
          <w:p w14:paraId="4D75DEC2" w14:textId="77777777" w:rsidR="00595BC9" w:rsidRPr="004C342D" w:rsidRDefault="00595BC9" w:rsidP="00595BC9">
            <w:pPr>
              <w:numPr>
                <w:ilvl w:val="2"/>
                <w:numId w:val="37"/>
              </w:numPr>
              <w:spacing w:after="120"/>
              <w:ind w:left="1620"/>
              <w:textAlignment w:val="center"/>
              <w:rPr>
                <w:rFonts w:ascii="Calibri" w:eastAsia="Times New Roman" w:hAnsi="Calibri" w:cs="Calibri"/>
                <w:color w:val="000000"/>
                <w:sz w:val="24"/>
                <w:szCs w:val="24"/>
                <w:lang w:eastAsia="zh-TW"/>
              </w:rPr>
            </w:pPr>
            <w:r w:rsidRPr="004C342D">
              <w:rPr>
                <w:rFonts w:eastAsia="Times New Roman"/>
                <w:color w:val="000000"/>
                <w:lang w:eastAsia="zh-TW"/>
              </w:rPr>
              <w:t>One pre-defined value is used for evaluation if the offset is not configured</w:t>
            </w:r>
          </w:p>
          <w:p w14:paraId="3DEF8DBF" w14:textId="77777777" w:rsidR="00595BC9" w:rsidRPr="004C342D" w:rsidRDefault="00595BC9" w:rsidP="00595BC9">
            <w:pPr>
              <w:numPr>
                <w:ilvl w:val="3"/>
                <w:numId w:val="37"/>
              </w:numPr>
              <w:spacing w:after="120"/>
              <w:ind w:left="2160"/>
              <w:textAlignment w:val="center"/>
              <w:rPr>
                <w:rFonts w:ascii="Calibri" w:eastAsia="Times New Roman" w:hAnsi="Calibri" w:cs="Calibri"/>
                <w:color w:val="000000"/>
                <w:sz w:val="24"/>
                <w:szCs w:val="24"/>
                <w:lang w:eastAsia="zh-TW"/>
              </w:rPr>
            </w:pPr>
            <w:r w:rsidRPr="004C342D">
              <w:rPr>
                <w:rFonts w:eastAsia="Times New Roman"/>
                <w:color w:val="000000"/>
                <w:lang w:eastAsia="zh-TW"/>
              </w:rPr>
              <w:t>Pre-defined value X = [0] dB</w:t>
            </w:r>
          </w:p>
          <w:p w14:paraId="03E2A060" w14:textId="36B706BA" w:rsidR="00613900" w:rsidRPr="00595BC9" w:rsidRDefault="00595BC9" w:rsidP="00595BC9">
            <w:pPr>
              <w:numPr>
                <w:ilvl w:val="2"/>
                <w:numId w:val="37"/>
              </w:numPr>
              <w:spacing w:after="120"/>
              <w:ind w:left="1620"/>
              <w:textAlignment w:val="center"/>
              <w:rPr>
                <w:rFonts w:ascii="Calibri" w:eastAsia="Times New Roman" w:hAnsi="Calibri" w:cs="Calibri"/>
                <w:color w:val="000000"/>
                <w:sz w:val="24"/>
                <w:szCs w:val="24"/>
                <w:lang w:eastAsia="zh-TW"/>
              </w:rPr>
            </w:pPr>
            <w:proofErr w:type="spellStart"/>
            <w:r w:rsidRPr="004C342D">
              <w:rPr>
                <w:rFonts w:eastAsia="Times New Roman"/>
                <w:color w:val="000000"/>
                <w:lang w:eastAsia="zh-TW"/>
              </w:rPr>
              <w:t>Signalling</w:t>
            </w:r>
            <w:proofErr w:type="spellEnd"/>
            <w:r w:rsidRPr="004C342D">
              <w:rPr>
                <w:rFonts w:eastAsia="Times New Roman"/>
                <w:color w:val="000000"/>
                <w:lang w:eastAsia="zh-TW"/>
              </w:rPr>
              <w:t xml:space="preserve"> details are up to RAN2</w:t>
            </w:r>
            <w:r w:rsidR="00613900" w:rsidRPr="00595BC9">
              <w:rPr>
                <w:rFonts w:eastAsia="PMingLiU"/>
                <w:i/>
                <w:lang w:eastAsia="zh-TW"/>
              </w:rPr>
              <w:t xml:space="preserve"> </w:t>
            </w:r>
          </w:p>
        </w:tc>
      </w:tr>
    </w:tbl>
    <w:p w14:paraId="359B5400" w14:textId="77777777" w:rsidR="00613900" w:rsidRPr="00B82ED6" w:rsidRDefault="00613900" w:rsidP="00613900"/>
    <w:p w14:paraId="5748775E" w14:textId="77777777" w:rsidR="004B69C6" w:rsidRPr="00247ED1" w:rsidRDefault="0083524B" w:rsidP="004B69C6">
      <w:pPr>
        <w:rPr>
          <w:lang w:eastAsia="zh-CN"/>
        </w:rPr>
      </w:pPr>
      <w:r>
        <w:rPr>
          <w:lang w:eastAsia="zh-CN"/>
        </w:rPr>
        <w:t xml:space="preserve">Based on the above agreements, </w:t>
      </w:r>
      <w:r w:rsidR="004B69C6">
        <w:rPr>
          <w:lang w:eastAsia="zh-CN"/>
        </w:rPr>
        <w:t xml:space="preserve">in addition to one predefined value (X) the </w:t>
      </w:r>
      <w:r>
        <w:rPr>
          <w:lang w:eastAsia="zh-CN"/>
        </w:rPr>
        <w:t xml:space="preserve">NW can configure </w:t>
      </w:r>
      <w:r w:rsidR="00D52914">
        <w:rPr>
          <w:lang w:eastAsia="zh-CN"/>
        </w:rPr>
        <w:t xml:space="preserve">one </w:t>
      </w:r>
      <w:r>
        <w:rPr>
          <w:lang w:eastAsia="zh-CN"/>
        </w:rPr>
        <w:t xml:space="preserve">offset </w:t>
      </w:r>
      <w:r w:rsidR="00D52914">
        <w:rPr>
          <w:lang w:eastAsia="zh-CN"/>
        </w:rPr>
        <w:t xml:space="preserve">value out of 4 values </w:t>
      </w:r>
      <w:r>
        <w:rPr>
          <w:lang w:eastAsia="zh-CN"/>
        </w:rPr>
        <w:t>which is applied on top of Qin for RLM</w:t>
      </w:r>
      <w:r w:rsidR="00D52914">
        <w:rPr>
          <w:lang w:eastAsia="zh-CN"/>
        </w:rPr>
        <w:t xml:space="preserve"> for deciding whether the UE meets the good </w:t>
      </w:r>
      <w:r w:rsidR="00D52914" w:rsidRPr="00247ED1">
        <w:rPr>
          <w:lang w:eastAsia="zh-CN"/>
        </w:rPr>
        <w:t>serving cell quality</w:t>
      </w:r>
      <w:r w:rsidRPr="00247ED1">
        <w:rPr>
          <w:lang w:eastAsia="zh-CN"/>
        </w:rPr>
        <w:t>.</w:t>
      </w:r>
      <w:r w:rsidR="004B69C6" w:rsidRPr="00247ED1">
        <w:rPr>
          <w:lang w:eastAsia="zh-CN"/>
        </w:rPr>
        <w:t xml:space="preserve"> </w:t>
      </w:r>
    </w:p>
    <w:p w14:paraId="2B23AD13" w14:textId="4E265B06" w:rsidR="004B69C6" w:rsidRPr="00B82ED6" w:rsidRDefault="004B69C6" w:rsidP="004B69C6">
      <w:pPr>
        <w:rPr>
          <w:lang w:eastAsia="zh-CN"/>
        </w:rPr>
      </w:pPr>
      <w:r w:rsidRPr="00247ED1">
        <w:rPr>
          <w:lang w:eastAsia="zh-CN"/>
        </w:rPr>
        <w:t xml:space="preserve">In existing performance requirements, </w:t>
      </w:r>
      <w:proofErr w:type="spellStart"/>
      <w:r w:rsidRPr="00247ED1">
        <w:rPr>
          <w:lang w:eastAsia="zh-CN"/>
        </w:rPr>
        <w:t>Qout</w:t>
      </w:r>
      <w:proofErr w:type="spellEnd"/>
      <w:r w:rsidRPr="00247ED1">
        <w:rPr>
          <w:lang w:eastAsia="zh-CN"/>
        </w:rPr>
        <w:t xml:space="preserve"> and Qin are designed to be triggered </w:t>
      </w:r>
      <w:r w:rsidR="0030146C" w:rsidRPr="00247ED1">
        <w:rPr>
          <w:lang w:eastAsia="zh-CN"/>
        </w:rPr>
        <w:t>around</w:t>
      </w:r>
      <w:r w:rsidRPr="00247ED1">
        <w:rPr>
          <w:lang w:eastAsia="zh-CN"/>
        </w:rPr>
        <w:t xml:space="preserve"> -1</w:t>
      </w:r>
      <w:r w:rsidR="0030146C" w:rsidRPr="00247ED1">
        <w:rPr>
          <w:lang w:eastAsia="zh-CN"/>
        </w:rPr>
        <w:t>1</w:t>
      </w:r>
      <w:r w:rsidRPr="00247ED1">
        <w:rPr>
          <w:lang w:eastAsia="zh-CN"/>
        </w:rPr>
        <w:t xml:space="preserve"> dB and </w:t>
      </w:r>
      <w:r w:rsidR="0030146C" w:rsidRPr="005D3B84">
        <w:rPr>
          <w:lang w:eastAsia="zh-CN"/>
        </w:rPr>
        <w:t xml:space="preserve">-1 </w:t>
      </w:r>
      <w:r w:rsidRPr="005D3B84">
        <w:rPr>
          <w:lang w:eastAsia="zh-CN"/>
        </w:rPr>
        <w:t>dB</w:t>
      </w:r>
      <w:r w:rsidR="0030146C" w:rsidRPr="00247ED1">
        <w:rPr>
          <w:lang w:eastAsia="zh-CN"/>
        </w:rPr>
        <w:t>, respectively</w:t>
      </w:r>
      <w:r w:rsidRPr="00247ED1">
        <w:rPr>
          <w:lang w:eastAsia="zh-CN"/>
        </w:rPr>
        <w:t xml:space="preserve">. Considering the difference between </w:t>
      </w:r>
      <w:proofErr w:type="spellStart"/>
      <w:r w:rsidRPr="00247ED1">
        <w:rPr>
          <w:lang w:eastAsia="zh-CN"/>
        </w:rPr>
        <w:t>Qout</w:t>
      </w:r>
      <w:proofErr w:type="spellEnd"/>
      <w:r w:rsidRPr="00247ED1">
        <w:rPr>
          <w:lang w:eastAsia="zh-CN"/>
        </w:rPr>
        <w:t xml:space="preserve"> and Qin around 10dB and additional margin</w:t>
      </w:r>
      <w:r w:rsidR="006F67D4" w:rsidRPr="00247ED1">
        <w:rPr>
          <w:lang w:eastAsia="zh-CN"/>
        </w:rPr>
        <w:t>, a reasonable value for X</w:t>
      </w:r>
      <w:r w:rsidR="00A449F6" w:rsidRPr="00247ED1">
        <w:rPr>
          <w:lang w:eastAsia="zh-CN"/>
        </w:rPr>
        <w:t>,</w:t>
      </w:r>
      <w:r w:rsidR="006F67D4" w:rsidRPr="00247ED1">
        <w:rPr>
          <w:lang w:eastAsia="zh-CN"/>
        </w:rPr>
        <w:t xml:space="preserve"> </w:t>
      </w:r>
      <w:r w:rsidR="00A449F6" w:rsidRPr="00247ED1">
        <w:rPr>
          <w:lang w:eastAsia="zh-CN"/>
        </w:rPr>
        <w:t>to reflect the minimum conditions to apply relaxation,</w:t>
      </w:r>
      <w:r w:rsidR="00DB680F" w:rsidRPr="00247ED1">
        <w:rPr>
          <w:lang w:eastAsia="zh-CN"/>
        </w:rPr>
        <w:t xml:space="preserve"> </w:t>
      </w:r>
      <w:r w:rsidR="00A449F6" w:rsidRPr="00247ED1">
        <w:rPr>
          <w:lang w:eastAsia="zh-CN"/>
        </w:rPr>
        <w:t xml:space="preserve">can be set to </w:t>
      </w:r>
      <w:r w:rsidR="00DB680F" w:rsidRPr="00247ED1">
        <w:rPr>
          <w:lang w:eastAsia="zh-CN"/>
        </w:rPr>
        <w:t>0</w:t>
      </w:r>
      <w:r w:rsidR="006F67D4" w:rsidRPr="00247ED1">
        <w:rPr>
          <w:lang w:eastAsia="zh-CN"/>
        </w:rPr>
        <w:t xml:space="preserve"> </w:t>
      </w:r>
      <w:proofErr w:type="spellStart"/>
      <w:r w:rsidR="006F67D4" w:rsidRPr="00247ED1">
        <w:rPr>
          <w:lang w:eastAsia="zh-CN"/>
        </w:rPr>
        <w:t>dB.</w:t>
      </w:r>
      <w:proofErr w:type="spellEnd"/>
      <w:r w:rsidR="006F67D4" w:rsidRPr="00247ED1">
        <w:rPr>
          <w:lang w:eastAsia="zh-CN"/>
        </w:rPr>
        <w:t xml:space="preserve"> </w:t>
      </w:r>
      <w:r w:rsidR="00A449F6" w:rsidRPr="00247ED1">
        <w:rPr>
          <w:lang w:eastAsia="zh-CN"/>
        </w:rPr>
        <w:t xml:space="preserve">Other set of values that can be configured should include </w:t>
      </w:r>
      <w:r w:rsidR="00DB680F" w:rsidRPr="00247ED1">
        <w:rPr>
          <w:lang w:eastAsia="zh-CN"/>
        </w:rPr>
        <w:t>2</w:t>
      </w:r>
      <w:r w:rsidR="00A449F6" w:rsidRPr="00247ED1">
        <w:rPr>
          <w:lang w:eastAsia="zh-CN"/>
        </w:rPr>
        <w:t xml:space="preserve">, </w:t>
      </w:r>
      <w:r w:rsidR="00DB680F" w:rsidRPr="00247ED1">
        <w:rPr>
          <w:lang w:eastAsia="zh-CN"/>
        </w:rPr>
        <w:t>4</w:t>
      </w:r>
      <w:r w:rsidR="00A449F6" w:rsidRPr="00247ED1">
        <w:rPr>
          <w:lang w:eastAsia="zh-CN"/>
        </w:rPr>
        <w:t xml:space="preserve">, </w:t>
      </w:r>
      <w:r w:rsidR="00DB680F" w:rsidRPr="00247ED1">
        <w:rPr>
          <w:lang w:eastAsia="zh-CN"/>
        </w:rPr>
        <w:t>6</w:t>
      </w:r>
      <w:r w:rsidR="00270D8D" w:rsidRPr="00247ED1">
        <w:rPr>
          <w:lang w:eastAsia="zh-CN"/>
        </w:rPr>
        <w:t xml:space="preserve"> </w:t>
      </w:r>
      <w:r w:rsidR="00993CB5" w:rsidRPr="00247ED1">
        <w:rPr>
          <w:lang w:eastAsia="zh-CN"/>
        </w:rPr>
        <w:t xml:space="preserve">and 8 </w:t>
      </w:r>
      <w:r w:rsidR="00A449F6" w:rsidRPr="00247ED1">
        <w:rPr>
          <w:lang w:eastAsia="zh-CN"/>
        </w:rPr>
        <w:t>dB</w:t>
      </w:r>
      <w:r w:rsidR="0030146C" w:rsidRPr="00247ED1">
        <w:rPr>
          <w:lang w:eastAsia="zh-CN"/>
        </w:rPr>
        <w:t>, considering the network flexibility.</w:t>
      </w:r>
      <w:r w:rsidR="0030146C">
        <w:rPr>
          <w:lang w:eastAsia="zh-CN"/>
        </w:rPr>
        <w:t xml:space="preserve"> </w:t>
      </w:r>
    </w:p>
    <w:p w14:paraId="5BA058F8" w14:textId="70C6B66F" w:rsidR="0083524B" w:rsidRDefault="0083524B" w:rsidP="00613900">
      <w:pPr>
        <w:rPr>
          <w:lang w:eastAsia="zh-CN"/>
        </w:rPr>
      </w:pPr>
      <w:r>
        <w:rPr>
          <w:lang w:eastAsia="zh-CN"/>
        </w:rPr>
        <w:t xml:space="preserve"> </w:t>
      </w:r>
    </w:p>
    <w:p w14:paraId="1251C0D5" w14:textId="33CF651C" w:rsidR="003A014C" w:rsidRDefault="003A014C" w:rsidP="00613900">
      <w:pPr>
        <w:rPr>
          <w:lang w:eastAsia="zh-CN"/>
        </w:rPr>
      </w:pPr>
      <w:r>
        <w:rPr>
          <w:b/>
          <w:bCs/>
          <w:lang w:eastAsia="zh-CN"/>
        </w:rPr>
        <w:t xml:space="preserve">Proposal 3: </w:t>
      </w:r>
      <w:r w:rsidR="00166E8B">
        <w:rPr>
          <w:lang w:eastAsia="zh-CN"/>
        </w:rPr>
        <w:t>The predefined value of X for</w:t>
      </w:r>
      <w:r w:rsidR="00270D8D">
        <w:rPr>
          <w:lang w:eastAsia="zh-CN"/>
        </w:rPr>
        <w:t xml:space="preserve"> good serving cell quality for applying </w:t>
      </w:r>
      <w:r w:rsidR="00166E8B">
        <w:rPr>
          <w:lang w:eastAsia="zh-CN"/>
        </w:rPr>
        <w:t xml:space="preserve">relaxed RLM is set to </w:t>
      </w:r>
      <w:r w:rsidR="00270D8D">
        <w:rPr>
          <w:lang w:eastAsia="zh-CN"/>
        </w:rPr>
        <w:t>0</w:t>
      </w:r>
      <w:r w:rsidR="00166E8B">
        <w:rPr>
          <w:lang w:eastAsia="zh-CN"/>
        </w:rPr>
        <w:t xml:space="preserve"> </w:t>
      </w:r>
      <w:proofErr w:type="spellStart"/>
      <w:r w:rsidR="00166E8B">
        <w:rPr>
          <w:lang w:eastAsia="zh-CN"/>
        </w:rPr>
        <w:t>dB.</w:t>
      </w:r>
      <w:proofErr w:type="spellEnd"/>
    </w:p>
    <w:p w14:paraId="04F797ED" w14:textId="6F3B7CC5" w:rsidR="00270D8D" w:rsidRDefault="00270D8D" w:rsidP="00270D8D">
      <w:pPr>
        <w:rPr>
          <w:lang w:eastAsia="zh-CN"/>
        </w:rPr>
      </w:pPr>
      <w:r>
        <w:rPr>
          <w:b/>
          <w:bCs/>
          <w:lang w:eastAsia="zh-CN"/>
        </w:rPr>
        <w:t xml:space="preserve">Proposal </w:t>
      </w:r>
      <w:r w:rsidR="00002128">
        <w:rPr>
          <w:b/>
          <w:bCs/>
          <w:lang w:eastAsia="zh-CN"/>
        </w:rPr>
        <w:t>4</w:t>
      </w:r>
      <w:r>
        <w:rPr>
          <w:b/>
          <w:bCs/>
          <w:lang w:eastAsia="zh-CN"/>
        </w:rPr>
        <w:t xml:space="preserve">: </w:t>
      </w:r>
      <w:r w:rsidRPr="001B1A5C">
        <w:rPr>
          <w:lang w:eastAsia="zh-CN"/>
        </w:rPr>
        <w:t xml:space="preserve">Other configurable values for X for good serving cell quality for applying relaxed RLM comprises 2, </w:t>
      </w:r>
      <w:proofErr w:type="gramStart"/>
      <w:r w:rsidRPr="001B1A5C">
        <w:rPr>
          <w:lang w:eastAsia="zh-CN"/>
        </w:rPr>
        <w:t>4</w:t>
      </w:r>
      <w:r w:rsidR="0012000F">
        <w:rPr>
          <w:lang w:eastAsia="zh-CN"/>
        </w:rPr>
        <w:t xml:space="preserve">, </w:t>
      </w:r>
      <w:r w:rsidRPr="001B1A5C">
        <w:rPr>
          <w:lang w:eastAsia="zh-CN"/>
        </w:rPr>
        <w:t xml:space="preserve"> 6</w:t>
      </w:r>
      <w:proofErr w:type="gramEnd"/>
      <w:r w:rsidR="00993CB5" w:rsidRPr="001B1A5C">
        <w:rPr>
          <w:lang w:eastAsia="zh-CN"/>
        </w:rPr>
        <w:t xml:space="preserve">, and 8 </w:t>
      </w:r>
      <w:proofErr w:type="spellStart"/>
      <w:r w:rsidRPr="001B1A5C">
        <w:rPr>
          <w:lang w:eastAsia="zh-CN"/>
        </w:rPr>
        <w:t>dB.</w:t>
      </w:r>
      <w:proofErr w:type="spellEnd"/>
    </w:p>
    <w:p w14:paraId="20B06B57" w14:textId="1282C41F" w:rsidR="00270D8D" w:rsidRDefault="00270D8D" w:rsidP="00613900">
      <w:pPr>
        <w:rPr>
          <w:lang w:eastAsia="zh-CN"/>
        </w:rPr>
      </w:pPr>
    </w:p>
    <w:p w14:paraId="3DAA9F78" w14:textId="17749366" w:rsidR="000F5C4F" w:rsidRDefault="000F5C4F" w:rsidP="00613900">
      <w:pPr>
        <w:rPr>
          <w:lang w:eastAsia="zh-CN"/>
        </w:rPr>
      </w:pPr>
      <w:r>
        <w:rPr>
          <w:lang w:eastAsia="zh-CN"/>
        </w:rPr>
        <w:t xml:space="preserve">RAN4 also discussed the </w:t>
      </w:r>
      <w:proofErr w:type="spellStart"/>
      <w:r>
        <w:rPr>
          <w:lang w:eastAsia="zh-CN"/>
        </w:rPr>
        <w:t>Qx</w:t>
      </w:r>
      <w:proofErr w:type="spellEnd"/>
      <w:r>
        <w:rPr>
          <w:lang w:eastAsia="zh-CN"/>
        </w:rPr>
        <w:t xml:space="preserve"> for BFD. Unlike RLM whose Qin is defined with SNR in dB, BFD </w:t>
      </w:r>
      <w:proofErr w:type="spellStart"/>
      <w:r>
        <w:rPr>
          <w:lang w:eastAsia="zh-CN"/>
        </w:rPr>
        <w:t>Q</w:t>
      </w:r>
      <w:r w:rsidRPr="00CE1F0A">
        <w:rPr>
          <w:vertAlign w:val="subscript"/>
          <w:lang w:eastAsia="zh-CN"/>
        </w:rPr>
        <w:t>in_L</w:t>
      </w:r>
      <w:r w:rsidR="00B51709">
        <w:rPr>
          <w:vertAlign w:val="subscript"/>
          <w:lang w:eastAsia="zh-CN"/>
        </w:rPr>
        <w:t>R</w:t>
      </w:r>
      <w:proofErr w:type="spellEnd"/>
      <w:r>
        <w:rPr>
          <w:lang w:eastAsia="zh-CN"/>
        </w:rPr>
        <w:t xml:space="preserve"> is defined as RSRP power level in dBm. This means we think the </w:t>
      </w:r>
      <w:proofErr w:type="spellStart"/>
      <w:r>
        <w:rPr>
          <w:lang w:eastAsia="zh-CN"/>
        </w:rPr>
        <w:t>Q</w:t>
      </w:r>
      <w:r w:rsidRPr="00CE1F0A">
        <w:rPr>
          <w:vertAlign w:val="subscript"/>
          <w:lang w:eastAsia="zh-CN"/>
        </w:rPr>
        <w:t>in_L</w:t>
      </w:r>
      <w:r w:rsidR="00B51709">
        <w:rPr>
          <w:vertAlign w:val="subscript"/>
          <w:lang w:eastAsia="zh-CN"/>
        </w:rPr>
        <w:t>R</w:t>
      </w:r>
      <w:proofErr w:type="spellEnd"/>
      <w:r>
        <w:rPr>
          <w:lang w:eastAsia="zh-CN"/>
        </w:rPr>
        <w:t xml:space="preserve"> cannot be used. </w:t>
      </w:r>
      <w:proofErr w:type="gramStart"/>
      <w:r>
        <w:rPr>
          <w:lang w:eastAsia="zh-CN"/>
        </w:rPr>
        <w:t>Alternatively</w:t>
      </w:r>
      <w:proofErr w:type="gramEnd"/>
      <w:r>
        <w:rPr>
          <w:lang w:eastAsia="zh-CN"/>
        </w:rPr>
        <w:t xml:space="preserve"> the simple way is to reuse Qin for RLM, but network can configure the different offset.</w:t>
      </w:r>
    </w:p>
    <w:p w14:paraId="53572EFF" w14:textId="73189F43" w:rsidR="000F5C4F" w:rsidRDefault="000F5C4F" w:rsidP="00613900">
      <w:pPr>
        <w:rPr>
          <w:lang w:eastAsia="zh-CN"/>
        </w:rPr>
      </w:pPr>
      <w:r w:rsidRPr="007F3921">
        <w:rPr>
          <w:b/>
          <w:bCs/>
          <w:lang w:eastAsia="zh-CN"/>
        </w:rPr>
        <w:t xml:space="preserve">Proposal </w:t>
      </w:r>
      <w:r w:rsidR="00BC1C49">
        <w:rPr>
          <w:b/>
          <w:bCs/>
          <w:lang w:eastAsia="zh-CN"/>
        </w:rPr>
        <w:t>5</w:t>
      </w:r>
      <w:r w:rsidRPr="007F3921">
        <w:rPr>
          <w:b/>
          <w:bCs/>
          <w:lang w:eastAsia="zh-CN"/>
        </w:rPr>
        <w:t>:</w:t>
      </w:r>
      <w:r>
        <w:rPr>
          <w:lang w:eastAsia="zh-CN"/>
        </w:rPr>
        <w:t xml:space="preserve"> </w:t>
      </w:r>
      <w:proofErr w:type="spellStart"/>
      <w:r>
        <w:rPr>
          <w:lang w:eastAsia="zh-CN"/>
        </w:rPr>
        <w:t>Qx</w:t>
      </w:r>
      <w:proofErr w:type="spellEnd"/>
      <w:r>
        <w:rPr>
          <w:lang w:eastAsia="zh-CN"/>
        </w:rPr>
        <w:t xml:space="preserve"> = Qin for BFD, where Qin is same value used in RLM in-synch. Network can configure different offset X for RLM and BFD, that is, RAN2 configures both X</w:t>
      </w:r>
      <w:r w:rsidRPr="00CE1F0A">
        <w:rPr>
          <w:vertAlign w:val="subscript"/>
          <w:lang w:eastAsia="zh-CN"/>
        </w:rPr>
        <w:t>RLM</w:t>
      </w:r>
      <w:r>
        <w:rPr>
          <w:lang w:eastAsia="zh-CN"/>
        </w:rPr>
        <w:t xml:space="preserve"> and X</w:t>
      </w:r>
      <w:r w:rsidRPr="00CE1F0A">
        <w:rPr>
          <w:vertAlign w:val="subscript"/>
          <w:lang w:eastAsia="zh-CN"/>
        </w:rPr>
        <w:t>BFD.</w:t>
      </w:r>
      <w:r>
        <w:rPr>
          <w:lang w:eastAsia="zh-CN"/>
        </w:rPr>
        <w:t xml:space="preserve"> </w:t>
      </w:r>
    </w:p>
    <w:p w14:paraId="305497BF" w14:textId="77777777" w:rsidR="000F5C4F" w:rsidRDefault="000F5C4F" w:rsidP="00613900">
      <w:pPr>
        <w:rPr>
          <w:lang w:eastAsia="zh-CN"/>
        </w:rPr>
      </w:pPr>
    </w:p>
    <w:p w14:paraId="6217B5A0" w14:textId="54EA768B" w:rsidR="00AB2589" w:rsidRDefault="004D7BEA" w:rsidP="00613900">
      <w:pPr>
        <w:rPr>
          <w:lang w:eastAsia="zh-CN"/>
        </w:rPr>
      </w:pPr>
      <w:r>
        <w:rPr>
          <w:lang w:eastAsia="zh-CN"/>
        </w:rPr>
        <w:t xml:space="preserve">Different ways to enable the relaxed RLM/BFD is under </w:t>
      </w:r>
      <w:r w:rsidR="001F2BFF">
        <w:rPr>
          <w:lang w:eastAsia="zh-CN"/>
        </w:rPr>
        <w:t xml:space="preserve">discussion </w:t>
      </w:r>
      <w:r>
        <w:rPr>
          <w:lang w:eastAsia="zh-CN"/>
        </w:rPr>
        <w:t>in RAN2.</w:t>
      </w:r>
      <w:r w:rsidR="001F2BFF">
        <w:rPr>
          <w:lang w:eastAsia="zh-CN"/>
        </w:rPr>
        <w:t xml:space="preserve"> For example, it is being discussed whether the relaxed RLM can be enabled independently of BFD and vice versa. Therefore </w:t>
      </w:r>
      <w:r w:rsidR="00AB2589">
        <w:rPr>
          <w:lang w:eastAsia="zh-CN"/>
        </w:rPr>
        <w:t xml:space="preserve">it is more reasonable to use </w:t>
      </w:r>
      <w:proofErr w:type="spellStart"/>
      <w:proofErr w:type="gramStart"/>
      <w:r w:rsidR="00AB2589" w:rsidRPr="00B82ED6">
        <w:rPr>
          <w:lang w:eastAsia="zh-CN"/>
        </w:rPr>
        <w:t>Q</w:t>
      </w:r>
      <w:r w:rsidR="00AB2589">
        <w:rPr>
          <w:vertAlign w:val="subscript"/>
          <w:lang w:eastAsia="zh-CN"/>
        </w:rPr>
        <w:t>In</w:t>
      </w:r>
      <w:r w:rsidR="00AB2589" w:rsidRPr="00B82ED6">
        <w:rPr>
          <w:vertAlign w:val="subscript"/>
          <w:lang w:eastAsia="zh-CN"/>
        </w:rPr>
        <w:t>,LR</w:t>
      </w:r>
      <w:proofErr w:type="spellEnd"/>
      <w:proofErr w:type="gramEnd"/>
      <w:r w:rsidR="00AB2589" w:rsidRPr="00B82ED6">
        <w:rPr>
          <w:lang w:eastAsia="zh-CN"/>
        </w:rPr>
        <w:t xml:space="preserve"> </w:t>
      </w:r>
      <w:r w:rsidR="005C7076">
        <w:rPr>
          <w:lang w:eastAsia="zh-CN"/>
        </w:rPr>
        <w:t xml:space="preserve">as Ox </w:t>
      </w:r>
      <w:r w:rsidR="00AB2589">
        <w:rPr>
          <w:lang w:eastAsia="zh-CN"/>
        </w:rPr>
        <w:t>for relaxed BFD instead of Q</w:t>
      </w:r>
      <w:r w:rsidR="00AB2589" w:rsidRPr="001C65B6">
        <w:rPr>
          <w:vertAlign w:val="subscript"/>
          <w:lang w:eastAsia="zh-CN"/>
        </w:rPr>
        <w:t>in</w:t>
      </w:r>
      <w:r w:rsidR="00AB2589">
        <w:rPr>
          <w:lang w:eastAsia="zh-CN"/>
        </w:rPr>
        <w:t xml:space="preserve"> which is used for RLM. </w:t>
      </w:r>
      <w:r w:rsidR="002A282A">
        <w:rPr>
          <w:lang w:eastAsia="zh-CN"/>
        </w:rPr>
        <w:t xml:space="preserve">However, given that it is the last meeting to close the core part we are also fine to confirm the agreements without </w:t>
      </w:r>
      <w:proofErr w:type="gramStart"/>
      <w:r w:rsidR="002A282A">
        <w:rPr>
          <w:lang w:eastAsia="zh-CN"/>
        </w:rPr>
        <w:t>[ ]</w:t>
      </w:r>
      <w:proofErr w:type="gramEnd"/>
      <w:r w:rsidR="002A282A">
        <w:rPr>
          <w:lang w:eastAsia="zh-CN"/>
        </w:rPr>
        <w:t xml:space="preserve">. </w:t>
      </w:r>
    </w:p>
    <w:p w14:paraId="61F100E8" w14:textId="0689AF27" w:rsidR="001C65B6" w:rsidRPr="00DB2E88" w:rsidRDefault="001C65B6" w:rsidP="001C65B6">
      <w:pPr>
        <w:rPr>
          <w:lang w:eastAsia="zh-CN"/>
        </w:rPr>
      </w:pPr>
      <w:r>
        <w:rPr>
          <w:b/>
          <w:bCs/>
          <w:lang w:eastAsia="zh-CN"/>
        </w:rPr>
        <w:t xml:space="preserve">Proposal </w:t>
      </w:r>
      <w:r w:rsidR="00BC1C49">
        <w:rPr>
          <w:b/>
          <w:bCs/>
          <w:lang w:eastAsia="zh-CN"/>
        </w:rPr>
        <w:t>6</w:t>
      </w:r>
      <w:r>
        <w:rPr>
          <w:b/>
          <w:bCs/>
          <w:lang w:eastAsia="zh-CN"/>
        </w:rPr>
        <w:t xml:space="preserve">: </w:t>
      </w:r>
      <w:r>
        <w:rPr>
          <w:lang w:eastAsia="zh-CN"/>
        </w:rPr>
        <w:t xml:space="preserve">RAN4 to discuss whether </w:t>
      </w:r>
      <w:proofErr w:type="spellStart"/>
      <w:proofErr w:type="gramStart"/>
      <w:r w:rsidRPr="00B82ED6">
        <w:rPr>
          <w:lang w:eastAsia="zh-CN"/>
        </w:rPr>
        <w:t>Q</w:t>
      </w:r>
      <w:r>
        <w:rPr>
          <w:vertAlign w:val="subscript"/>
          <w:lang w:eastAsia="zh-CN"/>
        </w:rPr>
        <w:t>In</w:t>
      </w:r>
      <w:r w:rsidRPr="00B82ED6">
        <w:rPr>
          <w:vertAlign w:val="subscript"/>
          <w:lang w:eastAsia="zh-CN"/>
        </w:rPr>
        <w:t>,LR</w:t>
      </w:r>
      <w:proofErr w:type="spellEnd"/>
      <w:proofErr w:type="gramEnd"/>
      <w:r>
        <w:rPr>
          <w:lang w:eastAsia="zh-CN"/>
        </w:rPr>
        <w:t xml:space="preserve"> can be used as Ox for applying relaxed BFD instead </w:t>
      </w:r>
      <w:r w:rsidRPr="00DB2E88">
        <w:rPr>
          <w:lang w:eastAsia="zh-CN"/>
        </w:rPr>
        <w:t>Q</w:t>
      </w:r>
      <w:r w:rsidRPr="00DB2E88">
        <w:rPr>
          <w:vertAlign w:val="subscript"/>
          <w:lang w:eastAsia="zh-CN"/>
        </w:rPr>
        <w:t>in</w:t>
      </w:r>
      <w:r w:rsidRPr="00DB2E88">
        <w:rPr>
          <w:lang w:eastAsia="zh-CN"/>
        </w:rPr>
        <w:t>.</w:t>
      </w:r>
    </w:p>
    <w:p w14:paraId="6E6B26AE" w14:textId="1B70B895" w:rsidR="00D22DF0" w:rsidRDefault="00E328FA" w:rsidP="001C65B6">
      <w:pPr>
        <w:rPr>
          <w:lang w:eastAsia="zh-CN"/>
        </w:rPr>
      </w:pPr>
      <w:r w:rsidRPr="00DB2E88">
        <w:rPr>
          <w:lang w:eastAsia="zh-CN"/>
        </w:rPr>
        <w:t xml:space="preserve">For BFD, assuming that Qin is used as Ox as per agreement in </w:t>
      </w:r>
      <w:proofErr w:type="gramStart"/>
      <w:r w:rsidRPr="00DB2E88">
        <w:rPr>
          <w:lang w:eastAsia="zh-CN"/>
        </w:rPr>
        <w:t>[ ]</w:t>
      </w:r>
      <w:proofErr w:type="gramEnd"/>
      <w:r w:rsidRPr="00DB2E88">
        <w:rPr>
          <w:lang w:eastAsia="zh-CN"/>
        </w:rPr>
        <w:t xml:space="preserve"> from last meeting, since Qin is triggered at 0 dB</w:t>
      </w:r>
      <w:r w:rsidR="007C7822">
        <w:rPr>
          <w:lang w:eastAsia="zh-CN"/>
        </w:rPr>
        <w:t xml:space="preserve"> and BFD is triggered at – 7 dB, and considering that </w:t>
      </w:r>
      <w:r w:rsidR="00D22DF0">
        <w:rPr>
          <w:lang w:eastAsia="zh-CN"/>
        </w:rPr>
        <w:t xml:space="preserve">certain margin is needed to reliably detect BFD, </w:t>
      </w:r>
      <w:r w:rsidR="00CF1784">
        <w:rPr>
          <w:lang w:eastAsia="zh-CN"/>
        </w:rPr>
        <w:t xml:space="preserve">the predefined value of Y can be set to 5 </w:t>
      </w:r>
      <w:proofErr w:type="spellStart"/>
      <w:r w:rsidR="00CF1784">
        <w:rPr>
          <w:lang w:eastAsia="zh-CN"/>
        </w:rPr>
        <w:t>dB.</w:t>
      </w:r>
      <w:proofErr w:type="spellEnd"/>
      <w:r w:rsidR="00CF1784">
        <w:rPr>
          <w:lang w:eastAsia="zh-CN"/>
        </w:rPr>
        <w:t xml:space="preserve"> </w:t>
      </w:r>
      <w:r w:rsidR="00DE2E9E">
        <w:rPr>
          <w:lang w:eastAsia="zh-CN"/>
        </w:rPr>
        <w:t xml:space="preserve">Other set of values that are configurable can include 7, 9 and 11 </w:t>
      </w:r>
      <w:proofErr w:type="spellStart"/>
      <w:r w:rsidR="00DE2E9E">
        <w:rPr>
          <w:lang w:eastAsia="zh-CN"/>
        </w:rPr>
        <w:t>dB.</w:t>
      </w:r>
      <w:proofErr w:type="spellEnd"/>
      <w:r w:rsidR="00DE2E9E">
        <w:rPr>
          <w:lang w:eastAsia="zh-CN"/>
        </w:rPr>
        <w:t xml:space="preserve"> </w:t>
      </w:r>
    </w:p>
    <w:p w14:paraId="65DBF5AC" w14:textId="09E89C18" w:rsidR="00607CE8" w:rsidRDefault="00607CE8" w:rsidP="00607CE8">
      <w:pPr>
        <w:rPr>
          <w:lang w:eastAsia="zh-CN"/>
        </w:rPr>
      </w:pPr>
      <w:r>
        <w:rPr>
          <w:b/>
          <w:bCs/>
          <w:lang w:eastAsia="zh-CN"/>
        </w:rPr>
        <w:t xml:space="preserve">Proposal </w:t>
      </w:r>
      <w:r w:rsidR="00BC1C49">
        <w:rPr>
          <w:b/>
          <w:bCs/>
          <w:lang w:eastAsia="zh-CN"/>
        </w:rPr>
        <w:t>7</w:t>
      </w:r>
      <w:r>
        <w:rPr>
          <w:b/>
          <w:bCs/>
          <w:lang w:eastAsia="zh-CN"/>
        </w:rPr>
        <w:t xml:space="preserve">: </w:t>
      </w:r>
      <w:r>
        <w:rPr>
          <w:lang w:eastAsia="zh-CN"/>
        </w:rPr>
        <w:t xml:space="preserve">The predefined value of Y for good serving cell quality for applying relaxed BFD is set to 5 </w:t>
      </w:r>
      <w:proofErr w:type="spellStart"/>
      <w:r>
        <w:rPr>
          <w:lang w:eastAsia="zh-CN"/>
        </w:rPr>
        <w:t>dB.</w:t>
      </w:r>
      <w:proofErr w:type="spellEnd"/>
    </w:p>
    <w:p w14:paraId="426CAD76" w14:textId="40503C45" w:rsidR="00607CE8" w:rsidRDefault="00607CE8" w:rsidP="00607CE8">
      <w:pPr>
        <w:rPr>
          <w:lang w:eastAsia="zh-CN"/>
        </w:rPr>
      </w:pPr>
      <w:r>
        <w:rPr>
          <w:b/>
          <w:bCs/>
          <w:lang w:eastAsia="zh-CN"/>
        </w:rPr>
        <w:t xml:space="preserve">Proposal </w:t>
      </w:r>
      <w:r w:rsidR="00BC1C49">
        <w:rPr>
          <w:b/>
          <w:bCs/>
          <w:lang w:eastAsia="zh-CN"/>
        </w:rPr>
        <w:t>8</w:t>
      </w:r>
      <w:r>
        <w:rPr>
          <w:b/>
          <w:bCs/>
          <w:lang w:eastAsia="zh-CN"/>
        </w:rPr>
        <w:t xml:space="preserve">: </w:t>
      </w:r>
      <w:r w:rsidRPr="001B1A5C">
        <w:rPr>
          <w:lang w:eastAsia="zh-CN"/>
        </w:rPr>
        <w:t xml:space="preserve">Other configurable values for </w:t>
      </w:r>
      <w:r w:rsidR="00347830">
        <w:rPr>
          <w:lang w:eastAsia="zh-CN"/>
        </w:rPr>
        <w:t>Y</w:t>
      </w:r>
      <w:r w:rsidRPr="001B1A5C">
        <w:rPr>
          <w:lang w:eastAsia="zh-CN"/>
        </w:rPr>
        <w:t xml:space="preserve"> for good serving cell quality for applying relaxed </w:t>
      </w:r>
      <w:r w:rsidR="00347830">
        <w:rPr>
          <w:lang w:eastAsia="zh-CN"/>
        </w:rPr>
        <w:t>BFD</w:t>
      </w:r>
      <w:r w:rsidRPr="001B1A5C">
        <w:rPr>
          <w:lang w:eastAsia="zh-CN"/>
        </w:rPr>
        <w:t xml:space="preserve"> comprises </w:t>
      </w:r>
      <w:r w:rsidR="00347830">
        <w:rPr>
          <w:lang w:eastAsia="zh-CN"/>
        </w:rPr>
        <w:t>7</w:t>
      </w:r>
      <w:r w:rsidRPr="001B1A5C">
        <w:rPr>
          <w:lang w:eastAsia="zh-CN"/>
        </w:rPr>
        <w:t xml:space="preserve">, </w:t>
      </w:r>
      <w:r w:rsidR="00347830">
        <w:rPr>
          <w:lang w:eastAsia="zh-CN"/>
        </w:rPr>
        <w:t>9, 11</w:t>
      </w:r>
      <w:r w:rsidRPr="001B1A5C">
        <w:rPr>
          <w:lang w:eastAsia="zh-CN"/>
        </w:rPr>
        <w:t xml:space="preserve">, and </w:t>
      </w:r>
      <w:r w:rsidR="00347830">
        <w:rPr>
          <w:lang w:eastAsia="zh-CN"/>
        </w:rPr>
        <w:t>12</w:t>
      </w:r>
      <w:r w:rsidRPr="001B1A5C">
        <w:rPr>
          <w:lang w:eastAsia="zh-CN"/>
        </w:rPr>
        <w:t xml:space="preserve"> </w:t>
      </w:r>
      <w:proofErr w:type="spellStart"/>
      <w:r w:rsidRPr="001B1A5C">
        <w:rPr>
          <w:lang w:eastAsia="zh-CN"/>
        </w:rPr>
        <w:t>dB.</w:t>
      </w:r>
      <w:proofErr w:type="spellEnd"/>
    </w:p>
    <w:p w14:paraId="4E65FC87" w14:textId="77777777" w:rsidR="00607CE8" w:rsidRDefault="00607CE8" w:rsidP="001C65B6">
      <w:pPr>
        <w:rPr>
          <w:lang w:eastAsia="zh-CN"/>
        </w:rPr>
      </w:pPr>
    </w:p>
    <w:p w14:paraId="41D29A46" w14:textId="77DC26D7" w:rsidR="00BD4CE6" w:rsidRDefault="0010417F" w:rsidP="00613900">
      <w:pPr>
        <w:rPr>
          <w:b/>
          <w:bCs/>
          <w:u w:val="single"/>
          <w:lang w:eastAsia="zh-CN"/>
        </w:rPr>
      </w:pPr>
      <w:r>
        <w:rPr>
          <w:b/>
          <w:bCs/>
          <w:u w:val="single"/>
          <w:lang w:eastAsia="zh-CN"/>
        </w:rPr>
        <w:t>Cell quality criteria configuration type</w:t>
      </w:r>
    </w:p>
    <w:tbl>
      <w:tblPr>
        <w:tblStyle w:val="TableGrid"/>
        <w:tblW w:w="0" w:type="auto"/>
        <w:tblLook w:val="04A0" w:firstRow="1" w:lastRow="0" w:firstColumn="1" w:lastColumn="0" w:noHBand="0" w:noVBand="1"/>
      </w:tblPr>
      <w:tblGrid>
        <w:gridCol w:w="10142"/>
      </w:tblGrid>
      <w:tr w:rsidR="0004511B" w14:paraId="41FE78F5" w14:textId="77777777" w:rsidTr="0004511B">
        <w:tc>
          <w:tcPr>
            <w:tcW w:w="10142" w:type="dxa"/>
          </w:tcPr>
          <w:p w14:paraId="5780C422" w14:textId="77777777" w:rsidR="0004511B" w:rsidRPr="00BD5B65" w:rsidRDefault="0004511B" w:rsidP="0004511B">
            <w:pPr>
              <w:pStyle w:val="Heading4"/>
              <w:numPr>
                <w:ilvl w:val="0"/>
                <w:numId w:val="0"/>
              </w:numPr>
              <w:ind w:left="864" w:hanging="864"/>
              <w:outlineLvl w:val="3"/>
              <w:rPr>
                <w:rFonts w:ascii="Times New Roman" w:hAnsi="Times New Roman"/>
                <w:b/>
                <w:sz w:val="20"/>
                <w:u w:val="single"/>
                <w:lang w:val="en-US"/>
              </w:rPr>
            </w:pPr>
            <w:r w:rsidRPr="00BD5B65">
              <w:rPr>
                <w:rFonts w:ascii="Times New Roman" w:hAnsi="Times New Roman"/>
                <w:b/>
                <w:sz w:val="20"/>
                <w:u w:val="single"/>
                <w:lang w:val="en-US"/>
              </w:rPr>
              <w:t>Issue 3-4: Cell quality criteria configuration type</w:t>
            </w:r>
          </w:p>
          <w:p w14:paraId="01F12A9E" w14:textId="77777777" w:rsidR="0004511B" w:rsidRPr="00BD5B65" w:rsidRDefault="0004511B" w:rsidP="0004511B">
            <w:pPr>
              <w:pStyle w:val="ListParagraph"/>
              <w:numPr>
                <w:ilvl w:val="0"/>
                <w:numId w:val="10"/>
              </w:numPr>
              <w:spacing w:before="100" w:beforeAutospacing="1" w:after="120"/>
              <w:ind w:left="360"/>
              <w:contextualSpacing w:val="0"/>
            </w:pPr>
            <w:r w:rsidRPr="00BD5B65">
              <w:t>Option 1: per-serving cell basis</w:t>
            </w:r>
          </w:p>
          <w:p w14:paraId="1BFC8FD8" w14:textId="77777777" w:rsidR="0004511B" w:rsidRPr="00BD5B65" w:rsidRDefault="0004511B" w:rsidP="0004511B">
            <w:pPr>
              <w:pStyle w:val="ListParagraph"/>
              <w:numPr>
                <w:ilvl w:val="0"/>
                <w:numId w:val="10"/>
              </w:numPr>
              <w:spacing w:before="100" w:beforeAutospacing="1" w:after="120"/>
              <w:ind w:left="360"/>
              <w:contextualSpacing w:val="0"/>
            </w:pPr>
            <w:r w:rsidRPr="00BD5B65">
              <w:t>Option 2: per-UE basis</w:t>
            </w:r>
          </w:p>
          <w:p w14:paraId="78A3E112" w14:textId="6085E745" w:rsidR="0004511B" w:rsidRPr="0004511B" w:rsidRDefault="0004511B" w:rsidP="00613900">
            <w:pPr>
              <w:pStyle w:val="ListParagraph"/>
              <w:numPr>
                <w:ilvl w:val="0"/>
                <w:numId w:val="10"/>
              </w:numPr>
              <w:spacing w:before="100" w:beforeAutospacing="1" w:after="120"/>
              <w:ind w:left="360"/>
              <w:contextualSpacing w:val="0"/>
            </w:pPr>
            <w:r w:rsidRPr="00BD5B65">
              <w:t xml:space="preserve">Option 3: per-CG basis </w:t>
            </w:r>
          </w:p>
        </w:tc>
      </w:tr>
    </w:tbl>
    <w:p w14:paraId="53CB0D6D" w14:textId="77777777" w:rsidR="0010417F" w:rsidRPr="0010417F" w:rsidRDefault="0010417F" w:rsidP="00613900">
      <w:pPr>
        <w:rPr>
          <w:b/>
          <w:bCs/>
          <w:u w:val="single"/>
          <w:lang w:eastAsia="zh-CN"/>
        </w:rPr>
      </w:pPr>
    </w:p>
    <w:p w14:paraId="3E2686E3" w14:textId="77777777" w:rsidR="003D1E01" w:rsidRPr="00B82ED6" w:rsidRDefault="003D1E01" w:rsidP="003D1E01">
      <w:pPr>
        <w:rPr>
          <w:lang w:eastAsia="zh-CN"/>
        </w:rPr>
      </w:pPr>
      <w:r w:rsidRPr="00B82ED6">
        <w:rPr>
          <w:lang w:eastAsia="zh-CN"/>
        </w:rPr>
        <w:t>Unlike the IDLE/INACTIVE state relaxation criteria which are per-cell, the CONNECTED mode relaxation criteria can be configured per UE. In CONNECTED mode, NW has the possibility to configure the criteria (</w:t>
      </w:r>
      <w:proofErr w:type="gramStart"/>
      <w:r w:rsidRPr="00B82ED6">
        <w:rPr>
          <w:lang w:eastAsia="zh-CN"/>
        </w:rPr>
        <w:t>e.g.</w:t>
      </w:r>
      <w:proofErr w:type="gramEnd"/>
      <w:r w:rsidRPr="00B82ED6">
        <w:rPr>
          <w:lang w:eastAsia="zh-CN"/>
        </w:rPr>
        <w:t xml:space="preserve"> the thresholds) individually per UE based on different types of information such as reported measurement results or </w:t>
      </w:r>
      <w:proofErr w:type="spellStart"/>
      <w:r w:rsidRPr="00B82ED6">
        <w:rPr>
          <w:lang w:eastAsia="zh-CN"/>
        </w:rPr>
        <w:t>RedCap</w:t>
      </w:r>
      <w:proofErr w:type="spellEnd"/>
      <w:r w:rsidRPr="00B82ED6">
        <w:rPr>
          <w:lang w:eastAsia="zh-CN"/>
        </w:rPr>
        <w:t xml:space="preserve">-type UE. Per-UE based criteria gives more flexibility to the NW and it also ensures that the mechanism can be more reliable as it can be adapted based on individual state of the UE. </w:t>
      </w:r>
      <w:proofErr w:type="gramStart"/>
      <w:r w:rsidRPr="00B82ED6">
        <w:rPr>
          <w:lang w:eastAsia="zh-CN"/>
        </w:rPr>
        <w:t>Therefore</w:t>
      </w:r>
      <w:proofErr w:type="gramEnd"/>
      <w:r w:rsidRPr="00B82ED6">
        <w:rPr>
          <w:lang w:eastAsia="zh-CN"/>
        </w:rPr>
        <w:t xml:space="preserve"> we propose that both low mobility criteria and good serving cell criteria are configured per UE in CONNECTED mode for relaxed RLM/BFD.</w:t>
      </w:r>
    </w:p>
    <w:p w14:paraId="279C59DF" w14:textId="62CDA48A" w:rsidR="003D1E01" w:rsidRPr="00255321" w:rsidRDefault="003D1E01" w:rsidP="00255321">
      <w:pPr>
        <w:spacing w:after="160" w:line="259" w:lineRule="auto"/>
        <w:rPr>
          <w:lang w:eastAsia="zh-CN"/>
        </w:rPr>
      </w:pPr>
      <w:r w:rsidRPr="00002128">
        <w:rPr>
          <w:b/>
          <w:lang w:eastAsia="zh-CN"/>
        </w:rPr>
        <w:t xml:space="preserve">Proposal </w:t>
      </w:r>
      <w:r w:rsidR="00BC1C49">
        <w:rPr>
          <w:b/>
          <w:lang w:eastAsia="zh-CN"/>
        </w:rPr>
        <w:t>9</w:t>
      </w:r>
      <w:r w:rsidRPr="00002128">
        <w:rPr>
          <w:b/>
          <w:lang w:eastAsia="zh-CN"/>
        </w:rPr>
        <w:t>:</w:t>
      </w:r>
      <w:r w:rsidRPr="00255321">
        <w:rPr>
          <w:lang w:eastAsia="zh-CN"/>
        </w:rPr>
        <w:t xml:space="preserve"> </w:t>
      </w:r>
      <w:r w:rsidRPr="00255321">
        <w:t>Good serving cell quality criterion is configured on per-UE basis for relaxed RLM/BFD</w:t>
      </w:r>
      <w:r w:rsidRPr="00255321">
        <w:rPr>
          <w:u w:val="single"/>
        </w:rPr>
        <w:t>.</w:t>
      </w:r>
    </w:p>
    <w:p w14:paraId="1C4CCFAB" w14:textId="4D8EC399" w:rsidR="00613900" w:rsidRDefault="00613900" w:rsidP="001D2D8A">
      <w:pPr>
        <w:rPr>
          <w:b/>
          <w:bCs/>
          <w:u w:val="single"/>
          <w:lang w:eastAsia="x-none"/>
        </w:rPr>
      </w:pPr>
    </w:p>
    <w:p w14:paraId="78F2B3D9" w14:textId="6FF33413" w:rsidR="00A935AB" w:rsidRDefault="00A935AB" w:rsidP="001D2D8A">
      <w:pPr>
        <w:rPr>
          <w:b/>
          <w:bCs/>
          <w:u w:val="single"/>
          <w:lang w:eastAsia="x-none"/>
        </w:rPr>
      </w:pPr>
      <w:r>
        <w:rPr>
          <w:b/>
          <w:bCs/>
          <w:u w:val="single"/>
          <w:lang w:eastAsia="x-none"/>
        </w:rPr>
        <w:t>Relaxation factors</w:t>
      </w:r>
    </w:p>
    <w:tbl>
      <w:tblPr>
        <w:tblStyle w:val="TableGrid"/>
        <w:tblW w:w="0" w:type="auto"/>
        <w:tblLook w:val="04A0" w:firstRow="1" w:lastRow="0" w:firstColumn="1" w:lastColumn="0" w:noHBand="0" w:noVBand="1"/>
      </w:tblPr>
      <w:tblGrid>
        <w:gridCol w:w="10142"/>
      </w:tblGrid>
      <w:tr w:rsidR="00A935AB" w14:paraId="78B64353" w14:textId="77777777" w:rsidTr="00A935AB">
        <w:tc>
          <w:tcPr>
            <w:tcW w:w="10142" w:type="dxa"/>
          </w:tcPr>
          <w:p w14:paraId="02D71B43" w14:textId="77777777" w:rsidR="00A935AB" w:rsidRPr="00BD5B65" w:rsidRDefault="00A935AB" w:rsidP="00A935AB">
            <w:pPr>
              <w:rPr>
                <w:szCs w:val="24"/>
                <w:lang w:eastAsia="zh-CN"/>
              </w:rPr>
            </w:pPr>
            <w:r w:rsidRPr="00BD5B65">
              <w:rPr>
                <w:szCs w:val="24"/>
                <w:lang w:eastAsia="zh-CN"/>
              </w:rPr>
              <w:t xml:space="preserve">Issue 5-2-2: The relaxation factor for FR1: </w:t>
            </w:r>
          </w:p>
          <w:p w14:paraId="113D90A4" w14:textId="77777777" w:rsidR="00A935AB" w:rsidRPr="00BD5B65" w:rsidRDefault="00A935AB" w:rsidP="00A935AB">
            <w:pPr>
              <w:pStyle w:val="ListParagraph"/>
              <w:numPr>
                <w:ilvl w:val="0"/>
                <w:numId w:val="40"/>
              </w:numPr>
              <w:overflowPunct w:val="0"/>
              <w:autoSpaceDE w:val="0"/>
              <w:autoSpaceDN w:val="0"/>
              <w:adjustRightInd w:val="0"/>
              <w:contextualSpacing w:val="0"/>
              <w:textAlignment w:val="baseline"/>
              <w:rPr>
                <w:szCs w:val="24"/>
                <w:lang w:eastAsia="zh-CN"/>
              </w:rPr>
            </w:pPr>
            <w:r w:rsidRPr="00BD5B65">
              <w:rPr>
                <w:szCs w:val="24"/>
                <w:lang w:eastAsia="zh-CN"/>
              </w:rPr>
              <w:t xml:space="preserve">Option 1: </w:t>
            </w:r>
          </w:p>
          <w:p w14:paraId="01E29902" w14:textId="77777777" w:rsidR="00A935AB" w:rsidRPr="00BD5B65" w:rsidRDefault="00A935AB" w:rsidP="00A935AB">
            <w:pPr>
              <w:pStyle w:val="ListParagraph"/>
              <w:widowControl w:val="0"/>
              <w:numPr>
                <w:ilvl w:val="1"/>
                <w:numId w:val="40"/>
              </w:numPr>
              <w:tabs>
                <w:tab w:val="left" w:pos="2160"/>
              </w:tabs>
              <w:spacing w:before="100" w:beforeAutospacing="1" w:after="0" w:line="240" w:lineRule="atLeast"/>
              <w:contextualSpacing w:val="0"/>
              <w:rPr>
                <w:rFonts w:eastAsiaTheme="minorEastAsia"/>
              </w:rPr>
            </w:pPr>
            <w:r w:rsidRPr="00BD5B65">
              <w:rPr>
                <w:rFonts w:eastAsiaTheme="minorEastAsia"/>
              </w:rPr>
              <w:t>K</w:t>
            </w:r>
            <w:r w:rsidRPr="00BD5B65">
              <w:rPr>
                <w:rFonts w:eastAsiaTheme="minorEastAsia"/>
                <w:vertAlign w:val="subscript"/>
              </w:rPr>
              <w:t xml:space="preserve">1, FR1 </w:t>
            </w:r>
            <w:r w:rsidRPr="00BD5B65">
              <w:rPr>
                <w:rFonts w:eastAsiaTheme="minorEastAsia"/>
              </w:rPr>
              <w:t>=4 for 40 ms &lt;</w:t>
            </w:r>
            <w:r w:rsidRPr="00BD5B65">
              <w:rPr>
                <w:bCs/>
              </w:rPr>
              <w:t xml:space="preserve"> MAX(T</w:t>
            </w:r>
            <w:r w:rsidRPr="00BD5B65">
              <w:rPr>
                <w:bCs/>
                <w:vertAlign w:val="subscript"/>
              </w:rPr>
              <w:t>DRX</w:t>
            </w:r>
            <w:r w:rsidRPr="00BD5B65">
              <w:rPr>
                <w:bCs/>
              </w:rPr>
              <w:t>, T</w:t>
            </w:r>
            <w:r w:rsidRPr="00BD5B65">
              <w:rPr>
                <w:bCs/>
                <w:vertAlign w:val="subscript"/>
              </w:rPr>
              <w:t>RS</w:t>
            </w:r>
            <w:r w:rsidRPr="00BD5B65">
              <w:rPr>
                <w:bCs/>
              </w:rPr>
              <w:t>)</w:t>
            </w:r>
            <w:r w:rsidRPr="00BD5B65">
              <w:rPr>
                <w:rFonts w:eastAsiaTheme="minorEastAsia"/>
              </w:rPr>
              <w:t xml:space="preserve"> ≤ 80 ms</w:t>
            </w:r>
          </w:p>
          <w:p w14:paraId="6D149965" w14:textId="77777777" w:rsidR="00A935AB" w:rsidRPr="00BD5B65" w:rsidRDefault="00A935AB" w:rsidP="00A935AB">
            <w:pPr>
              <w:pStyle w:val="ListParagraph"/>
              <w:widowControl w:val="0"/>
              <w:numPr>
                <w:ilvl w:val="1"/>
                <w:numId w:val="40"/>
              </w:numPr>
              <w:tabs>
                <w:tab w:val="left" w:pos="2160"/>
              </w:tabs>
              <w:spacing w:before="100" w:beforeAutospacing="1" w:after="0" w:line="240" w:lineRule="atLeast"/>
              <w:contextualSpacing w:val="0"/>
              <w:rPr>
                <w:rFonts w:eastAsiaTheme="minorEastAsia"/>
              </w:rPr>
            </w:pPr>
            <w:r w:rsidRPr="00BD5B65">
              <w:rPr>
                <w:rFonts w:eastAsiaTheme="minorEastAsia"/>
              </w:rPr>
              <w:t>K</w:t>
            </w:r>
            <w:r w:rsidRPr="00BD5B65">
              <w:rPr>
                <w:rFonts w:eastAsiaTheme="minorEastAsia"/>
                <w:vertAlign w:val="subscript"/>
              </w:rPr>
              <w:t>2, FR1</w:t>
            </w:r>
            <w:r w:rsidRPr="00BD5B65">
              <w:rPr>
                <w:rFonts w:eastAsiaTheme="minorEastAsia"/>
              </w:rPr>
              <w:t xml:space="preserve"> =4 for </w:t>
            </w:r>
            <w:r w:rsidRPr="00BD5B65">
              <w:rPr>
                <w:bCs/>
              </w:rPr>
              <w:t>MAX(T</w:t>
            </w:r>
            <w:r w:rsidRPr="00BD5B65">
              <w:rPr>
                <w:bCs/>
                <w:vertAlign w:val="subscript"/>
              </w:rPr>
              <w:t>DRX</w:t>
            </w:r>
            <w:r w:rsidRPr="00BD5B65">
              <w:rPr>
                <w:bCs/>
              </w:rPr>
              <w:t>, T</w:t>
            </w:r>
            <w:r w:rsidRPr="00BD5B65">
              <w:rPr>
                <w:bCs/>
                <w:vertAlign w:val="subscript"/>
              </w:rPr>
              <w:t>RS</w:t>
            </w:r>
            <w:r w:rsidRPr="00BD5B65">
              <w:rPr>
                <w:bCs/>
              </w:rPr>
              <w:t>)</w:t>
            </w:r>
            <w:r w:rsidRPr="00BD5B65">
              <w:rPr>
                <w:rFonts w:eastAsiaTheme="minorEastAsia"/>
              </w:rPr>
              <w:t xml:space="preserve"> ≤ 40 ms</w:t>
            </w:r>
          </w:p>
          <w:p w14:paraId="4A4DB652" w14:textId="77777777" w:rsidR="00A935AB" w:rsidRPr="00BD5B65" w:rsidRDefault="00A935AB" w:rsidP="00A935AB">
            <w:pPr>
              <w:widowControl w:val="0"/>
              <w:tabs>
                <w:tab w:val="left" w:pos="2160"/>
              </w:tabs>
              <w:spacing w:before="100" w:beforeAutospacing="1" w:after="0" w:line="240" w:lineRule="atLeast"/>
              <w:rPr>
                <w:rFonts w:eastAsiaTheme="minorEastAsia"/>
              </w:rPr>
            </w:pPr>
          </w:p>
          <w:p w14:paraId="225857A9" w14:textId="77777777" w:rsidR="00A935AB" w:rsidRPr="00BD5B65" w:rsidRDefault="00A935AB" w:rsidP="00A935AB">
            <w:pPr>
              <w:pStyle w:val="ListParagraph"/>
              <w:numPr>
                <w:ilvl w:val="0"/>
                <w:numId w:val="40"/>
              </w:numPr>
              <w:overflowPunct w:val="0"/>
              <w:autoSpaceDE w:val="0"/>
              <w:autoSpaceDN w:val="0"/>
              <w:adjustRightInd w:val="0"/>
              <w:contextualSpacing w:val="0"/>
              <w:textAlignment w:val="baseline"/>
              <w:rPr>
                <w:szCs w:val="24"/>
                <w:lang w:eastAsia="zh-CN"/>
              </w:rPr>
            </w:pPr>
            <w:r w:rsidRPr="00BD5B65">
              <w:rPr>
                <w:rFonts w:eastAsiaTheme="minorEastAsia"/>
              </w:rPr>
              <w:t xml:space="preserve">Option 2 </w:t>
            </w:r>
          </w:p>
          <w:p w14:paraId="3227A924" w14:textId="77777777" w:rsidR="00A935AB" w:rsidRPr="00BD5B65" w:rsidRDefault="00A935AB" w:rsidP="00A935AB">
            <w:pPr>
              <w:pStyle w:val="ListParagraph"/>
              <w:numPr>
                <w:ilvl w:val="1"/>
                <w:numId w:val="40"/>
              </w:numPr>
              <w:overflowPunct w:val="0"/>
              <w:autoSpaceDE w:val="0"/>
              <w:autoSpaceDN w:val="0"/>
              <w:adjustRightInd w:val="0"/>
              <w:spacing w:after="120" w:line="259" w:lineRule="auto"/>
              <w:contextualSpacing w:val="0"/>
              <w:textAlignment w:val="baseline"/>
              <w:rPr>
                <w:rFonts w:eastAsia="PMingLiU"/>
                <w:lang w:val="en-US" w:eastAsia="zh-TW"/>
              </w:rPr>
            </w:pPr>
            <w:r w:rsidRPr="00BD5B65">
              <w:rPr>
                <w:rFonts w:eastAsia="PMingLiU"/>
                <w:lang w:val="en-US" w:eastAsia="zh-TW"/>
              </w:rPr>
              <w:t xml:space="preserve">For FR1 RLM: (consider only </w:t>
            </w:r>
            <w:proofErr w:type="spellStart"/>
            <w:r w:rsidRPr="00BD5B65">
              <w:rPr>
                <w:rFonts w:eastAsia="PMingLiU"/>
                <w:lang w:val="en-US" w:eastAsia="zh-TW"/>
              </w:rPr>
              <w:t>DRx</w:t>
            </w:r>
            <w:proofErr w:type="spellEnd"/>
            <w:r w:rsidRPr="00BD5B65">
              <w:rPr>
                <w:rFonts w:eastAsia="PMingLiU"/>
                <w:lang w:val="en-US" w:eastAsia="zh-TW"/>
              </w:rPr>
              <w:t xml:space="preserve"> &lt;= 80ms)</w:t>
            </w:r>
          </w:p>
          <w:p w14:paraId="36908D24" w14:textId="77777777" w:rsidR="00A935AB" w:rsidRPr="00BD5B65" w:rsidRDefault="00A935AB" w:rsidP="00A935AB">
            <w:pPr>
              <w:pStyle w:val="ListParagraph"/>
              <w:numPr>
                <w:ilvl w:val="2"/>
                <w:numId w:val="40"/>
              </w:numPr>
              <w:overflowPunct w:val="0"/>
              <w:autoSpaceDE w:val="0"/>
              <w:autoSpaceDN w:val="0"/>
              <w:adjustRightInd w:val="0"/>
              <w:spacing w:after="120" w:line="259" w:lineRule="auto"/>
              <w:contextualSpacing w:val="0"/>
              <w:textAlignment w:val="baseline"/>
              <w:rPr>
                <w:rFonts w:eastAsia="PMingLiU"/>
                <w:lang w:val="en-US" w:eastAsia="zh-TW"/>
              </w:rPr>
            </w:pPr>
            <w:r w:rsidRPr="00BD5B65">
              <w:rPr>
                <w:rFonts w:eastAsia="PMingLiU"/>
                <w:lang w:val="en-US" w:eastAsia="zh-TW"/>
              </w:rPr>
              <w:t xml:space="preserve">K = 2 when </w:t>
            </w:r>
            <w:proofErr w:type="spellStart"/>
            <w:r w:rsidRPr="00BD5B65">
              <w:rPr>
                <w:rFonts w:eastAsia="PMingLiU"/>
                <w:lang w:val="en-US" w:eastAsia="zh-TW"/>
              </w:rPr>
              <w:t>DRx</w:t>
            </w:r>
            <w:proofErr w:type="spellEnd"/>
            <w:r w:rsidRPr="00BD5B65">
              <w:rPr>
                <w:rFonts w:eastAsia="PMingLiU"/>
                <w:lang w:val="en-US" w:eastAsia="zh-TW"/>
              </w:rPr>
              <w:t xml:space="preserve"> &gt; 40ms *or* T310 &lt;= </w:t>
            </w:r>
            <w:proofErr w:type="gramStart"/>
            <w:r w:rsidRPr="00BD5B65">
              <w:rPr>
                <w:rFonts w:eastAsia="PMingLiU"/>
                <w:lang w:val="en-US" w:eastAsia="zh-TW"/>
              </w:rPr>
              <w:t>640ms;</w:t>
            </w:r>
            <w:proofErr w:type="gramEnd"/>
            <w:r w:rsidRPr="00BD5B65">
              <w:rPr>
                <w:rFonts w:eastAsia="PMingLiU"/>
                <w:lang w:val="en-US" w:eastAsia="zh-TW"/>
              </w:rPr>
              <w:t xml:space="preserve"> </w:t>
            </w:r>
          </w:p>
          <w:p w14:paraId="6283675B" w14:textId="77777777" w:rsidR="00A935AB" w:rsidRPr="00BD5B65" w:rsidRDefault="00A935AB" w:rsidP="00A935AB">
            <w:pPr>
              <w:pStyle w:val="ListParagraph"/>
              <w:numPr>
                <w:ilvl w:val="2"/>
                <w:numId w:val="40"/>
              </w:numPr>
              <w:overflowPunct w:val="0"/>
              <w:autoSpaceDE w:val="0"/>
              <w:autoSpaceDN w:val="0"/>
              <w:adjustRightInd w:val="0"/>
              <w:spacing w:after="120" w:line="259" w:lineRule="auto"/>
              <w:contextualSpacing w:val="0"/>
              <w:textAlignment w:val="baseline"/>
              <w:rPr>
                <w:rFonts w:eastAsia="PMingLiU"/>
                <w:lang w:val="en-US" w:eastAsia="zh-TW"/>
              </w:rPr>
            </w:pPr>
            <w:r w:rsidRPr="00BD5B65">
              <w:rPr>
                <w:rFonts w:eastAsia="PMingLiU"/>
                <w:lang w:val="en-US" w:eastAsia="zh-TW"/>
              </w:rPr>
              <w:t xml:space="preserve">K = 4 when </w:t>
            </w:r>
            <w:proofErr w:type="spellStart"/>
            <w:r w:rsidRPr="00BD5B65">
              <w:rPr>
                <w:rFonts w:eastAsia="PMingLiU"/>
                <w:lang w:val="en-US" w:eastAsia="zh-TW"/>
              </w:rPr>
              <w:t>DRx</w:t>
            </w:r>
            <w:proofErr w:type="spellEnd"/>
            <w:r w:rsidRPr="00BD5B65">
              <w:rPr>
                <w:rFonts w:eastAsia="PMingLiU"/>
                <w:lang w:val="en-US" w:eastAsia="zh-TW"/>
              </w:rPr>
              <w:t xml:space="preserve"> &lt;= 40ms *and * T310&gt;640ms, </w:t>
            </w:r>
          </w:p>
          <w:p w14:paraId="73DCCD20" w14:textId="187846B7" w:rsidR="00A935AB" w:rsidRPr="00A935AB" w:rsidRDefault="00A935AB" w:rsidP="001D2D8A">
            <w:pPr>
              <w:pStyle w:val="ListParagraph"/>
              <w:numPr>
                <w:ilvl w:val="1"/>
                <w:numId w:val="40"/>
              </w:numPr>
              <w:overflowPunct w:val="0"/>
              <w:autoSpaceDE w:val="0"/>
              <w:autoSpaceDN w:val="0"/>
              <w:adjustRightInd w:val="0"/>
              <w:contextualSpacing w:val="0"/>
              <w:textAlignment w:val="baseline"/>
              <w:rPr>
                <w:szCs w:val="24"/>
                <w:lang w:eastAsia="zh-CN"/>
              </w:rPr>
            </w:pPr>
            <w:r w:rsidRPr="00BD5B65">
              <w:rPr>
                <w:rFonts w:eastAsia="PMingLiU"/>
                <w:lang w:val="en-US" w:eastAsia="zh-TW"/>
              </w:rPr>
              <w:t>For FR1 BFD: K = 2</w:t>
            </w:r>
          </w:p>
        </w:tc>
      </w:tr>
    </w:tbl>
    <w:p w14:paraId="6021B41D" w14:textId="267F6EB0" w:rsidR="00A935AB" w:rsidRDefault="00A935AB" w:rsidP="001D2D8A">
      <w:pPr>
        <w:rPr>
          <w:b/>
          <w:bCs/>
          <w:u w:val="single"/>
          <w:lang w:eastAsia="x-none"/>
        </w:rPr>
      </w:pPr>
    </w:p>
    <w:p w14:paraId="020580A4" w14:textId="77D6BB02" w:rsidR="00CA4C03" w:rsidRPr="00CA4C03" w:rsidRDefault="001214D4" w:rsidP="00CA4C03">
      <w:pPr>
        <w:widowControl w:val="0"/>
        <w:tabs>
          <w:tab w:val="left" w:pos="2160"/>
        </w:tabs>
        <w:spacing w:before="100" w:beforeAutospacing="1" w:after="0" w:line="240" w:lineRule="atLeast"/>
        <w:rPr>
          <w:rFonts w:eastAsiaTheme="minorEastAsia"/>
        </w:rPr>
      </w:pPr>
      <w:r>
        <w:rPr>
          <w:rFonts w:eastAsiaTheme="minorEastAsia"/>
        </w:rPr>
        <w:t xml:space="preserve">At last meeting RAN4 confirmed following agreement for FR2: </w:t>
      </w:r>
      <w:r w:rsidRPr="00BD5B65">
        <w:rPr>
          <w:rFonts w:eastAsiaTheme="minorEastAsia"/>
        </w:rPr>
        <w:t>K</w:t>
      </w:r>
      <w:r w:rsidRPr="00BD5B65">
        <w:rPr>
          <w:rFonts w:eastAsiaTheme="minorEastAsia"/>
          <w:vertAlign w:val="subscript"/>
        </w:rPr>
        <w:t xml:space="preserve">0, FR2, SSB </w:t>
      </w:r>
      <w:r w:rsidRPr="00BD5B65">
        <w:rPr>
          <w:rFonts w:eastAsiaTheme="minorEastAsia"/>
        </w:rPr>
        <w:t xml:space="preserve">= 1 for 80 </w:t>
      </w:r>
      <w:proofErr w:type="spellStart"/>
      <w:r w:rsidRPr="00BD5B65">
        <w:rPr>
          <w:rFonts w:eastAsiaTheme="minorEastAsia"/>
        </w:rPr>
        <w:t>ms</w:t>
      </w:r>
      <w:proofErr w:type="spellEnd"/>
      <w:r w:rsidRPr="00BD5B65">
        <w:rPr>
          <w:rFonts w:eastAsiaTheme="minorEastAsia"/>
        </w:rPr>
        <w:t xml:space="preserve"> &lt; </w:t>
      </w:r>
      <w:proofErr w:type="gramStart"/>
      <w:r w:rsidRPr="00BD5B65">
        <w:rPr>
          <w:bCs/>
        </w:rPr>
        <w:t>MAX(</w:t>
      </w:r>
      <w:proofErr w:type="gramEnd"/>
      <w:r w:rsidRPr="00BD5B65">
        <w:rPr>
          <w:bCs/>
        </w:rPr>
        <w:t>T</w:t>
      </w:r>
      <w:r w:rsidRPr="00BD5B65">
        <w:rPr>
          <w:bCs/>
          <w:vertAlign w:val="subscript"/>
        </w:rPr>
        <w:t>DRX</w:t>
      </w:r>
      <w:r w:rsidRPr="00BD5B65">
        <w:rPr>
          <w:bCs/>
        </w:rPr>
        <w:t>, T</w:t>
      </w:r>
      <w:r w:rsidRPr="00BD5B65">
        <w:rPr>
          <w:bCs/>
          <w:vertAlign w:val="subscript"/>
        </w:rPr>
        <w:t>SSB</w:t>
      </w:r>
      <w:r w:rsidRPr="00BD5B65">
        <w:rPr>
          <w:bCs/>
        </w:rPr>
        <w:t>)</w:t>
      </w:r>
      <w:r w:rsidRPr="00BD5B65">
        <w:rPr>
          <w:rFonts w:eastAsiaTheme="minorEastAsia"/>
        </w:rPr>
        <w:t xml:space="preserve"> ≤ 160 </w:t>
      </w:r>
      <w:proofErr w:type="spellStart"/>
      <w:r w:rsidRPr="00BD5B65">
        <w:rPr>
          <w:rFonts w:eastAsiaTheme="minorEastAsia"/>
        </w:rPr>
        <w:t>ms.</w:t>
      </w:r>
      <w:proofErr w:type="spellEnd"/>
    </w:p>
    <w:p w14:paraId="606CE96A" w14:textId="03D129BA" w:rsidR="00A935AB" w:rsidRDefault="001214D4" w:rsidP="00A935AB">
      <w:pPr>
        <w:overflowPunct w:val="0"/>
        <w:autoSpaceDE w:val="0"/>
        <w:autoSpaceDN w:val="0"/>
        <w:adjustRightInd w:val="0"/>
        <w:spacing w:after="120"/>
        <w:textAlignment w:val="baseline"/>
        <w:rPr>
          <w:lang w:eastAsia="zh-CN"/>
        </w:rPr>
      </w:pPr>
      <w:r w:rsidRPr="001214D4">
        <w:rPr>
          <w:lang w:eastAsia="zh-CN"/>
        </w:rPr>
        <w:t>A similar agreement is a</w:t>
      </w:r>
      <w:r>
        <w:rPr>
          <w:lang w:eastAsia="zh-CN"/>
        </w:rPr>
        <w:t>lso needed for FR1.</w:t>
      </w:r>
    </w:p>
    <w:p w14:paraId="0A3A6A90" w14:textId="1DB74CBA" w:rsidR="001214D4" w:rsidRPr="001214D4" w:rsidRDefault="001214D4" w:rsidP="000A473B">
      <w:pPr>
        <w:overflowPunct w:val="0"/>
        <w:autoSpaceDE w:val="0"/>
        <w:autoSpaceDN w:val="0"/>
        <w:adjustRightInd w:val="0"/>
        <w:spacing w:after="120"/>
        <w:textAlignment w:val="baseline"/>
        <w:rPr>
          <w:lang w:eastAsia="zh-CN"/>
        </w:rPr>
      </w:pPr>
      <w:r>
        <w:rPr>
          <w:b/>
          <w:bCs/>
          <w:lang w:eastAsia="zh-CN"/>
        </w:rPr>
        <w:t xml:space="preserve">Proposal </w:t>
      </w:r>
      <w:r w:rsidR="00BC1C49">
        <w:rPr>
          <w:b/>
          <w:bCs/>
          <w:lang w:eastAsia="zh-CN"/>
        </w:rPr>
        <w:t>10</w:t>
      </w:r>
      <w:r>
        <w:rPr>
          <w:b/>
          <w:bCs/>
          <w:lang w:eastAsia="zh-CN"/>
        </w:rPr>
        <w:t xml:space="preserve">: </w:t>
      </w:r>
      <w:r w:rsidR="000A473B" w:rsidRPr="00BA0535">
        <w:rPr>
          <w:lang w:eastAsia="zh-CN"/>
        </w:rPr>
        <w:t xml:space="preserve">For FR2, relaxation factor is 1 for </w:t>
      </w:r>
      <w:proofErr w:type="spellStart"/>
      <w:r w:rsidR="000A473B" w:rsidRPr="00BA0535">
        <w:rPr>
          <w:rFonts w:eastAsiaTheme="minorEastAsia"/>
        </w:rPr>
        <w:t>for</w:t>
      </w:r>
      <w:proofErr w:type="spellEnd"/>
      <w:r w:rsidR="000A473B" w:rsidRPr="00BA0535">
        <w:rPr>
          <w:rFonts w:eastAsiaTheme="minorEastAsia"/>
        </w:rPr>
        <w:t xml:space="preserve"> 80 </w:t>
      </w:r>
      <w:proofErr w:type="spellStart"/>
      <w:r w:rsidR="000A473B" w:rsidRPr="00BA0535">
        <w:rPr>
          <w:rFonts w:eastAsiaTheme="minorEastAsia"/>
        </w:rPr>
        <w:t>ms</w:t>
      </w:r>
      <w:proofErr w:type="spellEnd"/>
      <w:r w:rsidR="000A473B" w:rsidRPr="00BA0535">
        <w:rPr>
          <w:rFonts w:eastAsiaTheme="minorEastAsia"/>
        </w:rPr>
        <w:t xml:space="preserve"> &lt; </w:t>
      </w:r>
      <w:proofErr w:type="gramStart"/>
      <w:r w:rsidR="000A473B" w:rsidRPr="00BA0535">
        <w:t>MAX(</w:t>
      </w:r>
      <w:proofErr w:type="gramEnd"/>
      <w:r w:rsidR="000A473B" w:rsidRPr="00BA0535">
        <w:t>T</w:t>
      </w:r>
      <w:r w:rsidR="000A473B" w:rsidRPr="00BA0535">
        <w:rPr>
          <w:vertAlign w:val="subscript"/>
        </w:rPr>
        <w:t>DRX</w:t>
      </w:r>
      <w:r w:rsidR="000A473B" w:rsidRPr="00BA0535">
        <w:t>, T</w:t>
      </w:r>
      <w:r w:rsidR="000A473B" w:rsidRPr="00BA0535">
        <w:rPr>
          <w:vertAlign w:val="subscript"/>
        </w:rPr>
        <w:t>SSB</w:t>
      </w:r>
      <w:r w:rsidR="000A473B" w:rsidRPr="00BA0535">
        <w:t>)</w:t>
      </w:r>
      <w:r w:rsidR="000A473B" w:rsidRPr="00BA0535">
        <w:rPr>
          <w:rFonts w:eastAsiaTheme="minorEastAsia"/>
        </w:rPr>
        <w:t xml:space="preserve"> ≤ 160 </w:t>
      </w:r>
      <w:proofErr w:type="spellStart"/>
      <w:r w:rsidR="000A473B" w:rsidRPr="00BA0535">
        <w:rPr>
          <w:rFonts w:eastAsiaTheme="minorEastAsia"/>
        </w:rPr>
        <w:t>ms.</w:t>
      </w:r>
      <w:proofErr w:type="spellEnd"/>
    </w:p>
    <w:p w14:paraId="6BF058CA" w14:textId="45386544" w:rsidR="001214D4" w:rsidRPr="00B82ED6" w:rsidRDefault="001214D4" w:rsidP="001214D4">
      <w:pPr>
        <w:rPr>
          <w:lang w:eastAsia="zh-CN"/>
        </w:rPr>
      </w:pPr>
      <w:r>
        <w:rPr>
          <w:lang w:eastAsia="zh-CN"/>
        </w:rPr>
        <w:t xml:space="preserve">Based on our simulation results provided at the early phase of WI, we support option 1 </w:t>
      </w:r>
      <w:r w:rsidRPr="00B82ED6">
        <w:rPr>
          <w:lang w:eastAsia="zh-CN"/>
        </w:rPr>
        <w:t>that depends on the max (T</w:t>
      </w:r>
      <w:r w:rsidRPr="00B82ED6">
        <w:rPr>
          <w:vertAlign w:val="subscript"/>
          <w:lang w:eastAsia="zh-CN"/>
        </w:rPr>
        <w:t>DRX</w:t>
      </w:r>
      <w:r w:rsidRPr="00B82ED6">
        <w:rPr>
          <w:lang w:eastAsia="zh-CN"/>
        </w:rPr>
        <w:t xml:space="preserve"> and T</w:t>
      </w:r>
      <w:r w:rsidRPr="00B82ED6">
        <w:rPr>
          <w:vertAlign w:val="subscript"/>
          <w:lang w:eastAsia="zh-CN"/>
        </w:rPr>
        <w:t>SSB</w:t>
      </w:r>
      <w:r w:rsidRPr="00B82ED6">
        <w:rPr>
          <w:lang w:eastAsia="zh-CN"/>
        </w:rPr>
        <w:t>) as follows:</w:t>
      </w:r>
    </w:p>
    <w:p w14:paraId="7E8B2B73" w14:textId="77777777" w:rsidR="001214D4" w:rsidRPr="00BD5B65" w:rsidRDefault="001214D4" w:rsidP="001214D4">
      <w:pPr>
        <w:pStyle w:val="ListParagraph"/>
        <w:widowControl w:val="0"/>
        <w:numPr>
          <w:ilvl w:val="1"/>
          <w:numId w:val="40"/>
        </w:numPr>
        <w:tabs>
          <w:tab w:val="left" w:pos="2160"/>
        </w:tabs>
        <w:spacing w:before="100" w:beforeAutospacing="1" w:after="0" w:line="240" w:lineRule="atLeast"/>
        <w:contextualSpacing w:val="0"/>
        <w:rPr>
          <w:rFonts w:eastAsiaTheme="minorEastAsia"/>
        </w:rPr>
      </w:pPr>
      <w:r w:rsidRPr="00BD5B65">
        <w:rPr>
          <w:rFonts w:eastAsiaTheme="minorEastAsia"/>
        </w:rPr>
        <w:t>K</w:t>
      </w:r>
      <w:r w:rsidRPr="00BD5B65">
        <w:rPr>
          <w:rFonts w:eastAsiaTheme="minorEastAsia"/>
          <w:vertAlign w:val="subscript"/>
        </w:rPr>
        <w:t xml:space="preserve">1, FR1 </w:t>
      </w:r>
      <w:r w:rsidRPr="00BD5B65">
        <w:rPr>
          <w:rFonts w:eastAsiaTheme="minorEastAsia"/>
        </w:rPr>
        <w:t>=4 for 40 ms &lt;</w:t>
      </w:r>
      <w:r w:rsidRPr="00BD5B65">
        <w:rPr>
          <w:bCs/>
        </w:rPr>
        <w:t xml:space="preserve"> MAX(T</w:t>
      </w:r>
      <w:r w:rsidRPr="00BD5B65">
        <w:rPr>
          <w:bCs/>
          <w:vertAlign w:val="subscript"/>
        </w:rPr>
        <w:t>DRX</w:t>
      </w:r>
      <w:r w:rsidRPr="00BD5B65">
        <w:rPr>
          <w:bCs/>
        </w:rPr>
        <w:t>, T</w:t>
      </w:r>
      <w:r w:rsidRPr="00BD5B65">
        <w:rPr>
          <w:bCs/>
          <w:vertAlign w:val="subscript"/>
        </w:rPr>
        <w:t>RS</w:t>
      </w:r>
      <w:r w:rsidRPr="00BD5B65">
        <w:rPr>
          <w:bCs/>
        </w:rPr>
        <w:t>)</w:t>
      </w:r>
      <w:r w:rsidRPr="00BD5B65">
        <w:rPr>
          <w:rFonts w:eastAsiaTheme="minorEastAsia"/>
        </w:rPr>
        <w:t xml:space="preserve"> ≤ 80 ms</w:t>
      </w:r>
    </w:p>
    <w:p w14:paraId="3C0ED489" w14:textId="77777777" w:rsidR="001214D4" w:rsidRDefault="001214D4" w:rsidP="001214D4">
      <w:pPr>
        <w:pStyle w:val="ListParagraph"/>
        <w:widowControl w:val="0"/>
        <w:numPr>
          <w:ilvl w:val="1"/>
          <w:numId w:val="40"/>
        </w:numPr>
        <w:tabs>
          <w:tab w:val="left" w:pos="2160"/>
        </w:tabs>
        <w:spacing w:before="100" w:beforeAutospacing="1" w:after="0" w:line="240" w:lineRule="atLeast"/>
        <w:contextualSpacing w:val="0"/>
        <w:rPr>
          <w:rFonts w:eastAsiaTheme="minorEastAsia"/>
        </w:rPr>
      </w:pPr>
      <w:r w:rsidRPr="00BD5B65">
        <w:rPr>
          <w:rFonts w:eastAsiaTheme="minorEastAsia"/>
        </w:rPr>
        <w:t>K</w:t>
      </w:r>
      <w:r w:rsidRPr="00BD5B65">
        <w:rPr>
          <w:rFonts w:eastAsiaTheme="minorEastAsia"/>
          <w:vertAlign w:val="subscript"/>
        </w:rPr>
        <w:t>2, FR1</w:t>
      </w:r>
      <w:r w:rsidRPr="00BD5B65">
        <w:rPr>
          <w:rFonts w:eastAsiaTheme="minorEastAsia"/>
        </w:rPr>
        <w:t xml:space="preserve"> =4 for </w:t>
      </w:r>
      <w:r w:rsidRPr="00BD5B65">
        <w:rPr>
          <w:bCs/>
        </w:rPr>
        <w:t>MAX(T</w:t>
      </w:r>
      <w:r w:rsidRPr="00BD5B65">
        <w:rPr>
          <w:bCs/>
          <w:vertAlign w:val="subscript"/>
        </w:rPr>
        <w:t>DRX</w:t>
      </w:r>
      <w:r w:rsidRPr="00BD5B65">
        <w:rPr>
          <w:bCs/>
        </w:rPr>
        <w:t>, T</w:t>
      </w:r>
      <w:r w:rsidRPr="00BD5B65">
        <w:rPr>
          <w:bCs/>
          <w:vertAlign w:val="subscript"/>
        </w:rPr>
        <w:t>RS</w:t>
      </w:r>
      <w:r w:rsidRPr="00BD5B65">
        <w:rPr>
          <w:bCs/>
        </w:rPr>
        <w:t>)</w:t>
      </w:r>
      <w:r w:rsidRPr="00BD5B65">
        <w:rPr>
          <w:rFonts w:eastAsiaTheme="minorEastAsia"/>
        </w:rPr>
        <w:t xml:space="preserve"> ≤ 40 ms</w:t>
      </w:r>
    </w:p>
    <w:p w14:paraId="39FAF75C" w14:textId="1F91C37D" w:rsidR="001214D4" w:rsidRDefault="001214D4" w:rsidP="00A935AB">
      <w:pPr>
        <w:rPr>
          <w:lang w:val="x-none" w:eastAsia="zh-CN"/>
        </w:rPr>
      </w:pPr>
    </w:p>
    <w:p w14:paraId="713845A2" w14:textId="2447A3A8" w:rsidR="00A935AB" w:rsidRPr="00B82ED6" w:rsidRDefault="00A935AB" w:rsidP="00A935AB">
      <w:r w:rsidRPr="00B82ED6">
        <w:t xml:space="preserve">Given the differences in measurement assumptions between FR1 and FR2, it is reasonable to assume different scaling factors for FR1 and FR2. For example, in the legacy requirements the beam seeping factor N is only applied to SSB based procedures in FR2 (N=8) while no sweeping is assumed in FR1 (N=1). Following a similar approach our view is that relaxation factor in general can be slightly lower for FR2 compared to FR1. </w:t>
      </w:r>
      <w:proofErr w:type="gramStart"/>
      <w:r w:rsidRPr="00B82ED6">
        <w:t>Therefore</w:t>
      </w:r>
      <w:proofErr w:type="gramEnd"/>
      <w:r w:rsidRPr="00B82ED6">
        <w:t xml:space="preserve"> we support following proposal from the discussions at last meeting:</w:t>
      </w:r>
    </w:p>
    <w:p w14:paraId="16D45CA1" w14:textId="77777777" w:rsidR="00A935AB" w:rsidRPr="00B82ED6" w:rsidRDefault="00A935AB" w:rsidP="00A935AB"/>
    <w:p w14:paraId="6BF23ADE" w14:textId="5CD537D0" w:rsidR="00A935AB" w:rsidRPr="00002128" w:rsidRDefault="00A935AB" w:rsidP="00002128">
      <w:pPr>
        <w:spacing w:after="160" w:line="259" w:lineRule="auto"/>
        <w:rPr>
          <w:lang w:val="en-GB" w:eastAsia="zh-CN"/>
        </w:rPr>
      </w:pPr>
      <w:r w:rsidRPr="00002128">
        <w:rPr>
          <w:b/>
          <w:bCs/>
          <w:lang w:val="en-GB" w:eastAsia="zh-CN"/>
        </w:rPr>
        <w:t xml:space="preserve">Proposal </w:t>
      </w:r>
      <w:r w:rsidR="00002128">
        <w:rPr>
          <w:b/>
          <w:bCs/>
          <w:lang w:val="en-GB" w:eastAsia="zh-CN"/>
        </w:rPr>
        <w:t>1</w:t>
      </w:r>
      <w:r w:rsidR="00BC1C49">
        <w:rPr>
          <w:b/>
          <w:bCs/>
          <w:lang w:val="en-GB" w:eastAsia="zh-CN"/>
        </w:rPr>
        <w:t>1</w:t>
      </w:r>
      <w:r w:rsidRPr="00002128">
        <w:rPr>
          <w:b/>
          <w:bCs/>
          <w:lang w:val="en-GB" w:eastAsia="zh-CN"/>
        </w:rPr>
        <w:t xml:space="preserve">: </w:t>
      </w:r>
      <w:r w:rsidR="001214D4" w:rsidRPr="00002128">
        <w:rPr>
          <w:lang w:val="en-GB" w:eastAsia="zh-CN"/>
        </w:rPr>
        <w:t>For FR1, relaxation factors are defined as follows:</w:t>
      </w:r>
    </w:p>
    <w:p w14:paraId="436D1293" w14:textId="77777777" w:rsidR="001214D4" w:rsidRPr="00BD5B65" w:rsidRDefault="001214D4" w:rsidP="001214D4">
      <w:pPr>
        <w:pStyle w:val="ListParagraph"/>
        <w:widowControl w:val="0"/>
        <w:numPr>
          <w:ilvl w:val="1"/>
          <w:numId w:val="38"/>
        </w:numPr>
        <w:tabs>
          <w:tab w:val="left" w:pos="2160"/>
        </w:tabs>
        <w:spacing w:before="100" w:beforeAutospacing="1" w:after="0" w:line="240" w:lineRule="atLeast"/>
        <w:contextualSpacing w:val="0"/>
        <w:rPr>
          <w:rFonts w:eastAsiaTheme="minorEastAsia"/>
        </w:rPr>
      </w:pPr>
      <w:r w:rsidRPr="00BD5B65">
        <w:rPr>
          <w:rFonts w:eastAsiaTheme="minorEastAsia"/>
        </w:rPr>
        <w:t>K</w:t>
      </w:r>
      <w:r w:rsidRPr="00BD5B65">
        <w:rPr>
          <w:rFonts w:eastAsiaTheme="minorEastAsia"/>
          <w:vertAlign w:val="subscript"/>
        </w:rPr>
        <w:t xml:space="preserve">1, FR1 </w:t>
      </w:r>
      <w:r w:rsidRPr="00BD5B65">
        <w:rPr>
          <w:rFonts w:eastAsiaTheme="minorEastAsia"/>
        </w:rPr>
        <w:t>=4 for 40 ms &lt;</w:t>
      </w:r>
      <w:r w:rsidRPr="00BD5B65">
        <w:rPr>
          <w:bCs/>
        </w:rPr>
        <w:t xml:space="preserve"> MAX(T</w:t>
      </w:r>
      <w:r w:rsidRPr="00BD5B65">
        <w:rPr>
          <w:bCs/>
          <w:vertAlign w:val="subscript"/>
        </w:rPr>
        <w:t>DRX</w:t>
      </w:r>
      <w:r w:rsidRPr="00BD5B65">
        <w:rPr>
          <w:bCs/>
        </w:rPr>
        <w:t>, T</w:t>
      </w:r>
      <w:r w:rsidRPr="00BD5B65">
        <w:rPr>
          <w:bCs/>
          <w:vertAlign w:val="subscript"/>
        </w:rPr>
        <w:t>RS</w:t>
      </w:r>
      <w:r w:rsidRPr="00BD5B65">
        <w:rPr>
          <w:bCs/>
        </w:rPr>
        <w:t>)</w:t>
      </w:r>
      <w:r w:rsidRPr="00BD5B65">
        <w:rPr>
          <w:rFonts w:eastAsiaTheme="minorEastAsia"/>
        </w:rPr>
        <w:t xml:space="preserve"> ≤ 80 ms</w:t>
      </w:r>
    </w:p>
    <w:p w14:paraId="4A6E6F10" w14:textId="77777777" w:rsidR="001214D4" w:rsidRPr="00BD5B65" w:rsidRDefault="001214D4" w:rsidP="001214D4">
      <w:pPr>
        <w:pStyle w:val="ListParagraph"/>
        <w:widowControl w:val="0"/>
        <w:numPr>
          <w:ilvl w:val="1"/>
          <w:numId w:val="38"/>
        </w:numPr>
        <w:tabs>
          <w:tab w:val="left" w:pos="2160"/>
        </w:tabs>
        <w:spacing w:before="100" w:beforeAutospacing="1" w:after="0" w:line="240" w:lineRule="atLeast"/>
        <w:contextualSpacing w:val="0"/>
        <w:rPr>
          <w:rFonts w:eastAsiaTheme="minorEastAsia"/>
        </w:rPr>
      </w:pPr>
      <w:r w:rsidRPr="00BD5B65">
        <w:rPr>
          <w:rFonts w:eastAsiaTheme="minorEastAsia"/>
        </w:rPr>
        <w:lastRenderedPageBreak/>
        <w:t>K</w:t>
      </w:r>
      <w:r w:rsidRPr="00BD5B65">
        <w:rPr>
          <w:rFonts w:eastAsiaTheme="minorEastAsia"/>
          <w:vertAlign w:val="subscript"/>
        </w:rPr>
        <w:t>2, FR1</w:t>
      </w:r>
      <w:r w:rsidRPr="00BD5B65">
        <w:rPr>
          <w:rFonts w:eastAsiaTheme="minorEastAsia"/>
        </w:rPr>
        <w:t xml:space="preserve"> =4 for </w:t>
      </w:r>
      <w:r w:rsidRPr="00BD5B65">
        <w:rPr>
          <w:bCs/>
        </w:rPr>
        <w:t>MAX(T</w:t>
      </w:r>
      <w:r w:rsidRPr="00BD5B65">
        <w:rPr>
          <w:bCs/>
          <w:vertAlign w:val="subscript"/>
        </w:rPr>
        <w:t>DRX</w:t>
      </w:r>
      <w:r w:rsidRPr="00BD5B65">
        <w:rPr>
          <w:bCs/>
        </w:rPr>
        <w:t>, T</w:t>
      </w:r>
      <w:r w:rsidRPr="00BD5B65">
        <w:rPr>
          <w:bCs/>
          <w:vertAlign w:val="subscript"/>
        </w:rPr>
        <w:t>RS</w:t>
      </w:r>
      <w:r w:rsidRPr="00BD5B65">
        <w:rPr>
          <w:bCs/>
        </w:rPr>
        <w:t>)</w:t>
      </w:r>
      <w:r w:rsidRPr="00BD5B65">
        <w:rPr>
          <w:rFonts w:eastAsiaTheme="minorEastAsia"/>
        </w:rPr>
        <w:t xml:space="preserve"> ≤ 40 ms</w:t>
      </w:r>
    </w:p>
    <w:p w14:paraId="00832D4A" w14:textId="2F656D92" w:rsidR="001214D4" w:rsidRDefault="001214D4" w:rsidP="001214D4">
      <w:pPr>
        <w:pStyle w:val="ListParagraph"/>
        <w:spacing w:after="160" w:line="259" w:lineRule="auto"/>
        <w:contextualSpacing w:val="0"/>
        <w:rPr>
          <w:lang w:val="en-GB" w:eastAsia="zh-CN"/>
        </w:rPr>
      </w:pPr>
    </w:p>
    <w:p w14:paraId="612954A0" w14:textId="59179E5F" w:rsidR="001214D4" w:rsidRPr="00002128" w:rsidRDefault="001214D4" w:rsidP="00002128">
      <w:pPr>
        <w:spacing w:after="160" w:line="259" w:lineRule="auto"/>
        <w:rPr>
          <w:lang w:val="en-GB" w:eastAsia="zh-CN"/>
        </w:rPr>
      </w:pPr>
      <w:r w:rsidRPr="00002128">
        <w:rPr>
          <w:b/>
          <w:bCs/>
          <w:lang w:val="en-GB" w:eastAsia="zh-CN"/>
        </w:rPr>
        <w:t xml:space="preserve">Proposal </w:t>
      </w:r>
      <w:r w:rsidR="00002128">
        <w:rPr>
          <w:b/>
          <w:bCs/>
          <w:lang w:val="en-GB" w:eastAsia="zh-CN"/>
        </w:rPr>
        <w:t>1</w:t>
      </w:r>
      <w:r w:rsidR="00BC1C49">
        <w:rPr>
          <w:b/>
          <w:bCs/>
          <w:lang w:val="en-GB" w:eastAsia="zh-CN"/>
        </w:rPr>
        <w:t>2</w:t>
      </w:r>
      <w:r w:rsidRPr="00002128">
        <w:rPr>
          <w:b/>
          <w:bCs/>
          <w:lang w:val="en-GB" w:eastAsia="zh-CN"/>
        </w:rPr>
        <w:t xml:space="preserve">: </w:t>
      </w:r>
      <w:r w:rsidRPr="00002128">
        <w:rPr>
          <w:lang w:val="en-GB" w:eastAsia="zh-CN"/>
        </w:rPr>
        <w:t>For FR2, relaxation factors are defined as follows:</w:t>
      </w:r>
    </w:p>
    <w:p w14:paraId="03F04862" w14:textId="77777777" w:rsidR="001214D4" w:rsidRPr="00BD5B65" w:rsidRDefault="001214D4" w:rsidP="001214D4">
      <w:pPr>
        <w:pStyle w:val="ListParagraph"/>
        <w:numPr>
          <w:ilvl w:val="2"/>
          <w:numId w:val="38"/>
        </w:numPr>
        <w:overflowPunct w:val="0"/>
        <w:autoSpaceDE w:val="0"/>
        <w:autoSpaceDN w:val="0"/>
        <w:adjustRightInd w:val="0"/>
        <w:spacing w:after="120" w:line="259" w:lineRule="auto"/>
        <w:contextualSpacing w:val="0"/>
        <w:textAlignment w:val="baseline"/>
        <w:rPr>
          <w:lang w:val="en-US" w:eastAsia="zh-CN"/>
        </w:rPr>
      </w:pPr>
      <w:r w:rsidRPr="00BD5B65">
        <w:rPr>
          <w:lang w:val="en-US" w:eastAsia="zh-CN"/>
        </w:rPr>
        <w:t xml:space="preserve">K=1.5 for 60 </w:t>
      </w:r>
      <w:proofErr w:type="spellStart"/>
      <w:r w:rsidRPr="00BD5B65">
        <w:rPr>
          <w:lang w:val="en-US" w:eastAsia="zh-CN"/>
        </w:rPr>
        <w:t>ms</w:t>
      </w:r>
      <w:proofErr w:type="spellEnd"/>
      <w:r w:rsidRPr="00BD5B65">
        <w:rPr>
          <w:lang w:val="en-US" w:eastAsia="zh-CN"/>
        </w:rPr>
        <w:t xml:space="preserve"> ≤ </w:t>
      </w:r>
      <w:proofErr w:type="gramStart"/>
      <w:r w:rsidRPr="00BD5B65">
        <w:rPr>
          <w:lang w:val="en-US" w:eastAsia="zh-CN"/>
        </w:rPr>
        <w:t>MAX(</w:t>
      </w:r>
      <w:proofErr w:type="gramEnd"/>
      <w:r w:rsidRPr="00BD5B65">
        <w:rPr>
          <w:lang w:val="en-US" w:eastAsia="zh-CN"/>
        </w:rPr>
        <w:t>T</w:t>
      </w:r>
      <w:r w:rsidRPr="00BD5B65">
        <w:rPr>
          <w:vertAlign w:val="subscript"/>
          <w:lang w:val="en-US" w:eastAsia="zh-CN"/>
        </w:rPr>
        <w:t>DRX</w:t>
      </w:r>
      <w:r w:rsidRPr="00BD5B65">
        <w:rPr>
          <w:lang w:val="en-US" w:eastAsia="zh-CN"/>
        </w:rPr>
        <w:t>, T</w:t>
      </w:r>
      <w:r w:rsidRPr="00BD5B65">
        <w:rPr>
          <w:vertAlign w:val="subscript"/>
          <w:lang w:val="en-US" w:eastAsia="zh-CN"/>
        </w:rPr>
        <w:t>SSB</w:t>
      </w:r>
      <w:r w:rsidRPr="00BD5B65">
        <w:rPr>
          <w:lang w:val="en-US" w:eastAsia="zh-CN"/>
        </w:rPr>
        <w:t xml:space="preserve">) ≤ 80 </w:t>
      </w:r>
      <w:proofErr w:type="spellStart"/>
      <w:r w:rsidRPr="00BD5B65">
        <w:rPr>
          <w:lang w:val="en-US" w:eastAsia="zh-CN"/>
        </w:rPr>
        <w:t>ms.</w:t>
      </w:r>
      <w:proofErr w:type="spellEnd"/>
    </w:p>
    <w:p w14:paraId="34159412" w14:textId="77777777" w:rsidR="001214D4" w:rsidRPr="00BD5B65" w:rsidRDefault="001214D4" w:rsidP="001214D4">
      <w:pPr>
        <w:pStyle w:val="ListParagraph"/>
        <w:numPr>
          <w:ilvl w:val="2"/>
          <w:numId w:val="38"/>
        </w:numPr>
        <w:overflowPunct w:val="0"/>
        <w:autoSpaceDE w:val="0"/>
        <w:autoSpaceDN w:val="0"/>
        <w:adjustRightInd w:val="0"/>
        <w:spacing w:after="120" w:line="259" w:lineRule="auto"/>
        <w:contextualSpacing w:val="0"/>
        <w:textAlignment w:val="baseline"/>
        <w:rPr>
          <w:lang w:val="en-US" w:eastAsia="zh-CN"/>
        </w:rPr>
      </w:pPr>
      <w:r w:rsidRPr="00BD5B65">
        <w:rPr>
          <w:lang w:val="en-US" w:eastAsia="zh-CN"/>
        </w:rPr>
        <w:t xml:space="preserve">K=2 for </w:t>
      </w:r>
      <w:proofErr w:type="gramStart"/>
      <w:r w:rsidRPr="00BD5B65">
        <w:rPr>
          <w:lang w:val="en-US" w:eastAsia="zh-CN"/>
        </w:rPr>
        <w:t>MAX(</w:t>
      </w:r>
      <w:proofErr w:type="gramEnd"/>
      <w:r w:rsidRPr="00BD5B65">
        <w:rPr>
          <w:lang w:val="en-US" w:eastAsia="zh-CN"/>
        </w:rPr>
        <w:t>T</w:t>
      </w:r>
      <w:r w:rsidRPr="00BD5B65">
        <w:rPr>
          <w:vertAlign w:val="subscript"/>
          <w:lang w:val="en-US" w:eastAsia="zh-CN"/>
        </w:rPr>
        <w:t>DRX</w:t>
      </w:r>
      <w:r w:rsidRPr="00BD5B65">
        <w:rPr>
          <w:lang w:val="en-US" w:eastAsia="zh-CN"/>
        </w:rPr>
        <w:t>, T</w:t>
      </w:r>
      <w:r w:rsidRPr="00BD5B65">
        <w:rPr>
          <w:vertAlign w:val="subscript"/>
          <w:lang w:val="en-US" w:eastAsia="zh-CN"/>
        </w:rPr>
        <w:t>SSB</w:t>
      </w:r>
      <w:r w:rsidRPr="00BD5B65">
        <w:rPr>
          <w:lang w:val="en-US" w:eastAsia="zh-CN"/>
        </w:rPr>
        <w:t xml:space="preserve">) ≤ 60 </w:t>
      </w:r>
      <w:proofErr w:type="spellStart"/>
      <w:r w:rsidRPr="00BD5B65">
        <w:rPr>
          <w:lang w:val="en-US" w:eastAsia="zh-CN"/>
        </w:rPr>
        <w:t>ms</w:t>
      </w:r>
      <w:proofErr w:type="spellEnd"/>
      <w:r w:rsidRPr="00BD5B65">
        <w:rPr>
          <w:lang w:val="en-US" w:eastAsia="zh-CN"/>
        </w:rPr>
        <w:t xml:space="preserve"> </w:t>
      </w:r>
    </w:p>
    <w:p w14:paraId="421206DC" w14:textId="77777777" w:rsidR="001214D4" w:rsidRPr="001214D4" w:rsidRDefault="001214D4" w:rsidP="001214D4">
      <w:pPr>
        <w:pStyle w:val="ListParagraph"/>
        <w:spacing w:after="160" w:line="259" w:lineRule="auto"/>
        <w:rPr>
          <w:lang w:val="en-US" w:eastAsia="zh-CN"/>
        </w:rPr>
      </w:pPr>
    </w:p>
    <w:p w14:paraId="78D878EB" w14:textId="77777777" w:rsidR="00C83DAD" w:rsidRPr="008501E5" w:rsidRDefault="00C83DAD" w:rsidP="00C83DAD">
      <w:pPr>
        <w:rPr>
          <w:b/>
          <w:bCs/>
          <w:u w:val="single"/>
          <w:lang w:val="en-GB" w:eastAsia="zh-CN"/>
        </w:rPr>
      </w:pPr>
      <w:r w:rsidRPr="008501E5">
        <w:rPr>
          <w:b/>
          <w:bCs/>
          <w:u w:val="single"/>
          <w:lang w:val="en-GB" w:eastAsia="zh-CN"/>
        </w:rPr>
        <w:t>Relaxation criteria for multiple RLM-RS/BFD-RS</w:t>
      </w:r>
    </w:p>
    <w:p w14:paraId="23A3B6D9" w14:textId="77777777" w:rsidR="00C83DAD" w:rsidRPr="00B82ED6" w:rsidRDefault="00C83DAD" w:rsidP="00C83DAD">
      <w:r w:rsidRPr="00B82ED6">
        <w:t>There is another related open issue as follows:</w:t>
      </w:r>
    </w:p>
    <w:tbl>
      <w:tblPr>
        <w:tblStyle w:val="TableGrid"/>
        <w:tblW w:w="0" w:type="auto"/>
        <w:tblLook w:val="04A0" w:firstRow="1" w:lastRow="0" w:firstColumn="1" w:lastColumn="0" w:noHBand="0" w:noVBand="1"/>
      </w:tblPr>
      <w:tblGrid>
        <w:gridCol w:w="9629"/>
      </w:tblGrid>
      <w:tr w:rsidR="00C83DAD" w:rsidRPr="00EB0492" w14:paraId="68CF0793" w14:textId="77777777" w:rsidTr="0013391D">
        <w:tc>
          <w:tcPr>
            <w:tcW w:w="9629" w:type="dxa"/>
          </w:tcPr>
          <w:p w14:paraId="520AC66D" w14:textId="77777777" w:rsidR="000032C2" w:rsidRPr="00BD5B65" w:rsidRDefault="000032C2" w:rsidP="000032C2">
            <w:pPr>
              <w:pStyle w:val="Heading4"/>
              <w:numPr>
                <w:ilvl w:val="0"/>
                <w:numId w:val="0"/>
              </w:numPr>
              <w:ind w:left="864" w:hanging="864"/>
              <w:outlineLvl w:val="3"/>
              <w:rPr>
                <w:rFonts w:ascii="Times New Roman" w:hAnsi="Times New Roman"/>
                <w:b/>
                <w:sz w:val="20"/>
                <w:u w:val="single"/>
                <w:lang w:val="en-US"/>
              </w:rPr>
            </w:pPr>
            <w:r w:rsidRPr="00BD5B65">
              <w:rPr>
                <w:rFonts w:ascii="Times New Roman" w:hAnsi="Times New Roman"/>
                <w:b/>
                <w:sz w:val="20"/>
                <w:u w:val="single"/>
                <w:lang w:val="en-US"/>
              </w:rPr>
              <w:t>Issue 6-1-1: Relaxation criteria for multiple RLM-RS/BFD-RS</w:t>
            </w:r>
          </w:p>
          <w:p w14:paraId="026B2B74" w14:textId="77777777" w:rsidR="000032C2" w:rsidRPr="00BD5B65" w:rsidRDefault="000032C2" w:rsidP="000032C2">
            <w:pPr>
              <w:numPr>
                <w:ilvl w:val="0"/>
                <w:numId w:val="43"/>
              </w:numPr>
              <w:tabs>
                <w:tab w:val="left" w:pos="1440"/>
              </w:tabs>
              <w:spacing w:before="100" w:beforeAutospacing="1" w:line="256" w:lineRule="auto"/>
              <w:rPr>
                <w:rFonts w:eastAsia="PMingLiU"/>
                <w:lang w:eastAsia="zh-TW"/>
              </w:rPr>
            </w:pPr>
            <w:r w:rsidRPr="00BD5B65">
              <w:rPr>
                <w:rFonts w:eastAsia="PMingLiU"/>
                <w:lang w:eastAsia="zh-TW"/>
              </w:rPr>
              <w:t xml:space="preserve">Option 1: </w:t>
            </w:r>
          </w:p>
          <w:p w14:paraId="646EAB2C" w14:textId="77777777" w:rsidR="000032C2" w:rsidRPr="00BD5B65" w:rsidRDefault="000032C2" w:rsidP="000032C2">
            <w:pPr>
              <w:pStyle w:val="ListParagraph"/>
              <w:widowControl w:val="0"/>
              <w:numPr>
                <w:ilvl w:val="1"/>
                <w:numId w:val="43"/>
              </w:numPr>
              <w:adjustRightInd w:val="0"/>
              <w:snapToGrid w:val="0"/>
              <w:spacing w:before="180" w:after="0"/>
              <w:rPr>
                <w:bCs/>
                <w:lang w:val="en-US" w:eastAsia="zh-CN"/>
              </w:rPr>
            </w:pPr>
            <w:r w:rsidRPr="00BD5B65">
              <w:rPr>
                <w:bCs/>
                <w:lang w:val="en-US" w:eastAsia="zh-CN"/>
              </w:rPr>
              <w:t xml:space="preserve">For entering condition: </w:t>
            </w:r>
            <w:r w:rsidRPr="00BD5B65">
              <w:rPr>
                <w:bCs/>
                <w:lang w:eastAsia="zh-CN"/>
              </w:rPr>
              <w:t xml:space="preserve">the radio link quality of </w:t>
            </w:r>
            <w:r w:rsidRPr="00BD5B65">
              <w:rPr>
                <w:bCs/>
                <w:u w:val="single"/>
                <w:lang w:eastAsia="zh-CN"/>
              </w:rPr>
              <w:t>at least one</w:t>
            </w:r>
            <w:r w:rsidRPr="00BD5B65">
              <w:rPr>
                <w:bCs/>
                <w:lang w:eastAsia="zh-CN"/>
              </w:rPr>
              <w:t xml:space="preserve"> RS resource is better than the entering threshold.</w:t>
            </w:r>
          </w:p>
          <w:p w14:paraId="04A9B35F" w14:textId="77777777" w:rsidR="000032C2" w:rsidRPr="00BD5B65" w:rsidRDefault="000032C2" w:rsidP="000032C2">
            <w:pPr>
              <w:numPr>
                <w:ilvl w:val="1"/>
                <w:numId w:val="43"/>
              </w:numPr>
              <w:tabs>
                <w:tab w:val="left" w:pos="720"/>
              </w:tabs>
              <w:spacing w:before="100" w:beforeAutospacing="1" w:line="256" w:lineRule="auto"/>
              <w:rPr>
                <w:rFonts w:eastAsia="PMingLiU"/>
                <w:lang w:eastAsia="zh-TW"/>
              </w:rPr>
            </w:pPr>
            <w:r w:rsidRPr="00BD5B65">
              <w:rPr>
                <w:bCs/>
                <w:lang w:eastAsia="zh-CN"/>
              </w:rPr>
              <w:t xml:space="preserve">For exit condition: the radio link quality for </w:t>
            </w:r>
            <w:r w:rsidRPr="00BD5B65">
              <w:rPr>
                <w:bCs/>
                <w:u w:val="single"/>
                <w:lang w:eastAsia="zh-CN"/>
              </w:rPr>
              <w:t>all</w:t>
            </w:r>
            <w:r w:rsidRPr="00BD5B65">
              <w:rPr>
                <w:bCs/>
                <w:lang w:eastAsia="zh-CN"/>
              </w:rPr>
              <w:t xml:space="preserve"> the RS resources is worse than the </w:t>
            </w:r>
            <w:r w:rsidRPr="00BD5B65">
              <w:rPr>
                <w:bCs/>
                <w:u w:val="single"/>
                <w:lang w:eastAsia="zh-CN"/>
              </w:rPr>
              <w:t>exiting</w:t>
            </w:r>
            <w:r w:rsidRPr="00BD5B65">
              <w:rPr>
                <w:bCs/>
                <w:lang w:eastAsia="zh-CN"/>
              </w:rPr>
              <w:t xml:space="preserve"> threshold.</w:t>
            </w:r>
          </w:p>
          <w:p w14:paraId="7D52FBB4" w14:textId="77777777" w:rsidR="000032C2" w:rsidRPr="00BD5B65" w:rsidRDefault="000032C2" w:rsidP="000032C2">
            <w:pPr>
              <w:numPr>
                <w:ilvl w:val="0"/>
                <w:numId w:val="43"/>
              </w:numPr>
              <w:tabs>
                <w:tab w:val="left" w:pos="1440"/>
              </w:tabs>
              <w:spacing w:before="100" w:beforeAutospacing="1" w:line="256" w:lineRule="auto"/>
              <w:rPr>
                <w:rFonts w:eastAsia="PMingLiU"/>
                <w:lang w:eastAsia="zh-TW"/>
              </w:rPr>
            </w:pPr>
            <w:r w:rsidRPr="00BD5B65">
              <w:rPr>
                <w:rFonts w:eastAsia="PMingLiU"/>
                <w:lang w:eastAsia="zh-TW"/>
              </w:rPr>
              <w:t xml:space="preserve">Option 2 </w:t>
            </w:r>
          </w:p>
          <w:p w14:paraId="738F316F" w14:textId="77777777" w:rsidR="000032C2" w:rsidRPr="00BD5B65" w:rsidRDefault="000032C2" w:rsidP="000032C2">
            <w:pPr>
              <w:pStyle w:val="ListParagraph"/>
              <w:widowControl w:val="0"/>
              <w:numPr>
                <w:ilvl w:val="1"/>
                <w:numId w:val="43"/>
              </w:numPr>
              <w:spacing w:after="0"/>
              <w:contextualSpacing w:val="0"/>
              <w:rPr>
                <w:lang w:val="en-US"/>
              </w:rPr>
            </w:pPr>
            <w:r w:rsidRPr="00BD5B65">
              <w:rPr>
                <w:lang w:val="en-US"/>
              </w:rPr>
              <w:t>The UE is allowed to operate RLM/BFD in relaxed mode for a certain cell (</w:t>
            </w:r>
            <w:proofErr w:type="spellStart"/>
            <w:r w:rsidRPr="00BD5B65">
              <w:rPr>
                <w:lang w:val="en-US"/>
              </w:rPr>
              <w:t>SpCell</w:t>
            </w:r>
            <w:proofErr w:type="spellEnd"/>
            <w:r w:rsidRPr="00BD5B65">
              <w:rPr>
                <w:lang w:val="en-US"/>
              </w:rPr>
              <w:t xml:space="preserve"> or </w:t>
            </w:r>
            <w:proofErr w:type="spellStart"/>
            <w:r w:rsidRPr="00BD5B65">
              <w:rPr>
                <w:lang w:val="en-US"/>
              </w:rPr>
              <w:t>SCell</w:t>
            </w:r>
            <w:proofErr w:type="spellEnd"/>
            <w:r w:rsidRPr="00BD5B65">
              <w:rPr>
                <w:lang w:val="en-US"/>
              </w:rPr>
              <w:t xml:space="preserve">) when the </w:t>
            </w:r>
            <w:r w:rsidRPr="00BD5B65">
              <w:t xml:space="preserve">radio link quality is better than the threshold (Qout + X1) for </w:t>
            </w:r>
            <w:r w:rsidRPr="00BD5B65">
              <w:rPr>
                <w:u w:val="single"/>
              </w:rPr>
              <w:t xml:space="preserve">all </w:t>
            </w:r>
            <w:r w:rsidRPr="00BD5B65">
              <w:t xml:space="preserve">RLM-RS resource. </w:t>
            </w:r>
          </w:p>
          <w:p w14:paraId="576851B4" w14:textId="77777777" w:rsidR="000032C2" w:rsidRPr="00BD5B65" w:rsidRDefault="000032C2" w:rsidP="000032C2">
            <w:pPr>
              <w:widowControl w:val="0"/>
              <w:numPr>
                <w:ilvl w:val="1"/>
                <w:numId w:val="43"/>
              </w:numPr>
              <w:spacing w:after="0"/>
            </w:pPr>
            <w:r w:rsidRPr="00BD5B65">
              <w:t>The UE shall exit the relaxed mode when the radio link quality is worse than the threshold (</w:t>
            </w:r>
            <w:proofErr w:type="spellStart"/>
            <w:r w:rsidRPr="00BD5B65">
              <w:t>Qout</w:t>
            </w:r>
            <w:proofErr w:type="spellEnd"/>
            <w:r w:rsidRPr="00BD5B65">
              <w:t xml:space="preserve"> + X2) for </w:t>
            </w:r>
            <w:r w:rsidRPr="00BD5B65">
              <w:rPr>
                <w:u w:val="single"/>
              </w:rPr>
              <w:t>any</w:t>
            </w:r>
            <w:r w:rsidRPr="00BD5B65">
              <w:t xml:space="preserve"> the RLM-RS resources. </w:t>
            </w:r>
          </w:p>
          <w:p w14:paraId="0BF2485E" w14:textId="0F50820C" w:rsidR="00C83DAD" w:rsidRPr="000032C2" w:rsidRDefault="000032C2" w:rsidP="0013391D">
            <w:pPr>
              <w:pStyle w:val="ListParagraph"/>
              <w:widowControl w:val="0"/>
              <w:numPr>
                <w:ilvl w:val="1"/>
                <w:numId w:val="43"/>
              </w:numPr>
              <w:spacing w:after="0"/>
              <w:contextualSpacing w:val="0"/>
              <w:rPr>
                <w:lang w:val="en-US"/>
              </w:rPr>
            </w:pPr>
            <w:r w:rsidRPr="00BD5B65">
              <w:rPr>
                <w:lang w:val="en-US"/>
              </w:rPr>
              <w:t>The values of X1, X2 can be same as those discussed for good serving cell quality.</w:t>
            </w:r>
          </w:p>
        </w:tc>
      </w:tr>
    </w:tbl>
    <w:p w14:paraId="696292E7" w14:textId="77777777" w:rsidR="00C83DAD" w:rsidRPr="00B82ED6" w:rsidRDefault="00C83DAD" w:rsidP="00C83DAD"/>
    <w:p w14:paraId="05AA9578" w14:textId="77777777" w:rsidR="00C83DAD" w:rsidRDefault="00C83DAD" w:rsidP="00C83DAD">
      <w:r w:rsidRPr="00B82ED6">
        <w:t xml:space="preserve">This issue is related to the good serving cell quality issue, </w:t>
      </w:r>
      <w:proofErr w:type="gramStart"/>
      <w:r w:rsidRPr="00B82ED6">
        <w:t>i.e.</w:t>
      </w:r>
      <w:proofErr w:type="gramEnd"/>
      <w:r w:rsidRPr="00B82ED6">
        <w:t xml:space="preserve"> it determines when the UE can enter the relaxed RLM/BFD operation. The concern we have with option 1 is that the conditions to enter the relaxed mode are quite relaxed and it may result in that UE mistakenly enters the relaxed mode. Our view, on the other hand, is that the entering conditions should be stricter than the exiting conditions to avoid that UE mistakenly enters the relaxation state and to not compromise on the performance. </w:t>
      </w:r>
      <w:proofErr w:type="gramStart"/>
      <w:r w:rsidRPr="008E0864">
        <w:t>Therefore</w:t>
      </w:r>
      <w:proofErr w:type="gramEnd"/>
      <w:r w:rsidRPr="008E0864">
        <w:t xml:space="preserve"> we support option 2. </w:t>
      </w:r>
    </w:p>
    <w:p w14:paraId="7C34BF22" w14:textId="429F29BE" w:rsidR="00C83DAD" w:rsidRPr="008E0864" w:rsidRDefault="00C83DAD" w:rsidP="009C02DE">
      <w:pPr>
        <w:spacing w:after="160" w:line="259" w:lineRule="auto"/>
      </w:pPr>
      <w:r w:rsidRPr="009C02DE">
        <w:rPr>
          <w:b/>
          <w:bCs/>
        </w:rPr>
        <w:t xml:space="preserve">Proposal </w:t>
      </w:r>
      <w:r w:rsidR="00002128">
        <w:rPr>
          <w:b/>
          <w:bCs/>
        </w:rPr>
        <w:t>1</w:t>
      </w:r>
      <w:r w:rsidR="00BC1C49">
        <w:rPr>
          <w:b/>
          <w:bCs/>
        </w:rPr>
        <w:t>3</w:t>
      </w:r>
      <w:r w:rsidRPr="009C02DE">
        <w:rPr>
          <w:b/>
          <w:bCs/>
        </w:rPr>
        <w:t xml:space="preserve">: </w:t>
      </w:r>
    </w:p>
    <w:p w14:paraId="4303522F" w14:textId="77777777" w:rsidR="009C02DE" w:rsidRPr="00BD5B65" w:rsidRDefault="009C02DE" w:rsidP="009C02DE">
      <w:pPr>
        <w:pStyle w:val="ListParagraph"/>
        <w:widowControl w:val="0"/>
        <w:numPr>
          <w:ilvl w:val="1"/>
          <w:numId w:val="43"/>
        </w:numPr>
        <w:spacing w:after="0"/>
        <w:contextualSpacing w:val="0"/>
        <w:rPr>
          <w:lang w:val="en-US"/>
        </w:rPr>
      </w:pPr>
      <w:r w:rsidRPr="00BD5B65">
        <w:rPr>
          <w:lang w:val="en-US"/>
        </w:rPr>
        <w:t>The UE is allowed to operate RLM/BFD in relaxed mode for a certain cell (</w:t>
      </w:r>
      <w:proofErr w:type="spellStart"/>
      <w:r w:rsidRPr="00BD5B65">
        <w:rPr>
          <w:lang w:val="en-US"/>
        </w:rPr>
        <w:t>SpCell</w:t>
      </w:r>
      <w:proofErr w:type="spellEnd"/>
      <w:r w:rsidRPr="00BD5B65">
        <w:rPr>
          <w:lang w:val="en-US"/>
        </w:rPr>
        <w:t xml:space="preserve"> or </w:t>
      </w:r>
      <w:proofErr w:type="spellStart"/>
      <w:r w:rsidRPr="00BD5B65">
        <w:rPr>
          <w:lang w:val="en-US"/>
        </w:rPr>
        <w:t>SCell</w:t>
      </w:r>
      <w:proofErr w:type="spellEnd"/>
      <w:r w:rsidRPr="00BD5B65">
        <w:rPr>
          <w:lang w:val="en-US"/>
        </w:rPr>
        <w:t xml:space="preserve">) when the </w:t>
      </w:r>
      <w:r w:rsidRPr="00BD5B65">
        <w:t xml:space="preserve">radio link quality is better than the threshold (Qout + X1) for </w:t>
      </w:r>
      <w:r w:rsidRPr="00BD5B65">
        <w:rPr>
          <w:u w:val="single"/>
        </w:rPr>
        <w:t xml:space="preserve">all </w:t>
      </w:r>
      <w:r w:rsidRPr="00BD5B65">
        <w:t xml:space="preserve">RLM-RS resource. </w:t>
      </w:r>
    </w:p>
    <w:p w14:paraId="2AB7F2BE" w14:textId="77777777" w:rsidR="00E32E5F" w:rsidRDefault="009C02DE" w:rsidP="009C02DE">
      <w:pPr>
        <w:widowControl w:val="0"/>
        <w:numPr>
          <w:ilvl w:val="1"/>
          <w:numId w:val="43"/>
        </w:numPr>
        <w:spacing w:after="0"/>
      </w:pPr>
      <w:r w:rsidRPr="00BD5B65">
        <w:t>The UE shall exit the relaxed mode when the radio link quality is worse than the threshold (</w:t>
      </w:r>
      <w:proofErr w:type="spellStart"/>
      <w:r w:rsidRPr="00BD5B65">
        <w:t>Qout</w:t>
      </w:r>
      <w:proofErr w:type="spellEnd"/>
      <w:r w:rsidRPr="00BD5B65">
        <w:t xml:space="preserve"> + X2) for </w:t>
      </w:r>
      <w:r w:rsidRPr="00BD5B65">
        <w:rPr>
          <w:u w:val="single"/>
        </w:rPr>
        <w:t>any</w:t>
      </w:r>
      <w:r w:rsidRPr="00BD5B65">
        <w:t xml:space="preserve"> the RLM-RS resources. </w:t>
      </w:r>
    </w:p>
    <w:p w14:paraId="01C62A16" w14:textId="381C24AE" w:rsidR="00A935AB" w:rsidRPr="00E32E5F" w:rsidRDefault="009C02DE" w:rsidP="009C02DE">
      <w:pPr>
        <w:widowControl w:val="0"/>
        <w:numPr>
          <w:ilvl w:val="1"/>
          <w:numId w:val="43"/>
        </w:numPr>
        <w:spacing w:after="0"/>
      </w:pPr>
      <w:r w:rsidRPr="00BD5B65">
        <w:t>The values of X1, X2 can be same as those discussed for good serving cell quality.</w:t>
      </w:r>
    </w:p>
    <w:p w14:paraId="58C5D2B4" w14:textId="5F4EE2A0" w:rsidR="00342D29" w:rsidRPr="00DD1B80" w:rsidRDefault="00D410A0" w:rsidP="003D68D5">
      <w:pPr>
        <w:ind w:left="3240"/>
        <w:rPr>
          <w:sz w:val="22"/>
          <w:szCs w:val="22"/>
          <w:lang w:eastAsia="x-none"/>
        </w:rPr>
      </w:pPr>
      <w:r w:rsidRPr="00491A45">
        <w:t xml:space="preserve"> </w:t>
      </w:r>
    </w:p>
    <w:p w14:paraId="383138CE" w14:textId="77777777" w:rsidR="00AD3201" w:rsidRDefault="00AD3201" w:rsidP="003F12BE">
      <w:pPr>
        <w:pStyle w:val="Heading1"/>
        <w:ind w:right="72"/>
        <w:rPr>
          <w:lang w:val="sv-SE"/>
        </w:rPr>
      </w:pPr>
      <w:r>
        <w:rPr>
          <w:lang w:val="sv-SE"/>
        </w:rPr>
        <w:t>Summary</w:t>
      </w:r>
    </w:p>
    <w:p w14:paraId="5E45A716" w14:textId="601D141E" w:rsidR="00D16B14" w:rsidRPr="008501E5" w:rsidRDefault="00D16B14" w:rsidP="00D16B14">
      <w:r w:rsidRPr="002940CE">
        <w:t xml:space="preserve">In this contribution we have provided our view on </w:t>
      </w:r>
      <w:r>
        <w:t xml:space="preserve">the remaining issues of </w:t>
      </w:r>
      <w:r w:rsidRPr="002940CE">
        <w:t xml:space="preserve">relaxed radio link monitoring and beam management requirements. </w:t>
      </w:r>
      <w:r w:rsidRPr="008501E5">
        <w:t>Based on the discussions, we have made following proposals:</w:t>
      </w:r>
    </w:p>
    <w:p w14:paraId="29FC295E" w14:textId="49CBCC12" w:rsidR="003D53A1" w:rsidRDefault="003D53A1" w:rsidP="003D53A1">
      <w:pPr>
        <w:rPr>
          <w:lang w:eastAsia="x-none"/>
        </w:rPr>
      </w:pPr>
      <w:r>
        <w:rPr>
          <w:b/>
          <w:bCs/>
          <w:lang w:eastAsia="x-none"/>
        </w:rPr>
        <w:t xml:space="preserve">Proposal 1: </w:t>
      </w:r>
      <w:r>
        <w:rPr>
          <w:lang w:eastAsia="x-none"/>
        </w:rPr>
        <w:t>FFS on the applicability conditions for UE to apply the relaxed requirement shall be avoided as RAN4 has already reached concrete agreements on applicability conditions.</w:t>
      </w:r>
    </w:p>
    <w:p w14:paraId="659BC469" w14:textId="77777777" w:rsidR="003D53A1" w:rsidRPr="004644B8" w:rsidRDefault="003D53A1" w:rsidP="003D53A1">
      <w:pPr>
        <w:spacing w:after="160" w:line="259" w:lineRule="auto"/>
        <w:rPr>
          <w:lang w:eastAsia="zh-CN"/>
        </w:rPr>
      </w:pPr>
      <w:r w:rsidRPr="004644B8">
        <w:rPr>
          <w:b/>
          <w:lang w:eastAsia="zh-CN"/>
        </w:rPr>
        <w:t xml:space="preserve">Proposal </w:t>
      </w:r>
      <w:r>
        <w:rPr>
          <w:b/>
          <w:lang w:eastAsia="zh-CN"/>
        </w:rPr>
        <w:t>2</w:t>
      </w:r>
      <w:r w:rsidRPr="004644B8">
        <w:rPr>
          <w:b/>
          <w:lang w:eastAsia="zh-CN"/>
        </w:rPr>
        <w:t xml:space="preserve">: </w:t>
      </w:r>
      <w:r w:rsidRPr="004644B8">
        <w:rPr>
          <w:lang w:eastAsia="zh-CN"/>
        </w:rPr>
        <w:t>The existing agreement to use SSB based L3-RSRP measurement of the serving cell to evaluate the low mobility criterion is sufficient.</w:t>
      </w:r>
    </w:p>
    <w:p w14:paraId="0A941293" w14:textId="77777777" w:rsidR="003D53A1" w:rsidRDefault="003D53A1" w:rsidP="003D53A1">
      <w:pPr>
        <w:rPr>
          <w:lang w:eastAsia="zh-CN"/>
        </w:rPr>
      </w:pPr>
      <w:r>
        <w:rPr>
          <w:b/>
          <w:bCs/>
          <w:lang w:eastAsia="zh-CN"/>
        </w:rPr>
        <w:t xml:space="preserve">Proposal 3: </w:t>
      </w:r>
      <w:r>
        <w:rPr>
          <w:lang w:eastAsia="zh-CN"/>
        </w:rPr>
        <w:t xml:space="preserve">The predefined value of X for good serving cell quality for applying relaxed RLM is set to 0 </w:t>
      </w:r>
      <w:proofErr w:type="spellStart"/>
      <w:r>
        <w:rPr>
          <w:lang w:eastAsia="zh-CN"/>
        </w:rPr>
        <w:t>dB.</w:t>
      </w:r>
      <w:proofErr w:type="spellEnd"/>
    </w:p>
    <w:p w14:paraId="6D99574F" w14:textId="77777777" w:rsidR="003D53A1" w:rsidRDefault="003D53A1" w:rsidP="003D53A1">
      <w:pPr>
        <w:rPr>
          <w:lang w:eastAsia="zh-CN"/>
        </w:rPr>
      </w:pPr>
      <w:r>
        <w:rPr>
          <w:b/>
          <w:bCs/>
          <w:lang w:eastAsia="zh-CN"/>
        </w:rPr>
        <w:t xml:space="preserve">Proposal 4: </w:t>
      </w:r>
      <w:r w:rsidRPr="001B1A5C">
        <w:rPr>
          <w:lang w:eastAsia="zh-CN"/>
        </w:rPr>
        <w:t xml:space="preserve">Other configurable values for X for good serving cell quality for applying relaxed RLM comprises 2, </w:t>
      </w:r>
      <w:proofErr w:type="gramStart"/>
      <w:r w:rsidRPr="001B1A5C">
        <w:rPr>
          <w:lang w:eastAsia="zh-CN"/>
        </w:rPr>
        <w:t>4</w:t>
      </w:r>
      <w:r>
        <w:rPr>
          <w:lang w:eastAsia="zh-CN"/>
        </w:rPr>
        <w:t xml:space="preserve">, </w:t>
      </w:r>
      <w:r w:rsidRPr="001B1A5C">
        <w:rPr>
          <w:lang w:eastAsia="zh-CN"/>
        </w:rPr>
        <w:t xml:space="preserve"> 6</w:t>
      </w:r>
      <w:proofErr w:type="gramEnd"/>
      <w:r w:rsidRPr="001B1A5C">
        <w:rPr>
          <w:lang w:eastAsia="zh-CN"/>
        </w:rPr>
        <w:t xml:space="preserve">, and 8 </w:t>
      </w:r>
      <w:proofErr w:type="spellStart"/>
      <w:r w:rsidRPr="001B1A5C">
        <w:rPr>
          <w:lang w:eastAsia="zh-CN"/>
        </w:rPr>
        <w:t>dB.</w:t>
      </w:r>
      <w:proofErr w:type="spellEnd"/>
    </w:p>
    <w:p w14:paraId="4B8E7FA3" w14:textId="77777777" w:rsidR="003D53A1" w:rsidRDefault="003D53A1" w:rsidP="003D53A1">
      <w:pPr>
        <w:rPr>
          <w:lang w:eastAsia="zh-CN"/>
        </w:rPr>
      </w:pPr>
      <w:r w:rsidRPr="007F3921">
        <w:rPr>
          <w:b/>
          <w:bCs/>
          <w:lang w:eastAsia="zh-CN"/>
        </w:rPr>
        <w:t xml:space="preserve">Proposal </w:t>
      </w:r>
      <w:r>
        <w:rPr>
          <w:b/>
          <w:bCs/>
          <w:lang w:eastAsia="zh-CN"/>
        </w:rPr>
        <w:t>5</w:t>
      </w:r>
      <w:r w:rsidRPr="007F3921">
        <w:rPr>
          <w:b/>
          <w:bCs/>
          <w:lang w:eastAsia="zh-CN"/>
        </w:rPr>
        <w:t>:</w:t>
      </w:r>
      <w:r>
        <w:rPr>
          <w:lang w:eastAsia="zh-CN"/>
        </w:rPr>
        <w:t xml:space="preserve"> </w:t>
      </w:r>
      <w:proofErr w:type="spellStart"/>
      <w:r>
        <w:rPr>
          <w:lang w:eastAsia="zh-CN"/>
        </w:rPr>
        <w:t>Qx</w:t>
      </w:r>
      <w:proofErr w:type="spellEnd"/>
      <w:r>
        <w:rPr>
          <w:lang w:eastAsia="zh-CN"/>
        </w:rPr>
        <w:t xml:space="preserve"> = Qin for BFD, where Qin is same value used in RLM in-synch. Network can configure different offset X for RLM and BFD, that is, RAN2 configures both X</w:t>
      </w:r>
      <w:r w:rsidRPr="00CE1F0A">
        <w:rPr>
          <w:vertAlign w:val="subscript"/>
          <w:lang w:eastAsia="zh-CN"/>
        </w:rPr>
        <w:t>RLM</w:t>
      </w:r>
      <w:r>
        <w:rPr>
          <w:lang w:eastAsia="zh-CN"/>
        </w:rPr>
        <w:t xml:space="preserve"> and X</w:t>
      </w:r>
      <w:r w:rsidRPr="00CE1F0A">
        <w:rPr>
          <w:vertAlign w:val="subscript"/>
          <w:lang w:eastAsia="zh-CN"/>
        </w:rPr>
        <w:t>BFD.</w:t>
      </w:r>
      <w:r>
        <w:rPr>
          <w:lang w:eastAsia="zh-CN"/>
        </w:rPr>
        <w:t xml:space="preserve"> </w:t>
      </w:r>
    </w:p>
    <w:p w14:paraId="485B0629" w14:textId="77777777" w:rsidR="003D53A1" w:rsidRPr="00DB2E88" w:rsidRDefault="003D53A1" w:rsidP="003D53A1">
      <w:pPr>
        <w:rPr>
          <w:lang w:eastAsia="zh-CN"/>
        </w:rPr>
      </w:pPr>
      <w:r>
        <w:rPr>
          <w:b/>
          <w:bCs/>
          <w:lang w:eastAsia="zh-CN"/>
        </w:rPr>
        <w:lastRenderedPageBreak/>
        <w:t xml:space="preserve">Proposal 6: </w:t>
      </w:r>
      <w:r>
        <w:rPr>
          <w:lang w:eastAsia="zh-CN"/>
        </w:rPr>
        <w:t xml:space="preserve">RAN4 to discuss whether </w:t>
      </w:r>
      <w:proofErr w:type="spellStart"/>
      <w:proofErr w:type="gramStart"/>
      <w:r w:rsidRPr="00B82ED6">
        <w:rPr>
          <w:lang w:eastAsia="zh-CN"/>
        </w:rPr>
        <w:t>Q</w:t>
      </w:r>
      <w:r>
        <w:rPr>
          <w:vertAlign w:val="subscript"/>
          <w:lang w:eastAsia="zh-CN"/>
        </w:rPr>
        <w:t>In</w:t>
      </w:r>
      <w:r w:rsidRPr="00B82ED6">
        <w:rPr>
          <w:vertAlign w:val="subscript"/>
          <w:lang w:eastAsia="zh-CN"/>
        </w:rPr>
        <w:t>,LR</w:t>
      </w:r>
      <w:proofErr w:type="spellEnd"/>
      <w:proofErr w:type="gramEnd"/>
      <w:r>
        <w:rPr>
          <w:lang w:eastAsia="zh-CN"/>
        </w:rPr>
        <w:t xml:space="preserve"> can be used as Ox for applying relaxed BFD instead </w:t>
      </w:r>
      <w:r w:rsidRPr="00DB2E88">
        <w:rPr>
          <w:lang w:eastAsia="zh-CN"/>
        </w:rPr>
        <w:t>Q</w:t>
      </w:r>
      <w:r w:rsidRPr="00DB2E88">
        <w:rPr>
          <w:vertAlign w:val="subscript"/>
          <w:lang w:eastAsia="zh-CN"/>
        </w:rPr>
        <w:t>in</w:t>
      </w:r>
      <w:r w:rsidRPr="00DB2E88">
        <w:rPr>
          <w:lang w:eastAsia="zh-CN"/>
        </w:rPr>
        <w:t>.</w:t>
      </w:r>
    </w:p>
    <w:p w14:paraId="3E546DF2" w14:textId="77777777" w:rsidR="003D53A1" w:rsidRDefault="003D53A1" w:rsidP="003D53A1">
      <w:pPr>
        <w:rPr>
          <w:lang w:eastAsia="zh-CN"/>
        </w:rPr>
      </w:pPr>
      <w:r>
        <w:rPr>
          <w:b/>
          <w:bCs/>
          <w:lang w:eastAsia="zh-CN"/>
        </w:rPr>
        <w:t xml:space="preserve">Proposal 7: </w:t>
      </w:r>
      <w:r>
        <w:rPr>
          <w:lang w:eastAsia="zh-CN"/>
        </w:rPr>
        <w:t xml:space="preserve">The predefined value of Y for good serving cell quality for applying relaxed BFD is set to 5 </w:t>
      </w:r>
      <w:proofErr w:type="spellStart"/>
      <w:r>
        <w:rPr>
          <w:lang w:eastAsia="zh-CN"/>
        </w:rPr>
        <w:t>dB.</w:t>
      </w:r>
      <w:proofErr w:type="spellEnd"/>
    </w:p>
    <w:p w14:paraId="480AC032" w14:textId="77777777" w:rsidR="003D53A1" w:rsidRDefault="003D53A1" w:rsidP="003D53A1">
      <w:pPr>
        <w:rPr>
          <w:lang w:eastAsia="zh-CN"/>
        </w:rPr>
      </w:pPr>
      <w:r>
        <w:rPr>
          <w:b/>
          <w:bCs/>
          <w:lang w:eastAsia="zh-CN"/>
        </w:rPr>
        <w:t xml:space="preserve">Proposal 8: </w:t>
      </w:r>
      <w:r w:rsidRPr="001B1A5C">
        <w:rPr>
          <w:lang w:eastAsia="zh-CN"/>
        </w:rPr>
        <w:t xml:space="preserve">Other configurable values for </w:t>
      </w:r>
      <w:r>
        <w:rPr>
          <w:lang w:eastAsia="zh-CN"/>
        </w:rPr>
        <w:t>Y</w:t>
      </w:r>
      <w:r w:rsidRPr="001B1A5C">
        <w:rPr>
          <w:lang w:eastAsia="zh-CN"/>
        </w:rPr>
        <w:t xml:space="preserve"> for good serving cell quality for applying relaxed </w:t>
      </w:r>
      <w:r>
        <w:rPr>
          <w:lang w:eastAsia="zh-CN"/>
        </w:rPr>
        <w:t>BFD</w:t>
      </w:r>
      <w:r w:rsidRPr="001B1A5C">
        <w:rPr>
          <w:lang w:eastAsia="zh-CN"/>
        </w:rPr>
        <w:t xml:space="preserve"> comprises </w:t>
      </w:r>
      <w:r>
        <w:rPr>
          <w:lang w:eastAsia="zh-CN"/>
        </w:rPr>
        <w:t>7</w:t>
      </w:r>
      <w:r w:rsidRPr="001B1A5C">
        <w:rPr>
          <w:lang w:eastAsia="zh-CN"/>
        </w:rPr>
        <w:t xml:space="preserve">, </w:t>
      </w:r>
      <w:r>
        <w:rPr>
          <w:lang w:eastAsia="zh-CN"/>
        </w:rPr>
        <w:t>9, 11</w:t>
      </w:r>
      <w:r w:rsidRPr="001B1A5C">
        <w:rPr>
          <w:lang w:eastAsia="zh-CN"/>
        </w:rPr>
        <w:t xml:space="preserve">, and </w:t>
      </w:r>
      <w:r>
        <w:rPr>
          <w:lang w:eastAsia="zh-CN"/>
        </w:rPr>
        <w:t>12</w:t>
      </w:r>
      <w:r w:rsidRPr="001B1A5C">
        <w:rPr>
          <w:lang w:eastAsia="zh-CN"/>
        </w:rPr>
        <w:t xml:space="preserve"> </w:t>
      </w:r>
      <w:proofErr w:type="spellStart"/>
      <w:r w:rsidRPr="001B1A5C">
        <w:rPr>
          <w:lang w:eastAsia="zh-CN"/>
        </w:rPr>
        <w:t>dB.</w:t>
      </w:r>
      <w:proofErr w:type="spellEnd"/>
    </w:p>
    <w:p w14:paraId="4C6DD68C" w14:textId="77777777" w:rsidR="003D53A1" w:rsidRPr="00255321" w:rsidRDefault="003D53A1" w:rsidP="003D53A1">
      <w:pPr>
        <w:spacing w:after="160" w:line="259" w:lineRule="auto"/>
        <w:rPr>
          <w:lang w:eastAsia="zh-CN"/>
        </w:rPr>
      </w:pPr>
      <w:r w:rsidRPr="00002128">
        <w:rPr>
          <w:b/>
          <w:lang w:eastAsia="zh-CN"/>
        </w:rPr>
        <w:t xml:space="preserve">Proposal </w:t>
      </w:r>
      <w:r>
        <w:rPr>
          <w:b/>
          <w:lang w:eastAsia="zh-CN"/>
        </w:rPr>
        <w:t>9</w:t>
      </w:r>
      <w:r w:rsidRPr="00002128">
        <w:rPr>
          <w:b/>
          <w:lang w:eastAsia="zh-CN"/>
        </w:rPr>
        <w:t>:</w:t>
      </w:r>
      <w:r w:rsidRPr="00255321">
        <w:rPr>
          <w:lang w:eastAsia="zh-CN"/>
        </w:rPr>
        <w:t xml:space="preserve"> </w:t>
      </w:r>
      <w:r w:rsidRPr="00255321">
        <w:t>Good serving cell quality criterion is configured on per-UE basis for relaxed RLM/BFD</w:t>
      </w:r>
      <w:r w:rsidRPr="00255321">
        <w:rPr>
          <w:u w:val="single"/>
        </w:rPr>
        <w:t>.</w:t>
      </w:r>
    </w:p>
    <w:p w14:paraId="2A43433D" w14:textId="77777777" w:rsidR="00C766FF" w:rsidRPr="001214D4" w:rsidRDefault="00C766FF" w:rsidP="00C766FF">
      <w:pPr>
        <w:overflowPunct w:val="0"/>
        <w:autoSpaceDE w:val="0"/>
        <w:autoSpaceDN w:val="0"/>
        <w:adjustRightInd w:val="0"/>
        <w:spacing w:after="120"/>
        <w:textAlignment w:val="baseline"/>
        <w:rPr>
          <w:lang w:eastAsia="zh-CN"/>
        </w:rPr>
      </w:pPr>
      <w:r>
        <w:rPr>
          <w:b/>
          <w:bCs/>
          <w:lang w:eastAsia="zh-CN"/>
        </w:rPr>
        <w:t xml:space="preserve">Proposal 10: </w:t>
      </w:r>
      <w:r w:rsidRPr="00BA0535">
        <w:rPr>
          <w:lang w:eastAsia="zh-CN"/>
        </w:rPr>
        <w:t xml:space="preserve">For FR2, relaxation factor is 1 for </w:t>
      </w:r>
      <w:proofErr w:type="spellStart"/>
      <w:r w:rsidRPr="00BA0535">
        <w:rPr>
          <w:rFonts w:eastAsiaTheme="minorEastAsia"/>
        </w:rPr>
        <w:t>for</w:t>
      </w:r>
      <w:proofErr w:type="spellEnd"/>
      <w:r w:rsidRPr="00BA0535">
        <w:rPr>
          <w:rFonts w:eastAsiaTheme="minorEastAsia"/>
        </w:rPr>
        <w:t xml:space="preserve"> 80 </w:t>
      </w:r>
      <w:proofErr w:type="spellStart"/>
      <w:r w:rsidRPr="00BA0535">
        <w:rPr>
          <w:rFonts w:eastAsiaTheme="minorEastAsia"/>
        </w:rPr>
        <w:t>ms</w:t>
      </w:r>
      <w:proofErr w:type="spellEnd"/>
      <w:r w:rsidRPr="00BA0535">
        <w:rPr>
          <w:rFonts w:eastAsiaTheme="minorEastAsia"/>
        </w:rPr>
        <w:t xml:space="preserve"> &lt; </w:t>
      </w:r>
      <w:proofErr w:type="gramStart"/>
      <w:r w:rsidRPr="00BA0535">
        <w:t>MAX(</w:t>
      </w:r>
      <w:proofErr w:type="gramEnd"/>
      <w:r w:rsidRPr="00BA0535">
        <w:t>T</w:t>
      </w:r>
      <w:r w:rsidRPr="00BA0535">
        <w:rPr>
          <w:vertAlign w:val="subscript"/>
        </w:rPr>
        <w:t>DRX</w:t>
      </w:r>
      <w:r w:rsidRPr="00BA0535">
        <w:t>, T</w:t>
      </w:r>
      <w:r w:rsidRPr="00BA0535">
        <w:rPr>
          <w:vertAlign w:val="subscript"/>
        </w:rPr>
        <w:t>SSB</w:t>
      </w:r>
      <w:r w:rsidRPr="00BA0535">
        <w:t>)</w:t>
      </w:r>
      <w:r w:rsidRPr="00BA0535">
        <w:rPr>
          <w:rFonts w:eastAsiaTheme="minorEastAsia"/>
        </w:rPr>
        <w:t xml:space="preserve"> ≤ 160 </w:t>
      </w:r>
      <w:proofErr w:type="spellStart"/>
      <w:r w:rsidRPr="00BA0535">
        <w:rPr>
          <w:rFonts w:eastAsiaTheme="minorEastAsia"/>
        </w:rPr>
        <w:t>ms.</w:t>
      </w:r>
      <w:proofErr w:type="spellEnd"/>
    </w:p>
    <w:p w14:paraId="550CA3D8" w14:textId="77777777" w:rsidR="00C766FF" w:rsidRPr="00002128" w:rsidRDefault="00C766FF" w:rsidP="00C766FF">
      <w:pPr>
        <w:spacing w:after="160" w:line="259" w:lineRule="auto"/>
        <w:rPr>
          <w:lang w:val="en-GB" w:eastAsia="zh-CN"/>
        </w:rPr>
      </w:pPr>
      <w:r w:rsidRPr="00002128">
        <w:rPr>
          <w:b/>
          <w:bCs/>
          <w:lang w:val="en-GB" w:eastAsia="zh-CN"/>
        </w:rPr>
        <w:t xml:space="preserve">Proposal </w:t>
      </w:r>
      <w:r>
        <w:rPr>
          <w:b/>
          <w:bCs/>
          <w:lang w:val="en-GB" w:eastAsia="zh-CN"/>
        </w:rPr>
        <w:t>11</w:t>
      </w:r>
      <w:r w:rsidRPr="00002128">
        <w:rPr>
          <w:b/>
          <w:bCs/>
          <w:lang w:val="en-GB" w:eastAsia="zh-CN"/>
        </w:rPr>
        <w:t xml:space="preserve">: </w:t>
      </w:r>
      <w:r w:rsidRPr="00002128">
        <w:rPr>
          <w:lang w:val="en-GB" w:eastAsia="zh-CN"/>
        </w:rPr>
        <w:t>For FR1, relaxation factors are defined as follows:</w:t>
      </w:r>
    </w:p>
    <w:p w14:paraId="60F66C16" w14:textId="77777777" w:rsidR="00C766FF" w:rsidRPr="00BD5B65" w:rsidRDefault="00C766FF" w:rsidP="00C766FF">
      <w:pPr>
        <w:pStyle w:val="ListParagraph"/>
        <w:widowControl w:val="0"/>
        <w:numPr>
          <w:ilvl w:val="1"/>
          <w:numId w:val="38"/>
        </w:numPr>
        <w:tabs>
          <w:tab w:val="left" w:pos="2160"/>
        </w:tabs>
        <w:spacing w:before="100" w:beforeAutospacing="1" w:after="0" w:line="240" w:lineRule="atLeast"/>
        <w:contextualSpacing w:val="0"/>
        <w:rPr>
          <w:rFonts w:eastAsiaTheme="minorEastAsia"/>
        </w:rPr>
      </w:pPr>
      <w:r w:rsidRPr="00BD5B65">
        <w:rPr>
          <w:rFonts w:eastAsiaTheme="minorEastAsia"/>
        </w:rPr>
        <w:t>K</w:t>
      </w:r>
      <w:r w:rsidRPr="00BD5B65">
        <w:rPr>
          <w:rFonts w:eastAsiaTheme="minorEastAsia"/>
          <w:vertAlign w:val="subscript"/>
        </w:rPr>
        <w:t xml:space="preserve">1, FR1 </w:t>
      </w:r>
      <w:r w:rsidRPr="00BD5B65">
        <w:rPr>
          <w:rFonts w:eastAsiaTheme="minorEastAsia"/>
        </w:rPr>
        <w:t>=4 for 40 ms &lt;</w:t>
      </w:r>
      <w:r w:rsidRPr="00BD5B65">
        <w:rPr>
          <w:bCs/>
        </w:rPr>
        <w:t xml:space="preserve"> MAX(T</w:t>
      </w:r>
      <w:r w:rsidRPr="00BD5B65">
        <w:rPr>
          <w:bCs/>
          <w:vertAlign w:val="subscript"/>
        </w:rPr>
        <w:t>DRX</w:t>
      </w:r>
      <w:r w:rsidRPr="00BD5B65">
        <w:rPr>
          <w:bCs/>
        </w:rPr>
        <w:t>, T</w:t>
      </w:r>
      <w:r w:rsidRPr="00BD5B65">
        <w:rPr>
          <w:bCs/>
          <w:vertAlign w:val="subscript"/>
        </w:rPr>
        <w:t>RS</w:t>
      </w:r>
      <w:r w:rsidRPr="00BD5B65">
        <w:rPr>
          <w:bCs/>
        </w:rPr>
        <w:t>)</w:t>
      </w:r>
      <w:r w:rsidRPr="00BD5B65">
        <w:rPr>
          <w:rFonts w:eastAsiaTheme="minorEastAsia"/>
        </w:rPr>
        <w:t xml:space="preserve"> ≤ 80 ms</w:t>
      </w:r>
    </w:p>
    <w:p w14:paraId="689D60EE" w14:textId="77777777" w:rsidR="00C766FF" w:rsidRPr="00BD5B65" w:rsidRDefault="00C766FF" w:rsidP="00C766FF">
      <w:pPr>
        <w:pStyle w:val="ListParagraph"/>
        <w:widowControl w:val="0"/>
        <w:numPr>
          <w:ilvl w:val="1"/>
          <w:numId w:val="38"/>
        </w:numPr>
        <w:tabs>
          <w:tab w:val="left" w:pos="2160"/>
        </w:tabs>
        <w:spacing w:before="100" w:beforeAutospacing="1" w:after="0" w:line="240" w:lineRule="atLeast"/>
        <w:contextualSpacing w:val="0"/>
        <w:rPr>
          <w:rFonts w:eastAsiaTheme="minorEastAsia"/>
        </w:rPr>
      </w:pPr>
      <w:r w:rsidRPr="00BD5B65">
        <w:rPr>
          <w:rFonts w:eastAsiaTheme="minorEastAsia"/>
        </w:rPr>
        <w:t>K</w:t>
      </w:r>
      <w:r w:rsidRPr="00BD5B65">
        <w:rPr>
          <w:rFonts w:eastAsiaTheme="minorEastAsia"/>
          <w:vertAlign w:val="subscript"/>
        </w:rPr>
        <w:t>2, FR1</w:t>
      </w:r>
      <w:r w:rsidRPr="00BD5B65">
        <w:rPr>
          <w:rFonts w:eastAsiaTheme="minorEastAsia"/>
        </w:rPr>
        <w:t xml:space="preserve"> =4 for </w:t>
      </w:r>
      <w:r w:rsidRPr="00BD5B65">
        <w:rPr>
          <w:bCs/>
        </w:rPr>
        <w:t>MAX(T</w:t>
      </w:r>
      <w:r w:rsidRPr="00BD5B65">
        <w:rPr>
          <w:bCs/>
          <w:vertAlign w:val="subscript"/>
        </w:rPr>
        <w:t>DRX</w:t>
      </w:r>
      <w:r w:rsidRPr="00BD5B65">
        <w:rPr>
          <w:bCs/>
        </w:rPr>
        <w:t>, T</w:t>
      </w:r>
      <w:r w:rsidRPr="00BD5B65">
        <w:rPr>
          <w:bCs/>
          <w:vertAlign w:val="subscript"/>
        </w:rPr>
        <w:t>RS</w:t>
      </w:r>
      <w:r w:rsidRPr="00BD5B65">
        <w:rPr>
          <w:bCs/>
        </w:rPr>
        <w:t>)</w:t>
      </w:r>
      <w:r w:rsidRPr="00BD5B65">
        <w:rPr>
          <w:rFonts w:eastAsiaTheme="minorEastAsia"/>
        </w:rPr>
        <w:t xml:space="preserve"> ≤ 40 ms</w:t>
      </w:r>
    </w:p>
    <w:p w14:paraId="789C7B99" w14:textId="77777777" w:rsidR="00C766FF" w:rsidRDefault="00C766FF" w:rsidP="00C766FF">
      <w:pPr>
        <w:pStyle w:val="ListParagraph"/>
        <w:spacing w:after="160" w:line="259" w:lineRule="auto"/>
        <w:contextualSpacing w:val="0"/>
        <w:rPr>
          <w:lang w:val="en-GB" w:eastAsia="zh-CN"/>
        </w:rPr>
      </w:pPr>
    </w:p>
    <w:p w14:paraId="263EA76D" w14:textId="77777777" w:rsidR="00C766FF" w:rsidRPr="00002128" w:rsidRDefault="00C766FF" w:rsidP="00C766FF">
      <w:pPr>
        <w:spacing w:after="160" w:line="259" w:lineRule="auto"/>
        <w:rPr>
          <w:lang w:val="en-GB" w:eastAsia="zh-CN"/>
        </w:rPr>
      </w:pPr>
      <w:r w:rsidRPr="00002128">
        <w:rPr>
          <w:b/>
          <w:bCs/>
          <w:lang w:val="en-GB" w:eastAsia="zh-CN"/>
        </w:rPr>
        <w:t xml:space="preserve">Proposal </w:t>
      </w:r>
      <w:r>
        <w:rPr>
          <w:b/>
          <w:bCs/>
          <w:lang w:val="en-GB" w:eastAsia="zh-CN"/>
        </w:rPr>
        <w:t>12</w:t>
      </w:r>
      <w:r w:rsidRPr="00002128">
        <w:rPr>
          <w:b/>
          <w:bCs/>
          <w:lang w:val="en-GB" w:eastAsia="zh-CN"/>
        </w:rPr>
        <w:t xml:space="preserve">: </w:t>
      </w:r>
      <w:r w:rsidRPr="00002128">
        <w:rPr>
          <w:lang w:val="en-GB" w:eastAsia="zh-CN"/>
        </w:rPr>
        <w:t>For FR2, relaxation factors are defined as follows:</w:t>
      </w:r>
    </w:p>
    <w:p w14:paraId="4CA9CA67" w14:textId="77777777" w:rsidR="00C766FF" w:rsidRPr="00BD5B65" w:rsidRDefault="00C766FF" w:rsidP="00C766FF">
      <w:pPr>
        <w:pStyle w:val="ListParagraph"/>
        <w:numPr>
          <w:ilvl w:val="2"/>
          <w:numId w:val="38"/>
        </w:numPr>
        <w:overflowPunct w:val="0"/>
        <w:autoSpaceDE w:val="0"/>
        <w:autoSpaceDN w:val="0"/>
        <w:adjustRightInd w:val="0"/>
        <w:spacing w:after="120" w:line="259" w:lineRule="auto"/>
        <w:contextualSpacing w:val="0"/>
        <w:textAlignment w:val="baseline"/>
        <w:rPr>
          <w:lang w:val="en-US" w:eastAsia="zh-CN"/>
        </w:rPr>
      </w:pPr>
      <w:r w:rsidRPr="00BD5B65">
        <w:rPr>
          <w:lang w:val="en-US" w:eastAsia="zh-CN"/>
        </w:rPr>
        <w:t xml:space="preserve">K=1.5 for 60 </w:t>
      </w:r>
      <w:proofErr w:type="spellStart"/>
      <w:r w:rsidRPr="00BD5B65">
        <w:rPr>
          <w:lang w:val="en-US" w:eastAsia="zh-CN"/>
        </w:rPr>
        <w:t>ms</w:t>
      </w:r>
      <w:proofErr w:type="spellEnd"/>
      <w:r w:rsidRPr="00BD5B65">
        <w:rPr>
          <w:lang w:val="en-US" w:eastAsia="zh-CN"/>
        </w:rPr>
        <w:t xml:space="preserve"> ≤ </w:t>
      </w:r>
      <w:proofErr w:type="gramStart"/>
      <w:r w:rsidRPr="00BD5B65">
        <w:rPr>
          <w:lang w:val="en-US" w:eastAsia="zh-CN"/>
        </w:rPr>
        <w:t>MAX(</w:t>
      </w:r>
      <w:proofErr w:type="gramEnd"/>
      <w:r w:rsidRPr="00BD5B65">
        <w:rPr>
          <w:lang w:val="en-US" w:eastAsia="zh-CN"/>
        </w:rPr>
        <w:t>T</w:t>
      </w:r>
      <w:r w:rsidRPr="00BD5B65">
        <w:rPr>
          <w:vertAlign w:val="subscript"/>
          <w:lang w:val="en-US" w:eastAsia="zh-CN"/>
        </w:rPr>
        <w:t>DRX</w:t>
      </w:r>
      <w:r w:rsidRPr="00BD5B65">
        <w:rPr>
          <w:lang w:val="en-US" w:eastAsia="zh-CN"/>
        </w:rPr>
        <w:t>, T</w:t>
      </w:r>
      <w:r w:rsidRPr="00BD5B65">
        <w:rPr>
          <w:vertAlign w:val="subscript"/>
          <w:lang w:val="en-US" w:eastAsia="zh-CN"/>
        </w:rPr>
        <w:t>SSB</w:t>
      </w:r>
      <w:r w:rsidRPr="00BD5B65">
        <w:rPr>
          <w:lang w:val="en-US" w:eastAsia="zh-CN"/>
        </w:rPr>
        <w:t xml:space="preserve">) ≤ 80 </w:t>
      </w:r>
      <w:proofErr w:type="spellStart"/>
      <w:r w:rsidRPr="00BD5B65">
        <w:rPr>
          <w:lang w:val="en-US" w:eastAsia="zh-CN"/>
        </w:rPr>
        <w:t>ms.</w:t>
      </w:r>
      <w:proofErr w:type="spellEnd"/>
    </w:p>
    <w:p w14:paraId="28C6A809" w14:textId="77777777" w:rsidR="00C766FF" w:rsidRPr="00BD5B65" w:rsidRDefault="00C766FF" w:rsidP="00C766FF">
      <w:pPr>
        <w:pStyle w:val="ListParagraph"/>
        <w:numPr>
          <w:ilvl w:val="2"/>
          <w:numId w:val="38"/>
        </w:numPr>
        <w:overflowPunct w:val="0"/>
        <w:autoSpaceDE w:val="0"/>
        <w:autoSpaceDN w:val="0"/>
        <w:adjustRightInd w:val="0"/>
        <w:spacing w:after="120" w:line="259" w:lineRule="auto"/>
        <w:contextualSpacing w:val="0"/>
        <w:textAlignment w:val="baseline"/>
        <w:rPr>
          <w:lang w:val="en-US" w:eastAsia="zh-CN"/>
        </w:rPr>
      </w:pPr>
      <w:r w:rsidRPr="00BD5B65">
        <w:rPr>
          <w:lang w:val="en-US" w:eastAsia="zh-CN"/>
        </w:rPr>
        <w:t xml:space="preserve">K=2 for </w:t>
      </w:r>
      <w:proofErr w:type="gramStart"/>
      <w:r w:rsidRPr="00BD5B65">
        <w:rPr>
          <w:lang w:val="en-US" w:eastAsia="zh-CN"/>
        </w:rPr>
        <w:t>MAX(</w:t>
      </w:r>
      <w:proofErr w:type="gramEnd"/>
      <w:r w:rsidRPr="00BD5B65">
        <w:rPr>
          <w:lang w:val="en-US" w:eastAsia="zh-CN"/>
        </w:rPr>
        <w:t>T</w:t>
      </w:r>
      <w:r w:rsidRPr="00BD5B65">
        <w:rPr>
          <w:vertAlign w:val="subscript"/>
          <w:lang w:val="en-US" w:eastAsia="zh-CN"/>
        </w:rPr>
        <w:t>DRX</w:t>
      </w:r>
      <w:r w:rsidRPr="00BD5B65">
        <w:rPr>
          <w:lang w:val="en-US" w:eastAsia="zh-CN"/>
        </w:rPr>
        <w:t>, T</w:t>
      </w:r>
      <w:r w:rsidRPr="00BD5B65">
        <w:rPr>
          <w:vertAlign w:val="subscript"/>
          <w:lang w:val="en-US" w:eastAsia="zh-CN"/>
        </w:rPr>
        <w:t>SSB</w:t>
      </w:r>
      <w:r w:rsidRPr="00BD5B65">
        <w:rPr>
          <w:lang w:val="en-US" w:eastAsia="zh-CN"/>
        </w:rPr>
        <w:t xml:space="preserve">) ≤ 60 </w:t>
      </w:r>
      <w:proofErr w:type="spellStart"/>
      <w:r w:rsidRPr="00BD5B65">
        <w:rPr>
          <w:lang w:val="en-US" w:eastAsia="zh-CN"/>
        </w:rPr>
        <w:t>ms</w:t>
      </w:r>
      <w:proofErr w:type="spellEnd"/>
      <w:r w:rsidRPr="00BD5B65">
        <w:rPr>
          <w:lang w:val="en-US" w:eastAsia="zh-CN"/>
        </w:rPr>
        <w:t xml:space="preserve"> </w:t>
      </w:r>
    </w:p>
    <w:p w14:paraId="02BBBC22" w14:textId="77777777" w:rsidR="00C766FF" w:rsidRPr="008E0864" w:rsidRDefault="00C766FF" w:rsidP="00C766FF">
      <w:pPr>
        <w:spacing w:after="160" w:line="259" w:lineRule="auto"/>
      </w:pPr>
      <w:r w:rsidRPr="009C02DE">
        <w:rPr>
          <w:b/>
          <w:bCs/>
        </w:rPr>
        <w:t xml:space="preserve">Proposal </w:t>
      </w:r>
      <w:r>
        <w:rPr>
          <w:b/>
          <w:bCs/>
        </w:rPr>
        <w:t>13</w:t>
      </w:r>
      <w:r w:rsidRPr="009C02DE">
        <w:rPr>
          <w:b/>
          <w:bCs/>
        </w:rPr>
        <w:t xml:space="preserve">: </w:t>
      </w:r>
    </w:p>
    <w:p w14:paraId="772D1B1F" w14:textId="77777777" w:rsidR="00C766FF" w:rsidRPr="00BD5B65" w:rsidRDefault="00C766FF" w:rsidP="00C766FF">
      <w:pPr>
        <w:pStyle w:val="ListParagraph"/>
        <w:widowControl w:val="0"/>
        <w:numPr>
          <w:ilvl w:val="1"/>
          <w:numId w:val="43"/>
        </w:numPr>
        <w:spacing w:after="0"/>
        <w:contextualSpacing w:val="0"/>
        <w:rPr>
          <w:lang w:val="en-US"/>
        </w:rPr>
      </w:pPr>
      <w:r w:rsidRPr="00BD5B65">
        <w:rPr>
          <w:lang w:val="en-US"/>
        </w:rPr>
        <w:t>The UE is allowed to operate RLM/BFD in relaxed mode for a certain cell (</w:t>
      </w:r>
      <w:proofErr w:type="spellStart"/>
      <w:r w:rsidRPr="00BD5B65">
        <w:rPr>
          <w:lang w:val="en-US"/>
        </w:rPr>
        <w:t>SpCell</w:t>
      </w:r>
      <w:proofErr w:type="spellEnd"/>
      <w:r w:rsidRPr="00BD5B65">
        <w:rPr>
          <w:lang w:val="en-US"/>
        </w:rPr>
        <w:t xml:space="preserve"> or </w:t>
      </w:r>
      <w:proofErr w:type="spellStart"/>
      <w:r w:rsidRPr="00BD5B65">
        <w:rPr>
          <w:lang w:val="en-US"/>
        </w:rPr>
        <w:t>SCell</w:t>
      </w:r>
      <w:proofErr w:type="spellEnd"/>
      <w:r w:rsidRPr="00BD5B65">
        <w:rPr>
          <w:lang w:val="en-US"/>
        </w:rPr>
        <w:t xml:space="preserve">) when the </w:t>
      </w:r>
      <w:r w:rsidRPr="00BD5B65">
        <w:t xml:space="preserve">radio link quality is better than the threshold (Qout + X1) for </w:t>
      </w:r>
      <w:r w:rsidRPr="00BD5B65">
        <w:rPr>
          <w:u w:val="single"/>
        </w:rPr>
        <w:t xml:space="preserve">all </w:t>
      </w:r>
      <w:r w:rsidRPr="00BD5B65">
        <w:t xml:space="preserve">RLM-RS resource. </w:t>
      </w:r>
    </w:p>
    <w:p w14:paraId="18766C01" w14:textId="77777777" w:rsidR="00C766FF" w:rsidRDefault="00C766FF" w:rsidP="00C766FF">
      <w:pPr>
        <w:widowControl w:val="0"/>
        <w:numPr>
          <w:ilvl w:val="1"/>
          <w:numId w:val="43"/>
        </w:numPr>
        <w:spacing w:after="0"/>
      </w:pPr>
      <w:r w:rsidRPr="00BD5B65">
        <w:t>The UE shall exit the relaxed mode when the radio link quality is worse than the threshold (</w:t>
      </w:r>
      <w:proofErr w:type="spellStart"/>
      <w:r w:rsidRPr="00BD5B65">
        <w:t>Qout</w:t>
      </w:r>
      <w:proofErr w:type="spellEnd"/>
      <w:r w:rsidRPr="00BD5B65">
        <w:t xml:space="preserve"> + X2) for </w:t>
      </w:r>
      <w:r w:rsidRPr="00BD5B65">
        <w:rPr>
          <w:u w:val="single"/>
        </w:rPr>
        <w:t>any</w:t>
      </w:r>
      <w:r w:rsidRPr="00BD5B65">
        <w:t xml:space="preserve"> the RLM-RS resources. </w:t>
      </w:r>
    </w:p>
    <w:p w14:paraId="121A1099" w14:textId="77777777" w:rsidR="00C766FF" w:rsidRPr="00E32E5F" w:rsidRDefault="00C766FF" w:rsidP="00C766FF">
      <w:pPr>
        <w:widowControl w:val="0"/>
        <w:numPr>
          <w:ilvl w:val="1"/>
          <w:numId w:val="43"/>
        </w:numPr>
        <w:spacing w:after="0"/>
      </w:pPr>
      <w:r w:rsidRPr="00BD5B65">
        <w:t>The values of X1, X2 can be same as those discussed for good serving cell quality.</w:t>
      </w:r>
    </w:p>
    <w:p w14:paraId="2A60AEF9" w14:textId="77777777" w:rsidR="003D53A1" w:rsidRDefault="003D53A1" w:rsidP="003D53A1">
      <w:pPr>
        <w:rPr>
          <w:lang w:eastAsia="x-none"/>
        </w:rPr>
      </w:pPr>
    </w:p>
    <w:p w14:paraId="674D305E" w14:textId="77777777" w:rsidR="003F12BE" w:rsidRPr="00721E4A" w:rsidRDefault="003F12BE" w:rsidP="003F12BE">
      <w:pPr>
        <w:pStyle w:val="Heading1"/>
        <w:ind w:right="72"/>
        <w:rPr>
          <w:color w:val="000000"/>
        </w:rPr>
      </w:pPr>
      <w:r w:rsidRPr="00721E4A">
        <w:rPr>
          <w:color w:val="000000"/>
          <w:lang w:val="sv-SE"/>
        </w:rPr>
        <w:t>References</w:t>
      </w:r>
    </w:p>
    <w:p w14:paraId="3F1F8FB9" w14:textId="57BBB410" w:rsidR="002F2C24" w:rsidRDefault="00415B56" w:rsidP="002F2C24">
      <w:pPr>
        <w:pStyle w:val="ListParagraph"/>
        <w:numPr>
          <w:ilvl w:val="0"/>
          <w:numId w:val="18"/>
        </w:numPr>
        <w:spacing w:before="120" w:after="0"/>
        <w:ind w:left="357" w:hanging="357"/>
        <w:contextualSpacing w:val="0"/>
      </w:pPr>
      <w:r w:rsidRPr="00415B56">
        <w:t>R4-2202640</w:t>
      </w:r>
      <w:r w:rsidR="002F2C24" w:rsidRPr="00DF4E64">
        <w:t>, “</w:t>
      </w:r>
      <w:r w:rsidR="00370CFF" w:rsidRPr="00370CFF">
        <w:t xml:space="preserve"> WF on RLM/BFD relaxation for UE Power Saving enhancements</w:t>
      </w:r>
      <w:r w:rsidR="002F2C24" w:rsidRPr="00DF4E64">
        <w:t xml:space="preserve">”, </w:t>
      </w:r>
      <w:r w:rsidR="001B7520" w:rsidRPr="001B7520">
        <w:t>Moderator (MediaTek inc.)</w:t>
      </w:r>
    </w:p>
    <w:p w14:paraId="78DD4657" w14:textId="77777777" w:rsidR="009F478A" w:rsidRPr="002940CE" w:rsidRDefault="00F717CA" w:rsidP="009F478A">
      <w:pPr>
        <w:pStyle w:val="ListParagraph"/>
        <w:numPr>
          <w:ilvl w:val="0"/>
          <w:numId w:val="18"/>
        </w:numPr>
        <w:overflowPunct w:val="0"/>
        <w:autoSpaceDE w:val="0"/>
        <w:autoSpaceDN w:val="0"/>
        <w:adjustRightInd w:val="0"/>
        <w:textAlignment w:val="baseline"/>
        <w:rPr>
          <w:lang w:val="en-US"/>
        </w:rPr>
      </w:pPr>
      <w:hyperlink r:id="rId11" w:history="1">
        <w:r w:rsidR="009F478A" w:rsidRPr="002940CE">
          <w:rPr>
            <w:rStyle w:val="Hyperlink"/>
            <w:lang w:val="en-US"/>
          </w:rPr>
          <w:t>R4-2120313</w:t>
        </w:r>
      </w:hyperlink>
      <w:r w:rsidR="009F478A" w:rsidRPr="002940CE">
        <w:rPr>
          <w:lang w:val="en-US"/>
        </w:rPr>
        <w:t>, “WF on RLM/BFD relaxation for UE Power Saving enhancements”, MediaTek Inc.</w:t>
      </w:r>
    </w:p>
    <w:p w14:paraId="56F7BB67" w14:textId="77777777" w:rsidR="009F478A" w:rsidRDefault="009F478A" w:rsidP="009F478A">
      <w:pPr>
        <w:spacing w:before="120" w:after="0"/>
      </w:pPr>
    </w:p>
    <w:p w14:paraId="24339170" w14:textId="77777777" w:rsidR="00513E52" w:rsidRPr="00FA6BE3" w:rsidRDefault="00513E52" w:rsidP="00551274">
      <w:pPr>
        <w:pStyle w:val="ListParagraph"/>
        <w:spacing w:before="120" w:after="0"/>
        <w:ind w:left="0"/>
        <w:contextualSpacing w:val="0"/>
        <w:rPr>
          <w:color w:val="000000"/>
          <w:szCs w:val="22"/>
        </w:rPr>
      </w:pPr>
    </w:p>
    <w:p w14:paraId="695F3B4B" w14:textId="77777777" w:rsidR="00FE3D0D" w:rsidRDefault="00FE3D0D" w:rsidP="006345AC">
      <w:pPr>
        <w:spacing w:after="60"/>
        <w:ind w:right="74"/>
      </w:pPr>
    </w:p>
    <w:sectPr w:rsidR="00FE3D0D" w:rsidSect="005A21EF">
      <w:headerReference w:type="default" r:id="rId12"/>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014F5" w14:textId="77777777" w:rsidR="00C42333" w:rsidRDefault="00C42333">
      <w:r>
        <w:separator/>
      </w:r>
    </w:p>
  </w:endnote>
  <w:endnote w:type="continuationSeparator" w:id="0">
    <w:p w14:paraId="18ED41A6" w14:textId="77777777" w:rsidR="00C42333" w:rsidRDefault="00C42333">
      <w:r>
        <w:continuationSeparator/>
      </w:r>
    </w:p>
  </w:endnote>
  <w:endnote w:type="continuationNotice" w:id="1">
    <w:p w14:paraId="4982F0D0" w14:textId="77777777" w:rsidR="00C42333" w:rsidRDefault="00C423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2D43"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31911" w14:textId="77777777" w:rsidR="008015F2" w:rsidRDefault="00801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2CB1"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6645BC4" w14:textId="77777777" w:rsidR="008015F2" w:rsidRDefault="00801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F21D7" w14:textId="77777777" w:rsidR="00C42333" w:rsidRDefault="00C42333">
      <w:r>
        <w:separator/>
      </w:r>
    </w:p>
  </w:footnote>
  <w:footnote w:type="continuationSeparator" w:id="0">
    <w:p w14:paraId="6E71C1F1" w14:textId="77777777" w:rsidR="00C42333" w:rsidRDefault="00C42333">
      <w:r>
        <w:continuationSeparator/>
      </w:r>
    </w:p>
  </w:footnote>
  <w:footnote w:type="continuationNotice" w:id="1">
    <w:p w14:paraId="74A777B1" w14:textId="77777777" w:rsidR="00C42333" w:rsidRDefault="00C423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460C4" w14:textId="77777777" w:rsidR="006330D7" w:rsidRDefault="00633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7C1DA7"/>
    <w:multiLevelType w:val="hybridMultilevel"/>
    <w:tmpl w:val="920A2BD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4F31398"/>
    <w:multiLevelType w:val="hybridMultilevel"/>
    <w:tmpl w:val="A20C28C4"/>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DEE1431"/>
    <w:multiLevelType w:val="hybridMultilevel"/>
    <w:tmpl w:val="83328DFC"/>
    <w:lvl w:ilvl="0" w:tplc="1046D212">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C03F5A"/>
    <w:multiLevelType w:val="hybridMultilevel"/>
    <w:tmpl w:val="B37E8C08"/>
    <w:lvl w:ilvl="0" w:tplc="041D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98821D2"/>
    <w:multiLevelType w:val="hybridMultilevel"/>
    <w:tmpl w:val="7F520B6C"/>
    <w:lvl w:ilvl="0" w:tplc="C80621B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C3E8A"/>
    <w:multiLevelType w:val="hybridMultilevel"/>
    <w:tmpl w:val="E39A0A7C"/>
    <w:lvl w:ilvl="0" w:tplc="3B12AF66">
      <w:numFmt w:val="bullet"/>
      <w:lvlText w:val=""/>
      <w:lvlJc w:val="left"/>
      <w:pPr>
        <w:ind w:left="720" w:hanging="360"/>
      </w:pPr>
      <w:rPr>
        <w:rFonts w:ascii="Symbol" w:eastAsia="SimSun" w:hAnsi="Symbol" w:cs="v4.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595020D"/>
    <w:multiLevelType w:val="hybridMultilevel"/>
    <w:tmpl w:val="D05A91C8"/>
    <w:lvl w:ilvl="0" w:tplc="425C45A2">
      <w:start w:val="1"/>
      <w:numFmt w:val="bullet"/>
      <w:lvlText w:val="•"/>
      <w:lvlJc w:val="left"/>
      <w:pPr>
        <w:tabs>
          <w:tab w:val="num" w:pos="720"/>
        </w:tabs>
        <w:ind w:left="720" w:hanging="360"/>
      </w:pPr>
      <w:rPr>
        <w:rFonts w:ascii="Arial" w:hAnsi="Arial" w:hint="default"/>
      </w:rPr>
    </w:lvl>
    <w:lvl w:ilvl="1" w:tplc="B68CB2F0">
      <w:numFmt w:val="none"/>
      <w:lvlText w:val=""/>
      <w:lvlJc w:val="left"/>
      <w:pPr>
        <w:tabs>
          <w:tab w:val="num" w:pos="360"/>
        </w:tabs>
      </w:pPr>
    </w:lvl>
    <w:lvl w:ilvl="2" w:tplc="217CE56C">
      <w:numFmt w:val="none"/>
      <w:lvlText w:val=""/>
      <w:lvlJc w:val="left"/>
      <w:pPr>
        <w:tabs>
          <w:tab w:val="num" w:pos="360"/>
        </w:tabs>
      </w:pPr>
    </w:lvl>
    <w:lvl w:ilvl="3" w:tplc="208E667E" w:tentative="1">
      <w:start w:val="1"/>
      <w:numFmt w:val="bullet"/>
      <w:lvlText w:val="•"/>
      <w:lvlJc w:val="left"/>
      <w:pPr>
        <w:tabs>
          <w:tab w:val="num" w:pos="2880"/>
        </w:tabs>
        <w:ind w:left="2880" w:hanging="360"/>
      </w:pPr>
      <w:rPr>
        <w:rFonts w:ascii="Arial" w:hAnsi="Arial" w:hint="default"/>
      </w:rPr>
    </w:lvl>
    <w:lvl w:ilvl="4" w:tplc="75BAD172" w:tentative="1">
      <w:start w:val="1"/>
      <w:numFmt w:val="bullet"/>
      <w:lvlText w:val="•"/>
      <w:lvlJc w:val="left"/>
      <w:pPr>
        <w:tabs>
          <w:tab w:val="num" w:pos="3600"/>
        </w:tabs>
        <w:ind w:left="3600" w:hanging="360"/>
      </w:pPr>
      <w:rPr>
        <w:rFonts w:ascii="Arial" w:hAnsi="Arial" w:hint="default"/>
      </w:rPr>
    </w:lvl>
    <w:lvl w:ilvl="5" w:tplc="869233EE" w:tentative="1">
      <w:start w:val="1"/>
      <w:numFmt w:val="bullet"/>
      <w:lvlText w:val="•"/>
      <w:lvlJc w:val="left"/>
      <w:pPr>
        <w:tabs>
          <w:tab w:val="num" w:pos="4320"/>
        </w:tabs>
        <w:ind w:left="4320" w:hanging="360"/>
      </w:pPr>
      <w:rPr>
        <w:rFonts w:ascii="Arial" w:hAnsi="Arial" w:hint="default"/>
      </w:rPr>
    </w:lvl>
    <w:lvl w:ilvl="6" w:tplc="93C6AB1E" w:tentative="1">
      <w:start w:val="1"/>
      <w:numFmt w:val="bullet"/>
      <w:lvlText w:val="•"/>
      <w:lvlJc w:val="left"/>
      <w:pPr>
        <w:tabs>
          <w:tab w:val="num" w:pos="5040"/>
        </w:tabs>
        <w:ind w:left="5040" w:hanging="360"/>
      </w:pPr>
      <w:rPr>
        <w:rFonts w:ascii="Arial" w:hAnsi="Arial" w:hint="default"/>
      </w:rPr>
    </w:lvl>
    <w:lvl w:ilvl="7" w:tplc="50925C06" w:tentative="1">
      <w:start w:val="1"/>
      <w:numFmt w:val="bullet"/>
      <w:lvlText w:val="•"/>
      <w:lvlJc w:val="left"/>
      <w:pPr>
        <w:tabs>
          <w:tab w:val="num" w:pos="5760"/>
        </w:tabs>
        <w:ind w:left="5760" w:hanging="360"/>
      </w:pPr>
      <w:rPr>
        <w:rFonts w:ascii="Arial" w:hAnsi="Arial" w:hint="default"/>
      </w:rPr>
    </w:lvl>
    <w:lvl w:ilvl="8" w:tplc="C5DE7C2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5B2AD1"/>
    <w:multiLevelType w:val="hybridMultilevel"/>
    <w:tmpl w:val="C56EB84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7C14139"/>
    <w:multiLevelType w:val="hybridMultilevel"/>
    <w:tmpl w:val="BCD85BA6"/>
    <w:lvl w:ilvl="0" w:tplc="625C0070">
      <w:numFmt w:val="bullet"/>
      <w:lvlText w:val="-"/>
      <w:lvlJc w:val="left"/>
      <w:pPr>
        <w:ind w:left="720" w:hanging="360"/>
      </w:pPr>
      <w:rPr>
        <w:rFonts w:ascii="Times" w:eastAsia="MS Mincho" w:hAnsi="Time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0"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BAD6F22"/>
    <w:multiLevelType w:val="hybridMultilevel"/>
    <w:tmpl w:val="AF804B94"/>
    <w:lvl w:ilvl="0" w:tplc="041D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5F18CF"/>
    <w:multiLevelType w:val="hybridMultilevel"/>
    <w:tmpl w:val="1B0874A4"/>
    <w:lvl w:ilvl="0" w:tplc="90DE060A">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38"/>
  </w:num>
  <w:num w:numId="3">
    <w:abstractNumId w:val="36"/>
  </w:num>
  <w:num w:numId="4">
    <w:abstractNumId w:val="11"/>
  </w:num>
  <w:num w:numId="5">
    <w:abstractNumId w:val="15"/>
  </w:num>
  <w:num w:numId="6">
    <w:abstractNumId w:val="2"/>
  </w:num>
  <w:num w:numId="7">
    <w:abstractNumId w:val="1"/>
  </w:num>
  <w:num w:numId="8">
    <w:abstractNumId w:val="40"/>
  </w:num>
  <w:num w:numId="9">
    <w:abstractNumId w:val="26"/>
  </w:num>
  <w:num w:numId="10">
    <w:abstractNumId w:val="25"/>
  </w:num>
  <w:num w:numId="11">
    <w:abstractNumId w:val="21"/>
  </w:num>
  <w:num w:numId="12">
    <w:abstractNumId w:val="12"/>
  </w:num>
  <w:num w:numId="13">
    <w:abstractNumId w:val="29"/>
  </w:num>
  <w:num w:numId="14">
    <w:abstractNumId w:val="16"/>
  </w:num>
  <w:num w:numId="15">
    <w:abstractNumId w:val="30"/>
  </w:num>
  <w:num w:numId="16">
    <w:abstractNumId w:val="31"/>
  </w:num>
  <w:num w:numId="17">
    <w:abstractNumId w:val="33"/>
  </w:num>
  <w:num w:numId="18">
    <w:abstractNumId w:val="3"/>
  </w:num>
  <w:num w:numId="19">
    <w:abstractNumId w:val="36"/>
  </w:num>
  <w:num w:numId="20">
    <w:abstractNumId w:val="35"/>
  </w:num>
  <w:num w:numId="21">
    <w:abstractNumId w:val="32"/>
  </w:num>
  <w:num w:numId="22">
    <w:abstractNumId w:val="19"/>
  </w:num>
  <w:num w:numId="23">
    <w:abstractNumId w:val="10"/>
  </w:num>
  <w:num w:numId="24">
    <w:abstractNumId w:val="20"/>
  </w:num>
  <w:num w:numId="25">
    <w:abstractNumId w:val="37"/>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4"/>
  </w:num>
  <w:num w:numId="29">
    <w:abstractNumId w:val="4"/>
  </w:num>
  <w:num w:numId="30">
    <w:abstractNumId w:val="0"/>
  </w:num>
  <w:num w:numId="31">
    <w:abstractNumId w:val="5"/>
  </w:num>
  <w:num w:numId="32">
    <w:abstractNumId w:val="14"/>
  </w:num>
  <w:num w:numId="33">
    <w:abstractNumId w:val="25"/>
  </w:num>
  <w:num w:numId="34">
    <w:abstractNumId w:val="13"/>
  </w:num>
  <w:num w:numId="35">
    <w:abstractNumId w:val="27"/>
  </w:num>
  <w:num w:numId="36">
    <w:abstractNumId w:val="23"/>
  </w:num>
  <w:num w:numId="37">
    <w:abstractNumId w:val="7"/>
  </w:num>
  <w:num w:numId="38">
    <w:abstractNumId w:val="39"/>
  </w:num>
  <w:num w:numId="39">
    <w:abstractNumId w:val="34"/>
  </w:num>
  <w:num w:numId="40">
    <w:abstractNumId w:val="18"/>
  </w:num>
  <w:num w:numId="41">
    <w:abstractNumId w:val="9"/>
  </w:num>
  <w:num w:numId="42">
    <w:abstractNumId w:val="22"/>
  </w:num>
  <w:num w:numId="4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E"/>
    <w:rsid w:val="000003FA"/>
    <w:rsid w:val="0000045A"/>
    <w:rsid w:val="00000467"/>
    <w:rsid w:val="000005FF"/>
    <w:rsid w:val="00000819"/>
    <w:rsid w:val="0000088B"/>
    <w:rsid w:val="00000D1C"/>
    <w:rsid w:val="000012A0"/>
    <w:rsid w:val="000016D0"/>
    <w:rsid w:val="000017B4"/>
    <w:rsid w:val="0000191E"/>
    <w:rsid w:val="00002128"/>
    <w:rsid w:val="0000223E"/>
    <w:rsid w:val="00002615"/>
    <w:rsid w:val="0000269D"/>
    <w:rsid w:val="0000311A"/>
    <w:rsid w:val="000031E7"/>
    <w:rsid w:val="000032C2"/>
    <w:rsid w:val="000036BB"/>
    <w:rsid w:val="000040C9"/>
    <w:rsid w:val="00004A77"/>
    <w:rsid w:val="00004D7D"/>
    <w:rsid w:val="00004F8E"/>
    <w:rsid w:val="00005313"/>
    <w:rsid w:val="000054B2"/>
    <w:rsid w:val="00005724"/>
    <w:rsid w:val="000057B1"/>
    <w:rsid w:val="00005D40"/>
    <w:rsid w:val="00005E2A"/>
    <w:rsid w:val="00006633"/>
    <w:rsid w:val="00006729"/>
    <w:rsid w:val="0000696B"/>
    <w:rsid w:val="000069A8"/>
    <w:rsid w:val="00007375"/>
    <w:rsid w:val="0000741B"/>
    <w:rsid w:val="00010345"/>
    <w:rsid w:val="000103F2"/>
    <w:rsid w:val="000109C9"/>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654"/>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BC9"/>
    <w:rsid w:val="00022E4A"/>
    <w:rsid w:val="00023187"/>
    <w:rsid w:val="00023524"/>
    <w:rsid w:val="00023769"/>
    <w:rsid w:val="00023D9A"/>
    <w:rsid w:val="0002477D"/>
    <w:rsid w:val="000247DB"/>
    <w:rsid w:val="00024AF4"/>
    <w:rsid w:val="00024CBB"/>
    <w:rsid w:val="0002560A"/>
    <w:rsid w:val="00025EB1"/>
    <w:rsid w:val="00025F36"/>
    <w:rsid w:val="00026106"/>
    <w:rsid w:val="00026E60"/>
    <w:rsid w:val="000271F2"/>
    <w:rsid w:val="00027530"/>
    <w:rsid w:val="00027A22"/>
    <w:rsid w:val="00027D17"/>
    <w:rsid w:val="00030043"/>
    <w:rsid w:val="000309F5"/>
    <w:rsid w:val="00030DD4"/>
    <w:rsid w:val="00030EC3"/>
    <w:rsid w:val="00030F57"/>
    <w:rsid w:val="00030F8E"/>
    <w:rsid w:val="00031506"/>
    <w:rsid w:val="000315A2"/>
    <w:rsid w:val="0003198B"/>
    <w:rsid w:val="00031B09"/>
    <w:rsid w:val="00031CD1"/>
    <w:rsid w:val="00031D71"/>
    <w:rsid w:val="000323B6"/>
    <w:rsid w:val="000325DE"/>
    <w:rsid w:val="00032850"/>
    <w:rsid w:val="00033335"/>
    <w:rsid w:val="00034007"/>
    <w:rsid w:val="00034334"/>
    <w:rsid w:val="00034433"/>
    <w:rsid w:val="0003478B"/>
    <w:rsid w:val="000347CF"/>
    <w:rsid w:val="00034ACA"/>
    <w:rsid w:val="00034CE4"/>
    <w:rsid w:val="00034E64"/>
    <w:rsid w:val="00034E6E"/>
    <w:rsid w:val="00034E94"/>
    <w:rsid w:val="00034FF3"/>
    <w:rsid w:val="00035275"/>
    <w:rsid w:val="00035D07"/>
    <w:rsid w:val="00035ED6"/>
    <w:rsid w:val="0003645A"/>
    <w:rsid w:val="000369BB"/>
    <w:rsid w:val="000369FE"/>
    <w:rsid w:val="0003741B"/>
    <w:rsid w:val="00037AF0"/>
    <w:rsid w:val="00037B83"/>
    <w:rsid w:val="00037D00"/>
    <w:rsid w:val="00037F61"/>
    <w:rsid w:val="000404CA"/>
    <w:rsid w:val="0004076C"/>
    <w:rsid w:val="00040A93"/>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3679"/>
    <w:rsid w:val="000438E9"/>
    <w:rsid w:val="0004425A"/>
    <w:rsid w:val="00044468"/>
    <w:rsid w:val="00044BF3"/>
    <w:rsid w:val="00044C73"/>
    <w:rsid w:val="0004511B"/>
    <w:rsid w:val="000451B2"/>
    <w:rsid w:val="000451C5"/>
    <w:rsid w:val="00045287"/>
    <w:rsid w:val="000454AC"/>
    <w:rsid w:val="00045A15"/>
    <w:rsid w:val="00045FAA"/>
    <w:rsid w:val="00046765"/>
    <w:rsid w:val="00046883"/>
    <w:rsid w:val="00046D4F"/>
    <w:rsid w:val="00047626"/>
    <w:rsid w:val="00047819"/>
    <w:rsid w:val="00047B7C"/>
    <w:rsid w:val="0005004B"/>
    <w:rsid w:val="000505AF"/>
    <w:rsid w:val="00050ED0"/>
    <w:rsid w:val="00051574"/>
    <w:rsid w:val="000515F5"/>
    <w:rsid w:val="0005195A"/>
    <w:rsid w:val="00051BC5"/>
    <w:rsid w:val="00051FDE"/>
    <w:rsid w:val="000521A6"/>
    <w:rsid w:val="00052318"/>
    <w:rsid w:val="000523D6"/>
    <w:rsid w:val="00052455"/>
    <w:rsid w:val="0005265D"/>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A6"/>
    <w:rsid w:val="000601C8"/>
    <w:rsid w:val="00060670"/>
    <w:rsid w:val="0006120B"/>
    <w:rsid w:val="000618C0"/>
    <w:rsid w:val="00061F0F"/>
    <w:rsid w:val="000625BA"/>
    <w:rsid w:val="0006278C"/>
    <w:rsid w:val="00062A77"/>
    <w:rsid w:val="00062E44"/>
    <w:rsid w:val="00063719"/>
    <w:rsid w:val="0006383D"/>
    <w:rsid w:val="0006418F"/>
    <w:rsid w:val="000641D6"/>
    <w:rsid w:val="000644F0"/>
    <w:rsid w:val="0006458A"/>
    <w:rsid w:val="000648E1"/>
    <w:rsid w:val="00064C41"/>
    <w:rsid w:val="00064DCC"/>
    <w:rsid w:val="00064EFD"/>
    <w:rsid w:val="0006512E"/>
    <w:rsid w:val="00065486"/>
    <w:rsid w:val="00065A1B"/>
    <w:rsid w:val="00065B78"/>
    <w:rsid w:val="000669BC"/>
    <w:rsid w:val="00066D1B"/>
    <w:rsid w:val="00066D93"/>
    <w:rsid w:val="00067405"/>
    <w:rsid w:val="00067563"/>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7E1"/>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CE0"/>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1B1"/>
    <w:rsid w:val="00084888"/>
    <w:rsid w:val="00084B6E"/>
    <w:rsid w:val="0008547F"/>
    <w:rsid w:val="00085718"/>
    <w:rsid w:val="00085C0D"/>
    <w:rsid w:val="00085FA7"/>
    <w:rsid w:val="00086695"/>
    <w:rsid w:val="000867DA"/>
    <w:rsid w:val="00086AE8"/>
    <w:rsid w:val="00086CD6"/>
    <w:rsid w:val="00086E59"/>
    <w:rsid w:val="00086E6D"/>
    <w:rsid w:val="0008723F"/>
    <w:rsid w:val="00087338"/>
    <w:rsid w:val="00087ADC"/>
    <w:rsid w:val="00090018"/>
    <w:rsid w:val="000906C6"/>
    <w:rsid w:val="00090AFF"/>
    <w:rsid w:val="00090DE9"/>
    <w:rsid w:val="000916DF"/>
    <w:rsid w:val="000918CB"/>
    <w:rsid w:val="00091C5A"/>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8B"/>
    <w:rsid w:val="00094894"/>
    <w:rsid w:val="00094BA5"/>
    <w:rsid w:val="00094FEE"/>
    <w:rsid w:val="00095E57"/>
    <w:rsid w:val="00096225"/>
    <w:rsid w:val="000962B3"/>
    <w:rsid w:val="000975BA"/>
    <w:rsid w:val="000976FD"/>
    <w:rsid w:val="000977A7"/>
    <w:rsid w:val="0009782E"/>
    <w:rsid w:val="00097F25"/>
    <w:rsid w:val="000A0359"/>
    <w:rsid w:val="000A070D"/>
    <w:rsid w:val="000A0A5F"/>
    <w:rsid w:val="000A0D70"/>
    <w:rsid w:val="000A1A62"/>
    <w:rsid w:val="000A20C4"/>
    <w:rsid w:val="000A231C"/>
    <w:rsid w:val="000A2E40"/>
    <w:rsid w:val="000A349C"/>
    <w:rsid w:val="000A34A0"/>
    <w:rsid w:val="000A34C9"/>
    <w:rsid w:val="000A35F8"/>
    <w:rsid w:val="000A36D2"/>
    <w:rsid w:val="000A37A1"/>
    <w:rsid w:val="000A3875"/>
    <w:rsid w:val="000A44CD"/>
    <w:rsid w:val="000A4624"/>
    <w:rsid w:val="000A4724"/>
    <w:rsid w:val="000A473B"/>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481"/>
    <w:rsid w:val="000B06E2"/>
    <w:rsid w:val="000B09B6"/>
    <w:rsid w:val="000B0BB0"/>
    <w:rsid w:val="000B0FF8"/>
    <w:rsid w:val="000B1AC0"/>
    <w:rsid w:val="000B1B6F"/>
    <w:rsid w:val="000B1D33"/>
    <w:rsid w:val="000B1FF0"/>
    <w:rsid w:val="000B200B"/>
    <w:rsid w:val="000B2308"/>
    <w:rsid w:val="000B2505"/>
    <w:rsid w:val="000B29D2"/>
    <w:rsid w:val="000B2A70"/>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5966"/>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61"/>
    <w:rsid w:val="000C3FC8"/>
    <w:rsid w:val="000C3FE6"/>
    <w:rsid w:val="000C4148"/>
    <w:rsid w:val="000C4153"/>
    <w:rsid w:val="000C42FD"/>
    <w:rsid w:val="000C47B1"/>
    <w:rsid w:val="000C4E02"/>
    <w:rsid w:val="000C5431"/>
    <w:rsid w:val="000C5489"/>
    <w:rsid w:val="000C54A6"/>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952"/>
    <w:rsid w:val="000D2C93"/>
    <w:rsid w:val="000D306A"/>
    <w:rsid w:val="000D3264"/>
    <w:rsid w:val="000D33F4"/>
    <w:rsid w:val="000D355A"/>
    <w:rsid w:val="000D358C"/>
    <w:rsid w:val="000D3671"/>
    <w:rsid w:val="000D3C6E"/>
    <w:rsid w:val="000D4343"/>
    <w:rsid w:val="000D4810"/>
    <w:rsid w:val="000D500F"/>
    <w:rsid w:val="000D5740"/>
    <w:rsid w:val="000D5A72"/>
    <w:rsid w:val="000D641F"/>
    <w:rsid w:val="000D6430"/>
    <w:rsid w:val="000D6658"/>
    <w:rsid w:val="000D674C"/>
    <w:rsid w:val="000D6D3C"/>
    <w:rsid w:val="000D71A6"/>
    <w:rsid w:val="000D79E2"/>
    <w:rsid w:val="000E0826"/>
    <w:rsid w:val="000E08AC"/>
    <w:rsid w:val="000E09D7"/>
    <w:rsid w:val="000E0B89"/>
    <w:rsid w:val="000E0F80"/>
    <w:rsid w:val="000E1CD6"/>
    <w:rsid w:val="000E1DFE"/>
    <w:rsid w:val="000E1E9A"/>
    <w:rsid w:val="000E244E"/>
    <w:rsid w:val="000E254D"/>
    <w:rsid w:val="000E2562"/>
    <w:rsid w:val="000E2A0C"/>
    <w:rsid w:val="000E2C98"/>
    <w:rsid w:val="000E2D21"/>
    <w:rsid w:val="000E35C2"/>
    <w:rsid w:val="000E3A0A"/>
    <w:rsid w:val="000E3A62"/>
    <w:rsid w:val="000E4402"/>
    <w:rsid w:val="000E475D"/>
    <w:rsid w:val="000E4FB0"/>
    <w:rsid w:val="000E59D9"/>
    <w:rsid w:val="000E5A3A"/>
    <w:rsid w:val="000E6425"/>
    <w:rsid w:val="000E682B"/>
    <w:rsid w:val="000E6940"/>
    <w:rsid w:val="000E6C66"/>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474"/>
    <w:rsid w:val="000F35FA"/>
    <w:rsid w:val="000F36C3"/>
    <w:rsid w:val="000F37A5"/>
    <w:rsid w:val="000F39A1"/>
    <w:rsid w:val="000F4544"/>
    <w:rsid w:val="000F497D"/>
    <w:rsid w:val="000F4B80"/>
    <w:rsid w:val="000F4E7E"/>
    <w:rsid w:val="000F523A"/>
    <w:rsid w:val="000F554D"/>
    <w:rsid w:val="000F5C4F"/>
    <w:rsid w:val="000F5DC0"/>
    <w:rsid w:val="000F5E35"/>
    <w:rsid w:val="000F5E38"/>
    <w:rsid w:val="000F5F7E"/>
    <w:rsid w:val="000F647F"/>
    <w:rsid w:val="000F6877"/>
    <w:rsid w:val="000F6DC6"/>
    <w:rsid w:val="000F6EBF"/>
    <w:rsid w:val="000F743C"/>
    <w:rsid w:val="000F74D7"/>
    <w:rsid w:val="000F75A9"/>
    <w:rsid w:val="000F7789"/>
    <w:rsid w:val="000F7B38"/>
    <w:rsid w:val="000F7EFA"/>
    <w:rsid w:val="001002EB"/>
    <w:rsid w:val="001005FC"/>
    <w:rsid w:val="0010067F"/>
    <w:rsid w:val="00100A16"/>
    <w:rsid w:val="00101461"/>
    <w:rsid w:val="00101956"/>
    <w:rsid w:val="00101DE9"/>
    <w:rsid w:val="00102212"/>
    <w:rsid w:val="00102507"/>
    <w:rsid w:val="00102557"/>
    <w:rsid w:val="001026EB"/>
    <w:rsid w:val="00102E3B"/>
    <w:rsid w:val="0010313B"/>
    <w:rsid w:val="00103B8C"/>
    <w:rsid w:val="00103EBA"/>
    <w:rsid w:val="0010417F"/>
    <w:rsid w:val="0010420F"/>
    <w:rsid w:val="001047A7"/>
    <w:rsid w:val="00104C2D"/>
    <w:rsid w:val="00104E6E"/>
    <w:rsid w:val="00105119"/>
    <w:rsid w:val="00105174"/>
    <w:rsid w:val="001054AB"/>
    <w:rsid w:val="00105512"/>
    <w:rsid w:val="00105A6B"/>
    <w:rsid w:val="00105D8A"/>
    <w:rsid w:val="00105F4C"/>
    <w:rsid w:val="00106697"/>
    <w:rsid w:val="0010684E"/>
    <w:rsid w:val="00106882"/>
    <w:rsid w:val="00106D66"/>
    <w:rsid w:val="00107060"/>
    <w:rsid w:val="001070EA"/>
    <w:rsid w:val="001073CF"/>
    <w:rsid w:val="001074F2"/>
    <w:rsid w:val="00107A84"/>
    <w:rsid w:val="00107AD2"/>
    <w:rsid w:val="00110192"/>
    <w:rsid w:val="001104A7"/>
    <w:rsid w:val="0011084D"/>
    <w:rsid w:val="0011125E"/>
    <w:rsid w:val="001116D2"/>
    <w:rsid w:val="001120F5"/>
    <w:rsid w:val="001122FF"/>
    <w:rsid w:val="00112C06"/>
    <w:rsid w:val="00112DDD"/>
    <w:rsid w:val="0011328A"/>
    <w:rsid w:val="0011373D"/>
    <w:rsid w:val="00113AF4"/>
    <w:rsid w:val="00114075"/>
    <w:rsid w:val="00114157"/>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00F"/>
    <w:rsid w:val="00120F1E"/>
    <w:rsid w:val="001214D4"/>
    <w:rsid w:val="001215C5"/>
    <w:rsid w:val="0012188C"/>
    <w:rsid w:val="00121E60"/>
    <w:rsid w:val="001221AA"/>
    <w:rsid w:val="001221BD"/>
    <w:rsid w:val="001228E2"/>
    <w:rsid w:val="00122DC5"/>
    <w:rsid w:val="00123703"/>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26F"/>
    <w:rsid w:val="00131312"/>
    <w:rsid w:val="00131978"/>
    <w:rsid w:val="00131A3B"/>
    <w:rsid w:val="00131D70"/>
    <w:rsid w:val="001320F8"/>
    <w:rsid w:val="00132852"/>
    <w:rsid w:val="00132CE2"/>
    <w:rsid w:val="00133041"/>
    <w:rsid w:val="00133572"/>
    <w:rsid w:val="001335CE"/>
    <w:rsid w:val="00133891"/>
    <w:rsid w:val="001339AE"/>
    <w:rsid w:val="00133A0C"/>
    <w:rsid w:val="00133DAC"/>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92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4F0D"/>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2DFE"/>
    <w:rsid w:val="0015335F"/>
    <w:rsid w:val="00153491"/>
    <w:rsid w:val="00153597"/>
    <w:rsid w:val="00153811"/>
    <w:rsid w:val="00153A47"/>
    <w:rsid w:val="00153A93"/>
    <w:rsid w:val="00153AD5"/>
    <w:rsid w:val="00153D1C"/>
    <w:rsid w:val="00153E6C"/>
    <w:rsid w:val="00153FCD"/>
    <w:rsid w:val="00154183"/>
    <w:rsid w:val="001545ED"/>
    <w:rsid w:val="0015478B"/>
    <w:rsid w:val="001551C2"/>
    <w:rsid w:val="001554CD"/>
    <w:rsid w:val="00155596"/>
    <w:rsid w:val="001555D3"/>
    <w:rsid w:val="00155B67"/>
    <w:rsid w:val="00155C31"/>
    <w:rsid w:val="00156243"/>
    <w:rsid w:val="0015643C"/>
    <w:rsid w:val="00156474"/>
    <w:rsid w:val="00156540"/>
    <w:rsid w:val="001565F8"/>
    <w:rsid w:val="00156D67"/>
    <w:rsid w:val="00156E04"/>
    <w:rsid w:val="00156EBC"/>
    <w:rsid w:val="001579A2"/>
    <w:rsid w:val="00160EA3"/>
    <w:rsid w:val="0016188C"/>
    <w:rsid w:val="001619F0"/>
    <w:rsid w:val="00161AD5"/>
    <w:rsid w:val="001631DA"/>
    <w:rsid w:val="001634F9"/>
    <w:rsid w:val="00163EDB"/>
    <w:rsid w:val="00164248"/>
    <w:rsid w:val="0016429C"/>
    <w:rsid w:val="001643E2"/>
    <w:rsid w:val="0016447A"/>
    <w:rsid w:val="0016528A"/>
    <w:rsid w:val="001652A8"/>
    <w:rsid w:val="001655D3"/>
    <w:rsid w:val="00165A0F"/>
    <w:rsid w:val="00165B74"/>
    <w:rsid w:val="00165D8F"/>
    <w:rsid w:val="001660F0"/>
    <w:rsid w:val="00166147"/>
    <w:rsid w:val="00166420"/>
    <w:rsid w:val="001665A4"/>
    <w:rsid w:val="0016699E"/>
    <w:rsid w:val="00166A54"/>
    <w:rsid w:val="00166A7C"/>
    <w:rsid w:val="00166CFD"/>
    <w:rsid w:val="00166D73"/>
    <w:rsid w:val="00166E8B"/>
    <w:rsid w:val="0016756F"/>
    <w:rsid w:val="00167684"/>
    <w:rsid w:val="001677F7"/>
    <w:rsid w:val="0017001B"/>
    <w:rsid w:val="00170321"/>
    <w:rsid w:val="00170BF5"/>
    <w:rsid w:val="001712C0"/>
    <w:rsid w:val="0017131E"/>
    <w:rsid w:val="0017164C"/>
    <w:rsid w:val="00171B94"/>
    <w:rsid w:val="00172113"/>
    <w:rsid w:val="001721B0"/>
    <w:rsid w:val="00172365"/>
    <w:rsid w:val="00172582"/>
    <w:rsid w:val="00172766"/>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68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12B4"/>
    <w:rsid w:val="001920BE"/>
    <w:rsid w:val="0019238D"/>
    <w:rsid w:val="00192905"/>
    <w:rsid w:val="00192AAB"/>
    <w:rsid w:val="00193283"/>
    <w:rsid w:val="001932D3"/>
    <w:rsid w:val="00193371"/>
    <w:rsid w:val="00193434"/>
    <w:rsid w:val="0019361C"/>
    <w:rsid w:val="00193683"/>
    <w:rsid w:val="00193912"/>
    <w:rsid w:val="00193C5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B32"/>
    <w:rsid w:val="00197E37"/>
    <w:rsid w:val="00197FC9"/>
    <w:rsid w:val="001A0E22"/>
    <w:rsid w:val="001A1028"/>
    <w:rsid w:val="001A129D"/>
    <w:rsid w:val="001A1465"/>
    <w:rsid w:val="001A146D"/>
    <w:rsid w:val="001A160D"/>
    <w:rsid w:val="001A18B5"/>
    <w:rsid w:val="001A1CE8"/>
    <w:rsid w:val="001A21FD"/>
    <w:rsid w:val="001A22AF"/>
    <w:rsid w:val="001A2672"/>
    <w:rsid w:val="001A28D0"/>
    <w:rsid w:val="001A3242"/>
    <w:rsid w:val="001A3C11"/>
    <w:rsid w:val="001A4534"/>
    <w:rsid w:val="001A485C"/>
    <w:rsid w:val="001A4E3B"/>
    <w:rsid w:val="001A4ED5"/>
    <w:rsid w:val="001A4F60"/>
    <w:rsid w:val="001A529D"/>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79A"/>
    <w:rsid w:val="001B1A5C"/>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05A"/>
    <w:rsid w:val="001B51E2"/>
    <w:rsid w:val="001B51EA"/>
    <w:rsid w:val="001B54DC"/>
    <w:rsid w:val="001B5662"/>
    <w:rsid w:val="001B6325"/>
    <w:rsid w:val="001B6559"/>
    <w:rsid w:val="001B6C4D"/>
    <w:rsid w:val="001B71C4"/>
    <w:rsid w:val="001B7520"/>
    <w:rsid w:val="001B7AFF"/>
    <w:rsid w:val="001B7BBF"/>
    <w:rsid w:val="001C00C0"/>
    <w:rsid w:val="001C01FC"/>
    <w:rsid w:val="001C046A"/>
    <w:rsid w:val="001C0479"/>
    <w:rsid w:val="001C0535"/>
    <w:rsid w:val="001C0C02"/>
    <w:rsid w:val="001C1706"/>
    <w:rsid w:val="001C1821"/>
    <w:rsid w:val="001C188E"/>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141"/>
    <w:rsid w:val="001C5463"/>
    <w:rsid w:val="001C55C3"/>
    <w:rsid w:val="001C59FB"/>
    <w:rsid w:val="001C5C88"/>
    <w:rsid w:val="001C6276"/>
    <w:rsid w:val="001C6301"/>
    <w:rsid w:val="001C65B6"/>
    <w:rsid w:val="001C6ED8"/>
    <w:rsid w:val="001C7171"/>
    <w:rsid w:val="001C756E"/>
    <w:rsid w:val="001C788A"/>
    <w:rsid w:val="001C7F70"/>
    <w:rsid w:val="001D042F"/>
    <w:rsid w:val="001D06B0"/>
    <w:rsid w:val="001D0E39"/>
    <w:rsid w:val="001D0E4E"/>
    <w:rsid w:val="001D1020"/>
    <w:rsid w:val="001D10E1"/>
    <w:rsid w:val="001D1B15"/>
    <w:rsid w:val="001D1D2F"/>
    <w:rsid w:val="001D20CB"/>
    <w:rsid w:val="001D2278"/>
    <w:rsid w:val="001D2D8A"/>
    <w:rsid w:val="001D301A"/>
    <w:rsid w:val="001D345B"/>
    <w:rsid w:val="001D3650"/>
    <w:rsid w:val="001D3968"/>
    <w:rsid w:val="001D39C3"/>
    <w:rsid w:val="001D40CE"/>
    <w:rsid w:val="001D4BC3"/>
    <w:rsid w:val="001D4CFA"/>
    <w:rsid w:val="001D500E"/>
    <w:rsid w:val="001D58A3"/>
    <w:rsid w:val="001D61E7"/>
    <w:rsid w:val="001D6329"/>
    <w:rsid w:val="001D6A19"/>
    <w:rsid w:val="001D6B32"/>
    <w:rsid w:val="001D7B05"/>
    <w:rsid w:val="001D7E39"/>
    <w:rsid w:val="001D7E7E"/>
    <w:rsid w:val="001D7FC0"/>
    <w:rsid w:val="001E01C8"/>
    <w:rsid w:val="001E10AA"/>
    <w:rsid w:val="001E115D"/>
    <w:rsid w:val="001E1199"/>
    <w:rsid w:val="001E1450"/>
    <w:rsid w:val="001E1A49"/>
    <w:rsid w:val="001E2151"/>
    <w:rsid w:val="001E2625"/>
    <w:rsid w:val="001E2872"/>
    <w:rsid w:val="001E302D"/>
    <w:rsid w:val="001E3068"/>
    <w:rsid w:val="001E3093"/>
    <w:rsid w:val="001E32D5"/>
    <w:rsid w:val="001E3752"/>
    <w:rsid w:val="001E39DE"/>
    <w:rsid w:val="001E3CA3"/>
    <w:rsid w:val="001E3E93"/>
    <w:rsid w:val="001E3EAA"/>
    <w:rsid w:val="001E41F3"/>
    <w:rsid w:val="001E431B"/>
    <w:rsid w:val="001E445B"/>
    <w:rsid w:val="001E4556"/>
    <w:rsid w:val="001E4F4B"/>
    <w:rsid w:val="001E5056"/>
    <w:rsid w:val="001E5058"/>
    <w:rsid w:val="001E50E7"/>
    <w:rsid w:val="001E56A3"/>
    <w:rsid w:val="001E5A5C"/>
    <w:rsid w:val="001E5E39"/>
    <w:rsid w:val="001E5FC9"/>
    <w:rsid w:val="001E5FD7"/>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30B"/>
    <w:rsid w:val="001F2BA6"/>
    <w:rsid w:val="001F2BFF"/>
    <w:rsid w:val="001F2CD0"/>
    <w:rsid w:val="001F30B7"/>
    <w:rsid w:val="001F3196"/>
    <w:rsid w:val="001F3A5A"/>
    <w:rsid w:val="001F3B96"/>
    <w:rsid w:val="001F3D0B"/>
    <w:rsid w:val="001F4480"/>
    <w:rsid w:val="001F4CBA"/>
    <w:rsid w:val="001F4F11"/>
    <w:rsid w:val="001F4F2C"/>
    <w:rsid w:val="001F511A"/>
    <w:rsid w:val="001F6240"/>
    <w:rsid w:val="001F69C0"/>
    <w:rsid w:val="001F797C"/>
    <w:rsid w:val="001F7C0D"/>
    <w:rsid w:val="001F7C6D"/>
    <w:rsid w:val="002009A4"/>
    <w:rsid w:val="00200A6D"/>
    <w:rsid w:val="00200B29"/>
    <w:rsid w:val="00200FDB"/>
    <w:rsid w:val="0020118D"/>
    <w:rsid w:val="002020C7"/>
    <w:rsid w:val="002020EF"/>
    <w:rsid w:val="00202745"/>
    <w:rsid w:val="00202F44"/>
    <w:rsid w:val="00202F6C"/>
    <w:rsid w:val="00203511"/>
    <w:rsid w:val="00203525"/>
    <w:rsid w:val="002035FF"/>
    <w:rsid w:val="0020376D"/>
    <w:rsid w:val="0020396D"/>
    <w:rsid w:val="00203C5F"/>
    <w:rsid w:val="00203E70"/>
    <w:rsid w:val="002044CE"/>
    <w:rsid w:val="0020492D"/>
    <w:rsid w:val="00204D20"/>
    <w:rsid w:val="00205878"/>
    <w:rsid w:val="00205B27"/>
    <w:rsid w:val="00205C67"/>
    <w:rsid w:val="00205D81"/>
    <w:rsid w:val="00205F2D"/>
    <w:rsid w:val="00206438"/>
    <w:rsid w:val="00206857"/>
    <w:rsid w:val="00206F90"/>
    <w:rsid w:val="00207080"/>
    <w:rsid w:val="002071C1"/>
    <w:rsid w:val="00207225"/>
    <w:rsid w:val="002077A9"/>
    <w:rsid w:val="0020791D"/>
    <w:rsid w:val="00207B91"/>
    <w:rsid w:val="00207DB0"/>
    <w:rsid w:val="0021002B"/>
    <w:rsid w:val="002105A4"/>
    <w:rsid w:val="00210E3C"/>
    <w:rsid w:val="00210F3E"/>
    <w:rsid w:val="0021106A"/>
    <w:rsid w:val="002114CA"/>
    <w:rsid w:val="0021159F"/>
    <w:rsid w:val="0021170A"/>
    <w:rsid w:val="00211A0E"/>
    <w:rsid w:val="00211CCA"/>
    <w:rsid w:val="00211E70"/>
    <w:rsid w:val="002121DD"/>
    <w:rsid w:val="0021236E"/>
    <w:rsid w:val="00212430"/>
    <w:rsid w:val="00212478"/>
    <w:rsid w:val="002127AE"/>
    <w:rsid w:val="00212AC2"/>
    <w:rsid w:val="002132BC"/>
    <w:rsid w:val="002151C0"/>
    <w:rsid w:val="00215471"/>
    <w:rsid w:val="002157F6"/>
    <w:rsid w:val="00215D9C"/>
    <w:rsid w:val="00215F91"/>
    <w:rsid w:val="0021648D"/>
    <w:rsid w:val="00216A19"/>
    <w:rsid w:val="00216D35"/>
    <w:rsid w:val="00216DC7"/>
    <w:rsid w:val="002170B8"/>
    <w:rsid w:val="0021732B"/>
    <w:rsid w:val="00217434"/>
    <w:rsid w:val="00217537"/>
    <w:rsid w:val="00217CE3"/>
    <w:rsid w:val="00217D0D"/>
    <w:rsid w:val="00217F8A"/>
    <w:rsid w:val="0022125B"/>
    <w:rsid w:val="00221280"/>
    <w:rsid w:val="00221793"/>
    <w:rsid w:val="00221B5D"/>
    <w:rsid w:val="00221EEE"/>
    <w:rsid w:val="00221F3E"/>
    <w:rsid w:val="00222173"/>
    <w:rsid w:val="002222E6"/>
    <w:rsid w:val="00222371"/>
    <w:rsid w:val="00222840"/>
    <w:rsid w:val="00222A34"/>
    <w:rsid w:val="00222FAD"/>
    <w:rsid w:val="002233E6"/>
    <w:rsid w:val="00223710"/>
    <w:rsid w:val="002239B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22A"/>
    <w:rsid w:val="0024035E"/>
    <w:rsid w:val="002409A5"/>
    <w:rsid w:val="00240BA7"/>
    <w:rsid w:val="00240CEA"/>
    <w:rsid w:val="00240E6C"/>
    <w:rsid w:val="00240F42"/>
    <w:rsid w:val="00241935"/>
    <w:rsid w:val="00241D6C"/>
    <w:rsid w:val="00241F6D"/>
    <w:rsid w:val="00242057"/>
    <w:rsid w:val="00242324"/>
    <w:rsid w:val="002423A8"/>
    <w:rsid w:val="00242ECA"/>
    <w:rsid w:val="0024306B"/>
    <w:rsid w:val="002435A6"/>
    <w:rsid w:val="0024370C"/>
    <w:rsid w:val="002439E2"/>
    <w:rsid w:val="00243AAE"/>
    <w:rsid w:val="00243C33"/>
    <w:rsid w:val="00244302"/>
    <w:rsid w:val="0024466A"/>
    <w:rsid w:val="00244C25"/>
    <w:rsid w:val="00244C8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ED1"/>
    <w:rsid w:val="00247F82"/>
    <w:rsid w:val="00250AB9"/>
    <w:rsid w:val="00250E8D"/>
    <w:rsid w:val="00250F0A"/>
    <w:rsid w:val="00250F62"/>
    <w:rsid w:val="002510EE"/>
    <w:rsid w:val="0025147C"/>
    <w:rsid w:val="002516E0"/>
    <w:rsid w:val="002517C1"/>
    <w:rsid w:val="0025185A"/>
    <w:rsid w:val="00251E9F"/>
    <w:rsid w:val="00251FB0"/>
    <w:rsid w:val="002520FF"/>
    <w:rsid w:val="00252511"/>
    <w:rsid w:val="00252743"/>
    <w:rsid w:val="00252825"/>
    <w:rsid w:val="00252A10"/>
    <w:rsid w:val="00252A9F"/>
    <w:rsid w:val="00252CFD"/>
    <w:rsid w:val="00252EC0"/>
    <w:rsid w:val="002537AA"/>
    <w:rsid w:val="002537D8"/>
    <w:rsid w:val="002538CC"/>
    <w:rsid w:val="002538E6"/>
    <w:rsid w:val="00253DB0"/>
    <w:rsid w:val="00254226"/>
    <w:rsid w:val="002543D9"/>
    <w:rsid w:val="0025520D"/>
    <w:rsid w:val="0025520F"/>
    <w:rsid w:val="00255269"/>
    <w:rsid w:val="00255321"/>
    <w:rsid w:val="002558B7"/>
    <w:rsid w:val="00255B9F"/>
    <w:rsid w:val="00255E20"/>
    <w:rsid w:val="00256448"/>
    <w:rsid w:val="0025645C"/>
    <w:rsid w:val="00256957"/>
    <w:rsid w:val="00256B89"/>
    <w:rsid w:val="00256C61"/>
    <w:rsid w:val="0025718F"/>
    <w:rsid w:val="002602BD"/>
    <w:rsid w:val="00260303"/>
    <w:rsid w:val="00260599"/>
    <w:rsid w:val="00260B1A"/>
    <w:rsid w:val="00260D3D"/>
    <w:rsid w:val="00260FC3"/>
    <w:rsid w:val="00261A15"/>
    <w:rsid w:val="00261C1A"/>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FA3"/>
    <w:rsid w:val="0027005B"/>
    <w:rsid w:val="00270155"/>
    <w:rsid w:val="0027034F"/>
    <w:rsid w:val="00270583"/>
    <w:rsid w:val="00270948"/>
    <w:rsid w:val="00270C62"/>
    <w:rsid w:val="00270D8D"/>
    <w:rsid w:val="00271109"/>
    <w:rsid w:val="0027110D"/>
    <w:rsid w:val="00271138"/>
    <w:rsid w:val="002715EC"/>
    <w:rsid w:val="0027163C"/>
    <w:rsid w:val="00271927"/>
    <w:rsid w:val="00271F00"/>
    <w:rsid w:val="0027220B"/>
    <w:rsid w:val="00272364"/>
    <w:rsid w:val="00272E88"/>
    <w:rsid w:val="0027309A"/>
    <w:rsid w:val="0027313A"/>
    <w:rsid w:val="0027343C"/>
    <w:rsid w:val="0027364D"/>
    <w:rsid w:val="00273810"/>
    <w:rsid w:val="00273A18"/>
    <w:rsid w:val="002740B6"/>
    <w:rsid w:val="002740D8"/>
    <w:rsid w:val="00274259"/>
    <w:rsid w:val="00274295"/>
    <w:rsid w:val="00274529"/>
    <w:rsid w:val="00274B72"/>
    <w:rsid w:val="00274CF6"/>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A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376"/>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DD9"/>
    <w:rsid w:val="00286EFD"/>
    <w:rsid w:val="00287C98"/>
    <w:rsid w:val="00287D23"/>
    <w:rsid w:val="00287E6E"/>
    <w:rsid w:val="00287EE0"/>
    <w:rsid w:val="002900BA"/>
    <w:rsid w:val="002902EB"/>
    <w:rsid w:val="0029035B"/>
    <w:rsid w:val="002907D0"/>
    <w:rsid w:val="00290DDB"/>
    <w:rsid w:val="00291292"/>
    <w:rsid w:val="00291731"/>
    <w:rsid w:val="0029198C"/>
    <w:rsid w:val="00291A2A"/>
    <w:rsid w:val="00291B7F"/>
    <w:rsid w:val="0029252D"/>
    <w:rsid w:val="00292769"/>
    <w:rsid w:val="00292B9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36E"/>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1F27"/>
    <w:rsid w:val="002A226A"/>
    <w:rsid w:val="002A22E7"/>
    <w:rsid w:val="002A235E"/>
    <w:rsid w:val="002A2588"/>
    <w:rsid w:val="002A262C"/>
    <w:rsid w:val="002A282A"/>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B3"/>
    <w:rsid w:val="002A7B60"/>
    <w:rsid w:val="002B01AA"/>
    <w:rsid w:val="002B0D9B"/>
    <w:rsid w:val="002B0F08"/>
    <w:rsid w:val="002B1061"/>
    <w:rsid w:val="002B1070"/>
    <w:rsid w:val="002B1131"/>
    <w:rsid w:val="002B126F"/>
    <w:rsid w:val="002B148E"/>
    <w:rsid w:val="002B1684"/>
    <w:rsid w:val="002B1B56"/>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B7963"/>
    <w:rsid w:val="002C0196"/>
    <w:rsid w:val="002C061A"/>
    <w:rsid w:val="002C0944"/>
    <w:rsid w:val="002C0A99"/>
    <w:rsid w:val="002C0CED"/>
    <w:rsid w:val="002C107A"/>
    <w:rsid w:val="002C129C"/>
    <w:rsid w:val="002C134E"/>
    <w:rsid w:val="002C1C81"/>
    <w:rsid w:val="002C1DA6"/>
    <w:rsid w:val="002C22F7"/>
    <w:rsid w:val="002C22F9"/>
    <w:rsid w:val="002C273C"/>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14A"/>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4D9A"/>
    <w:rsid w:val="002D50FC"/>
    <w:rsid w:val="002D5A89"/>
    <w:rsid w:val="002D5CCC"/>
    <w:rsid w:val="002D5E29"/>
    <w:rsid w:val="002D6147"/>
    <w:rsid w:val="002D682B"/>
    <w:rsid w:val="002D6EA1"/>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A63"/>
    <w:rsid w:val="002E4B80"/>
    <w:rsid w:val="002E4DA4"/>
    <w:rsid w:val="002E5569"/>
    <w:rsid w:val="002E568F"/>
    <w:rsid w:val="002E56FE"/>
    <w:rsid w:val="002E5D22"/>
    <w:rsid w:val="002E6044"/>
    <w:rsid w:val="002E608C"/>
    <w:rsid w:val="002E61DA"/>
    <w:rsid w:val="002E6543"/>
    <w:rsid w:val="002E6768"/>
    <w:rsid w:val="002E686D"/>
    <w:rsid w:val="002E7A4C"/>
    <w:rsid w:val="002E7C80"/>
    <w:rsid w:val="002F0022"/>
    <w:rsid w:val="002F0162"/>
    <w:rsid w:val="002F02EF"/>
    <w:rsid w:val="002F094E"/>
    <w:rsid w:val="002F1807"/>
    <w:rsid w:val="002F1BEF"/>
    <w:rsid w:val="002F230E"/>
    <w:rsid w:val="002F29CF"/>
    <w:rsid w:val="002F2BF5"/>
    <w:rsid w:val="002F2C24"/>
    <w:rsid w:val="002F2E19"/>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46C"/>
    <w:rsid w:val="003017D9"/>
    <w:rsid w:val="00302917"/>
    <w:rsid w:val="00302CE1"/>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FC8"/>
    <w:rsid w:val="003070ED"/>
    <w:rsid w:val="00307233"/>
    <w:rsid w:val="00307345"/>
    <w:rsid w:val="00307528"/>
    <w:rsid w:val="00307A35"/>
    <w:rsid w:val="00307BFC"/>
    <w:rsid w:val="00307D2B"/>
    <w:rsid w:val="00307FC6"/>
    <w:rsid w:val="003103C1"/>
    <w:rsid w:val="00310870"/>
    <w:rsid w:val="00310A8B"/>
    <w:rsid w:val="0031142F"/>
    <w:rsid w:val="00311CFC"/>
    <w:rsid w:val="00312329"/>
    <w:rsid w:val="003124E0"/>
    <w:rsid w:val="003128BF"/>
    <w:rsid w:val="00312A80"/>
    <w:rsid w:val="00312CD7"/>
    <w:rsid w:val="00313025"/>
    <w:rsid w:val="00313C9A"/>
    <w:rsid w:val="00314503"/>
    <w:rsid w:val="00314898"/>
    <w:rsid w:val="00314906"/>
    <w:rsid w:val="00314D79"/>
    <w:rsid w:val="00314FE3"/>
    <w:rsid w:val="0031520E"/>
    <w:rsid w:val="003153FD"/>
    <w:rsid w:val="003156DF"/>
    <w:rsid w:val="003157DC"/>
    <w:rsid w:val="00315971"/>
    <w:rsid w:val="00315B37"/>
    <w:rsid w:val="00315BC1"/>
    <w:rsid w:val="00315CE9"/>
    <w:rsid w:val="003161AC"/>
    <w:rsid w:val="003168FC"/>
    <w:rsid w:val="00316BC4"/>
    <w:rsid w:val="003172DD"/>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2F1C"/>
    <w:rsid w:val="0032340B"/>
    <w:rsid w:val="00323BF8"/>
    <w:rsid w:val="003248D7"/>
    <w:rsid w:val="0032549B"/>
    <w:rsid w:val="00325773"/>
    <w:rsid w:val="003259CD"/>
    <w:rsid w:val="00325EAC"/>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7A"/>
    <w:rsid w:val="00331186"/>
    <w:rsid w:val="003311FE"/>
    <w:rsid w:val="0033186E"/>
    <w:rsid w:val="0033200F"/>
    <w:rsid w:val="00332322"/>
    <w:rsid w:val="00332794"/>
    <w:rsid w:val="00332B2E"/>
    <w:rsid w:val="00332B8F"/>
    <w:rsid w:val="00333150"/>
    <w:rsid w:val="003332D1"/>
    <w:rsid w:val="00333302"/>
    <w:rsid w:val="003333B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238"/>
    <w:rsid w:val="0034038C"/>
    <w:rsid w:val="0034040B"/>
    <w:rsid w:val="003407FB"/>
    <w:rsid w:val="00340B10"/>
    <w:rsid w:val="00340CA8"/>
    <w:rsid w:val="00340D13"/>
    <w:rsid w:val="003418ED"/>
    <w:rsid w:val="00341995"/>
    <w:rsid w:val="00341A28"/>
    <w:rsid w:val="00341A61"/>
    <w:rsid w:val="00341CF7"/>
    <w:rsid w:val="00341E3A"/>
    <w:rsid w:val="003421D7"/>
    <w:rsid w:val="003422C5"/>
    <w:rsid w:val="0034257E"/>
    <w:rsid w:val="003425B9"/>
    <w:rsid w:val="0034277C"/>
    <w:rsid w:val="003428D6"/>
    <w:rsid w:val="0034299D"/>
    <w:rsid w:val="00342D29"/>
    <w:rsid w:val="003434FF"/>
    <w:rsid w:val="00343ACE"/>
    <w:rsid w:val="003441D8"/>
    <w:rsid w:val="0034445A"/>
    <w:rsid w:val="00344529"/>
    <w:rsid w:val="00344C2E"/>
    <w:rsid w:val="00345041"/>
    <w:rsid w:val="0034526F"/>
    <w:rsid w:val="0034538C"/>
    <w:rsid w:val="00345569"/>
    <w:rsid w:val="00345A8D"/>
    <w:rsid w:val="0034600F"/>
    <w:rsid w:val="00346016"/>
    <w:rsid w:val="0034621A"/>
    <w:rsid w:val="00346769"/>
    <w:rsid w:val="00346796"/>
    <w:rsid w:val="00346810"/>
    <w:rsid w:val="00346987"/>
    <w:rsid w:val="003469D4"/>
    <w:rsid w:val="00346F69"/>
    <w:rsid w:val="00347170"/>
    <w:rsid w:val="00347830"/>
    <w:rsid w:val="00347962"/>
    <w:rsid w:val="003479A1"/>
    <w:rsid w:val="00347B7F"/>
    <w:rsid w:val="00347E3B"/>
    <w:rsid w:val="003501CB"/>
    <w:rsid w:val="0035042A"/>
    <w:rsid w:val="0035086F"/>
    <w:rsid w:val="00350962"/>
    <w:rsid w:val="00350B61"/>
    <w:rsid w:val="003513D5"/>
    <w:rsid w:val="003515AC"/>
    <w:rsid w:val="00351856"/>
    <w:rsid w:val="00351BCD"/>
    <w:rsid w:val="00351C08"/>
    <w:rsid w:val="00351D02"/>
    <w:rsid w:val="00352C86"/>
    <w:rsid w:val="00353168"/>
    <w:rsid w:val="0035333D"/>
    <w:rsid w:val="00353535"/>
    <w:rsid w:val="00353C0E"/>
    <w:rsid w:val="00353C70"/>
    <w:rsid w:val="00353D6F"/>
    <w:rsid w:val="00354378"/>
    <w:rsid w:val="00354722"/>
    <w:rsid w:val="00354883"/>
    <w:rsid w:val="00354950"/>
    <w:rsid w:val="00354CE8"/>
    <w:rsid w:val="00354ED5"/>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5E3"/>
    <w:rsid w:val="0036162A"/>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57"/>
    <w:rsid w:val="00366FC1"/>
    <w:rsid w:val="00366FD1"/>
    <w:rsid w:val="00367E44"/>
    <w:rsid w:val="00370000"/>
    <w:rsid w:val="00370896"/>
    <w:rsid w:val="003709A3"/>
    <w:rsid w:val="00370CFF"/>
    <w:rsid w:val="0037163E"/>
    <w:rsid w:val="0037167C"/>
    <w:rsid w:val="00371848"/>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77F23"/>
    <w:rsid w:val="00380346"/>
    <w:rsid w:val="00380B95"/>
    <w:rsid w:val="00380C33"/>
    <w:rsid w:val="0038188C"/>
    <w:rsid w:val="003818EE"/>
    <w:rsid w:val="00381CE0"/>
    <w:rsid w:val="00381CFA"/>
    <w:rsid w:val="0038277C"/>
    <w:rsid w:val="0038283A"/>
    <w:rsid w:val="00382B4F"/>
    <w:rsid w:val="00382BB0"/>
    <w:rsid w:val="00382BF3"/>
    <w:rsid w:val="00382F22"/>
    <w:rsid w:val="003832F4"/>
    <w:rsid w:val="00384265"/>
    <w:rsid w:val="00384387"/>
    <w:rsid w:val="0038443A"/>
    <w:rsid w:val="003848A6"/>
    <w:rsid w:val="00384BAB"/>
    <w:rsid w:val="00384DF8"/>
    <w:rsid w:val="003854A3"/>
    <w:rsid w:val="00385FA4"/>
    <w:rsid w:val="003860F1"/>
    <w:rsid w:val="00386372"/>
    <w:rsid w:val="0038681F"/>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B55"/>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6B"/>
    <w:rsid w:val="00396196"/>
    <w:rsid w:val="0039625F"/>
    <w:rsid w:val="00396490"/>
    <w:rsid w:val="00396872"/>
    <w:rsid w:val="00396888"/>
    <w:rsid w:val="00397078"/>
    <w:rsid w:val="00397476"/>
    <w:rsid w:val="0039771E"/>
    <w:rsid w:val="00397822"/>
    <w:rsid w:val="003A014C"/>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A7E87"/>
    <w:rsid w:val="003B01ED"/>
    <w:rsid w:val="003B02A5"/>
    <w:rsid w:val="003B0C69"/>
    <w:rsid w:val="003B0F3C"/>
    <w:rsid w:val="003B1001"/>
    <w:rsid w:val="003B122C"/>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34A"/>
    <w:rsid w:val="003B77B7"/>
    <w:rsid w:val="003B7BA6"/>
    <w:rsid w:val="003B7C5F"/>
    <w:rsid w:val="003B7EAA"/>
    <w:rsid w:val="003C016F"/>
    <w:rsid w:val="003C0D89"/>
    <w:rsid w:val="003C0FD0"/>
    <w:rsid w:val="003C1095"/>
    <w:rsid w:val="003C1EFD"/>
    <w:rsid w:val="003C329E"/>
    <w:rsid w:val="003C32F9"/>
    <w:rsid w:val="003C3472"/>
    <w:rsid w:val="003C3ACD"/>
    <w:rsid w:val="003C3D5D"/>
    <w:rsid w:val="003C3D9F"/>
    <w:rsid w:val="003C3E8A"/>
    <w:rsid w:val="003C3FD9"/>
    <w:rsid w:val="003C4975"/>
    <w:rsid w:val="003C4DC3"/>
    <w:rsid w:val="003C5075"/>
    <w:rsid w:val="003C5321"/>
    <w:rsid w:val="003C532E"/>
    <w:rsid w:val="003C5929"/>
    <w:rsid w:val="003C5D43"/>
    <w:rsid w:val="003C630F"/>
    <w:rsid w:val="003C6C39"/>
    <w:rsid w:val="003C6D23"/>
    <w:rsid w:val="003C6D2C"/>
    <w:rsid w:val="003C6DC5"/>
    <w:rsid w:val="003C707D"/>
    <w:rsid w:val="003C70A7"/>
    <w:rsid w:val="003C72D2"/>
    <w:rsid w:val="003C73EC"/>
    <w:rsid w:val="003C7959"/>
    <w:rsid w:val="003D0362"/>
    <w:rsid w:val="003D0D4B"/>
    <w:rsid w:val="003D0EBD"/>
    <w:rsid w:val="003D14F0"/>
    <w:rsid w:val="003D161A"/>
    <w:rsid w:val="003D1684"/>
    <w:rsid w:val="003D1E01"/>
    <w:rsid w:val="003D1E8B"/>
    <w:rsid w:val="003D222A"/>
    <w:rsid w:val="003D29CC"/>
    <w:rsid w:val="003D2A5D"/>
    <w:rsid w:val="003D30C7"/>
    <w:rsid w:val="003D3276"/>
    <w:rsid w:val="003D38D0"/>
    <w:rsid w:val="003D43E9"/>
    <w:rsid w:val="003D4716"/>
    <w:rsid w:val="003D487C"/>
    <w:rsid w:val="003D4BC9"/>
    <w:rsid w:val="003D4BFB"/>
    <w:rsid w:val="003D51DB"/>
    <w:rsid w:val="003D53A1"/>
    <w:rsid w:val="003D5BCE"/>
    <w:rsid w:val="003D64C8"/>
    <w:rsid w:val="003D6522"/>
    <w:rsid w:val="003D6674"/>
    <w:rsid w:val="003D68D5"/>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5847"/>
    <w:rsid w:val="003E5A12"/>
    <w:rsid w:val="003E670F"/>
    <w:rsid w:val="003E6AED"/>
    <w:rsid w:val="003E6BCE"/>
    <w:rsid w:val="003E762E"/>
    <w:rsid w:val="003E7B41"/>
    <w:rsid w:val="003E7C8E"/>
    <w:rsid w:val="003F0498"/>
    <w:rsid w:val="003F050A"/>
    <w:rsid w:val="003F0958"/>
    <w:rsid w:val="003F0A59"/>
    <w:rsid w:val="003F0A74"/>
    <w:rsid w:val="003F0B6D"/>
    <w:rsid w:val="003F0FFA"/>
    <w:rsid w:val="003F12BE"/>
    <w:rsid w:val="003F1688"/>
    <w:rsid w:val="003F1B88"/>
    <w:rsid w:val="003F1BC1"/>
    <w:rsid w:val="003F1F8A"/>
    <w:rsid w:val="003F20F8"/>
    <w:rsid w:val="003F28AB"/>
    <w:rsid w:val="003F2DC5"/>
    <w:rsid w:val="003F303F"/>
    <w:rsid w:val="003F3749"/>
    <w:rsid w:val="003F3C12"/>
    <w:rsid w:val="003F4038"/>
    <w:rsid w:val="003F4527"/>
    <w:rsid w:val="003F45B5"/>
    <w:rsid w:val="003F4969"/>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6FF2"/>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A4B"/>
    <w:rsid w:val="00412A6D"/>
    <w:rsid w:val="00412BBA"/>
    <w:rsid w:val="00412E81"/>
    <w:rsid w:val="0041304F"/>
    <w:rsid w:val="004138E6"/>
    <w:rsid w:val="00413C10"/>
    <w:rsid w:val="004140E3"/>
    <w:rsid w:val="004145B7"/>
    <w:rsid w:val="00414601"/>
    <w:rsid w:val="0041495C"/>
    <w:rsid w:val="00414DCA"/>
    <w:rsid w:val="00414F99"/>
    <w:rsid w:val="004156F4"/>
    <w:rsid w:val="004158D2"/>
    <w:rsid w:val="0041595F"/>
    <w:rsid w:val="00415AE5"/>
    <w:rsid w:val="00415AFD"/>
    <w:rsid w:val="00415B56"/>
    <w:rsid w:val="00415B6F"/>
    <w:rsid w:val="00415CE7"/>
    <w:rsid w:val="00416139"/>
    <w:rsid w:val="00416401"/>
    <w:rsid w:val="00416E26"/>
    <w:rsid w:val="004170A2"/>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6D6"/>
    <w:rsid w:val="00422D49"/>
    <w:rsid w:val="00422EFD"/>
    <w:rsid w:val="0042338F"/>
    <w:rsid w:val="004235C4"/>
    <w:rsid w:val="00423B60"/>
    <w:rsid w:val="00423DD3"/>
    <w:rsid w:val="00424020"/>
    <w:rsid w:val="00424170"/>
    <w:rsid w:val="004241D3"/>
    <w:rsid w:val="004242D4"/>
    <w:rsid w:val="00424BD5"/>
    <w:rsid w:val="00424D5F"/>
    <w:rsid w:val="00424FB5"/>
    <w:rsid w:val="0042532C"/>
    <w:rsid w:val="00425445"/>
    <w:rsid w:val="0042584E"/>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3F4"/>
    <w:rsid w:val="00431567"/>
    <w:rsid w:val="004315C6"/>
    <w:rsid w:val="0043181E"/>
    <w:rsid w:val="004319A8"/>
    <w:rsid w:val="00431AD1"/>
    <w:rsid w:val="0043202A"/>
    <w:rsid w:val="00432792"/>
    <w:rsid w:val="00432A5C"/>
    <w:rsid w:val="00432AFF"/>
    <w:rsid w:val="00432D18"/>
    <w:rsid w:val="00433234"/>
    <w:rsid w:val="004334F3"/>
    <w:rsid w:val="004336E5"/>
    <w:rsid w:val="004339D9"/>
    <w:rsid w:val="00433EC8"/>
    <w:rsid w:val="0043438F"/>
    <w:rsid w:val="0043498E"/>
    <w:rsid w:val="00434AEE"/>
    <w:rsid w:val="00434CDE"/>
    <w:rsid w:val="00435886"/>
    <w:rsid w:val="00435895"/>
    <w:rsid w:val="004358F1"/>
    <w:rsid w:val="0043624A"/>
    <w:rsid w:val="004364C5"/>
    <w:rsid w:val="0043718F"/>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61E"/>
    <w:rsid w:val="004438BE"/>
    <w:rsid w:val="00443B52"/>
    <w:rsid w:val="00444C1A"/>
    <w:rsid w:val="00444E74"/>
    <w:rsid w:val="00444F8E"/>
    <w:rsid w:val="004461B6"/>
    <w:rsid w:val="004461B8"/>
    <w:rsid w:val="00446C1F"/>
    <w:rsid w:val="00446E93"/>
    <w:rsid w:val="004471B7"/>
    <w:rsid w:val="00447D76"/>
    <w:rsid w:val="0045011B"/>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D92"/>
    <w:rsid w:val="0046085C"/>
    <w:rsid w:val="00460A37"/>
    <w:rsid w:val="00460AD5"/>
    <w:rsid w:val="00460AEF"/>
    <w:rsid w:val="00460B6A"/>
    <w:rsid w:val="00461487"/>
    <w:rsid w:val="0046182C"/>
    <w:rsid w:val="0046194E"/>
    <w:rsid w:val="00461B4B"/>
    <w:rsid w:val="00461B66"/>
    <w:rsid w:val="00462A5A"/>
    <w:rsid w:val="00462B0A"/>
    <w:rsid w:val="00462BB8"/>
    <w:rsid w:val="00462D5B"/>
    <w:rsid w:val="0046320E"/>
    <w:rsid w:val="0046391B"/>
    <w:rsid w:val="00463F63"/>
    <w:rsid w:val="0046406F"/>
    <w:rsid w:val="004643A4"/>
    <w:rsid w:val="004644B8"/>
    <w:rsid w:val="00464543"/>
    <w:rsid w:val="004646AB"/>
    <w:rsid w:val="004648FE"/>
    <w:rsid w:val="0046499E"/>
    <w:rsid w:val="004652FA"/>
    <w:rsid w:val="0046535F"/>
    <w:rsid w:val="004655F2"/>
    <w:rsid w:val="004664EC"/>
    <w:rsid w:val="00466832"/>
    <w:rsid w:val="00466A94"/>
    <w:rsid w:val="00466FED"/>
    <w:rsid w:val="00467FEA"/>
    <w:rsid w:val="0047037A"/>
    <w:rsid w:val="0047038D"/>
    <w:rsid w:val="00470418"/>
    <w:rsid w:val="00470492"/>
    <w:rsid w:val="00470743"/>
    <w:rsid w:val="00470A4E"/>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A45"/>
    <w:rsid w:val="00491B99"/>
    <w:rsid w:val="00491EE3"/>
    <w:rsid w:val="00492270"/>
    <w:rsid w:val="004922AE"/>
    <w:rsid w:val="004922BD"/>
    <w:rsid w:val="00492CA1"/>
    <w:rsid w:val="00492DEF"/>
    <w:rsid w:val="00492F51"/>
    <w:rsid w:val="00493E61"/>
    <w:rsid w:val="00493E67"/>
    <w:rsid w:val="004948CD"/>
    <w:rsid w:val="00494BEF"/>
    <w:rsid w:val="00494E53"/>
    <w:rsid w:val="004950E1"/>
    <w:rsid w:val="00495571"/>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4EE2"/>
    <w:rsid w:val="004A53B9"/>
    <w:rsid w:val="004A55CF"/>
    <w:rsid w:val="004A55D8"/>
    <w:rsid w:val="004A5651"/>
    <w:rsid w:val="004A5C0E"/>
    <w:rsid w:val="004A6415"/>
    <w:rsid w:val="004A6ADE"/>
    <w:rsid w:val="004A6C7A"/>
    <w:rsid w:val="004A7742"/>
    <w:rsid w:val="004A799B"/>
    <w:rsid w:val="004A7A4A"/>
    <w:rsid w:val="004A7DBB"/>
    <w:rsid w:val="004B01BB"/>
    <w:rsid w:val="004B052B"/>
    <w:rsid w:val="004B0778"/>
    <w:rsid w:val="004B15C9"/>
    <w:rsid w:val="004B1948"/>
    <w:rsid w:val="004B1BFA"/>
    <w:rsid w:val="004B1C68"/>
    <w:rsid w:val="004B1DCA"/>
    <w:rsid w:val="004B2252"/>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A44"/>
    <w:rsid w:val="004B5C29"/>
    <w:rsid w:val="004B64D3"/>
    <w:rsid w:val="004B65A8"/>
    <w:rsid w:val="004B666B"/>
    <w:rsid w:val="004B6691"/>
    <w:rsid w:val="004B686E"/>
    <w:rsid w:val="004B69C6"/>
    <w:rsid w:val="004B69C9"/>
    <w:rsid w:val="004B69D3"/>
    <w:rsid w:val="004B6BD6"/>
    <w:rsid w:val="004B6C29"/>
    <w:rsid w:val="004B7C8E"/>
    <w:rsid w:val="004C0328"/>
    <w:rsid w:val="004C0377"/>
    <w:rsid w:val="004C063D"/>
    <w:rsid w:val="004C068B"/>
    <w:rsid w:val="004C08A2"/>
    <w:rsid w:val="004C1452"/>
    <w:rsid w:val="004C17C7"/>
    <w:rsid w:val="004C1B33"/>
    <w:rsid w:val="004C1FB6"/>
    <w:rsid w:val="004C25B1"/>
    <w:rsid w:val="004C327A"/>
    <w:rsid w:val="004C40AC"/>
    <w:rsid w:val="004C4104"/>
    <w:rsid w:val="004C4691"/>
    <w:rsid w:val="004C477F"/>
    <w:rsid w:val="004C49DE"/>
    <w:rsid w:val="004C503D"/>
    <w:rsid w:val="004C5AE1"/>
    <w:rsid w:val="004C5EAA"/>
    <w:rsid w:val="004C6167"/>
    <w:rsid w:val="004C61E9"/>
    <w:rsid w:val="004C6337"/>
    <w:rsid w:val="004C646F"/>
    <w:rsid w:val="004C66F0"/>
    <w:rsid w:val="004C76FF"/>
    <w:rsid w:val="004C7C44"/>
    <w:rsid w:val="004D0BA1"/>
    <w:rsid w:val="004D0F99"/>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BEA"/>
    <w:rsid w:val="004D7F2C"/>
    <w:rsid w:val="004E095E"/>
    <w:rsid w:val="004E096B"/>
    <w:rsid w:val="004E0A86"/>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B67"/>
    <w:rsid w:val="004E4BA4"/>
    <w:rsid w:val="004E4C52"/>
    <w:rsid w:val="004E5B26"/>
    <w:rsid w:val="004E5B79"/>
    <w:rsid w:val="004E6D2A"/>
    <w:rsid w:val="004E70C2"/>
    <w:rsid w:val="004E7153"/>
    <w:rsid w:val="004E7251"/>
    <w:rsid w:val="004E7356"/>
    <w:rsid w:val="004E75E2"/>
    <w:rsid w:val="004E7B16"/>
    <w:rsid w:val="004E7BF8"/>
    <w:rsid w:val="004E7CDF"/>
    <w:rsid w:val="004E7DCB"/>
    <w:rsid w:val="004F033E"/>
    <w:rsid w:val="004F04DE"/>
    <w:rsid w:val="004F09E3"/>
    <w:rsid w:val="004F09E8"/>
    <w:rsid w:val="004F0CB0"/>
    <w:rsid w:val="004F135A"/>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E98"/>
    <w:rsid w:val="004F6FBF"/>
    <w:rsid w:val="004F70BE"/>
    <w:rsid w:val="004F740E"/>
    <w:rsid w:val="004F76D3"/>
    <w:rsid w:val="00500482"/>
    <w:rsid w:val="00500483"/>
    <w:rsid w:val="005006D3"/>
    <w:rsid w:val="0050082B"/>
    <w:rsid w:val="00500AC9"/>
    <w:rsid w:val="00500C80"/>
    <w:rsid w:val="00500D87"/>
    <w:rsid w:val="00500F64"/>
    <w:rsid w:val="00501116"/>
    <w:rsid w:val="00501189"/>
    <w:rsid w:val="00501550"/>
    <w:rsid w:val="00501A9C"/>
    <w:rsid w:val="00501ABD"/>
    <w:rsid w:val="00501CAF"/>
    <w:rsid w:val="00501D37"/>
    <w:rsid w:val="00502230"/>
    <w:rsid w:val="00502478"/>
    <w:rsid w:val="0050259F"/>
    <w:rsid w:val="005028D7"/>
    <w:rsid w:val="00502ABA"/>
    <w:rsid w:val="00502C68"/>
    <w:rsid w:val="00502E7D"/>
    <w:rsid w:val="005030B0"/>
    <w:rsid w:val="005032B8"/>
    <w:rsid w:val="00504255"/>
    <w:rsid w:val="0050488C"/>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643"/>
    <w:rsid w:val="00510A90"/>
    <w:rsid w:val="00510C01"/>
    <w:rsid w:val="00510CD5"/>
    <w:rsid w:val="00510F0A"/>
    <w:rsid w:val="00511852"/>
    <w:rsid w:val="00512196"/>
    <w:rsid w:val="00512594"/>
    <w:rsid w:val="0051275B"/>
    <w:rsid w:val="00512839"/>
    <w:rsid w:val="00512979"/>
    <w:rsid w:val="00512C2E"/>
    <w:rsid w:val="00512CAA"/>
    <w:rsid w:val="00513094"/>
    <w:rsid w:val="0051318D"/>
    <w:rsid w:val="005137C7"/>
    <w:rsid w:val="005138D0"/>
    <w:rsid w:val="00513E52"/>
    <w:rsid w:val="00514130"/>
    <w:rsid w:val="0051424E"/>
    <w:rsid w:val="0051441A"/>
    <w:rsid w:val="005147EC"/>
    <w:rsid w:val="00514806"/>
    <w:rsid w:val="0051484D"/>
    <w:rsid w:val="00514B78"/>
    <w:rsid w:val="00514C6A"/>
    <w:rsid w:val="0051599E"/>
    <w:rsid w:val="00515A7A"/>
    <w:rsid w:val="00516097"/>
    <w:rsid w:val="00516584"/>
    <w:rsid w:val="00516C60"/>
    <w:rsid w:val="00517141"/>
    <w:rsid w:val="00517A4B"/>
    <w:rsid w:val="00517EFA"/>
    <w:rsid w:val="0052081B"/>
    <w:rsid w:val="00520BB3"/>
    <w:rsid w:val="00520EE8"/>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C3D"/>
    <w:rsid w:val="00523DA5"/>
    <w:rsid w:val="00523FB7"/>
    <w:rsid w:val="00524056"/>
    <w:rsid w:val="0052484A"/>
    <w:rsid w:val="00524B1B"/>
    <w:rsid w:val="00524E20"/>
    <w:rsid w:val="00524FF1"/>
    <w:rsid w:val="0052502D"/>
    <w:rsid w:val="00525051"/>
    <w:rsid w:val="005252E9"/>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3C66"/>
    <w:rsid w:val="00533D8C"/>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AD7"/>
    <w:rsid w:val="00541D33"/>
    <w:rsid w:val="005422AC"/>
    <w:rsid w:val="0054258F"/>
    <w:rsid w:val="00542731"/>
    <w:rsid w:val="0054274D"/>
    <w:rsid w:val="00542CB1"/>
    <w:rsid w:val="00542E9A"/>
    <w:rsid w:val="0054313E"/>
    <w:rsid w:val="0054321B"/>
    <w:rsid w:val="0054348C"/>
    <w:rsid w:val="005434DD"/>
    <w:rsid w:val="00543D5A"/>
    <w:rsid w:val="00544383"/>
    <w:rsid w:val="005446D8"/>
    <w:rsid w:val="005447A7"/>
    <w:rsid w:val="00544B00"/>
    <w:rsid w:val="005451E2"/>
    <w:rsid w:val="005457C7"/>
    <w:rsid w:val="00545F87"/>
    <w:rsid w:val="005461BC"/>
    <w:rsid w:val="00546619"/>
    <w:rsid w:val="00546795"/>
    <w:rsid w:val="00546C48"/>
    <w:rsid w:val="005470D5"/>
    <w:rsid w:val="00547561"/>
    <w:rsid w:val="00547A46"/>
    <w:rsid w:val="00547B8C"/>
    <w:rsid w:val="00547E61"/>
    <w:rsid w:val="00547EF5"/>
    <w:rsid w:val="00550711"/>
    <w:rsid w:val="00550E36"/>
    <w:rsid w:val="00551147"/>
    <w:rsid w:val="00551274"/>
    <w:rsid w:val="00551376"/>
    <w:rsid w:val="00551C49"/>
    <w:rsid w:val="005521C6"/>
    <w:rsid w:val="00552260"/>
    <w:rsid w:val="00552348"/>
    <w:rsid w:val="005524C6"/>
    <w:rsid w:val="00552549"/>
    <w:rsid w:val="00552A69"/>
    <w:rsid w:val="00552C40"/>
    <w:rsid w:val="0055320C"/>
    <w:rsid w:val="0055334E"/>
    <w:rsid w:val="0055396C"/>
    <w:rsid w:val="00553CFA"/>
    <w:rsid w:val="00553E24"/>
    <w:rsid w:val="00554198"/>
    <w:rsid w:val="00554985"/>
    <w:rsid w:val="00554B13"/>
    <w:rsid w:val="00554CD2"/>
    <w:rsid w:val="00554E55"/>
    <w:rsid w:val="005553C0"/>
    <w:rsid w:val="0055543A"/>
    <w:rsid w:val="00555544"/>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9B3"/>
    <w:rsid w:val="0056331B"/>
    <w:rsid w:val="0056368A"/>
    <w:rsid w:val="00563737"/>
    <w:rsid w:val="00563864"/>
    <w:rsid w:val="00563DCC"/>
    <w:rsid w:val="00564087"/>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89E"/>
    <w:rsid w:val="00570940"/>
    <w:rsid w:val="00570C11"/>
    <w:rsid w:val="00570F23"/>
    <w:rsid w:val="00571231"/>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0AD"/>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7AB"/>
    <w:rsid w:val="00583923"/>
    <w:rsid w:val="005839E7"/>
    <w:rsid w:val="00583C9E"/>
    <w:rsid w:val="005844B6"/>
    <w:rsid w:val="0058475E"/>
    <w:rsid w:val="00584770"/>
    <w:rsid w:val="005849AD"/>
    <w:rsid w:val="00584D48"/>
    <w:rsid w:val="00584EE9"/>
    <w:rsid w:val="00584F2E"/>
    <w:rsid w:val="005850E0"/>
    <w:rsid w:val="00585FE5"/>
    <w:rsid w:val="0058611C"/>
    <w:rsid w:val="005866D3"/>
    <w:rsid w:val="00586AE7"/>
    <w:rsid w:val="00586F23"/>
    <w:rsid w:val="00587004"/>
    <w:rsid w:val="005870FA"/>
    <w:rsid w:val="005877AA"/>
    <w:rsid w:val="00587A51"/>
    <w:rsid w:val="00587E95"/>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5BC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5DE"/>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2FD"/>
    <w:rsid w:val="005A5321"/>
    <w:rsid w:val="005A5719"/>
    <w:rsid w:val="005A5DAC"/>
    <w:rsid w:val="005A67EC"/>
    <w:rsid w:val="005A69AB"/>
    <w:rsid w:val="005A7140"/>
    <w:rsid w:val="005A7556"/>
    <w:rsid w:val="005A7A8D"/>
    <w:rsid w:val="005A7C79"/>
    <w:rsid w:val="005A7CF6"/>
    <w:rsid w:val="005A7FAF"/>
    <w:rsid w:val="005B0254"/>
    <w:rsid w:val="005B028C"/>
    <w:rsid w:val="005B09B6"/>
    <w:rsid w:val="005B0BE5"/>
    <w:rsid w:val="005B0ED1"/>
    <w:rsid w:val="005B0F6D"/>
    <w:rsid w:val="005B1A38"/>
    <w:rsid w:val="005B1AD9"/>
    <w:rsid w:val="005B1DD7"/>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535F"/>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A09"/>
    <w:rsid w:val="005C4E13"/>
    <w:rsid w:val="005C50B9"/>
    <w:rsid w:val="005C5486"/>
    <w:rsid w:val="005C559B"/>
    <w:rsid w:val="005C5710"/>
    <w:rsid w:val="005C576B"/>
    <w:rsid w:val="005C582B"/>
    <w:rsid w:val="005C5AEB"/>
    <w:rsid w:val="005C64D7"/>
    <w:rsid w:val="005C65E3"/>
    <w:rsid w:val="005C6DFF"/>
    <w:rsid w:val="005C7076"/>
    <w:rsid w:val="005C7215"/>
    <w:rsid w:val="005C7A2B"/>
    <w:rsid w:val="005C7ADE"/>
    <w:rsid w:val="005C7C85"/>
    <w:rsid w:val="005D00CD"/>
    <w:rsid w:val="005D0578"/>
    <w:rsid w:val="005D0893"/>
    <w:rsid w:val="005D0DED"/>
    <w:rsid w:val="005D0F4F"/>
    <w:rsid w:val="005D180D"/>
    <w:rsid w:val="005D1C1E"/>
    <w:rsid w:val="005D2636"/>
    <w:rsid w:val="005D27D7"/>
    <w:rsid w:val="005D2946"/>
    <w:rsid w:val="005D3819"/>
    <w:rsid w:val="005D39AD"/>
    <w:rsid w:val="005D3B84"/>
    <w:rsid w:val="005D3F2D"/>
    <w:rsid w:val="005D4618"/>
    <w:rsid w:val="005D491E"/>
    <w:rsid w:val="005D49E5"/>
    <w:rsid w:val="005D4FCC"/>
    <w:rsid w:val="005D53C8"/>
    <w:rsid w:val="005D649C"/>
    <w:rsid w:val="005D6EFD"/>
    <w:rsid w:val="005E0618"/>
    <w:rsid w:val="005E09D1"/>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1DB"/>
    <w:rsid w:val="005E7762"/>
    <w:rsid w:val="005E77CA"/>
    <w:rsid w:val="005E7AFC"/>
    <w:rsid w:val="005E7F4D"/>
    <w:rsid w:val="005F0333"/>
    <w:rsid w:val="005F034D"/>
    <w:rsid w:val="005F0480"/>
    <w:rsid w:val="005F067D"/>
    <w:rsid w:val="005F06AA"/>
    <w:rsid w:val="005F14DA"/>
    <w:rsid w:val="005F16B1"/>
    <w:rsid w:val="005F1859"/>
    <w:rsid w:val="005F1B2B"/>
    <w:rsid w:val="005F1BF9"/>
    <w:rsid w:val="005F1D89"/>
    <w:rsid w:val="005F1FE4"/>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4C13"/>
    <w:rsid w:val="005F520E"/>
    <w:rsid w:val="005F5823"/>
    <w:rsid w:val="005F5C9A"/>
    <w:rsid w:val="005F5DAE"/>
    <w:rsid w:val="005F5E90"/>
    <w:rsid w:val="005F60F2"/>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145"/>
    <w:rsid w:val="0060442E"/>
    <w:rsid w:val="00604835"/>
    <w:rsid w:val="00604928"/>
    <w:rsid w:val="00604FCF"/>
    <w:rsid w:val="00605384"/>
    <w:rsid w:val="006056E6"/>
    <w:rsid w:val="00605A98"/>
    <w:rsid w:val="00605B96"/>
    <w:rsid w:val="00606AC8"/>
    <w:rsid w:val="00606D6E"/>
    <w:rsid w:val="006070DC"/>
    <w:rsid w:val="00607CE8"/>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900"/>
    <w:rsid w:val="00613D1C"/>
    <w:rsid w:val="00614030"/>
    <w:rsid w:val="0061413E"/>
    <w:rsid w:val="00615922"/>
    <w:rsid w:val="00615B41"/>
    <w:rsid w:val="006160C9"/>
    <w:rsid w:val="006160EE"/>
    <w:rsid w:val="00616700"/>
    <w:rsid w:val="006169A0"/>
    <w:rsid w:val="00616C14"/>
    <w:rsid w:val="006174E6"/>
    <w:rsid w:val="00617618"/>
    <w:rsid w:val="00620848"/>
    <w:rsid w:val="006209BC"/>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0EE"/>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797"/>
    <w:rsid w:val="00630CB9"/>
    <w:rsid w:val="00630EDF"/>
    <w:rsid w:val="00631138"/>
    <w:rsid w:val="006315A7"/>
    <w:rsid w:val="00631747"/>
    <w:rsid w:val="00631762"/>
    <w:rsid w:val="006319E9"/>
    <w:rsid w:val="0063227B"/>
    <w:rsid w:val="00632287"/>
    <w:rsid w:val="00632766"/>
    <w:rsid w:val="0063281F"/>
    <w:rsid w:val="006330D7"/>
    <w:rsid w:val="0063329B"/>
    <w:rsid w:val="006332A1"/>
    <w:rsid w:val="00633E25"/>
    <w:rsid w:val="00634490"/>
    <w:rsid w:val="006345AC"/>
    <w:rsid w:val="00634B0E"/>
    <w:rsid w:val="00635289"/>
    <w:rsid w:val="00635526"/>
    <w:rsid w:val="00635734"/>
    <w:rsid w:val="00635926"/>
    <w:rsid w:val="00635945"/>
    <w:rsid w:val="00635AAC"/>
    <w:rsid w:val="00635F00"/>
    <w:rsid w:val="006360F5"/>
    <w:rsid w:val="0063631E"/>
    <w:rsid w:val="00636963"/>
    <w:rsid w:val="00636D3E"/>
    <w:rsid w:val="00636F0E"/>
    <w:rsid w:val="00637721"/>
    <w:rsid w:val="00637971"/>
    <w:rsid w:val="00637BB8"/>
    <w:rsid w:val="00637D7A"/>
    <w:rsid w:val="0064080D"/>
    <w:rsid w:val="00640EF8"/>
    <w:rsid w:val="006417F6"/>
    <w:rsid w:val="00641A44"/>
    <w:rsid w:val="00641CEF"/>
    <w:rsid w:val="00642064"/>
    <w:rsid w:val="00642404"/>
    <w:rsid w:val="0064268E"/>
    <w:rsid w:val="00642972"/>
    <w:rsid w:val="00642B57"/>
    <w:rsid w:val="0064322F"/>
    <w:rsid w:val="00643300"/>
    <w:rsid w:val="006437F0"/>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6AC"/>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57E07"/>
    <w:rsid w:val="006604F3"/>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328"/>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420"/>
    <w:rsid w:val="006717F6"/>
    <w:rsid w:val="006728DC"/>
    <w:rsid w:val="00672C53"/>
    <w:rsid w:val="00672D88"/>
    <w:rsid w:val="00672F55"/>
    <w:rsid w:val="00672FCD"/>
    <w:rsid w:val="00673283"/>
    <w:rsid w:val="00673AB8"/>
    <w:rsid w:val="006741C0"/>
    <w:rsid w:val="0067499A"/>
    <w:rsid w:val="00674DA9"/>
    <w:rsid w:val="00675301"/>
    <w:rsid w:val="00675C37"/>
    <w:rsid w:val="006767F0"/>
    <w:rsid w:val="00676982"/>
    <w:rsid w:val="00676E39"/>
    <w:rsid w:val="006776AA"/>
    <w:rsid w:val="006806F3"/>
    <w:rsid w:val="00680E8D"/>
    <w:rsid w:val="00680F19"/>
    <w:rsid w:val="0068125C"/>
    <w:rsid w:val="006812C4"/>
    <w:rsid w:val="00681379"/>
    <w:rsid w:val="00681880"/>
    <w:rsid w:val="0068219B"/>
    <w:rsid w:val="00682C0D"/>
    <w:rsid w:val="00682E11"/>
    <w:rsid w:val="0068332A"/>
    <w:rsid w:val="006837BD"/>
    <w:rsid w:val="00683942"/>
    <w:rsid w:val="00684088"/>
    <w:rsid w:val="00684247"/>
    <w:rsid w:val="00684440"/>
    <w:rsid w:val="006848A4"/>
    <w:rsid w:val="00684952"/>
    <w:rsid w:val="00684D41"/>
    <w:rsid w:val="00685605"/>
    <w:rsid w:val="00685940"/>
    <w:rsid w:val="00685A99"/>
    <w:rsid w:val="00685BEF"/>
    <w:rsid w:val="006864C0"/>
    <w:rsid w:val="00686AEC"/>
    <w:rsid w:val="0068748F"/>
    <w:rsid w:val="006876A1"/>
    <w:rsid w:val="006878D8"/>
    <w:rsid w:val="00687FDC"/>
    <w:rsid w:val="00687FDE"/>
    <w:rsid w:val="006903B7"/>
    <w:rsid w:val="00690D25"/>
    <w:rsid w:val="0069135D"/>
    <w:rsid w:val="0069141C"/>
    <w:rsid w:val="006914BB"/>
    <w:rsid w:val="006921FD"/>
    <w:rsid w:val="006926E9"/>
    <w:rsid w:val="006927B3"/>
    <w:rsid w:val="006927F0"/>
    <w:rsid w:val="00692864"/>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B6D"/>
    <w:rsid w:val="00695E1B"/>
    <w:rsid w:val="00695E55"/>
    <w:rsid w:val="00696002"/>
    <w:rsid w:val="006962F6"/>
    <w:rsid w:val="006968B0"/>
    <w:rsid w:val="00696CC9"/>
    <w:rsid w:val="00696E12"/>
    <w:rsid w:val="006973DB"/>
    <w:rsid w:val="0069742E"/>
    <w:rsid w:val="0069743D"/>
    <w:rsid w:val="0069752A"/>
    <w:rsid w:val="00697D71"/>
    <w:rsid w:val="00697F18"/>
    <w:rsid w:val="006A03F0"/>
    <w:rsid w:val="006A0AE7"/>
    <w:rsid w:val="006A0B23"/>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4BA"/>
    <w:rsid w:val="006A656A"/>
    <w:rsid w:val="006A66CB"/>
    <w:rsid w:val="006A6A94"/>
    <w:rsid w:val="006A6E1F"/>
    <w:rsid w:val="006A74D3"/>
    <w:rsid w:val="006A76D2"/>
    <w:rsid w:val="006A77F9"/>
    <w:rsid w:val="006A7804"/>
    <w:rsid w:val="006A784D"/>
    <w:rsid w:val="006A7BE1"/>
    <w:rsid w:val="006A7C91"/>
    <w:rsid w:val="006B045B"/>
    <w:rsid w:val="006B0649"/>
    <w:rsid w:val="006B0663"/>
    <w:rsid w:val="006B06C4"/>
    <w:rsid w:val="006B0A9E"/>
    <w:rsid w:val="006B0F7F"/>
    <w:rsid w:val="006B127B"/>
    <w:rsid w:val="006B149E"/>
    <w:rsid w:val="006B1500"/>
    <w:rsid w:val="006B1720"/>
    <w:rsid w:val="006B177E"/>
    <w:rsid w:val="006B1C44"/>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43AF"/>
    <w:rsid w:val="006B51B9"/>
    <w:rsid w:val="006B53E2"/>
    <w:rsid w:val="006B56EA"/>
    <w:rsid w:val="006B5C41"/>
    <w:rsid w:val="006B5CD5"/>
    <w:rsid w:val="006B5F37"/>
    <w:rsid w:val="006B74A3"/>
    <w:rsid w:val="006B7A80"/>
    <w:rsid w:val="006B7BCD"/>
    <w:rsid w:val="006B7DBD"/>
    <w:rsid w:val="006C0138"/>
    <w:rsid w:val="006C0490"/>
    <w:rsid w:val="006C10DC"/>
    <w:rsid w:val="006C15BB"/>
    <w:rsid w:val="006C1A4B"/>
    <w:rsid w:val="006C1C8D"/>
    <w:rsid w:val="006C1F79"/>
    <w:rsid w:val="006C22FB"/>
    <w:rsid w:val="006C2375"/>
    <w:rsid w:val="006C24D1"/>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4F7"/>
    <w:rsid w:val="006C66C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2A9"/>
    <w:rsid w:val="006E1811"/>
    <w:rsid w:val="006E1828"/>
    <w:rsid w:val="006E18F8"/>
    <w:rsid w:val="006E1D9F"/>
    <w:rsid w:val="006E1E00"/>
    <w:rsid w:val="006E21FB"/>
    <w:rsid w:val="006E2341"/>
    <w:rsid w:val="006E2928"/>
    <w:rsid w:val="006E2D45"/>
    <w:rsid w:val="006E2D7D"/>
    <w:rsid w:val="006E2E28"/>
    <w:rsid w:val="006E2E90"/>
    <w:rsid w:val="006E3175"/>
    <w:rsid w:val="006E34C2"/>
    <w:rsid w:val="006E35CD"/>
    <w:rsid w:val="006E3D5F"/>
    <w:rsid w:val="006E4328"/>
    <w:rsid w:val="006E4713"/>
    <w:rsid w:val="006E4755"/>
    <w:rsid w:val="006E4ACF"/>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46B"/>
    <w:rsid w:val="006F1D75"/>
    <w:rsid w:val="006F21DC"/>
    <w:rsid w:val="006F22FB"/>
    <w:rsid w:val="006F2407"/>
    <w:rsid w:val="006F2837"/>
    <w:rsid w:val="006F2944"/>
    <w:rsid w:val="006F2AE3"/>
    <w:rsid w:val="006F327E"/>
    <w:rsid w:val="006F36A7"/>
    <w:rsid w:val="006F36B6"/>
    <w:rsid w:val="006F390D"/>
    <w:rsid w:val="006F3F41"/>
    <w:rsid w:val="006F4AD2"/>
    <w:rsid w:val="006F4D4C"/>
    <w:rsid w:val="006F51BE"/>
    <w:rsid w:val="006F5701"/>
    <w:rsid w:val="006F5776"/>
    <w:rsid w:val="006F57D4"/>
    <w:rsid w:val="006F62AA"/>
    <w:rsid w:val="006F6514"/>
    <w:rsid w:val="006F67D4"/>
    <w:rsid w:val="006F6BAE"/>
    <w:rsid w:val="006F6CEC"/>
    <w:rsid w:val="006F70A1"/>
    <w:rsid w:val="006F74DC"/>
    <w:rsid w:val="006F7DF0"/>
    <w:rsid w:val="007002AF"/>
    <w:rsid w:val="007006CE"/>
    <w:rsid w:val="007006E5"/>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1B"/>
    <w:rsid w:val="00710D23"/>
    <w:rsid w:val="00710ECC"/>
    <w:rsid w:val="00710FC7"/>
    <w:rsid w:val="00711808"/>
    <w:rsid w:val="00711E20"/>
    <w:rsid w:val="00711F3E"/>
    <w:rsid w:val="00711F4C"/>
    <w:rsid w:val="00711FB3"/>
    <w:rsid w:val="00711FD1"/>
    <w:rsid w:val="007123ED"/>
    <w:rsid w:val="00712626"/>
    <w:rsid w:val="00712E03"/>
    <w:rsid w:val="00712F4D"/>
    <w:rsid w:val="007132F7"/>
    <w:rsid w:val="00713392"/>
    <w:rsid w:val="00713CA5"/>
    <w:rsid w:val="00713F8E"/>
    <w:rsid w:val="007140DA"/>
    <w:rsid w:val="007141A0"/>
    <w:rsid w:val="0071571B"/>
    <w:rsid w:val="00716A89"/>
    <w:rsid w:val="00717082"/>
    <w:rsid w:val="00717599"/>
    <w:rsid w:val="007176E9"/>
    <w:rsid w:val="007178CB"/>
    <w:rsid w:val="00717B82"/>
    <w:rsid w:val="00717CAD"/>
    <w:rsid w:val="007201B4"/>
    <w:rsid w:val="007204D2"/>
    <w:rsid w:val="00720AB9"/>
    <w:rsid w:val="00720DDF"/>
    <w:rsid w:val="0072116D"/>
    <w:rsid w:val="0072123A"/>
    <w:rsid w:val="007217EB"/>
    <w:rsid w:val="00721A87"/>
    <w:rsid w:val="00721E4A"/>
    <w:rsid w:val="0072267D"/>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C5F"/>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19D"/>
    <w:rsid w:val="0073225F"/>
    <w:rsid w:val="00732310"/>
    <w:rsid w:val="00732BFD"/>
    <w:rsid w:val="0073300B"/>
    <w:rsid w:val="00733351"/>
    <w:rsid w:val="007335EA"/>
    <w:rsid w:val="00733A66"/>
    <w:rsid w:val="00734050"/>
    <w:rsid w:val="0073492C"/>
    <w:rsid w:val="00734BDD"/>
    <w:rsid w:val="00734E1A"/>
    <w:rsid w:val="00735AD1"/>
    <w:rsid w:val="00735BB4"/>
    <w:rsid w:val="00735C9A"/>
    <w:rsid w:val="00735D1B"/>
    <w:rsid w:val="00735EDF"/>
    <w:rsid w:val="007363CF"/>
    <w:rsid w:val="00736DDE"/>
    <w:rsid w:val="00737118"/>
    <w:rsid w:val="007374F3"/>
    <w:rsid w:val="00737AEA"/>
    <w:rsid w:val="00737F18"/>
    <w:rsid w:val="00740085"/>
    <w:rsid w:val="007407DC"/>
    <w:rsid w:val="00740C60"/>
    <w:rsid w:val="00740E30"/>
    <w:rsid w:val="00740F04"/>
    <w:rsid w:val="00741C45"/>
    <w:rsid w:val="007422C9"/>
    <w:rsid w:val="0074278F"/>
    <w:rsid w:val="00742C32"/>
    <w:rsid w:val="00742C86"/>
    <w:rsid w:val="00743235"/>
    <w:rsid w:val="00743631"/>
    <w:rsid w:val="00744B07"/>
    <w:rsid w:val="00744BB3"/>
    <w:rsid w:val="00744D87"/>
    <w:rsid w:val="0074512A"/>
    <w:rsid w:val="007458D8"/>
    <w:rsid w:val="007459E4"/>
    <w:rsid w:val="00745E63"/>
    <w:rsid w:val="007461C0"/>
    <w:rsid w:val="007464AA"/>
    <w:rsid w:val="007465C3"/>
    <w:rsid w:val="00746D9B"/>
    <w:rsid w:val="00746E55"/>
    <w:rsid w:val="00746FDC"/>
    <w:rsid w:val="007471E4"/>
    <w:rsid w:val="0074732E"/>
    <w:rsid w:val="007473B7"/>
    <w:rsid w:val="007479C7"/>
    <w:rsid w:val="00747BB6"/>
    <w:rsid w:val="00747BF7"/>
    <w:rsid w:val="00750561"/>
    <w:rsid w:val="007505B4"/>
    <w:rsid w:val="007509A9"/>
    <w:rsid w:val="00750BBF"/>
    <w:rsid w:val="00750D0C"/>
    <w:rsid w:val="007512E2"/>
    <w:rsid w:val="0075168C"/>
    <w:rsid w:val="0075199C"/>
    <w:rsid w:val="00751AD5"/>
    <w:rsid w:val="00752187"/>
    <w:rsid w:val="0075223B"/>
    <w:rsid w:val="00752398"/>
    <w:rsid w:val="0075251F"/>
    <w:rsid w:val="00753006"/>
    <w:rsid w:val="007534BA"/>
    <w:rsid w:val="007536E0"/>
    <w:rsid w:val="00753E25"/>
    <w:rsid w:val="007540EA"/>
    <w:rsid w:val="00754184"/>
    <w:rsid w:val="0075492E"/>
    <w:rsid w:val="00754AE3"/>
    <w:rsid w:val="007551E1"/>
    <w:rsid w:val="00755279"/>
    <w:rsid w:val="00755871"/>
    <w:rsid w:val="00755A9C"/>
    <w:rsid w:val="00755C19"/>
    <w:rsid w:val="00755D07"/>
    <w:rsid w:val="00755D94"/>
    <w:rsid w:val="0075632A"/>
    <w:rsid w:val="007569C1"/>
    <w:rsid w:val="0075739B"/>
    <w:rsid w:val="00757666"/>
    <w:rsid w:val="00757946"/>
    <w:rsid w:val="00757A7D"/>
    <w:rsid w:val="00757D11"/>
    <w:rsid w:val="00757D3E"/>
    <w:rsid w:val="00760074"/>
    <w:rsid w:val="00760476"/>
    <w:rsid w:val="00760999"/>
    <w:rsid w:val="00760C4A"/>
    <w:rsid w:val="00760D55"/>
    <w:rsid w:val="0076122C"/>
    <w:rsid w:val="00761245"/>
    <w:rsid w:val="007613D3"/>
    <w:rsid w:val="00761693"/>
    <w:rsid w:val="0076170E"/>
    <w:rsid w:val="007619F1"/>
    <w:rsid w:val="00761FAF"/>
    <w:rsid w:val="00762013"/>
    <w:rsid w:val="00762D51"/>
    <w:rsid w:val="00762D60"/>
    <w:rsid w:val="00762F04"/>
    <w:rsid w:val="00762FAB"/>
    <w:rsid w:val="007630DD"/>
    <w:rsid w:val="007631A3"/>
    <w:rsid w:val="0076324E"/>
    <w:rsid w:val="007633C4"/>
    <w:rsid w:val="007638AA"/>
    <w:rsid w:val="007641C7"/>
    <w:rsid w:val="00764C5B"/>
    <w:rsid w:val="00764DF7"/>
    <w:rsid w:val="00764E05"/>
    <w:rsid w:val="007653E6"/>
    <w:rsid w:val="007657CC"/>
    <w:rsid w:val="0076589E"/>
    <w:rsid w:val="00765966"/>
    <w:rsid w:val="00766124"/>
    <w:rsid w:val="007663C6"/>
    <w:rsid w:val="00766531"/>
    <w:rsid w:val="0076661E"/>
    <w:rsid w:val="0076686D"/>
    <w:rsid w:val="00766940"/>
    <w:rsid w:val="00766A5A"/>
    <w:rsid w:val="00766A9A"/>
    <w:rsid w:val="00766C45"/>
    <w:rsid w:val="007671B8"/>
    <w:rsid w:val="00767236"/>
    <w:rsid w:val="00767281"/>
    <w:rsid w:val="00767549"/>
    <w:rsid w:val="0076767C"/>
    <w:rsid w:val="007677E9"/>
    <w:rsid w:val="00767852"/>
    <w:rsid w:val="00767A6C"/>
    <w:rsid w:val="00767D99"/>
    <w:rsid w:val="00767E09"/>
    <w:rsid w:val="00767E9C"/>
    <w:rsid w:val="00767FAC"/>
    <w:rsid w:val="00770162"/>
    <w:rsid w:val="007705A0"/>
    <w:rsid w:val="00770641"/>
    <w:rsid w:val="007706BE"/>
    <w:rsid w:val="007709A2"/>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58CC"/>
    <w:rsid w:val="00775F8D"/>
    <w:rsid w:val="007761B3"/>
    <w:rsid w:val="0077671B"/>
    <w:rsid w:val="0077688E"/>
    <w:rsid w:val="00776CC8"/>
    <w:rsid w:val="00776CEC"/>
    <w:rsid w:val="00776F95"/>
    <w:rsid w:val="007775F5"/>
    <w:rsid w:val="00777AF0"/>
    <w:rsid w:val="00777B9F"/>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B5A"/>
    <w:rsid w:val="00784C74"/>
    <w:rsid w:val="00784E80"/>
    <w:rsid w:val="00785AC7"/>
    <w:rsid w:val="00785DA8"/>
    <w:rsid w:val="00785F45"/>
    <w:rsid w:val="00786130"/>
    <w:rsid w:val="007864A2"/>
    <w:rsid w:val="00786813"/>
    <w:rsid w:val="00787035"/>
    <w:rsid w:val="0078757D"/>
    <w:rsid w:val="007876EF"/>
    <w:rsid w:val="007878A8"/>
    <w:rsid w:val="00787D90"/>
    <w:rsid w:val="00787DF8"/>
    <w:rsid w:val="00787E9B"/>
    <w:rsid w:val="007907D1"/>
    <w:rsid w:val="00790E52"/>
    <w:rsid w:val="00790EBC"/>
    <w:rsid w:val="00791274"/>
    <w:rsid w:val="007916EF"/>
    <w:rsid w:val="00791C7D"/>
    <w:rsid w:val="00791CE5"/>
    <w:rsid w:val="00791D17"/>
    <w:rsid w:val="007924C2"/>
    <w:rsid w:val="00792528"/>
    <w:rsid w:val="00792867"/>
    <w:rsid w:val="00792BFE"/>
    <w:rsid w:val="00792C95"/>
    <w:rsid w:val="00792FE6"/>
    <w:rsid w:val="0079321F"/>
    <w:rsid w:val="00793817"/>
    <w:rsid w:val="00793B92"/>
    <w:rsid w:val="00793ED7"/>
    <w:rsid w:val="0079485A"/>
    <w:rsid w:val="007949BA"/>
    <w:rsid w:val="007949EC"/>
    <w:rsid w:val="00794AF2"/>
    <w:rsid w:val="00794B93"/>
    <w:rsid w:val="007954F0"/>
    <w:rsid w:val="007958FA"/>
    <w:rsid w:val="00796016"/>
    <w:rsid w:val="00796897"/>
    <w:rsid w:val="00796898"/>
    <w:rsid w:val="00796BB6"/>
    <w:rsid w:val="00796C1B"/>
    <w:rsid w:val="00796CFD"/>
    <w:rsid w:val="00796E21"/>
    <w:rsid w:val="00796E5B"/>
    <w:rsid w:val="007979D8"/>
    <w:rsid w:val="00797B17"/>
    <w:rsid w:val="00797B25"/>
    <w:rsid w:val="00797B4C"/>
    <w:rsid w:val="00797B75"/>
    <w:rsid w:val="007A01E4"/>
    <w:rsid w:val="007A0275"/>
    <w:rsid w:val="007A066B"/>
    <w:rsid w:val="007A07D4"/>
    <w:rsid w:val="007A07EC"/>
    <w:rsid w:val="007A0DAE"/>
    <w:rsid w:val="007A16BE"/>
    <w:rsid w:val="007A172B"/>
    <w:rsid w:val="007A182A"/>
    <w:rsid w:val="007A1AFC"/>
    <w:rsid w:val="007A1EEC"/>
    <w:rsid w:val="007A1F26"/>
    <w:rsid w:val="007A23DC"/>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D9A"/>
    <w:rsid w:val="007B410D"/>
    <w:rsid w:val="007B4253"/>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F9E"/>
    <w:rsid w:val="007C0FF9"/>
    <w:rsid w:val="007C123C"/>
    <w:rsid w:val="007C162B"/>
    <w:rsid w:val="007C1637"/>
    <w:rsid w:val="007C17EF"/>
    <w:rsid w:val="007C1A6B"/>
    <w:rsid w:val="007C20CF"/>
    <w:rsid w:val="007C2896"/>
    <w:rsid w:val="007C2B32"/>
    <w:rsid w:val="007C2B3E"/>
    <w:rsid w:val="007C2F99"/>
    <w:rsid w:val="007C38BF"/>
    <w:rsid w:val="007C3A90"/>
    <w:rsid w:val="007C3DD6"/>
    <w:rsid w:val="007C4056"/>
    <w:rsid w:val="007C40E9"/>
    <w:rsid w:val="007C41FE"/>
    <w:rsid w:val="007C45A6"/>
    <w:rsid w:val="007C4856"/>
    <w:rsid w:val="007C4DB0"/>
    <w:rsid w:val="007C4E29"/>
    <w:rsid w:val="007C4EB5"/>
    <w:rsid w:val="007C4F3A"/>
    <w:rsid w:val="007C52C9"/>
    <w:rsid w:val="007C555E"/>
    <w:rsid w:val="007C609E"/>
    <w:rsid w:val="007C6320"/>
    <w:rsid w:val="007C6450"/>
    <w:rsid w:val="007C65AB"/>
    <w:rsid w:val="007C69E9"/>
    <w:rsid w:val="007C6C06"/>
    <w:rsid w:val="007C6D3C"/>
    <w:rsid w:val="007C6DCE"/>
    <w:rsid w:val="007C7822"/>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393"/>
    <w:rsid w:val="007D379A"/>
    <w:rsid w:val="007D384E"/>
    <w:rsid w:val="007D3933"/>
    <w:rsid w:val="007D3B40"/>
    <w:rsid w:val="007D3CE5"/>
    <w:rsid w:val="007D3D08"/>
    <w:rsid w:val="007D4548"/>
    <w:rsid w:val="007D45A8"/>
    <w:rsid w:val="007D465D"/>
    <w:rsid w:val="007D4CB7"/>
    <w:rsid w:val="007D4FFB"/>
    <w:rsid w:val="007D58E1"/>
    <w:rsid w:val="007D5960"/>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1CA"/>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09A"/>
    <w:rsid w:val="007F360E"/>
    <w:rsid w:val="007F371E"/>
    <w:rsid w:val="007F38D8"/>
    <w:rsid w:val="007F3921"/>
    <w:rsid w:val="007F3A85"/>
    <w:rsid w:val="007F5072"/>
    <w:rsid w:val="007F530A"/>
    <w:rsid w:val="007F54D8"/>
    <w:rsid w:val="007F5776"/>
    <w:rsid w:val="007F5811"/>
    <w:rsid w:val="007F59B7"/>
    <w:rsid w:val="007F5BB4"/>
    <w:rsid w:val="007F5CD2"/>
    <w:rsid w:val="007F5FF4"/>
    <w:rsid w:val="007F6336"/>
    <w:rsid w:val="007F65A2"/>
    <w:rsid w:val="007F6E65"/>
    <w:rsid w:val="007F6F01"/>
    <w:rsid w:val="007F7133"/>
    <w:rsid w:val="007F7271"/>
    <w:rsid w:val="007F73B5"/>
    <w:rsid w:val="007F74E4"/>
    <w:rsid w:val="007F74FA"/>
    <w:rsid w:val="007F7606"/>
    <w:rsid w:val="007F770B"/>
    <w:rsid w:val="007F77AE"/>
    <w:rsid w:val="007F79EE"/>
    <w:rsid w:val="008000A4"/>
    <w:rsid w:val="0080023E"/>
    <w:rsid w:val="008002F0"/>
    <w:rsid w:val="0080074F"/>
    <w:rsid w:val="0080093B"/>
    <w:rsid w:val="00800F2A"/>
    <w:rsid w:val="0080157B"/>
    <w:rsid w:val="008015F2"/>
    <w:rsid w:val="008015FE"/>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96"/>
    <w:rsid w:val="008104C8"/>
    <w:rsid w:val="00810537"/>
    <w:rsid w:val="00810C61"/>
    <w:rsid w:val="00811135"/>
    <w:rsid w:val="00811346"/>
    <w:rsid w:val="00811802"/>
    <w:rsid w:val="00811A6A"/>
    <w:rsid w:val="00811A9C"/>
    <w:rsid w:val="00811FED"/>
    <w:rsid w:val="00812140"/>
    <w:rsid w:val="008123C9"/>
    <w:rsid w:val="00812736"/>
    <w:rsid w:val="0081314E"/>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24A"/>
    <w:rsid w:val="00817B5F"/>
    <w:rsid w:val="008201FC"/>
    <w:rsid w:val="008204FD"/>
    <w:rsid w:val="008205AA"/>
    <w:rsid w:val="00820725"/>
    <w:rsid w:val="008211E0"/>
    <w:rsid w:val="00821510"/>
    <w:rsid w:val="00821840"/>
    <w:rsid w:val="00821945"/>
    <w:rsid w:val="00821C5F"/>
    <w:rsid w:val="00821DC1"/>
    <w:rsid w:val="00821E25"/>
    <w:rsid w:val="00822400"/>
    <w:rsid w:val="008229C3"/>
    <w:rsid w:val="00822FC8"/>
    <w:rsid w:val="008231DF"/>
    <w:rsid w:val="00823413"/>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099B"/>
    <w:rsid w:val="0083114E"/>
    <w:rsid w:val="00831934"/>
    <w:rsid w:val="00831C84"/>
    <w:rsid w:val="00831CC2"/>
    <w:rsid w:val="00831F79"/>
    <w:rsid w:val="008320CF"/>
    <w:rsid w:val="00832353"/>
    <w:rsid w:val="00832ACE"/>
    <w:rsid w:val="00832ADA"/>
    <w:rsid w:val="00833343"/>
    <w:rsid w:val="00833478"/>
    <w:rsid w:val="008338B5"/>
    <w:rsid w:val="00833B4C"/>
    <w:rsid w:val="00833B56"/>
    <w:rsid w:val="00833E2E"/>
    <w:rsid w:val="00834319"/>
    <w:rsid w:val="0083471A"/>
    <w:rsid w:val="0083483D"/>
    <w:rsid w:val="00834DAA"/>
    <w:rsid w:val="00834FA0"/>
    <w:rsid w:val="00835072"/>
    <w:rsid w:val="008351BE"/>
    <w:rsid w:val="00835249"/>
    <w:rsid w:val="0083524B"/>
    <w:rsid w:val="008353CB"/>
    <w:rsid w:val="00835580"/>
    <w:rsid w:val="00835682"/>
    <w:rsid w:val="00835684"/>
    <w:rsid w:val="00835998"/>
    <w:rsid w:val="008359BD"/>
    <w:rsid w:val="00837296"/>
    <w:rsid w:val="00837374"/>
    <w:rsid w:val="008374D2"/>
    <w:rsid w:val="00837761"/>
    <w:rsid w:val="00837ABB"/>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5D"/>
    <w:rsid w:val="00844664"/>
    <w:rsid w:val="00844D57"/>
    <w:rsid w:val="00845426"/>
    <w:rsid w:val="00845591"/>
    <w:rsid w:val="00845B83"/>
    <w:rsid w:val="00845F43"/>
    <w:rsid w:val="00846079"/>
    <w:rsid w:val="00846303"/>
    <w:rsid w:val="0084631A"/>
    <w:rsid w:val="0084632F"/>
    <w:rsid w:val="008469A3"/>
    <w:rsid w:val="00846B1C"/>
    <w:rsid w:val="00846D9E"/>
    <w:rsid w:val="00846F38"/>
    <w:rsid w:val="00847713"/>
    <w:rsid w:val="00850454"/>
    <w:rsid w:val="008505F7"/>
    <w:rsid w:val="00850DCA"/>
    <w:rsid w:val="00850F49"/>
    <w:rsid w:val="00851130"/>
    <w:rsid w:val="0085189A"/>
    <w:rsid w:val="00852175"/>
    <w:rsid w:val="008523EC"/>
    <w:rsid w:val="00852477"/>
    <w:rsid w:val="008525FB"/>
    <w:rsid w:val="00852660"/>
    <w:rsid w:val="00852831"/>
    <w:rsid w:val="00852F32"/>
    <w:rsid w:val="008532AD"/>
    <w:rsid w:val="0085399D"/>
    <w:rsid w:val="00854089"/>
    <w:rsid w:val="008542E7"/>
    <w:rsid w:val="008543B6"/>
    <w:rsid w:val="0085456A"/>
    <w:rsid w:val="0085470B"/>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650"/>
    <w:rsid w:val="00862C0E"/>
    <w:rsid w:val="008630D6"/>
    <w:rsid w:val="00863279"/>
    <w:rsid w:val="00863495"/>
    <w:rsid w:val="008637EC"/>
    <w:rsid w:val="00863DE3"/>
    <w:rsid w:val="008640BA"/>
    <w:rsid w:val="00864436"/>
    <w:rsid w:val="00864C20"/>
    <w:rsid w:val="00864DEA"/>
    <w:rsid w:val="00864E3E"/>
    <w:rsid w:val="00864E6D"/>
    <w:rsid w:val="0086516C"/>
    <w:rsid w:val="008653C5"/>
    <w:rsid w:val="008658BE"/>
    <w:rsid w:val="00865AB3"/>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23E"/>
    <w:rsid w:val="008716CE"/>
    <w:rsid w:val="00871ABB"/>
    <w:rsid w:val="00871C4E"/>
    <w:rsid w:val="00871D4D"/>
    <w:rsid w:val="00871D8E"/>
    <w:rsid w:val="00872263"/>
    <w:rsid w:val="008722A8"/>
    <w:rsid w:val="0087264F"/>
    <w:rsid w:val="00872655"/>
    <w:rsid w:val="00872716"/>
    <w:rsid w:val="0087275D"/>
    <w:rsid w:val="008728C7"/>
    <w:rsid w:val="008729A2"/>
    <w:rsid w:val="00872C79"/>
    <w:rsid w:val="00872D3C"/>
    <w:rsid w:val="0087325B"/>
    <w:rsid w:val="0087370D"/>
    <w:rsid w:val="00873861"/>
    <w:rsid w:val="00873ACE"/>
    <w:rsid w:val="00873B2A"/>
    <w:rsid w:val="00874077"/>
    <w:rsid w:val="0087419D"/>
    <w:rsid w:val="0087464E"/>
    <w:rsid w:val="00875138"/>
    <w:rsid w:val="00875141"/>
    <w:rsid w:val="0087555B"/>
    <w:rsid w:val="0087558B"/>
    <w:rsid w:val="00875A38"/>
    <w:rsid w:val="00875EEC"/>
    <w:rsid w:val="00875FE2"/>
    <w:rsid w:val="00876065"/>
    <w:rsid w:val="00876111"/>
    <w:rsid w:val="008762FE"/>
    <w:rsid w:val="008771D9"/>
    <w:rsid w:val="00877223"/>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CA5"/>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79"/>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97F6A"/>
    <w:rsid w:val="008A0697"/>
    <w:rsid w:val="008A0747"/>
    <w:rsid w:val="008A0943"/>
    <w:rsid w:val="008A0E03"/>
    <w:rsid w:val="008A122D"/>
    <w:rsid w:val="008A1B74"/>
    <w:rsid w:val="008A1E48"/>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576"/>
    <w:rsid w:val="008A5785"/>
    <w:rsid w:val="008A57CD"/>
    <w:rsid w:val="008A5B5D"/>
    <w:rsid w:val="008A5C9F"/>
    <w:rsid w:val="008A5D7A"/>
    <w:rsid w:val="008A65F5"/>
    <w:rsid w:val="008A667A"/>
    <w:rsid w:val="008A6B75"/>
    <w:rsid w:val="008A6BEF"/>
    <w:rsid w:val="008A704B"/>
    <w:rsid w:val="008A7FD1"/>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55B"/>
    <w:rsid w:val="008B4922"/>
    <w:rsid w:val="008B511F"/>
    <w:rsid w:val="008B521F"/>
    <w:rsid w:val="008B5644"/>
    <w:rsid w:val="008B565B"/>
    <w:rsid w:val="008B63DB"/>
    <w:rsid w:val="008B6407"/>
    <w:rsid w:val="008B68FB"/>
    <w:rsid w:val="008B6AB2"/>
    <w:rsid w:val="008B6BEB"/>
    <w:rsid w:val="008B6D0E"/>
    <w:rsid w:val="008B70F1"/>
    <w:rsid w:val="008B77A4"/>
    <w:rsid w:val="008B7D75"/>
    <w:rsid w:val="008B7DB3"/>
    <w:rsid w:val="008C01FC"/>
    <w:rsid w:val="008C0D0A"/>
    <w:rsid w:val="008C0EC8"/>
    <w:rsid w:val="008C0EC9"/>
    <w:rsid w:val="008C1197"/>
    <w:rsid w:val="008C2112"/>
    <w:rsid w:val="008C2165"/>
    <w:rsid w:val="008C2653"/>
    <w:rsid w:val="008C27F4"/>
    <w:rsid w:val="008C28DC"/>
    <w:rsid w:val="008C2904"/>
    <w:rsid w:val="008C2C27"/>
    <w:rsid w:val="008C2E06"/>
    <w:rsid w:val="008C3173"/>
    <w:rsid w:val="008C31F2"/>
    <w:rsid w:val="008C380E"/>
    <w:rsid w:val="008C3A68"/>
    <w:rsid w:val="008C3D87"/>
    <w:rsid w:val="008C4B83"/>
    <w:rsid w:val="008C50A5"/>
    <w:rsid w:val="008C50E6"/>
    <w:rsid w:val="008C5156"/>
    <w:rsid w:val="008C54F6"/>
    <w:rsid w:val="008C57A2"/>
    <w:rsid w:val="008C5C61"/>
    <w:rsid w:val="008C60A0"/>
    <w:rsid w:val="008C60B2"/>
    <w:rsid w:val="008C6833"/>
    <w:rsid w:val="008C6CCE"/>
    <w:rsid w:val="008C6D5F"/>
    <w:rsid w:val="008C7123"/>
    <w:rsid w:val="008C7567"/>
    <w:rsid w:val="008C7BC4"/>
    <w:rsid w:val="008C7C9A"/>
    <w:rsid w:val="008D01E5"/>
    <w:rsid w:val="008D0218"/>
    <w:rsid w:val="008D0816"/>
    <w:rsid w:val="008D085A"/>
    <w:rsid w:val="008D0DFA"/>
    <w:rsid w:val="008D0E8C"/>
    <w:rsid w:val="008D10E1"/>
    <w:rsid w:val="008D13EC"/>
    <w:rsid w:val="008D1772"/>
    <w:rsid w:val="008D1853"/>
    <w:rsid w:val="008D19A2"/>
    <w:rsid w:val="008D1AEB"/>
    <w:rsid w:val="008D1D2A"/>
    <w:rsid w:val="008D1E72"/>
    <w:rsid w:val="008D1F88"/>
    <w:rsid w:val="008D2290"/>
    <w:rsid w:val="008D244A"/>
    <w:rsid w:val="008D256C"/>
    <w:rsid w:val="008D2685"/>
    <w:rsid w:val="008D280B"/>
    <w:rsid w:val="008D2844"/>
    <w:rsid w:val="008D3491"/>
    <w:rsid w:val="008D3D8C"/>
    <w:rsid w:val="008D40E6"/>
    <w:rsid w:val="008D41DC"/>
    <w:rsid w:val="008D4224"/>
    <w:rsid w:val="008D47D9"/>
    <w:rsid w:val="008D4C6E"/>
    <w:rsid w:val="008D54A8"/>
    <w:rsid w:val="008D55B2"/>
    <w:rsid w:val="008D563D"/>
    <w:rsid w:val="008D56B3"/>
    <w:rsid w:val="008D598E"/>
    <w:rsid w:val="008D5E85"/>
    <w:rsid w:val="008D5FD0"/>
    <w:rsid w:val="008D6066"/>
    <w:rsid w:val="008D610E"/>
    <w:rsid w:val="008D61D5"/>
    <w:rsid w:val="008D673D"/>
    <w:rsid w:val="008D6770"/>
    <w:rsid w:val="008D67A7"/>
    <w:rsid w:val="008D6DDE"/>
    <w:rsid w:val="008D6F1A"/>
    <w:rsid w:val="008D7800"/>
    <w:rsid w:val="008D7FFB"/>
    <w:rsid w:val="008E0057"/>
    <w:rsid w:val="008E00D2"/>
    <w:rsid w:val="008E024D"/>
    <w:rsid w:val="008E02BB"/>
    <w:rsid w:val="008E04C8"/>
    <w:rsid w:val="008E07A2"/>
    <w:rsid w:val="008E07F5"/>
    <w:rsid w:val="008E0AB5"/>
    <w:rsid w:val="008E0DC6"/>
    <w:rsid w:val="008E15FA"/>
    <w:rsid w:val="008E17D5"/>
    <w:rsid w:val="008E17E8"/>
    <w:rsid w:val="008E1A58"/>
    <w:rsid w:val="008E1CAC"/>
    <w:rsid w:val="008E24E7"/>
    <w:rsid w:val="008E2EAB"/>
    <w:rsid w:val="008E2EC1"/>
    <w:rsid w:val="008E2EF9"/>
    <w:rsid w:val="008E3300"/>
    <w:rsid w:val="008E3B08"/>
    <w:rsid w:val="008E4001"/>
    <w:rsid w:val="008E4379"/>
    <w:rsid w:val="008E4404"/>
    <w:rsid w:val="008E4772"/>
    <w:rsid w:val="008E486D"/>
    <w:rsid w:val="008E50F2"/>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50A"/>
    <w:rsid w:val="008F364A"/>
    <w:rsid w:val="008F3D1B"/>
    <w:rsid w:val="008F3F64"/>
    <w:rsid w:val="008F3FA0"/>
    <w:rsid w:val="008F4101"/>
    <w:rsid w:val="008F411D"/>
    <w:rsid w:val="008F43E7"/>
    <w:rsid w:val="008F4E0C"/>
    <w:rsid w:val="008F52DC"/>
    <w:rsid w:val="008F5A42"/>
    <w:rsid w:val="008F5A65"/>
    <w:rsid w:val="008F5FF3"/>
    <w:rsid w:val="008F61DF"/>
    <w:rsid w:val="008F6300"/>
    <w:rsid w:val="008F645A"/>
    <w:rsid w:val="008F6823"/>
    <w:rsid w:val="008F686C"/>
    <w:rsid w:val="008F68F1"/>
    <w:rsid w:val="008F6A16"/>
    <w:rsid w:val="008F724A"/>
    <w:rsid w:val="008F7444"/>
    <w:rsid w:val="008F76CE"/>
    <w:rsid w:val="008F7DA5"/>
    <w:rsid w:val="008F7DA7"/>
    <w:rsid w:val="009001BC"/>
    <w:rsid w:val="009007AB"/>
    <w:rsid w:val="00900B5B"/>
    <w:rsid w:val="00900D0D"/>
    <w:rsid w:val="00900ED7"/>
    <w:rsid w:val="00901171"/>
    <w:rsid w:val="00901491"/>
    <w:rsid w:val="00901595"/>
    <w:rsid w:val="00901C0D"/>
    <w:rsid w:val="00901CBC"/>
    <w:rsid w:val="00902053"/>
    <w:rsid w:val="00902194"/>
    <w:rsid w:val="009022B6"/>
    <w:rsid w:val="0090230C"/>
    <w:rsid w:val="00902355"/>
    <w:rsid w:val="0090244D"/>
    <w:rsid w:val="00902B7E"/>
    <w:rsid w:val="00902F87"/>
    <w:rsid w:val="00903688"/>
    <w:rsid w:val="00903821"/>
    <w:rsid w:val="00903A76"/>
    <w:rsid w:val="0090409C"/>
    <w:rsid w:val="009041BF"/>
    <w:rsid w:val="009044FD"/>
    <w:rsid w:val="00904804"/>
    <w:rsid w:val="00904EF6"/>
    <w:rsid w:val="009052FF"/>
    <w:rsid w:val="00905F1B"/>
    <w:rsid w:val="00905F5A"/>
    <w:rsid w:val="00905FBF"/>
    <w:rsid w:val="00906018"/>
    <w:rsid w:val="0090609F"/>
    <w:rsid w:val="009060BB"/>
    <w:rsid w:val="00906227"/>
    <w:rsid w:val="00906341"/>
    <w:rsid w:val="009064C2"/>
    <w:rsid w:val="0090653A"/>
    <w:rsid w:val="0090658A"/>
    <w:rsid w:val="009066A6"/>
    <w:rsid w:val="00906DAF"/>
    <w:rsid w:val="00907AE1"/>
    <w:rsid w:val="00907E33"/>
    <w:rsid w:val="00907EF2"/>
    <w:rsid w:val="00910A71"/>
    <w:rsid w:val="00910D9B"/>
    <w:rsid w:val="0091135F"/>
    <w:rsid w:val="009118BC"/>
    <w:rsid w:val="00911BF5"/>
    <w:rsid w:val="00911FC7"/>
    <w:rsid w:val="00912061"/>
    <w:rsid w:val="009125CF"/>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ABB"/>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29E8"/>
    <w:rsid w:val="00923143"/>
    <w:rsid w:val="0092315D"/>
    <w:rsid w:val="009232F5"/>
    <w:rsid w:val="0092342E"/>
    <w:rsid w:val="009234BB"/>
    <w:rsid w:val="009235B0"/>
    <w:rsid w:val="009236DD"/>
    <w:rsid w:val="00923A61"/>
    <w:rsid w:val="00923AEA"/>
    <w:rsid w:val="00924152"/>
    <w:rsid w:val="009241CD"/>
    <w:rsid w:val="00924451"/>
    <w:rsid w:val="009245A7"/>
    <w:rsid w:val="00924E05"/>
    <w:rsid w:val="00924F34"/>
    <w:rsid w:val="00925105"/>
    <w:rsid w:val="00925430"/>
    <w:rsid w:val="00925551"/>
    <w:rsid w:val="00925706"/>
    <w:rsid w:val="00925763"/>
    <w:rsid w:val="00925866"/>
    <w:rsid w:val="00925DD4"/>
    <w:rsid w:val="00925DF6"/>
    <w:rsid w:val="00925F4F"/>
    <w:rsid w:val="00926586"/>
    <w:rsid w:val="00926757"/>
    <w:rsid w:val="00926ED5"/>
    <w:rsid w:val="0092775D"/>
    <w:rsid w:val="0092778C"/>
    <w:rsid w:val="00927E1D"/>
    <w:rsid w:val="00927ECE"/>
    <w:rsid w:val="00930702"/>
    <w:rsid w:val="0093078D"/>
    <w:rsid w:val="00930DF0"/>
    <w:rsid w:val="00931567"/>
    <w:rsid w:val="00931A13"/>
    <w:rsid w:val="00931D33"/>
    <w:rsid w:val="00931D4A"/>
    <w:rsid w:val="00931EF0"/>
    <w:rsid w:val="0093242F"/>
    <w:rsid w:val="00932831"/>
    <w:rsid w:val="00932CF3"/>
    <w:rsid w:val="00932E5F"/>
    <w:rsid w:val="0093343E"/>
    <w:rsid w:val="0093368D"/>
    <w:rsid w:val="00933CB5"/>
    <w:rsid w:val="00933D30"/>
    <w:rsid w:val="0093434D"/>
    <w:rsid w:val="00934604"/>
    <w:rsid w:val="00934753"/>
    <w:rsid w:val="00934974"/>
    <w:rsid w:val="009349CA"/>
    <w:rsid w:val="00934BC0"/>
    <w:rsid w:val="00934EFF"/>
    <w:rsid w:val="00934FC0"/>
    <w:rsid w:val="00935053"/>
    <w:rsid w:val="009354F9"/>
    <w:rsid w:val="009357C8"/>
    <w:rsid w:val="00937127"/>
    <w:rsid w:val="0093715B"/>
    <w:rsid w:val="0093738C"/>
    <w:rsid w:val="009379A8"/>
    <w:rsid w:val="00937B8F"/>
    <w:rsid w:val="00937BF4"/>
    <w:rsid w:val="00937D62"/>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D1"/>
    <w:rsid w:val="00944B15"/>
    <w:rsid w:val="00944C63"/>
    <w:rsid w:val="00944DA1"/>
    <w:rsid w:val="00944DDD"/>
    <w:rsid w:val="00944F18"/>
    <w:rsid w:val="00945B53"/>
    <w:rsid w:val="00945B7D"/>
    <w:rsid w:val="00945CA8"/>
    <w:rsid w:val="0094642C"/>
    <w:rsid w:val="00946773"/>
    <w:rsid w:val="00946CE4"/>
    <w:rsid w:val="00946F07"/>
    <w:rsid w:val="00946FAD"/>
    <w:rsid w:val="009470FC"/>
    <w:rsid w:val="009473B9"/>
    <w:rsid w:val="00947581"/>
    <w:rsid w:val="009477AF"/>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EF9"/>
    <w:rsid w:val="00951F98"/>
    <w:rsid w:val="0095372E"/>
    <w:rsid w:val="0095394E"/>
    <w:rsid w:val="00953F29"/>
    <w:rsid w:val="00954393"/>
    <w:rsid w:val="00954763"/>
    <w:rsid w:val="00954892"/>
    <w:rsid w:val="00954A4D"/>
    <w:rsid w:val="00954B18"/>
    <w:rsid w:val="009563A3"/>
    <w:rsid w:val="00956630"/>
    <w:rsid w:val="00956830"/>
    <w:rsid w:val="00956A61"/>
    <w:rsid w:val="00956A85"/>
    <w:rsid w:val="00956AF9"/>
    <w:rsid w:val="00956C86"/>
    <w:rsid w:val="009575A1"/>
    <w:rsid w:val="009579EA"/>
    <w:rsid w:val="00957C78"/>
    <w:rsid w:val="00960030"/>
    <w:rsid w:val="0096013E"/>
    <w:rsid w:val="00960912"/>
    <w:rsid w:val="00960C1A"/>
    <w:rsid w:val="00960F73"/>
    <w:rsid w:val="00960FC5"/>
    <w:rsid w:val="009611B8"/>
    <w:rsid w:val="009611D8"/>
    <w:rsid w:val="0096172C"/>
    <w:rsid w:val="0096196E"/>
    <w:rsid w:val="009621F9"/>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2DCE"/>
    <w:rsid w:val="009732D6"/>
    <w:rsid w:val="00973462"/>
    <w:rsid w:val="00973CBD"/>
    <w:rsid w:val="00974365"/>
    <w:rsid w:val="00974C20"/>
    <w:rsid w:val="00975666"/>
    <w:rsid w:val="009762B5"/>
    <w:rsid w:val="009763FB"/>
    <w:rsid w:val="009764D8"/>
    <w:rsid w:val="0097672A"/>
    <w:rsid w:val="009777D0"/>
    <w:rsid w:val="0097788B"/>
    <w:rsid w:val="00977C78"/>
    <w:rsid w:val="00980530"/>
    <w:rsid w:val="009805EB"/>
    <w:rsid w:val="009808D3"/>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0B1"/>
    <w:rsid w:val="0098528E"/>
    <w:rsid w:val="0098538E"/>
    <w:rsid w:val="00985406"/>
    <w:rsid w:val="00985D81"/>
    <w:rsid w:val="0098614D"/>
    <w:rsid w:val="0098647B"/>
    <w:rsid w:val="00986890"/>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0A"/>
    <w:rsid w:val="00991C84"/>
    <w:rsid w:val="009921BD"/>
    <w:rsid w:val="009921D9"/>
    <w:rsid w:val="009922A8"/>
    <w:rsid w:val="0099257D"/>
    <w:rsid w:val="00992929"/>
    <w:rsid w:val="00993347"/>
    <w:rsid w:val="0099360E"/>
    <w:rsid w:val="009936CA"/>
    <w:rsid w:val="009939A8"/>
    <w:rsid w:val="00993CB5"/>
    <w:rsid w:val="00994692"/>
    <w:rsid w:val="00994744"/>
    <w:rsid w:val="00994A2F"/>
    <w:rsid w:val="00994B4D"/>
    <w:rsid w:val="00994B86"/>
    <w:rsid w:val="00994C1D"/>
    <w:rsid w:val="009951FE"/>
    <w:rsid w:val="00995753"/>
    <w:rsid w:val="009957B9"/>
    <w:rsid w:val="00995861"/>
    <w:rsid w:val="0099588B"/>
    <w:rsid w:val="0099595F"/>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999"/>
    <w:rsid w:val="009A0B0A"/>
    <w:rsid w:val="009A0EE7"/>
    <w:rsid w:val="009A1447"/>
    <w:rsid w:val="009A1CA0"/>
    <w:rsid w:val="009A21A5"/>
    <w:rsid w:val="009A2217"/>
    <w:rsid w:val="009A2367"/>
    <w:rsid w:val="009A2552"/>
    <w:rsid w:val="009A27F6"/>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00"/>
    <w:rsid w:val="009A54CB"/>
    <w:rsid w:val="009A5E1D"/>
    <w:rsid w:val="009A6082"/>
    <w:rsid w:val="009A6605"/>
    <w:rsid w:val="009A671C"/>
    <w:rsid w:val="009A6954"/>
    <w:rsid w:val="009A6CD7"/>
    <w:rsid w:val="009A715C"/>
    <w:rsid w:val="009A7A47"/>
    <w:rsid w:val="009A7AEC"/>
    <w:rsid w:val="009A7D00"/>
    <w:rsid w:val="009A7E9B"/>
    <w:rsid w:val="009B0494"/>
    <w:rsid w:val="009B0802"/>
    <w:rsid w:val="009B08AA"/>
    <w:rsid w:val="009B0BBC"/>
    <w:rsid w:val="009B0C95"/>
    <w:rsid w:val="009B0E0F"/>
    <w:rsid w:val="009B1066"/>
    <w:rsid w:val="009B1377"/>
    <w:rsid w:val="009B21A9"/>
    <w:rsid w:val="009B262A"/>
    <w:rsid w:val="009B29D5"/>
    <w:rsid w:val="009B2A03"/>
    <w:rsid w:val="009B2AF7"/>
    <w:rsid w:val="009B2DF8"/>
    <w:rsid w:val="009B2EB4"/>
    <w:rsid w:val="009B2FAE"/>
    <w:rsid w:val="009B3024"/>
    <w:rsid w:val="009B353D"/>
    <w:rsid w:val="009B3548"/>
    <w:rsid w:val="009B4359"/>
    <w:rsid w:val="009B49FA"/>
    <w:rsid w:val="009B4C9D"/>
    <w:rsid w:val="009B4EA0"/>
    <w:rsid w:val="009B5500"/>
    <w:rsid w:val="009B5DA8"/>
    <w:rsid w:val="009B62C9"/>
    <w:rsid w:val="009B6C8F"/>
    <w:rsid w:val="009B72F9"/>
    <w:rsid w:val="009B77A7"/>
    <w:rsid w:val="009B7DFC"/>
    <w:rsid w:val="009C0016"/>
    <w:rsid w:val="009C02DE"/>
    <w:rsid w:val="009C05FA"/>
    <w:rsid w:val="009C07B6"/>
    <w:rsid w:val="009C091F"/>
    <w:rsid w:val="009C0D9E"/>
    <w:rsid w:val="009C0EE1"/>
    <w:rsid w:val="009C0F2F"/>
    <w:rsid w:val="009C0F68"/>
    <w:rsid w:val="009C11C3"/>
    <w:rsid w:val="009C1362"/>
    <w:rsid w:val="009C1D6B"/>
    <w:rsid w:val="009C1EDC"/>
    <w:rsid w:val="009C2553"/>
    <w:rsid w:val="009C347A"/>
    <w:rsid w:val="009C3544"/>
    <w:rsid w:val="009C3C81"/>
    <w:rsid w:val="009C43F3"/>
    <w:rsid w:val="009C451B"/>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BD8"/>
    <w:rsid w:val="009C7CD1"/>
    <w:rsid w:val="009C7E69"/>
    <w:rsid w:val="009D127E"/>
    <w:rsid w:val="009D18D5"/>
    <w:rsid w:val="009D1BE2"/>
    <w:rsid w:val="009D1EAC"/>
    <w:rsid w:val="009D23E2"/>
    <w:rsid w:val="009D25EC"/>
    <w:rsid w:val="009D2654"/>
    <w:rsid w:val="009D28C0"/>
    <w:rsid w:val="009D2E59"/>
    <w:rsid w:val="009D31EE"/>
    <w:rsid w:val="009D36FD"/>
    <w:rsid w:val="009D4634"/>
    <w:rsid w:val="009D4753"/>
    <w:rsid w:val="009D489A"/>
    <w:rsid w:val="009D4AE2"/>
    <w:rsid w:val="009D5485"/>
    <w:rsid w:val="009D57E3"/>
    <w:rsid w:val="009D5A02"/>
    <w:rsid w:val="009D5BAA"/>
    <w:rsid w:val="009D5D9D"/>
    <w:rsid w:val="009D615A"/>
    <w:rsid w:val="009D6196"/>
    <w:rsid w:val="009D6532"/>
    <w:rsid w:val="009D7340"/>
    <w:rsid w:val="009D759A"/>
    <w:rsid w:val="009D7B8F"/>
    <w:rsid w:val="009D7BDD"/>
    <w:rsid w:val="009D7BF1"/>
    <w:rsid w:val="009D7F11"/>
    <w:rsid w:val="009E172A"/>
    <w:rsid w:val="009E1792"/>
    <w:rsid w:val="009E1DE1"/>
    <w:rsid w:val="009E216B"/>
    <w:rsid w:val="009E3DDB"/>
    <w:rsid w:val="009E4743"/>
    <w:rsid w:val="009E474C"/>
    <w:rsid w:val="009E47EC"/>
    <w:rsid w:val="009E481D"/>
    <w:rsid w:val="009E49A5"/>
    <w:rsid w:val="009E49D8"/>
    <w:rsid w:val="009E4F10"/>
    <w:rsid w:val="009E559C"/>
    <w:rsid w:val="009E5658"/>
    <w:rsid w:val="009E5942"/>
    <w:rsid w:val="009E59CA"/>
    <w:rsid w:val="009E5A16"/>
    <w:rsid w:val="009E5A83"/>
    <w:rsid w:val="009E5B35"/>
    <w:rsid w:val="009E5B6E"/>
    <w:rsid w:val="009E660E"/>
    <w:rsid w:val="009E69EE"/>
    <w:rsid w:val="009E69F3"/>
    <w:rsid w:val="009E7B8C"/>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78A"/>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5F7"/>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2A8"/>
    <w:rsid w:val="00A0335D"/>
    <w:rsid w:val="00A04713"/>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4A1"/>
    <w:rsid w:val="00A12004"/>
    <w:rsid w:val="00A121E0"/>
    <w:rsid w:val="00A12806"/>
    <w:rsid w:val="00A12A4B"/>
    <w:rsid w:val="00A130C8"/>
    <w:rsid w:val="00A1333F"/>
    <w:rsid w:val="00A13AFB"/>
    <w:rsid w:val="00A13EE4"/>
    <w:rsid w:val="00A13F3E"/>
    <w:rsid w:val="00A14045"/>
    <w:rsid w:val="00A14443"/>
    <w:rsid w:val="00A145E4"/>
    <w:rsid w:val="00A14973"/>
    <w:rsid w:val="00A1505B"/>
    <w:rsid w:val="00A15211"/>
    <w:rsid w:val="00A15408"/>
    <w:rsid w:val="00A15651"/>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0CC3"/>
    <w:rsid w:val="00A21508"/>
    <w:rsid w:val="00A21936"/>
    <w:rsid w:val="00A22046"/>
    <w:rsid w:val="00A2210A"/>
    <w:rsid w:val="00A2239F"/>
    <w:rsid w:val="00A22750"/>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5DA6"/>
    <w:rsid w:val="00A26686"/>
    <w:rsid w:val="00A26B8F"/>
    <w:rsid w:val="00A26CAD"/>
    <w:rsid w:val="00A26D9F"/>
    <w:rsid w:val="00A274A8"/>
    <w:rsid w:val="00A27E70"/>
    <w:rsid w:val="00A3043B"/>
    <w:rsid w:val="00A3065B"/>
    <w:rsid w:val="00A31005"/>
    <w:rsid w:val="00A31065"/>
    <w:rsid w:val="00A3109C"/>
    <w:rsid w:val="00A31293"/>
    <w:rsid w:val="00A3178C"/>
    <w:rsid w:val="00A31BEB"/>
    <w:rsid w:val="00A31C8F"/>
    <w:rsid w:val="00A32532"/>
    <w:rsid w:val="00A32E7F"/>
    <w:rsid w:val="00A3314F"/>
    <w:rsid w:val="00A33BFA"/>
    <w:rsid w:val="00A33D44"/>
    <w:rsid w:val="00A33DD6"/>
    <w:rsid w:val="00A34CF1"/>
    <w:rsid w:val="00A34F5C"/>
    <w:rsid w:val="00A35361"/>
    <w:rsid w:val="00A3542A"/>
    <w:rsid w:val="00A35C6F"/>
    <w:rsid w:val="00A35EE7"/>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945"/>
    <w:rsid w:val="00A41E26"/>
    <w:rsid w:val="00A41FD5"/>
    <w:rsid w:val="00A421CE"/>
    <w:rsid w:val="00A4251F"/>
    <w:rsid w:val="00A4295D"/>
    <w:rsid w:val="00A42DAF"/>
    <w:rsid w:val="00A43821"/>
    <w:rsid w:val="00A4399B"/>
    <w:rsid w:val="00A43AD8"/>
    <w:rsid w:val="00A43CA2"/>
    <w:rsid w:val="00A44321"/>
    <w:rsid w:val="00A4474D"/>
    <w:rsid w:val="00A449F6"/>
    <w:rsid w:val="00A4509E"/>
    <w:rsid w:val="00A450B9"/>
    <w:rsid w:val="00A45332"/>
    <w:rsid w:val="00A45B2F"/>
    <w:rsid w:val="00A460DC"/>
    <w:rsid w:val="00A462CB"/>
    <w:rsid w:val="00A466C2"/>
    <w:rsid w:val="00A4681B"/>
    <w:rsid w:val="00A468D9"/>
    <w:rsid w:val="00A46C86"/>
    <w:rsid w:val="00A471F8"/>
    <w:rsid w:val="00A4764A"/>
    <w:rsid w:val="00A47908"/>
    <w:rsid w:val="00A47C70"/>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185"/>
    <w:rsid w:val="00A533BD"/>
    <w:rsid w:val="00A538EB"/>
    <w:rsid w:val="00A53BFA"/>
    <w:rsid w:val="00A5446B"/>
    <w:rsid w:val="00A54590"/>
    <w:rsid w:val="00A5469D"/>
    <w:rsid w:val="00A54D79"/>
    <w:rsid w:val="00A54D8A"/>
    <w:rsid w:val="00A557EE"/>
    <w:rsid w:val="00A55951"/>
    <w:rsid w:val="00A55C98"/>
    <w:rsid w:val="00A55D76"/>
    <w:rsid w:val="00A560E0"/>
    <w:rsid w:val="00A5642E"/>
    <w:rsid w:val="00A564FD"/>
    <w:rsid w:val="00A566EF"/>
    <w:rsid w:val="00A568A4"/>
    <w:rsid w:val="00A56C18"/>
    <w:rsid w:val="00A56DB3"/>
    <w:rsid w:val="00A56E7F"/>
    <w:rsid w:val="00A577A8"/>
    <w:rsid w:val="00A60113"/>
    <w:rsid w:val="00A601E7"/>
    <w:rsid w:val="00A6032D"/>
    <w:rsid w:val="00A608D5"/>
    <w:rsid w:val="00A60B71"/>
    <w:rsid w:val="00A60D9A"/>
    <w:rsid w:val="00A620DE"/>
    <w:rsid w:val="00A62154"/>
    <w:rsid w:val="00A623C6"/>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70954"/>
    <w:rsid w:val="00A710BD"/>
    <w:rsid w:val="00A716B6"/>
    <w:rsid w:val="00A71708"/>
    <w:rsid w:val="00A71B0B"/>
    <w:rsid w:val="00A7252D"/>
    <w:rsid w:val="00A72BBE"/>
    <w:rsid w:val="00A732CE"/>
    <w:rsid w:val="00A73483"/>
    <w:rsid w:val="00A73C67"/>
    <w:rsid w:val="00A73D48"/>
    <w:rsid w:val="00A73D91"/>
    <w:rsid w:val="00A74CBA"/>
    <w:rsid w:val="00A74F79"/>
    <w:rsid w:val="00A75A97"/>
    <w:rsid w:val="00A75B54"/>
    <w:rsid w:val="00A75BC8"/>
    <w:rsid w:val="00A76AC9"/>
    <w:rsid w:val="00A76C86"/>
    <w:rsid w:val="00A76CB5"/>
    <w:rsid w:val="00A771E2"/>
    <w:rsid w:val="00A77234"/>
    <w:rsid w:val="00A7786F"/>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DF4"/>
    <w:rsid w:val="00A81E5A"/>
    <w:rsid w:val="00A81F80"/>
    <w:rsid w:val="00A8207C"/>
    <w:rsid w:val="00A82088"/>
    <w:rsid w:val="00A820AB"/>
    <w:rsid w:val="00A820C9"/>
    <w:rsid w:val="00A82323"/>
    <w:rsid w:val="00A82356"/>
    <w:rsid w:val="00A82EDF"/>
    <w:rsid w:val="00A8302B"/>
    <w:rsid w:val="00A830A9"/>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D69"/>
    <w:rsid w:val="00A86F6F"/>
    <w:rsid w:val="00A8764C"/>
    <w:rsid w:val="00A87A7B"/>
    <w:rsid w:val="00A87F3B"/>
    <w:rsid w:val="00A9012E"/>
    <w:rsid w:val="00A9123F"/>
    <w:rsid w:val="00A916B8"/>
    <w:rsid w:val="00A91981"/>
    <w:rsid w:val="00A92008"/>
    <w:rsid w:val="00A92047"/>
    <w:rsid w:val="00A9323F"/>
    <w:rsid w:val="00A933D8"/>
    <w:rsid w:val="00A935AB"/>
    <w:rsid w:val="00A93D61"/>
    <w:rsid w:val="00A94261"/>
    <w:rsid w:val="00A9471F"/>
    <w:rsid w:val="00A94776"/>
    <w:rsid w:val="00A9489B"/>
    <w:rsid w:val="00A94AF1"/>
    <w:rsid w:val="00A94B09"/>
    <w:rsid w:val="00A94DFB"/>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7E4"/>
    <w:rsid w:val="00AA188C"/>
    <w:rsid w:val="00AA1A36"/>
    <w:rsid w:val="00AA1BB5"/>
    <w:rsid w:val="00AA1ECE"/>
    <w:rsid w:val="00AA1FEC"/>
    <w:rsid w:val="00AA2138"/>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5CD2"/>
    <w:rsid w:val="00AA605F"/>
    <w:rsid w:val="00AA62F3"/>
    <w:rsid w:val="00AA6785"/>
    <w:rsid w:val="00AA6846"/>
    <w:rsid w:val="00AA72D1"/>
    <w:rsid w:val="00AA7E71"/>
    <w:rsid w:val="00AB0825"/>
    <w:rsid w:val="00AB09B4"/>
    <w:rsid w:val="00AB0B0B"/>
    <w:rsid w:val="00AB1099"/>
    <w:rsid w:val="00AB15A9"/>
    <w:rsid w:val="00AB201F"/>
    <w:rsid w:val="00AB2589"/>
    <w:rsid w:val="00AB2773"/>
    <w:rsid w:val="00AB2A01"/>
    <w:rsid w:val="00AB2E13"/>
    <w:rsid w:val="00AB32AB"/>
    <w:rsid w:val="00AB3913"/>
    <w:rsid w:val="00AB3D79"/>
    <w:rsid w:val="00AB45FB"/>
    <w:rsid w:val="00AB48A0"/>
    <w:rsid w:val="00AB4DE6"/>
    <w:rsid w:val="00AB5153"/>
    <w:rsid w:val="00AB5473"/>
    <w:rsid w:val="00AB566F"/>
    <w:rsid w:val="00AB5AF3"/>
    <w:rsid w:val="00AB5C39"/>
    <w:rsid w:val="00AB5D96"/>
    <w:rsid w:val="00AB5E89"/>
    <w:rsid w:val="00AB5EBE"/>
    <w:rsid w:val="00AB6037"/>
    <w:rsid w:val="00AB60E2"/>
    <w:rsid w:val="00AB66A8"/>
    <w:rsid w:val="00AB689B"/>
    <w:rsid w:val="00AB6AFE"/>
    <w:rsid w:val="00AB6B75"/>
    <w:rsid w:val="00AB72BF"/>
    <w:rsid w:val="00AB7451"/>
    <w:rsid w:val="00AB7613"/>
    <w:rsid w:val="00AB7884"/>
    <w:rsid w:val="00AB7C24"/>
    <w:rsid w:val="00AB7E48"/>
    <w:rsid w:val="00AC07AE"/>
    <w:rsid w:val="00AC0AF1"/>
    <w:rsid w:val="00AC0F76"/>
    <w:rsid w:val="00AC14B6"/>
    <w:rsid w:val="00AC170B"/>
    <w:rsid w:val="00AC197B"/>
    <w:rsid w:val="00AC1EAA"/>
    <w:rsid w:val="00AC1EBF"/>
    <w:rsid w:val="00AC2778"/>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31D2"/>
    <w:rsid w:val="00AD3201"/>
    <w:rsid w:val="00AD3A0A"/>
    <w:rsid w:val="00AD3A11"/>
    <w:rsid w:val="00AD3EEC"/>
    <w:rsid w:val="00AD4539"/>
    <w:rsid w:val="00AD4573"/>
    <w:rsid w:val="00AD4E21"/>
    <w:rsid w:val="00AD4F94"/>
    <w:rsid w:val="00AD5053"/>
    <w:rsid w:val="00AD50F7"/>
    <w:rsid w:val="00AD57C0"/>
    <w:rsid w:val="00AD57E0"/>
    <w:rsid w:val="00AD5815"/>
    <w:rsid w:val="00AD5ADE"/>
    <w:rsid w:val="00AD5D8F"/>
    <w:rsid w:val="00AD5DE4"/>
    <w:rsid w:val="00AD5EF6"/>
    <w:rsid w:val="00AD61E3"/>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4A23"/>
    <w:rsid w:val="00AE4BAF"/>
    <w:rsid w:val="00AE5288"/>
    <w:rsid w:val="00AE52F8"/>
    <w:rsid w:val="00AE55F6"/>
    <w:rsid w:val="00AE574A"/>
    <w:rsid w:val="00AE579D"/>
    <w:rsid w:val="00AE5A5D"/>
    <w:rsid w:val="00AE5CBA"/>
    <w:rsid w:val="00AE6186"/>
    <w:rsid w:val="00AE7047"/>
    <w:rsid w:val="00AE73BE"/>
    <w:rsid w:val="00AE7499"/>
    <w:rsid w:val="00AE7BCB"/>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54D"/>
    <w:rsid w:val="00AF67D0"/>
    <w:rsid w:val="00AF6D32"/>
    <w:rsid w:val="00AF7769"/>
    <w:rsid w:val="00AF7FC9"/>
    <w:rsid w:val="00B003A8"/>
    <w:rsid w:val="00B00445"/>
    <w:rsid w:val="00B01309"/>
    <w:rsid w:val="00B013A2"/>
    <w:rsid w:val="00B01995"/>
    <w:rsid w:val="00B01A89"/>
    <w:rsid w:val="00B01B4B"/>
    <w:rsid w:val="00B027FD"/>
    <w:rsid w:val="00B029A7"/>
    <w:rsid w:val="00B02B3F"/>
    <w:rsid w:val="00B02CF8"/>
    <w:rsid w:val="00B0396A"/>
    <w:rsid w:val="00B03E97"/>
    <w:rsid w:val="00B042C7"/>
    <w:rsid w:val="00B04366"/>
    <w:rsid w:val="00B05528"/>
    <w:rsid w:val="00B0565F"/>
    <w:rsid w:val="00B056D3"/>
    <w:rsid w:val="00B059E7"/>
    <w:rsid w:val="00B05ACE"/>
    <w:rsid w:val="00B05C72"/>
    <w:rsid w:val="00B05DDF"/>
    <w:rsid w:val="00B061F8"/>
    <w:rsid w:val="00B06230"/>
    <w:rsid w:val="00B06350"/>
    <w:rsid w:val="00B06783"/>
    <w:rsid w:val="00B068A1"/>
    <w:rsid w:val="00B068EF"/>
    <w:rsid w:val="00B06A69"/>
    <w:rsid w:val="00B06DB8"/>
    <w:rsid w:val="00B07091"/>
    <w:rsid w:val="00B075EA"/>
    <w:rsid w:val="00B07BDC"/>
    <w:rsid w:val="00B07D68"/>
    <w:rsid w:val="00B07E49"/>
    <w:rsid w:val="00B10274"/>
    <w:rsid w:val="00B104B6"/>
    <w:rsid w:val="00B106FD"/>
    <w:rsid w:val="00B107E0"/>
    <w:rsid w:val="00B10CBD"/>
    <w:rsid w:val="00B110CA"/>
    <w:rsid w:val="00B110E7"/>
    <w:rsid w:val="00B11365"/>
    <w:rsid w:val="00B11CC7"/>
    <w:rsid w:val="00B11D39"/>
    <w:rsid w:val="00B11DBB"/>
    <w:rsid w:val="00B124E9"/>
    <w:rsid w:val="00B12709"/>
    <w:rsid w:val="00B12BD4"/>
    <w:rsid w:val="00B12CC7"/>
    <w:rsid w:val="00B13270"/>
    <w:rsid w:val="00B13371"/>
    <w:rsid w:val="00B1383C"/>
    <w:rsid w:val="00B13897"/>
    <w:rsid w:val="00B13966"/>
    <w:rsid w:val="00B13B85"/>
    <w:rsid w:val="00B13B9F"/>
    <w:rsid w:val="00B13FC8"/>
    <w:rsid w:val="00B14511"/>
    <w:rsid w:val="00B14819"/>
    <w:rsid w:val="00B148F7"/>
    <w:rsid w:val="00B14BDE"/>
    <w:rsid w:val="00B14FCC"/>
    <w:rsid w:val="00B1525F"/>
    <w:rsid w:val="00B15458"/>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12D"/>
    <w:rsid w:val="00B2041B"/>
    <w:rsid w:val="00B20814"/>
    <w:rsid w:val="00B2084A"/>
    <w:rsid w:val="00B20A75"/>
    <w:rsid w:val="00B20FDA"/>
    <w:rsid w:val="00B21E78"/>
    <w:rsid w:val="00B225FB"/>
    <w:rsid w:val="00B226A9"/>
    <w:rsid w:val="00B22777"/>
    <w:rsid w:val="00B22B9A"/>
    <w:rsid w:val="00B22D2A"/>
    <w:rsid w:val="00B22F37"/>
    <w:rsid w:val="00B23A76"/>
    <w:rsid w:val="00B24278"/>
    <w:rsid w:val="00B244AB"/>
    <w:rsid w:val="00B2478E"/>
    <w:rsid w:val="00B247FF"/>
    <w:rsid w:val="00B24C3E"/>
    <w:rsid w:val="00B24D70"/>
    <w:rsid w:val="00B250A4"/>
    <w:rsid w:val="00B258BB"/>
    <w:rsid w:val="00B25B10"/>
    <w:rsid w:val="00B25C36"/>
    <w:rsid w:val="00B25F24"/>
    <w:rsid w:val="00B25F8E"/>
    <w:rsid w:val="00B2609E"/>
    <w:rsid w:val="00B2629A"/>
    <w:rsid w:val="00B265D0"/>
    <w:rsid w:val="00B266A0"/>
    <w:rsid w:val="00B26A3B"/>
    <w:rsid w:val="00B26C4F"/>
    <w:rsid w:val="00B27205"/>
    <w:rsid w:val="00B27348"/>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16"/>
    <w:rsid w:val="00B34E52"/>
    <w:rsid w:val="00B34E65"/>
    <w:rsid w:val="00B35199"/>
    <w:rsid w:val="00B356CA"/>
    <w:rsid w:val="00B357AF"/>
    <w:rsid w:val="00B358A9"/>
    <w:rsid w:val="00B358DE"/>
    <w:rsid w:val="00B35D59"/>
    <w:rsid w:val="00B35E73"/>
    <w:rsid w:val="00B35F55"/>
    <w:rsid w:val="00B35FFC"/>
    <w:rsid w:val="00B3631B"/>
    <w:rsid w:val="00B363B6"/>
    <w:rsid w:val="00B36E0B"/>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748"/>
    <w:rsid w:val="00B47857"/>
    <w:rsid w:val="00B47A87"/>
    <w:rsid w:val="00B47C82"/>
    <w:rsid w:val="00B47E8F"/>
    <w:rsid w:val="00B50D2B"/>
    <w:rsid w:val="00B50F2E"/>
    <w:rsid w:val="00B50FD7"/>
    <w:rsid w:val="00B50FEF"/>
    <w:rsid w:val="00B513A5"/>
    <w:rsid w:val="00B514E5"/>
    <w:rsid w:val="00B51709"/>
    <w:rsid w:val="00B51FE3"/>
    <w:rsid w:val="00B52037"/>
    <w:rsid w:val="00B52330"/>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1E8C"/>
    <w:rsid w:val="00B6203B"/>
    <w:rsid w:val="00B62237"/>
    <w:rsid w:val="00B6368C"/>
    <w:rsid w:val="00B63A32"/>
    <w:rsid w:val="00B6442F"/>
    <w:rsid w:val="00B646B3"/>
    <w:rsid w:val="00B64B08"/>
    <w:rsid w:val="00B64B5A"/>
    <w:rsid w:val="00B64D09"/>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503"/>
    <w:rsid w:val="00B70AC2"/>
    <w:rsid w:val="00B70B30"/>
    <w:rsid w:val="00B70F1B"/>
    <w:rsid w:val="00B70F1E"/>
    <w:rsid w:val="00B71053"/>
    <w:rsid w:val="00B718A2"/>
    <w:rsid w:val="00B71CA5"/>
    <w:rsid w:val="00B72018"/>
    <w:rsid w:val="00B72F44"/>
    <w:rsid w:val="00B7301C"/>
    <w:rsid w:val="00B7317D"/>
    <w:rsid w:val="00B7325D"/>
    <w:rsid w:val="00B7332B"/>
    <w:rsid w:val="00B736AF"/>
    <w:rsid w:val="00B73CCD"/>
    <w:rsid w:val="00B73D36"/>
    <w:rsid w:val="00B73D92"/>
    <w:rsid w:val="00B74207"/>
    <w:rsid w:val="00B74A70"/>
    <w:rsid w:val="00B74AC3"/>
    <w:rsid w:val="00B75021"/>
    <w:rsid w:val="00B75243"/>
    <w:rsid w:val="00B75882"/>
    <w:rsid w:val="00B75A2D"/>
    <w:rsid w:val="00B75EA8"/>
    <w:rsid w:val="00B76D4F"/>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A2A"/>
    <w:rsid w:val="00B83EF9"/>
    <w:rsid w:val="00B83FA3"/>
    <w:rsid w:val="00B84B6F"/>
    <w:rsid w:val="00B853F1"/>
    <w:rsid w:val="00B85524"/>
    <w:rsid w:val="00B85626"/>
    <w:rsid w:val="00B85DAB"/>
    <w:rsid w:val="00B85EF5"/>
    <w:rsid w:val="00B85FCD"/>
    <w:rsid w:val="00B86D28"/>
    <w:rsid w:val="00B86D36"/>
    <w:rsid w:val="00B87038"/>
    <w:rsid w:val="00B870D2"/>
    <w:rsid w:val="00B87970"/>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0C"/>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0535"/>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601"/>
    <w:rsid w:val="00BB4F3B"/>
    <w:rsid w:val="00BB533D"/>
    <w:rsid w:val="00BB5C47"/>
    <w:rsid w:val="00BB5CA8"/>
    <w:rsid w:val="00BB5DFC"/>
    <w:rsid w:val="00BB6726"/>
    <w:rsid w:val="00BB67BA"/>
    <w:rsid w:val="00BB6920"/>
    <w:rsid w:val="00BB6A19"/>
    <w:rsid w:val="00BB6B68"/>
    <w:rsid w:val="00BB70C7"/>
    <w:rsid w:val="00BB750C"/>
    <w:rsid w:val="00BB75C0"/>
    <w:rsid w:val="00BB760E"/>
    <w:rsid w:val="00BC01D6"/>
    <w:rsid w:val="00BC0399"/>
    <w:rsid w:val="00BC04A0"/>
    <w:rsid w:val="00BC0FD6"/>
    <w:rsid w:val="00BC136E"/>
    <w:rsid w:val="00BC1565"/>
    <w:rsid w:val="00BC166D"/>
    <w:rsid w:val="00BC174D"/>
    <w:rsid w:val="00BC1961"/>
    <w:rsid w:val="00BC1C49"/>
    <w:rsid w:val="00BC1C78"/>
    <w:rsid w:val="00BC203A"/>
    <w:rsid w:val="00BC20AD"/>
    <w:rsid w:val="00BC2161"/>
    <w:rsid w:val="00BC2177"/>
    <w:rsid w:val="00BC2208"/>
    <w:rsid w:val="00BC288B"/>
    <w:rsid w:val="00BC289E"/>
    <w:rsid w:val="00BC2A20"/>
    <w:rsid w:val="00BC2A9A"/>
    <w:rsid w:val="00BC2BE2"/>
    <w:rsid w:val="00BC2DB5"/>
    <w:rsid w:val="00BC3355"/>
    <w:rsid w:val="00BC350A"/>
    <w:rsid w:val="00BC36B6"/>
    <w:rsid w:val="00BC378D"/>
    <w:rsid w:val="00BC39EC"/>
    <w:rsid w:val="00BC3ADD"/>
    <w:rsid w:val="00BC3CAC"/>
    <w:rsid w:val="00BC3FE3"/>
    <w:rsid w:val="00BC4412"/>
    <w:rsid w:val="00BC523C"/>
    <w:rsid w:val="00BC636B"/>
    <w:rsid w:val="00BC64B7"/>
    <w:rsid w:val="00BC6792"/>
    <w:rsid w:val="00BC67F6"/>
    <w:rsid w:val="00BC6810"/>
    <w:rsid w:val="00BC6A3C"/>
    <w:rsid w:val="00BC6BD2"/>
    <w:rsid w:val="00BC7410"/>
    <w:rsid w:val="00BC7665"/>
    <w:rsid w:val="00BC7B33"/>
    <w:rsid w:val="00BC7B54"/>
    <w:rsid w:val="00BC7E72"/>
    <w:rsid w:val="00BC7EEE"/>
    <w:rsid w:val="00BD0BF2"/>
    <w:rsid w:val="00BD0E37"/>
    <w:rsid w:val="00BD12CD"/>
    <w:rsid w:val="00BD16B0"/>
    <w:rsid w:val="00BD1823"/>
    <w:rsid w:val="00BD18BB"/>
    <w:rsid w:val="00BD1C4D"/>
    <w:rsid w:val="00BD1EDE"/>
    <w:rsid w:val="00BD1EF3"/>
    <w:rsid w:val="00BD1F74"/>
    <w:rsid w:val="00BD26A6"/>
    <w:rsid w:val="00BD279D"/>
    <w:rsid w:val="00BD2AAD"/>
    <w:rsid w:val="00BD2C55"/>
    <w:rsid w:val="00BD4029"/>
    <w:rsid w:val="00BD46E5"/>
    <w:rsid w:val="00BD4CE6"/>
    <w:rsid w:val="00BD4EC5"/>
    <w:rsid w:val="00BD523D"/>
    <w:rsid w:val="00BD547B"/>
    <w:rsid w:val="00BD54D1"/>
    <w:rsid w:val="00BD574C"/>
    <w:rsid w:val="00BD5803"/>
    <w:rsid w:val="00BD58E0"/>
    <w:rsid w:val="00BD5B8D"/>
    <w:rsid w:val="00BD606C"/>
    <w:rsid w:val="00BD65A7"/>
    <w:rsid w:val="00BD686D"/>
    <w:rsid w:val="00BD6930"/>
    <w:rsid w:val="00BD7011"/>
    <w:rsid w:val="00BD7199"/>
    <w:rsid w:val="00BD7E42"/>
    <w:rsid w:val="00BE0022"/>
    <w:rsid w:val="00BE018B"/>
    <w:rsid w:val="00BE02DE"/>
    <w:rsid w:val="00BE0585"/>
    <w:rsid w:val="00BE05C0"/>
    <w:rsid w:val="00BE0A55"/>
    <w:rsid w:val="00BE12CA"/>
    <w:rsid w:val="00BE16E3"/>
    <w:rsid w:val="00BE2379"/>
    <w:rsid w:val="00BE24F6"/>
    <w:rsid w:val="00BE2578"/>
    <w:rsid w:val="00BE27E7"/>
    <w:rsid w:val="00BE2C02"/>
    <w:rsid w:val="00BE2E9D"/>
    <w:rsid w:val="00BE318E"/>
    <w:rsid w:val="00BE322C"/>
    <w:rsid w:val="00BE3453"/>
    <w:rsid w:val="00BE3C6B"/>
    <w:rsid w:val="00BE3E27"/>
    <w:rsid w:val="00BE3F7A"/>
    <w:rsid w:val="00BE45EA"/>
    <w:rsid w:val="00BE491E"/>
    <w:rsid w:val="00BE4B5E"/>
    <w:rsid w:val="00BE4E0B"/>
    <w:rsid w:val="00BE4E75"/>
    <w:rsid w:val="00BE5158"/>
    <w:rsid w:val="00BE51CE"/>
    <w:rsid w:val="00BE55C7"/>
    <w:rsid w:val="00BE57BD"/>
    <w:rsid w:val="00BE582B"/>
    <w:rsid w:val="00BE5F8B"/>
    <w:rsid w:val="00BE623D"/>
    <w:rsid w:val="00BE70F4"/>
    <w:rsid w:val="00BE7284"/>
    <w:rsid w:val="00BE7484"/>
    <w:rsid w:val="00BE7566"/>
    <w:rsid w:val="00BF0115"/>
    <w:rsid w:val="00BF01CD"/>
    <w:rsid w:val="00BF0204"/>
    <w:rsid w:val="00BF0397"/>
    <w:rsid w:val="00BF0914"/>
    <w:rsid w:val="00BF0CF5"/>
    <w:rsid w:val="00BF1090"/>
    <w:rsid w:val="00BF1356"/>
    <w:rsid w:val="00BF1E12"/>
    <w:rsid w:val="00BF1F2E"/>
    <w:rsid w:val="00BF20F5"/>
    <w:rsid w:val="00BF234B"/>
    <w:rsid w:val="00BF2411"/>
    <w:rsid w:val="00BF29D2"/>
    <w:rsid w:val="00BF3A6C"/>
    <w:rsid w:val="00BF3FAD"/>
    <w:rsid w:val="00BF40C0"/>
    <w:rsid w:val="00BF415B"/>
    <w:rsid w:val="00BF4395"/>
    <w:rsid w:val="00BF4B5A"/>
    <w:rsid w:val="00BF4EAA"/>
    <w:rsid w:val="00BF51A9"/>
    <w:rsid w:val="00BF58E5"/>
    <w:rsid w:val="00BF5CF0"/>
    <w:rsid w:val="00BF6510"/>
    <w:rsid w:val="00BF65F0"/>
    <w:rsid w:val="00BF703E"/>
    <w:rsid w:val="00BF707A"/>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D52"/>
    <w:rsid w:val="00C02F5E"/>
    <w:rsid w:val="00C0305B"/>
    <w:rsid w:val="00C0326E"/>
    <w:rsid w:val="00C03318"/>
    <w:rsid w:val="00C0332F"/>
    <w:rsid w:val="00C03FC9"/>
    <w:rsid w:val="00C04067"/>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701"/>
    <w:rsid w:val="00C13805"/>
    <w:rsid w:val="00C13B39"/>
    <w:rsid w:val="00C13C1D"/>
    <w:rsid w:val="00C140CE"/>
    <w:rsid w:val="00C14112"/>
    <w:rsid w:val="00C1420B"/>
    <w:rsid w:val="00C14862"/>
    <w:rsid w:val="00C14C81"/>
    <w:rsid w:val="00C14C9B"/>
    <w:rsid w:val="00C14EBB"/>
    <w:rsid w:val="00C151D6"/>
    <w:rsid w:val="00C15460"/>
    <w:rsid w:val="00C1548D"/>
    <w:rsid w:val="00C15936"/>
    <w:rsid w:val="00C15CCF"/>
    <w:rsid w:val="00C15EAD"/>
    <w:rsid w:val="00C160F7"/>
    <w:rsid w:val="00C164E6"/>
    <w:rsid w:val="00C16CD7"/>
    <w:rsid w:val="00C17077"/>
    <w:rsid w:val="00C17167"/>
    <w:rsid w:val="00C178B7"/>
    <w:rsid w:val="00C17B74"/>
    <w:rsid w:val="00C17CC2"/>
    <w:rsid w:val="00C200CD"/>
    <w:rsid w:val="00C20171"/>
    <w:rsid w:val="00C207AB"/>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3D04"/>
    <w:rsid w:val="00C2424A"/>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885"/>
    <w:rsid w:val="00C329BB"/>
    <w:rsid w:val="00C3329B"/>
    <w:rsid w:val="00C33377"/>
    <w:rsid w:val="00C335CD"/>
    <w:rsid w:val="00C337BE"/>
    <w:rsid w:val="00C338C2"/>
    <w:rsid w:val="00C33F82"/>
    <w:rsid w:val="00C35336"/>
    <w:rsid w:val="00C3550A"/>
    <w:rsid w:val="00C3560B"/>
    <w:rsid w:val="00C359B3"/>
    <w:rsid w:val="00C35B8A"/>
    <w:rsid w:val="00C35E2F"/>
    <w:rsid w:val="00C36008"/>
    <w:rsid w:val="00C3620B"/>
    <w:rsid w:val="00C368A4"/>
    <w:rsid w:val="00C36A16"/>
    <w:rsid w:val="00C36C6A"/>
    <w:rsid w:val="00C36D77"/>
    <w:rsid w:val="00C36DDF"/>
    <w:rsid w:val="00C36DFD"/>
    <w:rsid w:val="00C37079"/>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0EEC"/>
    <w:rsid w:val="00C412E9"/>
    <w:rsid w:val="00C41404"/>
    <w:rsid w:val="00C41C1F"/>
    <w:rsid w:val="00C41D75"/>
    <w:rsid w:val="00C41DEF"/>
    <w:rsid w:val="00C41FAA"/>
    <w:rsid w:val="00C42333"/>
    <w:rsid w:val="00C4261A"/>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A0"/>
    <w:rsid w:val="00C463C0"/>
    <w:rsid w:val="00C475BC"/>
    <w:rsid w:val="00C47B6C"/>
    <w:rsid w:val="00C506F1"/>
    <w:rsid w:val="00C50A52"/>
    <w:rsid w:val="00C50FD4"/>
    <w:rsid w:val="00C514D7"/>
    <w:rsid w:val="00C519E1"/>
    <w:rsid w:val="00C52146"/>
    <w:rsid w:val="00C52162"/>
    <w:rsid w:val="00C526C0"/>
    <w:rsid w:val="00C52735"/>
    <w:rsid w:val="00C529EC"/>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690D"/>
    <w:rsid w:val="00C57064"/>
    <w:rsid w:val="00C572E6"/>
    <w:rsid w:val="00C5736F"/>
    <w:rsid w:val="00C57624"/>
    <w:rsid w:val="00C57955"/>
    <w:rsid w:val="00C57DBB"/>
    <w:rsid w:val="00C57EBE"/>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F0"/>
    <w:rsid w:val="00C6370D"/>
    <w:rsid w:val="00C63DC4"/>
    <w:rsid w:val="00C642BF"/>
    <w:rsid w:val="00C644F4"/>
    <w:rsid w:val="00C64AA9"/>
    <w:rsid w:val="00C64BDF"/>
    <w:rsid w:val="00C64C58"/>
    <w:rsid w:val="00C64CCD"/>
    <w:rsid w:val="00C64EA5"/>
    <w:rsid w:val="00C64F94"/>
    <w:rsid w:val="00C655B9"/>
    <w:rsid w:val="00C65889"/>
    <w:rsid w:val="00C658AD"/>
    <w:rsid w:val="00C65B5B"/>
    <w:rsid w:val="00C65CF4"/>
    <w:rsid w:val="00C66579"/>
    <w:rsid w:val="00C667E7"/>
    <w:rsid w:val="00C66FBB"/>
    <w:rsid w:val="00C671D5"/>
    <w:rsid w:val="00C70106"/>
    <w:rsid w:val="00C706BC"/>
    <w:rsid w:val="00C7091E"/>
    <w:rsid w:val="00C70934"/>
    <w:rsid w:val="00C71453"/>
    <w:rsid w:val="00C7202D"/>
    <w:rsid w:val="00C7235C"/>
    <w:rsid w:val="00C733B6"/>
    <w:rsid w:val="00C733C0"/>
    <w:rsid w:val="00C7380B"/>
    <w:rsid w:val="00C738BA"/>
    <w:rsid w:val="00C73A3E"/>
    <w:rsid w:val="00C73A42"/>
    <w:rsid w:val="00C73AB2"/>
    <w:rsid w:val="00C73CBA"/>
    <w:rsid w:val="00C73D6E"/>
    <w:rsid w:val="00C73DB9"/>
    <w:rsid w:val="00C742B8"/>
    <w:rsid w:val="00C74678"/>
    <w:rsid w:val="00C748C5"/>
    <w:rsid w:val="00C748E8"/>
    <w:rsid w:val="00C74D95"/>
    <w:rsid w:val="00C751F9"/>
    <w:rsid w:val="00C75FD1"/>
    <w:rsid w:val="00C766FF"/>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3DAD"/>
    <w:rsid w:val="00C842A6"/>
    <w:rsid w:val="00C843B1"/>
    <w:rsid w:val="00C8466E"/>
    <w:rsid w:val="00C8500F"/>
    <w:rsid w:val="00C85046"/>
    <w:rsid w:val="00C856FB"/>
    <w:rsid w:val="00C857C8"/>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78D"/>
    <w:rsid w:val="00C9196B"/>
    <w:rsid w:val="00C92030"/>
    <w:rsid w:val="00C92CDA"/>
    <w:rsid w:val="00C92EF4"/>
    <w:rsid w:val="00C9314A"/>
    <w:rsid w:val="00C93D62"/>
    <w:rsid w:val="00C941FC"/>
    <w:rsid w:val="00C9425B"/>
    <w:rsid w:val="00C945F1"/>
    <w:rsid w:val="00C947BC"/>
    <w:rsid w:val="00C947FC"/>
    <w:rsid w:val="00C948E6"/>
    <w:rsid w:val="00C94A76"/>
    <w:rsid w:val="00C94FE3"/>
    <w:rsid w:val="00C9532E"/>
    <w:rsid w:val="00C95363"/>
    <w:rsid w:val="00C955CA"/>
    <w:rsid w:val="00C95985"/>
    <w:rsid w:val="00C95BDF"/>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F20"/>
    <w:rsid w:val="00CA2F65"/>
    <w:rsid w:val="00CA34FF"/>
    <w:rsid w:val="00CA398E"/>
    <w:rsid w:val="00CA42E3"/>
    <w:rsid w:val="00CA4337"/>
    <w:rsid w:val="00CA450A"/>
    <w:rsid w:val="00CA4902"/>
    <w:rsid w:val="00CA495B"/>
    <w:rsid w:val="00CA4C03"/>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2E09"/>
    <w:rsid w:val="00CB3E30"/>
    <w:rsid w:val="00CB3F45"/>
    <w:rsid w:val="00CB410C"/>
    <w:rsid w:val="00CB413A"/>
    <w:rsid w:val="00CB41B4"/>
    <w:rsid w:val="00CB41F9"/>
    <w:rsid w:val="00CB427D"/>
    <w:rsid w:val="00CB44DE"/>
    <w:rsid w:val="00CB4634"/>
    <w:rsid w:val="00CB4E69"/>
    <w:rsid w:val="00CB4EFA"/>
    <w:rsid w:val="00CB5673"/>
    <w:rsid w:val="00CB56CB"/>
    <w:rsid w:val="00CB5943"/>
    <w:rsid w:val="00CB5B37"/>
    <w:rsid w:val="00CB5FCC"/>
    <w:rsid w:val="00CB6175"/>
    <w:rsid w:val="00CB6970"/>
    <w:rsid w:val="00CB6C8F"/>
    <w:rsid w:val="00CB6C90"/>
    <w:rsid w:val="00CB6E2E"/>
    <w:rsid w:val="00CB7151"/>
    <w:rsid w:val="00CB73CB"/>
    <w:rsid w:val="00CB7614"/>
    <w:rsid w:val="00CB7975"/>
    <w:rsid w:val="00CB7F4C"/>
    <w:rsid w:val="00CC0025"/>
    <w:rsid w:val="00CC0244"/>
    <w:rsid w:val="00CC0411"/>
    <w:rsid w:val="00CC05E8"/>
    <w:rsid w:val="00CC1350"/>
    <w:rsid w:val="00CC15E3"/>
    <w:rsid w:val="00CC1766"/>
    <w:rsid w:val="00CC1C1A"/>
    <w:rsid w:val="00CC1DD3"/>
    <w:rsid w:val="00CC2064"/>
    <w:rsid w:val="00CC21B8"/>
    <w:rsid w:val="00CC2250"/>
    <w:rsid w:val="00CC296A"/>
    <w:rsid w:val="00CC2AFD"/>
    <w:rsid w:val="00CC2E03"/>
    <w:rsid w:val="00CC3660"/>
    <w:rsid w:val="00CC3F96"/>
    <w:rsid w:val="00CC4190"/>
    <w:rsid w:val="00CC44A3"/>
    <w:rsid w:val="00CC4A7C"/>
    <w:rsid w:val="00CC4BD7"/>
    <w:rsid w:val="00CC4D74"/>
    <w:rsid w:val="00CC5026"/>
    <w:rsid w:val="00CC5288"/>
    <w:rsid w:val="00CC52C2"/>
    <w:rsid w:val="00CC5AE8"/>
    <w:rsid w:val="00CC6068"/>
    <w:rsid w:val="00CC6329"/>
    <w:rsid w:val="00CC7057"/>
    <w:rsid w:val="00CC7940"/>
    <w:rsid w:val="00CC7A69"/>
    <w:rsid w:val="00CD01B9"/>
    <w:rsid w:val="00CD05A4"/>
    <w:rsid w:val="00CD0911"/>
    <w:rsid w:val="00CD0DF6"/>
    <w:rsid w:val="00CD16D4"/>
    <w:rsid w:val="00CD19F7"/>
    <w:rsid w:val="00CD1B91"/>
    <w:rsid w:val="00CD2242"/>
    <w:rsid w:val="00CD239C"/>
    <w:rsid w:val="00CD24DE"/>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60"/>
    <w:rsid w:val="00CD77DA"/>
    <w:rsid w:val="00CE0185"/>
    <w:rsid w:val="00CE0655"/>
    <w:rsid w:val="00CE0BF4"/>
    <w:rsid w:val="00CE0DAF"/>
    <w:rsid w:val="00CE0DE0"/>
    <w:rsid w:val="00CE10CF"/>
    <w:rsid w:val="00CE14B2"/>
    <w:rsid w:val="00CE17D8"/>
    <w:rsid w:val="00CE1964"/>
    <w:rsid w:val="00CE1CDF"/>
    <w:rsid w:val="00CE1F0A"/>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784"/>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53"/>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BA3"/>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BE4"/>
    <w:rsid w:val="00D07D2D"/>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47"/>
    <w:rsid w:val="00D13EAC"/>
    <w:rsid w:val="00D1459A"/>
    <w:rsid w:val="00D145C2"/>
    <w:rsid w:val="00D15011"/>
    <w:rsid w:val="00D150AB"/>
    <w:rsid w:val="00D150D8"/>
    <w:rsid w:val="00D151B7"/>
    <w:rsid w:val="00D15346"/>
    <w:rsid w:val="00D15768"/>
    <w:rsid w:val="00D15DF8"/>
    <w:rsid w:val="00D1633E"/>
    <w:rsid w:val="00D16B00"/>
    <w:rsid w:val="00D16B14"/>
    <w:rsid w:val="00D16B76"/>
    <w:rsid w:val="00D16DCC"/>
    <w:rsid w:val="00D16E68"/>
    <w:rsid w:val="00D176FE"/>
    <w:rsid w:val="00D1774F"/>
    <w:rsid w:val="00D17FB3"/>
    <w:rsid w:val="00D20462"/>
    <w:rsid w:val="00D20981"/>
    <w:rsid w:val="00D20AA8"/>
    <w:rsid w:val="00D20ADB"/>
    <w:rsid w:val="00D20B75"/>
    <w:rsid w:val="00D20E48"/>
    <w:rsid w:val="00D20FFF"/>
    <w:rsid w:val="00D21402"/>
    <w:rsid w:val="00D214DA"/>
    <w:rsid w:val="00D2158A"/>
    <w:rsid w:val="00D215D6"/>
    <w:rsid w:val="00D21669"/>
    <w:rsid w:val="00D21C6E"/>
    <w:rsid w:val="00D21F0A"/>
    <w:rsid w:val="00D220B8"/>
    <w:rsid w:val="00D22D56"/>
    <w:rsid w:val="00D22DF0"/>
    <w:rsid w:val="00D22E3F"/>
    <w:rsid w:val="00D22E78"/>
    <w:rsid w:val="00D23096"/>
    <w:rsid w:val="00D234D3"/>
    <w:rsid w:val="00D2397E"/>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249"/>
    <w:rsid w:val="00D35F70"/>
    <w:rsid w:val="00D35FB9"/>
    <w:rsid w:val="00D36628"/>
    <w:rsid w:val="00D3672E"/>
    <w:rsid w:val="00D367A5"/>
    <w:rsid w:val="00D36B44"/>
    <w:rsid w:val="00D36C40"/>
    <w:rsid w:val="00D36DA5"/>
    <w:rsid w:val="00D3719D"/>
    <w:rsid w:val="00D373EA"/>
    <w:rsid w:val="00D37515"/>
    <w:rsid w:val="00D3768A"/>
    <w:rsid w:val="00D40B8E"/>
    <w:rsid w:val="00D40EAD"/>
    <w:rsid w:val="00D410A0"/>
    <w:rsid w:val="00D41262"/>
    <w:rsid w:val="00D418EA"/>
    <w:rsid w:val="00D41BE5"/>
    <w:rsid w:val="00D41F5F"/>
    <w:rsid w:val="00D424F2"/>
    <w:rsid w:val="00D4262B"/>
    <w:rsid w:val="00D42BAC"/>
    <w:rsid w:val="00D42BB9"/>
    <w:rsid w:val="00D43B30"/>
    <w:rsid w:val="00D43C81"/>
    <w:rsid w:val="00D44AB4"/>
    <w:rsid w:val="00D44CE6"/>
    <w:rsid w:val="00D44D15"/>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1AE"/>
    <w:rsid w:val="00D50706"/>
    <w:rsid w:val="00D508A3"/>
    <w:rsid w:val="00D508C8"/>
    <w:rsid w:val="00D509FA"/>
    <w:rsid w:val="00D50CD1"/>
    <w:rsid w:val="00D518E2"/>
    <w:rsid w:val="00D5197E"/>
    <w:rsid w:val="00D51B2D"/>
    <w:rsid w:val="00D51C2F"/>
    <w:rsid w:val="00D51F70"/>
    <w:rsid w:val="00D5208A"/>
    <w:rsid w:val="00D526C5"/>
    <w:rsid w:val="00D52914"/>
    <w:rsid w:val="00D5305F"/>
    <w:rsid w:val="00D532C8"/>
    <w:rsid w:val="00D5348D"/>
    <w:rsid w:val="00D545A7"/>
    <w:rsid w:val="00D548C9"/>
    <w:rsid w:val="00D548D3"/>
    <w:rsid w:val="00D54CFD"/>
    <w:rsid w:val="00D54E29"/>
    <w:rsid w:val="00D54F6B"/>
    <w:rsid w:val="00D55083"/>
    <w:rsid w:val="00D554A2"/>
    <w:rsid w:val="00D55826"/>
    <w:rsid w:val="00D55AAA"/>
    <w:rsid w:val="00D55BE4"/>
    <w:rsid w:val="00D55C11"/>
    <w:rsid w:val="00D55F5F"/>
    <w:rsid w:val="00D55FCA"/>
    <w:rsid w:val="00D5603E"/>
    <w:rsid w:val="00D56526"/>
    <w:rsid w:val="00D56C36"/>
    <w:rsid w:val="00D56D0C"/>
    <w:rsid w:val="00D56DA7"/>
    <w:rsid w:val="00D57367"/>
    <w:rsid w:val="00D601EC"/>
    <w:rsid w:val="00D60200"/>
    <w:rsid w:val="00D602E1"/>
    <w:rsid w:val="00D605C7"/>
    <w:rsid w:val="00D6077D"/>
    <w:rsid w:val="00D60C12"/>
    <w:rsid w:val="00D60E7F"/>
    <w:rsid w:val="00D61253"/>
    <w:rsid w:val="00D6161F"/>
    <w:rsid w:val="00D61863"/>
    <w:rsid w:val="00D61C10"/>
    <w:rsid w:val="00D62002"/>
    <w:rsid w:val="00D6220A"/>
    <w:rsid w:val="00D624C1"/>
    <w:rsid w:val="00D6262E"/>
    <w:rsid w:val="00D6277D"/>
    <w:rsid w:val="00D62B9A"/>
    <w:rsid w:val="00D62E4B"/>
    <w:rsid w:val="00D62E96"/>
    <w:rsid w:val="00D62E9F"/>
    <w:rsid w:val="00D63051"/>
    <w:rsid w:val="00D63052"/>
    <w:rsid w:val="00D63811"/>
    <w:rsid w:val="00D638CD"/>
    <w:rsid w:val="00D638E2"/>
    <w:rsid w:val="00D63C40"/>
    <w:rsid w:val="00D63F6B"/>
    <w:rsid w:val="00D64169"/>
    <w:rsid w:val="00D641CD"/>
    <w:rsid w:val="00D642CE"/>
    <w:rsid w:val="00D6476E"/>
    <w:rsid w:val="00D64788"/>
    <w:rsid w:val="00D64BF7"/>
    <w:rsid w:val="00D65412"/>
    <w:rsid w:val="00D65596"/>
    <w:rsid w:val="00D65707"/>
    <w:rsid w:val="00D657C1"/>
    <w:rsid w:val="00D65CDB"/>
    <w:rsid w:val="00D661CB"/>
    <w:rsid w:val="00D66609"/>
    <w:rsid w:val="00D6663E"/>
    <w:rsid w:val="00D667B2"/>
    <w:rsid w:val="00D66AD1"/>
    <w:rsid w:val="00D66B32"/>
    <w:rsid w:val="00D66DE1"/>
    <w:rsid w:val="00D674B9"/>
    <w:rsid w:val="00D67558"/>
    <w:rsid w:val="00D6763B"/>
    <w:rsid w:val="00D67A38"/>
    <w:rsid w:val="00D67E0B"/>
    <w:rsid w:val="00D702FB"/>
    <w:rsid w:val="00D70511"/>
    <w:rsid w:val="00D70836"/>
    <w:rsid w:val="00D70870"/>
    <w:rsid w:val="00D70F26"/>
    <w:rsid w:val="00D71094"/>
    <w:rsid w:val="00D71177"/>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2E2"/>
    <w:rsid w:val="00D8030D"/>
    <w:rsid w:val="00D805F0"/>
    <w:rsid w:val="00D807D6"/>
    <w:rsid w:val="00D80957"/>
    <w:rsid w:val="00D80B2C"/>
    <w:rsid w:val="00D813AD"/>
    <w:rsid w:val="00D813E8"/>
    <w:rsid w:val="00D81883"/>
    <w:rsid w:val="00D81885"/>
    <w:rsid w:val="00D81A0B"/>
    <w:rsid w:val="00D81C50"/>
    <w:rsid w:val="00D81F37"/>
    <w:rsid w:val="00D82023"/>
    <w:rsid w:val="00D821B7"/>
    <w:rsid w:val="00D821C9"/>
    <w:rsid w:val="00D82273"/>
    <w:rsid w:val="00D829B7"/>
    <w:rsid w:val="00D82BAA"/>
    <w:rsid w:val="00D833D5"/>
    <w:rsid w:val="00D838AA"/>
    <w:rsid w:val="00D83D6D"/>
    <w:rsid w:val="00D83EDE"/>
    <w:rsid w:val="00D8428D"/>
    <w:rsid w:val="00D845BB"/>
    <w:rsid w:val="00D84893"/>
    <w:rsid w:val="00D849B8"/>
    <w:rsid w:val="00D84A62"/>
    <w:rsid w:val="00D85123"/>
    <w:rsid w:val="00D85428"/>
    <w:rsid w:val="00D85C7E"/>
    <w:rsid w:val="00D86099"/>
    <w:rsid w:val="00D862BD"/>
    <w:rsid w:val="00D866C6"/>
    <w:rsid w:val="00D867CF"/>
    <w:rsid w:val="00D86D1C"/>
    <w:rsid w:val="00D874B3"/>
    <w:rsid w:val="00D87B98"/>
    <w:rsid w:val="00D87E42"/>
    <w:rsid w:val="00D90075"/>
    <w:rsid w:val="00D907FA"/>
    <w:rsid w:val="00D90D36"/>
    <w:rsid w:val="00D91614"/>
    <w:rsid w:val="00D92331"/>
    <w:rsid w:val="00D92938"/>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2DB"/>
    <w:rsid w:val="00DA03F4"/>
    <w:rsid w:val="00DA04C1"/>
    <w:rsid w:val="00DA055A"/>
    <w:rsid w:val="00DA11CA"/>
    <w:rsid w:val="00DA1310"/>
    <w:rsid w:val="00DA1961"/>
    <w:rsid w:val="00DA1B70"/>
    <w:rsid w:val="00DA1C60"/>
    <w:rsid w:val="00DA2277"/>
    <w:rsid w:val="00DA22B9"/>
    <w:rsid w:val="00DA235A"/>
    <w:rsid w:val="00DA251D"/>
    <w:rsid w:val="00DA2576"/>
    <w:rsid w:val="00DA2D8B"/>
    <w:rsid w:val="00DA2E84"/>
    <w:rsid w:val="00DA36D9"/>
    <w:rsid w:val="00DA38D8"/>
    <w:rsid w:val="00DA3FBC"/>
    <w:rsid w:val="00DA408B"/>
    <w:rsid w:val="00DA4120"/>
    <w:rsid w:val="00DA41F8"/>
    <w:rsid w:val="00DA4378"/>
    <w:rsid w:val="00DA48D6"/>
    <w:rsid w:val="00DA49C6"/>
    <w:rsid w:val="00DA4E69"/>
    <w:rsid w:val="00DA574B"/>
    <w:rsid w:val="00DA594E"/>
    <w:rsid w:val="00DA632E"/>
    <w:rsid w:val="00DA6581"/>
    <w:rsid w:val="00DA6988"/>
    <w:rsid w:val="00DA6C35"/>
    <w:rsid w:val="00DA754B"/>
    <w:rsid w:val="00DA78CB"/>
    <w:rsid w:val="00DA792E"/>
    <w:rsid w:val="00DA7D01"/>
    <w:rsid w:val="00DB0437"/>
    <w:rsid w:val="00DB0559"/>
    <w:rsid w:val="00DB0739"/>
    <w:rsid w:val="00DB1308"/>
    <w:rsid w:val="00DB1E8A"/>
    <w:rsid w:val="00DB28CE"/>
    <w:rsid w:val="00DB2BB8"/>
    <w:rsid w:val="00DB2CDB"/>
    <w:rsid w:val="00DB2E88"/>
    <w:rsid w:val="00DB32CC"/>
    <w:rsid w:val="00DB3619"/>
    <w:rsid w:val="00DB3B76"/>
    <w:rsid w:val="00DB3D90"/>
    <w:rsid w:val="00DB3F2E"/>
    <w:rsid w:val="00DB40AE"/>
    <w:rsid w:val="00DB4190"/>
    <w:rsid w:val="00DB43B0"/>
    <w:rsid w:val="00DB4484"/>
    <w:rsid w:val="00DB48BA"/>
    <w:rsid w:val="00DB51CD"/>
    <w:rsid w:val="00DB5877"/>
    <w:rsid w:val="00DB5DC2"/>
    <w:rsid w:val="00DB65F1"/>
    <w:rsid w:val="00DB6614"/>
    <w:rsid w:val="00DB680F"/>
    <w:rsid w:val="00DB68D8"/>
    <w:rsid w:val="00DB68E9"/>
    <w:rsid w:val="00DB6906"/>
    <w:rsid w:val="00DB691A"/>
    <w:rsid w:val="00DB6AFA"/>
    <w:rsid w:val="00DB6C4F"/>
    <w:rsid w:val="00DB6CF6"/>
    <w:rsid w:val="00DB72C0"/>
    <w:rsid w:val="00DB761D"/>
    <w:rsid w:val="00DB77FA"/>
    <w:rsid w:val="00DB7D41"/>
    <w:rsid w:val="00DC0053"/>
    <w:rsid w:val="00DC022D"/>
    <w:rsid w:val="00DC02D5"/>
    <w:rsid w:val="00DC070B"/>
    <w:rsid w:val="00DC0918"/>
    <w:rsid w:val="00DC1268"/>
    <w:rsid w:val="00DC1354"/>
    <w:rsid w:val="00DC13A5"/>
    <w:rsid w:val="00DC1529"/>
    <w:rsid w:val="00DC15CF"/>
    <w:rsid w:val="00DC17F9"/>
    <w:rsid w:val="00DC1BA4"/>
    <w:rsid w:val="00DC1BF7"/>
    <w:rsid w:val="00DC1C83"/>
    <w:rsid w:val="00DC259C"/>
    <w:rsid w:val="00DC25CD"/>
    <w:rsid w:val="00DC2EA3"/>
    <w:rsid w:val="00DC2F09"/>
    <w:rsid w:val="00DC3016"/>
    <w:rsid w:val="00DC3191"/>
    <w:rsid w:val="00DC3514"/>
    <w:rsid w:val="00DC3732"/>
    <w:rsid w:val="00DC40EC"/>
    <w:rsid w:val="00DC44F6"/>
    <w:rsid w:val="00DC494C"/>
    <w:rsid w:val="00DC4AA9"/>
    <w:rsid w:val="00DC4D1F"/>
    <w:rsid w:val="00DC53A2"/>
    <w:rsid w:val="00DC5E05"/>
    <w:rsid w:val="00DC600A"/>
    <w:rsid w:val="00DC6355"/>
    <w:rsid w:val="00DC65FC"/>
    <w:rsid w:val="00DC68AD"/>
    <w:rsid w:val="00DC695D"/>
    <w:rsid w:val="00DC6C0E"/>
    <w:rsid w:val="00DC6F8D"/>
    <w:rsid w:val="00DC71EB"/>
    <w:rsid w:val="00DC73C6"/>
    <w:rsid w:val="00DC75B0"/>
    <w:rsid w:val="00DC75B3"/>
    <w:rsid w:val="00DC78E8"/>
    <w:rsid w:val="00DD02C8"/>
    <w:rsid w:val="00DD02FE"/>
    <w:rsid w:val="00DD078B"/>
    <w:rsid w:val="00DD0F52"/>
    <w:rsid w:val="00DD0F95"/>
    <w:rsid w:val="00DD1010"/>
    <w:rsid w:val="00DD179D"/>
    <w:rsid w:val="00DD18AE"/>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90D"/>
    <w:rsid w:val="00DD7BAD"/>
    <w:rsid w:val="00DD7BBF"/>
    <w:rsid w:val="00DD7C10"/>
    <w:rsid w:val="00DE01E8"/>
    <w:rsid w:val="00DE030E"/>
    <w:rsid w:val="00DE0570"/>
    <w:rsid w:val="00DE0AB4"/>
    <w:rsid w:val="00DE0AD0"/>
    <w:rsid w:val="00DE0AD5"/>
    <w:rsid w:val="00DE0FA9"/>
    <w:rsid w:val="00DE10E8"/>
    <w:rsid w:val="00DE24DF"/>
    <w:rsid w:val="00DE24E5"/>
    <w:rsid w:val="00DE27FC"/>
    <w:rsid w:val="00DE292A"/>
    <w:rsid w:val="00DE2AF7"/>
    <w:rsid w:val="00DE2E9E"/>
    <w:rsid w:val="00DE31AC"/>
    <w:rsid w:val="00DE31E4"/>
    <w:rsid w:val="00DE32B6"/>
    <w:rsid w:val="00DE33A3"/>
    <w:rsid w:val="00DE376F"/>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1B5"/>
    <w:rsid w:val="00E064D6"/>
    <w:rsid w:val="00E065CD"/>
    <w:rsid w:val="00E07367"/>
    <w:rsid w:val="00E0739C"/>
    <w:rsid w:val="00E077CF"/>
    <w:rsid w:val="00E077E9"/>
    <w:rsid w:val="00E07C2F"/>
    <w:rsid w:val="00E07F9C"/>
    <w:rsid w:val="00E10DE3"/>
    <w:rsid w:val="00E10FF6"/>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225"/>
    <w:rsid w:val="00E1667A"/>
    <w:rsid w:val="00E16A38"/>
    <w:rsid w:val="00E17109"/>
    <w:rsid w:val="00E174A5"/>
    <w:rsid w:val="00E177A6"/>
    <w:rsid w:val="00E17CDF"/>
    <w:rsid w:val="00E17DBD"/>
    <w:rsid w:val="00E2014D"/>
    <w:rsid w:val="00E20589"/>
    <w:rsid w:val="00E2066B"/>
    <w:rsid w:val="00E20AF0"/>
    <w:rsid w:val="00E20CE9"/>
    <w:rsid w:val="00E20DD0"/>
    <w:rsid w:val="00E20DE8"/>
    <w:rsid w:val="00E20F90"/>
    <w:rsid w:val="00E21593"/>
    <w:rsid w:val="00E21698"/>
    <w:rsid w:val="00E2171E"/>
    <w:rsid w:val="00E21895"/>
    <w:rsid w:val="00E21BBF"/>
    <w:rsid w:val="00E21F7E"/>
    <w:rsid w:val="00E231E3"/>
    <w:rsid w:val="00E23395"/>
    <w:rsid w:val="00E23427"/>
    <w:rsid w:val="00E23879"/>
    <w:rsid w:val="00E239AF"/>
    <w:rsid w:val="00E23CC9"/>
    <w:rsid w:val="00E24458"/>
    <w:rsid w:val="00E24E6F"/>
    <w:rsid w:val="00E2504A"/>
    <w:rsid w:val="00E253DA"/>
    <w:rsid w:val="00E25B95"/>
    <w:rsid w:val="00E260F5"/>
    <w:rsid w:val="00E262DC"/>
    <w:rsid w:val="00E26E4A"/>
    <w:rsid w:val="00E276AB"/>
    <w:rsid w:val="00E276B8"/>
    <w:rsid w:val="00E27D63"/>
    <w:rsid w:val="00E30586"/>
    <w:rsid w:val="00E30B24"/>
    <w:rsid w:val="00E31230"/>
    <w:rsid w:val="00E313C6"/>
    <w:rsid w:val="00E31D3A"/>
    <w:rsid w:val="00E328D2"/>
    <w:rsid w:val="00E328D7"/>
    <w:rsid w:val="00E328FA"/>
    <w:rsid w:val="00E32E5F"/>
    <w:rsid w:val="00E32F40"/>
    <w:rsid w:val="00E33273"/>
    <w:rsid w:val="00E334F1"/>
    <w:rsid w:val="00E33934"/>
    <w:rsid w:val="00E33A5C"/>
    <w:rsid w:val="00E33C03"/>
    <w:rsid w:val="00E3409F"/>
    <w:rsid w:val="00E34C83"/>
    <w:rsid w:val="00E355E6"/>
    <w:rsid w:val="00E35620"/>
    <w:rsid w:val="00E35A1F"/>
    <w:rsid w:val="00E35DA1"/>
    <w:rsid w:val="00E35FC5"/>
    <w:rsid w:val="00E36380"/>
    <w:rsid w:val="00E364A9"/>
    <w:rsid w:val="00E36F9A"/>
    <w:rsid w:val="00E37261"/>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4AC"/>
    <w:rsid w:val="00E4256A"/>
    <w:rsid w:val="00E427A3"/>
    <w:rsid w:val="00E42ABF"/>
    <w:rsid w:val="00E42E5C"/>
    <w:rsid w:val="00E43167"/>
    <w:rsid w:val="00E434BE"/>
    <w:rsid w:val="00E43C92"/>
    <w:rsid w:val="00E43FF5"/>
    <w:rsid w:val="00E44002"/>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520"/>
    <w:rsid w:val="00E479A9"/>
    <w:rsid w:val="00E47D3C"/>
    <w:rsid w:val="00E47E6D"/>
    <w:rsid w:val="00E47FBE"/>
    <w:rsid w:val="00E50152"/>
    <w:rsid w:val="00E5018C"/>
    <w:rsid w:val="00E50B67"/>
    <w:rsid w:val="00E51184"/>
    <w:rsid w:val="00E51614"/>
    <w:rsid w:val="00E519F6"/>
    <w:rsid w:val="00E52055"/>
    <w:rsid w:val="00E52424"/>
    <w:rsid w:val="00E52486"/>
    <w:rsid w:val="00E527D7"/>
    <w:rsid w:val="00E532E1"/>
    <w:rsid w:val="00E53501"/>
    <w:rsid w:val="00E540F6"/>
    <w:rsid w:val="00E548C6"/>
    <w:rsid w:val="00E54D8C"/>
    <w:rsid w:val="00E54FB6"/>
    <w:rsid w:val="00E55C87"/>
    <w:rsid w:val="00E5618E"/>
    <w:rsid w:val="00E56647"/>
    <w:rsid w:val="00E566F2"/>
    <w:rsid w:val="00E56CE5"/>
    <w:rsid w:val="00E5723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1D97"/>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15E"/>
    <w:rsid w:val="00E704ED"/>
    <w:rsid w:val="00E714A3"/>
    <w:rsid w:val="00E715EE"/>
    <w:rsid w:val="00E71C20"/>
    <w:rsid w:val="00E71E8A"/>
    <w:rsid w:val="00E722EE"/>
    <w:rsid w:val="00E724DC"/>
    <w:rsid w:val="00E725E4"/>
    <w:rsid w:val="00E7265F"/>
    <w:rsid w:val="00E72841"/>
    <w:rsid w:val="00E72D8F"/>
    <w:rsid w:val="00E72DEC"/>
    <w:rsid w:val="00E72EFC"/>
    <w:rsid w:val="00E72FB1"/>
    <w:rsid w:val="00E731FB"/>
    <w:rsid w:val="00E73279"/>
    <w:rsid w:val="00E73631"/>
    <w:rsid w:val="00E73913"/>
    <w:rsid w:val="00E73A9D"/>
    <w:rsid w:val="00E73ECB"/>
    <w:rsid w:val="00E742DC"/>
    <w:rsid w:val="00E7441F"/>
    <w:rsid w:val="00E74683"/>
    <w:rsid w:val="00E746BE"/>
    <w:rsid w:val="00E74FA2"/>
    <w:rsid w:val="00E75400"/>
    <w:rsid w:val="00E7558B"/>
    <w:rsid w:val="00E7561A"/>
    <w:rsid w:val="00E7564A"/>
    <w:rsid w:val="00E75910"/>
    <w:rsid w:val="00E75FDA"/>
    <w:rsid w:val="00E76173"/>
    <w:rsid w:val="00E76458"/>
    <w:rsid w:val="00E76BB6"/>
    <w:rsid w:val="00E76E0C"/>
    <w:rsid w:val="00E770B8"/>
    <w:rsid w:val="00E77432"/>
    <w:rsid w:val="00E77B36"/>
    <w:rsid w:val="00E77BB0"/>
    <w:rsid w:val="00E800BF"/>
    <w:rsid w:val="00E80424"/>
    <w:rsid w:val="00E80489"/>
    <w:rsid w:val="00E804FB"/>
    <w:rsid w:val="00E80737"/>
    <w:rsid w:val="00E8084E"/>
    <w:rsid w:val="00E80E83"/>
    <w:rsid w:val="00E80F16"/>
    <w:rsid w:val="00E80F83"/>
    <w:rsid w:val="00E811AE"/>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DDB"/>
    <w:rsid w:val="00E85FB8"/>
    <w:rsid w:val="00E86435"/>
    <w:rsid w:val="00E867BC"/>
    <w:rsid w:val="00E870CE"/>
    <w:rsid w:val="00E87A49"/>
    <w:rsid w:val="00E87AE7"/>
    <w:rsid w:val="00E87B4C"/>
    <w:rsid w:val="00E90DAD"/>
    <w:rsid w:val="00E90EB0"/>
    <w:rsid w:val="00E9157C"/>
    <w:rsid w:val="00E9159A"/>
    <w:rsid w:val="00E9165A"/>
    <w:rsid w:val="00E9190D"/>
    <w:rsid w:val="00E91FF0"/>
    <w:rsid w:val="00E92768"/>
    <w:rsid w:val="00E92A54"/>
    <w:rsid w:val="00E92DF0"/>
    <w:rsid w:val="00E92DF8"/>
    <w:rsid w:val="00E93574"/>
    <w:rsid w:val="00E93FCB"/>
    <w:rsid w:val="00E93FDF"/>
    <w:rsid w:val="00E94598"/>
    <w:rsid w:val="00E94BD2"/>
    <w:rsid w:val="00E95FD6"/>
    <w:rsid w:val="00E961C6"/>
    <w:rsid w:val="00E9626C"/>
    <w:rsid w:val="00E962E6"/>
    <w:rsid w:val="00E9663C"/>
    <w:rsid w:val="00E9699B"/>
    <w:rsid w:val="00E96A97"/>
    <w:rsid w:val="00E96C36"/>
    <w:rsid w:val="00E97245"/>
    <w:rsid w:val="00E974A6"/>
    <w:rsid w:val="00E97D06"/>
    <w:rsid w:val="00E97D87"/>
    <w:rsid w:val="00EA0A42"/>
    <w:rsid w:val="00EA0B84"/>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0DA"/>
    <w:rsid w:val="00EA6721"/>
    <w:rsid w:val="00EA70BE"/>
    <w:rsid w:val="00EA722D"/>
    <w:rsid w:val="00EA7300"/>
    <w:rsid w:val="00EA7362"/>
    <w:rsid w:val="00EA778B"/>
    <w:rsid w:val="00EA7DC2"/>
    <w:rsid w:val="00EA7DC5"/>
    <w:rsid w:val="00EB02C3"/>
    <w:rsid w:val="00EB08D1"/>
    <w:rsid w:val="00EB09AE"/>
    <w:rsid w:val="00EB0AF4"/>
    <w:rsid w:val="00EB0E2D"/>
    <w:rsid w:val="00EB0E90"/>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D4F"/>
    <w:rsid w:val="00EB4E9C"/>
    <w:rsid w:val="00EB512A"/>
    <w:rsid w:val="00EB55A9"/>
    <w:rsid w:val="00EB5AAD"/>
    <w:rsid w:val="00EB5D79"/>
    <w:rsid w:val="00EB5E1A"/>
    <w:rsid w:val="00EB6185"/>
    <w:rsid w:val="00EB621F"/>
    <w:rsid w:val="00EB630F"/>
    <w:rsid w:val="00EB6B7E"/>
    <w:rsid w:val="00EB7199"/>
    <w:rsid w:val="00EB72BA"/>
    <w:rsid w:val="00EB7310"/>
    <w:rsid w:val="00EB73A3"/>
    <w:rsid w:val="00EB78B5"/>
    <w:rsid w:val="00EB7D20"/>
    <w:rsid w:val="00EB7D9E"/>
    <w:rsid w:val="00EB7DF6"/>
    <w:rsid w:val="00EB7F88"/>
    <w:rsid w:val="00EC001E"/>
    <w:rsid w:val="00EC0168"/>
    <w:rsid w:val="00EC01CA"/>
    <w:rsid w:val="00EC08B9"/>
    <w:rsid w:val="00EC0E0D"/>
    <w:rsid w:val="00EC1144"/>
    <w:rsid w:val="00EC133C"/>
    <w:rsid w:val="00EC13A1"/>
    <w:rsid w:val="00EC174F"/>
    <w:rsid w:val="00EC1D10"/>
    <w:rsid w:val="00EC2390"/>
    <w:rsid w:val="00EC263C"/>
    <w:rsid w:val="00EC27AD"/>
    <w:rsid w:val="00EC29C5"/>
    <w:rsid w:val="00EC2A5C"/>
    <w:rsid w:val="00EC2CBF"/>
    <w:rsid w:val="00EC2F37"/>
    <w:rsid w:val="00EC2FE0"/>
    <w:rsid w:val="00EC3012"/>
    <w:rsid w:val="00EC3CBD"/>
    <w:rsid w:val="00EC42BE"/>
    <w:rsid w:val="00EC4A88"/>
    <w:rsid w:val="00EC4BF5"/>
    <w:rsid w:val="00EC4F2C"/>
    <w:rsid w:val="00EC5447"/>
    <w:rsid w:val="00EC5A7E"/>
    <w:rsid w:val="00EC5BFF"/>
    <w:rsid w:val="00EC5C91"/>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90B"/>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7A3"/>
    <w:rsid w:val="00EE4F28"/>
    <w:rsid w:val="00EE5301"/>
    <w:rsid w:val="00EE6924"/>
    <w:rsid w:val="00EE6A35"/>
    <w:rsid w:val="00EE752C"/>
    <w:rsid w:val="00EE7951"/>
    <w:rsid w:val="00EF006A"/>
    <w:rsid w:val="00EF033F"/>
    <w:rsid w:val="00EF0841"/>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4EC7"/>
    <w:rsid w:val="00EF5158"/>
    <w:rsid w:val="00EF5608"/>
    <w:rsid w:val="00EF5AEA"/>
    <w:rsid w:val="00EF5E4E"/>
    <w:rsid w:val="00EF60D4"/>
    <w:rsid w:val="00EF64F5"/>
    <w:rsid w:val="00EF69FB"/>
    <w:rsid w:val="00EF6BDA"/>
    <w:rsid w:val="00EF6DCB"/>
    <w:rsid w:val="00EF70B2"/>
    <w:rsid w:val="00EF7AD9"/>
    <w:rsid w:val="00EF7D14"/>
    <w:rsid w:val="00EF7D7F"/>
    <w:rsid w:val="00F001D1"/>
    <w:rsid w:val="00F00343"/>
    <w:rsid w:val="00F0046F"/>
    <w:rsid w:val="00F006FD"/>
    <w:rsid w:val="00F0093D"/>
    <w:rsid w:val="00F0119C"/>
    <w:rsid w:val="00F0125F"/>
    <w:rsid w:val="00F01393"/>
    <w:rsid w:val="00F017F5"/>
    <w:rsid w:val="00F018A1"/>
    <w:rsid w:val="00F02A8E"/>
    <w:rsid w:val="00F030F0"/>
    <w:rsid w:val="00F03131"/>
    <w:rsid w:val="00F03739"/>
    <w:rsid w:val="00F03939"/>
    <w:rsid w:val="00F0398B"/>
    <w:rsid w:val="00F039F7"/>
    <w:rsid w:val="00F03B01"/>
    <w:rsid w:val="00F03D25"/>
    <w:rsid w:val="00F03E10"/>
    <w:rsid w:val="00F04568"/>
    <w:rsid w:val="00F04893"/>
    <w:rsid w:val="00F048FB"/>
    <w:rsid w:val="00F0493D"/>
    <w:rsid w:val="00F04A7F"/>
    <w:rsid w:val="00F057BB"/>
    <w:rsid w:val="00F0591D"/>
    <w:rsid w:val="00F05939"/>
    <w:rsid w:val="00F05A72"/>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48E"/>
    <w:rsid w:val="00F11520"/>
    <w:rsid w:val="00F1165B"/>
    <w:rsid w:val="00F118D6"/>
    <w:rsid w:val="00F11914"/>
    <w:rsid w:val="00F11D73"/>
    <w:rsid w:val="00F120E3"/>
    <w:rsid w:val="00F1244C"/>
    <w:rsid w:val="00F12D3D"/>
    <w:rsid w:val="00F13AFA"/>
    <w:rsid w:val="00F13D55"/>
    <w:rsid w:val="00F13F68"/>
    <w:rsid w:val="00F1460A"/>
    <w:rsid w:val="00F14695"/>
    <w:rsid w:val="00F14F51"/>
    <w:rsid w:val="00F15696"/>
    <w:rsid w:val="00F158DF"/>
    <w:rsid w:val="00F15AB2"/>
    <w:rsid w:val="00F15FDC"/>
    <w:rsid w:val="00F16208"/>
    <w:rsid w:val="00F1638A"/>
    <w:rsid w:val="00F1668D"/>
    <w:rsid w:val="00F16B97"/>
    <w:rsid w:val="00F170DF"/>
    <w:rsid w:val="00F17295"/>
    <w:rsid w:val="00F1786B"/>
    <w:rsid w:val="00F1790E"/>
    <w:rsid w:val="00F17968"/>
    <w:rsid w:val="00F17ADC"/>
    <w:rsid w:val="00F20267"/>
    <w:rsid w:val="00F20A95"/>
    <w:rsid w:val="00F21564"/>
    <w:rsid w:val="00F21EE9"/>
    <w:rsid w:val="00F22B9B"/>
    <w:rsid w:val="00F22BB1"/>
    <w:rsid w:val="00F22E8F"/>
    <w:rsid w:val="00F238A0"/>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6FBE"/>
    <w:rsid w:val="00F270FC"/>
    <w:rsid w:val="00F27770"/>
    <w:rsid w:val="00F27B50"/>
    <w:rsid w:val="00F300FB"/>
    <w:rsid w:val="00F30810"/>
    <w:rsid w:val="00F30873"/>
    <w:rsid w:val="00F315D8"/>
    <w:rsid w:val="00F31A14"/>
    <w:rsid w:val="00F31F3E"/>
    <w:rsid w:val="00F32E4B"/>
    <w:rsid w:val="00F32F58"/>
    <w:rsid w:val="00F3313A"/>
    <w:rsid w:val="00F334BB"/>
    <w:rsid w:val="00F33A03"/>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E4C"/>
    <w:rsid w:val="00F35F3C"/>
    <w:rsid w:val="00F363F5"/>
    <w:rsid w:val="00F3659D"/>
    <w:rsid w:val="00F36824"/>
    <w:rsid w:val="00F3689B"/>
    <w:rsid w:val="00F36C05"/>
    <w:rsid w:val="00F36C5D"/>
    <w:rsid w:val="00F36F39"/>
    <w:rsid w:val="00F37677"/>
    <w:rsid w:val="00F378B7"/>
    <w:rsid w:val="00F37A36"/>
    <w:rsid w:val="00F37A5A"/>
    <w:rsid w:val="00F37CBC"/>
    <w:rsid w:val="00F37ED4"/>
    <w:rsid w:val="00F400AF"/>
    <w:rsid w:val="00F40790"/>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399C"/>
    <w:rsid w:val="00F45882"/>
    <w:rsid w:val="00F45898"/>
    <w:rsid w:val="00F45D85"/>
    <w:rsid w:val="00F46789"/>
    <w:rsid w:val="00F469DC"/>
    <w:rsid w:val="00F46B92"/>
    <w:rsid w:val="00F46F38"/>
    <w:rsid w:val="00F471F7"/>
    <w:rsid w:val="00F474F9"/>
    <w:rsid w:val="00F474FB"/>
    <w:rsid w:val="00F47561"/>
    <w:rsid w:val="00F47760"/>
    <w:rsid w:val="00F47785"/>
    <w:rsid w:val="00F47E0A"/>
    <w:rsid w:val="00F47E44"/>
    <w:rsid w:val="00F504C9"/>
    <w:rsid w:val="00F504D0"/>
    <w:rsid w:val="00F50761"/>
    <w:rsid w:val="00F50F02"/>
    <w:rsid w:val="00F50F8E"/>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51"/>
    <w:rsid w:val="00F551E8"/>
    <w:rsid w:val="00F553A2"/>
    <w:rsid w:val="00F555E7"/>
    <w:rsid w:val="00F556D2"/>
    <w:rsid w:val="00F55751"/>
    <w:rsid w:val="00F55FCB"/>
    <w:rsid w:val="00F56007"/>
    <w:rsid w:val="00F56201"/>
    <w:rsid w:val="00F5665F"/>
    <w:rsid w:val="00F56813"/>
    <w:rsid w:val="00F56A55"/>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74E"/>
    <w:rsid w:val="00F648EC"/>
    <w:rsid w:val="00F64AB7"/>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CA"/>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BB8"/>
    <w:rsid w:val="00F75FB4"/>
    <w:rsid w:val="00F76B37"/>
    <w:rsid w:val="00F76B9A"/>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CD1"/>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3F"/>
    <w:rsid w:val="00F86989"/>
    <w:rsid w:val="00F875B5"/>
    <w:rsid w:val="00F87EE8"/>
    <w:rsid w:val="00F90056"/>
    <w:rsid w:val="00F902AD"/>
    <w:rsid w:val="00F9052F"/>
    <w:rsid w:val="00F90834"/>
    <w:rsid w:val="00F90BC9"/>
    <w:rsid w:val="00F90FBD"/>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4DCC"/>
    <w:rsid w:val="00F952B5"/>
    <w:rsid w:val="00F95406"/>
    <w:rsid w:val="00F95652"/>
    <w:rsid w:val="00F957C6"/>
    <w:rsid w:val="00F95AB9"/>
    <w:rsid w:val="00F95C3B"/>
    <w:rsid w:val="00F95C43"/>
    <w:rsid w:val="00F95F33"/>
    <w:rsid w:val="00F95FA8"/>
    <w:rsid w:val="00F960D0"/>
    <w:rsid w:val="00F9611D"/>
    <w:rsid w:val="00F964F0"/>
    <w:rsid w:val="00F96522"/>
    <w:rsid w:val="00F96B3F"/>
    <w:rsid w:val="00F973F2"/>
    <w:rsid w:val="00F975FB"/>
    <w:rsid w:val="00F9763F"/>
    <w:rsid w:val="00F9775A"/>
    <w:rsid w:val="00F97B5C"/>
    <w:rsid w:val="00F97BD6"/>
    <w:rsid w:val="00F97C05"/>
    <w:rsid w:val="00FA0114"/>
    <w:rsid w:val="00FA0342"/>
    <w:rsid w:val="00FA0641"/>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4D2"/>
    <w:rsid w:val="00FA3976"/>
    <w:rsid w:val="00FA3CDE"/>
    <w:rsid w:val="00FA3CEB"/>
    <w:rsid w:val="00FA3F60"/>
    <w:rsid w:val="00FA40B3"/>
    <w:rsid w:val="00FA43CE"/>
    <w:rsid w:val="00FA44FA"/>
    <w:rsid w:val="00FA4561"/>
    <w:rsid w:val="00FA45EA"/>
    <w:rsid w:val="00FA4E35"/>
    <w:rsid w:val="00FA5125"/>
    <w:rsid w:val="00FA52CD"/>
    <w:rsid w:val="00FA5609"/>
    <w:rsid w:val="00FA5BE4"/>
    <w:rsid w:val="00FA6367"/>
    <w:rsid w:val="00FA6A62"/>
    <w:rsid w:val="00FA6B82"/>
    <w:rsid w:val="00FA6BE3"/>
    <w:rsid w:val="00FA71FE"/>
    <w:rsid w:val="00FA7667"/>
    <w:rsid w:val="00FA7BC6"/>
    <w:rsid w:val="00FA7BE4"/>
    <w:rsid w:val="00FA7D60"/>
    <w:rsid w:val="00FA7DB9"/>
    <w:rsid w:val="00FA7DCE"/>
    <w:rsid w:val="00FB0154"/>
    <w:rsid w:val="00FB0559"/>
    <w:rsid w:val="00FB0A3D"/>
    <w:rsid w:val="00FB0A93"/>
    <w:rsid w:val="00FB0BD9"/>
    <w:rsid w:val="00FB0BF3"/>
    <w:rsid w:val="00FB0E1F"/>
    <w:rsid w:val="00FB0FDB"/>
    <w:rsid w:val="00FB1086"/>
    <w:rsid w:val="00FB13B8"/>
    <w:rsid w:val="00FB14EB"/>
    <w:rsid w:val="00FB15AA"/>
    <w:rsid w:val="00FB1617"/>
    <w:rsid w:val="00FB1736"/>
    <w:rsid w:val="00FB183B"/>
    <w:rsid w:val="00FB1988"/>
    <w:rsid w:val="00FB1B6F"/>
    <w:rsid w:val="00FB1EE9"/>
    <w:rsid w:val="00FB1EEF"/>
    <w:rsid w:val="00FB2088"/>
    <w:rsid w:val="00FB25B4"/>
    <w:rsid w:val="00FB267A"/>
    <w:rsid w:val="00FB2E4C"/>
    <w:rsid w:val="00FB3806"/>
    <w:rsid w:val="00FB3B3C"/>
    <w:rsid w:val="00FB3B6F"/>
    <w:rsid w:val="00FB3DA7"/>
    <w:rsid w:val="00FB4064"/>
    <w:rsid w:val="00FB4560"/>
    <w:rsid w:val="00FB459C"/>
    <w:rsid w:val="00FB4606"/>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71E"/>
    <w:rsid w:val="00FC29D3"/>
    <w:rsid w:val="00FC35E0"/>
    <w:rsid w:val="00FC379E"/>
    <w:rsid w:val="00FC3BA5"/>
    <w:rsid w:val="00FC3C01"/>
    <w:rsid w:val="00FC3D31"/>
    <w:rsid w:val="00FC3D79"/>
    <w:rsid w:val="00FC4814"/>
    <w:rsid w:val="00FC4A64"/>
    <w:rsid w:val="00FC4D53"/>
    <w:rsid w:val="00FC4F4B"/>
    <w:rsid w:val="00FC51C4"/>
    <w:rsid w:val="00FC55A9"/>
    <w:rsid w:val="00FC55BA"/>
    <w:rsid w:val="00FC5948"/>
    <w:rsid w:val="00FC5D65"/>
    <w:rsid w:val="00FC5E18"/>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B4E"/>
    <w:rsid w:val="00FD2CE7"/>
    <w:rsid w:val="00FD2D06"/>
    <w:rsid w:val="00FD32A7"/>
    <w:rsid w:val="00FD34FC"/>
    <w:rsid w:val="00FD35F2"/>
    <w:rsid w:val="00FD3E0A"/>
    <w:rsid w:val="00FD3F6D"/>
    <w:rsid w:val="00FD4387"/>
    <w:rsid w:val="00FD4F27"/>
    <w:rsid w:val="00FD5119"/>
    <w:rsid w:val="00FD51A7"/>
    <w:rsid w:val="00FD5244"/>
    <w:rsid w:val="00FD5482"/>
    <w:rsid w:val="00FD560C"/>
    <w:rsid w:val="00FD5F8C"/>
    <w:rsid w:val="00FD63B6"/>
    <w:rsid w:val="00FD6A36"/>
    <w:rsid w:val="00FD750C"/>
    <w:rsid w:val="00FD76EA"/>
    <w:rsid w:val="00FE0562"/>
    <w:rsid w:val="00FE06A8"/>
    <w:rsid w:val="00FE08CA"/>
    <w:rsid w:val="00FE10B4"/>
    <w:rsid w:val="00FE1386"/>
    <w:rsid w:val="00FE16C9"/>
    <w:rsid w:val="00FE1E32"/>
    <w:rsid w:val="00FE1F41"/>
    <w:rsid w:val="00FE22D2"/>
    <w:rsid w:val="00FE2AF6"/>
    <w:rsid w:val="00FE2EF3"/>
    <w:rsid w:val="00FE2FFB"/>
    <w:rsid w:val="00FE312F"/>
    <w:rsid w:val="00FE3671"/>
    <w:rsid w:val="00FE3A87"/>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A70"/>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3CE4"/>
    <w:rsid w:val="00FF481A"/>
    <w:rsid w:val="00FF4A4F"/>
    <w:rsid w:val="00FF4A71"/>
    <w:rsid w:val="00FF4D1F"/>
    <w:rsid w:val="00FF4D58"/>
    <w:rsid w:val="00FF4EBA"/>
    <w:rsid w:val="00FF5717"/>
    <w:rsid w:val="00FF5AEA"/>
    <w:rsid w:val="00FF6379"/>
    <w:rsid w:val="00FF6655"/>
    <w:rsid w:val="00FF66D5"/>
    <w:rsid w:val="00FF68CF"/>
    <w:rsid w:val="00FF6A0A"/>
    <w:rsid w:val="00FF6AE9"/>
    <w:rsid w:val="00FF7121"/>
    <w:rsid w:val="00FF7438"/>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2EB1CF3F"/>
  <w15:chartTrackingRefBased/>
  <w15:docId w15:val="{71B271E5-00F3-4470-AE1C-9CE00C84B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0B"/>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customStyle="1" w:styleId="EQChar">
    <w:name w:val="EQ Char"/>
    <w:link w:val="EQ"/>
    <w:qFormat/>
    <w:locked/>
    <w:rsid w:val="00F47760"/>
    <w:rPr>
      <w:rFonts w:ascii="Times New Roman" w:hAnsi="Times New Roman"/>
      <w:noProof/>
      <w:lang w:val="en-US" w:eastAsia="en-US"/>
    </w:rPr>
  </w:style>
  <w:style w:type="table" w:styleId="TableGridLight">
    <w:name w:val="Grid Table Light"/>
    <w:basedOn w:val="TableNormal"/>
    <w:uiPriority w:val="40"/>
    <w:rsid w:val="009B6C8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72558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2979074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895461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WG4_Radio/TSGR4_101-e/Docs/R4-2120313.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EDACF2-C34D-4723-87B0-D2A433CEFCDC}">
  <ds:schemaRefs>
    <ds:schemaRef ds:uri="http://schemas.microsoft.com/office/infopath/2007/PartnerControls"/>
    <ds:schemaRef ds:uri="http://purl.org/dc/elements/1.1/"/>
    <ds:schemaRef ds:uri="http://schemas.microsoft.com/sharepoint/v3"/>
    <ds:schemaRef ds:uri="http://schemas.microsoft.com/office/2006/documentManagement/types"/>
    <ds:schemaRef ds:uri="2f282d3b-eb4a-4b09-b61f-b9593442e286"/>
    <ds:schemaRef ds:uri="9b239327-9e80-40e4-b1b7-4394fed77a33"/>
    <ds:schemaRef ds:uri="http://www.w3.org/XML/1998/namespace"/>
    <ds:schemaRef ds:uri="http://purl.org/dc/terms/"/>
    <ds:schemaRef ds:uri="http://schemas.microsoft.com/office/2006/metadata/properti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88F94CAF-B617-470E-90CB-D030EC7D5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4.xml><?xml version="1.0" encoding="utf-8"?>
<ds:datastoreItem xmlns:ds="http://schemas.openxmlformats.org/officeDocument/2006/customXml" ds:itemID="{CCF7FDD3-E822-442F-A7A5-B0FB2BEB2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1994</Words>
  <Characters>10570</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12539</CharactersWithSpaces>
  <SharedDoc>false</SharedDoc>
  <HLinks>
    <vt:vector size="6" baseType="variant">
      <vt:variant>
        <vt:i4>3014668</vt:i4>
      </vt:variant>
      <vt:variant>
        <vt:i4>18</vt:i4>
      </vt:variant>
      <vt:variant>
        <vt:i4>0</vt:i4>
      </vt:variant>
      <vt:variant>
        <vt:i4>5</vt:i4>
      </vt:variant>
      <vt:variant>
        <vt:lpwstr>https://www.3gpp.org/ftp/TSG_RAN/WG4_Radio/TSGR4_101-e/Docs/R4-2117449.zip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cp:lastModifiedBy>Santhan Thangarasa</cp:lastModifiedBy>
  <cp:revision>2</cp:revision>
  <cp:lastPrinted>2010-10-04T14:58:00Z</cp:lastPrinted>
  <dcterms:created xsi:type="dcterms:W3CDTF">2022-02-14T17:07:00Z</dcterms:created>
  <dcterms:modified xsi:type="dcterms:W3CDTF">2022-02-14T17:07:00Z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