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3C04E3" w:rsidRPr="003C04E3">
        <w:rPr>
          <w:rFonts w:ascii="Arial" w:hAnsi="Arial" w:cs="Arial"/>
          <w:b/>
          <w:sz w:val="24"/>
          <w:lang w:val="en-US" w:eastAsia="zh-CN"/>
        </w:rPr>
        <w:t>R4-2205372</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527D8" w:rsidRPr="00A527D8">
        <w:rPr>
          <w:rFonts w:ascii="Arial" w:eastAsia="宋体" w:hAnsi="Arial"/>
          <w:b/>
          <w:sz w:val="24"/>
          <w:lang w:val="en-US" w:eastAsia="zh-CN"/>
        </w:rPr>
        <w:t>Discussion on NCSG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922BE">
        <w:rPr>
          <w:rFonts w:ascii="Arial" w:eastAsia="宋体" w:hAnsi="Arial"/>
          <w:b/>
          <w:sz w:val="24"/>
          <w:lang w:val="en-US" w:eastAsia="zh-CN"/>
        </w:rPr>
        <w:t>10.11.2.3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A527D8">
        <w:rPr>
          <w:rFonts w:eastAsia="宋体"/>
          <w:lang w:eastAsia="zh-CN"/>
        </w:rPr>
        <w:t>NCSG</w:t>
      </w:r>
      <w:r w:rsidR="00234F07" w:rsidRPr="00234F07">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A527D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 cases</w:t>
      </w:r>
    </w:p>
    <w:p w:rsidR="000516C7" w:rsidRDefault="00A527D8" w:rsidP="00A527D8">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A527D8">
        <w:rPr>
          <w:rFonts w:eastAsia="宋体"/>
          <w:lang w:eastAsia="zh-CN"/>
        </w:rPr>
        <w:t>CSI-RS based inter-frequency measurement</w:t>
      </w:r>
    </w:p>
    <w:p w:rsidR="009122FB" w:rsidRDefault="00A527D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 patterns</w:t>
      </w:r>
    </w:p>
    <w:p w:rsidR="000516C7" w:rsidRDefault="00A527D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Mandatory NCSG patterns</w:t>
      </w:r>
    </w:p>
    <w:p w:rsidR="000516C7" w:rsidRDefault="00A527D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Capability on NCSG patterns for NR-only measurement</w:t>
      </w:r>
    </w:p>
    <w:p w:rsidR="00A527D8" w:rsidRDefault="00A527D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Time offset of NCSG</w:t>
      </w:r>
    </w:p>
    <w:p w:rsidR="001230AE" w:rsidRDefault="00A527D8" w:rsidP="00A527D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w:t>
      </w:r>
      <w:r w:rsidR="00234F07" w:rsidRPr="00A527D8">
        <w:rPr>
          <w:rFonts w:eastAsia="宋体"/>
          <w:lang w:eastAsia="zh-CN"/>
        </w:rPr>
        <w:t xml:space="preserve"> </w:t>
      </w:r>
      <w:r w:rsidR="00B7570C">
        <w:rPr>
          <w:rFonts w:eastAsia="宋体"/>
          <w:lang w:eastAsia="zh-CN"/>
        </w:rPr>
        <w:t>and NW configuration</w:t>
      </w:r>
    </w:p>
    <w:p w:rsidR="00B7570C" w:rsidRDefault="00B7570C" w:rsidP="00B7570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w:t>
      </w:r>
      <w:r w:rsidRPr="00B7570C">
        <w:rPr>
          <w:rFonts w:eastAsia="宋体"/>
          <w:lang w:eastAsia="zh-CN"/>
        </w:rPr>
        <w:t>eaning of “measurement within gap”</w:t>
      </w:r>
    </w:p>
    <w:p w:rsidR="00B7570C" w:rsidRDefault="00B7570C" w:rsidP="00B7570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Applicable measurement types for measurement capability reporting </w:t>
      </w:r>
    </w:p>
    <w:p w:rsidR="00645647" w:rsidRPr="00A527D8" w:rsidRDefault="00645647" w:rsidP="00B7570C">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Capability for per-FR NCSG</w:t>
      </w:r>
    </w:p>
    <w:p w:rsidR="0034102D" w:rsidRDefault="00A527D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234F07">
        <w:rPr>
          <w:rFonts w:eastAsia="宋体"/>
          <w:lang w:eastAsia="zh-CN"/>
        </w:rPr>
        <w:t>requirements</w:t>
      </w:r>
      <w:r>
        <w:rPr>
          <w:rFonts w:eastAsia="宋体"/>
          <w:lang w:eastAsia="zh-CN"/>
        </w:rPr>
        <w:t xml:space="preserve"> related to NCSG</w:t>
      </w:r>
    </w:p>
    <w:p w:rsidR="000516C7" w:rsidRDefault="00A527D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51444" w:rsidRDefault="00751444"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CSSF</w:t>
      </w:r>
    </w:p>
    <w:p w:rsidR="00751444" w:rsidRDefault="00751444"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to L1 measurement</w:t>
      </w:r>
    </w:p>
    <w:p w:rsidR="00A527D8" w:rsidRDefault="00751444" w:rsidP="00751444">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Mapping between NCSG pattern and legacy MGP</w:t>
      </w:r>
    </w:p>
    <w:p w:rsidR="007E7A02" w:rsidRPr="00D12E24" w:rsidRDefault="00A527D8"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addition, RAN2 has sent an LS to RAN4 </w:t>
      </w:r>
      <w:r w:rsidR="00BC0A3C">
        <w:rPr>
          <w:rFonts w:eastAsia="宋体"/>
          <w:lang w:eastAsia="zh-CN"/>
        </w:rPr>
        <w:t xml:space="preserve">[2] </w:t>
      </w:r>
      <w:r>
        <w:rPr>
          <w:rFonts w:eastAsia="宋体"/>
          <w:lang w:eastAsia="zh-CN"/>
        </w:rPr>
        <w:t xml:space="preserve">with some clarification questions related to NCSG and per-FR MG. </w:t>
      </w:r>
      <w:r w:rsidR="00E67543"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Pr>
          <w:rFonts w:eastAsia="宋体"/>
          <w:lang w:eastAsia="zh-CN"/>
        </w:rPr>
        <w:t>NCSG and answer to RAN2</w:t>
      </w:r>
      <w:r w:rsidR="00E87502">
        <w:rPr>
          <w:rFonts w:eastAsia="宋体"/>
          <w:lang w:eastAsia="zh-CN"/>
        </w:rPr>
        <w:t>.</w:t>
      </w:r>
    </w:p>
    <w:p w:rsidR="00FA0C0C" w:rsidRDefault="00FA0C0C" w:rsidP="00FA0C0C">
      <w:pPr>
        <w:pStyle w:val="1"/>
        <w:jc w:val="both"/>
        <w:rPr>
          <w:lang w:val="en-US"/>
        </w:rPr>
      </w:pPr>
      <w:r>
        <w:rPr>
          <w:lang w:val="en-US"/>
        </w:rPr>
        <w:t>Discussion</w:t>
      </w:r>
    </w:p>
    <w:p w:rsidR="008E3B18" w:rsidRDefault="008E3B18" w:rsidP="008E3B18">
      <w:pPr>
        <w:pStyle w:val="2"/>
        <w:rPr>
          <w:lang w:eastAsia="zh-CN"/>
        </w:rPr>
      </w:pPr>
      <w:r>
        <w:rPr>
          <w:lang w:eastAsia="zh-CN"/>
        </w:rPr>
        <w:t>Use cases</w:t>
      </w:r>
    </w:p>
    <w:p w:rsidR="008E3B18" w:rsidRDefault="008E3B18" w:rsidP="008E3B18">
      <w:pPr>
        <w:pStyle w:val="3"/>
        <w:rPr>
          <w:lang w:eastAsia="zh-CN"/>
        </w:rPr>
      </w:pPr>
      <w:r w:rsidRPr="00A527D8">
        <w:rPr>
          <w:lang w:eastAsia="zh-CN"/>
        </w:rPr>
        <w:t>CSI-RS based inter-frequency measurement</w:t>
      </w:r>
    </w:p>
    <w:tbl>
      <w:tblPr>
        <w:tblStyle w:val="af4"/>
        <w:tblW w:w="0" w:type="auto"/>
        <w:tblLook w:val="04A0" w:firstRow="1" w:lastRow="0" w:firstColumn="1" w:lastColumn="0" w:noHBand="0" w:noVBand="1"/>
      </w:tblPr>
      <w:tblGrid>
        <w:gridCol w:w="9621"/>
      </w:tblGrid>
      <w:tr w:rsidR="008E3B18" w:rsidTr="008E3B18">
        <w:tc>
          <w:tcPr>
            <w:tcW w:w="9621" w:type="dxa"/>
          </w:tcPr>
          <w:p w:rsidR="008E3B18" w:rsidRDefault="008E3B18" w:rsidP="008E3B18">
            <w:pPr>
              <w:spacing w:before="120" w:after="120"/>
              <w:jc w:val="both"/>
              <w:rPr>
                <w:rFonts w:asciiTheme="minorHAnsi" w:eastAsia="宋体" w:hAnsiTheme="minorHAnsi" w:cstheme="minorHAnsi"/>
                <w:bCs/>
                <w:i/>
                <w:iCs/>
                <w:lang w:val="en-US" w:eastAsia="zh-CN"/>
              </w:rPr>
            </w:pPr>
            <w:r>
              <w:rPr>
                <w:rFonts w:asciiTheme="minorHAnsi" w:eastAsia="宋体" w:hAnsiTheme="minorHAnsi" w:cstheme="minorHAnsi"/>
                <w:b/>
                <w:bCs/>
                <w:iCs/>
                <w:u w:val="single"/>
                <w:lang w:eastAsia="zh-CN"/>
              </w:rPr>
              <w:t>Issue 1-1: NCSG for CSI-RS based inter-frequency measurement with gap</w:t>
            </w:r>
            <w:r>
              <w:rPr>
                <w:rFonts w:asciiTheme="minorHAnsi" w:eastAsia="宋体" w:hAnsiTheme="minorHAnsi" w:cstheme="minorHAnsi" w:hint="eastAsia"/>
                <w:bCs/>
                <w:i/>
                <w:iCs/>
                <w:lang w:val="en-US" w:eastAsia="zh-CN"/>
              </w:rPr>
              <w:t xml:space="preserve"> </w:t>
            </w:r>
          </w:p>
          <w:p w:rsidR="008E3B18" w:rsidRDefault="008E3B18" w:rsidP="008E3B18">
            <w:pPr>
              <w:numPr>
                <w:ilvl w:val="0"/>
                <w:numId w:val="15"/>
              </w:numPr>
              <w:overflowPunct w:val="0"/>
              <w:autoSpaceDE w:val="0"/>
              <w:autoSpaceDN w:val="0"/>
              <w:adjustRightInd w:val="0"/>
              <w:spacing w:beforeLines="0" w:before="120" w:afterLines="0" w:after="120"/>
              <w:jc w:val="both"/>
              <w:textAlignment w:val="baseline"/>
              <w:rPr>
                <w:rFonts w:asciiTheme="minorHAnsi" w:eastAsia="宋体" w:hAnsiTheme="minorHAnsi" w:cstheme="minorHAnsi"/>
                <w:bCs/>
                <w:iCs/>
                <w:color w:val="000000" w:themeColor="text1"/>
                <w:lang w:val="en-US" w:eastAsia="zh-CN"/>
              </w:rPr>
            </w:pPr>
            <w:r>
              <w:rPr>
                <w:rFonts w:asciiTheme="minorHAnsi" w:eastAsia="宋体" w:hAnsiTheme="minorHAnsi" w:cstheme="minorHAnsi"/>
                <w:bCs/>
                <w:iCs/>
                <w:color w:val="000000" w:themeColor="text1"/>
                <w:lang w:val="en-US" w:eastAsia="zh-CN"/>
              </w:rPr>
              <w:t xml:space="preserve">Option 1: NCSG for CSI-RS based inter-frequency measurement with gap is supported in R17. </w:t>
            </w:r>
          </w:p>
          <w:p w:rsidR="008E3B18" w:rsidRDefault="008E3B18" w:rsidP="008E3B18">
            <w:pPr>
              <w:numPr>
                <w:ilvl w:val="0"/>
                <w:numId w:val="15"/>
              </w:numPr>
              <w:overflowPunct w:val="0"/>
              <w:autoSpaceDE w:val="0"/>
              <w:autoSpaceDN w:val="0"/>
              <w:adjustRightInd w:val="0"/>
              <w:spacing w:beforeLines="0" w:before="120" w:afterLines="0" w:after="120"/>
              <w:jc w:val="both"/>
              <w:textAlignment w:val="baseline"/>
              <w:rPr>
                <w:rFonts w:asciiTheme="minorHAnsi" w:eastAsia="宋体" w:hAnsiTheme="minorHAnsi" w:cstheme="minorHAnsi"/>
                <w:bCs/>
                <w:iCs/>
                <w:color w:val="000000" w:themeColor="text1"/>
                <w:lang w:val="en-US" w:eastAsia="zh-CN"/>
              </w:rPr>
            </w:pPr>
            <w:r>
              <w:rPr>
                <w:rFonts w:asciiTheme="minorHAnsi" w:eastAsia="宋体" w:hAnsiTheme="minorHAnsi" w:cstheme="minorHAnsi"/>
                <w:bCs/>
                <w:iCs/>
                <w:color w:val="000000" w:themeColor="text1"/>
                <w:lang w:val="en-US" w:eastAsia="zh-CN"/>
              </w:rPr>
              <w:t xml:space="preserve">Option 1a: </w:t>
            </w:r>
            <w:r>
              <w:rPr>
                <w:rFonts w:asciiTheme="minorHAnsi" w:eastAsia="宋体" w:hAnsiTheme="minorHAnsi" w:cstheme="minorHAnsi"/>
                <w:bCs/>
                <w:iCs/>
                <w:color w:val="000000" w:themeColor="text1"/>
                <w:lang w:eastAsia="zh-CN"/>
              </w:rPr>
              <w:t xml:space="preserve">NCSG can be used for CSI-RS inter-frequency measurement. UE reports supported CSI-RS BW for each band. </w:t>
            </w:r>
          </w:p>
          <w:p w:rsidR="008E3B18" w:rsidRDefault="008E3B18" w:rsidP="008E3B18">
            <w:pPr>
              <w:numPr>
                <w:ilvl w:val="0"/>
                <w:numId w:val="15"/>
              </w:numPr>
              <w:overflowPunct w:val="0"/>
              <w:autoSpaceDE w:val="0"/>
              <w:autoSpaceDN w:val="0"/>
              <w:adjustRightInd w:val="0"/>
              <w:spacing w:beforeLines="0" w:before="120" w:afterLines="0" w:after="120"/>
              <w:jc w:val="both"/>
              <w:textAlignment w:val="baseline"/>
              <w:rPr>
                <w:rFonts w:asciiTheme="minorHAnsi" w:eastAsia="宋体" w:hAnsiTheme="minorHAnsi" w:cstheme="minorHAnsi"/>
                <w:bCs/>
                <w:iCs/>
                <w:color w:val="000000" w:themeColor="text1"/>
                <w:lang w:val="en-US" w:eastAsia="zh-CN"/>
              </w:rPr>
            </w:pPr>
            <w:r>
              <w:rPr>
                <w:rFonts w:asciiTheme="minorHAnsi" w:eastAsia="宋体" w:hAnsiTheme="minorHAnsi" w:cstheme="minorHAnsi"/>
                <w:bCs/>
                <w:iCs/>
                <w:color w:val="000000" w:themeColor="text1"/>
                <w:lang w:val="en-US" w:eastAsia="zh-CN"/>
              </w:rPr>
              <w:t xml:space="preserve">Option 2: NCSG for CSI-RS based inter-frequency measurement with gap is NOT supported in R17. </w:t>
            </w:r>
          </w:p>
          <w:p w:rsidR="008E3B18" w:rsidRDefault="008E3B18" w:rsidP="008E3B18">
            <w:pPr>
              <w:numPr>
                <w:ilvl w:val="0"/>
                <w:numId w:val="15"/>
              </w:numPr>
              <w:overflowPunct w:val="0"/>
              <w:autoSpaceDE w:val="0"/>
              <w:autoSpaceDN w:val="0"/>
              <w:adjustRightInd w:val="0"/>
              <w:spacing w:beforeLines="0" w:before="120" w:afterLines="0" w:after="120"/>
              <w:jc w:val="both"/>
              <w:textAlignment w:val="baseline"/>
              <w:rPr>
                <w:rFonts w:asciiTheme="minorHAnsi" w:eastAsia="宋体" w:hAnsiTheme="minorHAnsi" w:cstheme="minorHAnsi"/>
                <w:bCs/>
                <w:iCs/>
                <w:color w:val="000000" w:themeColor="text1"/>
                <w:lang w:val="en-US" w:eastAsia="zh-CN"/>
              </w:rPr>
            </w:pPr>
            <w:r>
              <w:rPr>
                <w:rFonts w:asciiTheme="minorHAnsi" w:eastAsia="宋体" w:hAnsiTheme="minorHAnsi" w:cstheme="minorHAnsi"/>
                <w:bCs/>
                <w:iCs/>
                <w:color w:val="000000" w:themeColor="text1"/>
                <w:lang w:val="en-US" w:eastAsia="zh-CN"/>
              </w:rPr>
              <w:lastRenderedPageBreak/>
              <w:t xml:space="preserve">Option 3: RAN4 to work on CSI-RS based inter-frequency measurement requirement via NCSG after stabilizing the SSB-based requirements. </w:t>
            </w:r>
          </w:p>
          <w:p w:rsidR="008E3B18" w:rsidRDefault="008E3B18" w:rsidP="008E3B18">
            <w:pPr>
              <w:numPr>
                <w:ilvl w:val="0"/>
                <w:numId w:val="15"/>
              </w:numPr>
              <w:overflowPunct w:val="0"/>
              <w:autoSpaceDE w:val="0"/>
              <w:autoSpaceDN w:val="0"/>
              <w:adjustRightInd w:val="0"/>
              <w:spacing w:beforeLines="0" w:before="120" w:afterLines="0" w:after="120"/>
              <w:jc w:val="both"/>
              <w:textAlignment w:val="baseline"/>
              <w:rPr>
                <w:rFonts w:asciiTheme="minorHAnsi" w:eastAsia="宋体" w:hAnsiTheme="minorHAnsi" w:cstheme="minorHAnsi"/>
                <w:bCs/>
                <w:iCs/>
                <w:color w:val="000000" w:themeColor="text1"/>
                <w:lang w:val="en-US" w:eastAsia="zh-CN"/>
              </w:rPr>
            </w:pPr>
            <w:r>
              <w:rPr>
                <w:rFonts w:asciiTheme="minorHAnsi" w:eastAsia="宋体" w:hAnsiTheme="minorHAnsi" w:cstheme="minorHAnsi"/>
                <w:bCs/>
                <w:iCs/>
                <w:color w:val="000000" w:themeColor="text1"/>
                <w:lang w:val="en-US" w:eastAsia="zh-CN"/>
              </w:rPr>
              <w:t>Option 4: NCSG for CSI-RS based inter-frequency measurement with gap is supported in R17. However, corresponding requirements will not be defined in R17.</w:t>
            </w:r>
          </w:p>
          <w:p w:rsidR="008E3B18" w:rsidRPr="008E3B18" w:rsidRDefault="008E3B18" w:rsidP="008E3B18">
            <w:pPr>
              <w:numPr>
                <w:ilvl w:val="0"/>
                <w:numId w:val="15"/>
              </w:numPr>
              <w:overflowPunct w:val="0"/>
              <w:autoSpaceDE w:val="0"/>
              <w:autoSpaceDN w:val="0"/>
              <w:adjustRightInd w:val="0"/>
              <w:spacing w:beforeLines="0" w:before="120" w:afterLines="0" w:after="120"/>
              <w:jc w:val="both"/>
              <w:textAlignment w:val="baseline"/>
              <w:rPr>
                <w:rFonts w:asciiTheme="minorHAnsi" w:eastAsia="宋体" w:hAnsiTheme="minorHAnsi" w:cstheme="minorHAnsi"/>
                <w:bCs/>
                <w:iCs/>
                <w:color w:val="000000" w:themeColor="text1"/>
                <w:lang w:val="en-US" w:eastAsia="zh-CN"/>
              </w:rPr>
            </w:pPr>
            <w:r>
              <w:rPr>
                <w:rFonts w:asciiTheme="minorHAnsi" w:eastAsia="宋体" w:hAnsiTheme="minorHAnsi" w:cstheme="minorHAnsi"/>
                <w:bCs/>
                <w:iCs/>
                <w:color w:val="000000" w:themeColor="text1"/>
                <w:lang w:val="en-US" w:eastAsia="zh-CN"/>
              </w:rPr>
              <w:t>Option 5: NCSG for CSI-RS based inter-frequency measurement with gap is supported in R17. Corresponding requirements will be defined in R17. Introduce a new optional UE capability to indicate support of using NCSG for inter-frequency measurement with gap.</w:t>
            </w:r>
          </w:p>
        </w:tc>
      </w:tr>
    </w:tbl>
    <w:p w:rsidR="008E3B18" w:rsidRPr="00C8274D" w:rsidRDefault="008E3B18"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lastRenderedPageBreak/>
        <w:t>Our first preference is option 1a, but we can also compromise to option 4 or option 2 to move forward.</w:t>
      </w:r>
    </w:p>
    <w:p w:rsidR="008E3B18" w:rsidRPr="00C8274D" w:rsidRDefault="008E3B18"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hint="eastAsia"/>
          <w:lang w:eastAsia="zh-CN"/>
        </w:rPr>
        <w:t>F</w:t>
      </w:r>
      <w:r w:rsidRPr="00C8274D">
        <w:rPr>
          <w:rFonts w:eastAsia="宋体"/>
          <w:lang w:eastAsia="zh-CN"/>
        </w:rPr>
        <w:t xml:space="preserve">or CSI-RS inter-frequency measurement, we think it can be supported with NCSG. NCSG is based on additional RF/BB resource which UE could use to simultaneously measure the target frequency layer and </w:t>
      </w:r>
      <w:proofErr w:type="spellStart"/>
      <w:r w:rsidRPr="00C8274D">
        <w:rPr>
          <w:rFonts w:eastAsia="宋体"/>
          <w:lang w:eastAsia="zh-CN"/>
        </w:rPr>
        <w:t>Tx</w:t>
      </w:r>
      <w:proofErr w:type="spellEnd"/>
      <w:r w:rsidRPr="00C8274D">
        <w:rPr>
          <w:rFonts w:eastAsia="宋体"/>
          <w:lang w:eastAsia="zh-CN"/>
        </w:rPr>
        <w:t xml:space="preserve">/Rx data in the serving cells, and once the additional resource is available, it does not matter much whether the target frequency layer is for SSB or CSI-RS. </w:t>
      </w:r>
    </w:p>
    <w:p w:rsidR="008E3B18" w:rsidRPr="00C8274D" w:rsidRDefault="008E3B18"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t xml:space="preserve">However, one difference between CSI-RS and SSB measurement is that the CSI-RS BW is configurable, and can be as large as 264 RB. UE may not be able to support CSI-RS measurement with any BW while </w:t>
      </w:r>
      <w:proofErr w:type="spellStart"/>
      <w:r w:rsidRPr="00C8274D">
        <w:rPr>
          <w:rFonts w:eastAsia="宋体"/>
          <w:lang w:eastAsia="zh-CN"/>
        </w:rPr>
        <w:t>Tx</w:t>
      </w:r>
      <w:proofErr w:type="spellEnd"/>
      <w:r w:rsidRPr="00C8274D">
        <w:rPr>
          <w:rFonts w:eastAsia="宋体"/>
          <w:lang w:eastAsia="zh-CN"/>
        </w:rPr>
        <w:t>/Rx data on the serving cell, so the supported CSI-RS BW needs to be reported when UE indicates support of NCSG for the measurement.</w:t>
      </w:r>
    </w:p>
    <w:p w:rsidR="008E3B18" w:rsidRPr="00D31AFE" w:rsidRDefault="008E3B18" w:rsidP="008E3B18">
      <w:pPr>
        <w:spacing w:before="120" w:after="120"/>
        <w:rPr>
          <w:rFonts w:eastAsiaTheme="minorEastAsia"/>
          <w:b/>
          <w:lang w:eastAsia="zh-CN"/>
        </w:rPr>
      </w:pPr>
      <w:r w:rsidRPr="00D31AFE">
        <w:rPr>
          <w:rFonts w:eastAsiaTheme="minorEastAsia"/>
          <w:b/>
          <w:lang w:eastAsia="zh-CN"/>
        </w:rPr>
        <w:t xml:space="preserve">Proposal </w:t>
      </w:r>
      <w:r>
        <w:rPr>
          <w:rFonts w:eastAsiaTheme="minorEastAsia"/>
          <w:b/>
          <w:lang w:eastAsia="zh-CN"/>
        </w:rPr>
        <w:t>1</w:t>
      </w:r>
      <w:r w:rsidRPr="00D31AFE">
        <w:rPr>
          <w:rFonts w:eastAsiaTheme="minorEastAsia"/>
          <w:b/>
          <w:lang w:eastAsia="zh-CN"/>
        </w:rPr>
        <w:t>: NCSG can be used for CSI-RS inter-frequency measurement.</w:t>
      </w:r>
      <w:r>
        <w:rPr>
          <w:rFonts w:eastAsiaTheme="minorEastAsia"/>
          <w:b/>
          <w:lang w:eastAsia="zh-CN"/>
        </w:rPr>
        <w:t xml:space="preserve"> UE reports supported CSI-RS BW for each band.</w:t>
      </w:r>
    </w:p>
    <w:p w:rsidR="008E3B18" w:rsidRDefault="008E3B18" w:rsidP="008E3B18">
      <w:pPr>
        <w:pStyle w:val="2"/>
        <w:rPr>
          <w:lang w:eastAsia="zh-CN"/>
        </w:rPr>
      </w:pPr>
      <w:r>
        <w:rPr>
          <w:lang w:eastAsia="zh-CN"/>
        </w:rPr>
        <w:t>NCSG patterns</w:t>
      </w:r>
    </w:p>
    <w:p w:rsidR="008E3B18" w:rsidRDefault="008E3B18" w:rsidP="008E3B18">
      <w:pPr>
        <w:pStyle w:val="3"/>
        <w:rPr>
          <w:lang w:eastAsia="zh-CN"/>
        </w:rPr>
      </w:pPr>
      <w:r>
        <w:rPr>
          <w:lang w:eastAsia="zh-CN"/>
        </w:rPr>
        <w:t>Mandatory NCSG patterns</w:t>
      </w:r>
    </w:p>
    <w:tbl>
      <w:tblPr>
        <w:tblStyle w:val="af4"/>
        <w:tblW w:w="0" w:type="auto"/>
        <w:tblLook w:val="04A0" w:firstRow="1" w:lastRow="0" w:firstColumn="1" w:lastColumn="0" w:noHBand="0" w:noVBand="1"/>
      </w:tblPr>
      <w:tblGrid>
        <w:gridCol w:w="9621"/>
      </w:tblGrid>
      <w:tr w:rsidR="008E3B18" w:rsidTr="008E3B18">
        <w:tc>
          <w:tcPr>
            <w:tcW w:w="9621" w:type="dxa"/>
          </w:tcPr>
          <w:p w:rsidR="008E3B18" w:rsidRPr="008E3B18" w:rsidRDefault="008E3B18" w:rsidP="008E3B18">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8E3B18">
              <w:rPr>
                <w:rFonts w:ascii="Calibri" w:eastAsia="宋体" w:hAnsi="Calibri" w:cs="Calibri"/>
                <w:b/>
                <w:bCs/>
                <w:iCs/>
                <w:sz w:val="20"/>
                <w:u w:val="single"/>
                <w:lang w:eastAsia="zh-CN"/>
              </w:rPr>
              <w:t xml:space="preserve">Issue 2-1: </w:t>
            </w:r>
            <w:r w:rsidRPr="008E3B18">
              <w:rPr>
                <w:rFonts w:ascii="Calibri" w:eastAsia="宋体" w:hAnsi="Calibri" w:cs="Calibri"/>
                <w:b/>
                <w:bCs/>
                <w:iCs/>
                <w:sz w:val="20"/>
                <w:u w:val="single"/>
                <w:lang w:val="en-US" w:eastAsia="ko-KR"/>
              </w:rPr>
              <w:t>On top of #0 and #1, whether additional NCSG gap patterns shall be mandatorily supported if UE supports NCSG.</w:t>
            </w:r>
          </w:p>
          <w:p w:rsidR="008E3B18" w:rsidRPr="008E3B18" w:rsidRDefault="008E3B18" w:rsidP="008E3B18">
            <w:pPr>
              <w:overflowPunct w:val="0"/>
              <w:autoSpaceDE w:val="0"/>
              <w:autoSpaceDN w:val="0"/>
              <w:adjustRightInd w:val="0"/>
              <w:spacing w:beforeLines="0" w:before="0" w:afterLines="0" w:after="120"/>
              <w:jc w:val="both"/>
              <w:textAlignment w:val="baseline"/>
              <w:rPr>
                <w:rFonts w:ascii="Calibri" w:eastAsia="Times New Roman" w:hAnsi="Calibri" w:cs="Calibri"/>
                <w:iCs/>
                <w:sz w:val="20"/>
                <w:lang w:eastAsia="ko-KR"/>
              </w:rPr>
            </w:pPr>
            <w:r w:rsidRPr="008E3B18">
              <w:rPr>
                <w:rFonts w:ascii="Calibri" w:eastAsia="Times New Roman" w:hAnsi="Calibri" w:cs="Calibri"/>
                <w:iCs/>
                <w:sz w:val="20"/>
                <w:lang w:eastAsia="ko-KR"/>
              </w:rPr>
              <w:t xml:space="preserve">NCSG patterns corresponding to legacy patterns #13 and #14 are mandatorily supported in FR2 for per-FR capable UE. </w:t>
            </w:r>
            <w:r w:rsidRPr="008E3B18">
              <w:rPr>
                <w:rFonts w:ascii="Calibri" w:eastAsia="宋体" w:hAnsi="Calibri" w:cs="Calibri"/>
                <w:color w:val="000000"/>
                <w:sz w:val="20"/>
                <w:lang w:val="en-US" w:eastAsia="zh-CN"/>
              </w:rPr>
              <w:t>FFS on other mandatory patterns:</w:t>
            </w:r>
          </w:p>
          <w:p w:rsidR="008E3B18" w:rsidRPr="008E3B18" w:rsidRDefault="008E3B18" w:rsidP="008E3B18">
            <w:pPr>
              <w:numPr>
                <w:ilvl w:val="0"/>
                <w:numId w:val="15"/>
              </w:numPr>
              <w:overflowPunct w:val="0"/>
              <w:autoSpaceDE w:val="0"/>
              <w:autoSpaceDN w:val="0"/>
              <w:adjustRightInd w:val="0"/>
              <w:spacing w:beforeLines="0" w:before="0" w:afterLines="0" w:after="120" w:line="259" w:lineRule="auto"/>
              <w:ind w:left="644"/>
              <w:jc w:val="both"/>
              <w:textAlignment w:val="baseline"/>
              <w:rPr>
                <w:rFonts w:ascii="Calibri" w:eastAsia="Times New Roman" w:hAnsi="Calibri" w:cs="Calibri"/>
                <w:iCs/>
                <w:sz w:val="20"/>
                <w:lang w:eastAsia="ko-KR"/>
              </w:rPr>
            </w:pPr>
            <w:r w:rsidRPr="008E3B18">
              <w:rPr>
                <w:rFonts w:ascii="Calibri" w:eastAsia="Times New Roman" w:hAnsi="Calibri" w:cs="Calibri"/>
                <w:bCs/>
                <w:iCs/>
                <w:sz w:val="20"/>
                <w:lang w:val="en-US" w:eastAsia="ko-KR"/>
              </w:rPr>
              <w:t>Option 1:</w:t>
            </w:r>
            <w:r w:rsidRPr="008E3B18">
              <w:rPr>
                <w:rFonts w:ascii="Arial" w:eastAsia="Times New Roman" w:hAnsi="Arial" w:cs="Arial"/>
                <w:b/>
                <w:sz w:val="16"/>
                <w:szCs w:val="16"/>
                <w:lang w:val="en-US" w:eastAsia="ko-KR"/>
              </w:rPr>
              <w:t xml:space="preserve"> </w:t>
            </w:r>
            <w:r w:rsidRPr="008E3B18">
              <w:rPr>
                <w:rFonts w:ascii="Calibri" w:eastAsia="Times New Roman" w:hAnsi="Calibri" w:cs="Calibri"/>
                <w:iCs/>
                <w:sz w:val="20"/>
                <w:lang w:eastAsia="ko-KR"/>
              </w:rPr>
              <w:t>For NR-only measurement, NCSG GP#2, #3, #11, #17, #18, #19 are mandatory.</w:t>
            </w:r>
            <w:r w:rsidRPr="008E3B18">
              <w:rPr>
                <w:rFonts w:ascii="Calibri" w:eastAsia="Times New Roman" w:hAnsi="Calibri" w:cs="Calibri"/>
                <w:bCs/>
                <w:iCs/>
                <w:sz w:val="20"/>
                <w:lang w:eastAsia="ko-KR"/>
              </w:rPr>
              <w:t xml:space="preserve"> </w:t>
            </w:r>
          </w:p>
          <w:p w:rsidR="008E3B18" w:rsidRPr="008E3B18" w:rsidRDefault="008E3B18" w:rsidP="008E3B18">
            <w:pPr>
              <w:numPr>
                <w:ilvl w:val="0"/>
                <w:numId w:val="15"/>
              </w:numPr>
              <w:overflowPunct w:val="0"/>
              <w:autoSpaceDE w:val="0"/>
              <w:autoSpaceDN w:val="0"/>
              <w:adjustRightInd w:val="0"/>
              <w:spacing w:beforeLines="0" w:before="0" w:afterLines="0" w:after="120" w:line="259" w:lineRule="auto"/>
              <w:ind w:left="644"/>
              <w:jc w:val="both"/>
              <w:textAlignment w:val="baseline"/>
              <w:rPr>
                <w:rFonts w:eastAsia="宋体"/>
                <w:i/>
                <w:color w:val="0070C0"/>
                <w:sz w:val="20"/>
                <w:lang w:val="en-US" w:eastAsia="ko-KR"/>
              </w:rPr>
            </w:pPr>
            <w:r w:rsidRPr="008E3B18">
              <w:rPr>
                <w:rFonts w:ascii="Calibri" w:eastAsia="Times New Roman" w:hAnsi="Calibri" w:cs="Calibri"/>
                <w:iCs/>
                <w:sz w:val="20"/>
                <w:lang w:val="en-US" w:eastAsia="ko-KR"/>
              </w:rPr>
              <w:t>Option 2: no additional mandatory NCSG patterns</w:t>
            </w:r>
          </w:p>
        </w:tc>
      </w:tr>
    </w:tbl>
    <w:p w:rsidR="00867C0B" w:rsidRPr="00C8274D" w:rsidRDefault="00867C0B"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hint="eastAsia"/>
          <w:lang w:eastAsia="zh-CN"/>
        </w:rPr>
        <w:t>W</w:t>
      </w:r>
      <w:r w:rsidRPr="00C8274D">
        <w:rPr>
          <w:rFonts w:eastAsia="宋体"/>
          <w:lang w:eastAsia="zh-CN"/>
        </w:rPr>
        <w:t>e support option 1 for the FFS part.</w:t>
      </w:r>
    </w:p>
    <w:p w:rsidR="008E3B18" w:rsidRPr="00C8274D" w:rsidRDefault="008E3B18"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t>As it was agreed to define NCSG patterns corresponding to legacy MGPs #0-23, it would be straightforward that UE can support an NCSG pattern if it can support the corresponding legacy MGP. In this way, there is no need to define a separate UE capability for NCSG patterns, and NW could also use the same UE capability (reported for legacy MGPs) to configure NCSG. The set of mandatory NCSG patterns should be same as that for legacy MGPs.</w:t>
      </w:r>
    </w:p>
    <w:p w:rsidR="008E3B18" w:rsidRPr="00C8274D" w:rsidRDefault="008E3B18"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t xml:space="preserve">In RAN4#101-e, some companies mentioned that the reason to define multiple mandatory MGPs for legacy MG is that they will lead to different interruption lengths, but this is not the case for NCSG. We think this is a valid point, however, if only NCSG pattern </w:t>
      </w:r>
      <w:r w:rsidR="00867C0B" w:rsidRPr="00C8274D">
        <w:rPr>
          <w:rFonts w:eastAsia="宋体"/>
          <w:lang w:eastAsia="zh-CN"/>
        </w:rPr>
        <w:t xml:space="preserve">with 5ms ML (#0, </w:t>
      </w:r>
      <w:r w:rsidRPr="00C8274D">
        <w:rPr>
          <w:rFonts w:eastAsia="宋体"/>
          <w:lang w:eastAsia="zh-CN"/>
        </w:rPr>
        <w:t>#1</w:t>
      </w:r>
      <w:r w:rsidR="00867C0B" w:rsidRPr="00C8274D">
        <w:rPr>
          <w:rFonts w:eastAsia="宋体"/>
          <w:lang w:eastAsia="zh-CN"/>
        </w:rPr>
        <w:t>, #13 and #14)</w:t>
      </w:r>
      <w:r w:rsidRPr="00C8274D">
        <w:rPr>
          <w:rFonts w:eastAsia="宋体"/>
          <w:lang w:eastAsia="zh-CN"/>
        </w:rPr>
        <w:t xml:space="preserve"> are made mandatory, it is likely that NW will only implement those NCSG patterns, and NCSG patterns with smaller ML is not likely to be used. This will have a negative impact on UE power consumption because UE has to open the spare RF/BB resource during the 5ms ML even the SMTC window length is less than 3ms. NW is more likely to support an NCSG pattern if it is supported by all the UEs, so we still see some benefit to define more mandatory NCSG patterns.</w:t>
      </w:r>
    </w:p>
    <w:p w:rsidR="008E3B18" w:rsidRDefault="008E3B18" w:rsidP="008E3B18">
      <w:pPr>
        <w:spacing w:before="120" w:after="120"/>
        <w:rPr>
          <w:rFonts w:eastAsiaTheme="minorEastAsia"/>
          <w:b/>
          <w:lang w:eastAsia="zh-CN"/>
        </w:rPr>
      </w:pPr>
      <w:r w:rsidRPr="00E9385C">
        <w:rPr>
          <w:rFonts w:eastAsiaTheme="minorEastAsia"/>
          <w:b/>
          <w:lang w:eastAsia="zh-CN"/>
        </w:rPr>
        <w:t xml:space="preserve">Proposal </w:t>
      </w:r>
      <w:r w:rsidR="00C8274D">
        <w:rPr>
          <w:rFonts w:eastAsiaTheme="minorEastAsia"/>
          <w:b/>
          <w:lang w:eastAsia="zh-CN"/>
        </w:rPr>
        <w:t>2</w:t>
      </w:r>
      <w:r w:rsidRPr="00E9385C">
        <w:rPr>
          <w:rFonts w:eastAsiaTheme="minorEastAsia"/>
          <w:b/>
          <w:lang w:eastAsia="zh-CN"/>
        </w:rPr>
        <w:t xml:space="preserve">: </w:t>
      </w:r>
      <w:r w:rsidR="00C8274D" w:rsidRPr="00C8274D">
        <w:rPr>
          <w:rFonts w:eastAsiaTheme="minorEastAsia"/>
          <w:b/>
          <w:lang w:eastAsia="zh-CN"/>
        </w:rPr>
        <w:t>For NR-only measurement, NCSG GP#2, #3, #11, #17, #18, #19 are mandatory.</w:t>
      </w:r>
    </w:p>
    <w:p w:rsidR="008E3B18" w:rsidRDefault="008E3B18" w:rsidP="00C8274D">
      <w:pPr>
        <w:pStyle w:val="3"/>
        <w:rPr>
          <w:lang w:eastAsia="zh-CN"/>
        </w:rPr>
      </w:pPr>
      <w:r>
        <w:rPr>
          <w:lang w:eastAsia="zh-CN"/>
        </w:rPr>
        <w:t>Capability on NCSG patterns for NR-only measurement</w:t>
      </w:r>
    </w:p>
    <w:tbl>
      <w:tblPr>
        <w:tblStyle w:val="af4"/>
        <w:tblW w:w="0" w:type="auto"/>
        <w:tblLook w:val="04A0" w:firstRow="1" w:lastRow="0" w:firstColumn="1" w:lastColumn="0" w:noHBand="0" w:noVBand="1"/>
      </w:tblPr>
      <w:tblGrid>
        <w:gridCol w:w="9621"/>
      </w:tblGrid>
      <w:tr w:rsidR="00C8274D" w:rsidTr="00C8274D">
        <w:tc>
          <w:tcPr>
            <w:tcW w:w="9621" w:type="dxa"/>
          </w:tcPr>
          <w:p w:rsidR="00C8274D" w:rsidRPr="00C8274D" w:rsidRDefault="00C8274D" w:rsidP="00C8274D">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C8274D">
              <w:rPr>
                <w:rFonts w:ascii="Calibri" w:eastAsia="宋体" w:hAnsi="Calibri" w:cs="Calibri"/>
                <w:b/>
                <w:bCs/>
                <w:iCs/>
                <w:sz w:val="20"/>
                <w:u w:val="single"/>
                <w:lang w:eastAsia="zh-CN"/>
              </w:rPr>
              <w:t xml:space="preserve">Issue 2-2: </w:t>
            </w:r>
            <w:r w:rsidRPr="00C8274D">
              <w:rPr>
                <w:rFonts w:ascii="Calibri" w:eastAsia="宋体" w:hAnsi="Calibri" w:cs="Calibri"/>
                <w:b/>
                <w:bCs/>
                <w:iCs/>
                <w:sz w:val="20"/>
                <w:u w:val="single"/>
                <w:lang w:eastAsia="ko-KR"/>
              </w:rPr>
              <w:t>The existing gap applicability in Rel-16 for NR-only measurement are reused for NCSG</w:t>
            </w:r>
          </w:p>
          <w:p w:rsidR="00C8274D" w:rsidRPr="00C8274D" w:rsidRDefault="00C8274D" w:rsidP="00C8274D">
            <w:pPr>
              <w:overflowPunct w:val="0"/>
              <w:autoSpaceDE w:val="0"/>
              <w:autoSpaceDN w:val="0"/>
              <w:adjustRightInd w:val="0"/>
              <w:spacing w:beforeLines="0" w:before="0" w:afterLines="0" w:after="120"/>
              <w:jc w:val="both"/>
              <w:textAlignment w:val="baseline"/>
              <w:rPr>
                <w:rFonts w:ascii="Calibri" w:eastAsia="宋体" w:hAnsi="Calibri" w:cs="Calibri"/>
                <w:color w:val="0070C0"/>
                <w:sz w:val="20"/>
                <w:lang w:val="en-US" w:eastAsia="zh-CN"/>
              </w:rPr>
            </w:pPr>
            <w:r w:rsidRPr="00C8274D">
              <w:rPr>
                <w:rFonts w:ascii="Calibri" w:eastAsia="宋体" w:hAnsi="Calibri" w:cs="Calibri"/>
                <w:color w:val="000000"/>
                <w:sz w:val="20"/>
                <w:lang w:val="en-US" w:eastAsia="zh-CN"/>
              </w:rPr>
              <w:lastRenderedPageBreak/>
              <w:t>UE can indicate support of some NCSG patterns which can only be used for NR-only measurement. FFS on how to indicate support of NR-only NCSG pattern:</w:t>
            </w:r>
          </w:p>
          <w:p w:rsidR="00C8274D" w:rsidRPr="00C8274D" w:rsidRDefault="00C8274D" w:rsidP="00C8274D">
            <w:pPr>
              <w:numPr>
                <w:ilvl w:val="0"/>
                <w:numId w:val="15"/>
              </w:numPr>
              <w:overflowPunct w:val="0"/>
              <w:autoSpaceDE w:val="0"/>
              <w:autoSpaceDN w:val="0"/>
              <w:adjustRightInd w:val="0"/>
              <w:spacing w:beforeLines="0" w:before="0" w:afterLines="0" w:after="120" w:line="259" w:lineRule="auto"/>
              <w:ind w:left="644"/>
              <w:jc w:val="both"/>
              <w:textAlignment w:val="baseline"/>
              <w:rPr>
                <w:rFonts w:ascii="Calibri" w:eastAsia="Times New Roman" w:hAnsi="Calibri" w:cs="Calibri"/>
                <w:iCs/>
                <w:sz w:val="20"/>
                <w:lang w:eastAsia="ko-KR"/>
              </w:rPr>
            </w:pPr>
            <w:r w:rsidRPr="00C8274D">
              <w:rPr>
                <w:rFonts w:ascii="Calibri" w:eastAsia="Times New Roman" w:hAnsi="Calibri" w:cs="Calibri"/>
                <w:bCs/>
                <w:iCs/>
                <w:sz w:val="20"/>
                <w:lang w:val="en-US" w:eastAsia="ko-KR"/>
              </w:rPr>
              <w:t>Option 1:</w:t>
            </w:r>
            <w:r w:rsidRPr="00C8274D">
              <w:rPr>
                <w:rFonts w:ascii="Calibri" w:eastAsia="Times New Roman" w:hAnsi="Calibri" w:cs="Calibri"/>
                <w:iCs/>
                <w:sz w:val="20"/>
                <w:lang w:eastAsia="ko-KR"/>
              </w:rPr>
              <w:t xml:space="preserve"> reuse </w:t>
            </w:r>
            <w:proofErr w:type="spellStart"/>
            <w:r w:rsidRPr="00C8274D">
              <w:rPr>
                <w:rFonts w:ascii="Calibri" w:eastAsia="Times New Roman" w:hAnsi="Calibri" w:cs="Calibri"/>
                <w:i/>
                <w:iCs/>
                <w:sz w:val="20"/>
                <w:lang w:eastAsia="ko-KR"/>
              </w:rPr>
              <w:t>supportedGapPattern-Nronly</w:t>
            </w:r>
            <w:proofErr w:type="spellEnd"/>
            <w:r w:rsidRPr="00C8274D">
              <w:rPr>
                <w:rFonts w:ascii="Calibri" w:eastAsia="Times New Roman" w:hAnsi="Calibri" w:cs="Calibri"/>
                <w:sz w:val="20"/>
                <w:lang w:eastAsia="ko-KR"/>
              </w:rPr>
              <w:t xml:space="preserve"> (require mapping between legacy gap patterns and NCSG patterns)</w:t>
            </w:r>
          </w:p>
          <w:p w:rsidR="00C8274D" w:rsidRPr="00C8274D" w:rsidRDefault="00C8274D" w:rsidP="00C8274D">
            <w:pPr>
              <w:numPr>
                <w:ilvl w:val="0"/>
                <w:numId w:val="15"/>
              </w:numPr>
              <w:overflowPunct w:val="0"/>
              <w:autoSpaceDE w:val="0"/>
              <w:autoSpaceDN w:val="0"/>
              <w:adjustRightInd w:val="0"/>
              <w:spacing w:beforeLines="0" w:before="0" w:afterLines="0" w:after="120" w:line="259" w:lineRule="auto"/>
              <w:ind w:left="644"/>
              <w:jc w:val="both"/>
              <w:textAlignment w:val="baseline"/>
              <w:rPr>
                <w:rFonts w:eastAsia="宋体"/>
                <w:i/>
                <w:color w:val="0070C0"/>
                <w:sz w:val="20"/>
                <w:lang w:val="en-US" w:eastAsia="ko-KR"/>
              </w:rPr>
            </w:pPr>
            <w:r w:rsidRPr="00C8274D">
              <w:rPr>
                <w:rFonts w:ascii="Calibri" w:eastAsia="Times New Roman" w:hAnsi="Calibri" w:cs="Calibri"/>
                <w:iCs/>
                <w:sz w:val="20"/>
                <w:lang w:val="en-US" w:eastAsia="ko-KR"/>
              </w:rPr>
              <w:t xml:space="preserve">Option 2: introduce a new signaling, e.g. </w:t>
            </w:r>
            <w:proofErr w:type="spellStart"/>
            <w:r w:rsidRPr="00C8274D">
              <w:rPr>
                <w:rFonts w:ascii="Calibri" w:eastAsia="Times New Roman" w:hAnsi="Calibri" w:cs="Calibri"/>
                <w:i/>
                <w:iCs/>
                <w:sz w:val="20"/>
                <w:lang w:eastAsia="ko-KR"/>
              </w:rPr>
              <w:t>supportedNCSGPattern-Nronly</w:t>
            </w:r>
            <w:proofErr w:type="spellEnd"/>
          </w:p>
          <w:p w:rsidR="00C8274D" w:rsidRPr="00C8274D" w:rsidRDefault="00C8274D" w:rsidP="00C8274D">
            <w:pPr>
              <w:numPr>
                <w:ilvl w:val="0"/>
                <w:numId w:val="15"/>
              </w:numPr>
              <w:overflowPunct w:val="0"/>
              <w:autoSpaceDE w:val="0"/>
              <w:autoSpaceDN w:val="0"/>
              <w:adjustRightInd w:val="0"/>
              <w:spacing w:beforeLines="0" w:before="0" w:afterLines="0" w:after="120" w:line="259" w:lineRule="auto"/>
              <w:ind w:left="644"/>
              <w:jc w:val="both"/>
              <w:textAlignment w:val="baseline"/>
              <w:rPr>
                <w:rFonts w:eastAsia="宋体"/>
                <w:i/>
                <w:color w:val="0070C0"/>
                <w:sz w:val="20"/>
                <w:lang w:val="en-US" w:eastAsia="ko-KR"/>
              </w:rPr>
            </w:pPr>
            <w:r w:rsidRPr="00C8274D">
              <w:rPr>
                <w:rFonts w:ascii="Calibri" w:eastAsia="Times New Roman" w:hAnsi="Calibri" w:cs="Calibri"/>
                <w:iCs/>
                <w:sz w:val="20"/>
                <w:lang w:val="en-US" w:eastAsia="ko-KR"/>
              </w:rPr>
              <w:t>Option 3:</w:t>
            </w:r>
            <w:r w:rsidRPr="00C8274D">
              <w:rPr>
                <w:rFonts w:eastAsia="宋体"/>
                <w:i/>
                <w:color w:val="0070C0"/>
                <w:sz w:val="20"/>
                <w:lang w:val="en-US" w:eastAsia="ko-KR"/>
              </w:rPr>
              <w:t xml:space="preserve"> </w:t>
            </w:r>
            <w:r w:rsidRPr="00C8274D">
              <w:rPr>
                <w:rFonts w:ascii="Calibri" w:eastAsia="Times New Roman" w:hAnsi="Calibri" w:cs="Calibri"/>
                <w:iCs/>
                <w:sz w:val="20"/>
                <w:lang w:eastAsia="ko-KR"/>
              </w:rPr>
              <w:t>up to RAN2</w:t>
            </w:r>
          </w:p>
        </w:tc>
      </w:tr>
    </w:tbl>
    <w:p w:rsidR="00C8274D" w:rsidRPr="00C8274D" w:rsidRDefault="00C8274D"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lastRenderedPageBreak/>
        <w:t>We support option 1 for the FFS part.</w:t>
      </w:r>
    </w:p>
    <w:p w:rsidR="00C8274D" w:rsidRPr="00C8274D" w:rsidRDefault="00C8274D"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t>As it was agreed to define NCSG patterns corresponding to legacy MGPs #0-23, it would be straightforward that UE can support an NCSG pattern if it can support the corresponding legacy MGP. This also applies to the UE capability in supported NCSG patterns for NR-only measurement.</w:t>
      </w:r>
    </w:p>
    <w:p w:rsidR="00C8274D" w:rsidRPr="00C8274D" w:rsidRDefault="00C8274D" w:rsidP="00C8274D">
      <w:pPr>
        <w:overflowPunct w:val="0"/>
        <w:autoSpaceDE w:val="0"/>
        <w:autoSpaceDN w:val="0"/>
        <w:adjustRightInd w:val="0"/>
        <w:spacing w:beforeLines="0" w:before="120" w:afterLines="0" w:after="120"/>
        <w:textAlignment w:val="baseline"/>
        <w:rPr>
          <w:rFonts w:eastAsia="宋体"/>
          <w:lang w:eastAsia="zh-CN"/>
        </w:rPr>
      </w:pPr>
      <w:r w:rsidRPr="00C8274D">
        <w:rPr>
          <w:rFonts w:eastAsia="宋体"/>
          <w:lang w:eastAsia="zh-CN"/>
        </w:rPr>
        <w:t>More specifically, in Rel-16 there are two UE capabilities related to supported MG patterns:</w:t>
      </w:r>
    </w:p>
    <w:p w:rsidR="00C8274D" w:rsidRDefault="00C8274D" w:rsidP="00C8274D">
      <w:pPr>
        <w:pStyle w:val="af8"/>
        <w:numPr>
          <w:ilvl w:val="0"/>
          <w:numId w:val="10"/>
        </w:numPr>
        <w:spacing w:before="120" w:after="120"/>
        <w:rPr>
          <w:rFonts w:eastAsiaTheme="minorEastAsia"/>
          <w:lang w:eastAsia="zh-CN"/>
        </w:rPr>
      </w:pPr>
      <w:proofErr w:type="spellStart"/>
      <w:r w:rsidRPr="00C8274D">
        <w:rPr>
          <w:rFonts w:eastAsiaTheme="minorEastAsia"/>
          <w:i/>
          <w:lang w:eastAsia="zh-CN"/>
        </w:rPr>
        <w:t>supportedGapPattern</w:t>
      </w:r>
      <w:proofErr w:type="spellEnd"/>
      <w:r>
        <w:rPr>
          <w:rFonts w:eastAsiaTheme="minorEastAsia"/>
          <w:lang w:eastAsia="zh-CN"/>
        </w:rPr>
        <w:t xml:space="preserve">: indicates supported MG patterns that can be used for any measurement </w:t>
      </w:r>
    </w:p>
    <w:p w:rsidR="00C8274D" w:rsidRDefault="00C8274D" w:rsidP="00C8274D">
      <w:pPr>
        <w:pStyle w:val="af8"/>
        <w:numPr>
          <w:ilvl w:val="0"/>
          <w:numId w:val="10"/>
        </w:numPr>
        <w:spacing w:before="120" w:after="120"/>
        <w:rPr>
          <w:rFonts w:eastAsiaTheme="minorEastAsia"/>
          <w:lang w:eastAsia="zh-CN"/>
        </w:rPr>
      </w:pPr>
      <w:proofErr w:type="spellStart"/>
      <w:r w:rsidRPr="00C8274D">
        <w:rPr>
          <w:rFonts w:eastAsiaTheme="minorEastAsia"/>
          <w:i/>
          <w:lang w:eastAsia="zh-CN"/>
        </w:rPr>
        <w:t>supportedGapPattern-NRonly</w:t>
      </w:r>
      <w:proofErr w:type="spellEnd"/>
      <w:r>
        <w:rPr>
          <w:rFonts w:eastAsiaTheme="minorEastAsia"/>
          <w:lang w:eastAsia="zh-CN"/>
        </w:rPr>
        <w:t>:</w:t>
      </w:r>
      <w:r w:rsidRPr="00C8274D">
        <w:rPr>
          <w:rFonts w:eastAsiaTheme="minorEastAsia"/>
          <w:lang w:eastAsia="zh-CN"/>
        </w:rPr>
        <w:t xml:space="preserve"> </w:t>
      </w:r>
      <w:r>
        <w:rPr>
          <w:rFonts w:eastAsiaTheme="minorEastAsia"/>
          <w:lang w:eastAsia="zh-CN"/>
        </w:rPr>
        <w:t>indicates supported MG patterns that can be used for NR-only measurement</w:t>
      </w:r>
    </w:p>
    <w:p w:rsidR="00C8274D" w:rsidRDefault="00C8274D" w:rsidP="00C8274D">
      <w:pPr>
        <w:spacing w:before="120" w:after="120"/>
        <w:rPr>
          <w:rFonts w:eastAsiaTheme="minorEastAsia"/>
          <w:lang w:eastAsia="zh-CN"/>
        </w:rPr>
      </w:pPr>
      <w:r>
        <w:rPr>
          <w:rFonts w:eastAsiaTheme="minorEastAsia"/>
          <w:lang w:eastAsia="zh-CN"/>
        </w:rPr>
        <w:t xml:space="preserve">In our view, both of them can be re-used for NCSG. We do not see clear reason why UE could not support an NCSG pattern if it can support the corresponding legacy MG pattern since the </w:t>
      </w:r>
      <w:r w:rsidR="00504057">
        <w:rPr>
          <w:rFonts w:eastAsiaTheme="minorEastAsia"/>
          <w:lang w:eastAsia="zh-CN"/>
        </w:rPr>
        <w:t>effective measurement time for the two types of gaps are same.</w:t>
      </w:r>
    </w:p>
    <w:p w:rsidR="00C8274D" w:rsidRPr="00504057" w:rsidRDefault="00504057" w:rsidP="00C8274D">
      <w:pPr>
        <w:spacing w:before="120" w:after="120"/>
        <w:rPr>
          <w:rFonts w:eastAsiaTheme="minorEastAsia"/>
          <w:b/>
          <w:lang w:eastAsia="zh-CN"/>
        </w:rPr>
      </w:pPr>
      <w:r w:rsidRPr="00504057">
        <w:rPr>
          <w:rFonts w:eastAsiaTheme="minorEastAsia"/>
          <w:b/>
          <w:lang w:eastAsia="zh-CN"/>
        </w:rPr>
        <w:t xml:space="preserve">Proposal 3: Re-use </w:t>
      </w:r>
      <w:proofErr w:type="spellStart"/>
      <w:r w:rsidRPr="00504057">
        <w:rPr>
          <w:rFonts w:eastAsiaTheme="minorEastAsia"/>
          <w:b/>
          <w:i/>
          <w:lang w:eastAsia="zh-CN"/>
        </w:rPr>
        <w:t>supportedGapPattern-NRonly</w:t>
      </w:r>
      <w:proofErr w:type="spellEnd"/>
      <w:r w:rsidRPr="00504057">
        <w:rPr>
          <w:rFonts w:eastAsiaTheme="minorEastAsia"/>
          <w:b/>
          <w:lang w:eastAsia="zh-CN"/>
        </w:rPr>
        <w:t xml:space="preserve"> for UE to indicate supported NCSG patterns for NR-only measurement. </w:t>
      </w:r>
    </w:p>
    <w:p w:rsidR="008E3B18" w:rsidRDefault="008E3B18" w:rsidP="00504057">
      <w:pPr>
        <w:pStyle w:val="3"/>
        <w:rPr>
          <w:lang w:eastAsia="zh-CN"/>
        </w:rPr>
      </w:pPr>
      <w:r>
        <w:rPr>
          <w:lang w:eastAsia="zh-CN"/>
        </w:rPr>
        <w:t>Time offset of NCSG</w:t>
      </w:r>
    </w:p>
    <w:tbl>
      <w:tblPr>
        <w:tblStyle w:val="af4"/>
        <w:tblW w:w="0" w:type="auto"/>
        <w:tblLook w:val="04A0" w:firstRow="1" w:lastRow="0" w:firstColumn="1" w:lastColumn="0" w:noHBand="0" w:noVBand="1"/>
      </w:tblPr>
      <w:tblGrid>
        <w:gridCol w:w="9621"/>
      </w:tblGrid>
      <w:tr w:rsidR="00504057" w:rsidTr="00504057">
        <w:tc>
          <w:tcPr>
            <w:tcW w:w="9621" w:type="dxa"/>
          </w:tcPr>
          <w:p w:rsidR="00504057" w:rsidRPr="00504057" w:rsidRDefault="00504057" w:rsidP="00504057">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504057">
              <w:rPr>
                <w:rFonts w:ascii="Calibri" w:eastAsia="宋体" w:hAnsi="Calibri" w:cs="Calibri"/>
                <w:b/>
                <w:bCs/>
                <w:iCs/>
                <w:sz w:val="20"/>
                <w:u w:val="single"/>
                <w:lang w:eastAsia="zh-CN"/>
              </w:rPr>
              <w:t xml:space="preserve">Issue 2-3: </w:t>
            </w:r>
            <w:r w:rsidRPr="00504057">
              <w:rPr>
                <w:rFonts w:ascii="Calibri" w:eastAsia="宋体" w:hAnsi="Calibri" w:cs="Calibri"/>
                <w:b/>
                <w:bCs/>
                <w:iCs/>
                <w:sz w:val="20"/>
                <w:u w:val="single"/>
                <w:lang w:eastAsia="ko-KR"/>
              </w:rPr>
              <w:t>time offset for NCSG:</w:t>
            </w:r>
          </w:p>
          <w:p w:rsidR="00504057" w:rsidRPr="00504057" w:rsidRDefault="00504057" w:rsidP="00504057">
            <w:pPr>
              <w:numPr>
                <w:ilvl w:val="0"/>
                <w:numId w:val="15"/>
              </w:numPr>
              <w:overflowPunct w:val="0"/>
              <w:autoSpaceDE w:val="0"/>
              <w:autoSpaceDN w:val="0"/>
              <w:adjustRightInd w:val="0"/>
              <w:spacing w:beforeLines="0" w:before="0" w:afterLines="0" w:after="120" w:line="259" w:lineRule="auto"/>
              <w:ind w:left="644"/>
              <w:jc w:val="both"/>
              <w:textAlignment w:val="baseline"/>
              <w:rPr>
                <w:rFonts w:ascii="Calibri" w:eastAsia="Times New Roman" w:hAnsi="Calibri" w:cs="Calibri"/>
                <w:iCs/>
                <w:sz w:val="20"/>
                <w:lang w:eastAsia="ko-KR"/>
              </w:rPr>
            </w:pPr>
            <w:r w:rsidRPr="00504057">
              <w:rPr>
                <w:rFonts w:ascii="Calibri" w:eastAsia="Times New Roman" w:hAnsi="Calibri" w:cs="Calibri"/>
                <w:bCs/>
                <w:iCs/>
                <w:sz w:val="20"/>
                <w:lang w:val="en-US" w:eastAsia="ko-KR"/>
              </w:rPr>
              <w:t>Option 1:</w:t>
            </w:r>
            <w:r w:rsidRPr="00504057">
              <w:rPr>
                <w:rFonts w:ascii="Arial" w:eastAsia="Times New Roman" w:hAnsi="Arial" w:cs="Arial"/>
                <w:b/>
                <w:sz w:val="16"/>
                <w:szCs w:val="16"/>
                <w:lang w:val="en-US" w:eastAsia="ko-KR"/>
              </w:rPr>
              <w:t xml:space="preserve"> </w:t>
            </w:r>
            <w:r w:rsidRPr="00504057">
              <w:rPr>
                <w:rFonts w:ascii="Calibri" w:eastAsia="Times New Roman" w:hAnsi="Calibri" w:cs="Calibri"/>
                <w:iCs/>
                <w:sz w:val="20"/>
                <w:lang w:eastAsia="ko-KR"/>
              </w:rPr>
              <w:t xml:space="preserve">The offset of NCSG refers to the starting point of VIL1. </w:t>
            </w:r>
          </w:p>
          <w:p w:rsidR="00504057" w:rsidRPr="00504057" w:rsidRDefault="00504057" w:rsidP="00504057">
            <w:pPr>
              <w:numPr>
                <w:ilvl w:val="0"/>
                <w:numId w:val="15"/>
              </w:numPr>
              <w:overflowPunct w:val="0"/>
              <w:autoSpaceDE w:val="0"/>
              <w:autoSpaceDN w:val="0"/>
              <w:adjustRightInd w:val="0"/>
              <w:spacing w:beforeLines="0" w:before="0" w:afterLines="0" w:after="120" w:line="259" w:lineRule="auto"/>
              <w:ind w:left="644"/>
              <w:jc w:val="both"/>
              <w:textAlignment w:val="baseline"/>
              <w:rPr>
                <w:rFonts w:ascii="Calibri" w:eastAsia="Times New Roman" w:hAnsi="Calibri" w:cs="Calibri"/>
                <w:iCs/>
                <w:sz w:val="20"/>
                <w:lang w:eastAsia="ko-KR"/>
              </w:rPr>
            </w:pPr>
            <w:r w:rsidRPr="00504057">
              <w:rPr>
                <w:rFonts w:ascii="Calibri" w:eastAsia="Times New Roman" w:hAnsi="Calibri" w:cs="Calibri"/>
                <w:iCs/>
                <w:sz w:val="20"/>
                <w:lang w:val="en-US" w:eastAsia="ko-KR"/>
              </w:rPr>
              <w:t xml:space="preserve">Option 2: </w:t>
            </w:r>
            <w:r w:rsidRPr="00504057">
              <w:rPr>
                <w:rFonts w:ascii="Calibri" w:eastAsia="Times New Roman" w:hAnsi="Calibri" w:cs="Calibri"/>
                <w:iCs/>
                <w:sz w:val="20"/>
                <w:lang w:eastAsia="ko-KR"/>
              </w:rPr>
              <w:t xml:space="preserve">The offset of NCSG refers to the starting point of ML – RRT. Allow 2 slots interruption for </w:t>
            </w:r>
            <w:proofErr w:type="gramStart"/>
            <w:r w:rsidRPr="00504057">
              <w:rPr>
                <w:rFonts w:ascii="Calibri" w:eastAsia="Times New Roman" w:hAnsi="Calibri" w:cs="Calibri"/>
                <w:iCs/>
                <w:sz w:val="20"/>
                <w:lang w:eastAsia="ko-KR"/>
              </w:rPr>
              <w:t>15kHz</w:t>
            </w:r>
            <w:proofErr w:type="gramEnd"/>
            <w:r w:rsidRPr="00504057">
              <w:rPr>
                <w:rFonts w:ascii="Calibri" w:eastAsia="Times New Roman" w:hAnsi="Calibri" w:cs="Calibri"/>
                <w:iCs/>
                <w:sz w:val="20"/>
                <w:lang w:eastAsia="ko-KR"/>
              </w:rPr>
              <w:t xml:space="preserve">, sync, </w:t>
            </w:r>
            <w:proofErr w:type="spellStart"/>
            <w:r w:rsidRPr="00504057">
              <w:rPr>
                <w:rFonts w:ascii="Calibri" w:eastAsia="Times New Roman" w:hAnsi="Calibri" w:cs="Calibri"/>
                <w:iCs/>
                <w:sz w:val="20"/>
                <w:lang w:eastAsia="ko-KR"/>
              </w:rPr>
              <w:t>mgta</w:t>
            </w:r>
            <w:proofErr w:type="spellEnd"/>
            <w:r w:rsidRPr="00504057">
              <w:rPr>
                <w:rFonts w:ascii="Calibri" w:eastAsia="Times New Roman" w:hAnsi="Calibri" w:cs="Calibri"/>
                <w:iCs/>
                <w:sz w:val="20"/>
                <w:lang w:eastAsia="ko-KR"/>
              </w:rPr>
              <w:t xml:space="preserve">=0. </w:t>
            </w:r>
          </w:p>
        </w:tc>
      </w:tr>
    </w:tbl>
    <w:p w:rsidR="00504057" w:rsidRDefault="00504057" w:rsidP="00504057">
      <w:pPr>
        <w:spacing w:before="120" w:after="120"/>
        <w:rPr>
          <w:rFonts w:eastAsiaTheme="minorEastAsia"/>
          <w:lang w:eastAsia="zh-CN"/>
        </w:rPr>
      </w:pPr>
      <w:r>
        <w:rPr>
          <w:rFonts w:eastAsiaTheme="minorEastAsia"/>
          <w:lang w:eastAsia="zh-CN"/>
        </w:rPr>
        <w:t>We support option 2.</w:t>
      </w:r>
    </w:p>
    <w:p w:rsidR="00504057" w:rsidRDefault="00685646" w:rsidP="00504057">
      <w:pPr>
        <w:spacing w:before="120" w:after="120"/>
        <w:rPr>
          <w:rFonts w:eastAsiaTheme="minorEastAsia"/>
          <w:lang w:eastAsia="zh-CN"/>
        </w:rPr>
      </w:pPr>
      <w:r>
        <w:rPr>
          <w:rFonts w:eastAsiaTheme="minorEastAsia"/>
          <w:lang w:eastAsia="zh-CN"/>
        </w:rPr>
        <w:t>In our view, both option 1 and option 2 can work as they both can give a clear point in time as the starting point of NCSG. However, as some companies mentioned during RAN4#101-bis-e, the issue with option 1 is that VIL is defined in number of slots which further depends on the SCS of the victim cell SCS, while the configuration of NCSG is in ‘</w:t>
      </w:r>
      <w:proofErr w:type="spellStart"/>
      <w:r>
        <w:rPr>
          <w:rFonts w:eastAsiaTheme="minorEastAsia"/>
          <w:lang w:eastAsia="zh-CN"/>
        </w:rPr>
        <w:t>ms</w:t>
      </w:r>
      <w:proofErr w:type="spellEnd"/>
      <w:r>
        <w:rPr>
          <w:rFonts w:eastAsiaTheme="minorEastAsia"/>
          <w:lang w:eastAsia="zh-CN"/>
        </w:rPr>
        <w:t>’. In this sense, option 2 fits better with the configuration signalling.</w:t>
      </w:r>
    </w:p>
    <w:p w:rsidR="00685646" w:rsidRDefault="00685646" w:rsidP="00504057">
      <w:pPr>
        <w:spacing w:before="120" w:after="120"/>
        <w:rPr>
          <w:rFonts w:eastAsiaTheme="minorEastAsia"/>
          <w:lang w:eastAsia="zh-CN"/>
        </w:rPr>
      </w:pPr>
      <w:r>
        <w:rPr>
          <w:rFonts w:eastAsiaTheme="minorEastAsia"/>
          <w:lang w:eastAsia="zh-CN"/>
        </w:rPr>
        <w:t xml:space="preserve">Another benefit of option 2 is that NW can use the same values for the time offset and MGTA configuration for legacy MG and NCSG, which can simplify NW implementation. </w:t>
      </w:r>
    </w:p>
    <w:p w:rsidR="00685646" w:rsidRPr="00685646" w:rsidRDefault="00685646" w:rsidP="00504057">
      <w:pPr>
        <w:spacing w:before="120" w:after="120"/>
        <w:rPr>
          <w:rFonts w:eastAsiaTheme="minorEastAsia"/>
          <w:b/>
          <w:lang w:eastAsia="zh-CN"/>
        </w:rPr>
      </w:pPr>
      <w:r w:rsidRPr="00685646">
        <w:rPr>
          <w:rFonts w:eastAsiaTheme="minorEastAsia"/>
          <w:b/>
          <w:lang w:eastAsia="zh-CN"/>
        </w:rPr>
        <w:t xml:space="preserve">Proposal 4: The offset of NCSG refers to the starting point of ML – RRT. Allow 2 slots interruption for </w:t>
      </w:r>
      <w:proofErr w:type="gramStart"/>
      <w:r w:rsidRPr="00685646">
        <w:rPr>
          <w:rFonts w:eastAsiaTheme="minorEastAsia"/>
          <w:b/>
          <w:lang w:eastAsia="zh-CN"/>
        </w:rPr>
        <w:t>15kHz</w:t>
      </w:r>
      <w:proofErr w:type="gramEnd"/>
      <w:r w:rsidRPr="00685646">
        <w:rPr>
          <w:rFonts w:eastAsiaTheme="minorEastAsia"/>
          <w:b/>
          <w:lang w:eastAsia="zh-CN"/>
        </w:rPr>
        <w:t xml:space="preserve">, sync, </w:t>
      </w:r>
      <w:proofErr w:type="spellStart"/>
      <w:r w:rsidRPr="00685646">
        <w:rPr>
          <w:rFonts w:eastAsiaTheme="minorEastAsia"/>
          <w:b/>
          <w:lang w:eastAsia="zh-CN"/>
        </w:rPr>
        <w:t>mgta</w:t>
      </w:r>
      <w:proofErr w:type="spellEnd"/>
      <w:r w:rsidRPr="00685646">
        <w:rPr>
          <w:rFonts w:eastAsiaTheme="minorEastAsia"/>
          <w:b/>
          <w:lang w:eastAsia="zh-CN"/>
        </w:rPr>
        <w:t>=0.</w:t>
      </w:r>
    </w:p>
    <w:p w:rsidR="00645647" w:rsidRDefault="00645647" w:rsidP="00645647">
      <w:pPr>
        <w:pStyle w:val="2"/>
        <w:rPr>
          <w:lang w:eastAsia="zh-CN"/>
        </w:rPr>
      </w:pPr>
      <w:r>
        <w:rPr>
          <w:lang w:eastAsia="zh-CN"/>
        </w:rPr>
        <w:t>UE capability</w:t>
      </w:r>
      <w:r w:rsidRPr="00A527D8">
        <w:rPr>
          <w:lang w:eastAsia="zh-CN"/>
        </w:rPr>
        <w:t xml:space="preserve"> </w:t>
      </w:r>
      <w:r>
        <w:rPr>
          <w:lang w:eastAsia="zh-CN"/>
        </w:rPr>
        <w:t>and NW configuration</w:t>
      </w:r>
    </w:p>
    <w:p w:rsidR="00645647" w:rsidRDefault="00645647" w:rsidP="00645647">
      <w:pPr>
        <w:pStyle w:val="3"/>
        <w:rPr>
          <w:lang w:eastAsia="zh-CN"/>
        </w:rPr>
      </w:pPr>
      <w:r>
        <w:rPr>
          <w:lang w:eastAsia="zh-CN"/>
        </w:rPr>
        <w:t>M</w:t>
      </w:r>
      <w:r w:rsidRPr="00B7570C">
        <w:rPr>
          <w:lang w:eastAsia="zh-CN"/>
        </w:rPr>
        <w:t>eaning of “measurement within gap”</w:t>
      </w:r>
    </w:p>
    <w:tbl>
      <w:tblPr>
        <w:tblStyle w:val="af4"/>
        <w:tblW w:w="0" w:type="auto"/>
        <w:tblLook w:val="04A0" w:firstRow="1" w:lastRow="0" w:firstColumn="1" w:lastColumn="0" w:noHBand="0" w:noVBand="1"/>
      </w:tblPr>
      <w:tblGrid>
        <w:gridCol w:w="9621"/>
      </w:tblGrid>
      <w:tr w:rsidR="00645647" w:rsidTr="00645647">
        <w:tc>
          <w:tcPr>
            <w:tcW w:w="9621" w:type="dxa"/>
          </w:tcPr>
          <w:p w:rsidR="00645647" w:rsidRPr="00645647" w:rsidRDefault="00645647" w:rsidP="00645647">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ko-KR"/>
              </w:rPr>
            </w:pPr>
            <w:r w:rsidRPr="00645647">
              <w:rPr>
                <w:rFonts w:ascii="Calibri" w:eastAsia="宋体" w:hAnsi="Calibri" w:cs="Calibri"/>
                <w:b/>
                <w:bCs/>
                <w:iCs/>
                <w:sz w:val="20"/>
                <w:u w:val="single"/>
                <w:lang w:eastAsia="ko-KR"/>
              </w:rPr>
              <w:t xml:space="preserve">Issue 3-1-1: meaning of “measurement within gap” </w:t>
            </w:r>
          </w:p>
          <w:p w:rsidR="00645647" w:rsidRPr="00645647" w:rsidRDefault="00645647" w:rsidP="00645647">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645647">
              <w:rPr>
                <w:rFonts w:ascii="Calibri" w:eastAsia="宋体" w:hAnsi="Calibri" w:cs="Calibri"/>
                <w:bCs/>
                <w:iCs/>
                <w:color w:val="000000"/>
                <w:sz w:val="20"/>
                <w:lang w:val="en-US" w:eastAsia="zh-CN"/>
              </w:rPr>
              <w:t xml:space="preserve">Option 1: basic time interval which is expressed as with gap or without gap in the current spec. </w:t>
            </w:r>
          </w:p>
          <w:p w:rsidR="00645647" w:rsidRPr="00645647" w:rsidRDefault="00645647" w:rsidP="00645647">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645647">
              <w:rPr>
                <w:rFonts w:ascii="Calibri" w:eastAsia="宋体" w:hAnsi="Calibri" w:cs="Calibri"/>
                <w:bCs/>
                <w:iCs/>
                <w:color w:val="000000"/>
                <w:sz w:val="20"/>
                <w:lang w:val="en-US" w:eastAsia="zh-CN"/>
              </w:rPr>
              <w:t>Option 2: CSSF is derived within gap which is expressed as within gap or outside gap in the current spec</w:t>
            </w:r>
          </w:p>
        </w:tc>
      </w:tr>
    </w:tbl>
    <w:p w:rsidR="00645647" w:rsidRDefault="00645647" w:rsidP="0064564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RAN4 needs to further discuss this issue. </w:t>
      </w:r>
    </w:p>
    <w:p w:rsidR="00645647" w:rsidRDefault="00645647" w:rsidP="00645647">
      <w:pPr>
        <w:spacing w:before="120" w:after="120"/>
        <w:rPr>
          <w:rFonts w:eastAsiaTheme="minorEastAsia"/>
          <w:lang w:eastAsia="zh-CN"/>
        </w:rPr>
      </w:pPr>
      <w:r>
        <w:rPr>
          <w:rFonts w:eastAsiaTheme="minorEastAsia"/>
          <w:lang w:eastAsia="zh-CN"/>
        </w:rPr>
        <w:lastRenderedPageBreak/>
        <w:t xml:space="preserve">The issue was raised to clarify the UE behaviour </w:t>
      </w:r>
      <w:r w:rsidRPr="00645647">
        <w:rPr>
          <w:rFonts w:eastAsiaTheme="minorEastAsia"/>
          <w:lang w:eastAsia="zh-CN"/>
        </w:rPr>
        <w:t>when UE indicates ‘no-gap-no-</w:t>
      </w:r>
      <w:proofErr w:type="spellStart"/>
      <w:r w:rsidRPr="00645647">
        <w:rPr>
          <w:rFonts w:eastAsiaTheme="minorEastAsia"/>
          <w:lang w:eastAsia="zh-CN"/>
        </w:rPr>
        <w:t>ncsg</w:t>
      </w:r>
      <w:proofErr w:type="spellEnd"/>
      <w:r w:rsidRPr="00645647">
        <w:rPr>
          <w:rFonts w:eastAsiaTheme="minorEastAsia"/>
          <w:lang w:eastAsia="zh-CN"/>
        </w:rPr>
        <w:t xml:space="preserve">’ </w:t>
      </w:r>
      <w:r>
        <w:rPr>
          <w:rFonts w:eastAsiaTheme="minorEastAsia"/>
          <w:lang w:eastAsia="zh-CN"/>
        </w:rPr>
        <w:t xml:space="preserve">for a measurement </w:t>
      </w:r>
      <w:r w:rsidRPr="00645647">
        <w:rPr>
          <w:rFonts w:eastAsiaTheme="minorEastAsia"/>
          <w:lang w:eastAsia="zh-CN"/>
        </w:rPr>
        <w:t xml:space="preserve">and NW configures </w:t>
      </w:r>
      <w:r>
        <w:rPr>
          <w:rFonts w:eastAsiaTheme="minorEastAsia"/>
          <w:lang w:eastAsia="zh-CN"/>
        </w:rPr>
        <w:t xml:space="preserve">NCSG or </w:t>
      </w:r>
      <w:r w:rsidRPr="00645647">
        <w:rPr>
          <w:rFonts w:eastAsiaTheme="minorEastAsia"/>
          <w:lang w:eastAsia="zh-CN"/>
        </w:rPr>
        <w:t>MG</w:t>
      </w:r>
      <w:r>
        <w:rPr>
          <w:rFonts w:eastAsiaTheme="minorEastAsia"/>
          <w:lang w:eastAsia="zh-CN"/>
        </w:rPr>
        <w:t>, i.e. Issue 3-1-2A and Issue 3-1-3 in [1]. As RAN4 already reached agreement for these two issues, we do not think we need to further discuss this issue.</w:t>
      </w:r>
    </w:p>
    <w:p w:rsidR="00645647" w:rsidRDefault="00645647" w:rsidP="00645647">
      <w:pPr>
        <w:spacing w:before="120" w:after="120"/>
        <w:rPr>
          <w:rFonts w:eastAsiaTheme="minorEastAsia"/>
          <w:lang w:eastAsia="zh-CN"/>
        </w:rPr>
      </w:pPr>
      <w:r>
        <w:rPr>
          <w:rFonts w:eastAsiaTheme="minorEastAsia"/>
          <w:lang w:eastAsia="zh-CN"/>
        </w:rPr>
        <w:t>Technically, measurement within MG include two kinds of the measurement:</w:t>
      </w:r>
    </w:p>
    <w:p w:rsidR="00645647" w:rsidRDefault="00645647" w:rsidP="00645647">
      <w:pPr>
        <w:pStyle w:val="af8"/>
        <w:numPr>
          <w:ilvl w:val="0"/>
          <w:numId w:val="10"/>
        </w:numPr>
        <w:spacing w:before="120" w:after="120"/>
        <w:rPr>
          <w:rFonts w:eastAsiaTheme="minorEastAsia"/>
          <w:lang w:eastAsia="zh-CN"/>
        </w:rPr>
      </w:pPr>
      <w:r>
        <w:rPr>
          <w:rFonts w:eastAsiaTheme="minorEastAsia"/>
          <w:lang w:eastAsia="zh-CN"/>
        </w:rPr>
        <w:t>Measurement with MG: measurement that cannot be performed without MG, e.g. intra-frequency SSB measurement with SSB outside active BWP</w:t>
      </w:r>
    </w:p>
    <w:p w:rsidR="00645647" w:rsidRDefault="00645647" w:rsidP="00645647">
      <w:pPr>
        <w:pStyle w:val="af8"/>
        <w:numPr>
          <w:ilvl w:val="0"/>
          <w:numId w:val="10"/>
        </w:numPr>
        <w:spacing w:before="120" w:after="120"/>
        <w:rPr>
          <w:rFonts w:eastAsiaTheme="minorEastAsia"/>
          <w:lang w:eastAsia="zh-CN"/>
        </w:rPr>
      </w:pPr>
      <w:r>
        <w:rPr>
          <w:rFonts w:eastAsiaTheme="minorEastAsia"/>
          <w:lang w:eastAsia="zh-CN"/>
        </w:rPr>
        <w:t xml:space="preserve">Measurement without MG but the </w:t>
      </w:r>
      <w:r w:rsidR="00680B6A">
        <w:rPr>
          <w:rFonts w:eastAsiaTheme="minorEastAsia"/>
          <w:lang w:eastAsia="zh-CN"/>
        </w:rPr>
        <w:t>RS occasion</w:t>
      </w:r>
      <w:r>
        <w:rPr>
          <w:rFonts w:eastAsiaTheme="minorEastAsia"/>
          <w:lang w:eastAsia="zh-CN"/>
        </w:rPr>
        <w:t xml:space="preserve"> </w:t>
      </w:r>
      <w:r w:rsidR="00680B6A">
        <w:rPr>
          <w:rFonts w:eastAsiaTheme="minorEastAsia"/>
          <w:lang w:eastAsia="zh-CN"/>
        </w:rPr>
        <w:t>being</w:t>
      </w:r>
      <w:r>
        <w:rPr>
          <w:rFonts w:eastAsiaTheme="minorEastAsia"/>
          <w:lang w:eastAsia="zh-CN"/>
        </w:rPr>
        <w:t xml:space="preserve"> fully overlapped with MG: measurement that can be performed without MG, e.g. intra-frequency SSB measurement with SSB within active BWP, but the SMTC windows are fully overlapping MG</w:t>
      </w:r>
    </w:p>
    <w:p w:rsidR="0087548E" w:rsidRPr="00680B6A" w:rsidRDefault="00680B6A" w:rsidP="00680B6A">
      <w:pPr>
        <w:spacing w:before="120" w:after="120"/>
        <w:rPr>
          <w:rFonts w:eastAsiaTheme="minorEastAsia"/>
          <w:lang w:eastAsia="zh-CN"/>
        </w:rPr>
      </w:pPr>
      <w:r>
        <w:rPr>
          <w:rFonts w:eastAsiaTheme="minorEastAsia" w:hint="eastAsia"/>
          <w:lang w:eastAsia="zh-CN"/>
        </w:rPr>
        <w:t>W</w:t>
      </w:r>
      <w:r>
        <w:rPr>
          <w:rFonts w:eastAsiaTheme="minorEastAsia"/>
          <w:lang w:eastAsia="zh-CN"/>
        </w:rPr>
        <w:t>hen UE indicates ‘</w:t>
      </w:r>
      <w:r w:rsidRPr="00680B6A">
        <w:rPr>
          <w:rFonts w:eastAsiaTheme="minorEastAsia"/>
          <w:lang w:eastAsia="zh-CN"/>
        </w:rPr>
        <w:t>no-gap-no-</w:t>
      </w:r>
      <w:proofErr w:type="spellStart"/>
      <w:r w:rsidRPr="00680B6A">
        <w:rPr>
          <w:rFonts w:eastAsiaTheme="minorEastAsia"/>
          <w:lang w:eastAsia="zh-CN"/>
        </w:rPr>
        <w:t>ncsg</w:t>
      </w:r>
      <w:proofErr w:type="spellEnd"/>
      <w:r>
        <w:rPr>
          <w:rFonts w:eastAsiaTheme="minorEastAsia"/>
          <w:lang w:eastAsia="zh-CN"/>
        </w:rPr>
        <w:t>’ for a measurement, the measurement belongs to m</w:t>
      </w:r>
      <w:r w:rsidRPr="00680B6A">
        <w:rPr>
          <w:rFonts w:eastAsiaTheme="minorEastAsia"/>
          <w:lang w:eastAsia="zh-CN"/>
        </w:rPr>
        <w:t>easurement with</w:t>
      </w:r>
      <w:r>
        <w:rPr>
          <w:rFonts w:eastAsiaTheme="minorEastAsia"/>
          <w:lang w:eastAsia="zh-CN"/>
        </w:rPr>
        <w:t>out</w:t>
      </w:r>
      <w:r w:rsidRPr="00680B6A">
        <w:rPr>
          <w:rFonts w:eastAsiaTheme="minorEastAsia"/>
          <w:lang w:eastAsia="zh-CN"/>
        </w:rPr>
        <w:t xml:space="preserve"> MG</w:t>
      </w:r>
      <w:r>
        <w:rPr>
          <w:rFonts w:eastAsiaTheme="minorEastAsia"/>
          <w:lang w:eastAsia="zh-CN"/>
        </w:rPr>
        <w:t>, and the agreement for</w:t>
      </w:r>
      <w:r w:rsidRPr="00680B6A">
        <w:rPr>
          <w:rFonts w:eastAsiaTheme="minorEastAsia"/>
          <w:lang w:eastAsia="zh-CN"/>
        </w:rPr>
        <w:t xml:space="preserve"> </w:t>
      </w:r>
      <w:r>
        <w:rPr>
          <w:rFonts w:eastAsiaTheme="minorEastAsia"/>
          <w:lang w:eastAsia="zh-CN"/>
        </w:rPr>
        <w:t xml:space="preserve">Issue 3-1-2A and Issue 3-1-3 in [1] are aligned with the same principle in Rel-15 for this kind of measurement. </w:t>
      </w:r>
    </w:p>
    <w:p w:rsidR="00645647" w:rsidRPr="00D9300D" w:rsidRDefault="00680B6A" w:rsidP="00645647">
      <w:pPr>
        <w:spacing w:before="120" w:after="120"/>
        <w:rPr>
          <w:rFonts w:eastAsiaTheme="minorEastAsia"/>
          <w:b/>
          <w:lang w:val="en-US" w:eastAsia="zh-CN"/>
        </w:rPr>
      </w:pPr>
      <w:r w:rsidRPr="00D9300D">
        <w:rPr>
          <w:rFonts w:eastAsiaTheme="minorEastAsia"/>
          <w:b/>
          <w:lang w:val="en-US" w:eastAsia="zh-CN"/>
        </w:rPr>
        <w:t xml:space="preserve">Proposal 5: RAN4 not to further discuss the meaning </w:t>
      </w:r>
      <w:r w:rsidRPr="00D9300D">
        <w:rPr>
          <w:b/>
          <w:lang w:eastAsia="zh-CN"/>
        </w:rPr>
        <w:t>of “measurement within gap”</w:t>
      </w:r>
      <w:r w:rsidR="00D9300D" w:rsidRPr="00D9300D">
        <w:rPr>
          <w:b/>
          <w:lang w:eastAsia="zh-CN"/>
        </w:rPr>
        <w:t xml:space="preserve"> since UE behaviour are already clear</w:t>
      </w:r>
      <w:r w:rsidR="00D9300D">
        <w:rPr>
          <w:b/>
          <w:lang w:eastAsia="zh-CN"/>
        </w:rPr>
        <w:t xml:space="preserve"> based on existing agreement</w:t>
      </w:r>
      <w:r w:rsidR="00D9300D" w:rsidRPr="00D9300D">
        <w:rPr>
          <w:b/>
          <w:lang w:eastAsia="zh-CN"/>
        </w:rPr>
        <w:t>.</w:t>
      </w:r>
    </w:p>
    <w:p w:rsidR="00645647" w:rsidRDefault="00645647" w:rsidP="0087548E">
      <w:pPr>
        <w:pStyle w:val="3"/>
        <w:rPr>
          <w:lang w:eastAsia="zh-CN"/>
        </w:rPr>
      </w:pPr>
      <w:r>
        <w:rPr>
          <w:lang w:eastAsia="zh-CN"/>
        </w:rPr>
        <w:t xml:space="preserve">Applicable measurement types for measurement capability reporting </w:t>
      </w:r>
    </w:p>
    <w:tbl>
      <w:tblPr>
        <w:tblStyle w:val="af4"/>
        <w:tblW w:w="0" w:type="auto"/>
        <w:tblLook w:val="04A0" w:firstRow="1" w:lastRow="0" w:firstColumn="1" w:lastColumn="0" w:noHBand="0" w:noVBand="1"/>
      </w:tblPr>
      <w:tblGrid>
        <w:gridCol w:w="9621"/>
      </w:tblGrid>
      <w:tr w:rsidR="0087548E" w:rsidTr="0087548E">
        <w:tc>
          <w:tcPr>
            <w:tcW w:w="9621" w:type="dxa"/>
          </w:tcPr>
          <w:p w:rsidR="0087548E" w:rsidRPr="0087548E" w:rsidRDefault="0087548E" w:rsidP="0087548E">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ko-KR"/>
              </w:rPr>
            </w:pPr>
            <w:r w:rsidRPr="0087548E">
              <w:rPr>
                <w:rFonts w:ascii="Calibri" w:eastAsia="宋体" w:hAnsi="Calibri" w:cs="Calibri"/>
                <w:b/>
                <w:bCs/>
                <w:iCs/>
                <w:sz w:val="20"/>
                <w:u w:val="single"/>
                <w:lang w:eastAsia="ko-KR"/>
              </w:rPr>
              <w:t>Issue 3-1-4: other assumptions when discussing NW configuration and corresponding UE behaviour</w:t>
            </w:r>
          </w:p>
          <w:p w:rsidR="0087548E" w:rsidRPr="0087548E" w:rsidRDefault="0087548E" w:rsidP="0087548E">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87548E">
              <w:rPr>
                <w:rFonts w:ascii="Calibri" w:eastAsia="宋体" w:hAnsi="Calibri" w:cs="Calibri"/>
                <w:bCs/>
                <w:iCs/>
                <w:color w:val="000000"/>
                <w:sz w:val="20"/>
                <w:lang w:val="en-US" w:eastAsia="zh-CN"/>
              </w:rPr>
              <w:t>Only those measurement types RAN4 agreed to be measured via NCSG will be considered</w:t>
            </w:r>
          </w:p>
          <w:p w:rsidR="0087548E" w:rsidRPr="0087548E" w:rsidRDefault="0087548E" w:rsidP="0087548E">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87548E">
              <w:rPr>
                <w:rFonts w:ascii="Calibri" w:eastAsia="宋体" w:hAnsi="Calibri" w:cs="Calibri"/>
                <w:bCs/>
                <w:iCs/>
                <w:color w:val="000000"/>
                <w:sz w:val="20"/>
                <w:lang w:val="en-US" w:eastAsia="zh-CN"/>
              </w:rPr>
              <w:t>When NCSG is configured, for a frequency layer that can be measured without MG</w:t>
            </w:r>
          </w:p>
          <w:p w:rsidR="0087548E" w:rsidRPr="0087548E" w:rsidRDefault="0087548E" w:rsidP="0087548E">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87548E">
              <w:rPr>
                <w:rFonts w:ascii="Calibri" w:eastAsia="宋体" w:hAnsi="Calibri" w:cs="Calibri"/>
                <w:bCs/>
                <w:iCs/>
                <w:color w:val="000000"/>
                <w:sz w:val="20"/>
                <w:lang w:val="en-US" w:eastAsia="zh-CN"/>
              </w:rPr>
              <w:t xml:space="preserve">when SMTC is partially overlapped with NCSG, </w:t>
            </w:r>
            <w:proofErr w:type="spellStart"/>
            <w:r w:rsidRPr="0087548E">
              <w:rPr>
                <w:rFonts w:ascii="Calibri" w:eastAsia="宋体" w:hAnsi="Calibri" w:cs="Calibri"/>
                <w:bCs/>
                <w:iCs/>
                <w:color w:val="000000"/>
                <w:sz w:val="20"/>
                <w:lang w:val="en-US" w:eastAsia="zh-CN"/>
              </w:rPr>
              <w:t>Kp</w:t>
            </w:r>
            <w:proofErr w:type="spellEnd"/>
            <w:r w:rsidRPr="0087548E">
              <w:rPr>
                <w:rFonts w:ascii="Calibri" w:eastAsia="宋体" w:hAnsi="Calibri" w:cs="Calibri"/>
                <w:bCs/>
                <w:iCs/>
                <w:color w:val="000000"/>
                <w:sz w:val="20"/>
                <w:lang w:val="en-US" w:eastAsia="zh-CN"/>
              </w:rPr>
              <w:t xml:space="preserve"> = 1/(1- (SMTC period /VIRP)) applies</w:t>
            </w:r>
          </w:p>
          <w:p w:rsidR="0087548E" w:rsidRPr="0087548E" w:rsidRDefault="0087548E" w:rsidP="0087548E">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proofErr w:type="gramStart"/>
            <w:r w:rsidRPr="0087548E">
              <w:rPr>
                <w:rFonts w:ascii="Calibri" w:eastAsia="宋体" w:hAnsi="Calibri" w:cs="Calibri"/>
                <w:bCs/>
                <w:iCs/>
                <w:color w:val="000000"/>
                <w:sz w:val="20"/>
                <w:lang w:val="en-US" w:eastAsia="zh-CN"/>
              </w:rPr>
              <w:t>when</w:t>
            </w:r>
            <w:proofErr w:type="gramEnd"/>
            <w:r w:rsidRPr="0087548E">
              <w:rPr>
                <w:rFonts w:ascii="Calibri" w:eastAsia="宋体" w:hAnsi="Calibri" w:cs="Calibri"/>
                <w:bCs/>
                <w:iCs/>
                <w:color w:val="000000"/>
                <w:sz w:val="20"/>
                <w:lang w:val="en-US" w:eastAsia="zh-CN"/>
              </w:rPr>
              <w:t xml:space="preserve"> SMTC is fully overlapped with NCSG, the frequency layer should be measured within NCSG and be accounted in the CSSF with NCSG.</w:t>
            </w:r>
          </w:p>
          <w:p w:rsidR="0087548E" w:rsidRPr="0087548E" w:rsidRDefault="0087548E" w:rsidP="0087548E">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87548E">
              <w:rPr>
                <w:rFonts w:ascii="Calibri" w:eastAsia="宋体" w:hAnsi="Calibri" w:cs="Calibri"/>
                <w:bCs/>
                <w:iCs/>
                <w:color w:val="000000"/>
                <w:sz w:val="20"/>
                <w:lang w:val="en-US" w:eastAsia="zh-CN"/>
              </w:rPr>
              <w:t>FFS: When UE reports the NCSG capability (‘no-gap-no-</w:t>
            </w:r>
            <w:proofErr w:type="spellStart"/>
            <w:r w:rsidRPr="0087548E">
              <w:rPr>
                <w:rFonts w:ascii="Calibri" w:eastAsia="宋体" w:hAnsi="Calibri" w:cs="Calibri"/>
                <w:bCs/>
                <w:iCs/>
                <w:color w:val="000000"/>
                <w:sz w:val="20"/>
                <w:lang w:val="en-US" w:eastAsia="zh-CN"/>
              </w:rPr>
              <w:t>ncsg</w:t>
            </w:r>
            <w:proofErr w:type="spellEnd"/>
            <w:r w:rsidRPr="0087548E">
              <w:rPr>
                <w:rFonts w:ascii="Calibri" w:eastAsia="宋体" w:hAnsi="Calibri" w:cs="Calibri"/>
                <w:bCs/>
                <w:iCs/>
                <w:color w:val="000000"/>
                <w:sz w:val="20"/>
                <w:lang w:val="en-US" w:eastAsia="zh-CN"/>
              </w:rPr>
              <w:t>’, ’</w:t>
            </w:r>
            <w:proofErr w:type="spellStart"/>
            <w:r w:rsidRPr="0087548E">
              <w:rPr>
                <w:rFonts w:ascii="Calibri" w:eastAsia="宋体" w:hAnsi="Calibri" w:cs="Calibri"/>
                <w:bCs/>
                <w:iCs/>
                <w:color w:val="000000"/>
                <w:sz w:val="20"/>
                <w:lang w:val="en-US" w:eastAsia="zh-CN"/>
              </w:rPr>
              <w:t>ncsg</w:t>
            </w:r>
            <w:proofErr w:type="spellEnd"/>
            <w:r w:rsidRPr="0087548E">
              <w:rPr>
                <w:rFonts w:ascii="Calibri" w:eastAsia="宋体" w:hAnsi="Calibri" w:cs="Calibri"/>
                <w:bCs/>
                <w:iCs/>
                <w:color w:val="000000"/>
                <w:sz w:val="20"/>
                <w:lang w:val="en-US" w:eastAsia="zh-CN"/>
              </w:rPr>
              <w:t>’ and ‘gap’) on a target band to network, the reported capability applies to all measurement types agreed by RAN4 on that target band.</w:t>
            </w:r>
          </w:p>
        </w:tc>
      </w:tr>
    </w:tbl>
    <w:p w:rsidR="0087548E" w:rsidRDefault="0087548E" w:rsidP="0087548E">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support the FFS bullet.</w:t>
      </w:r>
    </w:p>
    <w:p w:rsidR="0087548E" w:rsidRDefault="0087548E" w:rsidP="0087548E">
      <w:pPr>
        <w:spacing w:before="120" w:after="120"/>
        <w:rPr>
          <w:rFonts w:eastAsiaTheme="minorEastAsia"/>
          <w:lang w:eastAsia="zh-CN"/>
        </w:rPr>
      </w:pPr>
      <w:r>
        <w:rPr>
          <w:rFonts w:eastAsiaTheme="minorEastAsia"/>
          <w:lang w:eastAsia="zh-CN"/>
        </w:rPr>
        <w:t>The applicable measurement with NCSG include:</w:t>
      </w:r>
    </w:p>
    <w:p w:rsidR="0087548E" w:rsidRPr="0087548E" w:rsidRDefault="0087548E" w:rsidP="0087548E">
      <w:pPr>
        <w:pStyle w:val="af8"/>
        <w:numPr>
          <w:ilvl w:val="0"/>
          <w:numId w:val="10"/>
        </w:numPr>
        <w:spacing w:before="120" w:after="120"/>
        <w:rPr>
          <w:rFonts w:eastAsiaTheme="minorEastAsia"/>
          <w:lang w:eastAsia="zh-CN"/>
        </w:rPr>
      </w:pPr>
      <w:r w:rsidRPr="0087548E">
        <w:rPr>
          <w:rFonts w:eastAsiaTheme="minorEastAsia"/>
          <w:lang w:eastAsia="zh-CN"/>
        </w:rPr>
        <w:t xml:space="preserve">SSB based intra-frequency measurement with </w:t>
      </w:r>
      <w:r>
        <w:rPr>
          <w:rFonts w:eastAsiaTheme="minorEastAsia"/>
          <w:lang w:eastAsia="zh-CN"/>
        </w:rPr>
        <w:t>MG</w:t>
      </w:r>
    </w:p>
    <w:p w:rsidR="0087548E" w:rsidRPr="0087548E" w:rsidRDefault="0087548E" w:rsidP="0087548E">
      <w:pPr>
        <w:pStyle w:val="af8"/>
        <w:numPr>
          <w:ilvl w:val="0"/>
          <w:numId w:val="10"/>
        </w:numPr>
        <w:spacing w:before="120" w:after="120"/>
        <w:rPr>
          <w:rFonts w:eastAsiaTheme="minorEastAsia"/>
          <w:lang w:eastAsia="zh-CN"/>
        </w:rPr>
      </w:pPr>
      <w:r w:rsidRPr="0087548E">
        <w:rPr>
          <w:rFonts w:eastAsiaTheme="minorEastAsia"/>
          <w:lang w:eastAsia="zh-CN"/>
        </w:rPr>
        <w:t>SSB based inte</w:t>
      </w:r>
      <w:r>
        <w:rPr>
          <w:rFonts w:eastAsiaTheme="minorEastAsia"/>
          <w:lang w:eastAsia="zh-CN"/>
        </w:rPr>
        <w:t>r-frequency measurement with MG</w:t>
      </w:r>
    </w:p>
    <w:p w:rsidR="0087548E" w:rsidRDefault="0087548E" w:rsidP="0087548E">
      <w:pPr>
        <w:pStyle w:val="af8"/>
        <w:numPr>
          <w:ilvl w:val="0"/>
          <w:numId w:val="10"/>
        </w:numPr>
        <w:spacing w:before="120" w:after="120"/>
        <w:rPr>
          <w:rFonts w:eastAsiaTheme="minorEastAsia"/>
          <w:lang w:eastAsia="zh-CN"/>
        </w:rPr>
      </w:pPr>
      <w:r w:rsidRPr="0087548E">
        <w:rPr>
          <w:rFonts w:eastAsiaTheme="minorEastAsia"/>
          <w:lang w:eastAsia="zh-CN"/>
        </w:rPr>
        <w:t>Inter-RAT E-UTRAN measurement</w:t>
      </w:r>
    </w:p>
    <w:p w:rsidR="0087548E" w:rsidRPr="0087548E" w:rsidRDefault="0087548E" w:rsidP="0087548E">
      <w:pPr>
        <w:pStyle w:val="af8"/>
        <w:numPr>
          <w:ilvl w:val="0"/>
          <w:numId w:val="10"/>
        </w:numPr>
        <w:spacing w:before="120" w:after="120"/>
        <w:rPr>
          <w:rFonts w:eastAsiaTheme="minorEastAsia"/>
          <w:lang w:eastAsia="zh-CN"/>
        </w:rPr>
      </w:pPr>
      <w:r w:rsidRPr="0087548E">
        <w:rPr>
          <w:rFonts w:eastAsiaTheme="minorEastAsia"/>
          <w:lang w:eastAsia="zh-CN"/>
        </w:rPr>
        <w:t xml:space="preserve">De-activated </w:t>
      </w:r>
      <w:proofErr w:type="spellStart"/>
      <w:r w:rsidRPr="0087548E">
        <w:rPr>
          <w:rFonts w:eastAsiaTheme="minorEastAsia"/>
          <w:lang w:eastAsia="zh-CN"/>
        </w:rPr>
        <w:t>SCell</w:t>
      </w:r>
      <w:proofErr w:type="spellEnd"/>
      <w:r w:rsidRPr="0087548E">
        <w:rPr>
          <w:rFonts w:eastAsiaTheme="minorEastAsia"/>
          <w:lang w:eastAsia="zh-CN"/>
        </w:rPr>
        <w:t xml:space="preserve"> measurement</w:t>
      </w:r>
    </w:p>
    <w:p w:rsidR="0087548E" w:rsidRPr="0087548E" w:rsidRDefault="0087548E" w:rsidP="0087548E">
      <w:pPr>
        <w:pStyle w:val="af8"/>
        <w:numPr>
          <w:ilvl w:val="0"/>
          <w:numId w:val="10"/>
        </w:numPr>
        <w:spacing w:before="120" w:after="120"/>
        <w:rPr>
          <w:rFonts w:eastAsiaTheme="minorEastAsia"/>
          <w:lang w:eastAsia="zh-CN"/>
        </w:rPr>
      </w:pPr>
      <w:r>
        <w:rPr>
          <w:rFonts w:eastAsiaTheme="minorEastAsia"/>
          <w:lang w:eastAsia="zh-CN"/>
        </w:rPr>
        <w:t xml:space="preserve">RRM </w:t>
      </w:r>
      <w:r w:rsidRPr="0087548E">
        <w:rPr>
          <w:rFonts w:eastAsiaTheme="minorEastAsia"/>
          <w:lang w:eastAsia="zh-CN"/>
        </w:rPr>
        <w:t>measurement</w:t>
      </w:r>
      <w:r>
        <w:rPr>
          <w:rFonts w:eastAsiaTheme="minorEastAsia"/>
          <w:lang w:eastAsia="zh-CN"/>
        </w:rPr>
        <w:t xml:space="preserve"> for </w:t>
      </w:r>
      <w:proofErr w:type="spellStart"/>
      <w:r>
        <w:rPr>
          <w:rFonts w:eastAsiaTheme="minorEastAsia"/>
          <w:lang w:eastAsia="zh-CN"/>
        </w:rPr>
        <w:t>SCell</w:t>
      </w:r>
      <w:proofErr w:type="spellEnd"/>
      <w:r>
        <w:rPr>
          <w:rFonts w:eastAsiaTheme="minorEastAsia"/>
          <w:lang w:eastAsia="zh-CN"/>
        </w:rPr>
        <w:t xml:space="preserve"> in dormancy </w:t>
      </w:r>
    </w:p>
    <w:p w:rsidR="0087548E" w:rsidRPr="0087548E" w:rsidRDefault="0087548E" w:rsidP="0087548E">
      <w:pPr>
        <w:pStyle w:val="af8"/>
        <w:numPr>
          <w:ilvl w:val="0"/>
          <w:numId w:val="10"/>
        </w:numPr>
        <w:spacing w:before="120" w:after="120"/>
        <w:rPr>
          <w:rFonts w:eastAsiaTheme="minorEastAsia"/>
          <w:lang w:eastAsia="zh-CN"/>
        </w:rPr>
      </w:pPr>
      <w:r>
        <w:rPr>
          <w:rFonts w:eastAsiaTheme="minorEastAsia"/>
          <w:lang w:eastAsia="zh-CN"/>
        </w:rPr>
        <w:t>FFS:</w:t>
      </w:r>
      <w:r w:rsidRPr="0087548E">
        <w:rPr>
          <w:rFonts w:eastAsiaTheme="minorEastAsia"/>
          <w:lang w:eastAsia="zh-CN"/>
        </w:rPr>
        <w:t xml:space="preserve"> CSI-RS based inter-frequency measurement</w:t>
      </w:r>
    </w:p>
    <w:p w:rsidR="00031B85" w:rsidRDefault="0087548E" w:rsidP="0087548E">
      <w:pPr>
        <w:spacing w:before="120" w:after="120"/>
        <w:rPr>
          <w:rFonts w:eastAsiaTheme="minorEastAsia"/>
          <w:lang w:eastAsia="zh-CN"/>
        </w:rPr>
      </w:pPr>
      <w:r>
        <w:rPr>
          <w:rFonts w:eastAsiaTheme="minorEastAsia"/>
          <w:lang w:eastAsia="zh-CN"/>
        </w:rPr>
        <w:t>B</w:t>
      </w:r>
      <w:r w:rsidRPr="0087548E">
        <w:rPr>
          <w:rFonts w:eastAsiaTheme="minorEastAsia"/>
          <w:lang w:eastAsia="zh-CN"/>
        </w:rPr>
        <w:t xml:space="preserve">ased on Rel-16 </w:t>
      </w:r>
      <w:proofErr w:type="spellStart"/>
      <w:r w:rsidRPr="0087548E">
        <w:rPr>
          <w:rFonts w:eastAsiaTheme="minorEastAsia"/>
          <w:lang w:eastAsia="zh-CN"/>
        </w:rPr>
        <w:t>NeedForGap</w:t>
      </w:r>
      <w:proofErr w:type="spellEnd"/>
      <w:r w:rsidRPr="0087548E">
        <w:rPr>
          <w:rFonts w:eastAsiaTheme="minorEastAsia"/>
          <w:lang w:eastAsia="zh-CN"/>
        </w:rPr>
        <w:t xml:space="preserve"> framework, UE will report separately for intr</w:t>
      </w:r>
      <w:r>
        <w:rPr>
          <w:rFonts w:eastAsiaTheme="minorEastAsia"/>
          <w:lang w:eastAsia="zh-CN"/>
        </w:rPr>
        <w:t xml:space="preserve">a- and inter-frequency targets, and we assume the same structure would be used for NCSG framework, so there will be </w:t>
      </w:r>
      <w:r w:rsidR="00031B85">
        <w:rPr>
          <w:rFonts w:eastAsiaTheme="minorEastAsia"/>
          <w:lang w:eastAsia="zh-CN"/>
        </w:rPr>
        <w:t>separate</w:t>
      </w:r>
      <w:r>
        <w:rPr>
          <w:rFonts w:eastAsiaTheme="minorEastAsia"/>
          <w:lang w:eastAsia="zh-CN"/>
        </w:rPr>
        <w:t xml:space="preserve"> capability reporting for intra- and inter-frequency measurement </w:t>
      </w:r>
      <w:r w:rsidR="00031B85">
        <w:rPr>
          <w:rFonts w:eastAsiaTheme="minorEastAsia"/>
          <w:lang w:eastAsia="zh-CN"/>
        </w:rPr>
        <w:t xml:space="preserve">in the same band. </w:t>
      </w:r>
    </w:p>
    <w:p w:rsidR="0087548E" w:rsidRDefault="0087548E" w:rsidP="0087548E">
      <w:pPr>
        <w:spacing w:before="120" w:after="120"/>
        <w:rPr>
          <w:rFonts w:eastAsiaTheme="minorEastAsia"/>
          <w:lang w:eastAsia="zh-CN"/>
        </w:rPr>
      </w:pPr>
      <w:r w:rsidRPr="0087548E">
        <w:rPr>
          <w:rFonts w:eastAsiaTheme="minorEastAsia"/>
          <w:lang w:eastAsia="zh-CN"/>
        </w:rPr>
        <w:t xml:space="preserve">We also do not see the reported capability is applicable for de-activated </w:t>
      </w:r>
      <w:proofErr w:type="spellStart"/>
      <w:r w:rsidRPr="0087548E">
        <w:rPr>
          <w:rFonts w:eastAsiaTheme="minorEastAsia"/>
          <w:lang w:eastAsia="zh-CN"/>
        </w:rPr>
        <w:t>S</w:t>
      </w:r>
      <w:r w:rsidR="00031B85">
        <w:rPr>
          <w:rFonts w:eastAsiaTheme="minorEastAsia"/>
          <w:lang w:eastAsia="zh-CN"/>
        </w:rPr>
        <w:t>Cell</w:t>
      </w:r>
      <w:proofErr w:type="spellEnd"/>
      <w:r w:rsidR="00031B85">
        <w:rPr>
          <w:rFonts w:eastAsiaTheme="minorEastAsia"/>
          <w:lang w:eastAsia="zh-CN"/>
        </w:rPr>
        <w:t xml:space="preserve"> measurement because the measurement can be performed without MG but with interruption. UE should support measuring deactivated </w:t>
      </w:r>
      <w:proofErr w:type="spellStart"/>
      <w:r w:rsidR="00031B85">
        <w:rPr>
          <w:rFonts w:eastAsiaTheme="minorEastAsia"/>
          <w:lang w:eastAsia="zh-CN"/>
        </w:rPr>
        <w:t>SCell</w:t>
      </w:r>
      <w:proofErr w:type="spellEnd"/>
      <w:r w:rsidR="00031B85">
        <w:rPr>
          <w:rFonts w:eastAsiaTheme="minorEastAsia"/>
          <w:lang w:eastAsia="zh-CN"/>
        </w:rPr>
        <w:t xml:space="preserve"> with NCSG even it reports ‘gap’ for inter-frequency measurement in the same band as the </w:t>
      </w:r>
      <w:proofErr w:type="spellStart"/>
      <w:r w:rsidR="00031B85">
        <w:rPr>
          <w:rFonts w:eastAsiaTheme="minorEastAsia"/>
          <w:lang w:eastAsia="zh-CN"/>
        </w:rPr>
        <w:t>SCell</w:t>
      </w:r>
      <w:proofErr w:type="spellEnd"/>
      <w:r w:rsidR="00031B85">
        <w:rPr>
          <w:rFonts w:eastAsiaTheme="minorEastAsia"/>
          <w:lang w:eastAsia="zh-CN"/>
        </w:rPr>
        <w:t>.</w:t>
      </w:r>
    </w:p>
    <w:p w:rsidR="00031B85" w:rsidRDefault="00031B85" w:rsidP="00031B85">
      <w:pPr>
        <w:spacing w:before="120" w:after="120"/>
        <w:rPr>
          <w:rFonts w:eastAsiaTheme="minorEastAsia"/>
          <w:lang w:eastAsia="zh-CN"/>
        </w:rPr>
      </w:pPr>
      <w:r w:rsidRPr="00031B85">
        <w:rPr>
          <w:rFonts w:eastAsiaTheme="minorEastAsia"/>
          <w:lang w:eastAsia="zh-CN"/>
        </w:rPr>
        <w:t xml:space="preserve">RRM measurement for </w:t>
      </w:r>
      <w:proofErr w:type="spellStart"/>
      <w:r w:rsidRPr="00031B85">
        <w:rPr>
          <w:rFonts w:eastAsiaTheme="minorEastAsia"/>
          <w:lang w:eastAsia="zh-CN"/>
        </w:rPr>
        <w:t>SCell</w:t>
      </w:r>
      <w:proofErr w:type="spellEnd"/>
      <w:r w:rsidRPr="00031B85">
        <w:rPr>
          <w:rFonts w:eastAsiaTheme="minorEastAsia"/>
          <w:lang w:eastAsia="zh-CN"/>
        </w:rPr>
        <w:t xml:space="preserve"> in dormancy </w:t>
      </w:r>
      <w:r>
        <w:rPr>
          <w:rFonts w:eastAsiaTheme="minorEastAsia"/>
          <w:lang w:eastAsia="zh-CN"/>
        </w:rPr>
        <w:t xml:space="preserve">is same as </w:t>
      </w:r>
      <w:r w:rsidRPr="0087548E">
        <w:rPr>
          <w:rFonts w:eastAsiaTheme="minorEastAsia"/>
          <w:lang w:eastAsia="zh-CN"/>
        </w:rPr>
        <w:t>intra-frequency measurement</w:t>
      </w:r>
      <w:r>
        <w:rPr>
          <w:rFonts w:eastAsiaTheme="minorEastAsia"/>
          <w:lang w:eastAsia="zh-CN"/>
        </w:rPr>
        <w:t xml:space="preserve"> for the activated </w:t>
      </w:r>
      <w:proofErr w:type="spellStart"/>
      <w:r>
        <w:rPr>
          <w:rFonts w:eastAsiaTheme="minorEastAsia"/>
          <w:lang w:eastAsia="zh-CN"/>
        </w:rPr>
        <w:t>SCell</w:t>
      </w:r>
      <w:proofErr w:type="spellEnd"/>
      <w:r>
        <w:rPr>
          <w:rFonts w:eastAsiaTheme="minorEastAsia"/>
          <w:lang w:eastAsia="zh-CN"/>
        </w:rPr>
        <w:t>, so it does not require separate measurement capability reporting.</w:t>
      </w:r>
    </w:p>
    <w:p w:rsidR="00031B85" w:rsidRPr="00031B85" w:rsidRDefault="00031B85" w:rsidP="00031B85">
      <w:pPr>
        <w:spacing w:before="120" w:after="120"/>
        <w:rPr>
          <w:rFonts w:eastAsiaTheme="minorEastAsia"/>
          <w:b/>
          <w:lang w:eastAsia="zh-CN"/>
        </w:rPr>
      </w:pPr>
      <w:r w:rsidRPr="00031B85">
        <w:rPr>
          <w:rFonts w:eastAsiaTheme="minorEastAsia"/>
          <w:b/>
          <w:lang w:eastAsia="zh-CN"/>
        </w:rPr>
        <w:t>Proposal 6: The reported capability (‘no-gap-no-</w:t>
      </w:r>
      <w:proofErr w:type="spellStart"/>
      <w:r w:rsidRPr="00031B85">
        <w:rPr>
          <w:rFonts w:eastAsiaTheme="minorEastAsia"/>
          <w:b/>
          <w:lang w:eastAsia="zh-CN"/>
        </w:rPr>
        <w:t>ncsg</w:t>
      </w:r>
      <w:proofErr w:type="spellEnd"/>
      <w:r w:rsidRPr="00031B85">
        <w:rPr>
          <w:rFonts w:eastAsiaTheme="minorEastAsia"/>
          <w:b/>
          <w:lang w:eastAsia="zh-CN"/>
        </w:rPr>
        <w:t>’, ’</w:t>
      </w:r>
      <w:proofErr w:type="spellStart"/>
      <w:r w:rsidRPr="00031B85">
        <w:rPr>
          <w:rFonts w:eastAsiaTheme="minorEastAsia"/>
          <w:b/>
          <w:lang w:eastAsia="zh-CN"/>
        </w:rPr>
        <w:t>ncsg</w:t>
      </w:r>
      <w:proofErr w:type="spellEnd"/>
      <w:r w:rsidRPr="00031B85">
        <w:rPr>
          <w:rFonts w:eastAsiaTheme="minorEastAsia"/>
          <w:b/>
          <w:lang w:eastAsia="zh-CN"/>
        </w:rPr>
        <w:t>’ and ‘gap’) does not apply</w:t>
      </w:r>
      <w:r>
        <w:rPr>
          <w:rFonts w:eastAsiaTheme="minorEastAsia"/>
          <w:b/>
          <w:lang w:eastAsia="zh-CN"/>
        </w:rPr>
        <w:t xml:space="preserve"> </w:t>
      </w:r>
      <w:r w:rsidRPr="00031B85">
        <w:rPr>
          <w:rFonts w:eastAsiaTheme="minorEastAsia"/>
          <w:b/>
          <w:lang w:eastAsia="zh-CN"/>
        </w:rPr>
        <w:t>to all measurement types on the same band.</w:t>
      </w:r>
    </w:p>
    <w:p w:rsidR="00645647" w:rsidRPr="00A527D8" w:rsidRDefault="00645647" w:rsidP="00031B85">
      <w:pPr>
        <w:pStyle w:val="3"/>
        <w:rPr>
          <w:lang w:eastAsia="zh-CN"/>
        </w:rPr>
      </w:pPr>
      <w:r>
        <w:rPr>
          <w:lang w:eastAsia="zh-CN"/>
        </w:rPr>
        <w:lastRenderedPageBreak/>
        <w:t>Capability for per-FR NCSG</w:t>
      </w:r>
    </w:p>
    <w:tbl>
      <w:tblPr>
        <w:tblStyle w:val="af4"/>
        <w:tblW w:w="0" w:type="auto"/>
        <w:tblLook w:val="04A0" w:firstRow="1" w:lastRow="0" w:firstColumn="1" w:lastColumn="0" w:noHBand="0" w:noVBand="1"/>
      </w:tblPr>
      <w:tblGrid>
        <w:gridCol w:w="9621"/>
      </w:tblGrid>
      <w:tr w:rsidR="00031B85" w:rsidTr="00031B85">
        <w:tc>
          <w:tcPr>
            <w:tcW w:w="9621" w:type="dxa"/>
          </w:tcPr>
          <w:p w:rsidR="00031B85" w:rsidRPr="00031B85" w:rsidRDefault="00031B85" w:rsidP="00031B85">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val="en-US" w:eastAsia="ko-KR"/>
              </w:rPr>
            </w:pPr>
            <w:r w:rsidRPr="00031B85">
              <w:rPr>
                <w:rFonts w:ascii="Calibri" w:eastAsia="宋体" w:hAnsi="Calibri" w:cs="Calibri"/>
                <w:b/>
                <w:bCs/>
                <w:iCs/>
                <w:sz w:val="20"/>
                <w:u w:val="single"/>
                <w:lang w:val="en-US" w:eastAsia="ko-KR"/>
              </w:rPr>
              <w:t>Issue 3-2: Whether additional UE capability is needed for per-UE and per-FR differentiation for NCSG on top of that defined for legacy gap</w:t>
            </w:r>
          </w:p>
          <w:p w:rsidR="00031B85" w:rsidRPr="00031B85" w:rsidRDefault="00031B85" w:rsidP="00031B85">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031B85">
              <w:rPr>
                <w:rFonts w:ascii="Calibri" w:eastAsia="宋体" w:hAnsi="Calibri" w:cs="Calibri"/>
                <w:bCs/>
                <w:iCs/>
                <w:color w:val="000000"/>
                <w:sz w:val="20"/>
                <w:lang w:val="en-US" w:eastAsia="zh-CN"/>
              </w:rPr>
              <w:t xml:space="preserve">Option 1: No </w:t>
            </w:r>
          </w:p>
          <w:p w:rsidR="00031B85" w:rsidRPr="00031B85" w:rsidRDefault="00031B85" w:rsidP="00031B85">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031B85">
              <w:rPr>
                <w:rFonts w:ascii="Calibri" w:eastAsia="宋体" w:hAnsi="Calibri" w:cs="Calibri"/>
                <w:bCs/>
                <w:iCs/>
                <w:color w:val="000000"/>
                <w:sz w:val="20"/>
                <w:lang w:val="en-US" w:eastAsia="zh-CN"/>
              </w:rPr>
              <w:t xml:space="preserve">Option 2: Define a per BC indication for per FR NCSG. </w:t>
            </w:r>
          </w:p>
          <w:p w:rsidR="00031B85" w:rsidRPr="00031B85" w:rsidRDefault="00031B85" w:rsidP="00031B85">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031B85">
              <w:rPr>
                <w:rFonts w:ascii="Calibri" w:eastAsia="宋体" w:hAnsi="Calibri" w:cs="Calibri"/>
                <w:bCs/>
                <w:iCs/>
                <w:color w:val="000000"/>
                <w:sz w:val="20"/>
                <w:lang w:val="en-US" w:eastAsia="zh-CN"/>
              </w:rPr>
              <w:t xml:space="preserve">Option 3: do not rely on R15 capability </w:t>
            </w:r>
            <w:proofErr w:type="spellStart"/>
            <w:r w:rsidR="00E7375E" w:rsidRPr="00031B85">
              <w:rPr>
                <w:rFonts w:ascii="Calibri" w:eastAsia="宋体" w:hAnsi="Calibri" w:cs="Calibri"/>
                <w:bCs/>
                <w:iCs/>
                <w:color w:val="000000"/>
                <w:sz w:val="20"/>
                <w:lang w:val="en-US" w:eastAsia="zh-CN"/>
              </w:rPr>
              <w:t>independentGapConfig</w:t>
            </w:r>
            <w:proofErr w:type="spellEnd"/>
            <w:r w:rsidRPr="00031B85">
              <w:rPr>
                <w:rFonts w:ascii="Calibri" w:eastAsia="宋体" w:hAnsi="Calibri" w:cs="Calibri"/>
                <w:bCs/>
                <w:iCs/>
                <w:color w:val="000000"/>
                <w:sz w:val="20"/>
                <w:lang w:val="en-US" w:eastAsia="zh-CN"/>
              </w:rPr>
              <w:t xml:space="preserve">. Define a new NCSG per-UE and per-FR capability, e.g. </w:t>
            </w:r>
            <w:proofErr w:type="spellStart"/>
            <w:r w:rsidRPr="00031B85">
              <w:rPr>
                <w:rFonts w:ascii="Calibri" w:eastAsia="宋体" w:hAnsi="Calibri" w:cs="Calibri"/>
                <w:bCs/>
                <w:iCs/>
                <w:color w:val="000000"/>
                <w:sz w:val="20"/>
                <w:lang w:val="en-US" w:eastAsia="zh-CN"/>
              </w:rPr>
              <w:t>independentNCSGConfig</w:t>
            </w:r>
            <w:proofErr w:type="spellEnd"/>
            <w:r w:rsidRPr="00031B85">
              <w:rPr>
                <w:rFonts w:ascii="Calibri" w:eastAsia="宋体" w:hAnsi="Calibri" w:cs="Calibri"/>
                <w:bCs/>
                <w:iCs/>
                <w:color w:val="000000"/>
                <w:sz w:val="20"/>
                <w:lang w:val="en-US" w:eastAsia="zh-CN"/>
              </w:rPr>
              <w:t xml:space="preserve"> </w:t>
            </w:r>
          </w:p>
        </w:tc>
      </w:tr>
    </w:tbl>
    <w:p w:rsidR="00E7375E" w:rsidRDefault="00E7375E" w:rsidP="00E7375E">
      <w:pPr>
        <w:spacing w:before="120" w:after="120"/>
        <w:rPr>
          <w:rFonts w:eastAsiaTheme="minorEastAsia"/>
          <w:lang w:eastAsia="zh-CN"/>
        </w:rPr>
      </w:pPr>
      <w:r>
        <w:rPr>
          <w:rFonts w:eastAsiaTheme="minorEastAsia"/>
          <w:lang w:eastAsia="zh-CN"/>
        </w:rPr>
        <w:t xml:space="preserve">We support option 2. </w:t>
      </w:r>
    </w:p>
    <w:p w:rsidR="00E7375E" w:rsidRDefault="00E7375E" w:rsidP="00E7375E">
      <w:pPr>
        <w:spacing w:before="120" w:after="120"/>
        <w:rPr>
          <w:rFonts w:eastAsiaTheme="minorEastAsia"/>
          <w:lang w:eastAsia="zh-CN"/>
        </w:rPr>
      </w:pPr>
      <w:r>
        <w:rPr>
          <w:rFonts w:eastAsiaTheme="minorEastAsia"/>
          <w:lang w:eastAsia="zh-CN"/>
        </w:rPr>
        <w:t>The issue of per-FR MG capability reporting has been extensively discussed in the Rel-16 feature list discussion. We were proposing to allow UE to report the support of per-FR MG separately for each band combination because depending on UE implementation, support of per-FR MG could be different for different band combinations. The concern was also shared by some other companies, but the discussion ended without introducing a per-BC capability due to time limitation in RAN4 TEI discussions, and it was also agreed that the issue would not be further discussed in Rel-17.</w:t>
      </w:r>
    </w:p>
    <w:p w:rsidR="00E7375E" w:rsidRDefault="00E7375E" w:rsidP="00E7375E">
      <w:pPr>
        <w:spacing w:before="120" w:after="120"/>
        <w:rPr>
          <w:rFonts w:eastAsiaTheme="minorEastAsia"/>
          <w:lang w:eastAsia="zh-CN"/>
        </w:rPr>
      </w:pPr>
      <w:r>
        <w:rPr>
          <w:rFonts w:eastAsiaTheme="minorEastAsia"/>
          <w:lang w:eastAsia="zh-CN"/>
        </w:rPr>
        <w:t>For NCSG, which is a new feature, we should avoid the same limitation as for legacy MG, and there is also no existing capability from earlier release, so we suggest to define</w:t>
      </w:r>
      <w:r w:rsidRPr="00FA1146">
        <w:rPr>
          <w:rFonts w:eastAsiaTheme="minorEastAsia"/>
          <w:lang w:eastAsia="zh-CN"/>
        </w:rPr>
        <w:t xml:space="preserve"> </w:t>
      </w:r>
      <w:r>
        <w:rPr>
          <w:rFonts w:eastAsiaTheme="minorEastAsia"/>
          <w:lang w:eastAsia="zh-CN"/>
        </w:rPr>
        <w:t xml:space="preserve">a </w:t>
      </w:r>
      <w:r w:rsidRPr="00FA1146">
        <w:rPr>
          <w:rFonts w:eastAsiaTheme="minorEastAsia"/>
          <w:lang w:eastAsia="zh-CN"/>
        </w:rPr>
        <w:t>p</w:t>
      </w:r>
      <w:r>
        <w:rPr>
          <w:rFonts w:eastAsiaTheme="minorEastAsia"/>
          <w:lang w:eastAsia="zh-CN"/>
        </w:rPr>
        <w:t>er BC indication for per FR NCSG.</w:t>
      </w:r>
    </w:p>
    <w:p w:rsidR="00E7375E" w:rsidRDefault="00E7375E" w:rsidP="00E7375E">
      <w:pPr>
        <w:spacing w:before="120" w:after="120"/>
        <w:rPr>
          <w:rFonts w:eastAsiaTheme="minorEastAsia"/>
          <w:lang w:eastAsia="zh-CN"/>
        </w:rPr>
      </w:pPr>
      <w:r>
        <w:rPr>
          <w:rFonts w:eastAsiaTheme="minorEastAsia"/>
          <w:lang w:eastAsia="zh-CN"/>
        </w:rPr>
        <w:t xml:space="preserve">Option 3 is not fully clear to us. If the new capability for NCSG is reported on per-BC level, then it is same as option 2, which we see meaningful. If the new capability for NCSG is reported on per-UE level, we do see clear need because in our view a UE supporting existing capability </w:t>
      </w:r>
      <w:proofErr w:type="spellStart"/>
      <w:r w:rsidRPr="00E7375E">
        <w:rPr>
          <w:rFonts w:eastAsiaTheme="minorEastAsia"/>
          <w:i/>
          <w:lang w:eastAsia="zh-CN"/>
        </w:rPr>
        <w:t>independentGapConfig</w:t>
      </w:r>
      <w:proofErr w:type="spellEnd"/>
      <w:r>
        <w:rPr>
          <w:rFonts w:eastAsiaTheme="minorEastAsia"/>
          <w:lang w:eastAsia="zh-CN"/>
        </w:rPr>
        <w:t xml:space="preserve"> should also be able to support per-FR NCSG. </w:t>
      </w:r>
    </w:p>
    <w:p w:rsidR="00E7375E" w:rsidRPr="00FA1146" w:rsidRDefault="00E7375E" w:rsidP="00E7375E">
      <w:pPr>
        <w:spacing w:before="120" w:after="120"/>
        <w:rPr>
          <w:rFonts w:eastAsiaTheme="minorEastAsia"/>
          <w:b/>
          <w:lang w:eastAsia="zh-CN"/>
        </w:rPr>
      </w:pPr>
      <w:r w:rsidRPr="00FA1146">
        <w:rPr>
          <w:rFonts w:eastAsiaTheme="minorEastAsia" w:hint="eastAsia"/>
          <w:b/>
          <w:lang w:eastAsia="zh-CN"/>
        </w:rPr>
        <w:t>P</w:t>
      </w:r>
      <w:r w:rsidRPr="00FA1146">
        <w:rPr>
          <w:rFonts w:eastAsiaTheme="minorEastAsia"/>
          <w:b/>
          <w:lang w:eastAsia="zh-CN"/>
        </w:rPr>
        <w:t xml:space="preserve">roposal </w:t>
      </w:r>
      <w:r>
        <w:rPr>
          <w:rFonts w:eastAsiaTheme="minorEastAsia"/>
          <w:b/>
          <w:lang w:eastAsia="zh-CN"/>
        </w:rPr>
        <w:t>7</w:t>
      </w:r>
      <w:r w:rsidRPr="00FA1146">
        <w:rPr>
          <w:rFonts w:eastAsiaTheme="minorEastAsia"/>
          <w:b/>
          <w:lang w:eastAsia="zh-CN"/>
        </w:rPr>
        <w:t>: Define a per BC indication for per FR NCSG.</w:t>
      </w:r>
    </w:p>
    <w:p w:rsidR="008E3B18" w:rsidRDefault="008E3B18" w:rsidP="00E7375E">
      <w:pPr>
        <w:pStyle w:val="2"/>
        <w:rPr>
          <w:lang w:eastAsia="zh-CN"/>
        </w:rPr>
      </w:pPr>
      <w:r>
        <w:rPr>
          <w:lang w:eastAsia="zh-CN"/>
        </w:rPr>
        <w:t>RRM requirements related to NCSG</w:t>
      </w:r>
    </w:p>
    <w:p w:rsidR="008E3B18" w:rsidRDefault="008E3B18" w:rsidP="00E7375E">
      <w:pPr>
        <w:pStyle w:val="3"/>
        <w:rPr>
          <w:lang w:eastAsia="zh-CN"/>
        </w:rPr>
      </w:pPr>
      <w:r>
        <w:rPr>
          <w:lang w:eastAsia="zh-CN"/>
        </w:rPr>
        <w:t>Scheduling restriction</w:t>
      </w:r>
    </w:p>
    <w:tbl>
      <w:tblPr>
        <w:tblStyle w:val="af4"/>
        <w:tblW w:w="0" w:type="auto"/>
        <w:tblLook w:val="04A0" w:firstRow="1" w:lastRow="0" w:firstColumn="1" w:lastColumn="0" w:noHBand="0" w:noVBand="1"/>
      </w:tblPr>
      <w:tblGrid>
        <w:gridCol w:w="9621"/>
      </w:tblGrid>
      <w:tr w:rsidR="001F0984" w:rsidTr="001F0984">
        <w:tc>
          <w:tcPr>
            <w:tcW w:w="9621" w:type="dxa"/>
          </w:tcPr>
          <w:p w:rsidR="001F0984" w:rsidRPr="001F0984" w:rsidRDefault="001F0984" w:rsidP="001F0984">
            <w:pPr>
              <w:overflowPunct w:val="0"/>
              <w:autoSpaceDE w:val="0"/>
              <w:autoSpaceDN w:val="0"/>
              <w:adjustRightInd w:val="0"/>
              <w:spacing w:beforeLines="0" w:before="0" w:afterLines="0" w:after="120"/>
              <w:jc w:val="both"/>
              <w:textAlignment w:val="baseline"/>
              <w:rPr>
                <w:rFonts w:ascii="Calibri" w:eastAsia="宋体" w:hAnsi="Calibri" w:cs="Calibri"/>
                <w:iCs/>
                <w:sz w:val="20"/>
                <w:u w:val="single"/>
                <w:lang w:eastAsia="zh-CN"/>
              </w:rPr>
            </w:pPr>
            <w:r w:rsidRPr="001F0984">
              <w:rPr>
                <w:rFonts w:ascii="Calibri" w:eastAsia="宋体" w:hAnsi="Calibri" w:cs="Calibri"/>
                <w:iCs/>
                <w:sz w:val="20"/>
                <w:u w:val="single"/>
                <w:lang w:eastAsia="zh-CN"/>
              </w:rPr>
              <w:t>Issue 4-1-2: for intra-</w:t>
            </w:r>
            <w:r w:rsidRPr="001F0984">
              <w:rPr>
                <w:rFonts w:ascii="Calibri" w:eastAsia="宋体" w:hAnsi="Calibri" w:cs="Calibri" w:hint="eastAsia"/>
                <w:iCs/>
                <w:sz w:val="20"/>
                <w:u w:val="single"/>
                <w:lang w:eastAsia="zh-CN"/>
              </w:rPr>
              <w:t>band</w:t>
            </w:r>
            <w:r w:rsidRPr="001F0984">
              <w:rPr>
                <w:rFonts w:ascii="Calibri" w:eastAsia="宋体" w:hAnsi="Calibri" w:cs="Calibri"/>
                <w:iCs/>
                <w:sz w:val="20"/>
                <w:u w:val="single"/>
                <w:lang w:val="en-US" w:eastAsia="zh-CN"/>
              </w:rPr>
              <w:t xml:space="preserve"> inter-</w:t>
            </w:r>
            <w:r w:rsidRPr="001F0984">
              <w:rPr>
                <w:rFonts w:ascii="Calibri" w:eastAsia="宋体" w:hAnsi="Calibri" w:cs="Calibri"/>
                <w:iCs/>
                <w:sz w:val="20"/>
                <w:u w:val="single"/>
                <w:lang w:eastAsia="zh-CN"/>
              </w:rPr>
              <w:t>frequency measurement</w:t>
            </w:r>
          </w:p>
          <w:p w:rsidR="001F0984" w:rsidRPr="001F0984" w:rsidRDefault="001F0984" w:rsidP="001F0984">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1F0984">
              <w:rPr>
                <w:rFonts w:ascii="Calibri" w:eastAsia="宋体" w:hAnsi="Calibri" w:cs="Calibri"/>
                <w:bCs/>
                <w:iCs/>
                <w:color w:val="000000"/>
                <w:sz w:val="20"/>
                <w:lang w:val="en-US" w:eastAsia="zh-CN"/>
              </w:rPr>
              <w:t xml:space="preserve">If </w:t>
            </w:r>
            <w:proofErr w:type="spellStart"/>
            <w:r w:rsidRPr="001F0984">
              <w:rPr>
                <w:rFonts w:ascii="Calibri" w:eastAsia="宋体" w:hAnsi="Calibri" w:cs="Calibri"/>
                <w:bCs/>
                <w:i/>
                <w:color w:val="000000"/>
                <w:sz w:val="20"/>
                <w:lang w:val="en-US" w:eastAsia="zh-CN"/>
              </w:rPr>
              <w:t>deriveSSB</w:t>
            </w:r>
            <w:proofErr w:type="spellEnd"/>
            <w:r w:rsidRPr="001F0984">
              <w:rPr>
                <w:rFonts w:ascii="Calibri" w:eastAsia="宋体" w:hAnsi="Calibri" w:cs="Calibri"/>
                <w:bCs/>
                <w:i/>
                <w:color w:val="000000"/>
                <w:sz w:val="20"/>
                <w:lang w:val="en-US" w:eastAsia="zh-CN"/>
              </w:rPr>
              <w:t>-</w:t>
            </w:r>
            <w:proofErr w:type="spellStart"/>
            <w:r w:rsidRPr="001F0984">
              <w:rPr>
                <w:rFonts w:ascii="Calibri" w:eastAsia="宋体" w:hAnsi="Calibri" w:cs="Calibri"/>
                <w:bCs/>
                <w:i/>
                <w:color w:val="000000"/>
                <w:sz w:val="20"/>
                <w:lang w:val="en-US" w:eastAsia="zh-CN"/>
              </w:rPr>
              <w:t>IndexFromCell</w:t>
            </w:r>
            <w:proofErr w:type="spellEnd"/>
            <w:r w:rsidRPr="001F0984">
              <w:rPr>
                <w:rFonts w:ascii="Calibri" w:eastAsia="宋体" w:hAnsi="Calibri" w:cs="Calibri"/>
                <w:bCs/>
                <w:i/>
                <w:color w:val="000000"/>
                <w:sz w:val="20"/>
                <w:lang w:val="en-US" w:eastAsia="zh-CN"/>
              </w:rPr>
              <w:t>-inter</w:t>
            </w:r>
            <w:r w:rsidRPr="001F0984">
              <w:rPr>
                <w:rFonts w:ascii="Calibri" w:eastAsia="宋体" w:hAnsi="Calibri" w:cs="Calibri"/>
                <w:bCs/>
                <w:iCs/>
                <w:color w:val="000000"/>
                <w:sz w:val="20"/>
                <w:lang w:val="en-US" w:eastAsia="zh-CN"/>
              </w:rPr>
              <w:t xml:space="preserve"> is false, existing scheduling restriction requirements apply except that all symbols in SMTC windows are restricted.</w:t>
            </w:r>
          </w:p>
          <w:p w:rsidR="001F0984" w:rsidRPr="001F0984" w:rsidRDefault="001F0984" w:rsidP="001F0984">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1F0984">
              <w:rPr>
                <w:rFonts w:ascii="Calibri" w:eastAsia="宋体" w:hAnsi="Calibri" w:cs="Calibri"/>
                <w:bCs/>
                <w:iCs/>
                <w:color w:val="000000"/>
                <w:sz w:val="20"/>
                <w:lang w:val="en-US" w:eastAsia="zh-CN"/>
              </w:rPr>
              <w:t xml:space="preserve">If </w:t>
            </w:r>
            <w:proofErr w:type="spellStart"/>
            <w:r w:rsidRPr="001F0984">
              <w:rPr>
                <w:rFonts w:ascii="Calibri" w:eastAsia="宋体" w:hAnsi="Calibri" w:cs="Calibri"/>
                <w:bCs/>
                <w:i/>
                <w:color w:val="000000"/>
                <w:sz w:val="20"/>
                <w:lang w:val="en-US" w:eastAsia="zh-CN"/>
              </w:rPr>
              <w:t>deriveSSB</w:t>
            </w:r>
            <w:proofErr w:type="spellEnd"/>
            <w:r w:rsidRPr="001F0984">
              <w:rPr>
                <w:rFonts w:ascii="Calibri" w:eastAsia="宋体" w:hAnsi="Calibri" w:cs="Calibri"/>
                <w:bCs/>
                <w:i/>
                <w:color w:val="000000"/>
                <w:sz w:val="20"/>
                <w:lang w:val="en-US" w:eastAsia="zh-CN"/>
              </w:rPr>
              <w:t>-</w:t>
            </w:r>
            <w:proofErr w:type="spellStart"/>
            <w:r w:rsidRPr="001F0984">
              <w:rPr>
                <w:rFonts w:ascii="Calibri" w:eastAsia="宋体" w:hAnsi="Calibri" w:cs="Calibri"/>
                <w:bCs/>
                <w:i/>
                <w:color w:val="000000"/>
                <w:sz w:val="20"/>
                <w:lang w:val="en-US" w:eastAsia="zh-CN"/>
              </w:rPr>
              <w:t>IndexFromCell</w:t>
            </w:r>
            <w:proofErr w:type="spellEnd"/>
            <w:r w:rsidRPr="001F0984">
              <w:rPr>
                <w:rFonts w:ascii="Calibri" w:eastAsia="宋体" w:hAnsi="Calibri" w:cs="Calibri"/>
                <w:bCs/>
                <w:i/>
                <w:color w:val="000000"/>
                <w:sz w:val="20"/>
                <w:lang w:val="en-US" w:eastAsia="zh-CN"/>
              </w:rPr>
              <w:t>-inter</w:t>
            </w:r>
            <w:r w:rsidRPr="001F0984">
              <w:rPr>
                <w:rFonts w:ascii="Calibri" w:eastAsia="宋体" w:hAnsi="Calibri" w:cs="Calibri"/>
                <w:bCs/>
                <w:iCs/>
                <w:color w:val="000000"/>
                <w:sz w:val="20"/>
                <w:lang w:val="en-US" w:eastAsia="zh-CN"/>
              </w:rPr>
              <w:t xml:space="preserve"> is true, </w:t>
            </w:r>
          </w:p>
          <w:p w:rsidR="001F0984" w:rsidRPr="001F0984" w:rsidRDefault="001F0984" w:rsidP="001F0984">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1F0984">
              <w:rPr>
                <w:rFonts w:ascii="Calibri" w:eastAsia="宋体" w:hAnsi="Calibri" w:cs="Calibri"/>
                <w:bCs/>
                <w:iCs/>
                <w:color w:val="000000"/>
                <w:sz w:val="20"/>
                <w:lang w:val="en-US" w:eastAsia="zh-CN"/>
              </w:rPr>
              <w:t>For single CC and single MO case: existing scheduling restriction requirements apply.</w:t>
            </w:r>
          </w:p>
          <w:p w:rsidR="001F0984" w:rsidRPr="001F0984" w:rsidRDefault="001F0984" w:rsidP="001F0984">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1F0984">
              <w:rPr>
                <w:rFonts w:ascii="Calibri" w:eastAsia="宋体" w:hAnsi="Calibri" w:cs="Calibri"/>
                <w:bCs/>
                <w:iCs/>
                <w:color w:val="000000"/>
                <w:sz w:val="20"/>
                <w:lang w:val="en-US" w:eastAsia="zh-CN"/>
              </w:rPr>
              <w:t>For multiple CCs and/or Multiple MOs cases: FFS</w:t>
            </w:r>
          </w:p>
        </w:tc>
      </w:tr>
    </w:tbl>
    <w:p w:rsidR="00E7375E" w:rsidRDefault="001F0984" w:rsidP="00E7375E">
      <w:pPr>
        <w:spacing w:before="120" w:after="120"/>
        <w:rPr>
          <w:rFonts w:eastAsiaTheme="minorEastAsia"/>
          <w:lang w:eastAsia="zh-CN"/>
        </w:rPr>
      </w:pPr>
      <w:r>
        <w:rPr>
          <w:rFonts w:eastAsiaTheme="minorEastAsia"/>
          <w:lang w:eastAsia="zh-CN"/>
        </w:rPr>
        <w:t xml:space="preserve">The main framework for scheduling restriction for measurement within NCSG has been agreed in [1], the main remaining issue is how to apply the newly introduced signalling </w:t>
      </w:r>
      <w:proofErr w:type="spellStart"/>
      <w:r w:rsidRPr="001F0984">
        <w:rPr>
          <w:rFonts w:eastAsiaTheme="minorEastAsia"/>
          <w:i/>
          <w:lang w:eastAsia="zh-CN"/>
        </w:rPr>
        <w:t>deriveSSB</w:t>
      </w:r>
      <w:proofErr w:type="spellEnd"/>
      <w:r w:rsidRPr="001F0984">
        <w:rPr>
          <w:rFonts w:eastAsiaTheme="minorEastAsia"/>
          <w:i/>
          <w:lang w:eastAsia="zh-CN"/>
        </w:rPr>
        <w:t>-</w:t>
      </w:r>
      <w:proofErr w:type="spellStart"/>
      <w:r w:rsidRPr="001F0984">
        <w:rPr>
          <w:rFonts w:eastAsiaTheme="minorEastAsia"/>
          <w:i/>
          <w:lang w:eastAsia="zh-CN"/>
        </w:rPr>
        <w:t>IndexFromCell</w:t>
      </w:r>
      <w:proofErr w:type="spellEnd"/>
      <w:r w:rsidRPr="001F0984">
        <w:rPr>
          <w:rFonts w:eastAsiaTheme="minorEastAsia"/>
          <w:i/>
          <w:lang w:eastAsia="zh-CN"/>
        </w:rPr>
        <w:t>-inter</w:t>
      </w:r>
      <w:r>
        <w:rPr>
          <w:rFonts w:eastAsiaTheme="minorEastAsia"/>
          <w:lang w:eastAsia="zh-CN"/>
        </w:rPr>
        <w:t xml:space="preserve"> when defining the scheduling restriction for an inter-frequency measurement. As the issue is same for all inter-frequency measurement (intra-band or inter-band with the victim serving cell, FR1 or FR2), we will use Issue 4-1-2 FR1 intra-band inter-frequency measurement as an example for the discussion. </w:t>
      </w:r>
    </w:p>
    <w:p w:rsidR="001F0984" w:rsidRPr="001F0984" w:rsidRDefault="001F0984" w:rsidP="00E7375E">
      <w:pPr>
        <w:spacing w:before="120" w:after="120"/>
        <w:rPr>
          <w:rFonts w:eastAsiaTheme="minorEastAsia"/>
          <w:b/>
          <w:u w:val="single"/>
          <w:lang w:eastAsia="zh-CN"/>
        </w:rPr>
      </w:pPr>
      <w:r w:rsidRPr="001F0984">
        <w:rPr>
          <w:rFonts w:eastAsiaTheme="minorEastAsia"/>
          <w:b/>
          <w:u w:val="single"/>
          <w:lang w:eastAsia="zh-CN"/>
        </w:rPr>
        <w:t>Multiple serving cell, Single MO</w:t>
      </w:r>
    </w:p>
    <w:p w:rsidR="001F0984" w:rsidRDefault="001F0984" w:rsidP="00E7375E">
      <w:pPr>
        <w:spacing w:before="120" w:after="120"/>
        <w:rPr>
          <w:rFonts w:eastAsiaTheme="minorEastAsia"/>
          <w:lang w:eastAsia="zh-CN"/>
        </w:rPr>
      </w:pPr>
      <w:r>
        <w:rPr>
          <w:rFonts w:eastAsiaTheme="minorEastAsia"/>
          <w:lang w:eastAsia="zh-CN"/>
        </w:rPr>
        <w:t xml:space="preserve">Based on agreements in [1], a single MO can only be associated with </w:t>
      </w:r>
      <w:r w:rsidR="00A172C4">
        <w:rPr>
          <w:rFonts w:eastAsiaTheme="minorEastAsia"/>
          <w:lang w:eastAsia="zh-CN"/>
        </w:rPr>
        <w:t>one serving cell (time reference cell) and the SSB SCS should be same between the serving cell and the MO, so the question is what the scheduling restriction should be on the other serving cell than the time reference cell, which may have same or different SCS than the time reference cell.</w:t>
      </w:r>
    </w:p>
    <w:p w:rsidR="007247BE" w:rsidRDefault="00A172C4" w:rsidP="00E7375E">
      <w:pPr>
        <w:spacing w:before="120" w:after="120"/>
        <w:rPr>
          <w:rFonts w:eastAsiaTheme="minorEastAsia"/>
          <w:lang w:eastAsia="zh-CN"/>
        </w:rPr>
      </w:pPr>
      <w:r>
        <w:rPr>
          <w:rFonts w:eastAsiaTheme="minorEastAsia"/>
          <w:lang w:eastAsia="zh-CN"/>
        </w:rPr>
        <w:t xml:space="preserve">When </w:t>
      </w:r>
      <w:proofErr w:type="spellStart"/>
      <w:r w:rsidRPr="001F0984">
        <w:rPr>
          <w:rFonts w:eastAsiaTheme="minorEastAsia"/>
          <w:i/>
          <w:lang w:eastAsia="zh-CN"/>
        </w:rPr>
        <w:t>deriveSSB</w:t>
      </w:r>
      <w:proofErr w:type="spellEnd"/>
      <w:r w:rsidRPr="001F0984">
        <w:rPr>
          <w:rFonts w:eastAsiaTheme="minorEastAsia"/>
          <w:i/>
          <w:lang w:eastAsia="zh-CN"/>
        </w:rPr>
        <w:t>-</w:t>
      </w:r>
      <w:proofErr w:type="spellStart"/>
      <w:r w:rsidRPr="001F0984">
        <w:rPr>
          <w:rFonts w:eastAsiaTheme="minorEastAsia"/>
          <w:i/>
          <w:lang w:eastAsia="zh-CN"/>
        </w:rPr>
        <w:t>IndexFromCell</w:t>
      </w:r>
      <w:proofErr w:type="spellEnd"/>
      <w:r w:rsidRPr="001F0984">
        <w:rPr>
          <w:rFonts w:eastAsiaTheme="minorEastAsia"/>
          <w:i/>
          <w:lang w:eastAsia="zh-CN"/>
        </w:rPr>
        <w:t>-inter</w:t>
      </w:r>
      <w:r>
        <w:rPr>
          <w:rFonts w:eastAsiaTheme="minorEastAsia"/>
          <w:lang w:eastAsia="zh-CN"/>
        </w:rPr>
        <w:t xml:space="preserve"> is used, UE is assumed to do measurement based on the timing of time reference cell</w:t>
      </w:r>
      <w:r w:rsidR="007247BE">
        <w:rPr>
          <w:rFonts w:eastAsiaTheme="minorEastAsia"/>
          <w:lang w:eastAsia="zh-CN"/>
        </w:rPr>
        <w:t xml:space="preserve">, so the restricted symbols on the time reference cell are the SSB symbols to be measured plus 1 symbol before and after. </w:t>
      </w:r>
    </w:p>
    <w:p w:rsidR="00A172C4" w:rsidRDefault="007247BE" w:rsidP="00E7375E">
      <w:pPr>
        <w:spacing w:before="120" w:after="120"/>
        <w:rPr>
          <w:rFonts w:eastAsiaTheme="minorEastAsia"/>
          <w:lang w:eastAsia="zh-CN"/>
        </w:rPr>
      </w:pPr>
      <w:r>
        <w:rPr>
          <w:rFonts w:eastAsiaTheme="minorEastAsia"/>
          <w:lang w:eastAsia="zh-CN"/>
        </w:rPr>
        <w:lastRenderedPageBreak/>
        <w:t>In our view, when NR CA is considered, all the serving cells should have some level of sync based on the MRTD requirements. In fact, this is same situation as in Rel-15 where an intra-frequency measurement for one serving cell causing scheduling restriction on the other serving cells:</w:t>
      </w:r>
    </w:p>
    <w:tbl>
      <w:tblPr>
        <w:tblStyle w:val="af4"/>
        <w:tblW w:w="0" w:type="auto"/>
        <w:tblLook w:val="04A0" w:firstRow="1" w:lastRow="0" w:firstColumn="1" w:lastColumn="0" w:noHBand="0" w:noVBand="1"/>
      </w:tblPr>
      <w:tblGrid>
        <w:gridCol w:w="9621"/>
      </w:tblGrid>
      <w:tr w:rsidR="007247BE" w:rsidTr="007247BE">
        <w:tc>
          <w:tcPr>
            <w:tcW w:w="9621" w:type="dxa"/>
          </w:tcPr>
          <w:p w:rsidR="007247BE" w:rsidRPr="009C5807" w:rsidRDefault="007247BE" w:rsidP="007247BE">
            <w:pPr>
              <w:pStyle w:val="5"/>
              <w:numPr>
                <w:ilvl w:val="0"/>
                <w:numId w:val="0"/>
              </w:numPr>
              <w:ind w:left="1152" w:hanging="1152"/>
              <w:outlineLvl w:val="4"/>
            </w:pPr>
            <w:r w:rsidRPr="009C5807">
              <w:t>9.2.5.3.1</w:t>
            </w:r>
            <w:r w:rsidRPr="009C5807">
              <w:tab/>
              <w:t>Scheduling availability of UE performing measurements in TDD bands on FR1</w:t>
            </w:r>
          </w:p>
          <w:p w:rsidR="007247BE" w:rsidRPr="009C5807" w:rsidRDefault="007247BE" w:rsidP="007247BE">
            <w:pPr>
              <w:spacing w:before="120" w:after="120"/>
            </w:pPr>
            <w:r w:rsidRPr="009C5807">
              <w:t xml:space="preserve">When the UE performs intra-frequency measurements in a TDD band, the following restrictions apply due to SS-RSRP or SS-SINR measurement </w:t>
            </w:r>
          </w:p>
          <w:p w:rsidR="007247BE" w:rsidRPr="009C5807" w:rsidRDefault="007247BE" w:rsidP="007247BE">
            <w:pPr>
              <w:pStyle w:val="B10"/>
              <w:spacing w:before="120" w:after="12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rsidR="007247BE" w:rsidRPr="009C5807" w:rsidRDefault="007247BE" w:rsidP="007247BE">
            <w:pPr>
              <w:spacing w:before="120" w:after="120"/>
            </w:pPr>
            <w:r w:rsidRPr="009C5807">
              <w:t xml:space="preserve">When the UE performs intra-frequency measurements in a TDD band, the following restrictions apply due to </w:t>
            </w:r>
            <w:r w:rsidRPr="009C5807">
              <w:rPr>
                <w:lang w:val="en-US"/>
              </w:rPr>
              <w:t>SS-RSRQ</w:t>
            </w:r>
            <w:r w:rsidRPr="009C5807">
              <w:t xml:space="preserve"> measurement </w:t>
            </w:r>
          </w:p>
          <w:p w:rsidR="007247BE" w:rsidRPr="009C5807" w:rsidRDefault="007247BE" w:rsidP="007247BE">
            <w:pPr>
              <w:pStyle w:val="B10"/>
              <w:spacing w:before="120" w:after="12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rsidR="007247BE" w:rsidRDefault="007247BE" w:rsidP="007247BE">
            <w:pPr>
              <w:spacing w:before="120" w:after="120"/>
            </w:pPr>
            <w:r w:rsidRPr="009C5807">
              <w:t xml:space="preserve">When TDD intra-band carrier aggregation is performed, the scheduling restrictions due to a given serving cell should also </w:t>
            </w:r>
            <w:r w:rsidRPr="007247BE">
              <w:rPr>
                <w:highlight w:val="yellow"/>
              </w:rPr>
              <w:t xml:space="preserve">apply to all other serving cells in the same band </w:t>
            </w:r>
            <w:r w:rsidRPr="007247BE">
              <w:rPr>
                <w:highlight w:val="yellow"/>
                <w:lang w:val="en-US"/>
              </w:rPr>
              <w:t>on the symbols</w:t>
            </w:r>
            <w:r w:rsidRPr="007247BE">
              <w:rPr>
                <w:highlight w:val="yellow"/>
              </w:rPr>
              <w:t xml:space="preserve"> that fully or partially overlap with the aforementioned restricted symbols</w:t>
            </w:r>
            <w:r w:rsidRPr="009C5807">
              <w:t xml:space="preserve">. </w:t>
            </w:r>
          </w:p>
          <w:p w:rsidR="007247BE" w:rsidRPr="007247BE" w:rsidRDefault="007247BE" w:rsidP="007247BE">
            <w:pPr>
              <w:spacing w:before="120" w:after="120"/>
            </w:pPr>
            <w:r w:rsidRPr="009C5807">
              <w:t xml:space="preserve">When TDD </w:t>
            </w:r>
            <w:r>
              <w:t>inter</w:t>
            </w:r>
            <w:r w:rsidRPr="009C5807">
              <w:t xml:space="preserve">-band carrier aggregation is performed, the scheduling restrictions due to a given serving cell should also </w:t>
            </w:r>
            <w:r w:rsidRPr="007247BE">
              <w:rPr>
                <w:highlight w:val="yellow"/>
              </w:rPr>
              <w:t xml:space="preserve">apply to another serving cell in a different band </w:t>
            </w:r>
            <w:r w:rsidRPr="007247BE">
              <w:rPr>
                <w:highlight w:val="yellow"/>
                <w:lang w:val="en-US"/>
              </w:rPr>
              <w:t>on the symbols</w:t>
            </w:r>
            <w:r w:rsidRPr="007247BE">
              <w:rPr>
                <w:highlight w:val="yellow"/>
              </w:rPr>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tc>
      </w:tr>
    </w:tbl>
    <w:p w:rsidR="007247BE" w:rsidRDefault="000E176E" w:rsidP="00E7375E">
      <w:pPr>
        <w:spacing w:before="120" w:after="120"/>
        <w:rPr>
          <w:rFonts w:eastAsiaTheme="minorEastAsia"/>
          <w:lang w:eastAsia="zh-CN"/>
        </w:rPr>
      </w:pPr>
      <w:r>
        <w:rPr>
          <w:rFonts w:eastAsiaTheme="minorEastAsia"/>
          <w:lang w:eastAsia="zh-CN"/>
        </w:rPr>
        <w:t xml:space="preserve">It can be seen that the scheduling restriction on other serving cells is defined for the symbols that </w:t>
      </w:r>
      <w:r w:rsidRPr="000E176E">
        <w:rPr>
          <w:rFonts w:eastAsiaTheme="minorEastAsia"/>
          <w:lang w:eastAsia="zh-CN"/>
        </w:rPr>
        <w:t xml:space="preserve">fully or partially overlap with the restricted symbols </w:t>
      </w:r>
      <w:r>
        <w:rPr>
          <w:rFonts w:eastAsiaTheme="minorEastAsia"/>
          <w:lang w:eastAsia="zh-CN"/>
        </w:rPr>
        <w:t xml:space="preserve">on the measured serving cell. </w:t>
      </w:r>
      <w:r w:rsidR="007247BE">
        <w:rPr>
          <w:rFonts w:eastAsiaTheme="minorEastAsia"/>
          <w:lang w:eastAsia="zh-CN"/>
        </w:rPr>
        <w:t xml:space="preserve">The same solution can be </w:t>
      </w:r>
      <w:r>
        <w:rPr>
          <w:rFonts w:eastAsiaTheme="minorEastAsia"/>
          <w:lang w:eastAsia="zh-CN"/>
        </w:rPr>
        <w:t>re-</w:t>
      </w:r>
      <w:r w:rsidR="007247BE">
        <w:rPr>
          <w:rFonts w:eastAsiaTheme="minorEastAsia"/>
          <w:lang w:eastAsia="zh-CN"/>
        </w:rPr>
        <w:t>used for the scenario where measurement for a single MO causes scheduling restriction on multiple serving cells</w:t>
      </w:r>
      <w:r w:rsidR="008E2C59">
        <w:rPr>
          <w:rFonts w:eastAsiaTheme="minorEastAsia"/>
          <w:lang w:eastAsia="zh-CN"/>
        </w:rPr>
        <w:t xml:space="preserve">. The only difference is that in Rel-15 for intra-frequency measurement, the time reference cell is always the serving cell for the intra-frequency measurement, while now for inter-frequency measurement the time reference cell is indicated via </w:t>
      </w:r>
      <w:proofErr w:type="spellStart"/>
      <w:r w:rsidR="008E2C59" w:rsidRPr="008E2C59">
        <w:rPr>
          <w:rFonts w:eastAsiaTheme="minorEastAsia"/>
          <w:i/>
          <w:lang w:eastAsia="zh-CN"/>
        </w:rPr>
        <w:t>deriveSSB</w:t>
      </w:r>
      <w:proofErr w:type="spellEnd"/>
      <w:r w:rsidR="008E2C59" w:rsidRPr="008E2C59">
        <w:rPr>
          <w:rFonts w:eastAsiaTheme="minorEastAsia"/>
          <w:i/>
          <w:lang w:eastAsia="zh-CN"/>
        </w:rPr>
        <w:t>-</w:t>
      </w:r>
      <w:proofErr w:type="spellStart"/>
      <w:r w:rsidR="008E2C59" w:rsidRPr="008E2C59">
        <w:rPr>
          <w:rFonts w:eastAsiaTheme="minorEastAsia"/>
          <w:i/>
          <w:lang w:eastAsia="zh-CN"/>
        </w:rPr>
        <w:t>IndexFromCell</w:t>
      </w:r>
      <w:proofErr w:type="spellEnd"/>
      <w:r w:rsidR="008E2C59" w:rsidRPr="008E2C59">
        <w:rPr>
          <w:rFonts w:eastAsiaTheme="minorEastAsia"/>
          <w:i/>
          <w:lang w:eastAsia="zh-CN"/>
        </w:rPr>
        <w:t>-inter</w:t>
      </w:r>
      <w:r w:rsidR="008E2C59" w:rsidRPr="008E2C59">
        <w:rPr>
          <w:rFonts w:eastAsiaTheme="minorEastAsia"/>
          <w:lang w:eastAsia="zh-CN"/>
        </w:rPr>
        <w:t xml:space="preserve"> </w:t>
      </w:r>
      <w:r w:rsidR="008E2C59">
        <w:rPr>
          <w:rFonts w:eastAsiaTheme="minorEastAsia"/>
          <w:lang w:eastAsia="zh-CN"/>
        </w:rPr>
        <w:t>configuration.</w:t>
      </w:r>
    </w:p>
    <w:p w:rsidR="000E176E" w:rsidRPr="001F0984" w:rsidRDefault="000E176E" w:rsidP="000E176E">
      <w:pPr>
        <w:spacing w:before="120" w:after="120"/>
        <w:rPr>
          <w:rFonts w:eastAsiaTheme="minorEastAsia"/>
          <w:b/>
          <w:u w:val="single"/>
          <w:lang w:eastAsia="zh-CN"/>
        </w:rPr>
      </w:pPr>
      <w:r>
        <w:rPr>
          <w:rFonts w:eastAsiaTheme="minorEastAsia"/>
          <w:b/>
          <w:u w:val="single"/>
          <w:lang w:eastAsia="zh-CN"/>
        </w:rPr>
        <w:t>Single</w:t>
      </w:r>
      <w:r w:rsidRPr="001F0984">
        <w:rPr>
          <w:rFonts w:eastAsiaTheme="minorEastAsia"/>
          <w:b/>
          <w:u w:val="single"/>
          <w:lang w:eastAsia="zh-CN"/>
        </w:rPr>
        <w:t xml:space="preserve"> serving cell, </w:t>
      </w:r>
      <w:r>
        <w:rPr>
          <w:rFonts w:eastAsiaTheme="minorEastAsia"/>
          <w:b/>
          <w:u w:val="single"/>
          <w:lang w:eastAsia="zh-CN"/>
        </w:rPr>
        <w:t>Multiple</w:t>
      </w:r>
      <w:r w:rsidRPr="001F0984">
        <w:rPr>
          <w:rFonts w:eastAsiaTheme="minorEastAsia"/>
          <w:b/>
          <w:u w:val="single"/>
          <w:lang w:eastAsia="zh-CN"/>
        </w:rPr>
        <w:t xml:space="preserve"> MO</w:t>
      </w:r>
      <w:r>
        <w:rPr>
          <w:rFonts w:eastAsiaTheme="minorEastAsia"/>
          <w:b/>
          <w:u w:val="single"/>
          <w:lang w:eastAsia="zh-CN"/>
        </w:rPr>
        <w:t>s</w:t>
      </w:r>
    </w:p>
    <w:p w:rsidR="000E176E" w:rsidRDefault="000E176E" w:rsidP="000E176E">
      <w:pPr>
        <w:spacing w:before="120" w:after="120"/>
        <w:rPr>
          <w:rFonts w:eastAsiaTheme="minorEastAsia"/>
          <w:lang w:eastAsia="zh-CN"/>
        </w:rPr>
      </w:pPr>
      <w:r>
        <w:rPr>
          <w:rFonts w:eastAsiaTheme="minorEastAsia"/>
          <w:lang w:eastAsia="zh-CN"/>
        </w:rPr>
        <w:t xml:space="preserve">In our view, the scheduling restriction should be defined on per MO basis. When multiple MOs can be measured within a same NCSG occasion, </w:t>
      </w:r>
      <w:r w:rsidR="008E2C59">
        <w:rPr>
          <w:rFonts w:eastAsiaTheme="minorEastAsia"/>
          <w:lang w:eastAsia="zh-CN"/>
        </w:rPr>
        <w:t xml:space="preserve">NW cannot tell which MO is measured in a specific NCSG occasion, so </w:t>
      </w:r>
      <w:r>
        <w:rPr>
          <w:rFonts w:eastAsiaTheme="minorEastAsia"/>
          <w:lang w:eastAsia="zh-CN"/>
        </w:rPr>
        <w:t>the scheduling restriction should apply on the union of the symbols</w:t>
      </w:r>
      <w:r w:rsidRPr="000E176E">
        <w:rPr>
          <w:rFonts w:eastAsiaTheme="minorEastAsia"/>
          <w:lang w:eastAsia="zh-CN"/>
        </w:rPr>
        <w:t xml:space="preserve"> </w:t>
      </w:r>
      <w:r>
        <w:rPr>
          <w:rFonts w:eastAsiaTheme="minorEastAsia"/>
          <w:lang w:eastAsia="zh-CN"/>
        </w:rPr>
        <w:t>restricted due to measurement on each MO.</w:t>
      </w:r>
    </w:p>
    <w:p w:rsidR="000E176E" w:rsidRDefault="000E176E" w:rsidP="000E176E">
      <w:pPr>
        <w:spacing w:before="120" w:after="120"/>
        <w:rPr>
          <w:rFonts w:eastAsiaTheme="minorEastAsia"/>
          <w:lang w:eastAsia="zh-CN"/>
        </w:rPr>
      </w:pPr>
      <w:r>
        <w:rPr>
          <w:rFonts w:eastAsiaTheme="minorEastAsia"/>
          <w:lang w:eastAsia="zh-CN"/>
        </w:rPr>
        <w:t xml:space="preserve">For example, MO#1 and MO#2 both have </w:t>
      </w:r>
      <w:proofErr w:type="spellStart"/>
      <w:r>
        <w:rPr>
          <w:rFonts w:eastAsiaTheme="minorEastAsia"/>
          <w:lang w:eastAsia="zh-CN"/>
        </w:rPr>
        <w:t>PCell</w:t>
      </w:r>
      <w:proofErr w:type="spellEnd"/>
      <w:r>
        <w:rPr>
          <w:rFonts w:eastAsiaTheme="minorEastAsia"/>
          <w:lang w:eastAsia="zh-CN"/>
        </w:rPr>
        <w:t xml:space="preserve"> as the time reference cell. SSB #0 and #1 are indicated for measurement for MO#1, and SSB #1 and #2 are indicated for measurement for MO#2. In this case, the restricted symbols on the </w:t>
      </w:r>
      <w:proofErr w:type="spellStart"/>
      <w:r>
        <w:rPr>
          <w:rFonts w:eastAsiaTheme="minorEastAsia"/>
          <w:lang w:eastAsia="zh-CN"/>
        </w:rPr>
        <w:t>PCell</w:t>
      </w:r>
      <w:proofErr w:type="spellEnd"/>
      <w:r>
        <w:rPr>
          <w:rFonts w:eastAsiaTheme="minorEastAsia"/>
          <w:lang w:eastAsia="zh-CN"/>
        </w:rPr>
        <w:t xml:space="preserve"> include </w:t>
      </w:r>
      <w:r w:rsidR="00350D53">
        <w:rPr>
          <w:rFonts w:eastAsiaTheme="minorEastAsia"/>
          <w:lang w:eastAsia="zh-CN"/>
        </w:rPr>
        <w:t xml:space="preserve">symbols corresponding to all 3 SSBs #0, # and #2 plus 1 symbol before and after. If there exists an MO#3 without time reference cell, then the restricted symbols on the </w:t>
      </w:r>
      <w:proofErr w:type="spellStart"/>
      <w:r w:rsidR="00350D53">
        <w:rPr>
          <w:rFonts w:eastAsiaTheme="minorEastAsia"/>
          <w:lang w:eastAsia="zh-CN"/>
        </w:rPr>
        <w:t>PCell</w:t>
      </w:r>
      <w:proofErr w:type="spellEnd"/>
      <w:r w:rsidR="00350D53">
        <w:rPr>
          <w:rFonts w:eastAsiaTheme="minorEastAsia"/>
          <w:lang w:eastAsia="zh-CN"/>
        </w:rPr>
        <w:t xml:space="preserve"> should further include all symbols in the SMTC window for MO#3. </w:t>
      </w:r>
    </w:p>
    <w:p w:rsidR="00350D53" w:rsidRPr="001F0984" w:rsidRDefault="00350D53" w:rsidP="00350D53">
      <w:pPr>
        <w:spacing w:before="120" w:after="120"/>
        <w:rPr>
          <w:rFonts w:eastAsiaTheme="minorEastAsia"/>
          <w:b/>
          <w:u w:val="single"/>
          <w:lang w:eastAsia="zh-CN"/>
        </w:rPr>
      </w:pPr>
      <w:r>
        <w:rPr>
          <w:rFonts w:eastAsiaTheme="minorEastAsia"/>
          <w:b/>
          <w:u w:val="single"/>
          <w:lang w:eastAsia="zh-CN"/>
        </w:rPr>
        <w:t>Multiple</w:t>
      </w:r>
      <w:r w:rsidRPr="001F0984">
        <w:rPr>
          <w:rFonts w:eastAsiaTheme="minorEastAsia"/>
          <w:b/>
          <w:u w:val="single"/>
          <w:lang w:eastAsia="zh-CN"/>
        </w:rPr>
        <w:t xml:space="preserve"> serving cell</w:t>
      </w:r>
      <w:r>
        <w:rPr>
          <w:rFonts w:eastAsiaTheme="minorEastAsia"/>
          <w:b/>
          <w:u w:val="single"/>
          <w:lang w:eastAsia="zh-CN"/>
        </w:rPr>
        <w:t>s</w:t>
      </w:r>
      <w:r w:rsidRPr="001F0984">
        <w:rPr>
          <w:rFonts w:eastAsiaTheme="minorEastAsia"/>
          <w:b/>
          <w:u w:val="single"/>
          <w:lang w:eastAsia="zh-CN"/>
        </w:rPr>
        <w:t xml:space="preserve">, </w:t>
      </w:r>
      <w:r>
        <w:rPr>
          <w:rFonts w:eastAsiaTheme="minorEastAsia"/>
          <w:b/>
          <w:u w:val="single"/>
          <w:lang w:eastAsia="zh-CN"/>
        </w:rPr>
        <w:t>Multiple</w:t>
      </w:r>
      <w:r w:rsidRPr="001F0984">
        <w:rPr>
          <w:rFonts w:eastAsiaTheme="minorEastAsia"/>
          <w:b/>
          <w:u w:val="single"/>
          <w:lang w:eastAsia="zh-CN"/>
        </w:rPr>
        <w:t xml:space="preserve"> MO</w:t>
      </w:r>
      <w:r>
        <w:rPr>
          <w:rFonts w:eastAsiaTheme="minorEastAsia"/>
          <w:b/>
          <w:u w:val="single"/>
          <w:lang w:eastAsia="zh-CN"/>
        </w:rPr>
        <w:t>s</w:t>
      </w:r>
    </w:p>
    <w:p w:rsidR="00350D53" w:rsidRDefault="00FD4E84" w:rsidP="00350D53">
      <w:pPr>
        <w:spacing w:before="120" w:after="120"/>
        <w:rPr>
          <w:rFonts w:eastAsiaTheme="minorEastAsia"/>
          <w:lang w:eastAsia="zh-CN"/>
        </w:rPr>
      </w:pPr>
      <w:r>
        <w:rPr>
          <w:rFonts w:eastAsiaTheme="minorEastAsia"/>
          <w:lang w:eastAsia="zh-CN"/>
        </w:rPr>
        <w:t xml:space="preserve">Combining the analysis for the above two cases, we propose the following for defining the restricted symbols due to inter-frequency measurement for </w:t>
      </w:r>
      <w:r w:rsidRPr="00FD4E84">
        <w:rPr>
          <w:rFonts w:eastAsiaTheme="minorEastAsia"/>
          <w:lang w:eastAsia="zh-CN"/>
        </w:rPr>
        <w:t>Multiple serving cells, Multiple MOs</w:t>
      </w:r>
      <w:r>
        <w:rPr>
          <w:rFonts w:eastAsiaTheme="minorEastAsia"/>
          <w:lang w:eastAsia="zh-CN"/>
        </w:rPr>
        <w:t xml:space="preserve"> case.</w:t>
      </w:r>
    </w:p>
    <w:p w:rsidR="008E2C59" w:rsidRPr="008E2C59" w:rsidRDefault="008E2C59" w:rsidP="00E7375E">
      <w:pPr>
        <w:spacing w:before="120" w:after="120"/>
        <w:rPr>
          <w:rFonts w:eastAsiaTheme="minorEastAsia"/>
          <w:b/>
          <w:lang w:eastAsia="zh-CN"/>
        </w:rPr>
      </w:pPr>
      <w:r w:rsidRPr="008E2C59">
        <w:rPr>
          <w:rFonts w:eastAsiaTheme="minorEastAsia" w:hint="eastAsia"/>
          <w:b/>
          <w:lang w:eastAsia="zh-CN"/>
        </w:rPr>
        <w:t>P</w:t>
      </w:r>
      <w:r w:rsidRPr="008E2C59">
        <w:rPr>
          <w:rFonts w:eastAsiaTheme="minorEastAsia"/>
          <w:b/>
          <w:lang w:eastAsia="zh-CN"/>
        </w:rPr>
        <w:t xml:space="preserve">roposal 8: </w:t>
      </w:r>
    </w:p>
    <w:p w:rsidR="00350D53" w:rsidRPr="008E2C59" w:rsidRDefault="00350D53" w:rsidP="00E7375E">
      <w:pPr>
        <w:spacing w:before="120" w:after="120"/>
        <w:rPr>
          <w:rFonts w:eastAsiaTheme="minorEastAsia"/>
          <w:b/>
          <w:lang w:eastAsia="zh-CN"/>
        </w:rPr>
      </w:pPr>
      <w:r w:rsidRPr="008E2C59">
        <w:rPr>
          <w:rFonts w:eastAsiaTheme="minorEastAsia"/>
          <w:b/>
          <w:lang w:eastAsia="zh-CN"/>
        </w:rPr>
        <w:t>On each serving cell</w:t>
      </w:r>
      <w:r w:rsidR="00FD4E84" w:rsidRPr="008E2C59">
        <w:rPr>
          <w:rFonts w:eastAsiaTheme="minorEastAsia"/>
          <w:b/>
          <w:lang w:eastAsia="zh-CN"/>
        </w:rPr>
        <w:t xml:space="preserve"> </w:t>
      </w:r>
      <w:proofErr w:type="spellStart"/>
      <w:r w:rsidR="00FD4E84" w:rsidRPr="008E2C59">
        <w:rPr>
          <w:rFonts w:eastAsiaTheme="minorEastAsia"/>
          <w:b/>
          <w:i/>
          <w:lang w:eastAsia="zh-CN"/>
        </w:rPr>
        <w:t>i</w:t>
      </w:r>
      <w:proofErr w:type="spellEnd"/>
      <w:r w:rsidRPr="008E2C59">
        <w:rPr>
          <w:rFonts w:eastAsiaTheme="minorEastAsia"/>
          <w:b/>
          <w:lang w:eastAsia="zh-CN"/>
        </w:rPr>
        <w:t>, the scheduling restriction should apply on the union of the restricted symbols due to measurement on each MO</w:t>
      </w:r>
      <w:r w:rsidR="00FD4E84" w:rsidRPr="008E2C59">
        <w:rPr>
          <w:rFonts w:eastAsiaTheme="minorEastAsia"/>
          <w:b/>
          <w:lang w:eastAsia="zh-CN"/>
        </w:rPr>
        <w:t xml:space="preserve"> </w:t>
      </w:r>
      <w:r w:rsidR="00FD4E84" w:rsidRPr="008E2C59">
        <w:rPr>
          <w:rFonts w:eastAsiaTheme="minorEastAsia"/>
          <w:b/>
          <w:i/>
          <w:lang w:eastAsia="zh-CN"/>
        </w:rPr>
        <w:t>j</w:t>
      </w:r>
      <w:r w:rsidR="00FD4E84" w:rsidRPr="008E2C59">
        <w:rPr>
          <w:rFonts w:eastAsiaTheme="minorEastAsia"/>
          <w:b/>
          <w:lang w:eastAsia="zh-CN"/>
        </w:rPr>
        <w:t xml:space="preserve">, </w:t>
      </w:r>
      <w:r w:rsidR="00FD4E84" w:rsidRPr="008E2C59">
        <w:rPr>
          <w:rFonts w:eastAsiaTheme="minorEastAsia"/>
          <w:b/>
          <w:i/>
          <w:lang w:eastAsia="zh-CN"/>
        </w:rPr>
        <w:t>j=1…J</w:t>
      </w:r>
      <w:r w:rsidR="00FD4E84" w:rsidRPr="008E2C59">
        <w:rPr>
          <w:rFonts w:eastAsiaTheme="minorEastAsia"/>
          <w:b/>
          <w:lang w:eastAsia="zh-CN"/>
        </w:rPr>
        <w:t xml:space="preserve">, where J is the number of MOs to be measured with NCSG. </w:t>
      </w:r>
    </w:p>
    <w:p w:rsidR="00FD4E84" w:rsidRPr="008E2C59" w:rsidRDefault="00350D53" w:rsidP="00FD4E84">
      <w:pPr>
        <w:spacing w:before="120" w:after="120"/>
        <w:rPr>
          <w:rFonts w:eastAsiaTheme="minorEastAsia"/>
          <w:b/>
          <w:lang w:eastAsia="zh-CN"/>
        </w:rPr>
      </w:pPr>
      <w:r w:rsidRPr="008E2C59">
        <w:rPr>
          <w:rFonts w:eastAsiaTheme="minorEastAsia"/>
          <w:b/>
          <w:lang w:eastAsia="zh-CN"/>
        </w:rPr>
        <w:lastRenderedPageBreak/>
        <w:t>For measurement on each MO</w:t>
      </w:r>
      <w:r w:rsidR="00FD4E84" w:rsidRPr="008E2C59">
        <w:rPr>
          <w:rFonts w:eastAsiaTheme="minorEastAsia"/>
          <w:b/>
          <w:lang w:eastAsia="zh-CN"/>
        </w:rPr>
        <w:t xml:space="preserve"> </w:t>
      </w:r>
      <w:r w:rsidR="00FD4E84" w:rsidRPr="008E2C59">
        <w:rPr>
          <w:rFonts w:eastAsiaTheme="minorEastAsia"/>
          <w:b/>
          <w:i/>
          <w:lang w:eastAsia="zh-CN"/>
        </w:rPr>
        <w:t>j</w:t>
      </w:r>
      <w:r w:rsidRPr="008E2C59">
        <w:rPr>
          <w:rFonts w:eastAsiaTheme="minorEastAsia"/>
          <w:b/>
          <w:lang w:eastAsia="zh-CN"/>
        </w:rPr>
        <w:t>, the restricted symbols</w:t>
      </w:r>
      <w:r w:rsidR="00FD4E84" w:rsidRPr="008E2C59">
        <w:rPr>
          <w:rFonts w:eastAsiaTheme="minorEastAsia"/>
          <w:b/>
          <w:lang w:eastAsia="zh-CN"/>
        </w:rPr>
        <w:t xml:space="preserve"> on serving cell </w:t>
      </w:r>
      <w:proofErr w:type="spellStart"/>
      <w:r w:rsidR="00FD4E84" w:rsidRPr="008E2C59">
        <w:rPr>
          <w:rFonts w:eastAsiaTheme="minorEastAsia"/>
          <w:b/>
          <w:i/>
          <w:lang w:eastAsia="zh-CN"/>
        </w:rPr>
        <w:t>i</w:t>
      </w:r>
      <w:proofErr w:type="spellEnd"/>
      <w:r w:rsidR="008E2C59" w:rsidRPr="008E2C59">
        <w:rPr>
          <w:rFonts w:eastAsiaTheme="minorEastAsia"/>
          <w:b/>
          <w:lang w:eastAsia="zh-CN"/>
        </w:rPr>
        <w:t xml:space="preserve">, </w:t>
      </w:r>
      <w:r w:rsidR="00FD4E84" w:rsidRPr="008E2C59">
        <w:rPr>
          <w:rFonts w:eastAsiaTheme="minorEastAsia"/>
          <w:b/>
          <w:lang w:eastAsia="zh-CN"/>
        </w:rPr>
        <w:t>i</w:t>
      </w:r>
      <w:r w:rsidR="008E2C59" w:rsidRPr="008E2C59">
        <w:rPr>
          <w:rFonts w:eastAsiaTheme="minorEastAsia"/>
          <w:b/>
          <w:lang w:eastAsia="zh-CN"/>
        </w:rPr>
        <w:t>f applicable, i</w:t>
      </w:r>
      <w:r w:rsidR="00FD4E84" w:rsidRPr="008E2C59">
        <w:rPr>
          <w:rFonts w:eastAsiaTheme="minorEastAsia"/>
          <w:b/>
          <w:lang w:eastAsia="zh-CN"/>
        </w:rPr>
        <w:t>nclude</w:t>
      </w:r>
    </w:p>
    <w:p w:rsidR="00350D53" w:rsidRPr="008E2C59" w:rsidRDefault="00350D53" w:rsidP="00FD4E84">
      <w:pPr>
        <w:pStyle w:val="af8"/>
        <w:numPr>
          <w:ilvl w:val="0"/>
          <w:numId w:val="10"/>
        </w:numPr>
        <w:spacing w:before="120" w:after="120"/>
        <w:rPr>
          <w:rFonts w:eastAsiaTheme="minorEastAsia"/>
          <w:b/>
          <w:lang w:eastAsia="zh-CN"/>
        </w:rPr>
      </w:pPr>
      <w:r w:rsidRPr="008E2C59">
        <w:rPr>
          <w:rFonts w:eastAsiaTheme="minorEastAsia"/>
          <w:b/>
          <w:lang w:eastAsia="zh-CN"/>
        </w:rPr>
        <w:t xml:space="preserve">the symbols that fully or partially overlap with the measured </w:t>
      </w:r>
      <w:r w:rsidR="00FD4E84" w:rsidRPr="008E2C59">
        <w:rPr>
          <w:rFonts w:eastAsiaTheme="minorEastAsia"/>
          <w:b/>
          <w:lang w:eastAsia="zh-CN"/>
        </w:rPr>
        <w:t xml:space="preserve">SSB symbols plus 1 symbol before and after based on the timing of the time reference cell, if </w:t>
      </w:r>
      <w:proofErr w:type="spellStart"/>
      <w:r w:rsidR="00FD4E84" w:rsidRPr="008E2C59">
        <w:rPr>
          <w:rFonts w:eastAsiaTheme="minorEastAsia"/>
          <w:b/>
          <w:i/>
          <w:lang w:eastAsia="zh-CN"/>
        </w:rPr>
        <w:t>deriveSSB</w:t>
      </w:r>
      <w:proofErr w:type="spellEnd"/>
      <w:r w:rsidR="00FD4E84" w:rsidRPr="008E2C59">
        <w:rPr>
          <w:rFonts w:eastAsiaTheme="minorEastAsia"/>
          <w:b/>
          <w:i/>
          <w:lang w:eastAsia="zh-CN"/>
        </w:rPr>
        <w:t>-</w:t>
      </w:r>
      <w:proofErr w:type="spellStart"/>
      <w:r w:rsidR="00FD4E84" w:rsidRPr="008E2C59">
        <w:rPr>
          <w:rFonts w:eastAsiaTheme="minorEastAsia"/>
          <w:b/>
          <w:i/>
          <w:lang w:eastAsia="zh-CN"/>
        </w:rPr>
        <w:t>IndexFromCell</w:t>
      </w:r>
      <w:proofErr w:type="spellEnd"/>
      <w:r w:rsidR="00FD4E84" w:rsidRPr="008E2C59">
        <w:rPr>
          <w:rFonts w:eastAsiaTheme="minorEastAsia"/>
          <w:b/>
          <w:i/>
          <w:lang w:eastAsia="zh-CN"/>
        </w:rPr>
        <w:t xml:space="preserve">-inter </w:t>
      </w:r>
      <w:r w:rsidR="00FD4E84" w:rsidRPr="008E2C59">
        <w:rPr>
          <w:rFonts w:eastAsiaTheme="minorEastAsia"/>
          <w:b/>
          <w:lang w:eastAsia="zh-CN"/>
        </w:rPr>
        <w:t>is configured;</w:t>
      </w:r>
    </w:p>
    <w:p w:rsidR="00FD4E84" w:rsidRPr="008E2C59" w:rsidRDefault="00FD4E84" w:rsidP="00FD4E84">
      <w:pPr>
        <w:pStyle w:val="af8"/>
        <w:numPr>
          <w:ilvl w:val="0"/>
          <w:numId w:val="10"/>
        </w:numPr>
        <w:spacing w:before="120" w:after="120"/>
        <w:rPr>
          <w:rFonts w:eastAsiaTheme="minorEastAsia"/>
          <w:b/>
          <w:lang w:eastAsia="zh-CN"/>
        </w:rPr>
      </w:pPr>
      <w:proofErr w:type="gramStart"/>
      <w:r w:rsidRPr="008E2C59">
        <w:rPr>
          <w:rFonts w:eastAsiaTheme="minorEastAsia"/>
          <w:b/>
          <w:lang w:eastAsia="zh-CN"/>
        </w:rPr>
        <w:t>all</w:t>
      </w:r>
      <w:proofErr w:type="gramEnd"/>
      <w:r w:rsidRPr="008E2C59">
        <w:rPr>
          <w:rFonts w:eastAsiaTheme="minorEastAsia"/>
          <w:b/>
          <w:lang w:eastAsia="zh-CN"/>
        </w:rPr>
        <w:t xml:space="preserve"> the symbols in the SMTC window, if </w:t>
      </w:r>
      <w:proofErr w:type="spellStart"/>
      <w:r w:rsidRPr="008E2C59">
        <w:rPr>
          <w:rFonts w:eastAsiaTheme="minorEastAsia"/>
          <w:b/>
          <w:i/>
          <w:lang w:eastAsia="zh-CN"/>
        </w:rPr>
        <w:t>deriveSSB</w:t>
      </w:r>
      <w:proofErr w:type="spellEnd"/>
      <w:r w:rsidRPr="008E2C59">
        <w:rPr>
          <w:rFonts w:eastAsiaTheme="minorEastAsia"/>
          <w:b/>
          <w:i/>
          <w:lang w:eastAsia="zh-CN"/>
        </w:rPr>
        <w:t>-</w:t>
      </w:r>
      <w:proofErr w:type="spellStart"/>
      <w:r w:rsidRPr="008E2C59">
        <w:rPr>
          <w:rFonts w:eastAsiaTheme="minorEastAsia"/>
          <w:b/>
          <w:i/>
          <w:lang w:eastAsia="zh-CN"/>
        </w:rPr>
        <w:t>IndexFromCell</w:t>
      </w:r>
      <w:proofErr w:type="spellEnd"/>
      <w:r w:rsidRPr="008E2C59">
        <w:rPr>
          <w:rFonts w:eastAsiaTheme="minorEastAsia"/>
          <w:b/>
          <w:i/>
          <w:lang w:eastAsia="zh-CN"/>
        </w:rPr>
        <w:t xml:space="preserve">-inter </w:t>
      </w:r>
      <w:r w:rsidRPr="008E2C59">
        <w:rPr>
          <w:rFonts w:eastAsiaTheme="minorEastAsia"/>
          <w:b/>
          <w:lang w:eastAsia="zh-CN"/>
        </w:rPr>
        <w:t>is not configured.</w:t>
      </w:r>
    </w:p>
    <w:p w:rsidR="008E3B18" w:rsidRDefault="008E3B18" w:rsidP="00E7375E">
      <w:pPr>
        <w:pStyle w:val="3"/>
        <w:rPr>
          <w:lang w:eastAsia="zh-CN"/>
        </w:rPr>
      </w:pPr>
      <w:r>
        <w:rPr>
          <w:lang w:eastAsia="zh-CN"/>
        </w:rPr>
        <w:t>CSSF</w:t>
      </w:r>
    </w:p>
    <w:tbl>
      <w:tblPr>
        <w:tblStyle w:val="af4"/>
        <w:tblW w:w="0" w:type="auto"/>
        <w:tblLook w:val="04A0" w:firstRow="1" w:lastRow="0" w:firstColumn="1" w:lastColumn="0" w:noHBand="0" w:noVBand="1"/>
      </w:tblPr>
      <w:tblGrid>
        <w:gridCol w:w="9621"/>
      </w:tblGrid>
      <w:tr w:rsidR="008E2C59" w:rsidTr="008E2C59">
        <w:tc>
          <w:tcPr>
            <w:tcW w:w="9621" w:type="dxa"/>
          </w:tcPr>
          <w:p w:rsidR="003758A7" w:rsidRPr="003758A7" w:rsidRDefault="003758A7" w:rsidP="003758A7">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ko-KR"/>
              </w:rPr>
            </w:pPr>
            <w:r w:rsidRPr="003758A7">
              <w:rPr>
                <w:rFonts w:ascii="Calibri" w:eastAsia="宋体" w:hAnsi="Calibri" w:cs="Calibri"/>
                <w:b/>
                <w:bCs/>
                <w:iCs/>
                <w:sz w:val="20"/>
                <w:u w:val="single"/>
                <w:lang w:eastAsia="ko-KR"/>
              </w:rPr>
              <w:t>Issue 4-</w:t>
            </w:r>
            <w:r w:rsidRPr="003758A7">
              <w:rPr>
                <w:rFonts w:ascii="Calibri" w:eastAsia="宋体" w:hAnsi="Calibri" w:cs="Calibri"/>
                <w:b/>
                <w:bCs/>
                <w:iCs/>
                <w:sz w:val="20"/>
                <w:u w:val="single"/>
                <w:lang w:val="en-US" w:eastAsia="ko-KR"/>
              </w:rPr>
              <w:t>3</w:t>
            </w:r>
            <w:r w:rsidRPr="003758A7">
              <w:rPr>
                <w:rFonts w:ascii="Calibri" w:eastAsia="宋体" w:hAnsi="Calibri" w:cs="Calibri"/>
                <w:b/>
                <w:bCs/>
                <w:iCs/>
                <w:sz w:val="20"/>
                <w:u w:val="single"/>
                <w:lang w:eastAsia="ko-KR"/>
              </w:rPr>
              <w:t xml:space="preserve">: </w:t>
            </w:r>
            <w:r w:rsidRPr="003758A7">
              <w:rPr>
                <w:rFonts w:ascii="Calibri" w:eastAsia="宋体" w:hAnsi="Calibri" w:cs="Calibri"/>
                <w:b/>
                <w:bCs/>
                <w:iCs/>
                <w:sz w:val="20"/>
                <w:u w:val="single"/>
                <w:lang w:val="en-US" w:eastAsia="ko-KR"/>
              </w:rPr>
              <w:t>CSSF</w:t>
            </w:r>
            <w:r w:rsidRPr="003758A7">
              <w:rPr>
                <w:rFonts w:ascii="Calibri" w:eastAsia="宋体" w:hAnsi="Calibri" w:cs="Calibri" w:hint="eastAsia"/>
                <w:b/>
                <w:bCs/>
                <w:iCs/>
                <w:sz w:val="20"/>
                <w:u w:val="single"/>
                <w:lang w:eastAsia="ko-KR"/>
              </w:rPr>
              <w:t xml:space="preserve"> </w:t>
            </w:r>
          </w:p>
          <w:p w:rsidR="008E2C59" w:rsidRPr="003758A7" w:rsidRDefault="003758A7" w:rsidP="003758A7">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3758A7">
              <w:rPr>
                <w:rFonts w:ascii="Calibri" w:eastAsia="宋体" w:hAnsi="Calibri" w:cs="Calibri"/>
                <w:bCs/>
                <w:iCs/>
                <w:color w:val="000000"/>
                <w:sz w:val="20"/>
                <w:lang w:val="en-US" w:eastAsia="zh-CN"/>
              </w:rPr>
              <w:t>The value of CSSF within NCSG is the number of all frequency layers that are assumed to be measured by NCSG. FFS on how to handle the overlapping between SMTC and NCSG.</w:t>
            </w:r>
          </w:p>
        </w:tc>
      </w:tr>
    </w:tbl>
    <w:p w:rsidR="008E2C59" w:rsidRDefault="003758A7" w:rsidP="008E2C5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to re-use the same way as in CSSF within legacy MG for handling </w:t>
      </w:r>
      <w:r w:rsidRPr="003758A7">
        <w:rPr>
          <w:rFonts w:eastAsiaTheme="minorEastAsia"/>
          <w:lang w:eastAsia="zh-CN"/>
        </w:rPr>
        <w:t>the overlapping between SMTC and NCSG</w:t>
      </w:r>
      <w:r>
        <w:rPr>
          <w:rFonts w:eastAsiaTheme="minorEastAsia"/>
          <w:lang w:eastAsia="zh-CN"/>
        </w:rPr>
        <w:t>.</w:t>
      </w:r>
    </w:p>
    <w:p w:rsidR="003758A7" w:rsidRDefault="003758A7" w:rsidP="008E2C59">
      <w:pPr>
        <w:spacing w:before="120" w:after="120"/>
        <w:rPr>
          <w:rFonts w:eastAsiaTheme="minorEastAsia"/>
          <w:lang w:eastAsia="zh-CN"/>
        </w:rPr>
      </w:pPr>
      <w:r>
        <w:rPr>
          <w:rFonts w:eastAsiaTheme="minorEastAsia"/>
          <w:lang w:eastAsia="zh-CN"/>
        </w:rPr>
        <w:t>For measurement within legacy MG, CSSF is not a simple number count, but the overlapping between SMTC and MG occasions are considered. In particular, for each MG occasion, only the MOs that can be measured within the occasion are counted. As a result, if we MGRP = 20ms and offset = 0, and MO#1 with SMTC = 40ms and offset =0, and MO#1 with SMTC = 40ms and offset =20ms, CSSF for MO#1 and MO#2 are 1. It is straightforward to use the same approach for defining CSSF within NCSG.</w:t>
      </w:r>
    </w:p>
    <w:p w:rsidR="008E2C59" w:rsidRPr="003758A7" w:rsidRDefault="003758A7" w:rsidP="008E2C59">
      <w:pPr>
        <w:spacing w:before="120" w:after="120"/>
        <w:rPr>
          <w:rFonts w:eastAsiaTheme="minorEastAsia"/>
          <w:b/>
          <w:lang w:eastAsia="zh-CN"/>
        </w:rPr>
      </w:pPr>
      <w:r w:rsidRPr="003758A7">
        <w:rPr>
          <w:rFonts w:eastAsiaTheme="minorEastAsia"/>
          <w:b/>
          <w:lang w:eastAsia="zh-CN"/>
        </w:rPr>
        <w:t xml:space="preserve">Proposal 9: For defining CSSF within NCSG, re-use the same way </w:t>
      </w:r>
      <w:r>
        <w:rPr>
          <w:rFonts w:eastAsiaTheme="minorEastAsia"/>
          <w:b/>
          <w:lang w:eastAsia="zh-CN"/>
        </w:rPr>
        <w:t xml:space="preserve">as </w:t>
      </w:r>
      <w:r w:rsidRPr="003758A7">
        <w:rPr>
          <w:rFonts w:eastAsiaTheme="minorEastAsia"/>
          <w:b/>
          <w:lang w:eastAsia="zh-CN"/>
        </w:rPr>
        <w:t>in CSSF within legacy MG for handling the overlapping between SMTC and NCSG.</w:t>
      </w:r>
    </w:p>
    <w:p w:rsidR="008E3B18" w:rsidRDefault="008E3B18" w:rsidP="00E7375E">
      <w:pPr>
        <w:pStyle w:val="3"/>
        <w:rPr>
          <w:lang w:eastAsia="zh-CN"/>
        </w:rPr>
      </w:pPr>
      <w:r>
        <w:rPr>
          <w:lang w:eastAsia="zh-CN"/>
        </w:rPr>
        <w:t>Impact to L1 measurement</w:t>
      </w:r>
    </w:p>
    <w:tbl>
      <w:tblPr>
        <w:tblStyle w:val="af4"/>
        <w:tblW w:w="0" w:type="auto"/>
        <w:tblLook w:val="04A0" w:firstRow="1" w:lastRow="0" w:firstColumn="1" w:lastColumn="0" w:noHBand="0" w:noVBand="1"/>
      </w:tblPr>
      <w:tblGrid>
        <w:gridCol w:w="9621"/>
      </w:tblGrid>
      <w:tr w:rsidR="003758A7" w:rsidTr="003758A7">
        <w:tc>
          <w:tcPr>
            <w:tcW w:w="9621" w:type="dxa"/>
          </w:tcPr>
          <w:p w:rsidR="003758A7" w:rsidRPr="003758A7" w:rsidRDefault="003758A7" w:rsidP="003758A7">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ko-KR"/>
              </w:rPr>
            </w:pPr>
            <w:r w:rsidRPr="003758A7">
              <w:rPr>
                <w:rFonts w:ascii="Calibri" w:eastAsia="宋体" w:hAnsi="Calibri" w:cs="Calibri"/>
                <w:b/>
                <w:bCs/>
                <w:iCs/>
                <w:sz w:val="20"/>
                <w:u w:val="single"/>
                <w:lang w:eastAsia="ko-KR"/>
              </w:rPr>
              <w:t>Issue 4-</w:t>
            </w:r>
            <w:r w:rsidRPr="003758A7">
              <w:rPr>
                <w:rFonts w:ascii="Calibri" w:eastAsia="宋体" w:hAnsi="Calibri" w:cs="Calibri"/>
                <w:b/>
                <w:bCs/>
                <w:iCs/>
                <w:sz w:val="20"/>
                <w:u w:val="single"/>
                <w:lang w:val="en-US" w:eastAsia="ko-KR"/>
              </w:rPr>
              <w:t>6</w:t>
            </w:r>
            <w:r w:rsidRPr="003758A7">
              <w:rPr>
                <w:rFonts w:ascii="Calibri" w:eastAsia="宋体" w:hAnsi="Calibri" w:cs="Calibri"/>
                <w:b/>
                <w:bCs/>
                <w:iCs/>
                <w:sz w:val="20"/>
                <w:u w:val="single"/>
                <w:lang w:eastAsia="ko-KR"/>
              </w:rPr>
              <w:t xml:space="preserve">: </w:t>
            </w:r>
            <w:r w:rsidRPr="003758A7">
              <w:rPr>
                <w:rFonts w:ascii="Calibri" w:eastAsia="宋体" w:hAnsi="Calibri" w:cs="Calibri"/>
                <w:b/>
                <w:bCs/>
                <w:iCs/>
                <w:sz w:val="20"/>
                <w:u w:val="single"/>
                <w:lang w:val="en-US" w:eastAsia="ko-KR"/>
              </w:rPr>
              <w:t xml:space="preserve">impact on L1 measurement </w:t>
            </w:r>
          </w:p>
          <w:p w:rsidR="003758A7" w:rsidRPr="003758A7" w:rsidRDefault="003758A7" w:rsidP="003758A7">
            <w:pPr>
              <w:numPr>
                <w:ilvl w:val="0"/>
                <w:numId w:val="15"/>
              </w:numPr>
              <w:overflowPunct w:val="0"/>
              <w:autoSpaceDE w:val="0"/>
              <w:autoSpaceDN w:val="0"/>
              <w:adjustRightInd w:val="0"/>
              <w:spacing w:beforeLines="0" w:before="0" w:afterLines="0" w:after="120" w:line="259" w:lineRule="auto"/>
              <w:jc w:val="both"/>
              <w:textAlignment w:val="baseline"/>
              <w:rPr>
                <w:rFonts w:ascii="Calibri" w:eastAsia="宋体" w:hAnsi="Calibri" w:cs="Calibri"/>
                <w:bCs/>
                <w:iCs/>
                <w:sz w:val="20"/>
                <w:lang w:val="en-US" w:eastAsia="ko-KR"/>
              </w:rPr>
            </w:pPr>
            <w:r w:rsidRPr="003758A7">
              <w:rPr>
                <w:rFonts w:ascii="Calibri" w:eastAsia="宋体" w:hAnsi="Calibri" w:cs="Calibri"/>
                <w:bCs/>
                <w:iCs/>
                <w:sz w:val="20"/>
                <w:lang w:val="en-US" w:eastAsia="ko-KR"/>
              </w:rPr>
              <w:t>FFS on the impact. The following proposals are only for reference for further discussion.</w:t>
            </w:r>
          </w:p>
          <w:p w:rsidR="003758A7" w:rsidRPr="003758A7" w:rsidRDefault="003758A7" w:rsidP="003758A7">
            <w:pPr>
              <w:numPr>
                <w:ilvl w:val="0"/>
                <w:numId w:val="15"/>
              </w:numPr>
              <w:overflowPunct w:val="0"/>
              <w:autoSpaceDE w:val="0"/>
              <w:autoSpaceDN w:val="0"/>
              <w:adjustRightInd w:val="0"/>
              <w:spacing w:beforeLines="0" w:before="0" w:afterLines="0" w:after="120" w:line="259" w:lineRule="auto"/>
              <w:ind w:left="644"/>
              <w:jc w:val="both"/>
              <w:textAlignment w:val="baseline"/>
              <w:rPr>
                <w:rFonts w:ascii="Calibri" w:eastAsia="宋体" w:hAnsi="Calibri" w:cs="Calibri"/>
                <w:bCs/>
                <w:iCs/>
                <w:sz w:val="20"/>
                <w:lang w:val="en-US" w:eastAsia="ko-KR"/>
              </w:rPr>
            </w:pPr>
            <w:r w:rsidRPr="003758A7">
              <w:rPr>
                <w:rFonts w:ascii="Calibri" w:eastAsia="宋体" w:hAnsi="Calibri" w:cs="Calibri"/>
                <w:bCs/>
                <w:iCs/>
                <w:sz w:val="20"/>
                <w:lang w:val="en-US" w:eastAsia="ko-KR"/>
              </w:rPr>
              <w:t xml:space="preserve">For L1 measurement in an FR1 serving cell, NCSG is not to be considered in P factor provided that VIL of NCSG is not overlapped with any of the RS for L1 measurement. </w:t>
            </w:r>
          </w:p>
          <w:p w:rsidR="003758A7" w:rsidRPr="003758A7" w:rsidRDefault="003758A7" w:rsidP="003758A7">
            <w:pPr>
              <w:numPr>
                <w:ilvl w:val="0"/>
                <w:numId w:val="15"/>
              </w:numPr>
              <w:overflowPunct w:val="0"/>
              <w:autoSpaceDE w:val="0"/>
              <w:autoSpaceDN w:val="0"/>
              <w:adjustRightInd w:val="0"/>
              <w:spacing w:beforeLines="0" w:before="0" w:afterLines="0" w:after="120" w:line="259" w:lineRule="auto"/>
              <w:ind w:left="644"/>
              <w:jc w:val="both"/>
              <w:textAlignment w:val="baseline"/>
              <w:rPr>
                <w:rFonts w:ascii="Calibri" w:eastAsia="宋体" w:hAnsi="Calibri" w:cs="Calibri"/>
                <w:bCs/>
                <w:iCs/>
                <w:sz w:val="20"/>
                <w:lang w:val="en-US" w:eastAsia="ko-KR"/>
              </w:rPr>
            </w:pPr>
            <w:r w:rsidRPr="003758A7">
              <w:rPr>
                <w:rFonts w:ascii="Calibri" w:eastAsia="宋体" w:hAnsi="Calibri" w:cs="Calibri"/>
                <w:bCs/>
                <w:iCs/>
                <w:sz w:val="20"/>
                <w:lang w:val="en-US" w:eastAsia="ko-KR"/>
              </w:rPr>
              <w:t xml:space="preserve">For L1 measurement in an FR2 serving cell, </w:t>
            </w:r>
          </w:p>
          <w:p w:rsidR="003758A7" w:rsidRPr="003758A7" w:rsidRDefault="003758A7" w:rsidP="003758A7">
            <w:pPr>
              <w:numPr>
                <w:ilvl w:val="1"/>
                <w:numId w:val="15"/>
              </w:numPr>
              <w:overflowPunct w:val="0"/>
              <w:autoSpaceDE w:val="0"/>
              <w:autoSpaceDN w:val="0"/>
              <w:adjustRightInd w:val="0"/>
              <w:spacing w:beforeLines="0" w:before="0" w:afterLines="0" w:after="120" w:line="259" w:lineRule="auto"/>
              <w:jc w:val="both"/>
              <w:textAlignment w:val="baseline"/>
              <w:rPr>
                <w:rFonts w:ascii="Calibri" w:eastAsia="宋体" w:hAnsi="Calibri" w:cs="Calibri"/>
                <w:bCs/>
                <w:iCs/>
                <w:sz w:val="20"/>
                <w:lang w:val="en-US" w:eastAsia="ko-KR"/>
              </w:rPr>
            </w:pPr>
            <w:r w:rsidRPr="003758A7">
              <w:rPr>
                <w:rFonts w:ascii="Calibri" w:eastAsia="宋体" w:hAnsi="Calibri" w:cs="Calibri"/>
                <w:bCs/>
                <w:iCs/>
                <w:sz w:val="20"/>
                <w:lang w:val="en-US" w:eastAsia="ko-KR"/>
              </w:rPr>
              <w:t>if L1 measurement is impacted by L3 measurement of any target carrier measured with NCSG, P is calculated in the same way as in Rel-15 with VIRP replacing legacy MGRP,</w:t>
            </w:r>
          </w:p>
          <w:p w:rsidR="003758A7" w:rsidRPr="003758A7" w:rsidRDefault="003758A7" w:rsidP="003758A7">
            <w:pPr>
              <w:numPr>
                <w:ilvl w:val="1"/>
                <w:numId w:val="15"/>
              </w:numPr>
              <w:overflowPunct w:val="0"/>
              <w:autoSpaceDE w:val="0"/>
              <w:autoSpaceDN w:val="0"/>
              <w:adjustRightInd w:val="0"/>
              <w:spacing w:beforeLines="0" w:before="0" w:afterLines="0" w:after="120" w:line="259" w:lineRule="auto"/>
              <w:jc w:val="both"/>
              <w:textAlignment w:val="baseline"/>
              <w:rPr>
                <w:rFonts w:ascii="Calibri" w:eastAsia="宋体" w:hAnsi="Calibri" w:cs="Calibri"/>
                <w:bCs/>
                <w:iCs/>
                <w:sz w:val="20"/>
                <w:lang w:val="en-US" w:eastAsia="ko-KR"/>
              </w:rPr>
            </w:pPr>
            <w:proofErr w:type="gramStart"/>
            <w:r w:rsidRPr="003758A7">
              <w:rPr>
                <w:rFonts w:ascii="Calibri" w:eastAsia="宋体" w:hAnsi="Calibri" w:cs="Calibri"/>
                <w:bCs/>
                <w:iCs/>
                <w:sz w:val="20"/>
                <w:lang w:val="en-US" w:eastAsia="ko-KR"/>
              </w:rPr>
              <w:t>if</w:t>
            </w:r>
            <w:proofErr w:type="gramEnd"/>
            <w:r w:rsidRPr="003758A7">
              <w:rPr>
                <w:rFonts w:ascii="Calibri" w:eastAsia="宋体" w:hAnsi="Calibri" w:cs="Calibri"/>
                <w:bCs/>
                <w:iCs/>
                <w:sz w:val="20"/>
                <w:lang w:val="en-US" w:eastAsia="ko-KR"/>
              </w:rPr>
              <w:t xml:space="preserve"> L1 measurement is not impacted by L3 measurement of any target carrier measured with NCSG, NCSG is not to be considered in P factor provided that VIL of NCSG is not overlapped with any of the RS for L1 measurement.</w:t>
            </w:r>
          </w:p>
          <w:p w:rsidR="003758A7" w:rsidRPr="003758A7" w:rsidRDefault="003758A7" w:rsidP="003758A7">
            <w:pPr>
              <w:numPr>
                <w:ilvl w:val="1"/>
                <w:numId w:val="15"/>
              </w:numPr>
              <w:overflowPunct w:val="0"/>
              <w:autoSpaceDE w:val="0"/>
              <w:autoSpaceDN w:val="0"/>
              <w:adjustRightInd w:val="0"/>
              <w:spacing w:beforeLines="0" w:before="0" w:afterLines="0" w:after="120" w:line="259" w:lineRule="auto"/>
              <w:jc w:val="both"/>
              <w:textAlignment w:val="baseline"/>
              <w:rPr>
                <w:rFonts w:ascii="Calibri" w:eastAsia="宋体" w:hAnsi="Calibri" w:cs="Calibri"/>
                <w:bCs/>
                <w:iCs/>
                <w:sz w:val="20"/>
                <w:lang w:val="en-US" w:eastAsia="ko-KR"/>
              </w:rPr>
            </w:pPr>
            <w:r w:rsidRPr="003758A7">
              <w:rPr>
                <w:rFonts w:ascii="Calibri" w:eastAsia="宋体" w:hAnsi="Calibri" w:cs="Calibri"/>
                <w:bCs/>
                <w:iCs/>
                <w:sz w:val="20"/>
                <w:lang w:val="en-US" w:eastAsia="ko-KR"/>
              </w:rPr>
              <w:t>L1 measurement is impacted by L3 measurement of a target carrier if the target carrier is intra-frequency carrier or inter-frequency carrier in the same band as the serving cell, or if the target carrier is inter-frequency carrier in different band as the serving cell and UE does not support IBM between the target carrier and the serving cell, otherwise there is no impact.</w:t>
            </w:r>
          </w:p>
        </w:tc>
      </w:tr>
    </w:tbl>
    <w:p w:rsidR="008E3B18" w:rsidRDefault="007703DD" w:rsidP="008E3B18">
      <w:pPr>
        <w:spacing w:before="120" w:after="120"/>
        <w:rPr>
          <w:rFonts w:eastAsiaTheme="minorEastAsia"/>
          <w:lang w:val="en-US" w:eastAsia="zh-CN"/>
        </w:rPr>
      </w:pPr>
      <w:r>
        <w:rPr>
          <w:rFonts w:eastAsiaTheme="minorEastAsia"/>
          <w:lang w:val="en-US" w:eastAsia="zh-CN"/>
        </w:rPr>
        <w:t>In our view, there can be two possible impacts on L1 measurement due to L3 measurement within NCSG:</w:t>
      </w:r>
    </w:p>
    <w:p w:rsidR="007703DD" w:rsidRDefault="007703DD" w:rsidP="007703DD">
      <w:pPr>
        <w:pStyle w:val="af8"/>
        <w:numPr>
          <w:ilvl w:val="0"/>
          <w:numId w:val="10"/>
        </w:numPr>
        <w:spacing w:before="120" w:after="120"/>
        <w:rPr>
          <w:rFonts w:eastAsiaTheme="minorEastAsia"/>
          <w:lang w:eastAsia="zh-CN"/>
        </w:rPr>
      </w:pPr>
      <w:r>
        <w:rPr>
          <w:rFonts w:eastAsiaTheme="minorEastAsia"/>
          <w:lang w:eastAsia="zh-CN"/>
        </w:rPr>
        <w:t>Impact of VIL</w:t>
      </w:r>
    </w:p>
    <w:p w:rsidR="007703DD" w:rsidRPr="007703DD" w:rsidRDefault="007703DD" w:rsidP="007703DD">
      <w:pPr>
        <w:pStyle w:val="af8"/>
        <w:numPr>
          <w:ilvl w:val="1"/>
          <w:numId w:val="10"/>
        </w:numPr>
        <w:spacing w:before="120" w:after="120"/>
        <w:rPr>
          <w:rFonts w:eastAsiaTheme="minorEastAsia"/>
          <w:lang w:eastAsia="zh-CN"/>
        </w:rPr>
      </w:pPr>
      <w:r>
        <w:rPr>
          <w:rFonts w:eastAsiaTheme="minorEastAsia"/>
          <w:lang w:eastAsia="zh-CN"/>
        </w:rPr>
        <w:t xml:space="preserve">If the L1 RS occasion is overlapped with VIL of NCSG, then this L1 RS occasion would be punctured and cannot be used for L1 measurement. </w:t>
      </w:r>
      <w:r w:rsidRPr="007703DD">
        <w:rPr>
          <w:rFonts w:eastAsiaTheme="minorEastAsia"/>
          <w:lang w:eastAsia="zh-CN"/>
        </w:rPr>
        <w:t xml:space="preserve">This is already reflected in the endorsed CR [3] from RAN4#101-bis-e. </w:t>
      </w:r>
    </w:p>
    <w:p w:rsidR="007703DD" w:rsidRDefault="007703DD" w:rsidP="007703DD">
      <w:pPr>
        <w:pStyle w:val="af8"/>
        <w:numPr>
          <w:ilvl w:val="0"/>
          <w:numId w:val="10"/>
        </w:numPr>
        <w:spacing w:before="120" w:after="120"/>
        <w:rPr>
          <w:rFonts w:eastAsiaTheme="minorEastAsia"/>
          <w:lang w:eastAsia="zh-CN"/>
        </w:rPr>
      </w:pPr>
      <w:r>
        <w:rPr>
          <w:rFonts w:eastAsiaTheme="minorEastAsia"/>
          <w:lang w:eastAsia="zh-CN"/>
        </w:rPr>
        <w:t>Impact of ML</w:t>
      </w:r>
    </w:p>
    <w:p w:rsidR="007703DD" w:rsidRDefault="007703DD" w:rsidP="007703DD">
      <w:pPr>
        <w:pStyle w:val="af8"/>
        <w:numPr>
          <w:ilvl w:val="1"/>
          <w:numId w:val="10"/>
        </w:numPr>
        <w:spacing w:before="120" w:after="120"/>
        <w:rPr>
          <w:rFonts w:eastAsiaTheme="minorEastAsia"/>
          <w:lang w:eastAsia="zh-CN"/>
        </w:rPr>
      </w:pPr>
      <w:r>
        <w:rPr>
          <w:rFonts w:eastAsiaTheme="minorEastAsia"/>
          <w:lang w:eastAsia="zh-CN"/>
        </w:rPr>
        <w:t>For L1 measurement on an FR1 serving cell, there should be no impact due to L3 measurement within ML of NCSG.</w:t>
      </w:r>
      <w:r w:rsidRPr="007703DD">
        <w:rPr>
          <w:rFonts w:eastAsiaTheme="minorEastAsia"/>
          <w:lang w:eastAsia="zh-CN"/>
        </w:rPr>
        <w:t xml:space="preserve"> This is already reflected in the endorsed CR [3] from RAN4#101-bis-e.</w:t>
      </w:r>
    </w:p>
    <w:p w:rsidR="007703DD" w:rsidRDefault="007703DD" w:rsidP="007703DD">
      <w:pPr>
        <w:pStyle w:val="af8"/>
        <w:numPr>
          <w:ilvl w:val="1"/>
          <w:numId w:val="10"/>
        </w:numPr>
        <w:spacing w:before="120" w:after="120"/>
        <w:rPr>
          <w:rFonts w:eastAsiaTheme="minorEastAsia"/>
          <w:lang w:eastAsia="zh-CN"/>
        </w:rPr>
      </w:pPr>
      <w:r>
        <w:rPr>
          <w:rFonts w:eastAsiaTheme="minorEastAsia"/>
          <w:lang w:eastAsia="zh-CN"/>
        </w:rPr>
        <w:lastRenderedPageBreak/>
        <w:t>For L1 measurement on an FR2 serving cell, there</w:t>
      </w:r>
      <w:r w:rsidR="00380A6B">
        <w:rPr>
          <w:rFonts w:eastAsiaTheme="minorEastAsia"/>
          <w:lang w:eastAsia="zh-CN"/>
        </w:rPr>
        <w:t xml:space="preserve"> may not may not be impact due to L3 measurement within ML of NCSG. </w:t>
      </w:r>
      <w:r w:rsidR="00380A6B" w:rsidRPr="00380A6B">
        <w:rPr>
          <w:rFonts w:eastAsiaTheme="minorEastAsia"/>
          <w:highlight w:val="yellow"/>
          <w:lang w:eastAsia="zh-CN"/>
        </w:rPr>
        <w:t>However, in the endorsed CR [3] from RAN4#101-bis-e, it is always assumed that there is no impact.</w:t>
      </w:r>
      <w:r w:rsidR="00380A6B">
        <w:rPr>
          <w:rFonts w:eastAsiaTheme="minorEastAsia"/>
          <w:lang w:eastAsia="zh-CN"/>
        </w:rPr>
        <w:t xml:space="preserve"> </w:t>
      </w:r>
    </w:p>
    <w:tbl>
      <w:tblPr>
        <w:tblStyle w:val="af4"/>
        <w:tblW w:w="0" w:type="auto"/>
        <w:tblLook w:val="04A0" w:firstRow="1" w:lastRow="0" w:firstColumn="1" w:lastColumn="0" w:noHBand="0" w:noVBand="1"/>
      </w:tblPr>
      <w:tblGrid>
        <w:gridCol w:w="9621"/>
      </w:tblGrid>
      <w:tr w:rsidR="00380A6B" w:rsidTr="00380A6B">
        <w:tc>
          <w:tcPr>
            <w:tcW w:w="9621" w:type="dxa"/>
          </w:tcPr>
          <w:p w:rsidR="00380A6B" w:rsidRPr="00380A6B" w:rsidRDefault="00380A6B" w:rsidP="00380A6B">
            <w:pPr>
              <w:spacing w:beforeLines="0" w:before="0" w:afterLines="0" w:after="180"/>
              <w:rPr>
                <w:rFonts w:eastAsia="?? ??"/>
                <w:sz w:val="20"/>
              </w:rPr>
            </w:pPr>
            <w:r w:rsidRPr="00380A6B">
              <w:rPr>
                <w:rFonts w:eastAsia="?? ??"/>
                <w:sz w:val="20"/>
              </w:rPr>
              <w:t>For FR1,</w:t>
            </w:r>
          </w:p>
          <w:p w:rsidR="00380A6B" w:rsidRPr="00380A6B" w:rsidRDefault="00380A6B" w:rsidP="00380A6B">
            <w:pPr>
              <w:spacing w:beforeLines="0" w:before="0" w:afterLines="0" w:after="180"/>
              <w:ind w:left="568" w:hanging="284"/>
              <w:rPr>
                <w:rFonts w:eastAsia="宋体"/>
                <w:sz w:val="20"/>
              </w:rPr>
            </w:pPr>
            <w:r w:rsidRPr="00380A6B">
              <w:rPr>
                <w:rFonts w:eastAsia="宋体"/>
                <w:sz w:val="20"/>
              </w:rPr>
              <w:t>-</w:t>
            </w:r>
            <w:r w:rsidRPr="00380A6B">
              <w:rPr>
                <w:rFonts w:eastAsia="宋体"/>
                <w:sz w:val="20"/>
              </w:rPr>
              <w:tab/>
              <w:t>P=</w:t>
            </w:r>
            <m:oMath>
              <m:f>
                <m:fPr>
                  <m:ctrlPr>
                    <w:rPr>
                      <w:rFonts w:ascii="Cambria Math" w:eastAsia="宋体" w:hAnsi="Cambria Math"/>
                      <w:i/>
                      <w:sz w:val="20"/>
                    </w:rPr>
                  </m:ctrlPr>
                </m:fPr>
                <m:num>
                  <m:r>
                    <w:rPr>
                      <w:rFonts w:ascii="Cambria Math" w:eastAsia="宋体" w:hAnsi="Cambria Math"/>
                      <w:sz w:val="20"/>
                    </w:rPr>
                    <m:t>1</m:t>
                  </m:r>
                </m:num>
                <m:den>
                  <m:r>
                    <w:rPr>
                      <w:rFonts w:ascii="Cambria Math" w:eastAsia="宋体" w:hAnsi="Cambria Math"/>
                      <w:sz w:val="20"/>
                    </w:rPr>
                    <m:t>1-</m:t>
                  </m:r>
                  <m:f>
                    <m:fPr>
                      <m:ctrlPr>
                        <w:rPr>
                          <w:rFonts w:ascii="Cambria Math" w:eastAsia="宋体" w:hAnsi="Cambria Math"/>
                          <w:sz w:val="20"/>
                        </w:rPr>
                      </m:ctrlPr>
                    </m:fPr>
                    <m:num>
                      <m:sSub>
                        <m:sSubPr>
                          <m:ctrlPr>
                            <w:rPr>
                              <w:rFonts w:ascii="Cambria Math" w:eastAsia="宋体" w:hAnsi="Cambria Math"/>
                              <w:sz w:val="20"/>
                            </w:rPr>
                          </m:ctrlPr>
                        </m:sSubPr>
                        <m:e>
                          <m:r>
                            <m:rPr>
                              <m:sty m:val="p"/>
                            </m:rPr>
                            <w:rPr>
                              <w:rFonts w:ascii="Cambria Math" w:eastAsia="宋体" w:hAnsi="Cambria Math"/>
                              <w:sz w:val="20"/>
                            </w:rPr>
                            <m:t>T</m:t>
                          </m:r>
                        </m:e>
                        <m:sub>
                          <m:r>
                            <m:rPr>
                              <m:sty m:val="p"/>
                            </m:rPr>
                            <w:rPr>
                              <w:rFonts w:ascii="Cambria Math" w:eastAsia="宋体" w:hAnsi="Cambria Math"/>
                              <w:sz w:val="20"/>
                            </w:rPr>
                            <m:t>SSB</m:t>
                          </m:r>
                        </m:sub>
                      </m:sSub>
                    </m:num>
                    <m:den>
                      <m:r>
                        <m:rPr>
                          <m:sty m:val="p"/>
                        </m:rPr>
                        <w:rPr>
                          <w:rFonts w:ascii="Cambria Math" w:eastAsia="宋体" w:hAnsi="Cambria Math"/>
                          <w:sz w:val="20"/>
                        </w:rPr>
                        <m:t>xGP</m:t>
                      </m:r>
                    </m:den>
                  </m:f>
                </m:den>
              </m:f>
            </m:oMath>
            <w:r w:rsidRPr="00380A6B">
              <w:rPr>
                <w:rFonts w:eastAsia="宋体"/>
                <w:sz w:val="20"/>
              </w:rPr>
              <w:t>, when in the monitored cell there are gaps configured for intra-frequency, inter-frequency or inter-RAT measurements, which are overlapping with some but not all occasions of the SSB; and</w:t>
            </w:r>
          </w:p>
          <w:p w:rsidR="00380A6B" w:rsidRPr="00380A6B" w:rsidRDefault="00380A6B" w:rsidP="00380A6B">
            <w:pPr>
              <w:spacing w:beforeLines="0" w:before="0" w:afterLines="0" w:after="180"/>
              <w:ind w:left="568" w:hanging="284"/>
              <w:rPr>
                <w:rFonts w:eastAsia="宋体"/>
                <w:sz w:val="20"/>
              </w:rPr>
            </w:pPr>
            <w:r w:rsidRPr="00380A6B">
              <w:rPr>
                <w:rFonts w:eastAsia="宋体"/>
                <w:sz w:val="20"/>
              </w:rPr>
              <w:t>-</w:t>
            </w:r>
            <w:r w:rsidRPr="00380A6B">
              <w:rPr>
                <w:rFonts w:eastAsia="宋体"/>
                <w:sz w:val="20"/>
              </w:rPr>
              <w:tab/>
              <w:t>P=1 when in the monitored cell there are no gaps overlapping with any occasion of the SSB.</w:t>
            </w:r>
          </w:p>
          <w:p w:rsidR="00380A6B" w:rsidRPr="00380A6B" w:rsidRDefault="00380A6B" w:rsidP="00380A6B">
            <w:pPr>
              <w:spacing w:beforeLines="0" w:before="0" w:afterLines="0" w:after="180"/>
              <w:rPr>
                <w:rFonts w:eastAsia="?? ??"/>
                <w:sz w:val="20"/>
              </w:rPr>
            </w:pPr>
            <w:r w:rsidRPr="00380A6B">
              <w:rPr>
                <w:rFonts w:eastAsia="?? ??"/>
                <w:sz w:val="20"/>
              </w:rPr>
              <w:t>For FR2,</w:t>
            </w:r>
          </w:p>
          <w:p w:rsidR="00380A6B" w:rsidRPr="00380A6B" w:rsidRDefault="00380A6B" w:rsidP="00380A6B">
            <w:pPr>
              <w:spacing w:beforeLines="0" w:before="0" w:afterLines="0" w:after="180"/>
              <w:ind w:left="568" w:hanging="284"/>
              <w:rPr>
                <w:rFonts w:eastAsia="宋体"/>
                <w:sz w:val="20"/>
              </w:rPr>
            </w:pPr>
            <w:r w:rsidRPr="00380A6B">
              <w:rPr>
                <w:rFonts w:eastAsia="宋体"/>
                <w:sz w:val="20"/>
              </w:rPr>
              <w:t>-</w:t>
            </w:r>
            <w:r w:rsidRPr="00380A6B">
              <w:rPr>
                <w:rFonts w:eastAsia="宋体"/>
                <w:sz w:val="20"/>
              </w:rPr>
              <w:tab/>
              <w:t>P=</w:t>
            </w:r>
            <m:oMath>
              <m:f>
                <m:fPr>
                  <m:ctrlPr>
                    <w:rPr>
                      <w:rFonts w:ascii="Cambria Math" w:eastAsia="宋体" w:hAnsi="Cambria Math"/>
                      <w:i/>
                      <w:sz w:val="20"/>
                    </w:rPr>
                  </m:ctrlPr>
                </m:fPr>
                <m:num>
                  <m:r>
                    <w:rPr>
                      <w:rFonts w:ascii="Cambria Math" w:eastAsia="宋体" w:hAnsi="Cambria Math"/>
                      <w:sz w:val="20"/>
                    </w:rPr>
                    <m:t>1</m:t>
                  </m:r>
                </m:num>
                <m:den>
                  <m:r>
                    <w:rPr>
                      <w:rFonts w:ascii="Cambria Math" w:eastAsia="宋体" w:hAnsi="Cambria Math"/>
                      <w:sz w:val="20"/>
                    </w:rPr>
                    <m:t>1-</m:t>
                  </m:r>
                  <m:f>
                    <m:fPr>
                      <m:ctrlPr>
                        <w:rPr>
                          <w:rFonts w:ascii="Cambria Math" w:eastAsia="宋体" w:hAnsi="Cambria Math"/>
                          <w:sz w:val="20"/>
                        </w:rPr>
                      </m:ctrlPr>
                    </m:fPr>
                    <m:num>
                      <m:sSub>
                        <m:sSubPr>
                          <m:ctrlPr>
                            <w:rPr>
                              <w:rFonts w:ascii="Cambria Math" w:eastAsia="宋体" w:hAnsi="Cambria Math"/>
                              <w:sz w:val="20"/>
                            </w:rPr>
                          </m:ctrlPr>
                        </m:sSubPr>
                        <m:e>
                          <m:r>
                            <m:rPr>
                              <m:sty m:val="p"/>
                            </m:rPr>
                            <w:rPr>
                              <w:rFonts w:ascii="Cambria Math" w:eastAsia="宋体" w:hAnsi="Cambria Math"/>
                              <w:sz w:val="20"/>
                            </w:rPr>
                            <m:t>T</m:t>
                          </m:r>
                        </m:e>
                        <m:sub>
                          <m:r>
                            <m:rPr>
                              <m:sty m:val="p"/>
                            </m:rPr>
                            <w:rPr>
                              <w:rFonts w:ascii="Cambria Math" w:eastAsia="宋体" w:hAnsi="Cambria Math"/>
                              <w:sz w:val="20"/>
                            </w:rPr>
                            <m:t>SSB</m:t>
                          </m:r>
                        </m:sub>
                      </m:sSub>
                    </m:num>
                    <m:den>
                      <m:sSub>
                        <m:sSubPr>
                          <m:ctrlPr>
                            <w:rPr>
                              <w:rFonts w:ascii="Cambria Math" w:eastAsia="宋体" w:hAnsi="Cambria Math"/>
                              <w:sz w:val="20"/>
                            </w:rPr>
                          </m:ctrlPr>
                        </m:sSubPr>
                        <m:e>
                          <m:r>
                            <m:rPr>
                              <m:sty m:val="p"/>
                            </m:rPr>
                            <w:rPr>
                              <w:rFonts w:ascii="Cambria Math" w:eastAsia="宋体" w:hAnsi="Cambria Math"/>
                              <w:sz w:val="20"/>
                            </w:rPr>
                            <m:t>T</m:t>
                          </m:r>
                        </m:e>
                        <m:sub>
                          <m:r>
                            <m:rPr>
                              <m:sty m:val="p"/>
                            </m:rPr>
                            <w:rPr>
                              <w:rFonts w:ascii="Cambria Math" w:eastAsia="宋体" w:hAnsi="Cambria Math"/>
                              <w:sz w:val="20"/>
                            </w:rPr>
                            <m:t>SMTCperiod</m:t>
                          </m:r>
                        </m:sub>
                      </m:sSub>
                    </m:den>
                  </m:f>
                </m:den>
              </m:f>
            </m:oMath>
            <w:r w:rsidRPr="00380A6B">
              <w:rPr>
                <w:rFonts w:eastAsia="宋体"/>
                <w:sz w:val="20"/>
              </w:rPr>
              <w:t>, when SSB is not overlapped with gap and SSB is partially overlapped with SMTC occasion (T</w:t>
            </w:r>
            <w:r w:rsidRPr="00380A6B">
              <w:rPr>
                <w:rFonts w:eastAsia="宋体"/>
                <w:sz w:val="20"/>
                <w:vertAlign w:val="subscript"/>
              </w:rPr>
              <w:t>SSB</w:t>
            </w:r>
            <w:r w:rsidRPr="00380A6B">
              <w:rPr>
                <w:rFonts w:eastAsia="宋体"/>
                <w:sz w:val="20"/>
              </w:rPr>
              <w:t xml:space="preserve"> &lt; </w:t>
            </w:r>
            <w:proofErr w:type="spellStart"/>
            <w:r w:rsidRPr="00380A6B">
              <w:rPr>
                <w:rFonts w:eastAsia="宋体"/>
                <w:sz w:val="20"/>
              </w:rPr>
              <w:t>T</w:t>
            </w:r>
            <w:r w:rsidRPr="00380A6B">
              <w:rPr>
                <w:rFonts w:eastAsia="宋体"/>
                <w:sz w:val="20"/>
                <w:vertAlign w:val="subscript"/>
              </w:rPr>
              <w:t>SMTCperiod</w:t>
            </w:r>
            <w:proofErr w:type="spellEnd"/>
            <w:r w:rsidRPr="00380A6B">
              <w:rPr>
                <w:rFonts w:eastAsia="宋体"/>
                <w:sz w:val="20"/>
              </w:rPr>
              <w:t>).</w:t>
            </w:r>
          </w:p>
          <w:p w:rsidR="00380A6B" w:rsidRPr="009C5807" w:rsidRDefault="00380A6B" w:rsidP="00380A6B">
            <w:pPr>
              <w:pStyle w:val="B10"/>
              <w:spacing w:before="120" w:after="120"/>
              <w:ind w:left="0" w:firstLine="0"/>
            </w:pPr>
            <w:r>
              <w:t>……</w:t>
            </w:r>
          </w:p>
          <w:p w:rsidR="00380A6B" w:rsidRPr="00380A6B" w:rsidRDefault="00380A6B" w:rsidP="00380A6B">
            <w:pPr>
              <w:spacing w:beforeLines="0" w:before="0" w:afterLines="0" w:after="180"/>
              <w:ind w:left="568" w:hanging="284"/>
              <w:rPr>
                <w:rFonts w:eastAsia="宋体"/>
                <w:sz w:val="20"/>
              </w:rPr>
            </w:pPr>
            <w:r w:rsidRPr="00380A6B">
              <w:rPr>
                <w:rFonts w:eastAsia="宋体"/>
                <w:sz w:val="20"/>
              </w:rPr>
              <w:t>-</w:t>
            </w:r>
            <w:r w:rsidRPr="00380A6B">
              <w:rPr>
                <w:rFonts w:eastAsia="宋体"/>
                <w:sz w:val="20"/>
              </w:rPr>
              <w:tab/>
              <w:t xml:space="preserve">When measurement gap is configured, </w:t>
            </w:r>
          </w:p>
          <w:p w:rsidR="00380A6B" w:rsidRPr="00380A6B" w:rsidRDefault="00380A6B" w:rsidP="00380A6B">
            <w:pPr>
              <w:numPr>
                <w:ilvl w:val="1"/>
                <w:numId w:val="23"/>
              </w:numPr>
              <w:spacing w:beforeLines="0" w:before="0" w:afterLines="0" w:after="180"/>
              <w:ind w:left="1418"/>
              <w:rPr>
                <w:rFonts w:eastAsia="宋体"/>
                <w:sz w:val="20"/>
              </w:rPr>
            </w:pPr>
            <w:r w:rsidRPr="00380A6B">
              <w:rPr>
                <w:rFonts w:eastAsia="宋体"/>
                <w:sz w:val="20"/>
              </w:rPr>
              <w:t xml:space="preserve">an SSB or an SMTC occasion is </w:t>
            </w:r>
            <w:proofErr w:type="spellStart"/>
            <w:r w:rsidRPr="00380A6B">
              <w:rPr>
                <w:rFonts w:eastAsia="宋体"/>
                <w:sz w:val="20"/>
              </w:rPr>
              <w:t>condiered</w:t>
            </w:r>
            <w:proofErr w:type="spellEnd"/>
            <w:r w:rsidRPr="00380A6B">
              <w:rPr>
                <w:rFonts w:eastAsia="宋体"/>
                <w:sz w:val="20"/>
              </w:rPr>
              <w:t xml:space="preserve"> as overlapped with gap if it overlaps the measurement gap occasion, and </w:t>
            </w:r>
          </w:p>
          <w:p w:rsidR="00380A6B" w:rsidRPr="00380A6B" w:rsidRDefault="00380A6B" w:rsidP="00380A6B">
            <w:pPr>
              <w:numPr>
                <w:ilvl w:val="1"/>
                <w:numId w:val="23"/>
              </w:numPr>
              <w:spacing w:beforeLines="0" w:before="0" w:afterLines="0" w:after="180"/>
              <w:ind w:left="1418"/>
              <w:rPr>
                <w:rFonts w:eastAsia="宋体"/>
                <w:sz w:val="20"/>
              </w:rPr>
            </w:pPr>
            <w:proofErr w:type="spellStart"/>
            <w:r w:rsidRPr="00380A6B">
              <w:rPr>
                <w:rFonts w:eastAsia="宋体" w:hint="eastAsia"/>
                <w:sz w:val="20"/>
                <w:lang w:eastAsia="zh-TW"/>
              </w:rPr>
              <w:t>x</w:t>
            </w:r>
            <w:r w:rsidRPr="00380A6B">
              <w:rPr>
                <w:rFonts w:eastAsia="宋体"/>
                <w:sz w:val="20"/>
                <w:lang w:eastAsia="zh-TW"/>
              </w:rPr>
              <w:t>RP</w:t>
            </w:r>
            <w:proofErr w:type="spellEnd"/>
            <w:r w:rsidRPr="00380A6B">
              <w:rPr>
                <w:rFonts w:eastAsia="宋体"/>
                <w:sz w:val="20"/>
                <w:lang w:eastAsia="zh-TW"/>
              </w:rPr>
              <w:t xml:space="preserve"> = MGRP</w:t>
            </w:r>
          </w:p>
          <w:p w:rsidR="00380A6B" w:rsidRPr="00380A6B" w:rsidRDefault="00380A6B" w:rsidP="00380A6B">
            <w:pPr>
              <w:spacing w:beforeLines="0" w:before="0" w:afterLines="0" w:after="180"/>
              <w:ind w:left="568" w:hanging="284"/>
              <w:rPr>
                <w:rFonts w:eastAsia="宋体"/>
                <w:sz w:val="20"/>
              </w:rPr>
            </w:pPr>
            <w:r w:rsidRPr="00380A6B">
              <w:rPr>
                <w:rFonts w:eastAsia="宋体"/>
                <w:sz w:val="20"/>
              </w:rPr>
              <w:t>-</w:t>
            </w:r>
            <w:r w:rsidRPr="00380A6B">
              <w:rPr>
                <w:rFonts w:eastAsia="宋体"/>
                <w:sz w:val="20"/>
              </w:rPr>
              <w:tab/>
              <w:t xml:space="preserve">When NCSG is configured, </w:t>
            </w:r>
          </w:p>
          <w:p w:rsidR="00380A6B" w:rsidRPr="00380A6B" w:rsidRDefault="00380A6B" w:rsidP="00380A6B">
            <w:pPr>
              <w:numPr>
                <w:ilvl w:val="1"/>
                <w:numId w:val="24"/>
              </w:numPr>
              <w:spacing w:beforeLines="0" w:before="0" w:afterLines="0" w:after="180"/>
              <w:ind w:left="1418"/>
              <w:rPr>
                <w:rFonts w:eastAsia="宋体"/>
                <w:sz w:val="20"/>
                <w:highlight w:val="yellow"/>
              </w:rPr>
            </w:pPr>
            <w:r w:rsidRPr="00380A6B">
              <w:rPr>
                <w:rFonts w:eastAsia="宋体"/>
                <w:sz w:val="20"/>
                <w:highlight w:val="yellow"/>
              </w:rPr>
              <w:t xml:space="preserve">an SSB or an SMTC occasion is </w:t>
            </w:r>
            <w:proofErr w:type="spellStart"/>
            <w:r w:rsidRPr="00380A6B">
              <w:rPr>
                <w:rFonts w:eastAsia="宋体"/>
                <w:sz w:val="20"/>
                <w:highlight w:val="yellow"/>
              </w:rPr>
              <w:t>condiered</w:t>
            </w:r>
            <w:proofErr w:type="spellEnd"/>
            <w:r w:rsidRPr="00380A6B">
              <w:rPr>
                <w:rFonts w:eastAsia="宋体"/>
                <w:sz w:val="20"/>
                <w:highlight w:val="yellow"/>
              </w:rPr>
              <w:t xml:space="preserve"> as overlapped with gap if it overlaps the VIL1 or VIL2 of NCSG, and</w:t>
            </w:r>
          </w:p>
          <w:p w:rsidR="00380A6B" w:rsidRPr="00380A6B" w:rsidRDefault="00380A6B" w:rsidP="00380A6B">
            <w:pPr>
              <w:numPr>
                <w:ilvl w:val="1"/>
                <w:numId w:val="24"/>
              </w:numPr>
              <w:spacing w:beforeLines="0" w:before="0" w:afterLines="0" w:after="180"/>
              <w:ind w:left="1418"/>
              <w:rPr>
                <w:rFonts w:eastAsia="宋体"/>
                <w:sz w:val="20"/>
              </w:rPr>
            </w:pPr>
            <w:proofErr w:type="spellStart"/>
            <w:r w:rsidRPr="00380A6B">
              <w:rPr>
                <w:rFonts w:eastAsia="宋体"/>
                <w:sz w:val="20"/>
              </w:rPr>
              <w:t>xRP</w:t>
            </w:r>
            <w:proofErr w:type="spellEnd"/>
            <w:r w:rsidRPr="00380A6B">
              <w:rPr>
                <w:rFonts w:eastAsia="宋体"/>
                <w:sz w:val="20"/>
              </w:rPr>
              <w:t xml:space="preserve"> = VIRP</w:t>
            </w:r>
          </w:p>
        </w:tc>
      </w:tr>
    </w:tbl>
    <w:p w:rsidR="00F826AA" w:rsidRPr="00002B85" w:rsidRDefault="00F64B8E" w:rsidP="00002B85">
      <w:pPr>
        <w:spacing w:before="120" w:after="120"/>
        <w:rPr>
          <w:rFonts w:eastAsiaTheme="minorEastAsia"/>
          <w:lang w:val="en-US" w:eastAsia="zh-CN"/>
        </w:rPr>
      </w:pPr>
      <w:r>
        <w:rPr>
          <w:rFonts w:eastAsiaTheme="minorEastAsia"/>
          <w:lang w:val="en-US" w:eastAsia="zh-CN"/>
        </w:rPr>
        <w:t xml:space="preserve">Above is excerpt of the </w:t>
      </w:r>
      <w:r w:rsidRPr="00F64B8E">
        <w:rPr>
          <w:rFonts w:eastAsiaTheme="minorEastAsia"/>
          <w:lang w:val="en-US" w:eastAsia="zh-CN"/>
        </w:rPr>
        <w:t>endorsed CR [3] from RAN4#101-bis-e</w:t>
      </w:r>
      <w:r>
        <w:rPr>
          <w:rFonts w:eastAsiaTheme="minorEastAsia"/>
          <w:lang w:val="en-US" w:eastAsia="zh-CN"/>
        </w:rPr>
        <w:t xml:space="preserve"> on L1 impacts due to NCSG. From the highlighted part, it can be seen that an L1 RS occasion is considered to be overlapped with NCSG only if it is overlapped with VIL of NCSG, while it is not considered to be overlapped with NCSG if it is overlapped with ML of NCSG (thus NCSG does not impact L1 measurement).</w:t>
      </w:r>
    </w:p>
    <w:p w:rsidR="008E3B18" w:rsidRDefault="00F64B8E" w:rsidP="008E3B18">
      <w:pPr>
        <w:spacing w:before="120" w:after="120"/>
        <w:rPr>
          <w:rFonts w:eastAsiaTheme="minorEastAsia"/>
          <w:lang w:eastAsia="zh-CN"/>
        </w:rPr>
      </w:pPr>
      <w:r>
        <w:rPr>
          <w:lang w:val="en-US"/>
        </w:rPr>
        <w:t xml:space="preserve">In our view, </w:t>
      </w:r>
      <w:r w:rsidRPr="00F64B8E">
        <w:rPr>
          <w:lang w:val="en-US"/>
        </w:rPr>
        <w:t xml:space="preserve">L1 measurement </w:t>
      </w:r>
      <w:r>
        <w:rPr>
          <w:lang w:val="en-US"/>
        </w:rPr>
        <w:t xml:space="preserve">on an FR2 serving cell </w:t>
      </w:r>
      <w:r w:rsidRPr="00F64B8E">
        <w:rPr>
          <w:lang w:val="en-US"/>
        </w:rPr>
        <w:t xml:space="preserve">is impacted by </w:t>
      </w:r>
      <w:r w:rsidRPr="00F64B8E">
        <w:rPr>
          <w:b/>
          <w:lang w:val="en-US"/>
        </w:rPr>
        <w:t xml:space="preserve">L3 measurement within </w:t>
      </w:r>
      <w:r>
        <w:rPr>
          <w:b/>
          <w:lang w:val="en-US"/>
        </w:rPr>
        <w:t xml:space="preserve">ML of </w:t>
      </w:r>
      <w:r w:rsidRPr="00F64B8E">
        <w:rPr>
          <w:b/>
          <w:lang w:val="en-US"/>
        </w:rPr>
        <w:t>NCSG</w:t>
      </w:r>
      <w:r>
        <w:rPr>
          <w:lang w:val="en-US"/>
        </w:rPr>
        <w:t xml:space="preserve"> if there exists a </w:t>
      </w:r>
      <w:r w:rsidRPr="00F64B8E">
        <w:rPr>
          <w:lang w:val="en-US"/>
        </w:rPr>
        <w:t>target carrier</w:t>
      </w:r>
      <w:r>
        <w:rPr>
          <w:lang w:val="en-US"/>
        </w:rPr>
        <w:t xml:space="preserve"> to be measured within NCSG that</w:t>
      </w:r>
      <w:r w:rsidRPr="00F64B8E">
        <w:rPr>
          <w:lang w:val="en-US"/>
        </w:rPr>
        <w:t xml:space="preserve"> is intra-frequency carrier or inter-frequency carrier in the same band as the serving cell, or inter-frequency carrier in different band as the serving cell and UE does not support IBM between the target carrier and the serving cell.</w:t>
      </w:r>
      <w:r>
        <w:rPr>
          <w:lang w:val="en-US"/>
        </w:rPr>
        <w:t xml:space="preserve"> In this case, due to different Rx beams for L3 and L1 measurement, UE may not be able to perform </w:t>
      </w:r>
      <w:r w:rsidRPr="00F64B8E">
        <w:rPr>
          <w:lang w:val="en-US"/>
        </w:rPr>
        <w:t>L3 measurement within ML of NCSG</w:t>
      </w:r>
      <w:r>
        <w:rPr>
          <w:lang w:val="en-US"/>
        </w:rPr>
        <w:t xml:space="preserve"> on the target carrier(s) and L1 measurement on the serving cell simultaneously, so the L1 RS occasion should be considered as punctured </w:t>
      </w:r>
      <w:r>
        <w:rPr>
          <w:rFonts w:eastAsiaTheme="minorEastAsia"/>
          <w:lang w:eastAsia="zh-CN"/>
        </w:rPr>
        <w:t>and cannot be used for L1 measurement.</w:t>
      </w:r>
    </w:p>
    <w:p w:rsidR="00F826AA" w:rsidRPr="00F826AA" w:rsidRDefault="00F826AA" w:rsidP="00F826AA">
      <w:pPr>
        <w:spacing w:before="120" w:after="120"/>
        <w:rPr>
          <w:lang w:val="en-US"/>
        </w:rPr>
      </w:pPr>
      <w:r w:rsidRPr="00F826AA">
        <w:rPr>
          <w:lang w:val="en-US"/>
        </w:rPr>
        <w:t>For the spec, the simplest approach is to define another condition under which L1 RS is considered as overlapped with NCSG.</w:t>
      </w:r>
    </w:p>
    <w:p w:rsidR="00F826AA" w:rsidRPr="00F826AA" w:rsidRDefault="00F826AA" w:rsidP="00F826AA">
      <w:pPr>
        <w:spacing w:before="120" w:after="120"/>
        <w:rPr>
          <w:rFonts w:eastAsiaTheme="minorEastAsia"/>
          <w:b/>
          <w:lang w:eastAsia="zh-CN"/>
        </w:rPr>
      </w:pPr>
      <w:r w:rsidRPr="00F826AA">
        <w:rPr>
          <w:rFonts w:eastAsiaTheme="minorEastAsia"/>
          <w:b/>
          <w:lang w:eastAsia="zh-CN"/>
        </w:rPr>
        <w:t xml:space="preserve">Proposal 10: When NCSG is configured, an L1 RS occasion is considered as overlapped with NCSG if </w:t>
      </w:r>
    </w:p>
    <w:p w:rsidR="00F826AA" w:rsidRPr="00F826AA" w:rsidRDefault="00F826AA" w:rsidP="00F826AA">
      <w:pPr>
        <w:pStyle w:val="af8"/>
        <w:numPr>
          <w:ilvl w:val="0"/>
          <w:numId w:val="10"/>
        </w:numPr>
        <w:spacing w:before="120" w:after="120"/>
        <w:rPr>
          <w:rFonts w:eastAsiaTheme="minorEastAsia"/>
          <w:b/>
          <w:lang w:eastAsia="zh-CN"/>
        </w:rPr>
      </w:pPr>
      <w:r w:rsidRPr="00F826AA">
        <w:rPr>
          <w:rFonts w:eastAsiaTheme="minorEastAsia"/>
          <w:b/>
          <w:lang w:eastAsia="zh-CN"/>
        </w:rPr>
        <w:t xml:space="preserve">it overlaps the VIL1 or VIL2 of NCSG, or </w:t>
      </w:r>
    </w:p>
    <w:p w:rsidR="00F826AA" w:rsidRPr="00F826AA" w:rsidRDefault="00F826AA" w:rsidP="00F826AA">
      <w:pPr>
        <w:pStyle w:val="af8"/>
        <w:numPr>
          <w:ilvl w:val="0"/>
          <w:numId w:val="10"/>
        </w:numPr>
        <w:spacing w:before="120" w:after="120"/>
        <w:rPr>
          <w:rFonts w:eastAsiaTheme="minorEastAsia"/>
          <w:b/>
          <w:lang w:eastAsia="zh-CN"/>
        </w:rPr>
      </w:pPr>
      <w:proofErr w:type="gramStart"/>
      <w:r w:rsidRPr="00F826AA">
        <w:rPr>
          <w:rFonts w:eastAsiaTheme="minorEastAsia"/>
          <w:b/>
          <w:lang w:eastAsia="zh-CN"/>
        </w:rPr>
        <w:t>it</w:t>
      </w:r>
      <w:proofErr w:type="gramEnd"/>
      <w:r w:rsidRPr="00F826AA">
        <w:rPr>
          <w:rFonts w:eastAsiaTheme="minorEastAsia"/>
          <w:b/>
          <w:lang w:eastAsia="zh-CN"/>
        </w:rPr>
        <w:t xml:space="preserve"> overlaps the </w:t>
      </w:r>
      <w:r>
        <w:rPr>
          <w:rFonts w:eastAsiaTheme="minorEastAsia"/>
          <w:b/>
          <w:lang w:eastAsia="zh-CN"/>
        </w:rPr>
        <w:t xml:space="preserve">ML </w:t>
      </w:r>
      <w:r w:rsidRPr="00F826AA">
        <w:rPr>
          <w:rFonts w:eastAsiaTheme="minorEastAsia"/>
          <w:b/>
          <w:lang w:eastAsia="zh-CN"/>
        </w:rPr>
        <w:t>of NCSG</w:t>
      </w:r>
      <w:r>
        <w:rPr>
          <w:rFonts w:eastAsiaTheme="minorEastAsia"/>
          <w:b/>
          <w:lang w:eastAsia="zh-CN"/>
        </w:rPr>
        <w:t xml:space="preserve">, and </w:t>
      </w:r>
      <w:r w:rsidRPr="00F826AA">
        <w:rPr>
          <w:rFonts w:eastAsiaTheme="minorEastAsia"/>
          <w:b/>
          <w:lang w:eastAsia="zh-CN"/>
        </w:rPr>
        <w:t>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r>
        <w:rPr>
          <w:rFonts w:eastAsiaTheme="minorEastAsia"/>
          <w:b/>
          <w:lang w:eastAsia="zh-CN"/>
        </w:rPr>
        <w:t>.</w:t>
      </w:r>
    </w:p>
    <w:p w:rsidR="00F826AA" w:rsidRDefault="00F826AA" w:rsidP="00F826AA">
      <w:pPr>
        <w:pStyle w:val="2"/>
        <w:rPr>
          <w:lang w:eastAsia="zh-CN"/>
        </w:rPr>
      </w:pPr>
      <w:r>
        <w:rPr>
          <w:lang w:eastAsia="zh-CN"/>
        </w:rPr>
        <w:t>Mapping between NCSG pattern and legacy MGP</w:t>
      </w:r>
    </w:p>
    <w:tbl>
      <w:tblPr>
        <w:tblStyle w:val="af4"/>
        <w:tblW w:w="0" w:type="auto"/>
        <w:tblLook w:val="04A0" w:firstRow="1" w:lastRow="0" w:firstColumn="1" w:lastColumn="0" w:noHBand="0" w:noVBand="1"/>
      </w:tblPr>
      <w:tblGrid>
        <w:gridCol w:w="9621"/>
      </w:tblGrid>
      <w:tr w:rsidR="00F826AA" w:rsidTr="00F826AA">
        <w:tc>
          <w:tcPr>
            <w:tcW w:w="9621" w:type="dxa"/>
          </w:tcPr>
          <w:p w:rsidR="00F826AA" w:rsidRPr="00F826AA" w:rsidRDefault="00F826AA" w:rsidP="00F826AA">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val="en-US" w:eastAsia="ko-KR"/>
              </w:rPr>
            </w:pPr>
            <w:r w:rsidRPr="00F826AA">
              <w:rPr>
                <w:rFonts w:ascii="Calibri" w:eastAsia="宋体" w:hAnsi="Calibri" w:cs="Calibri"/>
                <w:b/>
                <w:bCs/>
                <w:iCs/>
                <w:sz w:val="20"/>
                <w:u w:val="single"/>
                <w:lang w:val="en-US" w:eastAsia="ko-KR"/>
              </w:rPr>
              <w:t>Issue 5-3: Whether to introduce a mapping table between legacy measurement gap patterns and corresponding NCSG patterns</w:t>
            </w:r>
          </w:p>
          <w:p w:rsidR="00F826AA" w:rsidRPr="00F826AA" w:rsidRDefault="00F826AA" w:rsidP="00F826AA">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F826AA">
              <w:rPr>
                <w:rFonts w:ascii="Calibri" w:eastAsia="宋体" w:hAnsi="Calibri" w:cs="Calibri"/>
                <w:bCs/>
                <w:iCs/>
                <w:color w:val="000000"/>
                <w:sz w:val="20"/>
                <w:lang w:val="en-US" w:eastAsia="zh-CN"/>
              </w:rPr>
              <w:lastRenderedPageBreak/>
              <w:t>Option 1: No</w:t>
            </w:r>
            <w:r w:rsidRPr="00F826AA">
              <w:rPr>
                <w:rFonts w:ascii="Calibri" w:eastAsia="宋体" w:hAnsi="Calibri" w:cs="Calibri" w:hint="eastAsia"/>
                <w:bCs/>
                <w:iCs/>
                <w:color w:val="000000"/>
                <w:sz w:val="20"/>
                <w:lang w:val="en-US" w:eastAsia="zh-CN"/>
              </w:rPr>
              <w:t xml:space="preserve"> </w:t>
            </w:r>
          </w:p>
          <w:p w:rsidR="00F826AA" w:rsidRPr="00F826AA" w:rsidRDefault="00F826AA" w:rsidP="00F826AA">
            <w:pPr>
              <w:numPr>
                <w:ilvl w:val="0"/>
                <w:numId w:val="15"/>
              </w:numPr>
              <w:overflowPunct w:val="0"/>
              <w:autoSpaceDE w:val="0"/>
              <w:autoSpaceDN w:val="0"/>
              <w:adjustRightInd w:val="0"/>
              <w:spacing w:beforeLines="0" w:before="0" w:afterLines="0" w:after="120"/>
              <w:jc w:val="both"/>
              <w:textAlignment w:val="baseline"/>
              <w:rPr>
                <w:rFonts w:ascii="Calibri" w:eastAsia="宋体" w:hAnsi="Calibri" w:cs="Calibri"/>
                <w:bCs/>
                <w:iCs/>
                <w:color w:val="000000"/>
                <w:sz w:val="20"/>
                <w:lang w:val="en-US" w:eastAsia="zh-CN"/>
              </w:rPr>
            </w:pPr>
            <w:r w:rsidRPr="00F826AA">
              <w:rPr>
                <w:rFonts w:ascii="Calibri" w:eastAsia="宋体" w:hAnsi="Calibri" w:cs="Calibri"/>
                <w:bCs/>
                <w:iCs/>
                <w:color w:val="000000"/>
                <w:sz w:val="20"/>
                <w:lang w:val="en-US" w:eastAsia="zh-CN"/>
              </w:rPr>
              <w:t xml:space="preserve">Option 2: Yes </w:t>
            </w:r>
          </w:p>
        </w:tc>
      </w:tr>
    </w:tbl>
    <w:p w:rsidR="00F826AA" w:rsidRDefault="00F826AA" w:rsidP="00F826AA">
      <w:pPr>
        <w:spacing w:before="120"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 xml:space="preserve">n whether to introduce a mapping table between NCSG patterns and legacy MGPs, we think it is necessary. On one hand, RAN4 agreed to define NCSG patterns corresponding to legacy MGP #0-23; on the other hand, RAN4 agreed that only ML and VIRP are defined as parameters for NCSG patterns. The latter means that MGP #0 (MGL=6ms, MGRP=40ms) and MGP#13 (MGL=5.5ms, MGRP=40ms) will correspond to same ML and VIRP (same NCSG pattern). </w:t>
      </w:r>
    </w:p>
    <w:p w:rsidR="00F826AA" w:rsidRDefault="00F826AA" w:rsidP="00F826AA">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n RAN4/2 specs, the applicability and capability related to MGPs are defined based on MGP indexes. For example, in 38.133 it is defined that MGP #</w:t>
      </w:r>
      <w:r w:rsidRPr="00C114FB">
        <w:rPr>
          <w:rFonts w:eastAsiaTheme="minorEastAsia"/>
          <w:lang w:val="en-US" w:eastAsia="zh-CN"/>
        </w:rPr>
        <w:t>0</w:t>
      </w:r>
      <w:proofErr w:type="gramStart"/>
      <w:r w:rsidRPr="00C114FB">
        <w:rPr>
          <w:rFonts w:eastAsiaTheme="minorEastAsia"/>
          <w:lang w:val="en-US" w:eastAsia="zh-CN"/>
        </w:rPr>
        <w:t>,1,2,3</w:t>
      </w:r>
      <w:proofErr w:type="gramEnd"/>
      <w:r>
        <w:rPr>
          <w:rFonts w:eastAsiaTheme="minorEastAsia"/>
          <w:lang w:val="en-US" w:eastAsia="zh-CN"/>
        </w:rPr>
        <w:t xml:space="preserve"> are applicable for non-NR RAT measurement; in 38.306 it is defined that MGP #13,14,17,18,19 are mandatory. </w:t>
      </w:r>
    </w:p>
    <w:p w:rsidR="00F826AA" w:rsidRDefault="00F826AA" w:rsidP="00F826AA">
      <w:pPr>
        <w:spacing w:before="120" w:after="120"/>
        <w:rPr>
          <w:rFonts w:eastAsiaTheme="minorEastAsia"/>
          <w:lang w:val="en-US" w:eastAsia="zh-CN"/>
        </w:rPr>
      </w:pPr>
      <w:r>
        <w:rPr>
          <w:rFonts w:eastAsiaTheme="minorEastAsia"/>
          <w:lang w:val="en-US" w:eastAsia="zh-CN"/>
        </w:rPr>
        <w:t>It would be easier to define the applicability and capability related to NCSG patterns by referring to the corresponding NCSG patterns with a mapping table. For example, if MGP #12-23 are MGPs that are applicable for per-FR MG for FR2, then the applicable NCSG patterns for per-FR NCSG for FR2 is their corresponding NCSG patterns 0-11.</w:t>
      </w:r>
      <w:r>
        <w:rPr>
          <w:rFonts w:eastAsiaTheme="minorEastAsia" w:hint="eastAsia"/>
          <w:lang w:val="en-US" w:eastAsia="zh-CN"/>
        </w:rPr>
        <w:t xml:space="preserve"> </w:t>
      </w:r>
      <w:r>
        <w:rPr>
          <w:rFonts w:eastAsiaTheme="minorEastAsia"/>
          <w:lang w:val="en-US" w:eastAsia="zh-CN"/>
        </w:rPr>
        <w:t>Table 2 is an example for defining the mapping between legacy MGP and NCSG patterns.</w:t>
      </w:r>
    </w:p>
    <w:p w:rsidR="00F826AA" w:rsidRDefault="00F826AA" w:rsidP="00F826AA">
      <w:pPr>
        <w:spacing w:before="120" w:after="120"/>
        <w:rPr>
          <w:rFonts w:eastAsiaTheme="minorEastAsia"/>
          <w:b/>
          <w:lang w:val="en-US" w:eastAsia="zh-CN"/>
        </w:rPr>
      </w:pPr>
      <w:r w:rsidRPr="006F3288">
        <w:rPr>
          <w:rFonts w:eastAsiaTheme="minorEastAsia"/>
          <w:b/>
          <w:lang w:val="en-US" w:eastAsia="zh-CN"/>
        </w:rPr>
        <w:t>Proposal 1</w:t>
      </w:r>
      <w:r>
        <w:rPr>
          <w:rFonts w:eastAsiaTheme="minorEastAsia"/>
          <w:b/>
          <w:lang w:val="en-US" w:eastAsia="zh-CN"/>
        </w:rPr>
        <w:t>1</w:t>
      </w:r>
      <w:r w:rsidRPr="006F3288">
        <w:rPr>
          <w:rFonts w:eastAsiaTheme="minorEastAsia"/>
          <w:b/>
          <w:lang w:val="en-US" w:eastAsia="zh-CN"/>
        </w:rPr>
        <w:t xml:space="preserve">: </w:t>
      </w:r>
      <w:r>
        <w:rPr>
          <w:rFonts w:eastAsiaTheme="minorEastAsia"/>
          <w:b/>
          <w:lang w:val="en-US" w:eastAsia="zh-CN"/>
        </w:rPr>
        <w:t xml:space="preserve">Define the mapping between legacy MGPs and their </w:t>
      </w:r>
      <w:r w:rsidRPr="00B878A8">
        <w:rPr>
          <w:rFonts w:eastAsiaTheme="minorEastAsia"/>
          <w:b/>
          <w:lang w:val="en-US" w:eastAsia="zh-CN"/>
        </w:rPr>
        <w:t>corresponding</w:t>
      </w:r>
      <w:r>
        <w:rPr>
          <w:rFonts w:eastAsiaTheme="minorEastAsia"/>
          <w:b/>
          <w:lang w:val="en-US" w:eastAsia="zh-CN"/>
        </w:rPr>
        <w:t xml:space="preserve"> NCSG patterns</w:t>
      </w:r>
      <w:r w:rsidRPr="006F3288">
        <w:rPr>
          <w:rFonts w:eastAsiaTheme="minorEastAsia"/>
          <w:b/>
          <w:lang w:val="en-US" w:eastAsia="zh-CN"/>
        </w:rPr>
        <w:t>.</w:t>
      </w:r>
    </w:p>
    <w:p w:rsidR="002D6872" w:rsidRDefault="002D6872" w:rsidP="002D6872">
      <w:pPr>
        <w:pStyle w:val="2"/>
        <w:rPr>
          <w:rFonts w:eastAsiaTheme="minorEastAsia"/>
          <w:lang w:val="en-US" w:eastAsia="zh-CN"/>
        </w:rPr>
      </w:pPr>
      <w:r>
        <w:rPr>
          <w:lang w:val="en-US" w:eastAsia="zh-CN"/>
        </w:rPr>
        <w:t xml:space="preserve">Reply to </w:t>
      </w:r>
      <w:r w:rsidRPr="002D6872">
        <w:rPr>
          <w:lang w:val="en-US" w:eastAsia="zh-CN"/>
        </w:rPr>
        <w:t>R2-2201935</w:t>
      </w:r>
    </w:p>
    <w:p w:rsidR="002D6872" w:rsidRDefault="002D6872" w:rsidP="002D6872">
      <w:pPr>
        <w:spacing w:before="120" w:after="120"/>
        <w:rPr>
          <w:rFonts w:eastAsiaTheme="minorEastAsia"/>
          <w:lang w:val="en-US" w:eastAsia="zh-CN"/>
        </w:rPr>
      </w:pPr>
      <w:r>
        <w:rPr>
          <w:rFonts w:eastAsiaTheme="minorEastAsia"/>
          <w:lang w:val="en-US" w:eastAsia="zh-CN"/>
        </w:rPr>
        <w:t>In [2], RAN4 is asked to provide answer to the following question.</w:t>
      </w:r>
    </w:p>
    <w:tbl>
      <w:tblPr>
        <w:tblStyle w:val="af4"/>
        <w:tblW w:w="0" w:type="auto"/>
        <w:tblLook w:val="04A0" w:firstRow="1" w:lastRow="0" w:firstColumn="1" w:lastColumn="0" w:noHBand="0" w:noVBand="1"/>
      </w:tblPr>
      <w:tblGrid>
        <w:gridCol w:w="9621"/>
      </w:tblGrid>
      <w:tr w:rsidR="002D6872" w:rsidTr="002D6872">
        <w:tc>
          <w:tcPr>
            <w:tcW w:w="9621" w:type="dxa"/>
          </w:tcPr>
          <w:p w:rsidR="002D6872" w:rsidRPr="002D6872" w:rsidRDefault="002D6872" w:rsidP="002D6872">
            <w:pPr>
              <w:overflowPunct w:val="0"/>
              <w:autoSpaceDE w:val="0"/>
              <w:autoSpaceDN w:val="0"/>
              <w:adjustRightInd w:val="0"/>
              <w:spacing w:beforeLines="0" w:before="100" w:beforeAutospacing="1" w:afterLines="0" w:after="100" w:afterAutospacing="1"/>
              <w:rPr>
                <w:rFonts w:ascii="Arial" w:eastAsia="等线" w:hAnsi="Arial" w:cs="Arial"/>
                <w:b/>
                <w:bCs/>
                <w:sz w:val="20"/>
                <w:lang w:val="en-US" w:eastAsia="zh-CN"/>
              </w:rPr>
            </w:pPr>
            <w:r w:rsidRPr="002D6872">
              <w:rPr>
                <w:rFonts w:ascii="Arial" w:eastAsia="等线" w:hAnsi="Arial" w:cs="Arial"/>
                <w:b/>
                <w:bCs/>
                <w:sz w:val="20"/>
                <w:lang w:val="en-US" w:eastAsia="zh-CN"/>
              </w:rPr>
              <w:t>Q: Whether to support simultaneous configurations on the following combinations?</w:t>
            </w:r>
          </w:p>
          <w:p w:rsidR="002D6872" w:rsidRPr="002D6872" w:rsidRDefault="002D6872" w:rsidP="002D6872">
            <w:pPr>
              <w:numPr>
                <w:ilvl w:val="1"/>
                <w:numId w:val="25"/>
              </w:numPr>
              <w:overflowPunct w:val="0"/>
              <w:autoSpaceDE w:val="0"/>
              <w:autoSpaceDN w:val="0"/>
              <w:adjustRightInd w:val="0"/>
              <w:spacing w:beforeLines="0" w:before="100" w:beforeAutospacing="1" w:afterLines="0" w:after="100" w:afterAutospacing="1"/>
              <w:rPr>
                <w:rFonts w:eastAsia="Malgun Gothic"/>
                <w:b/>
                <w:bCs/>
                <w:szCs w:val="22"/>
                <w:lang w:val="en-US" w:eastAsia="ko-KR"/>
              </w:rPr>
            </w:pPr>
            <w:r w:rsidRPr="002D6872">
              <w:rPr>
                <w:rFonts w:eastAsia="Malgun Gothic"/>
                <w:b/>
                <w:bCs/>
                <w:szCs w:val="22"/>
                <w:lang w:val="en-US" w:eastAsia="ko-KR"/>
              </w:rPr>
              <w:t>NCSG FR1 gap + NCSG FR2 gap</w:t>
            </w:r>
          </w:p>
          <w:p w:rsidR="002D6872" w:rsidRPr="002D6872" w:rsidRDefault="002D6872" w:rsidP="002D6872">
            <w:pPr>
              <w:numPr>
                <w:ilvl w:val="1"/>
                <w:numId w:val="25"/>
              </w:numPr>
              <w:overflowPunct w:val="0"/>
              <w:autoSpaceDE w:val="0"/>
              <w:autoSpaceDN w:val="0"/>
              <w:adjustRightInd w:val="0"/>
              <w:spacing w:beforeLines="0" w:before="100" w:beforeAutospacing="1" w:afterLines="0" w:after="100" w:afterAutospacing="1"/>
              <w:rPr>
                <w:rFonts w:eastAsia="Malgun Gothic"/>
                <w:b/>
                <w:bCs/>
                <w:szCs w:val="22"/>
                <w:lang w:val="en-US" w:eastAsia="ko-KR"/>
              </w:rPr>
            </w:pPr>
            <w:r w:rsidRPr="002D6872">
              <w:rPr>
                <w:rFonts w:eastAsia="Malgun Gothic"/>
                <w:b/>
                <w:bCs/>
                <w:szCs w:val="22"/>
                <w:lang w:val="en-US" w:eastAsia="ko-KR"/>
              </w:rPr>
              <w:t>Legacy FR1 gap + NCSG FR2 gap</w:t>
            </w:r>
          </w:p>
          <w:p w:rsidR="002D6872" w:rsidRPr="002D6872" w:rsidRDefault="002D6872" w:rsidP="002D6872">
            <w:pPr>
              <w:numPr>
                <w:ilvl w:val="1"/>
                <w:numId w:val="25"/>
              </w:numPr>
              <w:overflowPunct w:val="0"/>
              <w:autoSpaceDE w:val="0"/>
              <w:autoSpaceDN w:val="0"/>
              <w:adjustRightInd w:val="0"/>
              <w:spacing w:beforeLines="0" w:before="100" w:beforeAutospacing="1" w:afterLines="0" w:after="100" w:afterAutospacing="1"/>
              <w:rPr>
                <w:rFonts w:eastAsia="Malgun Gothic"/>
                <w:b/>
                <w:bCs/>
                <w:szCs w:val="22"/>
                <w:lang w:val="en-US" w:eastAsia="ko-KR"/>
              </w:rPr>
            </w:pPr>
            <w:r w:rsidRPr="002D6872">
              <w:rPr>
                <w:rFonts w:eastAsia="Malgun Gothic"/>
                <w:b/>
                <w:bCs/>
                <w:szCs w:val="22"/>
                <w:lang w:val="en-US" w:eastAsia="ko-KR"/>
              </w:rPr>
              <w:t>Legacy FR2 gap + NCSG FR1 gap</w:t>
            </w:r>
          </w:p>
          <w:p w:rsidR="002D6872" w:rsidRPr="002D6872" w:rsidRDefault="002D6872" w:rsidP="002D6872">
            <w:pPr>
              <w:numPr>
                <w:ilvl w:val="1"/>
                <w:numId w:val="25"/>
              </w:numPr>
              <w:overflowPunct w:val="0"/>
              <w:autoSpaceDE w:val="0"/>
              <w:autoSpaceDN w:val="0"/>
              <w:adjustRightInd w:val="0"/>
              <w:spacing w:beforeLines="0" w:before="100" w:beforeAutospacing="1" w:afterLines="0" w:after="100" w:afterAutospacing="1"/>
              <w:rPr>
                <w:rFonts w:eastAsia="Malgun Gothic"/>
                <w:b/>
                <w:bCs/>
                <w:szCs w:val="22"/>
                <w:lang w:val="en-US" w:eastAsia="ko-KR"/>
              </w:rPr>
            </w:pPr>
            <w:r w:rsidRPr="002D6872">
              <w:rPr>
                <w:rFonts w:eastAsia="Malgun Gothic"/>
                <w:b/>
                <w:bCs/>
                <w:szCs w:val="22"/>
                <w:lang w:val="en-US" w:eastAsia="ko-KR"/>
              </w:rPr>
              <w:t xml:space="preserve">One legacy </w:t>
            </w:r>
            <w:proofErr w:type="spellStart"/>
            <w:r w:rsidRPr="002D6872">
              <w:rPr>
                <w:rFonts w:eastAsia="Malgun Gothic"/>
                <w:b/>
                <w:bCs/>
                <w:szCs w:val="22"/>
                <w:lang w:val="en-US" w:eastAsia="ko-KR"/>
              </w:rPr>
              <w:t>perUE</w:t>
            </w:r>
            <w:proofErr w:type="spellEnd"/>
            <w:r w:rsidRPr="002D6872">
              <w:rPr>
                <w:rFonts w:eastAsia="Malgun Gothic"/>
                <w:b/>
                <w:bCs/>
                <w:szCs w:val="22"/>
                <w:lang w:val="en-US" w:eastAsia="ko-KR"/>
              </w:rPr>
              <w:t xml:space="preserve"> gap + one NCSG </w:t>
            </w:r>
            <w:proofErr w:type="spellStart"/>
            <w:r w:rsidRPr="002D6872">
              <w:rPr>
                <w:rFonts w:eastAsia="Malgun Gothic"/>
                <w:b/>
                <w:bCs/>
                <w:szCs w:val="22"/>
                <w:lang w:val="en-US" w:eastAsia="ko-KR"/>
              </w:rPr>
              <w:t>perUE</w:t>
            </w:r>
            <w:proofErr w:type="spellEnd"/>
            <w:r w:rsidRPr="002D6872">
              <w:rPr>
                <w:rFonts w:eastAsia="Malgun Gothic"/>
                <w:b/>
                <w:bCs/>
                <w:szCs w:val="22"/>
                <w:lang w:val="en-US" w:eastAsia="ko-KR"/>
              </w:rPr>
              <w:t xml:space="preserve"> gap</w:t>
            </w:r>
          </w:p>
          <w:p w:rsidR="002D6872" w:rsidRPr="002D6872" w:rsidRDefault="002D6872" w:rsidP="002D6872">
            <w:pPr>
              <w:numPr>
                <w:ilvl w:val="1"/>
                <w:numId w:val="25"/>
              </w:numPr>
              <w:overflowPunct w:val="0"/>
              <w:autoSpaceDE w:val="0"/>
              <w:autoSpaceDN w:val="0"/>
              <w:adjustRightInd w:val="0"/>
              <w:spacing w:beforeLines="0" w:before="100" w:beforeAutospacing="1" w:afterLines="0" w:after="100" w:afterAutospacing="1"/>
              <w:rPr>
                <w:rFonts w:eastAsia="Malgun Gothic"/>
                <w:b/>
                <w:bCs/>
                <w:szCs w:val="22"/>
                <w:lang w:val="en-US" w:eastAsia="ko-KR"/>
              </w:rPr>
            </w:pPr>
            <w:r w:rsidRPr="002D6872">
              <w:rPr>
                <w:rFonts w:eastAsia="Malgun Gothic"/>
                <w:b/>
                <w:bCs/>
                <w:szCs w:val="22"/>
                <w:lang w:val="en-US" w:eastAsia="ko-KR"/>
              </w:rPr>
              <w:t xml:space="preserve">One legacy </w:t>
            </w:r>
            <w:proofErr w:type="spellStart"/>
            <w:r w:rsidRPr="002D6872">
              <w:rPr>
                <w:rFonts w:eastAsia="Malgun Gothic"/>
                <w:b/>
                <w:bCs/>
                <w:szCs w:val="22"/>
                <w:lang w:val="en-US" w:eastAsia="ko-KR"/>
              </w:rPr>
              <w:t>perUE</w:t>
            </w:r>
            <w:proofErr w:type="spellEnd"/>
            <w:r w:rsidRPr="002D6872">
              <w:rPr>
                <w:rFonts w:eastAsia="Malgun Gothic"/>
                <w:b/>
                <w:bCs/>
                <w:szCs w:val="22"/>
                <w:lang w:val="en-US" w:eastAsia="ko-KR"/>
              </w:rPr>
              <w:t xml:space="preserve"> gap + NCSG FR1 gap</w:t>
            </w:r>
          </w:p>
          <w:p w:rsidR="002D6872" w:rsidRPr="002D6872" w:rsidRDefault="002D6872" w:rsidP="002D6872">
            <w:pPr>
              <w:numPr>
                <w:ilvl w:val="1"/>
                <w:numId w:val="25"/>
              </w:numPr>
              <w:overflowPunct w:val="0"/>
              <w:autoSpaceDE w:val="0"/>
              <w:autoSpaceDN w:val="0"/>
              <w:adjustRightInd w:val="0"/>
              <w:spacing w:beforeLines="0" w:before="100" w:beforeAutospacing="1" w:afterLines="0" w:after="100" w:afterAutospacing="1"/>
              <w:rPr>
                <w:rFonts w:eastAsia="Malgun Gothic"/>
                <w:b/>
                <w:bCs/>
                <w:szCs w:val="22"/>
                <w:lang w:val="en-US" w:eastAsia="ko-KR"/>
              </w:rPr>
            </w:pPr>
            <w:r w:rsidRPr="002D6872">
              <w:rPr>
                <w:rFonts w:eastAsia="Malgun Gothic"/>
                <w:b/>
                <w:bCs/>
                <w:szCs w:val="22"/>
                <w:lang w:val="en-US" w:eastAsia="ko-KR"/>
              </w:rPr>
              <w:t xml:space="preserve">One legacy </w:t>
            </w:r>
            <w:proofErr w:type="spellStart"/>
            <w:r w:rsidRPr="002D6872">
              <w:rPr>
                <w:rFonts w:eastAsia="Malgun Gothic"/>
                <w:b/>
                <w:bCs/>
                <w:szCs w:val="22"/>
                <w:lang w:val="en-US" w:eastAsia="ko-KR"/>
              </w:rPr>
              <w:t>perUE</w:t>
            </w:r>
            <w:proofErr w:type="spellEnd"/>
            <w:r w:rsidRPr="002D6872">
              <w:rPr>
                <w:rFonts w:eastAsia="Malgun Gothic"/>
                <w:b/>
                <w:bCs/>
                <w:szCs w:val="22"/>
                <w:lang w:val="en-US" w:eastAsia="ko-KR"/>
              </w:rPr>
              <w:t xml:space="preserve"> gap + NCSG FR2 gap</w:t>
            </w:r>
          </w:p>
        </w:tc>
      </w:tr>
    </w:tbl>
    <w:p w:rsidR="002D6872" w:rsidRDefault="002D6872" w:rsidP="002D6872">
      <w:pPr>
        <w:spacing w:before="120" w:after="120"/>
        <w:rPr>
          <w:rFonts w:eastAsiaTheme="minorEastAsia"/>
          <w:lang w:val="en-US" w:eastAsia="zh-CN"/>
        </w:rPr>
      </w:pPr>
      <w:r>
        <w:rPr>
          <w:rFonts w:eastAsiaTheme="minorEastAsia"/>
          <w:lang w:val="en-US" w:eastAsia="zh-CN"/>
        </w:rPr>
        <w:t>In our view, configuration 1), 2) and 3) should be supported from RAN4 point of view, while configuration 4), 5) and 6) require joint working between concurrent MGs and NCSG, so they are not supported from RAN4 point of view.</w:t>
      </w:r>
    </w:p>
    <w:p w:rsidR="002D6872" w:rsidRPr="0013222E" w:rsidRDefault="002D6872" w:rsidP="002D6872">
      <w:pPr>
        <w:spacing w:before="120" w:after="120"/>
        <w:rPr>
          <w:rFonts w:eastAsiaTheme="minorEastAsia"/>
          <w:b/>
          <w:lang w:val="en-US" w:eastAsia="zh-CN"/>
        </w:rPr>
      </w:pPr>
      <w:r w:rsidRPr="0013222E">
        <w:rPr>
          <w:rFonts w:eastAsiaTheme="minorEastAsia"/>
          <w:b/>
          <w:lang w:val="en-US" w:eastAsia="zh-CN"/>
        </w:rPr>
        <w:t xml:space="preserve">Proposal 12: </w:t>
      </w:r>
      <w:r w:rsidR="0013222E">
        <w:rPr>
          <w:rFonts w:eastAsiaTheme="minorEastAsia"/>
          <w:b/>
          <w:lang w:val="en-US" w:eastAsia="zh-CN"/>
        </w:rPr>
        <w:t>R</w:t>
      </w:r>
      <w:r w:rsidR="0013222E" w:rsidRPr="0013222E">
        <w:rPr>
          <w:rFonts w:eastAsiaTheme="minorEastAsia"/>
          <w:b/>
          <w:lang w:val="en-US" w:eastAsia="zh-CN"/>
        </w:rPr>
        <w:t>eply to RAN2 that configuration 1), 2) and 3) are supported, and configuration 4), 5) and 6) are not supported from RAN4 requirements point of view.</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A527D8">
        <w:rPr>
          <w:rFonts w:eastAsia="宋体"/>
          <w:lang w:eastAsia="zh-CN"/>
        </w:rPr>
        <w:t>NCSG</w:t>
      </w:r>
      <w:r>
        <w:rPr>
          <w:rFonts w:eastAsia="宋体"/>
          <w:lang w:eastAsia="zh-CN"/>
        </w:rPr>
        <w:t>.</w:t>
      </w:r>
    </w:p>
    <w:p w:rsidR="002D6872" w:rsidRPr="00D31AFE" w:rsidRDefault="002D6872" w:rsidP="002D6872">
      <w:pPr>
        <w:spacing w:before="120" w:after="120"/>
        <w:rPr>
          <w:rFonts w:eastAsiaTheme="minorEastAsia"/>
          <w:b/>
          <w:lang w:eastAsia="zh-CN"/>
        </w:rPr>
      </w:pPr>
      <w:r w:rsidRPr="00D31AFE">
        <w:rPr>
          <w:rFonts w:eastAsiaTheme="minorEastAsia"/>
          <w:b/>
          <w:lang w:eastAsia="zh-CN"/>
        </w:rPr>
        <w:t xml:space="preserve">Proposal </w:t>
      </w:r>
      <w:r>
        <w:rPr>
          <w:rFonts w:eastAsiaTheme="minorEastAsia"/>
          <w:b/>
          <w:lang w:eastAsia="zh-CN"/>
        </w:rPr>
        <w:t>1</w:t>
      </w:r>
      <w:r w:rsidRPr="00D31AFE">
        <w:rPr>
          <w:rFonts w:eastAsiaTheme="minorEastAsia"/>
          <w:b/>
          <w:lang w:eastAsia="zh-CN"/>
        </w:rPr>
        <w:t>: NCSG can be used for CSI-RS inter-frequency measurement.</w:t>
      </w:r>
      <w:r>
        <w:rPr>
          <w:rFonts w:eastAsiaTheme="minorEastAsia"/>
          <w:b/>
          <w:lang w:eastAsia="zh-CN"/>
        </w:rPr>
        <w:t xml:space="preserve"> UE reports supported CSI-RS BW for each band.</w:t>
      </w:r>
    </w:p>
    <w:p w:rsidR="002D6872" w:rsidRDefault="002D6872" w:rsidP="002D6872">
      <w:pPr>
        <w:spacing w:before="120" w:after="120"/>
        <w:rPr>
          <w:rFonts w:eastAsiaTheme="minorEastAsia"/>
          <w:b/>
          <w:lang w:eastAsia="zh-CN"/>
        </w:rPr>
      </w:pPr>
      <w:r w:rsidRPr="00E9385C">
        <w:rPr>
          <w:rFonts w:eastAsiaTheme="minorEastAsia"/>
          <w:b/>
          <w:lang w:eastAsia="zh-CN"/>
        </w:rPr>
        <w:t xml:space="preserve">Proposal </w:t>
      </w:r>
      <w:r>
        <w:rPr>
          <w:rFonts w:eastAsiaTheme="minorEastAsia"/>
          <w:b/>
          <w:lang w:eastAsia="zh-CN"/>
        </w:rPr>
        <w:t>2</w:t>
      </w:r>
      <w:r w:rsidRPr="00E9385C">
        <w:rPr>
          <w:rFonts w:eastAsiaTheme="minorEastAsia"/>
          <w:b/>
          <w:lang w:eastAsia="zh-CN"/>
        </w:rPr>
        <w:t xml:space="preserve">: </w:t>
      </w:r>
      <w:r w:rsidRPr="00C8274D">
        <w:rPr>
          <w:rFonts w:eastAsiaTheme="minorEastAsia"/>
          <w:b/>
          <w:lang w:eastAsia="zh-CN"/>
        </w:rPr>
        <w:t>For NR-only measurement, NCSG GP#2, #3, #11, #17, #18, #19 are mandatory.</w:t>
      </w:r>
    </w:p>
    <w:p w:rsidR="002D6872" w:rsidRPr="00504057" w:rsidRDefault="002D6872" w:rsidP="002D6872">
      <w:pPr>
        <w:spacing w:before="120" w:after="120"/>
        <w:rPr>
          <w:rFonts w:eastAsiaTheme="minorEastAsia"/>
          <w:b/>
          <w:lang w:eastAsia="zh-CN"/>
        </w:rPr>
      </w:pPr>
      <w:r w:rsidRPr="00504057">
        <w:rPr>
          <w:rFonts w:eastAsiaTheme="minorEastAsia"/>
          <w:b/>
          <w:lang w:eastAsia="zh-CN"/>
        </w:rPr>
        <w:t xml:space="preserve">Proposal 3: Re-use </w:t>
      </w:r>
      <w:proofErr w:type="spellStart"/>
      <w:r w:rsidRPr="00504057">
        <w:rPr>
          <w:rFonts w:eastAsiaTheme="minorEastAsia"/>
          <w:b/>
          <w:i/>
          <w:lang w:eastAsia="zh-CN"/>
        </w:rPr>
        <w:t>supportedGapPattern-NRonly</w:t>
      </w:r>
      <w:proofErr w:type="spellEnd"/>
      <w:r w:rsidRPr="00504057">
        <w:rPr>
          <w:rFonts w:eastAsiaTheme="minorEastAsia"/>
          <w:b/>
          <w:lang w:eastAsia="zh-CN"/>
        </w:rPr>
        <w:t xml:space="preserve"> for UE to indicate supported NCSG patterns for NR-only measurement. </w:t>
      </w:r>
    </w:p>
    <w:p w:rsidR="002D6872" w:rsidRPr="00685646" w:rsidRDefault="002D6872" w:rsidP="002D6872">
      <w:pPr>
        <w:spacing w:before="120" w:after="120"/>
        <w:rPr>
          <w:rFonts w:eastAsiaTheme="minorEastAsia"/>
          <w:b/>
          <w:lang w:eastAsia="zh-CN"/>
        </w:rPr>
      </w:pPr>
      <w:r w:rsidRPr="00685646">
        <w:rPr>
          <w:rFonts w:eastAsiaTheme="minorEastAsia"/>
          <w:b/>
          <w:lang w:eastAsia="zh-CN"/>
        </w:rPr>
        <w:t xml:space="preserve">Proposal 4: The offset of NCSG refers to the starting point of ML – RRT. Allow 2 slots interruption for </w:t>
      </w:r>
      <w:proofErr w:type="gramStart"/>
      <w:r w:rsidRPr="00685646">
        <w:rPr>
          <w:rFonts w:eastAsiaTheme="minorEastAsia"/>
          <w:b/>
          <w:lang w:eastAsia="zh-CN"/>
        </w:rPr>
        <w:t>15kHz</w:t>
      </w:r>
      <w:proofErr w:type="gramEnd"/>
      <w:r w:rsidRPr="00685646">
        <w:rPr>
          <w:rFonts w:eastAsiaTheme="minorEastAsia"/>
          <w:b/>
          <w:lang w:eastAsia="zh-CN"/>
        </w:rPr>
        <w:t xml:space="preserve">, sync, </w:t>
      </w:r>
      <w:proofErr w:type="spellStart"/>
      <w:r w:rsidRPr="00685646">
        <w:rPr>
          <w:rFonts w:eastAsiaTheme="minorEastAsia"/>
          <w:b/>
          <w:lang w:eastAsia="zh-CN"/>
        </w:rPr>
        <w:t>mgta</w:t>
      </w:r>
      <w:proofErr w:type="spellEnd"/>
      <w:r w:rsidRPr="00685646">
        <w:rPr>
          <w:rFonts w:eastAsiaTheme="minorEastAsia"/>
          <w:b/>
          <w:lang w:eastAsia="zh-CN"/>
        </w:rPr>
        <w:t>=0.</w:t>
      </w:r>
    </w:p>
    <w:p w:rsidR="002D6872" w:rsidRPr="00D9300D" w:rsidRDefault="002D6872" w:rsidP="002D6872">
      <w:pPr>
        <w:spacing w:before="120" w:after="120"/>
        <w:rPr>
          <w:rFonts w:eastAsiaTheme="minorEastAsia"/>
          <w:b/>
          <w:lang w:val="en-US" w:eastAsia="zh-CN"/>
        </w:rPr>
      </w:pPr>
      <w:r w:rsidRPr="00D9300D">
        <w:rPr>
          <w:rFonts w:eastAsiaTheme="minorEastAsia"/>
          <w:b/>
          <w:lang w:val="en-US" w:eastAsia="zh-CN"/>
        </w:rPr>
        <w:t xml:space="preserve">Proposal 5: RAN4 not to further discuss the meaning </w:t>
      </w:r>
      <w:r w:rsidRPr="00D9300D">
        <w:rPr>
          <w:b/>
          <w:lang w:eastAsia="zh-CN"/>
        </w:rPr>
        <w:t>of “measurement within gap” since UE behaviour are already clear</w:t>
      </w:r>
      <w:r>
        <w:rPr>
          <w:b/>
          <w:lang w:eastAsia="zh-CN"/>
        </w:rPr>
        <w:t xml:space="preserve"> based on existing agreement</w:t>
      </w:r>
      <w:r w:rsidRPr="00D9300D">
        <w:rPr>
          <w:b/>
          <w:lang w:eastAsia="zh-CN"/>
        </w:rPr>
        <w:t>.</w:t>
      </w:r>
    </w:p>
    <w:p w:rsidR="002D6872" w:rsidRPr="00031B85" w:rsidRDefault="002D6872" w:rsidP="002D6872">
      <w:pPr>
        <w:spacing w:before="120" w:after="120"/>
        <w:rPr>
          <w:rFonts w:eastAsiaTheme="minorEastAsia"/>
          <w:b/>
          <w:lang w:eastAsia="zh-CN"/>
        </w:rPr>
      </w:pPr>
      <w:r w:rsidRPr="00031B85">
        <w:rPr>
          <w:rFonts w:eastAsiaTheme="minorEastAsia"/>
          <w:b/>
          <w:lang w:eastAsia="zh-CN"/>
        </w:rPr>
        <w:lastRenderedPageBreak/>
        <w:t>Proposal 6: The reported capability (‘no-gap-no-</w:t>
      </w:r>
      <w:proofErr w:type="spellStart"/>
      <w:r w:rsidRPr="00031B85">
        <w:rPr>
          <w:rFonts w:eastAsiaTheme="minorEastAsia"/>
          <w:b/>
          <w:lang w:eastAsia="zh-CN"/>
        </w:rPr>
        <w:t>ncsg</w:t>
      </w:r>
      <w:proofErr w:type="spellEnd"/>
      <w:r w:rsidRPr="00031B85">
        <w:rPr>
          <w:rFonts w:eastAsiaTheme="minorEastAsia"/>
          <w:b/>
          <w:lang w:eastAsia="zh-CN"/>
        </w:rPr>
        <w:t>’, ’</w:t>
      </w:r>
      <w:proofErr w:type="spellStart"/>
      <w:r w:rsidRPr="00031B85">
        <w:rPr>
          <w:rFonts w:eastAsiaTheme="minorEastAsia"/>
          <w:b/>
          <w:lang w:eastAsia="zh-CN"/>
        </w:rPr>
        <w:t>ncsg</w:t>
      </w:r>
      <w:proofErr w:type="spellEnd"/>
      <w:r w:rsidRPr="00031B85">
        <w:rPr>
          <w:rFonts w:eastAsiaTheme="minorEastAsia"/>
          <w:b/>
          <w:lang w:eastAsia="zh-CN"/>
        </w:rPr>
        <w:t>’ and ‘gap’) does not apply</w:t>
      </w:r>
      <w:r>
        <w:rPr>
          <w:rFonts w:eastAsiaTheme="minorEastAsia"/>
          <w:b/>
          <w:lang w:eastAsia="zh-CN"/>
        </w:rPr>
        <w:t xml:space="preserve"> </w:t>
      </w:r>
      <w:r w:rsidRPr="00031B85">
        <w:rPr>
          <w:rFonts w:eastAsiaTheme="minorEastAsia"/>
          <w:b/>
          <w:lang w:eastAsia="zh-CN"/>
        </w:rPr>
        <w:t>to all measurement types on the same band.</w:t>
      </w:r>
    </w:p>
    <w:p w:rsidR="002D6872" w:rsidRPr="00FA1146" w:rsidRDefault="002D6872" w:rsidP="002D6872">
      <w:pPr>
        <w:spacing w:before="120" w:after="120"/>
        <w:rPr>
          <w:rFonts w:eastAsiaTheme="minorEastAsia"/>
          <w:b/>
          <w:lang w:eastAsia="zh-CN"/>
        </w:rPr>
      </w:pPr>
      <w:r w:rsidRPr="00FA1146">
        <w:rPr>
          <w:rFonts w:eastAsiaTheme="minorEastAsia" w:hint="eastAsia"/>
          <w:b/>
          <w:lang w:eastAsia="zh-CN"/>
        </w:rPr>
        <w:t>P</w:t>
      </w:r>
      <w:r w:rsidRPr="00FA1146">
        <w:rPr>
          <w:rFonts w:eastAsiaTheme="minorEastAsia"/>
          <w:b/>
          <w:lang w:eastAsia="zh-CN"/>
        </w:rPr>
        <w:t xml:space="preserve">roposal </w:t>
      </w:r>
      <w:r>
        <w:rPr>
          <w:rFonts w:eastAsiaTheme="minorEastAsia"/>
          <w:b/>
          <w:lang w:eastAsia="zh-CN"/>
        </w:rPr>
        <w:t>7</w:t>
      </w:r>
      <w:r w:rsidRPr="00FA1146">
        <w:rPr>
          <w:rFonts w:eastAsiaTheme="minorEastAsia"/>
          <w:b/>
          <w:lang w:eastAsia="zh-CN"/>
        </w:rPr>
        <w:t>: Define a per BC indication for per FR NCSG.</w:t>
      </w:r>
    </w:p>
    <w:p w:rsidR="002D6872" w:rsidRPr="008E2C59" w:rsidRDefault="002D6872" w:rsidP="002D6872">
      <w:pPr>
        <w:spacing w:before="120" w:after="120"/>
        <w:rPr>
          <w:rFonts w:eastAsiaTheme="minorEastAsia"/>
          <w:b/>
          <w:lang w:eastAsia="zh-CN"/>
        </w:rPr>
      </w:pPr>
      <w:r w:rsidRPr="008E2C59">
        <w:rPr>
          <w:rFonts w:eastAsiaTheme="minorEastAsia" w:hint="eastAsia"/>
          <w:b/>
          <w:lang w:eastAsia="zh-CN"/>
        </w:rPr>
        <w:t>P</w:t>
      </w:r>
      <w:r w:rsidRPr="008E2C59">
        <w:rPr>
          <w:rFonts w:eastAsiaTheme="minorEastAsia"/>
          <w:b/>
          <w:lang w:eastAsia="zh-CN"/>
        </w:rPr>
        <w:t xml:space="preserve">roposal 8: </w:t>
      </w:r>
    </w:p>
    <w:p w:rsidR="002D6872" w:rsidRPr="008E2C59" w:rsidRDefault="002D6872" w:rsidP="002D6872">
      <w:pPr>
        <w:spacing w:before="120" w:after="120"/>
        <w:rPr>
          <w:rFonts w:eastAsiaTheme="minorEastAsia"/>
          <w:b/>
          <w:lang w:eastAsia="zh-CN"/>
        </w:rPr>
      </w:pPr>
      <w:r w:rsidRPr="008E2C59">
        <w:rPr>
          <w:rFonts w:eastAsiaTheme="minorEastAsia"/>
          <w:b/>
          <w:lang w:eastAsia="zh-CN"/>
        </w:rPr>
        <w:t xml:space="preserve">On each serving cell </w:t>
      </w:r>
      <w:proofErr w:type="spellStart"/>
      <w:r w:rsidRPr="008E2C59">
        <w:rPr>
          <w:rFonts w:eastAsiaTheme="minorEastAsia"/>
          <w:b/>
          <w:i/>
          <w:lang w:eastAsia="zh-CN"/>
        </w:rPr>
        <w:t>i</w:t>
      </w:r>
      <w:proofErr w:type="spellEnd"/>
      <w:r w:rsidRPr="008E2C59">
        <w:rPr>
          <w:rFonts w:eastAsiaTheme="minorEastAsia"/>
          <w:b/>
          <w:lang w:eastAsia="zh-CN"/>
        </w:rPr>
        <w:t xml:space="preserve">, the scheduling restriction should apply on the union of the restricted symbols due to measurement on each MO </w:t>
      </w:r>
      <w:r w:rsidRPr="008E2C59">
        <w:rPr>
          <w:rFonts w:eastAsiaTheme="minorEastAsia"/>
          <w:b/>
          <w:i/>
          <w:lang w:eastAsia="zh-CN"/>
        </w:rPr>
        <w:t>j</w:t>
      </w:r>
      <w:r w:rsidRPr="008E2C59">
        <w:rPr>
          <w:rFonts w:eastAsiaTheme="minorEastAsia"/>
          <w:b/>
          <w:lang w:eastAsia="zh-CN"/>
        </w:rPr>
        <w:t xml:space="preserve">, </w:t>
      </w:r>
      <w:r w:rsidRPr="008E2C59">
        <w:rPr>
          <w:rFonts w:eastAsiaTheme="minorEastAsia"/>
          <w:b/>
          <w:i/>
          <w:lang w:eastAsia="zh-CN"/>
        </w:rPr>
        <w:t>j=1…J</w:t>
      </w:r>
      <w:r w:rsidRPr="008E2C59">
        <w:rPr>
          <w:rFonts w:eastAsiaTheme="minorEastAsia"/>
          <w:b/>
          <w:lang w:eastAsia="zh-CN"/>
        </w:rPr>
        <w:t xml:space="preserve">, where J is the number of MOs to be measured with NCSG. </w:t>
      </w:r>
    </w:p>
    <w:p w:rsidR="002D6872" w:rsidRPr="008E2C59" w:rsidRDefault="002D6872" w:rsidP="002D6872">
      <w:pPr>
        <w:spacing w:before="120" w:after="120"/>
        <w:rPr>
          <w:rFonts w:eastAsiaTheme="minorEastAsia"/>
          <w:b/>
          <w:lang w:eastAsia="zh-CN"/>
        </w:rPr>
      </w:pPr>
      <w:r w:rsidRPr="008E2C59">
        <w:rPr>
          <w:rFonts w:eastAsiaTheme="minorEastAsia"/>
          <w:b/>
          <w:lang w:eastAsia="zh-CN"/>
        </w:rPr>
        <w:t xml:space="preserve">For measurement on each MO </w:t>
      </w:r>
      <w:r w:rsidRPr="008E2C59">
        <w:rPr>
          <w:rFonts w:eastAsiaTheme="minorEastAsia"/>
          <w:b/>
          <w:i/>
          <w:lang w:eastAsia="zh-CN"/>
        </w:rPr>
        <w:t>j</w:t>
      </w:r>
      <w:r w:rsidRPr="008E2C59">
        <w:rPr>
          <w:rFonts w:eastAsiaTheme="minorEastAsia"/>
          <w:b/>
          <w:lang w:eastAsia="zh-CN"/>
        </w:rPr>
        <w:t xml:space="preserve">, the restricted symbols on serving cell </w:t>
      </w:r>
      <w:proofErr w:type="spellStart"/>
      <w:r w:rsidRPr="008E2C59">
        <w:rPr>
          <w:rFonts w:eastAsiaTheme="minorEastAsia"/>
          <w:b/>
          <w:i/>
          <w:lang w:eastAsia="zh-CN"/>
        </w:rPr>
        <w:t>i</w:t>
      </w:r>
      <w:proofErr w:type="spellEnd"/>
      <w:r w:rsidRPr="008E2C59">
        <w:rPr>
          <w:rFonts w:eastAsiaTheme="minorEastAsia"/>
          <w:b/>
          <w:lang w:eastAsia="zh-CN"/>
        </w:rPr>
        <w:t>, if applicable, include</w:t>
      </w:r>
    </w:p>
    <w:p w:rsidR="002D6872" w:rsidRPr="008E2C59" w:rsidRDefault="002D6872" w:rsidP="002D6872">
      <w:pPr>
        <w:pStyle w:val="af8"/>
        <w:numPr>
          <w:ilvl w:val="0"/>
          <w:numId w:val="10"/>
        </w:numPr>
        <w:spacing w:before="120" w:after="120"/>
        <w:rPr>
          <w:rFonts w:eastAsiaTheme="minorEastAsia"/>
          <w:b/>
          <w:lang w:eastAsia="zh-CN"/>
        </w:rPr>
      </w:pPr>
      <w:r w:rsidRPr="008E2C59">
        <w:rPr>
          <w:rFonts w:eastAsiaTheme="minorEastAsia"/>
          <w:b/>
          <w:lang w:eastAsia="zh-CN"/>
        </w:rPr>
        <w:t xml:space="preserve">the symbols that fully or partially overlap with the measured SSB symbols plus 1 symbol before and after based on the timing of the time reference cell, if </w:t>
      </w:r>
      <w:proofErr w:type="spellStart"/>
      <w:r w:rsidRPr="008E2C59">
        <w:rPr>
          <w:rFonts w:eastAsiaTheme="minorEastAsia"/>
          <w:b/>
          <w:i/>
          <w:lang w:eastAsia="zh-CN"/>
        </w:rPr>
        <w:t>deriveSSB</w:t>
      </w:r>
      <w:proofErr w:type="spellEnd"/>
      <w:r w:rsidRPr="008E2C59">
        <w:rPr>
          <w:rFonts w:eastAsiaTheme="minorEastAsia"/>
          <w:b/>
          <w:i/>
          <w:lang w:eastAsia="zh-CN"/>
        </w:rPr>
        <w:t>-</w:t>
      </w:r>
      <w:proofErr w:type="spellStart"/>
      <w:r w:rsidRPr="008E2C59">
        <w:rPr>
          <w:rFonts w:eastAsiaTheme="minorEastAsia"/>
          <w:b/>
          <w:i/>
          <w:lang w:eastAsia="zh-CN"/>
        </w:rPr>
        <w:t>IndexFromCell</w:t>
      </w:r>
      <w:proofErr w:type="spellEnd"/>
      <w:r w:rsidRPr="008E2C59">
        <w:rPr>
          <w:rFonts w:eastAsiaTheme="minorEastAsia"/>
          <w:b/>
          <w:i/>
          <w:lang w:eastAsia="zh-CN"/>
        </w:rPr>
        <w:t xml:space="preserve">-inter </w:t>
      </w:r>
      <w:r w:rsidRPr="008E2C59">
        <w:rPr>
          <w:rFonts w:eastAsiaTheme="minorEastAsia"/>
          <w:b/>
          <w:lang w:eastAsia="zh-CN"/>
        </w:rPr>
        <w:t>is configured;</w:t>
      </w:r>
    </w:p>
    <w:p w:rsidR="002D6872" w:rsidRPr="008E2C59" w:rsidRDefault="002D6872" w:rsidP="002D6872">
      <w:pPr>
        <w:pStyle w:val="af8"/>
        <w:numPr>
          <w:ilvl w:val="0"/>
          <w:numId w:val="10"/>
        </w:numPr>
        <w:spacing w:before="120" w:after="120"/>
        <w:rPr>
          <w:rFonts w:eastAsiaTheme="minorEastAsia"/>
          <w:b/>
          <w:lang w:eastAsia="zh-CN"/>
        </w:rPr>
      </w:pPr>
      <w:proofErr w:type="gramStart"/>
      <w:r w:rsidRPr="008E2C59">
        <w:rPr>
          <w:rFonts w:eastAsiaTheme="minorEastAsia"/>
          <w:b/>
          <w:lang w:eastAsia="zh-CN"/>
        </w:rPr>
        <w:t>all</w:t>
      </w:r>
      <w:proofErr w:type="gramEnd"/>
      <w:r w:rsidRPr="008E2C59">
        <w:rPr>
          <w:rFonts w:eastAsiaTheme="minorEastAsia"/>
          <w:b/>
          <w:lang w:eastAsia="zh-CN"/>
        </w:rPr>
        <w:t xml:space="preserve"> the symbols in the SMTC window, if </w:t>
      </w:r>
      <w:proofErr w:type="spellStart"/>
      <w:r w:rsidRPr="008E2C59">
        <w:rPr>
          <w:rFonts w:eastAsiaTheme="minorEastAsia"/>
          <w:b/>
          <w:i/>
          <w:lang w:eastAsia="zh-CN"/>
        </w:rPr>
        <w:t>deriveSSB</w:t>
      </w:r>
      <w:proofErr w:type="spellEnd"/>
      <w:r w:rsidRPr="008E2C59">
        <w:rPr>
          <w:rFonts w:eastAsiaTheme="minorEastAsia"/>
          <w:b/>
          <w:i/>
          <w:lang w:eastAsia="zh-CN"/>
        </w:rPr>
        <w:t>-</w:t>
      </w:r>
      <w:proofErr w:type="spellStart"/>
      <w:r w:rsidRPr="008E2C59">
        <w:rPr>
          <w:rFonts w:eastAsiaTheme="minorEastAsia"/>
          <w:b/>
          <w:i/>
          <w:lang w:eastAsia="zh-CN"/>
        </w:rPr>
        <w:t>IndexFromCell</w:t>
      </w:r>
      <w:proofErr w:type="spellEnd"/>
      <w:r w:rsidRPr="008E2C59">
        <w:rPr>
          <w:rFonts w:eastAsiaTheme="minorEastAsia"/>
          <w:b/>
          <w:i/>
          <w:lang w:eastAsia="zh-CN"/>
        </w:rPr>
        <w:t xml:space="preserve">-inter </w:t>
      </w:r>
      <w:r w:rsidRPr="008E2C59">
        <w:rPr>
          <w:rFonts w:eastAsiaTheme="minorEastAsia"/>
          <w:b/>
          <w:lang w:eastAsia="zh-CN"/>
        </w:rPr>
        <w:t>is not configured.</w:t>
      </w:r>
    </w:p>
    <w:p w:rsidR="002D6872" w:rsidRPr="003758A7" w:rsidRDefault="002D6872" w:rsidP="002D6872">
      <w:pPr>
        <w:spacing w:before="120" w:after="120"/>
        <w:rPr>
          <w:rFonts w:eastAsiaTheme="minorEastAsia"/>
          <w:b/>
          <w:lang w:eastAsia="zh-CN"/>
        </w:rPr>
      </w:pPr>
      <w:r w:rsidRPr="003758A7">
        <w:rPr>
          <w:rFonts w:eastAsiaTheme="minorEastAsia"/>
          <w:b/>
          <w:lang w:eastAsia="zh-CN"/>
        </w:rPr>
        <w:t xml:space="preserve">Proposal 9: For defining CSSF within NCSG, re-use the same way </w:t>
      </w:r>
      <w:r>
        <w:rPr>
          <w:rFonts w:eastAsiaTheme="minorEastAsia"/>
          <w:b/>
          <w:lang w:eastAsia="zh-CN"/>
        </w:rPr>
        <w:t xml:space="preserve">as </w:t>
      </w:r>
      <w:r w:rsidRPr="003758A7">
        <w:rPr>
          <w:rFonts w:eastAsiaTheme="minorEastAsia"/>
          <w:b/>
          <w:lang w:eastAsia="zh-CN"/>
        </w:rPr>
        <w:t>in CSSF within legacy MG for handling the overlapping between SMTC and NCSG.</w:t>
      </w:r>
    </w:p>
    <w:p w:rsidR="002D6872" w:rsidRPr="00F826AA" w:rsidRDefault="002D6872" w:rsidP="002D6872">
      <w:pPr>
        <w:spacing w:before="120" w:after="120"/>
        <w:rPr>
          <w:rFonts w:eastAsiaTheme="minorEastAsia"/>
          <w:b/>
          <w:lang w:eastAsia="zh-CN"/>
        </w:rPr>
      </w:pPr>
      <w:r w:rsidRPr="00F826AA">
        <w:rPr>
          <w:rFonts w:eastAsiaTheme="minorEastAsia"/>
          <w:b/>
          <w:lang w:eastAsia="zh-CN"/>
        </w:rPr>
        <w:t xml:space="preserve">Proposal 10: When NCSG is configured, an L1 RS occasion is considered as overlapped with NCSG if </w:t>
      </w:r>
    </w:p>
    <w:p w:rsidR="002D6872" w:rsidRPr="00F826AA" w:rsidRDefault="002D6872" w:rsidP="002D6872">
      <w:pPr>
        <w:pStyle w:val="af8"/>
        <w:numPr>
          <w:ilvl w:val="0"/>
          <w:numId w:val="10"/>
        </w:numPr>
        <w:spacing w:before="120" w:after="120"/>
        <w:rPr>
          <w:rFonts w:eastAsiaTheme="minorEastAsia"/>
          <w:b/>
          <w:lang w:eastAsia="zh-CN"/>
        </w:rPr>
      </w:pPr>
      <w:r w:rsidRPr="00F826AA">
        <w:rPr>
          <w:rFonts w:eastAsiaTheme="minorEastAsia"/>
          <w:b/>
          <w:lang w:eastAsia="zh-CN"/>
        </w:rPr>
        <w:t xml:space="preserve">it overlaps the VIL1 or VIL2 of NCSG, or </w:t>
      </w:r>
    </w:p>
    <w:p w:rsidR="002D6872" w:rsidRPr="00F826AA" w:rsidRDefault="002D6872" w:rsidP="002D6872">
      <w:pPr>
        <w:pStyle w:val="af8"/>
        <w:numPr>
          <w:ilvl w:val="0"/>
          <w:numId w:val="10"/>
        </w:numPr>
        <w:spacing w:before="120" w:after="120"/>
        <w:rPr>
          <w:rFonts w:eastAsiaTheme="minorEastAsia"/>
          <w:b/>
          <w:lang w:eastAsia="zh-CN"/>
        </w:rPr>
      </w:pPr>
      <w:proofErr w:type="gramStart"/>
      <w:r w:rsidRPr="00F826AA">
        <w:rPr>
          <w:rFonts w:eastAsiaTheme="minorEastAsia"/>
          <w:b/>
          <w:lang w:eastAsia="zh-CN"/>
        </w:rPr>
        <w:t>it</w:t>
      </w:r>
      <w:proofErr w:type="gramEnd"/>
      <w:r w:rsidRPr="00F826AA">
        <w:rPr>
          <w:rFonts w:eastAsiaTheme="minorEastAsia"/>
          <w:b/>
          <w:lang w:eastAsia="zh-CN"/>
        </w:rPr>
        <w:t xml:space="preserve"> overlaps the </w:t>
      </w:r>
      <w:r>
        <w:rPr>
          <w:rFonts w:eastAsiaTheme="minorEastAsia"/>
          <w:b/>
          <w:lang w:eastAsia="zh-CN"/>
        </w:rPr>
        <w:t xml:space="preserve">ML </w:t>
      </w:r>
      <w:r w:rsidRPr="00F826AA">
        <w:rPr>
          <w:rFonts w:eastAsiaTheme="minorEastAsia"/>
          <w:b/>
          <w:lang w:eastAsia="zh-CN"/>
        </w:rPr>
        <w:t>of NCSG</w:t>
      </w:r>
      <w:r>
        <w:rPr>
          <w:rFonts w:eastAsiaTheme="minorEastAsia"/>
          <w:b/>
          <w:lang w:eastAsia="zh-CN"/>
        </w:rPr>
        <w:t xml:space="preserve">, and </w:t>
      </w:r>
      <w:r w:rsidRPr="00F826AA">
        <w:rPr>
          <w:rFonts w:eastAsiaTheme="minorEastAsia"/>
          <w:b/>
          <w:lang w:eastAsia="zh-CN"/>
        </w:rPr>
        <w:t>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r>
        <w:rPr>
          <w:rFonts w:eastAsiaTheme="minorEastAsia"/>
          <w:b/>
          <w:lang w:eastAsia="zh-CN"/>
        </w:rPr>
        <w:t>.</w:t>
      </w:r>
    </w:p>
    <w:p w:rsidR="00FA0C0C" w:rsidRDefault="002D6872" w:rsidP="007703DD">
      <w:pPr>
        <w:spacing w:before="120" w:after="120"/>
        <w:rPr>
          <w:rFonts w:eastAsiaTheme="minorEastAsia"/>
          <w:b/>
          <w:lang w:val="en-US" w:eastAsia="zh-CN"/>
        </w:rPr>
      </w:pPr>
      <w:r w:rsidRPr="006F3288">
        <w:rPr>
          <w:rFonts w:eastAsiaTheme="minorEastAsia"/>
          <w:b/>
          <w:lang w:val="en-US" w:eastAsia="zh-CN"/>
        </w:rPr>
        <w:t>Proposal 1</w:t>
      </w:r>
      <w:r>
        <w:rPr>
          <w:rFonts w:eastAsiaTheme="minorEastAsia"/>
          <w:b/>
          <w:lang w:val="en-US" w:eastAsia="zh-CN"/>
        </w:rPr>
        <w:t>1</w:t>
      </w:r>
      <w:r w:rsidRPr="006F3288">
        <w:rPr>
          <w:rFonts w:eastAsiaTheme="minorEastAsia"/>
          <w:b/>
          <w:lang w:val="en-US" w:eastAsia="zh-CN"/>
        </w:rPr>
        <w:t xml:space="preserve">: </w:t>
      </w:r>
      <w:r>
        <w:rPr>
          <w:rFonts w:eastAsiaTheme="minorEastAsia"/>
          <w:b/>
          <w:lang w:val="en-US" w:eastAsia="zh-CN"/>
        </w:rPr>
        <w:t xml:space="preserve">Define the mapping between legacy MGPs and their </w:t>
      </w:r>
      <w:r w:rsidRPr="00B878A8">
        <w:rPr>
          <w:rFonts w:eastAsiaTheme="minorEastAsia"/>
          <w:b/>
          <w:lang w:val="en-US" w:eastAsia="zh-CN"/>
        </w:rPr>
        <w:t>corresponding</w:t>
      </w:r>
      <w:r>
        <w:rPr>
          <w:rFonts w:eastAsiaTheme="minorEastAsia"/>
          <w:b/>
          <w:lang w:val="en-US" w:eastAsia="zh-CN"/>
        </w:rPr>
        <w:t xml:space="preserve"> NCSG patterns</w:t>
      </w:r>
      <w:r w:rsidRPr="006F3288">
        <w:rPr>
          <w:rFonts w:eastAsiaTheme="minorEastAsia"/>
          <w:b/>
          <w:lang w:val="en-US" w:eastAsia="zh-CN"/>
        </w:rPr>
        <w:t>.</w:t>
      </w:r>
    </w:p>
    <w:p w:rsidR="0013222E" w:rsidRPr="0013222E" w:rsidRDefault="0013222E" w:rsidP="007703DD">
      <w:pPr>
        <w:spacing w:before="120" w:after="120"/>
        <w:rPr>
          <w:rFonts w:eastAsiaTheme="minorEastAsia"/>
          <w:b/>
          <w:lang w:val="en-US" w:eastAsia="zh-CN"/>
        </w:rPr>
      </w:pPr>
      <w:r w:rsidRPr="0013222E">
        <w:rPr>
          <w:rFonts w:eastAsiaTheme="minorEastAsia"/>
          <w:b/>
          <w:lang w:val="en-US" w:eastAsia="zh-CN"/>
        </w:rPr>
        <w:t xml:space="preserve">Proposal 12: </w:t>
      </w:r>
      <w:r>
        <w:rPr>
          <w:rFonts w:eastAsiaTheme="minorEastAsia"/>
          <w:b/>
          <w:lang w:val="en-US" w:eastAsia="zh-CN"/>
        </w:rPr>
        <w:t>R</w:t>
      </w:r>
      <w:r w:rsidRPr="0013222E">
        <w:rPr>
          <w:rFonts w:eastAsiaTheme="minorEastAsia"/>
          <w:b/>
          <w:lang w:val="en-US" w:eastAsia="zh-CN"/>
        </w:rPr>
        <w:t>eply to RAN2 that configuration 1), 2) and 3) are supported, and configuration 4), 5) and 6) are not supported from RAN4 requirements point of view.</w:t>
      </w:r>
    </w:p>
    <w:p w:rsidR="00FA0C0C" w:rsidRDefault="00FA0C0C" w:rsidP="00FA0C0C">
      <w:pPr>
        <w:pStyle w:val="1"/>
        <w:jc w:val="both"/>
        <w:rPr>
          <w:lang w:val="en-US"/>
        </w:rPr>
      </w:pPr>
      <w:r w:rsidRPr="00C0754F">
        <w:rPr>
          <w:lang w:val="en-US"/>
        </w:rPr>
        <w:t>Reference</w:t>
      </w:r>
    </w:p>
    <w:p w:rsidR="00FA0C0C" w:rsidRDefault="00BC0A3C" w:rsidP="00BC0A3C">
      <w:pPr>
        <w:numPr>
          <w:ilvl w:val="0"/>
          <w:numId w:val="5"/>
        </w:numPr>
        <w:spacing w:before="120" w:after="120"/>
        <w:rPr>
          <w:rFonts w:eastAsia="宋体"/>
          <w:lang w:val="en-US" w:eastAsia="zh-CN"/>
        </w:rPr>
      </w:pPr>
      <w:r w:rsidRPr="00BC0A3C">
        <w:rPr>
          <w:rFonts w:eastAsia="宋体"/>
          <w:lang w:val="en-US" w:eastAsia="zh-CN"/>
        </w:rPr>
        <w:t>R4-2202625</w:t>
      </w:r>
      <w:r w:rsidR="00FA0C0C">
        <w:rPr>
          <w:rFonts w:eastAsia="宋体"/>
          <w:lang w:val="en-US" w:eastAsia="zh-CN"/>
        </w:rPr>
        <w:t xml:space="preserve">, </w:t>
      </w:r>
      <w:r w:rsidR="00234F07" w:rsidRPr="00234F07">
        <w:rPr>
          <w:rFonts w:eastAsia="宋体"/>
          <w:lang w:val="en-US" w:eastAsia="zh-CN"/>
        </w:rPr>
        <w:t xml:space="preserve">WF on </w:t>
      </w:r>
      <w:r>
        <w:rPr>
          <w:rFonts w:eastAsia="宋体"/>
          <w:lang w:val="en-US" w:eastAsia="zh-CN"/>
        </w:rPr>
        <w:t>NCSG,</w:t>
      </w:r>
      <w:r w:rsidR="00234F07">
        <w:rPr>
          <w:rFonts w:eastAsia="宋体"/>
          <w:lang w:val="en-US" w:eastAsia="zh-CN"/>
        </w:rPr>
        <w:t xml:space="preserve"> </w:t>
      </w:r>
      <w:r>
        <w:rPr>
          <w:rFonts w:eastAsia="宋体"/>
          <w:lang w:val="en-US" w:eastAsia="zh-CN"/>
        </w:rPr>
        <w:t>Apple</w:t>
      </w:r>
    </w:p>
    <w:p w:rsidR="00416007" w:rsidRDefault="00416007" w:rsidP="00416007">
      <w:pPr>
        <w:numPr>
          <w:ilvl w:val="0"/>
          <w:numId w:val="5"/>
        </w:numPr>
        <w:spacing w:before="120" w:after="120"/>
        <w:rPr>
          <w:rFonts w:eastAsia="宋体"/>
          <w:lang w:val="en-US" w:eastAsia="zh-CN"/>
        </w:rPr>
      </w:pPr>
      <w:r w:rsidRPr="00416007">
        <w:rPr>
          <w:rFonts w:eastAsia="宋体"/>
          <w:lang w:val="en-US" w:eastAsia="zh-CN"/>
        </w:rPr>
        <w:t>R2-2201935</w:t>
      </w:r>
      <w:r>
        <w:rPr>
          <w:rFonts w:eastAsia="宋体"/>
          <w:lang w:val="en-US" w:eastAsia="zh-CN"/>
        </w:rPr>
        <w:t xml:space="preserve">, </w:t>
      </w:r>
      <w:r w:rsidRPr="00416007">
        <w:rPr>
          <w:rFonts w:eastAsia="宋体"/>
          <w:lang w:val="en-US" w:eastAsia="zh-CN"/>
        </w:rPr>
        <w:t>Reply LS to RAN4 on NCSG</w:t>
      </w:r>
      <w:r>
        <w:rPr>
          <w:rFonts w:eastAsia="宋体"/>
          <w:lang w:val="en-US" w:eastAsia="zh-CN"/>
        </w:rPr>
        <w:t>, RAN2</w:t>
      </w:r>
    </w:p>
    <w:p w:rsidR="007703DD" w:rsidRDefault="007703DD" w:rsidP="007703DD">
      <w:pPr>
        <w:numPr>
          <w:ilvl w:val="0"/>
          <w:numId w:val="5"/>
        </w:numPr>
        <w:spacing w:before="120" w:after="120"/>
        <w:rPr>
          <w:rFonts w:eastAsia="宋体"/>
          <w:lang w:val="en-US" w:eastAsia="zh-CN"/>
        </w:rPr>
      </w:pPr>
      <w:r>
        <w:rPr>
          <w:rFonts w:eastAsia="宋体"/>
          <w:lang w:val="en-US" w:eastAsia="zh-CN"/>
        </w:rPr>
        <w:t xml:space="preserve">R4-2202630, </w:t>
      </w:r>
      <w:r w:rsidRPr="007703DD">
        <w:rPr>
          <w:rFonts w:eastAsia="宋体"/>
          <w:lang w:val="en-US" w:eastAsia="zh-CN"/>
        </w:rPr>
        <w:t>Draft CR on 38.133 for L1 measurement impact of NCSG</w:t>
      </w:r>
      <w:r>
        <w:rPr>
          <w:rFonts w:eastAsia="宋体"/>
          <w:lang w:val="en-US" w:eastAsia="zh-CN"/>
        </w:rPr>
        <w:t xml:space="preserve">, </w:t>
      </w:r>
      <w:proofErr w:type="spellStart"/>
      <w:r w:rsidRPr="007703DD">
        <w:rPr>
          <w:rFonts w:eastAsia="宋体"/>
          <w:lang w:val="en-US" w:eastAsia="zh-CN"/>
        </w:rPr>
        <w:t>MediaTek</w:t>
      </w:r>
      <w:proofErr w:type="spellEnd"/>
      <w:r w:rsidRPr="007703DD">
        <w:rPr>
          <w:rFonts w:eastAsia="宋体"/>
          <w:lang w:val="en-US" w:eastAsia="zh-CN"/>
        </w:rPr>
        <w:t xml:space="preserve"> </w:t>
      </w:r>
      <w:proofErr w:type="spellStart"/>
      <w:proofErr w:type="gramStart"/>
      <w:r w:rsidRPr="007703DD">
        <w:rPr>
          <w:rFonts w:eastAsia="宋体"/>
          <w:lang w:val="en-US" w:eastAsia="zh-CN"/>
        </w:rPr>
        <w:t>inc</w:t>
      </w:r>
      <w:proofErr w:type="gramEnd"/>
      <w:r w:rsidRPr="007703DD">
        <w:rPr>
          <w:rFonts w:eastAsia="宋体"/>
          <w:lang w:val="en-US" w:eastAsia="zh-CN"/>
        </w:rPr>
        <w:t>.</w:t>
      </w:r>
      <w:proofErr w:type="spellEnd"/>
    </w:p>
    <w:p w:rsidR="00FA0C0C" w:rsidRDefault="00FA0C0C" w:rsidP="00FA0C0C">
      <w:pPr>
        <w:pStyle w:val="1"/>
        <w:jc w:val="both"/>
        <w:rPr>
          <w:lang w:val="en-US"/>
        </w:rPr>
      </w:pPr>
      <w:r>
        <w:rPr>
          <w:lang w:val="en-US"/>
        </w:rPr>
        <w:t xml:space="preserve">Annex A: draft LS on </w:t>
      </w:r>
      <w:r w:rsidR="0013222E">
        <w:rPr>
          <w:lang w:val="en-US"/>
        </w:rPr>
        <w:t>NCSG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002B85" w:rsidRPr="00DD5EF4" w:rsidRDefault="00002B85" w:rsidP="00002B85">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FA0C0C" w:rsidRDefault="00002B85" w:rsidP="00002B85">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AC09D0" w:rsidRPr="00AC09D0">
              <w:rPr>
                <w:rFonts w:ascii="Arial" w:hAnsi="Arial" w:cs="Arial"/>
                <w:b/>
                <w:lang w:val="en-US"/>
              </w:rPr>
              <w:t xml:space="preserve">Reply LS on </w:t>
            </w:r>
            <w:r w:rsidR="0013222E">
              <w:rPr>
                <w:rFonts w:ascii="Arial" w:hAnsi="Arial" w:cs="Arial"/>
                <w:b/>
                <w:lang w:val="en-US"/>
              </w:rPr>
              <w:t>NCSG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13222E" w:rsidRPr="0013222E">
              <w:rPr>
                <w:rFonts w:ascii="Arial" w:hAnsi="Arial" w:cs="Arial"/>
                <w:bCs/>
              </w:rPr>
              <w:t>R2-2201935</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AC09D0" w:rsidRDefault="00AC09D0" w:rsidP="00E12E82">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AN4 thanks RAN2 for the LS</w:t>
            </w:r>
            <w:r w:rsidR="0013222E">
              <w:rPr>
                <w:rFonts w:ascii="Arial" w:hAnsi="Arial" w:cs="Arial"/>
                <w:bCs/>
              </w:rPr>
              <w:t xml:space="preserve"> </w:t>
            </w:r>
            <w:r w:rsidR="0013222E" w:rsidRPr="0013222E">
              <w:rPr>
                <w:rFonts w:ascii="Arial" w:hAnsi="Arial" w:cs="Arial"/>
                <w:bCs/>
              </w:rPr>
              <w:t>R2-2201935</w:t>
            </w:r>
            <w:r>
              <w:rPr>
                <w:rFonts w:ascii="Arial" w:hAnsi="Arial" w:cs="Arial"/>
                <w:bCs/>
              </w:rPr>
              <w:t xml:space="preserve">. RAN4 discussed the question in </w:t>
            </w:r>
            <w:r w:rsidR="0013222E" w:rsidRPr="0013222E">
              <w:rPr>
                <w:rFonts w:ascii="Arial" w:hAnsi="Arial" w:cs="Arial"/>
                <w:bCs/>
              </w:rPr>
              <w:t>R2-2201935</w:t>
            </w:r>
            <w:r>
              <w:rPr>
                <w:rFonts w:ascii="Arial" w:hAnsi="Arial" w:cs="Arial"/>
                <w:bCs/>
              </w:rPr>
              <w:t>, and would like to provide the following answers.</w:t>
            </w:r>
          </w:p>
          <w:tbl>
            <w:tblPr>
              <w:tblStyle w:val="af4"/>
              <w:tblW w:w="0" w:type="auto"/>
              <w:tblLook w:val="04A0" w:firstRow="1" w:lastRow="0" w:firstColumn="1" w:lastColumn="0" w:noHBand="0" w:noVBand="1"/>
            </w:tblPr>
            <w:tblGrid>
              <w:gridCol w:w="9395"/>
            </w:tblGrid>
            <w:tr w:rsidR="00AC09D0" w:rsidTr="00AC09D0">
              <w:tc>
                <w:tcPr>
                  <w:tcW w:w="9395" w:type="dxa"/>
                </w:tcPr>
                <w:p w:rsidR="0013222E" w:rsidRPr="00003DD0" w:rsidRDefault="0013222E" w:rsidP="0013222E">
                  <w:pPr>
                    <w:numPr>
                      <w:ilvl w:val="1"/>
                      <w:numId w:val="22"/>
                    </w:numPr>
                    <w:spacing w:beforeLines="0" w:before="120" w:afterLines="0" w:after="120"/>
                    <w:ind w:leftChars="28" w:left="422"/>
                    <w:rPr>
                      <w:rFonts w:ascii="Arial" w:hAnsi="Arial" w:cs="Arial"/>
                      <w:bCs/>
                      <w:lang w:eastAsia="zh-CN"/>
                    </w:rPr>
                  </w:pPr>
                  <w:r>
                    <w:rPr>
                      <w:rFonts w:ascii="Arial" w:hAnsi="Arial" w:cs="Arial"/>
                      <w:bCs/>
                      <w:lang w:eastAsia="zh-CN"/>
                    </w:rPr>
                    <w:t>Independent of whether the UE supports</w:t>
                  </w:r>
                  <w:r w:rsidRPr="00003DD0">
                    <w:rPr>
                      <w:rFonts w:ascii="Arial" w:hAnsi="Arial" w:cs="Arial" w:hint="eastAsia"/>
                      <w:bCs/>
                      <w:lang w:eastAsia="zh-CN"/>
                    </w:rPr>
                    <w:t xml:space="preserve"> concurrent </w:t>
                  </w:r>
                  <w:r>
                    <w:rPr>
                      <w:rFonts w:ascii="Arial" w:hAnsi="Arial" w:cs="Arial"/>
                      <w:bCs/>
                      <w:lang w:eastAsia="zh-CN"/>
                    </w:rPr>
                    <w:t xml:space="preserve">measurement </w:t>
                  </w:r>
                  <w:r w:rsidRPr="00003DD0">
                    <w:rPr>
                      <w:rFonts w:ascii="Arial" w:hAnsi="Arial" w:cs="Arial" w:hint="eastAsia"/>
                      <w:bCs/>
                      <w:lang w:eastAsia="zh-CN"/>
                    </w:rPr>
                    <w:t>gap</w:t>
                  </w:r>
                  <w:r>
                    <w:rPr>
                      <w:rFonts w:ascii="Arial" w:hAnsi="Arial" w:cs="Arial"/>
                      <w:bCs/>
                      <w:lang w:eastAsia="zh-CN"/>
                    </w:rPr>
                    <w:t>s</w:t>
                  </w:r>
                  <w:r w:rsidRPr="00003DD0">
                    <w:rPr>
                      <w:rFonts w:ascii="Arial" w:hAnsi="Arial" w:cs="Arial" w:hint="eastAsia"/>
                      <w:bCs/>
                      <w:lang w:eastAsia="zh-CN"/>
                    </w:rPr>
                    <w:t xml:space="preserve">, </w:t>
                  </w:r>
                  <w:r>
                    <w:rPr>
                      <w:rFonts w:ascii="Arial" w:hAnsi="Arial" w:cs="Arial" w:hint="eastAsia"/>
                      <w:bCs/>
                      <w:lang w:eastAsia="zh-CN"/>
                    </w:rPr>
                    <w:t>t</w:t>
                  </w:r>
                  <w:r w:rsidRPr="00003DD0">
                    <w:rPr>
                      <w:rFonts w:ascii="Arial" w:hAnsi="Arial" w:cs="Arial" w:hint="eastAsia"/>
                      <w:bCs/>
                      <w:lang w:eastAsia="zh-CN"/>
                    </w:rPr>
                    <w:t>he following operations are supported</w:t>
                  </w:r>
                  <w:r>
                    <w:rPr>
                      <w:rFonts w:ascii="Arial" w:hAnsi="Arial" w:cs="Arial"/>
                      <w:bCs/>
                      <w:lang w:eastAsia="zh-CN"/>
                    </w:rPr>
                    <w:t xml:space="preserve"> (</w:t>
                  </w:r>
                  <w:r w:rsidRPr="00E06DE6">
                    <w:rPr>
                      <w:rFonts w:ascii="Arial" w:hAnsi="Arial" w:cs="Arial"/>
                      <w:bCs/>
                      <w:lang w:eastAsia="zh-CN"/>
                    </w:rPr>
                    <w:t xml:space="preserve">subject to UE capabilities for per-FR gap and </w:t>
                  </w:r>
                  <w:r>
                    <w:rPr>
                      <w:rFonts w:ascii="Arial" w:hAnsi="Arial" w:cs="Arial"/>
                      <w:bCs/>
                      <w:lang w:eastAsia="zh-CN"/>
                    </w:rPr>
                    <w:t>NCSG)</w:t>
                  </w:r>
                  <w:r w:rsidRPr="00003DD0">
                    <w:rPr>
                      <w:rFonts w:ascii="Arial" w:hAnsi="Arial" w:cs="Arial" w:hint="eastAsia"/>
                      <w:bCs/>
                      <w:lang w:eastAsia="zh-CN"/>
                    </w:rPr>
                    <w:t xml:space="preserve">: </w:t>
                  </w:r>
                </w:p>
                <w:p w:rsidR="0013222E" w:rsidRPr="0013222E" w:rsidRDefault="0013222E" w:rsidP="0013222E">
                  <w:pPr>
                    <w:numPr>
                      <w:ilvl w:val="2"/>
                      <w:numId w:val="22"/>
                    </w:numPr>
                    <w:spacing w:beforeLines="0" w:before="120" w:afterLines="0" w:after="120"/>
                    <w:ind w:leftChars="354" w:left="1139"/>
                    <w:rPr>
                      <w:rFonts w:ascii="Arial" w:hAnsi="Arial" w:cs="Arial"/>
                      <w:bCs/>
                      <w:lang w:eastAsia="zh-CN"/>
                    </w:rPr>
                  </w:pPr>
                  <w:r>
                    <w:rPr>
                      <w:rFonts w:ascii="Arial" w:hAnsi="Arial" w:cs="Arial"/>
                      <w:bCs/>
                      <w:lang w:eastAsia="zh-CN"/>
                    </w:rPr>
                    <w:t xml:space="preserve">1) </w:t>
                  </w:r>
                  <w:r w:rsidRPr="0013222E">
                    <w:rPr>
                      <w:rFonts w:ascii="Arial" w:hAnsi="Arial" w:cs="Arial"/>
                      <w:bCs/>
                      <w:lang w:eastAsia="zh-CN"/>
                    </w:rPr>
                    <w:t>NCSG FR1 gap + NCSG FR2 gap</w:t>
                  </w:r>
                </w:p>
                <w:p w:rsidR="0013222E" w:rsidRPr="0013222E" w:rsidRDefault="0013222E" w:rsidP="0013222E">
                  <w:pPr>
                    <w:numPr>
                      <w:ilvl w:val="2"/>
                      <w:numId w:val="22"/>
                    </w:numPr>
                    <w:spacing w:beforeLines="0" w:before="120" w:afterLines="0" w:after="120"/>
                    <w:ind w:leftChars="354" w:left="1139"/>
                    <w:rPr>
                      <w:rFonts w:ascii="Arial" w:hAnsi="Arial" w:cs="Arial"/>
                      <w:bCs/>
                      <w:lang w:eastAsia="zh-CN"/>
                    </w:rPr>
                  </w:pPr>
                  <w:r>
                    <w:rPr>
                      <w:rFonts w:ascii="Arial" w:hAnsi="Arial" w:cs="Arial"/>
                      <w:bCs/>
                      <w:lang w:eastAsia="zh-CN"/>
                    </w:rPr>
                    <w:t xml:space="preserve">2) </w:t>
                  </w:r>
                  <w:r w:rsidRPr="0013222E">
                    <w:rPr>
                      <w:rFonts w:ascii="Arial" w:hAnsi="Arial" w:cs="Arial"/>
                      <w:bCs/>
                      <w:lang w:eastAsia="zh-CN"/>
                    </w:rPr>
                    <w:t>Legacy FR1 gap + NCSG FR2 gap</w:t>
                  </w:r>
                </w:p>
                <w:p w:rsidR="0013222E" w:rsidRPr="0013222E" w:rsidRDefault="0013222E" w:rsidP="0013222E">
                  <w:pPr>
                    <w:numPr>
                      <w:ilvl w:val="2"/>
                      <w:numId w:val="22"/>
                    </w:numPr>
                    <w:spacing w:beforeLines="0" w:before="120" w:afterLines="0" w:after="120"/>
                    <w:ind w:leftChars="354" w:left="1139"/>
                    <w:rPr>
                      <w:rFonts w:ascii="Arial" w:hAnsi="Arial" w:cs="Arial"/>
                      <w:bCs/>
                      <w:lang w:eastAsia="zh-CN"/>
                    </w:rPr>
                  </w:pPr>
                  <w:r>
                    <w:rPr>
                      <w:rFonts w:ascii="Arial" w:hAnsi="Arial" w:cs="Arial"/>
                      <w:bCs/>
                      <w:lang w:eastAsia="zh-CN"/>
                    </w:rPr>
                    <w:t xml:space="preserve">3) </w:t>
                  </w:r>
                  <w:r w:rsidRPr="0013222E">
                    <w:rPr>
                      <w:rFonts w:ascii="Arial" w:hAnsi="Arial" w:cs="Arial"/>
                      <w:bCs/>
                      <w:lang w:eastAsia="zh-CN"/>
                    </w:rPr>
                    <w:t>Legacy FR2 gap + NCSG FR1 gap</w:t>
                  </w:r>
                </w:p>
                <w:p w:rsidR="0013222E" w:rsidRPr="0013222E" w:rsidRDefault="0013222E" w:rsidP="0013222E">
                  <w:pPr>
                    <w:spacing w:beforeLines="0" w:before="120" w:afterLines="0" w:after="120"/>
                    <w:ind w:left="1139"/>
                    <w:rPr>
                      <w:rFonts w:ascii="Arial" w:hAnsi="Arial" w:cs="Arial"/>
                      <w:bCs/>
                      <w:lang w:eastAsia="zh-CN"/>
                    </w:rPr>
                  </w:pPr>
                </w:p>
                <w:p w:rsidR="0013222E" w:rsidRPr="00003DD0" w:rsidRDefault="0013222E" w:rsidP="0013222E">
                  <w:pPr>
                    <w:numPr>
                      <w:ilvl w:val="1"/>
                      <w:numId w:val="22"/>
                    </w:numPr>
                    <w:spacing w:beforeLines="0" w:before="120" w:afterLines="0" w:after="120"/>
                    <w:ind w:leftChars="28" w:left="422"/>
                    <w:rPr>
                      <w:rFonts w:ascii="Arial" w:hAnsi="Arial" w:cs="Arial"/>
                      <w:bCs/>
                      <w:lang w:eastAsia="zh-CN"/>
                    </w:rPr>
                  </w:pPr>
                  <w:r>
                    <w:rPr>
                      <w:rFonts w:ascii="Arial" w:hAnsi="Arial" w:cs="Arial" w:hint="eastAsia"/>
                      <w:bCs/>
                      <w:lang w:eastAsia="zh-CN"/>
                    </w:rPr>
                    <w:t>Without considering concurrent gap,</w:t>
                  </w:r>
                  <w:r w:rsidRPr="00003DD0">
                    <w:rPr>
                      <w:rFonts w:ascii="Arial" w:hAnsi="Arial" w:cs="Arial" w:hint="eastAsia"/>
                      <w:bCs/>
                      <w:lang w:eastAsia="zh-CN"/>
                    </w:rPr>
                    <w:t xml:space="preserve"> the following operations </w:t>
                  </w:r>
                  <w:r>
                    <w:rPr>
                      <w:rFonts w:ascii="Arial" w:hAnsi="Arial" w:cs="Arial"/>
                      <w:bCs/>
                      <w:lang w:eastAsia="zh-CN"/>
                    </w:rPr>
                    <w:t xml:space="preserve">are not </w:t>
                  </w:r>
                  <w:r w:rsidRPr="00003DD0">
                    <w:rPr>
                      <w:rFonts w:ascii="Arial" w:hAnsi="Arial" w:cs="Arial" w:hint="eastAsia"/>
                      <w:bCs/>
                      <w:lang w:eastAsia="zh-CN"/>
                    </w:rPr>
                    <w:t xml:space="preserve">supported: </w:t>
                  </w:r>
                </w:p>
                <w:p w:rsidR="0013222E" w:rsidRPr="0013222E" w:rsidRDefault="0013222E" w:rsidP="0013222E">
                  <w:pPr>
                    <w:numPr>
                      <w:ilvl w:val="2"/>
                      <w:numId w:val="22"/>
                    </w:numPr>
                    <w:spacing w:beforeLines="0" w:before="120" w:afterLines="0" w:after="120"/>
                    <w:ind w:leftChars="354" w:left="1139"/>
                    <w:rPr>
                      <w:rFonts w:ascii="Arial" w:hAnsi="Arial" w:cs="Arial"/>
                      <w:bCs/>
                      <w:lang w:eastAsia="zh-CN"/>
                    </w:rPr>
                  </w:pPr>
                  <w:r>
                    <w:rPr>
                      <w:rFonts w:ascii="Arial" w:hAnsi="Arial" w:cs="Arial"/>
                      <w:bCs/>
                      <w:lang w:eastAsia="zh-CN"/>
                    </w:rPr>
                    <w:t xml:space="preserve">4) </w:t>
                  </w:r>
                  <w:r w:rsidRPr="0013222E">
                    <w:rPr>
                      <w:rFonts w:ascii="Arial" w:hAnsi="Arial" w:cs="Arial"/>
                      <w:bCs/>
                      <w:lang w:eastAsia="zh-CN"/>
                    </w:rPr>
                    <w:t xml:space="preserve">One legacy </w:t>
                  </w:r>
                  <w:proofErr w:type="spellStart"/>
                  <w:r w:rsidRPr="0013222E">
                    <w:rPr>
                      <w:rFonts w:ascii="Arial" w:hAnsi="Arial" w:cs="Arial"/>
                      <w:bCs/>
                      <w:lang w:eastAsia="zh-CN"/>
                    </w:rPr>
                    <w:t>perUE</w:t>
                  </w:r>
                  <w:proofErr w:type="spellEnd"/>
                  <w:r w:rsidRPr="0013222E">
                    <w:rPr>
                      <w:rFonts w:ascii="Arial" w:hAnsi="Arial" w:cs="Arial"/>
                      <w:bCs/>
                      <w:lang w:eastAsia="zh-CN"/>
                    </w:rPr>
                    <w:t xml:space="preserve"> gap + one NCSG </w:t>
                  </w:r>
                  <w:proofErr w:type="spellStart"/>
                  <w:r w:rsidRPr="0013222E">
                    <w:rPr>
                      <w:rFonts w:ascii="Arial" w:hAnsi="Arial" w:cs="Arial"/>
                      <w:bCs/>
                      <w:lang w:eastAsia="zh-CN"/>
                    </w:rPr>
                    <w:t>perUE</w:t>
                  </w:r>
                  <w:proofErr w:type="spellEnd"/>
                  <w:r w:rsidRPr="0013222E">
                    <w:rPr>
                      <w:rFonts w:ascii="Arial" w:hAnsi="Arial" w:cs="Arial"/>
                      <w:bCs/>
                      <w:lang w:eastAsia="zh-CN"/>
                    </w:rPr>
                    <w:t xml:space="preserve"> gap</w:t>
                  </w:r>
                </w:p>
                <w:p w:rsidR="0013222E" w:rsidRPr="0013222E" w:rsidRDefault="0013222E" w:rsidP="0013222E">
                  <w:pPr>
                    <w:numPr>
                      <w:ilvl w:val="2"/>
                      <w:numId w:val="22"/>
                    </w:numPr>
                    <w:spacing w:beforeLines="0" w:before="120" w:afterLines="0" w:after="120"/>
                    <w:ind w:leftChars="354" w:left="1139"/>
                    <w:rPr>
                      <w:rFonts w:ascii="Arial" w:hAnsi="Arial" w:cs="Arial"/>
                      <w:bCs/>
                      <w:lang w:eastAsia="zh-CN"/>
                    </w:rPr>
                  </w:pPr>
                  <w:r>
                    <w:rPr>
                      <w:rFonts w:ascii="Arial" w:hAnsi="Arial" w:cs="Arial"/>
                      <w:bCs/>
                      <w:lang w:eastAsia="zh-CN"/>
                    </w:rPr>
                    <w:t xml:space="preserve">5) </w:t>
                  </w:r>
                  <w:r w:rsidRPr="0013222E">
                    <w:rPr>
                      <w:rFonts w:ascii="Arial" w:hAnsi="Arial" w:cs="Arial"/>
                      <w:bCs/>
                      <w:lang w:eastAsia="zh-CN"/>
                    </w:rPr>
                    <w:t xml:space="preserve">One legacy </w:t>
                  </w:r>
                  <w:proofErr w:type="spellStart"/>
                  <w:r w:rsidRPr="0013222E">
                    <w:rPr>
                      <w:rFonts w:ascii="Arial" w:hAnsi="Arial" w:cs="Arial"/>
                      <w:bCs/>
                      <w:lang w:eastAsia="zh-CN"/>
                    </w:rPr>
                    <w:t>perUE</w:t>
                  </w:r>
                  <w:proofErr w:type="spellEnd"/>
                  <w:r w:rsidRPr="0013222E">
                    <w:rPr>
                      <w:rFonts w:ascii="Arial" w:hAnsi="Arial" w:cs="Arial"/>
                      <w:bCs/>
                      <w:lang w:eastAsia="zh-CN"/>
                    </w:rPr>
                    <w:t xml:space="preserve"> gap + NCSG FR1 gap</w:t>
                  </w:r>
                </w:p>
                <w:p w:rsidR="0013222E" w:rsidRPr="00003DD0" w:rsidRDefault="0013222E" w:rsidP="0013222E">
                  <w:pPr>
                    <w:numPr>
                      <w:ilvl w:val="2"/>
                      <w:numId w:val="22"/>
                    </w:numPr>
                    <w:spacing w:beforeLines="0" w:before="120" w:afterLines="0" w:after="120"/>
                    <w:ind w:leftChars="354" w:left="1139"/>
                    <w:rPr>
                      <w:rFonts w:ascii="Arial" w:hAnsi="Arial" w:cs="Arial"/>
                      <w:bCs/>
                      <w:lang w:eastAsia="zh-CN"/>
                    </w:rPr>
                  </w:pPr>
                  <w:r>
                    <w:rPr>
                      <w:rFonts w:ascii="Arial" w:hAnsi="Arial" w:cs="Arial"/>
                      <w:bCs/>
                      <w:lang w:eastAsia="zh-CN"/>
                    </w:rPr>
                    <w:t xml:space="preserve">6) </w:t>
                  </w:r>
                  <w:r w:rsidRPr="0013222E">
                    <w:rPr>
                      <w:rFonts w:ascii="Arial" w:hAnsi="Arial" w:cs="Arial"/>
                      <w:bCs/>
                      <w:lang w:eastAsia="zh-CN"/>
                    </w:rPr>
                    <w:t xml:space="preserve">One legacy </w:t>
                  </w:r>
                  <w:proofErr w:type="spellStart"/>
                  <w:r w:rsidRPr="0013222E">
                    <w:rPr>
                      <w:rFonts w:ascii="Arial" w:hAnsi="Arial" w:cs="Arial"/>
                      <w:bCs/>
                      <w:lang w:eastAsia="zh-CN"/>
                    </w:rPr>
                    <w:t>perUE</w:t>
                  </w:r>
                  <w:proofErr w:type="spellEnd"/>
                  <w:r w:rsidRPr="0013222E">
                    <w:rPr>
                      <w:rFonts w:ascii="Arial" w:hAnsi="Arial" w:cs="Arial"/>
                      <w:bCs/>
                      <w:lang w:eastAsia="zh-CN"/>
                    </w:rPr>
                    <w:t xml:space="preserve"> gap + NCSG FR2 gap</w:t>
                  </w:r>
                </w:p>
                <w:p w:rsidR="00AC09D0" w:rsidRPr="0013222E" w:rsidRDefault="0013222E" w:rsidP="0013222E">
                  <w:pPr>
                    <w:numPr>
                      <w:ilvl w:val="2"/>
                      <w:numId w:val="22"/>
                    </w:numPr>
                    <w:spacing w:beforeLines="0" w:before="120" w:afterLines="0" w:after="120"/>
                    <w:ind w:leftChars="354" w:left="1139"/>
                    <w:rPr>
                      <w:rFonts w:eastAsiaTheme="minorEastAsia"/>
                      <w:b/>
                      <w:lang w:eastAsia="zh-CN"/>
                    </w:rPr>
                  </w:pPr>
                  <w:r>
                    <w:rPr>
                      <w:rFonts w:ascii="Arial" w:hAnsi="Arial" w:cs="Arial"/>
                      <w:bCs/>
                      <w:lang w:eastAsia="zh-CN"/>
                    </w:rPr>
                    <w:t>It is up to RAN2 to decide whether the above operations are supported from signalling perspective considering forward compatibility.</w:t>
                  </w:r>
                </w:p>
              </w:tc>
            </w:tr>
          </w:tbl>
          <w:p w:rsidR="00AC09D0" w:rsidRDefault="00AC09D0" w:rsidP="00E12E82">
            <w:pPr>
              <w:spacing w:before="120" w:after="120"/>
              <w:rPr>
                <w:rFonts w:ascii="Arial" w:eastAsiaTheme="minorEastAsia" w:hAnsi="Arial" w:cs="Arial"/>
                <w:lang w:eastAsia="zh-CN"/>
              </w:rPr>
            </w:pPr>
          </w:p>
          <w:p w:rsidR="0013222E" w:rsidRDefault="00FA0C0C" w:rsidP="00E12E82">
            <w:pPr>
              <w:spacing w:before="120" w:after="120"/>
              <w:rPr>
                <w:rFonts w:ascii="Arial" w:eastAsiaTheme="minorEastAsia" w:hAnsi="Arial" w:cs="Arial"/>
                <w:lang w:eastAsia="zh-CN"/>
              </w:rPr>
            </w:pPr>
            <w:r>
              <w:rPr>
                <w:rFonts w:ascii="Arial" w:eastAsiaTheme="minorEastAsia" w:hAnsi="Arial" w:cs="Arial"/>
                <w:lang w:eastAsia="zh-CN"/>
              </w:rPr>
              <w:t>During RAN4#101-</w:t>
            </w:r>
            <w:r w:rsidR="00AC09D0">
              <w:rPr>
                <w:rFonts w:ascii="Arial" w:eastAsiaTheme="minorEastAsia" w:hAnsi="Arial" w:cs="Arial"/>
                <w:lang w:eastAsia="zh-CN"/>
              </w:rPr>
              <w:t>bis-</w:t>
            </w:r>
            <w:r>
              <w:rPr>
                <w:rFonts w:ascii="Arial" w:eastAsiaTheme="minorEastAsia" w:hAnsi="Arial" w:cs="Arial"/>
                <w:lang w:eastAsia="zh-CN"/>
              </w:rPr>
              <w:t>e, RAN4 has reached the following conclusions</w:t>
            </w:r>
            <w:r w:rsidR="0013222E">
              <w:rPr>
                <w:rFonts w:ascii="Arial" w:eastAsiaTheme="minorEastAsia" w:hAnsi="Arial" w:cs="Arial"/>
                <w:lang w:eastAsia="zh-CN"/>
              </w:rPr>
              <w:t xml:space="preserve"> related to NCSG</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13222E" w:rsidTr="00A07FB6">
              <w:tc>
                <w:tcPr>
                  <w:tcW w:w="9857" w:type="dxa"/>
                </w:tcPr>
                <w:p w:rsidR="0013222E" w:rsidRPr="0096065B" w:rsidRDefault="0013222E" w:rsidP="0013222E">
                  <w:pPr>
                    <w:pStyle w:val="ad"/>
                    <w:widowControl/>
                    <w:numPr>
                      <w:ilvl w:val="0"/>
                      <w:numId w:val="28"/>
                    </w:numPr>
                    <w:spacing w:before="120"/>
                    <w:rPr>
                      <w:b/>
                      <w:bCs/>
                      <w:lang w:eastAsia="zh-CN"/>
                    </w:rPr>
                  </w:pPr>
                  <w:r w:rsidRPr="0096065B">
                    <w:rPr>
                      <w:b/>
                      <w:bCs/>
                      <w:lang w:eastAsia="zh-CN"/>
                    </w:rPr>
                    <w:t>Scenarios and use cases</w:t>
                  </w:r>
                </w:p>
                <w:p w:rsidR="0013222E" w:rsidRDefault="0013222E" w:rsidP="0013222E">
                  <w:pPr>
                    <w:pStyle w:val="ad"/>
                    <w:widowControl/>
                    <w:numPr>
                      <w:ilvl w:val="0"/>
                      <w:numId w:val="27"/>
                    </w:numPr>
                    <w:spacing w:before="120"/>
                    <w:ind w:left="360"/>
                    <w:rPr>
                      <w:lang w:eastAsia="zh-CN"/>
                    </w:rPr>
                  </w:pPr>
                  <w:r>
                    <w:rPr>
                      <w:bCs/>
                      <w:lang w:eastAsia="zh-CN"/>
                    </w:rPr>
                    <w:t xml:space="preserve">For </w:t>
                  </w:r>
                  <w:r w:rsidRPr="001449BC">
                    <w:rPr>
                      <w:lang w:eastAsia="zh-CN"/>
                    </w:rPr>
                    <w:t>different types of measurement with NCSG</w:t>
                  </w:r>
                  <w:r>
                    <w:rPr>
                      <w:lang w:eastAsia="zh-CN"/>
                    </w:rPr>
                    <w:t>:</w:t>
                  </w:r>
                </w:p>
                <w:p w:rsidR="0013222E" w:rsidRPr="0013222E" w:rsidRDefault="0013222E" w:rsidP="0013222E">
                  <w:pPr>
                    <w:pStyle w:val="ad"/>
                    <w:spacing w:before="120"/>
                    <w:ind w:left="360"/>
                    <w:rPr>
                      <w:rFonts w:eastAsiaTheme="minorEastAsia"/>
                      <w:bCs/>
                      <w:lang w:eastAsia="zh-CN"/>
                    </w:rPr>
                  </w:pPr>
                  <w:r w:rsidRPr="00B63B87">
                    <w:rPr>
                      <w:bCs/>
                      <w:highlight w:val="green"/>
                      <w:lang w:eastAsia="zh-CN"/>
                    </w:rPr>
                    <w:t>A</w:t>
                  </w:r>
                  <w:r w:rsidRPr="00B63B87">
                    <w:rPr>
                      <w:rFonts w:hint="eastAsia"/>
                      <w:bCs/>
                      <w:highlight w:val="green"/>
                      <w:lang w:eastAsia="zh-CN"/>
                    </w:rPr>
                    <w:t>greements:</w:t>
                  </w:r>
                  <w:r>
                    <w:rPr>
                      <w:rFonts w:hint="eastAsia"/>
                      <w:bCs/>
                      <w:lang w:eastAsia="zh-CN"/>
                    </w:rPr>
                    <w:t xml:space="preserve"> </w:t>
                  </w:r>
                </w:p>
                <w:p w:rsidR="0013222E" w:rsidRPr="0013222E" w:rsidRDefault="0013222E" w:rsidP="0013222E">
                  <w:pPr>
                    <w:pStyle w:val="ad"/>
                    <w:widowControl/>
                    <w:numPr>
                      <w:ilvl w:val="0"/>
                      <w:numId w:val="26"/>
                    </w:numPr>
                    <w:spacing w:before="120"/>
                    <w:ind w:left="720"/>
                    <w:rPr>
                      <w:bCs/>
                      <w:iCs/>
                      <w:lang w:eastAsia="zh-CN"/>
                    </w:rPr>
                  </w:pPr>
                  <w:r w:rsidRPr="0013222E">
                    <w:rPr>
                      <w:bCs/>
                      <w:iCs/>
                      <w:lang w:eastAsia="zh-CN"/>
                    </w:rPr>
                    <w:t>NCSG can be used for CSI-RS inter-frequency measurement. UE reports supported CSI-RS BW for each band.</w:t>
                  </w:r>
                </w:p>
                <w:p w:rsidR="0013222E" w:rsidRPr="0013222E" w:rsidRDefault="0013222E" w:rsidP="0013222E">
                  <w:pPr>
                    <w:pStyle w:val="ad"/>
                    <w:spacing w:before="120"/>
                    <w:rPr>
                      <w:rFonts w:eastAsiaTheme="minorEastAsia"/>
                      <w:bCs/>
                      <w:lang w:eastAsia="zh-CN"/>
                    </w:rPr>
                  </w:pPr>
                </w:p>
                <w:p w:rsidR="0013222E" w:rsidRPr="003769A8" w:rsidRDefault="0013222E" w:rsidP="0013222E">
                  <w:pPr>
                    <w:pStyle w:val="ad"/>
                    <w:widowControl/>
                    <w:numPr>
                      <w:ilvl w:val="0"/>
                      <w:numId w:val="28"/>
                    </w:numPr>
                    <w:spacing w:before="120"/>
                    <w:rPr>
                      <w:b/>
                      <w:bCs/>
                      <w:lang w:eastAsia="zh-CN"/>
                    </w:rPr>
                  </w:pPr>
                  <w:r>
                    <w:rPr>
                      <w:b/>
                      <w:bCs/>
                      <w:lang w:eastAsia="zh-CN"/>
                    </w:rPr>
                    <w:t>NCSG patterns</w:t>
                  </w:r>
                </w:p>
                <w:p w:rsidR="0013222E" w:rsidRPr="005875F6" w:rsidRDefault="0013222E" w:rsidP="0013222E">
                  <w:pPr>
                    <w:pStyle w:val="ad"/>
                    <w:widowControl/>
                    <w:numPr>
                      <w:ilvl w:val="0"/>
                      <w:numId w:val="29"/>
                    </w:numPr>
                    <w:spacing w:before="120"/>
                    <w:rPr>
                      <w:lang w:eastAsia="zh-CN"/>
                    </w:rPr>
                  </w:pPr>
                  <w:r>
                    <w:rPr>
                      <w:iCs/>
                      <w:lang w:eastAsia="zh-CN"/>
                    </w:rPr>
                    <w:t>Mandatory</w:t>
                  </w:r>
                  <w:r w:rsidRPr="005875F6">
                    <w:rPr>
                      <w:iCs/>
                      <w:lang w:eastAsia="zh-CN"/>
                    </w:rPr>
                    <w:t xml:space="preserve"> NCSG patterns</w:t>
                  </w:r>
                  <w:r>
                    <w:rPr>
                      <w:iCs/>
                      <w:lang w:eastAsia="zh-CN"/>
                    </w:rPr>
                    <w:t xml:space="preserve"> for UE supporting this feature</w:t>
                  </w:r>
                </w:p>
                <w:p w:rsidR="0013222E" w:rsidRDefault="0013222E" w:rsidP="0013222E">
                  <w:pPr>
                    <w:pStyle w:val="ad"/>
                    <w:spacing w:before="120"/>
                    <w:ind w:left="360"/>
                    <w:rPr>
                      <w:bCs/>
                      <w:lang w:eastAsia="zh-CN"/>
                    </w:rPr>
                  </w:pPr>
                  <w:r w:rsidRPr="00B63B87">
                    <w:rPr>
                      <w:bCs/>
                      <w:highlight w:val="green"/>
                      <w:lang w:eastAsia="zh-CN"/>
                    </w:rPr>
                    <w:t>A</w:t>
                  </w:r>
                  <w:r w:rsidRPr="00B63B87">
                    <w:rPr>
                      <w:rFonts w:hint="eastAsia"/>
                      <w:bCs/>
                      <w:highlight w:val="green"/>
                      <w:lang w:eastAsia="zh-CN"/>
                    </w:rPr>
                    <w:t>greements:</w:t>
                  </w:r>
                  <w:r>
                    <w:rPr>
                      <w:rFonts w:hint="eastAsia"/>
                      <w:bCs/>
                      <w:lang w:eastAsia="zh-CN"/>
                    </w:rPr>
                    <w:t xml:space="preserve"> </w:t>
                  </w:r>
                </w:p>
                <w:p w:rsidR="0013222E" w:rsidRDefault="0013222E" w:rsidP="0013222E">
                  <w:pPr>
                    <w:pStyle w:val="ad"/>
                    <w:widowControl/>
                    <w:numPr>
                      <w:ilvl w:val="0"/>
                      <w:numId w:val="26"/>
                    </w:numPr>
                    <w:spacing w:before="120"/>
                    <w:ind w:left="720"/>
                    <w:rPr>
                      <w:bCs/>
                      <w:iCs/>
                      <w:lang w:eastAsia="zh-CN"/>
                    </w:rPr>
                  </w:pPr>
                  <w:r w:rsidRPr="0013222E">
                    <w:rPr>
                      <w:bCs/>
                      <w:iCs/>
                      <w:lang w:eastAsia="zh-CN"/>
                    </w:rPr>
                    <w:t>For NR-only measurement, NCSG GP#2, #3, #11, #17, #18, #19 are mandatory.</w:t>
                  </w:r>
                </w:p>
                <w:p w:rsidR="0013222E" w:rsidRDefault="0013222E" w:rsidP="0013222E">
                  <w:pPr>
                    <w:pStyle w:val="ad"/>
                    <w:widowControl/>
                    <w:numPr>
                      <w:ilvl w:val="1"/>
                      <w:numId w:val="26"/>
                    </w:numPr>
                    <w:spacing w:before="120"/>
                    <w:rPr>
                      <w:bCs/>
                      <w:iCs/>
                      <w:lang w:eastAsia="zh-CN"/>
                    </w:rPr>
                  </w:pPr>
                  <w:r>
                    <w:rPr>
                      <w:rFonts w:eastAsiaTheme="minorEastAsia" w:hint="eastAsia"/>
                      <w:bCs/>
                      <w:iCs/>
                      <w:lang w:eastAsia="zh-CN"/>
                    </w:rPr>
                    <w:t>R</w:t>
                  </w:r>
                  <w:r>
                    <w:rPr>
                      <w:rFonts w:eastAsiaTheme="minorEastAsia"/>
                      <w:bCs/>
                      <w:iCs/>
                      <w:lang w:eastAsia="zh-CN"/>
                    </w:rPr>
                    <w:t xml:space="preserve">AN4 has earlier agreed that NCSG pattern </w:t>
                  </w:r>
                  <w:r w:rsidRPr="00B36F78">
                    <w:rPr>
                      <w:bCs/>
                      <w:iCs/>
                      <w:lang w:eastAsia="zh-CN"/>
                    </w:rPr>
                    <w:t>corresponding to legacy patterns</w:t>
                  </w:r>
                  <w:r>
                    <w:rPr>
                      <w:bCs/>
                      <w:iCs/>
                      <w:lang w:eastAsia="zh-CN"/>
                    </w:rPr>
                    <w:t xml:space="preserve"> #0 and #1 are mandatory for UE supporting NCSG. </w:t>
                  </w:r>
                </w:p>
                <w:p w:rsidR="0013222E" w:rsidRPr="0013222E" w:rsidRDefault="0013222E" w:rsidP="0013222E">
                  <w:pPr>
                    <w:pStyle w:val="ad"/>
                    <w:widowControl/>
                    <w:numPr>
                      <w:ilvl w:val="1"/>
                      <w:numId w:val="26"/>
                    </w:numPr>
                    <w:spacing w:before="120"/>
                    <w:rPr>
                      <w:bCs/>
                      <w:iCs/>
                      <w:lang w:eastAsia="zh-CN"/>
                    </w:rPr>
                  </w:pPr>
                  <w:r>
                    <w:rPr>
                      <w:rFonts w:eastAsiaTheme="minorEastAsia" w:hint="eastAsia"/>
                      <w:bCs/>
                      <w:iCs/>
                      <w:lang w:eastAsia="zh-CN"/>
                    </w:rPr>
                    <w:lastRenderedPageBreak/>
                    <w:t>R</w:t>
                  </w:r>
                  <w:r>
                    <w:rPr>
                      <w:rFonts w:eastAsiaTheme="minorEastAsia"/>
                      <w:bCs/>
                      <w:iCs/>
                      <w:lang w:eastAsia="zh-CN"/>
                    </w:rPr>
                    <w:t xml:space="preserve">AN4 has earlier agreed that NCSG pattern </w:t>
                  </w:r>
                  <w:r w:rsidRPr="00B36F78">
                    <w:rPr>
                      <w:bCs/>
                      <w:iCs/>
                      <w:lang w:eastAsia="zh-CN"/>
                    </w:rPr>
                    <w:t>corresponding to legacy patterns</w:t>
                  </w:r>
                  <w:r>
                    <w:rPr>
                      <w:bCs/>
                      <w:iCs/>
                      <w:lang w:eastAsia="zh-CN"/>
                    </w:rPr>
                    <w:t xml:space="preserve"> #13 and #14 are </w:t>
                  </w:r>
                  <w:r w:rsidRPr="00B36F78">
                    <w:rPr>
                      <w:bCs/>
                      <w:iCs/>
                      <w:lang w:eastAsia="zh-CN"/>
                    </w:rPr>
                    <w:t>mandatorily supported in FR2 for per-FR capable UE</w:t>
                  </w:r>
                  <w:r>
                    <w:rPr>
                      <w:bCs/>
                      <w:iCs/>
                      <w:lang w:eastAsia="zh-CN"/>
                    </w:rPr>
                    <w:t>.</w:t>
                  </w:r>
                </w:p>
                <w:p w:rsidR="0013222E" w:rsidRPr="0013222E" w:rsidRDefault="0013222E" w:rsidP="0013222E">
                  <w:pPr>
                    <w:pStyle w:val="ad"/>
                    <w:widowControl/>
                    <w:numPr>
                      <w:ilvl w:val="0"/>
                      <w:numId w:val="26"/>
                    </w:numPr>
                    <w:spacing w:before="120"/>
                    <w:ind w:left="720"/>
                    <w:rPr>
                      <w:bCs/>
                      <w:iCs/>
                      <w:lang w:eastAsia="zh-CN"/>
                    </w:rPr>
                  </w:pPr>
                  <w:r w:rsidRPr="0013222E">
                    <w:rPr>
                      <w:bCs/>
                      <w:iCs/>
                      <w:lang w:eastAsia="zh-CN"/>
                    </w:rPr>
                    <w:t xml:space="preserve">Re-use </w:t>
                  </w:r>
                  <w:proofErr w:type="spellStart"/>
                  <w:r w:rsidRPr="0013222E">
                    <w:rPr>
                      <w:bCs/>
                      <w:i/>
                      <w:iCs/>
                      <w:lang w:eastAsia="zh-CN"/>
                    </w:rPr>
                    <w:t>supportedGapPattern-NRonly</w:t>
                  </w:r>
                  <w:proofErr w:type="spellEnd"/>
                  <w:r w:rsidRPr="0013222E">
                    <w:rPr>
                      <w:bCs/>
                      <w:iCs/>
                      <w:lang w:eastAsia="zh-CN"/>
                    </w:rPr>
                    <w:t xml:space="preserve"> for UE to indicate supported NCSG patterns for NR-only measurement. </w:t>
                  </w:r>
                </w:p>
                <w:p w:rsidR="0013222E" w:rsidRPr="001371DC" w:rsidRDefault="0013222E" w:rsidP="0013222E">
                  <w:pPr>
                    <w:pStyle w:val="ad"/>
                    <w:spacing w:before="120"/>
                    <w:ind w:leftChars="100" w:left="220"/>
                    <w:jc w:val="center"/>
                    <w:rPr>
                      <w:bCs/>
                      <w:iCs/>
                      <w:lang w:eastAsia="zh-CN"/>
                    </w:rPr>
                  </w:pPr>
                </w:p>
                <w:p w:rsidR="0013222E" w:rsidRPr="005875F6" w:rsidRDefault="0013222E" w:rsidP="0013222E">
                  <w:pPr>
                    <w:pStyle w:val="ad"/>
                    <w:widowControl/>
                    <w:numPr>
                      <w:ilvl w:val="0"/>
                      <w:numId w:val="29"/>
                    </w:numPr>
                    <w:spacing w:before="120"/>
                    <w:rPr>
                      <w:lang w:eastAsia="zh-CN"/>
                    </w:rPr>
                  </w:pPr>
                  <w:r>
                    <w:rPr>
                      <w:lang w:eastAsia="zh-CN"/>
                    </w:rPr>
                    <w:t>Timing offset for NCSG</w:t>
                  </w:r>
                </w:p>
                <w:p w:rsidR="0013222E" w:rsidRDefault="0013222E" w:rsidP="0013222E">
                  <w:pPr>
                    <w:pStyle w:val="ad"/>
                    <w:spacing w:before="120"/>
                    <w:ind w:left="360"/>
                    <w:rPr>
                      <w:bCs/>
                      <w:lang w:eastAsia="zh-CN"/>
                    </w:rPr>
                  </w:pPr>
                  <w:r w:rsidRPr="00B63B87">
                    <w:rPr>
                      <w:bCs/>
                      <w:highlight w:val="green"/>
                      <w:lang w:eastAsia="zh-CN"/>
                    </w:rPr>
                    <w:t>A</w:t>
                  </w:r>
                  <w:r w:rsidRPr="00B63B87">
                    <w:rPr>
                      <w:rFonts w:hint="eastAsia"/>
                      <w:bCs/>
                      <w:highlight w:val="green"/>
                      <w:lang w:eastAsia="zh-CN"/>
                    </w:rPr>
                    <w:t>greements:</w:t>
                  </w:r>
                  <w:r>
                    <w:rPr>
                      <w:rFonts w:hint="eastAsia"/>
                      <w:bCs/>
                      <w:lang w:eastAsia="zh-CN"/>
                    </w:rPr>
                    <w:t xml:space="preserve"> </w:t>
                  </w:r>
                </w:p>
                <w:p w:rsidR="0013222E" w:rsidRPr="00CC2981" w:rsidRDefault="0013222E" w:rsidP="00CC2981">
                  <w:pPr>
                    <w:pStyle w:val="ad"/>
                    <w:widowControl/>
                    <w:numPr>
                      <w:ilvl w:val="0"/>
                      <w:numId w:val="26"/>
                    </w:numPr>
                    <w:spacing w:before="120"/>
                    <w:ind w:left="720"/>
                    <w:rPr>
                      <w:bCs/>
                      <w:iCs/>
                      <w:lang w:eastAsia="zh-CN"/>
                    </w:rPr>
                  </w:pPr>
                  <w:r w:rsidRPr="001A1EAD">
                    <w:rPr>
                      <w:bCs/>
                      <w:iCs/>
                      <w:lang w:eastAsia="zh-CN"/>
                    </w:rPr>
                    <w:t xml:space="preserve">Option 2: </w:t>
                  </w:r>
                  <w:r w:rsidRPr="00121580">
                    <w:rPr>
                      <w:bCs/>
                      <w:iCs/>
                      <w:lang w:eastAsia="zh-CN"/>
                    </w:rPr>
                    <w:t>The offset of NCSG refers to the starting point of ML – RRT.</w:t>
                  </w:r>
                </w:p>
                <w:p w:rsidR="0013222E" w:rsidRDefault="0013222E" w:rsidP="0013222E">
                  <w:pPr>
                    <w:pStyle w:val="ad"/>
                    <w:spacing w:before="120"/>
                    <w:rPr>
                      <w:bCs/>
                      <w:iCs/>
                      <w:lang w:eastAsia="zh-CN"/>
                    </w:rPr>
                  </w:pPr>
                </w:p>
                <w:p w:rsidR="0013222E" w:rsidRPr="005875F6" w:rsidRDefault="0013222E" w:rsidP="0013222E">
                  <w:pPr>
                    <w:pStyle w:val="ad"/>
                    <w:widowControl/>
                    <w:numPr>
                      <w:ilvl w:val="0"/>
                      <w:numId w:val="29"/>
                    </w:numPr>
                    <w:spacing w:before="120"/>
                    <w:rPr>
                      <w:lang w:eastAsia="zh-CN"/>
                    </w:rPr>
                  </w:pPr>
                  <w:r>
                    <w:rPr>
                      <w:lang w:eastAsia="zh-CN"/>
                    </w:rPr>
                    <w:t>Per-UE NCSG and per-FR NCSG</w:t>
                  </w:r>
                </w:p>
                <w:p w:rsidR="0013222E" w:rsidRDefault="0013222E" w:rsidP="0013222E">
                  <w:pPr>
                    <w:pStyle w:val="ad"/>
                    <w:spacing w:before="120"/>
                    <w:ind w:left="360"/>
                    <w:rPr>
                      <w:bCs/>
                      <w:lang w:eastAsia="zh-CN"/>
                    </w:rPr>
                  </w:pPr>
                  <w:r w:rsidRPr="00B63B87">
                    <w:rPr>
                      <w:bCs/>
                      <w:highlight w:val="green"/>
                      <w:lang w:eastAsia="zh-CN"/>
                    </w:rPr>
                    <w:t>A</w:t>
                  </w:r>
                  <w:r w:rsidRPr="00B63B87">
                    <w:rPr>
                      <w:rFonts w:hint="eastAsia"/>
                      <w:bCs/>
                      <w:highlight w:val="green"/>
                      <w:lang w:eastAsia="zh-CN"/>
                    </w:rPr>
                    <w:t>greements:</w:t>
                  </w:r>
                  <w:r>
                    <w:rPr>
                      <w:rFonts w:hint="eastAsia"/>
                      <w:bCs/>
                      <w:lang w:eastAsia="zh-CN"/>
                    </w:rPr>
                    <w:t xml:space="preserve"> </w:t>
                  </w:r>
                </w:p>
                <w:p w:rsidR="0013222E" w:rsidRPr="00F02319" w:rsidRDefault="00002B85" w:rsidP="00002B85">
                  <w:pPr>
                    <w:pStyle w:val="ad"/>
                    <w:widowControl/>
                    <w:numPr>
                      <w:ilvl w:val="0"/>
                      <w:numId w:val="26"/>
                    </w:numPr>
                    <w:spacing w:before="120"/>
                    <w:ind w:left="720"/>
                    <w:rPr>
                      <w:bCs/>
                      <w:iCs/>
                      <w:lang w:eastAsia="zh-CN"/>
                    </w:rPr>
                  </w:pPr>
                  <w:r>
                    <w:rPr>
                      <w:lang w:eastAsia="zh-CN"/>
                    </w:rPr>
                    <w:t>Define a new</w:t>
                  </w:r>
                  <w:r w:rsidR="0013222E" w:rsidRPr="008769DD">
                    <w:rPr>
                      <w:lang w:eastAsia="zh-CN"/>
                    </w:rPr>
                    <w:t xml:space="preserve"> UE capability for per-UE and per-FR differentiation for NCSG</w:t>
                  </w:r>
                  <w:r>
                    <w:rPr>
                      <w:lang w:eastAsia="zh-CN"/>
                    </w:rPr>
                    <w:t>, which is reported per-BC</w:t>
                  </w:r>
                </w:p>
              </w:tc>
            </w:tr>
          </w:tbl>
          <w:p w:rsidR="0013222E" w:rsidRPr="0013222E" w:rsidRDefault="0013222E" w:rsidP="00E12E82">
            <w:pPr>
              <w:spacing w:before="120" w:after="120"/>
              <w:rPr>
                <w:rFonts w:ascii="Arial" w:eastAsiaTheme="minorEastAsia" w:hAnsi="Arial" w:cs="Arial"/>
                <w:lang w:eastAsia="zh-CN"/>
              </w:rPr>
            </w:pPr>
          </w:p>
          <w:p w:rsidR="00AC09D0" w:rsidRDefault="00FA0C0C" w:rsidP="00AC09D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 xml:space="preserve">configuration of </w:t>
            </w:r>
            <w:r w:rsidR="00002B85">
              <w:rPr>
                <w:rFonts w:ascii="Arial" w:eastAsiaTheme="minorEastAsia" w:hAnsi="Arial" w:cs="Arial"/>
                <w:lang w:eastAsia="zh-CN"/>
              </w:rPr>
              <w:t>NCSG</w:t>
            </w:r>
            <w:r w:rsidRPr="000673BB">
              <w:rPr>
                <w:rFonts w:ascii="Arial" w:hAnsi="Arial" w:cs="Arial"/>
              </w:rPr>
              <w:t>.</w:t>
            </w:r>
            <w:r>
              <w:rPr>
                <w:bCs/>
                <w:lang w:eastAsia="zh-CN"/>
              </w:rPr>
              <w:t xml:space="preserve"> </w:t>
            </w:r>
          </w:p>
          <w:p w:rsidR="00AC09D0" w:rsidRDefault="00AC09D0" w:rsidP="00AC09D0">
            <w:pPr>
              <w:spacing w:before="120" w:after="120"/>
              <w:rPr>
                <w:rFonts w:eastAsiaTheme="minorEastAsia"/>
                <w:bCs/>
                <w:lang w:eastAsia="zh-CN"/>
              </w:rPr>
            </w:pPr>
          </w:p>
          <w:p w:rsidR="00FA0C0C" w:rsidRPr="00AC09D0" w:rsidRDefault="00AC09D0" w:rsidP="00AC09D0">
            <w:pPr>
              <w:spacing w:before="120" w:after="120"/>
              <w:rPr>
                <w:bCs/>
                <w:lang w:eastAsia="zh-CN"/>
              </w:rPr>
            </w:pPr>
            <w:r w:rsidRPr="00AC09D0">
              <w:rPr>
                <w:rFonts w:ascii="Arial" w:hAnsi="Arial" w:cs="Arial"/>
              </w:rPr>
              <w:t xml:space="preserve">The discussion for </w:t>
            </w:r>
            <w:r w:rsidR="00002B85">
              <w:rPr>
                <w:rFonts w:ascii="Arial" w:hAnsi="Arial" w:cs="Arial"/>
              </w:rPr>
              <w:t>NCSG</w:t>
            </w:r>
            <w:r w:rsidRPr="00AC09D0">
              <w:rPr>
                <w:rFonts w:ascii="Arial" w:hAnsi="Arial" w:cs="Arial"/>
              </w:rPr>
              <w:t xml:space="preserve"> design is on-going in RAN4. RAN4 will provide further updates if the conclusions are reached.</w:t>
            </w:r>
          </w:p>
          <w:p w:rsidR="00AC09D0"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002B85" w:rsidRDefault="00002B85" w:rsidP="00002B85">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configuration of NCSG</w:t>
            </w:r>
            <w:r w:rsidRPr="000673BB">
              <w:rPr>
                <w:rFonts w:ascii="Arial" w:hAnsi="Arial" w:cs="Arial"/>
              </w:rPr>
              <w:t>.</w:t>
            </w:r>
            <w:r>
              <w:rPr>
                <w:bCs/>
                <w:lang w:eastAsia="zh-CN"/>
              </w:rPr>
              <w:t xml:space="preserve"> </w:t>
            </w:r>
          </w:p>
          <w:p w:rsidR="00FA0C0C" w:rsidRPr="00002B85" w:rsidRDefault="00FA0C0C" w:rsidP="00E12E82">
            <w:pPr>
              <w:spacing w:before="120" w:after="120"/>
              <w:rPr>
                <w:bCs/>
                <w:lang w:eastAsia="zh-CN"/>
              </w:rPr>
            </w:pP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002B85" w:rsidRDefault="00002B85" w:rsidP="00002B85">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FA0C0C" w:rsidRPr="00287695" w:rsidRDefault="00002B85" w:rsidP="00002B85">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8B5" w:rsidRDefault="008A28B5">
      <w:pPr>
        <w:spacing w:before="120" w:after="120"/>
      </w:pPr>
      <w:r>
        <w:separator/>
      </w:r>
    </w:p>
  </w:endnote>
  <w:endnote w:type="continuationSeparator" w:id="0">
    <w:p w:rsidR="008A28B5" w:rsidRDefault="008A28B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872" w:rsidRDefault="002D68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D6872" w:rsidRDefault="002D68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872" w:rsidRDefault="002D68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C04E3">
      <w:rPr>
        <w:rStyle w:val="af1"/>
      </w:rPr>
      <w:t>11</w:t>
    </w:r>
    <w:r>
      <w:rPr>
        <w:rStyle w:val="af1"/>
      </w:rPr>
      <w:fldChar w:fldCharType="end"/>
    </w:r>
  </w:p>
  <w:p w:rsidR="002D6872" w:rsidRDefault="002D687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8B5" w:rsidRDefault="008A28B5">
      <w:pPr>
        <w:spacing w:before="120" w:after="120"/>
      </w:pPr>
      <w:r>
        <w:separator/>
      </w:r>
    </w:p>
  </w:footnote>
  <w:footnote w:type="continuationSeparator" w:id="0">
    <w:p w:rsidR="008A28B5" w:rsidRDefault="008A28B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ED3B92"/>
    <w:multiLevelType w:val="hybridMultilevel"/>
    <w:tmpl w:val="C002C43C"/>
    <w:lvl w:ilvl="0" w:tplc="A1B2973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0831AA"/>
    <w:multiLevelType w:val="hybridMultilevel"/>
    <w:tmpl w:val="06DCA5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BA2C1A"/>
    <w:multiLevelType w:val="hybridMultilevel"/>
    <w:tmpl w:val="39DAE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3"/>
  </w:num>
  <w:num w:numId="3">
    <w:abstractNumId w:val="26"/>
  </w:num>
  <w:num w:numId="4">
    <w:abstractNumId w:val="4"/>
  </w:num>
  <w:num w:numId="5">
    <w:abstractNumId w:val="12"/>
  </w:num>
  <w:num w:numId="6">
    <w:abstractNumId w:val="22"/>
  </w:num>
  <w:num w:numId="7">
    <w:abstractNumId w:val="16"/>
  </w:num>
  <w:num w:numId="8">
    <w:abstractNumId w:val="27"/>
    <w:lvlOverride w:ilvl="0">
      <w:startOverride w:val="1"/>
    </w:lvlOverride>
  </w:num>
  <w:num w:numId="9">
    <w:abstractNumId w:val="19"/>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5"/>
  </w:num>
  <w:num w:numId="15">
    <w:abstractNumId w:val="21"/>
  </w:num>
  <w:num w:numId="16">
    <w:abstractNumId w:val="17"/>
  </w:num>
  <w:num w:numId="17">
    <w:abstractNumId w:val="6"/>
  </w:num>
  <w:num w:numId="18">
    <w:abstractNumId w:val="7"/>
  </w:num>
  <w:num w:numId="19">
    <w:abstractNumId w:val="18"/>
  </w:num>
  <w:num w:numId="20">
    <w:abstractNumId w:val="8"/>
  </w:num>
  <w:num w:numId="21">
    <w:abstractNumId w:val="1"/>
  </w:num>
  <w:num w:numId="22">
    <w:abstractNumId w:val="24"/>
  </w:num>
  <w:num w:numId="23">
    <w:abstractNumId w:val="20"/>
  </w:num>
  <w:num w:numId="24">
    <w:abstractNumId w:val="25"/>
  </w:num>
  <w:num w:numId="25">
    <w:abstractNumId w:val="11"/>
  </w:num>
  <w:num w:numId="26">
    <w:abstractNumId w:val="0"/>
  </w:num>
  <w:num w:numId="27">
    <w:abstractNumId w:val="15"/>
  </w:num>
  <w:num w:numId="28">
    <w:abstractNumId w:val="2"/>
  </w:num>
  <w:num w:numId="2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B8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8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76E"/>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2E"/>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84"/>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6872"/>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53"/>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8A7"/>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A6B"/>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4E3"/>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07"/>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753"/>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057"/>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647"/>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B6A"/>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646"/>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7BE"/>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3DD"/>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67C0B"/>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8E"/>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8B5"/>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2C59"/>
    <w:rsid w:val="008E3146"/>
    <w:rsid w:val="008E3533"/>
    <w:rsid w:val="008E3AAC"/>
    <w:rsid w:val="008E3B1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2C4"/>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1B8"/>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70C"/>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A3C"/>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74D"/>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98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2BE"/>
    <w:rsid w:val="00D92DAB"/>
    <w:rsid w:val="00D9300D"/>
    <w:rsid w:val="00D932C0"/>
    <w:rsid w:val="00D93592"/>
    <w:rsid w:val="00D935AF"/>
    <w:rsid w:val="00D938EC"/>
    <w:rsid w:val="00D93BF2"/>
    <w:rsid w:val="00D93F32"/>
    <w:rsid w:val="00D9422C"/>
    <w:rsid w:val="00D94405"/>
    <w:rsid w:val="00D9457B"/>
    <w:rsid w:val="00D9471D"/>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75E"/>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4B8E"/>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6AA"/>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E84"/>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4B5335-8D9D-497B-B7EA-0C89BDAD5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44844</TotalTime>
  <Pages>12</Pages>
  <Words>4580</Words>
  <Characters>26112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101</cp:revision>
  <cp:lastPrinted>2009-04-22T06:01:00Z</cp:lastPrinted>
  <dcterms:created xsi:type="dcterms:W3CDTF">2020-07-07T06:33:00Z</dcterms:created>
  <dcterms:modified xsi:type="dcterms:W3CDTF">2022-02-14T15:30:00Z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