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100</w:t>
      </w:r>
      <w:r w:rsidR="00046F36">
        <w:rPr>
          <w:rFonts w:ascii="Arial" w:hAnsi="Arial" w:cs="Arial"/>
          <w:b/>
          <w:sz w:val="24"/>
          <w:lang w:val="en-US" w:eastAsia="zh-CN"/>
        </w:rPr>
        <w:t>-e</w:t>
      </w:r>
      <w:r w:rsidRPr="005E5BB3">
        <w:rPr>
          <w:rFonts w:ascii="Arial" w:hAnsi="Arial" w:cs="Arial"/>
          <w:b/>
          <w:i/>
          <w:sz w:val="24"/>
          <w:lang w:eastAsia="zh-CN"/>
        </w:rPr>
        <w:tab/>
      </w:r>
      <w:r w:rsidR="00FF18F1" w:rsidRPr="00FF18F1">
        <w:rPr>
          <w:rFonts w:ascii="Arial" w:hAnsi="Arial" w:cs="Arial"/>
          <w:b/>
          <w:sz w:val="24"/>
          <w:lang w:val="en-US" w:eastAsia="zh-CN"/>
        </w:rPr>
        <w:t>R4-2114269</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5C73D4">
        <w:rPr>
          <w:rFonts w:cs="Arial"/>
          <w:noProof w:val="0"/>
          <w:sz w:val="24"/>
          <w:lang w:val="en-GB"/>
        </w:rPr>
        <w:t>16 – 27</w:t>
      </w:r>
      <w:r w:rsidR="003876DB">
        <w:rPr>
          <w:rFonts w:cs="Arial"/>
          <w:noProof w:val="0"/>
          <w:sz w:val="24"/>
          <w:lang w:val="en-GB"/>
        </w:rPr>
        <w:t xml:space="preserve"> </w:t>
      </w:r>
      <w:r w:rsidR="005C73D4">
        <w:rPr>
          <w:rFonts w:cs="Arial"/>
          <w:noProof w:val="0"/>
          <w:sz w:val="24"/>
          <w:lang w:val="en-GB"/>
        </w:rPr>
        <w:t>August</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D7F6D" w:rsidRPr="001D7F6D">
        <w:rPr>
          <w:rFonts w:ascii="Arial" w:eastAsia="宋体" w:hAnsi="Arial"/>
          <w:b/>
          <w:sz w:val="24"/>
          <w:lang w:val="en-US" w:eastAsia="zh-CN"/>
        </w:rPr>
        <w:t>Discussion on remaining issues for RSTD measurement requirements</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D7F6D">
        <w:rPr>
          <w:rFonts w:ascii="Arial" w:eastAsia="宋体" w:hAnsi="Arial"/>
          <w:b/>
          <w:sz w:val="24"/>
          <w:lang w:val="en-US" w:eastAsia="zh-CN"/>
        </w:rPr>
        <w:t>6.1.6.1.1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1D7F6D">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9122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for</w:t>
      </w:r>
      <w:r w:rsidR="00F369BE">
        <w:rPr>
          <w:rFonts w:eastAsia="宋体"/>
          <w:lang w:eastAsia="zh-CN"/>
        </w:rPr>
        <w:t xml:space="preserve"> </w:t>
      </w:r>
      <w:r w:rsidR="00C96A37">
        <w:rPr>
          <w:rFonts w:eastAsia="宋体"/>
          <w:lang w:eastAsia="zh-CN"/>
        </w:rPr>
        <w:t>RSTD measurement</w:t>
      </w:r>
      <w:r>
        <w:rPr>
          <w:rFonts w:eastAsia="宋体"/>
          <w:lang w:eastAsia="zh-CN"/>
        </w:rPr>
        <w:t xml:space="preserve"> were discussed </w:t>
      </w:r>
      <w:r w:rsidR="00F369BE">
        <w:rPr>
          <w:rFonts w:eastAsia="宋体"/>
          <w:lang w:eastAsia="zh-CN"/>
        </w:rPr>
        <w:t>in RAN4#9</w:t>
      </w:r>
      <w:r w:rsidR="008C2307">
        <w:rPr>
          <w:rFonts w:eastAsia="宋体"/>
          <w:lang w:eastAsia="zh-CN"/>
        </w:rPr>
        <w:t>9</w:t>
      </w:r>
      <w:r w:rsidR="00F369BE">
        <w:rPr>
          <w:rFonts w:eastAsia="宋体"/>
          <w:lang w:eastAsia="zh-CN"/>
        </w:rPr>
        <w:t>-e, and the outcomes are captured in the WF [</w:t>
      </w:r>
      <w:r>
        <w:rPr>
          <w:rFonts w:eastAsia="宋体"/>
          <w:lang w:eastAsia="zh-CN"/>
        </w:rPr>
        <w:t>1</w:t>
      </w:r>
      <w:r w:rsidR="00F369BE">
        <w:rPr>
          <w:rFonts w:eastAsia="宋体"/>
          <w:lang w:eastAsia="zh-CN"/>
        </w:rPr>
        <w:t>]. Based on [</w:t>
      </w:r>
      <w:r>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34102D" w:rsidRDefault="00C96A37" w:rsidP="00924F1C">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Remaining details in requirements for muting</w:t>
      </w:r>
    </w:p>
    <w:p w:rsidR="009122FB" w:rsidRDefault="00C96A37" w:rsidP="00924F1C">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Observation window for </w:t>
      </w:r>
      <w:proofErr w:type="spellStart"/>
      <w:r>
        <w:rPr>
          <w:rFonts w:eastAsia="宋体"/>
          <w:lang w:eastAsia="zh-CN"/>
        </w:rPr>
        <w:t>Lprs</w:t>
      </w:r>
      <w:proofErr w:type="spellEnd"/>
    </w:p>
    <w:p w:rsidR="00C96A37" w:rsidRPr="00C96A37" w:rsidRDefault="00C96A37" w:rsidP="00C96A3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Besides above two issues, we would also like to discuss another issue – requirement applicability when PRS configuration exceeds UE measurement capabilities.</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issues for</w:t>
      </w:r>
      <w:r w:rsidR="00C96A37" w:rsidRPr="00C96A37">
        <w:rPr>
          <w:rFonts w:eastAsia="宋体"/>
          <w:lang w:eastAsia="zh-CN"/>
        </w:rPr>
        <w:t xml:space="preserve"> </w:t>
      </w:r>
      <w:r w:rsidR="00C96A37">
        <w:rPr>
          <w:rFonts w:eastAsia="宋体"/>
          <w:lang w:eastAsia="zh-CN"/>
        </w:rPr>
        <w:t>RSTD measurement</w:t>
      </w:r>
      <w:r w:rsidRPr="00D12E24">
        <w:rPr>
          <w:rFonts w:eastAsia="宋体"/>
          <w:lang w:eastAsia="zh-CN"/>
        </w:rPr>
        <w:t>.</w:t>
      </w:r>
    </w:p>
    <w:p w:rsidR="00754DE9" w:rsidRDefault="00B06084" w:rsidP="00754DE9">
      <w:pPr>
        <w:pStyle w:val="1"/>
        <w:jc w:val="both"/>
        <w:rPr>
          <w:lang w:val="en-US"/>
        </w:rPr>
      </w:pPr>
      <w:r>
        <w:rPr>
          <w:lang w:val="en-US"/>
        </w:rPr>
        <w:t>Discussion</w:t>
      </w:r>
    </w:p>
    <w:p w:rsidR="00270BDD" w:rsidRDefault="005F40CD" w:rsidP="00270BDD">
      <w:pPr>
        <w:pStyle w:val="2"/>
        <w:rPr>
          <w:lang w:eastAsia="zh-CN"/>
        </w:rPr>
      </w:pPr>
      <w:r>
        <w:rPr>
          <w:lang w:eastAsia="zh-CN"/>
        </w:rPr>
        <w:t xml:space="preserve">Muting requirements </w:t>
      </w:r>
    </w:p>
    <w:tbl>
      <w:tblPr>
        <w:tblStyle w:val="af4"/>
        <w:tblW w:w="0" w:type="auto"/>
        <w:tblLook w:val="04A0" w:firstRow="1" w:lastRow="0" w:firstColumn="1" w:lastColumn="0" w:noHBand="0" w:noVBand="1"/>
      </w:tblPr>
      <w:tblGrid>
        <w:gridCol w:w="9621"/>
      </w:tblGrid>
      <w:tr w:rsidR="00D12E24" w:rsidTr="00D12E24">
        <w:tc>
          <w:tcPr>
            <w:tcW w:w="9621" w:type="dxa"/>
          </w:tcPr>
          <w:p w:rsidR="004A6C4B" w:rsidRPr="005F40CD" w:rsidRDefault="00924F1C" w:rsidP="00924F1C">
            <w:pPr>
              <w:numPr>
                <w:ilvl w:val="0"/>
                <w:numId w:val="11"/>
              </w:numPr>
              <w:spacing w:before="120" w:after="120"/>
              <w:rPr>
                <w:rFonts w:eastAsiaTheme="minorEastAsia"/>
                <w:lang w:val="en-US" w:eastAsia="zh-CN"/>
              </w:rPr>
            </w:pPr>
            <w:r w:rsidRPr="005F40CD">
              <w:rPr>
                <w:rFonts w:eastAsiaTheme="minorEastAsia"/>
                <w:lang w:val="en-US" w:eastAsia="zh-CN"/>
              </w:rPr>
              <w:t xml:space="preserve">Upper bound of </w:t>
            </w:r>
            <w:proofErr w:type="spellStart"/>
            <w:r w:rsidRPr="005F40CD">
              <w:rPr>
                <w:rFonts w:eastAsiaTheme="minorEastAsia"/>
                <w:lang w:val="en-US" w:eastAsia="zh-CN"/>
              </w:rPr>
              <w:t>N_muting</w:t>
            </w:r>
            <w:proofErr w:type="spellEnd"/>
          </w:p>
          <w:p w:rsidR="004A6C4B" w:rsidRPr="005F40CD" w:rsidRDefault="00924F1C" w:rsidP="00924F1C">
            <w:pPr>
              <w:numPr>
                <w:ilvl w:val="1"/>
                <w:numId w:val="11"/>
              </w:numPr>
              <w:spacing w:before="120" w:after="120"/>
              <w:rPr>
                <w:rFonts w:eastAsiaTheme="minorEastAsia"/>
                <w:lang w:val="en-US" w:eastAsia="zh-CN"/>
              </w:rPr>
            </w:pPr>
            <w:r w:rsidRPr="005F40CD">
              <w:rPr>
                <w:rFonts w:eastAsiaTheme="minorEastAsia"/>
                <w:lang w:eastAsia="zh-CN"/>
              </w:rPr>
              <w:t xml:space="preserve">If </w:t>
            </w:r>
            <w:proofErr w:type="spellStart"/>
            <w:r w:rsidRPr="005F40CD">
              <w:rPr>
                <w:rFonts w:eastAsiaTheme="minorEastAsia"/>
                <w:lang w:eastAsia="zh-CN"/>
              </w:rPr>
              <w:t>Tprs</w:t>
            </w:r>
            <w:proofErr w:type="spellEnd"/>
            <w:r w:rsidRPr="005F40CD">
              <w:rPr>
                <w:rFonts w:eastAsiaTheme="minorEastAsia"/>
                <w:lang w:eastAsia="zh-CN"/>
              </w:rPr>
              <w:t xml:space="preserve"> * dl-PRS-MutingBitRepetitionFactor-r16 &gt; 10240 </w:t>
            </w:r>
            <w:proofErr w:type="spellStart"/>
            <w:r w:rsidRPr="005F40CD">
              <w:rPr>
                <w:rFonts w:eastAsiaTheme="minorEastAsia"/>
                <w:lang w:eastAsia="zh-CN"/>
              </w:rPr>
              <w:t>ms</w:t>
            </w:r>
            <w:proofErr w:type="spellEnd"/>
          </w:p>
          <w:p w:rsidR="004A6C4B" w:rsidRPr="005F40CD" w:rsidRDefault="00924F1C" w:rsidP="00924F1C">
            <w:pPr>
              <w:numPr>
                <w:ilvl w:val="2"/>
                <w:numId w:val="11"/>
              </w:numPr>
              <w:spacing w:before="120" w:after="120"/>
              <w:rPr>
                <w:rFonts w:eastAsiaTheme="minorEastAsia"/>
                <w:lang w:val="en-US" w:eastAsia="zh-CN"/>
              </w:rPr>
            </w:pPr>
            <w:proofErr w:type="spellStart"/>
            <w:r w:rsidRPr="005F40CD">
              <w:rPr>
                <w:rFonts w:eastAsiaTheme="minorEastAsia"/>
                <w:lang w:eastAsia="zh-CN"/>
              </w:rPr>
              <w:t>N_muting</w:t>
            </w:r>
            <w:proofErr w:type="spellEnd"/>
            <w:r w:rsidRPr="005F40CD">
              <w:rPr>
                <w:rFonts w:eastAsiaTheme="minorEastAsia"/>
                <w:lang w:eastAsia="zh-CN"/>
              </w:rPr>
              <w:t xml:space="preserve"> = 1 (effectively no type1 muting)</w:t>
            </w:r>
          </w:p>
          <w:p w:rsidR="004A6C4B" w:rsidRPr="005F40CD" w:rsidRDefault="00924F1C" w:rsidP="00924F1C">
            <w:pPr>
              <w:numPr>
                <w:ilvl w:val="1"/>
                <w:numId w:val="11"/>
              </w:numPr>
              <w:spacing w:before="120" w:after="120"/>
              <w:rPr>
                <w:rFonts w:eastAsiaTheme="minorEastAsia"/>
                <w:lang w:val="en-US" w:eastAsia="zh-CN"/>
              </w:rPr>
            </w:pPr>
            <w:r w:rsidRPr="005F40CD">
              <w:rPr>
                <w:rFonts w:eastAsiaTheme="minorEastAsia"/>
                <w:lang w:eastAsia="zh-CN"/>
              </w:rPr>
              <w:t>else</w:t>
            </w:r>
          </w:p>
          <w:p w:rsidR="004A6C4B" w:rsidRPr="005F40CD" w:rsidRDefault="00924F1C" w:rsidP="00924F1C">
            <w:pPr>
              <w:numPr>
                <w:ilvl w:val="2"/>
                <w:numId w:val="11"/>
              </w:numPr>
              <w:spacing w:before="120" w:after="120"/>
              <w:rPr>
                <w:rFonts w:eastAsiaTheme="minorEastAsia"/>
                <w:lang w:val="en-US" w:eastAsia="zh-CN"/>
              </w:rPr>
            </w:pPr>
            <w:proofErr w:type="spellStart"/>
            <w:r w:rsidRPr="005F40CD">
              <w:rPr>
                <w:rFonts w:eastAsiaTheme="minorEastAsia"/>
                <w:lang w:eastAsia="zh-CN"/>
              </w:rPr>
              <w:t>N_muting</w:t>
            </w:r>
            <w:proofErr w:type="spellEnd"/>
            <w:r w:rsidRPr="005F40CD">
              <w:rPr>
                <w:rFonts w:eastAsiaTheme="minorEastAsia"/>
                <w:lang w:eastAsia="zh-CN"/>
              </w:rPr>
              <w:t xml:space="preserve"> = X * dl-PRS-MutingBitRepetitionFactor-r16, where</w:t>
            </w:r>
          </w:p>
          <w:p w:rsidR="004A6C4B" w:rsidRPr="005F40CD" w:rsidRDefault="00924F1C" w:rsidP="00924F1C">
            <w:pPr>
              <w:numPr>
                <w:ilvl w:val="2"/>
                <w:numId w:val="11"/>
              </w:numPr>
              <w:spacing w:before="120" w:after="120"/>
              <w:rPr>
                <w:rFonts w:eastAsiaTheme="minorEastAsia"/>
                <w:lang w:val="en-US" w:eastAsia="zh-CN"/>
              </w:rPr>
            </w:pPr>
            <w:r w:rsidRPr="005F40CD">
              <w:rPr>
                <w:rFonts w:eastAsiaTheme="minorEastAsia"/>
                <w:lang w:eastAsia="zh-CN"/>
              </w:rPr>
              <w:t xml:space="preserve">X = min( L, 10240/( </w:t>
            </w:r>
            <w:proofErr w:type="spellStart"/>
            <w:r w:rsidRPr="005F40CD">
              <w:rPr>
                <w:rFonts w:eastAsiaTheme="minorEastAsia"/>
                <w:lang w:eastAsia="zh-CN"/>
              </w:rPr>
              <w:t>Tprs</w:t>
            </w:r>
            <w:proofErr w:type="spellEnd"/>
            <w:r w:rsidRPr="005F40CD">
              <w:rPr>
                <w:rFonts w:eastAsiaTheme="minorEastAsia"/>
                <w:lang w:eastAsia="zh-CN"/>
              </w:rPr>
              <w:t xml:space="preserve"> * dl-PRS-MutingBitRepetitionFactor-r16 ) ) and</w:t>
            </w:r>
          </w:p>
          <w:p w:rsidR="004A6C4B" w:rsidRPr="005F40CD" w:rsidRDefault="00924F1C" w:rsidP="00924F1C">
            <w:pPr>
              <w:numPr>
                <w:ilvl w:val="2"/>
                <w:numId w:val="11"/>
              </w:numPr>
              <w:spacing w:before="120" w:after="120"/>
              <w:rPr>
                <w:rFonts w:eastAsiaTheme="minorEastAsia"/>
                <w:lang w:val="en-US" w:eastAsia="zh-CN"/>
              </w:rPr>
            </w:pPr>
            <w:r w:rsidRPr="005F40CD">
              <w:rPr>
                <w:rFonts w:eastAsiaTheme="minorEastAsia"/>
                <w:lang w:eastAsia="zh-CN"/>
              </w:rPr>
              <w:t>L is the size of NR-MutingPattern-r16 for mutingOption1-r16.</w:t>
            </w:r>
          </w:p>
          <w:p w:rsidR="004A6C4B" w:rsidRPr="005F40CD" w:rsidRDefault="00924F1C" w:rsidP="00924F1C">
            <w:pPr>
              <w:numPr>
                <w:ilvl w:val="1"/>
                <w:numId w:val="11"/>
              </w:numPr>
              <w:spacing w:before="120" w:after="120"/>
              <w:rPr>
                <w:rFonts w:eastAsiaTheme="minorEastAsia"/>
                <w:lang w:val="en-US" w:eastAsia="zh-CN"/>
              </w:rPr>
            </w:pPr>
            <w:r w:rsidRPr="005F40CD">
              <w:rPr>
                <w:rFonts w:eastAsiaTheme="minorEastAsia"/>
                <w:lang w:val="en-US" w:eastAsia="zh-CN"/>
              </w:rPr>
              <w:t>FFS requirement applicability</w:t>
            </w:r>
          </w:p>
          <w:p w:rsidR="004A6C4B" w:rsidRPr="005F40CD" w:rsidRDefault="00924F1C" w:rsidP="00924F1C">
            <w:pPr>
              <w:numPr>
                <w:ilvl w:val="1"/>
                <w:numId w:val="11"/>
              </w:numPr>
              <w:spacing w:before="120" w:after="120"/>
              <w:rPr>
                <w:rFonts w:eastAsiaTheme="minorEastAsia"/>
                <w:lang w:val="en-US" w:eastAsia="zh-CN"/>
              </w:rPr>
            </w:pPr>
            <w:r w:rsidRPr="005F40CD">
              <w:rPr>
                <w:rFonts w:eastAsiaTheme="minorEastAsia"/>
                <w:lang w:val="en-US" w:eastAsia="zh-CN"/>
              </w:rPr>
              <w:t xml:space="preserve">FFS further enhancement for the case where </w:t>
            </w:r>
            <w:proofErr w:type="spellStart"/>
            <w:r w:rsidRPr="005F40CD">
              <w:rPr>
                <w:rFonts w:eastAsiaTheme="minorEastAsia"/>
                <w:lang w:eastAsia="zh-CN"/>
              </w:rPr>
              <w:t>Tprs</w:t>
            </w:r>
            <w:proofErr w:type="spellEnd"/>
            <w:r w:rsidRPr="005F40CD">
              <w:rPr>
                <w:rFonts w:eastAsiaTheme="minorEastAsia"/>
                <w:lang w:eastAsia="zh-CN"/>
              </w:rPr>
              <w:t xml:space="preserve"> * dl-PRS-MutingBitRepetitionFactor-r16 * L &lt; 10240 </w:t>
            </w:r>
          </w:p>
          <w:p w:rsidR="00D12E24" w:rsidRPr="005F40CD" w:rsidRDefault="00924F1C" w:rsidP="00924F1C">
            <w:pPr>
              <w:numPr>
                <w:ilvl w:val="0"/>
                <w:numId w:val="11"/>
              </w:numPr>
              <w:spacing w:before="120" w:after="120"/>
              <w:rPr>
                <w:rFonts w:eastAsiaTheme="minorEastAsia"/>
                <w:lang w:val="en-US" w:eastAsia="zh-CN"/>
              </w:rPr>
            </w:pPr>
            <w:r w:rsidRPr="005F40CD">
              <w:rPr>
                <w:rFonts w:eastAsiaTheme="minorEastAsia"/>
                <w:lang w:val="en-US" w:eastAsia="zh-CN"/>
              </w:rPr>
              <w:t>FFS whether option 2 muting is already accounted in the requirements or additional clarification is needed</w:t>
            </w:r>
          </w:p>
        </w:tc>
      </w:tr>
    </w:tbl>
    <w:p w:rsidR="005F40CD" w:rsidRPr="005F40CD" w:rsidRDefault="005F40CD" w:rsidP="00D12E24">
      <w:pPr>
        <w:spacing w:before="120" w:after="120"/>
        <w:rPr>
          <w:rFonts w:eastAsiaTheme="minorEastAsia"/>
          <w:lang w:eastAsia="zh-CN"/>
        </w:rPr>
      </w:pPr>
      <w:r>
        <w:rPr>
          <w:rFonts w:eastAsiaTheme="minorEastAsia"/>
          <w:lang w:eastAsia="zh-CN"/>
        </w:rPr>
        <w:t xml:space="preserve">The upper bound of </w:t>
      </w:r>
      <w:proofErr w:type="spellStart"/>
      <w:r>
        <w:rPr>
          <w:rFonts w:eastAsiaTheme="minorEastAsia"/>
          <w:lang w:eastAsia="zh-CN"/>
        </w:rPr>
        <w:t>N_muting</w:t>
      </w:r>
      <w:proofErr w:type="spellEnd"/>
      <w:r>
        <w:rPr>
          <w:rFonts w:eastAsiaTheme="minorEastAsia"/>
          <w:lang w:eastAsia="zh-CN"/>
        </w:rPr>
        <w:t xml:space="preserve"> was agreed in [1] based on the principle that the effective resource periodicity after muting is no larger than 10240ms. In our view, this means the bitmap for option 1 muting pattern is truncated. We</w:t>
      </w:r>
      <w:r w:rsidRPr="005F40CD">
        <w:rPr>
          <w:rFonts w:eastAsiaTheme="minorEastAsia"/>
          <w:lang w:eastAsia="zh-CN"/>
        </w:rPr>
        <w:t xml:space="preserve"> think usually NW does not configure </w:t>
      </w:r>
      <w:r>
        <w:rPr>
          <w:rFonts w:eastAsiaTheme="minorEastAsia"/>
          <w:lang w:eastAsia="zh-CN"/>
        </w:rPr>
        <w:t xml:space="preserve">full </w:t>
      </w:r>
      <w:r w:rsidRPr="005F40CD">
        <w:rPr>
          <w:rFonts w:eastAsiaTheme="minorEastAsia"/>
          <w:lang w:eastAsia="zh-CN"/>
        </w:rPr>
        <w:t xml:space="preserve">muting pattern to be all zero, but </w:t>
      </w:r>
      <w:r>
        <w:rPr>
          <w:rFonts w:eastAsiaTheme="minorEastAsia"/>
          <w:lang w:eastAsia="zh-CN"/>
        </w:rPr>
        <w:t xml:space="preserve">the truncated part can be all zero, and in such cases the requirements should not apply. </w:t>
      </w:r>
      <w:r w:rsidRPr="005F40CD">
        <w:rPr>
          <w:rFonts w:eastAsiaTheme="minorEastAsia"/>
          <w:lang w:eastAsia="zh-CN"/>
        </w:rPr>
        <w:t>.</w:t>
      </w:r>
    </w:p>
    <w:p w:rsidR="005F40CD" w:rsidRDefault="005F40CD" w:rsidP="00D12E24">
      <w:pPr>
        <w:spacing w:before="120" w:after="120"/>
        <w:rPr>
          <w:rFonts w:eastAsiaTheme="minorEastAsia"/>
          <w:lang w:eastAsia="zh-CN"/>
        </w:rPr>
      </w:pPr>
      <w:r>
        <w:rPr>
          <w:rFonts w:eastAsiaTheme="minorEastAsia"/>
          <w:lang w:eastAsia="zh-CN"/>
        </w:rPr>
        <w:t xml:space="preserve">For example, with </w:t>
      </w:r>
      <w:proofErr w:type="spellStart"/>
      <w:r>
        <w:rPr>
          <w:rFonts w:eastAsiaTheme="minorEastAsia"/>
          <w:lang w:eastAsia="zh-CN"/>
        </w:rPr>
        <w:t>Tprs</w:t>
      </w:r>
      <w:proofErr w:type="spellEnd"/>
      <w:r>
        <w:rPr>
          <w:rFonts w:eastAsiaTheme="minorEastAsia"/>
          <w:lang w:eastAsia="zh-CN"/>
        </w:rPr>
        <w:t xml:space="preserve"> = 5120ms and </w:t>
      </w:r>
      <w:r w:rsidRPr="005F40CD">
        <w:rPr>
          <w:rFonts w:eastAsiaTheme="minorEastAsia"/>
          <w:lang w:eastAsia="zh-CN"/>
        </w:rPr>
        <w:t>dl-PRS-MutingBitRepetitionFactor-r16</w:t>
      </w:r>
      <w:r>
        <w:rPr>
          <w:rFonts w:eastAsiaTheme="minorEastAsia"/>
          <w:lang w:eastAsia="zh-CN"/>
        </w:rPr>
        <w:t xml:space="preserve"> = 1, only the first 2 bits of the muting pattern are effective. If the muting pattern is configured as 0011, UE cannot meet the requirements defined based on </w:t>
      </w:r>
      <w:proofErr w:type="spellStart"/>
      <w:r>
        <w:rPr>
          <w:rFonts w:eastAsiaTheme="minorEastAsia"/>
          <w:lang w:eastAsia="zh-CN"/>
        </w:rPr>
        <w:t>N_muting</w:t>
      </w:r>
      <w:proofErr w:type="spellEnd"/>
      <w:r>
        <w:rPr>
          <w:rFonts w:eastAsiaTheme="minorEastAsia"/>
          <w:lang w:eastAsia="zh-CN"/>
        </w:rPr>
        <w:t xml:space="preserve"> = 2. </w:t>
      </w:r>
    </w:p>
    <w:p w:rsidR="005F40CD" w:rsidRDefault="005F40CD" w:rsidP="00D12E24">
      <w:pPr>
        <w:spacing w:before="120" w:after="120"/>
        <w:rPr>
          <w:rFonts w:eastAsiaTheme="minorEastAsia"/>
          <w:lang w:eastAsia="zh-CN"/>
        </w:rPr>
      </w:pPr>
      <w:r>
        <w:rPr>
          <w:rFonts w:eastAsiaTheme="minorEastAsia"/>
          <w:lang w:eastAsia="zh-CN"/>
        </w:rPr>
        <w:t xml:space="preserve">We suggest to add an applicability condition for the muting requirements that the </w:t>
      </w:r>
      <w:r>
        <w:rPr>
          <w:rFonts w:eastAsia="宋体"/>
          <w:szCs w:val="24"/>
          <w:lang w:eastAsia="zh-CN"/>
        </w:rPr>
        <w:t xml:space="preserve">requirements apply for </w:t>
      </w:r>
      <w:r w:rsidRPr="005F40CD">
        <w:rPr>
          <w:rFonts w:eastAsia="宋体"/>
          <w:szCs w:val="24"/>
          <w:lang w:eastAsia="zh-CN"/>
        </w:rPr>
        <w:t>a resource</w:t>
      </w:r>
      <w:r w:rsidRPr="005F40CD">
        <w:rPr>
          <w:rFonts w:eastAsiaTheme="minorEastAsia"/>
          <w:lang w:val="en-US" w:eastAsia="zh-CN"/>
        </w:rPr>
        <w:t xml:space="preserve"> provided that the </w:t>
      </w:r>
      <w:r>
        <w:rPr>
          <w:rFonts w:eastAsiaTheme="minorEastAsia"/>
          <w:lang w:val="en-US" w:eastAsia="zh-CN"/>
        </w:rPr>
        <w:t>effective</w:t>
      </w:r>
      <w:r w:rsidRPr="005F40CD">
        <w:rPr>
          <w:rFonts w:eastAsiaTheme="minorEastAsia"/>
          <w:lang w:val="en-US" w:eastAsia="zh-CN"/>
        </w:rPr>
        <w:t xml:space="preserve"> muting pattern are not all-zero</w:t>
      </w:r>
      <w:r>
        <w:rPr>
          <w:rFonts w:eastAsiaTheme="minorEastAsia"/>
          <w:lang w:val="en-US" w:eastAsia="zh-CN"/>
        </w:rPr>
        <w:t xml:space="preserve">. For the special case where </w:t>
      </w:r>
      <w:proofErr w:type="spellStart"/>
      <w:r w:rsidRPr="005F40CD">
        <w:rPr>
          <w:rFonts w:eastAsiaTheme="minorEastAsia"/>
          <w:lang w:eastAsia="zh-CN"/>
        </w:rPr>
        <w:t>Tprs</w:t>
      </w:r>
      <w:proofErr w:type="spellEnd"/>
      <w:r w:rsidRPr="005F40CD">
        <w:rPr>
          <w:rFonts w:eastAsiaTheme="minorEastAsia"/>
          <w:lang w:eastAsia="zh-CN"/>
        </w:rPr>
        <w:t xml:space="preserve"> * dl-</w:t>
      </w:r>
      <w:r w:rsidRPr="005F40CD">
        <w:rPr>
          <w:rFonts w:eastAsiaTheme="minorEastAsia"/>
          <w:lang w:eastAsia="zh-CN"/>
        </w:rPr>
        <w:lastRenderedPageBreak/>
        <w:t>PRS-MutingBitRepetitionFactor-r16 &gt; 10240</w:t>
      </w:r>
      <w:r>
        <w:rPr>
          <w:rFonts w:eastAsiaTheme="minorEastAsia"/>
          <w:lang w:eastAsia="zh-CN"/>
        </w:rPr>
        <w:t xml:space="preserve">, the requirements apply provided that no PRS resource occasion is muted. </w:t>
      </w:r>
    </w:p>
    <w:p w:rsidR="005F40CD" w:rsidRPr="005F40CD" w:rsidRDefault="005F40CD" w:rsidP="00D12E24">
      <w:pPr>
        <w:spacing w:before="120" w:after="120"/>
        <w:rPr>
          <w:rFonts w:eastAsiaTheme="minorEastAsia"/>
          <w:b/>
          <w:lang w:eastAsia="zh-CN"/>
        </w:rPr>
      </w:pPr>
      <w:r w:rsidRPr="005F40CD">
        <w:rPr>
          <w:rFonts w:eastAsiaTheme="minorEastAsia"/>
          <w:b/>
          <w:lang w:eastAsia="zh-CN"/>
        </w:rPr>
        <w:t xml:space="preserve">Proposal 1: Muting </w:t>
      </w:r>
      <w:r w:rsidRPr="005F40CD">
        <w:rPr>
          <w:rFonts w:eastAsia="宋体"/>
          <w:b/>
          <w:szCs w:val="24"/>
          <w:lang w:eastAsia="zh-CN"/>
        </w:rPr>
        <w:t>requirements apply for a resource</w:t>
      </w:r>
      <w:r w:rsidRPr="005F40CD">
        <w:rPr>
          <w:rFonts w:eastAsiaTheme="minorEastAsia"/>
          <w:b/>
          <w:lang w:val="en-US" w:eastAsia="zh-CN"/>
        </w:rPr>
        <w:t xml:space="preserve"> provided that the first </w:t>
      </w:r>
      <m:oMath>
        <m:r>
          <m:rPr>
            <m:sty m:val="bi"/>
          </m:rPr>
          <w:rPr>
            <w:rFonts w:ascii="Cambria Math" w:hAnsi="Cambria Math"/>
          </w:rPr>
          <m:t>min(L,</m:t>
        </m:r>
        <m:f>
          <m:fPr>
            <m:ctrlPr>
              <w:rPr>
                <w:rFonts w:ascii="Cambria Math" w:hAnsi="Cambria Math"/>
                <w:b/>
                <w:i/>
              </w:rPr>
            </m:ctrlPr>
          </m:fPr>
          <m:num>
            <m:r>
              <m:rPr>
                <m:sty m:val="bi"/>
              </m:rPr>
              <w:rPr>
                <w:rFonts w:ascii="Cambria Math" w:hAnsi="Cambria Math"/>
              </w:rPr>
              <m:t>10240</m:t>
            </m:r>
          </m:num>
          <m:den>
            <m:sSubSup>
              <m:sSubSupPr>
                <m:ctrlPr>
                  <w:rPr>
                    <w:rFonts w:ascii="Cambria Math" w:hAnsi="Cambria Math"/>
                    <w:b/>
                  </w:rPr>
                </m:ctrlPr>
              </m:sSubSupPr>
              <m:e>
                <m:r>
                  <m:rPr>
                    <m:sty m:val="bi"/>
                  </m:rPr>
                  <w:rPr>
                    <w:rFonts w:ascii="Cambria Math" w:hAnsi="Cambria Math"/>
                  </w:rPr>
                  <m:t>T</m:t>
                </m:r>
              </m:e>
              <m:sub>
                <m:r>
                  <m:rPr>
                    <m:sty m:val="bi"/>
                  </m:rPr>
                  <w:rPr>
                    <w:rFonts w:ascii="Cambria Math" w:hAnsi="Cambria Math"/>
                  </w:rPr>
                  <m:t>per</m:t>
                </m:r>
              </m:sub>
              <m:sup>
                <m:r>
                  <m:rPr>
                    <m:sty m:val="bi"/>
                  </m:rPr>
                  <w:rPr>
                    <w:rFonts w:ascii="Cambria Math" w:hAnsi="Cambria Math"/>
                  </w:rPr>
                  <m:t>PRS</m:t>
                </m:r>
              </m:sup>
            </m:sSubSup>
            <m:r>
              <m:rPr>
                <m:sty m:val="bi"/>
              </m:rPr>
              <w:rPr>
                <w:rFonts w:ascii="Cambria Math" w:hAnsi="Cambria Math"/>
              </w:rPr>
              <m:t>*</m:t>
            </m:r>
            <m:sSubSup>
              <m:sSubSupPr>
                <m:ctrlPr>
                  <w:rPr>
                    <w:rFonts w:ascii="Cambria Math" w:hAnsi="Cambria Math"/>
                    <w:b/>
                  </w:rPr>
                </m:ctrlPr>
              </m:sSubSupPr>
              <m:e>
                <m:r>
                  <m:rPr>
                    <m:sty m:val="bi"/>
                  </m:rPr>
                  <w:rPr>
                    <w:rFonts w:ascii="Cambria Math" w:hAnsi="Cambria Math"/>
                  </w:rPr>
                  <m:t>T</m:t>
                </m:r>
              </m:e>
              <m:sub>
                <m:r>
                  <m:rPr>
                    <m:sty m:val="bi"/>
                  </m:rPr>
                  <w:rPr>
                    <w:rFonts w:ascii="Cambria Math" w:hAnsi="Cambria Math"/>
                  </w:rPr>
                  <m:t>muting</m:t>
                </m:r>
              </m:sub>
              <m:sup>
                <m:r>
                  <m:rPr>
                    <m:sty m:val="bi"/>
                  </m:rPr>
                  <w:rPr>
                    <w:rFonts w:ascii="Cambria Math" w:hAnsi="Cambria Math"/>
                  </w:rPr>
                  <m:t>PRS</m:t>
                </m:r>
              </m:sup>
            </m:sSubSup>
          </m:den>
        </m:f>
        <m:r>
          <m:rPr>
            <m:sty m:val="bi"/>
          </m:rPr>
          <w:rPr>
            <w:rFonts w:ascii="Cambria Math" w:hAnsi="Cambria Math"/>
          </w:rPr>
          <m:t xml:space="preserve">) </m:t>
        </m:r>
      </m:oMath>
      <w:r w:rsidRPr="005F40CD">
        <w:rPr>
          <w:rFonts w:eastAsiaTheme="minorEastAsia" w:hint="eastAsia"/>
          <w:b/>
          <w:lang w:eastAsia="zh-CN"/>
        </w:rPr>
        <w:t>b</w:t>
      </w:r>
      <w:r w:rsidRPr="005F40CD">
        <w:rPr>
          <w:rFonts w:eastAsiaTheme="minorEastAsia"/>
          <w:b/>
          <w:lang w:eastAsia="zh-CN"/>
        </w:rPr>
        <w:t xml:space="preserve">its of the </w:t>
      </w:r>
      <w:r w:rsidRPr="005F40CD">
        <w:rPr>
          <w:rFonts w:eastAsiaTheme="minorEastAsia"/>
          <w:b/>
          <w:lang w:val="en-US" w:eastAsia="zh-CN"/>
        </w:rPr>
        <w:t>muting pattern for the resource is not all-zero.</w:t>
      </w:r>
    </w:p>
    <w:p w:rsidR="005F40CD" w:rsidRDefault="005F40CD" w:rsidP="00D12E24">
      <w:pPr>
        <w:spacing w:before="120" w:after="120"/>
        <w:rPr>
          <w:rFonts w:eastAsiaTheme="minorEastAsia"/>
          <w:lang w:eastAsia="zh-CN"/>
        </w:rPr>
      </w:pPr>
      <w:r>
        <w:rPr>
          <w:rFonts w:eastAsiaTheme="minorEastAsia"/>
          <w:lang w:eastAsia="zh-CN"/>
        </w:rPr>
        <w:t>In RAN4#99-e, some companies proposed [2</w:t>
      </w:r>
      <w:proofErr w:type="gramStart"/>
      <w:r>
        <w:rPr>
          <w:rFonts w:eastAsiaTheme="minorEastAsia"/>
          <w:lang w:eastAsia="zh-CN"/>
        </w:rPr>
        <w:t>][</w:t>
      </w:r>
      <w:proofErr w:type="gramEnd"/>
      <w:r>
        <w:rPr>
          <w:rFonts w:eastAsiaTheme="minorEastAsia"/>
          <w:lang w:eastAsia="zh-CN"/>
        </w:rPr>
        <w:t xml:space="preserve">3] some enhancements to the muting requirements when </w:t>
      </w:r>
      <w:proofErr w:type="spellStart"/>
      <w:r w:rsidRPr="005F40CD">
        <w:rPr>
          <w:rFonts w:eastAsiaTheme="minorEastAsia"/>
          <w:lang w:eastAsia="zh-CN"/>
        </w:rPr>
        <w:t>Tprs</w:t>
      </w:r>
      <w:proofErr w:type="spellEnd"/>
      <w:r w:rsidRPr="005F40CD">
        <w:rPr>
          <w:rFonts w:eastAsiaTheme="minorEastAsia"/>
          <w:lang w:eastAsia="zh-CN"/>
        </w:rPr>
        <w:t xml:space="preserve"> * dl-PRS-MutingBitRepetitionFactor-r16 * L &lt; 10240</w:t>
      </w:r>
      <w:r>
        <w:rPr>
          <w:rFonts w:eastAsiaTheme="minorEastAsia"/>
          <w:lang w:eastAsia="zh-CN"/>
        </w:rPr>
        <w:t xml:space="preserve">. In our view, these enhancements are too late for Rel-16, and the current requirements are reasonable for regular muting patterns which we understand represent the typical use cases in the real deployment.  </w:t>
      </w:r>
    </w:p>
    <w:p w:rsidR="005F40CD" w:rsidRPr="005F40CD" w:rsidRDefault="005F40CD" w:rsidP="00D12E24">
      <w:pPr>
        <w:spacing w:before="120" w:after="120"/>
        <w:rPr>
          <w:rFonts w:eastAsiaTheme="minorEastAsia"/>
          <w:b/>
          <w:lang w:eastAsia="zh-CN"/>
        </w:rPr>
      </w:pPr>
      <w:r w:rsidRPr="005F40CD">
        <w:rPr>
          <w:rFonts w:eastAsiaTheme="minorEastAsia" w:hint="eastAsia"/>
          <w:b/>
          <w:lang w:eastAsia="zh-CN"/>
        </w:rPr>
        <w:t>P</w:t>
      </w:r>
      <w:r w:rsidRPr="005F40CD">
        <w:rPr>
          <w:rFonts w:eastAsiaTheme="minorEastAsia"/>
          <w:b/>
          <w:lang w:eastAsia="zh-CN"/>
        </w:rPr>
        <w:t>roposal 2: Do not introduce further enhancement to muting requirements in Rel-16.</w:t>
      </w:r>
    </w:p>
    <w:p w:rsidR="005F40CD" w:rsidRDefault="005F40CD" w:rsidP="00D12E24">
      <w:pPr>
        <w:spacing w:before="120" w:after="120"/>
        <w:rPr>
          <w:rFonts w:eastAsiaTheme="minorEastAsia"/>
          <w:lang w:eastAsia="zh-CN"/>
        </w:rPr>
      </w:pPr>
      <w:r>
        <w:rPr>
          <w:rFonts w:eastAsiaTheme="minorEastAsia"/>
          <w:lang w:eastAsia="zh-CN"/>
        </w:rPr>
        <w:t xml:space="preserve">Regarding option 2 muting, one proposal in RAN4#99-e was to clarify that </w:t>
      </w:r>
      <w:r w:rsidRPr="003317E5">
        <w:rPr>
          <w:rFonts w:eastAsia="宋体" w:hint="eastAsia"/>
          <w:szCs w:val="24"/>
          <w:lang w:val="en-US" w:eastAsia="zh-CN"/>
        </w:rPr>
        <w:t xml:space="preserve">when muting option 2 is used, </w:t>
      </w:r>
      <w:proofErr w:type="spellStart"/>
      <w:r w:rsidRPr="003317E5">
        <w:rPr>
          <w:rFonts w:eastAsia="宋体" w:hint="eastAsia"/>
          <w:szCs w:val="24"/>
          <w:lang w:val="en-US" w:eastAsia="zh-CN"/>
        </w:rPr>
        <w:t>N</w:t>
      </w:r>
      <w:r w:rsidRPr="003317E5">
        <w:rPr>
          <w:rFonts w:eastAsia="宋体"/>
          <w:szCs w:val="24"/>
          <w:vertAlign w:val="subscript"/>
          <w:lang w:val="en-US" w:eastAsia="zh-CN"/>
        </w:rPr>
        <w:t>muting</w:t>
      </w:r>
      <w:proofErr w:type="spellEnd"/>
      <w:r w:rsidRPr="003317E5">
        <w:rPr>
          <w:rFonts w:eastAsia="宋体" w:hint="eastAsia"/>
          <w:szCs w:val="24"/>
          <w:lang w:val="en-US" w:eastAsia="zh-CN"/>
        </w:rPr>
        <w:t xml:space="preserve"> = 1</w:t>
      </w:r>
      <w:r>
        <w:rPr>
          <w:rFonts w:eastAsia="宋体"/>
          <w:szCs w:val="24"/>
          <w:lang w:val="en-US" w:eastAsia="zh-CN"/>
        </w:rPr>
        <w:t xml:space="preserve">. </w:t>
      </w:r>
      <w:r>
        <w:rPr>
          <w:rFonts w:eastAsiaTheme="minorEastAsia"/>
          <w:lang w:eastAsia="zh-CN"/>
        </w:rPr>
        <w:t xml:space="preserve">We understand option 2 muting does not need to be accounted in </w:t>
      </w:r>
      <w:proofErr w:type="spellStart"/>
      <w:r>
        <w:rPr>
          <w:rFonts w:eastAsiaTheme="minorEastAsia"/>
          <w:lang w:eastAsia="zh-CN"/>
        </w:rPr>
        <w:t>N_muting</w:t>
      </w:r>
      <w:proofErr w:type="spellEnd"/>
      <w:r>
        <w:rPr>
          <w:rFonts w:eastAsiaTheme="minorEastAsia"/>
          <w:lang w:eastAsia="zh-CN"/>
        </w:rPr>
        <w:t xml:space="preserve">, and we agree that when only option 2 muting is configured, i.e. no option 1 muting, then </w:t>
      </w:r>
      <w:proofErr w:type="spellStart"/>
      <w:r>
        <w:rPr>
          <w:rFonts w:eastAsiaTheme="minorEastAsia"/>
          <w:lang w:eastAsia="zh-CN"/>
        </w:rPr>
        <w:t>N_muting</w:t>
      </w:r>
      <w:proofErr w:type="spellEnd"/>
      <w:r>
        <w:rPr>
          <w:rFonts w:eastAsiaTheme="minorEastAsia"/>
          <w:lang w:eastAsia="zh-CN"/>
        </w:rPr>
        <w:t xml:space="preserve"> = 1. However, it could happen that both option 1 and option 2 muting are configured, and in this case, </w:t>
      </w:r>
      <w:proofErr w:type="spellStart"/>
      <w:r>
        <w:rPr>
          <w:rFonts w:eastAsiaTheme="minorEastAsia"/>
          <w:lang w:eastAsia="zh-CN"/>
        </w:rPr>
        <w:t>N_muting</w:t>
      </w:r>
      <w:proofErr w:type="spellEnd"/>
      <w:r>
        <w:rPr>
          <w:rFonts w:eastAsiaTheme="minorEastAsia"/>
          <w:lang w:eastAsia="zh-CN"/>
        </w:rPr>
        <w:t xml:space="preserve"> would be &gt;1 based on option 1 muting.</w:t>
      </w:r>
    </w:p>
    <w:p w:rsidR="005F40CD" w:rsidRDefault="005F40CD" w:rsidP="00D12E24">
      <w:pPr>
        <w:spacing w:before="120" w:after="120"/>
        <w:rPr>
          <w:rFonts w:eastAsia="宋体"/>
          <w:szCs w:val="24"/>
          <w:lang w:val="en-US" w:eastAsia="zh-CN"/>
        </w:rPr>
      </w:pPr>
      <w:r>
        <w:rPr>
          <w:rFonts w:eastAsiaTheme="minorEastAsia"/>
          <w:lang w:eastAsia="zh-CN"/>
        </w:rPr>
        <w:t xml:space="preserve">Another proposal in RAN4#99-e was to clarify that </w:t>
      </w:r>
      <w:r w:rsidRPr="003317E5">
        <w:rPr>
          <w:rFonts w:eastAsia="宋体"/>
          <w:szCs w:val="24"/>
          <w:lang w:val="en-US" w:eastAsia="zh-CN"/>
        </w:rPr>
        <w:t xml:space="preserve">only the PRS repetition instances not muted by muting option 2 are accounted when calculating </w:t>
      </w:r>
      <w:proofErr w:type="spellStart"/>
      <w:r w:rsidRPr="003317E5">
        <w:rPr>
          <w:rFonts w:eastAsia="宋体"/>
          <w:szCs w:val="24"/>
          <w:lang w:val="en-US" w:eastAsia="zh-CN"/>
        </w:rPr>
        <w:t>Lprs</w:t>
      </w:r>
      <w:proofErr w:type="spellEnd"/>
      <w:r>
        <w:rPr>
          <w:rFonts w:eastAsia="宋体"/>
          <w:szCs w:val="24"/>
          <w:lang w:val="en-US" w:eastAsia="zh-CN"/>
        </w:rPr>
        <w:t xml:space="preserve">. In our view, the following agreement in RAN4#98-bis-e [4] includes both option 1 muting and option 2 muting, so no additional agreement is needed. </w:t>
      </w:r>
    </w:p>
    <w:tbl>
      <w:tblPr>
        <w:tblStyle w:val="af4"/>
        <w:tblW w:w="0" w:type="auto"/>
        <w:tblLook w:val="04A0" w:firstRow="1" w:lastRow="0" w:firstColumn="1" w:lastColumn="0" w:noHBand="0" w:noVBand="1"/>
      </w:tblPr>
      <w:tblGrid>
        <w:gridCol w:w="9621"/>
      </w:tblGrid>
      <w:tr w:rsidR="005F40CD" w:rsidTr="005F40CD">
        <w:tc>
          <w:tcPr>
            <w:tcW w:w="9621" w:type="dxa"/>
          </w:tcPr>
          <w:p w:rsidR="005F40CD" w:rsidRPr="005F40CD" w:rsidRDefault="00924F1C" w:rsidP="00924F1C">
            <w:pPr>
              <w:numPr>
                <w:ilvl w:val="0"/>
                <w:numId w:val="12"/>
              </w:numPr>
              <w:spacing w:before="120" w:after="120"/>
              <w:rPr>
                <w:rFonts w:eastAsiaTheme="minorEastAsia"/>
                <w:lang w:val="en-US" w:eastAsia="zh-CN"/>
              </w:rPr>
            </w:pPr>
            <w:proofErr w:type="spellStart"/>
            <w:r w:rsidRPr="005F40CD">
              <w:rPr>
                <w:rFonts w:eastAsiaTheme="minorEastAsia"/>
                <w:lang w:val="en-US" w:eastAsia="zh-CN"/>
              </w:rPr>
              <w:t>L</w:t>
            </w:r>
            <w:r w:rsidRPr="005F40CD">
              <w:rPr>
                <w:rFonts w:eastAsiaTheme="minorEastAsia"/>
                <w:vertAlign w:val="subscript"/>
                <w:lang w:val="en-US" w:eastAsia="zh-CN"/>
              </w:rPr>
              <w:t>PRS,i</w:t>
            </w:r>
            <w:proofErr w:type="spellEnd"/>
            <w:r w:rsidRPr="005F40CD">
              <w:rPr>
                <w:rFonts w:eastAsiaTheme="minorEastAsia"/>
                <w:lang w:val="en-US" w:eastAsia="zh-CN"/>
              </w:rPr>
              <w:t xml:space="preserve"> for PFL i should be calculated by aggregating the duration of all the PRS resources that fall within MGs and </w:t>
            </w:r>
            <w:r w:rsidRPr="005F40CD">
              <w:rPr>
                <w:rFonts w:eastAsiaTheme="minorEastAsia"/>
                <w:highlight w:val="yellow"/>
                <w:lang w:val="en-US" w:eastAsia="zh-CN"/>
              </w:rPr>
              <w:t>are not muted</w:t>
            </w:r>
          </w:p>
        </w:tc>
      </w:tr>
    </w:tbl>
    <w:p w:rsidR="005F40CD" w:rsidRPr="005F40CD" w:rsidRDefault="005F40CD" w:rsidP="00D12E24">
      <w:pPr>
        <w:spacing w:before="120" w:after="120"/>
        <w:rPr>
          <w:rFonts w:eastAsiaTheme="minorEastAsia"/>
          <w:b/>
          <w:lang w:eastAsia="zh-CN"/>
        </w:rPr>
      </w:pPr>
      <w:r w:rsidRPr="005F40CD">
        <w:rPr>
          <w:rFonts w:eastAsiaTheme="minorEastAsia" w:hint="eastAsia"/>
          <w:b/>
          <w:lang w:eastAsia="zh-CN"/>
        </w:rPr>
        <w:t xml:space="preserve">Proposal </w:t>
      </w:r>
      <w:r w:rsidRPr="005F40CD">
        <w:rPr>
          <w:rFonts w:eastAsiaTheme="minorEastAsia"/>
          <w:b/>
          <w:lang w:eastAsia="zh-CN"/>
        </w:rPr>
        <w:t xml:space="preserve">3: Do not introduce additional clarification regarding option 2 muting. </w:t>
      </w:r>
    </w:p>
    <w:p w:rsidR="005F40CD" w:rsidRDefault="005F40CD" w:rsidP="005F40CD">
      <w:pPr>
        <w:pStyle w:val="2"/>
        <w:rPr>
          <w:lang w:eastAsia="zh-CN"/>
        </w:rPr>
      </w:pPr>
      <w:r>
        <w:rPr>
          <w:lang w:eastAsia="zh-CN"/>
        </w:rPr>
        <w:t xml:space="preserve">Observation window for </w:t>
      </w:r>
      <w:proofErr w:type="spellStart"/>
      <w:r>
        <w:rPr>
          <w:lang w:eastAsia="zh-CN"/>
        </w:rPr>
        <w:t>Lprs</w:t>
      </w:r>
      <w:proofErr w:type="spellEnd"/>
    </w:p>
    <w:tbl>
      <w:tblPr>
        <w:tblStyle w:val="af4"/>
        <w:tblW w:w="0" w:type="auto"/>
        <w:tblLook w:val="04A0" w:firstRow="1" w:lastRow="0" w:firstColumn="1" w:lastColumn="0" w:noHBand="0" w:noVBand="1"/>
      </w:tblPr>
      <w:tblGrid>
        <w:gridCol w:w="9621"/>
      </w:tblGrid>
      <w:tr w:rsidR="005F40CD" w:rsidTr="005F40CD">
        <w:tc>
          <w:tcPr>
            <w:tcW w:w="9621" w:type="dxa"/>
          </w:tcPr>
          <w:p w:rsidR="004A6C4B" w:rsidRPr="005F40CD" w:rsidRDefault="00924F1C" w:rsidP="00924F1C">
            <w:pPr>
              <w:numPr>
                <w:ilvl w:val="0"/>
                <w:numId w:val="13"/>
              </w:numPr>
              <w:spacing w:before="120" w:after="120"/>
              <w:rPr>
                <w:rFonts w:eastAsiaTheme="minorEastAsia"/>
                <w:lang w:val="en-US" w:eastAsia="zh-CN"/>
              </w:rPr>
            </w:pPr>
            <w:r w:rsidRPr="005F40CD">
              <w:rPr>
                <w:rFonts w:eastAsiaTheme="minorEastAsia"/>
                <w:lang w:val="en-US" w:eastAsia="zh-CN"/>
              </w:rPr>
              <w:t>Observation window for L</w:t>
            </w:r>
            <w:r w:rsidRPr="005F40CD">
              <w:rPr>
                <w:rFonts w:eastAsiaTheme="minorEastAsia"/>
                <w:vertAlign w:val="subscript"/>
                <w:lang w:val="en-US" w:eastAsia="zh-CN"/>
              </w:rPr>
              <w:t xml:space="preserve">PRS </w:t>
            </w:r>
            <w:r w:rsidRPr="005F40CD">
              <w:rPr>
                <w:rFonts w:eastAsiaTheme="minorEastAsia"/>
                <w:lang w:val="en-US" w:eastAsia="zh-CN"/>
              </w:rPr>
              <w:t xml:space="preserve">is </w:t>
            </w:r>
            <w:proofErr w:type="spellStart"/>
            <w:r w:rsidRPr="005F40CD">
              <w:rPr>
                <w:rFonts w:eastAsiaTheme="minorEastAsia"/>
                <w:lang w:val="en-US" w:eastAsia="zh-CN"/>
              </w:rPr>
              <w:t>T</w:t>
            </w:r>
            <w:r w:rsidRPr="005F40CD">
              <w:rPr>
                <w:rFonts w:eastAsiaTheme="minorEastAsia"/>
                <w:vertAlign w:val="subscript"/>
                <w:lang w:val="en-US" w:eastAsia="zh-CN"/>
              </w:rPr>
              <w:t>available_PRS,i</w:t>
            </w:r>
            <w:proofErr w:type="spellEnd"/>
          </w:p>
          <w:p w:rsidR="004A6C4B" w:rsidRPr="005F40CD" w:rsidRDefault="00924F1C" w:rsidP="00924F1C">
            <w:pPr>
              <w:numPr>
                <w:ilvl w:val="1"/>
                <w:numId w:val="13"/>
              </w:numPr>
              <w:spacing w:before="120" w:after="120"/>
              <w:rPr>
                <w:rFonts w:eastAsiaTheme="minorEastAsia"/>
                <w:lang w:val="en-US" w:eastAsia="zh-CN"/>
              </w:rPr>
            </w:pPr>
            <w:r w:rsidRPr="005F40CD">
              <w:rPr>
                <w:rFonts w:eastAsiaTheme="minorEastAsia"/>
                <w:lang w:val="en-US" w:eastAsia="zh-CN"/>
              </w:rPr>
              <w:t xml:space="preserve">This can be revisited if any technical issue is identified based on outcome of relation between the observation windows of </w:t>
            </w:r>
            <w:proofErr w:type="spellStart"/>
            <w:r w:rsidRPr="005F40CD">
              <w:rPr>
                <w:rFonts w:eastAsiaTheme="minorEastAsia"/>
                <w:lang w:val="en-US" w:eastAsia="zh-CN"/>
              </w:rPr>
              <w:t>Lprs</w:t>
            </w:r>
            <w:proofErr w:type="spellEnd"/>
            <w:r w:rsidRPr="005F40CD">
              <w:rPr>
                <w:rFonts w:eastAsiaTheme="minorEastAsia"/>
                <w:lang w:val="en-US" w:eastAsia="zh-CN"/>
              </w:rPr>
              <w:t xml:space="preserve"> and UE processing capability ‘N’</w:t>
            </w:r>
          </w:p>
          <w:p w:rsidR="004A6C4B" w:rsidRPr="005F40CD" w:rsidRDefault="00924F1C" w:rsidP="00924F1C">
            <w:pPr>
              <w:numPr>
                <w:ilvl w:val="0"/>
                <w:numId w:val="13"/>
              </w:numPr>
              <w:spacing w:before="120" w:after="120"/>
              <w:rPr>
                <w:rFonts w:eastAsiaTheme="minorEastAsia"/>
                <w:lang w:val="en-US" w:eastAsia="zh-CN"/>
              </w:rPr>
            </w:pPr>
            <w:r w:rsidRPr="005F40CD">
              <w:rPr>
                <w:rFonts w:eastAsiaTheme="minorEastAsia"/>
                <w:lang w:val="en-US" w:eastAsia="zh-CN"/>
              </w:rPr>
              <w:t xml:space="preserve">FFS Relation between the observation windows of </w:t>
            </w:r>
            <w:proofErr w:type="spellStart"/>
            <w:r w:rsidRPr="005F40CD">
              <w:rPr>
                <w:rFonts w:eastAsiaTheme="minorEastAsia"/>
                <w:lang w:val="en-US" w:eastAsia="zh-CN"/>
              </w:rPr>
              <w:t>Lprs</w:t>
            </w:r>
            <w:proofErr w:type="spellEnd"/>
            <w:r w:rsidRPr="005F40CD">
              <w:rPr>
                <w:rFonts w:eastAsiaTheme="minorEastAsia"/>
                <w:lang w:val="en-US" w:eastAsia="zh-CN"/>
              </w:rPr>
              <w:t xml:space="preserve"> and UE processing capability ‘N’</w:t>
            </w:r>
          </w:p>
          <w:p w:rsidR="004A6C4B" w:rsidRPr="005F40CD" w:rsidRDefault="00924F1C" w:rsidP="00924F1C">
            <w:pPr>
              <w:numPr>
                <w:ilvl w:val="1"/>
                <w:numId w:val="13"/>
              </w:numPr>
              <w:spacing w:before="120" w:after="120"/>
              <w:rPr>
                <w:rFonts w:eastAsiaTheme="minorEastAsia"/>
                <w:lang w:val="en-US" w:eastAsia="zh-CN"/>
              </w:rPr>
            </w:pPr>
            <w:r w:rsidRPr="005F40CD">
              <w:rPr>
                <w:rFonts w:eastAsiaTheme="minorEastAsia"/>
                <w:lang w:val="en-US" w:eastAsia="zh-CN"/>
              </w:rPr>
              <w:t>Option 1 (Nokia)</w:t>
            </w:r>
          </w:p>
          <w:p w:rsidR="004A6C4B" w:rsidRPr="005F40CD" w:rsidRDefault="00924F1C" w:rsidP="00924F1C">
            <w:pPr>
              <w:numPr>
                <w:ilvl w:val="2"/>
                <w:numId w:val="13"/>
              </w:numPr>
              <w:spacing w:before="120" w:after="120"/>
              <w:rPr>
                <w:rFonts w:eastAsiaTheme="minorEastAsia"/>
                <w:lang w:val="en-US" w:eastAsia="zh-CN"/>
              </w:rPr>
            </w:pPr>
            <w:r w:rsidRPr="005F40CD">
              <w:rPr>
                <w:rFonts w:eastAsiaTheme="minorEastAsia"/>
                <w:lang w:val="en-US" w:eastAsia="zh-CN"/>
              </w:rPr>
              <w:t xml:space="preserve">A UE needs to use the observation window for N same as </w:t>
            </w:r>
            <w:proofErr w:type="spellStart"/>
            <w:r w:rsidRPr="005F40CD">
              <w:rPr>
                <w:rFonts w:eastAsiaTheme="minorEastAsia"/>
                <w:lang w:eastAsia="zh-CN"/>
              </w:rPr>
              <w:t>L</w:t>
            </w:r>
            <w:r w:rsidRPr="005F40CD">
              <w:rPr>
                <w:rFonts w:eastAsiaTheme="minorEastAsia"/>
                <w:vertAlign w:val="subscript"/>
                <w:lang w:eastAsia="zh-CN"/>
              </w:rPr>
              <w:t>PRS</w:t>
            </w:r>
            <w:proofErr w:type="gramStart"/>
            <w:r w:rsidRPr="005F40CD">
              <w:rPr>
                <w:rFonts w:eastAsiaTheme="minorEastAsia"/>
                <w:vertAlign w:val="subscript"/>
                <w:lang w:eastAsia="zh-CN"/>
              </w:rPr>
              <w:t>,i</w:t>
            </w:r>
            <w:proofErr w:type="spellEnd"/>
            <w:proofErr w:type="gramEnd"/>
            <w:r w:rsidRPr="005F40CD">
              <w:rPr>
                <w:rFonts w:eastAsiaTheme="minorEastAsia"/>
                <w:lang w:val="en-US" w:eastAsia="zh-CN"/>
              </w:rPr>
              <w:t xml:space="preserve"> observation window that was agreed as the aggregating duration of all the PRS resources that fall within MGs and are not muted. </w:t>
            </w:r>
          </w:p>
          <w:p w:rsidR="004A6C4B" w:rsidRPr="005F40CD" w:rsidRDefault="00924F1C" w:rsidP="00924F1C">
            <w:pPr>
              <w:numPr>
                <w:ilvl w:val="2"/>
                <w:numId w:val="13"/>
              </w:numPr>
              <w:spacing w:before="120" w:after="120"/>
              <w:rPr>
                <w:rFonts w:eastAsiaTheme="minorEastAsia"/>
                <w:lang w:val="en-US" w:eastAsia="zh-CN"/>
              </w:rPr>
            </w:pPr>
            <w:r w:rsidRPr="005F40CD">
              <w:rPr>
                <w:rFonts w:eastAsiaTheme="minorEastAsia"/>
                <w:lang w:val="en-US" w:eastAsia="zh-CN"/>
              </w:rPr>
              <w:t xml:space="preserve">If the window T </w:t>
            </w:r>
            <w:proofErr w:type="spellStart"/>
            <w:r w:rsidRPr="005F40CD">
              <w:rPr>
                <w:rFonts w:eastAsiaTheme="minorEastAsia"/>
                <w:lang w:val="en-US" w:eastAsia="zh-CN"/>
              </w:rPr>
              <w:t>ms</w:t>
            </w:r>
            <w:proofErr w:type="spellEnd"/>
            <w:r w:rsidRPr="005F40CD">
              <w:rPr>
                <w:rFonts w:eastAsiaTheme="minorEastAsia"/>
                <w:lang w:val="en-US" w:eastAsia="zh-CN"/>
              </w:rPr>
              <w:t xml:space="preserve"> is not set same as the window </w:t>
            </w:r>
            <w:proofErr w:type="spellStart"/>
            <w:r w:rsidRPr="005F40CD">
              <w:rPr>
                <w:rFonts w:eastAsiaTheme="minorEastAsia"/>
                <w:lang w:eastAsia="zh-CN"/>
              </w:rPr>
              <w:t>L</w:t>
            </w:r>
            <w:r w:rsidRPr="005F40CD">
              <w:rPr>
                <w:rFonts w:eastAsiaTheme="minorEastAsia"/>
                <w:vertAlign w:val="subscript"/>
                <w:lang w:eastAsia="zh-CN"/>
              </w:rPr>
              <w:t>PRS</w:t>
            </w:r>
            <w:proofErr w:type="gramStart"/>
            <w:r w:rsidRPr="005F40CD">
              <w:rPr>
                <w:rFonts w:eastAsiaTheme="minorEastAsia"/>
                <w:vertAlign w:val="subscript"/>
                <w:lang w:eastAsia="zh-CN"/>
              </w:rPr>
              <w:t>,i</w:t>
            </w:r>
            <w:proofErr w:type="spellEnd"/>
            <w:proofErr w:type="gramEnd"/>
            <w:r w:rsidRPr="005F40CD">
              <w:rPr>
                <w:rFonts w:eastAsiaTheme="minorEastAsia"/>
                <w:lang w:val="en-US" w:eastAsia="zh-CN"/>
              </w:rPr>
              <w:t xml:space="preserve">, the requirement applies another scaler as </w:t>
            </w:r>
            <m:oMath>
              <m:d>
                <m:dPr>
                  <m:begChr m:val="⌈"/>
                  <m:endChr m:val="⌉"/>
                  <m:ctrlPr>
                    <w:rPr>
                      <w:rFonts w:ascii="Cambria Math" w:eastAsiaTheme="minorEastAsia" w:hAnsi="Cambria Math"/>
                      <w:i/>
                      <w:iCs/>
                      <w:lang w:val="en-US" w:eastAsia="zh-CN"/>
                    </w:rPr>
                  </m:ctrlPr>
                </m:dPr>
                <m:e>
                  <m:f>
                    <m:fPr>
                      <m:ctrlPr>
                        <w:rPr>
                          <w:rFonts w:ascii="Cambria Math" w:eastAsiaTheme="minorEastAsia" w:hAnsi="Cambria Math"/>
                          <w:i/>
                          <w:iCs/>
                          <w:lang w:val="en-US" w:eastAsia="zh-CN"/>
                        </w:rPr>
                      </m:ctrlPr>
                    </m:fPr>
                    <m:num>
                      <m:sSub>
                        <m:sSubPr>
                          <m:ctrlPr>
                            <w:rPr>
                              <w:rFonts w:ascii="Cambria Math" w:eastAsiaTheme="minorEastAsia" w:hAnsi="Cambria Math"/>
                              <w:i/>
                              <w:iCs/>
                              <w:lang w:val="en-US" w:eastAsia="zh-CN"/>
                            </w:rPr>
                          </m:ctrlPr>
                        </m:sSubPr>
                        <m:e>
                          <m:r>
                            <w:rPr>
                              <w:rFonts w:ascii="Cambria Math" w:eastAsiaTheme="minorEastAsia" w:hAnsi="Cambria Math"/>
                              <w:lang w:eastAsia="zh-CN"/>
                            </w:rPr>
                            <m:t>L</m:t>
                          </m:r>
                        </m:e>
                        <m:sub>
                          <m:r>
                            <w:rPr>
                              <w:rFonts w:ascii="Cambria Math" w:eastAsiaTheme="minorEastAsia" w:hAnsi="Cambria Math"/>
                              <w:lang w:eastAsia="zh-CN"/>
                            </w:rPr>
                            <m:t>PRS</m:t>
                          </m:r>
                          <m:r>
                            <m:rPr>
                              <m:nor/>
                            </m:rPr>
                            <w:rPr>
                              <w:rFonts w:eastAsiaTheme="minorEastAsia"/>
                              <w:i/>
                              <w:iCs/>
                              <w:lang w:eastAsia="zh-CN"/>
                            </w:rPr>
                            <m:t>,i</m:t>
                          </m:r>
                        </m:sub>
                      </m:sSub>
                    </m:num>
                    <m:den>
                      <m:r>
                        <w:rPr>
                          <w:rFonts w:ascii="Cambria Math" w:eastAsiaTheme="minorEastAsia" w:hAnsi="Cambria Math"/>
                          <w:lang w:eastAsia="zh-CN"/>
                        </w:rPr>
                        <m:t>N</m:t>
                      </m:r>
                    </m:den>
                  </m:f>
                  <m:r>
                    <w:rPr>
                      <w:rFonts w:ascii="Cambria Math" w:eastAsiaTheme="minorEastAsia" w:hAnsi="Cambria Math"/>
                      <w:lang w:eastAsia="zh-CN"/>
                    </w:rPr>
                    <m:t> ×</m:t>
                  </m:r>
                  <m:f>
                    <m:fPr>
                      <m:ctrlPr>
                        <w:rPr>
                          <w:rFonts w:ascii="Cambria Math" w:eastAsiaTheme="minorEastAsia" w:hAnsi="Cambria Math"/>
                          <w:i/>
                          <w:iCs/>
                          <w:lang w:val="en-US" w:eastAsia="zh-CN"/>
                        </w:rPr>
                      </m:ctrlPr>
                    </m:fPr>
                    <m:num>
                      <m:r>
                        <w:rPr>
                          <w:rFonts w:ascii="Cambria Math" w:eastAsiaTheme="minorEastAsia" w:hAnsi="Cambria Math"/>
                          <w:lang w:eastAsia="zh-CN"/>
                        </w:rPr>
                        <m:t>T</m:t>
                      </m:r>
                    </m:num>
                    <m:den>
                      <m:r>
                        <w:rPr>
                          <w:rFonts w:ascii="Cambria Math" w:eastAsiaTheme="minorEastAsia" w:hAnsi="Cambria Math"/>
                          <w:lang w:eastAsia="zh-CN"/>
                        </w:rPr>
                        <m:t>P</m:t>
                      </m:r>
                    </m:den>
                  </m:f>
                </m:e>
              </m:d>
            </m:oMath>
            <w:r w:rsidRPr="005F40CD">
              <w:rPr>
                <w:rFonts w:eastAsiaTheme="minorEastAsia"/>
                <w:lang w:val="en-US" w:eastAsia="zh-CN"/>
              </w:rPr>
              <w:t xml:space="preserve">,  where P is the observation window of </w:t>
            </w:r>
            <w:proofErr w:type="spellStart"/>
            <w:r w:rsidRPr="005F40CD">
              <w:rPr>
                <w:rFonts w:eastAsiaTheme="minorEastAsia"/>
                <w:lang w:eastAsia="zh-CN"/>
              </w:rPr>
              <w:t>L</w:t>
            </w:r>
            <w:r w:rsidRPr="005F40CD">
              <w:rPr>
                <w:rFonts w:eastAsiaTheme="minorEastAsia"/>
                <w:vertAlign w:val="subscript"/>
                <w:lang w:eastAsia="zh-CN"/>
              </w:rPr>
              <w:t>PRS,i</w:t>
            </w:r>
            <w:proofErr w:type="spellEnd"/>
            <w:r w:rsidRPr="005F40CD">
              <w:rPr>
                <w:rFonts w:eastAsiaTheme="minorEastAsia"/>
                <w:lang w:val="en-US" w:eastAsia="zh-CN"/>
              </w:rPr>
              <w:t xml:space="preserve"> period. </w:t>
            </w:r>
          </w:p>
          <w:p w:rsidR="004A6C4B" w:rsidRPr="005F40CD" w:rsidRDefault="00924F1C" w:rsidP="00924F1C">
            <w:pPr>
              <w:numPr>
                <w:ilvl w:val="1"/>
                <w:numId w:val="13"/>
              </w:numPr>
              <w:spacing w:before="120" w:after="120"/>
              <w:rPr>
                <w:rFonts w:eastAsiaTheme="minorEastAsia"/>
                <w:lang w:val="en-US" w:eastAsia="zh-CN"/>
              </w:rPr>
            </w:pPr>
            <w:r w:rsidRPr="005F40CD">
              <w:rPr>
                <w:rFonts w:eastAsiaTheme="minorEastAsia"/>
                <w:lang w:val="en-US" w:eastAsia="zh-CN"/>
              </w:rPr>
              <w:tab/>
              <w:t>Option 2 (CATT, HW)</w:t>
            </w:r>
          </w:p>
          <w:p w:rsidR="004A6C4B" w:rsidRPr="005F40CD" w:rsidRDefault="00924F1C" w:rsidP="00924F1C">
            <w:pPr>
              <w:numPr>
                <w:ilvl w:val="2"/>
                <w:numId w:val="13"/>
              </w:numPr>
              <w:spacing w:before="120" w:after="120"/>
              <w:rPr>
                <w:rFonts w:eastAsiaTheme="minorEastAsia"/>
                <w:lang w:val="en-US" w:eastAsia="zh-CN"/>
              </w:rPr>
            </w:pPr>
            <w:r w:rsidRPr="005F40CD">
              <w:rPr>
                <w:rFonts w:eastAsiaTheme="minorEastAsia"/>
                <w:lang w:val="en-US" w:eastAsia="zh-CN"/>
              </w:rPr>
              <w:t>No relation between the two observation windows</w:t>
            </w:r>
          </w:p>
          <w:p w:rsidR="004A6C4B" w:rsidRPr="005F40CD" w:rsidRDefault="00924F1C" w:rsidP="00924F1C">
            <w:pPr>
              <w:numPr>
                <w:ilvl w:val="0"/>
                <w:numId w:val="13"/>
              </w:numPr>
              <w:spacing w:before="120" w:after="120"/>
              <w:rPr>
                <w:rFonts w:eastAsiaTheme="minorEastAsia"/>
                <w:lang w:val="en-US" w:eastAsia="zh-CN"/>
              </w:rPr>
            </w:pPr>
            <w:r w:rsidRPr="005F40CD">
              <w:rPr>
                <w:rFonts w:eastAsiaTheme="minorEastAsia"/>
                <w:lang w:eastAsia="zh-CN"/>
              </w:rPr>
              <w:t xml:space="preserve">Replace </w:t>
            </w:r>
            <w:proofErr w:type="spellStart"/>
            <w:r w:rsidRPr="005F40CD">
              <w:rPr>
                <w:rFonts w:eastAsiaTheme="minorEastAsia"/>
                <w:lang w:eastAsia="zh-CN"/>
              </w:rPr>
              <w:t>L</w:t>
            </w:r>
            <w:r w:rsidRPr="005F40CD">
              <w:rPr>
                <w:rFonts w:eastAsiaTheme="minorEastAsia"/>
                <w:vertAlign w:val="subscript"/>
                <w:lang w:eastAsia="zh-CN"/>
              </w:rPr>
              <w:t>PRS,i</w:t>
            </w:r>
            <w:proofErr w:type="spellEnd"/>
            <w:r w:rsidRPr="005F40CD">
              <w:rPr>
                <w:rFonts w:eastAsiaTheme="minorEastAsia"/>
                <w:lang w:eastAsia="zh-CN"/>
              </w:rPr>
              <w:t xml:space="preserve"> with </w:t>
            </w:r>
            <m:oMath>
              <m:sSubSup>
                <m:sSubSupPr>
                  <m:ctrlPr>
                    <w:rPr>
                      <w:rFonts w:ascii="Cambria Math" w:eastAsiaTheme="minorEastAsia" w:hAnsi="Cambria Math"/>
                      <w:i/>
                      <w:iCs/>
                      <w:lang w:val="en-US" w:eastAsia="zh-CN"/>
                    </w:rPr>
                  </m:ctrlPr>
                </m:sSubSupPr>
                <m:e>
                  <m:r>
                    <w:rPr>
                      <w:rFonts w:ascii="Cambria Math" w:eastAsiaTheme="minorEastAsia" w:hAnsi="Cambria Math"/>
                      <w:lang w:eastAsia="zh-CN"/>
                    </w:rPr>
                    <m:t>L</m:t>
                  </m:r>
                </m:e>
                <m:sub>
                  <m:r>
                    <w:rPr>
                      <w:rFonts w:ascii="Cambria Math" w:eastAsiaTheme="minorEastAsia" w:hAnsi="Cambria Math"/>
                      <w:lang w:eastAsia="zh-CN"/>
                    </w:rPr>
                    <m:t>PRS</m:t>
                  </m:r>
                  <m:r>
                    <m:rPr>
                      <m:sty m:val="p"/>
                    </m:rPr>
                    <w:rPr>
                      <w:rFonts w:ascii="Cambria Math" w:eastAsiaTheme="minorEastAsia" w:hAnsi="Cambria Math"/>
                      <w:lang w:eastAsia="zh-CN"/>
                    </w:rPr>
                    <m:t>,</m:t>
                  </m:r>
                  <m:r>
                    <w:rPr>
                      <w:rFonts w:ascii="Cambria Math" w:eastAsiaTheme="minorEastAsia" w:hAnsi="Cambria Math"/>
                      <w:lang w:eastAsia="zh-CN"/>
                    </w:rPr>
                    <m:t>i</m:t>
                  </m:r>
                </m:sub>
                <m:sup>
                  <m:r>
                    <w:rPr>
                      <w:rFonts w:ascii="Cambria Math" w:eastAsiaTheme="minorEastAsia" w:hAnsi="Cambria Math"/>
                      <w:lang w:eastAsia="zh-CN"/>
                    </w:rPr>
                    <m:t>K</m:t>
                  </m:r>
                </m:sup>
              </m:sSubSup>
            </m:oMath>
            <w:r w:rsidRPr="005F40CD">
              <w:rPr>
                <w:rFonts w:eastAsiaTheme="minorEastAsia"/>
                <w:lang w:eastAsia="zh-CN"/>
              </w:rPr>
              <w:t xml:space="preserve"> </w:t>
            </w:r>
            <w:r w:rsidRPr="005F40CD">
              <w:rPr>
                <w:rFonts w:eastAsiaTheme="minorEastAsia"/>
                <w:lang w:val="en-US" w:eastAsia="zh-CN"/>
              </w:rPr>
              <w:t xml:space="preserve">or </w:t>
            </w:r>
            <m:oMath>
              <m:sSub>
                <m:sSubPr>
                  <m:ctrlPr>
                    <w:rPr>
                      <w:rFonts w:ascii="Cambria Math" w:eastAsiaTheme="minorEastAsia" w:hAnsi="Cambria Math"/>
                      <w:i/>
                      <w:iCs/>
                      <w:lang w:val="en-US"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nor/>
                    </m:rPr>
                    <w:rPr>
                      <w:rFonts w:eastAsiaTheme="minorEastAsia"/>
                      <w:lang w:val="en-US" w:eastAsia="zh-CN"/>
                    </w:rPr>
                    <m:t>,i</m:t>
                  </m:r>
                </m:sub>
              </m:sSub>
            </m:oMath>
          </w:p>
          <w:p w:rsidR="005F40CD" w:rsidRPr="005F40CD" w:rsidRDefault="00924F1C" w:rsidP="00924F1C">
            <w:pPr>
              <w:numPr>
                <w:ilvl w:val="0"/>
                <w:numId w:val="13"/>
              </w:numPr>
              <w:spacing w:before="120" w:after="120"/>
              <w:rPr>
                <w:rFonts w:eastAsiaTheme="minorEastAsia"/>
                <w:lang w:val="en-US" w:eastAsia="zh-CN"/>
              </w:rPr>
            </w:pPr>
            <w:proofErr w:type="spellStart"/>
            <w:r w:rsidRPr="005F40CD">
              <w:rPr>
                <w:rFonts w:eastAsiaTheme="minorEastAsia"/>
                <w:lang w:eastAsia="zh-CN"/>
              </w:rPr>
              <w:t>L</w:t>
            </w:r>
            <w:r w:rsidRPr="005F40CD">
              <w:rPr>
                <w:rFonts w:eastAsiaTheme="minorEastAsia"/>
                <w:vertAlign w:val="subscript"/>
                <w:lang w:eastAsia="zh-CN"/>
              </w:rPr>
              <w:t>PRS,i</w:t>
            </w:r>
            <w:proofErr w:type="spellEnd"/>
            <w:r w:rsidRPr="005F40CD">
              <w:rPr>
                <w:rFonts w:eastAsiaTheme="minorEastAsia"/>
                <w:lang w:eastAsia="zh-CN"/>
              </w:rPr>
              <w:t xml:space="preserve"> is calculated in the same way as PRS duration </w:t>
            </w:r>
            <w:r w:rsidRPr="005F40CD">
              <w:rPr>
                <w:rFonts w:eastAsiaTheme="minorEastAsia"/>
                <w:i/>
                <w:iCs/>
                <w:lang w:eastAsia="zh-CN"/>
              </w:rPr>
              <w:t>K</w:t>
            </w:r>
            <w:r w:rsidRPr="005F40CD">
              <w:rPr>
                <w:rFonts w:eastAsiaTheme="minorEastAsia"/>
                <w:lang w:eastAsia="zh-CN"/>
              </w:rPr>
              <w:t xml:space="preserve"> defined in TS 38.214 clause 5.1.6.5, FFS how to capture it</w:t>
            </w:r>
          </w:p>
          <w:p w:rsidR="005F40CD" w:rsidRPr="005F40CD" w:rsidRDefault="005F40CD" w:rsidP="005F40CD">
            <w:pPr>
              <w:spacing w:before="120" w:after="120"/>
            </w:pPr>
            <w:r w:rsidRPr="008A69CE">
              <w:rPr>
                <w:highlight w:val="green"/>
              </w:rPr>
              <w:t xml:space="preserve">Agreement: </w:t>
            </w:r>
            <w:proofErr w:type="spellStart"/>
            <w:r w:rsidRPr="008A69CE">
              <w:rPr>
                <w:highlight w:val="green"/>
              </w:rPr>
              <w:t>Lprs</w:t>
            </w:r>
            <w:proofErr w:type="spellEnd"/>
            <w:r w:rsidRPr="008A69CE">
              <w:rPr>
                <w:highlight w:val="green"/>
              </w:rPr>
              <w:t xml:space="preserve"> is calculated by referring to PRS duration K defined in TS 38.214</w:t>
            </w:r>
          </w:p>
        </w:tc>
      </w:tr>
    </w:tbl>
    <w:p w:rsidR="005F40CD" w:rsidRDefault="005F40CD" w:rsidP="005F40CD">
      <w:pPr>
        <w:spacing w:before="120" w:after="120"/>
        <w:rPr>
          <w:rFonts w:eastAsiaTheme="minorEastAsia"/>
          <w:lang w:eastAsia="zh-CN"/>
        </w:rPr>
      </w:pPr>
      <w:r>
        <w:rPr>
          <w:rFonts w:eastAsiaTheme="minorEastAsia"/>
          <w:lang w:eastAsia="zh-CN"/>
        </w:rPr>
        <w:t xml:space="preserve">In RAN4#99-e, the observation window for </w:t>
      </w:r>
      <w:proofErr w:type="spellStart"/>
      <w:r>
        <w:rPr>
          <w:rFonts w:eastAsiaTheme="minorEastAsia"/>
          <w:lang w:eastAsia="zh-CN"/>
        </w:rPr>
        <w:t>Lprs</w:t>
      </w:r>
      <w:proofErr w:type="spellEnd"/>
      <w:r>
        <w:rPr>
          <w:rFonts w:eastAsiaTheme="minorEastAsia"/>
          <w:lang w:eastAsia="zh-CN"/>
        </w:rPr>
        <w:t xml:space="preserve"> (denoted as </w:t>
      </w:r>
      <w:proofErr w:type="spellStart"/>
      <w:r>
        <w:rPr>
          <w:rFonts w:eastAsiaTheme="minorEastAsia"/>
          <w:lang w:val="en-US" w:eastAsia="zh-CN"/>
        </w:rPr>
        <w:t>L</w:t>
      </w:r>
      <w:r w:rsidRPr="005F40CD">
        <w:rPr>
          <w:rFonts w:eastAsiaTheme="minorEastAsia"/>
          <w:vertAlign w:val="subscript"/>
          <w:lang w:val="en-US" w:eastAsia="zh-CN"/>
        </w:rPr>
        <w:t>available_PRS</w:t>
      </w:r>
      <w:proofErr w:type="gramStart"/>
      <w:r w:rsidRPr="005F40CD">
        <w:rPr>
          <w:rFonts w:eastAsiaTheme="minorEastAsia"/>
          <w:vertAlign w:val="subscript"/>
          <w:lang w:val="en-US" w:eastAsia="zh-CN"/>
        </w:rPr>
        <w:t>,i</w:t>
      </w:r>
      <w:proofErr w:type="spellEnd"/>
      <w:proofErr w:type="gramEnd"/>
      <w:r>
        <w:rPr>
          <w:rFonts w:eastAsiaTheme="minorEastAsia" w:hint="eastAsia"/>
          <w:iCs/>
          <w:lang w:eastAsia="zh-CN"/>
        </w:rPr>
        <w:t xml:space="preserve"> </w:t>
      </w:r>
      <w:r>
        <w:rPr>
          <w:rFonts w:eastAsiaTheme="minorEastAsia"/>
          <w:iCs/>
          <w:lang w:eastAsia="zh-CN"/>
        </w:rPr>
        <w:t>in the latest spec</w:t>
      </w:r>
      <w:r>
        <w:rPr>
          <w:rFonts w:eastAsiaTheme="minorEastAsia"/>
          <w:lang w:eastAsia="zh-CN"/>
        </w:rPr>
        <w:t xml:space="preserve">) was agreed to be </w:t>
      </w:r>
      <w:proofErr w:type="spellStart"/>
      <w:r w:rsidRPr="005F40CD">
        <w:rPr>
          <w:rFonts w:eastAsiaTheme="minorEastAsia"/>
          <w:lang w:val="en-US" w:eastAsia="zh-CN"/>
        </w:rPr>
        <w:t>T</w:t>
      </w:r>
      <w:r w:rsidRPr="005F40CD">
        <w:rPr>
          <w:rFonts w:eastAsiaTheme="minorEastAsia"/>
          <w:vertAlign w:val="subscript"/>
          <w:lang w:val="en-US" w:eastAsia="zh-CN"/>
        </w:rPr>
        <w:t>available_PRS,</w:t>
      </w:r>
      <w:r>
        <w:rPr>
          <w:rFonts w:eastAsiaTheme="minorEastAsia"/>
          <w:vertAlign w:val="subscript"/>
          <w:lang w:val="en-US" w:eastAsia="zh-CN"/>
        </w:rPr>
        <w:t>i</w:t>
      </w:r>
      <w:proofErr w:type="spellEnd"/>
      <w:r>
        <w:rPr>
          <w:rFonts w:eastAsiaTheme="minorEastAsia"/>
          <w:lang w:eastAsia="zh-CN"/>
        </w:rPr>
        <w:t xml:space="preserve">, and the remaining issues are whether the observation window for </w:t>
      </w:r>
      <w:proofErr w:type="spellStart"/>
      <w:r>
        <w:rPr>
          <w:rFonts w:eastAsiaTheme="minorEastAsia"/>
          <w:lang w:eastAsia="zh-CN"/>
        </w:rPr>
        <w:t>Lprs</w:t>
      </w:r>
      <w:proofErr w:type="spellEnd"/>
      <w:r>
        <w:rPr>
          <w:rFonts w:eastAsiaTheme="minorEastAsia"/>
          <w:lang w:eastAsia="zh-CN"/>
        </w:rPr>
        <w:t xml:space="preserve"> and UE capability N need to be same, and how to capture </w:t>
      </w:r>
      <w:proofErr w:type="spellStart"/>
      <w:r>
        <w:rPr>
          <w:rFonts w:eastAsiaTheme="minorEastAsia"/>
          <w:lang w:eastAsia="zh-CN"/>
        </w:rPr>
        <w:t>Lprs</w:t>
      </w:r>
      <w:proofErr w:type="spellEnd"/>
      <w:r>
        <w:rPr>
          <w:rFonts w:eastAsiaTheme="minorEastAsia"/>
          <w:lang w:eastAsia="zh-CN"/>
        </w:rPr>
        <w:t xml:space="preserve"> in the spec in relation to </w:t>
      </w:r>
      <w:r w:rsidRPr="005F40CD">
        <w:rPr>
          <w:rFonts w:eastAsiaTheme="minorEastAsia"/>
          <w:lang w:eastAsia="zh-CN"/>
        </w:rPr>
        <w:t>PRS duration K defined in 38.214</w:t>
      </w:r>
      <w:r>
        <w:rPr>
          <w:rFonts w:eastAsiaTheme="minorEastAsia"/>
          <w:lang w:eastAsia="zh-CN"/>
        </w:rPr>
        <w:t xml:space="preserve">. </w:t>
      </w:r>
    </w:p>
    <w:p w:rsidR="005F40CD" w:rsidRDefault="005F40CD" w:rsidP="005F40CD">
      <w:pPr>
        <w:spacing w:before="120" w:after="120"/>
        <w:rPr>
          <w:rFonts w:eastAsiaTheme="minorEastAsia"/>
          <w:lang w:eastAsia="zh-CN"/>
        </w:rPr>
      </w:pPr>
      <w:r>
        <w:rPr>
          <w:rFonts w:eastAsiaTheme="minorEastAsia"/>
          <w:lang w:eastAsia="zh-CN"/>
        </w:rPr>
        <w:lastRenderedPageBreak/>
        <w:t xml:space="preserve">In our understanding, the observation window for </w:t>
      </w:r>
      <w:proofErr w:type="spellStart"/>
      <w:r>
        <w:rPr>
          <w:rFonts w:eastAsiaTheme="minorEastAsia"/>
          <w:lang w:eastAsia="zh-CN"/>
        </w:rPr>
        <w:t>Lprs</w:t>
      </w:r>
      <w:proofErr w:type="spellEnd"/>
      <w:r>
        <w:rPr>
          <w:rFonts w:eastAsiaTheme="minorEastAsia"/>
          <w:lang w:eastAsia="zh-CN"/>
        </w:rPr>
        <w:t xml:space="preserve"> (</w:t>
      </w:r>
      <w:proofErr w:type="spellStart"/>
      <w:r w:rsidRPr="005F40CD">
        <w:rPr>
          <w:rFonts w:eastAsiaTheme="minorEastAsia"/>
          <w:lang w:val="en-US" w:eastAsia="zh-CN"/>
        </w:rPr>
        <w:t>T</w:t>
      </w:r>
      <w:r w:rsidRPr="005F40CD">
        <w:rPr>
          <w:rFonts w:eastAsiaTheme="minorEastAsia"/>
          <w:vertAlign w:val="subscript"/>
          <w:lang w:val="en-US" w:eastAsia="zh-CN"/>
        </w:rPr>
        <w:t>available_PRS</w:t>
      </w:r>
      <w:proofErr w:type="gramStart"/>
      <w:r w:rsidRPr="005F40CD">
        <w:rPr>
          <w:rFonts w:eastAsiaTheme="minorEastAsia"/>
          <w:vertAlign w:val="subscript"/>
          <w:lang w:val="en-US" w:eastAsia="zh-CN"/>
        </w:rPr>
        <w:t>,</w:t>
      </w:r>
      <w:r>
        <w:rPr>
          <w:rFonts w:eastAsiaTheme="minorEastAsia"/>
          <w:vertAlign w:val="subscript"/>
          <w:lang w:val="en-US" w:eastAsia="zh-CN"/>
        </w:rPr>
        <w:t>i</w:t>
      </w:r>
      <w:proofErr w:type="spellEnd"/>
      <w:proofErr w:type="gramEnd"/>
      <w:r>
        <w:rPr>
          <w:rFonts w:eastAsiaTheme="minorEastAsia"/>
          <w:lang w:eastAsia="zh-CN"/>
        </w:rPr>
        <w:t xml:space="preserve">) and the observation window for UE capability N (T) do not need to be same. </w:t>
      </w:r>
    </w:p>
    <w:p w:rsidR="005F40CD" w:rsidRPr="005F40CD" w:rsidRDefault="005F40CD" w:rsidP="00924F1C">
      <w:pPr>
        <w:pStyle w:val="af8"/>
        <w:numPr>
          <w:ilvl w:val="0"/>
          <w:numId w:val="10"/>
        </w:numPr>
        <w:spacing w:before="120" w:after="120"/>
        <w:rPr>
          <w:rFonts w:eastAsiaTheme="minorEastAsia"/>
          <w:lang w:eastAsia="zh-CN"/>
        </w:rPr>
      </w:pPr>
      <w:r w:rsidRPr="005F40CD">
        <w:rPr>
          <w:rFonts w:eastAsiaTheme="minorEastAsia"/>
          <w:lang w:eastAsia="zh-CN"/>
        </w:rPr>
        <w:t>T&lt;</w:t>
      </w:r>
      <w:proofErr w:type="spellStart"/>
      <w:r w:rsidRPr="005F40CD">
        <w:rPr>
          <w:rFonts w:eastAsiaTheme="minorEastAsia"/>
          <w:lang w:eastAsia="zh-CN"/>
        </w:rPr>
        <w:t>T</w:t>
      </w:r>
      <w:r w:rsidRPr="005F40CD">
        <w:rPr>
          <w:rFonts w:eastAsiaTheme="minorEastAsia"/>
          <w:vertAlign w:val="subscript"/>
          <w:lang w:eastAsia="zh-CN"/>
        </w:rPr>
        <w:t>available_PRS,i</w:t>
      </w:r>
      <w:proofErr w:type="spellEnd"/>
      <w:r w:rsidRPr="005F40CD">
        <w:rPr>
          <w:rFonts w:eastAsiaTheme="minorEastAsia"/>
          <w:lang w:eastAsia="zh-CN"/>
        </w:rPr>
        <w:t xml:space="preserve">, in this case, counting PRS duration over T or </w:t>
      </w:r>
      <w:proofErr w:type="spellStart"/>
      <w:r w:rsidRPr="005F40CD">
        <w:rPr>
          <w:rFonts w:eastAsiaTheme="minorEastAsia"/>
          <w:lang w:eastAsia="zh-CN"/>
        </w:rPr>
        <w:t>T</w:t>
      </w:r>
      <w:r w:rsidRPr="005F40CD">
        <w:rPr>
          <w:rFonts w:eastAsiaTheme="minorEastAsia"/>
          <w:vertAlign w:val="subscript"/>
          <w:lang w:eastAsia="zh-CN"/>
        </w:rPr>
        <w:t>available_PRS,i</w:t>
      </w:r>
      <w:proofErr w:type="spellEnd"/>
      <w:r w:rsidRPr="005F40CD">
        <w:rPr>
          <w:rFonts w:eastAsiaTheme="minorEastAsia"/>
          <w:lang w:eastAsia="zh-CN"/>
        </w:rPr>
        <w:t xml:space="preserve"> would give the same </w:t>
      </w:r>
      <w:proofErr w:type="spellStart"/>
      <w:r w:rsidRPr="005F40CD">
        <w:rPr>
          <w:rFonts w:eastAsiaTheme="minorEastAsia"/>
          <w:lang w:eastAsia="zh-CN"/>
        </w:rPr>
        <w:t>Lprs</w:t>
      </w:r>
      <w:proofErr w:type="spellEnd"/>
      <w:r w:rsidRPr="005F40CD">
        <w:rPr>
          <w:rFonts w:eastAsiaTheme="minorEastAsia"/>
          <w:lang w:eastAsia="zh-CN"/>
        </w:rPr>
        <w:t xml:space="preserve"> </w:t>
      </w:r>
    </w:p>
    <w:p w:rsidR="005F40CD" w:rsidRPr="005F40CD" w:rsidRDefault="005F40CD" w:rsidP="00924F1C">
      <w:pPr>
        <w:pStyle w:val="af8"/>
        <w:numPr>
          <w:ilvl w:val="0"/>
          <w:numId w:val="10"/>
        </w:numPr>
        <w:spacing w:before="120" w:after="120"/>
        <w:rPr>
          <w:rFonts w:eastAsiaTheme="minorEastAsia"/>
          <w:lang w:eastAsia="zh-CN"/>
        </w:rPr>
      </w:pPr>
      <w:r w:rsidRPr="005F40CD">
        <w:rPr>
          <w:rFonts w:eastAsiaTheme="minorEastAsia"/>
          <w:lang w:eastAsia="zh-CN"/>
        </w:rPr>
        <w:t>T&gt;</w:t>
      </w:r>
      <w:proofErr w:type="spellStart"/>
      <w:r w:rsidRPr="005F40CD">
        <w:rPr>
          <w:rFonts w:eastAsiaTheme="minorEastAsia"/>
          <w:lang w:eastAsia="zh-CN"/>
        </w:rPr>
        <w:t>T</w:t>
      </w:r>
      <w:r w:rsidRPr="005F40CD">
        <w:rPr>
          <w:rFonts w:eastAsiaTheme="minorEastAsia"/>
          <w:vertAlign w:val="subscript"/>
          <w:lang w:eastAsia="zh-CN"/>
        </w:rPr>
        <w:t>available_PRS,i</w:t>
      </w:r>
      <w:proofErr w:type="spellEnd"/>
      <w:r w:rsidRPr="005F40CD">
        <w:rPr>
          <w:rFonts w:eastAsiaTheme="minorEastAsia"/>
          <w:lang w:eastAsia="zh-CN"/>
        </w:rPr>
        <w:t>, in this case, as UE has not completed the processing, it would not take new measurements, and counting PRS duration over T would make the requirements unnecessarily relaxed.</w:t>
      </w:r>
    </w:p>
    <w:p w:rsidR="005F40CD" w:rsidRDefault="005F40CD" w:rsidP="005F40CD">
      <w:pPr>
        <w:spacing w:before="120" w:after="120"/>
        <w:rPr>
          <w:rFonts w:eastAsiaTheme="minorEastAsia"/>
          <w:lang w:eastAsia="zh-CN"/>
        </w:rPr>
      </w:pPr>
      <w:r>
        <w:rPr>
          <w:rFonts w:eastAsiaTheme="minorEastAsia"/>
          <w:lang w:eastAsia="zh-CN"/>
        </w:rPr>
        <w:t xml:space="preserve">Option 1 in [1] proposes to apply a scaling </w:t>
      </w:r>
      <w:proofErr w:type="gramStart"/>
      <w:r>
        <w:rPr>
          <w:rFonts w:eastAsiaTheme="minorEastAsia"/>
          <w:lang w:eastAsia="zh-CN"/>
        </w:rPr>
        <w:t xml:space="preserve">factor </w:t>
      </w:r>
      <m:oMath>
        <m:d>
          <m:dPr>
            <m:begChr m:val="⌈"/>
            <m:endChr m:val="⌉"/>
            <m:ctrlPr>
              <w:rPr>
                <w:rFonts w:ascii="Cambria Math" w:eastAsiaTheme="minorEastAsia" w:hAnsi="Cambria Math"/>
                <w:i/>
                <w:iCs/>
                <w:lang w:val="en-US" w:eastAsia="zh-CN"/>
              </w:rPr>
            </m:ctrlPr>
          </m:dPr>
          <m:e>
            <m:f>
              <m:fPr>
                <m:ctrlPr>
                  <w:rPr>
                    <w:rFonts w:ascii="Cambria Math" w:eastAsiaTheme="minorEastAsia" w:hAnsi="Cambria Math"/>
                    <w:i/>
                    <w:iCs/>
                    <w:lang w:val="en-US" w:eastAsia="zh-CN"/>
                  </w:rPr>
                </m:ctrlPr>
              </m:fPr>
              <m:num>
                <m:sSub>
                  <m:sSubPr>
                    <m:ctrlPr>
                      <w:rPr>
                        <w:rFonts w:ascii="Cambria Math" w:eastAsiaTheme="minorEastAsia" w:hAnsi="Cambria Math"/>
                        <w:i/>
                        <w:iCs/>
                        <w:lang w:val="en-US" w:eastAsia="zh-CN"/>
                      </w:rPr>
                    </m:ctrlPr>
                  </m:sSubPr>
                  <m:e>
                    <m:r>
                      <w:rPr>
                        <w:rFonts w:ascii="Cambria Math" w:eastAsiaTheme="minorEastAsia" w:hAnsi="Cambria Math"/>
                        <w:lang w:eastAsia="zh-CN"/>
                      </w:rPr>
                      <m:t>L</m:t>
                    </m:r>
                  </m:e>
                  <m:sub>
                    <m:r>
                      <w:rPr>
                        <w:rFonts w:ascii="Cambria Math" w:eastAsiaTheme="minorEastAsia" w:hAnsi="Cambria Math"/>
                        <w:lang w:eastAsia="zh-CN"/>
                      </w:rPr>
                      <m:t>PRS</m:t>
                    </m:r>
                    <m:r>
                      <m:rPr>
                        <m:nor/>
                      </m:rPr>
                      <w:rPr>
                        <w:rFonts w:eastAsiaTheme="minorEastAsia"/>
                        <w:i/>
                        <w:iCs/>
                        <w:lang w:eastAsia="zh-CN"/>
                      </w:rPr>
                      <m:t>,i</m:t>
                    </m:r>
                    <w:proofErr w:type="gramEnd"/>
                  </m:sub>
                </m:sSub>
              </m:num>
              <m:den>
                <m:r>
                  <w:rPr>
                    <w:rFonts w:ascii="Cambria Math" w:eastAsiaTheme="minorEastAsia" w:hAnsi="Cambria Math"/>
                    <w:lang w:eastAsia="zh-CN"/>
                  </w:rPr>
                  <m:t>N</m:t>
                </m:r>
              </m:den>
            </m:f>
            <m:r>
              <w:rPr>
                <w:rFonts w:ascii="Cambria Math" w:eastAsiaTheme="minorEastAsia" w:hAnsi="Cambria Math"/>
                <w:lang w:eastAsia="zh-CN"/>
              </w:rPr>
              <m:t> ×</m:t>
            </m:r>
            <m:f>
              <m:fPr>
                <m:ctrlPr>
                  <w:rPr>
                    <w:rFonts w:ascii="Cambria Math" w:eastAsiaTheme="minorEastAsia" w:hAnsi="Cambria Math"/>
                    <w:i/>
                    <w:iCs/>
                    <w:lang w:val="en-US" w:eastAsia="zh-CN"/>
                  </w:rPr>
                </m:ctrlPr>
              </m:fPr>
              <m:num>
                <m:r>
                  <w:rPr>
                    <w:rFonts w:ascii="Cambria Math" w:eastAsiaTheme="minorEastAsia" w:hAnsi="Cambria Math"/>
                    <w:lang w:eastAsia="zh-CN"/>
                  </w:rPr>
                  <m:t>T</m:t>
                </m:r>
              </m:num>
              <m:den>
                <m:r>
                  <w:rPr>
                    <w:rFonts w:ascii="Cambria Math" w:eastAsiaTheme="minorEastAsia" w:hAnsi="Cambria Math"/>
                    <w:lang w:eastAsia="zh-CN"/>
                  </w:rPr>
                  <m:t>P</m:t>
                </m:r>
              </m:den>
            </m:f>
          </m:e>
        </m:d>
      </m:oMath>
      <w:r>
        <w:rPr>
          <w:rFonts w:eastAsiaTheme="minorEastAsia"/>
          <w:lang w:eastAsia="zh-CN"/>
        </w:rPr>
        <w:t xml:space="preserve"> when the two observation windows are different. If we replace P with </w:t>
      </w:r>
      <w:proofErr w:type="spellStart"/>
      <w:r>
        <w:rPr>
          <w:rFonts w:eastAsiaTheme="minorEastAsia"/>
          <w:lang w:val="en-US" w:eastAsia="zh-CN"/>
        </w:rPr>
        <w:t>T</w:t>
      </w:r>
      <w:r>
        <w:rPr>
          <w:rFonts w:eastAsiaTheme="minorEastAsia"/>
          <w:vertAlign w:val="subscript"/>
          <w:lang w:val="en-US" w:eastAsia="zh-CN"/>
        </w:rPr>
        <w:t>available_PRS</w:t>
      </w:r>
      <w:proofErr w:type="gramStart"/>
      <w:r>
        <w:rPr>
          <w:rFonts w:eastAsiaTheme="minorEastAsia"/>
          <w:vertAlign w:val="subscript"/>
          <w:lang w:val="en-US" w:eastAsia="zh-CN"/>
        </w:rPr>
        <w:t>,i</w:t>
      </w:r>
      <w:proofErr w:type="spellEnd"/>
      <w:proofErr w:type="gramEnd"/>
      <w:r>
        <w:rPr>
          <w:rFonts w:eastAsiaTheme="minorEastAsia"/>
          <w:lang w:eastAsia="zh-CN"/>
        </w:rPr>
        <w:t xml:space="preserve"> based on agreement in RAN4#99-e, we can see this difference is already accounted in the current requirements.</w:t>
      </w:r>
    </w:p>
    <w:p w:rsidR="005F40CD" w:rsidRDefault="005F40CD" w:rsidP="005F40CD">
      <w:pPr>
        <w:spacing w:before="120" w:after="120"/>
        <w:rPr>
          <w:rFonts w:eastAsiaTheme="minorEastAsia"/>
          <w:lang w:eastAsia="zh-CN"/>
        </w:rPr>
      </w:pPr>
      <w:r>
        <w:rPr>
          <w:rFonts w:eastAsiaTheme="minorEastAsia"/>
          <w:lang w:eastAsia="zh-CN"/>
        </w:rPr>
        <w:t xml:space="preserve">Specifically, the measurement period for a single PFL is </w:t>
      </w:r>
    </w:p>
    <w:p w:rsidR="005F40CD" w:rsidRPr="005F40CD" w:rsidRDefault="00001653" w:rsidP="005F40CD">
      <w:pPr>
        <w:spacing w:before="120" w:after="120"/>
        <w:rPr>
          <w:rFonts w:eastAsiaTheme="minorEastAsia"/>
        </w:rPr>
      </w:pPr>
      <m:oMathPar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highlight w:val="yellow"/>
                        </w:rPr>
                      </m:ctrlPr>
                    </m:dPr>
                    <m:e>
                      <m:f>
                        <m:fPr>
                          <m:ctrlPr>
                            <w:rPr>
                              <w:rFonts w:ascii="Cambria Math" w:hAnsi="Cambria Math"/>
                              <w:highlight w:val="yellow"/>
                            </w:rPr>
                          </m:ctrlPr>
                        </m:fPr>
                        <m:num>
                          <m:sSub>
                            <m:sSubPr>
                              <m:ctrlPr>
                                <w:rPr>
                                  <w:rFonts w:ascii="Cambria Math" w:hAnsi="Cambria Math"/>
                                  <w:i/>
                                  <w:iCs/>
                                  <w:highlight w:val="yellow"/>
                                  <w:lang w:eastAsia="zh-CN"/>
                                </w:rPr>
                              </m:ctrlPr>
                            </m:sSubPr>
                            <m:e>
                              <m:r>
                                <w:rPr>
                                  <w:rFonts w:ascii="Cambria Math" w:hAnsi="Cambria Math"/>
                                  <w:highlight w:val="yellow"/>
                                  <w:lang w:eastAsia="zh-CN"/>
                                </w:rPr>
                                <m:t>L</m:t>
                              </m:r>
                            </m:e>
                            <m:sub>
                              <m:r>
                                <w:rPr>
                                  <w:rFonts w:ascii="Cambria Math" w:hAnsi="Cambria Math"/>
                                  <w:highlight w:val="yellow"/>
                                  <w:lang w:eastAsia="zh-CN"/>
                                </w:rPr>
                                <m:t>available_PRS</m:t>
                              </m:r>
                              <m:r>
                                <m:rPr>
                                  <m:sty m:val="p"/>
                                </m:rPr>
                                <w:rPr>
                                  <w:rFonts w:ascii="Cambria Math" w:hAnsi="Cambria Math"/>
                                  <w:highlight w:val="yellow"/>
                                  <w:lang w:eastAsia="zh-CN"/>
                                </w:rPr>
                                <m:t>,i</m:t>
                              </m:r>
                            </m:sub>
                          </m:sSub>
                        </m:num>
                        <m:den>
                          <m:r>
                            <w:rPr>
                              <w:rFonts w:ascii="Cambria Math" w:hAnsi="Cambria Math"/>
                              <w:highlight w:val="yellow"/>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rsidR="005F40CD" w:rsidRDefault="005F40CD" w:rsidP="005F40CD">
      <w:pPr>
        <w:spacing w:before="120" w:after="120"/>
        <w:rPr>
          <w:rFonts w:eastAsiaTheme="minorEastAsia"/>
          <w:lang w:eastAsia="zh-CN"/>
        </w:rPr>
      </w:pPr>
      <w:proofErr w:type="gramStart"/>
      <w:r>
        <w:rPr>
          <w:rFonts w:eastAsiaTheme="minorEastAsia"/>
          <w:lang w:eastAsia="zh-CN"/>
        </w:rPr>
        <w:t>and</w:t>
      </w:r>
      <w:proofErr w:type="gramEnd"/>
      <w:r>
        <w:rPr>
          <w:rFonts w:eastAsiaTheme="minorEastAsia"/>
          <w:lang w:eastAsia="zh-CN"/>
        </w:rPr>
        <w:t xml:space="preserve"> the effective measurement interval </w:t>
      </w:r>
      <w:proofErr w:type="spellStart"/>
      <w:r>
        <w:rPr>
          <w:rFonts w:eastAsiaTheme="minorEastAsia"/>
          <w:lang w:val="en-US" w:eastAsia="zh-CN"/>
        </w:rPr>
        <w:t>T</w:t>
      </w:r>
      <w:r>
        <w:rPr>
          <w:rFonts w:eastAsiaTheme="minorEastAsia"/>
          <w:vertAlign w:val="subscript"/>
          <w:lang w:val="en-US" w:eastAsia="zh-CN"/>
        </w:rPr>
        <w:t>effect,i</w:t>
      </w:r>
      <w:proofErr w:type="spellEnd"/>
      <w:r>
        <w:rPr>
          <w:rFonts w:eastAsiaTheme="minorEastAsia"/>
          <w:lang w:eastAsia="zh-CN"/>
        </w:rPr>
        <w:t xml:space="preserve"> is</w:t>
      </w:r>
    </w:p>
    <w:p w:rsidR="005F40CD" w:rsidRDefault="00001653" w:rsidP="005F40CD">
      <w:pPr>
        <w:spacing w:before="120" w:after="120"/>
        <w:rPr>
          <w:rFonts w:eastAsiaTheme="minorEastAsia"/>
          <w:lang w:eastAsia="zh-CN"/>
        </w:rPr>
      </w:pPr>
      <m:oMathPar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highlight w:val="yellow"/>
                </w:rPr>
              </m:ctrlPr>
            </m:dPr>
            <m:e>
              <m:f>
                <m:fPr>
                  <m:ctrlPr>
                    <w:rPr>
                      <w:rFonts w:ascii="Cambria Math" w:hAnsi="Cambria Math"/>
                      <w:highlight w:val="yellow"/>
                    </w:rPr>
                  </m:ctrlPr>
                </m:fPr>
                <m:num>
                  <m:sSub>
                    <m:sSubPr>
                      <m:ctrlPr>
                        <w:rPr>
                          <w:rFonts w:ascii="Cambria Math" w:hAnsi="Cambria Math"/>
                          <w:highlight w:val="yellow"/>
                        </w:rPr>
                      </m:ctrlPr>
                    </m:sSubPr>
                    <m:e>
                      <m:r>
                        <w:rPr>
                          <w:rFonts w:ascii="Cambria Math" w:hAnsi="Cambria Math"/>
                          <w:highlight w:val="yellow"/>
                        </w:rPr>
                        <m:t>T</m:t>
                      </m:r>
                    </m:e>
                    <m:sub>
                      <m:r>
                        <w:rPr>
                          <w:rFonts w:ascii="Cambria Math" w:hAnsi="Cambria Math"/>
                          <w:highlight w:val="yellow"/>
                        </w:rPr>
                        <m:t>i</m:t>
                      </m:r>
                    </m:sub>
                  </m:sSub>
                </m:num>
                <m:den>
                  <m:sSub>
                    <m:sSubPr>
                      <m:ctrlPr>
                        <w:rPr>
                          <w:rFonts w:ascii="Cambria Math" w:hAnsi="Cambria Math"/>
                          <w:highlight w:val="yellow"/>
                        </w:rPr>
                      </m:ctrlPr>
                    </m:sSubPr>
                    <m:e>
                      <m:r>
                        <w:rPr>
                          <w:rFonts w:ascii="Cambria Math" w:hAnsi="Cambria Math"/>
                          <w:highlight w:val="yellow"/>
                        </w:rPr>
                        <m:t>T</m:t>
                      </m:r>
                    </m:e>
                    <m:sub>
                      <m:r>
                        <w:rPr>
                          <w:rFonts w:ascii="Cambria Math" w:hAnsi="Cambria Math"/>
                          <w:highlight w:val="yellow"/>
                        </w:rPr>
                        <m:t>available</m:t>
                      </m:r>
                      <m:r>
                        <m:rPr>
                          <m:sty m:val="p"/>
                        </m:rPr>
                        <w:rPr>
                          <w:rFonts w:ascii="Cambria Math" w:hAnsi="Cambria Math"/>
                          <w:highlight w:val="yellow"/>
                        </w:rPr>
                        <m:t>_</m:t>
                      </m:r>
                      <m:r>
                        <w:rPr>
                          <w:rFonts w:ascii="Cambria Math" w:hAnsi="Cambria Math"/>
                          <w:highlight w:val="yellow"/>
                        </w:rPr>
                        <m:t>PRS</m:t>
                      </m:r>
                      <m:r>
                        <m:rPr>
                          <m:sty m:val="p"/>
                        </m:rPr>
                        <w:rPr>
                          <w:rFonts w:ascii="Cambria Math" w:hAnsi="Cambria Math"/>
                          <w:highlight w:val="yellow"/>
                        </w:rPr>
                        <m:t>,</m:t>
                      </m:r>
                      <m:r>
                        <w:rPr>
                          <w:rFonts w:ascii="Cambria Math" w:hAnsi="Cambria Math"/>
                          <w:highlight w:val="yellow"/>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m:oMathPara>
    </w:p>
    <w:p w:rsidR="005F40CD" w:rsidRPr="005F40CD" w:rsidRDefault="005F40CD" w:rsidP="005F40CD">
      <w:pPr>
        <w:spacing w:before="120" w:after="120"/>
        <w:rPr>
          <w:rFonts w:eastAsiaTheme="minorEastAsia"/>
          <w:lang w:eastAsia="zh-CN"/>
        </w:rPr>
      </w:pPr>
      <w:r w:rsidRPr="005F40CD">
        <w:rPr>
          <w:rFonts w:eastAsiaTheme="minorEastAsia"/>
          <w:lang w:eastAsia="zh-CN"/>
        </w:rPr>
        <w:t>The two</w:t>
      </w:r>
      <w:r>
        <w:rPr>
          <w:rFonts w:eastAsiaTheme="minorEastAsia"/>
          <w:lang w:eastAsia="zh-CN"/>
        </w:rPr>
        <w:t xml:space="preserve"> terms highlighted in yellow are same as the scaling factor proposed in option 1. Based on this observation, we suggest to confirm the observation window for </w:t>
      </w:r>
      <w:proofErr w:type="spellStart"/>
      <w:r>
        <w:rPr>
          <w:rFonts w:eastAsiaTheme="minorEastAsia"/>
          <w:lang w:eastAsia="zh-CN"/>
        </w:rPr>
        <w:t>Lprs</w:t>
      </w:r>
      <w:proofErr w:type="spellEnd"/>
      <w:r>
        <w:rPr>
          <w:rFonts w:eastAsiaTheme="minorEastAsia"/>
          <w:lang w:eastAsia="zh-CN"/>
        </w:rPr>
        <w:t xml:space="preserve"> is </w:t>
      </w:r>
      <w:proofErr w:type="spellStart"/>
      <w:r w:rsidRPr="005F40CD">
        <w:rPr>
          <w:rFonts w:eastAsiaTheme="minorEastAsia"/>
          <w:lang w:eastAsia="zh-CN"/>
        </w:rPr>
        <w:t>T</w:t>
      </w:r>
      <w:r w:rsidRPr="005F40CD">
        <w:rPr>
          <w:rFonts w:eastAsiaTheme="minorEastAsia"/>
          <w:vertAlign w:val="subscript"/>
          <w:lang w:eastAsia="zh-CN"/>
        </w:rPr>
        <w:t>available_PRS</w:t>
      </w:r>
      <w:proofErr w:type="gramStart"/>
      <w:r w:rsidRPr="005F40CD">
        <w:rPr>
          <w:rFonts w:eastAsiaTheme="minorEastAsia"/>
          <w:vertAlign w:val="subscript"/>
          <w:lang w:eastAsia="zh-CN"/>
        </w:rPr>
        <w:t>,i</w:t>
      </w:r>
      <w:proofErr w:type="spellEnd"/>
      <w:proofErr w:type="gramEnd"/>
      <w:r>
        <w:rPr>
          <w:rFonts w:eastAsiaTheme="minorEastAsia"/>
          <w:lang w:eastAsia="zh-CN"/>
        </w:rPr>
        <w:t>, and current requirements apply without additional scaling factor.</w:t>
      </w:r>
    </w:p>
    <w:p w:rsidR="005F40CD" w:rsidRDefault="005F40CD" w:rsidP="005F40CD">
      <w:pPr>
        <w:spacing w:before="120" w:after="120"/>
        <w:rPr>
          <w:rFonts w:eastAsiaTheme="minorEastAsia"/>
          <w:b/>
          <w:lang w:val="en-US" w:eastAsia="zh-CN"/>
        </w:rPr>
      </w:pPr>
      <w:r>
        <w:rPr>
          <w:rFonts w:eastAsiaTheme="minorEastAsia"/>
          <w:b/>
          <w:lang w:val="en-US" w:eastAsia="zh-CN"/>
        </w:rPr>
        <w:t xml:space="preserve">Proposal 4: Confirm the observation window of </w:t>
      </w:r>
      <w:proofErr w:type="spellStart"/>
      <w:r>
        <w:rPr>
          <w:rFonts w:eastAsiaTheme="minorEastAsia"/>
          <w:b/>
          <w:lang w:val="en-US" w:eastAsia="zh-CN"/>
        </w:rPr>
        <w:t>Lprs</w:t>
      </w:r>
      <w:proofErr w:type="spellEnd"/>
      <w:r>
        <w:rPr>
          <w:rFonts w:eastAsiaTheme="minorEastAsia"/>
          <w:b/>
          <w:lang w:val="en-US" w:eastAsia="zh-CN"/>
        </w:rPr>
        <w:t xml:space="preserve"> is </w:t>
      </w:r>
      <w:proofErr w:type="spellStart"/>
      <w:r>
        <w:rPr>
          <w:rFonts w:eastAsiaTheme="minorEastAsia"/>
          <w:b/>
          <w:lang w:val="en-US" w:eastAsia="zh-CN"/>
        </w:rPr>
        <w:t>T</w:t>
      </w:r>
      <w:r>
        <w:rPr>
          <w:rFonts w:eastAsiaTheme="minorEastAsia"/>
          <w:b/>
          <w:vertAlign w:val="subscript"/>
          <w:lang w:val="en-US" w:eastAsia="zh-CN"/>
        </w:rPr>
        <w:t>available_PRS</w:t>
      </w:r>
      <w:proofErr w:type="gramStart"/>
      <w:r>
        <w:rPr>
          <w:rFonts w:eastAsiaTheme="minorEastAsia"/>
          <w:b/>
          <w:vertAlign w:val="subscript"/>
          <w:lang w:val="en-US" w:eastAsia="zh-CN"/>
        </w:rPr>
        <w:t>,i</w:t>
      </w:r>
      <w:proofErr w:type="spellEnd"/>
      <w:proofErr w:type="gramEnd"/>
      <w:r>
        <w:rPr>
          <w:rFonts w:eastAsiaTheme="minorEastAsia"/>
          <w:b/>
          <w:lang w:val="en-US" w:eastAsia="zh-CN"/>
        </w:rPr>
        <w:t xml:space="preserve">, and do not introduce additional scaling factor to current requirements. </w:t>
      </w:r>
    </w:p>
    <w:p w:rsidR="005F40CD" w:rsidRDefault="005F40CD" w:rsidP="005F40CD">
      <w:pPr>
        <w:spacing w:before="120" w:after="120"/>
        <w:rPr>
          <w:rFonts w:eastAsiaTheme="minorEastAsia"/>
          <w:lang w:val="en-US" w:eastAsia="zh-CN"/>
        </w:rPr>
      </w:pPr>
      <w:r>
        <w:rPr>
          <w:rFonts w:eastAsiaTheme="minorEastAsia"/>
          <w:lang w:val="en-US" w:eastAsia="zh-CN"/>
        </w:rPr>
        <w:t xml:space="preserve">On how to capture </w:t>
      </w:r>
      <w:proofErr w:type="spellStart"/>
      <w:r>
        <w:rPr>
          <w:rFonts w:eastAsiaTheme="minorEastAsia"/>
          <w:lang w:val="en-US" w:eastAsia="zh-CN"/>
        </w:rPr>
        <w:t>Lprs</w:t>
      </w:r>
      <w:proofErr w:type="spellEnd"/>
      <w:r>
        <w:rPr>
          <w:rFonts w:eastAsiaTheme="minorEastAsia"/>
          <w:lang w:val="en-US" w:eastAsia="zh-CN"/>
        </w:rPr>
        <w:t xml:space="preserve">, it was agreed that the calculation of the PRS duration is same as parameter K in 38.214, but we understand that we cannot directly re-use K in RAN4 spec, and the differences are </w:t>
      </w:r>
    </w:p>
    <w:p w:rsidR="005F40CD" w:rsidRDefault="005F40CD" w:rsidP="00924F1C">
      <w:pPr>
        <w:pStyle w:val="af8"/>
        <w:numPr>
          <w:ilvl w:val="0"/>
          <w:numId w:val="10"/>
        </w:numPr>
        <w:spacing w:before="120" w:after="120"/>
        <w:rPr>
          <w:rFonts w:eastAsiaTheme="minorEastAsia"/>
          <w:lang w:eastAsia="zh-CN"/>
        </w:rPr>
      </w:pPr>
      <w:r>
        <w:rPr>
          <w:rFonts w:eastAsiaTheme="minorEastAsia" w:hint="eastAsia"/>
          <w:lang w:eastAsia="zh-CN"/>
        </w:rPr>
        <w:t>K</w:t>
      </w:r>
      <w:r>
        <w:rPr>
          <w:rFonts w:eastAsiaTheme="minorEastAsia"/>
          <w:lang w:eastAsia="zh-CN"/>
        </w:rPr>
        <w:t xml:space="preserve"> is counted over time period P, which is the maximum resource periodicity on the PFL, but </w:t>
      </w:r>
      <w:proofErr w:type="spellStart"/>
      <w:r>
        <w:rPr>
          <w:rFonts w:eastAsiaTheme="minorEastAsia"/>
          <w:lang w:eastAsia="zh-CN"/>
        </w:rPr>
        <w:t>Lprs</w:t>
      </w:r>
      <w:proofErr w:type="spellEnd"/>
      <w:r>
        <w:rPr>
          <w:rFonts w:eastAsiaTheme="minorEastAsia"/>
          <w:lang w:eastAsia="zh-CN"/>
        </w:rPr>
        <w:t xml:space="preserve"> is counted over time period </w:t>
      </w:r>
      <w:proofErr w:type="spellStart"/>
      <w:r w:rsidRPr="005F40CD">
        <w:rPr>
          <w:rFonts w:eastAsiaTheme="minorEastAsia"/>
          <w:lang w:eastAsia="zh-CN"/>
        </w:rPr>
        <w:t>T</w:t>
      </w:r>
      <w:r w:rsidRPr="005F40CD">
        <w:rPr>
          <w:rFonts w:eastAsiaTheme="minorEastAsia"/>
          <w:vertAlign w:val="subscript"/>
          <w:lang w:eastAsia="zh-CN"/>
        </w:rPr>
        <w:t>available_PRS,i</w:t>
      </w:r>
      <w:proofErr w:type="spellEnd"/>
      <w:r>
        <w:rPr>
          <w:rFonts w:eastAsiaTheme="minorEastAsia"/>
          <w:lang w:eastAsia="zh-CN"/>
        </w:rPr>
        <w:t>, which is different from P</w:t>
      </w:r>
    </w:p>
    <w:p w:rsidR="005F40CD" w:rsidRDefault="005F40CD" w:rsidP="00924F1C">
      <w:pPr>
        <w:pStyle w:val="af8"/>
        <w:numPr>
          <w:ilvl w:val="1"/>
          <w:numId w:val="10"/>
        </w:numPr>
        <w:spacing w:before="120" w:after="120"/>
        <w:rPr>
          <w:rFonts w:eastAsiaTheme="minorEastAsia"/>
          <w:lang w:eastAsia="zh-CN"/>
        </w:rPr>
      </w:pPr>
      <w:proofErr w:type="spellStart"/>
      <w:r>
        <w:rPr>
          <w:rFonts w:eastAsiaTheme="minorEastAsia"/>
          <w:lang w:eastAsia="zh-CN"/>
        </w:rPr>
        <w:t>T</w:t>
      </w:r>
      <w:r>
        <w:rPr>
          <w:rFonts w:eastAsiaTheme="minorEastAsia"/>
          <w:vertAlign w:val="subscript"/>
          <w:lang w:eastAsia="zh-CN"/>
        </w:rPr>
        <w:t>available_PRS,i</w:t>
      </w:r>
      <w:proofErr w:type="spellEnd"/>
      <w:r>
        <w:rPr>
          <w:rFonts w:eastAsiaTheme="minorEastAsia"/>
          <w:lang w:eastAsia="zh-CN"/>
        </w:rPr>
        <w:t xml:space="preserve"> uses LCM instead of MAX when there are different resource periodicities</w:t>
      </w:r>
    </w:p>
    <w:p w:rsidR="005F40CD" w:rsidRDefault="005F40CD" w:rsidP="00924F1C">
      <w:pPr>
        <w:pStyle w:val="af8"/>
        <w:numPr>
          <w:ilvl w:val="1"/>
          <w:numId w:val="10"/>
        </w:numPr>
        <w:spacing w:before="120" w:after="120"/>
        <w:rPr>
          <w:rFonts w:eastAsiaTheme="minorEastAsia"/>
          <w:lang w:eastAsia="zh-CN"/>
        </w:rPr>
      </w:pPr>
      <w:proofErr w:type="spellStart"/>
      <w:r>
        <w:rPr>
          <w:rFonts w:eastAsiaTheme="minorEastAsia"/>
          <w:lang w:eastAsia="zh-CN"/>
        </w:rPr>
        <w:t>T</w:t>
      </w:r>
      <w:r>
        <w:rPr>
          <w:rFonts w:eastAsiaTheme="minorEastAsia"/>
          <w:vertAlign w:val="subscript"/>
          <w:lang w:eastAsia="zh-CN"/>
        </w:rPr>
        <w:t>available_PRS,i</w:t>
      </w:r>
      <w:proofErr w:type="spellEnd"/>
      <w:r>
        <w:rPr>
          <w:rFonts w:eastAsiaTheme="minorEastAsia"/>
          <w:lang w:eastAsia="zh-CN"/>
        </w:rPr>
        <w:t xml:space="preserve"> only considers PRS resources that fully or partially overlaps with MG</w:t>
      </w:r>
    </w:p>
    <w:p w:rsidR="005F40CD" w:rsidRDefault="005F40CD" w:rsidP="00924F1C">
      <w:pPr>
        <w:pStyle w:val="af8"/>
        <w:numPr>
          <w:ilvl w:val="1"/>
          <w:numId w:val="10"/>
        </w:numPr>
        <w:spacing w:before="120" w:after="120"/>
        <w:rPr>
          <w:rFonts w:eastAsiaTheme="minorEastAsia"/>
          <w:lang w:eastAsia="zh-CN"/>
        </w:rPr>
      </w:pPr>
      <w:proofErr w:type="spellStart"/>
      <w:r>
        <w:rPr>
          <w:rFonts w:eastAsiaTheme="minorEastAsia"/>
          <w:lang w:eastAsia="zh-CN"/>
        </w:rPr>
        <w:t>T</w:t>
      </w:r>
      <w:r>
        <w:rPr>
          <w:rFonts w:eastAsiaTheme="minorEastAsia"/>
          <w:vertAlign w:val="subscript"/>
          <w:lang w:eastAsia="zh-CN"/>
        </w:rPr>
        <w:t>available_PRS,i</w:t>
      </w:r>
      <w:proofErr w:type="spellEnd"/>
      <w:r>
        <w:rPr>
          <w:rFonts w:eastAsiaTheme="minorEastAsia"/>
          <w:lang w:eastAsia="zh-CN"/>
        </w:rPr>
        <w:t xml:space="preserve"> considers the PRS resource periodicity scaling due to muting option 1</w:t>
      </w:r>
    </w:p>
    <w:p w:rsidR="005F40CD" w:rsidRPr="005F40CD" w:rsidRDefault="005F40CD" w:rsidP="00924F1C">
      <w:pPr>
        <w:pStyle w:val="af8"/>
        <w:numPr>
          <w:ilvl w:val="0"/>
          <w:numId w:val="10"/>
        </w:numPr>
        <w:spacing w:before="120" w:after="120"/>
        <w:rPr>
          <w:rFonts w:eastAsiaTheme="minorEastAsia"/>
          <w:lang w:eastAsia="zh-CN"/>
        </w:rPr>
      </w:pPr>
      <w:r>
        <w:rPr>
          <w:rFonts w:eastAsiaTheme="minorEastAsia"/>
          <w:lang w:eastAsia="zh-CN"/>
        </w:rPr>
        <w:t xml:space="preserve">K does not consider resource muting and resource overlap with MG, while it was agreed that </w:t>
      </w:r>
      <w:r w:rsidRPr="005F40CD">
        <w:rPr>
          <w:rFonts w:eastAsiaTheme="minorEastAsia"/>
          <w:lang w:eastAsia="zh-CN"/>
        </w:rPr>
        <w:t>L</w:t>
      </w:r>
      <w:r w:rsidRPr="005F40CD">
        <w:rPr>
          <w:rFonts w:eastAsiaTheme="minorEastAsia"/>
          <w:vertAlign w:val="subscript"/>
          <w:lang w:eastAsia="zh-CN"/>
        </w:rPr>
        <w:t>PRS</w:t>
      </w:r>
      <w:r w:rsidRPr="005F40CD">
        <w:rPr>
          <w:rFonts w:eastAsiaTheme="minorEastAsia"/>
          <w:lang w:eastAsia="zh-CN"/>
        </w:rPr>
        <w:t xml:space="preserve"> should be</w:t>
      </w:r>
      <w:r>
        <w:rPr>
          <w:rFonts w:eastAsiaTheme="minorEastAsia"/>
          <w:lang w:eastAsia="zh-CN"/>
        </w:rPr>
        <w:t xml:space="preserve"> the </w:t>
      </w:r>
      <w:r w:rsidRPr="005F40CD">
        <w:rPr>
          <w:rFonts w:eastAsiaTheme="minorEastAsia"/>
          <w:lang w:eastAsia="zh-CN"/>
        </w:rPr>
        <w:t>aggregat</w:t>
      </w:r>
      <w:r>
        <w:rPr>
          <w:rFonts w:eastAsiaTheme="minorEastAsia"/>
          <w:lang w:eastAsia="zh-CN"/>
        </w:rPr>
        <w:t>e</w:t>
      </w:r>
      <w:r w:rsidRPr="005F40CD">
        <w:rPr>
          <w:rFonts w:eastAsiaTheme="minorEastAsia"/>
          <w:lang w:eastAsia="zh-CN"/>
        </w:rPr>
        <w:t xml:space="preserve"> duration of all the PRS resources that fall within MGs and are not muted</w:t>
      </w:r>
    </w:p>
    <w:p w:rsidR="005F40CD" w:rsidRPr="005F40CD" w:rsidRDefault="005F40CD" w:rsidP="005F40CD">
      <w:pPr>
        <w:spacing w:before="120" w:after="120"/>
        <w:rPr>
          <w:rFonts w:eastAsiaTheme="minorEastAsia"/>
          <w:lang w:eastAsia="zh-CN"/>
        </w:rPr>
      </w:pPr>
      <w:r>
        <w:rPr>
          <w:rFonts w:eastAsiaTheme="minorEastAsia"/>
          <w:lang w:eastAsia="zh-CN"/>
        </w:rPr>
        <w:t>I</w:t>
      </w:r>
      <w:r w:rsidRPr="005F40CD">
        <w:rPr>
          <w:rFonts w:eastAsiaTheme="minorEastAsia"/>
          <w:lang w:eastAsia="zh-CN"/>
        </w:rPr>
        <w:t xml:space="preserve">n the latest spec </w:t>
      </w:r>
      <w:proofErr w:type="spellStart"/>
      <w:r>
        <w:rPr>
          <w:rFonts w:eastAsiaTheme="minorEastAsia"/>
          <w:lang w:eastAsia="zh-CN"/>
        </w:rPr>
        <w:t>Lprs</w:t>
      </w:r>
      <w:proofErr w:type="spellEnd"/>
      <w:r w:rsidRPr="005F40CD">
        <w:rPr>
          <w:rFonts w:eastAsiaTheme="minorEastAsia"/>
          <w:lang w:eastAsia="zh-CN"/>
        </w:rPr>
        <w:t xml:space="preserve"> is described as </w:t>
      </w:r>
    </w:p>
    <w:tbl>
      <w:tblPr>
        <w:tblStyle w:val="af4"/>
        <w:tblW w:w="0" w:type="auto"/>
        <w:tblLook w:val="04A0" w:firstRow="1" w:lastRow="0" w:firstColumn="1" w:lastColumn="0" w:noHBand="0" w:noVBand="1"/>
      </w:tblPr>
      <w:tblGrid>
        <w:gridCol w:w="9621"/>
      </w:tblGrid>
      <w:tr w:rsidR="005F40CD" w:rsidTr="00822F6C">
        <w:tc>
          <w:tcPr>
            <w:tcW w:w="9621" w:type="dxa"/>
          </w:tcPr>
          <w:p w:rsidR="005F40CD" w:rsidRPr="005F40CD" w:rsidRDefault="00001653" w:rsidP="00822F6C">
            <w:pPr>
              <w:pStyle w:val="B10"/>
              <w:spacing w:before="120" w:after="120"/>
              <w:ind w:left="284" w:firstLine="0"/>
              <w:rPr>
                <w:lang w:val="en-US" w:eastAsia="zh-CN"/>
              </w:rPr>
            </w:pP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5F40CD" w:rsidRPr="00607D84">
              <w:rPr>
                <w:iCs/>
                <w:lang w:eastAsia="zh-CN"/>
              </w:rPr>
              <w:t xml:space="preserve"> is the time duration of available PRS to be measured in the positioning frequency layer i, and is calculated in the same way as PRS duration K defined in clause 5.1.6.5 of TS 38.214 [26],</w:t>
            </w:r>
          </w:p>
        </w:tc>
      </w:tr>
    </w:tbl>
    <w:p w:rsidR="005F40CD" w:rsidRDefault="005F40CD" w:rsidP="00D12E24">
      <w:pPr>
        <w:spacing w:before="120" w:after="120"/>
        <w:rPr>
          <w:rFonts w:eastAsiaTheme="minorEastAsia"/>
          <w:lang w:val="en-US" w:eastAsia="zh-CN"/>
        </w:rPr>
      </w:pPr>
      <w:r>
        <w:rPr>
          <w:rFonts w:eastAsiaTheme="minorEastAsia"/>
          <w:lang w:val="en-US" w:eastAsia="zh-CN"/>
        </w:rPr>
        <w:t xml:space="preserve">Based on above, we suggest to clarify the definition of </w:t>
      </w:r>
      <w:proofErr w:type="spellStart"/>
      <w:r>
        <w:rPr>
          <w:rFonts w:eastAsiaTheme="minorEastAsia"/>
          <w:lang w:val="en-US" w:eastAsia="zh-CN"/>
        </w:rPr>
        <w:t>Lprs</w:t>
      </w:r>
      <w:proofErr w:type="spellEnd"/>
      <w:r>
        <w:rPr>
          <w:rFonts w:eastAsiaTheme="minorEastAsia"/>
          <w:lang w:val="en-US" w:eastAsia="zh-CN"/>
        </w:rPr>
        <w:t xml:space="preserve"> as </w:t>
      </w:r>
    </w:p>
    <w:p w:rsidR="005F40CD" w:rsidRPr="005F40CD" w:rsidRDefault="005F40CD" w:rsidP="00D12E24">
      <w:pPr>
        <w:spacing w:before="120" w:after="120"/>
        <w:rPr>
          <w:rFonts w:eastAsiaTheme="minorEastAsia"/>
          <w:b/>
          <w:lang w:val="en-US" w:eastAsia="zh-CN"/>
        </w:rPr>
      </w:pPr>
      <w:r w:rsidRPr="005F40CD">
        <w:rPr>
          <w:rFonts w:eastAsiaTheme="minorEastAsia"/>
          <w:b/>
          <w:lang w:val="en-US" w:eastAsia="zh-CN"/>
        </w:rPr>
        <w:t xml:space="preserve">Proposal 5: Clarify the definition of </w:t>
      </w:r>
      <w:proofErr w:type="spellStart"/>
      <w:r w:rsidRPr="005F40CD">
        <w:rPr>
          <w:rFonts w:eastAsiaTheme="minorEastAsia"/>
          <w:b/>
          <w:lang w:val="en-US" w:eastAsia="zh-CN"/>
        </w:rPr>
        <w:t>Lprs</w:t>
      </w:r>
      <w:proofErr w:type="spellEnd"/>
      <w:r w:rsidRPr="005F40CD">
        <w:rPr>
          <w:rFonts w:eastAsiaTheme="minorEastAsia"/>
          <w:b/>
          <w:lang w:val="en-US" w:eastAsia="zh-CN"/>
        </w:rPr>
        <w:t>:</w:t>
      </w:r>
    </w:p>
    <w:p w:rsidR="005F40CD" w:rsidRPr="005F40CD" w:rsidRDefault="00001653" w:rsidP="00D12E24">
      <w:pPr>
        <w:spacing w:before="120" w:after="120"/>
        <w:rPr>
          <w:rFonts w:eastAsiaTheme="minorEastAsia"/>
          <w:b/>
          <w:lang w:val="en-US" w:eastAsia="zh-CN"/>
        </w:rPr>
      </w:pPr>
      <m:oMath>
        <m:sSub>
          <m:sSubPr>
            <m:ctrlPr>
              <w:rPr>
                <w:rFonts w:ascii="Cambria Math" w:hAnsi="Cambria Math"/>
                <w:b/>
                <w:i/>
                <w:iCs/>
                <w:lang w:eastAsia="zh-CN"/>
              </w:rPr>
            </m:ctrlPr>
          </m:sSubPr>
          <m:e>
            <m:r>
              <m:rPr>
                <m:sty m:val="bi"/>
              </m:rPr>
              <w:rPr>
                <w:rFonts w:ascii="Cambria Math" w:hAnsi="Cambria Math"/>
                <w:lang w:eastAsia="zh-CN"/>
              </w:rPr>
              <m:t>L</m:t>
            </m:r>
          </m:e>
          <m:sub>
            <m:r>
              <m:rPr>
                <m:sty m:val="bi"/>
              </m:rPr>
              <w:rPr>
                <w:rFonts w:ascii="Cambria Math" w:hAnsi="Cambria Math"/>
                <w:lang w:eastAsia="zh-CN"/>
              </w:rPr>
              <m:t>available_PRS</m:t>
            </m:r>
            <m:r>
              <m:rPr>
                <m:sty m:val="b"/>
              </m:rPr>
              <w:rPr>
                <w:rFonts w:ascii="Cambria Math" w:hAnsi="Cambria Math"/>
                <w:lang w:eastAsia="zh-CN"/>
              </w:rPr>
              <m:t>,i</m:t>
            </m:r>
          </m:sub>
        </m:sSub>
      </m:oMath>
      <w:r w:rsidR="005F40CD" w:rsidRPr="005F40CD">
        <w:rPr>
          <w:b/>
          <w:iCs/>
          <w:lang w:eastAsia="zh-CN"/>
        </w:rPr>
        <w:t xml:space="preserve"> is the time duration of PRS resources to be measured in the positioning frequency layer i </w:t>
      </w:r>
      <w:r w:rsidR="005F40CD" w:rsidRPr="005F40CD">
        <w:rPr>
          <w:rFonts w:eastAsiaTheme="minorEastAsia"/>
          <w:b/>
          <w:lang w:val="en-US" w:eastAsia="zh-CN"/>
        </w:rPr>
        <w:t>that fall within MGs and are not muted</w:t>
      </w:r>
      <w:r w:rsidR="005F40CD" w:rsidRPr="005F40CD">
        <w:rPr>
          <w:b/>
          <w:iCs/>
          <w:lang w:eastAsia="zh-CN"/>
        </w:rPr>
        <w:t xml:space="preserve"> over </w:t>
      </w:r>
      <w:r w:rsidR="005F40CD">
        <w:rPr>
          <w:b/>
          <w:iCs/>
          <w:lang w:eastAsia="zh-CN"/>
        </w:rPr>
        <w:t xml:space="preserve">the </w:t>
      </w:r>
      <w:r w:rsidR="005F40CD" w:rsidRPr="005F40CD">
        <w:rPr>
          <w:b/>
          <w:iCs/>
          <w:lang w:eastAsia="zh-CN"/>
        </w:rPr>
        <w:t xml:space="preserve">time period </w:t>
      </w:r>
      <w:proofErr w:type="spellStart"/>
      <w:r w:rsidR="005F40CD" w:rsidRPr="005F40CD">
        <w:rPr>
          <w:rFonts w:eastAsiaTheme="minorEastAsia"/>
          <w:b/>
          <w:lang w:eastAsia="zh-CN"/>
        </w:rPr>
        <w:t>T</w:t>
      </w:r>
      <w:r w:rsidR="005F40CD" w:rsidRPr="005F40CD">
        <w:rPr>
          <w:rFonts w:eastAsiaTheme="minorEastAsia"/>
          <w:b/>
          <w:vertAlign w:val="subscript"/>
          <w:lang w:eastAsia="zh-CN"/>
        </w:rPr>
        <w:t>available_PRS,i</w:t>
      </w:r>
      <w:proofErr w:type="spellEnd"/>
      <w:r w:rsidR="005F40CD" w:rsidRPr="005F40CD">
        <w:rPr>
          <w:b/>
          <w:iCs/>
          <w:lang w:eastAsia="zh-CN"/>
        </w:rPr>
        <w:t>, and is calculated in the same way as PRS duration K defined in clause 5.1.6.5 of TS 38.214 [26]</w:t>
      </w:r>
    </w:p>
    <w:p w:rsidR="005F40CD" w:rsidRDefault="005F40CD" w:rsidP="005F40CD">
      <w:pPr>
        <w:pStyle w:val="2"/>
        <w:rPr>
          <w:lang w:eastAsia="zh-CN"/>
        </w:rPr>
      </w:pPr>
      <w:r>
        <w:rPr>
          <w:lang w:eastAsia="zh-CN"/>
        </w:rPr>
        <w:t xml:space="preserve">Requirement applicability w.r.t. UE measurement capability </w:t>
      </w:r>
    </w:p>
    <w:p w:rsidR="005F40CD" w:rsidRDefault="005F40CD" w:rsidP="00D12E24">
      <w:pPr>
        <w:spacing w:before="120" w:after="120"/>
        <w:rPr>
          <w:rFonts w:eastAsiaTheme="minorEastAsia"/>
          <w:lang w:eastAsia="zh-CN"/>
        </w:rPr>
      </w:pPr>
      <w:r>
        <w:rPr>
          <w:rFonts w:eastAsiaTheme="minorEastAsia"/>
          <w:lang w:eastAsia="zh-CN"/>
        </w:rPr>
        <w:t xml:space="preserve">In 37.355, 6 PRS measurement capabilities are defined and indicated to LMF by </w:t>
      </w:r>
      <w:r w:rsidRPr="005F40CD">
        <w:rPr>
          <w:rFonts w:eastAsiaTheme="minorEastAsia"/>
          <w:i/>
          <w:lang w:eastAsia="zh-CN"/>
        </w:rPr>
        <w:t>NR-DL-PRS-</w:t>
      </w:r>
      <w:proofErr w:type="spellStart"/>
      <w:r w:rsidRPr="005F40CD">
        <w:rPr>
          <w:rFonts w:eastAsiaTheme="minorEastAsia"/>
          <w:i/>
          <w:lang w:eastAsia="zh-CN"/>
        </w:rPr>
        <w:t>ResourcesCapability</w:t>
      </w:r>
      <w:proofErr w:type="spellEnd"/>
      <w:r>
        <w:rPr>
          <w:rFonts w:eastAsiaTheme="minorEastAsia"/>
          <w:lang w:eastAsia="zh-CN"/>
        </w:rPr>
        <w:t>, and they include</w:t>
      </w:r>
    </w:p>
    <w:p w:rsidR="005F40CD" w:rsidRPr="005F40CD" w:rsidRDefault="005F40CD" w:rsidP="00924F1C">
      <w:pPr>
        <w:pStyle w:val="af8"/>
        <w:numPr>
          <w:ilvl w:val="0"/>
          <w:numId w:val="10"/>
        </w:numPr>
        <w:spacing w:before="120" w:after="120"/>
        <w:rPr>
          <w:rFonts w:eastAsiaTheme="minorEastAsia"/>
          <w:lang w:eastAsia="zh-CN"/>
        </w:rPr>
      </w:pPr>
      <w:r w:rsidRPr="00B62E75">
        <w:t>maximum number of DL-PRS Resource Sets per TRP per frequency layer supported by UE</w:t>
      </w:r>
    </w:p>
    <w:p w:rsidR="005F40CD" w:rsidRPr="005F40CD" w:rsidRDefault="005F40CD" w:rsidP="00924F1C">
      <w:pPr>
        <w:pStyle w:val="af8"/>
        <w:numPr>
          <w:ilvl w:val="0"/>
          <w:numId w:val="10"/>
        </w:numPr>
        <w:spacing w:before="120" w:after="120"/>
        <w:rPr>
          <w:rFonts w:eastAsiaTheme="minorEastAsia"/>
          <w:lang w:eastAsia="zh-CN"/>
        </w:rPr>
      </w:pPr>
      <w:r w:rsidRPr="00B62E75">
        <w:t>maximum number of TRPs across all positioning frequency layers</w:t>
      </w:r>
    </w:p>
    <w:p w:rsidR="005F40CD" w:rsidRPr="005F40CD" w:rsidRDefault="005F40CD" w:rsidP="00924F1C">
      <w:pPr>
        <w:pStyle w:val="af8"/>
        <w:numPr>
          <w:ilvl w:val="0"/>
          <w:numId w:val="10"/>
        </w:numPr>
        <w:spacing w:before="120" w:after="120"/>
        <w:rPr>
          <w:rFonts w:eastAsiaTheme="minorEastAsia"/>
          <w:lang w:eastAsia="zh-CN"/>
        </w:rPr>
      </w:pPr>
      <w:r w:rsidRPr="00B62E75">
        <w:lastRenderedPageBreak/>
        <w:t>maximum number of supported positioning layer</w:t>
      </w:r>
    </w:p>
    <w:p w:rsidR="005F40CD" w:rsidRPr="005F40CD" w:rsidRDefault="005F40CD" w:rsidP="00924F1C">
      <w:pPr>
        <w:pStyle w:val="af8"/>
        <w:numPr>
          <w:ilvl w:val="0"/>
          <w:numId w:val="10"/>
        </w:numPr>
        <w:spacing w:before="120" w:after="120"/>
        <w:rPr>
          <w:rFonts w:eastAsiaTheme="minorEastAsia"/>
          <w:lang w:eastAsia="zh-CN"/>
        </w:rPr>
      </w:pPr>
      <w:r w:rsidRPr="00B62E75">
        <w:t>maximum number of DL-PRS Resources per DL-PRS Resource Set</w:t>
      </w:r>
    </w:p>
    <w:p w:rsidR="005F40CD" w:rsidRPr="005F40CD" w:rsidRDefault="005F40CD" w:rsidP="00924F1C">
      <w:pPr>
        <w:pStyle w:val="af8"/>
        <w:numPr>
          <w:ilvl w:val="0"/>
          <w:numId w:val="10"/>
        </w:numPr>
        <w:spacing w:before="120" w:after="120"/>
        <w:rPr>
          <w:rFonts w:eastAsiaTheme="minorEastAsia"/>
          <w:lang w:eastAsia="zh-CN"/>
        </w:rPr>
      </w:pPr>
      <w:r w:rsidRPr="00B62E75">
        <w:t>maximum number of DL-PRS resources per TRP across all frequency layers</w:t>
      </w:r>
    </w:p>
    <w:p w:rsidR="005F40CD" w:rsidRPr="005F40CD" w:rsidRDefault="005F40CD" w:rsidP="00924F1C">
      <w:pPr>
        <w:pStyle w:val="af8"/>
        <w:numPr>
          <w:ilvl w:val="0"/>
          <w:numId w:val="10"/>
        </w:numPr>
        <w:spacing w:before="120" w:after="120"/>
        <w:rPr>
          <w:rFonts w:eastAsiaTheme="minorEastAsia"/>
          <w:lang w:eastAsia="zh-CN"/>
        </w:rPr>
      </w:pPr>
      <w:r w:rsidRPr="00B62E75">
        <w:t>maximum number of DL-PRS Resources supported by UE across all frequency layers, TRPs and DL-PRS Resource Sets</w:t>
      </w:r>
    </w:p>
    <w:p w:rsidR="005F40CD" w:rsidRDefault="005F40CD" w:rsidP="00D12E24">
      <w:pPr>
        <w:spacing w:before="120" w:after="120"/>
        <w:rPr>
          <w:rFonts w:eastAsiaTheme="minorEastAsia"/>
          <w:lang w:eastAsia="zh-CN"/>
        </w:rPr>
      </w:pPr>
      <w:r>
        <w:rPr>
          <w:rFonts w:eastAsiaTheme="minorEastAsia"/>
          <w:lang w:eastAsia="zh-CN"/>
        </w:rPr>
        <w:t>It could happen that the PRS configuration exceeds one or more of the 6 UE measurement capabilities. For example, UE supports 2 PLFs and at maximum 64 TRPs across all PLFs. If the assistance data configures 2 PFLs each with 32 TRPs, then it is clearer that UE should measure all the TRPs, but if</w:t>
      </w:r>
      <w:r w:rsidRPr="005F40CD">
        <w:rPr>
          <w:rFonts w:eastAsiaTheme="minorEastAsia"/>
          <w:lang w:eastAsia="zh-CN"/>
        </w:rPr>
        <w:t xml:space="preserve"> </w:t>
      </w:r>
      <w:r>
        <w:rPr>
          <w:rFonts w:eastAsiaTheme="minorEastAsia"/>
          <w:lang w:eastAsia="zh-CN"/>
        </w:rPr>
        <w:t>the assistance data configures 2 PFLs each with 64 TRPs, then it should be up to UE implementation which TRPs to measure.</w:t>
      </w:r>
    </w:p>
    <w:p w:rsidR="005F40CD" w:rsidRDefault="005F40CD" w:rsidP="00D12E24">
      <w:pPr>
        <w:spacing w:before="120" w:after="120"/>
        <w:rPr>
          <w:rFonts w:eastAsiaTheme="minorEastAsia"/>
          <w:lang w:eastAsia="zh-CN"/>
        </w:rPr>
      </w:pPr>
      <w:r>
        <w:rPr>
          <w:rFonts w:eastAsiaTheme="minorEastAsia"/>
          <w:lang w:eastAsia="zh-CN"/>
        </w:rPr>
        <w:t xml:space="preserve">As the exact measurement period requirements heavily depends on which PRS resources are to be measured, we suggest to clarify that the requirements do not apply if PRS configuration exceeds any of the UE capabilities in </w:t>
      </w:r>
      <w:r w:rsidRPr="005F40CD">
        <w:rPr>
          <w:rFonts w:eastAsiaTheme="minorEastAsia"/>
          <w:i/>
          <w:lang w:eastAsia="zh-CN"/>
        </w:rPr>
        <w:t>NR-DL-PRS-</w:t>
      </w:r>
      <w:proofErr w:type="spellStart"/>
      <w:r w:rsidRPr="005F40CD">
        <w:rPr>
          <w:rFonts w:eastAsiaTheme="minorEastAsia"/>
          <w:i/>
          <w:lang w:eastAsia="zh-CN"/>
        </w:rPr>
        <w:t>ResourcesCapability</w:t>
      </w:r>
      <w:proofErr w:type="spellEnd"/>
      <w:r>
        <w:rPr>
          <w:rFonts w:eastAsiaTheme="minorEastAsia"/>
          <w:lang w:eastAsia="zh-CN"/>
        </w:rPr>
        <w:t xml:space="preserve">. This is aligned with the principle for RRM requirements, but the reason we see it necessary to make such clarification is that RAN1 has defined some priority rules, e.g. regarding the TRPs on the same PLF, but it does not work in all cases, and it is very difficult for RAN4 to differ where requirements apply and where they do not. </w:t>
      </w:r>
    </w:p>
    <w:p w:rsidR="005F40CD" w:rsidRPr="005F40CD" w:rsidRDefault="005F40CD" w:rsidP="00D12E24">
      <w:pPr>
        <w:spacing w:before="120" w:after="120"/>
        <w:rPr>
          <w:rFonts w:eastAsiaTheme="minorEastAsia"/>
          <w:b/>
          <w:lang w:eastAsia="zh-CN"/>
        </w:rPr>
      </w:pPr>
      <w:r w:rsidRPr="005F40CD">
        <w:rPr>
          <w:rFonts w:eastAsiaTheme="minorEastAsia"/>
          <w:b/>
          <w:lang w:eastAsia="zh-CN"/>
        </w:rPr>
        <w:t xml:space="preserve">Proposal 6: Clarify that the requirements do not apply if PRS configuration exceeds any of the UE capabilities in </w:t>
      </w:r>
      <w:r w:rsidRPr="005F40CD">
        <w:rPr>
          <w:rFonts w:eastAsiaTheme="minorEastAsia"/>
          <w:b/>
          <w:i/>
          <w:lang w:eastAsia="zh-CN"/>
        </w:rPr>
        <w:t>NR-DL-PRS-</w:t>
      </w:r>
      <w:proofErr w:type="spellStart"/>
      <w:r w:rsidRPr="005F40CD">
        <w:rPr>
          <w:rFonts w:eastAsiaTheme="minorEastAsia"/>
          <w:b/>
          <w:i/>
          <w:lang w:eastAsia="zh-CN"/>
        </w:rPr>
        <w:t>ResourcesCapability</w:t>
      </w:r>
      <w:proofErr w:type="spellEnd"/>
      <w:r w:rsidRPr="005F40CD">
        <w:rPr>
          <w:rFonts w:eastAsiaTheme="minorEastAsia"/>
          <w:b/>
          <w:lang w:eastAsia="zh-CN"/>
        </w:rPr>
        <w:t>.</w:t>
      </w:r>
    </w:p>
    <w:p w:rsidR="00C3788F" w:rsidRDefault="00C3788F" w:rsidP="00C3788F">
      <w:pPr>
        <w:pStyle w:val="1"/>
        <w:jc w:val="both"/>
        <w:rPr>
          <w:lang w:val="en-US"/>
        </w:rPr>
      </w:pPr>
      <w:bookmarkStart w:id="0" w:name="_GoBack"/>
      <w:bookmarkEnd w:id="0"/>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C96A37">
        <w:rPr>
          <w:rFonts w:eastAsia="宋体"/>
          <w:lang w:eastAsia="zh-CN"/>
        </w:rPr>
        <w:t>remaining issues for RSTD measurement requirements</w:t>
      </w:r>
      <w:r w:rsidR="00210C78">
        <w:rPr>
          <w:rFonts w:eastAsia="宋体"/>
          <w:lang w:eastAsia="zh-CN"/>
        </w:rPr>
        <w:t>.</w:t>
      </w:r>
    </w:p>
    <w:p w:rsidR="005F40CD" w:rsidRPr="005F40CD" w:rsidRDefault="005F40CD" w:rsidP="005F40CD">
      <w:pPr>
        <w:spacing w:before="120" w:after="120"/>
        <w:rPr>
          <w:rFonts w:eastAsiaTheme="minorEastAsia"/>
          <w:b/>
          <w:lang w:eastAsia="zh-CN"/>
        </w:rPr>
      </w:pPr>
      <w:r w:rsidRPr="005F40CD">
        <w:rPr>
          <w:rFonts w:eastAsiaTheme="minorEastAsia"/>
          <w:b/>
          <w:lang w:eastAsia="zh-CN"/>
        </w:rPr>
        <w:t xml:space="preserve">Proposal 1: Muting </w:t>
      </w:r>
      <w:r w:rsidRPr="005F40CD">
        <w:rPr>
          <w:rFonts w:eastAsia="宋体"/>
          <w:b/>
          <w:szCs w:val="24"/>
          <w:lang w:eastAsia="zh-CN"/>
        </w:rPr>
        <w:t>requirements apply for a resource</w:t>
      </w:r>
      <w:r w:rsidRPr="005F40CD">
        <w:rPr>
          <w:rFonts w:eastAsiaTheme="minorEastAsia"/>
          <w:b/>
          <w:lang w:val="en-US" w:eastAsia="zh-CN"/>
        </w:rPr>
        <w:t xml:space="preserve"> provided that the first </w:t>
      </w:r>
      <m:oMath>
        <m:r>
          <m:rPr>
            <m:sty m:val="bi"/>
          </m:rPr>
          <w:rPr>
            <w:rFonts w:ascii="Cambria Math" w:hAnsi="Cambria Math"/>
          </w:rPr>
          <m:t>min(L,</m:t>
        </m:r>
        <m:f>
          <m:fPr>
            <m:ctrlPr>
              <w:rPr>
                <w:rFonts w:ascii="Cambria Math" w:hAnsi="Cambria Math"/>
                <w:b/>
                <w:i/>
              </w:rPr>
            </m:ctrlPr>
          </m:fPr>
          <m:num>
            <m:r>
              <m:rPr>
                <m:sty m:val="bi"/>
              </m:rPr>
              <w:rPr>
                <w:rFonts w:ascii="Cambria Math" w:hAnsi="Cambria Math"/>
              </w:rPr>
              <m:t>10240</m:t>
            </m:r>
          </m:num>
          <m:den>
            <m:sSubSup>
              <m:sSubSupPr>
                <m:ctrlPr>
                  <w:rPr>
                    <w:rFonts w:ascii="Cambria Math" w:hAnsi="Cambria Math"/>
                    <w:b/>
                  </w:rPr>
                </m:ctrlPr>
              </m:sSubSupPr>
              <m:e>
                <m:r>
                  <m:rPr>
                    <m:sty m:val="bi"/>
                  </m:rPr>
                  <w:rPr>
                    <w:rFonts w:ascii="Cambria Math" w:hAnsi="Cambria Math"/>
                  </w:rPr>
                  <m:t>T</m:t>
                </m:r>
              </m:e>
              <m:sub>
                <m:r>
                  <m:rPr>
                    <m:sty m:val="bi"/>
                  </m:rPr>
                  <w:rPr>
                    <w:rFonts w:ascii="Cambria Math" w:hAnsi="Cambria Math"/>
                  </w:rPr>
                  <m:t>per</m:t>
                </m:r>
              </m:sub>
              <m:sup>
                <m:r>
                  <m:rPr>
                    <m:sty m:val="bi"/>
                  </m:rPr>
                  <w:rPr>
                    <w:rFonts w:ascii="Cambria Math" w:hAnsi="Cambria Math"/>
                  </w:rPr>
                  <m:t>PRS</m:t>
                </m:r>
              </m:sup>
            </m:sSubSup>
            <m:r>
              <m:rPr>
                <m:sty m:val="bi"/>
              </m:rPr>
              <w:rPr>
                <w:rFonts w:ascii="Cambria Math" w:hAnsi="Cambria Math"/>
              </w:rPr>
              <m:t>*</m:t>
            </m:r>
            <m:sSubSup>
              <m:sSubSupPr>
                <m:ctrlPr>
                  <w:rPr>
                    <w:rFonts w:ascii="Cambria Math" w:hAnsi="Cambria Math"/>
                    <w:b/>
                  </w:rPr>
                </m:ctrlPr>
              </m:sSubSupPr>
              <m:e>
                <m:r>
                  <m:rPr>
                    <m:sty m:val="bi"/>
                  </m:rPr>
                  <w:rPr>
                    <w:rFonts w:ascii="Cambria Math" w:hAnsi="Cambria Math"/>
                  </w:rPr>
                  <m:t>T</m:t>
                </m:r>
              </m:e>
              <m:sub>
                <m:r>
                  <m:rPr>
                    <m:sty m:val="bi"/>
                  </m:rPr>
                  <w:rPr>
                    <w:rFonts w:ascii="Cambria Math" w:hAnsi="Cambria Math"/>
                  </w:rPr>
                  <m:t>muting</m:t>
                </m:r>
              </m:sub>
              <m:sup>
                <m:r>
                  <m:rPr>
                    <m:sty m:val="bi"/>
                  </m:rPr>
                  <w:rPr>
                    <w:rFonts w:ascii="Cambria Math" w:hAnsi="Cambria Math"/>
                  </w:rPr>
                  <m:t>PRS</m:t>
                </m:r>
              </m:sup>
            </m:sSubSup>
          </m:den>
        </m:f>
        <m:r>
          <m:rPr>
            <m:sty m:val="bi"/>
          </m:rPr>
          <w:rPr>
            <w:rFonts w:ascii="Cambria Math" w:hAnsi="Cambria Math"/>
          </w:rPr>
          <m:t xml:space="preserve">) </m:t>
        </m:r>
      </m:oMath>
      <w:r w:rsidRPr="005F40CD">
        <w:rPr>
          <w:rFonts w:eastAsiaTheme="minorEastAsia" w:hint="eastAsia"/>
          <w:b/>
          <w:lang w:eastAsia="zh-CN"/>
        </w:rPr>
        <w:t>b</w:t>
      </w:r>
      <w:proofErr w:type="spellStart"/>
      <w:r w:rsidRPr="005F40CD">
        <w:rPr>
          <w:rFonts w:eastAsiaTheme="minorEastAsia"/>
          <w:b/>
          <w:lang w:eastAsia="zh-CN"/>
        </w:rPr>
        <w:t>its</w:t>
      </w:r>
      <w:proofErr w:type="spellEnd"/>
      <w:r w:rsidRPr="005F40CD">
        <w:rPr>
          <w:rFonts w:eastAsiaTheme="minorEastAsia"/>
          <w:b/>
          <w:lang w:eastAsia="zh-CN"/>
        </w:rPr>
        <w:t xml:space="preserve"> of the </w:t>
      </w:r>
      <w:r w:rsidRPr="005F40CD">
        <w:rPr>
          <w:rFonts w:eastAsiaTheme="minorEastAsia"/>
          <w:b/>
          <w:lang w:val="en-US" w:eastAsia="zh-CN"/>
        </w:rPr>
        <w:t>muting pattern for the resource is not all-zero.</w:t>
      </w:r>
    </w:p>
    <w:p w:rsidR="005F40CD" w:rsidRPr="005F40CD" w:rsidRDefault="005F40CD" w:rsidP="005F40CD">
      <w:pPr>
        <w:spacing w:before="120" w:after="120"/>
        <w:rPr>
          <w:rFonts w:eastAsiaTheme="minorEastAsia"/>
          <w:b/>
          <w:lang w:eastAsia="zh-CN"/>
        </w:rPr>
      </w:pPr>
      <w:r w:rsidRPr="005F40CD">
        <w:rPr>
          <w:rFonts w:eastAsiaTheme="minorEastAsia" w:hint="eastAsia"/>
          <w:b/>
          <w:lang w:eastAsia="zh-CN"/>
        </w:rPr>
        <w:t>P</w:t>
      </w:r>
      <w:r w:rsidRPr="005F40CD">
        <w:rPr>
          <w:rFonts w:eastAsiaTheme="minorEastAsia"/>
          <w:b/>
          <w:lang w:eastAsia="zh-CN"/>
        </w:rPr>
        <w:t>roposal 2: Do not introduce further enhancement to muting requirements in Rel-16.</w:t>
      </w:r>
    </w:p>
    <w:p w:rsidR="005F40CD" w:rsidRPr="005F40CD" w:rsidRDefault="005F40CD" w:rsidP="005F40CD">
      <w:pPr>
        <w:spacing w:before="120" w:after="120"/>
        <w:rPr>
          <w:rFonts w:eastAsiaTheme="minorEastAsia"/>
          <w:b/>
          <w:lang w:eastAsia="zh-CN"/>
        </w:rPr>
      </w:pPr>
      <w:r w:rsidRPr="005F40CD">
        <w:rPr>
          <w:rFonts w:eastAsiaTheme="minorEastAsia" w:hint="eastAsia"/>
          <w:b/>
          <w:lang w:eastAsia="zh-CN"/>
        </w:rPr>
        <w:t xml:space="preserve">Proposal </w:t>
      </w:r>
      <w:r w:rsidRPr="005F40CD">
        <w:rPr>
          <w:rFonts w:eastAsiaTheme="minorEastAsia"/>
          <w:b/>
          <w:lang w:eastAsia="zh-CN"/>
        </w:rPr>
        <w:t xml:space="preserve">3: Do not introduce additional clarification regarding option 2 muting. </w:t>
      </w:r>
    </w:p>
    <w:p w:rsidR="005F40CD" w:rsidRDefault="005F40CD" w:rsidP="005F40CD">
      <w:pPr>
        <w:spacing w:before="120" w:after="120"/>
        <w:rPr>
          <w:rFonts w:eastAsiaTheme="minorEastAsia"/>
          <w:b/>
          <w:lang w:val="en-US" w:eastAsia="zh-CN"/>
        </w:rPr>
      </w:pPr>
      <w:r>
        <w:rPr>
          <w:rFonts w:eastAsiaTheme="minorEastAsia"/>
          <w:b/>
          <w:lang w:val="en-US" w:eastAsia="zh-CN"/>
        </w:rPr>
        <w:t xml:space="preserve">Proposal 4: Confirm the observation window of </w:t>
      </w:r>
      <w:proofErr w:type="spellStart"/>
      <w:r>
        <w:rPr>
          <w:rFonts w:eastAsiaTheme="minorEastAsia"/>
          <w:b/>
          <w:lang w:val="en-US" w:eastAsia="zh-CN"/>
        </w:rPr>
        <w:t>Lprs</w:t>
      </w:r>
      <w:proofErr w:type="spellEnd"/>
      <w:r>
        <w:rPr>
          <w:rFonts w:eastAsiaTheme="minorEastAsia"/>
          <w:b/>
          <w:lang w:val="en-US" w:eastAsia="zh-CN"/>
        </w:rPr>
        <w:t xml:space="preserve"> is </w:t>
      </w:r>
      <w:proofErr w:type="spellStart"/>
      <w:r>
        <w:rPr>
          <w:rFonts w:eastAsiaTheme="minorEastAsia"/>
          <w:b/>
          <w:lang w:val="en-US" w:eastAsia="zh-CN"/>
        </w:rPr>
        <w:t>T</w:t>
      </w:r>
      <w:r>
        <w:rPr>
          <w:rFonts w:eastAsiaTheme="minorEastAsia"/>
          <w:b/>
          <w:vertAlign w:val="subscript"/>
          <w:lang w:val="en-US" w:eastAsia="zh-CN"/>
        </w:rPr>
        <w:t>available_PRS</w:t>
      </w:r>
      <w:proofErr w:type="gramStart"/>
      <w:r>
        <w:rPr>
          <w:rFonts w:eastAsiaTheme="minorEastAsia"/>
          <w:b/>
          <w:vertAlign w:val="subscript"/>
          <w:lang w:val="en-US" w:eastAsia="zh-CN"/>
        </w:rPr>
        <w:t>,i</w:t>
      </w:r>
      <w:proofErr w:type="spellEnd"/>
      <w:proofErr w:type="gramEnd"/>
      <w:r>
        <w:rPr>
          <w:rFonts w:eastAsiaTheme="minorEastAsia"/>
          <w:b/>
          <w:lang w:val="en-US" w:eastAsia="zh-CN"/>
        </w:rPr>
        <w:t xml:space="preserve">, and do not introduce additional scaling factor to current requirements. </w:t>
      </w:r>
    </w:p>
    <w:p w:rsidR="005F40CD" w:rsidRPr="005F40CD" w:rsidRDefault="005F40CD" w:rsidP="005F40CD">
      <w:pPr>
        <w:spacing w:before="120" w:after="120"/>
        <w:rPr>
          <w:rFonts w:eastAsiaTheme="minorEastAsia"/>
          <w:b/>
          <w:lang w:val="en-US" w:eastAsia="zh-CN"/>
        </w:rPr>
      </w:pPr>
      <w:r w:rsidRPr="005F40CD">
        <w:rPr>
          <w:rFonts w:eastAsiaTheme="minorEastAsia"/>
          <w:b/>
          <w:lang w:val="en-US" w:eastAsia="zh-CN"/>
        </w:rPr>
        <w:t xml:space="preserve">Proposal 5: Clarify the definition of </w:t>
      </w:r>
      <w:proofErr w:type="spellStart"/>
      <w:r w:rsidRPr="005F40CD">
        <w:rPr>
          <w:rFonts w:eastAsiaTheme="minorEastAsia"/>
          <w:b/>
          <w:lang w:val="en-US" w:eastAsia="zh-CN"/>
        </w:rPr>
        <w:t>Lprs</w:t>
      </w:r>
      <w:proofErr w:type="spellEnd"/>
      <w:r w:rsidRPr="005F40CD">
        <w:rPr>
          <w:rFonts w:eastAsiaTheme="minorEastAsia"/>
          <w:b/>
          <w:lang w:val="en-US" w:eastAsia="zh-CN"/>
        </w:rPr>
        <w:t>:</w:t>
      </w:r>
    </w:p>
    <w:p w:rsidR="005F40CD" w:rsidRPr="005F40CD" w:rsidRDefault="00001653" w:rsidP="005F40CD">
      <w:pPr>
        <w:spacing w:before="120" w:after="120"/>
        <w:rPr>
          <w:rFonts w:eastAsiaTheme="minorEastAsia"/>
          <w:b/>
          <w:lang w:val="en-US" w:eastAsia="zh-CN"/>
        </w:rPr>
      </w:pPr>
      <m:oMath>
        <m:sSub>
          <m:sSubPr>
            <m:ctrlPr>
              <w:rPr>
                <w:rFonts w:ascii="Cambria Math" w:hAnsi="Cambria Math"/>
                <w:b/>
                <w:i/>
                <w:iCs/>
                <w:lang w:eastAsia="zh-CN"/>
              </w:rPr>
            </m:ctrlPr>
          </m:sSubPr>
          <m:e>
            <m:r>
              <m:rPr>
                <m:sty m:val="bi"/>
              </m:rPr>
              <w:rPr>
                <w:rFonts w:ascii="Cambria Math" w:hAnsi="Cambria Math"/>
                <w:lang w:eastAsia="zh-CN"/>
              </w:rPr>
              <m:t>L</m:t>
            </m:r>
          </m:e>
          <m:sub>
            <m:r>
              <m:rPr>
                <m:sty m:val="bi"/>
              </m:rPr>
              <w:rPr>
                <w:rFonts w:ascii="Cambria Math" w:hAnsi="Cambria Math"/>
                <w:lang w:eastAsia="zh-CN"/>
              </w:rPr>
              <m:t>available_PRS</m:t>
            </m:r>
            <m:r>
              <m:rPr>
                <m:sty m:val="b"/>
              </m:rPr>
              <w:rPr>
                <w:rFonts w:ascii="Cambria Math" w:hAnsi="Cambria Math"/>
                <w:lang w:eastAsia="zh-CN"/>
              </w:rPr>
              <m:t>,i</m:t>
            </m:r>
          </m:sub>
        </m:sSub>
      </m:oMath>
      <w:r w:rsidR="005F40CD" w:rsidRPr="005F40CD">
        <w:rPr>
          <w:b/>
          <w:iCs/>
          <w:lang w:eastAsia="zh-CN"/>
        </w:rPr>
        <w:t xml:space="preserve"> is the time duration of PRS resources to be measured in the positioning frequency layer i </w:t>
      </w:r>
      <w:r w:rsidR="005F40CD" w:rsidRPr="005F40CD">
        <w:rPr>
          <w:rFonts w:eastAsiaTheme="minorEastAsia"/>
          <w:b/>
          <w:lang w:val="en-US" w:eastAsia="zh-CN"/>
        </w:rPr>
        <w:t>that fall within MGs and are not muted</w:t>
      </w:r>
      <w:r w:rsidR="005F40CD" w:rsidRPr="005F40CD">
        <w:rPr>
          <w:b/>
          <w:iCs/>
          <w:lang w:eastAsia="zh-CN"/>
        </w:rPr>
        <w:t xml:space="preserve"> over </w:t>
      </w:r>
      <w:r w:rsidR="005F40CD">
        <w:rPr>
          <w:b/>
          <w:iCs/>
          <w:lang w:eastAsia="zh-CN"/>
        </w:rPr>
        <w:t xml:space="preserve">the </w:t>
      </w:r>
      <w:r w:rsidR="005F40CD" w:rsidRPr="005F40CD">
        <w:rPr>
          <w:b/>
          <w:iCs/>
          <w:lang w:eastAsia="zh-CN"/>
        </w:rPr>
        <w:t xml:space="preserve">time period </w:t>
      </w:r>
      <w:proofErr w:type="spellStart"/>
      <w:r w:rsidR="005F40CD" w:rsidRPr="005F40CD">
        <w:rPr>
          <w:rFonts w:eastAsiaTheme="minorEastAsia"/>
          <w:b/>
          <w:lang w:eastAsia="zh-CN"/>
        </w:rPr>
        <w:t>T</w:t>
      </w:r>
      <w:r w:rsidR="005F40CD" w:rsidRPr="005F40CD">
        <w:rPr>
          <w:rFonts w:eastAsiaTheme="minorEastAsia"/>
          <w:b/>
          <w:vertAlign w:val="subscript"/>
          <w:lang w:eastAsia="zh-CN"/>
        </w:rPr>
        <w:t>available_PRS,i</w:t>
      </w:r>
      <w:proofErr w:type="spellEnd"/>
      <w:r w:rsidR="005F40CD" w:rsidRPr="005F40CD">
        <w:rPr>
          <w:b/>
          <w:iCs/>
          <w:lang w:eastAsia="zh-CN"/>
        </w:rPr>
        <w:t>, and is calculated in the same way as PRS duration K defined in clause 5.1.6.5 of TS 38.214 [26]</w:t>
      </w:r>
    </w:p>
    <w:p w:rsidR="008B10CB" w:rsidRPr="005F40CD" w:rsidRDefault="005F40CD" w:rsidP="00980473">
      <w:pPr>
        <w:spacing w:before="120" w:after="120"/>
        <w:rPr>
          <w:rFonts w:eastAsiaTheme="minorEastAsia"/>
          <w:b/>
          <w:lang w:eastAsia="zh-CN"/>
        </w:rPr>
      </w:pPr>
      <w:r w:rsidRPr="005F40CD">
        <w:rPr>
          <w:rFonts w:eastAsiaTheme="minorEastAsia"/>
          <w:b/>
          <w:lang w:eastAsia="zh-CN"/>
        </w:rPr>
        <w:t xml:space="preserve">Proposal 6: Clarify that the requirements do not apply if PRS configuration exceeds any of the UE capabilities in </w:t>
      </w:r>
      <w:r w:rsidRPr="005F40CD">
        <w:rPr>
          <w:rFonts w:eastAsiaTheme="minorEastAsia"/>
          <w:b/>
          <w:i/>
          <w:lang w:eastAsia="zh-CN"/>
        </w:rPr>
        <w:t>NR-DL-PRS-</w:t>
      </w:r>
      <w:proofErr w:type="spellStart"/>
      <w:r w:rsidRPr="005F40CD">
        <w:rPr>
          <w:rFonts w:eastAsiaTheme="minorEastAsia"/>
          <w:b/>
          <w:i/>
          <w:lang w:eastAsia="zh-CN"/>
        </w:rPr>
        <w:t>ResourcesCapability</w:t>
      </w:r>
      <w:proofErr w:type="spellEnd"/>
      <w:r w:rsidRPr="005F40CD">
        <w:rPr>
          <w:rFonts w:eastAsiaTheme="minorEastAsia"/>
          <w:b/>
          <w:lang w:eastAsia="zh-CN"/>
        </w:rPr>
        <w:t>.</w:t>
      </w:r>
    </w:p>
    <w:p w:rsidR="00C0754F" w:rsidRDefault="00C0754F" w:rsidP="00C0754F">
      <w:pPr>
        <w:pStyle w:val="1"/>
        <w:jc w:val="both"/>
        <w:rPr>
          <w:lang w:val="en-US"/>
        </w:rPr>
      </w:pPr>
      <w:r w:rsidRPr="00C0754F">
        <w:rPr>
          <w:lang w:val="en-US"/>
        </w:rPr>
        <w:t>Reference</w:t>
      </w:r>
    </w:p>
    <w:p w:rsidR="00980473" w:rsidRDefault="009122FB" w:rsidP="00C96A37">
      <w:pPr>
        <w:numPr>
          <w:ilvl w:val="0"/>
          <w:numId w:val="5"/>
        </w:numPr>
        <w:spacing w:before="120" w:after="120"/>
        <w:rPr>
          <w:rFonts w:eastAsia="宋体"/>
          <w:lang w:val="en-US" w:eastAsia="zh-CN"/>
        </w:rPr>
      </w:pPr>
      <w:r w:rsidRPr="009122FB">
        <w:rPr>
          <w:rFonts w:eastAsia="宋体"/>
          <w:lang w:eastAsia="zh-CN"/>
        </w:rPr>
        <w:t>R4-210</w:t>
      </w:r>
      <w:r w:rsidR="00C96A37">
        <w:rPr>
          <w:rFonts w:eastAsia="宋体"/>
          <w:lang w:eastAsia="zh-CN"/>
        </w:rPr>
        <w:t>8294</w:t>
      </w:r>
      <w:r w:rsidR="00980473">
        <w:rPr>
          <w:rFonts w:eastAsia="宋体"/>
          <w:lang w:eastAsia="zh-CN"/>
        </w:rPr>
        <w:t xml:space="preserve">, </w:t>
      </w:r>
      <w:r w:rsidR="00C96A37" w:rsidRPr="00C96A37">
        <w:rPr>
          <w:rFonts w:eastAsia="宋体"/>
          <w:lang w:val="en-US" w:eastAsia="zh-CN"/>
        </w:rPr>
        <w:t>WF on UE PRS measurement requirements</w:t>
      </w:r>
      <w:r w:rsidR="00980473">
        <w:rPr>
          <w:rFonts w:eastAsia="宋体" w:hint="eastAsia"/>
          <w:lang w:val="en-US" w:eastAsia="zh-CN"/>
        </w:rPr>
        <w:t>,</w:t>
      </w:r>
      <w:r w:rsidR="00980473">
        <w:rPr>
          <w:rFonts w:eastAsia="宋体"/>
          <w:lang w:val="en-US" w:eastAsia="zh-CN"/>
        </w:rPr>
        <w:t xml:space="preserve"> </w:t>
      </w:r>
      <w:r w:rsidR="00C96A37" w:rsidRPr="00C96A37">
        <w:rPr>
          <w:rFonts w:eastAsia="宋体"/>
          <w:lang w:val="en-US" w:eastAsia="zh-CN"/>
        </w:rPr>
        <w:t xml:space="preserve">Huawei, </w:t>
      </w:r>
      <w:proofErr w:type="spellStart"/>
      <w:r w:rsidR="00C96A37" w:rsidRPr="00C96A37">
        <w:rPr>
          <w:rFonts w:eastAsia="宋体"/>
          <w:lang w:val="en-US" w:eastAsia="zh-CN"/>
        </w:rPr>
        <w:t>HiSilicon</w:t>
      </w:r>
      <w:proofErr w:type="spellEnd"/>
    </w:p>
    <w:p w:rsidR="005F40CD" w:rsidRDefault="005F40CD" w:rsidP="005F40CD">
      <w:pPr>
        <w:numPr>
          <w:ilvl w:val="0"/>
          <w:numId w:val="5"/>
        </w:numPr>
        <w:spacing w:before="120" w:after="120"/>
        <w:rPr>
          <w:rFonts w:eastAsia="宋体"/>
          <w:lang w:val="en-US" w:eastAsia="zh-CN"/>
        </w:rPr>
      </w:pPr>
      <w:r>
        <w:rPr>
          <w:rFonts w:eastAsia="宋体"/>
          <w:lang w:val="en-US" w:eastAsia="zh-CN"/>
        </w:rPr>
        <w:t xml:space="preserve">R4-2110870, </w:t>
      </w:r>
      <w:r w:rsidRPr="005F40CD">
        <w:rPr>
          <w:rFonts w:eastAsia="宋体"/>
          <w:lang w:val="en-US" w:eastAsia="zh-CN"/>
        </w:rPr>
        <w:t>Discussion on remaining issues for RSTD measurement requirements</w:t>
      </w:r>
      <w:r>
        <w:rPr>
          <w:rFonts w:eastAsia="宋体" w:hint="eastAsia"/>
          <w:lang w:val="en-US" w:eastAsia="zh-CN"/>
        </w:rPr>
        <w:t>,</w:t>
      </w:r>
      <w:r>
        <w:rPr>
          <w:rFonts w:eastAsia="宋体"/>
          <w:lang w:val="en-US" w:eastAsia="zh-CN"/>
        </w:rPr>
        <w:t xml:space="preserve"> </w:t>
      </w:r>
      <w:r w:rsidRPr="00C96A37">
        <w:rPr>
          <w:rFonts w:eastAsia="宋体"/>
          <w:lang w:val="en-US" w:eastAsia="zh-CN"/>
        </w:rPr>
        <w:t xml:space="preserve">Huawei, </w:t>
      </w:r>
      <w:proofErr w:type="spellStart"/>
      <w:r w:rsidRPr="00C96A37">
        <w:rPr>
          <w:rFonts w:eastAsia="宋体"/>
          <w:lang w:val="en-US" w:eastAsia="zh-CN"/>
        </w:rPr>
        <w:t>HiSilicon</w:t>
      </w:r>
      <w:proofErr w:type="spellEnd"/>
    </w:p>
    <w:p w:rsidR="005F40CD" w:rsidRDefault="005F40CD" w:rsidP="005F40CD">
      <w:pPr>
        <w:numPr>
          <w:ilvl w:val="0"/>
          <w:numId w:val="5"/>
        </w:numPr>
        <w:spacing w:before="120" w:after="120"/>
        <w:rPr>
          <w:rFonts w:eastAsia="宋体"/>
          <w:lang w:val="en-US" w:eastAsia="zh-CN"/>
        </w:rPr>
      </w:pPr>
      <w:r>
        <w:rPr>
          <w:rFonts w:eastAsia="宋体"/>
          <w:lang w:val="en-US" w:eastAsia="zh-CN"/>
        </w:rPr>
        <w:t xml:space="preserve">R4-2110039, </w:t>
      </w:r>
      <w:r w:rsidRPr="005F40CD">
        <w:rPr>
          <w:rFonts w:eastAsia="宋体"/>
          <w:lang w:val="en-US" w:eastAsia="zh-CN"/>
        </w:rPr>
        <w:t>Discussion on the measurement period for RSTD</w:t>
      </w:r>
      <w:r>
        <w:rPr>
          <w:rFonts w:eastAsia="宋体"/>
          <w:lang w:val="en-US" w:eastAsia="zh-CN"/>
        </w:rPr>
        <w:t>, OPPO</w:t>
      </w:r>
    </w:p>
    <w:p w:rsidR="005F40CD" w:rsidRPr="005F40CD" w:rsidRDefault="005F40CD" w:rsidP="005F40CD">
      <w:pPr>
        <w:numPr>
          <w:ilvl w:val="0"/>
          <w:numId w:val="5"/>
        </w:numPr>
        <w:spacing w:before="120" w:after="120"/>
        <w:rPr>
          <w:rFonts w:eastAsia="宋体"/>
          <w:lang w:val="en-US" w:eastAsia="zh-CN"/>
        </w:rPr>
      </w:pPr>
      <w:r w:rsidRPr="009122FB">
        <w:rPr>
          <w:rFonts w:eastAsia="宋体"/>
          <w:lang w:eastAsia="zh-CN"/>
        </w:rPr>
        <w:t>R4-210</w:t>
      </w:r>
      <w:r>
        <w:rPr>
          <w:rFonts w:eastAsia="宋体"/>
          <w:lang w:eastAsia="zh-CN"/>
        </w:rPr>
        <w:t xml:space="preserve">5851, </w:t>
      </w:r>
      <w:r w:rsidRPr="00C96A37">
        <w:rPr>
          <w:rFonts w:eastAsia="宋体"/>
          <w:lang w:val="en-US" w:eastAsia="zh-CN"/>
        </w:rPr>
        <w:t>WF on UE PRS measurement requirements</w:t>
      </w:r>
      <w:r>
        <w:rPr>
          <w:rFonts w:eastAsia="宋体" w:hint="eastAsia"/>
          <w:lang w:val="en-US" w:eastAsia="zh-CN"/>
        </w:rPr>
        <w:t>,</w:t>
      </w:r>
      <w:r>
        <w:rPr>
          <w:rFonts w:eastAsia="宋体"/>
          <w:lang w:val="en-US" w:eastAsia="zh-CN"/>
        </w:rPr>
        <w:t xml:space="preserve"> </w:t>
      </w:r>
      <w:r w:rsidRPr="00C96A37">
        <w:rPr>
          <w:rFonts w:eastAsia="宋体"/>
          <w:lang w:val="en-US" w:eastAsia="zh-CN"/>
        </w:rPr>
        <w:t xml:space="preserve">Huawei, </w:t>
      </w:r>
      <w:proofErr w:type="spellStart"/>
      <w:r w:rsidRPr="00C96A37">
        <w:rPr>
          <w:rFonts w:eastAsia="宋体"/>
          <w:lang w:val="en-US" w:eastAsia="zh-CN"/>
        </w:rPr>
        <w:t>HiSilicon</w:t>
      </w:r>
      <w:proofErr w:type="spellEnd"/>
    </w:p>
    <w:sectPr w:rsidR="005F40CD" w:rsidRPr="005F40CD"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1653" w:rsidRDefault="00001653">
      <w:pPr>
        <w:spacing w:before="120" w:after="120"/>
      </w:pPr>
      <w:r>
        <w:separator/>
      </w:r>
    </w:p>
  </w:endnote>
  <w:endnote w:type="continuationSeparator" w:id="0">
    <w:p w:rsidR="00001653" w:rsidRDefault="0000165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932" w:rsidRDefault="00B1293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B12932" w:rsidRDefault="00B1293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932" w:rsidRDefault="00B1293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F18F1">
      <w:rPr>
        <w:rStyle w:val="af1"/>
      </w:rPr>
      <w:t>4</w:t>
    </w:r>
    <w:r>
      <w:rPr>
        <w:rStyle w:val="af1"/>
      </w:rPr>
      <w:fldChar w:fldCharType="end"/>
    </w:r>
  </w:p>
  <w:p w:rsidR="00B12932" w:rsidRDefault="00B1293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1653" w:rsidRDefault="00001653">
      <w:pPr>
        <w:spacing w:before="120" w:after="120"/>
      </w:pPr>
      <w:r>
        <w:separator/>
      </w:r>
    </w:p>
  </w:footnote>
  <w:footnote w:type="continuationSeparator" w:id="0">
    <w:p w:rsidR="00001653" w:rsidRDefault="00001653">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D1530"/>
    <w:multiLevelType w:val="hybridMultilevel"/>
    <w:tmpl w:val="202A66AE"/>
    <w:lvl w:ilvl="0" w:tplc="7EBC72C6">
      <w:start w:val="1"/>
      <w:numFmt w:val="bullet"/>
      <w:lvlText w:val="•"/>
      <w:lvlJc w:val="left"/>
      <w:pPr>
        <w:tabs>
          <w:tab w:val="num" w:pos="720"/>
        </w:tabs>
        <w:ind w:left="720" w:hanging="360"/>
      </w:pPr>
      <w:rPr>
        <w:rFonts w:ascii="Arial" w:hAnsi="Arial" w:hint="default"/>
      </w:rPr>
    </w:lvl>
    <w:lvl w:ilvl="1" w:tplc="A7804F42">
      <w:numFmt w:val="bullet"/>
      <w:lvlText w:val="–"/>
      <w:lvlJc w:val="left"/>
      <w:pPr>
        <w:tabs>
          <w:tab w:val="num" w:pos="1440"/>
        </w:tabs>
        <w:ind w:left="1440" w:hanging="360"/>
      </w:pPr>
      <w:rPr>
        <w:rFonts w:ascii="Arial" w:hAnsi="Arial" w:hint="default"/>
      </w:rPr>
    </w:lvl>
    <w:lvl w:ilvl="2" w:tplc="FB4E9504">
      <w:numFmt w:val="bullet"/>
      <w:lvlText w:val="•"/>
      <w:lvlJc w:val="left"/>
      <w:pPr>
        <w:tabs>
          <w:tab w:val="num" w:pos="2160"/>
        </w:tabs>
        <w:ind w:left="2160" w:hanging="360"/>
      </w:pPr>
      <w:rPr>
        <w:rFonts w:ascii="Arial" w:hAnsi="Arial" w:hint="default"/>
      </w:rPr>
    </w:lvl>
    <w:lvl w:ilvl="3" w:tplc="490EF078" w:tentative="1">
      <w:start w:val="1"/>
      <w:numFmt w:val="bullet"/>
      <w:lvlText w:val="•"/>
      <w:lvlJc w:val="left"/>
      <w:pPr>
        <w:tabs>
          <w:tab w:val="num" w:pos="2880"/>
        </w:tabs>
        <w:ind w:left="2880" w:hanging="360"/>
      </w:pPr>
      <w:rPr>
        <w:rFonts w:ascii="Arial" w:hAnsi="Arial" w:hint="default"/>
      </w:rPr>
    </w:lvl>
    <w:lvl w:ilvl="4" w:tplc="E0662E84" w:tentative="1">
      <w:start w:val="1"/>
      <w:numFmt w:val="bullet"/>
      <w:lvlText w:val="•"/>
      <w:lvlJc w:val="left"/>
      <w:pPr>
        <w:tabs>
          <w:tab w:val="num" w:pos="3600"/>
        </w:tabs>
        <w:ind w:left="3600" w:hanging="360"/>
      </w:pPr>
      <w:rPr>
        <w:rFonts w:ascii="Arial" w:hAnsi="Arial" w:hint="default"/>
      </w:rPr>
    </w:lvl>
    <w:lvl w:ilvl="5" w:tplc="0B30B2AE" w:tentative="1">
      <w:start w:val="1"/>
      <w:numFmt w:val="bullet"/>
      <w:lvlText w:val="•"/>
      <w:lvlJc w:val="left"/>
      <w:pPr>
        <w:tabs>
          <w:tab w:val="num" w:pos="4320"/>
        </w:tabs>
        <w:ind w:left="4320" w:hanging="360"/>
      </w:pPr>
      <w:rPr>
        <w:rFonts w:ascii="Arial" w:hAnsi="Arial" w:hint="default"/>
      </w:rPr>
    </w:lvl>
    <w:lvl w:ilvl="6" w:tplc="5CBC0CFE" w:tentative="1">
      <w:start w:val="1"/>
      <w:numFmt w:val="bullet"/>
      <w:lvlText w:val="•"/>
      <w:lvlJc w:val="left"/>
      <w:pPr>
        <w:tabs>
          <w:tab w:val="num" w:pos="5040"/>
        </w:tabs>
        <w:ind w:left="5040" w:hanging="360"/>
      </w:pPr>
      <w:rPr>
        <w:rFonts w:ascii="Arial" w:hAnsi="Arial" w:hint="default"/>
      </w:rPr>
    </w:lvl>
    <w:lvl w:ilvl="7" w:tplc="E56AADBC" w:tentative="1">
      <w:start w:val="1"/>
      <w:numFmt w:val="bullet"/>
      <w:lvlText w:val="•"/>
      <w:lvlJc w:val="left"/>
      <w:pPr>
        <w:tabs>
          <w:tab w:val="num" w:pos="5760"/>
        </w:tabs>
        <w:ind w:left="5760" w:hanging="360"/>
      </w:pPr>
      <w:rPr>
        <w:rFonts w:ascii="Arial" w:hAnsi="Arial" w:hint="default"/>
      </w:rPr>
    </w:lvl>
    <w:lvl w:ilvl="8" w:tplc="B5BA2D6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B90177"/>
    <w:multiLevelType w:val="hybridMultilevel"/>
    <w:tmpl w:val="B7BC177C"/>
    <w:lvl w:ilvl="0" w:tplc="65D86476">
      <w:start w:val="1"/>
      <w:numFmt w:val="bullet"/>
      <w:lvlText w:val="•"/>
      <w:lvlJc w:val="left"/>
      <w:pPr>
        <w:tabs>
          <w:tab w:val="num" w:pos="720"/>
        </w:tabs>
        <w:ind w:left="720" w:hanging="360"/>
      </w:pPr>
      <w:rPr>
        <w:rFonts w:ascii="Arial" w:hAnsi="Arial" w:hint="default"/>
      </w:rPr>
    </w:lvl>
    <w:lvl w:ilvl="1" w:tplc="A2B0AB6C">
      <w:numFmt w:val="bullet"/>
      <w:lvlText w:val="–"/>
      <w:lvlJc w:val="left"/>
      <w:pPr>
        <w:tabs>
          <w:tab w:val="num" w:pos="1440"/>
        </w:tabs>
        <w:ind w:left="1440" w:hanging="360"/>
      </w:pPr>
      <w:rPr>
        <w:rFonts w:ascii="Arial" w:hAnsi="Arial" w:hint="default"/>
      </w:rPr>
    </w:lvl>
    <w:lvl w:ilvl="2" w:tplc="EC88E1B0">
      <w:numFmt w:val="bullet"/>
      <w:lvlText w:val="•"/>
      <w:lvlJc w:val="left"/>
      <w:pPr>
        <w:tabs>
          <w:tab w:val="num" w:pos="2160"/>
        </w:tabs>
        <w:ind w:left="2160" w:hanging="360"/>
      </w:pPr>
      <w:rPr>
        <w:rFonts w:ascii="Arial" w:hAnsi="Arial" w:hint="default"/>
      </w:rPr>
    </w:lvl>
    <w:lvl w:ilvl="3" w:tplc="DE4243DC" w:tentative="1">
      <w:start w:val="1"/>
      <w:numFmt w:val="bullet"/>
      <w:lvlText w:val="•"/>
      <w:lvlJc w:val="left"/>
      <w:pPr>
        <w:tabs>
          <w:tab w:val="num" w:pos="2880"/>
        </w:tabs>
        <w:ind w:left="2880" w:hanging="360"/>
      </w:pPr>
      <w:rPr>
        <w:rFonts w:ascii="Arial" w:hAnsi="Arial" w:hint="default"/>
      </w:rPr>
    </w:lvl>
    <w:lvl w:ilvl="4" w:tplc="CAFEF142" w:tentative="1">
      <w:start w:val="1"/>
      <w:numFmt w:val="bullet"/>
      <w:lvlText w:val="•"/>
      <w:lvlJc w:val="left"/>
      <w:pPr>
        <w:tabs>
          <w:tab w:val="num" w:pos="3600"/>
        </w:tabs>
        <w:ind w:left="3600" w:hanging="360"/>
      </w:pPr>
      <w:rPr>
        <w:rFonts w:ascii="Arial" w:hAnsi="Arial" w:hint="default"/>
      </w:rPr>
    </w:lvl>
    <w:lvl w:ilvl="5" w:tplc="170696AC" w:tentative="1">
      <w:start w:val="1"/>
      <w:numFmt w:val="bullet"/>
      <w:lvlText w:val="•"/>
      <w:lvlJc w:val="left"/>
      <w:pPr>
        <w:tabs>
          <w:tab w:val="num" w:pos="4320"/>
        </w:tabs>
        <w:ind w:left="4320" w:hanging="360"/>
      </w:pPr>
      <w:rPr>
        <w:rFonts w:ascii="Arial" w:hAnsi="Arial" w:hint="default"/>
      </w:rPr>
    </w:lvl>
    <w:lvl w:ilvl="6" w:tplc="E3B055DE" w:tentative="1">
      <w:start w:val="1"/>
      <w:numFmt w:val="bullet"/>
      <w:lvlText w:val="•"/>
      <w:lvlJc w:val="left"/>
      <w:pPr>
        <w:tabs>
          <w:tab w:val="num" w:pos="5040"/>
        </w:tabs>
        <w:ind w:left="5040" w:hanging="360"/>
      </w:pPr>
      <w:rPr>
        <w:rFonts w:ascii="Arial" w:hAnsi="Arial" w:hint="default"/>
      </w:rPr>
    </w:lvl>
    <w:lvl w:ilvl="7" w:tplc="84C0600A" w:tentative="1">
      <w:start w:val="1"/>
      <w:numFmt w:val="bullet"/>
      <w:lvlText w:val="•"/>
      <w:lvlJc w:val="left"/>
      <w:pPr>
        <w:tabs>
          <w:tab w:val="num" w:pos="5760"/>
        </w:tabs>
        <w:ind w:left="5760" w:hanging="360"/>
      </w:pPr>
      <w:rPr>
        <w:rFonts w:ascii="Arial" w:hAnsi="Arial" w:hint="default"/>
      </w:rPr>
    </w:lvl>
    <w:lvl w:ilvl="8" w:tplc="E77C0B0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E07563E"/>
    <w:multiLevelType w:val="hybridMultilevel"/>
    <w:tmpl w:val="A7C83840"/>
    <w:lvl w:ilvl="0" w:tplc="60E46FBC">
      <w:start w:val="1"/>
      <w:numFmt w:val="bullet"/>
      <w:lvlText w:val="•"/>
      <w:lvlJc w:val="left"/>
      <w:pPr>
        <w:tabs>
          <w:tab w:val="num" w:pos="720"/>
        </w:tabs>
        <w:ind w:left="720" w:hanging="360"/>
      </w:pPr>
      <w:rPr>
        <w:rFonts w:ascii="Arial" w:hAnsi="Arial" w:hint="default"/>
      </w:rPr>
    </w:lvl>
    <w:lvl w:ilvl="1" w:tplc="E550B852" w:tentative="1">
      <w:start w:val="1"/>
      <w:numFmt w:val="bullet"/>
      <w:lvlText w:val="•"/>
      <w:lvlJc w:val="left"/>
      <w:pPr>
        <w:tabs>
          <w:tab w:val="num" w:pos="1440"/>
        </w:tabs>
        <w:ind w:left="1440" w:hanging="360"/>
      </w:pPr>
      <w:rPr>
        <w:rFonts w:ascii="Arial" w:hAnsi="Arial" w:hint="default"/>
      </w:rPr>
    </w:lvl>
    <w:lvl w:ilvl="2" w:tplc="9670F280" w:tentative="1">
      <w:start w:val="1"/>
      <w:numFmt w:val="bullet"/>
      <w:lvlText w:val="•"/>
      <w:lvlJc w:val="left"/>
      <w:pPr>
        <w:tabs>
          <w:tab w:val="num" w:pos="2160"/>
        </w:tabs>
        <w:ind w:left="2160" w:hanging="360"/>
      </w:pPr>
      <w:rPr>
        <w:rFonts w:ascii="Arial" w:hAnsi="Arial" w:hint="default"/>
      </w:rPr>
    </w:lvl>
    <w:lvl w:ilvl="3" w:tplc="E012C6C0" w:tentative="1">
      <w:start w:val="1"/>
      <w:numFmt w:val="bullet"/>
      <w:lvlText w:val="•"/>
      <w:lvlJc w:val="left"/>
      <w:pPr>
        <w:tabs>
          <w:tab w:val="num" w:pos="2880"/>
        </w:tabs>
        <w:ind w:left="2880" w:hanging="360"/>
      </w:pPr>
      <w:rPr>
        <w:rFonts w:ascii="Arial" w:hAnsi="Arial" w:hint="default"/>
      </w:rPr>
    </w:lvl>
    <w:lvl w:ilvl="4" w:tplc="6F98A3CA" w:tentative="1">
      <w:start w:val="1"/>
      <w:numFmt w:val="bullet"/>
      <w:lvlText w:val="•"/>
      <w:lvlJc w:val="left"/>
      <w:pPr>
        <w:tabs>
          <w:tab w:val="num" w:pos="3600"/>
        </w:tabs>
        <w:ind w:left="3600" w:hanging="360"/>
      </w:pPr>
      <w:rPr>
        <w:rFonts w:ascii="Arial" w:hAnsi="Arial" w:hint="default"/>
      </w:rPr>
    </w:lvl>
    <w:lvl w:ilvl="5" w:tplc="1F86A108" w:tentative="1">
      <w:start w:val="1"/>
      <w:numFmt w:val="bullet"/>
      <w:lvlText w:val="•"/>
      <w:lvlJc w:val="left"/>
      <w:pPr>
        <w:tabs>
          <w:tab w:val="num" w:pos="4320"/>
        </w:tabs>
        <w:ind w:left="4320" w:hanging="360"/>
      </w:pPr>
      <w:rPr>
        <w:rFonts w:ascii="Arial" w:hAnsi="Arial" w:hint="default"/>
      </w:rPr>
    </w:lvl>
    <w:lvl w:ilvl="6" w:tplc="43128F90" w:tentative="1">
      <w:start w:val="1"/>
      <w:numFmt w:val="bullet"/>
      <w:lvlText w:val="•"/>
      <w:lvlJc w:val="left"/>
      <w:pPr>
        <w:tabs>
          <w:tab w:val="num" w:pos="5040"/>
        </w:tabs>
        <w:ind w:left="5040" w:hanging="360"/>
      </w:pPr>
      <w:rPr>
        <w:rFonts w:ascii="Arial" w:hAnsi="Arial" w:hint="default"/>
      </w:rPr>
    </w:lvl>
    <w:lvl w:ilvl="7" w:tplc="1DFA6686" w:tentative="1">
      <w:start w:val="1"/>
      <w:numFmt w:val="bullet"/>
      <w:lvlText w:val="•"/>
      <w:lvlJc w:val="left"/>
      <w:pPr>
        <w:tabs>
          <w:tab w:val="num" w:pos="5760"/>
        </w:tabs>
        <w:ind w:left="5760" w:hanging="360"/>
      </w:pPr>
      <w:rPr>
        <w:rFonts w:ascii="Arial" w:hAnsi="Arial" w:hint="default"/>
      </w:rPr>
    </w:lvl>
    <w:lvl w:ilvl="8" w:tplc="7CA2E9F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6"/>
  </w:num>
  <w:num w:numId="2">
    <w:abstractNumId w:val="10"/>
  </w:num>
  <w:num w:numId="3">
    <w:abstractNumId w:val="11"/>
  </w:num>
  <w:num w:numId="4">
    <w:abstractNumId w:val="3"/>
  </w:num>
  <w:num w:numId="5">
    <w:abstractNumId w:val="5"/>
  </w:num>
  <w:num w:numId="6">
    <w:abstractNumId w:val="9"/>
  </w:num>
  <w:num w:numId="7">
    <w:abstractNumId w:val="7"/>
  </w:num>
  <w:num w:numId="8">
    <w:abstractNumId w:val="12"/>
    <w:lvlOverride w:ilvl="0">
      <w:startOverride w:val="1"/>
    </w:lvlOverride>
  </w:num>
  <w:num w:numId="9">
    <w:abstractNumId w:val="8"/>
  </w:num>
  <w:num w:numId="10">
    <w:abstractNumId w:val="2"/>
  </w:num>
  <w:num w:numId="11">
    <w:abstractNumId w:val="0"/>
  </w:num>
  <w:num w:numId="12">
    <w:abstractNumId w:val="4"/>
  </w:num>
  <w:num w:numId="1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653"/>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D7F6D"/>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6C4B"/>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0CD"/>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4F1C"/>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37"/>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8F1"/>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4934955">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2052679">
      <w:bodyDiv w:val="1"/>
      <w:marLeft w:val="0"/>
      <w:marRight w:val="0"/>
      <w:marTop w:val="0"/>
      <w:marBottom w:val="0"/>
      <w:divBdr>
        <w:top w:val="none" w:sz="0" w:space="0" w:color="auto"/>
        <w:left w:val="none" w:sz="0" w:space="0" w:color="auto"/>
        <w:bottom w:val="none" w:sz="0" w:space="0" w:color="auto"/>
        <w:right w:val="none" w:sz="0" w:space="0" w:color="auto"/>
      </w:divBdr>
    </w:div>
    <w:div w:id="261914621">
      <w:bodyDiv w:val="1"/>
      <w:marLeft w:val="0"/>
      <w:marRight w:val="0"/>
      <w:marTop w:val="0"/>
      <w:marBottom w:val="0"/>
      <w:divBdr>
        <w:top w:val="none" w:sz="0" w:space="0" w:color="auto"/>
        <w:left w:val="none" w:sz="0" w:space="0" w:color="auto"/>
        <w:bottom w:val="none" w:sz="0" w:space="0" w:color="auto"/>
        <w:right w:val="none" w:sz="0" w:space="0" w:color="auto"/>
      </w:divBdr>
      <w:divsChild>
        <w:div w:id="340857210">
          <w:marLeft w:val="547"/>
          <w:marRight w:val="0"/>
          <w:marTop w:val="96"/>
          <w:marBottom w:val="0"/>
          <w:divBdr>
            <w:top w:val="none" w:sz="0" w:space="0" w:color="auto"/>
            <w:left w:val="none" w:sz="0" w:space="0" w:color="auto"/>
            <w:bottom w:val="none" w:sz="0" w:space="0" w:color="auto"/>
            <w:right w:val="none" w:sz="0" w:space="0" w:color="auto"/>
          </w:divBdr>
        </w:div>
      </w:divsChild>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3489779">
      <w:bodyDiv w:val="1"/>
      <w:marLeft w:val="0"/>
      <w:marRight w:val="0"/>
      <w:marTop w:val="0"/>
      <w:marBottom w:val="0"/>
      <w:divBdr>
        <w:top w:val="none" w:sz="0" w:space="0" w:color="auto"/>
        <w:left w:val="none" w:sz="0" w:space="0" w:color="auto"/>
        <w:bottom w:val="none" w:sz="0" w:space="0" w:color="auto"/>
        <w:right w:val="none" w:sz="0" w:space="0" w:color="auto"/>
      </w:divBdr>
      <w:divsChild>
        <w:div w:id="591092081">
          <w:marLeft w:val="547"/>
          <w:marRight w:val="0"/>
          <w:marTop w:val="115"/>
          <w:marBottom w:val="0"/>
          <w:divBdr>
            <w:top w:val="none" w:sz="0" w:space="0" w:color="auto"/>
            <w:left w:val="none" w:sz="0" w:space="0" w:color="auto"/>
            <w:bottom w:val="none" w:sz="0" w:space="0" w:color="auto"/>
            <w:right w:val="none" w:sz="0" w:space="0" w:color="auto"/>
          </w:divBdr>
        </w:div>
        <w:div w:id="405231246">
          <w:marLeft w:val="1166"/>
          <w:marRight w:val="0"/>
          <w:marTop w:val="96"/>
          <w:marBottom w:val="0"/>
          <w:divBdr>
            <w:top w:val="none" w:sz="0" w:space="0" w:color="auto"/>
            <w:left w:val="none" w:sz="0" w:space="0" w:color="auto"/>
            <w:bottom w:val="none" w:sz="0" w:space="0" w:color="auto"/>
            <w:right w:val="none" w:sz="0" w:space="0" w:color="auto"/>
          </w:divBdr>
        </w:div>
        <w:div w:id="856770203">
          <w:marLeft w:val="1800"/>
          <w:marRight w:val="0"/>
          <w:marTop w:val="96"/>
          <w:marBottom w:val="0"/>
          <w:divBdr>
            <w:top w:val="none" w:sz="0" w:space="0" w:color="auto"/>
            <w:left w:val="none" w:sz="0" w:space="0" w:color="auto"/>
            <w:bottom w:val="none" w:sz="0" w:space="0" w:color="auto"/>
            <w:right w:val="none" w:sz="0" w:space="0" w:color="auto"/>
          </w:divBdr>
        </w:div>
        <w:div w:id="390540662">
          <w:marLeft w:val="1166"/>
          <w:marRight w:val="0"/>
          <w:marTop w:val="96"/>
          <w:marBottom w:val="0"/>
          <w:divBdr>
            <w:top w:val="none" w:sz="0" w:space="0" w:color="auto"/>
            <w:left w:val="none" w:sz="0" w:space="0" w:color="auto"/>
            <w:bottom w:val="none" w:sz="0" w:space="0" w:color="auto"/>
            <w:right w:val="none" w:sz="0" w:space="0" w:color="auto"/>
          </w:divBdr>
        </w:div>
        <w:div w:id="787889623">
          <w:marLeft w:val="1800"/>
          <w:marRight w:val="0"/>
          <w:marTop w:val="96"/>
          <w:marBottom w:val="0"/>
          <w:divBdr>
            <w:top w:val="none" w:sz="0" w:space="0" w:color="auto"/>
            <w:left w:val="none" w:sz="0" w:space="0" w:color="auto"/>
            <w:bottom w:val="none" w:sz="0" w:space="0" w:color="auto"/>
            <w:right w:val="none" w:sz="0" w:space="0" w:color="auto"/>
          </w:divBdr>
        </w:div>
        <w:div w:id="515115803">
          <w:marLeft w:val="1800"/>
          <w:marRight w:val="0"/>
          <w:marTop w:val="96"/>
          <w:marBottom w:val="0"/>
          <w:divBdr>
            <w:top w:val="none" w:sz="0" w:space="0" w:color="auto"/>
            <w:left w:val="none" w:sz="0" w:space="0" w:color="auto"/>
            <w:bottom w:val="none" w:sz="0" w:space="0" w:color="auto"/>
            <w:right w:val="none" w:sz="0" w:space="0" w:color="auto"/>
          </w:divBdr>
        </w:div>
        <w:div w:id="4334521">
          <w:marLeft w:val="1800"/>
          <w:marRight w:val="0"/>
          <w:marTop w:val="96"/>
          <w:marBottom w:val="0"/>
          <w:divBdr>
            <w:top w:val="none" w:sz="0" w:space="0" w:color="auto"/>
            <w:left w:val="none" w:sz="0" w:space="0" w:color="auto"/>
            <w:bottom w:val="none" w:sz="0" w:space="0" w:color="auto"/>
            <w:right w:val="none" w:sz="0" w:space="0" w:color="auto"/>
          </w:divBdr>
        </w:div>
        <w:div w:id="731197471">
          <w:marLeft w:val="1166"/>
          <w:marRight w:val="0"/>
          <w:marTop w:val="96"/>
          <w:marBottom w:val="0"/>
          <w:divBdr>
            <w:top w:val="none" w:sz="0" w:space="0" w:color="auto"/>
            <w:left w:val="none" w:sz="0" w:space="0" w:color="auto"/>
            <w:bottom w:val="none" w:sz="0" w:space="0" w:color="auto"/>
            <w:right w:val="none" w:sz="0" w:space="0" w:color="auto"/>
          </w:divBdr>
        </w:div>
        <w:div w:id="1286037898">
          <w:marLeft w:val="1166"/>
          <w:marRight w:val="0"/>
          <w:marTop w:val="96"/>
          <w:marBottom w:val="0"/>
          <w:divBdr>
            <w:top w:val="none" w:sz="0" w:space="0" w:color="auto"/>
            <w:left w:val="none" w:sz="0" w:space="0" w:color="auto"/>
            <w:bottom w:val="none" w:sz="0" w:space="0" w:color="auto"/>
            <w:right w:val="none" w:sz="0" w:space="0" w:color="auto"/>
          </w:divBdr>
        </w:div>
        <w:div w:id="1562129320">
          <w:marLeft w:val="547"/>
          <w:marRight w:val="0"/>
          <w:marTop w:val="115"/>
          <w:marBottom w:val="0"/>
          <w:divBdr>
            <w:top w:val="none" w:sz="0" w:space="0" w:color="auto"/>
            <w:left w:val="none" w:sz="0" w:space="0" w:color="auto"/>
            <w:bottom w:val="none" w:sz="0" w:space="0" w:color="auto"/>
            <w:right w:val="none" w:sz="0" w:space="0" w:color="auto"/>
          </w:divBdr>
        </w:div>
      </w:divsChild>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51383215">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4326543">
      <w:bodyDiv w:val="1"/>
      <w:marLeft w:val="0"/>
      <w:marRight w:val="0"/>
      <w:marTop w:val="0"/>
      <w:marBottom w:val="0"/>
      <w:divBdr>
        <w:top w:val="none" w:sz="0" w:space="0" w:color="auto"/>
        <w:left w:val="none" w:sz="0" w:space="0" w:color="auto"/>
        <w:bottom w:val="none" w:sz="0" w:space="0" w:color="auto"/>
        <w:right w:val="none" w:sz="0" w:space="0" w:color="auto"/>
      </w:divBdr>
      <w:divsChild>
        <w:div w:id="144707060">
          <w:marLeft w:val="547"/>
          <w:marRight w:val="0"/>
          <w:marTop w:val="91"/>
          <w:marBottom w:val="0"/>
          <w:divBdr>
            <w:top w:val="none" w:sz="0" w:space="0" w:color="auto"/>
            <w:left w:val="none" w:sz="0" w:space="0" w:color="auto"/>
            <w:bottom w:val="none" w:sz="0" w:space="0" w:color="auto"/>
            <w:right w:val="none" w:sz="0" w:space="0" w:color="auto"/>
          </w:divBdr>
        </w:div>
        <w:div w:id="392697266">
          <w:marLeft w:val="1166"/>
          <w:marRight w:val="0"/>
          <w:marTop w:val="82"/>
          <w:marBottom w:val="0"/>
          <w:divBdr>
            <w:top w:val="none" w:sz="0" w:space="0" w:color="auto"/>
            <w:left w:val="none" w:sz="0" w:space="0" w:color="auto"/>
            <w:bottom w:val="none" w:sz="0" w:space="0" w:color="auto"/>
            <w:right w:val="none" w:sz="0" w:space="0" w:color="auto"/>
          </w:divBdr>
        </w:div>
        <w:div w:id="289869042">
          <w:marLeft w:val="547"/>
          <w:marRight w:val="0"/>
          <w:marTop w:val="91"/>
          <w:marBottom w:val="0"/>
          <w:divBdr>
            <w:top w:val="none" w:sz="0" w:space="0" w:color="auto"/>
            <w:left w:val="none" w:sz="0" w:space="0" w:color="auto"/>
            <w:bottom w:val="none" w:sz="0" w:space="0" w:color="auto"/>
            <w:right w:val="none" w:sz="0" w:space="0" w:color="auto"/>
          </w:divBdr>
        </w:div>
        <w:div w:id="1730573159">
          <w:marLeft w:val="1166"/>
          <w:marRight w:val="0"/>
          <w:marTop w:val="72"/>
          <w:marBottom w:val="0"/>
          <w:divBdr>
            <w:top w:val="none" w:sz="0" w:space="0" w:color="auto"/>
            <w:left w:val="none" w:sz="0" w:space="0" w:color="auto"/>
            <w:bottom w:val="none" w:sz="0" w:space="0" w:color="auto"/>
            <w:right w:val="none" w:sz="0" w:space="0" w:color="auto"/>
          </w:divBdr>
        </w:div>
        <w:div w:id="271859281">
          <w:marLeft w:val="1800"/>
          <w:marRight w:val="0"/>
          <w:marTop w:val="62"/>
          <w:marBottom w:val="0"/>
          <w:divBdr>
            <w:top w:val="none" w:sz="0" w:space="0" w:color="auto"/>
            <w:left w:val="none" w:sz="0" w:space="0" w:color="auto"/>
            <w:bottom w:val="none" w:sz="0" w:space="0" w:color="auto"/>
            <w:right w:val="none" w:sz="0" w:space="0" w:color="auto"/>
          </w:divBdr>
        </w:div>
        <w:div w:id="1065644622">
          <w:marLeft w:val="1800"/>
          <w:marRight w:val="0"/>
          <w:marTop w:val="62"/>
          <w:marBottom w:val="0"/>
          <w:divBdr>
            <w:top w:val="none" w:sz="0" w:space="0" w:color="auto"/>
            <w:left w:val="none" w:sz="0" w:space="0" w:color="auto"/>
            <w:bottom w:val="none" w:sz="0" w:space="0" w:color="auto"/>
            <w:right w:val="none" w:sz="0" w:space="0" w:color="auto"/>
          </w:divBdr>
        </w:div>
        <w:div w:id="1205017230">
          <w:marLeft w:val="1166"/>
          <w:marRight w:val="0"/>
          <w:marTop w:val="72"/>
          <w:marBottom w:val="0"/>
          <w:divBdr>
            <w:top w:val="none" w:sz="0" w:space="0" w:color="auto"/>
            <w:left w:val="none" w:sz="0" w:space="0" w:color="auto"/>
            <w:bottom w:val="none" w:sz="0" w:space="0" w:color="auto"/>
            <w:right w:val="none" w:sz="0" w:space="0" w:color="auto"/>
          </w:divBdr>
        </w:div>
        <w:div w:id="1931618722">
          <w:marLeft w:val="1800"/>
          <w:marRight w:val="0"/>
          <w:marTop w:val="62"/>
          <w:marBottom w:val="0"/>
          <w:divBdr>
            <w:top w:val="none" w:sz="0" w:space="0" w:color="auto"/>
            <w:left w:val="none" w:sz="0" w:space="0" w:color="auto"/>
            <w:bottom w:val="none" w:sz="0" w:space="0" w:color="auto"/>
            <w:right w:val="none" w:sz="0" w:space="0" w:color="auto"/>
          </w:divBdr>
        </w:div>
        <w:div w:id="1810433487">
          <w:marLeft w:val="547"/>
          <w:marRight w:val="0"/>
          <w:marTop w:val="91"/>
          <w:marBottom w:val="0"/>
          <w:divBdr>
            <w:top w:val="none" w:sz="0" w:space="0" w:color="auto"/>
            <w:left w:val="none" w:sz="0" w:space="0" w:color="auto"/>
            <w:bottom w:val="none" w:sz="0" w:space="0" w:color="auto"/>
            <w:right w:val="none" w:sz="0" w:space="0" w:color="auto"/>
          </w:divBdr>
        </w:div>
        <w:div w:id="2091584282">
          <w:marLeft w:val="547"/>
          <w:marRight w:val="0"/>
          <w:marTop w:val="91"/>
          <w:marBottom w:val="0"/>
          <w:divBdr>
            <w:top w:val="none" w:sz="0" w:space="0" w:color="auto"/>
            <w:left w:val="none" w:sz="0" w:space="0" w:color="auto"/>
            <w:bottom w:val="none" w:sz="0" w:space="0" w:color="auto"/>
            <w:right w:val="none" w:sz="0" w:space="0" w:color="auto"/>
          </w:divBdr>
        </w:div>
      </w:divsChild>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4D9141E3-3AF4-4E1D-8E17-A24A0FBE7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31127</TotalTime>
  <Pages>4</Pages>
  <Words>1709</Words>
  <Characters>9743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79</cp:revision>
  <cp:lastPrinted>2009-04-22T06:01:00Z</cp:lastPrinted>
  <dcterms:created xsi:type="dcterms:W3CDTF">2020-07-07T06:33:00Z</dcterms:created>
  <dcterms:modified xsi:type="dcterms:W3CDTF">2021-08-06T17:06:00Z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