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44540707"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44540708"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44540709"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44540710"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44540711"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44540712"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44540713"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44540714"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44540715"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44540716"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44540717"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44540718"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44540719"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lastRenderedPageBreak/>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w:t>
      </w:r>
      <w:r w:rsidRPr="009C5807">
        <w:rPr>
          <w:rFonts w:hint="eastAsia"/>
          <w:lang w:eastAsia="zh-CN"/>
        </w:rPr>
        <w:lastRenderedPageBreak/>
        <w:t xml:space="preserve">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lastRenderedPageBreak/>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lastRenderedPageBreak/>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lastRenderedPageBreak/>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The remote UE shall measure SD-RSRP or SL-RSRP of the candidate relay UEs every T</w:t>
      </w:r>
      <w:r w:rsidRPr="00B27A9B">
        <w:rPr>
          <w:rFonts w:eastAsia="SimSun" w:cs="v4.2.0"/>
          <w:vertAlign w:val="subscript"/>
          <w:lang w:eastAsia="en-US"/>
        </w:rPr>
        <w:t>measure, SL_Relay_Intra</w:t>
      </w:r>
      <w:r w:rsidRPr="00B27A9B">
        <w:rPr>
          <w:rFonts w:eastAsia="SimSun" w:cs="v4.2.0"/>
          <w:lang w:eastAsia="en-US"/>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lang w:eastAsia="en-US"/>
        </w:rPr>
        <w:t>evaluate, SL_Relay_Intra</w:t>
      </w:r>
      <w:r w:rsidRPr="00B27A9B">
        <w:rPr>
          <w:rFonts w:eastAsia="SimSun" w:cs="v4.2.0"/>
          <w:lang w:eastAsia="en-US"/>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lastRenderedPageBreak/>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w:t>
      </w:r>
      <w:r w:rsidR="00D25310">
        <w:t xml:space="preserve"> 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rPr>
                <w:lang w:eastAsia="zh-CN"/>
              </w:rPr>
              <w:t>path</w:t>
            </w:r>
            <w:r w:rsidRPr="00B73470">
              <w:t>_00000</w:t>
            </w:r>
          </w:p>
        </w:tc>
        <w:tc>
          <w:tcPr>
            <w:tcW w:w="2694" w:type="dxa"/>
          </w:tcPr>
          <w:p w14:paraId="3153580D"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rPr>
                <w:lang w:eastAsia="zh-CN"/>
              </w:rPr>
              <w:t>path</w:t>
            </w:r>
            <w:r w:rsidRPr="00B73470">
              <w:t>_00001</w:t>
            </w:r>
          </w:p>
        </w:tc>
        <w:tc>
          <w:tcPr>
            <w:tcW w:w="2694" w:type="dxa"/>
          </w:tcPr>
          <w:p w14:paraId="1A228B1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rPr>
                <w:lang w:eastAsia="zh-CN"/>
              </w:rPr>
              <w:t>path</w:t>
            </w:r>
            <w:r w:rsidRPr="00B73470">
              <w:t>_00002</w:t>
            </w:r>
          </w:p>
        </w:tc>
        <w:tc>
          <w:tcPr>
            <w:tcW w:w="2694" w:type="dxa"/>
          </w:tcPr>
          <w:p w14:paraId="71580B7E"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rPr>
                <w:lang w:eastAsia="zh-CN"/>
              </w:rPr>
              <w:t>path_08175</w:t>
            </w:r>
          </w:p>
        </w:tc>
        <w:tc>
          <w:tcPr>
            <w:tcW w:w="2694" w:type="dxa"/>
          </w:tcPr>
          <w:p w14:paraId="4472F6D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rPr>
                <w:lang w:eastAsia="zh-CN"/>
              </w:rPr>
              <w:t>path_08176</w:t>
            </w:r>
          </w:p>
        </w:tc>
        <w:tc>
          <w:tcPr>
            <w:tcW w:w="2694" w:type="dxa"/>
          </w:tcPr>
          <w:p w14:paraId="196B2613"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rPr>
                <w:lang w:eastAsia="zh-CN"/>
              </w:rPr>
              <w:t>path</w:t>
            </w:r>
            <w:r w:rsidRPr="00B73470">
              <w:t>_0000</w:t>
            </w:r>
          </w:p>
        </w:tc>
        <w:tc>
          <w:tcPr>
            <w:tcW w:w="2694" w:type="dxa"/>
          </w:tcPr>
          <w:p w14:paraId="58540F8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rPr>
                <w:lang w:eastAsia="zh-CN"/>
              </w:rPr>
              <w:t>path</w:t>
            </w:r>
            <w:r w:rsidRPr="00B73470">
              <w:t>_0001</w:t>
            </w:r>
          </w:p>
        </w:tc>
        <w:tc>
          <w:tcPr>
            <w:tcW w:w="2694" w:type="dxa"/>
          </w:tcPr>
          <w:p w14:paraId="59874D13"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rPr>
                <w:lang w:eastAsia="zh-CN"/>
              </w:rPr>
              <w:t>path</w:t>
            </w:r>
            <w:r w:rsidRPr="00B73470">
              <w:t>_0002</w:t>
            </w:r>
          </w:p>
        </w:tc>
        <w:tc>
          <w:tcPr>
            <w:tcW w:w="2694" w:type="dxa"/>
          </w:tcPr>
          <w:p w14:paraId="1AE16FA4"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rPr>
                <w:lang w:eastAsia="zh-CN"/>
              </w:rPr>
              <w:t>path_4088</w:t>
            </w:r>
          </w:p>
        </w:tc>
        <w:tc>
          <w:tcPr>
            <w:tcW w:w="2694" w:type="dxa"/>
          </w:tcPr>
          <w:p w14:paraId="259CC02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rPr>
                <w:lang w:eastAsia="zh-CN"/>
              </w:rPr>
              <w:t>path</w:t>
            </w:r>
            <w:r w:rsidRPr="00B73470">
              <w:t>_0000</w:t>
            </w:r>
          </w:p>
        </w:tc>
        <w:tc>
          <w:tcPr>
            <w:tcW w:w="2694" w:type="dxa"/>
          </w:tcPr>
          <w:p w14:paraId="2B941921"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rPr>
                <w:lang w:eastAsia="zh-CN"/>
              </w:rPr>
              <w:t>path</w:t>
            </w:r>
            <w:r w:rsidRPr="00B73470">
              <w:t>_0001</w:t>
            </w:r>
          </w:p>
        </w:tc>
        <w:tc>
          <w:tcPr>
            <w:tcW w:w="2694" w:type="dxa"/>
          </w:tcPr>
          <w:p w14:paraId="28B71A78"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rPr>
                <w:lang w:eastAsia="zh-CN"/>
              </w:rPr>
              <w:t>path</w:t>
            </w:r>
            <w:r w:rsidRPr="00B73470">
              <w:t>_0002</w:t>
            </w:r>
          </w:p>
        </w:tc>
        <w:tc>
          <w:tcPr>
            <w:tcW w:w="2694" w:type="dxa"/>
          </w:tcPr>
          <w:p w14:paraId="5CF07ACB"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rPr>
                <w:lang w:eastAsia="zh-CN"/>
              </w:rPr>
              <w:t>path_2044</w:t>
            </w:r>
          </w:p>
        </w:tc>
        <w:tc>
          <w:tcPr>
            <w:tcW w:w="2694" w:type="dxa"/>
          </w:tcPr>
          <w:p w14:paraId="5B2CF7EF"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rPr>
                <w:lang w:eastAsia="zh-CN"/>
              </w:rPr>
              <w:t>path</w:t>
            </w:r>
            <w:r w:rsidRPr="00B73470">
              <w:t>_0000</w:t>
            </w:r>
          </w:p>
        </w:tc>
        <w:tc>
          <w:tcPr>
            <w:tcW w:w="2694" w:type="dxa"/>
          </w:tcPr>
          <w:p w14:paraId="0EE3A6D1"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rPr>
                <w:lang w:eastAsia="zh-CN"/>
              </w:rPr>
              <w:t>path</w:t>
            </w:r>
            <w:r w:rsidRPr="00B73470">
              <w:t>_0001</w:t>
            </w:r>
          </w:p>
        </w:tc>
        <w:tc>
          <w:tcPr>
            <w:tcW w:w="2694" w:type="dxa"/>
          </w:tcPr>
          <w:p w14:paraId="1F4AA4E4"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rPr>
                <w:lang w:eastAsia="zh-CN"/>
              </w:rPr>
              <w:t>path</w:t>
            </w:r>
            <w:r w:rsidRPr="00B73470">
              <w:t>_0002</w:t>
            </w:r>
          </w:p>
        </w:tc>
        <w:tc>
          <w:tcPr>
            <w:tcW w:w="2694" w:type="dxa"/>
          </w:tcPr>
          <w:p w14:paraId="765BEEA0"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rPr>
                <w:lang w:eastAsia="zh-CN"/>
              </w:rPr>
              <w:t>path_1022</w:t>
            </w:r>
          </w:p>
        </w:tc>
        <w:tc>
          <w:tcPr>
            <w:tcW w:w="2694" w:type="dxa"/>
          </w:tcPr>
          <w:p w14:paraId="2649D659"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rPr>
                <w:lang w:eastAsia="zh-CN"/>
              </w:rPr>
              <w:t>path</w:t>
            </w:r>
            <w:r w:rsidRPr="00B73470">
              <w:t>_0000</w:t>
            </w:r>
          </w:p>
        </w:tc>
        <w:tc>
          <w:tcPr>
            <w:tcW w:w="2694" w:type="dxa"/>
          </w:tcPr>
          <w:p w14:paraId="5FF12AD5"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rPr>
                <w:lang w:eastAsia="zh-CN"/>
              </w:rPr>
              <w:t>path</w:t>
            </w:r>
            <w:r w:rsidRPr="00B73470">
              <w:t>_0001</w:t>
            </w:r>
          </w:p>
        </w:tc>
        <w:tc>
          <w:tcPr>
            <w:tcW w:w="2694" w:type="dxa"/>
          </w:tcPr>
          <w:p w14:paraId="7D14740B"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rPr>
                <w:lang w:eastAsia="zh-CN"/>
              </w:rPr>
              <w:t>path</w:t>
            </w:r>
            <w:r w:rsidRPr="00B73470">
              <w:t>_0002</w:t>
            </w:r>
          </w:p>
        </w:tc>
        <w:tc>
          <w:tcPr>
            <w:tcW w:w="2694" w:type="dxa"/>
          </w:tcPr>
          <w:p w14:paraId="4D53770D"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rPr>
                <w:lang w:eastAsia="zh-CN"/>
              </w:rPr>
              <w:t>path_511</w:t>
            </w:r>
          </w:p>
        </w:tc>
        <w:tc>
          <w:tcPr>
            <w:tcW w:w="2694" w:type="dxa"/>
          </w:tcPr>
          <w:p w14:paraId="57909438"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rPr>
                <w:lang w:eastAsia="zh-CN"/>
              </w:rPr>
              <w:t>path</w:t>
            </w:r>
            <w:r w:rsidRPr="00B73470">
              <w:t>_000</w:t>
            </w:r>
          </w:p>
        </w:tc>
        <w:tc>
          <w:tcPr>
            <w:tcW w:w="2694" w:type="dxa"/>
          </w:tcPr>
          <w:p w14:paraId="39041EF7"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rPr>
                <w:lang w:eastAsia="zh-CN"/>
              </w:rPr>
              <w:t>path</w:t>
            </w:r>
            <w:r w:rsidRPr="00B73470">
              <w:t>_001</w:t>
            </w:r>
          </w:p>
        </w:tc>
        <w:tc>
          <w:tcPr>
            <w:tcW w:w="2694" w:type="dxa"/>
          </w:tcPr>
          <w:p w14:paraId="2E8A6C4F"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rPr>
                <w:lang w:eastAsia="zh-CN"/>
              </w:rPr>
              <w:t>path</w:t>
            </w:r>
            <w:r w:rsidRPr="00B73470">
              <w:t>_002</w:t>
            </w:r>
          </w:p>
        </w:tc>
        <w:tc>
          <w:tcPr>
            <w:tcW w:w="2694" w:type="dxa"/>
          </w:tcPr>
          <w:p w14:paraId="376628C0"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rPr>
                <w:lang w:eastAsia="zh-CN"/>
              </w:rPr>
              <w:t>path_256</w:t>
            </w:r>
          </w:p>
        </w:tc>
        <w:tc>
          <w:tcPr>
            <w:tcW w:w="2694" w:type="dxa"/>
          </w:tcPr>
          <w:p w14:paraId="1CF6DC6E"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eastAsia="zh-CN"/>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8999894" w14:textId="77777777" w:rsidR="00B96060" w:rsidRPr="00B73470" w:rsidRDefault="00B96060" w:rsidP="00B96060">
      <w:pPr>
        <w:rPr>
          <w:bCs/>
          <w:lang w:eastAsia="zh-CN"/>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rPr>
                <w:lang w:eastAsia="zh-CN"/>
              </w:rPr>
              <w:t>path</w:t>
            </w:r>
            <w:r w:rsidRPr="00B73470">
              <w:t>_00000</w:t>
            </w:r>
          </w:p>
        </w:tc>
        <w:tc>
          <w:tcPr>
            <w:tcW w:w="2694" w:type="dxa"/>
          </w:tcPr>
          <w:p w14:paraId="6EC5985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rPr>
                <w:lang w:eastAsia="zh-CN"/>
              </w:rPr>
              <w:t>path</w:t>
            </w:r>
            <w:r w:rsidRPr="00B73470">
              <w:t>_00001</w:t>
            </w:r>
          </w:p>
        </w:tc>
        <w:tc>
          <w:tcPr>
            <w:tcW w:w="2694" w:type="dxa"/>
          </w:tcPr>
          <w:p w14:paraId="1EDE95B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rPr>
                <w:lang w:eastAsia="zh-CN"/>
              </w:rPr>
              <w:t>path</w:t>
            </w:r>
            <w:r w:rsidRPr="00B73470">
              <w:t>_00002</w:t>
            </w:r>
          </w:p>
        </w:tc>
        <w:tc>
          <w:tcPr>
            <w:tcW w:w="2694" w:type="dxa"/>
          </w:tcPr>
          <w:p w14:paraId="6F10546C"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rPr>
                <w:lang w:eastAsia="zh-CN"/>
              </w:rPr>
              <w:t>path_08175</w:t>
            </w:r>
          </w:p>
        </w:tc>
        <w:tc>
          <w:tcPr>
            <w:tcW w:w="2694" w:type="dxa"/>
          </w:tcPr>
          <w:p w14:paraId="5D852B6F"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rPr>
                <w:lang w:eastAsia="zh-CN"/>
              </w:rPr>
              <w:t>path_08176</w:t>
            </w:r>
          </w:p>
        </w:tc>
        <w:tc>
          <w:tcPr>
            <w:tcW w:w="2694" w:type="dxa"/>
          </w:tcPr>
          <w:p w14:paraId="434EF717"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rPr>
                <w:lang w:eastAsia="zh-CN"/>
              </w:rPr>
              <w:t>path</w:t>
            </w:r>
            <w:r w:rsidRPr="00B73470">
              <w:t>_0000</w:t>
            </w:r>
          </w:p>
        </w:tc>
        <w:tc>
          <w:tcPr>
            <w:tcW w:w="2694" w:type="dxa"/>
          </w:tcPr>
          <w:p w14:paraId="4C63855C"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rPr>
                <w:lang w:eastAsia="zh-CN"/>
              </w:rPr>
              <w:t>path</w:t>
            </w:r>
            <w:r w:rsidRPr="00B73470">
              <w:t>_0001</w:t>
            </w:r>
          </w:p>
        </w:tc>
        <w:tc>
          <w:tcPr>
            <w:tcW w:w="2694" w:type="dxa"/>
          </w:tcPr>
          <w:p w14:paraId="62CCF12A"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rPr>
                <w:lang w:eastAsia="zh-CN"/>
              </w:rPr>
              <w:t>path</w:t>
            </w:r>
            <w:r w:rsidRPr="00B73470">
              <w:t>_0002</w:t>
            </w:r>
          </w:p>
        </w:tc>
        <w:tc>
          <w:tcPr>
            <w:tcW w:w="2694" w:type="dxa"/>
          </w:tcPr>
          <w:p w14:paraId="6FD53ECA"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rPr>
                <w:lang w:eastAsia="zh-CN"/>
              </w:rPr>
              <w:t>path_4088</w:t>
            </w:r>
          </w:p>
        </w:tc>
        <w:tc>
          <w:tcPr>
            <w:tcW w:w="2694" w:type="dxa"/>
          </w:tcPr>
          <w:p w14:paraId="1E3C808D"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rPr>
                <w:lang w:eastAsia="zh-CN"/>
              </w:rPr>
              <w:t>path</w:t>
            </w:r>
            <w:r w:rsidRPr="00B73470">
              <w:t>_0000</w:t>
            </w:r>
          </w:p>
        </w:tc>
        <w:tc>
          <w:tcPr>
            <w:tcW w:w="2694" w:type="dxa"/>
          </w:tcPr>
          <w:p w14:paraId="0238AD1A"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rPr>
                <w:lang w:eastAsia="zh-CN"/>
              </w:rPr>
              <w:t>path</w:t>
            </w:r>
            <w:r w:rsidRPr="00B73470">
              <w:t>_0001</w:t>
            </w:r>
          </w:p>
        </w:tc>
        <w:tc>
          <w:tcPr>
            <w:tcW w:w="2694" w:type="dxa"/>
          </w:tcPr>
          <w:p w14:paraId="12AB7C71"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rPr>
                <w:lang w:eastAsia="zh-CN"/>
              </w:rPr>
              <w:t>path</w:t>
            </w:r>
            <w:r w:rsidRPr="00B73470">
              <w:t>_0002</w:t>
            </w:r>
          </w:p>
        </w:tc>
        <w:tc>
          <w:tcPr>
            <w:tcW w:w="2694" w:type="dxa"/>
          </w:tcPr>
          <w:p w14:paraId="2DEB1EA7"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rPr>
                <w:lang w:eastAsia="zh-CN"/>
              </w:rPr>
              <w:t>path_2044</w:t>
            </w:r>
          </w:p>
        </w:tc>
        <w:tc>
          <w:tcPr>
            <w:tcW w:w="2694" w:type="dxa"/>
          </w:tcPr>
          <w:p w14:paraId="7DDD80C5"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rPr>
                <w:lang w:eastAsia="zh-CN"/>
              </w:rPr>
              <w:t>path</w:t>
            </w:r>
            <w:r w:rsidRPr="00B73470">
              <w:t>_0000</w:t>
            </w:r>
          </w:p>
        </w:tc>
        <w:tc>
          <w:tcPr>
            <w:tcW w:w="2694" w:type="dxa"/>
          </w:tcPr>
          <w:p w14:paraId="5C6F266B"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rPr>
                <w:lang w:eastAsia="zh-CN"/>
              </w:rPr>
              <w:t>path</w:t>
            </w:r>
            <w:r w:rsidRPr="00B73470">
              <w:t>_0001</w:t>
            </w:r>
          </w:p>
        </w:tc>
        <w:tc>
          <w:tcPr>
            <w:tcW w:w="2694" w:type="dxa"/>
          </w:tcPr>
          <w:p w14:paraId="313D157B"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rPr>
                <w:lang w:eastAsia="zh-CN"/>
              </w:rPr>
              <w:t>path</w:t>
            </w:r>
            <w:r w:rsidRPr="00B73470">
              <w:t>_0002</w:t>
            </w:r>
          </w:p>
        </w:tc>
        <w:tc>
          <w:tcPr>
            <w:tcW w:w="2694" w:type="dxa"/>
          </w:tcPr>
          <w:p w14:paraId="08CE80CF"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rPr>
                <w:lang w:eastAsia="zh-CN"/>
              </w:rPr>
              <w:t>path_1022</w:t>
            </w:r>
          </w:p>
        </w:tc>
        <w:tc>
          <w:tcPr>
            <w:tcW w:w="2694" w:type="dxa"/>
          </w:tcPr>
          <w:p w14:paraId="3A3BB790"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rPr>
                <w:lang w:eastAsia="zh-CN"/>
              </w:rPr>
              <w:t>path</w:t>
            </w:r>
            <w:r w:rsidRPr="00B73470">
              <w:t>_0000</w:t>
            </w:r>
          </w:p>
        </w:tc>
        <w:tc>
          <w:tcPr>
            <w:tcW w:w="2694" w:type="dxa"/>
          </w:tcPr>
          <w:p w14:paraId="12CE085F"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rPr>
                <w:lang w:eastAsia="zh-CN"/>
              </w:rPr>
              <w:t>path</w:t>
            </w:r>
            <w:r w:rsidRPr="00B73470">
              <w:t>_0001</w:t>
            </w:r>
          </w:p>
        </w:tc>
        <w:tc>
          <w:tcPr>
            <w:tcW w:w="2694" w:type="dxa"/>
          </w:tcPr>
          <w:p w14:paraId="6342E476"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rPr>
                <w:lang w:eastAsia="zh-CN"/>
              </w:rPr>
              <w:t>path</w:t>
            </w:r>
            <w:r w:rsidRPr="00B73470">
              <w:t>_0002</w:t>
            </w:r>
          </w:p>
        </w:tc>
        <w:tc>
          <w:tcPr>
            <w:tcW w:w="2694" w:type="dxa"/>
          </w:tcPr>
          <w:p w14:paraId="3FB9B0DA"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rPr>
                <w:lang w:eastAsia="zh-CN"/>
              </w:rPr>
              <w:t>path_511</w:t>
            </w:r>
          </w:p>
        </w:tc>
        <w:tc>
          <w:tcPr>
            <w:tcW w:w="2694" w:type="dxa"/>
          </w:tcPr>
          <w:p w14:paraId="3EA0CEC2"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rPr>
                <w:lang w:eastAsia="zh-CN"/>
              </w:rPr>
              <w:t>path</w:t>
            </w:r>
            <w:r w:rsidRPr="00B73470">
              <w:t>_000</w:t>
            </w:r>
          </w:p>
        </w:tc>
        <w:tc>
          <w:tcPr>
            <w:tcW w:w="2694" w:type="dxa"/>
          </w:tcPr>
          <w:p w14:paraId="03A947B1"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rPr>
                <w:lang w:eastAsia="zh-CN"/>
              </w:rPr>
              <w:t>path</w:t>
            </w:r>
            <w:r w:rsidRPr="00B73470">
              <w:t>_001</w:t>
            </w:r>
          </w:p>
        </w:tc>
        <w:tc>
          <w:tcPr>
            <w:tcW w:w="2694" w:type="dxa"/>
          </w:tcPr>
          <w:p w14:paraId="128505D0"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rPr>
                <w:lang w:eastAsia="zh-CN"/>
              </w:rPr>
              <w:t>path</w:t>
            </w:r>
            <w:r w:rsidRPr="00B73470">
              <w:t>_002</w:t>
            </w:r>
          </w:p>
        </w:tc>
        <w:tc>
          <w:tcPr>
            <w:tcW w:w="2694" w:type="dxa"/>
          </w:tcPr>
          <w:p w14:paraId="0C2310F6"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rPr>
                <w:lang w:eastAsia="zh-CN"/>
              </w:rPr>
              <w:t>path_256</w:t>
            </w:r>
          </w:p>
        </w:tc>
        <w:tc>
          <w:tcPr>
            <w:tcW w:w="2694" w:type="dxa"/>
          </w:tcPr>
          <w:p w14:paraId="57A73189"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lastRenderedPageBreak/>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1719F969" w14:textId="733D3929" w:rsidR="0019360A" w:rsidRDefault="0019360A" w:rsidP="0019360A">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 angle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0EC6D767" w:rsidR="0022726A" w:rsidRDefault="0019360A" w:rsidP="0019360A">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19360A">
        <w:rPr>
          <w:rFonts w:eastAsia="SimSun" w:hint="eastAsia"/>
          <w:lang w:val="en-US" w:eastAsia="zh-CN"/>
        </w:rPr>
        <w:t>Azimuth Angle of Arrival (A-</w:t>
      </w:r>
      <w:r w:rsidR="0019360A">
        <w:t>AoA</w:t>
      </w:r>
      <w:r w:rsidR="0019360A">
        <w:rPr>
          <w:rFonts w:eastAsia="SimSun" w:hint="eastAsia"/>
          <w:lang w:val="en-US" w:eastAsia="zh-CN"/>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rPr>
                <w:lang w:eastAsia="zh-CN"/>
              </w:rPr>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AoA</w:t>
            </w:r>
            <w:r w:rsidR="00B26F02">
              <w:rPr>
                <w:lang w:eastAsia="ko-KR"/>
              </w:rPr>
              <w:t xml:space="preserve"> </w:t>
            </w:r>
            <w:r w:rsidR="00B26F02">
              <w:rPr>
                <w:rFonts w:eastAsia="SimSun" w:hint="eastAsia"/>
                <w:lang w:val="en-US" w:eastAsia="zh-CN"/>
              </w:rPr>
              <w:t>&lt;</w:t>
            </w:r>
            <w:r w:rsidR="00B26F02">
              <w:rPr>
                <w:rFonts w:hint="eastAsia"/>
                <w:lang w:eastAsia="zh-CN"/>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19360A">
        <w:rPr>
          <w:rFonts w:eastAsia="SimSun" w:hint="eastAsia"/>
          <w:lang w:val="en-US" w:eastAsia="zh-CN"/>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rPr>
                <w:lang w:eastAsia="zh-CN"/>
              </w:rPr>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B26F02">
              <w:rPr>
                <w:rFonts w:hint="eastAsia"/>
                <w:lang w:eastAsia="ko-KR"/>
              </w:rPr>
              <w:t>≤</w:t>
            </w:r>
            <w:r w:rsidR="00B26F02">
              <w:rPr>
                <w:rFonts w:hint="eastAsia"/>
                <w:lang w:eastAsia="zh-CN"/>
              </w:rPr>
              <w:t xml:space="preserve"> </w:t>
            </w:r>
            <w:r w:rsidR="00B26F02">
              <w:rPr>
                <w:rFonts w:hint="eastAsia"/>
                <w:lang w:val="en-US" w:eastAsia="zh-CN"/>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77777777"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A377FF">
      <w:headerReference w:type="default" r:id="rId25"/>
      <w:footerReference w:type="default" r:id="rId26"/>
      <w:footnotePr>
        <w:numRestart w:val="eachSect"/>
      </w:footnotePr>
      <w:pgSz w:w="11907" w:h="16840" w:code="9"/>
      <w:pgMar w:top="1418" w:right="1134" w:bottom="1134" w:left="1134" w:header="851" w:footer="340" w:gutter="0"/>
      <w:pgNumType w:start="9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609A5" w14:textId="77777777" w:rsidR="00B261AE" w:rsidRDefault="00B261AE">
      <w:r>
        <w:separator/>
      </w:r>
    </w:p>
  </w:endnote>
  <w:endnote w:type="continuationSeparator" w:id="0">
    <w:p w14:paraId="132F7A63" w14:textId="77777777" w:rsidR="00B261AE" w:rsidRDefault="00B261AE">
      <w:r>
        <w:continuationSeparator/>
      </w:r>
    </w:p>
  </w:endnote>
  <w:endnote w:type="continuationNotice" w:id="1">
    <w:p w14:paraId="2C911DF3" w14:textId="77777777" w:rsidR="00B261AE" w:rsidRDefault="00B26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A2B14" w14:textId="77777777" w:rsidR="00B261AE" w:rsidRDefault="00B261AE">
      <w:r>
        <w:separator/>
      </w:r>
    </w:p>
  </w:footnote>
  <w:footnote w:type="continuationSeparator" w:id="0">
    <w:p w14:paraId="05B04AE5" w14:textId="77777777" w:rsidR="00B261AE" w:rsidRDefault="00B261AE">
      <w:r>
        <w:continuationSeparator/>
      </w:r>
    </w:p>
  </w:footnote>
  <w:footnote w:type="continuationNotice" w:id="1">
    <w:p w14:paraId="4BE74862" w14:textId="77777777" w:rsidR="00B261AE" w:rsidRDefault="00B261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7F9D2E63"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952534">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952534">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534"/>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525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5253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525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5253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52534"/>
    <w:pPr>
      <w:ind w:left="1701" w:hanging="1701"/>
      <w:outlineLvl w:val="4"/>
    </w:pPr>
    <w:rPr>
      <w:sz w:val="22"/>
    </w:rPr>
  </w:style>
  <w:style w:type="paragraph" w:styleId="Heading6">
    <w:name w:val="heading 6"/>
    <w:aliases w:val="T1,Header 6"/>
    <w:basedOn w:val="H6"/>
    <w:next w:val="Normal"/>
    <w:link w:val="Heading6Char"/>
    <w:qFormat/>
    <w:rsid w:val="00952534"/>
    <w:pPr>
      <w:outlineLvl w:val="5"/>
    </w:pPr>
  </w:style>
  <w:style w:type="paragraph" w:styleId="Heading7">
    <w:name w:val="heading 7"/>
    <w:aliases w:val="L7,Header 7"/>
    <w:basedOn w:val="H6"/>
    <w:next w:val="Normal"/>
    <w:link w:val="Heading7Char"/>
    <w:qFormat/>
    <w:rsid w:val="00952534"/>
    <w:pPr>
      <w:outlineLvl w:val="6"/>
    </w:pPr>
  </w:style>
  <w:style w:type="paragraph" w:styleId="Heading8">
    <w:name w:val="heading 8"/>
    <w:basedOn w:val="Heading1"/>
    <w:next w:val="Normal"/>
    <w:link w:val="Heading8Char"/>
    <w:qFormat/>
    <w:rsid w:val="00952534"/>
    <w:pPr>
      <w:ind w:left="0" w:firstLine="0"/>
      <w:outlineLvl w:val="7"/>
    </w:pPr>
  </w:style>
  <w:style w:type="paragraph" w:styleId="Heading9">
    <w:name w:val="heading 9"/>
    <w:aliases w:val="Figure Heading,FH"/>
    <w:basedOn w:val="Heading8"/>
    <w:next w:val="Normal"/>
    <w:link w:val="Heading9Char"/>
    <w:qFormat/>
    <w:rsid w:val="00952534"/>
    <w:pPr>
      <w:outlineLvl w:val="8"/>
    </w:pPr>
  </w:style>
  <w:style w:type="character" w:default="1" w:styleId="DefaultParagraphFont">
    <w:name w:val="Default Paragraph Font"/>
    <w:semiHidden/>
    <w:rsid w:val="009525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53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952534"/>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952534"/>
    <w:pPr>
      <w:ind w:left="1418" w:hanging="1418"/>
    </w:pPr>
  </w:style>
  <w:style w:type="paragraph" w:styleId="TOC8">
    <w:name w:val="toc 8"/>
    <w:basedOn w:val="TOC1"/>
    <w:rsid w:val="00952534"/>
    <w:pPr>
      <w:spacing w:before="180"/>
      <w:ind w:left="2693" w:hanging="2693"/>
    </w:pPr>
    <w:rPr>
      <w:b/>
    </w:rPr>
  </w:style>
  <w:style w:type="paragraph" w:styleId="TOC1">
    <w:name w:val="toc 1"/>
    <w:rsid w:val="00952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952534"/>
    <w:pPr>
      <w:keepLines/>
      <w:tabs>
        <w:tab w:val="center" w:pos="4536"/>
        <w:tab w:val="right" w:pos="9072"/>
      </w:tabs>
    </w:pPr>
    <w:rPr>
      <w:noProof/>
    </w:rPr>
  </w:style>
  <w:style w:type="character" w:customStyle="1" w:styleId="ZGSM">
    <w:name w:val="ZGSM"/>
    <w:rsid w:val="0095253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52534"/>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9525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952534"/>
    <w:pPr>
      <w:ind w:left="1701" w:hanging="1701"/>
    </w:pPr>
  </w:style>
  <w:style w:type="paragraph" w:styleId="TOC4">
    <w:name w:val="toc 4"/>
    <w:basedOn w:val="TOC3"/>
    <w:rsid w:val="00952534"/>
    <w:pPr>
      <w:ind w:left="1418" w:hanging="1418"/>
    </w:pPr>
  </w:style>
  <w:style w:type="paragraph" w:styleId="TOC3">
    <w:name w:val="toc 3"/>
    <w:basedOn w:val="TOC2"/>
    <w:rsid w:val="00952534"/>
    <w:pPr>
      <w:ind w:left="1134" w:hanging="1134"/>
    </w:pPr>
  </w:style>
  <w:style w:type="paragraph" w:styleId="TOC2">
    <w:name w:val="toc 2"/>
    <w:basedOn w:val="TOC1"/>
    <w:rsid w:val="00952534"/>
    <w:pPr>
      <w:keepNext w:val="0"/>
      <w:spacing w:before="0"/>
      <w:ind w:left="851" w:hanging="851"/>
    </w:pPr>
    <w:rPr>
      <w:sz w:val="20"/>
    </w:rPr>
  </w:style>
  <w:style w:type="paragraph" w:styleId="Footer">
    <w:name w:val="footer"/>
    <w:aliases w:val="footer odd,footer,fo,pie de página"/>
    <w:basedOn w:val="Header"/>
    <w:link w:val="FooterChar"/>
    <w:rsid w:val="00952534"/>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952534"/>
    <w:pPr>
      <w:outlineLvl w:val="9"/>
    </w:pPr>
  </w:style>
  <w:style w:type="paragraph" w:customStyle="1" w:styleId="NF">
    <w:name w:val="NF"/>
    <w:basedOn w:val="NO"/>
    <w:rsid w:val="00952534"/>
    <w:pPr>
      <w:keepNext/>
      <w:spacing w:after="0"/>
    </w:pPr>
    <w:rPr>
      <w:rFonts w:ascii="Arial" w:hAnsi="Arial"/>
      <w:sz w:val="18"/>
    </w:rPr>
  </w:style>
  <w:style w:type="paragraph" w:customStyle="1" w:styleId="NO">
    <w:name w:val="NO"/>
    <w:basedOn w:val="Normal"/>
    <w:link w:val="NOChar"/>
    <w:rsid w:val="00952534"/>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952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952534"/>
    <w:pPr>
      <w:jc w:val="right"/>
    </w:pPr>
  </w:style>
  <w:style w:type="paragraph" w:customStyle="1" w:styleId="TAL">
    <w:name w:val="TAL"/>
    <w:basedOn w:val="Normal"/>
    <w:link w:val="TALCar"/>
    <w:rsid w:val="00952534"/>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952534"/>
    <w:rPr>
      <w:b/>
    </w:rPr>
  </w:style>
  <w:style w:type="paragraph" w:customStyle="1" w:styleId="TAC">
    <w:name w:val="TAC"/>
    <w:basedOn w:val="TAL"/>
    <w:link w:val="TACChar"/>
    <w:rsid w:val="00952534"/>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952534"/>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952534"/>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952534"/>
    <w:pPr>
      <w:spacing w:after="0"/>
    </w:pPr>
  </w:style>
  <w:style w:type="paragraph" w:customStyle="1" w:styleId="NW">
    <w:name w:val="NW"/>
    <w:basedOn w:val="NO"/>
    <w:rsid w:val="00952534"/>
    <w:pPr>
      <w:spacing w:after="0"/>
    </w:pPr>
  </w:style>
  <w:style w:type="paragraph" w:customStyle="1" w:styleId="EW">
    <w:name w:val="EW"/>
    <w:basedOn w:val="EX"/>
    <w:rsid w:val="00952534"/>
    <w:pPr>
      <w:spacing w:after="0"/>
    </w:pPr>
  </w:style>
  <w:style w:type="paragraph" w:customStyle="1" w:styleId="B10">
    <w:name w:val="B1"/>
    <w:basedOn w:val="List"/>
    <w:link w:val="B1Char"/>
    <w:rsid w:val="00952534"/>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952534"/>
    <w:pPr>
      <w:ind w:left="1985" w:hanging="1985"/>
    </w:pPr>
  </w:style>
  <w:style w:type="paragraph" w:styleId="TOC7">
    <w:name w:val="toc 7"/>
    <w:basedOn w:val="TOC6"/>
    <w:next w:val="Normal"/>
    <w:rsid w:val="00952534"/>
    <w:pPr>
      <w:ind w:left="2268" w:hanging="2268"/>
    </w:pPr>
  </w:style>
  <w:style w:type="paragraph" w:customStyle="1" w:styleId="EditorsNote">
    <w:name w:val="Editor's Note"/>
    <w:aliases w:val="EN,Editor's Noteormal"/>
    <w:basedOn w:val="NO"/>
    <w:link w:val="EditorsNoteChar"/>
    <w:rsid w:val="00952534"/>
    <w:rPr>
      <w:color w:val="FF0000"/>
    </w:rPr>
  </w:style>
  <w:style w:type="paragraph" w:customStyle="1" w:styleId="TH">
    <w:name w:val="TH"/>
    <w:basedOn w:val="Normal"/>
    <w:link w:val="THChar"/>
    <w:rsid w:val="00952534"/>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952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952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952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952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952534"/>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9525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952534"/>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952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952534"/>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952534"/>
  </w:style>
  <w:style w:type="paragraph" w:customStyle="1" w:styleId="B4">
    <w:name w:val="B4"/>
    <w:basedOn w:val="List4"/>
    <w:link w:val="B4Char"/>
    <w:rsid w:val="00952534"/>
  </w:style>
  <w:style w:type="character" w:customStyle="1" w:styleId="B4Char">
    <w:name w:val="B4 Char"/>
    <w:link w:val="B4"/>
    <w:qFormat/>
    <w:rsid w:val="00936A12"/>
    <w:rPr>
      <w:rFonts w:eastAsia="Times New Roman"/>
      <w:lang w:eastAsia="en-GB"/>
    </w:rPr>
  </w:style>
  <w:style w:type="paragraph" w:customStyle="1" w:styleId="B5">
    <w:name w:val="B5"/>
    <w:basedOn w:val="List5"/>
    <w:rsid w:val="00952534"/>
  </w:style>
  <w:style w:type="paragraph" w:customStyle="1" w:styleId="ZTD">
    <w:name w:val="ZTD"/>
    <w:basedOn w:val="ZB"/>
    <w:rsid w:val="00952534"/>
    <w:pPr>
      <w:framePr w:hRule="auto" w:wrap="notBeside" w:y="852"/>
    </w:pPr>
    <w:rPr>
      <w:i w:val="0"/>
      <w:sz w:val="40"/>
    </w:rPr>
  </w:style>
  <w:style w:type="paragraph" w:customStyle="1" w:styleId="ZV">
    <w:name w:val="ZV"/>
    <w:basedOn w:val="ZU"/>
    <w:rsid w:val="00952534"/>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952534"/>
    <w:pPr>
      <w:keepLines/>
      <w:spacing w:after="0"/>
    </w:pPr>
  </w:style>
  <w:style w:type="paragraph" w:styleId="Index2">
    <w:name w:val="index 2"/>
    <w:basedOn w:val="Index1"/>
    <w:rsid w:val="00952534"/>
    <w:pPr>
      <w:ind w:left="284"/>
    </w:pPr>
  </w:style>
  <w:style w:type="character" w:styleId="FootnoteReference">
    <w:name w:val="footnote reference"/>
    <w:aliases w:val="Appel note de bas de p,Nota,Footnote symbol,Footnote"/>
    <w:basedOn w:val="DefaultParagraphFont"/>
    <w:rsid w:val="009525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525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952534"/>
    <w:pPr>
      <w:ind w:left="851"/>
    </w:pPr>
  </w:style>
  <w:style w:type="paragraph" w:styleId="ListNumber">
    <w:name w:val="List Number"/>
    <w:basedOn w:val="List"/>
    <w:rsid w:val="00952534"/>
  </w:style>
  <w:style w:type="paragraph" w:styleId="List">
    <w:name w:val="List"/>
    <w:basedOn w:val="Normal"/>
    <w:link w:val="ListChar"/>
    <w:rsid w:val="00952534"/>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952534"/>
    <w:pPr>
      <w:ind w:left="851"/>
    </w:pPr>
  </w:style>
  <w:style w:type="paragraph" w:styleId="ListBullet">
    <w:name w:val="List Bullet"/>
    <w:aliases w:val="UL"/>
    <w:basedOn w:val="List"/>
    <w:link w:val="ListBulletChar"/>
    <w:rsid w:val="00952534"/>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952534"/>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952534"/>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952534"/>
    <w:pPr>
      <w:ind w:left="1135"/>
    </w:pPr>
  </w:style>
  <w:style w:type="paragraph" w:styleId="List4">
    <w:name w:val="List 4"/>
    <w:basedOn w:val="List3"/>
    <w:rsid w:val="00952534"/>
    <w:pPr>
      <w:ind w:left="1418"/>
    </w:pPr>
  </w:style>
  <w:style w:type="paragraph" w:styleId="List5">
    <w:name w:val="List 5"/>
    <w:basedOn w:val="List4"/>
    <w:rsid w:val="00952534"/>
    <w:pPr>
      <w:ind w:left="1702"/>
    </w:pPr>
  </w:style>
  <w:style w:type="paragraph" w:styleId="ListBullet4">
    <w:name w:val="List Bullet 4"/>
    <w:basedOn w:val="ListBullet3"/>
    <w:rsid w:val="00952534"/>
    <w:pPr>
      <w:ind w:left="1418"/>
    </w:pPr>
  </w:style>
  <w:style w:type="paragraph" w:styleId="ListBullet5">
    <w:name w:val="List Bullet 5"/>
    <w:basedOn w:val="ListBullet4"/>
    <w:rsid w:val="00952534"/>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30</Pages>
  <Words>9200</Words>
  <Characters>52446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61523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418</cp:revision>
  <dcterms:created xsi:type="dcterms:W3CDTF">2022-06-29T14:17:00Z</dcterms:created>
  <dcterms:modified xsi:type="dcterms:W3CDTF">2023-05-02T11:52:00Z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