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Meeting #</w:t>
      </w:r>
      <w:fldSimple w:instr=" DOCPROPERTY  MtgSeq  \* MERGEFORMAT ">
        <w:r w:rsidR="003609EF" w:rsidRPr="00BA51D9">
          <w:rPr>
            <w:b/>
            <w:noProof/>
            <w:sz w:val="24"/>
          </w:rPr>
          <w:t>94</w:t>
        </w:r>
      </w:fldSimple>
      <w:r>
        <w:rPr>
          <w:b/>
          <w:i/>
          <w:noProof/>
          <w:sz w:val="28"/>
        </w:rPr>
        <w:tab/>
      </w:r>
      <w:fldSimple w:instr=" DOCPROPERTY  Tdoc#  \* MERGEFORMAT ">
        <w:r w:rsidR="00E13F3D" w:rsidRPr="00E13F3D">
          <w:rPr>
            <w:b/>
            <w:i/>
            <w:noProof/>
            <w:sz w:val="28"/>
          </w:rPr>
          <w:t>R3-16</w:t>
        </w:r>
        <w:r w:rsidR="008273DA">
          <w:rPr>
            <w:b/>
            <w:i/>
            <w:noProof/>
            <w:sz w:val="28"/>
          </w:rPr>
          <w:t>3182</w:t>
        </w:r>
      </w:fldSimple>
    </w:p>
    <w:p w:rsidR="001E41F3" w:rsidRDefault="000D43F7"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2016</w:t>
        </w:r>
      </w:fldSimple>
      <w:r w:rsidR="00547111">
        <w:rPr>
          <w:b/>
          <w:noProof/>
          <w:sz w:val="24"/>
        </w:rPr>
        <w:t xml:space="preserve"> - </w:t>
      </w:r>
      <w:fldSimple w:instr=" DOCPROPERTY  EndDate  \* MERGEFORMAT ">
        <w:r w:rsidR="003609EF" w:rsidRPr="00BA51D9">
          <w:rPr>
            <w:b/>
            <w:noProof/>
            <w:sz w:val="24"/>
          </w:rPr>
          <w:t>18th Nov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43F7" w:rsidP="00E13F3D">
            <w:pPr>
              <w:pStyle w:val="CRCoverPage"/>
              <w:spacing w:after="0"/>
              <w:jc w:val="right"/>
              <w:rPr>
                <w:b/>
                <w:noProof/>
                <w:sz w:val="28"/>
              </w:rPr>
            </w:pPr>
            <w:fldSimple w:instr=" DOCPROPERTY  Spec#  \* MERGEFORMAT ">
              <w:r w:rsidR="00E13F3D" w:rsidRPr="00410371">
                <w:rPr>
                  <w:b/>
                  <w:noProof/>
                  <w:sz w:val="28"/>
                </w:rPr>
                <w:t>36.443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43F7" w:rsidP="00547111">
            <w:pPr>
              <w:pStyle w:val="CRCoverPage"/>
              <w:spacing w:after="0"/>
              <w:rPr>
                <w:noProof/>
              </w:rPr>
            </w:pPr>
            <w:fldSimple w:instr=" DOCPROPERTY  Cr#  \* MERGEFORMAT ">
              <w:r w:rsidR="00E13F3D" w:rsidRPr="00410371">
                <w:rPr>
                  <w:b/>
                  <w:noProof/>
                  <w:sz w:val="28"/>
                </w:rPr>
                <w:t>0122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0BD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43F7">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A3D06"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43F7" w:rsidP="00B61EC1">
            <w:pPr>
              <w:pStyle w:val="CRCoverPage"/>
              <w:spacing w:after="0"/>
              <w:ind w:left="100"/>
              <w:rPr>
                <w:noProof/>
              </w:rPr>
            </w:pPr>
            <w:fldSimple w:instr=" DOCPROPERTY  CrTitle  \* MERGEFORMAT ">
              <w:r w:rsidR="002640DD">
                <w:t>In</w:t>
              </w:r>
              <w:r w:rsidR="00B61EC1">
                <w:t>troduction of new period values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43F7">
            <w:pPr>
              <w:pStyle w:val="CRCoverPage"/>
              <w:spacing w:after="0"/>
              <w:ind w:left="100"/>
              <w:rPr>
                <w:noProof/>
              </w:rPr>
            </w:pPr>
            <w:fldSimple w:instr=" DOCPROPERTY  SourceIfWg  \* MERGEFORMAT ">
              <w:r w:rsidR="00E13F3D">
                <w:rPr>
                  <w:noProof/>
                </w:rPr>
                <w:t>LG Electronics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03D46"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43F7">
            <w:pPr>
              <w:pStyle w:val="CRCoverPage"/>
              <w:spacing w:after="0"/>
              <w:ind w:left="100"/>
              <w:rPr>
                <w:noProof/>
              </w:rPr>
            </w:pPr>
            <w:fldSimple w:instr=" DOCPROPERTY  RelatedWis  \* MERGEFORMAT ">
              <w:r w:rsidR="00E13F3D">
                <w:rPr>
                  <w:noProof/>
                </w:rPr>
                <w:t>LTE_V2X-Core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D43F7">
            <w:pPr>
              <w:pStyle w:val="CRCoverPage"/>
              <w:spacing w:after="0"/>
              <w:ind w:left="100"/>
              <w:rPr>
                <w:noProof/>
              </w:rPr>
            </w:pPr>
            <w:fldSimple w:instr=" DOCPROPERTY  ResDate  \* MERGEFORMAT ">
              <w:r w:rsidR="00D24991">
                <w:rPr>
                  <w:noProof/>
                </w:rPr>
                <w:t>2016-10-31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D43F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43F7">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101BB" w:rsidP="003668E6">
            <w:pPr>
              <w:pStyle w:val="CRCoverPage"/>
              <w:spacing w:after="0"/>
              <w:ind w:left="100"/>
              <w:rPr>
                <w:noProof/>
                <w:lang w:eastAsia="ko-KR"/>
              </w:rPr>
            </w:pPr>
            <w:r>
              <w:rPr>
                <w:rFonts w:hint="eastAsia"/>
                <w:noProof/>
                <w:lang w:eastAsia="ko-KR"/>
              </w:rPr>
              <w:t>In RAN2#95bis meeting, shorter MCH schduling period and shorter</w:t>
            </w:r>
            <w:r w:rsidR="003668E6">
              <w:rPr>
                <w:noProof/>
                <w:lang w:eastAsia="ko-KR"/>
              </w:rPr>
              <w:t xml:space="preserve"> MCCH repetition/modification periods for V2X were agreed. These periods are introduced in RAN3’s specification accordingly in order for the MCE to provide them to the eNB.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F2945" w:rsidP="00AC7077">
            <w:pPr>
              <w:pStyle w:val="CRCoverPage"/>
              <w:spacing w:after="0"/>
              <w:ind w:left="100"/>
              <w:rPr>
                <w:noProof/>
                <w:lang w:eastAsia="ko-KR"/>
              </w:rPr>
            </w:pPr>
            <w:r>
              <w:rPr>
                <w:noProof/>
                <w:lang w:eastAsia="ko-KR"/>
              </w:rPr>
              <w:t xml:space="preserve">The </w:t>
            </w:r>
            <w:r w:rsidRPr="002F2945">
              <w:rPr>
                <w:i/>
                <w:noProof/>
                <w:lang w:eastAsia="ko-KR"/>
              </w:rPr>
              <w:t xml:space="preserve">MCH Scheduling Period Extended </w:t>
            </w:r>
            <w:r>
              <w:rPr>
                <w:noProof/>
                <w:lang w:eastAsia="ko-KR"/>
              </w:rPr>
              <w:t xml:space="preserve">IE within the </w:t>
            </w:r>
            <w:r w:rsidRPr="002F2945">
              <w:rPr>
                <w:i/>
              </w:rPr>
              <w:t>PMCH Configuration</w:t>
            </w:r>
            <w:r>
              <w:t xml:space="preserve"> IE is </w:t>
            </w:r>
            <w:ins w:id="3" w:author="Daewook_LGE" w:date="2016-11-18T04:02:00Z">
              <w:r w:rsidR="007B223B">
                <w:t>updated</w:t>
              </w:r>
            </w:ins>
            <w:r>
              <w:rPr>
                <w:noProof/>
                <w:lang w:eastAsia="ko-KR"/>
              </w:rPr>
              <w:t>.</w:t>
            </w:r>
          </w:p>
          <w:p w:rsidR="00AC7077" w:rsidRDefault="002F2945" w:rsidP="002F2945">
            <w:pPr>
              <w:pStyle w:val="CRCoverPage"/>
              <w:spacing w:after="0"/>
              <w:ind w:left="100"/>
              <w:rPr>
                <w:noProof/>
                <w:lang w:eastAsia="ko-KR"/>
              </w:rPr>
            </w:pPr>
            <w:r>
              <w:rPr>
                <w:rFonts w:hint="eastAsia"/>
                <w:noProof/>
                <w:lang w:eastAsia="ko-KR"/>
              </w:rPr>
              <w:t xml:space="preserve">The new </w:t>
            </w:r>
            <w:r w:rsidRPr="002F2945">
              <w:rPr>
                <w:i/>
                <w:noProof/>
                <w:lang w:eastAsia="ko-KR"/>
              </w:rPr>
              <w:t>Repetition Period Extended</w:t>
            </w:r>
            <w:r>
              <w:rPr>
                <w:noProof/>
                <w:lang w:eastAsia="ko-KR"/>
              </w:rPr>
              <w:t xml:space="preserve"> and new </w:t>
            </w:r>
            <w:r w:rsidRPr="002F2945">
              <w:rPr>
                <w:i/>
                <w:noProof/>
                <w:lang w:eastAsia="ko-KR"/>
              </w:rPr>
              <w:t>Modification Period Extended</w:t>
            </w:r>
            <w:r>
              <w:rPr>
                <w:noProof/>
                <w:lang w:eastAsia="ko-KR"/>
              </w:rPr>
              <w:t xml:space="preserve"> IEs within the </w:t>
            </w:r>
            <w:r w:rsidRPr="002F2945">
              <w:rPr>
                <w:i/>
                <w:noProof/>
                <w:lang w:eastAsia="ko-KR"/>
              </w:rPr>
              <w:t>MCCH related BCCH Configuration Item</w:t>
            </w:r>
            <w:r>
              <w:rPr>
                <w:noProof/>
                <w:lang w:eastAsia="ko-KR"/>
              </w:rPr>
              <w:t xml:space="preserve"> IE are introduced in the M2 SETUP RESPONSE, ENB CONFIGURATION UPDATE ACKNOWLEDGE and MCE CONFIGURATION UPDATE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3166" w:rsidP="00103166">
            <w:pPr>
              <w:pStyle w:val="CRCoverPage"/>
              <w:spacing w:after="0"/>
              <w:ind w:left="100"/>
              <w:rPr>
                <w:noProof/>
              </w:rPr>
            </w:pPr>
            <w:r w:rsidRPr="00103166">
              <w:rPr>
                <w:noProof/>
              </w:rPr>
              <w:t>New value</w:t>
            </w:r>
            <w:r>
              <w:rPr>
                <w:noProof/>
              </w:rPr>
              <w:t>s</w:t>
            </w:r>
            <w:r w:rsidRPr="00103166">
              <w:rPr>
                <w:noProof/>
              </w:rPr>
              <w:t xml:space="preserve"> for short</w:t>
            </w:r>
            <w:r>
              <w:rPr>
                <w:noProof/>
              </w:rPr>
              <w:t>er</w:t>
            </w:r>
            <w:r w:rsidRPr="00103166">
              <w:rPr>
                <w:noProof/>
              </w:rPr>
              <w:t xml:space="preserve"> </w:t>
            </w:r>
            <w:r>
              <w:rPr>
                <w:noProof/>
              </w:rPr>
              <w:t>MCH scheduling period and shorter MCCH repetition/modification period</w:t>
            </w:r>
            <w:r w:rsidR="003668E6">
              <w:rPr>
                <w:noProof/>
              </w:rPr>
              <w:t>s</w:t>
            </w:r>
            <w:r w:rsidRPr="00103166">
              <w:rPr>
                <w:noProof/>
              </w:rPr>
              <w:t xml:space="preserve"> cannot be really introduced in Uu inferface without M2 interface modification</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2715">
            <w:pPr>
              <w:pStyle w:val="CRCoverPage"/>
              <w:spacing w:after="0"/>
              <w:ind w:left="100"/>
              <w:rPr>
                <w:noProof/>
                <w:lang w:eastAsia="ko-KR"/>
              </w:rPr>
            </w:pPr>
            <w:r>
              <w:rPr>
                <w:noProof/>
                <w:lang w:eastAsia="ko-KR"/>
              </w:rPr>
              <w:t xml:space="preserve">8.6.2, 8.7.2, 8.8.2, </w:t>
            </w:r>
            <w:r w:rsidR="002A3D06">
              <w:rPr>
                <w:rFonts w:hint="eastAsia"/>
                <w:noProof/>
                <w:lang w:eastAsia="ko-KR"/>
              </w:rPr>
              <w:t>9.2.1.8, 9.2.1.13, 9.3.5, 9.3.7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D0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D0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D0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F22A1" w:rsidRDefault="002F22A1" w:rsidP="002F22A1">
      <w:pPr>
        <w:pStyle w:val="FirstChange"/>
        <w:rPr>
          <w:lang w:eastAsia="zh-CN"/>
        </w:rPr>
      </w:pPr>
      <w:bookmarkStart w:id="4" w:name="_Toc414664851"/>
      <w:r w:rsidRPr="00CE63E2">
        <w:lastRenderedPageBreak/>
        <w:t xml:space="preserve">&lt;&lt;&lt;&lt;&lt;&lt;&lt;&lt;&lt;&lt;&lt;&lt;&lt;&lt;&lt;&lt;&lt;&lt;&lt;&lt; </w:t>
      </w:r>
      <w:r>
        <w:rPr>
          <w:rFonts w:hint="eastAsia"/>
          <w:lang w:eastAsia="zh-CN"/>
        </w:rPr>
        <w:t>Start</w:t>
      </w:r>
      <w:r>
        <w:t xml:space="preserve"> of</w:t>
      </w:r>
      <w:r w:rsidRPr="00CE63E2">
        <w:t xml:space="preserve"> Change &gt;&gt;&gt;&gt;&gt;&gt;&gt;&gt;&gt;&gt;&gt;&gt;&gt;&gt;&gt;&gt;&gt;&gt;&gt;&gt;</w:t>
      </w:r>
    </w:p>
    <w:p w:rsidR="00342715" w:rsidRPr="00F30E57" w:rsidRDefault="00342715" w:rsidP="00342715">
      <w:pPr>
        <w:pStyle w:val="2"/>
        <w:rPr>
          <w:rFonts w:cs="Arial"/>
          <w:lang w:eastAsia="zh-CN"/>
        </w:rPr>
      </w:pPr>
      <w:bookmarkStart w:id="5" w:name="_Toc438375382"/>
      <w:bookmarkEnd w:id="4"/>
      <w:r w:rsidRPr="00F30E57">
        <w:t>8.6</w:t>
      </w:r>
      <w:r w:rsidRPr="00F30E57">
        <w:tab/>
        <w:t>M2 Setup</w:t>
      </w:r>
      <w:bookmarkEnd w:id="5"/>
    </w:p>
    <w:p w:rsidR="00342715" w:rsidRPr="00F30E57" w:rsidRDefault="00342715" w:rsidP="00342715">
      <w:pPr>
        <w:pStyle w:val="3"/>
      </w:pPr>
      <w:bookmarkStart w:id="6" w:name="_Toc438375383"/>
      <w:r w:rsidRPr="00F30E57">
        <w:t>8.</w:t>
      </w:r>
      <w:r w:rsidRPr="00F30E57">
        <w:rPr>
          <w:lang w:eastAsia="zh-CN"/>
        </w:rPr>
        <w:t>6</w:t>
      </w:r>
      <w:r w:rsidRPr="00F30E57">
        <w:t>.1</w:t>
      </w:r>
      <w:r w:rsidRPr="00F30E57">
        <w:tab/>
        <w:t>General</w:t>
      </w:r>
      <w:bookmarkEnd w:id="6"/>
    </w:p>
    <w:p w:rsidR="00342715" w:rsidRPr="00F30E57" w:rsidRDefault="00342715" w:rsidP="00342715">
      <w:r w:rsidRPr="00F30E57">
        <w:t>The purpose of the M2 Setup procedure is to exchange application level data needed for the eNB and MCE to interoperate correctly on the M2 interface and to configure MCCH related content on the BCCH for each of the cells controlled by the eNB which is foreseen to participate in MBMS service data transmission. This procedure shall be the first M2AP procedure triggered after the TNL association has become operational. The procedure uses non MBMS-service-associated signalling.</w:t>
      </w:r>
    </w:p>
    <w:p w:rsidR="00342715" w:rsidRPr="00F30E57" w:rsidRDefault="00342715" w:rsidP="00342715">
      <w:r w:rsidRPr="00F30E57">
        <w:t>This procedure erases any existing application level configuration data in the eNB and the MCE and MCCH related BCCH data in all cells served by the eNB. This procedure also re-initialises the E-UTRAN M2AP MBMS service related contexts (if any) and erases all related signalling connections in the two nodes like a Reset procedure would do.</w:t>
      </w:r>
    </w:p>
    <w:p w:rsidR="00342715" w:rsidRPr="00F30E57" w:rsidRDefault="00342715" w:rsidP="00342715">
      <w:pPr>
        <w:pStyle w:val="3"/>
      </w:pPr>
      <w:bookmarkStart w:id="7" w:name="_Toc438375384"/>
      <w:r w:rsidRPr="00F30E57">
        <w:t>8.6.2</w:t>
      </w:r>
      <w:r w:rsidRPr="00F30E57">
        <w:tab/>
        <w:t>Successful Operation</w:t>
      </w:r>
      <w:bookmarkEnd w:id="7"/>
    </w:p>
    <w:bookmarkStart w:id="8" w:name="_MON_1316152961"/>
    <w:bookmarkEnd w:id="8"/>
    <w:p w:rsidR="00342715" w:rsidRPr="00F30E57" w:rsidRDefault="00342715" w:rsidP="00342715">
      <w:pPr>
        <w:pStyle w:val="TH"/>
      </w:pPr>
      <w:r w:rsidRPr="00F30E57">
        <w:object w:dxaOrig="4319" w:dyaOrig="2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in" o:ole="">
            <v:imagedata r:id="rId12" o:title=""/>
          </v:shape>
          <o:OLEObject Type="Embed" ProgID="Word.Picture.8" ShapeID="_x0000_i1025" DrawAspect="Content" ObjectID="_1541024150" r:id="rId13"/>
        </w:object>
      </w:r>
    </w:p>
    <w:p w:rsidR="00342715" w:rsidRPr="00F30E57" w:rsidRDefault="00342715" w:rsidP="00342715">
      <w:pPr>
        <w:pStyle w:val="TF"/>
        <w:rPr>
          <w:rFonts w:eastAsia="MS Mincho"/>
        </w:rPr>
      </w:pPr>
      <w:r w:rsidRPr="00F30E57">
        <w:t>Figure 8.6.2-1. M2 Setup procedure. Successful operation</w:t>
      </w:r>
      <w:r w:rsidRPr="00F30E57">
        <w:rPr>
          <w:rFonts w:eastAsia="MS Mincho"/>
        </w:rPr>
        <w:t>.</w:t>
      </w:r>
    </w:p>
    <w:p w:rsidR="00342715" w:rsidRPr="00F30E57" w:rsidRDefault="00342715" w:rsidP="00342715">
      <w:r w:rsidRPr="00F30E57">
        <w:rPr>
          <w:rFonts w:eastAsia="SimSun"/>
        </w:rPr>
        <w:t>The eNB initiates the procedure by sending a M2 SETUP REQUEST message</w:t>
      </w:r>
      <w:r w:rsidRPr="00F30E57">
        <w:t xml:space="preserve"> including the appropriate data to the MCE. The eNB shall include in the M2 SETUP REQUEST message the cell(s) which is (are) foreseen to participate in MBMS service data transmission.</w:t>
      </w:r>
    </w:p>
    <w:p w:rsidR="00342715" w:rsidRPr="00F30E57" w:rsidRDefault="00342715" w:rsidP="00342715">
      <w:pPr>
        <w:rPr>
          <w:rFonts w:eastAsia="SimSun"/>
        </w:rPr>
      </w:pPr>
      <w:r w:rsidRPr="00F30E57">
        <w:t xml:space="preserve">The MCE responds </w:t>
      </w:r>
      <w:r w:rsidRPr="00F30E57">
        <w:rPr>
          <w:rFonts w:eastAsia="SimSun"/>
        </w:rPr>
        <w:t xml:space="preserve">with M2 SETUP RESPONSE </w:t>
      </w:r>
      <w:r w:rsidRPr="00F30E57">
        <w:t>message including the appropriate data</w:t>
      </w:r>
      <w:r w:rsidRPr="00F30E57">
        <w:rPr>
          <w:rFonts w:eastAsia="SimSun"/>
        </w:rPr>
        <w:t>. The MCE shall provide the MCCH related BCCH configuration for all cells indicated in the M2 SETUP REQUEST</w:t>
      </w:r>
      <w:r w:rsidRPr="00F30E57">
        <w:t xml:space="preserve"> message</w:t>
      </w:r>
      <w:r w:rsidRPr="00F30E57">
        <w:rPr>
          <w:rFonts w:eastAsia="SimSun"/>
        </w:rPr>
        <w:t>.</w:t>
      </w:r>
    </w:p>
    <w:p w:rsidR="00342715" w:rsidRPr="00F30E57" w:rsidRDefault="00342715" w:rsidP="00342715">
      <w:pPr>
        <w:rPr>
          <w:rFonts w:eastAsia="SimSun"/>
        </w:rPr>
      </w:pPr>
      <w:r w:rsidRPr="00F30E57">
        <w:rPr>
          <w:rFonts w:eastAsia="SimSun"/>
        </w:rPr>
        <w:t>The exchanged data shall be stored in the respective node, MCCH related BCCH configuration broadcasted as provided by the MCE in the respective cell(s), and used for the duration of the TNL association</w:t>
      </w:r>
      <w:r w:rsidRPr="00F30E57">
        <w:t xml:space="preserve"> </w:t>
      </w:r>
      <w:r w:rsidRPr="00F30E57">
        <w:rPr>
          <w:rFonts w:eastAsia="SimSun"/>
        </w:rPr>
        <w:t>or until any further configuration update procedure is performed.</w:t>
      </w:r>
    </w:p>
    <w:p w:rsidR="00342715" w:rsidRPr="00F30E57" w:rsidRDefault="00342715" w:rsidP="00342715">
      <w:pPr>
        <w:rPr>
          <w:rFonts w:eastAsia="SimSun"/>
        </w:rPr>
      </w:pPr>
      <w:r w:rsidRPr="00F30E57">
        <w:rPr>
          <w:rFonts w:eastAsia="SimSun"/>
        </w:rPr>
        <w:t>When this procedure is finished the M2 interface is operational, all affected cells are ready for MBMS service data transmission and other M2 messages can be exchanged.</w:t>
      </w:r>
    </w:p>
    <w:p w:rsidR="00342715" w:rsidRPr="00F30E57" w:rsidRDefault="00342715" w:rsidP="00342715">
      <w:pPr>
        <w:rPr>
          <w:rFonts w:eastAsia="SimSun"/>
        </w:rPr>
      </w:pPr>
      <w:r w:rsidRPr="00F30E57">
        <w:rPr>
          <w:rFonts w:eastAsia="SimSun"/>
        </w:rPr>
        <w:t xml:space="preserve">If the M2 SETUP REQUEST message contains the </w:t>
      </w:r>
      <w:r w:rsidRPr="00F30E57">
        <w:rPr>
          <w:rFonts w:eastAsia="SimSun"/>
          <w:i/>
          <w:iCs/>
        </w:rPr>
        <w:t>eNB Name</w:t>
      </w:r>
      <w:r w:rsidRPr="00F30E57">
        <w:rPr>
          <w:rFonts w:eastAsia="SimSun"/>
        </w:rPr>
        <w:t xml:space="preserve"> IE the MCE may use this IE as a human readable name of the eNB.</w:t>
      </w:r>
    </w:p>
    <w:p w:rsidR="00342715" w:rsidRPr="00F30E57" w:rsidRDefault="00342715" w:rsidP="00342715">
      <w:pPr>
        <w:rPr>
          <w:lang w:eastAsia="zh-CN"/>
        </w:rPr>
      </w:pPr>
      <w:r w:rsidRPr="00F30E57">
        <w:rPr>
          <w:rFonts w:eastAsia="SimSun"/>
        </w:rPr>
        <w:t xml:space="preserve">If the M2 SETUP RESPONSE message contains the </w:t>
      </w:r>
      <w:r w:rsidRPr="00F30E57">
        <w:rPr>
          <w:rFonts w:eastAsia="SimSun"/>
          <w:i/>
          <w:iCs/>
        </w:rPr>
        <w:t>MCE Name</w:t>
      </w:r>
      <w:r w:rsidRPr="00F30E57">
        <w:rPr>
          <w:rFonts w:eastAsia="SimSun"/>
        </w:rPr>
        <w:t xml:space="preserve"> IE the eNB may use this IE as a human readable name of the MCE.</w:t>
      </w:r>
    </w:p>
    <w:p w:rsidR="00342715" w:rsidRDefault="00342715" w:rsidP="00342715">
      <w:pPr>
        <w:rPr>
          <w:ins w:id="9" w:author="Daewook_LGE" w:date="2016-11-01T17:18:00Z"/>
          <w:lang w:eastAsia="zh-CN"/>
        </w:rPr>
      </w:pPr>
      <w:r w:rsidRPr="00F30E57">
        <w:rPr>
          <w:lang w:eastAsia="zh-CN"/>
        </w:rPr>
        <w:t>The eNB shall broadcast the MCCH related BCCH configuration only in those cells indicated in the</w:t>
      </w:r>
      <w:r w:rsidRPr="00F30E57">
        <w:t xml:space="preserve"> </w:t>
      </w:r>
      <w:r w:rsidRPr="00F30E57">
        <w:rPr>
          <w:i/>
          <w:lang w:eastAsia="zh-CN"/>
        </w:rPr>
        <w:t>Cell Information List</w:t>
      </w:r>
      <w:r w:rsidRPr="00F30E57">
        <w:rPr>
          <w:lang w:eastAsia="zh-CN"/>
        </w:rPr>
        <w:t xml:space="preserve"> IE contained in the M2 SETUP RESPONSE message for which the </w:t>
      </w:r>
      <w:r w:rsidRPr="00F30E57">
        <w:rPr>
          <w:i/>
          <w:lang w:eastAsia="zh-CN"/>
        </w:rPr>
        <w:t>Cell Reservation Info</w:t>
      </w:r>
      <w:r w:rsidRPr="00F30E57">
        <w:rPr>
          <w:lang w:eastAsia="zh-CN"/>
        </w:rPr>
        <w:t xml:space="preserve"> IE within the </w:t>
      </w:r>
      <w:r w:rsidRPr="00F30E57">
        <w:rPr>
          <w:i/>
          <w:lang w:eastAsia="zh-CN"/>
        </w:rPr>
        <w:t>MCCH related BCCH Configuration Item</w:t>
      </w:r>
      <w:r w:rsidRPr="00F30E57">
        <w:rPr>
          <w:lang w:eastAsia="zh-CN"/>
        </w:rPr>
        <w:t xml:space="preserve"> IE is not set to "reserved Cell".</w:t>
      </w:r>
    </w:p>
    <w:p w:rsidR="00E5430B" w:rsidRDefault="00E5430B" w:rsidP="00342715">
      <w:pPr>
        <w:rPr>
          <w:ins w:id="10" w:author="Daewook_LGE" w:date="2016-11-01T17:19:00Z"/>
          <w:lang w:eastAsia="zh-CN"/>
        </w:rPr>
      </w:pPr>
      <w:ins w:id="11" w:author="Daewook_LGE" w:date="2016-11-01T17:18:00Z">
        <w:r>
          <w:rPr>
            <w:lang w:eastAsia="zh-CN"/>
          </w:rPr>
          <w:t xml:space="preserve">If the </w:t>
        </w:r>
      </w:ins>
      <w:ins w:id="12" w:author="Daewook_LGE" w:date="2016-11-01T17:27:00Z">
        <w:r w:rsidR="00C7674C">
          <w:rPr>
            <w:lang w:eastAsia="zh-CN"/>
          </w:rPr>
          <w:t xml:space="preserve">M2 SETUP RESPONSE message contains the </w:t>
        </w:r>
        <w:r w:rsidR="00C7674C" w:rsidRPr="00E5430B">
          <w:rPr>
            <w:i/>
            <w:lang w:eastAsia="zh-CN"/>
          </w:rPr>
          <w:t>Modification Period Extended</w:t>
        </w:r>
        <w:r w:rsidR="00C7674C">
          <w:rPr>
            <w:lang w:eastAsia="zh-CN"/>
          </w:rPr>
          <w:t xml:space="preserve"> IE within the </w:t>
        </w:r>
      </w:ins>
      <w:ins w:id="13" w:author="Daewook_LGE" w:date="2016-11-01T17:19:00Z">
        <w:r w:rsidRPr="00E5430B">
          <w:rPr>
            <w:i/>
            <w:lang w:eastAsia="zh-CN"/>
          </w:rPr>
          <w:t>MCCH related BCCH Configuration Item</w:t>
        </w:r>
        <w:r>
          <w:rPr>
            <w:lang w:eastAsia="zh-CN"/>
          </w:rPr>
          <w:t xml:space="preserve"> IE, the eNB shall take its value into account instead of the value signalled in the </w:t>
        </w:r>
        <w:r w:rsidRPr="00E5430B">
          <w:rPr>
            <w:i/>
            <w:lang w:eastAsia="zh-CN"/>
          </w:rPr>
          <w:t>Modification Period</w:t>
        </w:r>
        <w:r>
          <w:rPr>
            <w:lang w:eastAsia="zh-CN"/>
          </w:rPr>
          <w:t xml:space="preserve"> IE.</w:t>
        </w:r>
      </w:ins>
    </w:p>
    <w:p w:rsidR="00E5430B" w:rsidRPr="00F30E57" w:rsidRDefault="00E5430B" w:rsidP="00342715">
      <w:pPr>
        <w:rPr>
          <w:rFonts w:eastAsia="SimSun"/>
        </w:rPr>
      </w:pPr>
      <w:ins w:id="14" w:author="Daewook_LGE" w:date="2016-11-01T17:20:00Z">
        <w:r>
          <w:rPr>
            <w:lang w:eastAsia="zh-CN"/>
          </w:rPr>
          <w:lastRenderedPageBreak/>
          <w:t xml:space="preserve">If the </w:t>
        </w:r>
      </w:ins>
      <w:ins w:id="15" w:author="Daewook_LGE" w:date="2016-11-01T17:28:00Z">
        <w:r w:rsidR="00C7674C">
          <w:rPr>
            <w:lang w:eastAsia="zh-CN"/>
          </w:rPr>
          <w:t xml:space="preserve">M2 SETUP RESPONSE message </w:t>
        </w:r>
      </w:ins>
      <w:ins w:id="16" w:author="Daewook_LGE" w:date="2016-11-01T17:29:00Z">
        <w:r w:rsidR="00C7674C">
          <w:rPr>
            <w:lang w:eastAsia="zh-CN"/>
          </w:rPr>
          <w:t xml:space="preserve">contains the </w:t>
        </w:r>
        <w:r w:rsidR="00C7674C" w:rsidRPr="00E5430B">
          <w:rPr>
            <w:i/>
            <w:lang w:eastAsia="zh-CN"/>
          </w:rPr>
          <w:t>Repetition Period Extended</w:t>
        </w:r>
        <w:r w:rsidR="00C7674C">
          <w:rPr>
            <w:lang w:eastAsia="zh-CN"/>
          </w:rPr>
          <w:t xml:space="preserve"> IE within the</w:t>
        </w:r>
      </w:ins>
      <w:ins w:id="17" w:author="Daewook_LGE" w:date="2016-11-01T17:20:00Z">
        <w:r>
          <w:rPr>
            <w:lang w:eastAsia="zh-CN"/>
          </w:rPr>
          <w:t xml:space="preserve"> </w:t>
        </w:r>
        <w:r w:rsidRPr="00E5430B">
          <w:rPr>
            <w:i/>
            <w:lang w:eastAsia="zh-CN"/>
          </w:rPr>
          <w:t>MCCH related BCCH Configuration Item</w:t>
        </w:r>
        <w:r>
          <w:rPr>
            <w:lang w:eastAsia="zh-CN"/>
          </w:rPr>
          <w:t xml:space="preserve"> IE, the eNB shall take its value into account instead of the value signalled in the </w:t>
        </w:r>
        <w:r w:rsidRPr="00E5430B">
          <w:rPr>
            <w:i/>
            <w:lang w:eastAsia="zh-CN"/>
          </w:rPr>
          <w:t>Repetition Period</w:t>
        </w:r>
        <w:r>
          <w:rPr>
            <w:lang w:eastAsia="zh-CN"/>
          </w:rPr>
          <w:t xml:space="preserve"> IE.</w:t>
        </w:r>
      </w:ins>
    </w:p>
    <w:p w:rsidR="00342715" w:rsidRPr="00F30E57" w:rsidRDefault="00342715" w:rsidP="00342715">
      <w:pPr>
        <w:pStyle w:val="3"/>
      </w:pPr>
      <w:bookmarkStart w:id="18" w:name="_Toc438375385"/>
      <w:r w:rsidRPr="00F30E57">
        <w:t>8.6.3</w:t>
      </w:r>
      <w:r w:rsidRPr="00F30E57">
        <w:tab/>
        <w:t>Unsuccessful Operation</w:t>
      </w:r>
      <w:bookmarkEnd w:id="18"/>
    </w:p>
    <w:bookmarkStart w:id="19" w:name="_MON_1316183155"/>
    <w:bookmarkEnd w:id="19"/>
    <w:p w:rsidR="00342715" w:rsidRPr="00F30E57" w:rsidRDefault="00342715" w:rsidP="00342715">
      <w:pPr>
        <w:pStyle w:val="TH"/>
      </w:pPr>
      <w:r w:rsidRPr="00F30E57">
        <w:object w:dxaOrig="4319" w:dyaOrig="2879">
          <v:shape id="_x0000_i1026" type="#_x0000_t75" style="width:3in;height:2in" o:ole="">
            <v:imagedata r:id="rId14" o:title=""/>
          </v:shape>
          <o:OLEObject Type="Embed" ProgID="Word.Picture.8" ShapeID="_x0000_i1026" DrawAspect="Content" ObjectID="_1541024151" r:id="rId15"/>
        </w:object>
      </w:r>
    </w:p>
    <w:p w:rsidR="00342715" w:rsidRPr="00F30E57" w:rsidRDefault="00342715" w:rsidP="00342715">
      <w:pPr>
        <w:pStyle w:val="TF"/>
        <w:rPr>
          <w:rFonts w:eastAsia="MS Mincho"/>
        </w:rPr>
      </w:pPr>
      <w:r w:rsidRPr="00F30E57">
        <w:t>Figure 8.6.2-1. M2 Setup procedure. Unsuccessful operation</w:t>
      </w:r>
      <w:r w:rsidRPr="00F30E57">
        <w:rPr>
          <w:rFonts w:eastAsia="MS Mincho"/>
        </w:rPr>
        <w:t>.</w:t>
      </w:r>
    </w:p>
    <w:p w:rsidR="00342715" w:rsidRPr="00F30E57" w:rsidRDefault="00342715" w:rsidP="00342715">
      <w:r w:rsidRPr="00F30E57">
        <w:t>If the MCE cannot accept the setup it should respond with a M2 SETUP FAILURE message and appropriate cause value.</w:t>
      </w:r>
    </w:p>
    <w:p w:rsidR="00342715" w:rsidRPr="00F30E57" w:rsidRDefault="00342715" w:rsidP="00342715">
      <w:r w:rsidRPr="00F30E57">
        <w:t xml:space="preserve">If the M2 SETUP FAILURE message includes the </w:t>
      </w:r>
      <w:r w:rsidRPr="00F30E57">
        <w:rPr>
          <w:i/>
          <w:iCs/>
        </w:rPr>
        <w:t>Time To Wait</w:t>
      </w:r>
      <w:r w:rsidRPr="00F30E57">
        <w:t xml:space="preserve"> IE the eNB shall wait at least for the indicated time before reinitiating the M2 setup towards the same MCE.</w:t>
      </w:r>
    </w:p>
    <w:p w:rsidR="00342715" w:rsidRPr="00F30E57" w:rsidRDefault="00342715" w:rsidP="00342715">
      <w:pPr>
        <w:pStyle w:val="3"/>
      </w:pPr>
      <w:bookmarkStart w:id="20" w:name="_Toc438375386"/>
      <w:r w:rsidRPr="00F30E57">
        <w:t>8.</w:t>
      </w:r>
      <w:r w:rsidRPr="00F30E57">
        <w:rPr>
          <w:lang w:eastAsia="zh-CN"/>
        </w:rPr>
        <w:t>6</w:t>
      </w:r>
      <w:r w:rsidRPr="00F30E57">
        <w:t>.4</w:t>
      </w:r>
      <w:r w:rsidRPr="00F30E57">
        <w:tab/>
        <w:t>Abnormal Conditions</w:t>
      </w:r>
      <w:bookmarkEnd w:id="20"/>
    </w:p>
    <w:p w:rsidR="00342715" w:rsidRPr="00F30E57" w:rsidRDefault="00342715" w:rsidP="00342715">
      <w:pPr>
        <w:rPr>
          <w:rFonts w:eastAsia="SimSun"/>
        </w:rPr>
      </w:pPr>
      <w:r w:rsidRPr="00F30E57">
        <w:t>Void.</w:t>
      </w:r>
    </w:p>
    <w:p w:rsidR="00342715" w:rsidRDefault="00342715">
      <w:pPr>
        <w:rPr>
          <w:noProof/>
        </w:rPr>
      </w:pPr>
    </w:p>
    <w:p w:rsidR="00342715" w:rsidRDefault="00342715" w:rsidP="00342715">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342715" w:rsidRPr="00F30E57" w:rsidRDefault="00342715" w:rsidP="00342715">
      <w:pPr>
        <w:pStyle w:val="2"/>
        <w:rPr>
          <w:rFonts w:cs="Arial"/>
          <w:lang w:eastAsia="zh-CN"/>
        </w:rPr>
      </w:pPr>
      <w:bookmarkStart w:id="21" w:name="_Toc438375387"/>
      <w:r w:rsidRPr="00F30E57">
        <w:t>8.7</w:t>
      </w:r>
      <w:r w:rsidRPr="00F30E57">
        <w:tab/>
        <w:t>eNB Configuration Update</w:t>
      </w:r>
      <w:bookmarkEnd w:id="21"/>
    </w:p>
    <w:p w:rsidR="00342715" w:rsidRPr="00F30E57" w:rsidRDefault="00342715" w:rsidP="00342715">
      <w:pPr>
        <w:pStyle w:val="3"/>
      </w:pPr>
      <w:bookmarkStart w:id="22" w:name="_Toc438375388"/>
      <w:r w:rsidRPr="00F30E57">
        <w:t>8.</w:t>
      </w:r>
      <w:r w:rsidRPr="00F30E57">
        <w:rPr>
          <w:lang w:eastAsia="zh-CN"/>
        </w:rPr>
        <w:t>7</w:t>
      </w:r>
      <w:r w:rsidRPr="00F30E57">
        <w:t>.1</w:t>
      </w:r>
      <w:r w:rsidRPr="00F30E57">
        <w:tab/>
        <w:t>General</w:t>
      </w:r>
      <w:bookmarkEnd w:id="22"/>
    </w:p>
    <w:p w:rsidR="00342715" w:rsidRPr="00F30E57" w:rsidRDefault="00342715" w:rsidP="00342715">
      <w:pPr>
        <w:rPr>
          <w:lang w:eastAsia="zh-CN"/>
        </w:rPr>
      </w:pPr>
      <w:r w:rsidRPr="00F30E57">
        <w:t>The purpose of the eNB Configuration Update procedure is to update application level configuration data needed for the eNB and MCE to interoperate correctly on the M2 interface. This procedure does not affect existing MBMS-service-related contexts, if any.</w:t>
      </w:r>
    </w:p>
    <w:p w:rsidR="00342715" w:rsidRPr="00F30E57" w:rsidRDefault="00342715" w:rsidP="00342715">
      <w:r w:rsidRPr="00F30E57">
        <w:t>The procedure uses non MBMS-service-associated signalling.</w:t>
      </w:r>
    </w:p>
    <w:p w:rsidR="00342715" w:rsidRPr="00F30E57" w:rsidRDefault="00342715" w:rsidP="00342715">
      <w:pPr>
        <w:pStyle w:val="3"/>
      </w:pPr>
      <w:bookmarkStart w:id="23" w:name="_Toc438375389"/>
      <w:r w:rsidRPr="00F30E57">
        <w:t>8.7.2</w:t>
      </w:r>
      <w:r w:rsidRPr="00F30E57">
        <w:tab/>
        <w:t>Successful Operation</w:t>
      </w:r>
      <w:bookmarkEnd w:id="23"/>
    </w:p>
    <w:bookmarkStart w:id="24" w:name="_MON_1316183530"/>
    <w:bookmarkEnd w:id="24"/>
    <w:bookmarkStart w:id="25" w:name="_MON_1316185155"/>
    <w:bookmarkEnd w:id="25"/>
    <w:p w:rsidR="00342715" w:rsidRPr="00F30E57" w:rsidRDefault="00342715" w:rsidP="00342715">
      <w:pPr>
        <w:pStyle w:val="TH"/>
      </w:pPr>
      <w:r w:rsidRPr="00F30E57">
        <w:object w:dxaOrig="4319" w:dyaOrig="2879">
          <v:shape id="_x0000_i1027" type="#_x0000_t75" style="width:3in;height:2in" o:ole="">
            <v:imagedata r:id="rId16" o:title=""/>
          </v:shape>
          <o:OLEObject Type="Embed" ProgID="Word.Picture.8" ShapeID="_x0000_i1027" DrawAspect="Content" ObjectID="_1541024152" r:id="rId17"/>
        </w:object>
      </w:r>
    </w:p>
    <w:p w:rsidR="00342715" w:rsidRPr="00F30E57" w:rsidRDefault="00342715" w:rsidP="00342715">
      <w:pPr>
        <w:pStyle w:val="TF"/>
        <w:rPr>
          <w:rFonts w:eastAsia="MS Mincho"/>
        </w:rPr>
      </w:pPr>
      <w:r w:rsidRPr="00F30E57">
        <w:t>Figure 8.7.2-1. eNB Configuration Update procedure. Successful operation</w:t>
      </w:r>
      <w:r w:rsidRPr="00F30E57">
        <w:rPr>
          <w:rFonts w:eastAsia="MS Mincho"/>
        </w:rPr>
        <w:t>.</w:t>
      </w:r>
    </w:p>
    <w:p w:rsidR="00342715" w:rsidRPr="00F30E57" w:rsidRDefault="00342715" w:rsidP="00342715">
      <w:r w:rsidRPr="00F30E57">
        <w:rPr>
          <w:rFonts w:eastAsia="SimSun"/>
        </w:rPr>
        <w:lastRenderedPageBreak/>
        <w:t xml:space="preserve">The eNB initiates the procedure by sending an </w:t>
      </w:r>
      <w:r w:rsidRPr="00F30E57">
        <w:t xml:space="preserve">ENB CONFIGURATION UPDATE </w:t>
      </w:r>
      <w:r w:rsidRPr="00F30E57">
        <w:rPr>
          <w:rFonts w:eastAsia="SimSun"/>
        </w:rPr>
        <w:t>message</w:t>
      </w:r>
      <w:r w:rsidRPr="00F30E57">
        <w:t xml:space="preserve"> </w:t>
      </w:r>
      <w:r w:rsidRPr="00F30E57">
        <w:rPr>
          <w:rFonts w:eastAsia="SimSun"/>
        </w:rPr>
        <w:t>to the MCE</w:t>
      </w:r>
      <w:r w:rsidRPr="00F30E57">
        <w:t xml:space="preserve"> including an appropriate set of updated configuration data that it has just taken into operational use. The eNB CONFIGURATION UPDATE message may contain:</w:t>
      </w:r>
    </w:p>
    <w:p w:rsidR="00342715" w:rsidRPr="00F30E57" w:rsidRDefault="00342715" w:rsidP="00342715">
      <w:pPr>
        <w:pStyle w:val="B1"/>
      </w:pPr>
      <w:r w:rsidRPr="00F30E57">
        <w:t>-</w:t>
      </w:r>
      <w:r w:rsidRPr="00F30E57">
        <w:tab/>
        <w:t xml:space="preserve">the </w:t>
      </w:r>
      <w:r w:rsidRPr="00F30E57">
        <w:rPr>
          <w:i/>
        </w:rPr>
        <w:t>Global eNB ID</w:t>
      </w:r>
      <w:r w:rsidRPr="00F30E57">
        <w:t xml:space="preserve"> IE,</w:t>
      </w:r>
    </w:p>
    <w:p w:rsidR="00342715" w:rsidRPr="00F30E57" w:rsidRDefault="00342715" w:rsidP="00342715">
      <w:pPr>
        <w:pStyle w:val="B1"/>
      </w:pPr>
      <w:r w:rsidRPr="00F30E57">
        <w:t>-</w:t>
      </w:r>
      <w:r w:rsidRPr="00F30E57">
        <w:tab/>
        <w:t xml:space="preserve">the </w:t>
      </w:r>
      <w:r w:rsidRPr="00F30E57">
        <w:rPr>
          <w:i/>
        </w:rPr>
        <w:t>eNB Name</w:t>
      </w:r>
      <w:r w:rsidRPr="00F30E57">
        <w:t xml:space="preserve"> IE,</w:t>
      </w:r>
    </w:p>
    <w:p w:rsidR="00342715" w:rsidRPr="00F30E57" w:rsidRDefault="00342715" w:rsidP="00342715">
      <w:pPr>
        <w:pStyle w:val="B1"/>
      </w:pPr>
      <w:r w:rsidRPr="00F30E57">
        <w:t>-</w:t>
      </w:r>
      <w:r w:rsidRPr="00F30E57">
        <w:tab/>
        <w:t xml:space="preserve">the </w:t>
      </w:r>
      <w:r w:rsidRPr="00F30E57">
        <w:rPr>
          <w:i/>
        </w:rPr>
        <w:t>eNB MBMS Configuration data per cell</w:t>
      </w:r>
      <w:r w:rsidRPr="00F30E57">
        <w:t xml:space="preserve"> IE.</w:t>
      </w:r>
    </w:p>
    <w:p w:rsidR="00342715" w:rsidRPr="00F30E57" w:rsidRDefault="00342715" w:rsidP="00342715">
      <w:r w:rsidRPr="00F30E57">
        <w:t xml:space="preserve">If the </w:t>
      </w:r>
      <w:r w:rsidRPr="00F30E57">
        <w:rPr>
          <w:i/>
        </w:rPr>
        <w:t>Global eNB ID</w:t>
      </w:r>
      <w:r w:rsidRPr="00F30E57">
        <w:t xml:space="preserve"> IE is not included in the ENB CONFIGURATION UPDATE message, the MCE shall interpret that the existing eNB ID is not changed.</w:t>
      </w:r>
    </w:p>
    <w:p w:rsidR="00342715" w:rsidRPr="00F30E57" w:rsidRDefault="00342715" w:rsidP="00342715">
      <w:r w:rsidRPr="00F30E57">
        <w:t xml:space="preserve">If the </w:t>
      </w:r>
      <w:r w:rsidRPr="00F30E57">
        <w:rPr>
          <w:i/>
        </w:rPr>
        <w:t>eNB Name</w:t>
      </w:r>
      <w:r w:rsidRPr="00F30E57">
        <w:t xml:space="preserve"> IE is not included in the ENB CONFIGURATION UPDATE message, the MCE shall interpret that the existing eNB name, if any, is not changed.</w:t>
      </w:r>
    </w:p>
    <w:p w:rsidR="00342715" w:rsidRPr="00F30E57" w:rsidRDefault="00342715" w:rsidP="00342715">
      <w:pPr>
        <w:rPr>
          <w:rFonts w:eastAsia="SimSun"/>
        </w:rPr>
      </w:pPr>
      <w:r w:rsidRPr="00F30E57">
        <w:t xml:space="preserve">The MCE responds </w:t>
      </w:r>
      <w:r w:rsidRPr="00F30E57">
        <w:rPr>
          <w:rFonts w:eastAsia="SimSun"/>
        </w:rPr>
        <w:t xml:space="preserve">with the </w:t>
      </w:r>
      <w:r w:rsidRPr="00F30E57">
        <w:t>ENB CONFIGURATION UPDATE</w:t>
      </w:r>
      <w:r w:rsidRPr="00F30E57">
        <w:rPr>
          <w:rFonts w:eastAsia="SimSun"/>
        </w:rPr>
        <w:t xml:space="preserve"> </w:t>
      </w:r>
      <w:r w:rsidRPr="00F30E57">
        <w:t>ACKNOWLEDGE message</w:t>
      </w:r>
      <w:r w:rsidRPr="00F30E57">
        <w:rPr>
          <w:rFonts w:eastAsia="SimSun"/>
        </w:rPr>
        <w:t xml:space="preserve"> </w:t>
      </w:r>
      <w:r w:rsidRPr="00F30E57">
        <w:t>to acknowledge that it successfully updated the configuration data</w:t>
      </w:r>
      <w:r w:rsidRPr="00F30E57">
        <w:rPr>
          <w:rFonts w:eastAsia="SimSun"/>
        </w:rPr>
        <w:t>.</w:t>
      </w:r>
      <w:r w:rsidRPr="00F30E57">
        <w:t xml:space="preserve"> </w:t>
      </w:r>
      <w:r w:rsidRPr="00F30E57">
        <w:rPr>
          <w:rFonts w:eastAsia="SimSun"/>
        </w:rPr>
        <w:t>If the ENB CONFIGURATION UPDATE message does not contain the information for an existing cell, the MCE shall interpret that the corresponding configuration data for that cell is not changed and shall continue to operate the M2 with the existing related configuration data for that cell.</w:t>
      </w:r>
    </w:p>
    <w:p w:rsidR="00342715" w:rsidRPr="00F30E57" w:rsidRDefault="00342715" w:rsidP="00342715">
      <w:pPr>
        <w:rPr>
          <w:rFonts w:eastAsia="SimSun"/>
          <w:lang w:eastAsia="zh-CN"/>
        </w:rPr>
      </w:pPr>
      <w:r w:rsidRPr="00F30E57">
        <w:rPr>
          <w:lang w:eastAsia="zh-CN"/>
        </w:rPr>
        <w:t xml:space="preserve">If the ENB CONFIGURATION UPDATE ACKNOWLEDGE message contains the </w:t>
      </w:r>
      <w:r w:rsidRPr="00F30E57">
        <w:rPr>
          <w:i/>
          <w:lang w:eastAsia="zh-CN"/>
        </w:rPr>
        <w:t>Cell Information List</w:t>
      </w:r>
      <w:r w:rsidRPr="00F30E57">
        <w:rPr>
          <w:lang w:eastAsia="zh-CN"/>
        </w:rPr>
        <w:t xml:space="preserve"> IE within the </w:t>
      </w:r>
      <w:r w:rsidRPr="00F30E57">
        <w:rPr>
          <w:i/>
          <w:iCs/>
          <w:lang w:eastAsia="zh-CN"/>
        </w:rPr>
        <w:t>MCCH related BCCH Configuration Item</w:t>
      </w:r>
      <w:r w:rsidRPr="00F30E57">
        <w:rPr>
          <w:lang w:eastAsia="zh-CN"/>
        </w:rPr>
        <w:t xml:space="preserve"> IE, the eNB shall broadcast that MCCH related BCCH configuration only in those cells indicated in the IE for which the </w:t>
      </w:r>
      <w:r w:rsidRPr="00F30E57">
        <w:rPr>
          <w:i/>
          <w:lang w:eastAsia="zh-CN"/>
        </w:rPr>
        <w:t>Cell Reservation Info</w:t>
      </w:r>
      <w:r w:rsidRPr="00F30E57">
        <w:rPr>
          <w:lang w:eastAsia="zh-CN"/>
        </w:rPr>
        <w:t xml:space="preserve"> IE is not set to "reservedCell". If the ENB CONFIGURATION UPDATE ACKNOWLEDGE message does not contain the </w:t>
      </w:r>
      <w:r w:rsidRPr="00F30E57">
        <w:rPr>
          <w:i/>
          <w:lang w:eastAsia="zh-CN"/>
        </w:rPr>
        <w:t>Cell Information List</w:t>
      </w:r>
      <w:r w:rsidRPr="00F30E57">
        <w:rPr>
          <w:lang w:eastAsia="zh-CN"/>
        </w:rPr>
        <w:t xml:space="preserve"> IE within the </w:t>
      </w:r>
      <w:r w:rsidRPr="00F30E57">
        <w:rPr>
          <w:i/>
          <w:iCs/>
          <w:lang w:eastAsia="zh-CN"/>
        </w:rPr>
        <w:t>MCCH related BCCH Configuration Item</w:t>
      </w:r>
      <w:r w:rsidRPr="00F30E57">
        <w:rPr>
          <w:lang w:eastAsia="zh-CN"/>
        </w:rPr>
        <w:t xml:space="preserve"> IE, the eNB shall not broadcast that MCCH related BCCH configuration in any cell. </w:t>
      </w:r>
      <w:ins w:id="26" w:author="Daewook_LGE" w:date="2016-11-01T17:29:00Z">
        <w:r w:rsidR="001A5F20">
          <w:rPr>
            <w:lang w:eastAsia="zh-CN"/>
          </w:rPr>
          <w:t xml:space="preserve">If the ENB CONFIGURATION UPDATE ACKNOWLEDGE message contains the </w:t>
        </w:r>
        <w:r w:rsidR="001A5F20" w:rsidRPr="001A5F20">
          <w:rPr>
            <w:i/>
            <w:lang w:eastAsia="zh-CN"/>
          </w:rPr>
          <w:t>Modification Period Extended</w:t>
        </w:r>
        <w:r w:rsidR="001A5F20">
          <w:rPr>
            <w:lang w:eastAsia="zh-CN"/>
          </w:rPr>
          <w:t xml:space="preserve"> IE within the </w:t>
        </w:r>
        <w:r w:rsidR="001A5F20" w:rsidRPr="001A5F20">
          <w:rPr>
            <w:i/>
            <w:lang w:eastAsia="zh-CN"/>
          </w:rPr>
          <w:t>MCCH related BCCH Configuration Item</w:t>
        </w:r>
        <w:r w:rsidR="001A5F20">
          <w:rPr>
            <w:lang w:eastAsia="zh-CN"/>
          </w:rPr>
          <w:t xml:space="preserve"> IE, the eNB shall take its value into account instead of the value signalled in the </w:t>
        </w:r>
        <w:r w:rsidR="001A5F20" w:rsidRPr="001A5F20">
          <w:rPr>
            <w:i/>
            <w:lang w:eastAsia="zh-CN"/>
          </w:rPr>
          <w:t>Modification Period</w:t>
        </w:r>
        <w:r w:rsidR="001A5F20">
          <w:rPr>
            <w:lang w:eastAsia="zh-CN"/>
          </w:rPr>
          <w:t xml:space="preserve"> IE. </w:t>
        </w:r>
      </w:ins>
      <w:ins w:id="27" w:author="Daewook_LGE" w:date="2016-11-01T17:31:00Z">
        <w:r w:rsidR="001A5F20">
          <w:rPr>
            <w:lang w:eastAsia="zh-CN"/>
          </w:rPr>
          <w:t xml:space="preserve">If the ENB CONFIGURATION UPDATE ACKNOWLEDGE message contains the </w:t>
        </w:r>
        <w:r w:rsidR="001A5F20" w:rsidRPr="001A5F20">
          <w:rPr>
            <w:i/>
            <w:lang w:eastAsia="zh-CN"/>
          </w:rPr>
          <w:t>Repetition Period Extended</w:t>
        </w:r>
        <w:r w:rsidR="001A5F20">
          <w:rPr>
            <w:lang w:eastAsia="zh-CN"/>
          </w:rPr>
          <w:t xml:space="preserve"> IE within the </w:t>
        </w:r>
        <w:r w:rsidR="001A5F20" w:rsidRPr="001A5F20">
          <w:rPr>
            <w:i/>
            <w:lang w:eastAsia="zh-CN"/>
          </w:rPr>
          <w:t>MCCH related BCCH Configuration Item</w:t>
        </w:r>
        <w:r w:rsidR="001A5F20">
          <w:rPr>
            <w:lang w:eastAsia="zh-CN"/>
          </w:rPr>
          <w:t xml:space="preserve"> IE, the eNB shall take its value into account instead of the value signalled in the </w:t>
        </w:r>
      </w:ins>
      <w:ins w:id="28" w:author="Daewook_LGE" w:date="2016-11-01T17:32:00Z">
        <w:r w:rsidR="001A5F20" w:rsidRPr="001A5F20">
          <w:rPr>
            <w:i/>
            <w:lang w:eastAsia="zh-CN"/>
          </w:rPr>
          <w:t>Repetition</w:t>
        </w:r>
      </w:ins>
      <w:ins w:id="29" w:author="Daewook_LGE" w:date="2016-11-01T17:31:00Z">
        <w:r w:rsidR="001A5F20" w:rsidRPr="001A5F20">
          <w:rPr>
            <w:i/>
            <w:lang w:eastAsia="zh-CN"/>
          </w:rPr>
          <w:t xml:space="preserve"> Period</w:t>
        </w:r>
        <w:r w:rsidR="001A5F20">
          <w:rPr>
            <w:lang w:eastAsia="zh-CN"/>
          </w:rPr>
          <w:t xml:space="preserve"> IE. </w:t>
        </w:r>
      </w:ins>
      <w:r w:rsidRPr="00F30E57">
        <w:rPr>
          <w:lang w:eastAsia="zh-CN"/>
        </w:rPr>
        <w:t xml:space="preserve">If the ENB CONFIGURATION UPDATE ACKNOWLEDGE message does not contain the </w:t>
      </w:r>
      <w:r w:rsidRPr="00F30E57">
        <w:rPr>
          <w:i/>
          <w:lang w:eastAsia="zh-CN"/>
        </w:rPr>
        <w:t>MCCH related BCCH Configuration Item</w:t>
      </w:r>
      <w:r w:rsidRPr="00F30E57">
        <w:rPr>
          <w:lang w:eastAsia="zh-CN"/>
        </w:rPr>
        <w:t xml:space="preserve"> IE for an existing MBSFN area, the eNB shall interpret that the corresponding configuration data for that MBSFN area is not changed and shall continue to operate the M2 with the existing related configuration data for that MBSFN area.</w:t>
      </w:r>
    </w:p>
    <w:p w:rsidR="00342715" w:rsidRPr="00F30E57" w:rsidRDefault="00342715" w:rsidP="00342715">
      <w:r w:rsidRPr="00F30E57">
        <w:t>The eNB may update the configured MBMS Services Areas and the MBSFN Synchronisation Area per cell:</w:t>
      </w:r>
    </w:p>
    <w:p w:rsidR="00342715" w:rsidRPr="00F30E57" w:rsidRDefault="00342715" w:rsidP="00342715">
      <w:pPr>
        <w:pStyle w:val="B1"/>
      </w:pPr>
      <w:r w:rsidRPr="00F30E57">
        <w:t>-</w:t>
      </w:r>
      <w:r w:rsidRPr="00F30E57">
        <w:tab/>
        <w:t xml:space="preserve">If the eNB includes the </w:t>
      </w:r>
      <w:r w:rsidRPr="00F30E57">
        <w:rPr>
          <w:i/>
        </w:rPr>
        <w:t>E-UTRAN CGI</w:t>
      </w:r>
      <w:r w:rsidRPr="00F30E57">
        <w:t xml:space="preserve"> IE for a cell within the ENB CONFIGURATION UPDATE message, the MCE shall assume that the eNB does neither broadcast MCCH related configuration in the BCCH nor any MBMS service data in that cell any more.</w:t>
      </w:r>
    </w:p>
    <w:p w:rsidR="00342715" w:rsidRPr="00F30E57" w:rsidRDefault="00342715" w:rsidP="00342715">
      <w:pPr>
        <w:pStyle w:val="B1"/>
      </w:pPr>
      <w:r w:rsidRPr="00F30E57">
        <w:t>-</w:t>
      </w:r>
      <w:r w:rsidRPr="00F30E57">
        <w:tab/>
        <w:t xml:space="preserve">If the eNB includes the </w:t>
      </w:r>
      <w:r w:rsidRPr="00F30E57">
        <w:rPr>
          <w:i/>
        </w:rPr>
        <w:t>eNB MBMS Configuration data Item</w:t>
      </w:r>
      <w:r w:rsidRPr="00F30E57">
        <w:t xml:space="preserve"> IE for a cell within the ENB CONFIGURATION UPDATE message, the MCE may decide to include in the ENB CONFIGURATION UPDATE ACKNOWLEDGE message the MCCH related BCCH configuration for the related MBSFN area(s).</w:t>
      </w:r>
    </w:p>
    <w:p w:rsidR="00342715" w:rsidRPr="00F30E57" w:rsidRDefault="00342715" w:rsidP="00342715">
      <w:pPr>
        <w:rPr>
          <w:rFonts w:eastAsia="SimSun"/>
        </w:rPr>
      </w:pPr>
      <w:r w:rsidRPr="00F30E57">
        <w:rPr>
          <w:rFonts w:eastAsia="SimSun"/>
        </w:rPr>
        <w:t xml:space="preserve">If the eNB CONFIGURATION UPDATE message contains the </w:t>
      </w:r>
      <w:r w:rsidRPr="00F30E57">
        <w:rPr>
          <w:rFonts w:eastAsia="SimSun"/>
          <w:i/>
        </w:rPr>
        <w:t>eNB Name</w:t>
      </w:r>
      <w:r w:rsidRPr="00F30E57">
        <w:rPr>
          <w:rFonts w:eastAsia="SimSun"/>
        </w:rPr>
        <w:t xml:space="preserve"> IE, the MCE may use this IE as a human readable name of the eNB.</w:t>
      </w:r>
    </w:p>
    <w:p w:rsidR="00342715" w:rsidRPr="00F30E57" w:rsidRDefault="00342715" w:rsidP="00342715">
      <w:pPr>
        <w:rPr>
          <w:rFonts w:eastAsia="SimSun"/>
        </w:rPr>
      </w:pPr>
      <w:r w:rsidRPr="00F30E57">
        <w:rPr>
          <w:rFonts w:eastAsia="SimSun"/>
        </w:rPr>
        <w:t>The updated configuration data shall be stored in both eNB and MCE and used for the duration of the TNL association or until any further update is triggered by the eNB or the MCE.</w:t>
      </w:r>
    </w:p>
    <w:p w:rsidR="00342715" w:rsidRPr="00F30E57" w:rsidRDefault="00342715" w:rsidP="00342715">
      <w:pPr>
        <w:rPr>
          <w:rFonts w:eastAsia="SimSun"/>
        </w:rPr>
      </w:pPr>
      <w:r w:rsidRPr="00F30E57">
        <w:rPr>
          <w:rFonts w:eastAsia="SimSun"/>
        </w:rPr>
        <w:t>The eNB may initiate a further eNB Configuration Update procedure only after a previous eNB Configuration Update procedure has been completed.</w:t>
      </w:r>
    </w:p>
    <w:p w:rsidR="00342715" w:rsidRPr="00F30E57" w:rsidRDefault="00342715" w:rsidP="00342715">
      <w:pPr>
        <w:pStyle w:val="3"/>
      </w:pPr>
      <w:bookmarkStart w:id="30" w:name="_Toc438375390"/>
      <w:r w:rsidRPr="00F30E57">
        <w:lastRenderedPageBreak/>
        <w:t>8.7.3</w:t>
      </w:r>
      <w:r w:rsidRPr="00F30E57">
        <w:tab/>
        <w:t>Unsuccessful Operation</w:t>
      </w:r>
      <w:bookmarkEnd w:id="30"/>
    </w:p>
    <w:bookmarkStart w:id="31" w:name="_MON_1316184644"/>
    <w:bookmarkEnd w:id="31"/>
    <w:bookmarkStart w:id="32" w:name="_MON_1316185144"/>
    <w:bookmarkEnd w:id="32"/>
    <w:p w:rsidR="00342715" w:rsidRPr="00F30E57" w:rsidRDefault="00342715" w:rsidP="00342715">
      <w:pPr>
        <w:pStyle w:val="TH"/>
      </w:pPr>
      <w:r w:rsidRPr="00F30E57">
        <w:object w:dxaOrig="4319" w:dyaOrig="2879">
          <v:shape id="_x0000_i1028" type="#_x0000_t75" style="width:3in;height:2in" o:ole="">
            <v:imagedata r:id="rId18" o:title=""/>
          </v:shape>
          <o:OLEObject Type="Embed" ProgID="Word.Picture.8" ShapeID="_x0000_i1028" DrawAspect="Content" ObjectID="_1541024153" r:id="rId19"/>
        </w:object>
      </w:r>
    </w:p>
    <w:p w:rsidR="00342715" w:rsidRPr="00F30E57" w:rsidRDefault="00342715" w:rsidP="00342715">
      <w:pPr>
        <w:pStyle w:val="TF"/>
        <w:rPr>
          <w:rFonts w:eastAsia="MS Mincho"/>
        </w:rPr>
      </w:pPr>
      <w:r w:rsidRPr="00F30E57">
        <w:t>Figure 8.7.3-1. eNB Configuration Update procedure. Unsuccessful operation</w:t>
      </w:r>
      <w:r w:rsidRPr="00F30E57">
        <w:rPr>
          <w:rFonts w:eastAsia="MS Mincho"/>
        </w:rPr>
        <w:t>.</w:t>
      </w:r>
    </w:p>
    <w:p w:rsidR="00342715" w:rsidRPr="00F30E57" w:rsidRDefault="00342715" w:rsidP="00342715">
      <w:r w:rsidRPr="00F30E57">
        <w:t>If the MCE cannot accept the update it shall respond with an ENB CONFIGURATION UPDATE FAILURE message and appropriate cause value.</w:t>
      </w:r>
    </w:p>
    <w:p w:rsidR="00342715" w:rsidRPr="00F30E57" w:rsidRDefault="00342715" w:rsidP="00342715">
      <w:r w:rsidRPr="00F30E57">
        <w:t xml:space="preserve">If the ENB CONFIGURATION UPDATE FAILURE message includes the </w:t>
      </w:r>
      <w:r w:rsidRPr="00F30E57">
        <w:rPr>
          <w:i/>
          <w:iCs/>
        </w:rPr>
        <w:t>Time To Wait</w:t>
      </w:r>
      <w:r w:rsidRPr="00F30E57">
        <w:t xml:space="preserve"> IE the eNB shall wait at least for the indicated time before reinitiating the ENB Configuration Update procedure towards the MCE. Both nodes shall continue to operate the M2 interface with their respective configuration data.</w:t>
      </w:r>
    </w:p>
    <w:p w:rsidR="00342715" w:rsidRPr="00F30E57" w:rsidRDefault="00342715" w:rsidP="00342715">
      <w:pPr>
        <w:pStyle w:val="3"/>
      </w:pPr>
      <w:bookmarkStart w:id="33" w:name="_Toc438375391"/>
      <w:r w:rsidRPr="00F30E57">
        <w:t>8.</w:t>
      </w:r>
      <w:r w:rsidRPr="00F30E57">
        <w:rPr>
          <w:lang w:eastAsia="zh-CN"/>
        </w:rPr>
        <w:t>7</w:t>
      </w:r>
      <w:r w:rsidRPr="00F30E57">
        <w:t>.4</w:t>
      </w:r>
      <w:r w:rsidRPr="00F30E57">
        <w:tab/>
        <w:t>Abnormal Conditions</w:t>
      </w:r>
      <w:bookmarkEnd w:id="33"/>
    </w:p>
    <w:p w:rsidR="00342715" w:rsidRDefault="00342715" w:rsidP="00342715">
      <w:pPr>
        <w:rPr>
          <w:noProof/>
        </w:rPr>
      </w:pPr>
      <w:r w:rsidRPr="00F30E57">
        <w:t>If the eNB after initiating eNB Configuration Update procedure receives neither an ENB CONFIGURATION UPDATE ACKOWLEDGE nor an ENB CONFIGURATION UPDATE FAILURE message, the eNB may reinitiate a further eNB Configuration Update procedure towards the same MCE, provided that the content of the new ENB CONFIGURATION UPDATE message is identical to the content of the previously unacknowledged ENB CONFIGURATION UPDATE message.</w:t>
      </w:r>
    </w:p>
    <w:p w:rsidR="00342715" w:rsidRDefault="00342715">
      <w:pPr>
        <w:rPr>
          <w:noProof/>
        </w:rPr>
      </w:pPr>
    </w:p>
    <w:p w:rsidR="00342715" w:rsidRDefault="00342715" w:rsidP="00342715">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342715" w:rsidRPr="00F30E57" w:rsidRDefault="00342715" w:rsidP="00342715">
      <w:pPr>
        <w:pStyle w:val="2"/>
        <w:rPr>
          <w:rFonts w:cs="Arial"/>
          <w:lang w:eastAsia="zh-CN"/>
        </w:rPr>
      </w:pPr>
      <w:bookmarkStart w:id="34" w:name="_Toc438375392"/>
      <w:r w:rsidRPr="00F30E57">
        <w:t>8.8</w:t>
      </w:r>
      <w:r w:rsidRPr="00F30E57">
        <w:tab/>
        <w:t>MCE Configuration Update</w:t>
      </w:r>
      <w:bookmarkEnd w:id="34"/>
    </w:p>
    <w:p w:rsidR="00342715" w:rsidRPr="00F30E57" w:rsidRDefault="00342715" w:rsidP="00342715">
      <w:pPr>
        <w:pStyle w:val="3"/>
      </w:pPr>
      <w:bookmarkStart w:id="35" w:name="_Toc438375393"/>
      <w:r w:rsidRPr="00F30E57">
        <w:t>8.</w:t>
      </w:r>
      <w:r w:rsidRPr="00F30E57">
        <w:rPr>
          <w:lang w:eastAsia="zh-CN"/>
        </w:rPr>
        <w:t>8</w:t>
      </w:r>
      <w:r w:rsidRPr="00F30E57">
        <w:t>.1</w:t>
      </w:r>
      <w:r w:rsidRPr="00F30E57">
        <w:tab/>
        <w:t>General</w:t>
      </w:r>
      <w:bookmarkEnd w:id="35"/>
    </w:p>
    <w:p w:rsidR="00342715" w:rsidRPr="00F30E57" w:rsidRDefault="00342715" w:rsidP="00342715">
      <w:r w:rsidRPr="00F30E57">
        <w:t>The purpose of the MCE Configuration Update procedure is to update application level configuration data needed for the eNB and MCE to interoperate correctly on the M2 interface and to re-configure MCCH related content on the BCCH for the MBSFN areas contributed by the eNB which is foreseen to participate in MBMS service data transmission. The procedure uses non MBMS-service-associated signalling. This procedure does not affect existing MBMS-service-related contexts, if any.</w:t>
      </w:r>
    </w:p>
    <w:p w:rsidR="00342715" w:rsidRPr="00F30E57" w:rsidRDefault="00342715" w:rsidP="00342715">
      <w:pPr>
        <w:pStyle w:val="3"/>
      </w:pPr>
      <w:bookmarkStart w:id="36" w:name="_Toc438375394"/>
      <w:r w:rsidRPr="00F30E57">
        <w:lastRenderedPageBreak/>
        <w:t>8.8.2</w:t>
      </w:r>
      <w:r w:rsidRPr="00F30E57">
        <w:tab/>
        <w:t>Successful Operation</w:t>
      </w:r>
      <w:bookmarkEnd w:id="36"/>
    </w:p>
    <w:bookmarkStart w:id="37" w:name="_MON_1316185078"/>
    <w:bookmarkEnd w:id="37"/>
    <w:p w:rsidR="00342715" w:rsidRPr="00F30E57" w:rsidRDefault="00342715" w:rsidP="00342715">
      <w:pPr>
        <w:pStyle w:val="TH"/>
      </w:pPr>
      <w:r w:rsidRPr="00F30E57">
        <w:object w:dxaOrig="4319" w:dyaOrig="2879">
          <v:shape id="_x0000_i1029" type="#_x0000_t75" style="width:3in;height:2in" o:ole="">
            <v:imagedata r:id="rId20" o:title=""/>
          </v:shape>
          <o:OLEObject Type="Embed" ProgID="Word.Picture.8" ShapeID="_x0000_i1029" DrawAspect="Content" ObjectID="_1541024154" r:id="rId21"/>
        </w:object>
      </w:r>
    </w:p>
    <w:p w:rsidR="00342715" w:rsidRPr="00F30E57" w:rsidRDefault="00342715" w:rsidP="00342715">
      <w:pPr>
        <w:pStyle w:val="TF"/>
        <w:rPr>
          <w:rFonts w:eastAsia="MS Mincho"/>
        </w:rPr>
      </w:pPr>
      <w:r w:rsidRPr="00F30E57">
        <w:t>Figure 8.8.2-1. MCE Configuration Update procedure. Successful operation</w:t>
      </w:r>
      <w:r w:rsidRPr="00F30E57">
        <w:rPr>
          <w:rFonts w:eastAsia="MS Mincho"/>
        </w:rPr>
        <w:t>.</w:t>
      </w:r>
    </w:p>
    <w:p w:rsidR="00342715" w:rsidRPr="00F30E57" w:rsidRDefault="00342715" w:rsidP="00342715">
      <w:r w:rsidRPr="00F30E57">
        <w:rPr>
          <w:rFonts w:eastAsia="SimSun"/>
        </w:rPr>
        <w:t xml:space="preserve">The MCE initiates the procedure by sending an </w:t>
      </w:r>
      <w:r w:rsidRPr="00F30E57">
        <w:t xml:space="preserve">MCE CONFIGURATION UPDATE </w:t>
      </w:r>
      <w:r w:rsidRPr="00F30E57">
        <w:rPr>
          <w:rFonts w:eastAsia="SimSun"/>
        </w:rPr>
        <w:t>message</w:t>
      </w:r>
      <w:r w:rsidRPr="00F30E57">
        <w:t xml:space="preserve"> </w:t>
      </w:r>
      <w:r w:rsidRPr="00F30E57">
        <w:rPr>
          <w:rFonts w:eastAsia="SimSun"/>
        </w:rPr>
        <w:t>to the eNB</w:t>
      </w:r>
      <w:r w:rsidRPr="00F30E57">
        <w:t xml:space="preserve"> including an appropriate set of updated configuration data. The MCE CONFIGURATION UPDATE message may contain:</w:t>
      </w:r>
    </w:p>
    <w:p w:rsidR="00342715" w:rsidRPr="00F30E57" w:rsidRDefault="00342715" w:rsidP="00342715">
      <w:pPr>
        <w:pStyle w:val="B1"/>
      </w:pPr>
      <w:r w:rsidRPr="00F30E57">
        <w:t>-</w:t>
      </w:r>
      <w:r w:rsidRPr="00F30E57">
        <w:tab/>
        <w:t xml:space="preserve">the </w:t>
      </w:r>
      <w:r w:rsidRPr="00F30E57">
        <w:rPr>
          <w:i/>
        </w:rPr>
        <w:t>Global MCE ID</w:t>
      </w:r>
      <w:r w:rsidRPr="00F30E57">
        <w:t xml:space="preserve"> IE,</w:t>
      </w:r>
    </w:p>
    <w:p w:rsidR="00342715" w:rsidRPr="00F30E57" w:rsidRDefault="00342715" w:rsidP="00342715">
      <w:pPr>
        <w:pStyle w:val="B1"/>
      </w:pPr>
      <w:r w:rsidRPr="00F30E57">
        <w:t>-</w:t>
      </w:r>
      <w:r w:rsidRPr="00F30E57">
        <w:tab/>
        <w:t xml:space="preserve">the </w:t>
      </w:r>
      <w:r w:rsidRPr="00F30E57">
        <w:rPr>
          <w:i/>
        </w:rPr>
        <w:t>MCE Name</w:t>
      </w:r>
      <w:r w:rsidRPr="00F30E57">
        <w:t xml:space="preserve"> IE,</w:t>
      </w:r>
    </w:p>
    <w:p w:rsidR="00342715" w:rsidRPr="00F30E57" w:rsidRDefault="00342715" w:rsidP="00342715">
      <w:pPr>
        <w:pStyle w:val="B1"/>
      </w:pPr>
      <w:r w:rsidRPr="00F30E57">
        <w:t>-</w:t>
      </w:r>
      <w:r w:rsidRPr="00F30E57">
        <w:tab/>
        <w:t xml:space="preserve">the </w:t>
      </w:r>
      <w:r w:rsidRPr="00F30E57">
        <w:rPr>
          <w:i/>
        </w:rPr>
        <w:t xml:space="preserve">MCCH related BCCH Configuration data per MBSFN area </w:t>
      </w:r>
      <w:r w:rsidRPr="00F30E57">
        <w:t>IE.</w:t>
      </w:r>
    </w:p>
    <w:p w:rsidR="00342715" w:rsidRPr="00F30E57" w:rsidRDefault="00342715" w:rsidP="00342715">
      <w:r w:rsidRPr="00F30E57">
        <w:t xml:space="preserve">If the </w:t>
      </w:r>
      <w:r w:rsidRPr="00F30E57">
        <w:rPr>
          <w:i/>
        </w:rPr>
        <w:t>Global MCE ID</w:t>
      </w:r>
      <w:r w:rsidRPr="00F30E57">
        <w:t xml:space="preserve"> IE is not included in the MCE CONFIGURATION UPDATE message, the eNB shall interpret that the existing MCE ID is not changed.</w:t>
      </w:r>
    </w:p>
    <w:p w:rsidR="00342715" w:rsidRPr="00F30E57" w:rsidRDefault="00342715" w:rsidP="00342715">
      <w:r w:rsidRPr="00F30E57">
        <w:t xml:space="preserve">If the </w:t>
      </w:r>
      <w:r w:rsidRPr="00F30E57">
        <w:rPr>
          <w:i/>
        </w:rPr>
        <w:t>MCE Name</w:t>
      </w:r>
      <w:r w:rsidRPr="00F30E57">
        <w:t xml:space="preserve"> IE is not included in the MCE CONFIGURATION UPDATE message, the eNB shall interpret that the existing MCE name, if any, is not changed.</w:t>
      </w:r>
    </w:p>
    <w:p w:rsidR="00342715" w:rsidRPr="00F30E57" w:rsidRDefault="00342715" w:rsidP="00342715">
      <w:pPr>
        <w:rPr>
          <w:lang w:eastAsia="zh-CN"/>
        </w:rPr>
      </w:pPr>
      <w:r w:rsidRPr="00F30E57">
        <w:t xml:space="preserve">The eNB responds </w:t>
      </w:r>
      <w:r w:rsidRPr="00F30E57">
        <w:rPr>
          <w:rFonts w:eastAsia="SimSun"/>
        </w:rPr>
        <w:t>with the MCE</w:t>
      </w:r>
      <w:r w:rsidRPr="00F30E57">
        <w:t xml:space="preserve"> CONFIGURATION UPDATE</w:t>
      </w:r>
      <w:r w:rsidRPr="00F30E57">
        <w:rPr>
          <w:rFonts w:eastAsia="SimSun"/>
        </w:rPr>
        <w:t xml:space="preserve"> </w:t>
      </w:r>
      <w:r w:rsidRPr="00F30E57">
        <w:t>ACKNOWLEDGE message</w:t>
      </w:r>
      <w:r w:rsidRPr="00F30E57">
        <w:rPr>
          <w:rFonts w:eastAsia="SimSun"/>
        </w:rPr>
        <w:t xml:space="preserve"> </w:t>
      </w:r>
      <w:r w:rsidRPr="00F30E57">
        <w:t>to acknowledge that it successfully updated the configuration data.</w:t>
      </w:r>
    </w:p>
    <w:p w:rsidR="00342715" w:rsidRPr="00F30E57" w:rsidRDefault="00342715" w:rsidP="00342715">
      <w:pPr>
        <w:rPr>
          <w:lang w:eastAsia="zh-CN"/>
        </w:rPr>
      </w:pPr>
      <w:r w:rsidRPr="00F30E57">
        <w:rPr>
          <w:lang w:eastAsia="zh-CN"/>
        </w:rPr>
        <w:t xml:space="preserve">If the MCE CONFIGURATION UPDATE message contains the </w:t>
      </w:r>
      <w:r w:rsidRPr="00F30E57">
        <w:rPr>
          <w:i/>
          <w:lang w:eastAsia="zh-CN"/>
        </w:rPr>
        <w:t>Cell Information List</w:t>
      </w:r>
      <w:r w:rsidRPr="00F30E57">
        <w:rPr>
          <w:lang w:eastAsia="zh-CN"/>
        </w:rPr>
        <w:t xml:space="preserve"> IE within the </w:t>
      </w:r>
      <w:r w:rsidRPr="00F30E57">
        <w:rPr>
          <w:i/>
          <w:lang w:eastAsia="zh-CN"/>
        </w:rPr>
        <w:t>MCCH related BCCH Configuration Item</w:t>
      </w:r>
      <w:r w:rsidRPr="00F30E57">
        <w:rPr>
          <w:lang w:eastAsia="zh-CN"/>
        </w:rPr>
        <w:t xml:space="preserve"> IE, the eNB shall broadcast that MCCH related BCCH configuration only in those cells indicated in the IE for which the Cell Reservation Info IE is not set to “reservedCell”. If the MCE CONFIGURATION UPDATE message does not contain the </w:t>
      </w:r>
      <w:r w:rsidRPr="00F30E57">
        <w:rPr>
          <w:i/>
          <w:lang w:eastAsia="zh-CN"/>
        </w:rPr>
        <w:t>Cell Information List</w:t>
      </w:r>
      <w:r w:rsidRPr="00F30E57">
        <w:rPr>
          <w:lang w:eastAsia="zh-CN"/>
        </w:rPr>
        <w:t xml:space="preserve"> IE within the </w:t>
      </w:r>
      <w:r w:rsidRPr="00F30E57">
        <w:rPr>
          <w:i/>
          <w:lang w:eastAsia="zh-CN"/>
        </w:rPr>
        <w:t>MCCH related BCCH Configuration Item</w:t>
      </w:r>
      <w:r w:rsidRPr="00F30E57">
        <w:rPr>
          <w:lang w:eastAsia="zh-CN"/>
        </w:rPr>
        <w:t xml:space="preserve"> IE, the eNB shall not broadcast that MCCH related BCCH configuration in any cell. </w:t>
      </w:r>
      <w:ins w:id="38" w:author="Daewook_LGE" w:date="2016-11-01T17:33:00Z">
        <w:r w:rsidR="00BE3A41">
          <w:rPr>
            <w:lang w:eastAsia="zh-CN"/>
          </w:rPr>
          <w:t xml:space="preserve">If the MCE CONFIGURATION UPDATE message </w:t>
        </w:r>
      </w:ins>
      <w:ins w:id="39" w:author="Daewook_LGE" w:date="2016-11-01T17:34:00Z">
        <w:r w:rsidR="00BE3A41">
          <w:rPr>
            <w:lang w:eastAsia="zh-CN"/>
          </w:rPr>
          <w:t>contain</w:t>
        </w:r>
      </w:ins>
      <w:ins w:id="40" w:author="Daewook_LGE" w:date="2016-11-01T17:35:00Z">
        <w:r w:rsidR="00BE3A41">
          <w:rPr>
            <w:lang w:eastAsia="zh-CN"/>
          </w:rPr>
          <w:t>s</w:t>
        </w:r>
      </w:ins>
      <w:ins w:id="41" w:author="Daewook_LGE" w:date="2016-11-01T17:34:00Z">
        <w:r w:rsidR="00BE3A41">
          <w:rPr>
            <w:lang w:eastAsia="zh-CN"/>
          </w:rPr>
          <w:t xml:space="preserve"> the </w:t>
        </w:r>
        <w:r w:rsidR="00BE3A41" w:rsidRPr="0074109B">
          <w:rPr>
            <w:i/>
            <w:lang w:eastAsia="zh-CN"/>
          </w:rPr>
          <w:t>Modification Period Extended</w:t>
        </w:r>
        <w:r w:rsidR="00BE3A41">
          <w:rPr>
            <w:lang w:eastAsia="zh-CN"/>
          </w:rPr>
          <w:t xml:space="preserve"> IE within the </w:t>
        </w:r>
        <w:r w:rsidR="00BE3A41" w:rsidRPr="0074109B">
          <w:rPr>
            <w:i/>
            <w:lang w:eastAsia="zh-CN"/>
          </w:rPr>
          <w:t>MCCH related BCCH Confiruation Item</w:t>
        </w:r>
        <w:r w:rsidR="00BE3A41">
          <w:rPr>
            <w:lang w:eastAsia="zh-CN"/>
          </w:rPr>
          <w:t xml:space="preserve"> IE, the eNB shall take its value into account instead of the value signalled in the </w:t>
        </w:r>
        <w:r w:rsidR="00BE3A41" w:rsidRPr="0074109B">
          <w:rPr>
            <w:i/>
            <w:lang w:eastAsia="zh-CN"/>
          </w:rPr>
          <w:t>Modification Period</w:t>
        </w:r>
        <w:r w:rsidR="00BE3A41">
          <w:rPr>
            <w:lang w:eastAsia="zh-CN"/>
          </w:rPr>
          <w:t xml:space="preserve"> IE. </w:t>
        </w:r>
      </w:ins>
      <w:ins w:id="42" w:author="Daewook_LGE" w:date="2016-11-01T17:36:00Z">
        <w:r w:rsidR="0074109B">
          <w:rPr>
            <w:lang w:eastAsia="zh-CN"/>
          </w:rPr>
          <w:t xml:space="preserve">If the MCE CONFIGURATION UPDATE message contains the </w:t>
        </w:r>
        <w:r w:rsidR="0074109B" w:rsidRPr="0074109B">
          <w:rPr>
            <w:i/>
            <w:lang w:eastAsia="zh-CN"/>
          </w:rPr>
          <w:t>Repetition Period Extended</w:t>
        </w:r>
        <w:r w:rsidR="0074109B">
          <w:rPr>
            <w:lang w:eastAsia="zh-CN"/>
          </w:rPr>
          <w:t xml:space="preserve"> IE within the </w:t>
        </w:r>
        <w:r w:rsidR="0074109B" w:rsidRPr="0074109B">
          <w:rPr>
            <w:i/>
            <w:lang w:eastAsia="zh-CN"/>
          </w:rPr>
          <w:t>MCCH related BCCH Confiruation Item</w:t>
        </w:r>
        <w:r w:rsidR="0074109B">
          <w:rPr>
            <w:lang w:eastAsia="zh-CN"/>
          </w:rPr>
          <w:t xml:space="preserve"> IE, the eNB shall take its value into account instead of the value signalled in the </w:t>
        </w:r>
        <w:r w:rsidR="0074109B" w:rsidRPr="0074109B">
          <w:rPr>
            <w:i/>
            <w:lang w:eastAsia="zh-CN"/>
          </w:rPr>
          <w:t>Repetition Period</w:t>
        </w:r>
        <w:r w:rsidR="0074109B">
          <w:rPr>
            <w:lang w:eastAsia="zh-CN"/>
          </w:rPr>
          <w:t xml:space="preserve"> IE. </w:t>
        </w:r>
      </w:ins>
      <w:r w:rsidRPr="00F30E57">
        <w:rPr>
          <w:lang w:eastAsia="zh-CN"/>
        </w:rPr>
        <w:t xml:space="preserve">If the MCE CONFIGURATION UPDATE message does not contain the </w:t>
      </w:r>
      <w:r w:rsidRPr="00F30E57">
        <w:rPr>
          <w:i/>
          <w:lang w:eastAsia="zh-CN"/>
        </w:rPr>
        <w:t>MCCH related BCCH Configuration Item</w:t>
      </w:r>
      <w:r w:rsidRPr="00F30E57">
        <w:rPr>
          <w:lang w:eastAsia="zh-CN"/>
        </w:rPr>
        <w:t xml:space="preserve"> IE for an existing MBSFN area, the eNB shall interpret that the corresponding configuration data for that MBSFN area is not changed and shall continue to operate the M2 with the existing related configuration data for that MBSFN area.</w:t>
      </w:r>
    </w:p>
    <w:p w:rsidR="00342715" w:rsidRPr="00F30E57" w:rsidRDefault="00342715" w:rsidP="00342715">
      <w:pPr>
        <w:rPr>
          <w:lang w:eastAsia="zh-CN"/>
        </w:rPr>
      </w:pPr>
      <w:r w:rsidRPr="00F30E57">
        <w:rPr>
          <w:lang w:eastAsia="zh-CN"/>
        </w:rPr>
        <w:t xml:space="preserve">If the MCE CONFIGURATION UPDATE message contains the </w:t>
      </w:r>
      <w:r w:rsidRPr="00F30E57">
        <w:rPr>
          <w:i/>
          <w:lang w:eastAsia="zh-CN"/>
        </w:rPr>
        <w:t>MCE Name</w:t>
      </w:r>
      <w:r w:rsidRPr="00F30E57">
        <w:rPr>
          <w:lang w:eastAsia="zh-CN"/>
        </w:rPr>
        <w:t xml:space="preserve"> IE, the eNB may use this IE as a human readable name of the MCE.</w:t>
      </w:r>
    </w:p>
    <w:p w:rsidR="00342715" w:rsidRPr="00F30E57" w:rsidRDefault="00342715" w:rsidP="00342715">
      <w:pPr>
        <w:rPr>
          <w:lang w:eastAsia="zh-CN"/>
        </w:rPr>
      </w:pPr>
      <w:r w:rsidRPr="00F30E57">
        <w:rPr>
          <w:lang w:eastAsia="zh-CN"/>
        </w:rPr>
        <w:t>The updated configuration data shall be stored in both eNB and MCE and used for the duration of the TNL association or until any further update is triggered by the MCE or the eNB.</w:t>
      </w:r>
    </w:p>
    <w:p w:rsidR="00342715" w:rsidRPr="00F30E57" w:rsidRDefault="00342715" w:rsidP="00342715">
      <w:pPr>
        <w:rPr>
          <w:lang w:eastAsia="zh-CN"/>
        </w:rPr>
      </w:pPr>
      <w:r w:rsidRPr="00F30E57">
        <w:rPr>
          <w:lang w:eastAsia="zh-CN"/>
        </w:rPr>
        <w:t>The MCE may initiate a further MCE Configuration Update procedure only after a previous MCE Configuration Update procedure has been completed.</w:t>
      </w:r>
    </w:p>
    <w:p w:rsidR="00342715" w:rsidRPr="00F30E57" w:rsidRDefault="00342715" w:rsidP="00342715">
      <w:pPr>
        <w:pStyle w:val="3"/>
      </w:pPr>
      <w:bookmarkStart w:id="43" w:name="_Toc438375395"/>
      <w:r w:rsidRPr="00F30E57">
        <w:lastRenderedPageBreak/>
        <w:t>8.</w:t>
      </w:r>
      <w:r w:rsidRPr="00F30E57">
        <w:rPr>
          <w:lang w:eastAsia="zh-CN"/>
        </w:rPr>
        <w:t>8</w:t>
      </w:r>
      <w:r w:rsidRPr="00F30E57">
        <w:t>.3</w:t>
      </w:r>
      <w:r w:rsidRPr="00F30E57">
        <w:tab/>
        <w:t>Unsuccessful Operation</w:t>
      </w:r>
      <w:bookmarkEnd w:id="43"/>
    </w:p>
    <w:bookmarkStart w:id="44" w:name="_MON_1319532988"/>
    <w:bookmarkEnd w:id="44"/>
    <w:bookmarkStart w:id="45" w:name="_MON_1319552997"/>
    <w:bookmarkEnd w:id="45"/>
    <w:p w:rsidR="00342715" w:rsidRPr="00F30E57" w:rsidRDefault="00342715" w:rsidP="00342715">
      <w:pPr>
        <w:pStyle w:val="TH"/>
      </w:pPr>
      <w:r w:rsidRPr="00F30E57">
        <w:object w:dxaOrig="4319" w:dyaOrig="2879">
          <v:shape id="_x0000_i1030" type="#_x0000_t75" style="width:3in;height:2in" o:ole="">
            <v:imagedata r:id="rId22" o:title=""/>
          </v:shape>
          <o:OLEObject Type="Embed" ProgID="Word.Picture.8" ShapeID="_x0000_i1030" DrawAspect="Content" ObjectID="_1541024155" r:id="rId23"/>
        </w:object>
      </w:r>
    </w:p>
    <w:p w:rsidR="00342715" w:rsidRPr="00F30E57" w:rsidRDefault="00342715" w:rsidP="00342715">
      <w:pPr>
        <w:pStyle w:val="TF"/>
        <w:rPr>
          <w:rFonts w:eastAsia="MS Mincho"/>
        </w:rPr>
      </w:pPr>
      <w:r w:rsidRPr="00F30E57">
        <w:t>Figure 8.8.3-1. MCE Configuration Update procedure. Unsuccessful operation</w:t>
      </w:r>
      <w:r w:rsidRPr="00F30E57">
        <w:rPr>
          <w:rFonts w:eastAsia="MS Mincho"/>
        </w:rPr>
        <w:t>.</w:t>
      </w:r>
    </w:p>
    <w:p w:rsidR="00342715" w:rsidRPr="00F30E57" w:rsidRDefault="00342715" w:rsidP="00342715">
      <w:r w:rsidRPr="00F30E57">
        <w:t>If the eNB cannot accept the update it shall respond with an MCE CONFIGURATION UPDATE FAILURE message and appropriate cause value.</w:t>
      </w:r>
    </w:p>
    <w:p w:rsidR="00342715" w:rsidRPr="00F30E57" w:rsidRDefault="00342715" w:rsidP="00342715">
      <w:r w:rsidRPr="00F30E57">
        <w:t xml:space="preserve">If the MCE CONFIGURATION UPDATE FAILURE message includes the </w:t>
      </w:r>
      <w:r w:rsidRPr="00F30E57">
        <w:rPr>
          <w:i/>
          <w:iCs/>
        </w:rPr>
        <w:t>Time To Wait</w:t>
      </w:r>
      <w:r w:rsidRPr="00F30E57">
        <w:t xml:space="preserve"> IE the MCE shall wait at least for the indicated time before reinitiating the MCE Configuration Update procedure towards the eNB. Both nodes shall continue to operate the M2 interface with their respective configuration data.</w:t>
      </w:r>
    </w:p>
    <w:p w:rsidR="00342715" w:rsidRPr="00F30E57" w:rsidRDefault="00342715" w:rsidP="00342715"/>
    <w:p w:rsidR="00342715" w:rsidRPr="00F30E57" w:rsidRDefault="00342715" w:rsidP="00342715">
      <w:pPr>
        <w:pStyle w:val="3"/>
      </w:pPr>
      <w:bookmarkStart w:id="46" w:name="_Toc438375396"/>
      <w:r w:rsidRPr="00F30E57">
        <w:t>8.</w:t>
      </w:r>
      <w:r w:rsidRPr="00F30E57">
        <w:rPr>
          <w:lang w:eastAsia="zh-CN"/>
        </w:rPr>
        <w:t>8</w:t>
      </w:r>
      <w:r w:rsidRPr="00F30E57">
        <w:t>.4</w:t>
      </w:r>
      <w:r w:rsidRPr="00F30E57">
        <w:tab/>
        <w:t>Abnormal Conditions</w:t>
      </w:r>
      <w:bookmarkEnd w:id="46"/>
    </w:p>
    <w:p w:rsidR="00342715" w:rsidRPr="00F30E57" w:rsidRDefault="00342715" w:rsidP="00342715">
      <w:pPr>
        <w:rPr>
          <w:lang w:eastAsia="zh-CN"/>
        </w:rPr>
      </w:pPr>
      <w:r w:rsidRPr="00F30E57">
        <w:t>If the MCE neither receives an MCE CONFIGURATION UPDATE ACKNOWLEDGE nor an MCE CONFIGURATION UPDATE FAILURE message, the MCE may reinitiate MCE Configuration Update procedure towards the same eNB provided that the content of the new MCE CONFIGURATION UPDATE message is identical to the content of the previously unacknowledged MCE CONFIGURATION UPDATE message.</w:t>
      </w:r>
    </w:p>
    <w:p w:rsidR="00342715" w:rsidRDefault="00342715">
      <w:pPr>
        <w:rPr>
          <w:noProof/>
        </w:rPr>
      </w:pPr>
    </w:p>
    <w:p w:rsidR="002F22A1" w:rsidRDefault="002F22A1" w:rsidP="002F22A1">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2F22A1" w:rsidRPr="00F30E57" w:rsidRDefault="002F22A1" w:rsidP="002F22A1">
      <w:pPr>
        <w:pStyle w:val="2"/>
      </w:pPr>
      <w:bookmarkStart w:id="47" w:name="_Toc438375454"/>
      <w:r w:rsidRPr="00F30E57">
        <w:t>9.2</w:t>
      </w:r>
      <w:r w:rsidRPr="00F30E57">
        <w:tab/>
        <w:t>Information Element Definitions</w:t>
      </w:r>
      <w:bookmarkEnd w:id="47"/>
    </w:p>
    <w:p w:rsidR="002F22A1" w:rsidRPr="00F30E57" w:rsidRDefault="002F22A1" w:rsidP="002F22A1">
      <w:pPr>
        <w:pStyle w:val="3"/>
      </w:pPr>
      <w:bookmarkStart w:id="48" w:name="_Toc438375455"/>
      <w:r w:rsidRPr="00F30E57">
        <w:t>9.2.1</w:t>
      </w:r>
      <w:r w:rsidRPr="00F30E57">
        <w:rPr>
          <w:b/>
        </w:rPr>
        <w:tab/>
      </w:r>
      <w:r w:rsidRPr="00F30E57">
        <w:t>Radio Network Layer Related IEs</w:t>
      </w:r>
      <w:bookmarkEnd w:id="48"/>
    </w:p>
    <w:p w:rsidR="002F22A1" w:rsidRPr="00F30E57" w:rsidRDefault="002F22A1" w:rsidP="002F22A1">
      <w:pPr>
        <w:pStyle w:val="4"/>
      </w:pPr>
      <w:bookmarkStart w:id="49" w:name="_Toc438375463"/>
      <w:r w:rsidRPr="00F30E57">
        <w:t>9.2.1.8</w:t>
      </w:r>
      <w:r w:rsidRPr="00F30E57">
        <w:tab/>
        <w:t>PMCH Configuration</w:t>
      </w:r>
      <w:bookmarkEnd w:id="49"/>
    </w:p>
    <w:p w:rsidR="002F22A1" w:rsidRPr="00F30E57" w:rsidRDefault="002F22A1" w:rsidP="002F22A1">
      <w:pPr>
        <w:keepNext/>
      </w:pPr>
      <w:r w:rsidRPr="00F30E57">
        <w:t xml:space="preserve">This information element provided PMCH configuration related content for MCCH. </w:t>
      </w:r>
    </w:p>
    <w:tbl>
      <w:tblPr>
        <w:tblpPr w:leftFromText="180" w:rightFromText="180" w:vertAnchor="text" w:horzAnchor="margin" w:tblpY="312"/>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900"/>
        <w:gridCol w:w="1620"/>
        <w:gridCol w:w="1980"/>
        <w:gridCol w:w="1080"/>
        <w:gridCol w:w="1080"/>
      </w:tblGrid>
      <w:tr w:rsidR="002F22A1" w:rsidRPr="00C76761" w:rsidTr="00F453A8">
        <w:tc>
          <w:tcPr>
            <w:tcW w:w="2268" w:type="dxa"/>
          </w:tcPr>
          <w:p w:rsidR="002F22A1" w:rsidRPr="00C76761" w:rsidRDefault="002F22A1" w:rsidP="00F453A8">
            <w:pPr>
              <w:pStyle w:val="TAH"/>
            </w:pPr>
            <w:r w:rsidRPr="00C76761">
              <w:t>IE/Group Name</w:t>
            </w:r>
          </w:p>
        </w:tc>
        <w:tc>
          <w:tcPr>
            <w:tcW w:w="1080" w:type="dxa"/>
          </w:tcPr>
          <w:p w:rsidR="002F22A1" w:rsidRPr="00C76761" w:rsidRDefault="002F22A1" w:rsidP="00F453A8">
            <w:pPr>
              <w:pStyle w:val="TAH"/>
            </w:pPr>
            <w:r w:rsidRPr="00C76761">
              <w:t>Presence</w:t>
            </w:r>
          </w:p>
        </w:tc>
        <w:tc>
          <w:tcPr>
            <w:tcW w:w="900" w:type="dxa"/>
          </w:tcPr>
          <w:p w:rsidR="002F22A1" w:rsidRPr="00C76761" w:rsidRDefault="002F22A1" w:rsidP="00F453A8">
            <w:pPr>
              <w:pStyle w:val="TAH"/>
            </w:pPr>
            <w:r w:rsidRPr="00C76761">
              <w:t>Range</w:t>
            </w:r>
          </w:p>
        </w:tc>
        <w:tc>
          <w:tcPr>
            <w:tcW w:w="1620" w:type="dxa"/>
          </w:tcPr>
          <w:p w:rsidR="002F22A1" w:rsidRPr="00C76761" w:rsidRDefault="002F22A1" w:rsidP="00F453A8">
            <w:pPr>
              <w:pStyle w:val="TAH"/>
            </w:pPr>
            <w:r w:rsidRPr="00C76761">
              <w:t>IE type and reference</w:t>
            </w:r>
          </w:p>
        </w:tc>
        <w:tc>
          <w:tcPr>
            <w:tcW w:w="1980" w:type="dxa"/>
          </w:tcPr>
          <w:p w:rsidR="002F22A1" w:rsidRPr="00C76761" w:rsidRDefault="002F22A1" w:rsidP="00F453A8">
            <w:pPr>
              <w:pStyle w:val="TAH"/>
            </w:pPr>
            <w:r w:rsidRPr="00C76761">
              <w:t>Semantics description</w:t>
            </w:r>
          </w:p>
        </w:tc>
        <w:tc>
          <w:tcPr>
            <w:tcW w:w="1080" w:type="dxa"/>
          </w:tcPr>
          <w:p w:rsidR="002F22A1" w:rsidRPr="00C76761" w:rsidRDefault="002F22A1" w:rsidP="00F453A8">
            <w:pPr>
              <w:pStyle w:val="TAH"/>
            </w:pPr>
            <w:r w:rsidRPr="00C76761">
              <w:t>Criticality</w:t>
            </w:r>
          </w:p>
        </w:tc>
        <w:tc>
          <w:tcPr>
            <w:tcW w:w="1080" w:type="dxa"/>
          </w:tcPr>
          <w:p w:rsidR="002F22A1" w:rsidRPr="00C76761" w:rsidRDefault="002F22A1" w:rsidP="00F453A8">
            <w:pPr>
              <w:pStyle w:val="TAH"/>
            </w:pPr>
            <w:r w:rsidRPr="00C76761">
              <w:t>Assigned Criticality</w:t>
            </w:r>
          </w:p>
        </w:tc>
      </w:tr>
      <w:tr w:rsidR="002F22A1" w:rsidRPr="00C76761" w:rsidTr="00F453A8">
        <w:tc>
          <w:tcPr>
            <w:tcW w:w="2268" w:type="dxa"/>
          </w:tcPr>
          <w:p w:rsidR="002F22A1" w:rsidRPr="00C76761" w:rsidRDefault="002F22A1" w:rsidP="00F453A8">
            <w:pPr>
              <w:pStyle w:val="TAL"/>
            </w:pPr>
            <w:r w:rsidRPr="00C76761">
              <w:t>Allocated Subframes End</w:t>
            </w:r>
          </w:p>
        </w:tc>
        <w:tc>
          <w:tcPr>
            <w:tcW w:w="1080" w:type="dxa"/>
          </w:tcPr>
          <w:p w:rsidR="002F22A1" w:rsidRPr="00C76761" w:rsidRDefault="002F22A1" w:rsidP="00F453A8">
            <w:pPr>
              <w:pStyle w:val="TAL"/>
            </w:pPr>
            <w:r w:rsidRPr="00C76761">
              <w:t>M</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rPr>
                <w:noProof/>
              </w:rPr>
            </w:pPr>
            <w:r w:rsidRPr="00C76761">
              <w:rPr>
                <w:noProof/>
              </w:rPr>
              <w:t>INTEGER (0..1535)</w:t>
            </w:r>
          </w:p>
        </w:tc>
        <w:tc>
          <w:tcPr>
            <w:tcW w:w="1980" w:type="dxa"/>
          </w:tcPr>
          <w:p w:rsidR="002F22A1" w:rsidRPr="00C76761" w:rsidRDefault="002F22A1" w:rsidP="00F453A8">
            <w:pPr>
              <w:pStyle w:val="TAL"/>
              <w:rPr>
                <w:bCs/>
                <w:i/>
                <w:noProof/>
              </w:rPr>
            </w:pPr>
            <w:r w:rsidRPr="00C76761">
              <w:rPr>
                <w:u w:color="FF0000"/>
              </w:rPr>
              <w:t>Encoded as the</w:t>
            </w:r>
            <w:r w:rsidRPr="00C76761">
              <w:rPr>
                <w:bCs/>
                <w:i/>
                <w:noProof/>
              </w:rPr>
              <w:t xml:space="preserve"> sf-AllocEnd</w:t>
            </w:r>
          </w:p>
          <w:p w:rsidR="002F22A1" w:rsidRPr="00C76761" w:rsidRDefault="002F22A1" w:rsidP="00F453A8">
            <w:pPr>
              <w:pStyle w:val="TAL"/>
              <w:rPr>
                <w:u w:color="FF0000"/>
              </w:rPr>
            </w:pPr>
            <w:r w:rsidRPr="00C76761">
              <w:rPr>
                <w:u w:color="FF0000"/>
              </w:rPr>
              <w:t>IE in TS 36.331 [11].</w:t>
            </w:r>
          </w:p>
        </w:tc>
        <w:tc>
          <w:tcPr>
            <w:tcW w:w="1080" w:type="dxa"/>
          </w:tcPr>
          <w:p w:rsidR="002F22A1" w:rsidRPr="00C76761" w:rsidRDefault="002F22A1" w:rsidP="00F453A8">
            <w:pPr>
              <w:pStyle w:val="TAL"/>
              <w:jc w:val="center"/>
              <w:rPr>
                <w:u w:color="FF0000"/>
              </w:rPr>
            </w:pPr>
            <w:r w:rsidRPr="00C76761">
              <w:rPr>
                <w:rFonts w:cs="Arial"/>
                <w:u w:color="FF0000"/>
              </w:rPr>
              <w:t>−</w:t>
            </w:r>
          </w:p>
        </w:tc>
        <w:tc>
          <w:tcPr>
            <w:tcW w:w="1080" w:type="dxa"/>
          </w:tcPr>
          <w:p w:rsidR="002F22A1" w:rsidRPr="00C76761" w:rsidRDefault="002F22A1" w:rsidP="00F453A8">
            <w:pPr>
              <w:pStyle w:val="TAL"/>
              <w:jc w:val="center"/>
              <w:rPr>
                <w:u w:color="FF0000"/>
              </w:rPr>
            </w:pPr>
            <w:r w:rsidRPr="00C76761">
              <w:rPr>
                <w:rFonts w:cs="Arial"/>
                <w:u w:color="FF0000"/>
              </w:rPr>
              <w:t>−</w:t>
            </w:r>
          </w:p>
        </w:tc>
      </w:tr>
      <w:tr w:rsidR="002F22A1" w:rsidRPr="00C76761" w:rsidTr="00F453A8">
        <w:tc>
          <w:tcPr>
            <w:tcW w:w="2268" w:type="dxa"/>
          </w:tcPr>
          <w:p w:rsidR="002F22A1" w:rsidRPr="00C76761" w:rsidRDefault="002F22A1" w:rsidP="00F453A8">
            <w:pPr>
              <w:pStyle w:val="TAL"/>
            </w:pPr>
            <w:r w:rsidRPr="00C76761">
              <w:t>Modulation and Coding Scheme</w:t>
            </w:r>
          </w:p>
        </w:tc>
        <w:tc>
          <w:tcPr>
            <w:tcW w:w="1080" w:type="dxa"/>
          </w:tcPr>
          <w:p w:rsidR="002F22A1" w:rsidRPr="00C76761" w:rsidRDefault="002F22A1" w:rsidP="00F453A8">
            <w:pPr>
              <w:pStyle w:val="TAL"/>
            </w:pPr>
            <w:r w:rsidRPr="00C76761">
              <w:t>M</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rPr>
                <w:noProof/>
              </w:rPr>
            </w:pPr>
            <w:r w:rsidRPr="00C76761">
              <w:rPr>
                <w:noProof/>
              </w:rPr>
              <w:t>INTEGER (0..28)</w:t>
            </w:r>
          </w:p>
        </w:tc>
        <w:tc>
          <w:tcPr>
            <w:tcW w:w="1980" w:type="dxa"/>
          </w:tcPr>
          <w:p w:rsidR="002F22A1" w:rsidRPr="00C76761" w:rsidRDefault="002F22A1" w:rsidP="00F453A8">
            <w:pPr>
              <w:pStyle w:val="TAL"/>
              <w:rPr>
                <w:bCs/>
                <w:i/>
                <w:noProof/>
              </w:rPr>
            </w:pPr>
            <w:r w:rsidRPr="00C76761">
              <w:rPr>
                <w:u w:color="FF0000"/>
              </w:rPr>
              <w:t>Encoded as the</w:t>
            </w:r>
            <w:r w:rsidRPr="00C76761">
              <w:rPr>
                <w:bCs/>
                <w:i/>
                <w:noProof/>
              </w:rPr>
              <w:t xml:space="preserve"> dataMCS</w:t>
            </w:r>
          </w:p>
          <w:p w:rsidR="002F22A1" w:rsidRPr="00C76761" w:rsidRDefault="002F22A1" w:rsidP="00F453A8">
            <w:pPr>
              <w:pStyle w:val="TAL"/>
            </w:pPr>
            <w:r w:rsidRPr="00C76761">
              <w:rPr>
                <w:u w:color="FF0000"/>
              </w:rPr>
              <w:t>IE in TS 36.331 [11].</w:t>
            </w:r>
          </w:p>
        </w:tc>
        <w:tc>
          <w:tcPr>
            <w:tcW w:w="1080" w:type="dxa"/>
          </w:tcPr>
          <w:p w:rsidR="002F22A1" w:rsidRPr="00C76761" w:rsidRDefault="002F22A1" w:rsidP="00F453A8">
            <w:pPr>
              <w:pStyle w:val="TAL"/>
              <w:jc w:val="center"/>
              <w:rPr>
                <w:u w:color="FF0000"/>
              </w:rPr>
            </w:pPr>
            <w:r w:rsidRPr="00C76761">
              <w:rPr>
                <w:rFonts w:cs="Arial"/>
                <w:u w:color="FF0000"/>
              </w:rPr>
              <w:t>−</w:t>
            </w:r>
          </w:p>
        </w:tc>
        <w:tc>
          <w:tcPr>
            <w:tcW w:w="1080" w:type="dxa"/>
          </w:tcPr>
          <w:p w:rsidR="002F22A1" w:rsidRPr="00C76761" w:rsidRDefault="002F22A1" w:rsidP="00F453A8">
            <w:pPr>
              <w:pStyle w:val="TAL"/>
              <w:jc w:val="center"/>
              <w:rPr>
                <w:u w:color="FF0000"/>
              </w:rPr>
            </w:pPr>
            <w:r w:rsidRPr="00C76761">
              <w:rPr>
                <w:rFonts w:cs="Arial"/>
                <w:u w:color="FF0000"/>
              </w:rPr>
              <w:t>−</w:t>
            </w:r>
          </w:p>
        </w:tc>
      </w:tr>
      <w:tr w:rsidR="002F22A1" w:rsidRPr="00C76761" w:rsidTr="00F453A8">
        <w:tc>
          <w:tcPr>
            <w:tcW w:w="2268" w:type="dxa"/>
          </w:tcPr>
          <w:p w:rsidR="002F22A1" w:rsidRPr="00C76761" w:rsidRDefault="002F22A1" w:rsidP="00F453A8">
            <w:pPr>
              <w:pStyle w:val="TAL"/>
            </w:pPr>
            <w:r w:rsidRPr="00C76761">
              <w:t>MCH Scheduling Period</w:t>
            </w:r>
          </w:p>
        </w:tc>
        <w:tc>
          <w:tcPr>
            <w:tcW w:w="1080" w:type="dxa"/>
          </w:tcPr>
          <w:p w:rsidR="002F22A1" w:rsidRPr="00C76761" w:rsidRDefault="002F22A1" w:rsidP="00F453A8">
            <w:pPr>
              <w:pStyle w:val="TAL"/>
            </w:pPr>
            <w:r w:rsidRPr="00C76761">
              <w:t>M</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rPr>
                <w:noProof/>
              </w:rPr>
            </w:pPr>
            <w:r w:rsidRPr="00C76761">
              <w:rPr>
                <w:noProof/>
              </w:rPr>
              <w:t>ENUMERATED (</w:t>
            </w:r>
            <w:r w:rsidRPr="00F30E57">
              <w:rPr>
                <w:rFonts w:eastAsia="SimSun"/>
              </w:rPr>
              <w:t>rf8, rf16, rf32, rf64, rf128, rf256, rf512, rf1024)</w:t>
            </w:r>
          </w:p>
        </w:tc>
        <w:tc>
          <w:tcPr>
            <w:tcW w:w="1980" w:type="dxa"/>
          </w:tcPr>
          <w:p w:rsidR="002F22A1" w:rsidRPr="00C76761" w:rsidRDefault="002F22A1" w:rsidP="00F453A8">
            <w:pPr>
              <w:pStyle w:val="TAL"/>
            </w:pPr>
            <w:r w:rsidRPr="00C76761">
              <w:rPr>
                <w:u w:color="FF0000"/>
              </w:rPr>
              <w:t>Encoded as the</w:t>
            </w:r>
            <w:r w:rsidRPr="00C76761">
              <w:t xml:space="preserve"> </w:t>
            </w:r>
            <w:r w:rsidRPr="00C76761">
              <w:rPr>
                <w:i/>
              </w:rPr>
              <w:t>mch-SchedulingPeriod</w:t>
            </w:r>
            <w:r w:rsidRPr="00C76761">
              <w:rPr>
                <w:u w:color="FF0000"/>
              </w:rPr>
              <w:t xml:space="preserve"> IE in TS 36.331 [11].</w:t>
            </w:r>
          </w:p>
        </w:tc>
        <w:tc>
          <w:tcPr>
            <w:tcW w:w="1080" w:type="dxa"/>
          </w:tcPr>
          <w:p w:rsidR="002F22A1" w:rsidRPr="00C76761" w:rsidRDefault="002F22A1" w:rsidP="00F453A8">
            <w:pPr>
              <w:pStyle w:val="TAL"/>
              <w:jc w:val="center"/>
              <w:rPr>
                <w:u w:color="FF0000"/>
              </w:rPr>
            </w:pPr>
            <w:r w:rsidRPr="00C76761">
              <w:rPr>
                <w:rFonts w:cs="Arial"/>
                <w:u w:color="FF0000"/>
              </w:rPr>
              <w:t>−</w:t>
            </w:r>
          </w:p>
        </w:tc>
        <w:tc>
          <w:tcPr>
            <w:tcW w:w="1080" w:type="dxa"/>
          </w:tcPr>
          <w:p w:rsidR="002F22A1" w:rsidRPr="00C76761" w:rsidRDefault="002F22A1" w:rsidP="00F453A8">
            <w:pPr>
              <w:pStyle w:val="TAL"/>
              <w:jc w:val="center"/>
              <w:rPr>
                <w:u w:color="FF0000"/>
              </w:rPr>
            </w:pPr>
            <w:r w:rsidRPr="00C76761">
              <w:rPr>
                <w:rFonts w:cs="Arial"/>
                <w:u w:color="FF0000"/>
              </w:rPr>
              <w:t>−</w:t>
            </w:r>
          </w:p>
        </w:tc>
      </w:tr>
      <w:tr w:rsidR="002F22A1" w:rsidRPr="00C76761" w:rsidTr="00F453A8">
        <w:tc>
          <w:tcPr>
            <w:tcW w:w="2268" w:type="dxa"/>
          </w:tcPr>
          <w:p w:rsidR="002F22A1" w:rsidRPr="00C76761" w:rsidRDefault="002F22A1" w:rsidP="00F453A8">
            <w:pPr>
              <w:pStyle w:val="TAL"/>
            </w:pPr>
            <w:r w:rsidRPr="00C76761">
              <w:t>Modulation and Coding Scheme 2</w:t>
            </w:r>
          </w:p>
        </w:tc>
        <w:tc>
          <w:tcPr>
            <w:tcW w:w="1080" w:type="dxa"/>
          </w:tcPr>
          <w:p w:rsidR="002F22A1" w:rsidRPr="00C76761" w:rsidRDefault="002F22A1" w:rsidP="00F453A8">
            <w:pPr>
              <w:pStyle w:val="TAL"/>
            </w:pPr>
            <w:r w:rsidRPr="00C76761">
              <w:t>O</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rPr>
                <w:noProof/>
              </w:rPr>
            </w:pPr>
            <w:r w:rsidRPr="00C76761">
              <w:t>INTEGER (0..27)</w:t>
            </w:r>
          </w:p>
        </w:tc>
        <w:tc>
          <w:tcPr>
            <w:tcW w:w="1980" w:type="dxa"/>
          </w:tcPr>
          <w:p w:rsidR="002F22A1" w:rsidRPr="00C76761" w:rsidRDefault="002F22A1" w:rsidP="00F453A8">
            <w:pPr>
              <w:pStyle w:val="TAL"/>
              <w:rPr>
                <w:u w:color="FF0000"/>
              </w:rPr>
            </w:pPr>
            <w:r w:rsidRPr="00C76761">
              <w:t xml:space="preserve">Encoded as the t2 in the </w:t>
            </w:r>
            <w:r w:rsidRPr="00C76761">
              <w:rPr>
                <w:i/>
              </w:rPr>
              <w:t xml:space="preserve">dataMCS </w:t>
            </w:r>
            <w:r w:rsidRPr="00C76761">
              <w:t xml:space="preserve">IE in TS 36.331 [11]. If this IE is present, the value signalled in the </w:t>
            </w:r>
            <w:r w:rsidRPr="00C76761">
              <w:rPr>
                <w:i/>
              </w:rPr>
              <w:lastRenderedPageBreak/>
              <w:t>Modulation and Coding Scheme</w:t>
            </w:r>
            <w:r w:rsidRPr="00C76761">
              <w:t xml:space="preserve"> IE is ignored.</w:t>
            </w:r>
          </w:p>
        </w:tc>
        <w:tc>
          <w:tcPr>
            <w:tcW w:w="1080" w:type="dxa"/>
          </w:tcPr>
          <w:p w:rsidR="002F22A1" w:rsidRPr="00C76761" w:rsidRDefault="002F22A1" w:rsidP="00F453A8">
            <w:pPr>
              <w:pStyle w:val="TAL"/>
              <w:jc w:val="center"/>
              <w:rPr>
                <w:rFonts w:cs="Arial"/>
                <w:u w:color="FF0000"/>
              </w:rPr>
            </w:pPr>
            <w:r w:rsidRPr="00C76761">
              <w:lastRenderedPageBreak/>
              <w:t>YES</w:t>
            </w:r>
          </w:p>
        </w:tc>
        <w:tc>
          <w:tcPr>
            <w:tcW w:w="1080" w:type="dxa"/>
          </w:tcPr>
          <w:p w:rsidR="002F22A1" w:rsidRPr="00C76761" w:rsidRDefault="002F22A1" w:rsidP="00F453A8">
            <w:pPr>
              <w:pStyle w:val="TAL"/>
              <w:jc w:val="center"/>
              <w:rPr>
                <w:rFonts w:cs="Arial"/>
                <w:u w:color="FF0000"/>
              </w:rPr>
            </w:pPr>
            <w:r w:rsidRPr="00C76761">
              <w:t>reject</w:t>
            </w:r>
          </w:p>
        </w:tc>
      </w:tr>
      <w:tr w:rsidR="002F22A1" w:rsidRPr="00C76761" w:rsidTr="00F453A8">
        <w:tc>
          <w:tcPr>
            <w:tcW w:w="2268" w:type="dxa"/>
          </w:tcPr>
          <w:p w:rsidR="002F22A1" w:rsidRPr="00C76761" w:rsidRDefault="002F22A1" w:rsidP="00F453A8">
            <w:pPr>
              <w:pStyle w:val="TAL"/>
            </w:pPr>
            <w:r w:rsidRPr="00C76761">
              <w:lastRenderedPageBreak/>
              <w:t>MCH Scheduling Period Extended</w:t>
            </w:r>
          </w:p>
        </w:tc>
        <w:tc>
          <w:tcPr>
            <w:tcW w:w="1080" w:type="dxa"/>
          </w:tcPr>
          <w:p w:rsidR="002F22A1" w:rsidRPr="00C76761" w:rsidRDefault="002F22A1" w:rsidP="00F453A8">
            <w:pPr>
              <w:pStyle w:val="TAL"/>
            </w:pPr>
            <w:r w:rsidRPr="00C76761">
              <w:t>O</w:t>
            </w:r>
          </w:p>
        </w:tc>
        <w:tc>
          <w:tcPr>
            <w:tcW w:w="900" w:type="dxa"/>
          </w:tcPr>
          <w:p w:rsidR="002F22A1" w:rsidRPr="00C76761" w:rsidRDefault="002F22A1" w:rsidP="00F453A8">
            <w:pPr>
              <w:pStyle w:val="TAL"/>
            </w:pPr>
          </w:p>
        </w:tc>
        <w:tc>
          <w:tcPr>
            <w:tcW w:w="1620" w:type="dxa"/>
          </w:tcPr>
          <w:p w:rsidR="002F22A1" w:rsidRPr="00C76761" w:rsidRDefault="002F22A1" w:rsidP="00F811C5">
            <w:pPr>
              <w:pStyle w:val="TAL"/>
            </w:pPr>
            <w:r w:rsidRPr="00C76761">
              <w:t>ENUMERATED (rf4, …</w:t>
            </w:r>
            <w:ins w:id="50" w:author="Daewook_LGE" w:date="2016-11-19T01:21:00Z">
              <w:r w:rsidR="00F811C5">
                <w:t>, rf1, rf2</w:t>
              </w:r>
            </w:ins>
            <w:r w:rsidRPr="00C76761">
              <w:t>)</w:t>
            </w:r>
          </w:p>
        </w:tc>
        <w:tc>
          <w:tcPr>
            <w:tcW w:w="1980" w:type="dxa"/>
          </w:tcPr>
          <w:p w:rsidR="002F22A1" w:rsidRPr="00C76761" w:rsidRDefault="002F22A1" w:rsidP="00F453A8">
            <w:pPr>
              <w:pStyle w:val="TAL"/>
            </w:pPr>
            <w:r w:rsidRPr="00C76761">
              <w:t xml:space="preserve">Encoded as the </w:t>
            </w:r>
            <w:r w:rsidRPr="00C76761">
              <w:rPr>
                <w:i/>
              </w:rPr>
              <w:t>mch-SchedulingPeriod-r12</w:t>
            </w:r>
            <w:r w:rsidRPr="00C76761">
              <w:t xml:space="preserve"> IE in TS 36.331 [11]. If this IE is present, the value signalled in the </w:t>
            </w:r>
            <w:r w:rsidRPr="00C76761">
              <w:rPr>
                <w:i/>
              </w:rPr>
              <w:t>MCH Scheduling Period</w:t>
            </w:r>
            <w:r w:rsidRPr="00C76761">
              <w:t xml:space="preserve"> IE is ignored.</w:t>
            </w:r>
          </w:p>
        </w:tc>
        <w:tc>
          <w:tcPr>
            <w:tcW w:w="1080" w:type="dxa"/>
          </w:tcPr>
          <w:p w:rsidR="002F22A1" w:rsidRPr="00C76761" w:rsidRDefault="002F22A1" w:rsidP="00F453A8">
            <w:pPr>
              <w:pStyle w:val="TAL"/>
              <w:jc w:val="center"/>
            </w:pPr>
            <w:r w:rsidRPr="00C76761">
              <w:t>YES</w:t>
            </w:r>
          </w:p>
        </w:tc>
        <w:tc>
          <w:tcPr>
            <w:tcW w:w="1080" w:type="dxa"/>
          </w:tcPr>
          <w:p w:rsidR="002F22A1" w:rsidRPr="00C76761" w:rsidRDefault="002F22A1" w:rsidP="00F453A8">
            <w:pPr>
              <w:pStyle w:val="TAL"/>
              <w:jc w:val="center"/>
            </w:pPr>
            <w:r w:rsidRPr="00C76761">
              <w:t>reject</w:t>
            </w:r>
          </w:p>
        </w:tc>
      </w:tr>
    </w:tbl>
    <w:p w:rsidR="002F22A1" w:rsidRPr="00F30E57" w:rsidRDefault="002F22A1" w:rsidP="002F22A1"/>
    <w:p w:rsidR="002F22A1" w:rsidRDefault="002F22A1">
      <w:pPr>
        <w:rPr>
          <w:noProof/>
        </w:rPr>
      </w:pPr>
    </w:p>
    <w:p w:rsidR="002F22A1" w:rsidRDefault="002F22A1" w:rsidP="002F22A1">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2F22A1" w:rsidRPr="00F30E57" w:rsidRDefault="002F22A1" w:rsidP="002F22A1">
      <w:pPr>
        <w:pStyle w:val="4"/>
      </w:pPr>
      <w:bookmarkStart w:id="51" w:name="_Toc438375468"/>
      <w:r w:rsidRPr="00F30E57">
        <w:lastRenderedPageBreak/>
        <w:t>9.2.1.13</w:t>
      </w:r>
      <w:r w:rsidRPr="00F30E57">
        <w:tab/>
        <w:t>MCCH related BCCH Configuration Item</w:t>
      </w:r>
      <w:bookmarkEnd w:id="51"/>
    </w:p>
    <w:p w:rsidR="002F22A1" w:rsidRPr="00F30E57" w:rsidRDefault="002F22A1" w:rsidP="002F22A1">
      <w:pPr>
        <w:keepNext/>
      </w:pPr>
      <w:r w:rsidRPr="00F30E57">
        <w:t>This information element provides MCCH related BCCH configuration information to the eNB.</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1134"/>
        <w:gridCol w:w="1417"/>
        <w:gridCol w:w="1985"/>
        <w:gridCol w:w="1134"/>
        <w:gridCol w:w="1134"/>
      </w:tblGrid>
      <w:tr w:rsidR="00231D38" w:rsidRPr="00C76761" w:rsidTr="00231D38">
        <w:tc>
          <w:tcPr>
            <w:tcW w:w="1980" w:type="dxa"/>
          </w:tcPr>
          <w:p w:rsidR="00231D38" w:rsidRPr="00C76761" w:rsidRDefault="00231D38" w:rsidP="00586D38">
            <w:pPr>
              <w:pStyle w:val="TAH"/>
            </w:pPr>
            <w:r w:rsidRPr="00C76761">
              <w:lastRenderedPageBreak/>
              <w:t>IE/Group Name</w:t>
            </w:r>
          </w:p>
        </w:tc>
        <w:tc>
          <w:tcPr>
            <w:tcW w:w="1134" w:type="dxa"/>
          </w:tcPr>
          <w:p w:rsidR="00231D38" w:rsidRPr="00C76761" w:rsidRDefault="00231D38" w:rsidP="00586D38">
            <w:pPr>
              <w:pStyle w:val="TAH"/>
            </w:pPr>
            <w:r w:rsidRPr="00C76761">
              <w:t>Presence</w:t>
            </w:r>
          </w:p>
        </w:tc>
        <w:tc>
          <w:tcPr>
            <w:tcW w:w="1134" w:type="dxa"/>
          </w:tcPr>
          <w:p w:rsidR="00231D38" w:rsidRPr="00C76761" w:rsidRDefault="00231D38" w:rsidP="00586D38">
            <w:pPr>
              <w:pStyle w:val="TAH"/>
            </w:pPr>
            <w:r w:rsidRPr="00C76761">
              <w:t>Range</w:t>
            </w:r>
          </w:p>
        </w:tc>
        <w:tc>
          <w:tcPr>
            <w:tcW w:w="1417" w:type="dxa"/>
          </w:tcPr>
          <w:p w:rsidR="00231D38" w:rsidRPr="00C76761" w:rsidRDefault="00231D38" w:rsidP="00586D38">
            <w:pPr>
              <w:pStyle w:val="TAH"/>
            </w:pPr>
            <w:r w:rsidRPr="00C76761">
              <w:t>IE type and reference</w:t>
            </w:r>
          </w:p>
        </w:tc>
        <w:tc>
          <w:tcPr>
            <w:tcW w:w="1985" w:type="dxa"/>
          </w:tcPr>
          <w:p w:rsidR="00231D38" w:rsidRPr="00C76761" w:rsidRDefault="00231D38" w:rsidP="00586D38">
            <w:pPr>
              <w:pStyle w:val="TAH"/>
            </w:pPr>
            <w:r w:rsidRPr="00C76761">
              <w:t>Semantics description</w:t>
            </w:r>
          </w:p>
        </w:tc>
        <w:tc>
          <w:tcPr>
            <w:tcW w:w="1134" w:type="dxa"/>
          </w:tcPr>
          <w:p w:rsidR="00231D38" w:rsidRPr="00231D38" w:rsidRDefault="00231D38" w:rsidP="00231D38">
            <w:pPr>
              <w:spacing w:after="0"/>
              <w:jc w:val="center"/>
              <w:rPr>
                <w:rFonts w:ascii="Arial" w:hAnsi="Arial" w:cs="Arial"/>
                <w:b/>
                <w:sz w:val="18"/>
                <w:szCs w:val="18"/>
                <w:lang w:eastAsia="ko-KR"/>
              </w:rPr>
            </w:pPr>
            <w:ins w:id="52" w:author="Daewook_LGE" w:date="2016-11-01T16:04:00Z">
              <w:r>
                <w:rPr>
                  <w:rFonts w:ascii="Arial" w:hAnsi="Arial" w:cs="Arial" w:hint="eastAsia"/>
                  <w:b/>
                  <w:sz w:val="18"/>
                  <w:szCs w:val="18"/>
                  <w:lang w:eastAsia="ko-KR"/>
                </w:rPr>
                <w:t>Criticality</w:t>
              </w:r>
            </w:ins>
          </w:p>
        </w:tc>
        <w:tc>
          <w:tcPr>
            <w:tcW w:w="1134" w:type="dxa"/>
          </w:tcPr>
          <w:p w:rsidR="00231D38" w:rsidRDefault="00231D38" w:rsidP="00231D38">
            <w:pPr>
              <w:spacing w:after="0"/>
              <w:jc w:val="center"/>
              <w:rPr>
                <w:ins w:id="53" w:author="Daewook_LGE" w:date="2016-11-01T16:05:00Z"/>
                <w:rFonts w:ascii="Arial" w:hAnsi="Arial" w:cs="Arial"/>
                <w:b/>
                <w:sz w:val="18"/>
                <w:szCs w:val="18"/>
                <w:lang w:eastAsia="ko-KR"/>
              </w:rPr>
            </w:pPr>
            <w:ins w:id="54" w:author="Daewook_LGE" w:date="2016-11-01T16:05:00Z">
              <w:r>
                <w:rPr>
                  <w:rFonts w:ascii="Arial" w:hAnsi="Arial" w:cs="Arial" w:hint="eastAsia"/>
                  <w:b/>
                  <w:sz w:val="18"/>
                  <w:szCs w:val="18"/>
                  <w:lang w:eastAsia="ko-KR"/>
                </w:rPr>
                <w:t>Assigned Criticality</w:t>
              </w:r>
            </w:ins>
          </w:p>
        </w:tc>
      </w:tr>
      <w:tr w:rsidR="00231D38" w:rsidRPr="00C76761" w:rsidTr="00231D38">
        <w:tc>
          <w:tcPr>
            <w:tcW w:w="1980" w:type="dxa"/>
          </w:tcPr>
          <w:p w:rsidR="00231D38" w:rsidRPr="00F30E57" w:rsidRDefault="00231D38" w:rsidP="00586D38">
            <w:pPr>
              <w:pStyle w:val="TAL"/>
              <w:rPr>
                <w:rFonts w:eastAsia="MS Mincho"/>
              </w:rPr>
            </w:pPr>
            <w:r w:rsidRPr="00C76761">
              <w:rPr>
                <w:noProof/>
              </w:rPr>
              <w:t>MBSFN Area Id</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noProof/>
              </w:rPr>
              <w:t>9.2.1.14</w:t>
            </w:r>
          </w:p>
        </w:tc>
        <w:tc>
          <w:tcPr>
            <w:tcW w:w="1985" w:type="dxa"/>
          </w:tcPr>
          <w:p w:rsidR="00231D38" w:rsidRPr="00C76761" w:rsidRDefault="00231D38" w:rsidP="00586D38">
            <w:pPr>
              <w:pStyle w:val="TAL"/>
            </w:pPr>
          </w:p>
        </w:tc>
        <w:tc>
          <w:tcPr>
            <w:tcW w:w="1134" w:type="dxa"/>
          </w:tcPr>
          <w:p w:rsidR="00231D38" w:rsidRPr="00C76761" w:rsidRDefault="00231D38" w:rsidP="00231D38">
            <w:pPr>
              <w:spacing w:after="0"/>
              <w:jc w:val="center"/>
              <w:rPr>
                <w:rFonts w:cs="Arial"/>
                <w:u w:color="FF0000"/>
                <w:lang w:eastAsia="ko-KR"/>
              </w:rPr>
            </w:pPr>
            <w:ins w:id="55" w:author="Daewook_LGE" w:date="2016-11-01T16:06:00Z">
              <w:r w:rsidRPr="00C76761">
                <w:rPr>
                  <w:rFonts w:cs="Arial"/>
                  <w:u w:color="FF0000"/>
                </w:rPr>
                <w:t>−</w:t>
              </w:r>
            </w:ins>
          </w:p>
        </w:tc>
        <w:tc>
          <w:tcPr>
            <w:tcW w:w="1134" w:type="dxa"/>
          </w:tcPr>
          <w:p w:rsidR="00231D38" w:rsidRPr="00C76761" w:rsidRDefault="00231D38" w:rsidP="00231D38">
            <w:pPr>
              <w:spacing w:after="0"/>
              <w:jc w:val="center"/>
              <w:rPr>
                <w:rFonts w:cs="Arial"/>
                <w:u w:color="FF0000"/>
              </w:rPr>
            </w:pPr>
            <w:ins w:id="56" w:author="Daewook_LGE" w:date="2016-11-01T16:07:00Z">
              <w:r w:rsidRPr="00C76761">
                <w:rPr>
                  <w:rFonts w:cs="Arial"/>
                  <w:u w:color="FF0000"/>
                </w:rPr>
                <w:t>−</w:t>
              </w:r>
            </w:ins>
          </w:p>
        </w:tc>
      </w:tr>
      <w:tr w:rsidR="00231D38" w:rsidRPr="00C76761" w:rsidTr="00231D38">
        <w:tc>
          <w:tcPr>
            <w:tcW w:w="1980" w:type="dxa"/>
          </w:tcPr>
          <w:p w:rsidR="00231D38" w:rsidRPr="00C76761" w:rsidRDefault="00231D38" w:rsidP="00586D38">
            <w:pPr>
              <w:pStyle w:val="TAL"/>
            </w:pPr>
            <w:r w:rsidRPr="00C76761">
              <w:rPr>
                <w:noProof/>
              </w:rPr>
              <w:t>PDCCH Length</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noProof/>
              </w:rPr>
              <w:t>ENUMERATED (s1, s2,…)</w:t>
            </w:r>
          </w:p>
        </w:tc>
        <w:tc>
          <w:tcPr>
            <w:tcW w:w="1985" w:type="dxa"/>
          </w:tcPr>
          <w:p w:rsidR="00231D38" w:rsidRPr="00C76761" w:rsidRDefault="00231D38" w:rsidP="00586D38">
            <w:pPr>
              <w:pStyle w:val="TAL"/>
            </w:pPr>
            <w:r w:rsidRPr="00C76761">
              <w:rPr>
                <w:noProof/>
                <w:u w:color="FF0000"/>
              </w:rPr>
              <w:t>This IE is encoded along the number of OFDM symbols for PDCCH as of table 6.7-1. in TS 36.211 [12].</w:t>
            </w:r>
          </w:p>
        </w:tc>
        <w:tc>
          <w:tcPr>
            <w:tcW w:w="1134" w:type="dxa"/>
          </w:tcPr>
          <w:p w:rsidR="00231D38" w:rsidRPr="00C76761" w:rsidRDefault="00231D38" w:rsidP="00231D38">
            <w:pPr>
              <w:pStyle w:val="TAL"/>
              <w:jc w:val="center"/>
              <w:rPr>
                <w:noProof/>
                <w:u w:color="FF0000"/>
              </w:rPr>
            </w:pPr>
            <w:ins w:id="57"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58" w:author="Daewook_LGE" w:date="2016-11-01T16:07:00Z">
              <w:r w:rsidRPr="00C76761">
                <w:rPr>
                  <w:rFonts w:cs="Arial"/>
                  <w:u w:color="FF0000"/>
                </w:rPr>
                <w:t>−</w:t>
              </w:r>
            </w:ins>
          </w:p>
        </w:tc>
      </w:tr>
      <w:tr w:rsidR="00231D38" w:rsidRPr="00231D38" w:rsidTr="00231D38">
        <w:tc>
          <w:tcPr>
            <w:tcW w:w="1980" w:type="dxa"/>
          </w:tcPr>
          <w:p w:rsidR="00231D38" w:rsidRPr="00C76761" w:rsidRDefault="00231D38" w:rsidP="00586D38">
            <w:pPr>
              <w:pStyle w:val="TAL"/>
            </w:pPr>
            <w:r w:rsidRPr="00C76761">
              <w:rPr>
                <w:noProof/>
              </w:rPr>
              <w:t xml:space="preserve">Repetition Period </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bCs/>
              </w:rPr>
              <w:t>ENUMERATED (rf</w:t>
            </w:r>
            <w:r w:rsidRPr="00C76761">
              <w:t>32, rf64, rf128, rf256</w:t>
            </w:r>
            <w:r w:rsidRPr="00C76761">
              <w:rPr>
                <w:bCs/>
              </w:rPr>
              <w:t>)</w:t>
            </w:r>
          </w:p>
        </w:tc>
        <w:tc>
          <w:tcPr>
            <w:tcW w:w="1985" w:type="dxa"/>
          </w:tcPr>
          <w:p w:rsidR="00231D38" w:rsidRPr="00C76761" w:rsidRDefault="00231D38" w:rsidP="00586D38">
            <w:pPr>
              <w:pStyle w:val="TAL"/>
            </w:pPr>
            <w:r w:rsidRPr="00C76761">
              <w:rPr>
                <w:noProof/>
                <w:u w:color="FF0000"/>
              </w:rPr>
              <w:t xml:space="preserve">The same encoding as the </w:t>
            </w:r>
            <w:r w:rsidRPr="00C76761">
              <w:rPr>
                <w:i/>
                <w:noProof/>
                <w:u w:color="FF0000"/>
              </w:rPr>
              <w:t>mcch-RepetitionPeriod</w:t>
            </w:r>
            <w:r w:rsidRPr="00C76761">
              <w:rPr>
                <w:noProof/>
                <w:u w:color="FF0000"/>
              </w:rPr>
              <w:t xml:space="preserve"> IE in the </w:t>
            </w:r>
            <w:r w:rsidRPr="00C76761">
              <w:rPr>
                <w:i/>
                <w:noProof/>
                <w:u w:color="FF0000"/>
              </w:rPr>
              <w:t>mcch-Config</w:t>
            </w:r>
            <w:r w:rsidRPr="00C76761">
              <w:rPr>
                <w:noProof/>
                <w:u w:color="FF0000"/>
              </w:rPr>
              <w:t xml:space="preserve"> IE as specified in TS 36.331 [11].</w:t>
            </w:r>
          </w:p>
        </w:tc>
        <w:tc>
          <w:tcPr>
            <w:tcW w:w="1134" w:type="dxa"/>
          </w:tcPr>
          <w:p w:rsidR="00231D38" w:rsidRPr="00C76761" w:rsidRDefault="00231D38" w:rsidP="00231D38">
            <w:pPr>
              <w:pStyle w:val="TAL"/>
              <w:jc w:val="center"/>
              <w:rPr>
                <w:noProof/>
                <w:u w:color="FF0000"/>
              </w:rPr>
            </w:pPr>
            <w:ins w:id="59"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60" w:author="Daewook_LGE" w:date="2016-11-01T16:07:00Z">
              <w:r w:rsidRPr="00C76761">
                <w:rPr>
                  <w:rFonts w:cs="Arial"/>
                  <w:u w:color="FF0000"/>
                </w:rPr>
                <w:t>−</w:t>
              </w:r>
            </w:ins>
          </w:p>
        </w:tc>
      </w:tr>
      <w:tr w:rsidR="00231D38" w:rsidRPr="00C76761" w:rsidTr="00231D38">
        <w:trPr>
          <w:ins w:id="61" w:author="Daewook_LGE" w:date="2016-11-01T15:37:00Z"/>
        </w:trPr>
        <w:tc>
          <w:tcPr>
            <w:tcW w:w="1980" w:type="dxa"/>
          </w:tcPr>
          <w:p w:rsidR="00231D38" w:rsidRPr="00C76761" w:rsidRDefault="00231D38" w:rsidP="00586D38">
            <w:pPr>
              <w:pStyle w:val="TAL"/>
              <w:rPr>
                <w:ins w:id="62" w:author="Daewook_LGE" w:date="2016-11-01T15:37:00Z"/>
                <w:noProof/>
                <w:lang w:eastAsia="ko-KR"/>
              </w:rPr>
            </w:pPr>
            <w:ins w:id="63" w:author="Daewook_LGE" w:date="2016-11-01T15:37:00Z">
              <w:r>
                <w:rPr>
                  <w:rFonts w:hint="eastAsia"/>
                  <w:noProof/>
                  <w:lang w:eastAsia="ko-KR"/>
                </w:rPr>
                <w:t>Repetition Period Extended</w:t>
              </w:r>
            </w:ins>
          </w:p>
        </w:tc>
        <w:tc>
          <w:tcPr>
            <w:tcW w:w="1134" w:type="dxa"/>
          </w:tcPr>
          <w:p w:rsidR="00231D38" w:rsidRPr="00C76761" w:rsidRDefault="00231D38" w:rsidP="00586D38">
            <w:pPr>
              <w:pStyle w:val="TAL"/>
              <w:rPr>
                <w:ins w:id="64" w:author="Daewook_LGE" w:date="2016-11-01T15:37:00Z"/>
                <w:noProof/>
                <w:lang w:eastAsia="ko-KR"/>
              </w:rPr>
            </w:pPr>
            <w:ins w:id="65" w:author="Daewook_LGE" w:date="2016-11-01T15:37:00Z">
              <w:r>
                <w:rPr>
                  <w:rFonts w:hint="eastAsia"/>
                  <w:noProof/>
                  <w:lang w:eastAsia="ko-KR"/>
                </w:rPr>
                <w:t>O</w:t>
              </w:r>
            </w:ins>
          </w:p>
        </w:tc>
        <w:tc>
          <w:tcPr>
            <w:tcW w:w="1134" w:type="dxa"/>
          </w:tcPr>
          <w:p w:rsidR="00231D38" w:rsidRPr="00C76761" w:rsidRDefault="00231D38" w:rsidP="00586D38">
            <w:pPr>
              <w:pStyle w:val="TAC"/>
              <w:rPr>
                <w:ins w:id="66" w:author="Daewook_LGE" w:date="2016-11-01T15:37:00Z"/>
              </w:rPr>
            </w:pPr>
          </w:p>
        </w:tc>
        <w:tc>
          <w:tcPr>
            <w:tcW w:w="1417" w:type="dxa"/>
          </w:tcPr>
          <w:p w:rsidR="00231D38" w:rsidRPr="00C76761" w:rsidRDefault="00231D38" w:rsidP="00586D38">
            <w:pPr>
              <w:pStyle w:val="TAC"/>
              <w:jc w:val="left"/>
              <w:rPr>
                <w:ins w:id="67" w:author="Daewook_LGE" w:date="2016-11-01T15:37:00Z"/>
                <w:bCs/>
                <w:lang w:eastAsia="ko-KR"/>
              </w:rPr>
            </w:pPr>
            <w:ins w:id="68" w:author="Daewook_LGE" w:date="2016-11-01T15:38:00Z">
              <w:r>
                <w:rPr>
                  <w:rFonts w:hint="eastAsia"/>
                  <w:bCs/>
                  <w:lang w:eastAsia="ko-KR"/>
                </w:rPr>
                <w:t xml:space="preserve">ENUMERATED (rf1, rf2, rf4, rf8, rf16, </w:t>
              </w:r>
              <w:r>
                <w:rPr>
                  <w:bCs/>
                  <w:lang w:eastAsia="ko-KR"/>
                </w:rPr>
                <w:t>…)</w:t>
              </w:r>
            </w:ins>
          </w:p>
        </w:tc>
        <w:tc>
          <w:tcPr>
            <w:tcW w:w="1985" w:type="dxa"/>
          </w:tcPr>
          <w:p w:rsidR="00231D38" w:rsidRDefault="00231D38" w:rsidP="00586D38">
            <w:pPr>
              <w:pStyle w:val="TAL"/>
              <w:rPr>
                <w:ins w:id="69" w:author="Daewook_LGE" w:date="2016-11-18T04:26:00Z"/>
                <w:lang w:eastAsia="ko-KR"/>
              </w:rPr>
            </w:pPr>
            <w:ins w:id="70" w:author="Daewook_LGE" w:date="2016-11-01T15:39:00Z">
              <w:r>
                <w:rPr>
                  <w:noProof/>
                  <w:u w:color="FF0000"/>
                </w:rPr>
                <w:t xml:space="preserve">The same encoding as the </w:t>
              </w:r>
              <w:r w:rsidRPr="00101C4E">
                <w:rPr>
                  <w:i/>
                  <w:noProof/>
                  <w:u w:color="FF0000"/>
                </w:rPr>
                <w:t>mcch-RepetitionPeriod</w:t>
              </w:r>
              <w:r w:rsidRPr="00CC192A">
                <w:rPr>
                  <w:i/>
                  <w:strike/>
                  <w:noProof/>
                  <w:u w:color="FF0000"/>
                </w:rPr>
                <w:t>V2X</w:t>
              </w:r>
            </w:ins>
            <w:ins w:id="71" w:author="Daewook_LGE" w:date="2016-11-18T04:25:00Z">
              <w:r w:rsidR="00CC192A" w:rsidRPr="00CC192A">
                <w:rPr>
                  <w:i/>
                  <w:noProof/>
                  <w:u w:color="FF0000"/>
                </w:rPr>
                <w:t>Extend</w:t>
              </w:r>
              <w:r w:rsidR="00CC192A">
                <w:rPr>
                  <w:i/>
                  <w:noProof/>
                  <w:u w:color="FF0000"/>
                </w:rPr>
                <w:t>ed</w:t>
              </w:r>
            </w:ins>
            <w:ins w:id="72" w:author="Daewook_LGE" w:date="2016-11-01T15:39:00Z">
              <w:r>
                <w:rPr>
                  <w:noProof/>
                  <w:u w:color="FF0000"/>
                </w:rPr>
                <w:t xml:space="preserve"> IE in the </w:t>
              </w:r>
              <w:r w:rsidRPr="00101C4E">
                <w:rPr>
                  <w:i/>
                  <w:noProof/>
                  <w:u w:color="FF0000"/>
                </w:rPr>
                <w:t>mcch-Config</w:t>
              </w:r>
              <w:r>
                <w:rPr>
                  <w:noProof/>
                  <w:u w:color="FF0000"/>
                </w:rPr>
                <w:t xml:space="preserve"> IE as specified in TS 36.331 [11].</w:t>
              </w:r>
            </w:ins>
            <w:ins w:id="73" w:author="Daewook_LGE" w:date="2016-11-01T15:40:00Z">
              <w:r>
                <w:rPr>
                  <w:noProof/>
                  <w:u w:color="FF0000"/>
                </w:rPr>
                <w:t xml:space="preserve"> </w:t>
              </w:r>
              <w:r>
                <w:rPr>
                  <w:lang w:eastAsia="ko-KR"/>
                </w:rPr>
                <w:t xml:space="preserve">If this IE is present, the value signalled in the </w:t>
              </w:r>
              <w:r>
                <w:rPr>
                  <w:i/>
                  <w:lang w:eastAsia="ko-KR"/>
                </w:rPr>
                <w:t>Repetition</w:t>
              </w:r>
              <w:r w:rsidRPr="00101C4E">
                <w:rPr>
                  <w:i/>
                  <w:lang w:eastAsia="ko-KR"/>
                </w:rPr>
                <w:t xml:space="preserve"> Period</w:t>
              </w:r>
              <w:r>
                <w:rPr>
                  <w:lang w:eastAsia="ko-KR"/>
                </w:rPr>
                <w:t xml:space="preserve"> IE is ignored.</w:t>
              </w:r>
            </w:ins>
          </w:p>
          <w:p w:rsidR="00CC192A" w:rsidRPr="00101C4E" w:rsidRDefault="00CC192A" w:rsidP="00CC192A">
            <w:pPr>
              <w:pStyle w:val="TAL"/>
              <w:rPr>
                <w:ins w:id="74" w:author="Daewook_LGE" w:date="2016-11-01T15:37:00Z"/>
                <w:noProof/>
                <w:u w:color="FF0000"/>
              </w:rPr>
            </w:pPr>
            <w:ins w:id="75" w:author="Daewook_LGE" w:date="2016-11-18T04:26:00Z">
              <w:r>
                <w:rPr>
                  <w:lang w:eastAsia="ko-KR"/>
                </w:rPr>
                <w:t>(NOTE:</w:t>
              </w:r>
            </w:ins>
            <w:ins w:id="76" w:author="Daewook_LGE" w:date="2016-11-18T04:28:00Z">
              <w:r>
                <w:rPr>
                  <w:lang w:eastAsia="ko-KR"/>
                </w:rPr>
                <w:t xml:space="preserve"> The</w:t>
              </w:r>
            </w:ins>
            <w:ins w:id="77" w:author="Daewook_LGE" w:date="2016-11-18T04:26:00Z">
              <w:r>
                <w:rPr>
                  <w:lang w:eastAsia="ko-KR"/>
                </w:rPr>
                <w:t xml:space="preserve"> </w:t>
              </w:r>
              <w:r w:rsidRPr="00101C4E">
                <w:rPr>
                  <w:i/>
                  <w:noProof/>
                  <w:u w:color="FF0000"/>
                </w:rPr>
                <w:t>mcch-RepetitionPeriod</w:t>
              </w:r>
              <w:r w:rsidRPr="00CC192A">
                <w:rPr>
                  <w:i/>
                  <w:noProof/>
                  <w:u w:color="FF0000"/>
                </w:rPr>
                <w:t>Extend</w:t>
              </w:r>
              <w:r>
                <w:rPr>
                  <w:i/>
                  <w:noProof/>
                  <w:u w:color="FF0000"/>
                </w:rPr>
                <w:t>ed</w:t>
              </w:r>
              <w:r>
                <w:rPr>
                  <w:noProof/>
                  <w:u w:color="FF0000"/>
                </w:rPr>
                <w:t xml:space="preserve"> IE will be changed pending to RAN2.</w:t>
              </w:r>
            </w:ins>
            <w:ins w:id="78" w:author="Daewook_LGE" w:date="2016-11-18T04:27:00Z">
              <w:r>
                <w:rPr>
                  <w:noProof/>
                  <w:u w:color="FF0000"/>
                </w:rPr>
                <w:t>)</w:t>
              </w:r>
            </w:ins>
          </w:p>
        </w:tc>
        <w:tc>
          <w:tcPr>
            <w:tcW w:w="1134" w:type="dxa"/>
          </w:tcPr>
          <w:p w:rsidR="00231D38" w:rsidRDefault="00231D38" w:rsidP="00231D38">
            <w:pPr>
              <w:pStyle w:val="TAL"/>
              <w:jc w:val="center"/>
              <w:rPr>
                <w:ins w:id="79" w:author="Daewook_LGE" w:date="2016-11-01T16:04:00Z"/>
                <w:noProof/>
                <w:u w:color="FF0000"/>
                <w:lang w:eastAsia="ko-KR"/>
              </w:rPr>
            </w:pPr>
            <w:ins w:id="80" w:author="Daewook_LGE" w:date="2016-11-01T16:07:00Z">
              <w:r>
                <w:rPr>
                  <w:rFonts w:hint="eastAsia"/>
                  <w:noProof/>
                  <w:u w:color="FF0000"/>
                  <w:lang w:eastAsia="ko-KR"/>
                </w:rPr>
                <w:t>YES</w:t>
              </w:r>
            </w:ins>
          </w:p>
        </w:tc>
        <w:tc>
          <w:tcPr>
            <w:tcW w:w="1134" w:type="dxa"/>
          </w:tcPr>
          <w:p w:rsidR="00231D38" w:rsidRDefault="00231D38" w:rsidP="00231D38">
            <w:pPr>
              <w:pStyle w:val="TAL"/>
              <w:jc w:val="center"/>
              <w:rPr>
                <w:ins w:id="81" w:author="Daewook_LGE" w:date="2016-11-01T16:05:00Z"/>
                <w:noProof/>
                <w:u w:color="FF0000"/>
                <w:lang w:eastAsia="ko-KR"/>
              </w:rPr>
            </w:pPr>
            <w:ins w:id="82" w:author="Daewook_LGE" w:date="2016-11-01T16:07:00Z">
              <w:r>
                <w:rPr>
                  <w:rFonts w:hint="eastAsia"/>
                  <w:noProof/>
                  <w:u w:color="FF0000"/>
                  <w:lang w:eastAsia="ko-KR"/>
                </w:rPr>
                <w:t>reject</w:t>
              </w:r>
            </w:ins>
          </w:p>
        </w:tc>
      </w:tr>
      <w:tr w:rsidR="00231D38" w:rsidRPr="00C76761" w:rsidTr="00231D38">
        <w:tc>
          <w:tcPr>
            <w:tcW w:w="1980" w:type="dxa"/>
          </w:tcPr>
          <w:p w:rsidR="00231D38" w:rsidRPr="00C76761" w:rsidRDefault="00231D38" w:rsidP="00586D38">
            <w:pPr>
              <w:pStyle w:val="TAL"/>
              <w:rPr>
                <w:noProof/>
              </w:rPr>
            </w:pPr>
            <w:r w:rsidRPr="00C76761">
              <w:rPr>
                <w:noProof/>
              </w:rPr>
              <w:t>Offset</w:t>
            </w:r>
          </w:p>
        </w:tc>
        <w:tc>
          <w:tcPr>
            <w:tcW w:w="1134" w:type="dxa"/>
          </w:tcPr>
          <w:p w:rsidR="00231D38" w:rsidRPr="00C76761" w:rsidRDefault="00231D38" w:rsidP="00586D38">
            <w:pPr>
              <w:pStyle w:val="TAL"/>
              <w:rPr>
                <w:noProof/>
              </w:rPr>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rPr>
                <w:bCs/>
              </w:rPr>
            </w:pPr>
            <w:r w:rsidRPr="00C76761">
              <w:rPr>
                <w:bCs/>
              </w:rPr>
              <w:t>INTEGER (0..10)</w:t>
            </w:r>
          </w:p>
        </w:tc>
        <w:tc>
          <w:tcPr>
            <w:tcW w:w="1985" w:type="dxa"/>
          </w:tcPr>
          <w:p w:rsidR="00231D38" w:rsidRPr="00C76761" w:rsidRDefault="00231D38" w:rsidP="00586D38">
            <w:pPr>
              <w:pStyle w:val="TAL"/>
              <w:rPr>
                <w:noProof/>
                <w:u w:color="FF0000"/>
              </w:rPr>
            </w:pPr>
            <w:r w:rsidRPr="00C76761">
              <w:rPr>
                <w:noProof/>
                <w:u w:color="FF0000"/>
              </w:rPr>
              <w:t xml:space="preserve">The same encoding as the </w:t>
            </w:r>
            <w:r w:rsidRPr="00C76761">
              <w:rPr>
                <w:i/>
                <w:noProof/>
                <w:u w:color="FF0000"/>
              </w:rPr>
              <w:t>mcch-Offset</w:t>
            </w:r>
            <w:r w:rsidRPr="00C76761">
              <w:rPr>
                <w:noProof/>
                <w:u w:color="FF0000"/>
              </w:rPr>
              <w:t xml:space="preserve"> in </w:t>
            </w:r>
            <w:r w:rsidRPr="00C76761">
              <w:rPr>
                <w:i/>
                <w:noProof/>
                <w:u w:color="FF0000"/>
              </w:rPr>
              <w:t>mcch-Config</w:t>
            </w:r>
            <w:r w:rsidRPr="00C76761">
              <w:rPr>
                <w:noProof/>
                <w:u w:color="FF0000"/>
              </w:rPr>
              <w:t xml:space="preserve"> IE as specified in TS 36.331 [11].</w:t>
            </w:r>
          </w:p>
        </w:tc>
        <w:tc>
          <w:tcPr>
            <w:tcW w:w="1134" w:type="dxa"/>
          </w:tcPr>
          <w:p w:rsidR="00231D38" w:rsidRPr="00C76761" w:rsidRDefault="00231D38" w:rsidP="00231D38">
            <w:pPr>
              <w:pStyle w:val="TAL"/>
              <w:jc w:val="center"/>
              <w:rPr>
                <w:noProof/>
                <w:u w:color="FF0000"/>
              </w:rPr>
            </w:pPr>
            <w:ins w:id="83"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84" w:author="Daewook_LGE" w:date="2016-11-01T16:07:00Z">
              <w:r w:rsidRPr="00C76761">
                <w:rPr>
                  <w:rFonts w:cs="Arial"/>
                  <w:u w:color="FF0000"/>
                </w:rPr>
                <w:t>−</w:t>
              </w:r>
            </w:ins>
          </w:p>
        </w:tc>
      </w:tr>
      <w:tr w:rsidR="00231D38" w:rsidRPr="00C76761" w:rsidTr="00231D38">
        <w:tc>
          <w:tcPr>
            <w:tcW w:w="1980" w:type="dxa"/>
          </w:tcPr>
          <w:p w:rsidR="00231D38" w:rsidRPr="00C76761" w:rsidRDefault="00231D38" w:rsidP="00586D38">
            <w:pPr>
              <w:pStyle w:val="TAL"/>
            </w:pPr>
            <w:r w:rsidRPr="00C76761">
              <w:rPr>
                <w:noProof/>
              </w:rPr>
              <w:t>Modification Period</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bCs/>
              </w:rPr>
              <w:t>ENUMERATED (rf512, rf1024)</w:t>
            </w:r>
          </w:p>
        </w:tc>
        <w:tc>
          <w:tcPr>
            <w:tcW w:w="1985" w:type="dxa"/>
          </w:tcPr>
          <w:p w:rsidR="00231D38" w:rsidRPr="00C76761" w:rsidRDefault="00231D38" w:rsidP="00586D38">
            <w:pPr>
              <w:pStyle w:val="TAL"/>
            </w:pPr>
            <w:r w:rsidRPr="00C76761">
              <w:rPr>
                <w:noProof/>
                <w:u w:color="FF0000"/>
              </w:rPr>
              <w:t xml:space="preserve">The same encoding as the </w:t>
            </w:r>
            <w:r w:rsidRPr="00C76761">
              <w:rPr>
                <w:i/>
                <w:noProof/>
                <w:u w:color="FF0000"/>
              </w:rPr>
              <w:t>mcch-ModificationPeriod</w:t>
            </w:r>
            <w:r w:rsidRPr="00C76761">
              <w:rPr>
                <w:noProof/>
                <w:u w:color="FF0000"/>
              </w:rPr>
              <w:t xml:space="preserve"> IE in the </w:t>
            </w:r>
            <w:r w:rsidRPr="00C76761">
              <w:rPr>
                <w:i/>
                <w:noProof/>
                <w:u w:color="FF0000"/>
              </w:rPr>
              <w:t>mcch-Config</w:t>
            </w:r>
            <w:r w:rsidRPr="00C76761">
              <w:rPr>
                <w:noProof/>
                <w:u w:color="FF0000"/>
              </w:rPr>
              <w:t xml:space="preserve"> IE as specified in TS 36.331 [11].</w:t>
            </w:r>
          </w:p>
        </w:tc>
        <w:tc>
          <w:tcPr>
            <w:tcW w:w="1134" w:type="dxa"/>
          </w:tcPr>
          <w:p w:rsidR="00231D38" w:rsidRPr="00C76761" w:rsidRDefault="00231D38" w:rsidP="00231D38">
            <w:pPr>
              <w:pStyle w:val="TAL"/>
              <w:jc w:val="center"/>
              <w:rPr>
                <w:noProof/>
                <w:u w:color="FF0000"/>
              </w:rPr>
            </w:pPr>
            <w:ins w:id="85"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86" w:author="Daewook_LGE" w:date="2016-11-01T16:07:00Z">
              <w:r w:rsidRPr="00C76761">
                <w:rPr>
                  <w:rFonts w:cs="Arial"/>
                  <w:u w:color="FF0000"/>
                </w:rPr>
                <w:t>−</w:t>
              </w:r>
            </w:ins>
          </w:p>
        </w:tc>
      </w:tr>
      <w:tr w:rsidR="00231D38" w:rsidRPr="00C76761" w:rsidTr="00231D38">
        <w:trPr>
          <w:ins w:id="87" w:author="Daewook_LGE" w:date="2016-11-01T15:41:00Z"/>
        </w:trPr>
        <w:tc>
          <w:tcPr>
            <w:tcW w:w="1980" w:type="dxa"/>
          </w:tcPr>
          <w:p w:rsidR="00231D38" w:rsidRPr="00C76761" w:rsidRDefault="00231D38" w:rsidP="00586D38">
            <w:pPr>
              <w:pStyle w:val="TAL"/>
              <w:rPr>
                <w:ins w:id="88" w:author="Daewook_LGE" w:date="2016-11-01T15:41:00Z"/>
                <w:noProof/>
                <w:lang w:eastAsia="ko-KR"/>
              </w:rPr>
            </w:pPr>
            <w:ins w:id="89" w:author="Daewook_LGE" w:date="2016-11-01T15:41:00Z">
              <w:r>
                <w:rPr>
                  <w:rFonts w:hint="eastAsia"/>
                  <w:noProof/>
                  <w:lang w:eastAsia="ko-KR"/>
                </w:rPr>
                <w:t>Modification Period Extended</w:t>
              </w:r>
            </w:ins>
          </w:p>
        </w:tc>
        <w:tc>
          <w:tcPr>
            <w:tcW w:w="1134" w:type="dxa"/>
          </w:tcPr>
          <w:p w:rsidR="00231D38" w:rsidRPr="00C76761" w:rsidRDefault="00231D38" w:rsidP="00586D38">
            <w:pPr>
              <w:pStyle w:val="TAL"/>
              <w:rPr>
                <w:ins w:id="90" w:author="Daewook_LGE" w:date="2016-11-01T15:41:00Z"/>
                <w:noProof/>
                <w:lang w:eastAsia="ko-KR"/>
              </w:rPr>
            </w:pPr>
            <w:ins w:id="91" w:author="Daewook_LGE" w:date="2016-11-01T15:41:00Z">
              <w:r>
                <w:rPr>
                  <w:rFonts w:hint="eastAsia"/>
                  <w:noProof/>
                  <w:lang w:eastAsia="ko-KR"/>
                </w:rPr>
                <w:t>O</w:t>
              </w:r>
            </w:ins>
          </w:p>
        </w:tc>
        <w:tc>
          <w:tcPr>
            <w:tcW w:w="1134" w:type="dxa"/>
          </w:tcPr>
          <w:p w:rsidR="00231D38" w:rsidRPr="00C76761" w:rsidRDefault="00231D38" w:rsidP="00586D38">
            <w:pPr>
              <w:pStyle w:val="TAC"/>
              <w:rPr>
                <w:ins w:id="92" w:author="Daewook_LGE" w:date="2016-11-01T15:41:00Z"/>
              </w:rPr>
            </w:pPr>
          </w:p>
        </w:tc>
        <w:tc>
          <w:tcPr>
            <w:tcW w:w="1417" w:type="dxa"/>
          </w:tcPr>
          <w:p w:rsidR="00231D38" w:rsidRPr="00C76761" w:rsidRDefault="00231D38" w:rsidP="00586D38">
            <w:pPr>
              <w:pStyle w:val="TAC"/>
              <w:jc w:val="left"/>
              <w:rPr>
                <w:ins w:id="93" w:author="Daewook_LGE" w:date="2016-11-01T15:41:00Z"/>
                <w:bCs/>
                <w:lang w:eastAsia="ko-KR"/>
              </w:rPr>
            </w:pPr>
            <w:ins w:id="94" w:author="Daewook_LGE" w:date="2016-11-01T15:41:00Z">
              <w:r>
                <w:rPr>
                  <w:rFonts w:hint="eastAsia"/>
                  <w:bCs/>
                  <w:lang w:eastAsia="ko-KR"/>
                </w:rPr>
                <w:t xml:space="preserve">ENUMERATED (rf1, rf2, rf4, rf8, rf16, rf32, rf64, rf128, rf256, </w:t>
              </w:r>
            </w:ins>
            <w:ins w:id="95" w:author="Daewook_LGE" w:date="2016-11-01T15:42:00Z">
              <w:r>
                <w:rPr>
                  <w:bCs/>
                  <w:lang w:eastAsia="ko-KR"/>
                </w:rPr>
                <w:t>…)</w:t>
              </w:r>
            </w:ins>
          </w:p>
        </w:tc>
        <w:tc>
          <w:tcPr>
            <w:tcW w:w="1985" w:type="dxa"/>
          </w:tcPr>
          <w:p w:rsidR="00231D38" w:rsidRDefault="00231D38" w:rsidP="00586D38">
            <w:pPr>
              <w:pStyle w:val="TAL"/>
              <w:rPr>
                <w:ins w:id="96" w:author="Daewook_LGE" w:date="2016-11-18T04:17:00Z"/>
                <w:noProof/>
                <w:u w:color="FF0000"/>
                <w:lang w:eastAsia="ko-KR"/>
              </w:rPr>
            </w:pPr>
            <w:ins w:id="97" w:author="Daewook_LGE" w:date="2016-11-01T15:42:00Z">
              <w:r>
                <w:rPr>
                  <w:rFonts w:hint="eastAsia"/>
                  <w:noProof/>
                  <w:u w:color="FF0000"/>
                  <w:lang w:eastAsia="ko-KR"/>
                </w:rPr>
                <w:t xml:space="preserve">The same encoding as the </w:t>
              </w:r>
              <w:r w:rsidRPr="007F2B63">
                <w:rPr>
                  <w:rFonts w:hint="eastAsia"/>
                  <w:i/>
                  <w:noProof/>
                  <w:u w:color="FF0000"/>
                  <w:lang w:eastAsia="ko-KR"/>
                </w:rPr>
                <w:t>mcch-ModificationPeriod</w:t>
              </w:r>
              <w:r w:rsidRPr="00CC192A">
                <w:rPr>
                  <w:rFonts w:hint="eastAsia"/>
                  <w:i/>
                  <w:strike/>
                  <w:noProof/>
                  <w:u w:color="FF0000"/>
                  <w:lang w:eastAsia="ko-KR"/>
                </w:rPr>
                <w:t>V2X</w:t>
              </w:r>
            </w:ins>
            <w:ins w:id="98" w:author="Daewook_LGE" w:date="2016-11-18T04:27:00Z">
              <w:r w:rsidR="00CC192A" w:rsidRPr="00CC192A">
                <w:rPr>
                  <w:i/>
                  <w:noProof/>
                  <w:u w:color="FF0000"/>
                  <w:lang w:eastAsia="ko-KR"/>
                </w:rPr>
                <w:t>Extended</w:t>
              </w:r>
            </w:ins>
            <w:ins w:id="99" w:author="Daewook_LGE" w:date="2016-11-01T15:42:00Z">
              <w:r>
                <w:rPr>
                  <w:rFonts w:hint="eastAsia"/>
                  <w:noProof/>
                  <w:u w:color="FF0000"/>
                  <w:lang w:eastAsia="ko-KR"/>
                </w:rPr>
                <w:t xml:space="preserve"> IE in the </w:t>
              </w:r>
              <w:r w:rsidRPr="007F2B63">
                <w:rPr>
                  <w:rFonts w:hint="eastAsia"/>
                  <w:i/>
                  <w:noProof/>
                  <w:u w:color="FF0000"/>
                  <w:lang w:eastAsia="ko-KR"/>
                </w:rPr>
                <w:t>mcch-Config</w:t>
              </w:r>
              <w:r>
                <w:rPr>
                  <w:rFonts w:hint="eastAsia"/>
                  <w:noProof/>
                  <w:u w:color="FF0000"/>
                  <w:lang w:eastAsia="ko-KR"/>
                </w:rPr>
                <w:t xml:space="preserve"> IE as specified in TS 36.331 [11]. </w:t>
              </w:r>
            </w:ins>
            <w:ins w:id="100" w:author="Daewook_LGE" w:date="2016-11-01T15:43:00Z">
              <w:r>
                <w:rPr>
                  <w:noProof/>
                  <w:u w:color="FF0000"/>
                  <w:lang w:eastAsia="ko-KR"/>
                </w:rPr>
                <w:t xml:space="preserve">If this IE is </w:t>
              </w:r>
              <w:r w:rsidRPr="006F4A2B">
                <w:rPr>
                  <w:strike/>
                  <w:noProof/>
                  <w:u w:color="FF0000"/>
                  <w:lang w:eastAsia="ko-KR"/>
                </w:rPr>
                <w:t>presnet</w:t>
              </w:r>
            </w:ins>
            <w:ins w:id="101" w:author="Daewook_LGE" w:date="2016-11-18T03:57:00Z">
              <w:r w:rsidR="006F4A2B">
                <w:rPr>
                  <w:noProof/>
                  <w:u w:color="FF0000"/>
                  <w:lang w:eastAsia="ko-KR"/>
                </w:rPr>
                <w:t>present</w:t>
              </w:r>
            </w:ins>
            <w:ins w:id="102" w:author="Daewook_LGE" w:date="2016-11-01T15:43:00Z">
              <w:r>
                <w:rPr>
                  <w:noProof/>
                  <w:u w:color="FF0000"/>
                  <w:lang w:eastAsia="ko-KR"/>
                </w:rPr>
                <w:t xml:space="preserve">, the value signalled in the </w:t>
              </w:r>
              <w:r w:rsidRPr="007F2B63">
                <w:rPr>
                  <w:i/>
                  <w:noProof/>
                  <w:u w:color="FF0000"/>
                  <w:lang w:eastAsia="ko-KR"/>
                </w:rPr>
                <w:t>Modification Period</w:t>
              </w:r>
              <w:r>
                <w:rPr>
                  <w:noProof/>
                  <w:u w:color="FF0000"/>
                  <w:lang w:eastAsia="ko-KR"/>
                </w:rPr>
                <w:t xml:space="preserve"> IE is ignored.</w:t>
              </w:r>
            </w:ins>
          </w:p>
          <w:p w:rsidR="00CC192A" w:rsidRPr="007F2B63" w:rsidRDefault="00CC192A" w:rsidP="00CC192A">
            <w:pPr>
              <w:pStyle w:val="TAL"/>
              <w:rPr>
                <w:ins w:id="103" w:author="Daewook_LGE" w:date="2016-11-01T15:41:00Z"/>
                <w:noProof/>
                <w:u w:color="FF0000"/>
                <w:lang w:eastAsia="ko-KR"/>
              </w:rPr>
            </w:pPr>
            <w:ins w:id="104" w:author="Daewook_LGE" w:date="2016-11-18T04:27:00Z">
              <w:r>
                <w:rPr>
                  <w:noProof/>
                  <w:u w:color="FF0000"/>
                  <w:lang w:eastAsia="ko-KR"/>
                </w:rPr>
                <w:t>(</w:t>
              </w:r>
            </w:ins>
            <w:ins w:id="105" w:author="Daewook_LGE" w:date="2016-11-18T04:18:00Z">
              <w:r>
                <w:rPr>
                  <w:noProof/>
                  <w:u w:color="FF0000"/>
                  <w:lang w:eastAsia="ko-KR"/>
                </w:rPr>
                <w:t xml:space="preserve">NOTE: The </w:t>
              </w:r>
            </w:ins>
            <w:ins w:id="106" w:author="Daewook_LGE" w:date="2016-11-18T04:27:00Z">
              <w:r w:rsidRPr="007F2B63">
                <w:rPr>
                  <w:rFonts w:hint="eastAsia"/>
                  <w:i/>
                  <w:noProof/>
                  <w:u w:color="FF0000"/>
                  <w:lang w:eastAsia="ko-KR"/>
                </w:rPr>
                <w:t>mcch-ModificationPeriod</w:t>
              </w:r>
              <w:r w:rsidRPr="00CC192A">
                <w:rPr>
                  <w:i/>
                  <w:noProof/>
                  <w:u w:color="FF0000"/>
                  <w:lang w:eastAsia="ko-KR"/>
                </w:rPr>
                <w:t>Extended</w:t>
              </w:r>
              <w:r>
                <w:rPr>
                  <w:rFonts w:hint="eastAsia"/>
                  <w:noProof/>
                  <w:u w:color="FF0000"/>
                  <w:lang w:eastAsia="ko-KR"/>
                </w:rPr>
                <w:t xml:space="preserve"> IE</w:t>
              </w:r>
            </w:ins>
            <w:ins w:id="107" w:author="Daewook_LGE" w:date="2016-11-18T04:18:00Z">
              <w:r>
                <w:rPr>
                  <w:noProof/>
                  <w:u w:color="FF0000"/>
                  <w:lang w:eastAsia="ko-KR"/>
                </w:rPr>
                <w:t xml:space="preserve"> will be changed pending to RAN2</w:t>
              </w:r>
            </w:ins>
            <w:ins w:id="108" w:author="Daewook_LGE" w:date="2016-11-18T04:27:00Z">
              <w:r>
                <w:rPr>
                  <w:noProof/>
                  <w:u w:color="FF0000"/>
                  <w:lang w:eastAsia="ko-KR"/>
                </w:rPr>
                <w:t>.</w:t>
              </w:r>
            </w:ins>
            <w:ins w:id="109" w:author="Daewook_LGE" w:date="2016-11-18T04:28:00Z">
              <w:r>
                <w:rPr>
                  <w:noProof/>
                  <w:u w:color="FF0000"/>
                  <w:lang w:eastAsia="ko-KR"/>
                </w:rPr>
                <w:t>)</w:t>
              </w:r>
            </w:ins>
          </w:p>
        </w:tc>
        <w:tc>
          <w:tcPr>
            <w:tcW w:w="1134" w:type="dxa"/>
          </w:tcPr>
          <w:p w:rsidR="00231D38" w:rsidRDefault="00231D38" w:rsidP="00231D38">
            <w:pPr>
              <w:pStyle w:val="TAL"/>
              <w:jc w:val="center"/>
              <w:rPr>
                <w:ins w:id="110" w:author="Daewook_LGE" w:date="2016-11-01T16:04:00Z"/>
                <w:noProof/>
                <w:u w:color="FF0000"/>
                <w:lang w:eastAsia="ko-KR"/>
              </w:rPr>
            </w:pPr>
            <w:ins w:id="111" w:author="Daewook_LGE" w:date="2016-11-01T16:07:00Z">
              <w:r>
                <w:rPr>
                  <w:rFonts w:hint="eastAsia"/>
                  <w:noProof/>
                  <w:u w:color="FF0000"/>
                  <w:lang w:eastAsia="ko-KR"/>
                </w:rPr>
                <w:t>YES</w:t>
              </w:r>
            </w:ins>
          </w:p>
        </w:tc>
        <w:tc>
          <w:tcPr>
            <w:tcW w:w="1134" w:type="dxa"/>
          </w:tcPr>
          <w:p w:rsidR="00231D38" w:rsidRDefault="00231D38" w:rsidP="00231D38">
            <w:pPr>
              <w:pStyle w:val="TAL"/>
              <w:jc w:val="center"/>
              <w:rPr>
                <w:ins w:id="112" w:author="Daewook_LGE" w:date="2016-11-01T16:05:00Z"/>
                <w:noProof/>
                <w:u w:color="FF0000"/>
                <w:lang w:eastAsia="ko-KR"/>
              </w:rPr>
            </w:pPr>
            <w:ins w:id="113" w:author="Daewook_LGE" w:date="2016-11-01T16:07:00Z">
              <w:r>
                <w:rPr>
                  <w:rFonts w:hint="eastAsia"/>
                  <w:noProof/>
                  <w:u w:color="FF0000"/>
                  <w:lang w:eastAsia="ko-KR"/>
                </w:rPr>
                <w:t>reject</w:t>
              </w:r>
            </w:ins>
          </w:p>
        </w:tc>
      </w:tr>
      <w:tr w:rsidR="00231D38" w:rsidRPr="00C76761" w:rsidTr="00231D38">
        <w:tc>
          <w:tcPr>
            <w:tcW w:w="1980" w:type="dxa"/>
          </w:tcPr>
          <w:p w:rsidR="00231D38" w:rsidRPr="00C76761" w:rsidRDefault="00231D38" w:rsidP="00586D38">
            <w:pPr>
              <w:pStyle w:val="TAL"/>
            </w:pPr>
            <w:r w:rsidRPr="00C76761">
              <w:rPr>
                <w:noProof/>
              </w:rPr>
              <w:t>Subframe Allocation Info</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bCs/>
              </w:rPr>
              <w:t>BIT STRING (SIZE(6))</w:t>
            </w:r>
          </w:p>
        </w:tc>
        <w:tc>
          <w:tcPr>
            <w:tcW w:w="1985" w:type="dxa"/>
          </w:tcPr>
          <w:p w:rsidR="00231D38" w:rsidRPr="00C76761" w:rsidRDefault="00231D38" w:rsidP="00586D38">
            <w:pPr>
              <w:pStyle w:val="TAL"/>
            </w:pPr>
            <w:r w:rsidRPr="00C76761">
              <w:rPr>
                <w:noProof/>
                <w:u w:color="FF0000"/>
              </w:rPr>
              <w:t xml:space="preserve">The same encoding as the </w:t>
            </w:r>
            <w:r w:rsidRPr="00C76761">
              <w:rPr>
                <w:i/>
                <w:noProof/>
                <w:u w:color="FF0000"/>
                <w:lang w:eastAsia="zh-CN"/>
              </w:rPr>
              <w:t>sf-AllocInfo</w:t>
            </w:r>
            <w:r w:rsidRPr="00C76761">
              <w:rPr>
                <w:noProof/>
                <w:u w:color="FF0000"/>
              </w:rPr>
              <w:t xml:space="preserve"> IE specified in TS 36.331 [11].</w:t>
            </w:r>
          </w:p>
        </w:tc>
        <w:tc>
          <w:tcPr>
            <w:tcW w:w="1134" w:type="dxa"/>
          </w:tcPr>
          <w:p w:rsidR="00231D38" w:rsidRPr="00C76761" w:rsidRDefault="00231D38" w:rsidP="00231D38">
            <w:pPr>
              <w:pStyle w:val="TAL"/>
              <w:jc w:val="center"/>
              <w:rPr>
                <w:noProof/>
                <w:u w:color="FF0000"/>
              </w:rPr>
            </w:pPr>
            <w:ins w:id="114"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115" w:author="Daewook_LGE" w:date="2016-11-01T16:07:00Z">
              <w:r w:rsidRPr="00C76761">
                <w:rPr>
                  <w:rFonts w:cs="Arial"/>
                  <w:u w:color="FF0000"/>
                </w:rPr>
                <w:t>−</w:t>
              </w:r>
            </w:ins>
          </w:p>
        </w:tc>
      </w:tr>
      <w:tr w:rsidR="00231D38" w:rsidRPr="00C76761" w:rsidTr="00231D38">
        <w:tc>
          <w:tcPr>
            <w:tcW w:w="1980" w:type="dxa"/>
          </w:tcPr>
          <w:p w:rsidR="00231D38" w:rsidRPr="00C76761" w:rsidRDefault="00231D38" w:rsidP="00586D38">
            <w:pPr>
              <w:pStyle w:val="TAL"/>
            </w:pPr>
            <w:r w:rsidRPr="00C76761">
              <w:rPr>
                <w:noProof/>
              </w:rPr>
              <w:t>Modulation and Coding Scheme</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bCs/>
              </w:rPr>
              <w:t>ENUMERATED (n2, n7, n13, n19)</w:t>
            </w:r>
          </w:p>
        </w:tc>
        <w:tc>
          <w:tcPr>
            <w:tcW w:w="1985" w:type="dxa"/>
          </w:tcPr>
          <w:p w:rsidR="00231D38" w:rsidRPr="00C76761" w:rsidRDefault="00231D38" w:rsidP="00586D38">
            <w:pPr>
              <w:pStyle w:val="TAL"/>
            </w:pPr>
            <w:r w:rsidRPr="00C76761">
              <w:rPr>
                <w:noProof/>
                <w:u w:color="FF0000"/>
              </w:rPr>
              <w:t xml:space="preserve">The same encoding as the </w:t>
            </w:r>
            <w:r w:rsidRPr="00C76761">
              <w:rPr>
                <w:i/>
                <w:noProof/>
                <w:u w:color="FF0000"/>
              </w:rPr>
              <w:t xml:space="preserve">signallingMCS </w:t>
            </w:r>
            <w:r w:rsidRPr="00C76761">
              <w:rPr>
                <w:noProof/>
                <w:u w:color="FF0000"/>
              </w:rPr>
              <w:t>IE specified in TS 36.331 [11].</w:t>
            </w:r>
          </w:p>
        </w:tc>
        <w:tc>
          <w:tcPr>
            <w:tcW w:w="1134" w:type="dxa"/>
          </w:tcPr>
          <w:p w:rsidR="00231D38" w:rsidRPr="00C76761" w:rsidRDefault="00231D38" w:rsidP="00231D38">
            <w:pPr>
              <w:pStyle w:val="TAL"/>
              <w:jc w:val="center"/>
              <w:rPr>
                <w:noProof/>
                <w:u w:color="FF0000"/>
              </w:rPr>
            </w:pPr>
            <w:ins w:id="116"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117" w:author="Daewook_LGE" w:date="2016-11-01T16:07:00Z">
              <w:r w:rsidRPr="00C76761">
                <w:rPr>
                  <w:rFonts w:cs="Arial"/>
                  <w:u w:color="FF0000"/>
                </w:rPr>
                <w:t>−</w:t>
              </w:r>
            </w:ins>
          </w:p>
        </w:tc>
      </w:tr>
      <w:tr w:rsidR="00231D38" w:rsidRPr="00C76761" w:rsidTr="00231D38">
        <w:tc>
          <w:tcPr>
            <w:tcW w:w="1980"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b/>
                <w:noProof/>
              </w:rPr>
            </w:pPr>
            <w:r w:rsidRPr="00C76761">
              <w:rPr>
                <w:b/>
                <w:noProof/>
              </w:rPr>
              <w:t xml:space="preserve">Cell Information List </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lang w:eastAsia="zh-CN"/>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rPr>
                <w:i/>
              </w:rPr>
            </w:pPr>
            <w:r w:rsidRPr="00C76761">
              <w:rPr>
                <w:i/>
              </w:rPr>
              <w:t>0..1</w:t>
            </w:r>
          </w:p>
        </w:tc>
        <w:tc>
          <w:tcPr>
            <w:tcW w:w="1417"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jc w:val="left"/>
              <w:rPr>
                <w:bCs/>
              </w:rPr>
            </w:pPr>
          </w:p>
        </w:tc>
        <w:tc>
          <w:tcPr>
            <w:tcW w:w="1985"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p>
        </w:tc>
      </w:tr>
      <w:tr w:rsidR="00231D38" w:rsidRPr="00C76761" w:rsidTr="00231D38">
        <w:tc>
          <w:tcPr>
            <w:tcW w:w="1980"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ind w:left="142"/>
              <w:rPr>
                <w:noProof/>
              </w:rPr>
            </w:pPr>
            <w:r w:rsidRPr="00C76761">
              <w:rPr>
                <w:b/>
                <w:noProof/>
              </w:rPr>
              <w:lastRenderedPageBreak/>
              <w:t>&gt;Cell Information</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rPr>
                <w:i/>
              </w:rPr>
            </w:pPr>
            <w:r w:rsidRPr="00C76761">
              <w:rPr>
                <w:i/>
              </w:rPr>
              <w:t>1 to &lt;maxnoofCells&gt;</w:t>
            </w:r>
          </w:p>
        </w:tc>
        <w:tc>
          <w:tcPr>
            <w:tcW w:w="1417"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jc w:val="left"/>
              <w:rPr>
                <w:bCs/>
              </w:rPr>
            </w:pPr>
          </w:p>
        </w:tc>
        <w:tc>
          <w:tcPr>
            <w:tcW w:w="1985"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p>
        </w:tc>
      </w:tr>
      <w:tr w:rsidR="00231D38" w:rsidRPr="00C76761" w:rsidTr="00231D38">
        <w:tc>
          <w:tcPr>
            <w:tcW w:w="1980"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ind w:left="284"/>
              <w:rPr>
                <w:noProof/>
              </w:rPr>
            </w:pPr>
            <w:r w:rsidRPr="00C76761">
              <w:rPr>
                <w:noProof/>
              </w:rPr>
              <w:t xml:space="preserve">&gt;&gt;E-UTRAN CGI </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rPr>
            </w:pPr>
            <w:r w:rsidRPr="00C76761">
              <w:rPr>
                <w:noProof/>
              </w:rPr>
              <w:t>M</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pPr>
          </w:p>
        </w:tc>
        <w:tc>
          <w:tcPr>
            <w:tcW w:w="1417"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jc w:val="left"/>
              <w:rPr>
                <w:bCs/>
              </w:rPr>
            </w:pPr>
            <w:smartTag w:uri="urn:schemas-microsoft-com:office:smarttags" w:element="PlaceType">
              <w:smartTagPr>
                <w:attr w:name="IsROCDate" w:val="False"/>
                <w:attr w:name="IsLunarDate" w:val="False"/>
                <w:attr w:name="Day" w:val="30"/>
                <w:attr w:name="Month" w:val="12"/>
                <w:attr w:name="Year" w:val="1899"/>
              </w:smartTagPr>
              <w:r w:rsidRPr="00C76761">
                <w:rPr>
                  <w:bCs/>
                </w:rPr>
                <w:t>9.2.1</w:t>
              </w:r>
            </w:smartTag>
            <w:r w:rsidRPr="00C76761">
              <w:rPr>
                <w:bCs/>
              </w:rPr>
              <w:t>.11</w:t>
            </w:r>
          </w:p>
        </w:tc>
        <w:tc>
          <w:tcPr>
            <w:tcW w:w="1985"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ins w:id="118" w:author="Daewook_LGE" w:date="2016-11-01T16:07:00Z">
              <w:r w:rsidRPr="00C76761">
                <w:rPr>
                  <w:rFonts w:cs="Arial"/>
                  <w:u w:color="FF0000"/>
                </w:rPr>
                <w:t>−</w:t>
              </w:r>
            </w:ins>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ins w:id="119" w:author="Daewook_LGE" w:date="2016-11-01T16:07:00Z">
              <w:r w:rsidRPr="00C76761">
                <w:rPr>
                  <w:rFonts w:cs="Arial"/>
                  <w:u w:color="FF0000"/>
                </w:rPr>
                <w:t>−</w:t>
              </w:r>
            </w:ins>
          </w:p>
        </w:tc>
      </w:tr>
      <w:tr w:rsidR="00231D38" w:rsidRPr="00C76761" w:rsidTr="00231D38">
        <w:tc>
          <w:tcPr>
            <w:tcW w:w="1980"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ind w:left="284"/>
              <w:rPr>
                <w:noProof/>
              </w:rPr>
            </w:pPr>
            <w:r w:rsidRPr="00C76761">
              <w:rPr>
                <w:noProof/>
              </w:rPr>
              <w:t>&gt;&gt;Cell</w:t>
            </w:r>
            <w:r w:rsidRPr="00C76761">
              <w:rPr>
                <w:noProof/>
                <w:lang w:eastAsia="zh-CN"/>
              </w:rPr>
              <w:t xml:space="preserve"> Reservation Info</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rPr>
            </w:pPr>
            <w:r w:rsidRPr="00C76761">
              <w:rPr>
                <w:noProof/>
              </w:rPr>
              <w:t>M</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pPr>
          </w:p>
        </w:tc>
        <w:tc>
          <w:tcPr>
            <w:tcW w:w="1417"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jc w:val="left"/>
              <w:rPr>
                <w:bCs/>
              </w:rPr>
            </w:pPr>
            <w:r w:rsidRPr="00C76761">
              <w:rPr>
                <w:bCs/>
              </w:rPr>
              <w:t>ENUMERATED (</w:t>
            </w:r>
            <w:r w:rsidRPr="00C76761">
              <w:rPr>
                <w:bCs/>
                <w:lang w:eastAsia="zh-CN"/>
              </w:rPr>
              <w:t>reservedCell</w:t>
            </w:r>
            <w:r w:rsidRPr="00C76761">
              <w:rPr>
                <w:bCs/>
              </w:rPr>
              <w:t xml:space="preserve">, </w:t>
            </w:r>
            <w:r w:rsidRPr="00C76761">
              <w:rPr>
                <w:bCs/>
                <w:lang w:eastAsia="zh-CN"/>
              </w:rPr>
              <w:t>nonR</w:t>
            </w:r>
            <w:r w:rsidRPr="00C76761">
              <w:rPr>
                <w:bCs/>
              </w:rPr>
              <w:t>eserved</w:t>
            </w:r>
            <w:r w:rsidRPr="00C76761">
              <w:rPr>
                <w:bCs/>
                <w:lang w:eastAsia="zh-CN"/>
              </w:rPr>
              <w:t>Cell, …</w:t>
            </w:r>
            <w:r w:rsidRPr="00C76761">
              <w:rPr>
                <w:bCs/>
              </w:rPr>
              <w:t>)</w:t>
            </w:r>
          </w:p>
        </w:tc>
        <w:tc>
          <w:tcPr>
            <w:tcW w:w="1985"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ins w:id="120" w:author="Daewook_LGE" w:date="2016-11-01T16:07:00Z">
              <w:r w:rsidRPr="00C76761">
                <w:rPr>
                  <w:rFonts w:cs="Arial"/>
                  <w:u w:color="FF0000"/>
                </w:rPr>
                <w:t>−</w:t>
              </w:r>
            </w:ins>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ins w:id="121" w:author="Daewook_LGE" w:date="2016-11-01T16:07:00Z">
              <w:r w:rsidRPr="00C76761">
                <w:rPr>
                  <w:rFonts w:cs="Arial"/>
                  <w:u w:color="FF0000"/>
                </w:rPr>
                <w:t>−</w:t>
              </w:r>
            </w:ins>
          </w:p>
        </w:tc>
      </w:tr>
    </w:tbl>
    <w:p w:rsidR="002F22A1" w:rsidRPr="00F30E57" w:rsidRDefault="002F22A1" w:rsidP="002F22A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22A1" w:rsidRPr="00C76761" w:rsidTr="00F453A8">
        <w:trPr>
          <w:jc w:val="center"/>
        </w:trPr>
        <w:tc>
          <w:tcPr>
            <w:tcW w:w="3686" w:type="dxa"/>
          </w:tcPr>
          <w:p w:rsidR="002F22A1" w:rsidRPr="00C76761" w:rsidRDefault="002F22A1" w:rsidP="00F453A8">
            <w:pPr>
              <w:pStyle w:val="TAH"/>
            </w:pPr>
            <w:r w:rsidRPr="00C76761">
              <w:t>Range bound</w:t>
            </w:r>
          </w:p>
        </w:tc>
        <w:tc>
          <w:tcPr>
            <w:tcW w:w="5670" w:type="dxa"/>
          </w:tcPr>
          <w:p w:rsidR="002F22A1" w:rsidRPr="00C76761" w:rsidRDefault="002F22A1" w:rsidP="00F453A8">
            <w:pPr>
              <w:pStyle w:val="TAH"/>
            </w:pPr>
            <w:r w:rsidRPr="00C76761">
              <w:t>Explanation</w:t>
            </w:r>
          </w:p>
        </w:tc>
      </w:tr>
      <w:tr w:rsidR="002F22A1" w:rsidRPr="00C76761" w:rsidTr="00F453A8">
        <w:trPr>
          <w:jc w:val="center"/>
        </w:trPr>
        <w:tc>
          <w:tcPr>
            <w:tcW w:w="3686" w:type="dxa"/>
          </w:tcPr>
          <w:p w:rsidR="002F22A1" w:rsidRPr="00C76761" w:rsidRDefault="002F22A1" w:rsidP="00F453A8">
            <w:pPr>
              <w:pStyle w:val="TAL"/>
            </w:pPr>
            <w:r w:rsidRPr="00C76761">
              <w:t>maxnoofCells</w:t>
            </w:r>
          </w:p>
        </w:tc>
        <w:tc>
          <w:tcPr>
            <w:tcW w:w="5670" w:type="dxa"/>
          </w:tcPr>
          <w:p w:rsidR="002F22A1" w:rsidRPr="00C76761" w:rsidRDefault="002F22A1" w:rsidP="00F453A8">
            <w:pPr>
              <w:pStyle w:val="TAL"/>
            </w:pPr>
            <w:r w:rsidRPr="00C76761">
              <w:t>Maximum no. of cells that may be served by an eNB. The value for maxnoofCells is 256.</w:t>
            </w:r>
          </w:p>
        </w:tc>
      </w:tr>
    </w:tbl>
    <w:p w:rsidR="002F22A1" w:rsidRPr="00F30E57" w:rsidRDefault="002F22A1" w:rsidP="002F22A1"/>
    <w:p w:rsidR="002F22A1" w:rsidRDefault="002F22A1">
      <w:pPr>
        <w:rPr>
          <w:noProof/>
        </w:rPr>
      </w:pPr>
    </w:p>
    <w:p w:rsidR="002F22A1" w:rsidRDefault="002F22A1" w:rsidP="002F22A1">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9D16AC" w:rsidRPr="00F30E57" w:rsidRDefault="009D16AC" w:rsidP="009D16AC">
      <w:pPr>
        <w:pStyle w:val="3"/>
        <w:spacing w:line="0" w:lineRule="atLeast"/>
      </w:pPr>
      <w:bookmarkStart w:id="122" w:name="_Toc438375498"/>
      <w:r w:rsidRPr="00F30E57">
        <w:t>9.3.5</w:t>
      </w:r>
      <w:r w:rsidRPr="00F30E57">
        <w:tab/>
        <w:t>Information Element definitions</w:t>
      </w:r>
      <w:bookmarkEnd w:id="122"/>
    </w:p>
    <w:p w:rsidR="009D16AC" w:rsidRPr="00F30E57" w:rsidRDefault="009D16AC" w:rsidP="009D16AC">
      <w:pPr>
        <w:pStyle w:val="PL"/>
        <w:rPr>
          <w:snapToGrid w:val="0"/>
        </w:rPr>
      </w:pPr>
      <w:r w:rsidRPr="00F30E57">
        <w:rPr>
          <w:snapToGrid w:val="0"/>
        </w:rPr>
        <w:t>-- **************************************************************</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r w:rsidRPr="00F30E57">
        <w:rPr>
          <w:snapToGrid w:val="0"/>
        </w:rPr>
        <w:t>-- Information Element Definitions</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r w:rsidRPr="00F30E57">
        <w:rPr>
          <w:snapToGrid w:val="0"/>
        </w:rPr>
        <w:t>-- **************************************************************</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M2AP-IEs {</w:t>
      </w:r>
    </w:p>
    <w:p w:rsidR="009D16AC" w:rsidRPr="00F30E57" w:rsidRDefault="009D16AC" w:rsidP="009D16AC">
      <w:pPr>
        <w:pStyle w:val="PL"/>
        <w:rPr>
          <w:snapToGrid w:val="0"/>
        </w:rPr>
      </w:pPr>
      <w:r w:rsidRPr="00F30E57">
        <w:rPr>
          <w:snapToGrid w:val="0"/>
        </w:rPr>
        <w:t xml:space="preserve">itu-t (0) identified-organization (4) etsi (0) mobileDomain (0) </w:t>
      </w:r>
    </w:p>
    <w:p w:rsidR="009D16AC" w:rsidRPr="00F30E57" w:rsidRDefault="009D16AC" w:rsidP="009D16AC">
      <w:pPr>
        <w:pStyle w:val="PL"/>
        <w:rPr>
          <w:snapToGrid w:val="0"/>
        </w:rPr>
      </w:pPr>
      <w:r w:rsidRPr="00F30E57">
        <w:rPr>
          <w:snapToGrid w:val="0"/>
        </w:rPr>
        <w:t>eps-Access (21) modules (3) m2ap (4) version1 (1) m2ap-IEs (2) }</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 xml:space="preserve">DEFINITIONS AUTOMATIC TAGS ::= </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BEGIN</w:t>
      </w:r>
    </w:p>
    <w:p w:rsidR="009D16AC" w:rsidRPr="00F30E57" w:rsidRDefault="009D16AC" w:rsidP="009D16AC">
      <w:pPr>
        <w:pStyle w:val="PL"/>
        <w:rPr>
          <w:snapToGrid w:val="0"/>
        </w:rPr>
      </w:pPr>
    </w:p>
    <w:p w:rsidR="009D16AC" w:rsidRPr="00F30E57" w:rsidRDefault="009D16AC" w:rsidP="009D16AC">
      <w:pPr>
        <w:pStyle w:val="PL"/>
        <w:rPr>
          <w:rFonts w:eastAsia="바탕"/>
          <w:snapToGrid w:val="0"/>
          <w:lang w:eastAsia="ko-KR"/>
        </w:rPr>
      </w:pPr>
      <w:r w:rsidRPr="00F30E57">
        <w:rPr>
          <w:snapToGrid w:val="0"/>
        </w:rPr>
        <w:t>IMPORTS</w:t>
      </w:r>
    </w:p>
    <w:p w:rsidR="009D16AC" w:rsidRDefault="00231D38" w:rsidP="009D16AC">
      <w:pPr>
        <w:pStyle w:val="PL"/>
        <w:rPr>
          <w:ins w:id="123" w:author="Daewook_LGE" w:date="2016-11-01T16:10:00Z"/>
          <w:snapToGrid w:val="0"/>
        </w:rPr>
      </w:pPr>
      <w:r>
        <w:rPr>
          <w:snapToGrid w:val="0"/>
        </w:rPr>
        <w:tab/>
      </w:r>
      <w:r w:rsidR="009D16AC" w:rsidRPr="00F30E57">
        <w:rPr>
          <w:snapToGrid w:val="0"/>
        </w:rPr>
        <w:t>id-MCH-Scheduling-PeriodExtended,</w:t>
      </w:r>
    </w:p>
    <w:p w:rsidR="00646B31" w:rsidRPr="00F30E57" w:rsidRDefault="00646B31" w:rsidP="009D16AC">
      <w:pPr>
        <w:pStyle w:val="PL"/>
        <w:rPr>
          <w:snapToGrid w:val="0"/>
        </w:rPr>
      </w:pPr>
      <w:ins w:id="124" w:author="Daewook_LGE" w:date="2016-11-01T16:10:00Z">
        <w:r>
          <w:rPr>
            <w:snapToGrid w:val="0"/>
          </w:rPr>
          <w:tab/>
          <w:t>id-Modification-PeriodExtended,</w:t>
        </w:r>
      </w:ins>
    </w:p>
    <w:p w:rsidR="009D16AC" w:rsidRDefault="009D16AC" w:rsidP="009D16AC">
      <w:pPr>
        <w:pStyle w:val="PL"/>
        <w:rPr>
          <w:ins w:id="125" w:author="Daewook_LGE" w:date="2016-11-01T16:11:00Z"/>
          <w:snapToGrid w:val="0"/>
        </w:rPr>
      </w:pPr>
      <w:r w:rsidRPr="00F30E57">
        <w:rPr>
          <w:snapToGrid w:val="0"/>
        </w:rPr>
        <w:tab/>
        <w:t>id-Modulation-Coding-Scheme2,</w:t>
      </w:r>
    </w:p>
    <w:p w:rsidR="00646B31" w:rsidRPr="00F30E57" w:rsidRDefault="00646B31" w:rsidP="009D16AC">
      <w:pPr>
        <w:pStyle w:val="PL"/>
        <w:rPr>
          <w:snapToGrid w:val="0"/>
          <w:lang w:eastAsia="zh-CN"/>
        </w:rPr>
      </w:pPr>
      <w:ins w:id="126" w:author="Daewook_LGE" w:date="2016-11-01T16:11:00Z">
        <w:r>
          <w:rPr>
            <w:snapToGrid w:val="0"/>
          </w:rPr>
          <w:tab/>
          <w:t>id-Repetition-PeriodExtended,</w:t>
        </w:r>
      </w:ins>
    </w:p>
    <w:p w:rsidR="009D16AC" w:rsidRPr="00F30E57" w:rsidRDefault="009D16AC" w:rsidP="009D16AC">
      <w:pPr>
        <w:pStyle w:val="PL"/>
        <w:rPr>
          <w:noProof w:val="0"/>
          <w:snapToGrid w:val="0"/>
        </w:rPr>
      </w:pPr>
      <w:r w:rsidRPr="00F30E57">
        <w:rPr>
          <w:noProof w:val="0"/>
          <w:snapToGrid w:val="0"/>
        </w:rPr>
        <w:tab/>
        <w:t>maxnoofMBSFNareas,</w:t>
      </w:r>
    </w:p>
    <w:p w:rsidR="009D16AC" w:rsidRPr="00F30E57" w:rsidRDefault="009D16AC" w:rsidP="009D16AC">
      <w:pPr>
        <w:pStyle w:val="PL"/>
        <w:rPr>
          <w:noProof w:val="0"/>
          <w:snapToGrid w:val="0"/>
        </w:rPr>
      </w:pPr>
      <w:r w:rsidRPr="00F30E57">
        <w:rPr>
          <w:noProof w:val="0"/>
          <w:snapToGrid w:val="0"/>
        </w:rPr>
        <w:tab/>
        <w:t>maxnoofPMCHsperMBSFNarea,</w:t>
      </w:r>
    </w:p>
    <w:p w:rsidR="009D16AC" w:rsidRPr="00F30E57" w:rsidRDefault="009D16AC" w:rsidP="009D16AC">
      <w:pPr>
        <w:pStyle w:val="PL"/>
        <w:rPr>
          <w:noProof w:val="0"/>
          <w:snapToGrid w:val="0"/>
        </w:rPr>
      </w:pPr>
      <w:r w:rsidRPr="00F30E57">
        <w:rPr>
          <w:noProof w:val="0"/>
          <w:snapToGrid w:val="0"/>
        </w:rPr>
        <w:tab/>
        <w:t>maxnoofCells,</w:t>
      </w:r>
    </w:p>
    <w:p w:rsidR="009D16AC" w:rsidRPr="00F30E57" w:rsidRDefault="009D16AC" w:rsidP="009D16AC">
      <w:pPr>
        <w:pStyle w:val="PL"/>
        <w:rPr>
          <w:noProof w:val="0"/>
          <w:snapToGrid w:val="0"/>
        </w:rPr>
      </w:pPr>
      <w:r w:rsidRPr="00F30E57">
        <w:rPr>
          <w:snapToGrid w:val="0"/>
        </w:rPr>
        <w:tab/>
        <w:t>maxnoofMBMSServiceAreasPerCell,</w:t>
      </w:r>
    </w:p>
    <w:p w:rsidR="009D16AC" w:rsidRPr="00F30E57" w:rsidRDefault="009D16AC" w:rsidP="009D16AC">
      <w:pPr>
        <w:pStyle w:val="PL"/>
        <w:rPr>
          <w:snapToGrid w:val="0"/>
        </w:rPr>
      </w:pPr>
      <w:r w:rsidRPr="00F30E57">
        <w:rPr>
          <w:snapToGrid w:val="0"/>
        </w:rPr>
        <w:tab/>
        <w:t>maxnoofSessionsPerPMCH,</w:t>
      </w:r>
    </w:p>
    <w:p w:rsidR="009D16AC" w:rsidRPr="00F30E57" w:rsidRDefault="009D16AC" w:rsidP="009D16AC">
      <w:pPr>
        <w:pStyle w:val="PL"/>
        <w:rPr>
          <w:snapToGrid w:val="0"/>
        </w:rPr>
      </w:pPr>
      <w:r w:rsidRPr="00F30E57">
        <w:rPr>
          <w:snapToGrid w:val="0"/>
        </w:rPr>
        <w:tab/>
        <w:t>maxnooferrors,</w:t>
      </w:r>
    </w:p>
    <w:p w:rsidR="009D16AC" w:rsidRPr="00F30E57" w:rsidRDefault="009D16AC" w:rsidP="009D16AC">
      <w:pPr>
        <w:pStyle w:val="PL"/>
        <w:rPr>
          <w:snapToGrid w:val="0"/>
        </w:rPr>
      </w:pPr>
      <w:r w:rsidRPr="00F30E57">
        <w:rPr>
          <w:snapToGrid w:val="0"/>
        </w:rPr>
        <w:tab/>
        <w:t>maxnoofCellsforMBMS</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FROM M2AP-Constants</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ab/>
        <w:t>Criticality,</w:t>
      </w:r>
    </w:p>
    <w:p w:rsidR="009D16AC" w:rsidRPr="00F30E57" w:rsidRDefault="009D16AC" w:rsidP="009D16AC">
      <w:pPr>
        <w:pStyle w:val="PL"/>
        <w:rPr>
          <w:snapToGrid w:val="0"/>
        </w:rPr>
      </w:pPr>
      <w:r w:rsidRPr="00F30E57">
        <w:rPr>
          <w:snapToGrid w:val="0"/>
        </w:rPr>
        <w:tab/>
        <w:t>ProcedureCode,</w:t>
      </w:r>
    </w:p>
    <w:p w:rsidR="009D16AC" w:rsidRPr="00F30E57" w:rsidRDefault="009D16AC" w:rsidP="009D16AC">
      <w:pPr>
        <w:pStyle w:val="PL"/>
        <w:rPr>
          <w:snapToGrid w:val="0"/>
        </w:rPr>
      </w:pPr>
      <w:r w:rsidRPr="00F30E57">
        <w:rPr>
          <w:snapToGrid w:val="0"/>
        </w:rPr>
        <w:tab/>
        <w:t>ProtocolIE-ID,</w:t>
      </w:r>
    </w:p>
    <w:p w:rsidR="009D16AC" w:rsidRPr="00F30E57" w:rsidRDefault="009D16AC" w:rsidP="009D16AC">
      <w:pPr>
        <w:pStyle w:val="PL"/>
        <w:rPr>
          <w:snapToGrid w:val="0"/>
        </w:rPr>
      </w:pPr>
      <w:r w:rsidRPr="00F30E57">
        <w:rPr>
          <w:snapToGrid w:val="0"/>
        </w:rPr>
        <w:tab/>
        <w:t>TriggeringMessage</w:t>
      </w:r>
    </w:p>
    <w:p w:rsidR="009D16AC" w:rsidRPr="00F30E57" w:rsidRDefault="009D16AC" w:rsidP="009D16AC">
      <w:pPr>
        <w:pStyle w:val="PL"/>
        <w:rPr>
          <w:snapToGrid w:val="0"/>
        </w:rPr>
      </w:pPr>
      <w:r w:rsidRPr="00F30E57">
        <w:rPr>
          <w:snapToGrid w:val="0"/>
        </w:rPr>
        <w:t>FROM M2AP-CommonDataTypes</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ab/>
        <w:t>ProtocolExtensionContainer{},</w:t>
      </w:r>
    </w:p>
    <w:p w:rsidR="009D16AC" w:rsidRPr="00F30E57" w:rsidRDefault="009D16AC" w:rsidP="009D16AC">
      <w:pPr>
        <w:pStyle w:val="PL"/>
        <w:rPr>
          <w:snapToGrid w:val="0"/>
        </w:rPr>
      </w:pPr>
      <w:r w:rsidRPr="00F30E57">
        <w:rPr>
          <w:snapToGrid w:val="0"/>
        </w:rPr>
        <w:tab/>
        <w:t>ProtocolIE-Single-Container{},</w:t>
      </w:r>
    </w:p>
    <w:p w:rsidR="009D16AC" w:rsidRPr="00F30E57" w:rsidRDefault="009D16AC" w:rsidP="009D16AC">
      <w:pPr>
        <w:pStyle w:val="PL"/>
        <w:rPr>
          <w:snapToGrid w:val="0"/>
        </w:rPr>
      </w:pPr>
      <w:r w:rsidRPr="00F30E57">
        <w:rPr>
          <w:snapToGrid w:val="0"/>
        </w:rPr>
        <w:tab/>
        <w:t>M2AP-PROTOCOL-EXTENSION,</w:t>
      </w:r>
    </w:p>
    <w:p w:rsidR="009D16AC" w:rsidRPr="00F30E57" w:rsidRDefault="009D16AC" w:rsidP="009D16AC">
      <w:pPr>
        <w:pStyle w:val="PL"/>
        <w:rPr>
          <w:snapToGrid w:val="0"/>
        </w:rPr>
      </w:pPr>
      <w:r w:rsidRPr="00F30E57">
        <w:rPr>
          <w:snapToGrid w:val="0"/>
        </w:rPr>
        <w:tab/>
        <w:t>M2AP-PROTOCOL-IES</w:t>
      </w:r>
    </w:p>
    <w:p w:rsidR="009D16AC" w:rsidRPr="00F30E57" w:rsidRDefault="009D16AC" w:rsidP="009D16AC">
      <w:pPr>
        <w:pStyle w:val="PL"/>
        <w:rPr>
          <w:snapToGrid w:val="0"/>
        </w:rPr>
      </w:pPr>
      <w:r w:rsidRPr="00F30E57">
        <w:rPr>
          <w:snapToGrid w:val="0"/>
        </w:rPr>
        <w:t>FROM M2AP-Containers;</w:t>
      </w:r>
    </w:p>
    <w:p w:rsidR="009D16AC" w:rsidRPr="00F30E57" w:rsidRDefault="009D16AC" w:rsidP="009D16AC">
      <w:pPr>
        <w:pStyle w:val="PL"/>
        <w:rPr>
          <w:snapToGrid w:val="0"/>
        </w:rPr>
      </w:pPr>
    </w:p>
    <w:p w:rsidR="002F22A1" w:rsidRPr="009D16AC" w:rsidRDefault="002F22A1">
      <w:pPr>
        <w:rPr>
          <w:noProof/>
        </w:rPr>
      </w:pPr>
    </w:p>
    <w:p w:rsidR="009D16AC" w:rsidRDefault="009D16AC" w:rsidP="009D16AC">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9D16AC" w:rsidRPr="00F30E57" w:rsidRDefault="009D16AC" w:rsidP="009D16AC">
      <w:pPr>
        <w:pStyle w:val="PL"/>
        <w:rPr>
          <w:noProof w:val="0"/>
          <w:snapToGrid w:val="0"/>
        </w:rPr>
      </w:pPr>
      <w:r w:rsidRPr="00F30E57">
        <w:rPr>
          <w:snapToGrid w:val="0"/>
        </w:rPr>
        <w:t>MCCHrelatedBCCH-ConfigPerMBSFNArea</w:t>
      </w:r>
      <w:r w:rsidRPr="00F30E57">
        <w:rPr>
          <w:noProof w:val="0"/>
          <w:snapToGrid w:val="0"/>
        </w:rPr>
        <w:t>-Item ::= SEQUENCE {</w:t>
      </w:r>
    </w:p>
    <w:p w:rsidR="009D16AC" w:rsidRPr="00F30E57" w:rsidRDefault="009D16AC" w:rsidP="009D16AC">
      <w:pPr>
        <w:pStyle w:val="PL"/>
        <w:rPr>
          <w:noProof w:val="0"/>
          <w:snapToGrid w:val="0"/>
        </w:rPr>
      </w:pPr>
      <w:r w:rsidRPr="00F30E57">
        <w:rPr>
          <w:noProof w:val="0"/>
          <w:snapToGrid w:val="0"/>
        </w:rPr>
        <w:tab/>
        <w:t>mbsfnArea</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MBSFN-Area-ID,</w:t>
      </w:r>
    </w:p>
    <w:p w:rsidR="009D16AC" w:rsidRPr="00F30E57" w:rsidRDefault="009D16AC" w:rsidP="009D16AC">
      <w:pPr>
        <w:pStyle w:val="PL"/>
        <w:rPr>
          <w:noProof w:val="0"/>
          <w:snapToGrid w:val="0"/>
        </w:rPr>
      </w:pPr>
      <w:r w:rsidRPr="00F30E57">
        <w:rPr>
          <w:noProof w:val="0"/>
          <w:snapToGrid w:val="0"/>
        </w:rPr>
        <w:tab/>
        <w:t>pdcchLength</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ENUMERATED {s1, s2, ...},</w:t>
      </w:r>
    </w:p>
    <w:p w:rsidR="009D16AC" w:rsidRPr="00F30E57" w:rsidRDefault="009D16AC" w:rsidP="009D16AC">
      <w:pPr>
        <w:pStyle w:val="PL"/>
        <w:rPr>
          <w:noProof w:val="0"/>
          <w:snapToGrid w:val="0"/>
        </w:rPr>
      </w:pPr>
      <w:r w:rsidRPr="00F30E57">
        <w:rPr>
          <w:noProof w:val="0"/>
          <w:snapToGrid w:val="0"/>
        </w:rPr>
        <w:tab/>
        <w:t>repetitionPeriod</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ENUMERATED {rf32, rf64, rf128, rf256},</w:t>
      </w:r>
    </w:p>
    <w:p w:rsidR="009D16AC" w:rsidRPr="00F30E57" w:rsidRDefault="009D16AC" w:rsidP="009D16AC">
      <w:pPr>
        <w:pStyle w:val="PL"/>
        <w:rPr>
          <w:noProof w:val="0"/>
          <w:snapToGrid w:val="0"/>
        </w:rPr>
      </w:pPr>
      <w:r w:rsidRPr="00F30E57">
        <w:rPr>
          <w:noProof w:val="0"/>
          <w:snapToGrid w:val="0"/>
        </w:rPr>
        <w:tab/>
        <w:t>offset</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INTEGER (0..10),</w:t>
      </w:r>
    </w:p>
    <w:p w:rsidR="009D16AC" w:rsidRPr="00F30E57" w:rsidRDefault="009D16AC" w:rsidP="009D16AC">
      <w:pPr>
        <w:pStyle w:val="PL"/>
        <w:rPr>
          <w:noProof w:val="0"/>
          <w:snapToGrid w:val="0"/>
        </w:rPr>
      </w:pPr>
      <w:r w:rsidRPr="00F30E57">
        <w:rPr>
          <w:noProof w:val="0"/>
          <w:snapToGrid w:val="0"/>
        </w:rPr>
        <w:tab/>
        <w:t>modificationPeriod</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ENUMERATED {rf512, rf1024},</w:t>
      </w:r>
    </w:p>
    <w:p w:rsidR="009D16AC" w:rsidRPr="00F30E57" w:rsidRDefault="009D16AC" w:rsidP="009D16AC">
      <w:pPr>
        <w:pStyle w:val="PL"/>
        <w:rPr>
          <w:noProof w:val="0"/>
          <w:snapToGrid w:val="0"/>
        </w:rPr>
      </w:pPr>
      <w:r w:rsidRPr="00F30E57">
        <w:rPr>
          <w:noProof w:val="0"/>
          <w:snapToGrid w:val="0"/>
        </w:rPr>
        <w:tab/>
        <w:t>subframeAllocationInfo</w:t>
      </w:r>
      <w:r w:rsidRPr="00F30E57">
        <w:rPr>
          <w:noProof w:val="0"/>
          <w:snapToGrid w:val="0"/>
        </w:rPr>
        <w:tab/>
      </w:r>
      <w:r w:rsidRPr="00F30E57">
        <w:rPr>
          <w:noProof w:val="0"/>
          <w:snapToGrid w:val="0"/>
        </w:rPr>
        <w:tab/>
      </w:r>
      <w:r w:rsidRPr="00F30E57">
        <w:rPr>
          <w:noProof w:val="0"/>
          <w:snapToGrid w:val="0"/>
        </w:rPr>
        <w:tab/>
        <w:t>BIT STRING (SIZE(6)),</w:t>
      </w:r>
    </w:p>
    <w:p w:rsidR="009D16AC" w:rsidRPr="00F30E57" w:rsidRDefault="009D16AC" w:rsidP="009D16AC">
      <w:pPr>
        <w:pStyle w:val="PL"/>
        <w:rPr>
          <w:noProof w:val="0"/>
          <w:snapToGrid w:val="0"/>
        </w:rPr>
      </w:pPr>
      <w:r w:rsidRPr="00F30E57">
        <w:rPr>
          <w:noProof w:val="0"/>
          <w:snapToGrid w:val="0"/>
        </w:rPr>
        <w:lastRenderedPageBreak/>
        <w:tab/>
        <w:t>modulationAndCodingScheme</w:t>
      </w:r>
      <w:r w:rsidRPr="00F30E57">
        <w:rPr>
          <w:noProof w:val="0"/>
          <w:snapToGrid w:val="0"/>
        </w:rPr>
        <w:tab/>
      </w:r>
      <w:r w:rsidRPr="00F30E57">
        <w:rPr>
          <w:noProof w:val="0"/>
          <w:snapToGrid w:val="0"/>
        </w:rPr>
        <w:tab/>
        <w:t>ENUMERATED {n2, n7, n13, n19},</w:t>
      </w:r>
    </w:p>
    <w:p w:rsidR="009D16AC" w:rsidRPr="00F30E57" w:rsidRDefault="009D16AC" w:rsidP="009D16AC">
      <w:pPr>
        <w:pStyle w:val="PL"/>
        <w:rPr>
          <w:noProof w:val="0"/>
          <w:snapToGrid w:val="0"/>
          <w:lang w:eastAsia="zh-CN"/>
        </w:rPr>
      </w:pPr>
      <w:r w:rsidRPr="00F30E57">
        <w:rPr>
          <w:noProof w:val="0"/>
          <w:snapToGrid w:val="0"/>
          <w:lang w:eastAsia="zh-CN"/>
        </w:rPr>
        <w:tab/>
        <w:t>cellInformationList</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lang w:eastAsia="zh-CN"/>
        </w:rPr>
        <w:t>Cell</w:t>
      </w:r>
      <w:r w:rsidRPr="00F30E57">
        <w:rPr>
          <w:noProof w:val="0"/>
          <w:snapToGrid w:val="0"/>
        </w:rPr>
        <w:t>-</w:t>
      </w:r>
      <w:r w:rsidRPr="00F30E57">
        <w:rPr>
          <w:noProof w:val="0"/>
          <w:snapToGrid w:val="0"/>
          <w:lang w:eastAsia="zh-CN"/>
        </w:rPr>
        <w:t>Information</w:t>
      </w:r>
      <w:r w:rsidRPr="00F30E57">
        <w:rPr>
          <w:noProof w:val="0"/>
          <w:snapToGrid w:val="0"/>
        </w:rPr>
        <w:t>-List</w:t>
      </w:r>
      <w:r w:rsidRPr="00F30E57">
        <w:rPr>
          <w:noProof w:val="0"/>
          <w:snapToGrid w:val="0"/>
          <w:lang w:eastAsia="zh-CN"/>
        </w:rPr>
        <w:tab/>
        <w:t>OPTIONAL</w:t>
      </w:r>
      <w:r w:rsidRPr="00F30E57">
        <w:rPr>
          <w:noProof w:val="0"/>
          <w:snapToGrid w:val="0"/>
        </w:rPr>
        <w:t>,</w:t>
      </w:r>
    </w:p>
    <w:p w:rsidR="009D16AC" w:rsidRPr="00F30E57" w:rsidRDefault="009D16AC" w:rsidP="009D16AC">
      <w:pPr>
        <w:pStyle w:val="PL"/>
        <w:rPr>
          <w:snapToGrid w:val="0"/>
        </w:rPr>
      </w:pPr>
      <w:r w:rsidRPr="00F30E57">
        <w:rPr>
          <w:snapToGrid w:val="0"/>
        </w:rPr>
        <w:tab/>
        <w:t>iE-Extensions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ProtocolExtensionContainer { { MCCHrelatedBCCH-ConfigPerMBSFNArea</w:t>
      </w:r>
      <w:r w:rsidRPr="00F30E57">
        <w:rPr>
          <w:noProof w:val="0"/>
          <w:snapToGrid w:val="0"/>
        </w:rPr>
        <w:t>-Item</w:t>
      </w:r>
      <w:r w:rsidRPr="00F30E57">
        <w:t>-</w:t>
      </w:r>
      <w:r w:rsidRPr="00F30E57">
        <w:rPr>
          <w:snapToGrid w:val="0"/>
        </w:rPr>
        <w:t>ExtIEs} } OPTIONAL,</w:t>
      </w:r>
    </w:p>
    <w:p w:rsidR="009D16AC" w:rsidRPr="00F30E57" w:rsidRDefault="009D16AC" w:rsidP="009D16AC">
      <w:pPr>
        <w:pStyle w:val="PL"/>
        <w:rPr>
          <w:snapToGrid w:val="0"/>
        </w:rPr>
      </w:pPr>
      <w:r w:rsidRPr="00F30E57">
        <w:rPr>
          <w:snapToGrid w:val="0"/>
        </w:rPr>
        <w:tab/>
        <w:t>...</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Default="009D16AC" w:rsidP="009D16AC">
      <w:pPr>
        <w:pStyle w:val="PL"/>
        <w:rPr>
          <w:ins w:id="127" w:author="Daewook_LGE" w:date="2016-11-01T16:18:00Z"/>
          <w:snapToGrid w:val="0"/>
        </w:rPr>
      </w:pPr>
      <w:r w:rsidRPr="00F30E57">
        <w:rPr>
          <w:snapToGrid w:val="0"/>
        </w:rPr>
        <w:t>MCCHrelatedBCCH-ConfigPerMBSFNArea</w:t>
      </w:r>
      <w:r w:rsidRPr="00F30E57">
        <w:rPr>
          <w:noProof w:val="0"/>
          <w:snapToGrid w:val="0"/>
        </w:rPr>
        <w:t>-Item</w:t>
      </w:r>
      <w:r w:rsidRPr="00F30E57">
        <w:t>-</w:t>
      </w:r>
      <w:r w:rsidRPr="00F30E57">
        <w:rPr>
          <w:snapToGrid w:val="0"/>
        </w:rPr>
        <w:t>ExtIEs M2AP-PROTOCOL-EXTENSION ::= {</w:t>
      </w:r>
    </w:p>
    <w:p w:rsidR="00384BFE" w:rsidRDefault="00384BFE" w:rsidP="00384BFE">
      <w:pPr>
        <w:pStyle w:val="PL"/>
        <w:rPr>
          <w:ins w:id="128" w:author="Daewook_LGE" w:date="2016-11-01T16:28:00Z"/>
          <w:snapToGrid w:val="0"/>
        </w:rPr>
      </w:pPr>
      <w:ins w:id="129" w:author="Daewook_LGE" w:date="2016-11-01T16:18:00Z">
        <w:r w:rsidRPr="00384BFE">
          <w:rPr>
            <w:snapToGrid w:val="0"/>
          </w:rPr>
          <w:t>-</w:t>
        </w:r>
        <w:r>
          <w:rPr>
            <w:snapToGrid w:val="0"/>
          </w:rPr>
          <w:t xml:space="preserve">- Extension </w:t>
        </w:r>
      </w:ins>
      <w:ins w:id="130" w:author="Daewook_LGE" w:date="2016-11-01T16:38:00Z">
        <w:r w:rsidR="00405FE5">
          <w:rPr>
            <w:snapToGrid w:val="0"/>
          </w:rPr>
          <w:t xml:space="preserve">for Rel-14 </w:t>
        </w:r>
      </w:ins>
      <w:ins w:id="131" w:author="Daewook_LGE" w:date="2016-11-01T16:18:00Z">
        <w:r w:rsidR="00FF2016">
          <w:rPr>
            <w:snapToGrid w:val="0"/>
          </w:rPr>
          <w:t>to support MC</w:t>
        </w:r>
      </w:ins>
      <w:ins w:id="132" w:author="Daewook_LGE" w:date="2016-11-01T16:34:00Z">
        <w:r w:rsidR="00405FE5">
          <w:rPr>
            <w:snapToGrid w:val="0"/>
          </w:rPr>
          <w:t>C</w:t>
        </w:r>
      </w:ins>
      <w:ins w:id="133" w:author="Daewook_LGE" w:date="2016-11-01T16:18:00Z">
        <w:r w:rsidR="00FF2016">
          <w:rPr>
            <w:snapToGrid w:val="0"/>
          </w:rPr>
          <w:t xml:space="preserve">H </w:t>
        </w:r>
      </w:ins>
      <w:ins w:id="134" w:author="Daewook_LGE" w:date="2016-11-01T16:34:00Z">
        <w:r w:rsidR="00405FE5">
          <w:rPr>
            <w:snapToGrid w:val="0"/>
          </w:rPr>
          <w:t>repetition</w:t>
        </w:r>
      </w:ins>
      <w:ins w:id="135" w:author="Daewook_LGE" w:date="2016-11-01T16:18:00Z">
        <w:r w:rsidR="00FF2016">
          <w:rPr>
            <w:snapToGrid w:val="0"/>
          </w:rPr>
          <w:t xml:space="preserve"> period</w:t>
        </w:r>
      </w:ins>
      <w:ins w:id="136" w:author="Daewook_LGE" w:date="2016-11-01T16:24:00Z">
        <w:r w:rsidR="00FF2016">
          <w:rPr>
            <w:snapToGrid w:val="0"/>
          </w:rPr>
          <w:t xml:space="preserve"> </w:t>
        </w:r>
      </w:ins>
      <w:ins w:id="137" w:author="Daewook_LGE" w:date="2016-11-01T16:35:00Z">
        <w:r w:rsidR="00405FE5">
          <w:rPr>
            <w:snapToGrid w:val="0"/>
          </w:rPr>
          <w:t xml:space="preserve">values </w:t>
        </w:r>
      </w:ins>
      <w:ins w:id="138" w:author="Daewook_LGE" w:date="2016-11-01T16:28:00Z">
        <w:r w:rsidR="00FF2016">
          <w:rPr>
            <w:snapToGrid w:val="0"/>
          </w:rPr>
          <w:t>–</w:t>
        </w:r>
      </w:ins>
      <w:ins w:id="139" w:author="Daewook_LGE" w:date="2016-11-01T16:31:00Z">
        <w:r w:rsidR="00FF2016">
          <w:rPr>
            <w:snapToGrid w:val="0"/>
          </w:rPr>
          <w:t>-</w:t>
        </w:r>
      </w:ins>
    </w:p>
    <w:p w:rsidR="00FF2016" w:rsidRDefault="00FF2016" w:rsidP="00384BFE">
      <w:pPr>
        <w:pStyle w:val="PL"/>
        <w:rPr>
          <w:ins w:id="140" w:author="Daewook_LGE" w:date="2016-11-01T16:30:00Z"/>
          <w:snapToGrid w:val="0"/>
        </w:rPr>
      </w:pPr>
      <w:ins w:id="141" w:author="Daewook_LGE" w:date="2016-11-01T16:28:00Z">
        <w:r>
          <w:rPr>
            <w:snapToGrid w:val="0"/>
          </w:rPr>
          <w:tab/>
          <w:t>{ID id-Repetition-PeriodExtended</w:t>
        </w:r>
      </w:ins>
      <w:ins w:id="142" w:author="Daewook_LGE" w:date="2016-11-01T16:29:00Z">
        <w:r>
          <w:rPr>
            <w:snapToGrid w:val="0"/>
          </w:rPr>
          <w:tab/>
        </w:r>
        <w:r>
          <w:rPr>
            <w:snapToGrid w:val="0"/>
          </w:rPr>
          <w:tab/>
        </w:r>
        <w:r>
          <w:rPr>
            <w:snapToGrid w:val="0"/>
          </w:rPr>
          <w:tab/>
          <w:t>CRITICALITY</w:t>
        </w:r>
      </w:ins>
      <w:ins w:id="143" w:author="Daewook_LGE" w:date="2016-11-01T16:32:00Z">
        <w:r w:rsidR="00405FE5">
          <w:rPr>
            <w:snapToGrid w:val="0"/>
          </w:rPr>
          <w:t xml:space="preserve"> </w:t>
        </w:r>
      </w:ins>
      <w:ins w:id="144" w:author="Daewook_LGE" w:date="2016-11-01T16:29:00Z">
        <w:r>
          <w:rPr>
            <w:snapToGrid w:val="0"/>
          </w:rPr>
          <w:t>reject</w:t>
        </w:r>
        <w:r>
          <w:rPr>
            <w:snapToGrid w:val="0"/>
          </w:rPr>
          <w:tab/>
          <w:t>EXTENSION Repetition-PeriodExtended</w:t>
        </w:r>
        <w:r>
          <w:rPr>
            <w:snapToGrid w:val="0"/>
          </w:rPr>
          <w:tab/>
        </w:r>
      </w:ins>
      <w:ins w:id="145" w:author="Daewook_LGE" w:date="2016-11-01T16:30:00Z">
        <w:r>
          <w:rPr>
            <w:snapToGrid w:val="0"/>
          </w:rPr>
          <w:t>PRESENCE optional}|</w:t>
        </w:r>
      </w:ins>
    </w:p>
    <w:p w:rsidR="00FF2016" w:rsidRDefault="00FF2016" w:rsidP="00FF2016">
      <w:pPr>
        <w:pStyle w:val="PL"/>
        <w:rPr>
          <w:ins w:id="146" w:author="Daewook_LGE" w:date="2016-11-01T16:31:00Z"/>
          <w:snapToGrid w:val="0"/>
        </w:rPr>
      </w:pPr>
      <w:ins w:id="147" w:author="Daewook_LGE" w:date="2016-11-01T16:30:00Z">
        <w:r w:rsidRPr="00FF2016">
          <w:rPr>
            <w:snapToGrid w:val="0"/>
          </w:rPr>
          <w:t>-</w:t>
        </w:r>
        <w:r>
          <w:rPr>
            <w:snapToGrid w:val="0"/>
          </w:rPr>
          <w:t xml:space="preserve">- Extension </w:t>
        </w:r>
      </w:ins>
      <w:ins w:id="148" w:author="Daewook_LGE" w:date="2016-11-01T16:37:00Z">
        <w:r w:rsidR="00405FE5">
          <w:rPr>
            <w:snapToGrid w:val="0"/>
          </w:rPr>
          <w:t xml:space="preserve">for Rel-14 </w:t>
        </w:r>
      </w:ins>
      <w:ins w:id="149" w:author="Daewook_LGE" w:date="2016-11-01T16:31:00Z">
        <w:r>
          <w:rPr>
            <w:snapToGrid w:val="0"/>
          </w:rPr>
          <w:t xml:space="preserve">to support MCCH modification period </w:t>
        </w:r>
      </w:ins>
      <w:ins w:id="150" w:author="Daewook_LGE" w:date="2016-11-01T16:35:00Z">
        <w:r w:rsidR="00405FE5">
          <w:rPr>
            <w:snapToGrid w:val="0"/>
          </w:rPr>
          <w:t xml:space="preserve">values </w:t>
        </w:r>
      </w:ins>
      <w:ins w:id="151" w:author="Daewook_LGE" w:date="2016-11-01T16:31:00Z">
        <w:r>
          <w:rPr>
            <w:snapToGrid w:val="0"/>
          </w:rPr>
          <w:t>–-</w:t>
        </w:r>
      </w:ins>
    </w:p>
    <w:p w:rsidR="00FF2016" w:rsidRPr="00FF2016" w:rsidRDefault="00FF2016" w:rsidP="00FF2016">
      <w:pPr>
        <w:pStyle w:val="PL"/>
        <w:rPr>
          <w:snapToGrid w:val="0"/>
        </w:rPr>
      </w:pPr>
      <w:ins w:id="152" w:author="Daewook_LGE" w:date="2016-11-01T16:31:00Z">
        <w:r>
          <w:rPr>
            <w:snapToGrid w:val="0"/>
          </w:rPr>
          <w:tab/>
          <w:t>{ID id-Modification-PeriodExtended</w:t>
        </w:r>
        <w:r>
          <w:rPr>
            <w:snapToGrid w:val="0"/>
          </w:rPr>
          <w:tab/>
        </w:r>
        <w:r>
          <w:rPr>
            <w:snapToGrid w:val="0"/>
          </w:rPr>
          <w:tab/>
        </w:r>
        <w:r>
          <w:rPr>
            <w:snapToGrid w:val="0"/>
          </w:rPr>
          <w:tab/>
          <w:t>CRITICALITY</w:t>
        </w:r>
      </w:ins>
      <w:ins w:id="153" w:author="Daewook_LGE" w:date="2016-11-01T16:32:00Z">
        <w:r w:rsidR="00405FE5">
          <w:rPr>
            <w:snapToGrid w:val="0"/>
          </w:rPr>
          <w:t xml:space="preserve"> reject</w:t>
        </w:r>
        <w:r w:rsidR="00405FE5">
          <w:rPr>
            <w:snapToGrid w:val="0"/>
          </w:rPr>
          <w:tab/>
          <w:t>EXTENSION Modification-PeriodExtended</w:t>
        </w:r>
        <w:r w:rsidR="00405FE5">
          <w:rPr>
            <w:snapToGrid w:val="0"/>
          </w:rPr>
          <w:tab/>
        </w:r>
      </w:ins>
      <w:ins w:id="154" w:author="Daewook_LGE" w:date="2016-11-01T16:33:00Z">
        <w:r w:rsidR="00405FE5">
          <w:rPr>
            <w:snapToGrid w:val="0"/>
          </w:rPr>
          <w:t>PRESENCE optional},</w:t>
        </w:r>
      </w:ins>
    </w:p>
    <w:p w:rsidR="009D16AC" w:rsidRPr="00F30E57" w:rsidRDefault="009D16AC" w:rsidP="009D16AC">
      <w:pPr>
        <w:pStyle w:val="PL"/>
        <w:rPr>
          <w:snapToGrid w:val="0"/>
        </w:rPr>
      </w:pPr>
      <w:r w:rsidRPr="00F30E57">
        <w:rPr>
          <w:snapToGrid w:val="0"/>
        </w:rPr>
        <w:tab/>
        <w:t>...</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noProof w:val="0"/>
          <w:snapToGrid w:val="0"/>
        </w:rPr>
      </w:pPr>
    </w:p>
    <w:p w:rsidR="009D16AC" w:rsidRPr="00F30E57" w:rsidRDefault="009D16AC" w:rsidP="009D16AC">
      <w:pPr>
        <w:pStyle w:val="PL"/>
        <w:rPr>
          <w:snapToGrid w:val="0"/>
          <w:lang w:eastAsia="zh-CN"/>
        </w:rPr>
      </w:pPr>
      <w:r w:rsidRPr="00F30E57">
        <w:rPr>
          <w:snapToGrid w:val="0"/>
          <w:lang w:eastAsia="zh-CN"/>
        </w:rPr>
        <w:t>MCE</w:t>
      </w:r>
      <w:r w:rsidRPr="00F30E57">
        <w:rPr>
          <w:snapToGrid w:val="0"/>
        </w:rPr>
        <w:t>-ID ::= OCTET STRING (SIZE(</w:t>
      </w:r>
      <w:r w:rsidRPr="00F30E57">
        <w:rPr>
          <w:snapToGrid w:val="0"/>
          <w:lang w:eastAsia="zh-CN"/>
        </w:rPr>
        <w:t>2</w:t>
      </w:r>
      <w:r w:rsidRPr="00F30E57">
        <w:rPr>
          <w:snapToGrid w:val="0"/>
        </w:rPr>
        <w:t>))</w:t>
      </w:r>
    </w:p>
    <w:p w:rsidR="009D16AC" w:rsidRPr="00F30E57" w:rsidRDefault="009D16AC" w:rsidP="009D16AC">
      <w:pPr>
        <w:pStyle w:val="PL"/>
        <w:rPr>
          <w:noProof w:val="0"/>
          <w:snapToGrid w:val="0"/>
        </w:rPr>
      </w:pPr>
    </w:p>
    <w:p w:rsidR="009D16AC" w:rsidRPr="00F30E57" w:rsidRDefault="009D16AC" w:rsidP="009D16AC">
      <w:pPr>
        <w:pStyle w:val="PL"/>
        <w:rPr>
          <w:noProof w:val="0"/>
          <w:snapToGrid w:val="0"/>
        </w:rPr>
      </w:pPr>
      <w:r w:rsidRPr="00F30E57">
        <w:rPr>
          <w:noProof w:val="0"/>
          <w:snapToGrid w:val="0"/>
        </w:rPr>
        <w:t>MCE-MBMS-M2AP-ID ::= INTEGER (0.. 16777215)</w:t>
      </w:r>
    </w:p>
    <w:p w:rsidR="009D16AC" w:rsidRPr="00F30E57" w:rsidRDefault="009D16AC" w:rsidP="009D16AC">
      <w:pPr>
        <w:pStyle w:val="PL"/>
        <w:rPr>
          <w:snapToGrid w:val="0"/>
        </w:rPr>
      </w:pPr>
    </w:p>
    <w:p w:rsidR="009D16AC" w:rsidRPr="00F30E57" w:rsidRDefault="009D16AC" w:rsidP="009D16AC">
      <w:pPr>
        <w:pStyle w:val="PL"/>
        <w:rPr>
          <w:noProof w:val="0"/>
          <w:snapToGrid w:val="0"/>
        </w:rPr>
      </w:pPr>
      <w:r w:rsidRPr="00F30E57">
        <w:rPr>
          <w:noProof w:val="0"/>
          <w:snapToGrid w:val="0"/>
        </w:rPr>
        <w:t>MCEname ::= PrintableString (SIZE (1..150,...))</w:t>
      </w:r>
    </w:p>
    <w:p w:rsidR="009D16AC" w:rsidRPr="00F30E57" w:rsidRDefault="009D16AC" w:rsidP="009D16AC">
      <w:pPr>
        <w:pStyle w:val="PL"/>
        <w:rPr>
          <w:snapToGrid w:val="0"/>
        </w:rPr>
      </w:pPr>
    </w:p>
    <w:p w:rsidR="009D16AC" w:rsidRPr="00F30E57" w:rsidRDefault="009D16AC" w:rsidP="009D16AC">
      <w:pPr>
        <w:pStyle w:val="PL"/>
        <w:rPr>
          <w:snapToGrid w:val="0"/>
        </w:rPr>
      </w:pPr>
    </w:p>
    <w:p w:rsidR="009D16AC" w:rsidRPr="00F30E57" w:rsidRDefault="009D16AC" w:rsidP="009D16AC">
      <w:pPr>
        <w:pStyle w:val="PL"/>
        <w:rPr>
          <w:szCs w:val="16"/>
        </w:rPr>
      </w:pPr>
      <w:r w:rsidRPr="00F30E57">
        <w:rPr>
          <w:szCs w:val="16"/>
        </w:rPr>
        <w:t>MCH-Scheduling-Period ::= ENUMERATED {</w:t>
      </w:r>
      <w:r w:rsidRPr="00F30E57">
        <w:rPr>
          <w:rFonts w:eastAsia="SimSun"/>
          <w:szCs w:val="16"/>
        </w:rPr>
        <w:t>rf8, rf16, rf32, rf64, rf128, rf256, rf512, rf1024</w:t>
      </w:r>
      <w:r w:rsidRPr="00F30E57">
        <w:rPr>
          <w:szCs w:val="16"/>
        </w:rPr>
        <w:t>}</w:t>
      </w:r>
    </w:p>
    <w:p w:rsidR="009D16AC" w:rsidRPr="00F30E57" w:rsidRDefault="009D16AC" w:rsidP="009D16AC">
      <w:pPr>
        <w:pStyle w:val="PL"/>
        <w:rPr>
          <w:szCs w:val="16"/>
        </w:rPr>
      </w:pPr>
    </w:p>
    <w:p w:rsidR="009D16AC" w:rsidRDefault="009D16AC" w:rsidP="009D16AC">
      <w:pPr>
        <w:pStyle w:val="PL"/>
        <w:rPr>
          <w:ins w:id="155" w:author="Daewook_LGE" w:date="2016-11-01T16:16:00Z"/>
          <w:szCs w:val="16"/>
        </w:rPr>
      </w:pPr>
      <w:r w:rsidRPr="00F30E57">
        <w:rPr>
          <w:szCs w:val="16"/>
        </w:rPr>
        <w:t>MCH-Scheduling-PeriodExtended ::= ENUMERATED {</w:t>
      </w:r>
      <w:ins w:id="156" w:author="Daewook_LGE" w:date="2016-11-18T04:30:00Z">
        <w:r w:rsidR="00211EEB">
          <w:rPr>
            <w:szCs w:val="16"/>
          </w:rPr>
          <w:t xml:space="preserve">rf1, rf2, </w:t>
        </w:r>
      </w:ins>
      <w:r w:rsidRPr="00F30E57">
        <w:rPr>
          <w:szCs w:val="16"/>
        </w:rPr>
        <w:t>rf4, ...}</w:t>
      </w:r>
    </w:p>
    <w:p w:rsidR="00384BFE" w:rsidRDefault="00384BFE" w:rsidP="009D16AC">
      <w:pPr>
        <w:pStyle w:val="PL"/>
        <w:rPr>
          <w:ins w:id="157" w:author="Daewook_LGE" w:date="2016-11-01T16:16:00Z"/>
          <w:szCs w:val="16"/>
        </w:rPr>
      </w:pPr>
    </w:p>
    <w:p w:rsidR="009D16AC" w:rsidRPr="00F30E57" w:rsidRDefault="009D16AC" w:rsidP="009D16AC">
      <w:pPr>
        <w:pStyle w:val="PL"/>
        <w:rPr>
          <w:szCs w:val="16"/>
        </w:rPr>
      </w:pPr>
      <w:r w:rsidRPr="00F30E57">
        <w:rPr>
          <w:szCs w:val="16"/>
        </w:rPr>
        <w:t>Modulation-Coding-Scheme2 ::= INTEGER (0..27)</w:t>
      </w:r>
    </w:p>
    <w:p w:rsidR="009D16AC" w:rsidRDefault="009D16AC" w:rsidP="009D16AC">
      <w:pPr>
        <w:pStyle w:val="PL"/>
        <w:rPr>
          <w:ins w:id="158" w:author="Daewook_LGE" w:date="2016-11-01T16:38:00Z"/>
          <w:snapToGrid w:val="0"/>
        </w:rPr>
      </w:pPr>
    </w:p>
    <w:p w:rsidR="00405FE5" w:rsidRDefault="00405FE5" w:rsidP="009D16AC">
      <w:pPr>
        <w:pStyle w:val="PL"/>
        <w:rPr>
          <w:ins w:id="159" w:author="Daewook_LGE" w:date="2016-11-01T16:38:00Z"/>
          <w:snapToGrid w:val="0"/>
          <w:lang w:eastAsia="ko-KR"/>
        </w:rPr>
      </w:pPr>
      <w:ins w:id="160" w:author="Daewook_LGE" w:date="2016-11-01T16:38:00Z">
        <w:r>
          <w:rPr>
            <w:rFonts w:hint="eastAsia"/>
            <w:snapToGrid w:val="0"/>
            <w:lang w:eastAsia="ko-KR"/>
          </w:rPr>
          <w:t>Modification-PeriodExtended ::= ENUMERATED {rf</w:t>
        </w:r>
      </w:ins>
      <w:ins w:id="161" w:author="Daewook_LGE" w:date="2016-11-01T16:39:00Z">
        <w:r>
          <w:rPr>
            <w:snapToGrid w:val="0"/>
            <w:lang w:eastAsia="ko-KR"/>
          </w:rPr>
          <w:t>1, rf2, rf4, rf8, rf16, rf32, rf64, rf128, rf256, ...}</w:t>
        </w:r>
      </w:ins>
    </w:p>
    <w:p w:rsidR="00405FE5" w:rsidRPr="00F30E57" w:rsidRDefault="00405FE5" w:rsidP="009D16AC">
      <w:pPr>
        <w:pStyle w:val="PL"/>
        <w:rPr>
          <w:snapToGrid w:val="0"/>
        </w:rPr>
      </w:pPr>
    </w:p>
    <w:p w:rsidR="009D16AC" w:rsidRPr="00F30E57" w:rsidRDefault="009D16AC" w:rsidP="009D16AC">
      <w:pPr>
        <w:pStyle w:val="PL"/>
        <w:outlineLvl w:val="3"/>
        <w:rPr>
          <w:snapToGrid w:val="0"/>
        </w:rPr>
      </w:pPr>
      <w:r w:rsidRPr="00F30E57">
        <w:rPr>
          <w:snapToGrid w:val="0"/>
        </w:rPr>
        <w:t>-- N</w:t>
      </w:r>
    </w:p>
    <w:p w:rsidR="009D16AC" w:rsidRPr="00F30E57" w:rsidRDefault="009D16AC" w:rsidP="009D16AC">
      <w:pPr>
        <w:pStyle w:val="PL"/>
        <w:outlineLvl w:val="3"/>
        <w:rPr>
          <w:snapToGrid w:val="0"/>
        </w:rPr>
      </w:pPr>
      <w:r w:rsidRPr="00F30E57">
        <w:rPr>
          <w:snapToGrid w:val="0"/>
        </w:rPr>
        <w:t>-- O</w:t>
      </w:r>
    </w:p>
    <w:p w:rsidR="009D16AC" w:rsidRPr="00F30E57" w:rsidRDefault="009D16AC" w:rsidP="009D16AC">
      <w:pPr>
        <w:pStyle w:val="PL"/>
        <w:outlineLvl w:val="3"/>
        <w:rPr>
          <w:snapToGrid w:val="0"/>
        </w:rPr>
      </w:pPr>
      <w:r w:rsidRPr="00F30E57">
        <w:rPr>
          <w:snapToGrid w:val="0"/>
        </w:rPr>
        <w:t>-- P</w:t>
      </w:r>
    </w:p>
    <w:p w:rsidR="009D16AC" w:rsidRPr="00F30E57" w:rsidRDefault="009D16AC" w:rsidP="009D16AC">
      <w:pPr>
        <w:pStyle w:val="PL"/>
        <w:rPr>
          <w:snapToGrid w:val="0"/>
        </w:rPr>
      </w:pPr>
    </w:p>
    <w:p w:rsidR="009D16AC" w:rsidRPr="00F30E57" w:rsidRDefault="009D16AC" w:rsidP="009D16AC">
      <w:pPr>
        <w:pStyle w:val="PL"/>
        <w:rPr>
          <w:noProof w:val="0"/>
          <w:snapToGrid w:val="0"/>
        </w:rPr>
      </w:pPr>
      <w:r w:rsidRPr="00F30E57">
        <w:rPr>
          <w:noProof w:val="0"/>
          <w:snapToGrid w:val="0"/>
        </w:rPr>
        <w:t>PLMN-I</w:t>
      </w:r>
      <w:r w:rsidRPr="00F30E57">
        <w:rPr>
          <w:noProof w:val="0"/>
        </w:rPr>
        <w:t>dentity</w:t>
      </w:r>
      <w:r w:rsidRPr="00F30E57">
        <w:rPr>
          <w:noProof w:val="0"/>
          <w:snapToGrid w:val="0"/>
        </w:rPr>
        <w:t xml:space="preserve"> ::= OCTET STRING (SIZE(3))</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PMCH-Configuration ::= SEQUENCE {</w:t>
      </w:r>
    </w:p>
    <w:p w:rsidR="009D16AC" w:rsidRPr="00F30E57" w:rsidRDefault="009D16AC" w:rsidP="009D16AC">
      <w:pPr>
        <w:pStyle w:val="PL"/>
        <w:rPr>
          <w:snapToGrid w:val="0"/>
        </w:rPr>
      </w:pPr>
      <w:r w:rsidRPr="00F30E57">
        <w:rPr>
          <w:snapToGrid w:val="0"/>
        </w:rPr>
        <w:tab/>
        <w:t>allocatedSubframesEnd</w:t>
      </w:r>
      <w:r w:rsidRPr="00F30E57">
        <w:rPr>
          <w:snapToGrid w:val="0"/>
        </w:rPr>
        <w:tab/>
      </w:r>
      <w:r w:rsidRPr="00F30E57">
        <w:rPr>
          <w:snapToGrid w:val="0"/>
        </w:rPr>
        <w:tab/>
      </w:r>
      <w:r w:rsidRPr="00F30E57">
        <w:rPr>
          <w:snapToGrid w:val="0"/>
        </w:rPr>
        <w:tab/>
        <w:t>AllocatedSubframesEnd,</w:t>
      </w:r>
    </w:p>
    <w:p w:rsidR="009D16AC" w:rsidRPr="00F30E57" w:rsidRDefault="009D16AC" w:rsidP="009D16AC">
      <w:pPr>
        <w:pStyle w:val="PL"/>
        <w:rPr>
          <w:snapToGrid w:val="0"/>
        </w:rPr>
      </w:pPr>
      <w:r w:rsidRPr="00F30E57">
        <w:rPr>
          <w:snapToGrid w:val="0"/>
        </w:rPr>
        <w:tab/>
        <w:t>dataMCS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INTEGER (0..28),</w:t>
      </w:r>
    </w:p>
    <w:p w:rsidR="009D16AC" w:rsidRPr="00F30E57" w:rsidRDefault="009D16AC" w:rsidP="009D16AC">
      <w:pPr>
        <w:pStyle w:val="PL"/>
        <w:rPr>
          <w:snapToGrid w:val="0"/>
        </w:rPr>
      </w:pPr>
      <w:r w:rsidRPr="00F30E57">
        <w:rPr>
          <w:snapToGrid w:val="0"/>
        </w:rPr>
        <w:tab/>
        <w:t>mchSchedulingPeriod</w:t>
      </w:r>
      <w:r w:rsidRPr="00F30E57">
        <w:rPr>
          <w:snapToGrid w:val="0"/>
        </w:rPr>
        <w:tab/>
      </w:r>
      <w:r w:rsidRPr="00F30E57">
        <w:rPr>
          <w:snapToGrid w:val="0"/>
        </w:rPr>
        <w:tab/>
      </w:r>
      <w:r w:rsidRPr="00F30E57">
        <w:rPr>
          <w:snapToGrid w:val="0"/>
        </w:rPr>
        <w:tab/>
      </w:r>
      <w:r w:rsidRPr="00F30E57">
        <w:rPr>
          <w:snapToGrid w:val="0"/>
        </w:rPr>
        <w:tab/>
        <w:t>MCH-Scheduling-Period,</w:t>
      </w:r>
    </w:p>
    <w:p w:rsidR="009D16AC" w:rsidRPr="00F30E57" w:rsidRDefault="009D16AC" w:rsidP="009D16AC">
      <w:pPr>
        <w:pStyle w:val="PL"/>
        <w:rPr>
          <w:snapToGrid w:val="0"/>
        </w:rPr>
      </w:pPr>
      <w:r w:rsidRPr="00F30E57">
        <w:rPr>
          <w:snapToGrid w:val="0"/>
        </w:rPr>
        <w:tab/>
        <w:t>iE-Extensions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ProtocolExtensionContainer { {PMCH-Configuration</w:t>
      </w:r>
      <w:r w:rsidRPr="00F30E57">
        <w:t>-</w:t>
      </w:r>
      <w:r w:rsidRPr="00F30E57">
        <w:rPr>
          <w:snapToGrid w:val="0"/>
        </w:rPr>
        <w:t>ExtIEs} } OPTIONAL,</w:t>
      </w:r>
    </w:p>
    <w:p w:rsidR="009D16AC" w:rsidRPr="00F30E57" w:rsidRDefault="009D16AC" w:rsidP="009D16AC">
      <w:pPr>
        <w:pStyle w:val="PL"/>
        <w:rPr>
          <w:snapToGrid w:val="0"/>
        </w:rPr>
      </w:pPr>
      <w:r w:rsidRPr="00F30E57">
        <w:rPr>
          <w:snapToGrid w:val="0"/>
        </w:rPr>
        <w:tab/>
        <w:t>...</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t>PMCH-Configuration-</w:t>
      </w:r>
      <w:r w:rsidRPr="00F30E57">
        <w:rPr>
          <w:snapToGrid w:val="0"/>
        </w:rPr>
        <w:t>ExtIEs M2AP-PROTOCOL-EXTENSION ::= {</w:t>
      </w:r>
    </w:p>
    <w:p w:rsidR="009D16AC" w:rsidRPr="00F30E57" w:rsidRDefault="009D16AC" w:rsidP="009D16AC">
      <w:pPr>
        <w:pStyle w:val="PL"/>
        <w:rPr>
          <w:snapToGrid w:val="0"/>
        </w:rPr>
      </w:pPr>
      <w:r w:rsidRPr="00F30E57">
        <w:rPr>
          <w:snapToGrid w:val="0"/>
        </w:rPr>
        <w:t>-- Extension for Rel-12 to support 256QAM for MTCH --</w:t>
      </w:r>
    </w:p>
    <w:p w:rsidR="009D16AC" w:rsidRPr="00F30E57" w:rsidRDefault="009D16AC" w:rsidP="009D16AC">
      <w:pPr>
        <w:pStyle w:val="PL"/>
        <w:rPr>
          <w:snapToGrid w:val="0"/>
        </w:rPr>
      </w:pPr>
      <w:r w:rsidRPr="00F30E57">
        <w:rPr>
          <w:snapToGrid w:val="0"/>
        </w:rPr>
        <w:tab/>
        <w:t>{ID id-Modulation-Coding-Scheme2</w:t>
      </w:r>
      <w:r w:rsidRPr="00F30E57">
        <w:rPr>
          <w:snapToGrid w:val="0"/>
        </w:rPr>
        <w:tab/>
      </w:r>
      <w:r w:rsidRPr="00F30E57">
        <w:rPr>
          <w:snapToGrid w:val="0"/>
        </w:rPr>
        <w:tab/>
      </w:r>
      <w:r w:rsidRPr="00F30E57">
        <w:rPr>
          <w:snapToGrid w:val="0"/>
        </w:rPr>
        <w:tab/>
        <w:t>CRITICALITY reject</w:t>
      </w:r>
      <w:r w:rsidRPr="00F30E57">
        <w:rPr>
          <w:snapToGrid w:val="0"/>
        </w:rPr>
        <w:tab/>
        <w:t>EXTENSION Modulation-Coding-Scheme2</w:t>
      </w:r>
      <w:r w:rsidRPr="00F30E57">
        <w:rPr>
          <w:snapToGrid w:val="0"/>
        </w:rPr>
        <w:tab/>
      </w:r>
      <w:r w:rsidRPr="00F30E57">
        <w:rPr>
          <w:snapToGrid w:val="0"/>
        </w:rPr>
        <w:tab/>
        <w:t>PRESENCE optional}|</w:t>
      </w:r>
    </w:p>
    <w:p w:rsidR="009D16AC" w:rsidRPr="00F30E57" w:rsidRDefault="009D16AC" w:rsidP="009D16AC">
      <w:pPr>
        <w:pStyle w:val="PL"/>
        <w:rPr>
          <w:snapToGrid w:val="0"/>
        </w:rPr>
      </w:pPr>
      <w:r w:rsidRPr="00F30E57">
        <w:rPr>
          <w:snapToGrid w:val="0"/>
        </w:rPr>
        <w:t>-- Extension for Rel-12 to support shorter MCH scheduling period --</w:t>
      </w:r>
    </w:p>
    <w:p w:rsidR="00405FE5" w:rsidRPr="00405FE5" w:rsidRDefault="009D16AC" w:rsidP="00211EEB">
      <w:pPr>
        <w:pStyle w:val="PL"/>
        <w:rPr>
          <w:snapToGrid w:val="0"/>
        </w:rPr>
      </w:pPr>
      <w:r w:rsidRPr="00F30E57">
        <w:rPr>
          <w:snapToGrid w:val="0"/>
        </w:rPr>
        <w:tab/>
        <w:t>{ID id-MCH-Scheduling-PeriodExtended</w:t>
      </w:r>
      <w:r w:rsidRPr="00F30E57">
        <w:rPr>
          <w:snapToGrid w:val="0"/>
        </w:rPr>
        <w:tab/>
      </w:r>
      <w:r w:rsidRPr="00F30E57">
        <w:rPr>
          <w:snapToGrid w:val="0"/>
        </w:rPr>
        <w:tab/>
        <w:t>CRITICALITY reject</w:t>
      </w:r>
      <w:r w:rsidRPr="00F30E57">
        <w:rPr>
          <w:snapToGrid w:val="0"/>
        </w:rPr>
        <w:tab/>
        <w:t>EXTENSION MCH-Scheduling-PeriodExtended</w:t>
      </w:r>
      <w:r w:rsidRPr="00F30E57">
        <w:rPr>
          <w:snapToGrid w:val="0"/>
        </w:rPr>
        <w:tab/>
        <w:t>PRESENCE optional</w:t>
      </w:r>
      <w:r w:rsidR="00211EEB">
        <w:rPr>
          <w:snapToGrid w:val="0"/>
        </w:rPr>
        <w:t>},</w:t>
      </w:r>
    </w:p>
    <w:p w:rsidR="009D16AC" w:rsidRPr="00F30E57" w:rsidRDefault="009D16AC" w:rsidP="009D16AC">
      <w:pPr>
        <w:pStyle w:val="PL"/>
        <w:rPr>
          <w:snapToGrid w:val="0"/>
        </w:rPr>
      </w:pPr>
      <w:r w:rsidRPr="00F30E57">
        <w:rPr>
          <w:snapToGrid w:val="0"/>
        </w:rPr>
        <w:tab/>
        <w:t>...</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Pr="00F30E57" w:rsidRDefault="009D16AC" w:rsidP="009D16AC">
      <w:pPr>
        <w:pStyle w:val="PL"/>
        <w:rPr>
          <w:noProof w:val="0"/>
          <w:snapToGrid w:val="0"/>
        </w:rPr>
      </w:pPr>
      <w:r w:rsidRPr="00F30E57">
        <w:rPr>
          <w:noProof w:val="0"/>
          <w:snapToGrid w:val="0"/>
        </w:rPr>
        <w:t>Common-Subframe-Allocation-Period ::= ENUMERATED {</w:t>
      </w:r>
      <w:r w:rsidRPr="00F30E57">
        <w:t>rf</w:t>
      </w:r>
      <w:r w:rsidRPr="00F30E57">
        <w:rPr>
          <w:rFonts w:eastAsia="MS Mincho"/>
        </w:rPr>
        <w:t>4, rf8, rf16, rf32, rf64, rf128, rf256</w:t>
      </w:r>
      <w:r w:rsidRPr="00F30E57">
        <w:rPr>
          <w:noProof w:val="0"/>
          <w:snapToGrid w:val="0"/>
        </w:rPr>
        <w:t>}</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Pre-emptionCapability ::= ENUMERATED {</w:t>
      </w:r>
    </w:p>
    <w:p w:rsidR="009D16AC" w:rsidRPr="00F30E57" w:rsidRDefault="009D16AC" w:rsidP="009D16AC">
      <w:pPr>
        <w:pStyle w:val="PL"/>
        <w:rPr>
          <w:snapToGrid w:val="0"/>
        </w:rPr>
      </w:pPr>
      <w:r w:rsidRPr="00F30E57">
        <w:rPr>
          <w:snapToGrid w:val="0"/>
        </w:rPr>
        <w:tab/>
        <w:t>shall-not-trigger-pre-emption,</w:t>
      </w:r>
    </w:p>
    <w:p w:rsidR="009D16AC" w:rsidRPr="00F30E57" w:rsidRDefault="009D16AC" w:rsidP="009D16AC">
      <w:pPr>
        <w:pStyle w:val="PL"/>
        <w:rPr>
          <w:snapToGrid w:val="0"/>
        </w:rPr>
      </w:pPr>
      <w:r w:rsidRPr="00F30E57">
        <w:rPr>
          <w:snapToGrid w:val="0"/>
        </w:rPr>
        <w:tab/>
        <w:t>may-trigger-pre-emption</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Pre-emptionVulnerability ::= ENUMERATED {</w:t>
      </w:r>
    </w:p>
    <w:p w:rsidR="009D16AC" w:rsidRPr="00F30E57" w:rsidRDefault="009D16AC" w:rsidP="009D16AC">
      <w:pPr>
        <w:pStyle w:val="PL"/>
        <w:rPr>
          <w:snapToGrid w:val="0"/>
        </w:rPr>
      </w:pPr>
      <w:r w:rsidRPr="00F30E57">
        <w:rPr>
          <w:snapToGrid w:val="0"/>
        </w:rPr>
        <w:tab/>
        <w:t>not-pre-emptable,</w:t>
      </w:r>
    </w:p>
    <w:p w:rsidR="009D16AC" w:rsidRPr="00F30E57" w:rsidRDefault="009D16AC" w:rsidP="009D16AC">
      <w:pPr>
        <w:pStyle w:val="PL"/>
        <w:rPr>
          <w:snapToGrid w:val="0"/>
        </w:rPr>
      </w:pPr>
      <w:r w:rsidRPr="00F30E57">
        <w:rPr>
          <w:snapToGrid w:val="0"/>
        </w:rPr>
        <w:tab/>
        <w:t>pre-emptable</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PriorityLevel ::= INTEGER { spare (0), highest (1), lowest (14), no-priority (15) } (0..15)</w:t>
      </w:r>
    </w:p>
    <w:p w:rsidR="009D16AC" w:rsidRPr="00F30E57" w:rsidRDefault="009D16AC" w:rsidP="009D16AC">
      <w:pPr>
        <w:pStyle w:val="PL"/>
        <w:rPr>
          <w:snapToGrid w:val="0"/>
        </w:rPr>
      </w:pPr>
    </w:p>
    <w:p w:rsidR="009D16AC" w:rsidRPr="00F30E57" w:rsidRDefault="009D16AC" w:rsidP="009D16AC">
      <w:pPr>
        <w:pStyle w:val="PL"/>
        <w:outlineLvl w:val="3"/>
        <w:rPr>
          <w:snapToGrid w:val="0"/>
        </w:rPr>
      </w:pPr>
      <w:r w:rsidRPr="00F30E57">
        <w:rPr>
          <w:snapToGrid w:val="0"/>
        </w:rPr>
        <w:t>-- Q</w:t>
      </w:r>
    </w:p>
    <w:p w:rsidR="009D16AC" w:rsidRPr="00F30E57" w:rsidRDefault="009D16AC" w:rsidP="009D16AC">
      <w:pPr>
        <w:pStyle w:val="PL"/>
        <w:outlineLvl w:val="3"/>
        <w:rPr>
          <w:snapToGrid w:val="0"/>
        </w:rPr>
      </w:pPr>
    </w:p>
    <w:p w:rsidR="009D16AC" w:rsidRPr="00F30E57" w:rsidRDefault="009D16AC" w:rsidP="009D16AC">
      <w:pPr>
        <w:pStyle w:val="PL"/>
        <w:outlineLvl w:val="3"/>
        <w:rPr>
          <w:snapToGrid w:val="0"/>
        </w:rPr>
      </w:pPr>
      <w:r w:rsidRPr="00F30E57">
        <w:rPr>
          <w:snapToGrid w:val="0"/>
        </w:rPr>
        <w:t>QCI ::= INTEGER (0..255)</w:t>
      </w:r>
    </w:p>
    <w:p w:rsidR="009D16AC" w:rsidRPr="00F30E57" w:rsidRDefault="009D16AC" w:rsidP="009D16AC">
      <w:pPr>
        <w:pStyle w:val="PL"/>
        <w:outlineLvl w:val="3"/>
        <w:rPr>
          <w:snapToGrid w:val="0"/>
        </w:rPr>
      </w:pPr>
    </w:p>
    <w:p w:rsidR="009D16AC" w:rsidRDefault="009D16AC" w:rsidP="009D16AC">
      <w:pPr>
        <w:pStyle w:val="PL"/>
        <w:outlineLvl w:val="3"/>
        <w:rPr>
          <w:ins w:id="162" w:author="Daewook_LGE" w:date="2016-11-01T16:40:00Z"/>
          <w:snapToGrid w:val="0"/>
        </w:rPr>
      </w:pPr>
      <w:r w:rsidRPr="00F30E57">
        <w:rPr>
          <w:snapToGrid w:val="0"/>
        </w:rPr>
        <w:t>-- R</w:t>
      </w:r>
    </w:p>
    <w:p w:rsidR="00405FE5" w:rsidRDefault="00405FE5" w:rsidP="009D16AC">
      <w:pPr>
        <w:pStyle w:val="PL"/>
        <w:outlineLvl w:val="3"/>
        <w:rPr>
          <w:ins w:id="163" w:author="Daewook_LGE" w:date="2016-11-01T16:40:00Z"/>
          <w:snapToGrid w:val="0"/>
        </w:rPr>
      </w:pPr>
    </w:p>
    <w:p w:rsidR="00405FE5" w:rsidRPr="00F30E57" w:rsidRDefault="00405FE5" w:rsidP="009D16AC">
      <w:pPr>
        <w:pStyle w:val="PL"/>
        <w:outlineLvl w:val="3"/>
        <w:rPr>
          <w:snapToGrid w:val="0"/>
        </w:rPr>
      </w:pPr>
      <w:ins w:id="164" w:author="Daewook_LGE" w:date="2016-11-01T16:40:00Z">
        <w:r>
          <w:rPr>
            <w:snapToGrid w:val="0"/>
          </w:rPr>
          <w:t>Repetition-PeriodExtended</w:t>
        </w:r>
      </w:ins>
      <w:ins w:id="165" w:author="Daewook_LGE" w:date="2016-11-01T16:41:00Z">
        <w:r>
          <w:rPr>
            <w:snapToGrid w:val="0"/>
          </w:rPr>
          <w:t xml:space="preserve"> ::= ENUMERATED {</w:t>
        </w:r>
      </w:ins>
      <w:ins w:id="166" w:author="Daewook_LGE" w:date="2016-11-01T16:43:00Z">
        <w:r w:rsidR="00DE4627">
          <w:rPr>
            <w:snapToGrid w:val="0"/>
          </w:rPr>
          <w:t>rf1, rf2, rf4, rf8, rf16, ...}</w:t>
        </w:r>
      </w:ins>
    </w:p>
    <w:p w:rsidR="002F22A1" w:rsidRDefault="002F22A1">
      <w:pPr>
        <w:rPr>
          <w:noProof/>
        </w:rPr>
      </w:pPr>
    </w:p>
    <w:p w:rsidR="009D16AC" w:rsidRDefault="009D16AC">
      <w:pPr>
        <w:rPr>
          <w:noProof/>
        </w:rPr>
      </w:pPr>
    </w:p>
    <w:p w:rsidR="009D16AC" w:rsidRDefault="009D16AC" w:rsidP="009D16AC">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9D16AC" w:rsidRPr="00F30E57" w:rsidRDefault="009D16AC" w:rsidP="009D16AC">
      <w:pPr>
        <w:pStyle w:val="3"/>
      </w:pPr>
      <w:bookmarkStart w:id="167" w:name="_Toc438375500"/>
      <w:r w:rsidRPr="00F30E57">
        <w:t>9.3.7</w:t>
      </w:r>
      <w:r w:rsidRPr="00F30E57">
        <w:tab/>
        <w:t>Constant definitions</w:t>
      </w:r>
      <w:bookmarkEnd w:id="167"/>
    </w:p>
    <w:p w:rsidR="009D16AC" w:rsidRDefault="009D16AC">
      <w:pPr>
        <w:rPr>
          <w:noProof/>
          <w:lang w:eastAsia="ko-KR"/>
        </w:rPr>
      </w:pPr>
      <w:r>
        <w:rPr>
          <w:noProof/>
          <w:lang w:eastAsia="ko-KR"/>
        </w:rPr>
        <w:t>…</w:t>
      </w:r>
    </w:p>
    <w:p w:rsidR="009D16AC" w:rsidRPr="00F30E57" w:rsidRDefault="009D16AC" w:rsidP="009D16AC">
      <w:pPr>
        <w:pStyle w:val="PL"/>
      </w:pPr>
    </w:p>
    <w:p w:rsidR="009D16AC" w:rsidRPr="00F30E57" w:rsidRDefault="009D16AC" w:rsidP="009D16AC">
      <w:pPr>
        <w:pStyle w:val="PL"/>
        <w:rPr>
          <w:snapToGrid w:val="0"/>
        </w:rPr>
      </w:pPr>
      <w:r w:rsidRPr="00F30E57">
        <w:rPr>
          <w:snapToGrid w:val="0"/>
        </w:rPr>
        <w:t>-- **************************************************************</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outlineLvl w:val="3"/>
        <w:rPr>
          <w:snapToGrid w:val="0"/>
        </w:rPr>
      </w:pPr>
      <w:r w:rsidRPr="00F30E57">
        <w:rPr>
          <w:snapToGrid w:val="0"/>
        </w:rPr>
        <w:t>-- IEs</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r w:rsidRPr="00F30E57">
        <w:rPr>
          <w:snapToGrid w:val="0"/>
        </w:rPr>
        <w:t>-- **************************************************************</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id-MCE-MBMS-M2AP-ID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0</w:t>
      </w:r>
    </w:p>
    <w:p w:rsidR="009D16AC" w:rsidRPr="00F30E57" w:rsidRDefault="009D16AC" w:rsidP="009D16AC">
      <w:pPr>
        <w:pStyle w:val="PL"/>
        <w:rPr>
          <w:snapToGrid w:val="0"/>
        </w:rPr>
      </w:pPr>
      <w:r w:rsidRPr="00F30E57">
        <w:rPr>
          <w:snapToGrid w:val="0"/>
        </w:rPr>
        <w:t>id-ENB-MBMS-M2AP-ID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w:t>
      </w:r>
    </w:p>
    <w:p w:rsidR="009D16AC" w:rsidRPr="00F30E57" w:rsidRDefault="009D16AC" w:rsidP="009D16AC">
      <w:pPr>
        <w:pStyle w:val="PL"/>
        <w:rPr>
          <w:snapToGrid w:val="0"/>
        </w:rPr>
      </w:pPr>
      <w:r w:rsidRPr="00F30E57">
        <w:rPr>
          <w:snapToGrid w:val="0"/>
        </w:rPr>
        <w:t>id-TMGI</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2</w:t>
      </w:r>
    </w:p>
    <w:p w:rsidR="009D16AC" w:rsidRPr="00F30E57" w:rsidRDefault="009D16AC" w:rsidP="009D16AC">
      <w:pPr>
        <w:pStyle w:val="PL"/>
        <w:rPr>
          <w:snapToGrid w:val="0"/>
        </w:rPr>
      </w:pPr>
      <w:r w:rsidRPr="00F30E57">
        <w:rPr>
          <w:snapToGrid w:val="0"/>
        </w:rPr>
        <w:t>id-MBMS-Session-ID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3</w:t>
      </w:r>
    </w:p>
    <w:p w:rsidR="009D16AC" w:rsidRPr="00F30E57" w:rsidRDefault="009D16AC" w:rsidP="009D16AC">
      <w:pPr>
        <w:pStyle w:val="PL"/>
        <w:rPr>
          <w:snapToGrid w:val="0"/>
        </w:rPr>
      </w:pPr>
      <w:r w:rsidRPr="00F30E57">
        <w:rPr>
          <w:snapToGrid w:val="0"/>
        </w:rPr>
        <w:t>id-MBMS-Service-Area</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6</w:t>
      </w:r>
    </w:p>
    <w:p w:rsidR="009D16AC" w:rsidRPr="00F30E57" w:rsidRDefault="009D16AC" w:rsidP="009D16AC">
      <w:pPr>
        <w:pStyle w:val="PL"/>
        <w:rPr>
          <w:snapToGrid w:val="0"/>
        </w:rPr>
      </w:pPr>
      <w:r w:rsidRPr="00F30E57">
        <w:rPr>
          <w:snapToGrid w:val="0"/>
        </w:rPr>
        <w:t>id-TNL-Information</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7</w:t>
      </w:r>
    </w:p>
    <w:p w:rsidR="009D16AC" w:rsidRPr="00F30E57" w:rsidRDefault="009D16AC" w:rsidP="009D16AC">
      <w:pPr>
        <w:pStyle w:val="PL"/>
        <w:rPr>
          <w:snapToGrid w:val="0"/>
        </w:rPr>
      </w:pPr>
      <w:r w:rsidRPr="00F30E57">
        <w:rPr>
          <w:snapToGrid w:val="0"/>
        </w:rPr>
        <w:t>id-CriticalityDiagnostics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8</w:t>
      </w:r>
    </w:p>
    <w:p w:rsidR="009D16AC" w:rsidRPr="00F30E57" w:rsidRDefault="009D16AC" w:rsidP="009D16AC">
      <w:pPr>
        <w:pStyle w:val="PL"/>
        <w:rPr>
          <w:snapToGrid w:val="0"/>
        </w:rPr>
      </w:pPr>
      <w:r w:rsidRPr="00F30E57">
        <w:rPr>
          <w:snapToGrid w:val="0"/>
        </w:rPr>
        <w:t>id-Cause</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9</w:t>
      </w:r>
    </w:p>
    <w:p w:rsidR="009D16AC" w:rsidRPr="00F30E57" w:rsidRDefault="009D16AC" w:rsidP="009D16AC">
      <w:pPr>
        <w:pStyle w:val="PL"/>
        <w:rPr>
          <w:snapToGrid w:val="0"/>
        </w:rPr>
      </w:pPr>
      <w:r w:rsidRPr="00F30E57">
        <w:rPr>
          <w:snapToGrid w:val="0"/>
        </w:rPr>
        <w:t>id-MBSFN-Area-Configuration-List</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10</w:t>
      </w:r>
    </w:p>
    <w:p w:rsidR="009D16AC" w:rsidRPr="00F30E57" w:rsidRDefault="009D16AC" w:rsidP="009D16AC">
      <w:pPr>
        <w:pStyle w:val="PL"/>
        <w:rPr>
          <w:snapToGrid w:val="0"/>
        </w:rPr>
      </w:pPr>
      <w:r w:rsidRPr="00F30E57">
        <w:rPr>
          <w:noProof w:val="0"/>
          <w:snapToGrid w:val="0"/>
        </w:rPr>
        <w:t>id-P</w:t>
      </w:r>
      <w:r w:rsidRPr="00F30E57">
        <w:rPr>
          <w:snapToGrid w:val="0"/>
        </w:rPr>
        <w:t>MCH-Configuration-List</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11</w:t>
      </w:r>
    </w:p>
    <w:p w:rsidR="009D16AC" w:rsidRPr="00F30E57" w:rsidRDefault="009D16AC" w:rsidP="009D16AC">
      <w:pPr>
        <w:pStyle w:val="PL"/>
        <w:rPr>
          <w:snapToGrid w:val="0"/>
        </w:rPr>
      </w:pPr>
      <w:r w:rsidRPr="00F30E57">
        <w:rPr>
          <w:noProof w:val="0"/>
          <w:snapToGrid w:val="0"/>
        </w:rPr>
        <w:t>id-P</w:t>
      </w:r>
      <w:r w:rsidRPr="00F30E57">
        <w:rPr>
          <w:snapToGrid w:val="0"/>
        </w:rPr>
        <w:t>MCH-Configuration-Item</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12</w:t>
      </w:r>
    </w:p>
    <w:p w:rsidR="009D16AC" w:rsidRPr="00F30E57" w:rsidRDefault="009D16AC" w:rsidP="009D16AC">
      <w:pPr>
        <w:pStyle w:val="PL"/>
        <w:rPr>
          <w:snapToGrid w:val="0"/>
        </w:rPr>
      </w:pPr>
      <w:r w:rsidRPr="00F30E57">
        <w:rPr>
          <w:snapToGrid w:val="0"/>
        </w:rPr>
        <w:t>id-</w:t>
      </w:r>
      <w:r w:rsidRPr="00F30E57">
        <w:rPr>
          <w:noProof w:val="0"/>
          <w:snapToGrid w:val="0"/>
        </w:rPr>
        <w:t>GlobalENB-ID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13</w:t>
      </w:r>
    </w:p>
    <w:p w:rsidR="009D16AC" w:rsidRPr="00F30E57" w:rsidRDefault="009D16AC" w:rsidP="009D16AC">
      <w:pPr>
        <w:pStyle w:val="PL"/>
        <w:rPr>
          <w:snapToGrid w:val="0"/>
        </w:rPr>
      </w:pPr>
      <w:r w:rsidRPr="00F30E57">
        <w:rPr>
          <w:snapToGrid w:val="0"/>
        </w:rPr>
        <w:t>id-</w:t>
      </w:r>
      <w:r w:rsidRPr="00F30E57">
        <w:rPr>
          <w:noProof w:val="0"/>
          <w:snapToGrid w:val="0"/>
        </w:rPr>
        <w:t>ENBname</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14</w:t>
      </w:r>
    </w:p>
    <w:p w:rsidR="009D16AC" w:rsidRPr="00F30E57" w:rsidRDefault="009D16AC" w:rsidP="009D16AC">
      <w:pPr>
        <w:pStyle w:val="PL"/>
        <w:rPr>
          <w:snapToGrid w:val="0"/>
        </w:rPr>
      </w:pPr>
      <w:r w:rsidRPr="00F30E57">
        <w:rPr>
          <w:snapToGrid w:val="0"/>
        </w:rPr>
        <w:t>id-</w:t>
      </w:r>
      <w:r w:rsidRPr="00F30E57">
        <w:rPr>
          <w:noProof w:val="0"/>
          <w:snapToGrid w:val="0"/>
        </w:rPr>
        <w:t>ENB-MBMS-Configuration-data-List</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ProtocolIE-ID ::= 15</w:t>
      </w:r>
    </w:p>
    <w:p w:rsidR="009D16AC" w:rsidRPr="00F30E57" w:rsidRDefault="009D16AC" w:rsidP="009D16AC">
      <w:pPr>
        <w:pStyle w:val="PL"/>
        <w:rPr>
          <w:noProof w:val="0"/>
          <w:snapToGrid w:val="0"/>
        </w:rPr>
      </w:pPr>
      <w:r w:rsidRPr="00F30E57">
        <w:rPr>
          <w:noProof w:val="0"/>
          <w:snapToGrid w:val="0"/>
        </w:rPr>
        <w:t>id-ENB-MBMS-Configuration-data-Item</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ProtocolIE-ID ::= 16</w:t>
      </w:r>
    </w:p>
    <w:p w:rsidR="009D16AC" w:rsidRPr="00F30E57" w:rsidRDefault="009D16AC" w:rsidP="009D16AC">
      <w:pPr>
        <w:pStyle w:val="PL"/>
        <w:rPr>
          <w:snapToGrid w:val="0"/>
        </w:rPr>
      </w:pPr>
      <w:r w:rsidRPr="00F30E57">
        <w:rPr>
          <w:snapToGrid w:val="0"/>
        </w:rPr>
        <w:t>id-GlobalMCE-ID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17</w:t>
      </w:r>
    </w:p>
    <w:p w:rsidR="009D16AC" w:rsidRPr="00F30E57" w:rsidRDefault="009D16AC" w:rsidP="009D16AC">
      <w:pPr>
        <w:pStyle w:val="PL"/>
        <w:rPr>
          <w:snapToGrid w:val="0"/>
        </w:rPr>
      </w:pPr>
      <w:r w:rsidRPr="00F30E57">
        <w:rPr>
          <w:snapToGrid w:val="0"/>
        </w:rPr>
        <w:t>id-</w:t>
      </w:r>
      <w:r w:rsidRPr="00F30E57">
        <w:rPr>
          <w:noProof w:val="0"/>
          <w:snapToGrid w:val="0"/>
        </w:rPr>
        <w:t>MCEname</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18</w:t>
      </w:r>
    </w:p>
    <w:p w:rsidR="009D16AC" w:rsidRPr="00F30E57" w:rsidRDefault="009D16AC" w:rsidP="009D16AC">
      <w:pPr>
        <w:pStyle w:val="PL"/>
        <w:rPr>
          <w:snapToGrid w:val="0"/>
        </w:rPr>
      </w:pPr>
      <w:r w:rsidRPr="00F30E57">
        <w:rPr>
          <w:snapToGrid w:val="0"/>
        </w:rPr>
        <w:t>id-MCCHrelatedBCCH-ConfigPerMBSFNArea</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19</w:t>
      </w:r>
    </w:p>
    <w:p w:rsidR="009D16AC" w:rsidRPr="00F30E57" w:rsidRDefault="009D16AC" w:rsidP="009D16AC">
      <w:pPr>
        <w:pStyle w:val="PL"/>
        <w:rPr>
          <w:noProof w:val="0"/>
          <w:snapToGrid w:val="0"/>
        </w:rPr>
      </w:pPr>
      <w:r w:rsidRPr="00F30E57">
        <w:rPr>
          <w:noProof w:val="0"/>
          <w:snapToGrid w:val="0"/>
        </w:rPr>
        <w:t>id-</w:t>
      </w:r>
      <w:r w:rsidRPr="00F30E57">
        <w:rPr>
          <w:snapToGrid w:val="0"/>
        </w:rPr>
        <w:t>MCCHrelatedBCCH-ConfigPerMBSFNArea</w:t>
      </w:r>
      <w:r w:rsidRPr="00F30E57">
        <w:rPr>
          <w:noProof w:val="0"/>
          <w:snapToGrid w:val="0"/>
        </w:rPr>
        <w:t>-Item</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ProtocolIE-ID ::= 20</w:t>
      </w:r>
    </w:p>
    <w:p w:rsidR="009D16AC" w:rsidRPr="00F30E57" w:rsidRDefault="009D16AC" w:rsidP="009D16AC">
      <w:pPr>
        <w:pStyle w:val="PL"/>
        <w:rPr>
          <w:noProof w:val="0"/>
          <w:snapToGrid w:val="0"/>
        </w:rPr>
      </w:pPr>
      <w:r w:rsidRPr="00F30E57">
        <w:rPr>
          <w:snapToGrid w:val="0"/>
        </w:rPr>
        <w:t>id-</w:t>
      </w:r>
      <w:r w:rsidRPr="00F30E57">
        <w:rPr>
          <w:noProof w:val="0"/>
          <w:snapToGrid w:val="0"/>
        </w:rPr>
        <w:t>TimeToWait</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ProtocolIE-ID ::= 21</w:t>
      </w:r>
    </w:p>
    <w:p w:rsidR="009D16AC" w:rsidRPr="00F30E57" w:rsidRDefault="009D16AC" w:rsidP="009D16AC">
      <w:pPr>
        <w:pStyle w:val="PL"/>
        <w:rPr>
          <w:noProof w:val="0"/>
          <w:snapToGrid w:val="0"/>
        </w:rPr>
      </w:pPr>
      <w:r w:rsidRPr="00F30E57">
        <w:rPr>
          <w:noProof w:val="0"/>
          <w:snapToGrid w:val="0"/>
        </w:rPr>
        <w:t>id-MBSFN-Subframe-Configuration-List</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22</w:t>
      </w:r>
    </w:p>
    <w:p w:rsidR="009D16AC" w:rsidRPr="00F30E57" w:rsidRDefault="009D16AC" w:rsidP="009D16AC">
      <w:pPr>
        <w:pStyle w:val="PL"/>
        <w:rPr>
          <w:noProof w:val="0"/>
          <w:snapToGrid w:val="0"/>
        </w:rPr>
      </w:pPr>
      <w:r w:rsidRPr="00F30E57">
        <w:rPr>
          <w:noProof w:val="0"/>
          <w:snapToGrid w:val="0"/>
        </w:rPr>
        <w:t>id-MBSFN-Subframe-Configuration-Item</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23</w:t>
      </w:r>
    </w:p>
    <w:p w:rsidR="009D16AC" w:rsidRPr="00F30E57" w:rsidRDefault="009D16AC" w:rsidP="009D16AC">
      <w:pPr>
        <w:pStyle w:val="PL"/>
        <w:rPr>
          <w:noProof w:val="0"/>
          <w:snapToGrid w:val="0"/>
        </w:rPr>
      </w:pPr>
      <w:r w:rsidRPr="00F30E57">
        <w:rPr>
          <w:noProof w:val="0"/>
          <w:snapToGrid w:val="0"/>
        </w:rPr>
        <w:t>id-Common-Subframe-Allocation-Period</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24</w:t>
      </w:r>
    </w:p>
    <w:p w:rsidR="009D16AC" w:rsidRPr="00F30E57" w:rsidRDefault="009D16AC" w:rsidP="009D16AC">
      <w:pPr>
        <w:pStyle w:val="PL"/>
        <w:rPr>
          <w:noProof w:val="0"/>
          <w:snapToGrid w:val="0"/>
        </w:rPr>
      </w:pPr>
      <w:r w:rsidRPr="00F30E57">
        <w:rPr>
          <w:noProof w:val="0"/>
          <w:snapToGrid w:val="0"/>
        </w:rPr>
        <w:t>id-MCCH-Update-Time</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25</w:t>
      </w:r>
    </w:p>
    <w:p w:rsidR="009D16AC" w:rsidRPr="00F30E57" w:rsidRDefault="009D16AC" w:rsidP="009D16AC">
      <w:pPr>
        <w:pStyle w:val="PL"/>
        <w:rPr>
          <w:noProof w:val="0"/>
          <w:snapToGrid w:val="0"/>
        </w:rPr>
      </w:pPr>
      <w:r w:rsidRPr="00F30E57">
        <w:rPr>
          <w:snapToGrid w:val="0"/>
        </w:rPr>
        <w:t>id-</w:t>
      </w:r>
      <w:r w:rsidRPr="00F30E57">
        <w:rPr>
          <w:noProof w:val="0"/>
          <w:snapToGrid w:val="0"/>
        </w:rPr>
        <w:t>ENB-MBMS-Configuration-data-List-ConfigUpdate</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26</w:t>
      </w:r>
    </w:p>
    <w:p w:rsidR="009D16AC" w:rsidRPr="00F30E57" w:rsidRDefault="009D16AC" w:rsidP="009D16AC">
      <w:pPr>
        <w:pStyle w:val="PL"/>
        <w:rPr>
          <w:noProof w:val="0"/>
          <w:snapToGrid w:val="0"/>
        </w:rPr>
      </w:pPr>
      <w:r w:rsidRPr="00F30E57">
        <w:rPr>
          <w:noProof w:val="0"/>
          <w:snapToGrid w:val="0"/>
        </w:rPr>
        <w:t>id-ENB-MBMS-Configuration-data-ConfigUpdate-Item</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27</w:t>
      </w:r>
    </w:p>
    <w:p w:rsidR="009D16AC" w:rsidRPr="00F30E57" w:rsidRDefault="009D16AC" w:rsidP="009D16AC">
      <w:pPr>
        <w:pStyle w:val="PL"/>
        <w:rPr>
          <w:noProof w:val="0"/>
          <w:snapToGrid w:val="0"/>
        </w:rPr>
      </w:pPr>
      <w:r w:rsidRPr="00F30E57">
        <w:rPr>
          <w:noProof w:val="0"/>
          <w:snapToGrid w:val="0"/>
        </w:rPr>
        <w:t>id-MBMS-Service-associatedLogicalM2-ConnectionItem</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28</w:t>
      </w:r>
    </w:p>
    <w:p w:rsidR="009D16AC" w:rsidRPr="00F30E57" w:rsidRDefault="009D16AC" w:rsidP="009D16AC">
      <w:pPr>
        <w:pStyle w:val="PL"/>
        <w:rPr>
          <w:noProof w:val="0"/>
          <w:snapToGrid w:val="0"/>
          <w:lang w:eastAsia="zh-CN"/>
        </w:rPr>
      </w:pPr>
      <w:r w:rsidRPr="00F30E57">
        <w:rPr>
          <w:noProof w:val="0"/>
          <w:snapToGrid w:val="0"/>
          <w:lang w:eastAsia="zh-CN"/>
        </w:rPr>
        <w:t>id-MBSFN-Area-ID</w:t>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rPr>
        <w:t>ProtocolIE-ID ::= 2</w:t>
      </w:r>
      <w:r w:rsidRPr="00F30E57">
        <w:rPr>
          <w:noProof w:val="0"/>
          <w:snapToGrid w:val="0"/>
          <w:lang w:eastAsia="zh-CN"/>
        </w:rPr>
        <w:t>9</w:t>
      </w:r>
    </w:p>
    <w:p w:rsidR="009D16AC" w:rsidRPr="00F30E57" w:rsidRDefault="009D16AC" w:rsidP="009D16AC">
      <w:pPr>
        <w:pStyle w:val="PL"/>
        <w:rPr>
          <w:noProof w:val="0"/>
          <w:snapToGrid w:val="0"/>
        </w:rPr>
      </w:pPr>
      <w:r w:rsidRPr="00F30E57">
        <w:rPr>
          <w:szCs w:val="16"/>
        </w:rPr>
        <w:t>id-ResetType</w:t>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30</w:t>
      </w:r>
    </w:p>
    <w:p w:rsidR="009D16AC" w:rsidRPr="00F30E57" w:rsidRDefault="009D16AC" w:rsidP="009D16AC">
      <w:pPr>
        <w:pStyle w:val="PL"/>
        <w:rPr>
          <w:noProof w:val="0"/>
          <w:snapToGrid w:val="0"/>
        </w:rPr>
      </w:pPr>
      <w:r w:rsidRPr="00F30E57">
        <w:rPr>
          <w:noProof w:val="0"/>
          <w:snapToGrid w:val="0"/>
        </w:rPr>
        <w:t>id-MBMS-Service-associatedLogicalM2-ConnectionListResAck</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 xml:space="preserve">ProtocolIE-ID ::= </w:t>
      </w:r>
      <w:r w:rsidRPr="00F30E57">
        <w:rPr>
          <w:noProof w:val="0"/>
          <w:snapToGrid w:val="0"/>
          <w:lang w:eastAsia="zh-CN"/>
        </w:rPr>
        <w:t>31</w:t>
      </w:r>
    </w:p>
    <w:p w:rsidR="009D16AC" w:rsidRPr="00F30E57" w:rsidRDefault="009D16AC" w:rsidP="009D16AC">
      <w:pPr>
        <w:pStyle w:val="PL"/>
        <w:rPr>
          <w:noProof w:val="0"/>
          <w:snapToGrid w:val="0"/>
        </w:rPr>
      </w:pPr>
      <w:r w:rsidRPr="00F30E57">
        <w:rPr>
          <w:noProof w:val="0"/>
          <w:snapToGrid w:val="0"/>
        </w:rPr>
        <w:t>id-MBMS-Counting-Request-Session</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32</w:t>
      </w:r>
    </w:p>
    <w:p w:rsidR="009D16AC" w:rsidRPr="00F30E57" w:rsidRDefault="009D16AC" w:rsidP="009D16AC">
      <w:pPr>
        <w:pStyle w:val="PL"/>
        <w:rPr>
          <w:noProof w:val="0"/>
          <w:snapToGrid w:val="0"/>
        </w:rPr>
      </w:pPr>
      <w:r w:rsidRPr="00F30E57">
        <w:rPr>
          <w:noProof w:val="0"/>
          <w:snapToGrid w:val="0"/>
        </w:rPr>
        <w:t>id-MBMS-Counting-Request-Session-Item</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33</w:t>
      </w:r>
    </w:p>
    <w:p w:rsidR="009D16AC" w:rsidRPr="00F30E57" w:rsidRDefault="009D16AC" w:rsidP="009D16AC">
      <w:pPr>
        <w:pStyle w:val="PL"/>
        <w:rPr>
          <w:noProof w:val="0"/>
          <w:snapToGrid w:val="0"/>
        </w:rPr>
      </w:pPr>
      <w:r w:rsidRPr="00F30E57">
        <w:rPr>
          <w:noProof w:val="0"/>
          <w:snapToGrid w:val="0"/>
        </w:rPr>
        <w:t>id-MBMS-Counting-Result-List</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34</w:t>
      </w:r>
    </w:p>
    <w:p w:rsidR="009D16AC" w:rsidRPr="00F30E57" w:rsidRDefault="009D16AC" w:rsidP="009D16AC">
      <w:pPr>
        <w:pStyle w:val="PL"/>
        <w:rPr>
          <w:noProof w:val="0"/>
          <w:snapToGrid w:val="0"/>
        </w:rPr>
      </w:pPr>
      <w:r w:rsidRPr="00F30E57">
        <w:rPr>
          <w:noProof w:val="0"/>
          <w:snapToGrid w:val="0"/>
        </w:rPr>
        <w:t>id-MBMS-Counting-Result-Item</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35</w:t>
      </w:r>
    </w:p>
    <w:p w:rsidR="009D16AC" w:rsidRPr="00F30E57" w:rsidRDefault="009D16AC" w:rsidP="009D16AC">
      <w:pPr>
        <w:pStyle w:val="PL"/>
        <w:rPr>
          <w:noProof w:val="0"/>
          <w:snapToGrid w:val="0"/>
        </w:rPr>
      </w:pPr>
      <w:r w:rsidRPr="00F30E57">
        <w:rPr>
          <w:noProof w:val="0"/>
          <w:snapToGrid w:val="0"/>
        </w:rPr>
        <w:t>id-Modulation-Coding-Scheme2</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36</w:t>
      </w:r>
    </w:p>
    <w:p w:rsidR="009D16AC" w:rsidRPr="00F30E57" w:rsidRDefault="009D16AC" w:rsidP="009D16AC">
      <w:pPr>
        <w:pStyle w:val="PL"/>
        <w:rPr>
          <w:snapToGrid w:val="0"/>
        </w:rPr>
      </w:pPr>
      <w:r w:rsidRPr="00F30E57">
        <w:rPr>
          <w:snapToGrid w:val="0"/>
        </w:rPr>
        <w:t>id-MCH-Scheduling-PeriodExtended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37</w:t>
      </w:r>
    </w:p>
    <w:p w:rsidR="009D16AC" w:rsidRPr="00F30E57" w:rsidRDefault="009D16AC" w:rsidP="009D16AC">
      <w:pPr>
        <w:pStyle w:val="PL"/>
        <w:rPr>
          <w:snapToGrid w:val="0"/>
        </w:rPr>
      </w:pPr>
      <w:r w:rsidRPr="00F30E57">
        <w:rPr>
          <w:snapToGrid w:val="0"/>
        </w:rPr>
        <w:t>id-Alternative-TNL-Information</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38</w:t>
      </w:r>
    </w:p>
    <w:p w:rsidR="009D16AC" w:rsidRPr="00F30E57" w:rsidRDefault="009D16AC" w:rsidP="009D16AC">
      <w:pPr>
        <w:pStyle w:val="PL"/>
        <w:rPr>
          <w:snapToGrid w:val="0"/>
        </w:rPr>
      </w:pPr>
      <w:r w:rsidRPr="00F30E57">
        <w:rPr>
          <w:snapToGrid w:val="0"/>
        </w:rPr>
        <w:t>id-Overload-Status-Per-PMCH-List</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39</w:t>
      </w:r>
    </w:p>
    <w:p w:rsidR="009D16AC" w:rsidRPr="00F30E57" w:rsidRDefault="009D16AC" w:rsidP="009D16AC">
      <w:pPr>
        <w:pStyle w:val="PL"/>
        <w:rPr>
          <w:snapToGrid w:val="0"/>
        </w:rPr>
      </w:pPr>
      <w:r w:rsidRPr="00F30E57">
        <w:rPr>
          <w:snapToGrid w:val="0"/>
        </w:rPr>
        <w:t>id-PMCH-Overload-Status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41</w:t>
      </w:r>
    </w:p>
    <w:p w:rsidR="009D16AC" w:rsidRPr="00F30E57" w:rsidRDefault="009D16AC" w:rsidP="009D16AC">
      <w:pPr>
        <w:pStyle w:val="PL"/>
        <w:rPr>
          <w:snapToGrid w:val="0"/>
        </w:rPr>
      </w:pPr>
      <w:r w:rsidRPr="00F30E57">
        <w:rPr>
          <w:snapToGrid w:val="0"/>
        </w:rPr>
        <w:t>id-Active-MBMS-Session-List</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42</w:t>
      </w:r>
    </w:p>
    <w:p w:rsidR="009D16AC" w:rsidRPr="00F30E57" w:rsidRDefault="009D16AC" w:rsidP="009D16AC">
      <w:pPr>
        <w:pStyle w:val="PL"/>
        <w:rPr>
          <w:snapToGrid w:val="0"/>
        </w:rPr>
      </w:pPr>
      <w:r w:rsidRPr="00F30E57">
        <w:rPr>
          <w:snapToGrid w:val="0"/>
        </w:rPr>
        <w:t xml:space="preserve">id-MBMS-Suspension-Notification-List </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43</w:t>
      </w:r>
    </w:p>
    <w:p w:rsidR="009D16AC" w:rsidRPr="00F30E57" w:rsidRDefault="009D16AC" w:rsidP="009D16AC">
      <w:pPr>
        <w:pStyle w:val="PL"/>
        <w:rPr>
          <w:snapToGrid w:val="0"/>
        </w:rPr>
      </w:pPr>
      <w:r w:rsidRPr="00F30E57">
        <w:rPr>
          <w:snapToGrid w:val="0"/>
        </w:rPr>
        <w:t>id-MBMS-Suspension-Notification-Item</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44</w:t>
      </w:r>
    </w:p>
    <w:p w:rsidR="009D16AC" w:rsidRDefault="009D16AC" w:rsidP="009D16AC">
      <w:pPr>
        <w:pStyle w:val="PL"/>
        <w:rPr>
          <w:ins w:id="168" w:author="Daewook_LGE" w:date="2016-11-01T16:46:00Z"/>
          <w:snapToGrid w:val="0"/>
        </w:rPr>
      </w:pPr>
      <w:r w:rsidRPr="00F30E57">
        <w:rPr>
          <w:snapToGrid w:val="0"/>
        </w:rPr>
        <w:t>id-SC-PTM-Information</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45</w:t>
      </w:r>
    </w:p>
    <w:p w:rsidR="00837458" w:rsidRDefault="00837458" w:rsidP="009D16AC">
      <w:pPr>
        <w:pStyle w:val="PL"/>
        <w:rPr>
          <w:ins w:id="169" w:author="Daewook_LGE" w:date="2016-11-01T16:48:00Z"/>
          <w:snapToGrid w:val="0"/>
        </w:rPr>
      </w:pPr>
      <w:ins w:id="170" w:author="Daewook_LGE" w:date="2016-11-01T16:47:00Z">
        <w:r>
          <w:rPr>
            <w:snapToGrid w:val="0"/>
          </w:rPr>
          <w:t>id-Modification-PeriodExtended</w:t>
        </w:r>
      </w:ins>
      <w:ins w:id="171" w:author="Daewook_LGE" w:date="2016-11-01T16:4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w:t>
        </w:r>
      </w:ins>
    </w:p>
    <w:p w:rsidR="00837458" w:rsidRPr="00F30E57" w:rsidRDefault="00837458" w:rsidP="009D16AC">
      <w:pPr>
        <w:pStyle w:val="PL"/>
        <w:rPr>
          <w:snapToGrid w:val="0"/>
        </w:rPr>
      </w:pPr>
      <w:ins w:id="172" w:author="Daewook_LGE" w:date="2016-11-01T16:48:00Z">
        <w:r>
          <w:rPr>
            <w:snapToGrid w:val="0"/>
          </w:rPr>
          <w:t>id-Repetition-PeriodExtended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w:t>
        </w:r>
      </w:ins>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END</w:t>
      </w:r>
    </w:p>
    <w:p w:rsidR="009D16AC" w:rsidRPr="00F30E57" w:rsidRDefault="009D16AC" w:rsidP="009D16AC">
      <w:pPr>
        <w:pStyle w:val="PL"/>
      </w:pPr>
    </w:p>
    <w:p w:rsidR="002F22A1" w:rsidRDefault="002F22A1">
      <w:pPr>
        <w:rPr>
          <w:noProof/>
        </w:rPr>
      </w:pPr>
    </w:p>
    <w:p w:rsidR="002F22A1" w:rsidRDefault="002F22A1" w:rsidP="002F22A1">
      <w:pPr>
        <w:pStyle w:val="FirstChange"/>
      </w:pPr>
      <w:r w:rsidRPr="00CE63E2">
        <w:t>&lt;&lt;&lt;&lt;&lt;&lt;&lt;&lt;&lt;&lt;&lt;&lt;&lt;&lt;&lt;&lt;&lt;&lt;&lt;&lt;</w:t>
      </w:r>
      <w:r w:rsidRPr="00F17DEE">
        <w:rPr>
          <w:rFonts w:hint="eastAsia"/>
          <w:lang w:eastAsia="zh-CN"/>
        </w:rPr>
        <w:t xml:space="preserve"> </w:t>
      </w:r>
      <w:r>
        <w:rPr>
          <w:lang w:eastAsia="zh-CN"/>
        </w:rPr>
        <w:t>End of</w:t>
      </w:r>
      <w:r w:rsidRPr="00CE63E2">
        <w:t xml:space="preserve"> Change &gt;&gt;&gt;&gt;&gt;&gt;&gt;&gt;&gt;&gt;&gt;&gt;&gt;&gt;&gt;&gt;&gt;&gt;&gt;&gt;</w:t>
      </w:r>
    </w:p>
    <w:p w:rsidR="002F22A1" w:rsidRDefault="002F22A1">
      <w:pPr>
        <w:rPr>
          <w:noProof/>
        </w:rPr>
      </w:pPr>
    </w:p>
    <w:sectPr w:rsidR="002F22A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392F" w:rsidRDefault="00FC392F">
      <w:r>
        <w:separator/>
      </w:r>
    </w:p>
  </w:endnote>
  <w:endnote w:type="continuationSeparator" w:id="0">
    <w:p w:rsidR="00FC392F" w:rsidRDefault="00FC3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392F" w:rsidRDefault="00FC392F">
      <w:r>
        <w:separator/>
      </w:r>
    </w:p>
  </w:footnote>
  <w:footnote w:type="continuationSeparator" w:id="0">
    <w:p w:rsidR="00FC392F" w:rsidRDefault="00FC39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A2B" w:rsidRDefault="006F4A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A2B" w:rsidRDefault="006F4A2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A2B" w:rsidRDefault="006F4A2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A2B" w:rsidRDefault="006F4A2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6E4A6F"/>
    <w:multiLevelType w:val="hybridMultilevel"/>
    <w:tmpl w:val="24483FFE"/>
    <w:lvl w:ilvl="0" w:tplc="A6546FFA">
      <w:start w:val="9"/>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31251E2E"/>
    <w:multiLevelType w:val="hybridMultilevel"/>
    <w:tmpl w:val="B6845D86"/>
    <w:lvl w:ilvl="0" w:tplc="9A3EE74A">
      <w:start w:val="9"/>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26F04B9"/>
    <w:multiLevelType w:val="hybridMultilevel"/>
    <w:tmpl w:val="E1C02718"/>
    <w:lvl w:ilvl="0" w:tplc="8AC65986">
      <w:start w:val="9"/>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ewook_LGE">
    <w15:presenceInfo w15:providerId="None" w15:userId="Daewook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BB"/>
    <w:rsid w:val="00022E4A"/>
    <w:rsid w:val="0006084A"/>
    <w:rsid w:val="000A6394"/>
    <w:rsid w:val="000B7FED"/>
    <w:rsid w:val="000C038A"/>
    <w:rsid w:val="000C0BD3"/>
    <w:rsid w:val="000C6598"/>
    <w:rsid w:val="000D43F7"/>
    <w:rsid w:val="00101C4E"/>
    <w:rsid w:val="00103166"/>
    <w:rsid w:val="00145D43"/>
    <w:rsid w:val="00192C46"/>
    <w:rsid w:val="001A08B3"/>
    <w:rsid w:val="001A5F20"/>
    <w:rsid w:val="001A7B60"/>
    <w:rsid w:val="001B52F0"/>
    <w:rsid w:val="001B7A65"/>
    <w:rsid w:val="001E41F3"/>
    <w:rsid w:val="00211EEB"/>
    <w:rsid w:val="00231D38"/>
    <w:rsid w:val="0026004D"/>
    <w:rsid w:val="002640DD"/>
    <w:rsid w:val="00275D12"/>
    <w:rsid w:val="00284FEB"/>
    <w:rsid w:val="002860C4"/>
    <w:rsid w:val="002A3D06"/>
    <w:rsid w:val="002B5741"/>
    <w:rsid w:val="002C4458"/>
    <w:rsid w:val="002F22A1"/>
    <w:rsid w:val="002F2945"/>
    <w:rsid w:val="00305409"/>
    <w:rsid w:val="00342715"/>
    <w:rsid w:val="003609EF"/>
    <w:rsid w:val="003616B6"/>
    <w:rsid w:val="0036231A"/>
    <w:rsid w:val="003668E6"/>
    <w:rsid w:val="00382E46"/>
    <w:rsid w:val="00384BFE"/>
    <w:rsid w:val="003E1A36"/>
    <w:rsid w:val="00405FE5"/>
    <w:rsid w:val="00410371"/>
    <w:rsid w:val="004242F1"/>
    <w:rsid w:val="004B75B7"/>
    <w:rsid w:val="004E568D"/>
    <w:rsid w:val="0051580D"/>
    <w:rsid w:val="00521718"/>
    <w:rsid w:val="00547111"/>
    <w:rsid w:val="00586D38"/>
    <w:rsid w:val="00592D74"/>
    <w:rsid w:val="005943E0"/>
    <w:rsid w:val="005E2C44"/>
    <w:rsid w:val="005F7472"/>
    <w:rsid w:val="00621188"/>
    <w:rsid w:val="006257ED"/>
    <w:rsid w:val="00646B31"/>
    <w:rsid w:val="00695808"/>
    <w:rsid w:val="006B46FB"/>
    <w:rsid w:val="006E21FB"/>
    <w:rsid w:val="006F4A2B"/>
    <w:rsid w:val="0074109B"/>
    <w:rsid w:val="00792342"/>
    <w:rsid w:val="007977A8"/>
    <w:rsid w:val="007B223B"/>
    <w:rsid w:val="007B512A"/>
    <w:rsid w:val="007C2097"/>
    <w:rsid w:val="007D6A07"/>
    <w:rsid w:val="007F2B63"/>
    <w:rsid w:val="007F7259"/>
    <w:rsid w:val="00803D46"/>
    <w:rsid w:val="008273DA"/>
    <w:rsid w:val="008279FA"/>
    <w:rsid w:val="00837458"/>
    <w:rsid w:val="008626E7"/>
    <w:rsid w:val="00870EE7"/>
    <w:rsid w:val="008A45A6"/>
    <w:rsid w:val="008F686C"/>
    <w:rsid w:val="009148DE"/>
    <w:rsid w:val="00924CEA"/>
    <w:rsid w:val="009777D9"/>
    <w:rsid w:val="00991B88"/>
    <w:rsid w:val="009A5753"/>
    <w:rsid w:val="009A579D"/>
    <w:rsid w:val="009D16AC"/>
    <w:rsid w:val="009E3297"/>
    <w:rsid w:val="009F734F"/>
    <w:rsid w:val="00A246B6"/>
    <w:rsid w:val="00A47E70"/>
    <w:rsid w:val="00A50CF0"/>
    <w:rsid w:val="00A7671C"/>
    <w:rsid w:val="00A86CFD"/>
    <w:rsid w:val="00AA2CBC"/>
    <w:rsid w:val="00AC5820"/>
    <w:rsid w:val="00AC7077"/>
    <w:rsid w:val="00AD1CD8"/>
    <w:rsid w:val="00B258BB"/>
    <w:rsid w:val="00B61EC1"/>
    <w:rsid w:val="00B67B97"/>
    <w:rsid w:val="00B968C8"/>
    <w:rsid w:val="00BA3EC5"/>
    <w:rsid w:val="00BA51D9"/>
    <w:rsid w:val="00BB3934"/>
    <w:rsid w:val="00BB5DFC"/>
    <w:rsid w:val="00BD279D"/>
    <w:rsid w:val="00BD6BB8"/>
    <w:rsid w:val="00BE3A41"/>
    <w:rsid w:val="00C66BA2"/>
    <w:rsid w:val="00C7674C"/>
    <w:rsid w:val="00C90E74"/>
    <w:rsid w:val="00C95985"/>
    <w:rsid w:val="00CB162F"/>
    <w:rsid w:val="00CC192A"/>
    <w:rsid w:val="00CC5026"/>
    <w:rsid w:val="00D03F9A"/>
    <w:rsid w:val="00D06D51"/>
    <w:rsid w:val="00D24991"/>
    <w:rsid w:val="00D50255"/>
    <w:rsid w:val="00DC50B4"/>
    <w:rsid w:val="00DE34CF"/>
    <w:rsid w:val="00DE4627"/>
    <w:rsid w:val="00E13F3D"/>
    <w:rsid w:val="00E5430B"/>
    <w:rsid w:val="00EC5E09"/>
    <w:rsid w:val="00EE7D7C"/>
    <w:rsid w:val="00F25D98"/>
    <w:rsid w:val="00F300FB"/>
    <w:rsid w:val="00F453A8"/>
    <w:rsid w:val="00F811C5"/>
    <w:rsid w:val="00FB6386"/>
    <w:rsid w:val="00FC392F"/>
    <w:rsid w:val="00FF201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49"/>
    <o:shapelayout v:ext="edit">
      <o:idmap v:ext="edit" data="1"/>
    </o:shapelayout>
  </w:shapeDefaults>
  <w:decimalSymbol w:val="."/>
  <w:listSeparator w:val=","/>
  <w15:docId w15:val="{8833F9E1-7C95-49C4-A344-A2E25E673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2F22A1"/>
    <w:pPr>
      <w:jc w:val="center"/>
    </w:pPr>
    <w:rPr>
      <w:rFonts w:eastAsia="SimSun"/>
      <w:color w:val="FF0000"/>
    </w:rPr>
  </w:style>
  <w:style w:type="character" w:customStyle="1" w:styleId="THChar">
    <w:name w:val="TH Char"/>
    <w:link w:val="TH"/>
    <w:rsid w:val="002F22A1"/>
    <w:rPr>
      <w:rFonts w:ascii="Arial" w:hAnsi="Arial"/>
      <w:b/>
      <w:lang w:val="en-GB" w:eastAsia="en-US"/>
    </w:rPr>
  </w:style>
  <w:style w:type="character" w:customStyle="1" w:styleId="TFZchn">
    <w:name w:val="TF Zchn"/>
    <w:link w:val="TF"/>
    <w:rsid w:val="002F22A1"/>
    <w:rPr>
      <w:rFonts w:ascii="Arial" w:hAnsi="Arial"/>
      <w:b/>
      <w:lang w:val="en-GB" w:eastAsia="en-US"/>
    </w:rPr>
  </w:style>
  <w:style w:type="character" w:customStyle="1" w:styleId="TALChar">
    <w:name w:val="TAL Char"/>
    <w:link w:val="TAL"/>
    <w:rsid w:val="002F22A1"/>
    <w:rPr>
      <w:rFonts w:ascii="Arial" w:hAnsi="Arial"/>
      <w:sz w:val="18"/>
      <w:lang w:val="en-GB" w:eastAsia="en-US"/>
    </w:rPr>
  </w:style>
  <w:style w:type="character" w:customStyle="1" w:styleId="TAHChar">
    <w:name w:val="TAH Char"/>
    <w:link w:val="TAH"/>
    <w:rsid w:val="002F22A1"/>
    <w:rPr>
      <w:rFonts w:ascii="Arial" w:hAnsi="Arial"/>
      <w:b/>
      <w:sz w:val="18"/>
      <w:lang w:val="en-GB" w:eastAsia="en-US"/>
    </w:rPr>
  </w:style>
  <w:style w:type="character" w:customStyle="1" w:styleId="TACChar">
    <w:name w:val="TAC Char"/>
    <w:basedOn w:val="TALChar"/>
    <w:link w:val="TAC"/>
    <w:locked/>
    <w:rsid w:val="002F22A1"/>
    <w:rPr>
      <w:rFonts w:ascii="Arial" w:hAnsi="Arial"/>
      <w:sz w:val="18"/>
      <w:lang w:val="en-GB" w:eastAsia="en-US"/>
    </w:rPr>
  </w:style>
  <w:style w:type="character" w:customStyle="1" w:styleId="PLChar">
    <w:name w:val="PL Char"/>
    <w:link w:val="PL"/>
    <w:rsid w:val="009D16AC"/>
    <w:rPr>
      <w:rFonts w:ascii="Courier New" w:hAnsi="Courier New"/>
      <w:noProof/>
      <w:sz w:val="16"/>
      <w:lang w:val="en-GB" w:eastAsia="en-US"/>
    </w:rPr>
  </w:style>
  <w:style w:type="character" w:customStyle="1" w:styleId="B1Char">
    <w:name w:val="B1 Char"/>
    <w:link w:val="B1"/>
    <w:rsid w:val="003427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13</Pages>
  <Words>3828</Words>
  <Characters>21824</Characters>
  <Application>Microsoft Office Word</Application>
  <DocSecurity>0</DocSecurity>
  <Lines>181</Lines>
  <Paragraphs>51</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Daewook_LGE</cp:lastModifiedBy>
  <cp:revision>2</cp:revision>
  <cp:lastPrinted>1899-12-31T15:00:00Z</cp:lastPrinted>
  <dcterms:created xsi:type="dcterms:W3CDTF">2016-11-18T16:25:00Z</dcterms:created>
  <dcterms:modified xsi:type="dcterms:W3CDTF">2016-11-18T16:25:00Z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94</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R3-162660</vt:lpwstr>
  </property>
  <property fmtid="{D5CDD505-2E9C-101B-9397-08002B2CF9AE}" pid="9" name="Spec#">
    <vt:lpwstr>36.443</vt:lpwstr>
  </property>
  <property fmtid="{D5CDD505-2E9C-101B-9397-08002B2CF9AE}" pid="10" name="Cr#">
    <vt:lpwstr>0122</vt:lpwstr>
  </property>
  <property fmtid="{D5CDD505-2E9C-101B-9397-08002B2CF9AE}" pid="11" name="Revision">
    <vt:lpwstr>-</vt:lpwstr>
  </property>
  <property fmtid="{D5CDD505-2E9C-101B-9397-08002B2CF9AE}" pid="12" name="Version">
    <vt:lpwstr>13.3.0</vt:lpwstr>
  </property>
  <property fmtid="{D5CDD505-2E9C-101B-9397-08002B2CF9AE}" pid="13" name="CrTitle">
    <vt:lpwstr>Introduction of new period values for V2X</vt:lpwstr>
  </property>
  <property fmtid="{D5CDD505-2E9C-101B-9397-08002B2CF9AE}" pid="14" name="SourceIfWg">
    <vt:lpwstr>LG Electronics Inc.</vt:lpwstr>
  </property>
  <property fmtid="{D5CDD505-2E9C-101B-9397-08002B2CF9AE}" pid="15" name="SourceIfTsg">
    <vt:lpwstr/>
  </property>
  <property fmtid="{D5CDD505-2E9C-101B-9397-08002B2CF9AE}" pid="16" name="RelatedWis">
    <vt:lpwstr>LTE_V2X-Core</vt:lpwstr>
  </property>
  <property fmtid="{D5CDD505-2E9C-101B-9397-08002B2CF9AE}" pid="17" name="Cat">
    <vt:lpwstr>B</vt:lpwstr>
  </property>
  <property fmtid="{D5CDD505-2E9C-101B-9397-08002B2CF9AE}" pid="18" name="ResDate">
    <vt:lpwstr>2016-10-31</vt:lpwstr>
  </property>
  <property fmtid="{D5CDD505-2E9C-101B-9397-08002B2CF9AE}" pid="19" name="Release">
    <vt:lpwstr>Rel-14</vt:lpwstr>
  </property>
</Properties>
</file>