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77777777" w:rsidR="001E02DA" w:rsidRPr="001E02DA" w:rsidRDefault="001E02DA" w:rsidP="001E02DA">
      <w:pPr>
        <w:pStyle w:val="CRCoverPage"/>
        <w:tabs>
          <w:tab w:val="right" w:pos="9639"/>
        </w:tabs>
        <w:spacing w:after="0"/>
        <w:rPr>
          <w:b/>
          <w:sz w:val="24"/>
        </w:rPr>
      </w:pPr>
      <w:r w:rsidRPr="001E02DA">
        <w:rPr>
          <w:b/>
          <w:sz w:val="24"/>
        </w:rPr>
        <w:t>3GPP TSG-RAN WG3 Meeting #129</w:t>
      </w:r>
      <w:r w:rsidRPr="001E02DA">
        <w:rPr>
          <w:b/>
          <w:sz w:val="24"/>
        </w:rPr>
        <w:tab/>
        <w:t>R3-25xxxx</w:t>
      </w:r>
    </w:p>
    <w:p w14:paraId="149F3DED" w14:textId="77777777" w:rsidR="001E02DA" w:rsidRDefault="001E02DA" w:rsidP="001E02DA">
      <w:pPr>
        <w:pStyle w:val="CRCoverPage"/>
        <w:tabs>
          <w:tab w:val="right" w:pos="9639"/>
        </w:tabs>
        <w:spacing w:after="0"/>
        <w:rPr>
          <w:b/>
          <w:sz w:val="24"/>
        </w:rPr>
      </w:pPr>
      <w:r w:rsidRPr="001E02DA">
        <w:rPr>
          <w:b/>
          <w:sz w:val="24"/>
        </w:rPr>
        <w:t>Bengaluru, India, 25 – 29 August 2025</w:t>
      </w:r>
    </w:p>
    <w:p w14:paraId="062826A5" w14:textId="77777777" w:rsidR="006B6411" w:rsidRDefault="006B6411">
      <w:pPr>
        <w:pStyle w:val="CRCoverPage"/>
        <w:outlineLvl w:val="0"/>
        <w:rPr>
          <w:rFonts w:cs="Arial"/>
          <w:b/>
          <w:sz w:val="24"/>
          <w:szCs w:val="24"/>
        </w:rPr>
      </w:pPr>
    </w:p>
    <w:p w14:paraId="4D5F4D53" w14:textId="59E0830C"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w:t>
      </w:r>
      <w:r w:rsidR="00FB32BB">
        <w:rPr>
          <w:rFonts w:cs="Arial"/>
          <w:b/>
          <w:bCs/>
          <w:sz w:val="24"/>
          <w:lang w:val="en-US" w:eastAsia="ja-JP"/>
        </w:rPr>
        <w:t>0</w:t>
      </w:r>
      <w:r>
        <w:rPr>
          <w:rFonts w:cs="Arial"/>
          <w:b/>
          <w:bCs/>
          <w:sz w:val="24"/>
          <w:lang w:val="en-US" w:eastAsia="ja-JP"/>
        </w:rPr>
        <w:t>.</w:t>
      </w:r>
      <w:r w:rsidR="00FB32BB">
        <w:rPr>
          <w:rFonts w:cs="Arial"/>
          <w:b/>
          <w:bCs/>
          <w:sz w:val="24"/>
          <w:lang w:val="en-US" w:eastAsia="ja-JP"/>
        </w:rPr>
        <w:t>2</w:t>
      </w:r>
    </w:p>
    <w:p w14:paraId="5C264AA2" w14:textId="5374D30B"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B32BB">
        <w:rPr>
          <w:rFonts w:ascii="Arial" w:hAnsi="Arial" w:cs="Arial"/>
          <w:b/>
          <w:bCs/>
          <w:sz w:val="24"/>
        </w:rPr>
        <w:t>Ericsson</w:t>
      </w:r>
    </w:p>
    <w:p w14:paraId="440A0EC1" w14:textId="77229501"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FB32BB">
        <w:rPr>
          <w:rFonts w:ascii="Arial" w:hAnsi="Arial" w:cs="Arial"/>
          <w:b/>
          <w:bCs/>
          <w:sz w:val="24"/>
        </w:rPr>
        <w:t xml:space="preserve">AIML for PHY (Positioning) </w:t>
      </w:r>
      <w:r>
        <w:rPr>
          <w:rFonts w:ascii="Arial" w:hAnsi="Arial" w:cs="Arial"/>
          <w:b/>
          <w:bCs/>
          <w:sz w:val="24"/>
        </w:rPr>
        <w:t xml:space="preserve">offline discussion </w:t>
      </w:r>
      <w:r w:rsidR="00112D6C">
        <w:rPr>
          <w:rFonts w:ascii="Arial" w:hAnsi="Arial" w:cs="Arial"/>
          <w:b/>
          <w:bCs/>
          <w:sz w:val="24"/>
        </w:rPr>
        <w:t>before online session</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574127DE" w:rsidR="006B6411" w:rsidRDefault="006972D3">
      <w:pPr>
        <w:pStyle w:val="Heading1"/>
      </w:pPr>
      <w:r>
        <w:t>1</w:t>
      </w:r>
      <w:r w:rsidR="001C7E69">
        <w:tab/>
      </w:r>
      <w:r>
        <w:t>Introduction</w:t>
      </w:r>
    </w:p>
    <w:p w14:paraId="135B01B5" w14:textId="786B0B7A" w:rsidR="006B6411" w:rsidRDefault="006972D3">
      <w:r>
        <w:t>This contribution provides summary of offline discussion</w:t>
      </w:r>
      <w:r w:rsidR="00FB32BB">
        <w:t xml:space="preserve"> on AI/ML for PHY (Positioning)</w:t>
      </w:r>
      <w:r>
        <w:t xml:space="preserve"> </w:t>
      </w:r>
      <w:r w:rsidR="00CD3385">
        <w:t>before the online session</w:t>
      </w:r>
      <w:r>
        <w:t>.</w:t>
      </w:r>
    </w:p>
    <w:p w14:paraId="18240A96" w14:textId="77777777" w:rsidR="006B6411" w:rsidRDefault="006B6411">
      <w:pPr>
        <w:pStyle w:val="ListParagraph"/>
        <w:ind w:left="410"/>
        <w:rPr>
          <w:rFonts w:ascii="Times New Roman" w:eastAsia="SimSun" w:hAnsi="Times New Roman"/>
          <w:b/>
          <w:bCs/>
          <w:sz w:val="20"/>
          <w:szCs w:val="20"/>
          <w:lang w:val="en-GB"/>
        </w:rPr>
      </w:pPr>
    </w:p>
    <w:p w14:paraId="39B6C900" w14:textId="0949BE87" w:rsidR="006B6411" w:rsidRPr="001C7E69" w:rsidRDefault="006972D3" w:rsidP="001C7E69">
      <w:pPr>
        <w:pStyle w:val="Heading1"/>
      </w:pPr>
      <w:r>
        <w:t>2</w:t>
      </w:r>
      <w:r w:rsidR="001C7E69">
        <w:tab/>
      </w:r>
      <w:r>
        <w:t>For the Chair’s Notes</w:t>
      </w:r>
    </w:p>
    <w:p w14:paraId="76ED8089" w14:textId="77777777" w:rsidR="001C7E69" w:rsidRDefault="001C7E69">
      <w:pPr>
        <w:spacing w:after="0"/>
        <w:rPr>
          <w:rFonts w:ascii="Arial" w:hAnsi="Arial"/>
          <w:sz w:val="36"/>
        </w:rPr>
      </w:pPr>
      <w:r>
        <w:br w:type="page"/>
      </w:r>
    </w:p>
    <w:p w14:paraId="1068EE46" w14:textId="6652DDDC" w:rsidR="001C7E69" w:rsidRPr="001C7E69" w:rsidRDefault="006972D3" w:rsidP="001C7E69">
      <w:pPr>
        <w:pStyle w:val="Heading1"/>
      </w:pPr>
      <w:r>
        <w:lastRenderedPageBreak/>
        <w:t>3</w:t>
      </w:r>
      <w:r>
        <w:tab/>
      </w:r>
      <w:r w:rsidR="001C7E69">
        <w:tab/>
      </w:r>
      <w:r w:rsidR="00872B91">
        <w:t>Case 3a issues</w:t>
      </w:r>
    </w:p>
    <w:p w14:paraId="2FAD933E" w14:textId="0E888D03" w:rsidR="005C341F" w:rsidRPr="005C341F" w:rsidRDefault="00DA6D01" w:rsidP="00DA6D01">
      <w:pPr>
        <w:pStyle w:val="Heading3"/>
        <w:rPr>
          <w:lang w:val="en-US"/>
        </w:rPr>
      </w:pPr>
      <w:r>
        <w:rPr>
          <w:lang w:val="en-US"/>
        </w:rPr>
        <w:t xml:space="preserve">3.1 LoS/NLoS </w:t>
      </w:r>
      <w:r w:rsidR="00314071">
        <w:rPr>
          <w:lang w:val="en-US"/>
        </w:rPr>
        <w:t xml:space="preserve">inference </w:t>
      </w:r>
      <w:r>
        <w:rPr>
          <w:lang w:val="en-US"/>
        </w:rPr>
        <w:t>indication</w:t>
      </w:r>
      <w:r w:rsidR="00314071">
        <w:rPr>
          <w:lang w:val="en-US"/>
        </w:rPr>
        <w:t xml:space="preserve"> to LMF</w:t>
      </w:r>
    </w:p>
    <w:p w14:paraId="6023AFEC" w14:textId="4A8F4DC0" w:rsidR="00935466" w:rsidRDefault="00EA39C2" w:rsidP="00571AFC">
      <w:bookmarkStart w:id="0" w:name="_Hlk205973422"/>
      <w:r>
        <w:t xml:space="preserve">It has been proposed by some companies to indicate over NRPPa that the reported LoS/NLoS indication can also be an inferred result in the </w:t>
      </w:r>
      <w:r w:rsidRPr="002C0B69">
        <w:rPr>
          <w:i/>
          <w:iCs/>
        </w:rPr>
        <w:t xml:space="preserve">TRP </w:t>
      </w:r>
      <w:r w:rsidR="002C0B69">
        <w:rPr>
          <w:i/>
          <w:iCs/>
        </w:rPr>
        <w:t>M</w:t>
      </w:r>
      <w:r w:rsidRPr="002C0B69">
        <w:rPr>
          <w:i/>
          <w:iCs/>
        </w:rPr>
        <w:t xml:space="preserve">easurement </w:t>
      </w:r>
      <w:r w:rsidR="002C0B69">
        <w:rPr>
          <w:i/>
          <w:iCs/>
        </w:rPr>
        <w:t>R</w:t>
      </w:r>
      <w:r w:rsidRPr="002C0B69">
        <w:rPr>
          <w:i/>
          <w:iCs/>
        </w:rPr>
        <w:t>esult</w:t>
      </w:r>
      <w:r w:rsidR="00D649B1">
        <w:t xml:space="preserve"> IE</w:t>
      </w:r>
      <w:r>
        <w:t>.</w:t>
      </w:r>
    </w:p>
    <w:tbl>
      <w:tblPr>
        <w:tblStyle w:val="TableGrid"/>
        <w:tblW w:w="0" w:type="auto"/>
        <w:tblLook w:val="04A0" w:firstRow="1" w:lastRow="0" w:firstColumn="1" w:lastColumn="0" w:noHBand="0" w:noVBand="1"/>
      </w:tblPr>
      <w:tblGrid>
        <w:gridCol w:w="9629"/>
      </w:tblGrid>
      <w:tr w:rsidR="00D54579" w14:paraId="634A11E2" w14:textId="77777777">
        <w:tc>
          <w:tcPr>
            <w:tcW w:w="9629" w:type="dxa"/>
          </w:tcPr>
          <w:p w14:paraId="6E54A1E8" w14:textId="77777777" w:rsidR="00D54579" w:rsidRPr="00D54579" w:rsidRDefault="00D54579" w:rsidP="00D54579">
            <w:pPr>
              <w:widowControl w:val="0"/>
              <w:spacing w:before="120"/>
              <w:ind w:left="1134" w:hanging="1134"/>
              <w:outlineLvl w:val="2"/>
              <w:rPr>
                <w:rFonts w:ascii="Arial" w:eastAsia="DengXian" w:hAnsi="Arial"/>
                <w:sz w:val="28"/>
                <w:lang w:eastAsia="ko-KR"/>
              </w:rPr>
            </w:pPr>
            <w:r w:rsidRPr="00D54579">
              <w:rPr>
                <w:rFonts w:ascii="Arial" w:eastAsia="DengXian" w:hAnsi="Arial"/>
                <w:sz w:val="28"/>
                <w:lang w:eastAsia="ko-KR"/>
              </w:rPr>
              <w:t>9.2.37</w:t>
            </w:r>
            <w:r w:rsidRPr="00D54579">
              <w:rPr>
                <w:rFonts w:ascii="Arial" w:eastAsia="DengXian" w:hAnsi="Arial"/>
                <w:sz w:val="28"/>
                <w:lang w:eastAsia="ko-KR"/>
              </w:rPr>
              <w:tab/>
              <w:t>TRP Measurement Result</w:t>
            </w:r>
          </w:p>
          <w:p w14:paraId="3FD433C6" w14:textId="77777777" w:rsidR="00D54579" w:rsidRPr="00D54579" w:rsidRDefault="00D54579" w:rsidP="00D54579">
            <w:pPr>
              <w:widowControl w:val="0"/>
              <w:rPr>
                <w:rFonts w:eastAsia="DengXian"/>
                <w:lang w:eastAsia="ko-KR"/>
              </w:rPr>
            </w:pPr>
            <w:r w:rsidRPr="00D54579">
              <w:rPr>
                <w:rFonts w:eastAsia="DengXian"/>
                <w:lang w:eastAsia="ko-KR"/>
              </w:rPr>
              <w:t>This information element contains the measurement result.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992"/>
              <w:gridCol w:w="1669"/>
              <w:gridCol w:w="2125"/>
              <w:gridCol w:w="1176"/>
              <w:gridCol w:w="1011"/>
              <w:gridCol w:w="1011"/>
            </w:tblGrid>
            <w:tr w:rsidR="00D54579" w:rsidRPr="00D54579" w14:paraId="75C2B84B" w14:textId="77777777" w:rsidTr="00D54579">
              <w:trPr>
                <w:tblHeader/>
              </w:trPr>
              <w:tc>
                <w:tcPr>
                  <w:tcW w:w="1419" w:type="dxa"/>
                </w:tcPr>
                <w:p w14:paraId="4AD2FB63"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IE/Group Name</w:t>
                  </w:r>
                </w:p>
              </w:tc>
              <w:tc>
                <w:tcPr>
                  <w:tcW w:w="992" w:type="dxa"/>
                </w:tcPr>
                <w:p w14:paraId="1B02D13F"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Presence</w:t>
                  </w:r>
                </w:p>
              </w:tc>
              <w:tc>
                <w:tcPr>
                  <w:tcW w:w="1669" w:type="dxa"/>
                </w:tcPr>
                <w:p w14:paraId="56220DEA"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Range</w:t>
                  </w:r>
                </w:p>
              </w:tc>
              <w:tc>
                <w:tcPr>
                  <w:tcW w:w="2125" w:type="dxa"/>
                </w:tcPr>
                <w:p w14:paraId="737CB467"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IE Type and Reference</w:t>
                  </w:r>
                </w:p>
              </w:tc>
              <w:tc>
                <w:tcPr>
                  <w:tcW w:w="1176" w:type="dxa"/>
                </w:tcPr>
                <w:p w14:paraId="1221D0ED"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Semantics Description</w:t>
                  </w:r>
                </w:p>
              </w:tc>
              <w:tc>
                <w:tcPr>
                  <w:tcW w:w="1011" w:type="dxa"/>
                </w:tcPr>
                <w:p w14:paraId="3658D12A"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Criticality</w:t>
                  </w:r>
                </w:p>
              </w:tc>
              <w:tc>
                <w:tcPr>
                  <w:tcW w:w="1011" w:type="dxa"/>
                </w:tcPr>
                <w:p w14:paraId="085D1386" w14:textId="77777777" w:rsidR="00D54579" w:rsidRPr="00D54579" w:rsidRDefault="00D54579" w:rsidP="00D54579">
                  <w:pPr>
                    <w:widowControl w:val="0"/>
                    <w:spacing w:after="0"/>
                    <w:jc w:val="center"/>
                    <w:rPr>
                      <w:rFonts w:ascii="Arial" w:eastAsia="DengXian" w:hAnsi="Arial"/>
                      <w:b/>
                      <w:sz w:val="18"/>
                      <w:lang w:eastAsia="ko-KR"/>
                    </w:rPr>
                  </w:pPr>
                  <w:r w:rsidRPr="00D54579">
                    <w:rPr>
                      <w:rFonts w:ascii="Arial" w:eastAsia="DengXian" w:hAnsi="Arial"/>
                      <w:b/>
                      <w:sz w:val="18"/>
                      <w:lang w:eastAsia="ko-KR"/>
                    </w:rPr>
                    <w:t>Assigned Criticality</w:t>
                  </w:r>
                </w:p>
              </w:tc>
            </w:tr>
            <w:tr w:rsidR="00D54579" w:rsidRPr="00D54579" w14:paraId="1A722FEB" w14:textId="77777777" w:rsidTr="00D54579">
              <w:tc>
                <w:tcPr>
                  <w:tcW w:w="1419" w:type="dxa"/>
                </w:tcPr>
                <w:p w14:paraId="4A25136D" w14:textId="77777777" w:rsidR="00D54579" w:rsidRPr="00D54579" w:rsidRDefault="00D54579" w:rsidP="00D54579">
                  <w:pPr>
                    <w:widowControl w:val="0"/>
                    <w:spacing w:after="0"/>
                    <w:rPr>
                      <w:rFonts w:ascii="Arial" w:eastAsia="DengXian" w:hAnsi="Arial"/>
                      <w:b/>
                      <w:bCs/>
                      <w:sz w:val="18"/>
                      <w:lang w:eastAsia="ko-KR"/>
                    </w:rPr>
                  </w:pPr>
                  <w:r w:rsidRPr="00D54579">
                    <w:rPr>
                      <w:rFonts w:ascii="Arial" w:eastAsia="DengXian" w:hAnsi="Arial"/>
                      <w:b/>
                      <w:bCs/>
                      <w:sz w:val="18"/>
                      <w:lang w:eastAsia="ko-KR"/>
                    </w:rPr>
                    <w:t>Measured Result Item</w:t>
                  </w:r>
                </w:p>
              </w:tc>
              <w:tc>
                <w:tcPr>
                  <w:tcW w:w="992" w:type="dxa"/>
                </w:tcPr>
                <w:p w14:paraId="0B6711F2" w14:textId="77777777" w:rsidR="00D54579" w:rsidRPr="00D54579" w:rsidRDefault="00D54579" w:rsidP="00D54579">
                  <w:pPr>
                    <w:widowControl w:val="0"/>
                    <w:spacing w:after="0"/>
                    <w:rPr>
                      <w:rFonts w:ascii="Arial" w:eastAsia="DengXian" w:hAnsi="Arial"/>
                      <w:sz w:val="18"/>
                      <w:lang w:eastAsia="ko-KR"/>
                    </w:rPr>
                  </w:pPr>
                </w:p>
              </w:tc>
              <w:tc>
                <w:tcPr>
                  <w:tcW w:w="1669" w:type="dxa"/>
                </w:tcPr>
                <w:p w14:paraId="0C28201F" w14:textId="77777777" w:rsidR="00D54579" w:rsidRPr="00D54579" w:rsidRDefault="00D54579" w:rsidP="00D54579">
                  <w:pPr>
                    <w:widowControl w:val="0"/>
                    <w:spacing w:after="0"/>
                    <w:rPr>
                      <w:rFonts w:ascii="Arial" w:eastAsia="DengXian" w:hAnsi="Arial"/>
                      <w:i/>
                      <w:sz w:val="18"/>
                      <w:lang w:eastAsia="ko-KR"/>
                    </w:rPr>
                  </w:pPr>
                  <w:r w:rsidRPr="00D54579">
                    <w:rPr>
                      <w:rFonts w:ascii="Arial" w:eastAsia="DengXian" w:hAnsi="Arial"/>
                      <w:i/>
                      <w:sz w:val="18"/>
                      <w:lang w:eastAsia="ko-KR"/>
                    </w:rPr>
                    <w:t>1 .. &lt;maxnoPosMeas&gt;</w:t>
                  </w:r>
                </w:p>
              </w:tc>
              <w:tc>
                <w:tcPr>
                  <w:tcW w:w="2125" w:type="dxa"/>
                </w:tcPr>
                <w:p w14:paraId="7A65095E" w14:textId="77777777" w:rsidR="00D54579" w:rsidRPr="00D54579" w:rsidRDefault="00D54579" w:rsidP="00D54579">
                  <w:pPr>
                    <w:widowControl w:val="0"/>
                    <w:spacing w:after="0"/>
                    <w:rPr>
                      <w:rFonts w:ascii="Arial" w:eastAsia="DengXian" w:hAnsi="Arial"/>
                      <w:sz w:val="18"/>
                      <w:lang w:eastAsia="ko-KR"/>
                    </w:rPr>
                  </w:pPr>
                </w:p>
              </w:tc>
              <w:tc>
                <w:tcPr>
                  <w:tcW w:w="1176" w:type="dxa"/>
                </w:tcPr>
                <w:p w14:paraId="11255FA0" w14:textId="77777777" w:rsidR="00D54579" w:rsidRPr="00D54579" w:rsidRDefault="00D54579" w:rsidP="00D54579">
                  <w:pPr>
                    <w:widowControl w:val="0"/>
                    <w:spacing w:after="0"/>
                    <w:rPr>
                      <w:rFonts w:ascii="Arial" w:eastAsia="DengXian" w:hAnsi="Arial"/>
                      <w:bCs/>
                      <w:sz w:val="18"/>
                      <w:lang w:eastAsia="zh-CN"/>
                    </w:rPr>
                  </w:pPr>
                </w:p>
              </w:tc>
              <w:tc>
                <w:tcPr>
                  <w:tcW w:w="1011" w:type="dxa"/>
                </w:tcPr>
                <w:p w14:paraId="61D235FE" w14:textId="77777777" w:rsidR="00D54579" w:rsidRPr="00D54579" w:rsidRDefault="00D54579" w:rsidP="00D54579">
                  <w:pPr>
                    <w:widowControl w:val="0"/>
                    <w:spacing w:after="0"/>
                    <w:jc w:val="center"/>
                    <w:rPr>
                      <w:rFonts w:ascii="Arial" w:eastAsia="DengXian" w:hAnsi="Arial"/>
                      <w:sz w:val="18"/>
                      <w:lang w:eastAsia="zh-CN"/>
                    </w:rPr>
                  </w:pPr>
                  <w:r w:rsidRPr="00D54579">
                    <w:rPr>
                      <w:rFonts w:ascii="Arial" w:eastAsia="DengXian" w:hAnsi="Arial"/>
                      <w:sz w:val="18"/>
                      <w:lang w:eastAsia="zh-CN"/>
                    </w:rPr>
                    <w:t>-</w:t>
                  </w:r>
                </w:p>
              </w:tc>
              <w:tc>
                <w:tcPr>
                  <w:tcW w:w="1011" w:type="dxa"/>
                </w:tcPr>
                <w:p w14:paraId="586E4C4E" w14:textId="77777777" w:rsidR="00D54579" w:rsidRPr="00D54579" w:rsidRDefault="00D54579" w:rsidP="00D54579">
                  <w:pPr>
                    <w:widowControl w:val="0"/>
                    <w:spacing w:after="0"/>
                    <w:jc w:val="center"/>
                    <w:rPr>
                      <w:rFonts w:ascii="Arial" w:eastAsia="DengXian" w:hAnsi="Arial"/>
                      <w:sz w:val="18"/>
                      <w:lang w:eastAsia="zh-CN"/>
                    </w:rPr>
                  </w:pPr>
                </w:p>
              </w:tc>
            </w:tr>
            <w:tr w:rsidR="00DB7418" w:rsidRPr="00D54579" w14:paraId="4E8BAF04" w14:textId="77777777" w:rsidTr="00D4732C">
              <w:tc>
                <w:tcPr>
                  <w:tcW w:w="9403" w:type="dxa"/>
                  <w:gridSpan w:val="7"/>
                </w:tcPr>
                <w:p w14:paraId="166F7FEF" w14:textId="2F801F25" w:rsidR="00DB7418" w:rsidRPr="00D54579" w:rsidRDefault="00DB7418" w:rsidP="00D54579">
                  <w:pPr>
                    <w:widowControl w:val="0"/>
                    <w:spacing w:after="0"/>
                    <w:jc w:val="center"/>
                    <w:rPr>
                      <w:rFonts w:ascii="Arial" w:eastAsia="DengXian" w:hAnsi="Arial"/>
                      <w:sz w:val="18"/>
                      <w:lang w:eastAsia="zh-CN"/>
                    </w:rPr>
                  </w:pPr>
                  <w:r w:rsidRPr="00DB7418">
                    <w:rPr>
                      <w:rFonts w:ascii="Arial" w:eastAsia="DengXian" w:hAnsi="Arial"/>
                      <w:color w:val="FF0000"/>
                      <w:sz w:val="18"/>
                      <w:lang w:eastAsia="zh-CN"/>
                    </w:rPr>
                    <w:t>//skipped irrelevant rows//</w:t>
                  </w:r>
                </w:p>
              </w:tc>
            </w:tr>
            <w:tr w:rsidR="00DB7418" w:rsidRPr="00D54579" w14:paraId="7A68948C" w14:textId="77777777" w:rsidTr="00D54579">
              <w:tc>
                <w:tcPr>
                  <w:tcW w:w="1419" w:type="dxa"/>
                </w:tcPr>
                <w:p w14:paraId="5A1520DC" w14:textId="46BE189E" w:rsidR="00DB7418" w:rsidRPr="00D54579" w:rsidRDefault="00DB7418" w:rsidP="00DB7418">
                  <w:pPr>
                    <w:widowControl w:val="0"/>
                    <w:spacing w:after="0"/>
                    <w:rPr>
                      <w:rFonts w:ascii="Arial" w:eastAsia="DengXian" w:hAnsi="Arial"/>
                      <w:b/>
                      <w:bCs/>
                      <w:sz w:val="18"/>
                      <w:lang w:eastAsia="ko-KR"/>
                    </w:rPr>
                  </w:pPr>
                  <w:r w:rsidRPr="000F3BE5">
                    <w:rPr>
                      <w:rFonts w:ascii="Arial" w:eastAsia="DengXian" w:hAnsi="Arial"/>
                      <w:sz w:val="18"/>
                      <w:lang w:eastAsia="ko-KR"/>
                    </w:rPr>
                    <w:t>&gt;LoS/NLoS Information</w:t>
                  </w:r>
                </w:p>
              </w:tc>
              <w:tc>
                <w:tcPr>
                  <w:tcW w:w="992" w:type="dxa"/>
                </w:tcPr>
                <w:p w14:paraId="779A8876" w14:textId="05C34F20" w:rsidR="00DB7418" w:rsidRPr="00D54579" w:rsidRDefault="00DB7418" w:rsidP="00DB7418">
                  <w:pPr>
                    <w:widowControl w:val="0"/>
                    <w:spacing w:after="0"/>
                    <w:rPr>
                      <w:rFonts w:ascii="Arial" w:eastAsia="DengXian" w:hAnsi="Arial"/>
                      <w:sz w:val="18"/>
                      <w:lang w:eastAsia="ko-KR"/>
                    </w:rPr>
                  </w:pPr>
                  <w:r w:rsidRPr="000F3BE5">
                    <w:rPr>
                      <w:rFonts w:ascii="Arial" w:eastAsia="DengXian" w:hAnsi="Arial"/>
                      <w:sz w:val="18"/>
                      <w:lang w:eastAsia="ko-KR"/>
                    </w:rPr>
                    <w:t>O</w:t>
                  </w:r>
                </w:p>
              </w:tc>
              <w:tc>
                <w:tcPr>
                  <w:tcW w:w="1669" w:type="dxa"/>
                </w:tcPr>
                <w:p w14:paraId="7E721053" w14:textId="77777777" w:rsidR="00DB7418" w:rsidRPr="00D54579" w:rsidRDefault="00DB7418" w:rsidP="00DB7418">
                  <w:pPr>
                    <w:widowControl w:val="0"/>
                    <w:spacing w:after="0"/>
                    <w:rPr>
                      <w:rFonts w:ascii="Arial" w:eastAsia="DengXian" w:hAnsi="Arial"/>
                      <w:i/>
                      <w:sz w:val="18"/>
                      <w:lang w:eastAsia="ko-KR"/>
                    </w:rPr>
                  </w:pPr>
                </w:p>
              </w:tc>
              <w:tc>
                <w:tcPr>
                  <w:tcW w:w="2125" w:type="dxa"/>
                </w:tcPr>
                <w:p w14:paraId="78E92AEC" w14:textId="30BF3D6B" w:rsidR="00DB7418" w:rsidRPr="00D54579" w:rsidRDefault="00DB7418" w:rsidP="00DB7418">
                  <w:pPr>
                    <w:widowControl w:val="0"/>
                    <w:spacing w:after="0"/>
                    <w:rPr>
                      <w:rFonts w:ascii="Arial" w:eastAsia="DengXian" w:hAnsi="Arial"/>
                      <w:sz w:val="18"/>
                      <w:lang w:eastAsia="ko-KR"/>
                    </w:rPr>
                  </w:pPr>
                  <w:r w:rsidRPr="000F3BE5">
                    <w:rPr>
                      <w:rFonts w:ascii="Arial" w:eastAsia="DengXian" w:hAnsi="Arial"/>
                      <w:sz w:val="18"/>
                      <w:lang w:eastAsia="ko-KR"/>
                    </w:rPr>
                    <w:t>9.2.77</w:t>
                  </w:r>
                </w:p>
              </w:tc>
              <w:tc>
                <w:tcPr>
                  <w:tcW w:w="1176" w:type="dxa"/>
                </w:tcPr>
                <w:p w14:paraId="242099CB" w14:textId="77777777" w:rsidR="00DB7418" w:rsidRPr="00D54579" w:rsidRDefault="00DB7418" w:rsidP="00DB7418">
                  <w:pPr>
                    <w:widowControl w:val="0"/>
                    <w:spacing w:after="0"/>
                    <w:rPr>
                      <w:rFonts w:ascii="Arial" w:eastAsia="DengXian" w:hAnsi="Arial"/>
                      <w:bCs/>
                      <w:sz w:val="18"/>
                      <w:lang w:eastAsia="zh-CN"/>
                    </w:rPr>
                  </w:pPr>
                </w:p>
              </w:tc>
              <w:tc>
                <w:tcPr>
                  <w:tcW w:w="1011" w:type="dxa"/>
                </w:tcPr>
                <w:p w14:paraId="11B8D68B" w14:textId="33A3ED97" w:rsidR="00DB7418" w:rsidRPr="00D54579" w:rsidRDefault="00DB7418" w:rsidP="00DB7418">
                  <w:pPr>
                    <w:widowControl w:val="0"/>
                    <w:spacing w:after="0"/>
                    <w:jc w:val="center"/>
                    <w:rPr>
                      <w:rFonts w:ascii="Arial" w:eastAsia="DengXian" w:hAnsi="Arial"/>
                      <w:sz w:val="18"/>
                      <w:lang w:eastAsia="zh-CN"/>
                    </w:rPr>
                  </w:pPr>
                  <w:r w:rsidRPr="000F3BE5">
                    <w:rPr>
                      <w:rFonts w:ascii="Arial" w:eastAsia="DengXian" w:hAnsi="Arial"/>
                      <w:noProof/>
                      <w:sz w:val="18"/>
                      <w:lang w:eastAsia="ko-KR"/>
                    </w:rPr>
                    <w:t>YES</w:t>
                  </w:r>
                </w:p>
              </w:tc>
              <w:tc>
                <w:tcPr>
                  <w:tcW w:w="1011" w:type="dxa"/>
                </w:tcPr>
                <w:p w14:paraId="7B0B4525" w14:textId="32DE8AC7" w:rsidR="00DB7418" w:rsidRPr="00D54579" w:rsidRDefault="00DB7418" w:rsidP="00DB7418">
                  <w:pPr>
                    <w:widowControl w:val="0"/>
                    <w:spacing w:after="0"/>
                    <w:jc w:val="center"/>
                    <w:rPr>
                      <w:rFonts w:ascii="Arial" w:eastAsia="DengXian" w:hAnsi="Arial"/>
                      <w:sz w:val="18"/>
                      <w:lang w:eastAsia="zh-CN"/>
                    </w:rPr>
                  </w:pPr>
                  <w:r w:rsidRPr="000F3BE5">
                    <w:rPr>
                      <w:rFonts w:ascii="Arial" w:eastAsia="DengXian" w:hAnsi="Arial"/>
                      <w:sz w:val="18"/>
                      <w:lang w:eastAsia="zh-CN"/>
                    </w:rPr>
                    <w:t>ignore</w:t>
                  </w:r>
                </w:p>
              </w:tc>
            </w:tr>
            <w:tr w:rsidR="00D54579" w:rsidRPr="00D54579" w14:paraId="1D21AB7C" w14:textId="77777777" w:rsidTr="0054441C">
              <w:tc>
                <w:tcPr>
                  <w:tcW w:w="9403" w:type="dxa"/>
                  <w:gridSpan w:val="7"/>
                </w:tcPr>
                <w:p w14:paraId="7A760819" w14:textId="26730E5B" w:rsidR="00D54579" w:rsidRPr="00D54579" w:rsidRDefault="00D54579" w:rsidP="00D54579">
                  <w:pPr>
                    <w:widowControl w:val="0"/>
                    <w:spacing w:after="0"/>
                    <w:jc w:val="center"/>
                    <w:rPr>
                      <w:rFonts w:ascii="Arial" w:eastAsia="DengXian" w:hAnsi="Arial"/>
                      <w:sz w:val="18"/>
                      <w:lang w:eastAsia="zh-CN"/>
                    </w:rPr>
                  </w:pPr>
                  <w:r w:rsidRPr="00DB7418">
                    <w:rPr>
                      <w:rFonts w:ascii="Arial" w:eastAsia="DengXian" w:hAnsi="Arial"/>
                      <w:color w:val="FF0000"/>
                      <w:sz w:val="18"/>
                      <w:lang w:eastAsia="zh-CN"/>
                    </w:rPr>
                    <w:t>//skipped irrelevant rows//</w:t>
                  </w:r>
                </w:p>
              </w:tc>
            </w:tr>
            <w:tr w:rsidR="00D54579" w:rsidRPr="00D54579" w14:paraId="6B629D9C" w14:textId="77777777" w:rsidTr="00D54579">
              <w:trPr>
                <w:ins w:id="1" w:author="Rapporteur (Ericsson)" w:date="2025-06-06T11:40:00Z"/>
              </w:trPr>
              <w:tc>
                <w:tcPr>
                  <w:tcW w:w="1419" w:type="dxa"/>
                  <w:tcBorders>
                    <w:top w:val="single" w:sz="4" w:space="0" w:color="auto"/>
                    <w:left w:val="single" w:sz="4" w:space="0" w:color="auto"/>
                    <w:bottom w:val="single" w:sz="4" w:space="0" w:color="auto"/>
                    <w:right w:val="single" w:sz="4" w:space="0" w:color="auto"/>
                  </w:tcBorders>
                </w:tcPr>
                <w:p w14:paraId="0DE05660" w14:textId="77777777" w:rsidR="00D54579" w:rsidRPr="00D54579" w:rsidRDefault="00D54579" w:rsidP="00D54579">
                  <w:pPr>
                    <w:widowControl w:val="0"/>
                    <w:spacing w:after="0"/>
                    <w:ind w:left="142"/>
                    <w:rPr>
                      <w:ins w:id="2" w:author="Rapporteur (Ericsson)" w:date="2025-06-06T11:40:00Z" w16du:dateUtc="2025-06-06T10:40:00Z"/>
                      <w:rFonts w:ascii="Arial" w:hAnsi="Arial"/>
                      <w:sz w:val="18"/>
                      <w:lang w:val="en-US" w:eastAsia="zh-CN"/>
                    </w:rPr>
                  </w:pPr>
                  <w:ins w:id="3" w:author="Rapporteur (Ericsson)" w:date="2025-06-06T11:40:00Z" w16du:dateUtc="2025-06-06T10:40:00Z">
                    <w:r w:rsidRPr="00D54579">
                      <w:rPr>
                        <w:rFonts w:ascii="Arial" w:hAnsi="Arial"/>
                        <w:sz w:val="18"/>
                        <w:lang w:val="en-US" w:eastAsia="zh-CN"/>
                      </w:rPr>
                      <w:t>&gt;Inferred measurement</w:t>
                    </w:r>
                  </w:ins>
                </w:p>
              </w:tc>
              <w:tc>
                <w:tcPr>
                  <w:tcW w:w="992" w:type="dxa"/>
                  <w:tcBorders>
                    <w:top w:val="single" w:sz="4" w:space="0" w:color="auto"/>
                    <w:left w:val="single" w:sz="4" w:space="0" w:color="auto"/>
                    <w:bottom w:val="single" w:sz="4" w:space="0" w:color="auto"/>
                    <w:right w:val="single" w:sz="4" w:space="0" w:color="auto"/>
                  </w:tcBorders>
                </w:tcPr>
                <w:p w14:paraId="725E6475" w14:textId="77777777" w:rsidR="00D54579" w:rsidRPr="00D54579" w:rsidRDefault="00D54579" w:rsidP="00D54579">
                  <w:pPr>
                    <w:widowControl w:val="0"/>
                    <w:spacing w:after="0"/>
                    <w:rPr>
                      <w:ins w:id="4" w:author="Rapporteur (Ericsson)" w:date="2025-06-06T11:40:00Z" w16du:dateUtc="2025-06-06T10:40:00Z"/>
                      <w:rFonts w:ascii="Arial" w:hAnsi="Arial"/>
                      <w:sz w:val="18"/>
                      <w:lang w:val="en-US" w:eastAsia="zh-CN"/>
                    </w:rPr>
                  </w:pPr>
                  <w:ins w:id="5" w:author="Rapporteur (Ericsson)" w:date="2025-06-06T11:40:00Z" w16du:dateUtc="2025-06-06T10:40:00Z">
                    <w:r w:rsidRPr="00D54579">
                      <w:rPr>
                        <w:rFonts w:ascii="Arial" w:hAnsi="Arial"/>
                        <w:sz w:val="18"/>
                        <w:lang w:val="en-US" w:eastAsia="zh-CN"/>
                      </w:rPr>
                      <w:t>O</w:t>
                    </w:r>
                  </w:ins>
                </w:p>
              </w:tc>
              <w:tc>
                <w:tcPr>
                  <w:tcW w:w="1669" w:type="dxa"/>
                  <w:tcBorders>
                    <w:top w:val="single" w:sz="4" w:space="0" w:color="auto"/>
                    <w:left w:val="single" w:sz="4" w:space="0" w:color="auto"/>
                    <w:bottom w:val="single" w:sz="4" w:space="0" w:color="auto"/>
                    <w:right w:val="single" w:sz="4" w:space="0" w:color="auto"/>
                  </w:tcBorders>
                </w:tcPr>
                <w:p w14:paraId="2A40D690" w14:textId="77777777" w:rsidR="00D54579" w:rsidRPr="00D54579" w:rsidRDefault="00D54579" w:rsidP="00D54579">
                  <w:pPr>
                    <w:widowControl w:val="0"/>
                    <w:spacing w:after="0"/>
                    <w:rPr>
                      <w:ins w:id="6" w:author="Rapporteur (Ericsson)" w:date="2025-06-06T11:40:00Z" w16du:dateUtc="2025-06-06T10:40:00Z"/>
                      <w:rFonts w:ascii="Arial" w:eastAsia="DengXian" w:hAnsi="Arial"/>
                      <w:sz w:val="18"/>
                      <w:lang w:eastAsia="ko-KR"/>
                    </w:rPr>
                  </w:pPr>
                </w:p>
              </w:tc>
              <w:tc>
                <w:tcPr>
                  <w:tcW w:w="2125" w:type="dxa"/>
                  <w:tcBorders>
                    <w:top w:val="single" w:sz="4" w:space="0" w:color="auto"/>
                    <w:left w:val="single" w:sz="4" w:space="0" w:color="auto"/>
                    <w:bottom w:val="single" w:sz="4" w:space="0" w:color="auto"/>
                    <w:right w:val="single" w:sz="4" w:space="0" w:color="auto"/>
                  </w:tcBorders>
                </w:tcPr>
                <w:p w14:paraId="1474281C" w14:textId="77777777" w:rsidR="00D54579" w:rsidRPr="00D54579" w:rsidRDefault="00D54579" w:rsidP="00D54579">
                  <w:pPr>
                    <w:widowControl w:val="0"/>
                    <w:spacing w:after="0"/>
                    <w:rPr>
                      <w:ins w:id="7" w:author="Rapporteur (Ericsson)" w:date="2025-06-06T11:40:00Z" w16du:dateUtc="2025-06-06T10:40:00Z"/>
                      <w:rFonts w:ascii="Arial" w:eastAsia="DengXian" w:hAnsi="Arial"/>
                      <w:sz w:val="18"/>
                      <w:lang w:eastAsia="zh-CN"/>
                    </w:rPr>
                  </w:pPr>
                  <w:ins w:id="8" w:author="Rapporteur (Ericsson)" w:date="2025-06-06T11:40:00Z" w16du:dateUtc="2025-06-06T10:40:00Z">
                    <w:r w:rsidRPr="00D54579">
                      <w:rPr>
                        <w:rFonts w:ascii="Arial" w:eastAsia="DengXian" w:hAnsi="Arial" w:hint="eastAsia"/>
                        <w:sz w:val="18"/>
                        <w:lang w:eastAsia="zh-CN"/>
                      </w:rPr>
                      <w:t>E</w:t>
                    </w:r>
                    <w:r w:rsidRPr="00D54579">
                      <w:rPr>
                        <w:rFonts w:ascii="Arial" w:eastAsia="DengXian" w:hAnsi="Arial"/>
                        <w:sz w:val="18"/>
                        <w:lang w:eastAsia="zh-CN"/>
                      </w:rPr>
                      <w:t>NUMERATED(true, …)</w:t>
                    </w:r>
                  </w:ins>
                </w:p>
              </w:tc>
              <w:tc>
                <w:tcPr>
                  <w:tcW w:w="1176" w:type="dxa"/>
                  <w:tcBorders>
                    <w:top w:val="single" w:sz="4" w:space="0" w:color="auto"/>
                    <w:left w:val="single" w:sz="4" w:space="0" w:color="auto"/>
                    <w:bottom w:val="single" w:sz="4" w:space="0" w:color="auto"/>
                    <w:right w:val="single" w:sz="4" w:space="0" w:color="auto"/>
                  </w:tcBorders>
                </w:tcPr>
                <w:p w14:paraId="47336CD3" w14:textId="77777777" w:rsidR="00D54579" w:rsidRPr="00D54579" w:rsidRDefault="00D54579" w:rsidP="00D54579">
                  <w:pPr>
                    <w:widowControl w:val="0"/>
                    <w:spacing w:after="0"/>
                    <w:rPr>
                      <w:ins w:id="9" w:author="Rapporteur (Ericsson)" w:date="2025-06-06T11:40:00Z" w16du:dateUtc="2025-06-06T10:40:00Z"/>
                      <w:rFonts w:ascii="Arial" w:eastAsia="DengXian" w:hAnsi="Arial"/>
                      <w:bCs/>
                      <w:sz w:val="18"/>
                      <w:lang w:eastAsia="zh-CN"/>
                    </w:rPr>
                  </w:pPr>
                  <w:ins w:id="10" w:author="Rapporteur (Ericsson)" w:date="2025-06-06T11:40:00Z" w16du:dateUtc="2025-06-06T10:40:00Z">
                    <w:r w:rsidRPr="00D54579">
                      <w:rPr>
                        <w:rFonts w:ascii="Arial" w:eastAsia="DengXian" w:hAnsi="Arial"/>
                        <w:bCs/>
                        <w:sz w:val="18"/>
                        <w:lang w:eastAsia="zh-CN"/>
                      </w:rPr>
                      <w:t xml:space="preserve">This IE is only valid for UL-RTOA, gNB Rx-Tx Time Difference and </w:t>
                    </w:r>
                    <w:r w:rsidRPr="00D54579">
                      <w:rPr>
                        <w:rFonts w:ascii="Arial" w:eastAsia="DengXian" w:hAnsi="Arial"/>
                        <w:bCs/>
                        <w:sz w:val="18"/>
                        <w:highlight w:val="yellow"/>
                        <w:lang w:eastAsia="zh-CN"/>
                      </w:rPr>
                      <w:t>(FFS)</w:t>
                    </w:r>
                    <w:r w:rsidRPr="00D54579">
                      <w:rPr>
                        <w:rFonts w:ascii="Arial" w:eastAsia="DengXian" w:hAnsi="Arial"/>
                        <w:bCs/>
                        <w:sz w:val="18"/>
                        <w:lang w:eastAsia="zh-CN"/>
                      </w:rPr>
                      <w:t xml:space="preserve"> LoS/NLoS Information.</w:t>
                    </w:r>
                  </w:ins>
                </w:p>
              </w:tc>
              <w:tc>
                <w:tcPr>
                  <w:tcW w:w="1011" w:type="dxa"/>
                  <w:tcBorders>
                    <w:top w:val="single" w:sz="4" w:space="0" w:color="auto"/>
                    <w:left w:val="single" w:sz="4" w:space="0" w:color="auto"/>
                    <w:bottom w:val="single" w:sz="4" w:space="0" w:color="auto"/>
                    <w:right w:val="single" w:sz="4" w:space="0" w:color="auto"/>
                  </w:tcBorders>
                </w:tcPr>
                <w:p w14:paraId="1AE2AC67" w14:textId="77777777" w:rsidR="00D54579" w:rsidRPr="00D54579" w:rsidRDefault="00D54579" w:rsidP="00D54579">
                  <w:pPr>
                    <w:widowControl w:val="0"/>
                    <w:spacing w:after="0"/>
                    <w:jc w:val="center"/>
                    <w:rPr>
                      <w:ins w:id="11" w:author="Rapporteur (Ericsson)" w:date="2025-06-06T11:40:00Z" w16du:dateUtc="2025-06-06T10:40:00Z"/>
                      <w:rFonts w:ascii="Arial" w:hAnsi="Arial"/>
                      <w:sz w:val="18"/>
                      <w:lang w:val="en-US" w:eastAsia="ko-KR"/>
                    </w:rPr>
                  </w:pPr>
                  <w:ins w:id="12" w:author="Rapporteur (Ericsson)" w:date="2025-06-06T11:40:00Z" w16du:dateUtc="2025-06-06T10:40:00Z">
                    <w:r w:rsidRPr="00D54579">
                      <w:rPr>
                        <w:rFonts w:ascii="Arial" w:hAnsi="Arial"/>
                        <w:sz w:val="18"/>
                        <w:lang w:val="en-US" w:eastAsia="ko-KR"/>
                      </w:rPr>
                      <w:t>Y</w:t>
                    </w:r>
                    <w:r w:rsidRPr="00D54579">
                      <w:rPr>
                        <w:rFonts w:ascii="Arial" w:hAnsi="Arial" w:hint="eastAsia"/>
                        <w:sz w:val="18"/>
                        <w:lang w:val="en-US" w:eastAsia="ko-KR"/>
                      </w:rPr>
                      <w:t>ES</w:t>
                    </w:r>
                  </w:ins>
                </w:p>
              </w:tc>
              <w:tc>
                <w:tcPr>
                  <w:tcW w:w="1011" w:type="dxa"/>
                  <w:tcBorders>
                    <w:top w:val="single" w:sz="4" w:space="0" w:color="auto"/>
                    <w:left w:val="single" w:sz="4" w:space="0" w:color="auto"/>
                    <w:bottom w:val="single" w:sz="4" w:space="0" w:color="auto"/>
                    <w:right w:val="single" w:sz="4" w:space="0" w:color="auto"/>
                  </w:tcBorders>
                </w:tcPr>
                <w:p w14:paraId="04FCA56B" w14:textId="77777777" w:rsidR="00D54579" w:rsidRPr="00D54579" w:rsidRDefault="00D54579" w:rsidP="00D54579">
                  <w:pPr>
                    <w:widowControl w:val="0"/>
                    <w:spacing w:after="0"/>
                    <w:jc w:val="center"/>
                    <w:rPr>
                      <w:ins w:id="13" w:author="Rapporteur (Ericsson)" w:date="2025-06-06T11:40:00Z" w16du:dateUtc="2025-06-06T10:40:00Z"/>
                      <w:rFonts w:ascii="Arial" w:hAnsi="Arial"/>
                      <w:sz w:val="18"/>
                      <w:lang w:val="en-US" w:eastAsia="ko-KR"/>
                    </w:rPr>
                  </w:pPr>
                  <w:ins w:id="14" w:author="Rapporteur (Ericsson)" w:date="2025-06-06T11:40:00Z" w16du:dateUtc="2025-06-06T10:40:00Z">
                    <w:r w:rsidRPr="00D54579">
                      <w:rPr>
                        <w:rFonts w:ascii="Arial" w:hAnsi="Arial"/>
                        <w:sz w:val="18"/>
                        <w:lang w:val="en-US" w:eastAsia="ko-KR"/>
                      </w:rPr>
                      <w:t>ignore</w:t>
                    </w:r>
                  </w:ins>
                </w:p>
              </w:tc>
            </w:tr>
          </w:tbl>
          <w:p w14:paraId="41455C2A" w14:textId="77777777" w:rsidR="00D54579" w:rsidRPr="00D54579" w:rsidRDefault="00D54579" w:rsidP="00D54579">
            <w:pPr>
              <w:widowControl w:val="0"/>
              <w:rPr>
                <w:rFonts w:eastAsia="DengXian"/>
                <w:lang w:eastAsia="ko-KR"/>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54579" w:rsidRPr="00D54579" w14:paraId="3F51F7DF" w14:textId="77777777" w:rsidTr="00E43DFB">
              <w:tc>
                <w:tcPr>
                  <w:tcW w:w="3631" w:type="dxa"/>
                </w:tcPr>
                <w:p w14:paraId="1CED7FB7" w14:textId="77777777" w:rsidR="00D54579" w:rsidRPr="00D54579" w:rsidRDefault="00D54579" w:rsidP="00D54579">
                  <w:pPr>
                    <w:widowControl w:val="0"/>
                    <w:spacing w:after="0"/>
                    <w:jc w:val="center"/>
                    <w:rPr>
                      <w:rFonts w:ascii="Arial" w:eastAsia="DengXian" w:hAnsi="Arial"/>
                      <w:b/>
                      <w:noProof/>
                      <w:sz w:val="18"/>
                      <w:lang w:eastAsia="ko-KR"/>
                    </w:rPr>
                  </w:pPr>
                  <w:r w:rsidRPr="00D54579">
                    <w:rPr>
                      <w:rFonts w:ascii="Arial" w:eastAsia="DengXian" w:hAnsi="Arial"/>
                      <w:b/>
                      <w:noProof/>
                      <w:sz w:val="18"/>
                      <w:lang w:eastAsia="ko-KR"/>
                    </w:rPr>
                    <w:t>Range bound</w:t>
                  </w:r>
                </w:p>
              </w:tc>
              <w:tc>
                <w:tcPr>
                  <w:tcW w:w="5583" w:type="dxa"/>
                </w:tcPr>
                <w:p w14:paraId="5E495BC2" w14:textId="77777777" w:rsidR="00D54579" w:rsidRPr="00D54579" w:rsidRDefault="00D54579" w:rsidP="00D54579">
                  <w:pPr>
                    <w:widowControl w:val="0"/>
                    <w:spacing w:after="0"/>
                    <w:jc w:val="center"/>
                    <w:rPr>
                      <w:rFonts w:ascii="Arial" w:eastAsia="DengXian" w:hAnsi="Arial"/>
                      <w:b/>
                      <w:noProof/>
                      <w:sz w:val="18"/>
                      <w:lang w:eastAsia="ko-KR"/>
                    </w:rPr>
                  </w:pPr>
                  <w:r w:rsidRPr="00D54579">
                    <w:rPr>
                      <w:rFonts w:ascii="Arial" w:eastAsia="DengXian" w:hAnsi="Arial"/>
                      <w:b/>
                      <w:noProof/>
                      <w:sz w:val="18"/>
                      <w:lang w:eastAsia="ko-KR"/>
                    </w:rPr>
                    <w:t>Explanation</w:t>
                  </w:r>
                </w:p>
              </w:tc>
            </w:tr>
            <w:tr w:rsidR="00D54579" w:rsidRPr="00D54579" w14:paraId="772B02DA" w14:textId="77777777" w:rsidTr="00E43DFB">
              <w:tc>
                <w:tcPr>
                  <w:tcW w:w="3631" w:type="dxa"/>
                </w:tcPr>
                <w:p w14:paraId="469EEA0C" w14:textId="77777777" w:rsidR="00D54579" w:rsidRPr="00D54579" w:rsidRDefault="00D54579" w:rsidP="00D54579">
                  <w:pPr>
                    <w:widowControl w:val="0"/>
                    <w:spacing w:after="0"/>
                    <w:rPr>
                      <w:rFonts w:ascii="Arial" w:eastAsia="DengXian" w:hAnsi="Arial"/>
                      <w:noProof/>
                      <w:sz w:val="18"/>
                      <w:lang w:eastAsia="ko-KR"/>
                    </w:rPr>
                  </w:pPr>
                  <w:r w:rsidRPr="00D54579">
                    <w:rPr>
                      <w:rFonts w:ascii="Arial" w:eastAsia="DengXian" w:hAnsi="Arial"/>
                      <w:noProof/>
                      <w:sz w:val="18"/>
                      <w:lang w:eastAsia="ko-KR"/>
                    </w:rPr>
                    <w:t>maxnoPosMeas</w:t>
                  </w:r>
                </w:p>
              </w:tc>
              <w:tc>
                <w:tcPr>
                  <w:tcW w:w="5583" w:type="dxa"/>
                </w:tcPr>
                <w:p w14:paraId="5985A580" w14:textId="77777777" w:rsidR="00D54579" w:rsidRPr="00D54579" w:rsidRDefault="00D54579" w:rsidP="00D54579">
                  <w:pPr>
                    <w:widowControl w:val="0"/>
                    <w:spacing w:after="0"/>
                    <w:rPr>
                      <w:rFonts w:ascii="Arial" w:eastAsia="DengXian" w:hAnsi="Arial"/>
                      <w:noProof/>
                      <w:sz w:val="18"/>
                      <w:lang w:eastAsia="ko-KR"/>
                    </w:rPr>
                  </w:pPr>
                  <w:r w:rsidRPr="00D54579">
                    <w:rPr>
                      <w:rFonts w:ascii="Arial" w:eastAsia="DengXian" w:hAnsi="Arial"/>
                      <w:noProof/>
                      <w:sz w:val="18"/>
                      <w:lang w:eastAsia="ko-KR"/>
                    </w:rPr>
                    <w:t>Maximum no. of measured quantities that can be configured and reported with one positioning measurement message. Value is 16384.</w:t>
                  </w:r>
                </w:p>
              </w:tc>
            </w:tr>
            <w:tr w:rsidR="00D54579" w:rsidRPr="00D54579" w14:paraId="7663BBEB" w14:textId="77777777" w:rsidTr="00E43DFB">
              <w:tc>
                <w:tcPr>
                  <w:tcW w:w="3631" w:type="dxa"/>
                </w:tcPr>
                <w:p w14:paraId="48195FDA" w14:textId="77777777" w:rsidR="00D54579" w:rsidRPr="00D54579" w:rsidRDefault="00D54579" w:rsidP="00D54579">
                  <w:pPr>
                    <w:widowControl w:val="0"/>
                    <w:spacing w:after="0"/>
                    <w:rPr>
                      <w:rFonts w:ascii="Arial" w:eastAsia="DengXian" w:hAnsi="Arial"/>
                      <w:noProof/>
                      <w:sz w:val="18"/>
                      <w:lang w:eastAsia="ko-KR"/>
                    </w:rPr>
                  </w:pPr>
                  <w:r w:rsidRPr="00D54579">
                    <w:rPr>
                      <w:rFonts w:ascii="Arial" w:eastAsia="DengXian" w:hAnsi="Arial"/>
                      <w:sz w:val="18"/>
                      <w:lang w:eastAsia="ko-KR"/>
                    </w:rPr>
                    <w:t>maxnoaggregatedPosSRS-Resources</w:t>
                  </w:r>
                </w:p>
              </w:tc>
              <w:tc>
                <w:tcPr>
                  <w:tcW w:w="5583" w:type="dxa"/>
                </w:tcPr>
                <w:p w14:paraId="107F1560" w14:textId="77777777" w:rsidR="00D54579" w:rsidRPr="00D54579" w:rsidRDefault="00D54579" w:rsidP="00D54579">
                  <w:pPr>
                    <w:widowControl w:val="0"/>
                    <w:spacing w:after="0"/>
                    <w:rPr>
                      <w:rFonts w:ascii="Arial" w:eastAsia="DengXian" w:hAnsi="Arial"/>
                      <w:noProof/>
                      <w:sz w:val="18"/>
                      <w:lang w:eastAsia="ko-KR"/>
                    </w:rPr>
                  </w:pPr>
                  <w:r w:rsidRPr="00D54579">
                    <w:rPr>
                      <w:rFonts w:ascii="Arial" w:eastAsia="DengXian" w:hAnsi="Arial"/>
                      <w:sz w:val="18"/>
                      <w:lang w:eastAsia="ko-KR"/>
                    </w:rPr>
                    <w:t>Maximum no of aggregated Positioning SRS resources per UL BWP. Value is 3.</w:t>
                  </w:r>
                </w:p>
              </w:tc>
            </w:tr>
          </w:tbl>
          <w:p w14:paraId="6B2D217A" w14:textId="77777777" w:rsidR="00D54579" w:rsidRPr="00D54579" w:rsidRDefault="00D54579" w:rsidP="00D54579">
            <w:pPr>
              <w:keepLines/>
              <w:rPr>
                <w:noProof/>
                <w:lang w:eastAsia="ko-KR"/>
              </w:rPr>
            </w:pPr>
          </w:p>
          <w:p w14:paraId="32402EA4" w14:textId="2729CC18" w:rsidR="00D54579" w:rsidRDefault="00D54579" w:rsidP="00571AFC">
            <w:pPr>
              <w:rPr>
                <w:noProof/>
                <w:lang w:eastAsia="ko-KR"/>
              </w:rPr>
            </w:pPr>
            <w:ins w:id="15" w:author="Rapporteur (Ericsson)" w:date="2025-06-06T11:40:00Z" w16du:dateUtc="2025-06-06T10:40:00Z">
              <w:r w:rsidRPr="00D54579">
                <w:rPr>
                  <w:noProof/>
                  <w:highlight w:val="yellow"/>
                  <w:lang w:eastAsia="ko-KR"/>
                </w:rPr>
                <w:t>EN: FFS if LoS/NLoS Information can also be indicated as inferred</w:t>
              </w:r>
              <w:r w:rsidRPr="00D54579">
                <w:rPr>
                  <w:noProof/>
                  <w:lang w:eastAsia="ko-KR"/>
                </w:rPr>
                <w:t>.</w:t>
              </w:r>
            </w:ins>
          </w:p>
        </w:tc>
      </w:tr>
    </w:tbl>
    <w:p w14:paraId="5991BFAB" w14:textId="77777777" w:rsidR="00D54579" w:rsidRDefault="00D54579" w:rsidP="00571AFC"/>
    <w:p w14:paraId="16996615" w14:textId="33D517C7" w:rsidR="00EA39C2" w:rsidRPr="00EA39C2" w:rsidRDefault="00EA39C2" w:rsidP="00EA39C2">
      <w:pPr>
        <w:numPr>
          <w:ilvl w:val="0"/>
          <w:numId w:val="24"/>
        </w:numPr>
        <w:rPr>
          <w:lang w:val="en-US"/>
        </w:rPr>
      </w:pPr>
      <w:r>
        <w:rPr>
          <w:lang w:val="en-US"/>
        </w:rPr>
        <w:t>Supporting companies</w:t>
      </w:r>
      <w:r w:rsidRPr="00EA39C2">
        <w:rPr>
          <w:lang w:val="en-US"/>
        </w:rPr>
        <w:t>: SS, Xiaomi, CEWIT, QC,</w:t>
      </w:r>
    </w:p>
    <w:p w14:paraId="15EDEFF3" w14:textId="49B12724" w:rsidR="00EA39C2" w:rsidRPr="00EA39C2" w:rsidRDefault="00EA39C2" w:rsidP="00EA39C2">
      <w:pPr>
        <w:numPr>
          <w:ilvl w:val="0"/>
          <w:numId w:val="24"/>
        </w:numPr>
        <w:rPr>
          <w:lang w:val="en-US"/>
        </w:rPr>
      </w:pPr>
      <w:r>
        <w:rPr>
          <w:lang w:val="en-US"/>
        </w:rPr>
        <w:t>Non-supporting companies</w:t>
      </w:r>
      <w:r w:rsidRPr="00EA39C2">
        <w:rPr>
          <w:lang w:val="en-US"/>
        </w:rPr>
        <w:t>: E///, ZTE, Nokia, Huawei, CATT</w:t>
      </w:r>
    </w:p>
    <w:p w14:paraId="641AF938" w14:textId="77777777" w:rsidR="00EA39C2" w:rsidRPr="00EA39C2" w:rsidRDefault="00EA39C2" w:rsidP="00EA39C2">
      <w:pPr>
        <w:rPr>
          <w:b/>
          <w:bCs/>
          <w:lang w:val="en-US"/>
        </w:rPr>
      </w:pPr>
      <w:r w:rsidRPr="00EA39C2">
        <w:rPr>
          <w:b/>
          <w:bCs/>
          <w:lang w:val="en-US"/>
        </w:rPr>
        <w:t>From RAN1 agreements</w:t>
      </w:r>
    </w:p>
    <w:p w14:paraId="79D7BF2B" w14:textId="77777777" w:rsidR="00EA39C2" w:rsidRPr="00EA39C2" w:rsidRDefault="00EA39C2" w:rsidP="00EA39C2">
      <w:pPr>
        <w:numPr>
          <w:ilvl w:val="1"/>
          <w:numId w:val="23"/>
        </w:numPr>
        <w:pBdr>
          <w:top w:val="single" w:sz="4" w:space="1" w:color="auto"/>
          <w:left w:val="single" w:sz="4" w:space="4" w:color="auto"/>
          <w:bottom w:val="single" w:sz="4" w:space="1" w:color="auto"/>
          <w:right w:val="single" w:sz="4" w:space="4" w:color="auto"/>
        </w:pBdr>
        <w:rPr>
          <w:lang w:val="en-US"/>
        </w:rPr>
      </w:pPr>
      <w:r w:rsidRPr="00EA39C2">
        <w:rPr>
          <w:rFonts w:hint="eastAsia"/>
          <w:lang w:val="en-US"/>
        </w:rPr>
        <w:t xml:space="preserve">Note: </w:t>
      </w:r>
      <w:r w:rsidRPr="002B04FF">
        <w:rPr>
          <w:rFonts w:hint="eastAsia"/>
          <w:u w:val="single"/>
          <w:lang w:val="en-US"/>
        </w:rPr>
        <w:t xml:space="preserve">It is up to RAN3 to decide whether the field of </w:t>
      </w:r>
      <w:r w:rsidRPr="002B04FF">
        <w:rPr>
          <w:u w:val="single"/>
          <w:lang w:val="en-US"/>
        </w:rPr>
        <w:t>LOS/NLOS indicator</w:t>
      </w:r>
      <w:r w:rsidRPr="002B04FF">
        <w:rPr>
          <w:rFonts w:hint="eastAsia"/>
          <w:u w:val="single"/>
          <w:lang w:val="en-US"/>
        </w:rPr>
        <w:t xml:space="preserve"> should be removed or kept.</w:t>
      </w:r>
    </w:p>
    <w:p w14:paraId="64CDCF0D" w14:textId="77777777" w:rsidR="00EA39C2" w:rsidRPr="00EA39C2" w:rsidRDefault="00EA39C2" w:rsidP="00EA39C2">
      <w:pPr>
        <w:numPr>
          <w:ilvl w:val="1"/>
          <w:numId w:val="23"/>
        </w:numPr>
        <w:pBdr>
          <w:top w:val="single" w:sz="4" w:space="1" w:color="auto"/>
          <w:left w:val="single" w:sz="4" w:space="4" w:color="auto"/>
          <w:bottom w:val="single" w:sz="4" w:space="1" w:color="auto"/>
          <w:right w:val="single" w:sz="4" w:space="4" w:color="auto"/>
        </w:pBdr>
        <w:rPr>
          <w:lang w:val="en-US"/>
        </w:rPr>
      </w:pPr>
      <w:r w:rsidRPr="00EA39C2">
        <w:rPr>
          <w:lang w:val="en-US"/>
        </w:rPr>
        <w:t>For measurement report of AI/ML assisted positioning Case 3a, regarding the report of LOS/NLOS indicator: LOS/NLOS indicator can’t be reported independently from other measurements</w:t>
      </w:r>
    </w:p>
    <w:p w14:paraId="24E96E6E" w14:textId="7ED73E9D" w:rsidR="001A5982" w:rsidRPr="001A439B" w:rsidRDefault="0032749D" w:rsidP="00EA39C2">
      <w:r>
        <w:rPr>
          <w:b/>
          <w:bCs/>
        </w:rPr>
        <w:t xml:space="preserve">Moderator: </w:t>
      </w:r>
      <w:r w:rsidR="006F390B" w:rsidRPr="001A439B">
        <w:t xml:space="preserve">it is questionable what will LMF </w:t>
      </w:r>
      <w:r w:rsidR="001A439B" w:rsidRPr="001A439B">
        <w:t>behaviour</w:t>
      </w:r>
      <w:r w:rsidR="006F390B" w:rsidRPr="001A439B">
        <w:t xml:space="preserve"> </w:t>
      </w:r>
      <w:r w:rsidR="00CF10DF">
        <w:t xml:space="preserve">be </w:t>
      </w:r>
      <w:r w:rsidR="006F390B" w:rsidRPr="001A439B">
        <w:t>upon knowing that the LoS/NLoS indicator is “inferred”, and since it is a channel attribute rather t</w:t>
      </w:r>
      <w:r w:rsidR="001A439B">
        <w:t xml:space="preserve">han timing information, </w:t>
      </w:r>
      <w:r w:rsidR="00CF10DF">
        <w:t xml:space="preserve">it does not seem </w:t>
      </w:r>
      <w:r w:rsidR="00E849DB">
        <w:t xml:space="preserve">right to </w:t>
      </w:r>
      <w:r w:rsidR="002B04FF">
        <w:t>mention it is</w:t>
      </w:r>
      <w:r w:rsidR="00E849DB">
        <w:t xml:space="preserve"> inference result. However</w:t>
      </w:r>
      <w:r w:rsidR="00691405">
        <w:t>, some stage 2 clarification could perhaps be captured</w:t>
      </w:r>
      <w:r w:rsidR="004A78A4">
        <w:t xml:space="preserve"> that </w:t>
      </w:r>
      <w:r w:rsidR="002B04FF">
        <w:t xml:space="preserve">the </w:t>
      </w:r>
      <w:r w:rsidR="004A78A4">
        <w:t>indicated los is associated to an inferred result</w:t>
      </w:r>
      <w:r w:rsidR="00691405">
        <w:t>:</w:t>
      </w:r>
    </w:p>
    <w:p w14:paraId="52CE428B" w14:textId="358C3745" w:rsidR="00F0546A" w:rsidRPr="004A78A4" w:rsidRDefault="00F0546A" w:rsidP="00EA39C2">
      <w:pPr>
        <w:rPr>
          <w:b/>
          <w:bCs/>
          <w:highlight w:val="yellow"/>
        </w:rPr>
      </w:pPr>
      <w:r w:rsidRPr="004073B3">
        <w:rPr>
          <w:b/>
          <w:bCs/>
          <w:highlight w:val="yellow"/>
        </w:rPr>
        <w:t xml:space="preserve">Proposal 1: clarify in semantics </w:t>
      </w:r>
      <w:r w:rsidR="00691405" w:rsidRPr="004073B3">
        <w:rPr>
          <w:b/>
          <w:bCs/>
          <w:highlight w:val="yellow"/>
        </w:rPr>
        <w:t xml:space="preserve">of </w:t>
      </w:r>
      <w:r w:rsidR="00691405" w:rsidRPr="004A78A4">
        <w:rPr>
          <w:b/>
          <w:bCs/>
          <w:highlight w:val="yellow"/>
        </w:rPr>
        <w:t>LoS/NLoS Information</w:t>
      </w:r>
      <w:r w:rsidR="00691405" w:rsidRPr="004073B3">
        <w:rPr>
          <w:b/>
          <w:bCs/>
          <w:highlight w:val="yellow"/>
        </w:rPr>
        <w:t xml:space="preserve"> in 9.2.37 </w:t>
      </w:r>
      <w:r w:rsidRPr="004073B3">
        <w:rPr>
          <w:b/>
          <w:bCs/>
          <w:highlight w:val="yellow"/>
        </w:rPr>
        <w:t xml:space="preserve">and </w:t>
      </w:r>
      <w:r w:rsidR="00691405" w:rsidRPr="004073B3">
        <w:rPr>
          <w:b/>
          <w:bCs/>
          <w:highlight w:val="yellow"/>
        </w:rPr>
        <w:t xml:space="preserve">possibly in </w:t>
      </w:r>
      <w:r w:rsidRPr="004073B3">
        <w:rPr>
          <w:b/>
          <w:bCs/>
          <w:highlight w:val="yellow"/>
        </w:rPr>
        <w:t>stage 2, that the indicated LoS/NLoS in the TRP measurement re</w:t>
      </w:r>
      <w:r w:rsidR="00AF7025">
        <w:rPr>
          <w:b/>
          <w:bCs/>
          <w:highlight w:val="yellow"/>
        </w:rPr>
        <w:t>sul</w:t>
      </w:r>
      <w:r w:rsidRPr="004073B3">
        <w:rPr>
          <w:b/>
          <w:bCs/>
          <w:highlight w:val="yellow"/>
        </w:rPr>
        <w:t xml:space="preserve">t </w:t>
      </w:r>
      <w:r w:rsidR="002D2746">
        <w:rPr>
          <w:b/>
          <w:bCs/>
          <w:highlight w:val="yellow"/>
        </w:rPr>
        <w:t xml:space="preserve">IE </w:t>
      </w:r>
      <w:r w:rsidRPr="004073B3">
        <w:rPr>
          <w:b/>
          <w:bCs/>
          <w:highlight w:val="yellow"/>
        </w:rPr>
        <w:t xml:space="preserve">is associated to the inferred </w:t>
      </w:r>
      <w:r w:rsidR="00633527">
        <w:rPr>
          <w:b/>
          <w:bCs/>
          <w:highlight w:val="yellow"/>
        </w:rPr>
        <w:t xml:space="preserve">timing </w:t>
      </w:r>
      <w:r w:rsidRPr="004073B3">
        <w:rPr>
          <w:b/>
          <w:bCs/>
          <w:highlight w:val="yellow"/>
        </w:rPr>
        <w:t xml:space="preserve">measurement when the </w:t>
      </w:r>
      <w:r w:rsidR="004073B3" w:rsidRPr="004073B3">
        <w:rPr>
          <w:b/>
          <w:bCs/>
          <w:highlight w:val="yellow"/>
        </w:rPr>
        <w:t>Inferred measurement is set to true. Delete LoS/NLoS Information from Inferred measurement and remove FFS</w:t>
      </w:r>
      <w:r w:rsidRPr="004073B3">
        <w:rPr>
          <w:b/>
          <w:bCs/>
          <w:highlight w:val="yellow"/>
        </w:rPr>
        <w:t>.</w:t>
      </w:r>
      <w:r w:rsidRPr="004A78A4">
        <w:rPr>
          <w:b/>
          <w:bCs/>
          <w:highlight w:val="yellow"/>
        </w:rPr>
        <w:t xml:space="preserve">  </w:t>
      </w:r>
    </w:p>
    <w:bookmarkEnd w:id="0"/>
    <w:p w14:paraId="0218930F" w14:textId="77777777" w:rsidR="0069550B" w:rsidRDefault="0069550B" w:rsidP="001C7E69">
      <w:pPr>
        <w:rPr>
          <w:lang w:val="en-US"/>
        </w:rPr>
      </w:pPr>
    </w:p>
    <w:p w14:paraId="01FF1513" w14:textId="77777777" w:rsidR="00661B0E" w:rsidRDefault="00661B0E" w:rsidP="00661B0E">
      <w:pPr>
        <w:rPr>
          <w:b/>
          <w:bCs/>
          <w:sz w:val="24"/>
          <w:szCs w:val="24"/>
          <w:lang w:val="en-US" w:eastAsia="zh-CN"/>
        </w:rPr>
      </w:pPr>
      <w:r w:rsidRPr="00C5773F">
        <w:rPr>
          <w:b/>
          <w:bCs/>
          <w:sz w:val="24"/>
          <w:szCs w:val="24"/>
          <w:lang w:val="en-US" w:eastAsia="zh-CN"/>
        </w:rPr>
        <w:t>Summary of offline discussion:</w:t>
      </w:r>
    </w:p>
    <w:p w14:paraId="0B30C558" w14:textId="77777777" w:rsidR="00E049D0" w:rsidRDefault="00E049D0" w:rsidP="00661B0E">
      <w:pPr>
        <w:rPr>
          <w:b/>
          <w:bCs/>
          <w:sz w:val="24"/>
          <w:szCs w:val="24"/>
          <w:lang w:val="en-US" w:eastAsia="zh-CN"/>
        </w:rPr>
      </w:pPr>
    </w:p>
    <w:p w14:paraId="13E9E8F2" w14:textId="77777777" w:rsidR="00E049D0" w:rsidRPr="00C5773F" w:rsidRDefault="00E049D0" w:rsidP="00661B0E">
      <w:pPr>
        <w:rPr>
          <w:b/>
          <w:bCs/>
          <w:sz w:val="24"/>
          <w:szCs w:val="24"/>
          <w:lang w:val="en-US" w:eastAsia="zh-CN"/>
        </w:rPr>
      </w:pPr>
    </w:p>
    <w:p w14:paraId="395A98FB" w14:textId="718D1992" w:rsidR="003D4623" w:rsidRPr="001B4149" w:rsidRDefault="001B4149" w:rsidP="001B4149">
      <w:pPr>
        <w:pStyle w:val="Heading3"/>
        <w:rPr>
          <w:lang w:val="en-US"/>
        </w:rPr>
      </w:pPr>
      <w:r>
        <w:rPr>
          <w:lang w:val="en-US"/>
        </w:rPr>
        <w:t xml:space="preserve">3.2 </w:t>
      </w:r>
      <w:r w:rsidR="003D4623" w:rsidRPr="001B4149">
        <w:rPr>
          <w:lang w:val="en-US"/>
        </w:rPr>
        <w:t>LMF to specifically request for AI/ML inferred measurements from TRPs</w:t>
      </w:r>
    </w:p>
    <w:p w14:paraId="76B7DC8C" w14:textId="2BEB93E0" w:rsidR="003D4623" w:rsidRDefault="003D4623" w:rsidP="003D4623">
      <w:pPr>
        <w:ind w:firstLine="284"/>
      </w:pPr>
      <w:r>
        <w:t>a.</w:t>
      </w:r>
      <w:r>
        <w:tab/>
        <w:t xml:space="preserve">Pro: </w:t>
      </w:r>
      <w:r w:rsidR="00E56BB4">
        <w:t>A</w:t>
      </w:r>
      <w:r>
        <w:t>ll companies except CATT and NEC</w:t>
      </w:r>
      <w:r w:rsidR="00E56BB4">
        <w:t>.</w:t>
      </w:r>
    </w:p>
    <w:p w14:paraId="27FDCDC5" w14:textId="77777777" w:rsidR="00595CA1" w:rsidRDefault="003D4623" w:rsidP="007E11C8">
      <w:pPr>
        <w:pBdr>
          <w:top w:val="single" w:sz="4" w:space="1" w:color="auto"/>
          <w:left w:val="single" w:sz="4" w:space="4" w:color="auto"/>
          <w:bottom w:val="single" w:sz="4" w:space="1" w:color="auto"/>
          <w:right w:val="single" w:sz="4" w:space="4" w:color="auto"/>
        </w:pBdr>
      </w:pPr>
      <w:r w:rsidRPr="003D4623">
        <w:rPr>
          <w:b/>
          <w:bCs/>
        </w:rPr>
        <w:t>RAN1 conclusion</w:t>
      </w:r>
      <w:r>
        <w:rPr>
          <w:b/>
          <w:bCs/>
        </w:rPr>
        <w:t>:</w:t>
      </w:r>
      <w:r w:rsidR="00595CA1">
        <w:rPr>
          <w:b/>
          <w:bCs/>
        </w:rPr>
        <w:t xml:space="preserve"> </w:t>
      </w:r>
      <w:r>
        <w:t xml:space="preserve">Rel-19 AI/ML measurements are different from legacy measurements. </w:t>
      </w:r>
    </w:p>
    <w:p w14:paraId="0694D4C8" w14:textId="4B041306" w:rsidR="003D4623" w:rsidRDefault="007E11C8" w:rsidP="003D4623">
      <w:r>
        <w:t xml:space="preserve">Moderator: </w:t>
      </w:r>
      <w:r w:rsidR="008E012F">
        <w:t>M</w:t>
      </w:r>
      <w:r>
        <w:t xml:space="preserve">any companies </w:t>
      </w:r>
      <w:r w:rsidR="008E012F">
        <w:t>wish</w:t>
      </w:r>
      <w:r>
        <w:t xml:space="preserve"> to give </w:t>
      </w:r>
      <w:r w:rsidR="003D4623">
        <w:t>control at LMF when to request for inferred measurements, based on positioning Q</w:t>
      </w:r>
      <w:r w:rsidR="008E012F">
        <w:t>o</w:t>
      </w:r>
      <w:r w:rsidR="003D4623">
        <w:t>S, desire for analytics and to distinguish if measurements</w:t>
      </w:r>
      <w:r>
        <w:t xml:space="preserve"> </w:t>
      </w:r>
      <w:r w:rsidR="003D4623">
        <w:t>have been derived using legacy or inference methods</w:t>
      </w:r>
      <w:r w:rsidR="008E012F">
        <w:t xml:space="preserve"> (Hw)</w:t>
      </w:r>
      <w:r w:rsidR="003D4623">
        <w:t>.</w:t>
      </w:r>
    </w:p>
    <w:p w14:paraId="65E210ED" w14:textId="59542492" w:rsidR="003D4623" w:rsidRPr="007E11C8" w:rsidRDefault="003D4623" w:rsidP="003D4623">
      <w:pPr>
        <w:rPr>
          <w:b/>
          <w:bCs/>
        </w:rPr>
      </w:pPr>
      <w:bookmarkStart w:id="16" w:name="_Hlk207009197"/>
      <w:r w:rsidRPr="00457AB8">
        <w:rPr>
          <w:b/>
          <w:bCs/>
          <w:highlight w:val="yellow"/>
        </w:rPr>
        <w:t>Proposal</w:t>
      </w:r>
      <w:r w:rsidR="000F7233" w:rsidRPr="00457AB8">
        <w:rPr>
          <w:b/>
          <w:bCs/>
          <w:highlight w:val="yellow"/>
        </w:rPr>
        <w:t xml:space="preserve"> </w:t>
      </w:r>
      <w:r w:rsidR="0008394E" w:rsidRPr="00457AB8">
        <w:rPr>
          <w:b/>
          <w:bCs/>
          <w:highlight w:val="yellow"/>
        </w:rPr>
        <w:t>2</w:t>
      </w:r>
      <w:r w:rsidRPr="00457AB8">
        <w:rPr>
          <w:b/>
          <w:bCs/>
          <w:highlight w:val="yellow"/>
        </w:rPr>
        <w:t>: Introduce a new bit “inferred timing measurement” in the MCRI</w:t>
      </w:r>
    </w:p>
    <w:bookmarkEnd w:id="16"/>
    <w:p w14:paraId="18417DD5" w14:textId="6A79CB00" w:rsidR="0008394E" w:rsidRPr="003D4623" w:rsidRDefault="0008394E" w:rsidP="003D4623">
      <w:r>
        <w:t>Alternatively, introduce two bits distinguishing inferred UL-RTOA and inferred gNB Rx-Tx TD</w:t>
      </w:r>
      <w:r w:rsidR="00F3173E">
        <w:t>. However we do not have many bits left in MCRI….</w:t>
      </w:r>
    </w:p>
    <w:p w14:paraId="6AEA572E" w14:textId="77777777" w:rsidR="00E049D0" w:rsidRDefault="00E049D0" w:rsidP="00E049D0">
      <w:pPr>
        <w:rPr>
          <w:b/>
          <w:bCs/>
          <w:sz w:val="24"/>
          <w:szCs w:val="24"/>
          <w:lang w:val="en-US" w:eastAsia="zh-CN"/>
        </w:rPr>
      </w:pPr>
      <w:r w:rsidRPr="00C5773F">
        <w:rPr>
          <w:b/>
          <w:bCs/>
          <w:sz w:val="24"/>
          <w:szCs w:val="24"/>
          <w:lang w:val="en-US" w:eastAsia="zh-CN"/>
        </w:rPr>
        <w:t>Summary of offline discussion:</w:t>
      </w:r>
    </w:p>
    <w:p w14:paraId="27BF5EAD" w14:textId="77777777" w:rsidR="00E049D0" w:rsidRDefault="00E049D0" w:rsidP="00E049D0">
      <w:pPr>
        <w:rPr>
          <w:b/>
          <w:bCs/>
          <w:sz w:val="24"/>
          <w:szCs w:val="24"/>
          <w:lang w:val="en-US" w:eastAsia="zh-CN"/>
        </w:rPr>
      </w:pPr>
    </w:p>
    <w:p w14:paraId="56487023" w14:textId="77777777" w:rsidR="00E049D0" w:rsidRPr="00C5773F" w:rsidRDefault="00E049D0" w:rsidP="00E049D0">
      <w:pPr>
        <w:rPr>
          <w:b/>
          <w:bCs/>
          <w:sz w:val="24"/>
          <w:szCs w:val="24"/>
          <w:lang w:val="en-US" w:eastAsia="zh-CN"/>
        </w:rPr>
      </w:pPr>
    </w:p>
    <w:p w14:paraId="1B6BE9FB" w14:textId="4776B28D" w:rsidR="008E012F" w:rsidRPr="001B4149" w:rsidRDefault="00E049D0" w:rsidP="001B4149">
      <w:pPr>
        <w:pStyle w:val="Heading3"/>
        <w:rPr>
          <w:lang w:val="en-US"/>
        </w:rPr>
      </w:pPr>
      <w:r>
        <w:rPr>
          <w:lang w:val="en-US"/>
        </w:rPr>
        <w:t xml:space="preserve">3.3 </w:t>
      </w:r>
      <w:r w:rsidR="001B4149" w:rsidRPr="001B4149">
        <w:rPr>
          <w:lang w:val="en-US"/>
        </w:rPr>
        <w:t>Positioning Data Collection Needed IE:</w:t>
      </w:r>
    </w:p>
    <w:p w14:paraId="150FB08E" w14:textId="6A7BBBFA" w:rsidR="00267D68" w:rsidRPr="00545C88" w:rsidRDefault="00267D68" w:rsidP="00545C88">
      <w:pPr>
        <w:pStyle w:val="ListParagraph"/>
        <w:numPr>
          <w:ilvl w:val="0"/>
          <w:numId w:val="27"/>
        </w:numPr>
        <w:rPr>
          <w:b/>
          <w:bCs/>
        </w:rPr>
      </w:pPr>
      <w:r w:rsidRPr="00545C88">
        <w:rPr>
          <w:b/>
          <w:bCs/>
        </w:rPr>
        <w:t>Encoded as top level IE or as withing a TRP list?</w:t>
      </w:r>
    </w:p>
    <w:p w14:paraId="15F4FC73" w14:textId="478E9B6B" w:rsidR="00267D68" w:rsidRPr="00545C88" w:rsidRDefault="00267D68" w:rsidP="00545C88">
      <w:pPr>
        <w:pStyle w:val="ListParagraph"/>
        <w:numPr>
          <w:ilvl w:val="0"/>
          <w:numId w:val="27"/>
        </w:numPr>
        <w:rPr>
          <w:b/>
          <w:bCs/>
        </w:rPr>
      </w:pPr>
      <w:r w:rsidRPr="00545C88">
        <w:rPr>
          <w:b/>
          <w:bCs/>
        </w:rPr>
        <w:t>Should a time stamp be added indicating the desired time for report of data collection</w:t>
      </w:r>
    </w:p>
    <w:p w14:paraId="7285787A" w14:textId="74239EF9" w:rsidR="00267D68" w:rsidRPr="00545C88" w:rsidRDefault="00CC43DD" w:rsidP="00545C88">
      <w:pPr>
        <w:pStyle w:val="ListParagraph"/>
        <w:numPr>
          <w:ilvl w:val="0"/>
          <w:numId w:val="27"/>
        </w:numPr>
        <w:rPr>
          <w:b/>
          <w:bCs/>
        </w:rPr>
      </w:pPr>
      <w:r w:rsidRPr="00545C88">
        <w:rPr>
          <w:b/>
          <w:bCs/>
        </w:rPr>
        <w:t xml:space="preserve">Whether </w:t>
      </w:r>
      <w:r w:rsidR="00267D68" w:rsidRPr="00545C88">
        <w:rPr>
          <w:b/>
          <w:bCs/>
        </w:rPr>
        <w:t>UE location</w:t>
      </w:r>
      <w:r w:rsidRPr="00545C88">
        <w:rPr>
          <w:b/>
          <w:bCs/>
        </w:rPr>
        <w:t xml:space="preserve"> can be part of </w:t>
      </w:r>
      <w:r w:rsidR="00860897">
        <w:rPr>
          <w:b/>
          <w:bCs/>
        </w:rPr>
        <w:t xml:space="preserve">requested </w:t>
      </w:r>
      <w:r w:rsidRPr="00545C88">
        <w:rPr>
          <w:b/>
          <w:bCs/>
        </w:rPr>
        <w:t>part B information</w:t>
      </w:r>
      <w:r w:rsidR="00267D68" w:rsidRPr="00545C88">
        <w:rPr>
          <w:b/>
          <w:bCs/>
        </w:rPr>
        <w:t>?</w:t>
      </w:r>
    </w:p>
    <w:p w14:paraId="5D0D1A4B" w14:textId="77777777" w:rsidR="00CC43DD" w:rsidRPr="00545C88" w:rsidRDefault="00267D68" w:rsidP="00545C88">
      <w:pPr>
        <w:pStyle w:val="ListParagraph"/>
        <w:numPr>
          <w:ilvl w:val="0"/>
          <w:numId w:val="27"/>
        </w:numPr>
        <w:rPr>
          <w:b/>
          <w:bCs/>
        </w:rPr>
      </w:pPr>
      <w:r w:rsidRPr="00545C88">
        <w:rPr>
          <w:b/>
          <w:bCs/>
        </w:rPr>
        <w:t>Stage 2 updates</w:t>
      </w:r>
      <w:r w:rsidR="00CC43DD" w:rsidRPr="00545C88">
        <w:rPr>
          <w:b/>
          <w:bCs/>
        </w:rPr>
        <w:t xml:space="preserve"> and clean up:</w:t>
      </w:r>
    </w:p>
    <w:p w14:paraId="3CA8E681" w14:textId="77777777" w:rsidR="00545C88" w:rsidRPr="00545C88" w:rsidRDefault="00CC43DD" w:rsidP="00860897">
      <w:pPr>
        <w:pStyle w:val="ListParagraph"/>
        <w:numPr>
          <w:ilvl w:val="1"/>
          <w:numId w:val="27"/>
        </w:numPr>
        <w:rPr>
          <w:b/>
          <w:bCs/>
        </w:rPr>
      </w:pPr>
      <w:r w:rsidRPr="00545C88">
        <w:rPr>
          <w:b/>
          <w:bCs/>
        </w:rPr>
        <w:t>Ad</w:t>
      </w:r>
      <w:r w:rsidR="00267D68" w:rsidRPr="00545C88">
        <w:rPr>
          <w:b/>
          <w:bCs/>
        </w:rPr>
        <w:t xml:space="preserve">d an LCS consent check step at LMF. </w:t>
      </w:r>
    </w:p>
    <w:p w14:paraId="10E8D8C1" w14:textId="307370F2" w:rsidR="00F91A0B" w:rsidRPr="00545C88" w:rsidRDefault="00545C88" w:rsidP="00860897">
      <w:pPr>
        <w:pStyle w:val="ListParagraph"/>
        <w:numPr>
          <w:ilvl w:val="1"/>
          <w:numId w:val="27"/>
        </w:numPr>
        <w:rPr>
          <w:b/>
          <w:bCs/>
        </w:rPr>
      </w:pPr>
      <w:r w:rsidRPr="00545C88">
        <w:rPr>
          <w:b/>
          <w:bCs/>
        </w:rPr>
        <w:t>Indication of time stamp as c</w:t>
      </w:r>
      <w:r w:rsidR="00267D68" w:rsidRPr="00545C88">
        <w:rPr>
          <w:b/>
          <w:bCs/>
        </w:rPr>
        <w:t>orrelation information</w:t>
      </w:r>
    </w:p>
    <w:p w14:paraId="1691A59B" w14:textId="62C2DB2A" w:rsidR="00545C88" w:rsidRPr="00545C88" w:rsidRDefault="00424BD7" w:rsidP="00860897">
      <w:pPr>
        <w:pStyle w:val="ListParagraph"/>
        <w:numPr>
          <w:ilvl w:val="1"/>
          <w:numId w:val="27"/>
        </w:numPr>
        <w:rPr>
          <w:b/>
          <w:bCs/>
        </w:rPr>
      </w:pPr>
      <w:r>
        <w:rPr>
          <w:b/>
          <w:bCs/>
        </w:rPr>
        <w:t>“</w:t>
      </w:r>
      <w:r w:rsidR="00545C88" w:rsidRPr="00545C88">
        <w:rPr>
          <w:b/>
          <w:bCs/>
        </w:rPr>
        <w:t>Positioning information</w:t>
      </w:r>
      <w:r>
        <w:rPr>
          <w:b/>
          <w:bCs/>
        </w:rPr>
        <w:t>”</w:t>
      </w:r>
      <w:r w:rsidR="00545C88" w:rsidRPr="00545C88">
        <w:rPr>
          <w:b/>
          <w:bCs/>
        </w:rPr>
        <w:t xml:space="preserve"> vs </w:t>
      </w:r>
      <w:r>
        <w:rPr>
          <w:b/>
          <w:bCs/>
        </w:rPr>
        <w:t>“</w:t>
      </w:r>
      <w:r w:rsidR="00545C88" w:rsidRPr="00545C88">
        <w:rPr>
          <w:b/>
          <w:bCs/>
        </w:rPr>
        <w:t>measurement information</w:t>
      </w:r>
      <w:r>
        <w:rPr>
          <w:b/>
          <w:bCs/>
        </w:rPr>
        <w:t>”</w:t>
      </w:r>
    </w:p>
    <w:p w14:paraId="01B6B910" w14:textId="37F541EA" w:rsidR="00545C88" w:rsidRDefault="00545C88" w:rsidP="00860897">
      <w:pPr>
        <w:pStyle w:val="ListParagraph"/>
        <w:numPr>
          <w:ilvl w:val="1"/>
          <w:numId w:val="27"/>
        </w:numPr>
        <w:rPr>
          <w:b/>
          <w:bCs/>
        </w:rPr>
      </w:pPr>
      <w:r w:rsidRPr="00545C88">
        <w:rPr>
          <w:b/>
          <w:bCs/>
        </w:rPr>
        <w:t xml:space="preserve">Clean </w:t>
      </w:r>
      <w:r w:rsidR="00424BD7">
        <w:rPr>
          <w:b/>
          <w:bCs/>
        </w:rPr>
        <w:t xml:space="preserve">up </w:t>
      </w:r>
      <w:r w:rsidRPr="00545C88">
        <w:rPr>
          <w:b/>
          <w:bCs/>
        </w:rPr>
        <w:t>and EN removals</w:t>
      </w:r>
    </w:p>
    <w:p w14:paraId="4EEAC599" w14:textId="5A69BFFD" w:rsidR="00860897" w:rsidRDefault="00860897" w:rsidP="00860897">
      <w:pPr>
        <w:pStyle w:val="ListParagraph"/>
        <w:numPr>
          <w:ilvl w:val="1"/>
          <w:numId w:val="27"/>
        </w:numPr>
        <w:rPr>
          <w:b/>
          <w:bCs/>
        </w:rPr>
      </w:pPr>
      <w:r>
        <w:rPr>
          <w:b/>
          <w:bCs/>
        </w:rPr>
        <w:t>Any others?</w:t>
      </w:r>
    </w:p>
    <w:p w14:paraId="1F7A2DC8" w14:textId="4550D2E1" w:rsidR="00A54DEC" w:rsidRPr="00A54DEC" w:rsidRDefault="00A54DEC" w:rsidP="00A54DEC">
      <w:pPr>
        <w:rPr>
          <w:b/>
          <w:bCs/>
        </w:rPr>
      </w:pPr>
      <w:r w:rsidRPr="00424BD7">
        <w:rPr>
          <w:b/>
          <w:bCs/>
          <w:highlight w:val="yellow"/>
        </w:rPr>
        <w:t>Proposal 3: Discuss the details of Positioning Data Collection Needed IE</w:t>
      </w:r>
      <w:r w:rsidR="003D181C">
        <w:rPr>
          <w:b/>
          <w:bCs/>
          <w:highlight w:val="yellow"/>
        </w:rPr>
        <w:t xml:space="preserve"> (top level or per TRP, indication of time stamp</w:t>
      </w:r>
      <w:r w:rsidR="00F96DDA">
        <w:rPr>
          <w:b/>
          <w:bCs/>
          <w:highlight w:val="yellow"/>
        </w:rPr>
        <w:t>)</w:t>
      </w:r>
      <w:r w:rsidR="00457AB8" w:rsidRPr="00424BD7">
        <w:rPr>
          <w:b/>
          <w:bCs/>
          <w:highlight w:val="yellow"/>
        </w:rPr>
        <w:t xml:space="preserve"> and update stage 2</w:t>
      </w:r>
      <w:r w:rsidR="00424BD7" w:rsidRPr="00424BD7">
        <w:rPr>
          <w:b/>
          <w:bCs/>
          <w:highlight w:val="yellow"/>
        </w:rPr>
        <w:t>/3</w:t>
      </w:r>
      <w:r>
        <w:rPr>
          <w:b/>
          <w:bCs/>
        </w:rPr>
        <w:t xml:space="preserve"> </w:t>
      </w:r>
    </w:p>
    <w:p w14:paraId="68D0F368" w14:textId="68228F85" w:rsidR="00F91A0B" w:rsidRPr="00C5773F" w:rsidRDefault="00F91A0B" w:rsidP="00F91A0B">
      <w:pPr>
        <w:rPr>
          <w:b/>
          <w:bCs/>
          <w:sz w:val="24"/>
          <w:szCs w:val="24"/>
          <w:lang w:val="en-US" w:eastAsia="zh-CN"/>
        </w:rPr>
      </w:pPr>
      <w:r w:rsidRPr="00C5773F">
        <w:rPr>
          <w:b/>
          <w:bCs/>
          <w:sz w:val="24"/>
          <w:szCs w:val="24"/>
          <w:lang w:val="en-US" w:eastAsia="zh-CN"/>
        </w:rPr>
        <w:t>Summary of offline discussion:</w:t>
      </w:r>
    </w:p>
    <w:p w14:paraId="2854C379" w14:textId="77777777" w:rsidR="00F91A0B" w:rsidRDefault="00F91A0B" w:rsidP="001C7E69">
      <w:pPr>
        <w:rPr>
          <w:lang w:val="en-US"/>
        </w:rPr>
      </w:pPr>
    </w:p>
    <w:p w14:paraId="0BE13AC6" w14:textId="77777777" w:rsidR="00411BEA" w:rsidRDefault="00411BEA" w:rsidP="001C7E69">
      <w:pPr>
        <w:rPr>
          <w:lang w:val="en-US"/>
        </w:rPr>
      </w:pPr>
    </w:p>
    <w:p w14:paraId="0B74B61D" w14:textId="679A1CDD" w:rsidR="00411BEA" w:rsidRPr="00411BEA" w:rsidRDefault="00411BEA" w:rsidP="00411BEA">
      <w:pPr>
        <w:pStyle w:val="Heading3"/>
        <w:rPr>
          <w:lang w:val="en-US"/>
        </w:rPr>
      </w:pPr>
      <w:r>
        <w:rPr>
          <w:lang w:val="en-US"/>
        </w:rPr>
        <w:t xml:space="preserve">3.4 </w:t>
      </w:r>
      <w:r w:rsidRPr="00411BEA">
        <w:rPr>
          <w:lang w:val="en-US"/>
        </w:rPr>
        <w:t>POSITIONING DATA COLLECTION REPORT message:</w:t>
      </w:r>
    </w:p>
    <w:p w14:paraId="177B1C4D" w14:textId="77777777" w:rsidR="00411BEA" w:rsidRPr="00272689" w:rsidRDefault="00411BEA" w:rsidP="00272689">
      <w:pPr>
        <w:pStyle w:val="ListParagraph"/>
        <w:numPr>
          <w:ilvl w:val="0"/>
          <w:numId w:val="29"/>
        </w:numPr>
        <w:rPr>
          <w:b/>
          <w:bCs/>
        </w:rPr>
      </w:pPr>
      <w:r w:rsidRPr="00272689">
        <w:rPr>
          <w:b/>
          <w:bCs/>
        </w:rPr>
        <w:t>LoS/NLoS Information Semantics, remove restriction on it being depending on presence of timing measurements (QC, CEWIT)</w:t>
      </w:r>
    </w:p>
    <w:p w14:paraId="68F97E6D" w14:textId="1A079B93" w:rsidR="00411BEA" w:rsidRPr="00272689" w:rsidRDefault="00411BEA" w:rsidP="00272689">
      <w:r w:rsidRPr="00272689">
        <w:rPr>
          <w:b/>
          <w:bCs/>
        </w:rPr>
        <w:t>Moderator:</w:t>
      </w:r>
      <w:r w:rsidRPr="00272689">
        <w:t xml:space="preserve"> RAN1 agreement: LosNLOS is a measurement attribute cannot be sent standalone during training. same as for inference</w:t>
      </w:r>
    </w:p>
    <w:p w14:paraId="7C228E67" w14:textId="1741F452" w:rsidR="00272689" w:rsidRPr="00272689" w:rsidRDefault="009658F6" w:rsidP="00272689">
      <w:pPr>
        <w:pStyle w:val="ListParagraph"/>
        <w:numPr>
          <w:ilvl w:val="0"/>
          <w:numId w:val="29"/>
        </w:numPr>
        <w:rPr>
          <w:b/>
          <w:bCs/>
        </w:rPr>
      </w:pPr>
      <w:r>
        <w:rPr>
          <w:b/>
          <w:bCs/>
        </w:rPr>
        <w:lastRenderedPageBreak/>
        <w:t>New codepoints where</w:t>
      </w:r>
      <w:r w:rsidR="00411BEA" w:rsidRPr="00272689">
        <w:rPr>
          <w:b/>
          <w:bCs/>
        </w:rPr>
        <w:t xml:space="preserve"> majority proposes to re-encode the Positioning Data Unavailable IE as ENUMERATED (no data available, user consent not granted, ...). </w:t>
      </w:r>
    </w:p>
    <w:p w14:paraId="46740E3D" w14:textId="1B1B29E2" w:rsidR="00411BEA" w:rsidRPr="00272689" w:rsidRDefault="00411BEA" w:rsidP="00272689">
      <w:r w:rsidRPr="00272689">
        <w:t>QC propose to add other types</w:t>
      </w:r>
    </w:p>
    <w:p w14:paraId="6D53108D" w14:textId="77777777" w:rsidR="00411BEA" w:rsidRPr="00272689" w:rsidRDefault="00411BEA" w:rsidP="00272689">
      <w:r w:rsidRPr="00272689">
        <w:t>-</w:t>
      </w:r>
      <w:r w:rsidRPr="00272689">
        <w:tab/>
        <w:t>Positioning Data Information Not Supported</w:t>
      </w:r>
    </w:p>
    <w:p w14:paraId="26AEDB9F" w14:textId="77777777" w:rsidR="00411BEA" w:rsidRPr="00272689" w:rsidRDefault="00411BEA" w:rsidP="00272689">
      <w:r w:rsidRPr="00272689">
        <w:t>-</w:t>
      </w:r>
      <w:r w:rsidRPr="00272689">
        <w:tab/>
        <w:t>Positioning Data Information Supported But Currently Not Available</w:t>
      </w:r>
    </w:p>
    <w:p w14:paraId="1D2C39E8" w14:textId="77777777" w:rsidR="00411BEA" w:rsidRPr="00272689" w:rsidRDefault="00411BEA" w:rsidP="00272689">
      <w:r w:rsidRPr="00272689">
        <w:t>-</w:t>
      </w:r>
      <w:r w:rsidRPr="00272689">
        <w:tab/>
        <w:t>Not Provided Positioning Data Information Not Supported (??)</w:t>
      </w:r>
    </w:p>
    <w:p w14:paraId="7327C994" w14:textId="402854E1" w:rsidR="00272689" w:rsidRDefault="00272689" w:rsidP="00272689">
      <w:pPr>
        <w:widowControl w:val="0"/>
        <w:overflowPunct w:val="0"/>
        <w:autoSpaceDE w:val="0"/>
        <w:autoSpaceDN w:val="0"/>
        <w:adjustRightInd w:val="0"/>
        <w:spacing w:after="60" w:line="276" w:lineRule="auto"/>
        <w:textAlignment w:val="baseline"/>
      </w:pPr>
      <w:r w:rsidRPr="00272689">
        <w:rPr>
          <w:b/>
          <w:bCs/>
        </w:rPr>
        <w:t xml:space="preserve">Moderator: </w:t>
      </w:r>
      <w:r w:rsidRPr="00272689">
        <w:t>these seem unclear and overly complicated.</w:t>
      </w:r>
    </w:p>
    <w:p w14:paraId="36A3B56A" w14:textId="36128FC8" w:rsidR="00272689" w:rsidRPr="00103C14" w:rsidRDefault="00272689" w:rsidP="00272689">
      <w:pPr>
        <w:widowControl w:val="0"/>
        <w:overflowPunct w:val="0"/>
        <w:autoSpaceDE w:val="0"/>
        <w:autoSpaceDN w:val="0"/>
        <w:adjustRightInd w:val="0"/>
        <w:spacing w:after="60" w:line="276" w:lineRule="auto"/>
        <w:textAlignment w:val="baseline"/>
        <w:rPr>
          <w:b/>
          <w:bCs/>
        </w:rPr>
      </w:pPr>
      <w:r w:rsidRPr="00103C14">
        <w:rPr>
          <w:b/>
          <w:bCs/>
        </w:rPr>
        <w:t>Stage 2 updates</w:t>
      </w:r>
      <w:r w:rsidR="00103C14" w:rsidRPr="00103C14">
        <w:rPr>
          <w:b/>
          <w:bCs/>
        </w:rPr>
        <w:t xml:space="preserve"> from R3-255160</w:t>
      </w:r>
      <w:r w:rsidRPr="00103C14">
        <w:rPr>
          <w:b/>
          <w:bCs/>
        </w:rPr>
        <w:t>:</w:t>
      </w:r>
    </w:p>
    <w:p w14:paraId="237C6E0A" w14:textId="49B6855A" w:rsidR="008E11E9" w:rsidRPr="008E11E9" w:rsidRDefault="00411BEA" w:rsidP="008E11E9">
      <w:pPr>
        <w:pStyle w:val="ListParagraph"/>
        <w:numPr>
          <w:ilvl w:val="0"/>
          <w:numId w:val="29"/>
        </w:numPr>
        <w:rPr>
          <w:b/>
          <w:bCs/>
        </w:rPr>
      </w:pPr>
      <w:r w:rsidRPr="00272689">
        <w:rPr>
          <w:b/>
          <w:bCs/>
        </w:rPr>
        <w:t>Add a description of the new Positioning Data Collection Information Transfer procedure under sub-clauses 8.10.3.2 and 8.13.3.2.</w:t>
      </w:r>
      <w:r w:rsidR="008E11E9">
        <w:rPr>
          <w:b/>
          <w:bCs/>
        </w:rPr>
        <w:t xml:space="preserve"> [QC]</w:t>
      </w:r>
    </w:p>
    <w:p w14:paraId="3F3A9F56" w14:textId="50B0F085" w:rsidR="00AB66A6" w:rsidRPr="00AB66A6" w:rsidRDefault="00411BEA" w:rsidP="00AB66A6">
      <w:pPr>
        <w:pStyle w:val="ListParagraph"/>
        <w:numPr>
          <w:ilvl w:val="0"/>
          <w:numId w:val="29"/>
        </w:numPr>
        <w:rPr>
          <w:b/>
          <w:bCs/>
          <w:lang w:val="en-GB"/>
        </w:rPr>
      </w:pPr>
      <w:r w:rsidRPr="00272689">
        <w:rPr>
          <w:b/>
          <w:bCs/>
        </w:rPr>
        <w:t>The sub-clauses 8.10.2.4 and 8.13.2.3 ("Information that may be transferred from the LMF to gNBs") should also include the information transferred via the new POSITIONING DATA COLLECTION REPORT message (i.e., the "ground-truth label" information).</w:t>
      </w:r>
      <w:r w:rsidR="008E11E9">
        <w:rPr>
          <w:b/>
          <w:bCs/>
        </w:rPr>
        <w:t xml:space="preserve"> [QC]</w:t>
      </w:r>
      <w:r w:rsidR="00AB66A6" w:rsidRPr="00AB66A6">
        <w:rPr>
          <w:b/>
          <w:bCs/>
        </w:rPr>
        <w:t xml:space="preserve"> </w:t>
      </w:r>
      <w:r w:rsidR="00AB66A6" w:rsidRPr="00AB66A6">
        <w:rPr>
          <w:b/>
          <w:bCs/>
          <w:lang w:val="en-GB"/>
        </w:rPr>
        <w:t>Proposal 2: Introduce a new bit “inferred timing measurement” in the MCRI</w:t>
      </w:r>
    </w:p>
    <w:p w14:paraId="6BDA19E5" w14:textId="178F009D" w:rsidR="00F91A0B" w:rsidRDefault="00AB66A6" w:rsidP="00AB66A6">
      <w:pPr>
        <w:rPr>
          <w:b/>
          <w:bCs/>
        </w:rPr>
      </w:pPr>
      <w:r w:rsidRPr="002A6877">
        <w:rPr>
          <w:b/>
          <w:bCs/>
          <w:highlight w:val="yellow"/>
        </w:rPr>
        <w:t xml:space="preserve">Proposal 4: Discuss the remaining open points in the Positioning Data Collection Information Transfer procedure </w:t>
      </w:r>
      <w:r w:rsidR="00F96DDA">
        <w:rPr>
          <w:b/>
          <w:bCs/>
          <w:highlight w:val="yellow"/>
        </w:rPr>
        <w:t xml:space="preserve">(code points) </w:t>
      </w:r>
      <w:r w:rsidRPr="002A6877">
        <w:rPr>
          <w:b/>
          <w:bCs/>
          <w:highlight w:val="yellow"/>
        </w:rPr>
        <w:t xml:space="preserve">and capture stage </w:t>
      </w:r>
      <w:r w:rsidR="00931780" w:rsidRPr="002A6877">
        <w:rPr>
          <w:b/>
          <w:bCs/>
          <w:highlight w:val="yellow"/>
        </w:rPr>
        <w:t xml:space="preserve">2 </w:t>
      </w:r>
      <w:r w:rsidRPr="002A6877">
        <w:rPr>
          <w:b/>
          <w:bCs/>
          <w:highlight w:val="yellow"/>
        </w:rPr>
        <w:t>descriptions</w:t>
      </w:r>
    </w:p>
    <w:p w14:paraId="58CB1A05" w14:textId="77777777" w:rsidR="00B067C6" w:rsidRPr="00C5773F" w:rsidRDefault="00B067C6" w:rsidP="00B067C6">
      <w:pPr>
        <w:rPr>
          <w:b/>
          <w:bCs/>
          <w:sz w:val="24"/>
          <w:szCs w:val="24"/>
          <w:lang w:val="en-US" w:eastAsia="zh-CN"/>
        </w:rPr>
      </w:pPr>
      <w:r w:rsidRPr="00C5773F">
        <w:rPr>
          <w:b/>
          <w:bCs/>
          <w:sz w:val="24"/>
          <w:szCs w:val="24"/>
          <w:lang w:val="en-US" w:eastAsia="zh-CN"/>
        </w:rPr>
        <w:t>Summary of offline discussion:</w:t>
      </w:r>
    </w:p>
    <w:p w14:paraId="02B21F11" w14:textId="77777777" w:rsidR="00B067C6" w:rsidRDefault="00B067C6" w:rsidP="00B067C6">
      <w:pPr>
        <w:rPr>
          <w:lang w:val="en-US"/>
        </w:rPr>
      </w:pPr>
    </w:p>
    <w:p w14:paraId="3333798E" w14:textId="77777777" w:rsidR="00B067C6" w:rsidRDefault="00B067C6" w:rsidP="00AB66A6">
      <w:pPr>
        <w:rPr>
          <w:b/>
          <w:bCs/>
        </w:rPr>
      </w:pPr>
    </w:p>
    <w:p w14:paraId="33AD9554" w14:textId="2D2859C2" w:rsidR="009233F4" w:rsidRPr="009233F4" w:rsidRDefault="00B66C27" w:rsidP="002C729B">
      <w:pPr>
        <w:pStyle w:val="Heading3"/>
        <w:rPr>
          <w:lang w:val="en-US"/>
        </w:rPr>
      </w:pPr>
      <w:r>
        <w:rPr>
          <w:lang w:val="en-US"/>
        </w:rPr>
        <w:t xml:space="preserve">3.5 </w:t>
      </w:r>
      <w:r w:rsidR="002C729B">
        <w:rPr>
          <w:lang w:val="en-US"/>
        </w:rPr>
        <w:t>P</w:t>
      </w:r>
      <w:r w:rsidR="009233F4" w:rsidRPr="009233F4">
        <w:rPr>
          <w:lang w:val="en-US"/>
        </w:rPr>
        <w:t>roactive data solution</w:t>
      </w:r>
    </w:p>
    <w:p w14:paraId="25468DC3" w14:textId="7D71BD65" w:rsidR="009233F4" w:rsidRDefault="002C729B" w:rsidP="002C729B">
      <w:r>
        <w:t xml:space="preserve">Due to SA2 LS, the </w:t>
      </w:r>
      <w:r w:rsidR="002347F6">
        <w:t>Proactive (i.e., NGAP solution) is n</w:t>
      </w:r>
      <w:r w:rsidR="009233F4" w:rsidRPr="009233F4">
        <w:t>ot pursued in Rel-19, agree to work on it in Rel-20.</w:t>
      </w:r>
    </w:p>
    <w:p w14:paraId="1B414241" w14:textId="72D75ECA" w:rsidR="002347F6" w:rsidRDefault="002347F6" w:rsidP="002C729B">
      <w:pPr>
        <w:rPr>
          <w:b/>
          <w:bCs/>
        </w:rPr>
      </w:pPr>
      <w:r w:rsidRPr="002A6877">
        <w:rPr>
          <w:b/>
          <w:bCs/>
          <w:highlight w:val="yellow"/>
        </w:rPr>
        <w:t xml:space="preserve">Proposal 5: send a LS to RAN </w:t>
      </w:r>
      <w:r w:rsidR="001302C6" w:rsidRPr="002A6877">
        <w:rPr>
          <w:b/>
          <w:bCs/>
          <w:highlight w:val="yellow"/>
        </w:rPr>
        <w:t xml:space="preserve">plenary </w:t>
      </w:r>
      <w:r w:rsidRPr="002A6877">
        <w:rPr>
          <w:b/>
          <w:bCs/>
          <w:highlight w:val="yellow"/>
        </w:rPr>
        <w:t>that RAN3 will work on NG-RAN triggered data collection</w:t>
      </w:r>
      <w:r w:rsidR="001302C6" w:rsidRPr="002A6877">
        <w:rPr>
          <w:b/>
          <w:bCs/>
          <w:highlight w:val="yellow"/>
        </w:rPr>
        <w:t xml:space="preserve"> for NG-RAN assisted positioning (Case 3a)</w:t>
      </w:r>
      <w:r w:rsidRPr="002A6877">
        <w:rPr>
          <w:b/>
          <w:bCs/>
          <w:highlight w:val="yellow"/>
        </w:rPr>
        <w:t xml:space="preserve"> in Rel-</w:t>
      </w:r>
      <w:r w:rsidR="001302C6" w:rsidRPr="002A6877">
        <w:rPr>
          <w:b/>
          <w:bCs/>
          <w:highlight w:val="yellow"/>
        </w:rPr>
        <w:t>20</w:t>
      </w:r>
    </w:p>
    <w:p w14:paraId="592280E3" w14:textId="77777777" w:rsidR="001302C6" w:rsidRPr="00C5773F" w:rsidRDefault="001302C6" w:rsidP="001302C6">
      <w:pPr>
        <w:rPr>
          <w:b/>
          <w:bCs/>
          <w:sz w:val="24"/>
          <w:szCs w:val="24"/>
          <w:lang w:val="en-US" w:eastAsia="zh-CN"/>
        </w:rPr>
      </w:pPr>
      <w:r w:rsidRPr="00C5773F">
        <w:rPr>
          <w:b/>
          <w:bCs/>
          <w:sz w:val="24"/>
          <w:szCs w:val="24"/>
          <w:lang w:val="en-US" w:eastAsia="zh-CN"/>
        </w:rPr>
        <w:t>Summary of offline discussion:</w:t>
      </w:r>
    </w:p>
    <w:p w14:paraId="1A556579" w14:textId="77777777" w:rsidR="001302C6" w:rsidRDefault="001302C6" w:rsidP="002C729B">
      <w:pPr>
        <w:rPr>
          <w:b/>
          <w:bCs/>
        </w:rPr>
      </w:pPr>
    </w:p>
    <w:p w14:paraId="2E617D56" w14:textId="77777777" w:rsidR="001302C6" w:rsidRDefault="001302C6" w:rsidP="002C729B">
      <w:pPr>
        <w:rPr>
          <w:b/>
          <w:bCs/>
        </w:rPr>
      </w:pPr>
    </w:p>
    <w:p w14:paraId="67695D8E" w14:textId="77777777" w:rsidR="001302C6" w:rsidRPr="009233F4" w:rsidRDefault="001302C6" w:rsidP="002C729B">
      <w:pPr>
        <w:rPr>
          <w:b/>
          <w:bCs/>
        </w:rPr>
      </w:pPr>
    </w:p>
    <w:p w14:paraId="34C439A0" w14:textId="0F3C94C5" w:rsidR="00A31DEB" w:rsidRPr="00A31DEB" w:rsidRDefault="00A31DEB" w:rsidP="00A31DEB">
      <w:pPr>
        <w:pStyle w:val="Heading3"/>
        <w:rPr>
          <w:lang w:val="en-US"/>
        </w:rPr>
      </w:pPr>
      <w:r>
        <w:rPr>
          <w:lang w:val="en-US"/>
        </w:rPr>
        <w:t xml:space="preserve">3.6 </w:t>
      </w:r>
      <w:r w:rsidRPr="00A31DEB">
        <w:rPr>
          <w:lang w:val="en-US"/>
        </w:rPr>
        <w:t>OAM function</w:t>
      </w:r>
    </w:p>
    <w:p w14:paraId="66E3910E" w14:textId="56579F2A" w:rsidR="00A31DEB" w:rsidRPr="00A31DEB" w:rsidRDefault="00A31DEB" w:rsidP="00A31DEB">
      <w:r>
        <w:t>F</w:t>
      </w:r>
      <w:r w:rsidRPr="00A31DEB">
        <w:t xml:space="preserve">or AI/ML assisted positioning Case 3a, the AI/ML model training function is not located in the OAM, only in the gNB. (not </w:t>
      </w:r>
      <w:r>
        <w:t>supporting</w:t>
      </w:r>
      <w:r w:rsidRPr="00A31DEB">
        <w:t>: CT, Hw)</w:t>
      </w:r>
    </w:p>
    <w:p w14:paraId="4340AF6F" w14:textId="040ECA64" w:rsidR="00A31DEB" w:rsidRDefault="00A31DEB" w:rsidP="00A31DEB">
      <w:r>
        <w:t xml:space="preserve">Moderator: </w:t>
      </w:r>
      <w:r w:rsidRPr="00A31DEB">
        <w:t>OAM is true for Rel-18 use cases, but if we include OAM, it will not be supported in the overall 3GP specs, because SA5 is not included/impacted.</w:t>
      </w:r>
    </w:p>
    <w:p w14:paraId="613D9A25" w14:textId="015ECED1" w:rsidR="00A31DEB" w:rsidRPr="00A703F0" w:rsidRDefault="00A31DEB" w:rsidP="00A31DEB">
      <w:pPr>
        <w:rPr>
          <w:b/>
          <w:bCs/>
        </w:rPr>
      </w:pPr>
      <w:r w:rsidRPr="00E12E46">
        <w:rPr>
          <w:b/>
          <w:bCs/>
          <w:highlight w:val="yellow"/>
        </w:rPr>
        <w:t>Proposal 6: Agree the TPs</w:t>
      </w:r>
      <w:r w:rsidR="00A703F0" w:rsidRPr="00E12E46">
        <w:rPr>
          <w:b/>
          <w:bCs/>
          <w:highlight w:val="yellow"/>
        </w:rPr>
        <w:t xml:space="preserve"> R3-255456 and R3-255503</w:t>
      </w:r>
    </w:p>
    <w:p w14:paraId="2E59AD91" w14:textId="47E006E9" w:rsidR="00A703F0" w:rsidRPr="00CF0A17" w:rsidRDefault="00A703F0" w:rsidP="00A703F0">
      <w:pPr>
        <w:widowControl w:val="0"/>
        <w:spacing w:after="60" w:line="276" w:lineRule="auto"/>
        <w:ind w:left="144" w:hanging="144"/>
        <w:rPr>
          <w:rFonts w:ascii="Calibri" w:hAnsi="Calibri" w:cs="Calibri"/>
          <w:sz w:val="18"/>
        </w:rPr>
      </w:pPr>
      <w:hyperlink r:id="rId13" w:history="1">
        <w:r w:rsidRPr="00CF0A17">
          <w:rPr>
            <w:rFonts w:ascii="Calibri" w:hAnsi="Calibri" w:cs="Calibri"/>
            <w:sz w:val="18"/>
            <w:highlight w:val="yellow"/>
          </w:rPr>
          <w:t>R3-255456</w:t>
        </w:r>
      </w:hyperlink>
      <w:r>
        <w:t xml:space="preserve"> </w:t>
      </w:r>
      <w:r w:rsidRPr="00CF0A17">
        <w:rPr>
          <w:rFonts w:ascii="Calibri" w:hAnsi="Calibri" w:cs="Calibri"/>
          <w:sz w:val="18"/>
        </w:rPr>
        <w:t>(TP to TS 38.300) AI/ML Training in OAM for case 3a (Nokia, Ericsson, Xiaomi, Samsung, CATT, ZTE)</w:t>
      </w:r>
    </w:p>
    <w:p w14:paraId="411E3CEA" w14:textId="18C10A33" w:rsidR="00A703F0" w:rsidRPr="00CF0A17" w:rsidRDefault="00A703F0" w:rsidP="00A703F0">
      <w:pPr>
        <w:widowControl w:val="0"/>
        <w:spacing w:after="60" w:line="276" w:lineRule="auto"/>
        <w:ind w:left="144" w:hanging="144"/>
        <w:rPr>
          <w:rFonts w:ascii="Calibri" w:hAnsi="Calibri" w:cs="Calibri"/>
          <w:sz w:val="18"/>
        </w:rPr>
      </w:pPr>
      <w:hyperlink r:id="rId14" w:history="1">
        <w:r w:rsidRPr="00CF0A17">
          <w:rPr>
            <w:rFonts w:ascii="Calibri" w:hAnsi="Calibri" w:cs="Calibri"/>
            <w:sz w:val="18"/>
            <w:highlight w:val="yellow"/>
          </w:rPr>
          <w:t>R3-255503</w:t>
        </w:r>
      </w:hyperlink>
      <w:r>
        <w:t xml:space="preserve"> </w:t>
      </w:r>
      <w:r w:rsidRPr="00CF0A17">
        <w:rPr>
          <w:rFonts w:ascii="Calibri" w:hAnsi="Calibri" w:cs="Calibri"/>
          <w:sz w:val="18"/>
        </w:rPr>
        <w:t>(TP to BL CR to 38.401) AI/ML assisted Positioning (ZTE Corporation, Ericsson, Xiaomi, Nokia, Samsung, CATT)</w:t>
      </w:r>
    </w:p>
    <w:p w14:paraId="30E6132B" w14:textId="77777777" w:rsidR="00285EC6" w:rsidRPr="00C5773F" w:rsidRDefault="00285EC6" w:rsidP="00285EC6">
      <w:pPr>
        <w:rPr>
          <w:b/>
          <w:bCs/>
          <w:sz w:val="24"/>
          <w:szCs w:val="24"/>
          <w:lang w:val="en-US" w:eastAsia="zh-CN"/>
        </w:rPr>
      </w:pPr>
      <w:r w:rsidRPr="00C5773F">
        <w:rPr>
          <w:b/>
          <w:bCs/>
          <w:sz w:val="24"/>
          <w:szCs w:val="24"/>
          <w:lang w:val="en-US" w:eastAsia="zh-CN"/>
        </w:rPr>
        <w:t>Summary of offline discussion:</w:t>
      </w:r>
    </w:p>
    <w:p w14:paraId="057A286C" w14:textId="77777777" w:rsidR="00285EC6" w:rsidRDefault="00285EC6" w:rsidP="00285EC6">
      <w:pPr>
        <w:rPr>
          <w:b/>
          <w:bCs/>
        </w:rPr>
      </w:pPr>
    </w:p>
    <w:p w14:paraId="31D57C2F" w14:textId="1A0963C5" w:rsidR="003038A0" w:rsidRDefault="001D7762" w:rsidP="003038A0">
      <w:pPr>
        <w:pStyle w:val="Heading1"/>
      </w:pPr>
      <w:r>
        <w:lastRenderedPageBreak/>
        <w:t>4</w:t>
      </w:r>
      <w:r w:rsidR="00285EC6">
        <w:tab/>
      </w:r>
      <w:r w:rsidR="003038A0">
        <w:t>Case 3b:</w:t>
      </w:r>
    </w:p>
    <w:p w14:paraId="449E59A0" w14:textId="7741D23E" w:rsidR="003038A0" w:rsidRPr="003038A0" w:rsidRDefault="001D7762" w:rsidP="003038A0">
      <w:pPr>
        <w:pStyle w:val="Heading3"/>
        <w:rPr>
          <w:lang w:val="en-US"/>
        </w:rPr>
      </w:pPr>
      <w:r>
        <w:rPr>
          <w:lang w:val="en-US"/>
        </w:rPr>
        <w:t>4</w:t>
      </w:r>
      <w:r w:rsidR="003038A0">
        <w:rPr>
          <w:lang w:val="en-US"/>
        </w:rPr>
        <w:t>.</w:t>
      </w:r>
      <w:r>
        <w:rPr>
          <w:lang w:val="en-US"/>
        </w:rPr>
        <w:t xml:space="preserve">1 </w:t>
      </w:r>
      <w:r w:rsidR="003038A0" w:rsidRPr="003038A0">
        <w:rPr>
          <w:lang w:val="en-US"/>
        </w:rPr>
        <w:t>New measurements UL-SRS-TDCT and UL-SRS-TDCP</w:t>
      </w:r>
    </w:p>
    <w:p w14:paraId="6609DC88" w14:textId="6A948444" w:rsidR="003038A0" w:rsidRDefault="001D7762" w:rsidP="003038A0">
      <w:pPr>
        <w:widowControl w:val="0"/>
        <w:spacing w:after="60" w:line="276" w:lineRule="auto"/>
        <w:ind w:left="144" w:hanging="144"/>
        <w:rPr>
          <w:rFonts w:eastAsia="DengXian"/>
          <w:b/>
          <w:bCs/>
        </w:rPr>
      </w:pPr>
      <w:r w:rsidRPr="00E12E46">
        <w:rPr>
          <w:rFonts w:eastAsia="DengXian"/>
          <w:b/>
          <w:bCs/>
          <w:highlight w:val="yellow"/>
        </w:rPr>
        <w:t xml:space="preserve">Proposal 6 1: </w:t>
      </w:r>
      <w:r w:rsidR="003038A0" w:rsidRPr="00E12E46">
        <w:rPr>
          <w:rFonts w:eastAsia="DengXian"/>
          <w:b/>
          <w:bCs/>
          <w:highlight w:val="yellow"/>
        </w:rPr>
        <w:t>Replace the Sample-based UL RTOA with UL SRS-TDCT and remove the FFS, and replace the UL SRS-RSRPP with UL SRS-TDCP.</w:t>
      </w:r>
      <w:r w:rsidR="00285EC6" w:rsidRPr="00E12E46">
        <w:rPr>
          <w:rFonts w:eastAsia="DengXian"/>
          <w:b/>
          <w:bCs/>
          <w:highlight w:val="yellow"/>
        </w:rPr>
        <w:t xml:space="preserve"> Agree R3-255337 and R3-255572</w:t>
      </w:r>
    </w:p>
    <w:p w14:paraId="1DD62A78" w14:textId="0DE47688" w:rsidR="00285EC6" w:rsidRPr="00CF0A17" w:rsidRDefault="00285EC6" w:rsidP="00285EC6">
      <w:pPr>
        <w:widowControl w:val="0"/>
        <w:spacing w:after="60" w:line="276" w:lineRule="auto"/>
        <w:ind w:left="144" w:hanging="144"/>
        <w:rPr>
          <w:rFonts w:ascii="Calibri" w:hAnsi="Calibri" w:cs="Calibri"/>
          <w:sz w:val="18"/>
        </w:rPr>
      </w:pPr>
      <w:hyperlink r:id="rId15" w:history="1">
        <w:r w:rsidRPr="00CF0A17">
          <w:rPr>
            <w:rFonts w:ascii="Calibri" w:hAnsi="Calibri" w:cs="Calibri"/>
            <w:sz w:val="18"/>
            <w:highlight w:val="yellow"/>
          </w:rPr>
          <w:t>R3-255337</w:t>
        </w:r>
      </w:hyperlink>
      <w:r>
        <w:t xml:space="preserve"> </w:t>
      </w:r>
      <w:r w:rsidRPr="00CF0A17">
        <w:rPr>
          <w:rFonts w:ascii="Calibri" w:hAnsi="Calibri" w:cs="Calibri"/>
          <w:sz w:val="18"/>
        </w:rPr>
        <w:t>(TP to BL CR TS 38.473) addition of UL SRS time domain channel measurement (Xiaomi, Ericsson, CATT, Nokia, Samsung)</w:t>
      </w:r>
    </w:p>
    <w:p w14:paraId="66772D42" w14:textId="7D71A782" w:rsidR="00285EC6" w:rsidRPr="00CF0A17" w:rsidRDefault="00285EC6" w:rsidP="00285EC6">
      <w:pPr>
        <w:widowControl w:val="0"/>
        <w:spacing w:after="60" w:line="276" w:lineRule="auto"/>
        <w:ind w:left="144" w:hanging="144"/>
        <w:rPr>
          <w:rFonts w:ascii="Calibri" w:hAnsi="Calibri" w:cs="Calibri"/>
          <w:sz w:val="18"/>
        </w:rPr>
      </w:pPr>
      <w:hyperlink r:id="rId16" w:history="1">
        <w:r w:rsidRPr="00CF0A17">
          <w:rPr>
            <w:rFonts w:ascii="Calibri" w:hAnsi="Calibri" w:cs="Calibri"/>
            <w:sz w:val="18"/>
            <w:highlight w:val="yellow"/>
          </w:rPr>
          <w:t>R3-255572</w:t>
        </w:r>
      </w:hyperlink>
      <w:r>
        <w:t xml:space="preserve"> </w:t>
      </w:r>
      <w:r w:rsidRPr="00CF0A17">
        <w:rPr>
          <w:rFonts w:ascii="Calibri" w:hAnsi="Calibri" w:cs="Calibri"/>
          <w:sz w:val="18"/>
        </w:rPr>
        <w:t>(TP to NRPPa BL CR): addition of UL SRS time domain channel measurement (Ericsson, Xiaomi, CATT, CEWIT, Nokia, Samsung)</w:t>
      </w:r>
    </w:p>
    <w:p w14:paraId="549349F3" w14:textId="77777777" w:rsidR="00285EC6" w:rsidRPr="00C5773F" w:rsidRDefault="00285EC6" w:rsidP="00285EC6">
      <w:pPr>
        <w:rPr>
          <w:b/>
          <w:bCs/>
          <w:sz w:val="24"/>
          <w:szCs w:val="24"/>
          <w:lang w:val="en-US" w:eastAsia="zh-CN"/>
        </w:rPr>
      </w:pPr>
      <w:r w:rsidRPr="00C5773F">
        <w:rPr>
          <w:b/>
          <w:bCs/>
          <w:sz w:val="24"/>
          <w:szCs w:val="24"/>
          <w:lang w:val="en-US" w:eastAsia="zh-CN"/>
        </w:rPr>
        <w:t>Summary of offline discussion:</w:t>
      </w:r>
    </w:p>
    <w:p w14:paraId="3188C1B3" w14:textId="77777777" w:rsidR="00285EC6" w:rsidRDefault="00285EC6" w:rsidP="00285EC6">
      <w:pPr>
        <w:rPr>
          <w:b/>
          <w:bCs/>
        </w:rPr>
      </w:pPr>
    </w:p>
    <w:p w14:paraId="667BC25F" w14:textId="77777777" w:rsidR="00285EC6" w:rsidRDefault="00285EC6" w:rsidP="00285EC6">
      <w:pPr>
        <w:rPr>
          <w:b/>
          <w:bCs/>
        </w:rPr>
      </w:pPr>
    </w:p>
    <w:p w14:paraId="7EF14DDF" w14:textId="77777777" w:rsidR="00285EC6" w:rsidRDefault="00285EC6" w:rsidP="003038A0">
      <w:pPr>
        <w:widowControl w:val="0"/>
        <w:spacing w:after="60" w:line="276" w:lineRule="auto"/>
        <w:ind w:left="144" w:hanging="144"/>
      </w:pPr>
    </w:p>
    <w:p w14:paraId="3F9E7885" w14:textId="77777777" w:rsidR="003038A0" w:rsidRDefault="003038A0" w:rsidP="003038A0">
      <w:pPr>
        <w:widowControl w:val="0"/>
        <w:overflowPunct w:val="0"/>
        <w:autoSpaceDE w:val="0"/>
        <w:autoSpaceDN w:val="0"/>
        <w:adjustRightInd w:val="0"/>
        <w:spacing w:after="60" w:line="276" w:lineRule="auto"/>
        <w:textAlignment w:val="baseline"/>
        <w:rPr>
          <w:rFonts w:eastAsia="Times New Roman"/>
          <w:b/>
          <w:bCs/>
        </w:rPr>
      </w:pPr>
    </w:p>
    <w:p w14:paraId="16C1362A" w14:textId="15AEDA19" w:rsidR="003038A0" w:rsidRPr="00285EC6" w:rsidRDefault="00285EC6" w:rsidP="00285EC6">
      <w:pPr>
        <w:pStyle w:val="Heading3"/>
        <w:rPr>
          <w:lang w:val="en-US"/>
        </w:rPr>
      </w:pPr>
      <w:r>
        <w:rPr>
          <w:lang w:val="en-US"/>
        </w:rPr>
        <w:t xml:space="preserve">4.2 </w:t>
      </w:r>
      <w:r w:rsidR="003038A0" w:rsidRPr="00285EC6">
        <w:rPr>
          <w:lang w:val="en-US"/>
        </w:rPr>
        <w:t>Stage 2 update</w:t>
      </w:r>
    </w:p>
    <w:p w14:paraId="7044F456" w14:textId="515A96DE" w:rsidR="003038A0" w:rsidRDefault="001D7762" w:rsidP="003038A0">
      <w:pPr>
        <w:widowControl w:val="0"/>
        <w:overflowPunct w:val="0"/>
        <w:autoSpaceDE w:val="0"/>
        <w:autoSpaceDN w:val="0"/>
        <w:adjustRightInd w:val="0"/>
        <w:spacing w:after="60" w:line="276" w:lineRule="auto"/>
        <w:textAlignment w:val="baseline"/>
        <w:rPr>
          <w:rFonts w:eastAsia="Times New Roman"/>
          <w:b/>
          <w:bCs/>
        </w:rPr>
      </w:pPr>
      <w:r w:rsidRPr="00E12E46">
        <w:rPr>
          <w:rFonts w:eastAsia="Times New Roman"/>
          <w:b/>
          <w:bCs/>
          <w:highlight w:val="yellow"/>
        </w:rPr>
        <w:t xml:space="preserve">Proposal 7: </w:t>
      </w:r>
      <w:r w:rsidR="003038A0" w:rsidRPr="00E12E46">
        <w:rPr>
          <w:rFonts w:eastAsia="Times New Roman"/>
          <w:b/>
          <w:bCs/>
          <w:highlight w:val="yellow"/>
        </w:rPr>
        <w:t>Introduce a NOTE in the TP for BLCR to TS 38.305 to indicate that a gNB may use different Nt', Nt and/or k values, other than the signalled parameters for measurement</w:t>
      </w:r>
    </w:p>
    <w:p w14:paraId="4585DBE1" w14:textId="77777777" w:rsidR="00285EC6" w:rsidRPr="00C5773F" w:rsidRDefault="00285EC6" w:rsidP="00285EC6">
      <w:pPr>
        <w:rPr>
          <w:b/>
          <w:bCs/>
          <w:sz w:val="24"/>
          <w:szCs w:val="24"/>
          <w:lang w:val="en-US" w:eastAsia="zh-CN"/>
        </w:rPr>
      </w:pPr>
      <w:bookmarkStart w:id="17" w:name="_Hlk207014224"/>
      <w:r w:rsidRPr="00C5773F">
        <w:rPr>
          <w:b/>
          <w:bCs/>
          <w:sz w:val="24"/>
          <w:szCs w:val="24"/>
          <w:lang w:val="en-US" w:eastAsia="zh-CN"/>
        </w:rPr>
        <w:t>Summary of offline discussion:</w:t>
      </w:r>
    </w:p>
    <w:bookmarkEnd w:id="17"/>
    <w:p w14:paraId="3B51132A" w14:textId="77777777" w:rsidR="00285EC6" w:rsidRDefault="00285EC6" w:rsidP="00285EC6">
      <w:pPr>
        <w:rPr>
          <w:b/>
          <w:bCs/>
        </w:rPr>
      </w:pPr>
    </w:p>
    <w:p w14:paraId="30591697" w14:textId="77777777" w:rsidR="00285EC6" w:rsidRDefault="00285EC6" w:rsidP="00285EC6">
      <w:pPr>
        <w:rPr>
          <w:b/>
          <w:bCs/>
        </w:rPr>
      </w:pPr>
    </w:p>
    <w:p w14:paraId="6BF3CECD" w14:textId="77777777" w:rsidR="00285EC6" w:rsidRPr="002A0292" w:rsidRDefault="00285EC6" w:rsidP="003038A0">
      <w:pPr>
        <w:widowControl w:val="0"/>
        <w:overflowPunct w:val="0"/>
        <w:autoSpaceDE w:val="0"/>
        <w:autoSpaceDN w:val="0"/>
        <w:adjustRightInd w:val="0"/>
        <w:spacing w:after="60" w:line="276" w:lineRule="auto"/>
        <w:textAlignment w:val="baseline"/>
        <w:rPr>
          <w:rFonts w:ascii="Calibri" w:hAnsi="Calibri" w:cs="Calibri"/>
          <w:sz w:val="18"/>
        </w:rPr>
      </w:pPr>
    </w:p>
    <w:p w14:paraId="5559C2C3" w14:textId="77777777" w:rsidR="00B067C6" w:rsidRPr="00AB66A6" w:rsidRDefault="00B067C6" w:rsidP="00AB66A6">
      <w:pPr>
        <w:rPr>
          <w:b/>
          <w:bCs/>
        </w:rPr>
      </w:pPr>
    </w:p>
    <w:p w14:paraId="4737E9C6" w14:textId="010AD7DE" w:rsidR="00445BA8" w:rsidRDefault="004F6406" w:rsidP="001C7E69">
      <w:pPr>
        <w:pStyle w:val="Heading1"/>
      </w:pPr>
      <w:r>
        <w:t>5</w:t>
      </w:r>
      <w:r w:rsidR="001C7E69">
        <w:tab/>
      </w:r>
      <w:r w:rsidR="00285EC6">
        <w:t>Other proposals</w:t>
      </w:r>
    </w:p>
    <w:p w14:paraId="06DB7AEF" w14:textId="64D73752" w:rsidR="00285EC6" w:rsidRDefault="00EA06BC" w:rsidP="00747718">
      <w:pPr>
        <w:pStyle w:val="ListParagraph"/>
        <w:numPr>
          <w:ilvl w:val="0"/>
          <w:numId w:val="32"/>
        </w:numPr>
        <w:rPr>
          <w:b/>
          <w:bCs/>
        </w:rPr>
      </w:pPr>
      <w:r w:rsidRPr="00747718">
        <w:rPr>
          <w:b/>
          <w:bCs/>
        </w:rPr>
        <w:t xml:space="preserve">Lenovo </w:t>
      </w:r>
      <w:r w:rsidR="00747718" w:rsidRPr="00747718">
        <w:rPr>
          <w:b/>
          <w:bCs/>
        </w:rPr>
        <w:t>R3-255407 (TP to BLCR 38.455) Provision of associated ID in Case 1 propose that</w:t>
      </w:r>
      <w:r w:rsidRPr="00747718">
        <w:rPr>
          <w:b/>
          <w:bCs/>
        </w:rPr>
        <w:t xml:space="preserve"> LMF request for associated TRP ID</w:t>
      </w:r>
    </w:p>
    <w:p w14:paraId="530BDA74" w14:textId="0217D7BF" w:rsidR="00747718" w:rsidRPr="006C34BA" w:rsidRDefault="006C34BA" w:rsidP="006A443B">
      <w:pPr>
        <w:pStyle w:val="ListParagraph"/>
        <w:numPr>
          <w:ilvl w:val="0"/>
          <w:numId w:val="32"/>
        </w:numPr>
        <w:rPr>
          <w:b/>
          <w:bCs/>
        </w:rPr>
      </w:pPr>
      <w:r w:rsidRPr="006C34BA">
        <w:rPr>
          <w:b/>
          <w:bCs/>
        </w:rPr>
        <w:t>NEC R3-255201</w:t>
      </w:r>
      <w:r>
        <w:rPr>
          <w:b/>
          <w:bCs/>
        </w:rPr>
        <w:t xml:space="preserve"> propose to add new cause values for case 3b measurements</w:t>
      </w:r>
    </w:p>
    <w:p w14:paraId="01B98737" w14:textId="77777777" w:rsidR="006C34BA" w:rsidRDefault="006C34BA" w:rsidP="00285EC6">
      <w:r>
        <w:t>Moderator:</w:t>
      </w:r>
    </w:p>
    <w:p w14:paraId="4CDCC1BD" w14:textId="78CDAB42" w:rsidR="00285EC6" w:rsidRDefault="006C34BA" w:rsidP="006C34BA">
      <w:pPr>
        <w:pStyle w:val="ListParagraph"/>
        <w:numPr>
          <w:ilvl w:val="0"/>
          <w:numId w:val="33"/>
        </w:numPr>
      </w:pPr>
      <w:r>
        <w:t>Case 1 is not part of RAN3 scope</w:t>
      </w:r>
    </w:p>
    <w:p w14:paraId="6C75D7D8" w14:textId="61D946BB" w:rsidR="006C34BA" w:rsidRDefault="006C34BA" w:rsidP="006C34BA">
      <w:pPr>
        <w:pStyle w:val="ListParagraph"/>
        <w:numPr>
          <w:ilvl w:val="0"/>
          <w:numId w:val="33"/>
        </w:numPr>
      </w:pPr>
      <w:r>
        <w:t>Existing cause values can be re-used</w:t>
      </w:r>
    </w:p>
    <w:p w14:paraId="78C00213" w14:textId="77777777" w:rsidR="006C34BA" w:rsidRPr="00C5773F" w:rsidRDefault="006C34BA" w:rsidP="006C34BA">
      <w:pPr>
        <w:rPr>
          <w:b/>
          <w:bCs/>
          <w:sz w:val="24"/>
          <w:szCs w:val="24"/>
          <w:lang w:val="en-US" w:eastAsia="zh-CN"/>
        </w:rPr>
      </w:pPr>
      <w:r w:rsidRPr="00C5773F">
        <w:rPr>
          <w:b/>
          <w:bCs/>
          <w:sz w:val="24"/>
          <w:szCs w:val="24"/>
          <w:lang w:val="en-US" w:eastAsia="zh-CN"/>
        </w:rPr>
        <w:t>Summary of offline discussion:</w:t>
      </w:r>
    </w:p>
    <w:p w14:paraId="6BDD1D99" w14:textId="77777777" w:rsidR="00285EC6" w:rsidRDefault="00285EC6" w:rsidP="00285EC6"/>
    <w:p w14:paraId="59578938" w14:textId="77777777" w:rsidR="00285EC6" w:rsidRPr="00285EC6" w:rsidRDefault="00285EC6" w:rsidP="00285EC6"/>
    <w:p w14:paraId="78E1573B" w14:textId="0C5E299B" w:rsidR="006B6411" w:rsidRDefault="006C34BA">
      <w:pPr>
        <w:pStyle w:val="Heading1"/>
      </w:pPr>
      <w:r>
        <w:t>6</w:t>
      </w:r>
      <w:r w:rsidR="006972D3">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lastRenderedPageBreak/>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tbl>
      <w:tblPr>
        <w:tblW w:w="9930" w:type="dxa"/>
        <w:tblInd w:w="-39" w:type="dxa"/>
        <w:tblLayout w:type="fixed"/>
        <w:tblLook w:val="0000" w:firstRow="0" w:lastRow="0" w:firstColumn="0" w:lastColumn="0" w:noHBand="0" w:noVBand="0"/>
      </w:tblPr>
      <w:tblGrid>
        <w:gridCol w:w="1132"/>
        <w:gridCol w:w="4231"/>
        <w:gridCol w:w="4567"/>
      </w:tblGrid>
      <w:tr w:rsidR="006C34BA" w:rsidRPr="00CF0A17" w14:paraId="136F6C79"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73949E"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17" w:history="1">
              <w:r w:rsidRPr="00CF0A17">
                <w:rPr>
                  <w:rFonts w:ascii="Calibri" w:hAnsi="Calibri" w:cs="Calibri"/>
                  <w:sz w:val="18"/>
                  <w:highlight w:val="yellow"/>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9385A"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3D56D"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LS in</w:t>
            </w:r>
          </w:p>
        </w:tc>
      </w:tr>
      <w:tr w:rsidR="006C34BA" w:rsidRPr="00CF0A17" w14:paraId="39F27905"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12870"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18" w:history="1">
              <w:r w:rsidRPr="00CF0A17">
                <w:rPr>
                  <w:rFonts w:ascii="Calibri" w:hAnsi="Calibri" w:cs="Calibri"/>
                  <w:sz w:val="18"/>
                  <w:highlight w:val="yellow"/>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9194C"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C2C75"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LS in</w:t>
            </w:r>
          </w:p>
        </w:tc>
      </w:tr>
      <w:tr w:rsidR="006C34BA" w:rsidRPr="00CF0A17" w14:paraId="65208C1B"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979AD"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19" w:history="1">
              <w:r w:rsidRPr="00CF0A17">
                <w:rPr>
                  <w:rFonts w:ascii="Calibri" w:hAnsi="Calibri" w:cs="Calibri"/>
                  <w:sz w:val="18"/>
                  <w:highlight w:val="yellow"/>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5DB8EA"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BC565"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LS in</w:t>
            </w:r>
          </w:p>
        </w:tc>
      </w:tr>
      <w:tr w:rsidR="006C34BA" w:rsidRPr="00CF0A17" w14:paraId="7FE996B7"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CE89"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0" w:history="1">
              <w:r w:rsidRPr="00CF0A17">
                <w:rPr>
                  <w:rFonts w:ascii="Calibri" w:hAnsi="Calibri" w:cs="Calibri"/>
                  <w:sz w:val="18"/>
                  <w:highlight w:val="yellow"/>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F38BB"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04B68"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LS in</w:t>
            </w:r>
          </w:p>
        </w:tc>
      </w:tr>
      <w:tr w:rsidR="006C34BA" w:rsidRPr="00912B81" w14:paraId="7B5C59E2"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E4B0"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1" w:history="1">
              <w:r w:rsidRPr="00CF0A17">
                <w:rPr>
                  <w:rFonts w:ascii="Calibri" w:hAnsi="Calibri" w:cs="Calibri"/>
                  <w:sz w:val="18"/>
                  <w:highlight w:val="yellow"/>
                </w:rPr>
                <w:t>R3-255160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17AB"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ABDF" w14:textId="4822585E" w:rsidR="006C34BA" w:rsidRPr="006C34BA" w:rsidRDefault="006C34BA" w:rsidP="006C34BA">
            <w:pPr>
              <w:widowControl w:val="0"/>
              <w:spacing w:after="60" w:line="276" w:lineRule="auto"/>
              <w:ind w:left="144" w:hanging="144"/>
              <w:rPr>
                <w:rFonts w:ascii="Calibri" w:hAnsi="Calibri" w:cs="Calibri"/>
                <w:sz w:val="18"/>
              </w:rPr>
            </w:pPr>
            <w:r w:rsidRPr="00CF0A17">
              <w:rPr>
                <w:rFonts w:ascii="Calibri" w:hAnsi="Calibri" w:cs="Calibri"/>
                <w:sz w:val="18"/>
              </w:rPr>
              <w:t>Discussion</w:t>
            </w:r>
          </w:p>
        </w:tc>
      </w:tr>
      <w:tr w:rsidR="006C34BA" w:rsidRPr="0019589F" w14:paraId="09900B7A"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F12512"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2" w:history="1">
              <w:r w:rsidRPr="00CF0A17">
                <w:rPr>
                  <w:rFonts w:ascii="Calibri" w:hAnsi="Calibri" w:cs="Calibri"/>
                  <w:sz w:val="18"/>
                  <w:highlight w:val="yellow"/>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27E1A7"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8B3C3"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57E50F7D" w14:textId="77777777" w:rsidR="006C34BA" w:rsidRPr="0019589F" w:rsidRDefault="006C34BA" w:rsidP="00E43DFB">
            <w:pPr>
              <w:pStyle w:val="NO"/>
              <w:ind w:left="1418" w:hanging="1134"/>
            </w:pPr>
            <w:r>
              <w:t xml:space="preserve"> </w:t>
            </w:r>
          </w:p>
        </w:tc>
      </w:tr>
      <w:tr w:rsidR="006C34BA" w:rsidRPr="00CF0A17" w14:paraId="026FD53C"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4EB5C" w14:textId="77777777" w:rsidR="006C34BA" w:rsidRPr="008B4CC9" w:rsidRDefault="006C34BA" w:rsidP="00E43DFB">
            <w:pPr>
              <w:widowControl w:val="0"/>
              <w:spacing w:after="60" w:line="276" w:lineRule="auto"/>
              <w:ind w:left="144" w:hanging="144"/>
              <w:rPr>
                <w:rFonts w:ascii="Calibri" w:hAnsi="Calibri" w:cs="Calibri"/>
                <w:sz w:val="18"/>
                <w:highlight w:val="green"/>
              </w:rPr>
            </w:pPr>
            <w:hyperlink r:id="rId23" w:history="1">
              <w:r w:rsidRPr="008B4CC9">
                <w:rPr>
                  <w:rFonts w:ascii="Calibri" w:hAnsi="Calibri" w:cs="Calibri"/>
                  <w:sz w:val="18"/>
                  <w:highlight w:val="green"/>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6106D"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0DD91"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2740F7D1" w14:textId="703B7E7A" w:rsidR="006C34BA" w:rsidRPr="00CF0A17" w:rsidRDefault="006C34BA" w:rsidP="00E43DFB">
            <w:pPr>
              <w:widowControl w:val="0"/>
              <w:spacing w:after="60" w:line="276" w:lineRule="auto"/>
              <w:ind w:left="144" w:hanging="144"/>
              <w:rPr>
                <w:rFonts w:ascii="Calibri" w:hAnsi="Calibri" w:cs="Calibri"/>
                <w:sz w:val="18"/>
              </w:rPr>
            </w:pPr>
          </w:p>
        </w:tc>
      </w:tr>
      <w:tr w:rsidR="006C34BA" w:rsidRPr="00CF0A17" w14:paraId="20B8BE56"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41D24" w14:textId="77777777" w:rsidR="006C34BA" w:rsidRPr="008B4CC9" w:rsidRDefault="006C34BA" w:rsidP="00E43DFB">
            <w:pPr>
              <w:widowControl w:val="0"/>
              <w:spacing w:after="60" w:line="276" w:lineRule="auto"/>
              <w:ind w:left="144" w:hanging="144"/>
              <w:rPr>
                <w:rFonts w:ascii="Calibri" w:hAnsi="Calibri" w:cs="Calibri"/>
                <w:sz w:val="18"/>
                <w:highlight w:val="green"/>
              </w:rPr>
            </w:pPr>
            <w:hyperlink r:id="rId24" w:history="1">
              <w:r w:rsidRPr="008B4CC9">
                <w:rPr>
                  <w:rFonts w:ascii="Calibri" w:hAnsi="Calibri" w:cs="Calibri"/>
                  <w:sz w:val="18"/>
                  <w:highlight w:val="green"/>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EA65B"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A4FC"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65023504" w14:textId="4FE07028" w:rsidR="006C34BA" w:rsidRPr="00CF0A17" w:rsidRDefault="006C34BA" w:rsidP="006C34BA">
            <w:pPr>
              <w:widowControl w:val="0"/>
              <w:spacing w:after="60" w:line="276" w:lineRule="auto"/>
              <w:rPr>
                <w:rFonts w:ascii="Calibri" w:hAnsi="Calibri" w:cs="Calibri"/>
                <w:sz w:val="18"/>
              </w:rPr>
            </w:pPr>
          </w:p>
        </w:tc>
      </w:tr>
      <w:tr w:rsidR="006C34BA" w:rsidRPr="00CF0A17" w14:paraId="4842F7E7"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AA196"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5" w:history="1">
              <w:r w:rsidRPr="00CF0A17">
                <w:rPr>
                  <w:rFonts w:ascii="Calibri" w:hAnsi="Calibri" w:cs="Calibri"/>
                  <w:sz w:val="18"/>
                  <w:highlight w:val="yellow"/>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C5E81D"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543D"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56BA685F" w14:textId="77777777" w:rsidR="006C34BA" w:rsidRPr="00CF0A17" w:rsidRDefault="006C34BA" w:rsidP="00E43DFB">
            <w:pPr>
              <w:keepNext/>
              <w:keepLines/>
              <w:widowControl w:val="0"/>
              <w:tabs>
                <w:tab w:val="left" w:pos="1418"/>
                <w:tab w:val="right" w:leader="dot" w:pos="9639"/>
              </w:tabs>
              <w:spacing w:before="120" w:after="0"/>
              <w:ind w:left="567" w:right="425" w:hanging="567"/>
              <w:rPr>
                <w:rFonts w:ascii="Calibri" w:hAnsi="Calibri" w:cs="Calibri"/>
                <w:sz w:val="18"/>
              </w:rPr>
            </w:pPr>
          </w:p>
        </w:tc>
      </w:tr>
      <w:tr w:rsidR="006C34BA" w:rsidRPr="00CF0A17" w14:paraId="49F3E54B"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2D2844"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6" w:history="1">
              <w:r w:rsidRPr="00CF0A17">
                <w:rPr>
                  <w:rFonts w:ascii="Calibri" w:hAnsi="Calibri" w:cs="Calibri"/>
                  <w:sz w:val="18"/>
                  <w:highlight w:val="yellow"/>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EA040"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6B880"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42E0ED14" w14:textId="4A953DFB" w:rsidR="006C34BA" w:rsidRPr="00CF0A17" w:rsidRDefault="006C34BA" w:rsidP="00E43DFB">
            <w:pPr>
              <w:widowControl w:val="0"/>
              <w:spacing w:after="60" w:line="276" w:lineRule="auto"/>
              <w:ind w:left="144" w:hanging="144"/>
              <w:rPr>
                <w:rFonts w:ascii="Calibri" w:hAnsi="Calibri" w:cs="Calibri"/>
                <w:sz w:val="18"/>
              </w:rPr>
            </w:pPr>
          </w:p>
        </w:tc>
      </w:tr>
      <w:tr w:rsidR="006C34BA" w:rsidRPr="00CF0A17" w14:paraId="30AE29A4"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B03D99"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7" w:history="1">
              <w:r w:rsidRPr="00CF0A17">
                <w:rPr>
                  <w:rFonts w:ascii="Calibri" w:hAnsi="Calibri" w:cs="Calibri"/>
                  <w:sz w:val="18"/>
                  <w:highlight w:val="yellow"/>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7D7C6"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7B74"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w:t>
            </w:r>
          </w:p>
          <w:p w14:paraId="1255F7A6" w14:textId="77777777" w:rsidR="006C34BA" w:rsidRPr="004A3BC0" w:rsidRDefault="006C34BA" w:rsidP="00E43DFB">
            <w:pPr>
              <w:jc w:val="both"/>
              <w:rPr>
                <w:rFonts w:eastAsia="DengXian Light"/>
                <w:sz w:val="22"/>
                <w:szCs w:val="22"/>
              </w:rPr>
            </w:pPr>
          </w:p>
          <w:p w14:paraId="070A4964" w14:textId="77777777" w:rsidR="006C34BA" w:rsidRPr="00CF0A17" w:rsidRDefault="006C34BA" w:rsidP="00E43DFB">
            <w:pPr>
              <w:widowControl w:val="0"/>
              <w:spacing w:after="60" w:line="276" w:lineRule="auto"/>
              <w:ind w:left="144" w:hanging="144"/>
              <w:rPr>
                <w:rFonts w:ascii="Calibri" w:hAnsi="Calibri" w:cs="Calibri"/>
                <w:sz w:val="18"/>
              </w:rPr>
            </w:pPr>
          </w:p>
        </w:tc>
      </w:tr>
      <w:tr w:rsidR="006C34BA" w:rsidRPr="00CF0A17" w14:paraId="6BE92EA7"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047C8"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8" w:history="1">
              <w:r w:rsidRPr="00CF0A17">
                <w:rPr>
                  <w:rFonts w:ascii="Calibri" w:hAnsi="Calibri" w:cs="Calibri"/>
                  <w:sz w:val="18"/>
                  <w:highlight w:val="yellow"/>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E76E8"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4856A"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6AEEF2E5" w14:textId="77777777" w:rsidR="006C34BA" w:rsidRPr="00CF0A17" w:rsidRDefault="006C34BA" w:rsidP="00E43DFB">
            <w:pPr>
              <w:keepNext/>
              <w:rPr>
                <w:rFonts w:ascii="Calibri" w:hAnsi="Calibri" w:cs="Calibri"/>
                <w:sz w:val="18"/>
              </w:rPr>
            </w:pPr>
          </w:p>
        </w:tc>
      </w:tr>
      <w:tr w:rsidR="006C34BA" w:rsidRPr="00CF0A17" w14:paraId="328A0464"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FB96C"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29" w:history="1">
              <w:r w:rsidRPr="00CF0A17">
                <w:rPr>
                  <w:rFonts w:ascii="Calibri" w:hAnsi="Calibri" w:cs="Calibri"/>
                  <w:sz w:val="18"/>
                  <w:highlight w:val="yellow"/>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94EB5"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FD53F1"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CF0A17" w14:paraId="57D32D0A"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D740E0"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0" w:history="1">
              <w:r w:rsidRPr="00CF0A17">
                <w:rPr>
                  <w:rFonts w:ascii="Calibri" w:hAnsi="Calibri" w:cs="Calibri"/>
                  <w:sz w:val="18"/>
                  <w:highlight w:val="yellow"/>
                </w:rPr>
                <w:t>R3-255338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E0B555"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93D57"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 xml:space="preserve">LS out To: RAN2 CC: </w:t>
            </w:r>
          </w:p>
        </w:tc>
      </w:tr>
      <w:tr w:rsidR="006C34BA" w:rsidRPr="00941C32" w14:paraId="3157EDFD"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3AAFA"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1" w:history="1">
              <w:r w:rsidRPr="00CF0A17">
                <w:rPr>
                  <w:rFonts w:ascii="Calibri" w:hAnsi="Calibri" w:cs="Calibri"/>
                  <w:sz w:val="18"/>
                  <w:highlight w:val="yellow"/>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32A8F"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4A5D1"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2C1B60A9" w14:textId="1DA1E3B1" w:rsidR="006C34BA" w:rsidRPr="00941C32" w:rsidRDefault="006C34BA" w:rsidP="006C34BA">
            <w:pPr>
              <w:widowControl w:val="0"/>
              <w:spacing w:after="60" w:line="276" w:lineRule="auto"/>
              <w:rPr>
                <w:rFonts w:ascii="Calibri" w:hAnsi="Calibri" w:cs="Calibri"/>
                <w:color w:val="FF0000"/>
                <w:sz w:val="18"/>
              </w:rPr>
            </w:pPr>
          </w:p>
        </w:tc>
      </w:tr>
      <w:tr w:rsidR="006C34BA" w:rsidRPr="00CF0A17" w14:paraId="700B6FCF"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1DE67"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2" w:history="1">
              <w:r w:rsidRPr="00CF0A17">
                <w:rPr>
                  <w:rFonts w:ascii="Calibri" w:hAnsi="Calibri" w:cs="Calibri"/>
                  <w:sz w:val="18"/>
                  <w:highlight w:val="yellow"/>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CDC095"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B937"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F1338D" w14:paraId="0304B00E"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D551C"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3" w:history="1">
              <w:r w:rsidRPr="00CF0A17">
                <w:rPr>
                  <w:rFonts w:ascii="Calibri" w:hAnsi="Calibri" w:cs="Calibri"/>
                  <w:sz w:val="18"/>
                  <w:highlight w:val="yellow"/>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6BEDB"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4AD6D"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w:t>
            </w:r>
          </w:p>
          <w:p w14:paraId="5A4E2595" w14:textId="77777777" w:rsidR="006C34BA" w:rsidRPr="00F1338D" w:rsidRDefault="006C34BA" w:rsidP="00E43DFB">
            <w:pPr>
              <w:spacing w:beforeLines="50" w:before="120" w:after="120" w:line="288" w:lineRule="auto"/>
              <w:jc w:val="both"/>
              <w:rPr>
                <w:rFonts w:eastAsia="DengXian"/>
                <w:b/>
                <w:i/>
                <w:iCs/>
                <w:sz w:val="22"/>
              </w:rPr>
            </w:pPr>
          </w:p>
        </w:tc>
      </w:tr>
      <w:tr w:rsidR="006C34BA" w:rsidRPr="00CF0A17" w14:paraId="78C22797"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2C447"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4" w:history="1">
              <w:r w:rsidRPr="00CF0A17">
                <w:rPr>
                  <w:rFonts w:ascii="Calibri" w:hAnsi="Calibri" w:cs="Calibri"/>
                  <w:sz w:val="18"/>
                  <w:highlight w:val="yellow"/>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0C4AA"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59BAE"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CF0A17" w14:paraId="79F14E77"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5D3B3"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5" w:history="1">
              <w:r w:rsidRPr="00CF0A17">
                <w:rPr>
                  <w:rFonts w:ascii="Calibri" w:hAnsi="Calibri" w:cs="Calibri"/>
                  <w:sz w:val="18"/>
                  <w:highlight w:val="yellow"/>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476002"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AE860"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w:t>
            </w:r>
          </w:p>
        </w:tc>
      </w:tr>
      <w:tr w:rsidR="006C34BA" w:rsidRPr="00CF0A17" w14:paraId="2DB4DBA6"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C26C7"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6" w:history="1">
              <w:r w:rsidRPr="004741C1">
                <w:rPr>
                  <w:rFonts w:ascii="Calibri" w:hAnsi="Calibri" w:cs="Calibri"/>
                  <w:sz w:val="18"/>
                  <w:highlight w:val="green"/>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487F14"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 xml:space="preserve">(TP to BLCR 38.455) Provision of associated ID in Case </w:t>
            </w:r>
            <w:r w:rsidRPr="00CF0A17">
              <w:rPr>
                <w:rFonts w:ascii="Calibri" w:hAnsi="Calibri" w:cs="Calibri"/>
                <w:sz w:val="18"/>
              </w:rPr>
              <w:lastRenderedPageBreak/>
              <w:t>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3FF37D"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lastRenderedPageBreak/>
              <w:t>Other</w:t>
            </w:r>
          </w:p>
          <w:p w14:paraId="1F6CD85B" w14:textId="77777777" w:rsidR="006C34BA" w:rsidRPr="00CF0A17" w:rsidRDefault="006C34BA" w:rsidP="00E43DFB">
            <w:pPr>
              <w:widowControl w:val="0"/>
              <w:spacing w:after="60" w:line="276" w:lineRule="auto"/>
              <w:ind w:left="144" w:hanging="144"/>
              <w:rPr>
                <w:rFonts w:ascii="Calibri" w:hAnsi="Calibri" w:cs="Calibri"/>
                <w:sz w:val="18"/>
              </w:rPr>
            </w:pPr>
          </w:p>
        </w:tc>
      </w:tr>
      <w:tr w:rsidR="006C34BA" w:rsidRPr="00CF0A17" w14:paraId="259D451F"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5B38D0"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7" w:history="1">
              <w:r w:rsidRPr="00CF0A17">
                <w:rPr>
                  <w:rFonts w:ascii="Calibri" w:hAnsi="Calibri" w:cs="Calibri"/>
                  <w:sz w:val="18"/>
                  <w:highlight w:val="yellow"/>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F3E4E"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61FC2"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CF0A17" w14:paraId="47265734"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18277"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8" w:history="1">
              <w:r w:rsidRPr="00CF0A17">
                <w:rPr>
                  <w:rFonts w:ascii="Calibri" w:hAnsi="Calibri" w:cs="Calibri"/>
                  <w:sz w:val="18"/>
                  <w:highlight w:val="yellow"/>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6DEA8"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89B2F" w14:textId="77777777" w:rsidR="006C34BA" w:rsidRPr="00CF0A17" w:rsidRDefault="006C34BA" w:rsidP="00E43DFB">
            <w:pPr>
              <w:widowControl w:val="0"/>
              <w:spacing w:after="60" w:line="276" w:lineRule="auto"/>
              <w:ind w:left="144" w:hanging="144"/>
              <w:rPr>
                <w:rFonts w:ascii="Calibri" w:hAnsi="Calibri" w:cs="Calibri"/>
                <w:sz w:val="18"/>
              </w:rPr>
            </w:pPr>
            <w:r>
              <w:rPr>
                <w:rFonts w:ascii="Calibri" w:hAnsi="Calibri" w:cs="Calibri"/>
                <w:sz w:val="18"/>
              </w:rPr>
              <w:t>other</w:t>
            </w:r>
          </w:p>
        </w:tc>
      </w:tr>
      <w:tr w:rsidR="006C34BA" w:rsidRPr="00CF0A17" w14:paraId="29941589"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C4CC5"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39" w:history="1">
              <w:r w:rsidRPr="00CF0A17">
                <w:rPr>
                  <w:rFonts w:ascii="Calibri" w:hAnsi="Calibri" w:cs="Calibri"/>
                  <w:sz w:val="18"/>
                  <w:highlight w:val="yellow"/>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49E41B"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09EAC"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w:t>
            </w:r>
          </w:p>
        </w:tc>
      </w:tr>
      <w:tr w:rsidR="006C34BA" w:rsidRPr="00CF0A17" w14:paraId="1E23A55E"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AF593"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0" w:history="1">
              <w:r w:rsidRPr="00CF0A17">
                <w:rPr>
                  <w:rFonts w:ascii="Calibri" w:hAnsi="Calibri" w:cs="Calibri"/>
                  <w:sz w:val="18"/>
                  <w:highlight w:val="yellow"/>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BC2DA"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ECC63"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LS out To: RAN2 CC: SA5</w:t>
            </w:r>
          </w:p>
        </w:tc>
      </w:tr>
      <w:tr w:rsidR="006C34BA" w:rsidRPr="00CF0A17" w14:paraId="496EFC04"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8BD1DA"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1" w:history="1">
              <w:r w:rsidRPr="00CF0A17">
                <w:rPr>
                  <w:rFonts w:ascii="Calibri" w:hAnsi="Calibri" w:cs="Calibri"/>
                  <w:sz w:val="18"/>
                  <w:highlight w:val="yellow"/>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E8CB6"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8E6E6"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6375CF" w14:paraId="4FED9F23"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70609"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2" w:history="1">
              <w:r w:rsidRPr="00CF0A17">
                <w:rPr>
                  <w:rFonts w:ascii="Calibri" w:hAnsi="Calibri" w:cs="Calibri"/>
                  <w:sz w:val="18"/>
                  <w:highlight w:val="yellow"/>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F6648"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397EC" w14:textId="77777777" w:rsidR="006C34BA"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p w14:paraId="2E280251" w14:textId="77777777" w:rsidR="006C34BA" w:rsidRPr="006375CF" w:rsidRDefault="006C34BA" w:rsidP="00E43DFB">
            <w:pPr>
              <w:rPr>
                <w:rFonts w:eastAsia="DengXian"/>
              </w:rPr>
            </w:pPr>
          </w:p>
        </w:tc>
      </w:tr>
      <w:tr w:rsidR="006C34BA" w:rsidRPr="00CF0A17" w14:paraId="1A54648D"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EE704"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3" w:history="1">
              <w:r w:rsidRPr="00CF0A17">
                <w:rPr>
                  <w:rFonts w:ascii="Calibri" w:hAnsi="Calibri" w:cs="Calibri"/>
                  <w:sz w:val="18"/>
                  <w:highlight w:val="yellow"/>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17478"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E0EA3"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CF0A17" w14:paraId="20390A08"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226D4"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4" w:history="1">
              <w:r w:rsidRPr="00CF0A17">
                <w:rPr>
                  <w:rFonts w:ascii="Calibri" w:hAnsi="Calibri" w:cs="Calibri"/>
                  <w:sz w:val="18"/>
                  <w:highlight w:val="yellow"/>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84FEF"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F5126"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CF0A17" w14:paraId="3BC4DE03"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42859C"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5" w:history="1">
              <w:r w:rsidRPr="00CF0A17">
                <w:rPr>
                  <w:rFonts w:ascii="Calibri" w:hAnsi="Calibri" w:cs="Calibri"/>
                  <w:sz w:val="18"/>
                  <w:highlight w:val="yellow"/>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C8E0F"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2ADDE"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w:t>
            </w:r>
          </w:p>
        </w:tc>
      </w:tr>
      <w:tr w:rsidR="006C34BA" w:rsidRPr="00CF0A17" w14:paraId="44379D4A"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5F40E"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6" w:history="1">
              <w:r w:rsidRPr="00CF0A17">
                <w:rPr>
                  <w:rFonts w:ascii="Calibri" w:hAnsi="Calibri" w:cs="Calibri"/>
                  <w:sz w:val="18"/>
                  <w:highlight w:val="yellow"/>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08431"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C341A"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r w:rsidR="006C34BA" w:rsidRPr="00CF0A17" w14:paraId="07CFAEC8"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A038A"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7" w:history="1">
              <w:r w:rsidRPr="00CF0A17">
                <w:rPr>
                  <w:rFonts w:ascii="Calibri" w:hAnsi="Calibri" w:cs="Calibri"/>
                  <w:sz w:val="18"/>
                  <w:highlight w:val="yellow"/>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868EF0"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663CF"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 xml:space="preserve">LS out To: SA2 CC: </w:t>
            </w:r>
          </w:p>
        </w:tc>
      </w:tr>
      <w:tr w:rsidR="006C34BA" w:rsidRPr="009D3A76" w14:paraId="2049A6B4"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70D312"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8" w:history="1">
              <w:r w:rsidRPr="00CF0A17">
                <w:rPr>
                  <w:rFonts w:ascii="Calibri" w:hAnsi="Calibri" w:cs="Calibri"/>
                  <w:sz w:val="18"/>
                  <w:highlight w:val="yellow"/>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5E3E05"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815CF" w14:textId="5F706702" w:rsidR="006C34BA" w:rsidRPr="006C34BA" w:rsidRDefault="006C34BA" w:rsidP="006C34BA">
            <w:pPr>
              <w:widowControl w:val="0"/>
              <w:spacing w:after="60" w:line="276" w:lineRule="auto"/>
              <w:ind w:left="144" w:hanging="144"/>
              <w:rPr>
                <w:rFonts w:ascii="Calibri" w:hAnsi="Calibri" w:cs="Calibri"/>
                <w:sz w:val="18"/>
              </w:rPr>
            </w:pPr>
            <w:r w:rsidRPr="00CF0A17">
              <w:rPr>
                <w:rFonts w:ascii="Calibri" w:hAnsi="Calibri" w:cs="Calibri"/>
                <w:sz w:val="18"/>
              </w:rPr>
              <w:t>Discussion</w:t>
            </w:r>
            <w:r w:rsidRPr="009D3A76">
              <w:rPr>
                <w:rFonts w:eastAsia="DengXian"/>
                <w:b/>
                <w:bCs/>
              </w:rPr>
              <w:t xml:space="preserve"> </w:t>
            </w:r>
          </w:p>
        </w:tc>
      </w:tr>
      <w:tr w:rsidR="006C34BA" w:rsidRPr="00CF0A17" w14:paraId="6498478A" w14:textId="77777777" w:rsidTr="00E43D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D0EA6" w14:textId="77777777" w:rsidR="006C34BA" w:rsidRPr="00CF0A17" w:rsidRDefault="006C34BA" w:rsidP="00E43DFB">
            <w:pPr>
              <w:widowControl w:val="0"/>
              <w:spacing w:after="60" w:line="276" w:lineRule="auto"/>
              <w:ind w:left="144" w:hanging="144"/>
              <w:rPr>
                <w:rFonts w:ascii="Calibri" w:hAnsi="Calibri" w:cs="Calibri"/>
                <w:sz w:val="18"/>
                <w:highlight w:val="yellow"/>
              </w:rPr>
            </w:pPr>
            <w:hyperlink r:id="rId49" w:history="1">
              <w:r w:rsidRPr="00CF0A17">
                <w:rPr>
                  <w:rFonts w:ascii="Calibri" w:hAnsi="Calibri" w:cs="Calibri"/>
                  <w:sz w:val="18"/>
                  <w:highlight w:val="yellow"/>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7C62D"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A9E4F" w14:textId="77777777" w:rsidR="006C34BA" w:rsidRPr="00CF0A17" w:rsidRDefault="006C34BA" w:rsidP="00E43DFB">
            <w:pPr>
              <w:widowControl w:val="0"/>
              <w:spacing w:after="60" w:line="276" w:lineRule="auto"/>
              <w:ind w:left="144" w:hanging="144"/>
              <w:rPr>
                <w:rFonts w:ascii="Calibri" w:hAnsi="Calibri" w:cs="Calibri"/>
                <w:sz w:val="18"/>
              </w:rPr>
            </w:pPr>
            <w:r w:rsidRPr="00CF0A17">
              <w:rPr>
                <w:rFonts w:ascii="Calibri" w:hAnsi="Calibri" w:cs="Calibri"/>
                <w:sz w:val="18"/>
              </w:rPr>
              <w:t>other</w:t>
            </w:r>
          </w:p>
        </w:tc>
      </w:tr>
    </w:tbl>
    <w:p w14:paraId="4DB2D228" w14:textId="7FB41416" w:rsidR="00EC25AF" w:rsidRPr="00EC25AF" w:rsidRDefault="00EC25AF" w:rsidP="006C34BA">
      <w:pPr>
        <w:overflowPunct w:val="0"/>
        <w:autoSpaceDE w:val="0"/>
        <w:autoSpaceDN w:val="0"/>
        <w:adjustRightInd w:val="0"/>
        <w:textAlignment w:val="baseline"/>
        <w:rPr>
          <w:lang w:val="en-US"/>
        </w:rPr>
      </w:pPr>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50E3" w14:textId="77777777" w:rsidR="00861F63" w:rsidRDefault="00861F63">
      <w:pPr>
        <w:spacing w:after="0"/>
      </w:pPr>
      <w:r>
        <w:separator/>
      </w:r>
    </w:p>
  </w:endnote>
  <w:endnote w:type="continuationSeparator" w:id="0">
    <w:p w14:paraId="4F62EC75" w14:textId="77777777" w:rsidR="00861F63" w:rsidRDefault="00861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92F9" w14:textId="77777777" w:rsidR="00861F63" w:rsidRDefault="00861F63">
      <w:pPr>
        <w:spacing w:after="0"/>
      </w:pPr>
      <w:r>
        <w:separator/>
      </w:r>
    </w:p>
  </w:footnote>
  <w:footnote w:type="continuationSeparator" w:id="0">
    <w:p w14:paraId="647D3969" w14:textId="77777777" w:rsidR="00861F63" w:rsidRDefault="00861F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D6F0C"/>
    <w:multiLevelType w:val="multilevel"/>
    <w:tmpl w:val="0F1D6F0C"/>
    <w:lvl w:ilvl="0">
      <w:start w:val="38"/>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12C41DD1"/>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2CF513C"/>
    <w:multiLevelType w:val="hybridMultilevel"/>
    <w:tmpl w:val="D4961A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C00773"/>
    <w:multiLevelType w:val="hybridMultilevel"/>
    <w:tmpl w:val="D4961A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3170AB"/>
    <w:multiLevelType w:val="hybridMultilevel"/>
    <w:tmpl w:val="12548A46"/>
    <w:lvl w:ilvl="0" w:tplc="08090011">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1AE0AD0"/>
    <w:multiLevelType w:val="multilevel"/>
    <w:tmpl w:val="31AE0AD0"/>
    <w:lvl w:ilvl="0">
      <w:start w:val="3"/>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9" w15:restartNumberingAfterBreak="0">
    <w:nsid w:val="337C4D46"/>
    <w:multiLevelType w:val="hybridMultilevel"/>
    <w:tmpl w:val="A4EC5C86"/>
    <w:lvl w:ilvl="0" w:tplc="2B9EAD6C">
      <w:start w:val="1"/>
      <w:numFmt w:val="bullet"/>
      <w:lvlText w:val="-"/>
      <w:lvlJc w:val="left"/>
      <w:pPr>
        <w:ind w:left="770" w:hanging="360"/>
      </w:pPr>
      <w:rPr>
        <w:rFonts w:ascii="Times New Roman" w:eastAsia="SimSun"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D4F4545"/>
    <w:multiLevelType w:val="hybridMultilevel"/>
    <w:tmpl w:val="62E20016"/>
    <w:lvl w:ilvl="0" w:tplc="D520A6B8">
      <w:start w:val="5"/>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41064500"/>
    <w:multiLevelType w:val="hybridMultilevel"/>
    <w:tmpl w:val="9C70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79095A"/>
    <w:multiLevelType w:val="hybridMultilevel"/>
    <w:tmpl w:val="D6A6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8302A"/>
    <w:multiLevelType w:val="hybridMultilevel"/>
    <w:tmpl w:val="E1421F4E"/>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546FDE"/>
    <w:multiLevelType w:val="hybridMultilevel"/>
    <w:tmpl w:val="C54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D9458C"/>
    <w:multiLevelType w:val="hybridMultilevel"/>
    <w:tmpl w:val="871819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A42154"/>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A0148F"/>
    <w:multiLevelType w:val="hybridMultilevel"/>
    <w:tmpl w:val="B3624CEA"/>
    <w:lvl w:ilvl="0" w:tplc="0E7AC706">
      <w:start w:val="1"/>
      <w:numFmt w:val="bullet"/>
      <w:lvlText w:val=""/>
      <w:lvlJc w:val="left"/>
      <w:pPr>
        <w:ind w:left="410" w:hanging="360"/>
      </w:pPr>
      <w:rPr>
        <w:rFonts w:ascii="Symbol" w:eastAsia="SimSun"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1" w15:restartNumberingAfterBreak="0">
    <w:nsid w:val="7EB06CE3"/>
    <w:multiLevelType w:val="hybridMultilevel"/>
    <w:tmpl w:val="0368E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DA2F6C"/>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22"/>
  </w:num>
  <w:num w:numId="12" w16cid:durableId="1315178339">
    <w:abstractNumId w:val="29"/>
  </w:num>
  <w:num w:numId="13" w16cid:durableId="296376165">
    <w:abstractNumId w:val="18"/>
  </w:num>
  <w:num w:numId="14" w16cid:durableId="103572652">
    <w:abstractNumId w:val="0"/>
  </w:num>
  <w:num w:numId="15" w16cid:durableId="1459490491">
    <w:abstractNumId w:val="13"/>
  </w:num>
  <w:num w:numId="16" w16cid:durableId="2118714486">
    <w:abstractNumId w:val="11"/>
  </w:num>
  <w:num w:numId="17" w16cid:durableId="193885794">
    <w:abstractNumId w:val="20"/>
  </w:num>
  <w:num w:numId="18" w16cid:durableId="1026325172">
    <w:abstractNumId w:val="12"/>
  </w:num>
  <w:num w:numId="19" w16cid:durableId="1143738575">
    <w:abstractNumId w:val="30"/>
  </w:num>
  <w:num w:numId="20" w16cid:durableId="226917277">
    <w:abstractNumId w:val="19"/>
  </w:num>
  <w:num w:numId="21" w16cid:durableId="1866089040">
    <w:abstractNumId w:val="21"/>
  </w:num>
  <w:num w:numId="22" w16cid:durableId="767971872">
    <w:abstractNumId w:val="23"/>
  </w:num>
  <w:num w:numId="23" w16cid:durableId="737436855">
    <w:abstractNumId w:val="26"/>
  </w:num>
  <w:num w:numId="24" w16cid:durableId="1884828158">
    <w:abstractNumId w:val="17"/>
  </w:num>
  <w:num w:numId="25" w16cid:durableId="552231184">
    <w:abstractNumId w:val="31"/>
  </w:num>
  <w:num w:numId="26" w16cid:durableId="1927835094">
    <w:abstractNumId w:val="27"/>
  </w:num>
  <w:num w:numId="27" w16cid:durableId="1077825018">
    <w:abstractNumId w:val="16"/>
  </w:num>
  <w:num w:numId="28" w16cid:durableId="147330982">
    <w:abstractNumId w:val="14"/>
  </w:num>
  <w:num w:numId="29" w16cid:durableId="1056010956">
    <w:abstractNumId w:val="15"/>
  </w:num>
  <w:num w:numId="30" w16cid:durableId="96341210">
    <w:abstractNumId w:val="32"/>
  </w:num>
  <w:num w:numId="31" w16cid:durableId="1486773472">
    <w:abstractNumId w:val="28"/>
  </w:num>
  <w:num w:numId="32" w16cid:durableId="806169504">
    <w:abstractNumId w:val="24"/>
  </w:num>
  <w:num w:numId="33" w16cid:durableId="145066320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94E"/>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795D"/>
    <w:rsid w:val="000A0221"/>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233"/>
    <w:rsid w:val="000F7333"/>
    <w:rsid w:val="000F7872"/>
    <w:rsid w:val="000F7C95"/>
    <w:rsid w:val="000F7E21"/>
    <w:rsid w:val="0010080B"/>
    <w:rsid w:val="00101708"/>
    <w:rsid w:val="00102744"/>
    <w:rsid w:val="0010289C"/>
    <w:rsid w:val="001029AB"/>
    <w:rsid w:val="0010335F"/>
    <w:rsid w:val="001035F4"/>
    <w:rsid w:val="00103A29"/>
    <w:rsid w:val="00103A8C"/>
    <w:rsid w:val="00103C14"/>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2769C"/>
    <w:rsid w:val="001302C6"/>
    <w:rsid w:val="00130EC3"/>
    <w:rsid w:val="00131014"/>
    <w:rsid w:val="0013190E"/>
    <w:rsid w:val="00131F29"/>
    <w:rsid w:val="00132445"/>
    <w:rsid w:val="0013287C"/>
    <w:rsid w:val="00132970"/>
    <w:rsid w:val="00132E95"/>
    <w:rsid w:val="0013309A"/>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439B"/>
    <w:rsid w:val="001A57DE"/>
    <w:rsid w:val="001A5982"/>
    <w:rsid w:val="001A5B19"/>
    <w:rsid w:val="001A6119"/>
    <w:rsid w:val="001A6191"/>
    <w:rsid w:val="001A6D8F"/>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49"/>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762"/>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47F6"/>
    <w:rsid w:val="00236CC0"/>
    <w:rsid w:val="00236FAE"/>
    <w:rsid w:val="002372C9"/>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67D68"/>
    <w:rsid w:val="002701B0"/>
    <w:rsid w:val="00270514"/>
    <w:rsid w:val="00270645"/>
    <w:rsid w:val="00271F39"/>
    <w:rsid w:val="0027268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5EC6"/>
    <w:rsid w:val="00286080"/>
    <w:rsid w:val="00286B01"/>
    <w:rsid w:val="00287C04"/>
    <w:rsid w:val="002900D4"/>
    <w:rsid w:val="002907D5"/>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62DB"/>
    <w:rsid w:val="002A6877"/>
    <w:rsid w:val="002B04FF"/>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B69"/>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729B"/>
    <w:rsid w:val="002D0423"/>
    <w:rsid w:val="002D0CB9"/>
    <w:rsid w:val="002D23A5"/>
    <w:rsid w:val="002D2746"/>
    <w:rsid w:val="002D292A"/>
    <w:rsid w:val="002D2E10"/>
    <w:rsid w:val="002D2F87"/>
    <w:rsid w:val="002D38EE"/>
    <w:rsid w:val="002D54D8"/>
    <w:rsid w:val="002D55EC"/>
    <w:rsid w:val="002D5D12"/>
    <w:rsid w:val="002D73F1"/>
    <w:rsid w:val="002D7451"/>
    <w:rsid w:val="002D76B4"/>
    <w:rsid w:val="002D770E"/>
    <w:rsid w:val="002D7B8E"/>
    <w:rsid w:val="002E0385"/>
    <w:rsid w:val="002E0834"/>
    <w:rsid w:val="002E0956"/>
    <w:rsid w:val="002E18E5"/>
    <w:rsid w:val="002E1E8A"/>
    <w:rsid w:val="002E24A4"/>
    <w:rsid w:val="002E2539"/>
    <w:rsid w:val="002E354B"/>
    <w:rsid w:val="002E3FCF"/>
    <w:rsid w:val="002E41A2"/>
    <w:rsid w:val="002E4A7D"/>
    <w:rsid w:val="002E4E6D"/>
    <w:rsid w:val="002E6010"/>
    <w:rsid w:val="002E615E"/>
    <w:rsid w:val="002E69E1"/>
    <w:rsid w:val="002E755D"/>
    <w:rsid w:val="002F0166"/>
    <w:rsid w:val="002F08C6"/>
    <w:rsid w:val="002F09FE"/>
    <w:rsid w:val="002F0D22"/>
    <w:rsid w:val="002F0EEC"/>
    <w:rsid w:val="002F196A"/>
    <w:rsid w:val="002F1B86"/>
    <w:rsid w:val="002F22D5"/>
    <w:rsid w:val="002F26A9"/>
    <w:rsid w:val="002F2872"/>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A0"/>
    <w:rsid w:val="003038D1"/>
    <w:rsid w:val="003064F6"/>
    <w:rsid w:val="0031010F"/>
    <w:rsid w:val="00310DA9"/>
    <w:rsid w:val="003110B0"/>
    <w:rsid w:val="00311B17"/>
    <w:rsid w:val="00311D63"/>
    <w:rsid w:val="00311F01"/>
    <w:rsid w:val="003120B8"/>
    <w:rsid w:val="00312CB4"/>
    <w:rsid w:val="0031359A"/>
    <w:rsid w:val="00314071"/>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81C"/>
    <w:rsid w:val="003D1D9E"/>
    <w:rsid w:val="003D238F"/>
    <w:rsid w:val="003D27AD"/>
    <w:rsid w:val="003D2B7C"/>
    <w:rsid w:val="003D38BF"/>
    <w:rsid w:val="003D3A89"/>
    <w:rsid w:val="003D4623"/>
    <w:rsid w:val="003D4D93"/>
    <w:rsid w:val="003D535F"/>
    <w:rsid w:val="003D5D75"/>
    <w:rsid w:val="003D5D80"/>
    <w:rsid w:val="003D60E3"/>
    <w:rsid w:val="003D69FB"/>
    <w:rsid w:val="003D704F"/>
    <w:rsid w:val="003D7A28"/>
    <w:rsid w:val="003D7E93"/>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B3"/>
    <w:rsid w:val="004073DD"/>
    <w:rsid w:val="00407FCC"/>
    <w:rsid w:val="00410203"/>
    <w:rsid w:val="00411BEA"/>
    <w:rsid w:val="00411F0E"/>
    <w:rsid w:val="0041378D"/>
    <w:rsid w:val="00413D4C"/>
    <w:rsid w:val="00416AAC"/>
    <w:rsid w:val="00417407"/>
    <w:rsid w:val="00417BB1"/>
    <w:rsid w:val="00420F82"/>
    <w:rsid w:val="00421179"/>
    <w:rsid w:val="004219B9"/>
    <w:rsid w:val="00421FD5"/>
    <w:rsid w:val="004228C8"/>
    <w:rsid w:val="0042481A"/>
    <w:rsid w:val="00424BD7"/>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57AB8"/>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A78A4"/>
    <w:rsid w:val="004B203E"/>
    <w:rsid w:val="004B4935"/>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5C88"/>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CA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24BB"/>
    <w:rsid w:val="005D317E"/>
    <w:rsid w:val="005D3593"/>
    <w:rsid w:val="005D37C1"/>
    <w:rsid w:val="005D48CA"/>
    <w:rsid w:val="005D574E"/>
    <w:rsid w:val="005D5CC8"/>
    <w:rsid w:val="005D7053"/>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527"/>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5"/>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34BA"/>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390B"/>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4EA"/>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47718"/>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4F3"/>
    <w:rsid w:val="007D79B7"/>
    <w:rsid w:val="007D79BB"/>
    <w:rsid w:val="007D7C11"/>
    <w:rsid w:val="007E01FF"/>
    <w:rsid w:val="007E07B6"/>
    <w:rsid w:val="007E08C9"/>
    <w:rsid w:val="007E11C8"/>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827"/>
    <w:rsid w:val="008114E6"/>
    <w:rsid w:val="00811AFE"/>
    <w:rsid w:val="00812E7E"/>
    <w:rsid w:val="00813245"/>
    <w:rsid w:val="008132AD"/>
    <w:rsid w:val="008136B7"/>
    <w:rsid w:val="00813A42"/>
    <w:rsid w:val="00813F7D"/>
    <w:rsid w:val="00814EE9"/>
    <w:rsid w:val="0081670B"/>
    <w:rsid w:val="008177BD"/>
    <w:rsid w:val="0081782A"/>
    <w:rsid w:val="00820126"/>
    <w:rsid w:val="00820149"/>
    <w:rsid w:val="008208E9"/>
    <w:rsid w:val="00821450"/>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897"/>
    <w:rsid w:val="00860DE2"/>
    <w:rsid w:val="00861C82"/>
    <w:rsid w:val="00861F63"/>
    <w:rsid w:val="008628E7"/>
    <w:rsid w:val="0086354A"/>
    <w:rsid w:val="008636C2"/>
    <w:rsid w:val="0086380F"/>
    <w:rsid w:val="00863873"/>
    <w:rsid w:val="00864449"/>
    <w:rsid w:val="0086457C"/>
    <w:rsid w:val="00866C2D"/>
    <w:rsid w:val="00870F86"/>
    <w:rsid w:val="0087193D"/>
    <w:rsid w:val="00872B91"/>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2F"/>
    <w:rsid w:val="008E0142"/>
    <w:rsid w:val="008E09C5"/>
    <w:rsid w:val="008E0CFC"/>
    <w:rsid w:val="008E0F94"/>
    <w:rsid w:val="008E11E9"/>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3F4"/>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780"/>
    <w:rsid w:val="00931B32"/>
    <w:rsid w:val="00931E4A"/>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8F6"/>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1DEB"/>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DEC"/>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3F0"/>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4F3B"/>
    <w:rsid w:val="00AA5747"/>
    <w:rsid w:val="00AA57F3"/>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C1F"/>
    <w:rsid w:val="00AB5CE3"/>
    <w:rsid w:val="00AB60B3"/>
    <w:rsid w:val="00AB66A6"/>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B6F"/>
    <w:rsid w:val="00AF5B3E"/>
    <w:rsid w:val="00AF5D9A"/>
    <w:rsid w:val="00AF61C2"/>
    <w:rsid w:val="00AF6610"/>
    <w:rsid w:val="00AF694B"/>
    <w:rsid w:val="00AF6A19"/>
    <w:rsid w:val="00AF6BEE"/>
    <w:rsid w:val="00AF6E24"/>
    <w:rsid w:val="00AF7025"/>
    <w:rsid w:val="00AF7AA2"/>
    <w:rsid w:val="00B013B7"/>
    <w:rsid w:val="00B01CF3"/>
    <w:rsid w:val="00B01DFB"/>
    <w:rsid w:val="00B03201"/>
    <w:rsid w:val="00B03459"/>
    <w:rsid w:val="00B03901"/>
    <w:rsid w:val="00B0520F"/>
    <w:rsid w:val="00B05380"/>
    <w:rsid w:val="00B055A0"/>
    <w:rsid w:val="00B05682"/>
    <w:rsid w:val="00B05962"/>
    <w:rsid w:val="00B066EC"/>
    <w:rsid w:val="00B067C6"/>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FB0"/>
    <w:rsid w:val="00B64863"/>
    <w:rsid w:val="00B64A35"/>
    <w:rsid w:val="00B654DE"/>
    <w:rsid w:val="00B654E9"/>
    <w:rsid w:val="00B65A62"/>
    <w:rsid w:val="00B65A75"/>
    <w:rsid w:val="00B65AA1"/>
    <w:rsid w:val="00B65EEC"/>
    <w:rsid w:val="00B66A8B"/>
    <w:rsid w:val="00B66C27"/>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1377"/>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3DD"/>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10DF"/>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4579"/>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49B1"/>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01"/>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418"/>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49D0"/>
    <w:rsid w:val="00E05BC3"/>
    <w:rsid w:val="00E071C2"/>
    <w:rsid w:val="00E07A83"/>
    <w:rsid w:val="00E07BBC"/>
    <w:rsid w:val="00E10012"/>
    <w:rsid w:val="00E11807"/>
    <w:rsid w:val="00E11AAF"/>
    <w:rsid w:val="00E120B3"/>
    <w:rsid w:val="00E1213A"/>
    <w:rsid w:val="00E128EF"/>
    <w:rsid w:val="00E12E06"/>
    <w:rsid w:val="00E12E46"/>
    <w:rsid w:val="00E13163"/>
    <w:rsid w:val="00E1365C"/>
    <w:rsid w:val="00E14059"/>
    <w:rsid w:val="00E1459A"/>
    <w:rsid w:val="00E1658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76"/>
    <w:rsid w:val="00E56BB4"/>
    <w:rsid w:val="00E578AC"/>
    <w:rsid w:val="00E60231"/>
    <w:rsid w:val="00E60F14"/>
    <w:rsid w:val="00E610BB"/>
    <w:rsid w:val="00E61104"/>
    <w:rsid w:val="00E62835"/>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49DB"/>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6BC"/>
    <w:rsid w:val="00EA0C61"/>
    <w:rsid w:val="00EA1846"/>
    <w:rsid w:val="00EA1C56"/>
    <w:rsid w:val="00EA299D"/>
    <w:rsid w:val="00EA2F39"/>
    <w:rsid w:val="00EA39C2"/>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46A"/>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173E"/>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C91"/>
    <w:rsid w:val="00F95757"/>
    <w:rsid w:val="00F95AF7"/>
    <w:rsid w:val="00F9685B"/>
    <w:rsid w:val="00F96989"/>
    <w:rsid w:val="00F96DDA"/>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6A07"/>
    <w:rsid w:val="00FA7293"/>
    <w:rsid w:val="00FA79A4"/>
    <w:rsid w:val="00FB0972"/>
    <w:rsid w:val="00FB0B1B"/>
    <w:rsid w:val="00FB0F3D"/>
    <w:rsid w:val="00FB1327"/>
    <w:rsid w:val="00FB206A"/>
    <w:rsid w:val="00FB270B"/>
    <w:rsid w:val="00FB2DAC"/>
    <w:rsid w:val="00FB32BB"/>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4B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 w:type="paragraph" w:customStyle="1" w:styleId="Proposal">
    <w:name w:val="Proposal"/>
    <w:basedOn w:val="ListParagraph"/>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54814791">
      <w:bodyDiv w:val="1"/>
      <w:marLeft w:val="0"/>
      <w:marRight w:val="0"/>
      <w:marTop w:val="0"/>
      <w:marBottom w:val="0"/>
      <w:divBdr>
        <w:top w:val="none" w:sz="0" w:space="0" w:color="auto"/>
        <w:left w:val="none" w:sz="0" w:space="0" w:color="auto"/>
        <w:bottom w:val="none" w:sz="0" w:space="0" w:color="auto"/>
        <w:right w:val="none" w:sz="0" w:space="0" w:color="auto"/>
      </w:divBdr>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617756994">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033192596">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4014257">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21869714">
      <w:bodyDiv w:val="1"/>
      <w:marLeft w:val="0"/>
      <w:marRight w:val="0"/>
      <w:marTop w:val="0"/>
      <w:marBottom w:val="0"/>
      <w:divBdr>
        <w:top w:val="none" w:sz="0" w:space="0" w:color="auto"/>
        <w:left w:val="none" w:sz="0" w:space="0" w:color="auto"/>
        <w:bottom w:val="none" w:sz="0" w:space="0" w:color="auto"/>
        <w:right w:val="none" w:sz="0" w:space="0" w:color="auto"/>
      </w:divBdr>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628050814">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q12059\Documents\3GPP%20RAN3\RAN3%20Meetings\RAN3_129%20(Aug%202025,%20Bangalore)\Docs\R3-255456.zip" TargetMode="External"/><Relationship Id="rId18" Type="http://schemas.openxmlformats.org/officeDocument/2006/relationships/hyperlink" Target="file:///C:\Users\q12059\Documents\3GPP%20RAN3\RAN3%20Meetings\RAN3_129%20(Aug%202025,%20Bangalore)\Docs\R3-255016.zip" TargetMode="External"/><Relationship Id="rId26" Type="http://schemas.openxmlformats.org/officeDocument/2006/relationships/hyperlink" Target="file:///C:\Users\q12059\Documents\3GPP%20RAN3\RAN3%20Meetings\RAN3_129%20(Aug%202025,%20Bangalore)\Docs\R3-255201.zip" TargetMode="External"/><Relationship Id="rId39" Type="http://schemas.openxmlformats.org/officeDocument/2006/relationships/hyperlink" Target="file:///C:\Users\q12059\Documents\3GPP%20RAN3\RAN3%20Meetings\RAN3_129%20(Aug%202025,%20Bangalore)\Docs\R3-255458.zip" TargetMode="External"/><Relationship Id="rId21" Type="http://schemas.openxmlformats.org/officeDocument/2006/relationships/hyperlink" Target="file:///C:\Users\q12059\Documents\3GPP%20RAN3\RAN3%20Meetings\RAN3_129%20(Aug%202025,%20Bangalore)\Docs\R3-255160.zip" TargetMode="External"/><Relationship Id="rId34" Type="http://schemas.openxmlformats.org/officeDocument/2006/relationships/hyperlink" Target="file:///C:\Users\q12059\Documents\3GPP%20RAN3\RAN3%20Meetings\RAN3_129%20(Aug%202025,%20Bangalore)\Docs\R3-255378.zip" TargetMode="External"/><Relationship Id="rId42" Type="http://schemas.openxmlformats.org/officeDocument/2006/relationships/hyperlink" Target="file:///C:\Users\q12059\Documents\3GPP%20RAN3\RAN3%20Meetings\RAN3_129%20(Aug%202025,%20Bangalore)\Docs\R3-255504.zip" TargetMode="External"/><Relationship Id="rId47" Type="http://schemas.openxmlformats.org/officeDocument/2006/relationships/hyperlink" Target="file:///C:\Users\q12059\Documents\3GPP%20RAN3\RAN3%20Meetings\RAN3_129%20(Aug%202025,%20Bangalore)\Docs\R3-255583.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q12059\Documents\3GPP%20RAN3\RAN3%20Meetings\RAN3_129%20(Aug%202025,%20Bangalore)\Docs\R3-255572.zip" TargetMode="External"/><Relationship Id="rId29" Type="http://schemas.openxmlformats.org/officeDocument/2006/relationships/hyperlink" Target="file:///C:\Users\q12059\Documents\3GPP%20RAN3\RAN3%20Meetings\RAN3_129%20(Aug%202025,%20Bangalore)\Docs\R3-255337.zip" TargetMode="External"/><Relationship Id="rId11" Type="http://schemas.openxmlformats.org/officeDocument/2006/relationships/footnotes" Target="footnotes.xml"/><Relationship Id="rId24" Type="http://schemas.openxmlformats.org/officeDocument/2006/relationships/hyperlink" Target="file:///C:\Users\q12059\Documents\3GPP%20RAN3\RAN3%20Meetings\RAN3_129%20(Aug%202025,%20Bangalore)\Docs\R3-255185.zip" TargetMode="External"/><Relationship Id="rId32" Type="http://schemas.openxmlformats.org/officeDocument/2006/relationships/hyperlink" Target="file:///C:\Users\q12059\Documents\3GPP%20RAN3\RAN3%20Meetings\RAN3_129%20(Aug%202025,%20Bangalore)\Docs\R3-255373.zip" TargetMode="External"/><Relationship Id="rId37" Type="http://schemas.openxmlformats.org/officeDocument/2006/relationships/hyperlink" Target="file:///C:\Users\q12059\Documents\3GPP%20RAN3\RAN3%20Meetings\RAN3_129%20(Aug%202025,%20Bangalore)\Docs\R3-255456.zip" TargetMode="External"/><Relationship Id="rId40" Type="http://schemas.openxmlformats.org/officeDocument/2006/relationships/hyperlink" Target="file:///C:\Users\q12059\Documents\3GPP%20RAN3\RAN3%20Meetings\RAN3_129%20(Aug%202025,%20Bangalore)\Docs\R3-255459.zip" TargetMode="External"/><Relationship Id="rId45" Type="http://schemas.openxmlformats.org/officeDocument/2006/relationships/hyperlink" Target="file:///C:\Users\q12059\Documents\3GPP%20RAN3\RAN3%20Meetings\RAN3_129%20(Aug%202025,%20Bangalore)\Docs\R3-255571.zip" TargetMode="External"/><Relationship Id="rId5" Type="http://schemas.openxmlformats.org/officeDocument/2006/relationships/customXml" Target="../customXml/item5.xml"/><Relationship Id="rId15" Type="http://schemas.openxmlformats.org/officeDocument/2006/relationships/hyperlink" Target="file:///C:\Users\q12059\Documents\3GPP%20RAN3\RAN3%20Meetings\RAN3_129%20(Aug%202025,%20Bangalore)\Docs\R3-255337.zip" TargetMode="External"/><Relationship Id="rId23" Type="http://schemas.openxmlformats.org/officeDocument/2006/relationships/hyperlink" Target="file:///C:\Users\q12059\Documents\3GPP%20RAN3\RAN3%20Meetings\RAN3_129%20(Aug%202025,%20Bangalore)\Docs\R3-255184.zip" TargetMode="External"/><Relationship Id="rId28" Type="http://schemas.openxmlformats.org/officeDocument/2006/relationships/hyperlink" Target="file:///C:\Users\q12059\Documents\3GPP%20RAN3\RAN3%20Meetings\RAN3_129%20(Aug%202025,%20Bangalore)\Docs\R3-255336.zip" TargetMode="External"/><Relationship Id="rId36" Type="http://schemas.openxmlformats.org/officeDocument/2006/relationships/hyperlink" Target="file:///C:\Users\q12059\Documents\3GPP%20RAN3\RAN3%20Meetings\RAN3_129%20(Aug%202025,%20Bangalore)\Docs\R3-255407.zip" TargetMode="External"/><Relationship Id="rId49" Type="http://schemas.openxmlformats.org/officeDocument/2006/relationships/hyperlink" Target="file:///C:\Users\q12059\Documents\3GPP%20RAN3\RAN3%20Meetings\RAN3_129%20(Aug%202025,%20Bangalore)\Docs\R3-255670.zip" TargetMode="External"/><Relationship Id="rId10" Type="http://schemas.openxmlformats.org/officeDocument/2006/relationships/webSettings" Target="webSettings.xml"/><Relationship Id="rId19" Type="http://schemas.openxmlformats.org/officeDocument/2006/relationships/hyperlink" Target="file:///C:\Users\q12059\Documents\3GPP%20RAN3\RAN3%20Meetings\RAN3_129%20(Aug%202025,%20Bangalore)\Docs\R3-255023.zip" TargetMode="External"/><Relationship Id="rId31" Type="http://schemas.openxmlformats.org/officeDocument/2006/relationships/hyperlink" Target="file:///C:\Users\q12059\Documents\3GPP%20RAN3\RAN3%20Meetings\RAN3_129%20(Aug%202025,%20Bangalore)\Docs\R3-255372.zip" TargetMode="External"/><Relationship Id="rId44" Type="http://schemas.openxmlformats.org/officeDocument/2006/relationships/hyperlink" Target="file:///C:\Users\q12059\Documents\3GPP%20RAN3\RAN3%20Meetings\RAN3_129%20(Aug%202025,%20Bangalore)\Docs\R3-25557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q12059\Documents\3GPP%20RAN3\RAN3%20Meetings\RAN3_129%20(Aug%202025,%20Bangalore)\Docs\R3-255503.zip" TargetMode="External"/><Relationship Id="rId22" Type="http://schemas.openxmlformats.org/officeDocument/2006/relationships/hyperlink" Target="file:///C:\Users\q12059\Documents\3GPP%20RAN3\RAN3%20Meetings\RAN3_129%20(Aug%202025,%20Bangalore)\Docs\R3-255161.zip" TargetMode="External"/><Relationship Id="rId27" Type="http://schemas.openxmlformats.org/officeDocument/2006/relationships/hyperlink" Target="file:///C:\Users\q12059\Documents\3GPP%20RAN3\RAN3%20Meetings\RAN3_129%20(Aug%202025,%20Bangalore)\Docs\R3-255288.zip" TargetMode="External"/><Relationship Id="rId30" Type="http://schemas.openxmlformats.org/officeDocument/2006/relationships/hyperlink" Target="file:///C:\Users\q12059\Documents\3GPP%20RAN3\RAN3%20Meetings\RAN3_129%20(Aug%202025,%20Bangalore)\Docs\R3-255338.zip" TargetMode="External"/><Relationship Id="rId35" Type="http://schemas.openxmlformats.org/officeDocument/2006/relationships/hyperlink" Target="file:///C:\Users\q12059\Documents\3GPP%20RAN3\RAN3%20Meetings\RAN3_129%20(Aug%202025,%20Bangalore)\Docs\R3-255406.zip" TargetMode="External"/><Relationship Id="rId43" Type="http://schemas.openxmlformats.org/officeDocument/2006/relationships/hyperlink" Target="file:///C:\Users\q12059\Documents\3GPP%20RAN3\RAN3%20Meetings\RAN3_129%20(Aug%202025,%20Bangalore)\Docs\R3-255505.zip" TargetMode="External"/><Relationship Id="rId48" Type="http://schemas.openxmlformats.org/officeDocument/2006/relationships/hyperlink" Target="file:///C:\Users\q12059\Documents\3GPP%20RAN3\RAN3%20Meetings\RAN3_129%20(Aug%202025,%20Bangalore)\Docs\R3-255669.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q12059\Documents\3GPP%20RAN3\RAN3%20Meetings\RAN3_129%20(Aug%202025,%20Bangalore)\Docs\R3-255009.zip" TargetMode="External"/><Relationship Id="rId25" Type="http://schemas.openxmlformats.org/officeDocument/2006/relationships/hyperlink" Target="file:///C:\Users\q12059\Documents\3GPP%20RAN3\RAN3%20Meetings\RAN3_129%20(Aug%202025,%20Bangalore)\Docs\R3-255200.zip" TargetMode="External"/><Relationship Id="rId33" Type="http://schemas.openxmlformats.org/officeDocument/2006/relationships/hyperlink" Target="file:///C:\Users\q12059\Documents\3GPP%20RAN3\RAN3%20Meetings\RAN3_129%20(Aug%202025,%20Bangalore)\Docs\R3-255377.zip" TargetMode="External"/><Relationship Id="rId38" Type="http://schemas.openxmlformats.org/officeDocument/2006/relationships/hyperlink" Target="file:///C:\Users\q12059\Documents\3GPP%20RAN3\RAN3%20Meetings\RAN3_129%20(Aug%202025,%20Bangalore)\Docs\R3-255457.zip" TargetMode="External"/><Relationship Id="rId46" Type="http://schemas.openxmlformats.org/officeDocument/2006/relationships/hyperlink" Target="file:///C:\Users\q12059\Documents\3GPP%20RAN3\RAN3%20Meetings\RAN3_129%20(Aug%202025,%20Bangalore)\Docs\R3-255572.zip" TargetMode="External"/><Relationship Id="rId20" Type="http://schemas.openxmlformats.org/officeDocument/2006/relationships/hyperlink" Target="file:///C:\Users\q12059\Documents\3GPP%20RAN3\RAN3%20Meetings\RAN3_129%20(Aug%202025,%20Bangalore)\Docs\R3-255029.zip" TargetMode="External"/><Relationship Id="rId41" Type="http://schemas.openxmlformats.org/officeDocument/2006/relationships/hyperlink" Target="file:///C:\Users\q12059\Documents\3GPP%20RAN3\RAN3%20Meetings\RAN3_129%20(Aug%202025,%20Bangalore)\Docs\R3-25550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202</TotalTime>
  <Pages>7</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Ericsson</cp:lastModifiedBy>
  <cp:revision>69</cp:revision>
  <dcterms:created xsi:type="dcterms:W3CDTF">2025-08-25T07:22:00Z</dcterms:created>
  <dcterms:modified xsi:type="dcterms:W3CDTF">2025-08-25T11:55:00Z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