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0CCC1" w14:textId="349164DF" w:rsidR="00195AD4" w:rsidRPr="00130846" w:rsidRDefault="00195AD4" w:rsidP="00195AD4">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129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6D19B8">
        <w:rPr>
          <w:rFonts w:ascii="Arial" w:hAnsi="Arial" w:cs="Arial"/>
          <w:b/>
          <w:sz w:val="28"/>
          <w:szCs w:val="28"/>
        </w:rPr>
        <w:t>R3-25</w:t>
      </w:r>
      <w:r w:rsidR="0075321D">
        <w:rPr>
          <w:rFonts w:ascii="Arial" w:hAnsi="Arial" w:cs="Arial"/>
          <w:b/>
          <w:sz w:val="28"/>
          <w:szCs w:val="28"/>
        </w:rPr>
        <w:t>5381</w:t>
      </w:r>
    </w:p>
    <w:p w14:paraId="50481621" w14:textId="123DEF19" w:rsidR="007F37E7" w:rsidRDefault="00195AD4" w:rsidP="00195AD4">
      <w:pPr>
        <w:jc w:val="both"/>
        <w:rPr>
          <w:rFonts w:ascii="Calibri" w:eastAsia="Calibri" w:hAnsi="Calibri" w:cs="Calibri"/>
        </w:rPr>
      </w:pPr>
      <w:r w:rsidRPr="003D4205">
        <w:rPr>
          <w:rFonts w:ascii="Arial" w:hAnsi="Arial" w:cs="Arial"/>
          <w:b/>
          <w:sz w:val="28"/>
          <w:szCs w:val="28"/>
        </w:rPr>
        <w:t>Bengaluru, IN</w:t>
      </w:r>
      <w:r w:rsidRPr="003D4205">
        <w:rPr>
          <w:rFonts w:ascii="Arial" w:hAnsi="Arial" w:cs="Arial" w:hint="eastAsia"/>
          <w:b/>
          <w:sz w:val="28"/>
          <w:szCs w:val="28"/>
        </w:rPr>
        <w:t>, 25</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r w:rsidRPr="003D4205">
        <w:rPr>
          <w:rFonts w:ascii="Arial" w:hAnsi="Arial" w:cs="Arial"/>
          <w:b/>
          <w:sz w:val="28"/>
          <w:szCs w:val="28"/>
        </w:rPr>
        <w:t>–</w:t>
      </w:r>
      <w:r w:rsidRPr="003D4205">
        <w:rPr>
          <w:rFonts w:ascii="Arial" w:hAnsi="Arial" w:cs="Arial" w:hint="eastAsia"/>
          <w:b/>
          <w:sz w:val="28"/>
          <w:szCs w:val="28"/>
        </w:rPr>
        <w:t xml:space="preserve"> 29</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proofErr w:type="gramStart"/>
      <w:r w:rsidRPr="003D4205">
        <w:rPr>
          <w:rFonts w:ascii="Arial" w:hAnsi="Arial" w:cs="Arial" w:hint="eastAsia"/>
          <w:b/>
          <w:sz w:val="28"/>
          <w:szCs w:val="28"/>
        </w:rPr>
        <w:t>Aug,</w:t>
      </w:r>
      <w:proofErr w:type="gramEnd"/>
      <w:r w:rsidRPr="00C569D1">
        <w:rPr>
          <w:rFonts w:ascii="Arial" w:hAnsi="Arial" w:cs="Arial"/>
          <w:b/>
          <w:sz w:val="28"/>
          <w:szCs w:val="28"/>
        </w:rPr>
        <w:t xml:space="preserve"> 202</w:t>
      </w:r>
      <w:r w:rsidR="007F37E7">
        <w:rPr>
          <w:rFonts w:ascii="Arial" w:hAnsi="Arial" w:cs="Arial"/>
          <w:b/>
          <w:sz w:val="28"/>
          <w:szCs w:val="28"/>
        </w:rPr>
        <w:t>5</w:t>
      </w:r>
    </w:p>
    <w:p w14:paraId="146853E4" w14:textId="620036CD"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C87BCB">
        <w:rPr>
          <w:rFonts w:ascii="Arial" w:hAnsi="Arial"/>
          <w:bCs/>
          <w:sz w:val="24"/>
          <w:szCs w:val="24"/>
        </w:rPr>
        <w:t>5</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8F5AF43" w:rsidR="005D5763" w:rsidRPr="00F8049E" w:rsidRDefault="005D5763" w:rsidP="000B07A4">
      <w:pPr>
        <w:tabs>
          <w:tab w:val="left" w:pos="567"/>
        </w:tabs>
        <w:ind w:left="2268" w:hanging="2268"/>
        <w:rPr>
          <w:rFonts w:ascii="Arial" w:hAnsi="Arial"/>
          <w:bCs/>
          <w:sz w:val="24"/>
          <w:szCs w:val="24"/>
        </w:rPr>
      </w:pPr>
      <w:r w:rsidRPr="00DB5C3E">
        <w:rPr>
          <w:rFonts w:ascii="Arial" w:hAnsi="Arial"/>
          <w:b/>
          <w:sz w:val="24"/>
          <w:szCs w:val="24"/>
        </w:rPr>
        <w:t>Title:</w:t>
      </w:r>
      <w:r w:rsidRPr="00DB5C3E">
        <w:rPr>
          <w:rFonts w:ascii="Arial" w:hAnsi="Arial"/>
          <w:sz w:val="24"/>
          <w:szCs w:val="24"/>
        </w:rPr>
        <w:tab/>
      </w:r>
      <w:r w:rsidR="00F8049E" w:rsidRPr="00165DDD">
        <w:rPr>
          <w:rFonts w:ascii="Arial" w:hAnsi="Arial"/>
          <w:bCs/>
          <w:sz w:val="24"/>
          <w:szCs w:val="24"/>
        </w:rPr>
        <w:t>Discussion</w:t>
      </w:r>
      <w:r w:rsidR="00F8049E" w:rsidRPr="00F8049E">
        <w:rPr>
          <w:rFonts w:ascii="Arial" w:hAnsi="Arial"/>
          <w:bCs/>
          <w:sz w:val="24"/>
          <w:szCs w:val="24"/>
        </w:rPr>
        <w:t xml:space="preserve"> </w:t>
      </w:r>
      <w:r w:rsidR="00F8049E" w:rsidRPr="00F8049E">
        <w:rPr>
          <w:rFonts w:ascii="Arial" w:hAnsi="Arial" w:hint="eastAsia"/>
          <w:bCs/>
          <w:sz w:val="24"/>
          <w:szCs w:val="24"/>
        </w:rPr>
        <w:t>on</w:t>
      </w:r>
      <w:r w:rsidR="00F8049E" w:rsidRPr="00F8049E">
        <w:rPr>
          <w:rFonts w:ascii="Arial" w:hAnsi="Arial"/>
          <w:bCs/>
          <w:sz w:val="24"/>
          <w:szCs w:val="24"/>
        </w:rPr>
        <w:t xml:space="preserve"> </w:t>
      </w:r>
      <w:r w:rsidR="00F8049E" w:rsidRPr="00F8049E">
        <w:rPr>
          <w:rFonts w:ascii="Arial" w:hAnsi="Arial" w:hint="eastAsia"/>
          <w:bCs/>
          <w:sz w:val="24"/>
          <w:szCs w:val="24"/>
        </w:rPr>
        <w:t>r</w:t>
      </w:r>
      <w:r w:rsidR="00A62CC0" w:rsidRPr="00F8049E">
        <w:rPr>
          <w:rFonts w:ascii="Arial" w:hAnsi="Arial"/>
          <w:bCs/>
          <w:sz w:val="24"/>
          <w:szCs w:val="24"/>
        </w:rPr>
        <w:t>emaining issues for IoT NTN</w:t>
      </w:r>
      <w:r w:rsidR="00EA7BFA" w:rsidRPr="00F8049E">
        <w:rPr>
          <w:rFonts w:ascii="Arial" w:hAnsi="Arial"/>
          <w:bCs/>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690CD69D" w14:textId="514014C2" w:rsidR="00EF0F91" w:rsidRPr="00E14D92" w:rsidRDefault="00EF0F91" w:rsidP="00E14D92">
      <w:pPr>
        <w:tabs>
          <w:tab w:val="center" w:pos="4153"/>
          <w:tab w:val="right" w:pos="8306"/>
        </w:tabs>
        <w:overflowPunct/>
        <w:autoSpaceDE/>
        <w:autoSpaceDN/>
        <w:adjustRightInd/>
        <w:textAlignment w:val="auto"/>
        <w:rPr>
          <w:rFonts w:eastAsia="Malgun Gothic"/>
          <w:sz w:val="22"/>
          <w:szCs w:val="22"/>
          <w:lang w:eastAsia="ko-KR"/>
        </w:rPr>
      </w:pPr>
      <w:r w:rsidRPr="00E14D92">
        <w:rPr>
          <w:rFonts w:eastAsia="Malgun Gothic"/>
          <w:sz w:val="22"/>
          <w:szCs w:val="22"/>
          <w:lang w:eastAsia="ko-KR"/>
        </w:rPr>
        <w:t xml:space="preserve">In this contribution, we will continue </w:t>
      </w:r>
      <w:r w:rsidR="00C336E3" w:rsidRPr="00E14D92">
        <w:rPr>
          <w:rFonts w:eastAsia="Malgun Gothic" w:hint="eastAsia"/>
          <w:sz w:val="22"/>
          <w:szCs w:val="22"/>
          <w:lang w:eastAsia="ko-KR"/>
        </w:rPr>
        <w:t>to</w:t>
      </w:r>
      <w:r w:rsidR="00C336E3" w:rsidRPr="00E14D92">
        <w:rPr>
          <w:rFonts w:eastAsia="Malgun Gothic"/>
          <w:sz w:val="22"/>
          <w:szCs w:val="22"/>
          <w:lang w:eastAsia="ko-KR"/>
        </w:rPr>
        <w:t xml:space="preserve"> </w:t>
      </w:r>
      <w:r w:rsidRPr="00E14D92">
        <w:rPr>
          <w:rFonts w:eastAsia="Malgun Gothic"/>
          <w:sz w:val="22"/>
          <w:szCs w:val="22"/>
          <w:lang w:eastAsia="ko-KR"/>
        </w:rPr>
        <w:t xml:space="preserve">discuss the potential </w:t>
      </w:r>
      <w:r w:rsidR="00C336E3" w:rsidRPr="00E14D92">
        <w:rPr>
          <w:rFonts w:eastAsia="Malgun Gothic" w:hint="eastAsia"/>
          <w:sz w:val="22"/>
          <w:szCs w:val="22"/>
          <w:lang w:eastAsia="ko-KR"/>
        </w:rPr>
        <w:t>impacts</w:t>
      </w:r>
      <w:r w:rsidR="00C336E3" w:rsidRPr="00E14D92">
        <w:rPr>
          <w:rFonts w:eastAsia="Malgun Gothic"/>
          <w:sz w:val="22"/>
          <w:szCs w:val="22"/>
          <w:lang w:eastAsia="ko-KR"/>
        </w:rPr>
        <w:t xml:space="preserve"> </w:t>
      </w:r>
      <w:r w:rsidRPr="00E14D92">
        <w:rPr>
          <w:rFonts w:eastAsia="Malgun Gothic"/>
          <w:sz w:val="22"/>
          <w:szCs w:val="22"/>
          <w:lang w:eastAsia="ko-KR"/>
        </w:rPr>
        <w:t xml:space="preserve">on support of regenerative payload for </w:t>
      </w:r>
      <w:r w:rsidR="00C336E3" w:rsidRPr="00E14D92">
        <w:rPr>
          <w:rFonts w:eastAsia="Malgun Gothic"/>
          <w:sz w:val="22"/>
          <w:szCs w:val="22"/>
          <w:lang w:eastAsia="ko-KR"/>
        </w:rPr>
        <w:t>I</w:t>
      </w:r>
      <w:r w:rsidR="00C336E3" w:rsidRPr="00E14D92">
        <w:rPr>
          <w:rFonts w:eastAsia="Malgun Gothic" w:hint="eastAsia"/>
          <w:sz w:val="22"/>
          <w:szCs w:val="22"/>
          <w:lang w:eastAsia="ko-KR"/>
        </w:rPr>
        <w:t>o</w:t>
      </w:r>
      <w:r w:rsidR="00C336E3" w:rsidRPr="00E14D92">
        <w:rPr>
          <w:rFonts w:eastAsia="Malgun Gothic"/>
          <w:sz w:val="22"/>
          <w:szCs w:val="22"/>
          <w:lang w:eastAsia="ko-KR"/>
        </w:rPr>
        <w:t>T</w:t>
      </w:r>
      <w:r w:rsidRPr="00E14D92">
        <w:rPr>
          <w:rFonts w:eastAsia="Malgun Gothic"/>
          <w:sz w:val="22"/>
          <w:szCs w:val="22"/>
          <w:lang w:eastAsia="ko-KR"/>
        </w:rPr>
        <w:t xml:space="preserve"> NTN.</w:t>
      </w:r>
    </w:p>
    <w:p w14:paraId="165460D9" w14:textId="1886D81E" w:rsidR="00544921" w:rsidRPr="008B52C9" w:rsidRDefault="0049344C" w:rsidP="008B52C9">
      <w:pPr>
        <w:pStyle w:val="10"/>
        <w:widowControl w:val="0"/>
        <w:numPr>
          <w:ilvl w:val="0"/>
          <w:numId w:val="2"/>
        </w:numPr>
        <w:textAlignment w:val="auto"/>
      </w:pPr>
      <w:r>
        <w:t>Discussion</w:t>
      </w:r>
      <w:bookmarkStart w:id="1" w:name="_Hlk134272820"/>
      <w:bookmarkStart w:id="2" w:name="OLE_LINK3"/>
      <w:bookmarkStart w:id="3" w:name="OLE_LINK4"/>
    </w:p>
    <w:p w14:paraId="169253E4" w14:textId="5A3E9EA3" w:rsidR="00260DC4" w:rsidRDefault="00260DC4" w:rsidP="00260DC4">
      <w:pPr>
        <w:tabs>
          <w:tab w:val="center" w:pos="4153"/>
          <w:tab w:val="right" w:pos="8306"/>
        </w:tabs>
        <w:overflowPunct/>
        <w:autoSpaceDE/>
        <w:autoSpaceDN/>
        <w:adjustRightInd/>
        <w:textAlignment w:val="auto"/>
        <w:rPr>
          <w:rFonts w:asciiTheme="minorEastAsia" w:eastAsiaTheme="minorEastAsia" w:hAnsiTheme="minorEastAsia"/>
          <w:sz w:val="22"/>
          <w:szCs w:val="22"/>
          <w:lang w:eastAsia="zh-CN"/>
        </w:rPr>
      </w:pPr>
      <w:r>
        <w:rPr>
          <w:rFonts w:eastAsia="Malgun Gothic"/>
          <w:sz w:val="22"/>
          <w:szCs w:val="22"/>
          <w:lang w:eastAsia="ko-KR"/>
        </w:rPr>
        <w:t>I</w:t>
      </w:r>
      <w:r w:rsidRPr="00260DC4">
        <w:rPr>
          <w:rFonts w:eastAsia="Malgun Gothic" w:hint="eastAsia"/>
          <w:sz w:val="22"/>
          <w:szCs w:val="22"/>
          <w:lang w:eastAsia="ko-KR"/>
        </w:rPr>
        <w:t>n</w:t>
      </w:r>
      <w:r w:rsidRPr="00BA6ACE">
        <w:rPr>
          <w:rFonts w:eastAsia="Malgun Gothic"/>
          <w:sz w:val="22"/>
          <w:szCs w:val="22"/>
          <w:lang w:eastAsia="ko-KR"/>
        </w:rPr>
        <w:t xml:space="preserve"> </w:t>
      </w:r>
      <w:r w:rsidRPr="002B2009">
        <w:rPr>
          <w:rFonts w:eastAsia="Malgun Gothic"/>
          <w:sz w:val="22"/>
          <w:szCs w:val="22"/>
          <w:lang w:eastAsia="ko-KR"/>
        </w:rPr>
        <w:t>previous</w:t>
      </w:r>
      <w:r>
        <w:rPr>
          <w:rFonts w:eastAsia="Malgun Gothic"/>
          <w:sz w:val="22"/>
          <w:szCs w:val="22"/>
          <w:lang w:eastAsia="ko-KR"/>
        </w:rPr>
        <w:t xml:space="preserve"> </w:t>
      </w:r>
      <w:r w:rsidRPr="00BA6ACE">
        <w:rPr>
          <w:rFonts w:eastAsia="Malgun Gothic"/>
          <w:sz w:val="22"/>
          <w:szCs w:val="22"/>
          <w:lang w:eastAsia="ko-KR"/>
        </w:rPr>
        <w:t>RAN3 meeting, we agreed to introduce the</w:t>
      </w:r>
      <w:r>
        <w:rPr>
          <w:rFonts w:eastAsia="Malgun Gothic"/>
          <w:sz w:val="22"/>
          <w:szCs w:val="22"/>
          <w:lang w:eastAsia="ko-KR"/>
        </w:rPr>
        <w:t xml:space="preserve"> </w:t>
      </w:r>
      <w:r w:rsidRPr="0091456E">
        <w:rPr>
          <w:rFonts w:eastAsia="Malgun Gothic"/>
          <w:sz w:val="22"/>
          <w:szCs w:val="22"/>
          <w:lang w:eastAsia="ko-KR"/>
        </w:rPr>
        <w:t>Downlink NG Transmission Control</w:t>
      </w:r>
      <w:r w:rsidRPr="0091456E">
        <w:rPr>
          <w:rFonts w:eastAsia="Malgun Gothic" w:hint="eastAsia"/>
          <w:sz w:val="22"/>
          <w:szCs w:val="22"/>
          <w:lang w:eastAsia="ko-KR"/>
        </w:rPr>
        <w:t xml:space="preserve"> IE</w:t>
      </w:r>
      <w:r w:rsidRPr="0091456E">
        <w:rPr>
          <w:rFonts w:eastAsia="Malgun Gothic"/>
          <w:sz w:val="22"/>
          <w:szCs w:val="22"/>
          <w:lang w:eastAsia="ko-KR"/>
        </w:rPr>
        <w:t xml:space="preserve"> to suspend and resume data and signaling procedures in the RAN Configuration Update procedure</w:t>
      </w:r>
      <w:r w:rsidR="001A76AC">
        <w:rPr>
          <w:rFonts w:eastAsia="Malgun Gothic"/>
          <w:sz w:val="22"/>
          <w:szCs w:val="22"/>
          <w:lang w:eastAsia="ko-KR"/>
        </w:rPr>
        <w:t>,</w:t>
      </w:r>
      <w:r>
        <w:rPr>
          <w:rFonts w:eastAsia="Malgun Gothic"/>
          <w:sz w:val="22"/>
          <w:szCs w:val="22"/>
          <w:lang w:eastAsia="ko-KR"/>
        </w:rPr>
        <w:t xml:space="preserve"> </w:t>
      </w:r>
      <w:r w:rsidR="001A76AC" w:rsidRPr="001A76AC">
        <w:rPr>
          <w:rFonts w:eastAsia="Malgun Gothic"/>
          <w:sz w:val="22"/>
          <w:szCs w:val="22"/>
          <w:lang w:eastAsia="ko-KR"/>
        </w:rPr>
        <w:t>applicable to the following scenarios</w:t>
      </w:r>
      <w:r>
        <w:rPr>
          <w:rFonts w:asciiTheme="minorEastAsia" w:eastAsiaTheme="minorEastAsia" w:hAnsiTheme="minorEastAsia" w:hint="eastAsia"/>
          <w:sz w:val="22"/>
          <w:szCs w:val="22"/>
          <w:lang w:eastAsia="zh-CN"/>
        </w:rPr>
        <w:t>.</w:t>
      </w:r>
    </w:p>
    <w:p w14:paraId="0BBBB634" w14:textId="288E5C8F" w:rsidR="00260DC4" w:rsidRPr="00260DC4" w:rsidRDefault="00260DC4" w:rsidP="00761397">
      <w:pPr>
        <w:pStyle w:val="aff0"/>
        <w:numPr>
          <w:ilvl w:val="0"/>
          <w:numId w:val="33"/>
        </w:numPr>
        <w:tabs>
          <w:tab w:val="center" w:pos="4153"/>
          <w:tab w:val="right" w:pos="8306"/>
        </w:tabs>
        <w:overflowPunct/>
        <w:autoSpaceDE/>
        <w:autoSpaceDN/>
        <w:adjustRightInd/>
        <w:spacing w:after="0"/>
        <w:ind w:firstLineChars="0"/>
        <w:textAlignment w:val="auto"/>
        <w:rPr>
          <w:rFonts w:eastAsia="Malgun Gothic"/>
          <w:sz w:val="22"/>
          <w:szCs w:val="22"/>
          <w:lang w:eastAsia="ko-KR"/>
        </w:rPr>
      </w:pPr>
      <w:r w:rsidRPr="00260DC4">
        <w:rPr>
          <w:rFonts w:eastAsia="Malgun Gothic" w:hint="eastAsia"/>
          <w:sz w:val="22"/>
          <w:szCs w:val="22"/>
          <w:lang w:eastAsia="ko-KR"/>
        </w:rPr>
        <w:t xml:space="preserve">Case 1: </w:t>
      </w:r>
      <w:r w:rsidR="00D7372A">
        <w:rPr>
          <w:rFonts w:eastAsia="Malgun Gothic"/>
          <w:sz w:val="22"/>
          <w:szCs w:val="22"/>
          <w:lang w:eastAsia="ko-KR"/>
        </w:rPr>
        <w:t>I</w:t>
      </w:r>
      <w:r w:rsidRPr="00260DC4">
        <w:rPr>
          <w:rFonts w:eastAsia="Malgun Gothic" w:hint="eastAsia"/>
          <w:sz w:val="22"/>
          <w:szCs w:val="22"/>
          <w:lang w:eastAsia="ko-KR"/>
        </w:rPr>
        <w:t>n hard FLSO, suspend/resume DL transmission.</w:t>
      </w:r>
    </w:p>
    <w:p w14:paraId="3B499E2A" w14:textId="68FAF364" w:rsidR="00260DC4" w:rsidRPr="00260DC4" w:rsidRDefault="00260DC4" w:rsidP="00260DC4">
      <w:pPr>
        <w:pStyle w:val="aff0"/>
        <w:numPr>
          <w:ilvl w:val="0"/>
          <w:numId w:val="33"/>
        </w:numPr>
        <w:tabs>
          <w:tab w:val="center" w:pos="4153"/>
          <w:tab w:val="right" w:pos="8306"/>
        </w:tabs>
        <w:overflowPunct/>
        <w:autoSpaceDE/>
        <w:autoSpaceDN/>
        <w:adjustRightInd/>
        <w:ind w:firstLineChars="0"/>
        <w:textAlignment w:val="auto"/>
        <w:rPr>
          <w:rFonts w:eastAsia="Malgun Gothic"/>
          <w:sz w:val="22"/>
          <w:szCs w:val="22"/>
          <w:lang w:eastAsia="ko-KR"/>
        </w:rPr>
      </w:pPr>
      <w:r w:rsidRPr="00260DC4">
        <w:rPr>
          <w:rFonts w:eastAsia="Malgun Gothic" w:hint="eastAsia"/>
          <w:sz w:val="22"/>
          <w:szCs w:val="22"/>
          <w:lang w:eastAsia="ko-KR"/>
        </w:rPr>
        <w:t>Case 2: Suspend/resume NG</w:t>
      </w:r>
      <w:r>
        <w:rPr>
          <w:rFonts w:eastAsia="Malgun Gothic"/>
          <w:sz w:val="22"/>
          <w:szCs w:val="22"/>
          <w:lang w:eastAsia="ko-KR"/>
        </w:rPr>
        <w:t xml:space="preserve"> connection</w:t>
      </w:r>
    </w:p>
    <w:p w14:paraId="726EE5CE" w14:textId="6A9663CF" w:rsidR="00263DA9" w:rsidRDefault="00260DC4" w:rsidP="00260DC4">
      <w:pPr>
        <w:tabs>
          <w:tab w:val="center" w:pos="4153"/>
          <w:tab w:val="right" w:pos="8306"/>
        </w:tabs>
        <w:overflowPunct/>
        <w:autoSpaceDE/>
        <w:autoSpaceDN/>
        <w:adjustRightInd/>
        <w:textAlignment w:val="auto"/>
        <w:rPr>
          <w:rFonts w:eastAsia="Malgun Gothic"/>
          <w:sz w:val="22"/>
          <w:szCs w:val="22"/>
          <w:lang w:eastAsia="ko-KR"/>
        </w:rPr>
      </w:pPr>
      <w:r w:rsidRPr="00260DC4">
        <w:rPr>
          <w:rFonts w:eastAsia="Malgun Gothic"/>
          <w:sz w:val="22"/>
          <w:szCs w:val="22"/>
          <w:lang w:eastAsia="ko-KR"/>
        </w:rPr>
        <w:t>The enhance in NR NTN about regenerative payload are applicable for IoT NTN</w:t>
      </w:r>
      <w:r>
        <w:rPr>
          <w:rFonts w:eastAsia="Malgun Gothic"/>
          <w:sz w:val="22"/>
          <w:szCs w:val="22"/>
          <w:lang w:eastAsia="ko-KR"/>
        </w:rPr>
        <w:t>.</w:t>
      </w:r>
      <w:r w:rsidR="005A36E3" w:rsidRPr="005A36E3">
        <w:t xml:space="preserve"> </w:t>
      </w:r>
      <w:r w:rsidR="005A36E3" w:rsidRPr="005A36E3">
        <w:rPr>
          <w:rFonts w:eastAsia="Malgun Gothic"/>
          <w:sz w:val="22"/>
          <w:szCs w:val="22"/>
          <w:lang w:eastAsia="ko-KR"/>
        </w:rPr>
        <w:t>The above case and enhancement depend on the discussion of the NR NTN topic</w:t>
      </w:r>
      <w:r w:rsidR="005A36E3">
        <w:rPr>
          <w:rFonts w:eastAsia="Malgun Gothic"/>
          <w:sz w:val="22"/>
          <w:szCs w:val="22"/>
          <w:lang w:eastAsia="ko-KR"/>
        </w:rPr>
        <w:t>.</w:t>
      </w:r>
    </w:p>
    <w:p w14:paraId="57C309F3" w14:textId="5D4AFB5D" w:rsidR="00260DC4" w:rsidRPr="005B2A48" w:rsidRDefault="0056646E" w:rsidP="005B2A48">
      <w:pPr>
        <w:tabs>
          <w:tab w:val="center" w:pos="4153"/>
          <w:tab w:val="right" w:pos="8306"/>
        </w:tabs>
        <w:overflowPunct/>
        <w:autoSpaceDE/>
        <w:autoSpaceDN/>
        <w:adjustRightInd/>
        <w:jc w:val="both"/>
        <w:textAlignment w:val="auto"/>
        <w:rPr>
          <w:rFonts w:eastAsia="宋体"/>
          <w:b/>
          <w:sz w:val="22"/>
          <w:szCs w:val="22"/>
          <w:lang w:eastAsia="zh-CN"/>
        </w:rPr>
      </w:pPr>
      <w:r w:rsidRPr="00A62CC0">
        <w:rPr>
          <w:rFonts w:eastAsia="宋体"/>
          <w:b/>
          <w:sz w:val="22"/>
          <w:szCs w:val="22"/>
          <w:lang w:eastAsia="zh-CN"/>
        </w:rPr>
        <w:t xml:space="preserve">Proposal </w:t>
      </w:r>
      <w:r>
        <w:rPr>
          <w:rFonts w:eastAsia="宋体"/>
          <w:b/>
          <w:sz w:val="22"/>
          <w:szCs w:val="22"/>
          <w:lang w:eastAsia="zh-CN"/>
        </w:rPr>
        <w:t>1</w:t>
      </w:r>
      <w:r w:rsidRPr="00A62CC0">
        <w:rPr>
          <w:rFonts w:eastAsia="宋体"/>
          <w:b/>
          <w:sz w:val="22"/>
          <w:szCs w:val="22"/>
          <w:lang w:eastAsia="zh-CN"/>
        </w:rPr>
        <w:t xml:space="preserve">: </w:t>
      </w:r>
      <w:r w:rsidRPr="0056646E">
        <w:rPr>
          <w:rFonts w:eastAsia="宋体"/>
          <w:b/>
          <w:sz w:val="22"/>
          <w:szCs w:val="22"/>
          <w:lang w:eastAsia="zh-CN"/>
        </w:rPr>
        <w:t>Introduce the same enhanced features as NR NTN in IoT NTN</w:t>
      </w:r>
      <w:r>
        <w:rPr>
          <w:rFonts w:eastAsia="宋体"/>
          <w:b/>
          <w:sz w:val="22"/>
          <w:szCs w:val="22"/>
          <w:lang w:eastAsia="zh-CN"/>
        </w:rPr>
        <w:t xml:space="preserve">, </w:t>
      </w:r>
      <w:proofErr w:type="gramStart"/>
      <w:r>
        <w:rPr>
          <w:rFonts w:eastAsia="宋体"/>
          <w:b/>
          <w:sz w:val="22"/>
          <w:szCs w:val="22"/>
          <w:lang w:eastAsia="zh-CN"/>
        </w:rPr>
        <w:t>e.g.</w:t>
      </w:r>
      <w:proofErr w:type="gramEnd"/>
      <w:r>
        <w:rPr>
          <w:rFonts w:eastAsia="宋体"/>
          <w:b/>
          <w:sz w:val="22"/>
          <w:szCs w:val="22"/>
          <w:lang w:eastAsia="zh-CN"/>
        </w:rPr>
        <w:t xml:space="preserve"> </w:t>
      </w:r>
      <w:r w:rsidR="007024B5" w:rsidRPr="007024B5">
        <w:rPr>
          <w:rFonts w:eastAsia="宋体"/>
          <w:b/>
          <w:sz w:val="22"/>
          <w:szCs w:val="22"/>
          <w:lang w:eastAsia="zh-CN"/>
        </w:rPr>
        <w:t xml:space="preserve">S1 </w:t>
      </w:r>
      <w:r w:rsidR="007024B5">
        <w:rPr>
          <w:rFonts w:eastAsia="宋体" w:hint="eastAsia"/>
          <w:b/>
          <w:sz w:val="22"/>
          <w:szCs w:val="22"/>
          <w:lang w:eastAsia="zh-CN"/>
        </w:rPr>
        <w:t>c</w:t>
      </w:r>
      <w:r w:rsidR="007024B5" w:rsidRPr="007024B5">
        <w:rPr>
          <w:rFonts w:eastAsia="宋体"/>
          <w:b/>
          <w:sz w:val="22"/>
          <w:szCs w:val="22"/>
          <w:lang w:eastAsia="zh-CN"/>
        </w:rPr>
        <w:t>onnection suspend/resume</w:t>
      </w:r>
      <w:r w:rsidRPr="00A62CC0">
        <w:rPr>
          <w:rFonts w:eastAsia="宋体"/>
          <w:b/>
          <w:sz w:val="22"/>
          <w:szCs w:val="22"/>
          <w:lang w:eastAsia="zh-CN"/>
        </w:rPr>
        <w:t>.</w:t>
      </w: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34D4CC09"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AC1243">
        <w:rPr>
          <w:rFonts w:eastAsia="Malgun Gothic"/>
          <w:sz w:val="22"/>
          <w:szCs w:val="22"/>
          <w:lang w:eastAsia="ko-KR"/>
        </w:rPr>
        <w:t>s</w:t>
      </w:r>
      <w:r w:rsidRPr="00EE6471">
        <w:rPr>
          <w:rFonts w:eastAsia="Malgun Gothic"/>
          <w:sz w:val="22"/>
          <w:szCs w:val="22"/>
          <w:lang w:eastAsia="ko-KR"/>
        </w:rPr>
        <w:t>:</w:t>
      </w:r>
    </w:p>
    <w:p w14:paraId="456E27C0" w14:textId="5D94B2A4" w:rsidR="00AC1243" w:rsidRPr="000B0F1F" w:rsidRDefault="00FE7397" w:rsidP="00496C70">
      <w:pPr>
        <w:tabs>
          <w:tab w:val="center" w:pos="4153"/>
          <w:tab w:val="right" w:pos="8306"/>
        </w:tabs>
        <w:overflowPunct/>
        <w:autoSpaceDE/>
        <w:autoSpaceDN/>
        <w:adjustRightInd/>
        <w:jc w:val="both"/>
        <w:textAlignment w:val="auto"/>
        <w:rPr>
          <w:rFonts w:eastAsia="宋体"/>
          <w:b/>
          <w:sz w:val="22"/>
          <w:szCs w:val="22"/>
          <w:lang w:eastAsia="zh-CN"/>
        </w:rPr>
      </w:pPr>
      <w:r w:rsidRPr="00A62CC0">
        <w:rPr>
          <w:rFonts w:eastAsia="宋体"/>
          <w:b/>
          <w:sz w:val="22"/>
          <w:szCs w:val="22"/>
          <w:lang w:eastAsia="zh-CN"/>
        </w:rPr>
        <w:t xml:space="preserve">Proposal </w:t>
      </w:r>
      <w:r>
        <w:rPr>
          <w:rFonts w:eastAsia="宋体"/>
          <w:b/>
          <w:sz w:val="22"/>
          <w:szCs w:val="22"/>
          <w:lang w:eastAsia="zh-CN"/>
        </w:rPr>
        <w:t>1</w:t>
      </w:r>
      <w:r w:rsidRPr="00A62CC0">
        <w:rPr>
          <w:rFonts w:eastAsia="宋体"/>
          <w:b/>
          <w:sz w:val="22"/>
          <w:szCs w:val="22"/>
          <w:lang w:eastAsia="zh-CN"/>
        </w:rPr>
        <w:t xml:space="preserve">: </w:t>
      </w:r>
      <w:r w:rsidRPr="0056646E">
        <w:rPr>
          <w:rFonts w:eastAsia="宋体"/>
          <w:b/>
          <w:sz w:val="22"/>
          <w:szCs w:val="22"/>
          <w:lang w:eastAsia="zh-CN"/>
        </w:rPr>
        <w:t>Introduce the same enhanced features as NR NTN in IoT NTN</w:t>
      </w:r>
      <w:r>
        <w:rPr>
          <w:rFonts w:eastAsia="宋体"/>
          <w:b/>
          <w:sz w:val="22"/>
          <w:szCs w:val="22"/>
          <w:lang w:eastAsia="zh-CN"/>
        </w:rPr>
        <w:t xml:space="preserve">, </w:t>
      </w:r>
      <w:proofErr w:type="gramStart"/>
      <w:r>
        <w:rPr>
          <w:rFonts w:eastAsia="宋体"/>
          <w:b/>
          <w:sz w:val="22"/>
          <w:szCs w:val="22"/>
          <w:lang w:eastAsia="zh-CN"/>
        </w:rPr>
        <w:t>e.g.</w:t>
      </w:r>
      <w:proofErr w:type="gramEnd"/>
      <w:r>
        <w:rPr>
          <w:rFonts w:eastAsia="宋体"/>
          <w:b/>
          <w:sz w:val="22"/>
          <w:szCs w:val="22"/>
          <w:lang w:eastAsia="zh-CN"/>
        </w:rPr>
        <w:t xml:space="preserve"> </w:t>
      </w:r>
      <w:r w:rsidRPr="007024B5">
        <w:rPr>
          <w:rFonts w:eastAsia="宋体"/>
          <w:b/>
          <w:sz w:val="22"/>
          <w:szCs w:val="22"/>
          <w:lang w:eastAsia="zh-CN"/>
        </w:rPr>
        <w:t xml:space="preserve">S1 </w:t>
      </w:r>
      <w:r>
        <w:rPr>
          <w:rFonts w:eastAsia="宋体" w:hint="eastAsia"/>
          <w:b/>
          <w:sz w:val="22"/>
          <w:szCs w:val="22"/>
          <w:lang w:eastAsia="zh-CN"/>
        </w:rPr>
        <w:t>c</w:t>
      </w:r>
      <w:r w:rsidRPr="007024B5">
        <w:rPr>
          <w:rFonts w:eastAsia="宋体"/>
          <w:b/>
          <w:sz w:val="22"/>
          <w:szCs w:val="22"/>
          <w:lang w:eastAsia="zh-CN"/>
        </w:rPr>
        <w:t>onnection suspend/resume</w:t>
      </w:r>
      <w:r w:rsidR="00A62CC0" w:rsidRPr="00A62CC0">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CD0B2E6" w14:textId="5912D051" w:rsidR="00234CE4" w:rsidRPr="00234CE4" w:rsidRDefault="00234CE4" w:rsidP="00076C9C">
      <w:pPr>
        <w:spacing w:after="0"/>
        <w:ind w:left="400" w:hangingChars="200" w:hanging="400"/>
        <w:jc w:val="both"/>
      </w:pPr>
    </w:p>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DCB8" w14:textId="77777777" w:rsidR="00A91685" w:rsidRDefault="00A91685">
      <w:r>
        <w:separator/>
      </w:r>
    </w:p>
  </w:endnote>
  <w:endnote w:type="continuationSeparator" w:id="0">
    <w:p w14:paraId="1040B8D5" w14:textId="77777777" w:rsidR="00A91685" w:rsidRDefault="00A9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5A4AC" w14:textId="77777777" w:rsidR="00A91685" w:rsidRDefault="00A91685">
      <w:r>
        <w:separator/>
      </w:r>
    </w:p>
  </w:footnote>
  <w:footnote w:type="continuationSeparator" w:id="0">
    <w:p w14:paraId="03F3CDB8" w14:textId="77777777" w:rsidR="00A91685" w:rsidRDefault="00A91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3340AB8"/>
    <w:multiLevelType w:val="hybridMultilevel"/>
    <w:tmpl w:val="D6263056"/>
    <w:lvl w:ilvl="0" w:tplc="4ED254B6">
      <w:start w:val="3"/>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0AC26289"/>
    <w:multiLevelType w:val="hybridMultilevel"/>
    <w:tmpl w:val="DC289022"/>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9367B7"/>
    <w:multiLevelType w:val="hybridMultilevel"/>
    <w:tmpl w:val="281E5250"/>
    <w:lvl w:ilvl="0" w:tplc="5CAEE510">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E447F5F"/>
    <w:multiLevelType w:val="hybridMultilevel"/>
    <w:tmpl w:val="81E0DFCA"/>
    <w:lvl w:ilvl="0" w:tplc="0E229464">
      <w:start w:val="1"/>
      <w:numFmt w:val="bullet"/>
      <w:lvlText w:val="•"/>
      <w:lvlJc w:val="left"/>
      <w:pPr>
        <w:tabs>
          <w:tab w:val="num" w:pos="720"/>
        </w:tabs>
        <w:ind w:left="720" w:hanging="360"/>
      </w:pPr>
      <w:rPr>
        <w:rFonts w:ascii="Arial" w:hAnsi="Arial" w:hint="default"/>
      </w:rPr>
    </w:lvl>
    <w:lvl w:ilvl="1" w:tplc="58F0808C">
      <w:numFmt w:val="bullet"/>
      <w:lvlText w:val="•"/>
      <w:lvlJc w:val="left"/>
      <w:pPr>
        <w:tabs>
          <w:tab w:val="num" w:pos="1440"/>
        </w:tabs>
        <w:ind w:left="1440" w:hanging="360"/>
      </w:pPr>
      <w:rPr>
        <w:rFonts w:ascii="Arial" w:hAnsi="Arial" w:hint="default"/>
      </w:rPr>
    </w:lvl>
    <w:lvl w:ilvl="2" w:tplc="DFC06EC6">
      <w:numFmt w:val="bullet"/>
      <w:lvlText w:val="•"/>
      <w:lvlJc w:val="left"/>
      <w:pPr>
        <w:tabs>
          <w:tab w:val="num" w:pos="2160"/>
        </w:tabs>
        <w:ind w:left="2160" w:hanging="360"/>
      </w:pPr>
      <w:rPr>
        <w:rFonts w:ascii="Arial" w:hAnsi="Arial" w:hint="default"/>
      </w:rPr>
    </w:lvl>
    <w:lvl w:ilvl="3" w:tplc="238865F8" w:tentative="1">
      <w:start w:val="1"/>
      <w:numFmt w:val="bullet"/>
      <w:lvlText w:val="•"/>
      <w:lvlJc w:val="left"/>
      <w:pPr>
        <w:tabs>
          <w:tab w:val="num" w:pos="2880"/>
        </w:tabs>
        <w:ind w:left="2880" w:hanging="360"/>
      </w:pPr>
      <w:rPr>
        <w:rFonts w:ascii="Arial" w:hAnsi="Arial" w:hint="default"/>
      </w:rPr>
    </w:lvl>
    <w:lvl w:ilvl="4" w:tplc="3CA4C370" w:tentative="1">
      <w:start w:val="1"/>
      <w:numFmt w:val="bullet"/>
      <w:lvlText w:val="•"/>
      <w:lvlJc w:val="left"/>
      <w:pPr>
        <w:tabs>
          <w:tab w:val="num" w:pos="3600"/>
        </w:tabs>
        <w:ind w:left="3600" w:hanging="360"/>
      </w:pPr>
      <w:rPr>
        <w:rFonts w:ascii="Arial" w:hAnsi="Arial" w:hint="default"/>
      </w:rPr>
    </w:lvl>
    <w:lvl w:ilvl="5" w:tplc="4E80E9FE" w:tentative="1">
      <w:start w:val="1"/>
      <w:numFmt w:val="bullet"/>
      <w:lvlText w:val="•"/>
      <w:lvlJc w:val="left"/>
      <w:pPr>
        <w:tabs>
          <w:tab w:val="num" w:pos="4320"/>
        </w:tabs>
        <w:ind w:left="4320" w:hanging="360"/>
      </w:pPr>
      <w:rPr>
        <w:rFonts w:ascii="Arial" w:hAnsi="Arial" w:hint="default"/>
      </w:rPr>
    </w:lvl>
    <w:lvl w:ilvl="6" w:tplc="46E87EB8" w:tentative="1">
      <w:start w:val="1"/>
      <w:numFmt w:val="bullet"/>
      <w:lvlText w:val="•"/>
      <w:lvlJc w:val="left"/>
      <w:pPr>
        <w:tabs>
          <w:tab w:val="num" w:pos="5040"/>
        </w:tabs>
        <w:ind w:left="5040" w:hanging="360"/>
      </w:pPr>
      <w:rPr>
        <w:rFonts w:ascii="Arial" w:hAnsi="Arial" w:hint="default"/>
      </w:rPr>
    </w:lvl>
    <w:lvl w:ilvl="7" w:tplc="E34A2B28" w:tentative="1">
      <w:start w:val="1"/>
      <w:numFmt w:val="bullet"/>
      <w:lvlText w:val="•"/>
      <w:lvlJc w:val="left"/>
      <w:pPr>
        <w:tabs>
          <w:tab w:val="num" w:pos="5760"/>
        </w:tabs>
        <w:ind w:left="5760" w:hanging="360"/>
      </w:pPr>
      <w:rPr>
        <w:rFonts w:ascii="Arial" w:hAnsi="Arial" w:hint="default"/>
      </w:rPr>
    </w:lvl>
    <w:lvl w:ilvl="8" w:tplc="EC4A8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295FF3"/>
    <w:multiLevelType w:val="hybridMultilevel"/>
    <w:tmpl w:val="56986072"/>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57C81"/>
    <w:multiLevelType w:val="singleLevel"/>
    <w:tmpl w:val="FC7A1F3E"/>
    <w:lvl w:ilvl="0">
      <w:start w:val="1"/>
      <w:numFmt w:val="decimal"/>
      <w:suff w:val="space"/>
      <w:lvlText w:val="%1)"/>
      <w:lvlJc w:val="left"/>
    </w:lvl>
  </w:abstractNum>
  <w:abstractNum w:abstractNumId="16"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6D5A2E"/>
    <w:multiLevelType w:val="hybridMultilevel"/>
    <w:tmpl w:val="A7747F6E"/>
    <w:lvl w:ilvl="0" w:tplc="3D24FFAC">
      <w:start w:val="1"/>
      <w:numFmt w:val="decimal"/>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964B63"/>
    <w:multiLevelType w:val="hybridMultilevel"/>
    <w:tmpl w:val="81E017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9452F4"/>
    <w:multiLevelType w:val="singleLevel"/>
    <w:tmpl w:val="FC7A1F3E"/>
    <w:lvl w:ilvl="0">
      <w:start w:val="1"/>
      <w:numFmt w:val="decimal"/>
      <w:suff w:val="space"/>
      <w:lvlText w:val="%1)"/>
      <w:lvlJc w:val="left"/>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5AF94FAB"/>
    <w:multiLevelType w:val="hybridMultilevel"/>
    <w:tmpl w:val="54F8158E"/>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435BBA"/>
    <w:multiLevelType w:val="hybridMultilevel"/>
    <w:tmpl w:val="723A7710"/>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7AE32E4"/>
    <w:multiLevelType w:val="hybridMultilevel"/>
    <w:tmpl w:val="2666690C"/>
    <w:lvl w:ilvl="0" w:tplc="E74E1A1A">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5"/>
  </w:num>
  <w:num w:numId="2">
    <w:abstractNumId w:val="29"/>
  </w:num>
  <w:num w:numId="3">
    <w:abstractNumId w:val="22"/>
  </w:num>
  <w:num w:numId="4">
    <w:abstractNumId w:val="3"/>
  </w:num>
  <w:num w:numId="5">
    <w:abstractNumId w:val="24"/>
  </w:num>
  <w:num w:numId="6">
    <w:abstractNumId w:val="13"/>
  </w:num>
  <w:num w:numId="7">
    <w:abstractNumId w:val="19"/>
  </w:num>
  <w:num w:numId="8">
    <w:abstractNumId w:val="6"/>
  </w:num>
  <w:num w:numId="9">
    <w:abstractNumId w:val="11"/>
  </w:num>
  <w:num w:numId="10">
    <w:abstractNumId w:val="8"/>
  </w:num>
  <w:num w:numId="11">
    <w:abstractNumId w:val="30"/>
  </w:num>
  <w:num w:numId="12">
    <w:abstractNumId w:val="1"/>
  </w:num>
  <w:num w:numId="13">
    <w:abstractNumId w:val="28"/>
  </w:num>
  <w:num w:numId="14">
    <w:abstractNumId w:val="20"/>
  </w:num>
  <w:num w:numId="15">
    <w:abstractNumId w:val="15"/>
  </w:num>
  <w:num w:numId="16">
    <w:abstractNumId w:val="0"/>
  </w:num>
  <w:num w:numId="17">
    <w:abstractNumId w:val="16"/>
  </w:num>
  <w:num w:numId="18">
    <w:abstractNumId w:val="7"/>
  </w:num>
  <w:num w:numId="19">
    <w:abstractNumId w:val="9"/>
  </w:num>
  <w:num w:numId="20">
    <w:abstractNumId w:val="21"/>
  </w:num>
  <w:num w:numId="21">
    <w:abstractNumId w:val="12"/>
  </w:num>
  <w:num w:numId="22">
    <w:abstractNumId w:val="2"/>
  </w:num>
  <w:num w:numId="23">
    <w:abstractNumId w:val="23"/>
  </w:num>
  <w:num w:numId="24">
    <w:abstractNumId w:val="14"/>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7"/>
  </w:num>
  <w:num w:numId="29">
    <w:abstractNumId w:val="4"/>
  </w:num>
  <w:num w:numId="30">
    <w:abstractNumId w:val="10"/>
    <w:lvlOverride w:ilvl="0">
      <w:startOverride w:val="1"/>
    </w:lvlOverride>
  </w:num>
  <w:num w:numId="31">
    <w:abstractNumId w:val="26"/>
  </w:num>
  <w:num w:numId="32">
    <w:abstractNumId w:val="5"/>
  </w:num>
  <w:num w:numId="3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381"/>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E06"/>
    <w:rsid w:val="00027F15"/>
    <w:rsid w:val="0003005C"/>
    <w:rsid w:val="000305DD"/>
    <w:rsid w:val="00030FFB"/>
    <w:rsid w:val="00031913"/>
    <w:rsid w:val="000322FA"/>
    <w:rsid w:val="0003274A"/>
    <w:rsid w:val="00032D86"/>
    <w:rsid w:val="00032FC4"/>
    <w:rsid w:val="000330BA"/>
    <w:rsid w:val="00033259"/>
    <w:rsid w:val="00033510"/>
    <w:rsid w:val="00033583"/>
    <w:rsid w:val="000338A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27"/>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4F5"/>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3E"/>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3E99"/>
    <w:rsid w:val="00074371"/>
    <w:rsid w:val="0007443D"/>
    <w:rsid w:val="000745D9"/>
    <w:rsid w:val="00074A22"/>
    <w:rsid w:val="00075259"/>
    <w:rsid w:val="00075305"/>
    <w:rsid w:val="00075AB8"/>
    <w:rsid w:val="00075B74"/>
    <w:rsid w:val="000761C7"/>
    <w:rsid w:val="0007623F"/>
    <w:rsid w:val="00076C9C"/>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E83"/>
    <w:rsid w:val="00097F00"/>
    <w:rsid w:val="000A00AD"/>
    <w:rsid w:val="000A01D6"/>
    <w:rsid w:val="000A0770"/>
    <w:rsid w:val="000A0820"/>
    <w:rsid w:val="000A1585"/>
    <w:rsid w:val="000A1DE1"/>
    <w:rsid w:val="000A2D67"/>
    <w:rsid w:val="000A2E53"/>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4B2"/>
    <w:rsid w:val="000B0719"/>
    <w:rsid w:val="000B07A4"/>
    <w:rsid w:val="000B0881"/>
    <w:rsid w:val="000B0AC6"/>
    <w:rsid w:val="000B0B37"/>
    <w:rsid w:val="000B0BD2"/>
    <w:rsid w:val="000B0CE4"/>
    <w:rsid w:val="000B0DAE"/>
    <w:rsid w:val="000B0F1F"/>
    <w:rsid w:val="000B10A8"/>
    <w:rsid w:val="000B1364"/>
    <w:rsid w:val="000B136D"/>
    <w:rsid w:val="000B1395"/>
    <w:rsid w:val="000B13E8"/>
    <w:rsid w:val="000B1612"/>
    <w:rsid w:val="000B1FD5"/>
    <w:rsid w:val="000B2329"/>
    <w:rsid w:val="000B2489"/>
    <w:rsid w:val="000B2764"/>
    <w:rsid w:val="000B29C9"/>
    <w:rsid w:val="000B310B"/>
    <w:rsid w:val="000B3238"/>
    <w:rsid w:val="000B32E9"/>
    <w:rsid w:val="000B3566"/>
    <w:rsid w:val="000B38FF"/>
    <w:rsid w:val="000B4022"/>
    <w:rsid w:val="000B490D"/>
    <w:rsid w:val="000B4BDB"/>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370"/>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3CC6"/>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4F0"/>
    <w:rsid w:val="00112BAA"/>
    <w:rsid w:val="00112D06"/>
    <w:rsid w:val="00112DDB"/>
    <w:rsid w:val="00112DFE"/>
    <w:rsid w:val="00113047"/>
    <w:rsid w:val="001130E5"/>
    <w:rsid w:val="00113221"/>
    <w:rsid w:val="001135CB"/>
    <w:rsid w:val="00113C9A"/>
    <w:rsid w:val="00113D7B"/>
    <w:rsid w:val="0011464B"/>
    <w:rsid w:val="001154E5"/>
    <w:rsid w:val="00116309"/>
    <w:rsid w:val="00116759"/>
    <w:rsid w:val="00116811"/>
    <w:rsid w:val="00116E79"/>
    <w:rsid w:val="001173E1"/>
    <w:rsid w:val="00117653"/>
    <w:rsid w:val="00117B1F"/>
    <w:rsid w:val="001200B8"/>
    <w:rsid w:val="0012018A"/>
    <w:rsid w:val="00120492"/>
    <w:rsid w:val="00120A07"/>
    <w:rsid w:val="00121208"/>
    <w:rsid w:val="00121C91"/>
    <w:rsid w:val="00121DF3"/>
    <w:rsid w:val="00122021"/>
    <w:rsid w:val="0012239D"/>
    <w:rsid w:val="001224F8"/>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817"/>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854"/>
    <w:rsid w:val="00160D86"/>
    <w:rsid w:val="001613C8"/>
    <w:rsid w:val="00161427"/>
    <w:rsid w:val="001620B8"/>
    <w:rsid w:val="00162A1D"/>
    <w:rsid w:val="00162BF0"/>
    <w:rsid w:val="00162C6A"/>
    <w:rsid w:val="00162EB4"/>
    <w:rsid w:val="001637F5"/>
    <w:rsid w:val="00163BB0"/>
    <w:rsid w:val="00163C22"/>
    <w:rsid w:val="00163CF0"/>
    <w:rsid w:val="00164083"/>
    <w:rsid w:val="00164191"/>
    <w:rsid w:val="001651BC"/>
    <w:rsid w:val="00165900"/>
    <w:rsid w:val="00165B6A"/>
    <w:rsid w:val="00165DDD"/>
    <w:rsid w:val="00165FD6"/>
    <w:rsid w:val="00166A30"/>
    <w:rsid w:val="00166CFF"/>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293"/>
    <w:rsid w:val="00174633"/>
    <w:rsid w:val="00174AF9"/>
    <w:rsid w:val="00174C1E"/>
    <w:rsid w:val="00174D04"/>
    <w:rsid w:val="00174EA3"/>
    <w:rsid w:val="00174FB8"/>
    <w:rsid w:val="001754AF"/>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3BA6"/>
    <w:rsid w:val="0018410C"/>
    <w:rsid w:val="0018449F"/>
    <w:rsid w:val="001849CC"/>
    <w:rsid w:val="0018538D"/>
    <w:rsid w:val="00185B4E"/>
    <w:rsid w:val="00185CF2"/>
    <w:rsid w:val="00185EDC"/>
    <w:rsid w:val="00186EC8"/>
    <w:rsid w:val="00186EF4"/>
    <w:rsid w:val="0018715B"/>
    <w:rsid w:val="00187956"/>
    <w:rsid w:val="00187BD8"/>
    <w:rsid w:val="00187C3A"/>
    <w:rsid w:val="00187DC3"/>
    <w:rsid w:val="0019024C"/>
    <w:rsid w:val="0019031B"/>
    <w:rsid w:val="001913EE"/>
    <w:rsid w:val="00192F43"/>
    <w:rsid w:val="0019371F"/>
    <w:rsid w:val="0019379E"/>
    <w:rsid w:val="001937DA"/>
    <w:rsid w:val="001939E8"/>
    <w:rsid w:val="00193CCF"/>
    <w:rsid w:val="00194A0D"/>
    <w:rsid w:val="00194A58"/>
    <w:rsid w:val="00194E6A"/>
    <w:rsid w:val="0019511E"/>
    <w:rsid w:val="00195AD4"/>
    <w:rsid w:val="00195ECF"/>
    <w:rsid w:val="00196EF6"/>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3EE"/>
    <w:rsid w:val="001A4763"/>
    <w:rsid w:val="001A4B5D"/>
    <w:rsid w:val="001A5051"/>
    <w:rsid w:val="001A55A8"/>
    <w:rsid w:val="001A5BA6"/>
    <w:rsid w:val="001A6212"/>
    <w:rsid w:val="001A643A"/>
    <w:rsid w:val="001A6598"/>
    <w:rsid w:val="001A6DD8"/>
    <w:rsid w:val="001A6EFA"/>
    <w:rsid w:val="001A71E8"/>
    <w:rsid w:val="001A76AC"/>
    <w:rsid w:val="001A7B28"/>
    <w:rsid w:val="001B0663"/>
    <w:rsid w:val="001B08ED"/>
    <w:rsid w:val="001B0CFE"/>
    <w:rsid w:val="001B0EF5"/>
    <w:rsid w:val="001B140D"/>
    <w:rsid w:val="001B2679"/>
    <w:rsid w:val="001B277E"/>
    <w:rsid w:val="001B350A"/>
    <w:rsid w:val="001B357C"/>
    <w:rsid w:val="001B36B4"/>
    <w:rsid w:val="001B3943"/>
    <w:rsid w:val="001B3B9D"/>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3FAD"/>
    <w:rsid w:val="001C416D"/>
    <w:rsid w:val="001C41F6"/>
    <w:rsid w:val="001C4243"/>
    <w:rsid w:val="001C434C"/>
    <w:rsid w:val="001C479D"/>
    <w:rsid w:val="001C4812"/>
    <w:rsid w:val="001C4AFD"/>
    <w:rsid w:val="001C4DF6"/>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356"/>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AFD"/>
    <w:rsid w:val="001E3C47"/>
    <w:rsid w:val="001E4062"/>
    <w:rsid w:val="001E4170"/>
    <w:rsid w:val="001E436F"/>
    <w:rsid w:val="001E45DE"/>
    <w:rsid w:val="001E52D9"/>
    <w:rsid w:val="001E589A"/>
    <w:rsid w:val="001E5A5D"/>
    <w:rsid w:val="001E5C64"/>
    <w:rsid w:val="001E5E4F"/>
    <w:rsid w:val="001E5E75"/>
    <w:rsid w:val="001E643D"/>
    <w:rsid w:val="001E648F"/>
    <w:rsid w:val="001E6DE4"/>
    <w:rsid w:val="001E7011"/>
    <w:rsid w:val="001E718A"/>
    <w:rsid w:val="001E7569"/>
    <w:rsid w:val="001E7FEF"/>
    <w:rsid w:val="001F0292"/>
    <w:rsid w:val="001F0C89"/>
    <w:rsid w:val="001F147C"/>
    <w:rsid w:val="001F1F1B"/>
    <w:rsid w:val="001F1F1E"/>
    <w:rsid w:val="001F2050"/>
    <w:rsid w:val="001F28AB"/>
    <w:rsid w:val="001F2CC0"/>
    <w:rsid w:val="001F2D7C"/>
    <w:rsid w:val="001F31E8"/>
    <w:rsid w:val="001F35C9"/>
    <w:rsid w:val="001F3C2C"/>
    <w:rsid w:val="001F3F82"/>
    <w:rsid w:val="001F409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88A"/>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0FD"/>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3C"/>
    <w:rsid w:val="002257AA"/>
    <w:rsid w:val="002257C4"/>
    <w:rsid w:val="0022593B"/>
    <w:rsid w:val="00225AA1"/>
    <w:rsid w:val="00225C45"/>
    <w:rsid w:val="00225E0F"/>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4C49"/>
    <w:rsid w:val="00255B2E"/>
    <w:rsid w:val="0025745F"/>
    <w:rsid w:val="00257B1C"/>
    <w:rsid w:val="00257C15"/>
    <w:rsid w:val="00260410"/>
    <w:rsid w:val="00260B99"/>
    <w:rsid w:val="00260DC4"/>
    <w:rsid w:val="00260E15"/>
    <w:rsid w:val="00260E16"/>
    <w:rsid w:val="00260FB9"/>
    <w:rsid w:val="00261488"/>
    <w:rsid w:val="00261545"/>
    <w:rsid w:val="00261E48"/>
    <w:rsid w:val="0026220A"/>
    <w:rsid w:val="00262475"/>
    <w:rsid w:val="002624CB"/>
    <w:rsid w:val="00262A14"/>
    <w:rsid w:val="00262B5A"/>
    <w:rsid w:val="002632A4"/>
    <w:rsid w:val="002638F6"/>
    <w:rsid w:val="00263DA9"/>
    <w:rsid w:val="00263F24"/>
    <w:rsid w:val="0026487C"/>
    <w:rsid w:val="00264926"/>
    <w:rsid w:val="00264E63"/>
    <w:rsid w:val="00264EA7"/>
    <w:rsid w:val="00264F49"/>
    <w:rsid w:val="00265225"/>
    <w:rsid w:val="002654E3"/>
    <w:rsid w:val="00265638"/>
    <w:rsid w:val="00265EAF"/>
    <w:rsid w:val="002667CE"/>
    <w:rsid w:val="00266F43"/>
    <w:rsid w:val="0026720E"/>
    <w:rsid w:val="00267256"/>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520"/>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A0"/>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E4C"/>
    <w:rsid w:val="002A1F55"/>
    <w:rsid w:val="002A1F9A"/>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B01"/>
    <w:rsid w:val="002B5C41"/>
    <w:rsid w:val="002B5D9D"/>
    <w:rsid w:val="002B6960"/>
    <w:rsid w:val="002B6EE0"/>
    <w:rsid w:val="002B70AE"/>
    <w:rsid w:val="002B7121"/>
    <w:rsid w:val="002B739C"/>
    <w:rsid w:val="002B75B5"/>
    <w:rsid w:val="002B7918"/>
    <w:rsid w:val="002C0167"/>
    <w:rsid w:val="002C0256"/>
    <w:rsid w:val="002C15E9"/>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9BE"/>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EF4"/>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2B"/>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9FB"/>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785"/>
    <w:rsid w:val="00342A0D"/>
    <w:rsid w:val="00342F55"/>
    <w:rsid w:val="003431EA"/>
    <w:rsid w:val="003437E9"/>
    <w:rsid w:val="003438F1"/>
    <w:rsid w:val="003440DA"/>
    <w:rsid w:val="00344169"/>
    <w:rsid w:val="00344261"/>
    <w:rsid w:val="00344344"/>
    <w:rsid w:val="00344865"/>
    <w:rsid w:val="003449E2"/>
    <w:rsid w:val="00344E1F"/>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639"/>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85"/>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179"/>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7F7"/>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B7885"/>
    <w:rsid w:val="003C01D4"/>
    <w:rsid w:val="003C0386"/>
    <w:rsid w:val="003C0B1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4EC"/>
    <w:rsid w:val="003D3EC7"/>
    <w:rsid w:val="003D3F0E"/>
    <w:rsid w:val="003D4EA6"/>
    <w:rsid w:val="003D560C"/>
    <w:rsid w:val="003D572B"/>
    <w:rsid w:val="003D580F"/>
    <w:rsid w:val="003D622D"/>
    <w:rsid w:val="003D6301"/>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DC7"/>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BC0"/>
    <w:rsid w:val="003F1F56"/>
    <w:rsid w:val="003F22CC"/>
    <w:rsid w:val="003F2431"/>
    <w:rsid w:val="003F2529"/>
    <w:rsid w:val="003F26DD"/>
    <w:rsid w:val="003F2939"/>
    <w:rsid w:val="003F2C21"/>
    <w:rsid w:val="003F2FD3"/>
    <w:rsid w:val="003F337B"/>
    <w:rsid w:val="003F34AD"/>
    <w:rsid w:val="003F403B"/>
    <w:rsid w:val="003F4660"/>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7"/>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0DE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1F69"/>
    <w:rsid w:val="0042219F"/>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5AF"/>
    <w:rsid w:val="004459D0"/>
    <w:rsid w:val="004459F1"/>
    <w:rsid w:val="00445BE1"/>
    <w:rsid w:val="00445CF0"/>
    <w:rsid w:val="00445DC9"/>
    <w:rsid w:val="004464B7"/>
    <w:rsid w:val="00446660"/>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2B3"/>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2"/>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67"/>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C70"/>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6D2D"/>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55B"/>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225"/>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749"/>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DCB"/>
    <w:rsid w:val="00512140"/>
    <w:rsid w:val="005124ED"/>
    <w:rsid w:val="00512ACE"/>
    <w:rsid w:val="00513240"/>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701"/>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D49"/>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4921"/>
    <w:rsid w:val="005453A8"/>
    <w:rsid w:val="00545A94"/>
    <w:rsid w:val="00545CB7"/>
    <w:rsid w:val="00545FAC"/>
    <w:rsid w:val="005462BE"/>
    <w:rsid w:val="00546C7A"/>
    <w:rsid w:val="00547170"/>
    <w:rsid w:val="0054722D"/>
    <w:rsid w:val="00547895"/>
    <w:rsid w:val="0054795E"/>
    <w:rsid w:val="00547BF8"/>
    <w:rsid w:val="00547CE4"/>
    <w:rsid w:val="00547E18"/>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661"/>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6E"/>
    <w:rsid w:val="0056647E"/>
    <w:rsid w:val="00566658"/>
    <w:rsid w:val="005676AD"/>
    <w:rsid w:val="00567784"/>
    <w:rsid w:val="00570402"/>
    <w:rsid w:val="00570F4F"/>
    <w:rsid w:val="005710B8"/>
    <w:rsid w:val="00571504"/>
    <w:rsid w:val="00571D7C"/>
    <w:rsid w:val="005728B1"/>
    <w:rsid w:val="00572C1E"/>
    <w:rsid w:val="00572D76"/>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07D"/>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E6C"/>
    <w:rsid w:val="005A1F8F"/>
    <w:rsid w:val="005A2444"/>
    <w:rsid w:val="005A269D"/>
    <w:rsid w:val="005A2970"/>
    <w:rsid w:val="005A2E89"/>
    <w:rsid w:val="005A2EBF"/>
    <w:rsid w:val="005A3370"/>
    <w:rsid w:val="005A3592"/>
    <w:rsid w:val="005A36E3"/>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0FBA"/>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59B2"/>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EE8"/>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A10"/>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5A2E"/>
    <w:rsid w:val="00606753"/>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4FE"/>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A12"/>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77602"/>
    <w:rsid w:val="0068087A"/>
    <w:rsid w:val="00680BB4"/>
    <w:rsid w:val="00681277"/>
    <w:rsid w:val="00681BBC"/>
    <w:rsid w:val="00681E04"/>
    <w:rsid w:val="00682B0C"/>
    <w:rsid w:val="00682CCD"/>
    <w:rsid w:val="00683186"/>
    <w:rsid w:val="0068327B"/>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5EE"/>
    <w:rsid w:val="006A0726"/>
    <w:rsid w:val="006A0A28"/>
    <w:rsid w:val="006A0A83"/>
    <w:rsid w:val="006A117C"/>
    <w:rsid w:val="006A1549"/>
    <w:rsid w:val="006A1A4E"/>
    <w:rsid w:val="006A1B7D"/>
    <w:rsid w:val="006A1E6B"/>
    <w:rsid w:val="006A2101"/>
    <w:rsid w:val="006A236F"/>
    <w:rsid w:val="006A2635"/>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C0C"/>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563"/>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61"/>
    <w:rsid w:val="006D6D73"/>
    <w:rsid w:val="006D6EF8"/>
    <w:rsid w:val="006D7000"/>
    <w:rsid w:val="006D72F9"/>
    <w:rsid w:val="006D78BA"/>
    <w:rsid w:val="006D7E1B"/>
    <w:rsid w:val="006E007F"/>
    <w:rsid w:val="006E02D8"/>
    <w:rsid w:val="006E0435"/>
    <w:rsid w:val="006E0498"/>
    <w:rsid w:val="006E057C"/>
    <w:rsid w:val="006E09DA"/>
    <w:rsid w:val="006E0E2F"/>
    <w:rsid w:val="006E1510"/>
    <w:rsid w:val="006E185D"/>
    <w:rsid w:val="006E20D9"/>
    <w:rsid w:val="006E21A5"/>
    <w:rsid w:val="006E2305"/>
    <w:rsid w:val="006E232C"/>
    <w:rsid w:val="006E233B"/>
    <w:rsid w:val="006E239D"/>
    <w:rsid w:val="006E27AE"/>
    <w:rsid w:val="006E2D1F"/>
    <w:rsid w:val="006E4888"/>
    <w:rsid w:val="006E4C99"/>
    <w:rsid w:val="006E4CC9"/>
    <w:rsid w:val="006E5132"/>
    <w:rsid w:val="006E5306"/>
    <w:rsid w:val="006E5BE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4B5"/>
    <w:rsid w:val="0070257B"/>
    <w:rsid w:val="00702BC4"/>
    <w:rsid w:val="00702C8A"/>
    <w:rsid w:val="00702D8C"/>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886"/>
    <w:rsid w:val="00711A96"/>
    <w:rsid w:val="00711BF1"/>
    <w:rsid w:val="00712020"/>
    <w:rsid w:val="00712540"/>
    <w:rsid w:val="0071294C"/>
    <w:rsid w:val="00712CA2"/>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BAE"/>
    <w:rsid w:val="00721D75"/>
    <w:rsid w:val="00721EBF"/>
    <w:rsid w:val="007220FD"/>
    <w:rsid w:val="007223CA"/>
    <w:rsid w:val="007228A7"/>
    <w:rsid w:val="00722B86"/>
    <w:rsid w:val="007230E0"/>
    <w:rsid w:val="00723A45"/>
    <w:rsid w:val="00724982"/>
    <w:rsid w:val="00724A14"/>
    <w:rsid w:val="00724B0D"/>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1D"/>
    <w:rsid w:val="00753A55"/>
    <w:rsid w:val="00753A9C"/>
    <w:rsid w:val="00753CB3"/>
    <w:rsid w:val="00753DB5"/>
    <w:rsid w:val="0075469E"/>
    <w:rsid w:val="007546F4"/>
    <w:rsid w:val="007549DF"/>
    <w:rsid w:val="00754A64"/>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0D84"/>
    <w:rsid w:val="00761397"/>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001"/>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8BE"/>
    <w:rsid w:val="00775CCA"/>
    <w:rsid w:val="00776383"/>
    <w:rsid w:val="00776B47"/>
    <w:rsid w:val="00776CFE"/>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1A5"/>
    <w:rsid w:val="007846F0"/>
    <w:rsid w:val="00784717"/>
    <w:rsid w:val="007848B9"/>
    <w:rsid w:val="00785CFD"/>
    <w:rsid w:val="00785E9C"/>
    <w:rsid w:val="00786188"/>
    <w:rsid w:val="00786E9D"/>
    <w:rsid w:val="007874CF"/>
    <w:rsid w:val="007876FA"/>
    <w:rsid w:val="00787C00"/>
    <w:rsid w:val="00790D68"/>
    <w:rsid w:val="00790FDF"/>
    <w:rsid w:val="00791310"/>
    <w:rsid w:val="00791342"/>
    <w:rsid w:val="00791E37"/>
    <w:rsid w:val="007922D2"/>
    <w:rsid w:val="0079320D"/>
    <w:rsid w:val="0079365B"/>
    <w:rsid w:val="00794461"/>
    <w:rsid w:val="007946FF"/>
    <w:rsid w:val="00794A0D"/>
    <w:rsid w:val="00794A46"/>
    <w:rsid w:val="00794BFA"/>
    <w:rsid w:val="00794F0A"/>
    <w:rsid w:val="00795429"/>
    <w:rsid w:val="00795477"/>
    <w:rsid w:val="00795630"/>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FB"/>
    <w:rsid w:val="007A65DF"/>
    <w:rsid w:val="007A689C"/>
    <w:rsid w:val="007A6931"/>
    <w:rsid w:val="007A694B"/>
    <w:rsid w:val="007A7406"/>
    <w:rsid w:val="007A7732"/>
    <w:rsid w:val="007A7988"/>
    <w:rsid w:val="007A7A85"/>
    <w:rsid w:val="007A7FD6"/>
    <w:rsid w:val="007B010A"/>
    <w:rsid w:val="007B0282"/>
    <w:rsid w:val="007B0366"/>
    <w:rsid w:val="007B054D"/>
    <w:rsid w:val="007B0691"/>
    <w:rsid w:val="007B0C5D"/>
    <w:rsid w:val="007B0D52"/>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73D"/>
    <w:rsid w:val="007C0846"/>
    <w:rsid w:val="007C0C51"/>
    <w:rsid w:val="007C103F"/>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820"/>
    <w:rsid w:val="007E49DD"/>
    <w:rsid w:val="007E4D15"/>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73D"/>
    <w:rsid w:val="007F37E7"/>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5F87"/>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2CC"/>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115"/>
    <w:rsid w:val="00853245"/>
    <w:rsid w:val="0085334D"/>
    <w:rsid w:val="0085387C"/>
    <w:rsid w:val="00853DC9"/>
    <w:rsid w:val="00854603"/>
    <w:rsid w:val="0085546C"/>
    <w:rsid w:val="00856C76"/>
    <w:rsid w:val="00856D44"/>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7F0"/>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3AA"/>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514"/>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6A14"/>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2C9"/>
    <w:rsid w:val="008B5C62"/>
    <w:rsid w:val="008B5ED8"/>
    <w:rsid w:val="008B6061"/>
    <w:rsid w:val="008B63C1"/>
    <w:rsid w:val="008B6F89"/>
    <w:rsid w:val="008B75CD"/>
    <w:rsid w:val="008B76C9"/>
    <w:rsid w:val="008B78DD"/>
    <w:rsid w:val="008C0761"/>
    <w:rsid w:val="008C0762"/>
    <w:rsid w:val="008C0B24"/>
    <w:rsid w:val="008C0B74"/>
    <w:rsid w:val="008C0C78"/>
    <w:rsid w:val="008C0D9E"/>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726"/>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880"/>
    <w:rsid w:val="008D599E"/>
    <w:rsid w:val="008D65FC"/>
    <w:rsid w:val="008D6ADE"/>
    <w:rsid w:val="008D6FE0"/>
    <w:rsid w:val="008D7298"/>
    <w:rsid w:val="008D72CA"/>
    <w:rsid w:val="008D774E"/>
    <w:rsid w:val="008D7A41"/>
    <w:rsid w:val="008D7BC9"/>
    <w:rsid w:val="008E09A8"/>
    <w:rsid w:val="008E1143"/>
    <w:rsid w:val="008E11F8"/>
    <w:rsid w:val="008E129E"/>
    <w:rsid w:val="008E134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59FC"/>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191"/>
    <w:rsid w:val="008F3D16"/>
    <w:rsid w:val="008F40AD"/>
    <w:rsid w:val="008F40C7"/>
    <w:rsid w:val="008F4A55"/>
    <w:rsid w:val="008F52EC"/>
    <w:rsid w:val="008F663E"/>
    <w:rsid w:val="008F6F40"/>
    <w:rsid w:val="008F6FF2"/>
    <w:rsid w:val="008F720E"/>
    <w:rsid w:val="008F7404"/>
    <w:rsid w:val="008F76FD"/>
    <w:rsid w:val="008F7BC4"/>
    <w:rsid w:val="008F7E49"/>
    <w:rsid w:val="008F7F38"/>
    <w:rsid w:val="00900089"/>
    <w:rsid w:val="00900120"/>
    <w:rsid w:val="00900807"/>
    <w:rsid w:val="0090084C"/>
    <w:rsid w:val="00900B37"/>
    <w:rsid w:val="009012AE"/>
    <w:rsid w:val="00901656"/>
    <w:rsid w:val="00902419"/>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BE"/>
    <w:rsid w:val="00910FE7"/>
    <w:rsid w:val="009111C3"/>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6F3"/>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2DB4"/>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67B"/>
    <w:rsid w:val="009309CA"/>
    <w:rsid w:val="00930A68"/>
    <w:rsid w:val="00930A8B"/>
    <w:rsid w:val="00930C60"/>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791"/>
    <w:rsid w:val="00944A86"/>
    <w:rsid w:val="00944B03"/>
    <w:rsid w:val="0094505C"/>
    <w:rsid w:val="00945234"/>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7D3"/>
    <w:rsid w:val="00963AAA"/>
    <w:rsid w:val="00963C52"/>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4AA0"/>
    <w:rsid w:val="009752A8"/>
    <w:rsid w:val="00975641"/>
    <w:rsid w:val="0097573A"/>
    <w:rsid w:val="00976231"/>
    <w:rsid w:val="00976C46"/>
    <w:rsid w:val="00977BCB"/>
    <w:rsid w:val="00977E1A"/>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4976"/>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92B"/>
    <w:rsid w:val="00997B46"/>
    <w:rsid w:val="009A03EF"/>
    <w:rsid w:val="009A0476"/>
    <w:rsid w:val="009A05E2"/>
    <w:rsid w:val="009A0939"/>
    <w:rsid w:val="009A1D4D"/>
    <w:rsid w:val="009A1E91"/>
    <w:rsid w:val="009A1F7C"/>
    <w:rsid w:val="009A21CA"/>
    <w:rsid w:val="009A259A"/>
    <w:rsid w:val="009A26F6"/>
    <w:rsid w:val="009A2769"/>
    <w:rsid w:val="009A2E2B"/>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04"/>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2FF9"/>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67DD"/>
    <w:rsid w:val="009C731D"/>
    <w:rsid w:val="009C7366"/>
    <w:rsid w:val="009C766C"/>
    <w:rsid w:val="009C7804"/>
    <w:rsid w:val="009C7981"/>
    <w:rsid w:val="009C7FA9"/>
    <w:rsid w:val="009D02C0"/>
    <w:rsid w:val="009D04B8"/>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36C"/>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3C8"/>
    <w:rsid w:val="009F4A7B"/>
    <w:rsid w:val="009F4A7C"/>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C2"/>
    <w:rsid w:val="00A028F6"/>
    <w:rsid w:val="00A02BCB"/>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950"/>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3EB"/>
    <w:rsid w:val="00A13424"/>
    <w:rsid w:val="00A134DE"/>
    <w:rsid w:val="00A13D6B"/>
    <w:rsid w:val="00A14033"/>
    <w:rsid w:val="00A1424E"/>
    <w:rsid w:val="00A14870"/>
    <w:rsid w:val="00A14F39"/>
    <w:rsid w:val="00A1533D"/>
    <w:rsid w:val="00A1541D"/>
    <w:rsid w:val="00A159B6"/>
    <w:rsid w:val="00A15D64"/>
    <w:rsid w:val="00A16097"/>
    <w:rsid w:val="00A1620C"/>
    <w:rsid w:val="00A16287"/>
    <w:rsid w:val="00A16D53"/>
    <w:rsid w:val="00A1720B"/>
    <w:rsid w:val="00A17C4B"/>
    <w:rsid w:val="00A17D4B"/>
    <w:rsid w:val="00A2044F"/>
    <w:rsid w:val="00A20526"/>
    <w:rsid w:val="00A20925"/>
    <w:rsid w:val="00A20DB2"/>
    <w:rsid w:val="00A20DE4"/>
    <w:rsid w:val="00A21219"/>
    <w:rsid w:val="00A213C6"/>
    <w:rsid w:val="00A21A44"/>
    <w:rsid w:val="00A22500"/>
    <w:rsid w:val="00A23A07"/>
    <w:rsid w:val="00A23DD0"/>
    <w:rsid w:val="00A23DEB"/>
    <w:rsid w:val="00A2420D"/>
    <w:rsid w:val="00A24956"/>
    <w:rsid w:val="00A24D6F"/>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A1"/>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2F9"/>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0C3"/>
    <w:rsid w:val="00A61339"/>
    <w:rsid w:val="00A618F8"/>
    <w:rsid w:val="00A61F4B"/>
    <w:rsid w:val="00A621D0"/>
    <w:rsid w:val="00A6220B"/>
    <w:rsid w:val="00A62CC0"/>
    <w:rsid w:val="00A62EE9"/>
    <w:rsid w:val="00A63615"/>
    <w:rsid w:val="00A6396C"/>
    <w:rsid w:val="00A63FB8"/>
    <w:rsid w:val="00A641EA"/>
    <w:rsid w:val="00A64350"/>
    <w:rsid w:val="00A64B36"/>
    <w:rsid w:val="00A64C54"/>
    <w:rsid w:val="00A64ED2"/>
    <w:rsid w:val="00A65202"/>
    <w:rsid w:val="00A65273"/>
    <w:rsid w:val="00A65381"/>
    <w:rsid w:val="00A6553C"/>
    <w:rsid w:val="00A6654F"/>
    <w:rsid w:val="00A66E5D"/>
    <w:rsid w:val="00A67415"/>
    <w:rsid w:val="00A67875"/>
    <w:rsid w:val="00A67936"/>
    <w:rsid w:val="00A67A45"/>
    <w:rsid w:val="00A67BDB"/>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40"/>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685"/>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852"/>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243"/>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0C6"/>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BFB"/>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959"/>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4C35"/>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86E"/>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995"/>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7E8"/>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285"/>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A9B"/>
    <w:rsid w:val="00B53C4F"/>
    <w:rsid w:val="00B53FF4"/>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3EAF"/>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2C4A"/>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16A"/>
    <w:rsid w:val="00B8683F"/>
    <w:rsid w:val="00B87418"/>
    <w:rsid w:val="00B87AA2"/>
    <w:rsid w:val="00B87D05"/>
    <w:rsid w:val="00B87F1A"/>
    <w:rsid w:val="00B906BB"/>
    <w:rsid w:val="00B9082A"/>
    <w:rsid w:val="00B90B9C"/>
    <w:rsid w:val="00B91460"/>
    <w:rsid w:val="00B917A8"/>
    <w:rsid w:val="00B91811"/>
    <w:rsid w:val="00B9201A"/>
    <w:rsid w:val="00B920E1"/>
    <w:rsid w:val="00B9254A"/>
    <w:rsid w:val="00B927FF"/>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AB8"/>
    <w:rsid w:val="00B96EEF"/>
    <w:rsid w:val="00B96F7F"/>
    <w:rsid w:val="00B9716A"/>
    <w:rsid w:val="00B973FB"/>
    <w:rsid w:val="00B975C8"/>
    <w:rsid w:val="00B97832"/>
    <w:rsid w:val="00B97C92"/>
    <w:rsid w:val="00B97FBC"/>
    <w:rsid w:val="00BA014D"/>
    <w:rsid w:val="00BA12FF"/>
    <w:rsid w:val="00BA20F4"/>
    <w:rsid w:val="00BA25EF"/>
    <w:rsid w:val="00BA2FF9"/>
    <w:rsid w:val="00BA3630"/>
    <w:rsid w:val="00BA3A12"/>
    <w:rsid w:val="00BA3AEA"/>
    <w:rsid w:val="00BA3DD1"/>
    <w:rsid w:val="00BA4615"/>
    <w:rsid w:val="00BA46A4"/>
    <w:rsid w:val="00BA4A89"/>
    <w:rsid w:val="00BA4BED"/>
    <w:rsid w:val="00BA5375"/>
    <w:rsid w:val="00BA55D6"/>
    <w:rsid w:val="00BA5BFE"/>
    <w:rsid w:val="00BA5D1C"/>
    <w:rsid w:val="00BA6D39"/>
    <w:rsid w:val="00BA758B"/>
    <w:rsid w:val="00BA767C"/>
    <w:rsid w:val="00BB02C1"/>
    <w:rsid w:val="00BB06AE"/>
    <w:rsid w:val="00BB0ABB"/>
    <w:rsid w:val="00BB17E1"/>
    <w:rsid w:val="00BB2564"/>
    <w:rsid w:val="00BB269C"/>
    <w:rsid w:val="00BB27AB"/>
    <w:rsid w:val="00BB2920"/>
    <w:rsid w:val="00BB3057"/>
    <w:rsid w:val="00BB377A"/>
    <w:rsid w:val="00BB3F7B"/>
    <w:rsid w:val="00BB4503"/>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5D0E"/>
    <w:rsid w:val="00BC695C"/>
    <w:rsid w:val="00BC6A2F"/>
    <w:rsid w:val="00BC6F63"/>
    <w:rsid w:val="00BC78EA"/>
    <w:rsid w:val="00BD0D11"/>
    <w:rsid w:val="00BD1011"/>
    <w:rsid w:val="00BD188E"/>
    <w:rsid w:val="00BD21B3"/>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864"/>
    <w:rsid w:val="00BD59D7"/>
    <w:rsid w:val="00BD5FF2"/>
    <w:rsid w:val="00BD652A"/>
    <w:rsid w:val="00BD6545"/>
    <w:rsid w:val="00BD70F2"/>
    <w:rsid w:val="00BD73C6"/>
    <w:rsid w:val="00BD77A9"/>
    <w:rsid w:val="00BD77B3"/>
    <w:rsid w:val="00BD79D7"/>
    <w:rsid w:val="00BD7C2A"/>
    <w:rsid w:val="00BE03E9"/>
    <w:rsid w:val="00BE0538"/>
    <w:rsid w:val="00BE08DD"/>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CA5"/>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61"/>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A0A"/>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20F"/>
    <w:rsid w:val="00C239FE"/>
    <w:rsid w:val="00C23AC0"/>
    <w:rsid w:val="00C23B32"/>
    <w:rsid w:val="00C23F7F"/>
    <w:rsid w:val="00C245AF"/>
    <w:rsid w:val="00C248EF"/>
    <w:rsid w:val="00C24D80"/>
    <w:rsid w:val="00C252AE"/>
    <w:rsid w:val="00C25366"/>
    <w:rsid w:val="00C253C4"/>
    <w:rsid w:val="00C25452"/>
    <w:rsid w:val="00C25A17"/>
    <w:rsid w:val="00C25B50"/>
    <w:rsid w:val="00C260DD"/>
    <w:rsid w:val="00C26EFC"/>
    <w:rsid w:val="00C26F10"/>
    <w:rsid w:val="00C27A85"/>
    <w:rsid w:val="00C27B45"/>
    <w:rsid w:val="00C27C17"/>
    <w:rsid w:val="00C27F1A"/>
    <w:rsid w:val="00C3002B"/>
    <w:rsid w:val="00C30F52"/>
    <w:rsid w:val="00C32A5C"/>
    <w:rsid w:val="00C32AB4"/>
    <w:rsid w:val="00C32ACE"/>
    <w:rsid w:val="00C336E3"/>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4D6"/>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563"/>
    <w:rsid w:val="00C5396D"/>
    <w:rsid w:val="00C539C7"/>
    <w:rsid w:val="00C54098"/>
    <w:rsid w:val="00C541D9"/>
    <w:rsid w:val="00C551D3"/>
    <w:rsid w:val="00C55AB6"/>
    <w:rsid w:val="00C56505"/>
    <w:rsid w:val="00C5655C"/>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01F"/>
    <w:rsid w:val="00C65820"/>
    <w:rsid w:val="00C65DE5"/>
    <w:rsid w:val="00C65E00"/>
    <w:rsid w:val="00C65EF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C0A"/>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976"/>
    <w:rsid w:val="00C87BCB"/>
    <w:rsid w:val="00C87C05"/>
    <w:rsid w:val="00C87E20"/>
    <w:rsid w:val="00C87E63"/>
    <w:rsid w:val="00C903C1"/>
    <w:rsid w:val="00C90432"/>
    <w:rsid w:val="00C904D0"/>
    <w:rsid w:val="00C91A4D"/>
    <w:rsid w:val="00C91B00"/>
    <w:rsid w:val="00C91D63"/>
    <w:rsid w:val="00C9203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3EA"/>
    <w:rsid w:val="00CA2C6F"/>
    <w:rsid w:val="00CA2CD2"/>
    <w:rsid w:val="00CA3261"/>
    <w:rsid w:val="00CA32BE"/>
    <w:rsid w:val="00CA38F1"/>
    <w:rsid w:val="00CA3D58"/>
    <w:rsid w:val="00CA4249"/>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1E2A"/>
    <w:rsid w:val="00CC2BBD"/>
    <w:rsid w:val="00CC2D0B"/>
    <w:rsid w:val="00CC2DBF"/>
    <w:rsid w:val="00CC2F34"/>
    <w:rsid w:val="00CC2F8F"/>
    <w:rsid w:val="00CC2FF9"/>
    <w:rsid w:val="00CC39DF"/>
    <w:rsid w:val="00CC447D"/>
    <w:rsid w:val="00CC47EC"/>
    <w:rsid w:val="00CC4991"/>
    <w:rsid w:val="00CC4B36"/>
    <w:rsid w:val="00CC5147"/>
    <w:rsid w:val="00CC53C3"/>
    <w:rsid w:val="00CC5B1A"/>
    <w:rsid w:val="00CC5E17"/>
    <w:rsid w:val="00CC6A84"/>
    <w:rsid w:val="00CC6B0C"/>
    <w:rsid w:val="00CC712C"/>
    <w:rsid w:val="00CC7A7A"/>
    <w:rsid w:val="00CD034B"/>
    <w:rsid w:val="00CD059B"/>
    <w:rsid w:val="00CD078D"/>
    <w:rsid w:val="00CD0979"/>
    <w:rsid w:val="00CD09FF"/>
    <w:rsid w:val="00CD0BE6"/>
    <w:rsid w:val="00CD0CD1"/>
    <w:rsid w:val="00CD1688"/>
    <w:rsid w:val="00CD1850"/>
    <w:rsid w:val="00CD186A"/>
    <w:rsid w:val="00CD195E"/>
    <w:rsid w:val="00CD1ACE"/>
    <w:rsid w:val="00CD25B5"/>
    <w:rsid w:val="00CD2727"/>
    <w:rsid w:val="00CD2A43"/>
    <w:rsid w:val="00CD31DA"/>
    <w:rsid w:val="00CD3D81"/>
    <w:rsid w:val="00CD3F7F"/>
    <w:rsid w:val="00CD41A9"/>
    <w:rsid w:val="00CD45EB"/>
    <w:rsid w:val="00CD4B4F"/>
    <w:rsid w:val="00CD4EEE"/>
    <w:rsid w:val="00CD5CA7"/>
    <w:rsid w:val="00CD5E4A"/>
    <w:rsid w:val="00CD63B6"/>
    <w:rsid w:val="00CD6D3D"/>
    <w:rsid w:val="00CD6DED"/>
    <w:rsid w:val="00CD7573"/>
    <w:rsid w:val="00CD7604"/>
    <w:rsid w:val="00CD7AB9"/>
    <w:rsid w:val="00CD7E32"/>
    <w:rsid w:val="00CE0411"/>
    <w:rsid w:val="00CE0661"/>
    <w:rsid w:val="00CE0A2B"/>
    <w:rsid w:val="00CE115C"/>
    <w:rsid w:val="00CE1180"/>
    <w:rsid w:val="00CE14FD"/>
    <w:rsid w:val="00CE1729"/>
    <w:rsid w:val="00CE17FA"/>
    <w:rsid w:val="00CE1A47"/>
    <w:rsid w:val="00CE329D"/>
    <w:rsid w:val="00CE331D"/>
    <w:rsid w:val="00CE3338"/>
    <w:rsid w:val="00CE3A6F"/>
    <w:rsid w:val="00CE3ACC"/>
    <w:rsid w:val="00CE3BB7"/>
    <w:rsid w:val="00CE3CB9"/>
    <w:rsid w:val="00CE3D09"/>
    <w:rsid w:val="00CE3DC6"/>
    <w:rsid w:val="00CE42B5"/>
    <w:rsid w:val="00CE4C92"/>
    <w:rsid w:val="00CE4ED0"/>
    <w:rsid w:val="00CE5438"/>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B2F"/>
    <w:rsid w:val="00D01D3D"/>
    <w:rsid w:val="00D02462"/>
    <w:rsid w:val="00D02A1A"/>
    <w:rsid w:val="00D02DD5"/>
    <w:rsid w:val="00D0328A"/>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3F"/>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42D"/>
    <w:rsid w:val="00D334D2"/>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64E"/>
    <w:rsid w:val="00D42EB2"/>
    <w:rsid w:val="00D4364A"/>
    <w:rsid w:val="00D43DFD"/>
    <w:rsid w:val="00D442CD"/>
    <w:rsid w:val="00D446D2"/>
    <w:rsid w:val="00D447F9"/>
    <w:rsid w:val="00D44A5D"/>
    <w:rsid w:val="00D45331"/>
    <w:rsid w:val="00D45641"/>
    <w:rsid w:val="00D459BE"/>
    <w:rsid w:val="00D45F19"/>
    <w:rsid w:val="00D46516"/>
    <w:rsid w:val="00D46D0C"/>
    <w:rsid w:val="00D47534"/>
    <w:rsid w:val="00D502E3"/>
    <w:rsid w:val="00D50474"/>
    <w:rsid w:val="00D50A62"/>
    <w:rsid w:val="00D50BB1"/>
    <w:rsid w:val="00D511F3"/>
    <w:rsid w:val="00D51489"/>
    <w:rsid w:val="00D5160F"/>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57FA5"/>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029"/>
    <w:rsid w:val="00D63619"/>
    <w:rsid w:val="00D63BB4"/>
    <w:rsid w:val="00D63C0F"/>
    <w:rsid w:val="00D63D64"/>
    <w:rsid w:val="00D63D6C"/>
    <w:rsid w:val="00D63EAC"/>
    <w:rsid w:val="00D63F62"/>
    <w:rsid w:val="00D64141"/>
    <w:rsid w:val="00D646C1"/>
    <w:rsid w:val="00D64A51"/>
    <w:rsid w:val="00D65A43"/>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6A5"/>
    <w:rsid w:val="00D7372A"/>
    <w:rsid w:val="00D73B67"/>
    <w:rsid w:val="00D73CEA"/>
    <w:rsid w:val="00D74470"/>
    <w:rsid w:val="00D744B1"/>
    <w:rsid w:val="00D752A4"/>
    <w:rsid w:val="00D755B7"/>
    <w:rsid w:val="00D756B5"/>
    <w:rsid w:val="00D75B5A"/>
    <w:rsid w:val="00D75FBB"/>
    <w:rsid w:val="00D76031"/>
    <w:rsid w:val="00D76212"/>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04"/>
    <w:rsid w:val="00D81FFB"/>
    <w:rsid w:val="00D8236D"/>
    <w:rsid w:val="00D82856"/>
    <w:rsid w:val="00D8342D"/>
    <w:rsid w:val="00D8352E"/>
    <w:rsid w:val="00D83C1A"/>
    <w:rsid w:val="00D83F23"/>
    <w:rsid w:val="00D844CB"/>
    <w:rsid w:val="00D8456C"/>
    <w:rsid w:val="00D8479A"/>
    <w:rsid w:val="00D84E25"/>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2EF2"/>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3D7C"/>
    <w:rsid w:val="00DA4159"/>
    <w:rsid w:val="00DA4A0D"/>
    <w:rsid w:val="00DA4B8C"/>
    <w:rsid w:val="00DA5BD4"/>
    <w:rsid w:val="00DA5C73"/>
    <w:rsid w:val="00DA60D4"/>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1"/>
    <w:rsid w:val="00DC7D58"/>
    <w:rsid w:val="00DC7DF0"/>
    <w:rsid w:val="00DC7E90"/>
    <w:rsid w:val="00DD003E"/>
    <w:rsid w:val="00DD07D9"/>
    <w:rsid w:val="00DD0B81"/>
    <w:rsid w:val="00DD0FBB"/>
    <w:rsid w:val="00DD13D1"/>
    <w:rsid w:val="00DD14B7"/>
    <w:rsid w:val="00DD1B89"/>
    <w:rsid w:val="00DD26D4"/>
    <w:rsid w:val="00DD2AC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3EC2"/>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D48"/>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6E73"/>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B81"/>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5E7"/>
    <w:rsid w:val="00E14AF3"/>
    <w:rsid w:val="00E14D92"/>
    <w:rsid w:val="00E156B4"/>
    <w:rsid w:val="00E15745"/>
    <w:rsid w:val="00E15F74"/>
    <w:rsid w:val="00E16182"/>
    <w:rsid w:val="00E16447"/>
    <w:rsid w:val="00E16DCA"/>
    <w:rsid w:val="00E17380"/>
    <w:rsid w:val="00E173DF"/>
    <w:rsid w:val="00E20495"/>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0E01"/>
    <w:rsid w:val="00E31066"/>
    <w:rsid w:val="00E31087"/>
    <w:rsid w:val="00E311FE"/>
    <w:rsid w:val="00E31D61"/>
    <w:rsid w:val="00E320DA"/>
    <w:rsid w:val="00E324C6"/>
    <w:rsid w:val="00E331D0"/>
    <w:rsid w:val="00E3407E"/>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2D7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0D28"/>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8B9"/>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24"/>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605"/>
    <w:rsid w:val="00E81ABC"/>
    <w:rsid w:val="00E81B60"/>
    <w:rsid w:val="00E81CA9"/>
    <w:rsid w:val="00E81FF8"/>
    <w:rsid w:val="00E82690"/>
    <w:rsid w:val="00E82759"/>
    <w:rsid w:val="00E82911"/>
    <w:rsid w:val="00E82D8A"/>
    <w:rsid w:val="00E8309A"/>
    <w:rsid w:val="00E8318C"/>
    <w:rsid w:val="00E83523"/>
    <w:rsid w:val="00E837F7"/>
    <w:rsid w:val="00E83D4F"/>
    <w:rsid w:val="00E84378"/>
    <w:rsid w:val="00E84DA2"/>
    <w:rsid w:val="00E84EAB"/>
    <w:rsid w:val="00E85185"/>
    <w:rsid w:val="00E85F6B"/>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D9F"/>
    <w:rsid w:val="00EA2FC9"/>
    <w:rsid w:val="00EA32AE"/>
    <w:rsid w:val="00EA35EF"/>
    <w:rsid w:val="00EA3DA2"/>
    <w:rsid w:val="00EA3DBB"/>
    <w:rsid w:val="00EA41AB"/>
    <w:rsid w:val="00EA4327"/>
    <w:rsid w:val="00EA447D"/>
    <w:rsid w:val="00EA4776"/>
    <w:rsid w:val="00EA4C8D"/>
    <w:rsid w:val="00EA4FC3"/>
    <w:rsid w:val="00EA5703"/>
    <w:rsid w:val="00EA5CAB"/>
    <w:rsid w:val="00EA6431"/>
    <w:rsid w:val="00EA64E3"/>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57D"/>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EE6"/>
    <w:rsid w:val="00EE0F8B"/>
    <w:rsid w:val="00EE1884"/>
    <w:rsid w:val="00EE19F7"/>
    <w:rsid w:val="00EE1E30"/>
    <w:rsid w:val="00EE1F33"/>
    <w:rsid w:val="00EE25C8"/>
    <w:rsid w:val="00EE2F6F"/>
    <w:rsid w:val="00EE3173"/>
    <w:rsid w:val="00EE3464"/>
    <w:rsid w:val="00EE3716"/>
    <w:rsid w:val="00EE3B35"/>
    <w:rsid w:val="00EE3DD0"/>
    <w:rsid w:val="00EE4308"/>
    <w:rsid w:val="00EE51ED"/>
    <w:rsid w:val="00EE55C2"/>
    <w:rsid w:val="00EE575F"/>
    <w:rsid w:val="00EE5913"/>
    <w:rsid w:val="00EE59CA"/>
    <w:rsid w:val="00EE5B07"/>
    <w:rsid w:val="00EE5B44"/>
    <w:rsid w:val="00EE5BEF"/>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F91"/>
    <w:rsid w:val="00EF318A"/>
    <w:rsid w:val="00EF31CA"/>
    <w:rsid w:val="00EF3546"/>
    <w:rsid w:val="00EF359F"/>
    <w:rsid w:val="00EF376A"/>
    <w:rsid w:val="00EF430F"/>
    <w:rsid w:val="00EF46C4"/>
    <w:rsid w:val="00EF5426"/>
    <w:rsid w:val="00EF5B39"/>
    <w:rsid w:val="00EF61C1"/>
    <w:rsid w:val="00EF62A2"/>
    <w:rsid w:val="00EF6343"/>
    <w:rsid w:val="00EF6918"/>
    <w:rsid w:val="00EF6BC8"/>
    <w:rsid w:val="00EF6D17"/>
    <w:rsid w:val="00EF6D80"/>
    <w:rsid w:val="00EF6E11"/>
    <w:rsid w:val="00EF77ED"/>
    <w:rsid w:val="00EF791E"/>
    <w:rsid w:val="00EF7A92"/>
    <w:rsid w:val="00F000FD"/>
    <w:rsid w:val="00F00537"/>
    <w:rsid w:val="00F0054C"/>
    <w:rsid w:val="00F00DDF"/>
    <w:rsid w:val="00F01820"/>
    <w:rsid w:val="00F01836"/>
    <w:rsid w:val="00F02CDD"/>
    <w:rsid w:val="00F02E8D"/>
    <w:rsid w:val="00F03090"/>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D97"/>
    <w:rsid w:val="00F34ED5"/>
    <w:rsid w:val="00F34FC8"/>
    <w:rsid w:val="00F35135"/>
    <w:rsid w:val="00F355D5"/>
    <w:rsid w:val="00F35990"/>
    <w:rsid w:val="00F359CA"/>
    <w:rsid w:val="00F35B41"/>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06F"/>
    <w:rsid w:val="00F455ED"/>
    <w:rsid w:val="00F458FF"/>
    <w:rsid w:val="00F45B3B"/>
    <w:rsid w:val="00F4641A"/>
    <w:rsid w:val="00F4648B"/>
    <w:rsid w:val="00F464F7"/>
    <w:rsid w:val="00F46B6E"/>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19B"/>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CEC"/>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BD6"/>
    <w:rsid w:val="00F77607"/>
    <w:rsid w:val="00F776CA"/>
    <w:rsid w:val="00F8049E"/>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28D"/>
    <w:rsid w:val="00F92356"/>
    <w:rsid w:val="00F9261D"/>
    <w:rsid w:val="00F9262F"/>
    <w:rsid w:val="00F92650"/>
    <w:rsid w:val="00F92E78"/>
    <w:rsid w:val="00F9306D"/>
    <w:rsid w:val="00F939B9"/>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4DFE"/>
    <w:rsid w:val="00FA5714"/>
    <w:rsid w:val="00FA638C"/>
    <w:rsid w:val="00FA69B8"/>
    <w:rsid w:val="00FA70EB"/>
    <w:rsid w:val="00FA7761"/>
    <w:rsid w:val="00FA7B77"/>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981"/>
    <w:rsid w:val="00FB3A0D"/>
    <w:rsid w:val="00FB3DF7"/>
    <w:rsid w:val="00FB3F22"/>
    <w:rsid w:val="00FB40BE"/>
    <w:rsid w:val="00FB42ED"/>
    <w:rsid w:val="00FB4D5A"/>
    <w:rsid w:val="00FB4EF3"/>
    <w:rsid w:val="00FB5473"/>
    <w:rsid w:val="00FB5E8B"/>
    <w:rsid w:val="00FB5EDF"/>
    <w:rsid w:val="00FB5F67"/>
    <w:rsid w:val="00FB6A4A"/>
    <w:rsid w:val="00FB7390"/>
    <w:rsid w:val="00FB754A"/>
    <w:rsid w:val="00FB7A5C"/>
    <w:rsid w:val="00FB7BC0"/>
    <w:rsid w:val="00FC00C8"/>
    <w:rsid w:val="00FC0424"/>
    <w:rsid w:val="00FC0A21"/>
    <w:rsid w:val="00FC0B9C"/>
    <w:rsid w:val="00FC0D09"/>
    <w:rsid w:val="00FC0DFB"/>
    <w:rsid w:val="00FC1334"/>
    <w:rsid w:val="00FC142B"/>
    <w:rsid w:val="00FC2256"/>
    <w:rsid w:val="00FC2D80"/>
    <w:rsid w:val="00FC3060"/>
    <w:rsid w:val="00FC392F"/>
    <w:rsid w:val="00FC3FC6"/>
    <w:rsid w:val="00FC4700"/>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881"/>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905"/>
    <w:rsid w:val="00FE2DF5"/>
    <w:rsid w:val="00FE34B0"/>
    <w:rsid w:val="00FE3C38"/>
    <w:rsid w:val="00FE44FA"/>
    <w:rsid w:val="00FE4CD0"/>
    <w:rsid w:val="00FE5144"/>
    <w:rsid w:val="00FE54D2"/>
    <w:rsid w:val="00FE5E8B"/>
    <w:rsid w:val="00FE6455"/>
    <w:rsid w:val="00FE676E"/>
    <w:rsid w:val="00FE687C"/>
    <w:rsid w:val="00FE6C1B"/>
    <w:rsid w:val="00FE7397"/>
    <w:rsid w:val="00FE73B9"/>
    <w:rsid w:val="00FE761D"/>
    <w:rsid w:val="00FE7A2D"/>
    <w:rsid w:val="00FE7AA5"/>
    <w:rsid w:val="00FE7BD8"/>
    <w:rsid w:val="00FE7EEA"/>
    <w:rsid w:val="00FE7FE6"/>
    <w:rsid w:val="00FF0AAC"/>
    <w:rsid w:val="00FF0D83"/>
    <w:rsid w:val="00FF0E06"/>
    <w:rsid w:val="00FF1116"/>
    <w:rsid w:val="00FF1632"/>
    <w:rsid w:val="00FF189F"/>
    <w:rsid w:val="00FF1A27"/>
    <w:rsid w:val="00FF2224"/>
    <w:rsid w:val="00FF24C3"/>
    <w:rsid w:val="00FF3D8D"/>
    <w:rsid w:val="00FF3DDE"/>
    <w:rsid w:val="00FF41BB"/>
    <w:rsid w:val="00FF44A6"/>
    <w:rsid w:val="00FF49F5"/>
    <w:rsid w:val="00FF5046"/>
    <w:rsid w:val="00FF5648"/>
    <w:rsid w:val="00FF58B5"/>
    <w:rsid w:val="00FF595E"/>
    <w:rsid w:val="00FF5A2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59CA"/>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qFormat/>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047127"/>
  </w:style>
  <w:style w:type="character" w:customStyle="1" w:styleId="PropObsChar">
    <w:name w:val="PropObs Char"/>
    <w:basedOn w:val="a0"/>
    <w:link w:val="PropObs"/>
    <w:locked/>
    <w:rsid w:val="0099792B"/>
    <w:rPr>
      <w:rFonts w:eastAsiaTheme="minorHAnsi" w:cs="Calibri"/>
      <w:b/>
      <w:bCs/>
      <w:sz w:val="22"/>
      <w:szCs w:val="22"/>
      <w:lang w:eastAsia="sv-SE"/>
    </w:rPr>
  </w:style>
  <w:style w:type="paragraph" w:customStyle="1" w:styleId="PropObs">
    <w:name w:val="PropObs"/>
    <w:basedOn w:val="a"/>
    <w:link w:val="PropObsChar"/>
    <w:qFormat/>
    <w:rsid w:val="0099792B"/>
    <w:pPr>
      <w:numPr>
        <w:numId w:val="27"/>
      </w:numPr>
      <w:overflowPunct/>
      <w:autoSpaceDE/>
      <w:autoSpaceDN/>
      <w:adjustRightInd/>
      <w:spacing w:after="0"/>
      <w:jc w:val="both"/>
      <w:textAlignment w:val="auto"/>
    </w:pPr>
    <w:rPr>
      <w:rFonts w:eastAsiaTheme="minorHAnsi" w:cs="Calibri"/>
      <w:b/>
      <w:bCs/>
      <w:sz w:val="22"/>
      <w:szCs w:val="22"/>
      <w:lang w:val="en-US" w:eastAsia="sv-SE"/>
    </w:rPr>
  </w:style>
  <w:style w:type="paragraph" w:customStyle="1" w:styleId="m-898070201322676286m-6799368800866969834msolistparagraph">
    <w:name w:val="m-898070201322676286m-6799368800866969834msolistparagraph"/>
    <w:basedOn w:val="a"/>
    <w:rsid w:val="00260DC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08884420">
      <w:bodyDiv w:val="1"/>
      <w:marLeft w:val="0"/>
      <w:marRight w:val="0"/>
      <w:marTop w:val="0"/>
      <w:marBottom w:val="0"/>
      <w:divBdr>
        <w:top w:val="none" w:sz="0" w:space="0" w:color="auto"/>
        <w:left w:val="none" w:sz="0" w:space="0" w:color="auto"/>
        <w:bottom w:val="none" w:sz="0" w:space="0" w:color="auto"/>
        <w:right w:val="none" w:sz="0" w:space="0" w:color="auto"/>
      </w:divBdr>
      <w:divsChild>
        <w:div w:id="1879051207">
          <w:marLeft w:val="360"/>
          <w:marRight w:val="0"/>
          <w:marTop w:val="120"/>
          <w:marBottom w:val="0"/>
          <w:divBdr>
            <w:top w:val="none" w:sz="0" w:space="0" w:color="auto"/>
            <w:left w:val="none" w:sz="0" w:space="0" w:color="auto"/>
            <w:bottom w:val="none" w:sz="0" w:space="0" w:color="auto"/>
            <w:right w:val="none" w:sz="0" w:space="0" w:color="auto"/>
          </w:divBdr>
        </w:div>
        <w:div w:id="1747804023">
          <w:marLeft w:val="1080"/>
          <w:marRight w:val="0"/>
          <w:marTop w:val="100"/>
          <w:marBottom w:val="0"/>
          <w:divBdr>
            <w:top w:val="none" w:sz="0" w:space="0" w:color="auto"/>
            <w:left w:val="none" w:sz="0" w:space="0" w:color="auto"/>
            <w:bottom w:val="none" w:sz="0" w:space="0" w:color="auto"/>
            <w:right w:val="none" w:sz="0" w:space="0" w:color="auto"/>
          </w:divBdr>
        </w:div>
        <w:div w:id="670718474">
          <w:marLeft w:val="360"/>
          <w:marRight w:val="0"/>
          <w:marTop w:val="120"/>
          <w:marBottom w:val="0"/>
          <w:divBdr>
            <w:top w:val="none" w:sz="0" w:space="0" w:color="auto"/>
            <w:left w:val="none" w:sz="0" w:space="0" w:color="auto"/>
            <w:bottom w:val="none" w:sz="0" w:space="0" w:color="auto"/>
            <w:right w:val="none" w:sz="0" w:space="0" w:color="auto"/>
          </w:divBdr>
        </w:div>
        <w:div w:id="1015381288">
          <w:marLeft w:val="1080"/>
          <w:marRight w:val="0"/>
          <w:marTop w:val="100"/>
          <w:marBottom w:val="0"/>
          <w:divBdr>
            <w:top w:val="none" w:sz="0" w:space="0" w:color="auto"/>
            <w:left w:val="none" w:sz="0" w:space="0" w:color="auto"/>
            <w:bottom w:val="none" w:sz="0" w:space="0" w:color="auto"/>
            <w:right w:val="none" w:sz="0" w:space="0" w:color="auto"/>
          </w:divBdr>
        </w:div>
        <w:div w:id="827743911">
          <w:marLeft w:val="1800"/>
          <w:marRight w:val="0"/>
          <w:marTop w:val="100"/>
          <w:marBottom w:val="0"/>
          <w:divBdr>
            <w:top w:val="none" w:sz="0" w:space="0" w:color="auto"/>
            <w:left w:val="none" w:sz="0" w:space="0" w:color="auto"/>
            <w:bottom w:val="none" w:sz="0" w:space="0" w:color="auto"/>
            <w:right w:val="none" w:sz="0" w:space="0" w:color="auto"/>
          </w:divBdr>
        </w:div>
        <w:div w:id="1793983322">
          <w:marLeft w:val="1080"/>
          <w:marRight w:val="0"/>
          <w:marTop w:val="100"/>
          <w:marBottom w:val="0"/>
          <w:divBdr>
            <w:top w:val="none" w:sz="0" w:space="0" w:color="auto"/>
            <w:left w:val="none" w:sz="0" w:space="0" w:color="auto"/>
            <w:bottom w:val="none" w:sz="0" w:space="0" w:color="auto"/>
            <w:right w:val="none" w:sz="0" w:space="0" w:color="auto"/>
          </w:divBdr>
        </w:div>
        <w:div w:id="647520096">
          <w:marLeft w:val="1800"/>
          <w:marRight w:val="0"/>
          <w:marTop w:val="100"/>
          <w:marBottom w:val="0"/>
          <w:divBdr>
            <w:top w:val="none" w:sz="0" w:space="0" w:color="auto"/>
            <w:left w:val="none" w:sz="0" w:space="0" w:color="auto"/>
            <w:bottom w:val="none" w:sz="0" w:space="0" w:color="auto"/>
            <w:right w:val="none" w:sz="0" w:space="0" w:color="auto"/>
          </w:divBdr>
        </w:div>
        <w:div w:id="35131132">
          <w:marLeft w:val="1800"/>
          <w:marRight w:val="0"/>
          <w:marTop w:val="100"/>
          <w:marBottom w:val="0"/>
          <w:divBdr>
            <w:top w:val="none" w:sz="0" w:space="0" w:color="auto"/>
            <w:left w:val="none" w:sz="0" w:space="0" w:color="auto"/>
            <w:bottom w:val="none" w:sz="0" w:space="0" w:color="auto"/>
            <w:right w:val="none" w:sz="0" w:space="0" w:color="auto"/>
          </w:divBdr>
        </w:div>
        <w:div w:id="994145424">
          <w:marLeft w:val="1080"/>
          <w:marRight w:val="0"/>
          <w:marTop w:val="100"/>
          <w:marBottom w:val="0"/>
          <w:divBdr>
            <w:top w:val="none" w:sz="0" w:space="0" w:color="auto"/>
            <w:left w:val="none" w:sz="0" w:space="0" w:color="auto"/>
            <w:bottom w:val="none" w:sz="0" w:space="0" w:color="auto"/>
            <w:right w:val="none" w:sz="0" w:space="0" w:color="auto"/>
          </w:divBdr>
        </w:div>
        <w:div w:id="1671592978">
          <w:marLeft w:val="1800"/>
          <w:marRight w:val="0"/>
          <w:marTop w:val="100"/>
          <w:marBottom w:val="0"/>
          <w:divBdr>
            <w:top w:val="none" w:sz="0" w:space="0" w:color="auto"/>
            <w:left w:val="none" w:sz="0" w:space="0" w:color="auto"/>
            <w:bottom w:val="none" w:sz="0" w:space="0" w:color="auto"/>
            <w:right w:val="none" w:sz="0" w:space="0" w:color="auto"/>
          </w:divBdr>
        </w:div>
        <w:div w:id="277565539">
          <w:marLeft w:val="1800"/>
          <w:marRight w:val="0"/>
          <w:marTop w:val="100"/>
          <w:marBottom w:val="0"/>
          <w:divBdr>
            <w:top w:val="none" w:sz="0" w:space="0" w:color="auto"/>
            <w:left w:val="none" w:sz="0" w:space="0" w:color="auto"/>
            <w:bottom w:val="none" w:sz="0" w:space="0" w:color="auto"/>
            <w:right w:val="none" w:sz="0" w:space="0" w:color="auto"/>
          </w:divBdr>
        </w:div>
      </w:divsChild>
    </w:div>
    <w:div w:id="32015602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0163307">
      <w:bodyDiv w:val="1"/>
      <w:marLeft w:val="0"/>
      <w:marRight w:val="0"/>
      <w:marTop w:val="0"/>
      <w:marBottom w:val="0"/>
      <w:divBdr>
        <w:top w:val="none" w:sz="0" w:space="0" w:color="auto"/>
        <w:left w:val="none" w:sz="0" w:space="0" w:color="auto"/>
        <w:bottom w:val="none" w:sz="0" w:space="0" w:color="auto"/>
        <w:right w:val="none" w:sz="0" w:space="0" w:color="auto"/>
      </w:divBdr>
      <w:divsChild>
        <w:div w:id="1941909386">
          <w:marLeft w:val="0"/>
          <w:marRight w:val="0"/>
          <w:marTop w:val="0"/>
          <w:marBottom w:val="0"/>
          <w:divBdr>
            <w:top w:val="none" w:sz="0" w:space="0" w:color="auto"/>
            <w:left w:val="none" w:sz="0" w:space="0" w:color="auto"/>
            <w:bottom w:val="none" w:sz="0" w:space="0" w:color="auto"/>
            <w:right w:val="none" w:sz="0" w:space="0" w:color="auto"/>
          </w:divBdr>
        </w:div>
        <w:div w:id="1751349006">
          <w:marLeft w:val="0"/>
          <w:marRight w:val="0"/>
          <w:marTop w:val="0"/>
          <w:marBottom w:val="0"/>
          <w:divBdr>
            <w:top w:val="none" w:sz="0" w:space="0" w:color="auto"/>
            <w:left w:val="none" w:sz="0" w:space="0" w:color="auto"/>
            <w:bottom w:val="none" w:sz="0" w:space="0" w:color="auto"/>
            <w:right w:val="none" w:sz="0" w:space="0" w:color="auto"/>
          </w:divBdr>
        </w:div>
        <w:div w:id="1904633805">
          <w:marLeft w:val="0"/>
          <w:marRight w:val="0"/>
          <w:marTop w:val="0"/>
          <w:marBottom w:val="0"/>
          <w:divBdr>
            <w:top w:val="none" w:sz="0" w:space="0" w:color="auto"/>
            <w:left w:val="none" w:sz="0" w:space="0" w:color="auto"/>
            <w:bottom w:val="none" w:sz="0" w:space="0" w:color="auto"/>
            <w:right w:val="none" w:sz="0" w:space="0" w:color="auto"/>
          </w:divBdr>
        </w:div>
        <w:div w:id="1108312021">
          <w:marLeft w:val="0"/>
          <w:marRight w:val="0"/>
          <w:marTop w:val="0"/>
          <w:marBottom w:val="0"/>
          <w:divBdr>
            <w:top w:val="none" w:sz="0" w:space="0" w:color="auto"/>
            <w:left w:val="none" w:sz="0" w:space="0" w:color="auto"/>
            <w:bottom w:val="none" w:sz="0" w:space="0" w:color="auto"/>
            <w:right w:val="none" w:sz="0" w:space="0" w:color="auto"/>
          </w:divBdr>
        </w:div>
        <w:div w:id="1105342443">
          <w:marLeft w:val="0"/>
          <w:marRight w:val="0"/>
          <w:marTop w:val="0"/>
          <w:marBottom w:val="0"/>
          <w:divBdr>
            <w:top w:val="none" w:sz="0" w:space="0" w:color="auto"/>
            <w:left w:val="none" w:sz="0" w:space="0" w:color="auto"/>
            <w:bottom w:val="none" w:sz="0" w:space="0" w:color="auto"/>
            <w:right w:val="none" w:sz="0" w:space="0" w:color="auto"/>
          </w:divBdr>
        </w:div>
        <w:div w:id="1362587773">
          <w:marLeft w:val="0"/>
          <w:marRight w:val="0"/>
          <w:marTop w:val="0"/>
          <w:marBottom w:val="0"/>
          <w:divBdr>
            <w:top w:val="none" w:sz="0" w:space="0" w:color="auto"/>
            <w:left w:val="none" w:sz="0" w:space="0" w:color="auto"/>
            <w:bottom w:val="none" w:sz="0" w:space="0" w:color="auto"/>
            <w:right w:val="none" w:sz="0" w:space="0" w:color="auto"/>
          </w:divBdr>
        </w:div>
        <w:div w:id="205873567">
          <w:marLeft w:val="0"/>
          <w:marRight w:val="0"/>
          <w:marTop w:val="0"/>
          <w:marBottom w:val="0"/>
          <w:divBdr>
            <w:top w:val="none" w:sz="0" w:space="0" w:color="auto"/>
            <w:left w:val="none" w:sz="0" w:space="0" w:color="auto"/>
            <w:bottom w:val="none" w:sz="0" w:space="0" w:color="auto"/>
            <w:right w:val="none" w:sz="0" w:space="0" w:color="auto"/>
          </w:divBdr>
        </w:div>
      </w:divsChild>
    </w:div>
    <w:div w:id="628318483">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37368297">
      <w:bodyDiv w:val="1"/>
      <w:marLeft w:val="0"/>
      <w:marRight w:val="0"/>
      <w:marTop w:val="0"/>
      <w:marBottom w:val="0"/>
      <w:divBdr>
        <w:top w:val="none" w:sz="0" w:space="0" w:color="auto"/>
        <w:left w:val="none" w:sz="0" w:space="0" w:color="auto"/>
        <w:bottom w:val="none" w:sz="0" w:space="0" w:color="auto"/>
        <w:right w:val="none" w:sz="0" w:space="0" w:color="auto"/>
      </w:divBdr>
      <w:divsChild>
        <w:div w:id="744108167">
          <w:marLeft w:val="0"/>
          <w:marRight w:val="0"/>
          <w:marTop w:val="0"/>
          <w:marBottom w:val="0"/>
          <w:divBdr>
            <w:top w:val="none" w:sz="0" w:space="0" w:color="auto"/>
            <w:left w:val="none" w:sz="0" w:space="0" w:color="auto"/>
            <w:bottom w:val="none" w:sz="0" w:space="0" w:color="auto"/>
            <w:right w:val="none" w:sz="0" w:space="0" w:color="auto"/>
          </w:divBdr>
        </w:div>
        <w:div w:id="1330061193">
          <w:marLeft w:val="0"/>
          <w:marRight w:val="0"/>
          <w:marTop w:val="0"/>
          <w:marBottom w:val="0"/>
          <w:divBdr>
            <w:top w:val="none" w:sz="0" w:space="0" w:color="auto"/>
            <w:left w:val="none" w:sz="0" w:space="0" w:color="auto"/>
            <w:bottom w:val="none" w:sz="0" w:space="0" w:color="auto"/>
            <w:right w:val="none" w:sz="0" w:space="0" w:color="auto"/>
          </w:divBdr>
        </w:div>
        <w:div w:id="1703169755">
          <w:marLeft w:val="0"/>
          <w:marRight w:val="0"/>
          <w:marTop w:val="0"/>
          <w:marBottom w:val="0"/>
          <w:divBdr>
            <w:top w:val="none" w:sz="0" w:space="0" w:color="auto"/>
            <w:left w:val="none" w:sz="0" w:space="0" w:color="auto"/>
            <w:bottom w:val="none" w:sz="0" w:space="0" w:color="auto"/>
            <w:right w:val="none" w:sz="0" w:space="0" w:color="auto"/>
          </w:divBdr>
        </w:div>
        <w:div w:id="1498885683">
          <w:marLeft w:val="0"/>
          <w:marRight w:val="0"/>
          <w:marTop w:val="0"/>
          <w:marBottom w:val="0"/>
          <w:divBdr>
            <w:top w:val="none" w:sz="0" w:space="0" w:color="auto"/>
            <w:left w:val="none" w:sz="0" w:space="0" w:color="auto"/>
            <w:bottom w:val="none" w:sz="0" w:space="0" w:color="auto"/>
            <w:right w:val="none" w:sz="0" w:space="0" w:color="auto"/>
          </w:divBdr>
        </w:div>
        <w:div w:id="1607157596">
          <w:marLeft w:val="0"/>
          <w:marRight w:val="0"/>
          <w:marTop w:val="0"/>
          <w:marBottom w:val="0"/>
          <w:divBdr>
            <w:top w:val="none" w:sz="0" w:space="0" w:color="auto"/>
            <w:left w:val="none" w:sz="0" w:space="0" w:color="auto"/>
            <w:bottom w:val="none" w:sz="0" w:space="0" w:color="auto"/>
            <w:right w:val="none" w:sz="0" w:space="0" w:color="auto"/>
          </w:divBdr>
        </w:div>
      </w:divsChild>
    </w:div>
    <w:div w:id="964197901">
      <w:bodyDiv w:val="1"/>
      <w:marLeft w:val="0"/>
      <w:marRight w:val="0"/>
      <w:marTop w:val="0"/>
      <w:marBottom w:val="0"/>
      <w:divBdr>
        <w:top w:val="none" w:sz="0" w:space="0" w:color="auto"/>
        <w:left w:val="none" w:sz="0" w:space="0" w:color="auto"/>
        <w:bottom w:val="none" w:sz="0" w:space="0" w:color="auto"/>
        <w:right w:val="none" w:sz="0" w:space="0" w:color="auto"/>
      </w:divBdr>
      <w:divsChild>
        <w:div w:id="1531994699">
          <w:marLeft w:val="0"/>
          <w:marRight w:val="0"/>
          <w:marTop w:val="0"/>
          <w:marBottom w:val="0"/>
          <w:divBdr>
            <w:top w:val="none" w:sz="0" w:space="0" w:color="auto"/>
            <w:left w:val="none" w:sz="0" w:space="0" w:color="auto"/>
            <w:bottom w:val="none" w:sz="0" w:space="0" w:color="auto"/>
            <w:right w:val="none" w:sz="0" w:space="0" w:color="auto"/>
          </w:divBdr>
        </w:div>
        <w:div w:id="2000845486">
          <w:marLeft w:val="0"/>
          <w:marRight w:val="0"/>
          <w:marTop w:val="0"/>
          <w:marBottom w:val="0"/>
          <w:divBdr>
            <w:top w:val="none" w:sz="0" w:space="0" w:color="auto"/>
            <w:left w:val="none" w:sz="0" w:space="0" w:color="auto"/>
            <w:bottom w:val="none" w:sz="0" w:space="0" w:color="auto"/>
            <w:right w:val="none" w:sz="0" w:space="0" w:color="auto"/>
          </w:divBdr>
        </w:div>
        <w:div w:id="609318313">
          <w:marLeft w:val="0"/>
          <w:marRight w:val="0"/>
          <w:marTop w:val="0"/>
          <w:marBottom w:val="0"/>
          <w:divBdr>
            <w:top w:val="none" w:sz="0" w:space="0" w:color="auto"/>
            <w:left w:val="none" w:sz="0" w:space="0" w:color="auto"/>
            <w:bottom w:val="none" w:sz="0" w:space="0" w:color="auto"/>
            <w:right w:val="none" w:sz="0" w:space="0" w:color="auto"/>
          </w:divBdr>
        </w:div>
        <w:div w:id="192984309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210439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67509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6869387">
      <w:bodyDiv w:val="1"/>
      <w:marLeft w:val="0"/>
      <w:marRight w:val="0"/>
      <w:marTop w:val="0"/>
      <w:marBottom w:val="0"/>
      <w:divBdr>
        <w:top w:val="none" w:sz="0" w:space="0" w:color="auto"/>
        <w:left w:val="none" w:sz="0" w:space="0" w:color="auto"/>
        <w:bottom w:val="none" w:sz="0" w:space="0" w:color="auto"/>
        <w:right w:val="none" w:sz="0" w:space="0" w:color="auto"/>
      </w:divBdr>
      <w:divsChild>
        <w:div w:id="454107027">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7997042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1696</TotalTime>
  <Pages>1</Pages>
  <Words>167</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彭硕</cp:lastModifiedBy>
  <cp:revision>331</cp:revision>
  <cp:lastPrinted>2014-08-13T09:20:00Z</cp:lastPrinted>
  <dcterms:created xsi:type="dcterms:W3CDTF">2024-08-05T02:27:00Z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