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 WG3 Meeting #129</w:t>
        <w:tab/>
        <w:t>R3-255012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04F60166" w14:textId="01395EB4" w:rsidR="00B97703" w:rsidRDefault="004E3939" w:rsidP="00E013D4">
      <w:pPr>
        <w:pStyle w:val="a3"/>
        <w:tabs>
          <w:tab w:val="right" w:pos="7088"/>
          <w:tab w:val="right" w:pos="9781"/>
        </w:tabs>
        <w:ind w:right="110"/>
        <w:jc w:val="right"/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E013D4">
        <w:rPr>
          <w:rFonts w:cs="Arial"/>
          <w:bCs/>
          <w:sz w:val="22"/>
          <w:szCs w:val="22"/>
        </w:rPr>
        <w:t>TSG-RAN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013D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="00AD5FB5">
        <w:rPr>
          <w:rFonts w:cs="Arial"/>
          <w:bCs/>
          <w:sz w:val="22"/>
          <w:szCs w:val="22"/>
        </w:rPr>
        <w:t>Meeting#130</w:t>
      </w:r>
      <w:r w:rsidR="00E013D4">
        <w:rPr>
          <w:rFonts w:cs="Arial"/>
          <w:bCs/>
          <w:sz w:val="22"/>
          <w:szCs w:val="22"/>
        </w:rPr>
        <w:tab/>
      </w:r>
      <w:r w:rsidR="00E013D4">
        <w:rPr>
          <w:rFonts w:cs="Arial"/>
          <w:bCs/>
          <w:sz w:val="22"/>
          <w:szCs w:val="22"/>
        </w:rPr>
        <w:tab/>
      </w:r>
      <w:r w:rsidR="007A15D4">
        <w:rPr>
          <w:rFonts w:cs="Arial"/>
          <w:bCs/>
          <w:sz w:val="22"/>
          <w:szCs w:val="22"/>
        </w:rPr>
        <w:t>R2-25</w:t>
      </w:r>
      <w:r w:rsidR="00283A23">
        <w:rPr>
          <w:rFonts w:cs="Arial"/>
          <w:bCs/>
          <w:sz w:val="22"/>
          <w:szCs w:val="22"/>
        </w:rPr>
        <w:t>0</w:t>
      </w:r>
      <w:r w:rsidR="002642C4">
        <w:rPr>
          <w:rFonts w:cs="Arial"/>
          <w:bCs/>
          <w:sz w:val="22"/>
          <w:szCs w:val="22"/>
          <w:lang w:eastAsia="zh-CN"/>
        </w:rPr>
        <w:t>4746</w:t>
      </w:r>
    </w:p>
    <w:p w14:paraId="6CA0685D" w14:textId="46BC9227" w:rsidR="004E3939" w:rsidRPr="00EF0331" w:rsidRDefault="00EF0331" w:rsidP="004E3939">
      <w:pPr>
        <w:pStyle w:val="a3"/>
        <w:rPr>
          <w:sz w:val="22"/>
          <w:szCs w:val="22"/>
        </w:rPr>
      </w:pPr>
      <w:r w:rsidRPr="00EF0331">
        <w:rPr>
          <w:rFonts w:eastAsia="Yu Mincho" w:cs="Arial"/>
          <w:bCs/>
          <w:sz w:val="22"/>
          <w:szCs w:val="22"/>
          <w:lang w:val="en-US"/>
        </w:rPr>
        <w:t xml:space="preserve">St Julian’s, </w:t>
      </w:r>
      <w:r w:rsidRPr="00EF0331">
        <w:rPr>
          <w:rFonts w:eastAsia="Yu Mincho" w:cs="Arial"/>
          <w:bCs/>
          <w:sz w:val="22"/>
          <w:szCs w:val="22"/>
        </w:rPr>
        <w:t>Malta, 19</w:t>
      </w:r>
      <w:r w:rsidR="003A2585" w:rsidRPr="003A2585">
        <w:rPr>
          <w:rFonts w:eastAsia="Yu Mincho" w:cs="Arial"/>
          <w:bCs/>
          <w:sz w:val="22"/>
          <w:szCs w:val="22"/>
          <w:vertAlign w:val="superscript"/>
        </w:rPr>
        <w:t>th</w:t>
      </w:r>
      <w:r w:rsidRPr="00EF0331">
        <w:rPr>
          <w:rFonts w:eastAsia="Yu Mincho" w:cs="Arial"/>
          <w:bCs/>
          <w:sz w:val="22"/>
          <w:szCs w:val="22"/>
        </w:rPr>
        <w:t xml:space="preserve"> – 23</w:t>
      </w:r>
      <w:r w:rsidR="003A2585" w:rsidRPr="003A2585">
        <w:rPr>
          <w:rFonts w:eastAsia="Yu Mincho" w:cs="Arial"/>
          <w:bCs/>
          <w:sz w:val="22"/>
          <w:szCs w:val="22"/>
          <w:vertAlign w:val="superscript"/>
        </w:rPr>
        <w:t>rd</w:t>
      </w:r>
      <w:r w:rsidRPr="00EF0331">
        <w:rPr>
          <w:rFonts w:eastAsia="Yu Mincho" w:cs="Arial"/>
          <w:bCs/>
          <w:sz w:val="22"/>
          <w:szCs w:val="22"/>
        </w:rPr>
        <w:t xml:space="preserve"> May, 2025</w:t>
      </w:r>
    </w:p>
    <w:p w14:paraId="60D0AE78" w14:textId="77777777" w:rsidR="00B97703" w:rsidRDefault="00B97703">
      <w:pPr>
        <w:rPr>
          <w:rFonts w:ascii="Arial" w:hAnsi="Arial" w:cs="Arial"/>
        </w:rPr>
      </w:pPr>
    </w:p>
    <w:p w14:paraId="40C22702" w14:textId="67D6874E" w:rsidR="004E3939" w:rsidRPr="005803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803BA">
        <w:rPr>
          <w:rFonts w:ascii="Arial" w:hAnsi="Arial" w:cs="Arial"/>
          <w:b/>
          <w:sz w:val="22"/>
          <w:szCs w:val="22"/>
        </w:rPr>
        <w:t>Title: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7A15D4">
        <w:rPr>
          <w:rFonts w:ascii="Arial" w:hAnsi="Arial" w:cs="Arial"/>
          <w:sz w:val="22"/>
          <w:szCs w:val="22"/>
        </w:rPr>
        <w:t xml:space="preserve">Reply </w:t>
      </w:r>
      <w:r w:rsidRPr="005803BA">
        <w:rPr>
          <w:rFonts w:ascii="Arial" w:hAnsi="Arial" w:cs="Arial"/>
          <w:sz w:val="22"/>
          <w:szCs w:val="22"/>
        </w:rPr>
        <w:t xml:space="preserve">LS on </w:t>
      </w:r>
      <w:r w:rsidR="007A15D4">
        <w:rPr>
          <w:rFonts w:ascii="Arial" w:hAnsi="Arial" w:cs="Arial"/>
          <w:sz w:val="22"/>
          <w:szCs w:val="22"/>
        </w:rPr>
        <w:t>Number of UEs in RRC_INACTIVE state with data transmission</w:t>
      </w:r>
    </w:p>
    <w:p w14:paraId="735F4367" w14:textId="19635FA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5803BA">
        <w:rPr>
          <w:rFonts w:ascii="Arial" w:hAnsi="Arial" w:cs="Arial"/>
          <w:b/>
          <w:sz w:val="22"/>
          <w:szCs w:val="22"/>
        </w:rPr>
        <w:t>Response 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840BDA" w:rsidRPr="00840BDA">
        <w:rPr>
          <w:rFonts w:ascii="Arial" w:hAnsi="Arial" w:cs="Arial"/>
          <w:bCs/>
          <w:sz w:val="22"/>
          <w:szCs w:val="22"/>
          <w:lang w:eastAsia="zh-CN"/>
        </w:rPr>
        <w:t>R2-2504919</w:t>
      </w:r>
      <w:r w:rsidR="0005197C">
        <w:rPr>
          <w:rFonts w:ascii="Arial" w:hAnsi="Arial" w:cs="Arial" w:hint="eastAsia"/>
          <w:bCs/>
          <w:sz w:val="22"/>
          <w:szCs w:val="22"/>
          <w:lang w:eastAsia="zh-CN"/>
        </w:rPr>
        <w:t>/</w:t>
      </w:r>
      <w:r w:rsidR="0005197C">
        <w:rPr>
          <w:rFonts w:ascii="Arial" w:hAnsi="Arial" w:cs="Arial"/>
          <w:bCs/>
          <w:sz w:val="22"/>
          <w:szCs w:val="22"/>
          <w:lang w:eastAsia="zh-CN"/>
        </w:rPr>
        <w:t>R3-253755</w:t>
      </w:r>
    </w:p>
    <w:p w14:paraId="28A9B1CB" w14:textId="67065939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803BA">
        <w:rPr>
          <w:rFonts w:ascii="Arial" w:hAnsi="Arial" w:cs="Arial"/>
          <w:b/>
          <w:sz w:val="22"/>
          <w:szCs w:val="22"/>
        </w:rPr>
        <w:t>Release: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7A15D4">
        <w:rPr>
          <w:rFonts w:ascii="Arial" w:hAnsi="Arial" w:cs="Arial"/>
          <w:bCs/>
          <w:sz w:val="22"/>
          <w:szCs w:val="22"/>
        </w:rPr>
        <w:t>Release 19</w:t>
      </w:r>
    </w:p>
    <w:bookmarkEnd w:id="5"/>
    <w:bookmarkEnd w:id="6"/>
    <w:bookmarkEnd w:id="7"/>
    <w:p w14:paraId="11167777" w14:textId="38B3BB80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Work Item: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8144D7" w:rsidRPr="008144D7">
        <w:rPr>
          <w:rFonts w:ascii="Arial" w:hAnsi="Arial" w:cs="Arial"/>
          <w:bCs/>
          <w:sz w:val="22"/>
          <w:szCs w:val="22"/>
        </w:rPr>
        <w:t>PM_KPI_5G_Ph4</w:t>
      </w:r>
    </w:p>
    <w:p w14:paraId="25F1C4FB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1EA63A" w14:textId="5C406857" w:rsidR="00B97703" w:rsidRPr="005803B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Source: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996D34" w:rsidRPr="00AD5FB5">
        <w:rPr>
          <w:rFonts w:ascii="Arial" w:hAnsi="Arial" w:cs="Arial"/>
          <w:sz w:val="22"/>
          <w:szCs w:val="22"/>
        </w:rPr>
        <w:t>RAN2</w:t>
      </w:r>
    </w:p>
    <w:p w14:paraId="7DDBDF20" w14:textId="10F1FEA4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AD5FB5" w:rsidRPr="0005197C">
        <w:rPr>
          <w:rFonts w:ascii="Arial" w:hAnsi="Arial" w:cs="Arial"/>
          <w:bCs/>
          <w:sz w:val="22"/>
          <w:szCs w:val="22"/>
        </w:rPr>
        <w:t xml:space="preserve">RAN3, </w:t>
      </w:r>
      <w:r w:rsidR="007A15D4" w:rsidRPr="0005197C">
        <w:rPr>
          <w:rFonts w:ascii="Arial" w:hAnsi="Arial" w:cs="Arial"/>
          <w:bCs/>
          <w:sz w:val="22"/>
          <w:szCs w:val="22"/>
        </w:rPr>
        <w:t>SA5</w:t>
      </w:r>
    </w:p>
    <w:p w14:paraId="770BC994" w14:textId="206CF853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5803BA">
        <w:rPr>
          <w:rFonts w:ascii="Arial" w:hAnsi="Arial" w:cs="Arial"/>
          <w:b/>
          <w:sz w:val="22"/>
          <w:szCs w:val="22"/>
        </w:rPr>
        <w:t>Cc: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bookmarkStart w:id="10" w:name="_GoBack"/>
      <w:bookmarkEnd w:id="10"/>
    </w:p>
    <w:bookmarkEnd w:id="8"/>
    <w:bookmarkEnd w:id="9"/>
    <w:p w14:paraId="1A4135D1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2BA60ED" w14:textId="77777777" w:rsidR="00E81687" w:rsidRPr="005803BA" w:rsidRDefault="00B97703" w:rsidP="00E816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Contact person: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5325414F" w14:textId="77777777" w:rsidR="00960F1C" w:rsidRPr="00960F1C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宋体" w:hAnsi="Arial" w:cs="Arial"/>
          <w:bCs/>
          <w:sz w:val="22"/>
          <w:szCs w:val="22"/>
          <w:lang w:eastAsia="en-US"/>
        </w:rPr>
      </w:pPr>
      <w:r w:rsidRPr="00960F1C">
        <w:rPr>
          <w:rFonts w:ascii="Arial" w:eastAsia="宋体" w:hAnsi="Arial" w:cs="Arial"/>
          <w:b/>
          <w:sz w:val="22"/>
          <w:szCs w:val="22"/>
          <w:lang w:eastAsia="en-US"/>
        </w:rPr>
        <w:t>Name:</w:t>
      </w:r>
      <w:r w:rsidRPr="00960F1C">
        <w:rPr>
          <w:rFonts w:ascii="Arial" w:eastAsia="宋体" w:hAnsi="Arial" w:cs="Arial"/>
          <w:b/>
          <w:sz w:val="22"/>
          <w:szCs w:val="22"/>
          <w:lang w:eastAsia="en-US"/>
        </w:rPr>
        <w:tab/>
      </w:r>
      <w:r w:rsidR="0029274E">
        <w:rPr>
          <w:rFonts w:ascii="Arial" w:eastAsia="宋体" w:hAnsi="Arial" w:cs="Arial"/>
          <w:sz w:val="22"/>
          <w:szCs w:val="22"/>
          <w:lang w:eastAsia="zh-CN"/>
        </w:rPr>
        <w:t>Pei LIN</w:t>
      </w:r>
      <w:r w:rsidRPr="00960F1C">
        <w:rPr>
          <w:rFonts w:ascii="Arial" w:eastAsia="宋体" w:hAnsi="Arial" w:cs="Arial"/>
          <w:b/>
          <w:bCs/>
          <w:sz w:val="22"/>
          <w:szCs w:val="22"/>
          <w:lang w:eastAsia="en-US"/>
        </w:rPr>
        <w:tab/>
      </w:r>
    </w:p>
    <w:p w14:paraId="57474C0A" w14:textId="77777777" w:rsidR="00960F1C" w:rsidRPr="005803BA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宋体" w:hAnsi="Arial" w:cs="Arial"/>
          <w:sz w:val="22"/>
          <w:szCs w:val="22"/>
          <w:lang w:eastAsia="en-US"/>
        </w:rPr>
      </w:pPr>
      <w:r w:rsidRPr="005803BA">
        <w:rPr>
          <w:rFonts w:ascii="Arial" w:eastAsia="宋体" w:hAnsi="Arial" w:cs="Arial"/>
          <w:b/>
          <w:sz w:val="22"/>
          <w:szCs w:val="22"/>
          <w:lang w:eastAsia="en-US"/>
        </w:rPr>
        <w:t>E-mail Address:</w:t>
      </w:r>
      <w:r w:rsidRPr="005803BA">
        <w:rPr>
          <w:rFonts w:ascii="Arial" w:eastAsia="宋体" w:hAnsi="Arial" w:cs="Arial"/>
          <w:b/>
          <w:sz w:val="22"/>
          <w:szCs w:val="22"/>
          <w:lang w:eastAsia="en-US"/>
        </w:rPr>
        <w:tab/>
      </w:r>
      <w:r w:rsidRPr="005803BA">
        <w:rPr>
          <w:rFonts w:ascii="Arial" w:eastAsia="宋体" w:hAnsi="Arial" w:cs="Arial"/>
          <w:sz w:val="22"/>
          <w:szCs w:val="22"/>
          <w:lang w:eastAsia="en-US"/>
        </w:rPr>
        <w:t>linp@chinatelecom.cn</w:t>
      </w:r>
    </w:p>
    <w:p w14:paraId="653CFB64" w14:textId="605CA39A" w:rsidR="005803BA" w:rsidRDefault="005803B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5CFD2A2D" w14:textId="1F839BD2" w:rsidR="006D329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4"/>
            <w:rFonts w:cs="Arial"/>
            <w:b/>
          </w:rPr>
          <w:t>mailto:3GPPLiaison@etsi.org</w:t>
        </w:r>
      </w:hyperlink>
    </w:p>
    <w:p w14:paraId="16FD8A34" w14:textId="77777777" w:rsidR="006D329A" w:rsidRPr="005803B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6F850A69" w14:textId="17CA1789" w:rsidR="00E81687" w:rsidRPr="00F71770" w:rsidRDefault="00B97703" w:rsidP="00E81687">
      <w:pPr>
        <w:spacing w:after="60"/>
        <w:ind w:left="1985" w:hanging="1985"/>
        <w:rPr>
          <w:color w:val="0070C0"/>
          <w:sz w:val="22"/>
          <w:szCs w:val="22"/>
        </w:rPr>
      </w:pPr>
      <w:r w:rsidRPr="00F71770">
        <w:rPr>
          <w:rFonts w:ascii="Arial" w:hAnsi="Arial" w:cs="Arial"/>
          <w:b/>
          <w:sz w:val="22"/>
          <w:szCs w:val="22"/>
        </w:rPr>
        <w:t>Attachments:</w:t>
      </w:r>
      <w:r w:rsidRPr="00F71770">
        <w:rPr>
          <w:rFonts w:ascii="Arial" w:hAnsi="Arial" w:cs="Arial"/>
          <w:bCs/>
          <w:sz w:val="22"/>
          <w:szCs w:val="22"/>
        </w:rPr>
        <w:tab/>
      </w:r>
      <w:r w:rsidR="00AD5FB5">
        <w:rPr>
          <w:rFonts w:ascii="Arial" w:hAnsi="Arial" w:cs="Arial"/>
          <w:bCs/>
          <w:sz w:val="22"/>
          <w:szCs w:val="22"/>
        </w:rPr>
        <w:t>R2-250</w:t>
      </w:r>
      <w:r w:rsidR="00466D5C">
        <w:rPr>
          <w:rFonts w:ascii="Arial" w:hAnsi="Arial" w:cs="Arial"/>
          <w:bCs/>
          <w:sz w:val="22"/>
          <w:szCs w:val="22"/>
        </w:rPr>
        <w:t>4742</w:t>
      </w:r>
    </w:p>
    <w:p w14:paraId="5DED4B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BE1A389" w14:textId="44A5D237" w:rsidR="00F813B8" w:rsidRDefault="00B56B55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>RAN2 thanks RAN3</w:t>
      </w:r>
      <w:r w:rsidR="00FF5C19">
        <w:rPr>
          <w:rFonts w:ascii="Arial" w:eastAsia="宋体" w:hAnsi="Arial" w:cs="Arial"/>
          <w:bCs/>
          <w:lang w:eastAsia="zh-CN"/>
        </w:rPr>
        <w:t xml:space="preserve"> for their r</w:t>
      </w:r>
      <w:r w:rsidR="00FF5C19" w:rsidRPr="00FF5C19">
        <w:rPr>
          <w:rFonts w:ascii="Arial" w:eastAsia="宋体" w:hAnsi="Arial" w:cs="Arial"/>
          <w:bCs/>
          <w:lang w:eastAsia="zh-CN"/>
        </w:rPr>
        <w:t>eply LS</w:t>
      </w:r>
      <w:r w:rsidR="00224610">
        <w:rPr>
          <w:rFonts w:ascii="Arial" w:eastAsia="宋体" w:hAnsi="Arial" w:cs="Arial"/>
          <w:bCs/>
          <w:lang w:eastAsia="zh-CN"/>
        </w:rPr>
        <w:t xml:space="preserve"> </w:t>
      </w:r>
      <w:r w:rsidR="0005197C" w:rsidRPr="0005197C">
        <w:rPr>
          <w:rFonts w:ascii="Arial" w:eastAsia="宋体" w:hAnsi="Arial" w:cs="Arial"/>
          <w:bCs/>
          <w:lang w:eastAsia="zh-CN"/>
        </w:rPr>
        <w:t>R2-2504919/R3-253755</w:t>
      </w:r>
      <w:r w:rsidR="00F813B8">
        <w:rPr>
          <w:rFonts w:ascii="Arial" w:eastAsia="宋体" w:hAnsi="Arial" w:cs="Arial"/>
          <w:bCs/>
          <w:lang w:eastAsia="zh-CN"/>
        </w:rPr>
        <w:t>. In the LS, RAN3 mentions:</w:t>
      </w:r>
    </w:p>
    <w:p w14:paraId="3024E7A7" w14:textId="16B6503E" w:rsidR="00F813B8" w:rsidRPr="00F813B8" w:rsidRDefault="00F813B8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i/>
          <w:lang w:eastAsia="zh-CN"/>
        </w:rPr>
      </w:pPr>
      <w:r w:rsidRPr="00F813B8">
        <w:rPr>
          <w:rFonts w:ascii="Arial" w:eastAsia="宋体" w:hAnsi="Arial" w:cs="Arial"/>
          <w:bCs/>
          <w:i/>
          <w:lang w:eastAsia="zh-CN"/>
        </w:rPr>
        <w:t>Therefore, RAN3 kindly requests RAN2 to leave the existing measurement in TS 38.314 as is, and to define a new separate measurement specific for the number of RRC_INACTIVE UEs in a cell with ongoing SDT.</w:t>
      </w:r>
    </w:p>
    <w:p w14:paraId="418F1148" w14:textId="6B311198" w:rsidR="00F813B8" w:rsidRDefault="00F813B8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</w:p>
    <w:p w14:paraId="5C022C79" w14:textId="4CA6F062" w:rsidR="00960E08" w:rsidRDefault="00CC7EB8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CC7EB8">
        <w:rPr>
          <w:rFonts w:ascii="Arial" w:eastAsia="宋体" w:hAnsi="Arial" w:cs="Arial"/>
          <w:bCs/>
          <w:lang w:eastAsia="zh-CN"/>
        </w:rPr>
        <w:t>In</w:t>
      </w:r>
      <w:r w:rsidR="008F4568">
        <w:rPr>
          <w:rFonts w:ascii="Arial" w:eastAsia="宋体" w:hAnsi="Arial" w:cs="Arial"/>
          <w:bCs/>
          <w:lang w:eastAsia="zh-CN"/>
        </w:rPr>
        <w:t xml:space="preserve"> RAN2#130</w:t>
      </w:r>
      <w:r>
        <w:rPr>
          <w:rFonts w:ascii="Arial" w:eastAsia="宋体" w:hAnsi="Arial" w:cs="Arial"/>
          <w:bCs/>
          <w:lang w:eastAsia="zh-CN"/>
        </w:rPr>
        <w:t xml:space="preserve"> meeting, </w:t>
      </w:r>
      <w:r w:rsidR="00960E08">
        <w:rPr>
          <w:rFonts w:ascii="Arial" w:eastAsia="宋体" w:hAnsi="Arial" w:cs="Arial"/>
          <w:bCs/>
          <w:lang w:eastAsia="zh-CN"/>
        </w:rPr>
        <w:t xml:space="preserve">RAN2 has </w:t>
      </w:r>
      <w:r w:rsidR="008F4568">
        <w:rPr>
          <w:rFonts w:ascii="Arial" w:eastAsia="宋体" w:hAnsi="Arial" w:cs="Arial"/>
          <w:bCs/>
          <w:lang w:eastAsia="zh-CN"/>
        </w:rPr>
        <w:t>updated and endorsed the CR in R2-2504742</w:t>
      </w:r>
      <w:r w:rsidR="00F813B8">
        <w:rPr>
          <w:rFonts w:ascii="Arial" w:eastAsia="宋体" w:hAnsi="Arial" w:cs="Arial"/>
          <w:bCs/>
          <w:lang w:eastAsia="zh-CN"/>
        </w:rPr>
        <w:t xml:space="preserve"> based on </w:t>
      </w:r>
      <w:r w:rsidR="008D38C3">
        <w:rPr>
          <w:rFonts w:ascii="Arial" w:eastAsia="宋体" w:hAnsi="Arial" w:cs="Arial"/>
          <w:bCs/>
          <w:lang w:eastAsia="zh-CN"/>
        </w:rPr>
        <w:t xml:space="preserve">the </w:t>
      </w:r>
      <w:r w:rsidR="00F813B8">
        <w:rPr>
          <w:rFonts w:ascii="Arial" w:eastAsia="宋体" w:hAnsi="Arial" w:cs="Arial"/>
          <w:bCs/>
          <w:lang w:eastAsia="zh-CN"/>
        </w:rPr>
        <w:t>RAN3 preference</w:t>
      </w:r>
      <w:r w:rsidR="00960E08" w:rsidRPr="008F4568">
        <w:rPr>
          <w:rFonts w:ascii="Arial" w:eastAsia="宋体" w:hAnsi="Arial" w:cs="Arial"/>
          <w:bCs/>
          <w:lang w:eastAsia="zh-CN"/>
        </w:rPr>
        <w:t>.</w:t>
      </w:r>
      <w:r w:rsidR="008B0BD4">
        <w:rPr>
          <w:rFonts w:ascii="Arial" w:eastAsia="宋体" w:hAnsi="Arial" w:cs="Arial"/>
          <w:bCs/>
          <w:lang w:eastAsia="zh-CN"/>
        </w:rPr>
        <w:t xml:space="preserve"> </w:t>
      </w:r>
    </w:p>
    <w:p w14:paraId="023EC55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260B93" w14:textId="4C0C5C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6E46">
        <w:rPr>
          <w:rFonts w:ascii="Arial" w:hAnsi="Arial" w:cs="Arial"/>
          <w:b/>
        </w:rPr>
        <w:t>RAN3</w:t>
      </w:r>
      <w:r w:rsidR="00BC3998">
        <w:rPr>
          <w:rFonts w:ascii="Arial" w:hAnsi="Arial" w:cs="Arial"/>
          <w:b/>
        </w:rPr>
        <w:t>, SA5</w:t>
      </w:r>
      <w:r w:rsidR="00F163ED">
        <w:rPr>
          <w:rFonts w:ascii="Arial" w:hAnsi="Arial" w:cs="Arial"/>
          <w:b/>
        </w:rPr>
        <w:t>:</w:t>
      </w:r>
    </w:p>
    <w:p w14:paraId="7796E63C" w14:textId="17BF3606" w:rsidR="00B97703" w:rsidRDefault="00B97703" w:rsidP="006C204E">
      <w:pPr>
        <w:spacing w:after="120"/>
        <w:ind w:left="907" w:hanging="90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F20AD">
        <w:rPr>
          <w:rFonts w:ascii="Arial" w:hAnsi="Arial" w:cs="Arial"/>
        </w:rPr>
        <w:t xml:space="preserve">RAN2 respectfully asks </w:t>
      </w:r>
      <w:r w:rsidR="00BC3998">
        <w:rPr>
          <w:rFonts w:ascii="Arial" w:hAnsi="Arial" w:cs="Arial"/>
        </w:rPr>
        <w:t>RAN3/</w:t>
      </w:r>
      <w:r w:rsidR="007F20AD">
        <w:rPr>
          <w:rFonts w:ascii="Arial" w:hAnsi="Arial" w:cs="Arial"/>
        </w:rPr>
        <w:t>SA5</w:t>
      </w:r>
      <w:r w:rsidR="00A7340F" w:rsidRPr="00A7340F">
        <w:rPr>
          <w:rFonts w:ascii="Arial" w:hAnsi="Arial" w:cs="Arial"/>
        </w:rPr>
        <w:t xml:space="preserve"> to take into account the information above</w:t>
      </w:r>
      <w:r w:rsidR="00EA5D1A">
        <w:rPr>
          <w:rFonts w:ascii="Arial" w:hAnsi="Arial" w:cs="Arial"/>
        </w:rPr>
        <w:t xml:space="preserve"> and provides feedback if there is any concern</w:t>
      </w:r>
      <w:r w:rsidR="00960E08">
        <w:rPr>
          <w:rFonts w:ascii="Arial" w:hAnsi="Arial" w:cs="Arial"/>
        </w:rPr>
        <w:t xml:space="preserve"> regarding the RAN2 </w:t>
      </w:r>
      <w:r w:rsidR="007863CD">
        <w:rPr>
          <w:rFonts w:ascii="Arial" w:hAnsi="Arial" w:cs="Arial"/>
        </w:rPr>
        <w:t xml:space="preserve">endorsed </w:t>
      </w:r>
      <w:r w:rsidR="00960E08">
        <w:rPr>
          <w:rFonts w:ascii="Arial" w:hAnsi="Arial" w:cs="Arial"/>
        </w:rPr>
        <w:t xml:space="preserve">CR </w:t>
      </w:r>
      <w:r w:rsidR="001064FF">
        <w:rPr>
          <w:rFonts w:ascii="Arial" w:hAnsi="Arial" w:cs="Arial"/>
        </w:rPr>
        <w:t xml:space="preserve">in </w:t>
      </w:r>
      <w:r w:rsidR="00BC3998">
        <w:rPr>
          <w:rFonts w:ascii="Arial" w:hAnsi="Arial" w:cs="Arial"/>
        </w:rPr>
        <w:t>R2-2504742</w:t>
      </w:r>
      <w:r w:rsidR="001C3124" w:rsidRPr="001C3124">
        <w:rPr>
          <w:rFonts w:ascii="Arial" w:hAnsi="Arial" w:cs="Arial"/>
        </w:rPr>
        <w:t>.</w:t>
      </w:r>
    </w:p>
    <w:p w14:paraId="730B88D9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1260FD">
        <w:rPr>
          <w:rFonts w:cs="Arial"/>
          <w:bCs/>
          <w:szCs w:val="36"/>
        </w:rPr>
        <w:t>TSG-RAN</w:t>
      </w:r>
      <w:r w:rsidR="000F6242" w:rsidRPr="000F6242">
        <w:rPr>
          <w:rFonts w:cs="Arial"/>
          <w:bCs/>
          <w:szCs w:val="36"/>
        </w:rPr>
        <w:t xml:space="preserve"> WG</w:t>
      </w:r>
      <w:r w:rsidR="001260F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B6F96A" w14:textId="66841B88" w:rsid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宋体" w:hAnsi="Arial" w:cs="Arial"/>
          <w:bCs/>
          <w:lang w:eastAsia="zh-CN"/>
        </w:rPr>
      </w:pPr>
      <w:r w:rsidRPr="00684C1A">
        <w:rPr>
          <w:rFonts w:ascii="Arial" w:eastAsia="宋体" w:hAnsi="Arial" w:cs="Arial"/>
          <w:bCs/>
          <w:lang w:eastAsia="zh-CN"/>
        </w:rPr>
        <w:t>TSG-RAN</w:t>
      </w:r>
      <w:r w:rsidR="00F702F4">
        <w:rPr>
          <w:rFonts w:ascii="Arial" w:eastAsia="宋体" w:hAnsi="Arial" w:cs="Arial"/>
          <w:bCs/>
          <w:lang w:eastAsia="zh-CN"/>
        </w:rPr>
        <w:t xml:space="preserve"> WG2 Meeting #131</w:t>
      </w:r>
      <w:r w:rsidRPr="00684C1A">
        <w:rPr>
          <w:rFonts w:ascii="Arial" w:eastAsia="宋体" w:hAnsi="Arial" w:cs="Arial"/>
          <w:bCs/>
          <w:lang w:eastAsia="zh-CN"/>
        </w:rPr>
        <w:tab/>
      </w:r>
      <w:r w:rsidR="00DF3D49">
        <w:rPr>
          <w:rFonts w:ascii="Arial" w:eastAsia="宋体" w:hAnsi="Arial" w:cs="Arial"/>
          <w:bCs/>
          <w:lang w:eastAsia="zh-CN"/>
        </w:rPr>
        <w:t>25</w:t>
      </w:r>
      <w:r w:rsidRPr="00684C1A">
        <w:rPr>
          <w:rFonts w:ascii="Arial" w:eastAsia="宋体" w:hAnsi="Arial" w:cs="Arial"/>
          <w:bCs/>
          <w:lang w:eastAsia="zh-CN"/>
        </w:rPr>
        <w:t xml:space="preserve"> – </w:t>
      </w:r>
      <w:r w:rsidR="00DF3D49">
        <w:rPr>
          <w:rFonts w:ascii="Arial" w:eastAsia="宋体" w:hAnsi="Arial" w:cs="Arial"/>
          <w:bCs/>
          <w:lang w:eastAsia="zh-CN"/>
        </w:rPr>
        <w:t>29</w:t>
      </w:r>
      <w:r w:rsidR="00AB5560">
        <w:rPr>
          <w:rFonts w:ascii="Arial" w:eastAsia="宋体" w:hAnsi="Arial" w:cs="Arial"/>
          <w:bCs/>
          <w:lang w:eastAsia="zh-CN"/>
        </w:rPr>
        <w:t xml:space="preserve"> August</w:t>
      </w:r>
      <w:r w:rsidR="009403A0">
        <w:rPr>
          <w:rFonts w:ascii="Arial" w:eastAsia="宋体" w:hAnsi="Arial" w:cs="Arial"/>
          <w:bCs/>
          <w:lang w:eastAsia="zh-CN"/>
        </w:rPr>
        <w:t xml:space="preserve"> 2025</w:t>
      </w:r>
      <w:r w:rsidRPr="00684C1A">
        <w:rPr>
          <w:rFonts w:ascii="Arial" w:eastAsia="宋体" w:hAnsi="Arial" w:cs="Arial"/>
          <w:bCs/>
          <w:lang w:eastAsia="zh-CN"/>
        </w:rPr>
        <w:t xml:space="preserve">       </w:t>
      </w:r>
      <w:r w:rsidRPr="00684C1A">
        <w:rPr>
          <w:rFonts w:ascii="Arial" w:eastAsia="宋体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lang w:eastAsia="zh-CN"/>
        </w:rPr>
        <w:tab/>
      </w:r>
      <w:r w:rsidR="00BD0F1B">
        <w:rPr>
          <w:rFonts w:ascii="Arial" w:eastAsia="宋体" w:hAnsi="Arial" w:cs="Arial"/>
          <w:bCs/>
          <w:lang w:eastAsia="zh-CN"/>
        </w:rPr>
        <w:t>Bengaluru, India</w:t>
      </w:r>
    </w:p>
    <w:p w14:paraId="385AF31F" w14:textId="2D232464" w:rsidR="009403A0" w:rsidRDefault="009403A0" w:rsidP="009403A0">
      <w:pPr>
        <w:spacing w:after="120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 WG3 Meeting #131bis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  <w:t xml:space="preserve">      </w:t>
      </w:r>
      <w:r>
        <w:rPr>
          <w:rFonts w:ascii="Arial" w:eastAsia="宋体" w:hAnsi="Arial" w:cs="Arial"/>
          <w:bCs/>
          <w:lang w:val="en-US" w:eastAsia="zh-CN"/>
        </w:rPr>
        <w:t>13</w:t>
      </w:r>
      <w:r>
        <w:rPr>
          <w:rFonts w:ascii="Arial" w:eastAsia="宋体" w:hAnsi="Arial" w:cs="Arial"/>
          <w:bCs/>
          <w:lang w:eastAsia="zh-CN"/>
        </w:rPr>
        <w:t xml:space="preserve"> – </w:t>
      </w:r>
      <w:r>
        <w:rPr>
          <w:rFonts w:ascii="Arial" w:eastAsia="宋体" w:hAnsi="Arial" w:cs="Arial"/>
          <w:bCs/>
          <w:lang w:val="en-US" w:eastAsia="zh-CN"/>
        </w:rPr>
        <w:t>17</w:t>
      </w:r>
      <w:r>
        <w:rPr>
          <w:rFonts w:ascii="Arial" w:eastAsia="宋体" w:hAnsi="Arial" w:cs="Arial"/>
          <w:bCs/>
          <w:lang w:eastAsia="zh-CN"/>
        </w:rPr>
        <w:t xml:space="preserve"> </w:t>
      </w:r>
      <w:r>
        <w:rPr>
          <w:rFonts w:ascii="Arial" w:eastAsia="宋体" w:hAnsi="Arial" w:cs="Arial"/>
          <w:bCs/>
          <w:lang w:val="en-US" w:eastAsia="zh-CN"/>
        </w:rPr>
        <w:t>October</w:t>
      </w:r>
      <w:r>
        <w:rPr>
          <w:rFonts w:ascii="Arial" w:eastAsia="宋体" w:hAnsi="Arial" w:cs="Arial"/>
          <w:bCs/>
          <w:lang w:eastAsia="zh-CN"/>
        </w:rPr>
        <w:t xml:space="preserve"> 2025</w:t>
      </w:r>
      <w:r>
        <w:rPr>
          <w:rFonts w:ascii="Arial" w:eastAsia="宋体" w:hAnsi="Arial" w:cs="Arial"/>
          <w:bCs/>
          <w:sz w:val="2"/>
          <w:szCs w:val="2"/>
          <w:lang w:eastAsia="zh-CN"/>
        </w:rPr>
        <w:t xml:space="preserve">     </w:t>
      </w:r>
      <w:r>
        <w:rPr>
          <w:rFonts w:ascii="Arial" w:eastAsia="宋体" w:hAnsi="Arial" w:cs="Arial"/>
          <w:bCs/>
          <w:lang w:eastAsia="zh-CN"/>
        </w:rPr>
        <w:t xml:space="preserve">         </w:t>
      </w:r>
      <w:r>
        <w:rPr>
          <w:rFonts w:ascii="Arial" w:eastAsia="宋体" w:hAnsi="Arial" w:cs="Arial"/>
          <w:bCs/>
          <w:lang w:eastAsia="zh-CN"/>
        </w:rPr>
        <w:tab/>
        <w:t xml:space="preserve">        </w:t>
      </w:r>
      <w:r>
        <w:rPr>
          <w:rFonts w:ascii="Arial" w:eastAsia="宋体" w:hAnsi="Arial" w:cs="Arial"/>
          <w:bCs/>
          <w:lang w:val="en-US" w:eastAsia="zh-CN"/>
        </w:rPr>
        <w:t>Prague</w:t>
      </w:r>
      <w:r>
        <w:rPr>
          <w:rFonts w:ascii="Arial" w:eastAsia="宋体" w:hAnsi="Arial" w:cs="Arial"/>
          <w:bCs/>
          <w:lang w:eastAsia="zh-CN"/>
        </w:rPr>
        <w:t xml:space="preserve">, </w:t>
      </w:r>
      <w:r>
        <w:rPr>
          <w:rFonts w:ascii="Arial" w:eastAsia="宋体" w:hAnsi="Arial" w:cs="Arial"/>
          <w:bCs/>
          <w:lang w:val="en-US" w:eastAsia="zh-CN"/>
        </w:rPr>
        <w:t>CZ</w:t>
      </w:r>
    </w:p>
    <w:p w14:paraId="36879A95" w14:textId="77777777" w:rsidR="009403A0" w:rsidRPr="00684C1A" w:rsidRDefault="009403A0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宋体" w:hAnsi="Arial" w:cs="Arial"/>
          <w:bCs/>
          <w:lang w:eastAsia="zh-CN"/>
        </w:rPr>
      </w:pPr>
    </w:p>
    <w:p w14:paraId="443F545B" w14:textId="77777777" w:rsidR="001B4B20" w:rsidRPr="002F1940" w:rsidRDefault="001B4B20" w:rsidP="002F1940">
      <w:pPr>
        <w:rPr>
          <w:lang w:eastAsia="zh-CN"/>
        </w:rPr>
      </w:pPr>
    </w:p>
    <w:sectPr w:rsidR="001B4B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2E5DC" w14:textId="77777777" w:rsidR="00887828" w:rsidRDefault="00887828">
      <w:pPr>
        <w:spacing w:after="0"/>
      </w:pPr>
      <w:r>
        <w:separator/>
      </w:r>
    </w:p>
  </w:endnote>
  <w:endnote w:type="continuationSeparator" w:id="0">
    <w:p w14:paraId="0B150C04" w14:textId="77777777" w:rsidR="00887828" w:rsidRDefault="008878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A3A7C" w14:textId="77777777" w:rsidR="00887828" w:rsidRDefault="00887828">
      <w:pPr>
        <w:spacing w:after="0"/>
      </w:pPr>
      <w:r>
        <w:separator/>
      </w:r>
    </w:p>
  </w:footnote>
  <w:footnote w:type="continuationSeparator" w:id="0">
    <w:p w14:paraId="53D0F8E8" w14:textId="77777777" w:rsidR="00887828" w:rsidRDefault="008878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606BD"/>
    <w:multiLevelType w:val="hybridMultilevel"/>
    <w:tmpl w:val="52B44DDC"/>
    <w:lvl w:ilvl="0" w:tplc="F6AA9794">
      <w:start w:val="36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9"/>
        </w:tabs>
        <w:ind w:left="-4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28"/>
        </w:tabs>
        <w:ind w:left="-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92"/>
        </w:tabs>
        <w:ind w:left="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89E"/>
    <w:rsid w:val="00017F23"/>
    <w:rsid w:val="00027AF4"/>
    <w:rsid w:val="00027E32"/>
    <w:rsid w:val="000367BB"/>
    <w:rsid w:val="0005197C"/>
    <w:rsid w:val="00061D9A"/>
    <w:rsid w:val="000A0336"/>
    <w:rsid w:val="000A2E36"/>
    <w:rsid w:val="000B11DA"/>
    <w:rsid w:val="000B6B6A"/>
    <w:rsid w:val="000C642E"/>
    <w:rsid w:val="000D1E5F"/>
    <w:rsid w:val="000D6ACB"/>
    <w:rsid w:val="000F6242"/>
    <w:rsid w:val="0010057B"/>
    <w:rsid w:val="001064FF"/>
    <w:rsid w:val="001260FD"/>
    <w:rsid w:val="00143C86"/>
    <w:rsid w:val="0017548C"/>
    <w:rsid w:val="001B4B20"/>
    <w:rsid w:val="001C3124"/>
    <w:rsid w:val="001D199F"/>
    <w:rsid w:val="001E1CC7"/>
    <w:rsid w:val="001E6354"/>
    <w:rsid w:val="00210223"/>
    <w:rsid w:val="00217069"/>
    <w:rsid w:val="00221CC8"/>
    <w:rsid w:val="00223257"/>
    <w:rsid w:val="00224610"/>
    <w:rsid w:val="00224F51"/>
    <w:rsid w:val="00227023"/>
    <w:rsid w:val="0023083C"/>
    <w:rsid w:val="0023333A"/>
    <w:rsid w:val="002642C4"/>
    <w:rsid w:val="0026642B"/>
    <w:rsid w:val="00283A23"/>
    <w:rsid w:val="0029274E"/>
    <w:rsid w:val="002C39E6"/>
    <w:rsid w:val="002C4F37"/>
    <w:rsid w:val="002F1940"/>
    <w:rsid w:val="003476BD"/>
    <w:rsid w:val="00377A18"/>
    <w:rsid w:val="00383545"/>
    <w:rsid w:val="003A08C4"/>
    <w:rsid w:val="003A2585"/>
    <w:rsid w:val="003F493D"/>
    <w:rsid w:val="0042127A"/>
    <w:rsid w:val="004258A6"/>
    <w:rsid w:val="00433500"/>
    <w:rsid w:val="00433F71"/>
    <w:rsid w:val="00440D43"/>
    <w:rsid w:val="00466D5C"/>
    <w:rsid w:val="004844FE"/>
    <w:rsid w:val="004933C9"/>
    <w:rsid w:val="004A66B5"/>
    <w:rsid w:val="004D2022"/>
    <w:rsid w:val="004E3939"/>
    <w:rsid w:val="00543A2C"/>
    <w:rsid w:val="00556AA5"/>
    <w:rsid w:val="005803BA"/>
    <w:rsid w:val="005D2254"/>
    <w:rsid w:val="005E2813"/>
    <w:rsid w:val="005E3783"/>
    <w:rsid w:val="00683494"/>
    <w:rsid w:val="00684C1A"/>
    <w:rsid w:val="006B4720"/>
    <w:rsid w:val="006B7D2D"/>
    <w:rsid w:val="006C204E"/>
    <w:rsid w:val="006D329A"/>
    <w:rsid w:val="00735D29"/>
    <w:rsid w:val="0074616B"/>
    <w:rsid w:val="007863CD"/>
    <w:rsid w:val="007A15D4"/>
    <w:rsid w:val="007C73CE"/>
    <w:rsid w:val="007E530C"/>
    <w:rsid w:val="007F20AD"/>
    <w:rsid w:val="007F4F92"/>
    <w:rsid w:val="0081191E"/>
    <w:rsid w:val="008144D7"/>
    <w:rsid w:val="008229CA"/>
    <w:rsid w:val="008301AC"/>
    <w:rsid w:val="00840BDA"/>
    <w:rsid w:val="008520C6"/>
    <w:rsid w:val="0086634A"/>
    <w:rsid w:val="00874DC0"/>
    <w:rsid w:val="00886E46"/>
    <w:rsid w:val="00887828"/>
    <w:rsid w:val="00893A69"/>
    <w:rsid w:val="008A6EE7"/>
    <w:rsid w:val="008B0BD4"/>
    <w:rsid w:val="008B50CF"/>
    <w:rsid w:val="008D38C3"/>
    <w:rsid w:val="008D772F"/>
    <w:rsid w:val="008F23B9"/>
    <w:rsid w:val="008F4568"/>
    <w:rsid w:val="009149F6"/>
    <w:rsid w:val="00927BDA"/>
    <w:rsid w:val="009403A0"/>
    <w:rsid w:val="00960E08"/>
    <w:rsid w:val="00960F1C"/>
    <w:rsid w:val="00974B9A"/>
    <w:rsid w:val="00996D34"/>
    <w:rsid w:val="0099764C"/>
    <w:rsid w:val="009A0501"/>
    <w:rsid w:val="009B4C07"/>
    <w:rsid w:val="009B7521"/>
    <w:rsid w:val="00A07373"/>
    <w:rsid w:val="00A2125C"/>
    <w:rsid w:val="00A216E8"/>
    <w:rsid w:val="00A2383D"/>
    <w:rsid w:val="00A24DE9"/>
    <w:rsid w:val="00A42A88"/>
    <w:rsid w:val="00A543B5"/>
    <w:rsid w:val="00A566EF"/>
    <w:rsid w:val="00A7340F"/>
    <w:rsid w:val="00A923DC"/>
    <w:rsid w:val="00AB5560"/>
    <w:rsid w:val="00AB7E25"/>
    <w:rsid w:val="00AC6020"/>
    <w:rsid w:val="00AC6B7E"/>
    <w:rsid w:val="00AD5FB5"/>
    <w:rsid w:val="00AE7FB0"/>
    <w:rsid w:val="00AF18C5"/>
    <w:rsid w:val="00AF49BE"/>
    <w:rsid w:val="00AF60D9"/>
    <w:rsid w:val="00B56B55"/>
    <w:rsid w:val="00B77B78"/>
    <w:rsid w:val="00B97703"/>
    <w:rsid w:val="00BC3998"/>
    <w:rsid w:val="00BD0F1B"/>
    <w:rsid w:val="00BE20BA"/>
    <w:rsid w:val="00BF1B2F"/>
    <w:rsid w:val="00BF6210"/>
    <w:rsid w:val="00C5759A"/>
    <w:rsid w:val="00C765F2"/>
    <w:rsid w:val="00CC231B"/>
    <w:rsid w:val="00CC7EB8"/>
    <w:rsid w:val="00CE23B2"/>
    <w:rsid w:val="00CF6087"/>
    <w:rsid w:val="00CF6CDE"/>
    <w:rsid w:val="00D157ED"/>
    <w:rsid w:val="00D17D34"/>
    <w:rsid w:val="00D504A4"/>
    <w:rsid w:val="00D80357"/>
    <w:rsid w:val="00D86E7D"/>
    <w:rsid w:val="00DC090A"/>
    <w:rsid w:val="00DC563A"/>
    <w:rsid w:val="00DE1FDC"/>
    <w:rsid w:val="00DE5F3C"/>
    <w:rsid w:val="00DF3D49"/>
    <w:rsid w:val="00E000FB"/>
    <w:rsid w:val="00E013D4"/>
    <w:rsid w:val="00E059C0"/>
    <w:rsid w:val="00E065C1"/>
    <w:rsid w:val="00E213A5"/>
    <w:rsid w:val="00E365A9"/>
    <w:rsid w:val="00E412C3"/>
    <w:rsid w:val="00E44990"/>
    <w:rsid w:val="00E4507E"/>
    <w:rsid w:val="00E501A7"/>
    <w:rsid w:val="00E64159"/>
    <w:rsid w:val="00E81687"/>
    <w:rsid w:val="00EA49A8"/>
    <w:rsid w:val="00EA5D1A"/>
    <w:rsid w:val="00EC6491"/>
    <w:rsid w:val="00EE6D5A"/>
    <w:rsid w:val="00EF0331"/>
    <w:rsid w:val="00F05122"/>
    <w:rsid w:val="00F163ED"/>
    <w:rsid w:val="00F26523"/>
    <w:rsid w:val="00F33EB0"/>
    <w:rsid w:val="00F702F4"/>
    <w:rsid w:val="00F71770"/>
    <w:rsid w:val="00F71E7A"/>
    <w:rsid w:val="00F813B8"/>
    <w:rsid w:val="00F925D8"/>
    <w:rsid w:val="00FF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4E9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BF6210"/>
    <w:pPr>
      <w:ind w:left="720"/>
      <w:contextualSpacing/>
    </w:pPr>
  </w:style>
  <w:style w:type="character" w:customStyle="1" w:styleId="TAHCar">
    <w:name w:val="TAH Car"/>
    <w:link w:val="TAH"/>
    <w:qFormat/>
    <w:locked/>
    <w:rsid w:val="00BF621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BF6210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1B4B20"/>
  </w:style>
  <w:style w:type="paragraph" w:customStyle="1" w:styleId="Agreement">
    <w:name w:val="Agreement"/>
    <w:basedOn w:val="a"/>
    <w:next w:val="a"/>
    <w:uiPriority w:val="99"/>
    <w:qFormat/>
    <w:rsid w:val="00F33EB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A566E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A566EF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A566EF"/>
    <w:rPr>
      <w:rFonts w:ascii="Arial" w:hAnsi="Arial"/>
      <w:b/>
      <w:b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3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Telecom-Pei Lin</cp:lastModifiedBy>
  <cp:revision>4</cp:revision>
  <cp:lastPrinted>2002-04-23T07:10:00Z</cp:lastPrinted>
  <dcterms:created xsi:type="dcterms:W3CDTF">2025-05-23T08:05:00Z</dcterms:created>
  <dcterms:modified xsi:type="dcterms:W3CDTF">2025-05-23T08:23:00Z</dcterms:modified>
</cp:coreProperties>
</file>