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B949" w14:textId="2C2F1888" w:rsidR="001E02DA" w:rsidRP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3GPP TSG-RAN WG3 Meeting #129</w:t>
      </w:r>
      <w:r w:rsidR="004E1F66">
        <w:rPr>
          <w:b/>
          <w:sz w:val="24"/>
        </w:rPr>
        <w:t>bis</w:t>
      </w:r>
      <w:r w:rsidRPr="001E02DA">
        <w:rPr>
          <w:b/>
          <w:sz w:val="24"/>
        </w:rPr>
        <w:tab/>
      </w:r>
      <w:r w:rsidR="00F2730B" w:rsidRPr="00F2730B">
        <w:rPr>
          <w:b/>
          <w:bCs/>
          <w:sz w:val="24"/>
        </w:rPr>
        <w:t>R3-25</w:t>
      </w:r>
      <w:r w:rsidR="004E1F66">
        <w:rPr>
          <w:b/>
          <w:bCs/>
          <w:sz w:val="24"/>
        </w:rPr>
        <w:t>xxxx</w:t>
      </w:r>
    </w:p>
    <w:p w14:paraId="062826A5" w14:textId="42F094C0" w:rsidR="006B6411" w:rsidRDefault="0005489D" w:rsidP="004E1F6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Prague</w:t>
      </w:r>
      <w:r w:rsidR="001E02DA" w:rsidRPr="001E02DA">
        <w:rPr>
          <w:b/>
          <w:sz w:val="24"/>
        </w:rPr>
        <w:t>,</w:t>
      </w:r>
      <w:r w:rsidR="004E1F66">
        <w:rPr>
          <w:b/>
          <w:sz w:val="24"/>
        </w:rPr>
        <w:t xml:space="preserve"> Czech Republic, 13</w:t>
      </w:r>
      <w:r w:rsidR="001E02DA" w:rsidRPr="001E02DA">
        <w:rPr>
          <w:b/>
          <w:sz w:val="24"/>
        </w:rPr>
        <w:t xml:space="preserve"> – </w:t>
      </w:r>
      <w:r w:rsidR="004E1F66">
        <w:rPr>
          <w:b/>
          <w:sz w:val="24"/>
        </w:rPr>
        <w:t>1</w:t>
      </w:r>
      <w:r>
        <w:rPr>
          <w:b/>
          <w:sz w:val="24"/>
        </w:rPr>
        <w:t>7</w:t>
      </w:r>
      <w:r w:rsidR="001E02DA" w:rsidRPr="001E02DA">
        <w:rPr>
          <w:b/>
          <w:sz w:val="24"/>
        </w:rPr>
        <w:t xml:space="preserve"> </w:t>
      </w:r>
      <w:r w:rsidR="004E1F66">
        <w:rPr>
          <w:b/>
          <w:sz w:val="24"/>
        </w:rPr>
        <w:t>October</w:t>
      </w:r>
      <w:r w:rsidR="001E02DA" w:rsidRPr="001E02DA">
        <w:rPr>
          <w:b/>
          <w:sz w:val="24"/>
        </w:rPr>
        <w:t xml:space="preserve"> 2025</w:t>
      </w:r>
    </w:p>
    <w:p w14:paraId="0D0D7C1D" w14:textId="77777777" w:rsidR="004E1F66" w:rsidRPr="004E1F66" w:rsidRDefault="004E1F66" w:rsidP="004E1F66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4D5F4D53" w14:textId="4163B0B8" w:rsidR="006B6411" w:rsidRDefault="006972D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6E027C">
        <w:rPr>
          <w:rFonts w:cs="Arial"/>
          <w:b/>
          <w:bCs/>
          <w:sz w:val="24"/>
          <w:lang w:val="en-US" w:eastAsia="ja-JP"/>
        </w:rPr>
        <w:t>9.2.5</w:t>
      </w:r>
    </w:p>
    <w:p w14:paraId="5C264AA2" w14:textId="216FF067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4E1F66">
        <w:rPr>
          <w:rFonts w:ascii="Arial" w:hAnsi="Arial" w:cs="Arial"/>
          <w:b/>
          <w:bCs/>
          <w:sz w:val="24"/>
        </w:rPr>
        <w:t>Moderator (</w:t>
      </w:r>
      <w:r w:rsidR="00FB32BB">
        <w:rPr>
          <w:rFonts w:ascii="Arial" w:hAnsi="Arial" w:cs="Arial"/>
          <w:b/>
          <w:bCs/>
          <w:sz w:val="24"/>
        </w:rPr>
        <w:t>Ericsson</w:t>
      </w:r>
      <w:r w:rsidR="004E1F66">
        <w:rPr>
          <w:rFonts w:ascii="Arial" w:hAnsi="Arial" w:cs="Arial"/>
          <w:b/>
          <w:bCs/>
          <w:sz w:val="24"/>
        </w:rPr>
        <w:t>)</w:t>
      </w:r>
    </w:p>
    <w:p w14:paraId="440A0EC1" w14:textId="6ACDE144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</w:t>
      </w:r>
      <w:r w:rsidR="004E1F66">
        <w:rPr>
          <w:rFonts w:ascii="Arial" w:hAnsi="Arial" w:cs="Arial"/>
          <w:b/>
          <w:bCs/>
          <w:sz w:val="24"/>
        </w:rPr>
        <w:t xml:space="preserve">on </w:t>
      </w:r>
      <w:r w:rsidR="006E027C">
        <w:rPr>
          <w:rFonts w:ascii="Arial" w:hAnsi="Arial" w:cs="Arial"/>
          <w:b/>
          <w:bCs/>
          <w:sz w:val="24"/>
        </w:rPr>
        <w:t>CSI-RS Resource Configuration Release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16400991" w:rsidR="006B6411" w:rsidRDefault="008B5F1D">
      <w:pPr>
        <w:pStyle w:val="Heading1"/>
      </w:pPr>
      <w:r>
        <w:t>0</w:t>
      </w:r>
      <w:r w:rsidR="001C7E69">
        <w:tab/>
      </w:r>
      <w:r w:rsidR="006972D3">
        <w:t>Introduction</w:t>
      </w:r>
    </w:p>
    <w:p w14:paraId="794F1768" w14:textId="0DCF1D13" w:rsidR="00742FE0" w:rsidRPr="006E027C" w:rsidRDefault="006972D3" w:rsidP="00F2730B">
      <w:pPr>
        <w:rPr>
          <w:sz w:val="22"/>
          <w:szCs w:val="22"/>
        </w:rPr>
      </w:pPr>
      <w:r w:rsidRPr="0005489D">
        <w:rPr>
          <w:sz w:val="22"/>
          <w:szCs w:val="22"/>
        </w:rPr>
        <w:t xml:space="preserve">This </w:t>
      </w:r>
      <w:r w:rsidR="006E027C">
        <w:rPr>
          <w:sz w:val="22"/>
          <w:szCs w:val="22"/>
        </w:rPr>
        <w:t xml:space="preserve">contribution </w:t>
      </w:r>
      <w:r w:rsidR="00285935">
        <w:rPr>
          <w:sz w:val="22"/>
          <w:szCs w:val="22"/>
        </w:rPr>
        <w:t>aims</w:t>
      </w:r>
      <w:r w:rsidR="006E027C">
        <w:rPr>
          <w:sz w:val="22"/>
          <w:szCs w:val="22"/>
        </w:rPr>
        <w:t xml:space="preserve"> to discuss about the </w:t>
      </w:r>
      <w:r w:rsidR="00285935">
        <w:rPr>
          <w:sz w:val="22"/>
          <w:szCs w:val="22"/>
        </w:rPr>
        <w:t>handling of</w:t>
      </w:r>
      <w:r w:rsidR="006E027C">
        <w:rPr>
          <w:sz w:val="22"/>
          <w:szCs w:val="22"/>
        </w:rPr>
        <w:t xml:space="preserve"> CSI-RS resource configuration </w:t>
      </w:r>
      <w:r w:rsidR="00285935">
        <w:rPr>
          <w:sz w:val="22"/>
          <w:szCs w:val="22"/>
        </w:rPr>
        <w:t xml:space="preserve">release </w:t>
      </w:r>
      <w:r w:rsidR="006E027C">
        <w:rPr>
          <w:sz w:val="22"/>
          <w:szCs w:val="22"/>
        </w:rPr>
        <w:t>in CB#12.</w:t>
      </w:r>
    </w:p>
    <w:p w14:paraId="0042C83E" w14:textId="77777777" w:rsidR="006E027C" w:rsidRDefault="006E027C" w:rsidP="006E027C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12_R19Mob_CSI-RSRscConfigRelease</w:t>
      </w:r>
    </w:p>
    <w:p w14:paraId="1D089272" w14:textId="77777777" w:rsidR="006E027C" w:rsidRDefault="006E027C" w:rsidP="006E027C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 xml:space="preserve">- Discuss whether </w:t>
      </w:r>
      <w:r w:rsidRPr="00A24F6E">
        <w:rPr>
          <w:rFonts w:cs="Calibri"/>
          <w:b/>
          <w:color w:val="FF00FF"/>
        </w:rPr>
        <w:t>LTM modification is supported for inter-CU LTM in Rel-19</w:t>
      </w:r>
      <w:r>
        <w:rPr>
          <w:rFonts w:cs="Calibri"/>
          <w:b/>
          <w:color w:val="FF00FF"/>
        </w:rPr>
        <w:t>?</w:t>
      </w:r>
    </w:p>
    <w:p w14:paraId="6CE6E16D" w14:textId="77777777" w:rsidR="006E027C" w:rsidRDefault="006E027C" w:rsidP="006E027C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No new procedure</w:t>
      </w:r>
    </w:p>
    <w:p w14:paraId="242A27BA" w14:textId="7876C1D1" w:rsidR="006E027C" w:rsidRPr="00557DBA" w:rsidRDefault="006E027C" w:rsidP="00557DBA">
      <w:pPr>
        <w:widowControl w:val="0"/>
        <w:spacing w:line="276" w:lineRule="auto"/>
        <w:ind w:left="144" w:hanging="144"/>
        <w:rPr>
          <w:rFonts w:cs="Calibri"/>
          <w:color w:val="000000"/>
        </w:rPr>
      </w:pPr>
      <w:r>
        <w:rPr>
          <w:rFonts w:cs="Calibri"/>
          <w:color w:val="000000"/>
        </w:rPr>
        <w:t>(Ericsson - moderator)</w:t>
      </w:r>
    </w:p>
    <w:p w14:paraId="76ED8089" w14:textId="0D2D1C90" w:rsidR="001C7E69" w:rsidRDefault="008B5F1D" w:rsidP="004E1F66">
      <w:pPr>
        <w:pStyle w:val="Heading1"/>
      </w:pPr>
      <w:r>
        <w:t>1</w:t>
      </w:r>
      <w:r w:rsidR="001C7E69">
        <w:tab/>
      </w:r>
      <w:r w:rsidR="006972D3">
        <w:t>For the Chair’s Notes</w:t>
      </w:r>
    </w:p>
    <w:p w14:paraId="14165F39" w14:textId="1144B015" w:rsidR="004E1F66" w:rsidRPr="0005489D" w:rsidRDefault="004E1F66" w:rsidP="004E1F66">
      <w:pPr>
        <w:rPr>
          <w:b/>
          <w:bCs/>
          <w:sz w:val="22"/>
          <w:szCs w:val="22"/>
        </w:rPr>
      </w:pPr>
      <w:r w:rsidRPr="0005489D">
        <w:rPr>
          <w:sz w:val="22"/>
          <w:szCs w:val="22"/>
        </w:rPr>
        <w:t xml:space="preserve">This </w:t>
      </w:r>
      <w:r w:rsidR="003E414F" w:rsidRPr="0005489D">
        <w:rPr>
          <w:sz w:val="22"/>
          <w:szCs w:val="22"/>
        </w:rPr>
        <w:t>section to be updated later [TBD]</w:t>
      </w:r>
    </w:p>
    <w:p w14:paraId="537188B3" w14:textId="36B2EBBB" w:rsidR="006B6411" w:rsidRPr="009C4178" w:rsidRDefault="004E1F66" w:rsidP="009C4178">
      <w:pPr>
        <w:pStyle w:val="Heading1"/>
      </w:pPr>
      <w:r>
        <w:t>2</w:t>
      </w:r>
      <w:r>
        <w:tab/>
      </w:r>
      <w:r w:rsidR="009C4178">
        <w:t>Discussion</w:t>
      </w:r>
      <w:r w:rsidR="006972D3">
        <w:rPr>
          <w:b/>
          <w:bCs/>
        </w:rPr>
        <w:t xml:space="preserve"> </w:t>
      </w:r>
    </w:p>
    <w:p w14:paraId="45962C65" w14:textId="5221CBA2" w:rsidR="006B6411" w:rsidRDefault="00B1602D" w:rsidP="00D926F0">
      <w:pPr>
        <w:pStyle w:val="Heading2"/>
      </w:pPr>
      <w:r>
        <w:t>2.1</w:t>
      </w:r>
      <w:r>
        <w:tab/>
      </w:r>
      <w:r w:rsidR="00D92240">
        <w:t>Modification of LTM configurations</w:t>
      </w:r>
    </w:p>
    <w:p w14:paraId="4C96718A" w14:textId="3CCAAD77" w:rsidR="001348AE" w:rsidRDefault="00D92240" w:rsidP="00D92240">
      <w:pPr>
        <w:rPr>
          <w:sz w:val="22"/>
          <w:szCs w:val="22"/>
        </w:rPr>
      </w:pPr>
      <w:r>
        <w:rPr>
          <w:sz w:val="22"/>
          <w:szCs w:val="22"/>
        </w:rPr>
        <w:t xml:space="preserve">From Rel-18, RAN3 has agreed that the LTM configurations to be configured for the UE can be added, modified, and released, before cell switch. However, </w:t>
      </w:r>
      <w:r w:rsidR="00B0592A">
        <w:rPr>
          <w:sz w:val="22"/>
          <w:szCs w:val="22"/>
        </w:rPr>
        <w:t>R3-257127</w:t>
      </w:r>
      <w:r>
        <w:rPr>
          <w:sz w:val="22"/>
          <w:szCs w:val="22"/>
        </w:rPr>
        <w:t xml:space="preserve"> mentioned that</w:t>
      </w:r>
      <w:r w:rsidR="00EF1C6D">
        <w:rPr>
          <w:sz w:val="22"/>
          <w:szCs w:val="22"/>
        </w:rPr>
        <w:t>,</w:t>
      </w:r>
    </w:p>
    <w:p w14:paraId="3B54C019" w14:textId="127AA105" w:rsidR="00D92240" w:rsidRPr="00E652F5" w:rsidRDefault="00D92240" w:rsidP="00E652F5">
      <w:pPr>
        <w:widowControl w:val="0"/>
        <w:spacing w:after="60" w:line="276" w:lineRule="auto"/>
        <w:rPr>
          <w:i/>
          <w:iCs/>
          <w:lang w:val="en-US" w:eastAsia="zh-CN"/>
        </w:rPr>
      </w:pPr>
      <w:r w:rsidRPr="00D92240">
        <w:rPr>
          <w:i/>
          <w:iCs/>
          <w:highlight w:val="yellow"/>
          <w:lang w:val="en-US" w:eastAsia="zh-CN"/>
        </w:rPr>
        <w:t xml:space="preserve">LTM modification (neither source </w:t>
      </w:r>
      <w:proofErr w:type="spellStart"/>
      <w:r w:rsidRPr="00D92240">
        <w:rPr>
          <w:i/>
          <w:iCs/>
          <w:highlight w:val="yellow"/>
          <w:lang w:val="en-US" w:eastAsia="zh-CN"/>
        </w:rPr>
        <w:t>gNB</w:t>
      </w:r>
      <w:proofErr w:type="spellEnd"/>
      <w:r w:rsidRPr="00D92240">
        <w:rPr>
          <w:i/>
          <w:iCs/>
          <w:highlight w:val="yellow"/>
          <w:lang w:val="en-US" w:eastAsia="zh-CN"/>
        </w:rPr>
        <w:t xml:space="preserve"> initiated, nor candidate </w:t>
      </w:r>
      <w:proofErr w:type="spellStart"/>
      <w:r w:rsidRPr="00D92240">
        <w:rPr>
          <w:i/>
          <w:iCs/>
          <w:highlight w:val="yellow"/>
          <w:lang w:val="en-US" w:eastAsia="zh-CN"/>
        </w:rPr>
        <w:t>gNB</w:t>
      </w:r>
      <w:proofErr w:type="spellEnd"/>
      <w:r w:rsidRPr="00D92240">
        <w:rPr>
          <w:i/>
          <w:iCs/>
          <w:highlight w:val="yellow"/>
          <w:lang w:val="en-US" w:eastAsia="zh-CN"/>
        </w:rPr>
        <w:t xml:space="preserve"> initiated) was never discussed for inter-CU LTM without SCG case in the WI phase.</w:t>
      </w:r>
      <w:r w:rsidRPr="00D92240">
        <w:rPr>
          <w:i/>
          <w:iCs/>
          <w:lang w:val="en-US" w:eastAsia="zh-CN"/>
        </w:rPr>
        <w:t xml:space="preserve"> </w:t>
      </w:r>
    </w:p>
    <w:p w14:paraId="4CF01461" w14:textId="489ECF78" w:rsidR="00926277" w:rsidRDefault="00926277">
      <w:pPr>
        <w:rPr>
          <w:sz w:val="22"/>
          <w:szCs w:val="22"/>
        </w:rPr>
      </w:pPr>
      <w:r>
        <w:rPr>
          <w:sz w:val="22"/>
          <w:szCs w:val="22"/>
        </w:rPr>
        <w:t>It is unclear what “LTM modification” is referring to. Is it only for CSI-RS resource configuration or any other LTM related configurations</w:t>
      </w:r>
      <w:r w:rsidR="00680A90">
        <w:rPr>
          <w:sz w:val="22"/>
          <w:szCs w:val="22"/>
        </w:rPr>
        <w:t>.</w:t>
      </w:r>
      <w:r w:rsidR="00E21EDE">
        <w:rPr>
          <w:sz w:val="22"/>
          <w:szCs w:val="22"/>
        </w:rPr>
        <w:t xml:space="preserve"> </w:t>
      </w:r>
      <w:r>
        <w:rPr>
          <w:sz w:val="22"/>
          <w:szCs w:val="22"/>
        </w:rPr>
        <w:t>In principle, UE can be reconfigured with the add/mod and release list, thus we need to discuss whether network design is able to support such.</w:t>
      </w:r>
    </w:p>
    <w:p w14:paraId="715DF1CF" w14:textId="67D26558" w:rsidR="002F3E34" w:rsidRDefault="00926277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E652F5">
        <w:rPr>
          <w:sz w:val="22"/>
          <w:szCs w:val="22"/>
        </w:rPr>
        <w:t>n current TS 38.300,</w:t>
      </w:r>
      <w:r>
        <w:rPr>
          <w:sz w:val="22"/>
          <w:szCs w:val="22"/>
        </w:rPr>
        <w:t xml:space="preserve"> it says</w:t>
      </w:r>
      <w:r w:rsidR="00E21EDE">
        <w:rPr>
          <w:sz w:val="22"/>
          <w:szCs w:val="22"/>
        </w:rPr>
        <w:t xml:space="preserve"> that the LTM Configuration Update message can be used to update the LTM configurations of candidate cells.</w:t>
      </w:r>
    </w:p>
    <w:p w14:paraId="048CFC40" w14:textId="77777777" w:rsidR="00E652F5" w:rsidRPr="00E652F5" w:rsidRDefault="00E652F5" w:rsidP="00E652F5">
      <w:pPr>
        <w:pStyle w:val="B1"/>
        <w:rPr>
          <w:highlight w:val="green"/>
        </w:rPr>
      </w:pPr>
      <w:r w:rsidRPr="00E652F5">
        <w:rPr>
          <w:highlight w:val="green"/>
        </w:rPr>
        <w:t>6.</w:t>
      </w:r>
      <w:r w:rsidRPr="00E652F5">
        <w:rPr>
          <w:highlight w:val="green"/>
        </w:rPr>
        <w:tab/>
        <w:t xml:space="preserve">The source </w:t>
      </w:r>
      <w:proofErr w:type="spellStart"/>
      <w:r w:rsidRPr="00E652F5">
        <w:rPr>
          <w:highlight w:val="green"/>
        </w:rPr>
        <w:t>gNB</w:t>
      </w:r>
      <w:proofErr w:type="spellEnd"/>
      <w:r w:rsidRPr="00E652F5">
        <w:rPr>
          <w:highlight w:val="green"/>
        </w:rPr>
        <w:t xml:space="preserve"> </w:t>
      </w:r>
      <w:r w:rsidRPr="00E652F5">
        <w:rPr>
          <w:rFonts w:hint="eastAsia"/>
          <w:highlight w:val="green"/>
        </w:rPr>
        <w:t>sends an</w:t>
      </w:r>
      <w:r w:rsidRPr="00E652F5">
        <w:rPr>
          <w:highlight w:val="green"/>
        </w:rPr>
        <w:t xml:space="preserve"> LTM </w:t>
      </w:r>
      <w:r w:rsidRPr="00E652F5">
        <w:rPr>
          <w:rFonts w:hint="eastAsia"/>
          <w:highlight w:val="green"/>
        </w:rPr>
        <w:t xml:space="preserve">CONFIGURATION UPDATE </w:t>
      </w:r>
      <w:r w:rsidRPr="00E652F5">
        <w:rPr>
          <w:highlight w:val="green"/>
        </w:rPr>
        <w:t xml:space="preserve">message to the candidate </w:t>
      </w:r>
      <w:proofErr w:type="spellStart"/>
      <w:r w:rsidRPr="00E652F5">
        <w:rPr>
          <w:highlight w:val="green"/>
        </w:rPr>
        <w:t>gNB</w:t>
      </w:r>
      <w:proofErr w:type="spellEnd"/>
      <w:r w:rsidRPr="00E652F5">
        <w:rPr>
          <w:highlight w:val="green"/>
        </w:rPr>
        <w:t xml:space="preserve">(s) </w:t>
      </w:r>
      <w:r w:rsidRPr="00E652F5">
        <w:rPr>
          <w:rFonts w:hint="eastAsia"/>
          <w:highlight w:val="green"/>
        </w:rPr>
        <w:t>to</w:t>
      </w:r>
      <w:r w:rsidRPr="00E652F5">
        <w:rPr>
          <w:highlight w:val="green"/>
        </w:rPr>
        <w:t xml:space="preserve"> update the LTM configurations of candidate cell</w:t>
      </w:r>
      <w:r w:rsidRPr="00E652F5">
        <w:rPr>
          <w:rFonts w:hint="eastAsia"/>
          <w:highlight w:val="green"/>
        </w:rPr>
        <w:t>(s)</w:t>
      </w:r>
      <w:r w:rsidRPr="00E652F5">
        <w:rPr>
          <w:highlight w:val="green"/>
        </w:rPr>
        <w:t xml:space="preserve">. The source </w:t>
      </w:r>
      <w:proofErr w:type="spellStart"/>
      <w:r w:rsidRPr="00E652F5">
        <w:rPr>
          <w:highlight w:val="green"/>
        </w:rPr>
        <w:t>gNB</w:t>
      </w:r>
      <w:proofErr w:type="spellEnd"/>
      <w:r w:rsidRPr="00E652F5">
        <w:rPr>
          <w:highlight w:val="green"/>
        </w:rPr>
        <w:t xml:space="preserve"> may include the common CSI resource configuration, the LTM configuration ID mapping list and the LTM security information.</w:t>
      </w:r>
    </w:p>
    <w:p w14:paraId="2FB5E8C9" w14:textId="77777777" w:rsidR="00E652F5" w:rsidRPr="00DA6E71" w:rsidRDefault="00E652F5" w:rsidP="00E652F5">
      <w:pPr>
        <w:pStyle w:val="B1"/>
      </w:pPr>
      <w:r w:rsidRPr="00E652F5">
        <w:rPr>
          <w:highlight w:val="green"/>
        </w:rPr>
        <w:t>7.</w:t>
      </w:r>
      <w:r w:rsidRPr="00E652F5">
        <w:rPr>
          <w:highlight w:val="green"/>
        </w:rPr>
        <w:tab/>
        <w:t xml:space="preserve">The candidate </w:t>
      </w:r>
      <w:proofErr w:type="spellStart"/>
      <w:r w:rsidRPr="00E652F5">
        <w:rPr>
          <w:highlight w:val="green"/>
        </w:rPr>
        <w:t>gNB</w:t>
      </w:r>
      <w:proofErr w:type="spellEnd"/>
      <w:r w:rsidRPr="00E652F5">
        <w:rPr>
          <w:highlight w:val="green"/>
        </w:rPr>
        <w:t xml:space="preserve">(s) sends the LTM CONFIGURATION UPDATE ACKNOWLEDGE </w:t>
      </w:r>
      <w:r w:rsidRPr="00E652F5">
        <w:rPr>
          <w:rFonts w:hint="eastAsia"/>
          <w:highlight w:val="green"/>
        </w:rPr>
        <w:t xml:space="preserve">message </w:t>
      </w:r>
      <w:r w:rsidRPr="00E652F5">
        <w:rPr>
          <w:highlight w:val="green"/>
        </w:rPr>
        <w:t xml:space="preserve">to the source </w:t>
      </w:r>
      <w:proofErr w:type="spellStart"/>
      <w:r w:rsidRPr="00E652F5">
        <w:rPr>
          <w:highlight w:val="green"/>
        </w:rPr>
        <w:t>gNB</w:t>
      </w:r>
      <w:proofErr w:type="spellEnd"/>
      <w:r w:rsidRPr="00E652F5">
        <w:rPr>
          <w:highlight w:val="green"/>
        </w:rPr>
        <w:t xml:space="preserve">. The candidate </w:t>
      </w:r>
      <w:proofErr w:type="spellStart"/>
      <w:r w:rsidRPr="00E652F5">
        <w:rPr>
          <w:highlight w:val="green"/>
        </w:rPr>
        <w:t>gNB</w:t>
      </w:r>
      <w:proofErr w:type="spellEnd"/>
      <w:r w:rsidRPr="00E652F5">
        <w:rPr>
          <w:highlight w:val="green"/>
        </w:rPr>
        <w:t xml:space="preserve">(s) may also provide the CSI report configuration. The candidate </w:t>
      </w:r>
      <w:proofErr w:type="spellStart"/>
      <w:r w:rsidRPr="00E652F5">
        <w:rPr>
          <w:highlight w:val="green"/>
        </w:rPr>
        <w:t>gNB</w:t>
      </w:r>
      <w:proofErr w:type="spellEnd"/>
      <w:r w:rsidRPr="00E652F5">
        <w:rPr>
          <w:highlight w:val="green"/>
        </w:rPr>
        <w:t xml:space="preserve"> may include the CSI report configuration for CSI acquisition of the candidate cell(s).</w:t>
      </w:r>
    </w:p>
    <w:p w14:paraId="1E141C43" w14:textId="77777777" w:rsidR="00E652F5" w:rsidRPr="00EB281F" w:rsidRDefault="00E652F5">
      <w:pPr>
        <w:rPr>
          <w:sz w:val="22"/>
          <w:szCs w:val="22"/>
        </w:rPr>
      </w:pPr>
    </w:p>
    <w:p w14:paraId="2938C942" w14:textId="6FEFE60D" w:rsidR="00C83867" w:rsidRPr="00EB281F" w:rsidRDefault="00F3132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Q1: </w:t>
      </w:r>
      <w:r w:rsidR="00023212" w:rsidRPr="00EB281F">
        <w:rPr>
          <w:b/>
          <w:bCs/>
          <w:sz w:val="22"/>
          <w:szCs w:val="22"/>
        </w:rPr>
        <w:t xml:space="preserve">Companies are invited to share their opinions on </w:t>
      </w:r>
      <w:r w:rsidR="00D92240">
        <w:rPr>
          <w:b/>
          <w:bCs/>
          <w:sz w:val="22"/>
          <w:szCs w:val="22"/>
        </w:rPr>
        <w:t>whether the LTM configurations for the UE can be modified</w:t>
      </w:r>
      <w:r w:rsidR="00BA2662">
        <w:rPr>
          <w:b/>
          <w:bCs/>
          <w:sz w:val="22"/>
          <w:szCs w:val="22"/>
        </w:rPr>
        <w:t xml:space="preserve"> or released</w:t>
      </w:r>
      <w:r w:rsidR="00926277">
        <w:rPr>
          <w:b/>
          <w:bCs/>
          <w:sz w:val="22"/>
          <w:szCs w:val="22"/>
        </w:rPr>
        <w:t xml:space="preserve"> </w:t>
      </w:r>
      <w:r w:rsidR="00D92240">
        <w:rPr>
          <w:b/>
          <w:bCs/>
          <w:sz w:val="22"/>
          <w:szCs w:val="22"/>
        </w:rPr>
        <w:t>during preparation phase: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371"/>
      </w:tblGrid>
      <w:tr w:rsidR="00BA2662" w14:paraId="2A30F516" w14:textId="77777777" w:rsidTr="00BA2662">
        <w:tc>
          <w:tcPr>
            <w:tcW w:w="1838" w:type="dxa"/>
            <w:shd w:val="clear" w:color="auto" w:fill="D0CECE" w:themeFill="background2" w:themeFillShade="E6"/>
          </w:tcPr>
          <w:p w14:paraId="6C5C201F" w14:textId="41D4DB4D" w:rsidR="00BA2662" w:rsidRPr="00EB281F" w:rsidRDefault="00BA2662" w:rsidP="00673F7B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lastRenderedPageBreak/>
              <w:t>Company name</w:t>
            </w:r>
          </w:p>
        </w:tc>
        <w:tc>
          <w:tcPr>
            <w:tcW w:w="7371" w:type="dxa"/>
            <w:shd w:val="clear" w:color="auto" w:fill="D0CECE" w:themeFill="background2" w:themeFillShade="E6"/>
          </w:tcPr>
          <w:p w14:paraId="071776B0" w14:textId="64B7B5CF" w:rsidR="00BA2662" w:rsidRPr="00EB281F" w:rsidRDefault="00BA2662" w:rsidP="00673F7B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BA2662" w14:paraId="5A744551" w14:textId="77777777" w:rsidTr="00BA2662">
        <w:tc>
          <w:tcPr>
            <w:tcW w:w="1838" w:type="dxa"/>
          </w:tcPr>
          <w:p w14:paraId="33371AD8" w14:textId="42018BC3" w:rsidR="00BA2662" w:rsidRPr="00EB281F" w:rsidRDefault="00BA2662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Ericsson</w:t>
            </w:r>
          </w:p>
        </w:tc>
        <w:tc>
          <w:tcPr>
            <w:tcW w:w="7371" w:type="dxa"/>
          </w:tcPr>
          <w:p w14:paraId="79B61C9A" w14:textId="5B45D873" w:rsidR="00BA2662" w:rsidRPr="00EB281F" w:rsidRDefault="00BA2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this is the same as Rel-18. It should allow flexibility to modify or release the configurations and apply for the UE. A simple note can be added to stage-2, by saying LTM Configuration Update procedure can be triggered multiple times before cell switch.</w:t>
            </w:r>
          </w:p>
        </w:tc>
      </w:tr>
      <w:tr w:rsidR="00BA2662" w14:paraId="30260430" w14:textId="77777777" w:rsidTr="00BA2662">
        <w:tc>
          <w:tcPr>
            <w:tcW w:w="1838" w:type="dxa"/>
          </w:tcPr>
          <w:p w14:paraId="39941A8E" w14:textId="77777777" w:rsidR="00BA2662" w:rsidRPr="00EB281F" w:rsidRDefault="00BA2662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7773CA55" w14:textId="77777777" w:rsidR="00BA2662" w:rsidRPr="00EB281F" w:rsidRDefault="00BA2662">
            <w:pPr>
              <w:rPr>
                <w:sz w:val="24"/>
                <w:szCs w:val="24"/>
              </w:rPr>
            </w:pPr>
          </w:p>
        </w:tc>
      </w:tr>
      <w:tr w:rsidR="00BA2662" w14:paraId="57579AD3" w14:textId="77777777" w:rsidTr="00BA2662">
        <w:tc>
          <w:tcPr>
            <w:tcW w:w="1838" w:type="dxa"/>
          </w:tcPr>
          <w:p w14:paraId="3D7B5FCF" w14:textId="77777777" w:rsidR="00BA2662" w:rsidRPr="00EB281F" w:rsidRDefault="00BA2662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6362C8B" w14:textId="77777777" w:rsidR="00BA2662" w:rsidRPr="00EB281F" w:rsidRDefault="00BA2662">
            <w:pPr>
              <w:rPr>
                <w:sz w:val="24"/>
                <w:szCs w:val="24"/>
              </w:rPr>
            </w:pPr>
          </w:p>
        </w:tc>
      </w:tr>
      <w:tr w:rsidR="00BA2662" w14:paraId="5E20D386" w14:textId="77777777" w:rsidTr="00BA2662">
        <w:tc>
          <w:tcPr>
            <w:tcW w:w="1838" w:type="dxa"/>
          </w:tcPr>
          <w:p w14:paraId="56DB71AF" w14:textId="77777777" w:rsidR="00BA2662" w:rsidRPr="00EB281F" w:rsidRDefault="00BA2662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4A23E54F" w14:textId="77777777" w:rsidR="00BA2662" w:rsidRPr="00EB281F" w:rsidRDefault="00BA2662">
            <w:pPr>
              <w:rPr>
                <w:sz w:val="24"/>
                <w:szCs w:val="24"/>
              </w:rPr>
            </w:pPr>
          </w:p>
        </w:tc>
      </w:tr>
      <w:tr w:rsidR="00BA2662" w14:paraId="42ADA46F" w14:textId="77777777" w:rsidTr="00BA2662">
        <w:trPr>
          <w:trHeight w:val="54"/>
        </w:trPr>
        <w:tc>
          <w:tcPr>
            <w:tcW w:w="1838" w:type="dxa"/>
          </w:tcPr>
          <w:p w14:paraId="2C5FB4FD" w14:textId="77777777" w:rsidR="00BA2662" w:rsidRPr="00EB281F" w:rsidRDefault="00BA2662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5104DD61" w14:textId="77777777" w:rsidR="00BA2662" w:rsidRPr="00EB281F" w:rsidRDefault="00BA2662">
            <w:pPr>
              <w:rPr>
                <w:sz w:val="24"/>
                <w:szCs w:val="24"/>
              </w:rPr>
            </w:pPr>
          </w:p>
        </w:tc>
      </w:tr>
    </w:tbl>
    <w:p w14:paraId="4569083F" w14:textId="77777777" w:rsidR="00673F7B" w:rsidRDefault="00673F7B">
      <w:pPr>
        <w:rPr>
          <w:b/>
          <w:bCs/>
        </w:rPr>
      </w:pPr>
    </w:p>
    <w:p w14:paraId="7F889C56" w14:textId="4E1EA683" w:rsidR="00D834AD" w:rsidRDefault="00D41B99" w:rsidP="0061468D">
      <w:pPr>
        <w:pStyle w:val="Heading2"/>
      </w:pPr>
      <w:r>
        <w:t>2.2</w:t>
      </w:r>
      <w:r>
        <w:tab/>
      </w:r>
      <w:r w:rsidR="00926277">
        <w:t>Specs impacts</w:t>
      </w:r>
    </w:p>
    <w:p w14:paraId="50C6464B" w14:textId="1F9A7924" w:rsidR="001E2348" w:rsidRDefault="001E2348" w:rsidP="00D41B99">
      <w:pPr>
        <w:rPr>
          <w:sz w:val="22"/>
          <w:szCs w:val="22"/>
        </w:rPr>
      </w:pPr>
      <w:r w:rsidRPr="001E2348">
        <w:rPr>
          <w:sz w:val="22"/>
          <w:szCs w:val="22"/>
        </w:rPr>
        <w:t>If it is concluded that no modification to the LTM configurations will be supported, the UE will be unable to release the CSI-RS resource configuration.</w:t>
      </w:r>
      <w:r w:rsidRPr="001E23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Then the </w:t>
      </w:r>
      <w:r w:rsidRPr="001E2348">
        <w:rPr>
          <w:sz w:val="22"/>
          <w:szCs w:val="22"/>
        </w:rPr>
        <w:t>stage-3 CRs and an LS to RAN2 will be required.</w:t>
      </w:r>
    </w:p>
    <w:p w14:paraId="0CF66E44" w14:textId="0C723E04" w:rsidR="001E2348" w:rsidRPr="001E2348" w:rsidRDefault="001E2348" w:rsidP="00D41B99">
      <w:pPr>
        <w:rPr>
          <w:sz w:val="22"/>
          <w:szCs w:val="22"/>
        </w:rPr>
      </w:pPr>
      <w:r w:rsidRPr="001E2348">
        <w:rPr>
          <w:sz w:val="22"/>
          <w:szCs w:val="22"/>
        </w:rPr>
        <w:br/>
        <w:t xml:space="preserve">In case RAN3 agrees to align with the Rel-18 principle and the RAN2 design, a stage-2 CR should be prepared. </w:t>
      </w:r>
      <w:r>
        <w:rPr>
          <w:sz w:val="22"/>
          <w:szCs w:val="22"/>
        </w:rPr>
        <w:t>Please find the drafts in the folder.</w:t>
      </w:r>
    </w:p>
    <w:p w14:paraId="47E26096" w14:textId="2747EA5B" w:rsidR="00454455" w:rsidRDefault="002D06AB" w:rsidP="00D41B99">
      <w:pPr>
        <w:rPr>
          <w:sz w:val="22"/>
          <w:szCs w:val="22"/>
        </w:rPr>
      </w:pPr>
      <w:r w:rsidRPr="00926277">
        <w:rPr>
          <w:b/>
          <w:bCs/>
          <w:sz w:val="22"/>
          <w:szCs w:val="22"/>
        </w:rPr>
        <w:t xml:space="preserve">Q2: Whether LS reply is needed to </w:t>
      </w:r>
      <w:r w:rsidR="00926277" w:rsidRPr="00926277">
        <w:rPr>
          <w:b/>
          <w:bCs/>
          <w:sz w:val="22"/>
          <w:szCs w:val="22"/>
        </w:rPr>
        <w:t>RAN</w:t>
      </w:r>
      <w:r w:rsidRPr="00926277">
        <w:rPr>
          <w:b/>
          <w:bCs/>
          <w:sz w:val="22"/>
          <w:szCs w:val="22"/>
        </w:rPr>
        <w:t>2:</w:t>
      </w:r>
    </w:p>
    <w:tbl>
      <w:tblPr>
        <w:tblStyle w:val="TableGrid"/>
        <w:tblW w:w="9671" w:type="dxa"/>
        <w:tblLook w:val="04A0" w:firstRow="1" w:lastRow="0" w:firstColumn="1" w:lastColumn="0" w:noHBand="0" w:noVBand="1"/>
      </w:tblPr>
      <w:tblGrid>
        <w:gridCol w:w="2369"/>
        <w:gridCol w:w="7302"/>
      </w:tblGrid>
      <w:tr w:rsidR="002D06AB" w14:paraId="608BED65" w14:textId="77777777" w:rsidTr="002D06AB">
        <w:trPr>
          <w:trHeight w:val="488"/>
        </w:trPr>
        <w:tc>
          <w:tcPr>
            <w:tcW w:w="2369" w:type="dxa"/>
            <w:shd w:val="clear" w:color="auto" w:fill="D0CECE" w:themeFill="background2" w:themeFillShade="E6"/>
          </w:tcPr>
          <w:p w14:paraId="43BCABDD" w14:textId="77777777" w:rsidR="002D06AB" w:rsidRPr="00EB281F" w:rsidRDefault="002D06AB" w:rsidP="00D52191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7302" w:type="dxa"/>
            <w:shd w:val="clear" w:color="auto" w:fill="D0CECE" w:themeFill="background2" w:themeFillShade="E6"/>
          </w:tcPr>
          <w:p w14:paraId="5DC4C379" w14:textId="77777777" w:rsidR="002D06AB" w:rsidRPr="00EB281F" w:rsidRDefault="002D06AB" w:rsidP="00D52191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2D06AB" w14:paraId="44D6233D" w14:textId="77777777" w:rsidTr="001E2348">
        <w:trPr>
          <w:trHeight w:val="457"/>
        </w:trPr>
        <w:tc>
          <w:tcPr>
            <w:tcW w:w="2369" w:type="dxa"/>
          </w:tcPr>
          <w:p w14:paraId="731F1FDE" w14:textId="77777777" w:rsidR="002D06AB" w:rsidRPr="00EB281F" w:rsidRDefault="002D06AB" w:rsidP="00D52191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Ericsson</w:t>
            </w:r>
          </w:p>
        </w:tc>
        <w:tc>
          <w:tcPr>
            <w:tcW w:w="7302" w:type="dxa"/>
          </w:tcPr>
          <w:p w14:paraId="568EF191" w14:textId="57BC0E2A" w:rsidR="002D06AB" w:rsidRPr="00EB281F" w:rsidRDefault="00926277" w:rsidP="00D5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need</w:t>
            </w:r>
            <w:r w:rsidR="001E2348">
              <w:rPr>
                <w:sz w:val="24"/>
                <w:szCs w:val="24"/>
              </w:rPr>
              <w:t xml:space="preserve"> if RAN3 agrees to support modification of LTM configurations.</w:t>
            </w:r>
            <w:r w:rsidR="00010A9C">
              <w:rPr>
                <w:sz w:val="24"/>
                <w:szCs w:val="24"/>
              </w:rPr>
              <w:t xml:space="preserve"> </w:t>
            </w:r>
            <w:proofErr w:type="gramStart"/>
            <w:r w:rsidR="00010A9C">
              <w:rPr>
                <w:sz w:val="24"/>
                <w:szCs w:val="24"/>
              </w:rPr>
              <w:t>Otherwise</w:t>
            </w:r>
            <w:proofErr w:type="gramEnd"/>
            <w:r w:rsidR="00010A9C">
              <w:rPr>
                <w:sz w:val="24"/>
                <w:szCs w:val="24"/>
              </w:rPr>
              <w:t xml:space="preserve"> we need to check with RAN2 about the inconsistency between network </w:t>
            </w:r>
            <w:proofErr w:type="spellStart"/>
            <w:r w:rsidR="00010A9C">
              <w:rPr>
                <w:sz w:val="24"/>
                <w:szCs w:val="24"/>
              </w:rPr>
              <w:t>signaling</w:t>
            </w:r>
            <w:proofErr w:type="spellEnd"/>
            <w:r w:rsidR="00010A9C">
              <w:rPr>
                <w:sz w:val="24"/>
                <w:szCs w:val="24"/>
              </w:rPr>
              <w:t xml:space="preserve"> and UE </w:t>
            </w:r>
            <w:r w:rsidR="00715F01">
              <w:rPr>
                <w:sz w:val="24"/>
                <w:szCs w:val="24"/>
              </w:rPr>
              <w:t>re</w:t>
            </w:r>
            <w:r w:rsidR="00010A9C">
              <w:rPr>
                <w:sz w:val="24"/>
                <w:szCs w:val="24"/>
              </w:rPr>
              <w:t>configurations.</w:t>
            </w:r>
          </w:p>
        </w:tc>
      </w:tr>
      <w:tr w:rsidR="002D06AB" w14:paraId="65952106" w14:textId="77777777" w:rsidTr="002D06AB">
        <w:trPr>
          <w:trHeight w:val="488"/>
        </w:trPr>
        <w:tc>
          <w:tcPr>
            <w:tcW w:w="2369" w:type="dxa"/>
          </w:tcPr>
          <w:p w14:paraId="6612B3A6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143237D8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  <w:tr w:rsidR="002D06AB" w14:paraId="3EDAB529" w14:textId="77777777" w:rsidTr="002D06AB">
        <w:trPr>
          <w:trHeight w:val="488"/>
        </w:trPr>
        <w:tc>
          <w:tcPr>
            <w:tcW w:w="2369" w:type="dxa"/>
          </w:tcPr>
          <w:p w14:paraId="2520CEEE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3B8D82AB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  <w:tr w:rsidR="002D06AB" w14:paraId="6316AA70" w14:textId="77777777" w:rsidTr="002D06AB">
        <w:trPr>
          <w:trHeight w:val="488"/>
        </w:trPr>
        <w:tc>
          <w:tcPr>
            <w:tcW w:w="2369" w:type="dxa"/>
          </w:tcPr>
          <w:p w14:paraId="6764B3F8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7D91F2A5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  <w:tr w:rsidR="002D06AB" w14:paraId="6113EED8" w14:textId="77777777" w:rsidTr="002D06AB">
        <w:trPr>
          <w:trHeight w:val="58"/>
        </w:trPr>
        <w:tc>
          <w:tcPr>
            <w:tcW w:w="2369" w:type="dxa"/>
          </w:tcPr>
          <w:p w14:paraId="77956652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7FAB1364" w14:textId="77777777" w:rsidR="002D06AB" w:rsidRPr="00EB281F" w:rsidRDefault="002D06AB" w:rsidP="00D52191">
            <w:pPr>
              <w:rPr>
                <w:sz w:val="24"/>
                <w:szCs w:val="24"/>
              </w:rPr>
            </w:pPr>
          </w:p>
        </w:tc>
      </w:tr>
    </w:tbl>
    <w:p w14:paraId="2BAF06E4" w14:textId="3FE10B4B" w:rsidR="001767CA" w:rsidRDefault="001767CA" w:rsidP="00D41B99">
      <w:pPr>
        <w:rPr>
          <w:sz w:val="22"/>
          <w:szCs w:val="22"/>
        </w:rPr>
      </w:pPr>
    </w:p>
    <w:p w14:paraId="41FB68FC" w14:textId="317F6E64" w:rsidR="001767CA" w:rsidRDefault="001767CA" w:rsidP="00D41B99">
      <w:pPr>
        <w:rPr>
          <w:sz w:val="22"/>
          <w:szCs w:val="22"/>
        </w:rPr>
      </w:pPr>
      <w:r>
        <w:rPr>
          <w:sz w:val="22"/>
          <w:szCs w:val="22"/>
        </w:rPr>
        <w:t>Two sets of CRs</w:t>
      </w:r>
      <w:r w:rsidR="008B61BA">
        <w:rPr>
          <w:sz w:val="22"/>
          <w:szCs w:val="22"/>
        </w:rPr>
        <w:t xml:space="preserve"> and LS</w:t>
      </w:r>
      <w:r>
        <w:rPr>
          <w:sz w:val="22"/>
          <w:szCs w:val="22"/>
        </w:rPr>
        <w:t xml:space="preserve"> are provided in the drafts folder.</w:t>
      </w:r>
    </w:p>
    <w:p w14:paraId="349F7F9C" w14:textId="678E8024" w:rsidR="001767CA" w:rsidRDefault="001767CA" w:rsidP="001767CA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150F03">
        <w:rPr>
          <w:rFonts w:ascii="Times New Roman" w:hAnsi="Times New Roman"/>
        </w:rPr>
        <w:t xml:space="preserve">Set 1: </w:t>
      </w:r>
      <w:r w:rsidR="008B61BA">
        <w:rPr>
          <w:rFonts w:ascii="Times New Roman" w:hAnsi="Times New Roman"/>
        </w:rPr>
        <w:t>an LS to RAN2</w:t>
      </w:r>
      <w:r w:rsidR="008B61BA">
        <w:rPr>
          <w:rFonts w:ascii="Times New Roman" w:hAnsi="Times New Roman"/>
        </w:rPr>
        <w:t xml:space="preserve">, with endorsed </w:t>
      </w:r>
      <w:r>
        <w:rPr>
          <w:rFonts w:ascii="Times New Roman" w:hAnsi="Times New Roman"/>
        </w:rPr>
        <w:t>stage-3 CRs to remove the release list</w:t>
      </w:r>
      <w:r w:rsidR="00953838">
        <w:rPr>
          <w:rFonts w:ascii="Times New Roman" w:hAnsi="Times New Roman"/>
        </w:rPr>
        <w:t>s for CSI-RS resource configuration</w:t>
      </w:r>
    </w:p>
    <w:p w14:paraId="6EA4DB32" w14:textId="03C8422E" w:rsidR="001767CA" w:rsidRPr="001767CA" w:rsidRDefault="001767CA" w:rsidP="001767CA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202CA5">
        <w:rPr>
          <w:rFonts w:ascii="Times New Roman" w:hAnsi="Times New Roman"/>
        </w:rPr>
        <w:t>Set 2: stage-2 CR to add a note</w:t>
      </w:r>
    </w:p>
    <w:p w14:paraId="64BCF33A" w14:textId="077BB4C8" w:rsidR="00150F03" w:rsidRPr="001767CA" w:rsidRDefault="001E2348" w:rsidP="001767CA">
      <w:pPr>
        <w:rPr>
          <w:b/>
          <w:bCs/>
          <w:sz w:val="22"/>
          <w:szCs w:val="22"/>
        </w:rPr>
      </w:pPr>
      <w:r w:rsidRPr="00926277">
        <w:rPr>
          <w:b/>
          <w:bCs/>
          <w:sz w:val="22"/>
          <w:szCs w:val="22"/>
        </w:rPr>
        <w:t>Q</w:t>
      </w:r>
      <w:r>
        <w:rPr>
          <w:b/>
          <w:bCs/>
          <w:sz w:val="22"/>
          <w:szCs w:val="22"/>
        </w:rPr>
        <w:t>3</w:t>
      </w:r>
      <w:r w:rsidRPr="00926277">
        <w:rPr>
          <w:b/>
          <w:bCs/>
          <w:sz w:val="22"/>
          <w:szCs w:val="22"/>
        </w:rPr>
        <w:t xml:space="preserve">: </w:t>
      </w:r>
      <w:r w:rsidR="00A068EE">
        <w:rPr>
          <w:b/>
          <w:bCs/>
          <w:sz w:val="22"/>
          <w:szCs w:val="22"/>
        </w:rPr>
        <w:t>Which set of CRs can be agreed</w:t>
      </w:r>
      <w:r w:rsidRPr="00926277">
        <w:rPr>
          <w:b/>
          <w:bCs/>
          <w:sz w:val="22"/>
          <w:szCs w:val="22"/>
        </w:rPr>
        <w:t>:</w:t>
      </w:r>
    </w:p>
    <w:tbl>
      <w:tblPr>
        <w:tblStyle w:val="TableGrid"/>
        <w:tblW w:w="9671" w:type="dxa"/>
        <w:tblLook w:val="04A0" w:firstRow="1" w:lastRow="0" w:firstColumn="1" w:lastColumn="0" w:noHBand="0" w:noVBand="1"/>
      </w:tblPr>
      <w:tblGrid>
        <w:gridCol w:w="2369"/>
        <w:gridCol w:w="7302"/>
      </w:tblGrid>
      <w:tr w:rsidR="001E2348" w14:paraId="0FF54802" w14:textId="77777777" w:rsidTr="0025612D">
        <w:trPr>
          <w:trHeight w:val="488"/>
        </w:trPr>
        <w:tc>
          <w:tcPr>
            <w:tcW w:w="2369" w:type="dxa"/>
            <w:shd w:val="clear" w:color="auto" w:fill="D0CECE" w:themeFill="background2" w:themeFillShade="E6"/>
          </w:tcPr>
          <w:p w14:paraId="4A45E24B" w14:textId="77777777" w:rsidR="001E2348" w:rsidRPr="00EB281F" w:rsidRDefault="001E2348" w:rsidP="0025612D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7302" w:type="dxa"/>
            <w:shd w:val="clear" w:color="auto" w:fill="D0CECE" w:themeFill="background2" w:themeFillShade="E6"/>
          </w:tcPr>
          <w:p w14:paraId="7607452A" w14:textId="39C7B079" w:rsidR="001E2348" w:rsidRPr="00EB281F" w:rsidRDefault="00AC16FD" w:rsidP="002561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Preference</w:t>
            </w:r>
          </w:p>
        </w:tc>
      </w:tr>
      <w:tr w:rsidR="001E2348" w14:paraId="0F14B28E" w14:textId="77777777" w:rsidTr="0025612D">
        <w:trPr>
          <w:trHeight w:val="680"/>
        </w:trPr>
        <w:tc>
          <w:tcPr>
            <w:tcW w:w="2369" w:type="dxa"/>
          </w:tcPr>
          <w:p w14:paraId="4FD82FD8" w14:textId="77777777" w:rsidR="001E2348" w:rsidRPr="00EB281F" w:rsidRDefault="001E2348" w:rsidP="0025612D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Ericsson</w:t>
            </w:r>
          </w:p>
        </w:tc>
        <w:tc>
          <w:tcPr>
            <w:tcW w:w="7302" w:type="dxa"/>
          </w:tcPr>
          <w:p w14:paraId="33B0575F" w14:textId="60A16517" w:rsidR="001E2348" w:rsidRPr="00EB281F" w:rsidRDefault="00A068EE" w:rsidP="00256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2</w:t>
            </w:r>
            <w:r w:rsidR="00202CA5">
              <w:rPr>
                <w:sz w:val="24"/>
                <w:szCs w:val="24"/>
              </w:rPr>
              <w:t xml:space="preserve"> is preferred.</w:t>
            </w:r>
            <w:r w:rsidR="001E2348">
              <w:rPr>
                <w:sz w:val="24"/>
                <w:szCs w:val="24"/>
              </w:rPr>
              <w:t xml:space="preserve"> </w:t>
            </w:r>
          </w:p>
        </w:tc>
      </w:tr>
      <w:tr w:rsidR="001E2348" w14:paraId="6616059A" w14:textId="77777777" w:rsidTr="0025612D">
        <w:trPr>
          <w:trHeight w:val="488"/>
        </w:trPr>
        <w:tc>
          <w:tcPr>
            <w:tcW w:w="2369" w:type="dxa"/>
          </w:tcPr>
          <w:p w14:paraId="2812994D" w14:textId="77777777" w:rsidR="001E2348" w:rsidRPr="00EB281F" w:rsidRDefault="001E2348" w:rsidP="0025612D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6C8FDCC9" w14:textId="77777777" w:rsidR="001E2348" w:rsidRPr="00EB281F" w:rsidRDefault="001E2348" w:rsidP="0025612D">
            <w:pPr>
              <w:rPr>
                <w:sz w:val="24"/>
                <w:szCs w:val="24"/>
              </w:rPr>
            </w:pPr>
          </w:p>
        </w:tc>
      </w:tr>
      <w:tr w:rsidR="001E2348" w14:paraId="01FF7C83" w14:textId="77777777" w:rsidTr="0025612D">
        <w:trPr>
          <w:trHeight w:val="488"/>
        </w:trPr>
        <w:tc>
          <w:tcPr>
            <w:tcW w:w="2369" w:type="dxa"/>
          </w:tcPr>
          <w:p w14:paraId="75E1C513" w14:textId="77777777" w:rsidR="001E2348" w:rsidRPr="00EB281F" w:rsidRDefault="001E2348" w:rsidP="0025612D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71526BD3" w14:textId="77777777" w:rsidR="001E2348" w:rsidRPr="00EB281F" w:rsidRDefault="001E2348" w:rsidP="0025612D">
            <w:pPr>
              <w:rPr>
                <w:sz w:val="24"/>
                <w:szCs w:val="24"/>
              </w:rPr>
            </w:pPr>
          </w:p>
        </w:tc>
      </w:tr>
      <w:tr w:rsidR="001E2348" w14:paraId="2CE7A61F" w14:textId="77777777" w:rsidTr="0025612D">
        <w:trPr>
          <w:trHeight w:val="488"/>
        </w:trPr>
        <w:tc>
          <w:tcPr>
            <w:tcW w:w="2369" w:type="dxa"/>
          </w:tcPr>
          <w:p w14:paraId="41584EA2" w14:textId="77777777" w:rsidR="001E2348" w:rsidRPr="00EB281F" w:rsidRDefault="001E2348" w:rsidP="0025612D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73CD7AA9" w14:textId="77777777" w:rsidR="001E2348" w:rsidRPr="00EB281F" w:rsidRDefault="001E2348" w:rsidP="0025612D">
            <w:pPr>
              <w:rPr>
                <w:sz w:val="24"/>
                <w:szCs w:val="24"/>
              </w:rPr>
            </w:pPr>
          </w:p>
        </w:tc>
      </w:tr>
      <w:tr w:rsidR="001E2348" w14:paraId="70443101" w14:textId="77777777" w:rsidTr="0025612D">
        <w:trPr>
          <w:trHeight w:val="58"/>
        </w:trPr>
        <w:tc>
          <w:tcPr>
            <w:tcW w:w="2369" w:type="dxa"/>
          </w:tcPr>
          <w:p w14:paraId="4DDCCF59" w14:textId="77777777" w:rsidR="001E2348" w:rsidRPr="00EB281F" w:rsidRDefault="001E2348" w:rsidP="0025612D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14:paraId="2B0B6C3D" w14:textId="77777777" w:rsidR="001E2348" w:rsidRPr="00EB281F" w:rsidRDefault="001E2348" w:rsidP="0025612D">
            <w:pPr>
              <w:rPr>
                <w:sz w:val="24"/>
                <w:szCs w:val="24"/>
              </w:rPr>
            </w:pPr>
          </w:p>
        </w:tc>
      </w:tr>
    </w:tbl>
    <w:p w14:paraId="0318F332" w14:textId="77777777" w:rsidR="001E2348" w:rsidRDefault="001E2348" w:rsidP="001E2348">
      <w:pPr>
        <w:rPr>
          <w:sz w:val="22"/>
          <w:szCs w:val="22"/>
        </w:rPr>
      </w:pPr>
    </w:p>
    <w:p w14:paraId="06B3C74A" w14:textId="77777777" w:rsidR="00926277" w:rsidRPr="00D41B99" w:rsidRDefault="00926277" w:rsidP="00D41B99">
      <w:pPr>
        <w:rPr>
          <w:sz w:val="22"/>
          <w:szCs w:val="22"/>
        </w:rPr>
      </w:pPr>
    </w:p>
    <w:p w14:paraId="106E04F7" w14:textId="0BFC6C81" w:rsidR="00D41B99" w:rsidRPr="00D41B99" w:rsidRDefault="008B5F1D" w:rsidP="008B5F1D">
      <w:pPr>
        <w:pStyle w:val="Heading1"/>
        <w:rPr>
          <w:sz w:val="22"/>
          <w:szCs w:val="22"/>
        </w:rPr>
      </w:pPr>
      <w:r>
        <w:t>3 Conclusion</w:t>
      </w:r>
      <w:r w:rsidRPr="008B5F1D">
        <w:t xml:space="preserve"> </w:t>
      </w:r>
      <w:r>
        <w:rPr>
          <w:rFonts w:ascii="Times New Roman" w:hAnsi="Times New Roman"/>
          <w:iCs/>
          <w:sz w:val="20"/>
        </w:rPr>
        <w:t xml:space="preserve">   </w:t>
      </w:r>
    </w:p>
    <w:p w14:paraId="4DB2D228" w14:textId="191AB26A" w:rsidR="00EC25AF" w:rsidRPr="00EC25AF" w:rsidRDefault="00EC25AF" w:rsidP="00C73F87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EC25AF" w:rsidRPr="00EC25AF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0F66" w14:textId="77777777" w:rsidR="00D131B8" w:rsidRDefault="00D131B8">
      <w:pPr>
        <w:spacing w:after="0"/>
      </w:pPr>
      <w:r>
        <w:separator/>
      </w:r>
    </w:p>
  </w:endnote>
  <w:endnote w:type="continuationSeparator" w:id="0">
    <w:p w14:paraId="3758D1E3" w14:textId="77777777" w:rsidR="00D131B8" w:rsidRDefault="00D131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9EA4" w14:textId="77777777" w:rsidR="00D131B8" w:rsidRDefault="00D131B8">
      <w:pPr>
        <w:spacing w:after="0"/>
      </w:pPr>
      <w:r>
        <w:separator/>
      </w:r>
    </w:p>
  </w:footnote>
  <w:footnote w:type="continuationSeparator" w:id="0">
    <w:p w14:paraId="425BAF1F" w14:textId="77777777" w:rsidR="00D131B8" w:rsidRDefault="00D131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735D4"/>
    <w:multiLevelType w:val="hybridMultilevel"/>
    <w:tmpl w:val="D826D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038F43BB"/>
    <w:multiLevelType w:val="hybridMultilevel"/>
    <w:tmpl w:val="3860414C"/>
    <w:lvl w:ilvl="0" w:tplc="0D108E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12C41DD1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2CF513C"/>
    <w:multiLevelType w:val="hybridMultilevel"/>
    <w:tmpl w:val="D4961A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C00773"/>
    <w:multiLevelType w:val="hybridMultilevel"/>
    <w:tmpl w:val="D4961A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170AB"/>
    <w:multiLevelType w:val="hybridMultilevel"/>
    <w:tmpl w:val="12548A4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3" w15:restartNumberingAfterBreak="0">
    <w:nsid w:val="41064500"/>
    <w:multiLevelType w:val="hybridMultilevel"/>
    <w:tmpl w:val="9C70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C79095A"/>
    <w:multiLevelType w:val="hybridMultilevel"/>
    <w:tmpl w:val="D6A6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8302A"/>
    <w:multiLevelType w:val="hybridMultilevel"/>
    <w:tmpl w:val="E1421F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46FDE"/>
    <w:multiLevelType w:val="hybridMultilevel"/>
    <w:tmpl w:val="C5445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D9458C"/>
    <w:multiLevelType w:val="hybridMultilevel"/>
    <w:tmpl w:val="8718193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A42154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003661C"/>
    <w:multiLevelType w:val="multilevel"/>
    <w:tmpl w:val="160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47427"/>
    <w:multiLevelType w:val="multilevel"/>
    <w:tmpl w:val="7AE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5" w15:restartNumberingAfterBreak="0">
    <w:nsid w:val="7EB06CE3"/>
    <w:multiLevelType w:val="hybridMultilevel"/>
    <w:tmpl w:val="0368E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A2F6C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0375850">
    <w:abstractNumId w:val="4"/>
  </w:num>
  <w:num w:numId="2" w16cid:durableId="158078417">
    <w:abstractNumId w:val="6"/>
  </w:num>
  <w:num w:numId="3" w16cid:durableId="316500571">
    <w:abstractNumId w:val="9"/>
  </w:num>
  <w:num w:numId="4" w16cid:durableId="535964620">
    <w:abstractNumId w:val="10"/>
  </w:num>
  <w:num w:numId="5" w16cid:durableId="1818453204">
    <w:abstractNumId w:val="7"/>
  </w:num>
  <w:num w:numId="6" w16cid:durableId="1881434582">
    <w:abstractNumId w:val="3"/>
  </w:num>
  <w:num w:numId="7" w16cid:durableId="1419641776">
    <w:abstractNumId w:val="8"/>
  </w:num>
  <w:num w:numId="8" w16cid:durableId="1911580574">
    <w:abstractNumId w:val="5"/>
  </w:num>
  <w:num w:numId="9" w16cid:durableId="1401095304">
    <w:abstractNumId w:val="2"/>
  </w:num>
  <w:num w:numId="10" w16cid:durableId="171068685">
    <w:abstractNumId w:val="1"/>
  </w:num>
  <w:num w:numId="11" w16cid:durableId="256520708">
    <w:abstractNumId w:val="24"/>
  </w:num>
  <w:num w:numId="12" w16cid:durableId="1315178339">
    <w:abstractNumId w:val="32"/>
  </w:num>
  <w:num w:numId="13" w16cid:durableId="296376165">
    <w:abstractNumId w:val="20"/>
  </w:num>
  <w:num w:numId="14" w16cid:durableId="103572652">
    <w:abstractNumId w:val="0"/>
  </w:num>
  <w:num w:numId="15" w16cid:durableId="1459490491">
    <w:abstractNumId w:val="15"/>
  </w:num>
  <w:num w:numId="16" w16cid:durableId="2118714486">
    <w:abstractNumId w:val="12"/>
  </w:num>
  <w:num w:numId="17" w16cid:durableId="193885794">
    <w:abstractNumId w:val="22"/>
  </w:num>
  <w:num w:numId="18" w16cid:durableId="1026325172">
    <w:abstractNumId w:val="14"/>
  </w:num>
  <w:num w:numId="19" w16cid:durableId="1143738575">
    <w:abstractNumId w:val="34"/>
  </w:num>
  <w:num w:numId="20" w16cid:durableId="226917277">
    <w:abstractNumId w:val="21"/>
  </w:num>
  <w:num w:numId="21" w16cid:durableId="1866089040">
    <w:abstractNumId w:val="23"/>
  </w:num>
  <w:num w:numId="22" w16cid:durableId="767971872">
    <w:abstractNumId w:val="25"/>
  </w:num>
  <w:num w:numId="23" w16cid:durableId="737436855">
    <w:abstractNumId w:val="28"/>
  </w:num>
  <w:num w:numId="24" w16cid:durableId="1884828158">
    <w:abstractNumId w:val="19"/>
  </w:num>
  <w:num w:numId="25" w16cid:durableId="552231184">
    <w:abstractNumId w:val="35"/>
  </w:num>
  <w:num w:numId="26" w16cid:durableId="1927835094">
    <w:abstractNumId w:val="29"/>
  </w:num>
  <w:num w:numId="27" w16cid:durableId="1077825018">
    <w:abstractNumId w:val="18"/>
  </w:num>
  <w:num w:numId="28" w16cid:durableId="147330982">
    <w:abstractNumId w:val="16"/>
  </w:num>
  <w:num w:numId="29" w16cid:durableId="1056010956">
    <w:abstractNumId w:val="17"/>
  </w:num>
  <w:num w:numId="30" w16cid:durableId="96341210">
    <w:abstractNumId w:val="36"/>
  </w:num>
  <w:num w:numId="31" w16cid:durableId="1486773472">
    <w:abstractNumId w:val="30"/>
  </w:num>
  <w:num w:numId="32" w16cid:durableId="806169504">
    <w:abstractNumId w:val="26"/>
  </w:num>
  <w:num w:numId="33" w16cid:durableId="1450663204">
    <w:abstractNumId w:val="27"/>
  </w:num>
  <w:num w:numId="34" w16cid:durableId="646664896">
    <w:abstractNumId w:val="33"/>
  </w:num>
  <w:num w:numId="35" w16cid:durableId="1258127015">
    <w:abstractNumId w:val="31"/>
  </w:num>
  <w:num w:numId="36" w16cid:durableId="1842159444">
    <w:abstractNumId w:val="11"/>
  </w:num>
  <w:num w:numId="37" w16cid:durableId="12503841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0A9C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212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30097"/>
    <w:rsid w:val="00030FD4"/>
    <w:rsid w:val="000311BD"/>
    <w:rsid w:val="0003156D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19B7"/>
    <w:rsid w:val="00042FE3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2CB"/>
    <w:rsid w:val="000528AC"/>
    <w:rsid w:val="000532D1"/>
    <w:rsid w:val="000541EB"/>
    <w:rsid w:val="00054497"/>
    <w:rsid w:val="0005489D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94E"/>
    <w:rsid w:val="00083A8A"/>
    <w:rsid w:val="00083CC5"/>
    <w:rsid w:val="00083D17"/>
    <w:rsid w:val="000841C3"/>
    <w:rsid w:val="0008428D"/>
    <w:rsid w:val="000846CA"/>
    <w:rsid w:val="00085172"/>
    <w:rsid w:val="00087483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795D"/>
    <w:rsid w:val="00097B51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82B"/>
    <w:rsid w:val="000C4996"/>
    <w:rsid w:val="000C522B"/>
    <w:rsid w:val="000C53AA"/>
    <w:rsid w:val="000C62E0"/>
    <w:rsid w:val="000C7013"/>
    <w:rsid w:val="000C72A6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3FE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D96"/>
    <w:rsid w:val="000F1BB3"/>
    <w:rsid w:val="000F222E"/>
    <w:rsid w:val="000F241E"/>
    <w:rsid w:val="000F4AC1"/>
    <w:rsid w:val="000F58BB"/>
    <w:rsid w:val="000F59B8"/>
    <w:rsid w:val="000F5CA6"/>
    <w:rsid w:val="000F6332"/>
    <w:rsid w:val="000F6DF9"/>
    <w:rsid w:val="000F7233"/>
    <w:rsid w:val="000F7333"/>
    <w:rsid w:val="000F7872"/>
    <w:rsid w:val="000F7C95"/>
    <w:rsid w:val="000F7E21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3C14"/>
    <w:rsid w:val="0010519F"/>
    <w:rsid w:val="001054F7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2C6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F6A"/>
    <w:rsid w:val="001348AE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1E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0F03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6CC"/>
    <w:rsid w:val="001767CA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439B"/>
    <w:rsid w:val="001A57DE"/>
    <w:rsid w:val="001A5982"/>
    <w:rsid w:val="001A5B19"/>
    <w:rsid w:val="001A6119"/>
    <w:rsid w:val="001A6191"/>
    <w:rsid w:val="001A6D8F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49"/>
    <w:rsid w:val="001B4174"/>
    <w:rsid w:val="001B49C9"/>
    <w:rsid w:val="001B7AB6"/>
    <w:rsid w:val="001C0921"/>
    <w:rsid w:val="001C1196"/>
    <w:rsid w:val="001C122B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762"/>
    <w:rsid w:val="001D7AC9"/>
    <w:rsid w:val="001E02DA"/>
    <w:rsid w:val="001E06AE"/>
    <w:rsid w:val="001E06EA"/>
    <w:rsid w:val="001E075C"/>
    <w:rsid w:val="001E08A0"/>
    <w:rsid w:val="001E11EE"/>
    <w:rsid w:val="001E1895"/>
    <w:rsid w:val="001E2348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2CA5"/>
    <w:rsid w:val="0020340B"/>
    <w:rsid w:val="002034B9"/>
    <w:rsid w:val="002037C0"/>
    <w:rsid w:val="0020383C"/>
    <w:rsid w:val="002038D4"/>
    <w:rsid w:val="00204045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47F6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406"/>
    <w:rsid w:val="002616AE"/>
    <w:rsid w:val="002618C7"/>
    <w:rsid w:val="00261E9A"/>
    <w:rsid w:val="0026251F"/>
    <w:rsid w:val="00263C58"/>
    <w:rsid w:val="00263DE2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67D68"/>
    <w:rsid w:val="002701B0"/>
    <w:rsid w:val="00270514"/>
    <w:rsid w:val="00270645"/>
    <w:rsid w:val="00271F39"/>
    <w:rsid w:val="0027268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5935"/>
    <w:rsid w:val="00285EC6"/>
    <w:rsid w:val="00286080"/>
    <w:rsid w:val="00286B01"/>
    <w:rsid w:val="00287C04"/>
    <w:rsid w:val="002900D4"/>
    <w:rsid w:val="002907D5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A9A"/>
    <w:rsid w:val="00297D07"/>
    <w:rsid w:val="002A007B"/>
    <w:rsid w:val="002A064A"/>
    <w:rsid w:val="002A0DC0"/>
    <w:rsid w:val="002A1893"/>
    <w:rsid w:val="002A292F"/>
    <w:rsid w:val="002A3D80"/>
    <w:rsid w:val="002A47F1"/>
    <w:rsid w:val="002A5491"/>
    <w:rsid w:val="002A5513"/>
    <w:rsid w:val="002A5D0B"/>
    <w:rsid w:val="002A62DB"/>
    <w:rsid w:val="002A6877"/>
    <w:rsid w:val="002B04FF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B69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C729B"/>
    <w:rsid w:val="002D0423"/>
    <w:rsid w:val="002D06AB"/>
    <w:rsid w:val="002D0776"/>
    <w:rsid w:val="002D0CB9"/>
    <w:rsid w:val="002D23A5"/>
    <w:rsid w:val="002D2746"/>
    <w:rsid w:val="002D292A"/>
    <w:rsid w:val="002D2E10"/>
    <w:rsid w:val="002D2F87"/>
    <w:rsid w:val="002D38EE"/>
    <w:rsid w:val="002D54D8"/>
    <w:rsid w:val="002D55EC"/>
    <w:rsid w:val="002D5D12"/>
    <w:rsid w:val="002D62B9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FCF"/>
    <w:rsid w:val="002E41A2"/>
    <w:rsid w:val="002E4A7D"/>
    <w:rsid w:val="002E4E6D"/>
    <w:rsid w:val="002E5ADA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3E3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A0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071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22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689A"/>
    <w:rsid w:val="003A69CF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81C"/>
    <w:rsid w:val="003D1D9E"/>
    <w:rsid w:val="003D238F"/>
    <w:rsid w:val="003D27AD"/>
    <w:rsid w:val="003D2B7C"/>
    <w:rsid w:val="003D38BF"/>
    <w:rsid w:val="003D3A89"/>
    <w:rsid w:val="003D4623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14F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B3"/>
    <w:rsid w:val="004073DD"/>
    <w:rsid w:val="00407FCC"/>
    <w:rsid w:val="00410203"/>
    <w:rsid w:val="00411BEA"/>
    <w:rsid w:val="00411F0E"/>
    <w:rsid w:val="0041378D"/>
    <w:rsid w:val="00413D4C"/>
    <w:rsid w:val="00416AAC"/>
    <w:rsid w:val="00417407"/>
    <w:rsid w:val="00417BB1"/>
    <w:rsid w:val="00420F82"/>
    <w:rsid w:val="00421179"/>
    <w:rsid w:val="004219B9"/>
    <w:rsid w:val="00421FD5"/>
    <w:rsid w:val="004228C8"/>
    <w:rsid w:val="0042481A"/>
    <w:rsid w:val="00424BD7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455"/>
    <w:rsid w:val="0045496C"/>
    <w:rsid w:val="00454C51"/>
    <w:rsid w:val="00455ABF"/>
    <w:rsid w:val="0045602E"/>
    <w:rsid w:val="00456ABD"/>
    <w:rsid w:val="00456DE1"/>
    <w:rsid w:val="00456F92"/>
    <w:rsid w:val="00457217"/>
    <w:rsid w:val="00457AB8"/>
    <w:rsid w:val="00460190"/>
    <w:rsid w:val="004607B8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2A52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C74"/>
    <w:rsid w:val="00491208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A78A4"/>
    <w:rsid w:val="004B203E"/>
    <w:rsid w:val="004B4935"/>
    <w:rsid w:val="004B7B67"/>
    <w:rsid w:val="004B7E1B"/>
    <w:rsid w:val="004C09BA"/>
    <w:rsid w:val="004C0A41"/>
    <w:rsid w:val="004C14CA"/>
    <w:rsid w:val="004C1A91"/>
    <w:rsid w:val="004C25D3"/>
    <w:rsid w:val="004C35B5"/>
    <w:rsid w:val="004C4464"/>
    <w:rsid w:val="004C44D2"/>
    <w:rsid w:val="004C4C68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79B0"/>
    <w:rsid w:val="004D7D8B"/>
    <w:rsid w:val="004E0BDA"/>
    <w:rsid w:val="004E17EE"/>
    <w:rsid w:val="004E1BB8"/>
    <w:rsid w:val="004E1F66"/>
    <w:rsid w:val="004E213A"/>
    <w:rsid w:val="004E21FD"/>
    <w:rsid w:val="004E2329"/>
    <w:rsid w:val="004E284A"/>
    <w:rsid w:val="004E2DED"/>
    <w:rsid w:val="004E3B46"/>
    <w:rsid w:val="004E40AF"/>
    <w:rsid w:val="004E49A0"/>
    <w:rsid w:val="004E4FB5"/>
    <w:rsid w:val="004E5A2F"/>
    <w:rsid w:val="004E5E19"/>
    <w:rsid w:val="004E5E27"/>
    <w:rsid w:val="004E65D0"/>
    <w:rsid w:val="004E65D4"/>
    <w:rsid w:val="004E745A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1C6A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5C88"/>
    <w:rsid w:val="0054633A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57DBA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B3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CA1"/>
    <w:rsid w:val="00595F11"/>
    <w:rsid w:val="00597569"/>
    <w:rsid w:val="005A0594"/>
    <w:rsid w:val="005A13AB"/>
    <w:rsid w:val="005A1C11"/>
    <w:rsid w:val="005A23DA"/>
    <w:rsid w:val="005A2A24"/>
    <w:rsid w:val="005A2DD3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0CDF"/>
    <w:rsid w:val="005D24BB"/>
    <w:rsid w:val="005D317E"/>
    <w:rsid w:val="005D3593"/>
    <w:rsid w:val="005D37C1"/>
    <w:rsid w:val="005D48CA"/>
    <w:rsid w:val="005D574E"/>
    <w:rsid w:val="005D5CC8"/>
    <w:rsid w:val="005D7053"/>
    <w:rsid w:val="005D7C37"/>
    <w:rsid w:val="005E031E"/>
    <w:rsid w:val="005E0634"/>
    <w:rsid w:val="005E0A1F"/>
    <w:rsid w:val="005E1C48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68D"/>
    <w:rsid w:val="00614765"/>
    <w:rsid w:val="00614D38"/>
    <w:rsid w:val="0061500B"/>
    <w:rsid w:val="00615871"/>
    <w:rsid w:val="00615E78"/>
    <w:rsid w:val="0061712F"/>
    <w:rsid w:val="006177C3"/>
    <w:rsid w:val="006204B3"/>
    <w:rsid w:val="00622471"/>
    <w:rsid w:val="00622596"/>
    <w:rsid w:val="00622615"/>
    <w:rsid w:val="006229B9"/>
    <w:rsid w:val="0062386F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527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64EA"/>
    <w:rsid w:val="00646D99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3F7B"/>
    <w:rsid w:val="006745FE"/>
    <w:rsid w:val="00674BEA"/>
    <w:rsid w:val="00674E6E"/>
    <w:rsid w:val="006750E1"/>
    <w:rsid w:val="00676485"/>
    <w:rsid w:val="00677367"/>
    <w:rsid w:val="006776EA"/>
    <w:rsid w:val="006806B8"/>
    <w:rsid w:val="00680952"/>
    <w:rsid w:val="00680A90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5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34BA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35DE"/>
    <w:rsid w:val="006D3A9E"/>
    <w:rsid w:val="006D4067"/>
    <w:rsid w:val="006D498C"/>
    <w:rsid w:val="006D5B1A"/>
    <w:rsid w:val="006D5D62"/>
    <w:rsid w:val="006D5F02"/>
    <w:rsid w:val="006D6C92"/>
    <w:rsid w:val="006D7377"/>
    <w:rsid w:val="006D76CD"/>
    <w:rsid w:val="006E027C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1FDE"/>
    <w:rsid w:val="006F239E"/>
    <w:rsid w:val="006F2C1D"/>
    <w:rsid w:val="006F2DD9"/>
    <w:rsid w:val="006F379C"/>
    <w:rsid w:val="006F390B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E79"/>
    <w:rsid w:val="007032C1"/>
    <w:rsid w:val="00703A1C"/>
    <w:rsid w:val="00704090"/>
    <w:rsid w:val="00704985"/>
    <w:rsid w:val="00704EBE"/>
    <w:rsid w:val="00705228"/>
    <w:rsid w:val="007054EA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F10"/>
    <w:rsid w:val="00713134"/>
    <w:rsid w:val="007139E6"/>
    <w:rsid w:val="00713D78"/>
    <w:rsid w:val="00714023"/>
    <w:rsid w:val="00715707"/>
    <w:rsid w:val="00715CA3"/>
    <w:rsid w:val="00715F01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C2F"/>
    <w:rsid w:val="007252C3"/>
    <w:rsid w:val="00725E95"/>
    <w:rsid w:val="00726E5F"/>
    <w:rsid w:val="00731F4C"/>
    <w:rsid w:val="00731F83"/>
    <w:rsid w:val="00732119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7A76"/>
    <w:rsid w:val="00740402"/>
    <w:rsid w:val="00741705"/>
    <w:rsid w:val="007427D5"/>
    <w:rsid w:val="00742A09"/>
    <w:rsid w:val="00742D7A"/>
    <w:rsid w:val="00742FE0"/>
    <w:rsid w:val="0074303F"/>
    <w:rsid w:val="0074405E"/>
    <w:rsid w:val="00744A0B"/>
    <w:rsid w:val="00744E76"/>
    <w:rsid w:val="007460EF"/>
    <w:rsid w:val="00747133"/>
    <w:rsid w:val="007471A8"/>
    <w:rsid w:val="00747227"/>
    <w:rsid w:val="00747718"/>
    <w:rsid w:val="007505BD"/>
    <w:rsid w:val="007505DE"/>
    <w:rsid w:val="0075098F"/>
    <w:rsid w:val="00750EFE"/>
    <w:rsid w:val="007513F9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67E62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461C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2AF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861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4F3"/>
    <w:rsid w:val="007D79B7"/>
    <w:rsid w:val="007D79BB"/>
    <w:rsid w:val="007D7C11"/>
    <w:rsid w:val="007E01FF"/>
    <w:rsid w:val="007E07B6"/>
    <w:rsid w:val="007E08C9"/>
    <w:rsid w:val="007E11C8"/>
    <w:rsid w:val="007E14A4"/>
    <w:rsid w:val="007E1A3F"/>
    <w:rsid w:val="007E2E55"/>
    <w:rsid w:val="007E3260"/>
    <w:rsid w:val="007E3DD2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3A2F"/>
    <w:rsid w:val="00803BF2"/>
    <w:rsid w:val="00804636"/>
    <w:rsid w:val="00804952"/>
    <w:rsid w:val="00805DCC"/>
    <w:rsid w:val="00807101"/>
    <w:rsid w:val="00807234"/>
    <w:rsid w:val="0081045F"/>
    <w:rsid w:val="00810796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7BD"/>
    <w:rsid w:val="0081782A"/>
    <w:rsid w:val="00820126"/>
    <w:rsid w:val="00820149"/>
    <w:rsid w:val="008208E9"/>
    <w:rsid w:val="00821450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897"/>
    <w:rsid w:val="00860DE2"/>
    <w:rsid w:val="00861C82"/>
    <w:rsid w:val="00861F63"/>
    <w:rsid w:val="008628E7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2B91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5D5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1D"/>
    <w:rsid w:val="008B5FEF"/>
    <w:rsid w:val="008B60F2"/>
    <w:rsid w:val="008B61BA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7BA"/>
    <w:rsid w:val="008D6D1B"/>
    <w:rsid w:val="008D6DBC"/>
    <w:rsid w:val="008D6EE0"/>
    <w:rsid w:val="008E012F"/>
    <w:rsid w:val="008E0142"/>
    <w:rsid w:val="008E09C5"/>
    <w:rsid w:val="008E0CFC"/>
    <w:rsid w:val="008E0F94"/>
    <w:rsid w:val="008E11E9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3F4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6277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780"/>
    <w:rsid w:val="00931B32"/>
    <w:rsid w:val="00931E4A"/>
    <w:rsid w:val="009321F7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3838"/>
    <w:rsid w:val="009545B3"/>
    <w:rsid w:val="00955C93"/>
    <w:rsid w:val="00955C96"/>
    <w:rsid w:val="00956793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8F6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45C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7F6"/>
    <w:rsid w:val="009B3894"/>
    <w:rsid w:val="009B43DB"/>
    <w:rsid w:val="009B46EB"/>
    <w:rsid w:val="009B470B"/>
    <w:rsid w:val="009B4932"/>
    <w:rsid w:val="009B4B04"/>
    <w:rsid w:val="009B5667"/>
    <w:rsid w:val="009B570B"/>
    <w:rsid w:val="009B5C20"/>
    <w:rsid w:val="009B608D"/>
    <w:rsid w:val="009B6203"/>
    <w:rsid w:val="009B6444"/>
    <w:rsid w:val="009B77BC"/>
    <w:rsid w:val="009C0F5A"/>
    <w:rsid w:val="009C1706"/>
    <w:rsid w:val="009C19E9"/>
    <w:rsid w:val="009C2033"/>
    <w:rsid w:val="009C2C73"/>
    <w:rsid w:val="009C2EA2"/>
    <w:rsid w:val="009C391E"/>
    <w:rsid w:val="009C4178"/>
    <w:rsid w:val="009C63F0"/>
    <w:rsid w:val="009C6785"/>
    <w:rsid w:val="009C81BF"/>
    <w:rsid w:val="009D0391"/>
    <w:rsid w:val="009D112F"/>
    <w:rsid w:val="009D1ADA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58A4"/>
    <w:rsid w:val="009F5DE3"/>
    <w:rsid w:val="009F67A6"/>
    <w:rsid w:val="009F7CD4"/>
    <w:rsid w:val="00A0092E"/>
    <w:rsid w:val="00A00F92"/>
    <w:rsid w:val="00A01ECA"/>
    <w:rsid w:val="00A01F71"/>
    <w:rsid w:val="00A028C7"/>
    <w:rsid w:val="00A0342C"/>
    <w:rsid w:val="00A038E0"/>
    <w:rsid w:val="00A03BDD"/>
    <w:rsid w:val="00A03EB7"/>
    <w:rsid w:val="00A0400E"/>
    <w:rsid w:val="00A058CA"/>
    <w:rsid w:val="00A068EE"/>
    <w:rsid w:val="00A06E71"/>
    <w:rsid w:val="00A07364"/>
    <w:rsid w:val="00A07A22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A8"/>
    <w:rsid w:val="00A26045"/>
    <w:rsid w:val="00A2673E"/>
    <w:rsid w:val="00A271EE"/>
    <w:rsid w:val="00A2798F"/>
    <w:rsid w:val="00A27B35"/>
    <w:rsid w:val="00A27C85"/>
    <w:rsid w:val="00A30832"/>
    <w:rsid w:val="00A3155B"/>
    <w:rsid w:val="00A317DA"/>
    <w:rsid w:val="00A319A5"/>
    <w:rsid w:val="00A31DEB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DEC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3F0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4F3B"/>
    <w:rsid w:val="00AA5747"/>
    <w:rsid w:val="00AA57F3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C1F"/>
    <w:rsid w:val="00AB5CE3"/>
    <w:rsid w:val="00AB60B3"/>
    <w:rsid w:val="00AB66A6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6FD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82D"/>
    <w:rsid w:val="00AE4BF3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90C"/>
    <w:rsid w:val="00AF3F07"/>
    <w:rsid w:val="00AF4B6F"/>
    <w:rsid w:val="00AF5B3E"/>
    <w:rsid w:val="00AF5D9A"/>
    <w:rsid w:val="00AF61C2"/>
    <w:rsid w:val="00AF6610"/>
    <w:rsid w:val="00AF694B"/>
    <w:rsid w:val="00AF6A19"/>
    <w:rsid w:val="00AF6BEE"/>
    <w:rsid w:val="00AF6E24"/>
    <w:rsid w:val="00AF7025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2A"/>
    <w:rsid w:val="00B05962"/>
    <w:rsid w:val="00B066EC"/>
    <w:rsid w:val="00B067C6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449"/>
    <w:rsid w:val="00B15F74"/>
    <w:rsid w:val="00B16026"/>
    <w:rsid w:val="00B1602D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78D"/>
    <w:rsid w:val="00B630DF"/>
    <w:rsid w:val="00B633B6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6C27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A2662"/>
    <w:rsid w:val="00BA2671"/>
    <w:rsid w:val="00BA369A"/>
    <w:rsid w:val="00BA36F3"/>
    <w:rsid w:val="00BA3719"/>
    <w:rsid w:val="00BA3825"/>
    <w:rsid w:val="00BA3B31"/>
    <w:rsid w:val="00BA50DB"/>
    <w:rsid w:val="00BA51F4"/>
    <w:rsid w:val="00BA5361"/>
    <w:rsid w:val="00BA5544"/>
    <w:rsid w:val="00BA5832"/>
    <w:rsid w:val="00BA5D8F"/>
    <w:rsid w:val="00BA5F9E"/>
    <w:rsid w:val="00BA6177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B3F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6F3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30E0"/>
    <w:rsid w:val="00C030E3"/>
    <w:rsid w:val="00C039CB"/>
    <w:rsid w:val="00C03D2A"/>
    <w:rsid w:val="00C0428A"/>
    <w:rsid w:val="00C04DB9"/>
    <w:rsid w:val="00C04FC0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D56"/>
    <w:rsid w:val="00C14E23"/>
    <w:rsid w:val="00C1533B"/>
    <w:rsid w:val="00C153CB"/>
    <w:rsid w:val="00C1669F"/>
    <w:rsid w:val="00C175DE"/>
    <w:rsid w:val="00C17A90"/>
    <w:rsid w:val="00C206CA"/>
    <w:rsid w:val="00C20D8A"/>
    <w:rsid w:val="00C20E66"/>
    <w:rsid w:val="00C20ED8"/>
    <w:rsid w:val="00C20F11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835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6C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F87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0040"/>
    <w:rsid w:val="00C811DB"/>
    <w:rsid w:val="00C81377"/>
    <w:rsid w:val="00C827EC"/>
    <w:rsid w:val="00C82BCC"/>
    <w:rsid w:val="00C831C2"/>
    <w:rsid w:val="00C83867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3DD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10DF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E34"/>
    <w:rsid w:val="00D06BAB"/>
    <w:rsid w:val="00D07A61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B8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43B"/>
    <w:rsid w:val="00D179C4"/>
    <w:rsid w:val="00D209FD"/>
    <w:rsid w:val="00D2152F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D5C"/>
    <w:rsid w:val="00D40E71"/>
    <w:rsid w:val="00D410F6"/>
    <w:rsid w:val="00D419CE"/>
    <w:rsid w:val="00D41B99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4579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2EA"/>
    <w:rsid w:val="00D6446C"/>
    <w:rsid w:val="00D646FF"/>
    <w:rsid w:val="00D6474B"/>
    <w:rsid w:val="00D6488C"/>
    <w:rsid w:val="00D649B1"/>
    <w:rsid w:val="00D65040"/>
    <w:rsid w:val="00D65270"/>
    <w:rsid w:val="00D65447"/>
    <w:rsid w:val="00D66106"/>
    <w:rsid w:val="00D66390"/>
    <w:rsid w:val="00D66700"/>
    <w:rsid w:val="00D66898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161"/>
    <w:rsid w:val="00D831C5"/>
    <w:rsid w:val="00D834AD"/>
    <w:rsid w:val="00D83D41"/>
    <w:rsid w:val="00D83E90"/>
    <w:rsid w:val="00D841B2"/>
    <w:rsid w:val="00D841B3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240"/>
    <w:rsid w:val="00D92435"/>
    <w:rsid w:val="00D926F0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01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418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49D0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2E46"/>
    <w:rsid w:val="00E13163"/>
    <w:rsid w:val="00E1365C"/>
    <w:rsid w:val="00E14059"/>
    <w:rsid w:val="00E1459A"/>
    <w:rsid w:val="00E1658B"/>
    <w:rsid w:val="00E16758"/>
    <w:rsid w:val="00E168E2"/>
    <w:rsid w:val="00E1759B"/>
    <w:rsid w:val="00E17BB7"/>
    <w:rsid w:val="00E2045C"/>
    <w:rsid w:val="00E20E98"/>
    <w:rsid w:val="00E21546"/>
    <w:rsid w:val="00E21EDE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8A9"/>
    <w:rsid w:val="00E56966"/>
    <w:rsid w:val="00E56A76"/>
    <w:rsid w:val="00E56BB4"/>
    <w:rsid w:val="00E578AC"/>
    <w:rsid w:val="00E60231"/>
    <w:rsid w:val="00E60F14"/>
    <w:rsid w:val="00E610BB"/>
    <w:rsid w:val="00E61104"/>
    <w:rsid w:val="00E62835"/>
    <w:rsid w:val="00E62F1D"/>
    <w:rsid w:val="00E64A96"/>
    <w:rsid w:val="00E65201"/>
    <w:rsid w:val="00E652F5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9DB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6BC"/>
    <w:rsid w:val="00EA0C61"/>
    <w:rsid w:val="00EA1846"/>
    <w:rsid w:val="00EA1C56"/>
    <w:rsid w:val="00EA299D"/>
    <w:rsid w:val="00EA2F39"/>
    <w:rsid w:val="00EA39C2"/>
    <w:rsid w:val="00EA3F88"/>
    <w:rsid w:val="00EA42BF"/>
    <w:rsid w:val="00EA5AD3"/>
    <w:rsid w:val="00EA615A"/>
    <w:rsid w:val="00EA64D5"/>
    <w:rsid w:val="00EA66C9"/>
    <w:rsid w:val="00EA68F2"/>
    <w:rsid w:val="00EB067B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1F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1C6D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46A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30B"/>
    <w:rsid w:val="00F2750F"/>
    <w:rsid w:val="00F27C88"/>
    <w:rsid w:val="00F30522"/>
    <w:rsid w:val="00F307D5"/>
    <w:rsid w:val="00F31326"/>
    <w:rsid w:val="00F31372"/>
    <w:rsid w:val="00F3173E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61F"/>
    <w:rsid w:val="00F66B96"/>
    <w:rsid w:val="00F66E25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2F4"/>
    <w:rsid w:val="00F94C91"/>
    <w:rsid w:val="00F95757"/>
    <w:rsid w:val="00F95AF7"/>
    <w:rsid w:val="00F9685B"/>
    <w:rsid w:val="00F96989"/>
    <w:rsid w:val="00F96DDA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6A07"/>
    <w:rsid w:val="00FA7293"/>
    <w:rsid w:val="00FA79A4"/>
    <w:rsid w:val="00FB0972"/>
    <w:rsid w:val="00FB0B1B"/>
    <w:rsid w:val="00FB0F3D"/>
    <w:rsid w:val="00FB1327"/>
    <w:rsid w:val="00FB206A"/>
    <w:rsid w:val="00FB270B"/>
    <w:rsid w:val="00FB2DAC"/>
    <w:rsid w:val="00FB32BB"/>
    <w:rsid w:val="00FB331B"/>
    <w:rsid w:val="00FB36FA"/>
    <w:rsid w:val="00FB451F"/>
    <w:rsid w:val="00FB49F1"/>
    <w:rsid w:val="00FB4C0E"/>
    <w:rsid w:val="00FB5157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32B368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6AB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Normal"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Normal"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mailSignature">
    <w:name w:val="E-mail Signature"/>
    <w:basedOn w:val="Normal"/>
    <w:link w:val="EmailSignatureChar"/>
    <w:qFormat/>
    <w:pPr>
      <w:spacing w:after="0"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link w:val="CaptionChar"/>
    <w:unhideWhenUsed/>
    <w:qFormat/>
    <w:rPr>
      <w:rFonts w:eastAsia="Yu Mincho"/>
      <w:b/>
      <w:bCs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ListBullet">
    <w:name w:val="List Bullet"/>
    <w:basedOn w:val="Normal"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AHeading">
    <w:name w:val="toa heading"/>
    <w:basedOn w:val="Normal"/>
    <w:next w:val="Normal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spacing w:after="0"/>
      <w:ind w:left="200" w:hanging="20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spacing w:after="0"/>
    </w:pPr>
  </w:style>
  <w:style w:type="paragraph" w:styleId="List5">
    <w:name w:val="List 5"/>
    <w:basedOn w:val="Normal"/>
    <w:qFormat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132" w:hanging="283"/>
      <w:contextualSpacing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 w:cs="Consola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Normal"/>
    <w:next w:val="Normal"/>
    <w:qFormat/>
    <w:pPr>
      <w:spacing w:after="0"/>
      <w:ind w:left="400" w:hanging="200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qFormat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character" w:customStyle="1" w:styleId="CaptionChar">
    <w:name w:val="Caption Char"/>
    <w:link w:val="Caption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0">
    <w:name w:val="样式2"/>
    <w:basedOn w:val="Normal"/>
    <w:link w:val="21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Pr>
      <w:lang w:eastAsia="en-US"/>
    </w:rPr>
  </w:style>
  <w:style w:type="character" w:customStyle="1" w:styleId="BodyText3Char">
    <w:name w:val="Body Text 3 Char"/>
    <w:basedOn w:val="DefaultParagraphFont"/>
    <w:link w:val="BodyText3"/>
    <w:qFormat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qFormat/>
    <w:rPr>
      <w:lang w:eastAsia="en-US"/>
    </w:rPr>
  </w:style>
  <w:style w:type="character" w:customStyle="1" w:styleId="DateChar">
    <w:name w:val="Date Char"/>
    <w:basedOn w:val="DefaultParagraphFont"/>
    <w:link w:val="Date"/>
    <w:qFormat/>
    <w:rPr>
      <w:lang w:eastAsia="en-US"/>
    </w:rPr>
  </w:style>
  <w:style w:type="character" w:customStyle="1" w:styleId="EmailSignatureChar">
    <w:name w:val="Email Signature Char"/>
    <w:basedOn w:val="DefaultParagraphFont"/>
    <w:link w:val="EmailSignature"/>
    <w:qFormat/>
    <w:rPr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i/>
      <w:iCs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 w:cs="Consolas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5B9BD5" w:themeColor="accent1"/>
      <w:lang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Pr>
      <w:lang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SalutationChar">
    <w:name w:val="Salutation Char"/>
    <w:basedOn w:val="DefaultParagraphFont"/>
    <w:link w:val="Salutation"/>
    <w:rPr>
      <w:lang w:eastAsia="en-US"/>
    </w:rPr>
  </w:style>
  <w:style w:type="character" w:customStyle="1" w:styleId="SignatureChar">
    <w:name w:val="Signature Char"/>
    <w:basedOn w:val="DefaultParagraphFont"/>
    <w:link w:val="Signature"/>
    <w:rPr>
      <w:lang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</w:style>
  <w:style w:type="paragraph" w:styleId="Revision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ListParagraph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DefaultParagraphFont"/>
    <w:link w:val="Proposal"/>
    <w:rsid w:val="009D7FB3"/>
    <w:rPr>
      <w:rFonts w:eastAsia="Times New Roman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D2E593-A14D-4B1C-A05B-A9152832B0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Ericsson User</cp:lastModifiedBy>
  <cp:revision>71</cp:revision>
  <dcterms:created xsi:type="dcterms:W3CDTF">2025-08-26T09:05:00Z</dcterms:created>
  <dcterms:modified xsi:type="dcterms:W3CDTF">2025-10-14T11:41:00Z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