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02191ACB" w:rsidR="0048161D" w:rsidRPr="0030011B" w:rsidRDefault="00712F79" w:rsidP="002C1A3A">
      <w:pPr>
        <w:pStyle w:val="CRCoverPage"/>
        <w:tabs>
          <w:tab w:val="right" w:pos="9639"/>
        </w:tabs>
        <w:spacing w:beforeLines="50" w:before="120" w:afterLines="50"/>
        <w:jc w:val="both"/>
        <w:rPr>
          <w:rFonts w:cs="Arial"/>
          <w:b/>
          <w:noProof/>
          <w:sz w:val="24"/>
        </w:rPr>
      </w:pPr>
      <w:bookmarkStart w:id="0" w:name="_Hlk163236312"/>
      <w:r>
        <w:rPr>
          <w:rFonts w:cs="Arial"/>
          <w:b/>
          <w:noProof/>
          <w:sz w:val="24"/>
        </w:rPr>
        <w:t>3GPP TSG-RAN</w:t>
      </w:r>
      <w:r w:rsidR="0048161D" w:rsidRPr="0030011B">
        <w:rPr>
          <w:rFonts w:cs="Arial"/>
          <w:b/>
          <w:noProof/>
          <w:sz w:val="24"/>
        </w:rPr>
        <w:t xml:space="preserve"> WG</w:t>
      </w:r>
      <w:r w:rsidR="00164D41">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247813">
        <w:rPr>
          <w:rFonts w:cs="Arial"/>
          <w:b/>
          <w:noProof/>
          <w:sz w:val="24"/>
        </w:rPr>
        <w:t>8</w:t>
      </w:r>
      <w:r w:rsidR="0048161D" w:rsidRPr="0030011B">
        <w:rPr>
          <w:rFonts w:cs="Arial"/>
          <w:b/>
          <w:noProof/>
          <w:sz w:val="24"/>
        </w:rPr>
        <w:tab/>
      </w:r>
      <w:r>
        <w:rPr>
          <w:rFonts w:cs="Arial"/>
          <w:b/>
          <w:noProof/>
          <w:sz w:val="24"/>
        </w:rPr>
        <w:t xml:space="preserve"> </w:t>
      </w:r>
      <w:r w:rsidR="000E4CA9">
        <w:rPr>
          <w:rFonts w:cs="Arial"/>
          <w:b/>
          <w:noProof/>
          <w:sz w:val="24"/>
        </w:rPr>
        <w:t xml:space="preserve">  </w:t>
      </w:r>
      <w:r w:rsidR="006241AE">
        <w:rPr>
          <w:rFonts w:cs="Arial"/>
          <w:b/>
          <w:noProof/>
          <w:sz w:val="24"/>
        </w:rPr>
        <w:t xml:space="preserve"> </w:t>
      </w:r>
      <w:r w:rsidR="00241138">
        <w:rPr>
          <w:rFonts w:cs="Arial"/>
          <w:b/>
          <w:noProof/>
          <w:sz w:val="24"/>
        </w:rPr>
        <w:t xml:space="preserve">   </w:t>
      </w:r>
      <w:r w:rsidR="00241138" w:rsidRPr="00241138">
        <w:rPr>
          <w:rFonts w:cs="Arial"/>
          <w:b/>
          <w:noProof/>
          <w:sz w:val="24"/>
        </w:rPr>
        <w:t>R3-253514</w:t>
      </w:r>
    </w:p>
    <w:p w14:paraId="23FA3D62" w14:textId="7BC96B22" w:rsidR="0048161D" w:rsidRPr="00E3382B" w:rsidRDefault="00247813" w:rsidP="002C1A3A">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St. Julian</w:t>
      </w:r>
      <w:r w:rsidR="00AA569C">
        <w:rPr>
          <w:rFonts w:cs="Arial"/>
          <w:b/>
          <w:bCs/>
          <w:sz w:val="24"/>
        </w:rPr>
        <w:t>’s</w:t>
      </w:r>
      <w:r>
        <w:rPr>
          <w:rFonts w:cs="Arial"/>
          <w:b/>
          <w:bCs/>
          <w:sz w:val="24"/>
        </w:rPr>
        <w:t>, Malta, 19</w:t>
      </w:r>
      <w:r w:rsidRPr="00247813">
        <w:rPr>
          <w:rFonts w:cs="Arial"/>
          <w:b/>
          <w:bCs/>
          <w:sz w:val="24"/>
          <w:vertAlign w:val="superscript"/>
        </w:rPr>
        <w:t>th</w:t>
      </w:r>
      <w:r>
        <w:rPr>
          <w:rFonts w:cs="Arial"/>
          <w:b/>
          <w:bCs/>
          <w:sz w:val="24"/>
        </w:rPr>
        <w:t xml:space="preserve"> – 23</w:t>
      </w:r>
      <w:r w:rsidRPr="00247813">
        <w:rPr>
          <w:rFonts w:cs="Arial"/>
          <w:b/>
          <w:bCs/>
          <w:sz w:val="24"/>
          <w:vertAlign w:val="superscript"/>
        </w:rPr>
        <w:t>rd</w:t>
      </w:r>
      <w:r>
        <w:rPr>
          <w:rFonts w:cs="Arial"/>
          <w:b/>
          <w:bCs/>
          <w:sz w:val="24"/>
        </w:rPr>
        <w:t xml:space="preserve"> May, 2025</w:t>
      </w:r>
      <w:r w:rsidR="0048161D" w:rsidRPr="0030011B">
        <w:rPr>
          <w:rFonts w:cs="Arial"/>
          <w:b/>
          <w:noProof/>
          <w:sz w:val="24"/>
        </w:rPr>
        <w:tab/>
      </w:r>
    </w:p>
    <w:bookmarkEnd w:id="0"/>
    <w:p w14:paraId="64FD4DA0" w14:textId="77777777" w:rsidR="00340F57" w:rsidRDefault="00340F57" w:rsidP="002C1A3A">
      <w:pPr>
        <w:spacing w:beforeLines="50" w:before="120" w:afterLines="50"/>
        <w:ind w:left="1985" w:hanging="1985"/>
        <w:rPr>
          <w:rFonts w:ascii="Arial" w:hAnsi="Arial" w:cs="Arial"/>
          <w:b/>
        </w:rPr>
      </w:pPr>
    </w:p>
    <w:p w14:paraId="1C88F2EB" w14:textId="2B99314A" w:rsidR="00EA0916" w:rsidRPr="0030011B" w:rsidRDefault="00C20691" w:rsidP="002C1A3A">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sidRPr="00340F57">
        <w:rPr>
          <w:rFonts w:ascii="Arial" w:hAnsi="Arial" w:cs="Arial"/>
          <w:b/>
        </w:rPr>
        <w:t>[</w:t>
      </w:r>
      <w:r w:rsidR="006A4E5E" w:rsidRPr="006A4E5E">
        <w:rPr>
          <w:rFonts w:ascii="Arial" w:hAnsi="Arial" w:cs="Arial"/>
          <w:b/>
          <w:highlight w:val="yellow"/>
        </w:rPr>
        <w:t>DRAFT</w:t>
      </w:r>
      <w:r w:rsidR="00B32CD1" w:rsidRPr="00340F57">
        <w:rPr>
          <w:rFonts w:ascii="Arial" w:hAnsi="Arial" w:cs="Arial"/>
          <w:b/>
        </w:rPr>
        <w:t>] Re</w:t>
      </w:r>
      <w:r w:rsidR="00A555BE" w:rsidRPr="00340F57">
        <w:rPr>
          <w:rFonts w:ascii="Arial" w:hAnsi="Arial" w:cs="Arial"/>
          <w:b/>
        </w:rPr>
        <w:t xml:space="preserve">ply </w:t>
      </w:r>
      <w:r w:rsidR="00E025B5" w:rsidRPr="00340F57">
        <w:rPr>
          <w:rFonts w:ascii="Arial" w:hAnsi="Arial" w:cs="Arial"/>
          <w:b/>
        </w:rPr>
        <w:t xml:space="preserve">LS </w:t>
      </w:r>
      <w:r w:rsidR="007C2386" w:rsidRPr="007C2386">
        <w:rPr>
          <w:rFonts w:ascii="Arial" w:hAnsi="Arial" w:cs="Arial"/>
          <w:b/>
        </w:rPr>
        <w:t>on clarification of UAV regulation from RAN3</w:t>
      </w:r>
    </w:p>
    <w:p w14:paraId="4CDBDB4A" w14:textId="6BCFDE6F"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7C2386" w:rsidRPr="007C2386">
        <w:rPr>
          <w:rFonts w:ascii="Arial" w:hAnsi="Arial" w:cs="Arial"/>
          <w:b/>
          <w:bCs/>
        </w:rPr>
        <w:t>Reply LS on clarification of UAV regulation from RAN3</w:t>
      </w:r>
      <w:r w:rsidR="007C2386">
        <w:rPr>
          <w:rFonts w:ascii="Arial" w:hAnsi="Arial" w:cs="Arial"/>
          <w:b/>
          <w:bCs/>
        </w:rPr>
        <w:t xml:space="preserve"> (</w:t>
      </w:r>
      <w:r w:rsidR="00340F57" w:rsidRPr="00340F57">
        <w:rPr>
          <w:rFonts w:ascii="Arial" w:hAnsi="Arial" w:cs="Arial"/>
          <w:b/>
          <w:bCs/>
        </w:rPr>
        <w:t>R3-25</w:t>
      </w:r>
      <w:r w:rsidR="007C2386">
        <w:rPr>
          <w:rFonts w:ascii="Arial" w:hAnsi="Arial" w:cs="Arial"/>
          <w:b/>
          <w:bCs/>
        </w:rPr>
        <w:t xml:space="preserve">3020 / </w:t>
      </w:r>
      <w:r w:rsidR="00340F57" w:rsidRPr="00340F57">
        <w:rPr>
          <w:rFonts w:ascii="Arial" w:hAnsi="Arial" w:cs="Arial"/>
          <w:b/>
          <w:bCs/>
        </w:rPr>
        <w:t>S2-2</w:t>
      </w:r>
      <w:r w:rsidR="007C2386">
        <w:rPr>
          <w:rFonts w:ascii="Arial" w:hAnsi="Arial" w:cs="Arial"/>
          <w:b/>
          <w:bCs/>
        </w:rPr>
        <w:t>504471</w:t>
      </w:r>
      <w:r w:rsidR="00340F57" w:rsidRPr="00340F57">
        <w:rPr>
          <w:rFonts w:ascii="Arial" w:hAnsi="Arial" w:cs="Arial"/>
          <w:b/>
          <w:bCs/>
        </w:rPr>
        <w:t>)</w:t>
      </w:r>
    </w:p>
    <w:p w14:paraId="29788F62" w14:textId="77777777"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82207CA"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007C2386">
        <w:rPr>
          <w:rFonts w:ascii="Arial" w:hAnsi="Arial" w:cs="Arial"/>
          <w:b/>
          <w:bCs/>
        </w:rPr>
        <w:t>UAS_Ph3</w:t>
      </w:r>
    </w:p>
    <w:p w14:paraId="4B3FDD47" w14:textId="77777777" w:rsidR="00C20691" w:rsidRPr="0030011B" w:rsidRDefault="00C20691" w:rsidP="002C1A3A">
      <w:pPr>
        <w:spacing w:beforeLines="50" w:before="120" w:afterLines="50"/>
        <w:ind w:left="1985" w:hanging="1985"/>
        <w:rPr>
          <w:rFonts w:ascii="Arial" w:hAnsi="Arial" w:cs="Arial"/>
          <w:b/>
        </w:rPr>
      </w:pPr>
    </w:p>
    <w:p w14:paraId="6C18BC97" w14:textId="4938ECB9"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503C86">
        <w:rPr>
          <w:rFonts w:ascii="Arial" w:hAnsi="Arial" w:cs="Arial"/>
          <w:b/>
          <w:bCs/>
        </w:rPr>
        <w:t>Huawei</w:t>
      </w:r>
      <w:r w:rsidR="0017056F">
        <w:rPr>
          <w:rFonts w:ascii="Arial" w:hAnsi="Arial" w:cs="Arial"/>
          <w:b/>
          <w:bCs/>
        </w:rPr>
        <w:t>, Nokia</w:t>
      </w:r>
      <w:r w:rsidR="00503C86">
        <w:rPr>
          <w:rFonts w:ascii="Arial" w:hAnsi="Arial" w:cs="Arial"/>
          <w:b/>
          <w:bCs/>
        </w:rPr>
        <w:t xml:space="preserve"> [</w:t>
      </w:r>
      <w:r w:rsidR="00503C86" w:rsidRPr="00340F57">
        <w:rPr>
          <w:rFonts w:ascii="Arial" w:hAnsi="Arial" w:cs="Arial"/>
          <w:b/>
          <w:bCs/>
          <w:highlight w:val="yellow"/>
        </w:rPr>
        <w:t xml:space="preserve">To be </w:t>
      </w:r>
      <w:r w:rsidR="0006451E" w:rsidRPr="00340F57">
        <w:rPr>
          <w:rFonts w:ascii="Arial" w:hAnsi="Arial" w:cs="Arial"/>
          <w:b/>
          <w:bCs/>
          <w:highlight w:val="yellow"/>
        </w:rPr>
        <w:t>RAN3</w:t>
      </w:r>
      <w:r w:rsidR="00503C86">
        <w:rPr>
          <w:rFonts w:ascii="Arial" w:hAnsi="Arial" w:cs="Arial"/>
          <w:b/>
          <w:bCs/>
        </w:rPr>
        <w:t>]</w:t>
      </w:r>
    </w:p>
    <w:p w14:paraId="0C07D7DB" w14:textId="77777777" w:rsidR="00712F79" w:rsidRDefault="00712F79" w:rsidP="002C1A3A">
      <w:pPr>
        <w:spacing w:beforeLines="50" w:before="120" w:afterLines="50"/>
        <w:ind w:left="1985" w:hanging="1985"/>
        <w:rPr>
          <w:rFonts w:ascii="Arial" w:hAnsi="Arial" w:cs="Arial"/>
          <w:b/>
        </w:rPr>
      </w:pPr>
    </w:p>
    <w:p w14:paraId="23F0AEB9" w14:textId="36E35C61" w:rsidR="00FE266D" w:rsidRPr="0017056F" w:rsidRDefault="00C20691" w:rsidP="002C1A3A">
      <w:pPr>
        <w:spacing w:beforeLines="50" w:before="120" w:afterLines="50"/>
        <w:ind w:left="1985" w:hanging="1985"/>
        <w:rPr>
          <w:rFonts w:ascii="Arial" w:hAnsi="Arial" w:cs="Arial"/>
          <w:b/>
          <w:bCs/>
        </w:rPr>
      </w:pPr>
      <w:r w:rsidRPr="0017056F">
        <w:rPr>
          <w:rFonts w:ascii="Arial" w:hAnsi="Arial" w:cs="Arial"/>
          <w:b/>
        </w:rPr>
        <w:t>To:</w:t>
      </w:r>
      <w:r w:rsidRPr="0017056F">
        <w:rPr>
          <w:rFonts w:ascii="Arial" w:hAnsi="Arial" w:cs="Arial"/>
          <w:b/>
          <w:bCs/>
        </w:rPr>
        <w:tab/>
      </w:r>
      <w:r w:rsidR="00340F57" w:rsidRPr="0017056F">
        <w:rPr>
          <w:rFonts w:ascii="Arial" w:hAnsi="Arial" w:cs="Arial"/>
          <w:b/>
          <w:bCs/>
        </w:rPr>
        <w:t>SA</w:t>
      </w:r>
      <w:r w:rsidR="00C64794" w:rsidRPr="0017056F">
        <w:rPr>
          <w:rFonts w:ascii="Arial" w:hAnsi="Arial" w:cs="Arial"/>
          <w:b/>
          <w:bCs/>
        </w:rPr>
        <w:t>2</w:t>
      </w:r>
    </w:p>
    <w:p w14:paraId="636BB197" w14:textId="4C91C485" w:rsidR="00FE266D" w:rsidRPr="0017056F" w:rsidRDefault="00C20691" w:rsidP="002C1A3A">
      <w:pPr>
        <w:spacing w:beforeLines="50" w:before="120" w:afterLines="50"/>
        <w:ind w:left="1985" w:hanging="1985"/>
        <w:rPr>
          <w:rFonts w:ascii="Arial" w:hAnsi="Arial" w:cs="Arial"/>
          <w:b/>
          <w:lang w:eastAsia="zh-CN"/>
        </w:rPr>
      </w:pPr>
      <w:r w:rsidRPr="0017056F">
        <w:rPr>
          <w:rFonts w:ascii="Arial" w:hAnsi="Arial" w:cs="Arial"/>
          <w:b/>
        </w:rPr>
        <w:t>Cc:</w:t>
      </w:r>
      <w:r w:rsidR="00C0045D" w:rsidRPr="0017056F">
        <w:rPr>
          <w:rFonts w:ascii="Arial" w:hAnsi="Arial" w:cs="Arial"/>
          <w:bCs/>
        </w:rPr>
        <w:t xml:space="preserve"> </w:t>
      </w:r>
      <w:r w:rsidR="00C0045D" w:rsidRPr="0017056F">
        <w:rPr>
          <w:rFonts w:ascii="Arial" w:hAnsi="Arial" w:cs="Arial"/>
          <w:bCs/>
        </w:rPr>
        <w:tab/>
      </w:r>
    </w:p>
    <w:p w14:paraId="3588EB83" w14:textId="77777777" w:rsidR="00C20691" w:rsidRPr="0017056F" w:rsidRDefault="00C20691" w:rsidP="002C1A3A">
      <w:pPr>
        <w:spacing w:beforeLines="50" w:before="120" w:afterLines="50"/>
        <w:ind w:left="1985" w:hanging="1985"/>
        <w:rPr>
          <w:rFonts w:ascii="Arial" w:hAnsi="Arial" w:cs="Arial"/>
          <w:bCs/>
        </w:rPr>
      </w:pPr>
    </w:p>
    <w:p w14:paraId="60BFCB84" w14:textId="77777777" w:rsidR="00761007" w:rsidRPr="0049222B" w:rsidRDefault="00C20691" w:rsidP="002C1A3A">
      <w:pPr>
        <w:tabs>
          <w:tab w:val="left" w:pos="1985"/>
        </w:tabs>
        <w:spacing w:beforeLines="50" w:before="120" w:afterLines="50"/>
        <w:outlineLvl w:val="0"/>
        <w:rPr>
          <w:rFonts w:ascii="Arial" w:hAnsi="Arial" w:cs="Arial"/>
          <w:bCs/>
        </w:rPr>
      </w:pPr>
      <w:bookmarkStart w:id="1" w:name="_Hlk149073286"/>
      <w:r w:rsidRPr="0049222B">
        <w:rPr>
          <w:rFonts w:ascii="Arial" w:hAnsi="Arial" w:cs="Arial"/>
          <w:b/>
        </w:rPr>
        <w:t>Contact Person:</w:t>
      </w:r>
      <w:r w:rsidRPr="0049222B">
        <w:rPr>
          <w:rFonts w:ascii="Arial" w:hAnsi="Arial" w:cs="Arial"/>
          <w:bCs/>
        </w:rPr>
        <w:tab/>
      </w:r>
    </w:p>
    <w:p w14:paraId="38EF795F" w14:textId="08DB69CB" w:rsidR="00C20691" w:rsidRDefault="00761007" w:rsidP="002C1A3A">
      <w:pPr>
        <w:tabs>
          <w:tab w:val="left" w:pos="567"/>
          <w:tab w:val="left" w:pos="1985"/>
        </w:tabs>
        <w:spacing w:beforeLines="50" w:before="120" w:afterLines="50"/>
        <w:outlineLvl w:val="0"/>
        <w:rPr>
          <w:rFonts w:ascii="Arial" w:hAnsi="Arial" w:cs="Arial"/>
          <w:b/>
        </w:rPr>
      </w:pPr>
      <w:r w:rsidRPr="0049222B">
        <w:rPr>
          <w:rFonts w:ascii="Arial" w:hAnsi="Arial" w:cs="Arial"/>
          <w:bCs/>
        </w:rPr>
        <w:tab/>
      </w:r>
      <w:r w:rsidRPr="00761007">
        <w:rPr>
          <w:rFonts w:ascii="Arial" w:hAnsi="Arial" w:cs="Arial"/>
          <w:b/>
        </w:rPr>
        <w:t>Name:</w:t>
      </w:r>
      <w:r>
        <w:rPr>
          <w:rFonts w:ascii="Arial" w:hAnsi="Arial" w:cs="Arial"/>
          <w:bCs/>
        </w:rPr>
        <w:tab/>
      </w:r>
      <w:r w:rsidR="00340F57">
        <w:rPr>
          <w:rFonts w:ascii="Arial" w:hAnsi="Arial" w:cs="Arial"/>
          <w:bCs/>
        </w:rPr>
        <w:t>Damiano Rapone</w:t>
      </w:r>
    </w:p>
    <w:p w14:paraId="560FF2FF" w14:textId="1A4AA590" w:rsidR="00712F79" w:rsidRPr="00761007" w:rsidRDefault="00761007" w:rsidP="002C1A3A">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hyperlink r:id="rId8" w:history="1">
        <w:r w:rsidR="00AA569C" w:rsidRPr="00A7603C">
          <w:rPr>
            <w:rStyle w:val="Hyperlink"/>
            <w:rFonts w:ascii="Arial" w:hAnsi="Arial" w:cs="Arial"/>
            <w:bCs/>
            <w:kern w:val="0"/>
            <w:lang w:val="en-US" w:eastAsia="en-US"/>
          </w:rPr>
          <w:t>damiano.rapone@huawei.com</w:t>
        </w:r>
      </w:hyperlink>
      <w:r w:rsidR="00AA569C">
        <w:rPr>
          <w:rFonts w:ascii="Arial" w:hAnsi="Arial" w:cs="Arial"/>
          <w:bCs/>
        </w:rPr>
        <w:t xml:space="preserve"> </w:t>
      </w:r>
    </w:p>
    <w:p w14:paraId="3CEA1766" w14:textId="77777777" w:rsidR="00A363A5" w:rsidRPr="0030011B" w:rsidRDefault="00A363A5" w:rsidP="002C1A3A">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9"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2C1A3A">
      <w:pPr>
        <w:spacing w:beforeLines="50" w:before="120" w:afterLines="50"/>
        <w:ind w:left="1985" w:hanging="1985"/>
        <w:rPr>
          <w:rFonts w:ascii="Arial" w:hAnsi="Arial" w:cs="Arial"/>
          <w:b/>
        </w:rPr>
      </w:pPr>
    </w:p>
    <w:p w14:paraId="70A7F275" w14:textId="2E37F532" w:rsidR="00087D5B" w:rsidRPr="0030011B" w:rsidRDefault="00A363A5" w:rsidP="002C1A3A">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C2386">
        <w:rPr>
          <w:rFonts w:ascii="Arial" w:hAnsi="Arial" w:cs="Arial"/>
          <w:bCs/>
        </w:rPr>
        <w:t>[</w:t>
      </w:r>
      <w:r w:rsidR="007C2386" w:rsidRPr="007C2386">
        <w:rPr>
          <w:rFonts w:ascii="Arial" w:hAnsi="Arial" w:cs="Arial"/>
          <w:bCs/>
          <w:highlight w:val="yellow"/>
        </w:rPr>
        <w:t xml:space="preserve">RAN3 agreed CRs to NGAP, </w:t>
      </w:r>
      <w:proofErr w:type="spellStart"/>
      <w:r w:rsidR="007C2386" w:rsidRPr="007C2386">
        <w:rPr>
          <w:rFonts w:ascii="Arial" w:hAnsi="Arial" w:cs="Arial"/>
          <w:bCs/>
          <w:highlight w:val="yellow"/>
        </w:rPr>
        <w:t>XnAP</w:t>
      </w:r>
      <w:proofErr w:type="spellEnd"/>
      <w:r w:rsidR="007C2386" w:rsidRPr="007C2386">
        <w:rPr>
          <w:rFonts w:ascii="Arial" w:hAnsi="Arial" w:cs="Arial"/>
          <w:bCs/>
          <w:highlight w:val="yellow"/>
        </w:rPr>
        <w:t xml:space="preserve"> and Stage 2</w:t>
      </w:r>
      <w:r w:rsidR="007C2386">
        <w:rPr>
          <w:rFonts w:ascii="Arial" w:hAnsi="Arial" w:cs="Arial"/>
          <w:bCs/>
        </w:rPr>
        <w:t>]</w:t>
      </w:r>
    </w:p>
    <w:bookmarkEnd w:id="1"/>
    <w:p w14:paraId="760D5E53" w14:textId="77777777" w:rsidR="007B3537" w:rsidRPr="0030011B" w:rsidRDefault="007B3537" w:rsidP="002C1A3A">
      <w:pPr>
        <w:pBdr>
          <w:bottom w:val="single" w:sz="4" w:space="1" w:color="auto"/>
        </w:pBdr>
        <w:spacing w:beforeLines="50" w:before="120" w:afterLines="50"/>
        <w:rPr>
          <w:rFonts w:ascii="Arial" w:hAnsi="Arial" w:cs="Arial"/>
          <w:lang w:eastAsia="zh-CN"/>
        </w:rPr>
      </w:pPr>
    </w:p>
    <w:p w14:paraId="79E87EAD"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6F5E618" w14:textId="103A3C64" w:rsidR="007B5486" w:rsidRDefault="00712F79" w:rsidP="007F55F7">
      <w:pPr>
        <w:spacing w:beforeLines="50" w:before="120" w:afterLines="50"/>
        <w:rPr>
          <w:rFonts w:ascii="Arial" w:eastAsia="DengXian" w:hAnsi="Arial" w:cs="Arial"/>
          <w:sz w:val="20"/>
          <w:szCs w:val="20"/>
          <w:lang w:eastAsia="zh-CN"/>
        </w:rPr>
      </w:pPr>
      <w:bookmarkStart w:id="2" w:name="_Hlk146817914"/>
      <w:bookmarkStart w:id="3" w:name="_Hlk149073305"/>
      <w:bookmarkStart w:id="4" w:name="OLE_LINK1"/>
      <w:r>
        <w:rPr>
          <w:rFonts w:ascii="Arial" w:eastAsia="DengXian" w:hAnsi="Arial" w:cs="Arial"/>
          <w:sz w:val="20"/>
          <w:szCs w:val="20"/>
          <w:lang w:eastAsia="zh-CN"/>
        </w:rPr>
        <w:t>RAN</w:t>
      </w:r>
      <w:r w:rsidR="00203B88">
        <w:rPr>
          <w:rFonts w:ascii="Arial" w:eastAsia="DengXian" w:hAnsi="Arial" w:cs="Arial"/>
          <w:sz w:val="20"/>
          <w:szCs w:val="20"/>
          <w:lang w:eastAsia="zh-CN"/>
        </w:rPr>
        <w:t>3</w:t>
      </w:r>
      <w:r w:rsidR="00334012">
        <w:rPr>
          <w:rFonts w:ascii="Arial" w:eastAsia="DengXian" w:hAnsi="Arial" w:cs="Arial"/>
          <w:sz w:val="20"/>
          <w:szCs w:val="20"/>
          <w:lang w:eastAsia="zh-CN"/>
        </w:rPr>
        <w:t xml:space="preserve"> thanks SA2 for the </w:t>
      </w:r>
      <w:r w:rsidR="00DB0768" w:rsidRPr="00DB0768">
        <w:rPr>
          <w:rFonts w:ascii="Arial" w:eastAsia="DengXian" w:hAnsi="Arial" w:cs="Arial"/>
          <w:sz w:val="20"/>
          <w:szCs w:val="20"/>
          <w:lang w:eastAsia="zh-CN"/>
        </w:rPr>
        <w:t>Reply LS on clarification of UAV regulation from RAN3</w:t>
      </w:r>
      <w:r w:rsidR="00DB0768">
        <w:rPr>
          <w:rFonts w:ascii="Arial" w:eastAsia="DengXian" w:hAnsi="Arial" w:cs="Arial"/>
          <w:sz w:val="20"/>
          <w:szCs w:val="20"/>
          <w:lang w:eastAsia="zh-CN"/>
        </w:rPr>
        <w:t xml:space="preserve"> in </w:t>
      </w:r>
      <w:r w:rsidR="00DB0768" w:rsidRPr="00DB0768">
        <w:rPr>
          <w:rFonts w:ascii="Arial" w:eastAsia="DengXian" w:hAnsi="Arial" w:cs="Arial"/>
          <w:sz w:val="20"/>
          <w:szCs w:val="20"/>
          <w:lang w:eastAsia="zh-CN"/>
        </w:rPr>
        <w:t>R3-253020</w:t>
      </w:r>
      <w:r w:rsidR="000E36BC">
        <w:rPr>
          <w:rFonts w:ascii="Arial" w:eastAsia="DengXian" w:hAnsi="Arial" w:cs="Arial"/>
          <w:sz w:val="20"/>
          <w:szCs w:val="20"/>
          <w:lang w:eastAsia="zh-CN"/>
        </w:rPr>
        <w:t>.</w:t>
      </w:r>
      <w:r w:rsidR="00334012">
        <w:rPr>
          <w:rFonts w:ascii="Arial" w:eastAsia="DengXian" w:hAnsi="Arial" w:cs="Arial"/>
          <w:sz w:val="20"/>
          <w:szCs w:val="20"/>
          <w:lang w:eastAsia="zh-CN"/>
        </w:rPr>
        <w:t xml:space="preserve"> RAN3 further discussed the topic based on the </w:t>
      </w:r>
      <w:r w:rsidR="00DB0768">
        <w:rPr>
          <w:rFonts w:ascii="Arial" w:eastAsia="DengXian" w:hAnsi="Arial" w:cs="Arial"/>
          <w:sz w:val="20"/>
          <w:szCs w:val="20"/>
          <w:lang w:eastAsia="zh-CN"/>
        </w:rPr>
        <w:t>clarifications</w:t>
      </w:r>
      <w:r w:rsidR="00334012">
        <w:rPr>
          <w:rFonts w:ascii="Arial" w:eastAsia="DengXian" w:hAnsi="Arial" w:cs="Arial"/>
          <w:sz w:val="20"/>
          <w:szCs w:val="20"/>
          <w:lang w:eastAsia="zh-CN"/>
        </w:rPr>
        <w:t xml:space="preserve"> provided by SA2</w:t>
      </w:r>
      <w:r w:rsidR="00DB0768">
        <w:rPr>
          <w:rFonts w:ascii="Arial" w:eastAsia="DengXian" w:hAnsi="Arial" w:cs="Arial"/>
          <w:sz w:val="20"/>
          <w:szCs w:val="20"/>
          <w:lang w:eastAsia="zh-CN"/>
        </w:rPr>
        <w:t xml:space="preserve"> and agreed CRs to relevant specifications to introduce support for aerial UE’s altitude information reporting from NG-RAN to AMF – refer to the attached CRs.</w:t>
      </w:r>
    </w:p>
    <w:p w14:paraId="6047166D" w14:textId="70625BD8" w:rsidR="00155962" w:rsidRDefault="00DB0768" w:rsidP="007F55F7">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 xml:space="preserve">RAN3 also discussed the new procedure described in </w:t>
      </w:r>
      <w:r w:rsidR="00155962">
        <w:rPr>
          <w:rFonts w:ascii="Arial" w:eastAsia="DengXian" w:hAnsi="Arial" w:cs="Arial"/>
          <w:sz w:val="20"/>
          <w:szCs w:val="20"/>
          <w:lang w:eastAsia="zh-CN"/>
        </w:rPr>
        <w:t>TS 23.256 (</w:t>
      </w:r>
      <w:r w:rsidRPr="00DB0768">
        <w:rPr>
          <w:rFonts w:ascii="Arial" w:eastAsia="DengXian" w:hAnsi="Arial" w:cs="Arial"/>
          <w:sz w:val="20"/>
          <w:szCs w:val="20"/>
          <w:lang w:eastAsia="zh-CN"/>
        </w:rPr>
        <w:t>CR#0194</w:t>
      </w:r>
      <w:r w:rsidR="00155962">
        <w:rPr>
          <w:rFonts w:ascii="Arial" w:eastAsia="DengXian" w:hAnsi="Arial" w:cs="Arial"/>
          <w:sz w:val="20"/>
          <w:szCs w:val="20"/>
          <w:lang w:eastAsia="zh-CN"/>
        </w:rPr>
        <w:t xml:space="preserve"> in </w:t>
      </w:r>
      <w:r w:rsidR="00155962" w:rsidRPr="00DB0768">
        <w:rPr>
          <w:rFonts w:ascii="Arial" w:eastAsia="DengXian" w:hAnsi="Arial" w:cs="Arial"/>
          <w:sz w:val="20"/>
          <w:szCs w:val="20"/>
          <w:lang w:eastAsia="zh-CN"/>
        </w:rPr>
        <w:t>S2-2504375</w:t>
      </w:r>
      <w:r w:rsidRPr="00DB0768">
        <w:rPr>
          <w:rFonts w:ascii="Arial" w:eastAsia="DengXian" w:hAnsi="Arial" w:cs="Arial"/>
          <w:sz w:val="20"/>
          <w:szCs w:val="20"/>
          <w:lang w:eastAsia="zh-CN"/>
        </w:rPr>
        <w:t>)</w:t>
      </w:r>
      <w:r w:rsidR="00155962">
        <w:rPr>
          <w:rFonts w:ascii="Arial" w:eastAsia="DengXian" w:hAnsi="Arial" w:cs="Arial"/>
          <w:sz w:val="20"/>
          <w:szCs w:val="20"/>
          <w:lang w:eastAsia="zh-CN"/>
        </w:rPr>
        <w:t xml:space="preserve"> </w:t>
      </w:r>
      <w:r w:rsidR="00155962" w:rsidRPr="00155962">
        <w:rPr>
          <w:rFonts w:ascii="Arial" w:eastAsia="DengXian" w:hAnsi="Arial" w:cs="Arial"/>
          <w:sz w:val="20"/>
          <w:szCs w:val="20"/>
          <w:lang w:eastAsia="zh-CN"/>
        </w:rPr>
        <w:t xml:space="preserve">to instruct a UAV UE to stop and/or update </w:t>
      </w:r>
      <w:r w:rsidR="0070132D">
        <w:rPr>
          <w:rFonts w:ascii="Arial" w:eastAsia="DengXian" w:hAnsi="Arial" w:cs="Arial"/>
          <w:sz w:val="20"/>
          <w:szCs w:val="20"/>
          <w:lang w:eastAsia="zh-CN"/>
        </w:rPr>
        <w:t>an ongoing</w:t>
      </w:r>
      <w:r w:rsidR="00155962" w:rsidRPr="00155962">
        <w:rPr>
          <w:rFonts w:ascii="Arial" w:eastAsia="DengXian" w:hAnsi="Arial" w:cs="Arial"/>
          <w:sz w:val="20"/>
          <w:szCs w:val="20"/>
          <w:lang w:eastAsia="zh-CN"/>
        </w:rPr>
        <w:t xml:space="preserve"> altitude reporting</w:t>
      </w:r>
      <w:r w:rsidR="00155962">
        <w:rPr>
          <w:rFonts w:ascii="Arial" w:eastAsia="DengXian" w:hAnsi="Arial" w:cs="Arial"/>
          <w:sz w:val="20"/>
          <w:szCs w:val="20"/>
          <w:lang w:eastAsia="zh-CN"/>
        </w:rPr>
        <w:t>. RAN3 would like to make SA2 aware of the fact that the</w:t>
      </w:r>
      <w:r w:rsidR="00155962" w:rsidRPr="00155962">
        <w:rPr>
          <w:rFonts w:ascii="Arial" w:eastAsia="DengXian" w:hAnsi="Arial" w:cs="Arial"/>
          <w:sz w:val="20"/>
          <w:szCs w:val="20"/>
          <w:lang w:eastAsia="zh-CN"/>
        </w:rPr>
        <w:t xml:space="preserve"> use of the LOCATION REPORTING FAILURE INDICATION message within the new procedure</w:t>
      </w:r>
      <w:r w:rsidR="00155962">
        <w:rPr>
          <w:rFonts w:ascii="Arial" w:eastAsia="DengXian" w:hAnsi="Arial" w:cs="Arial"/>
          <w:sz w:val="20"/>
          <w:szCs w:val="20"/>
          <w:lang w:eastAsia="zh-CN"/>
        </w:rPr>
        <w:t xml:space="preserve"> (step 2b. in clause 5.16.X of </w:t>
      </w:r>
      <w:r w:rsidR="00155962" w:rsidRPr="00DB0768">
        <w:rPr>
          <w:rFonts w:ascii="Arial" w:eastAsia="DengXian" w:hAnsi="Arial" w:cs="Arial"/>
          <w:sz w:val="20"/>
          <w:szCs w:val="20"/>
          <w:lang w:eastAsia="zh-CN"/>
        </w:rPr>
        <w:t>S2-2504375)</w:t>
      </w:r>
      <w:r w:rsidR="00155962">
        <w:rPr>
          <w:rFonts w:ascii="Arial" w:eastAsia="DengXian" w:hAnsi="Arial" w:cs="Arial"/>
          <w:sz w:val="20"/>
          <w:szCs w:val="20"/>
          <w:lang w:eastAsia="zh-CN"/>
        </w:rPr>
        <w:t xml:space="preserve"> is not in line with </w:t>
      </w:r>
      <w:r w:rsidR="00155962" w:rsidRPr="00155962">
        <w:rPr>
          <w:rFonts w:ascii="Arial" w:eastAsia="DengXian" w:hAnsi="Arial" w:cs="Arial"/>
          <w:sz w:val="20"/>
          <w:szCs w:val="20"/>
          <w:lang w:eastAsia="zh-CN"/>
        </w:rPr>
        <w:t>the purpose of the NGAP’s Location Reporting Failure Indication procedure as currently specified in TS 38.413</w:t>
      </w:r>
      <w:r w:rsidR="00155962">
        <w:rPr>
          <w:rFonts w:ascii="Arial" w:eastAsia="DengXian" w:hAnsi="Arial" w:cs="Arial"/>
          <w:sz w:val="20"/>
          <w:szCs w:val="20"/>
          <w:lang w:eastAsia="zh-CN"/>
        </w:rPr>
        <w:t xml:space="preserve"> clause 8.12.2</w:t>
      </w:r>
      <w:r w:rsidR="00155962" w:rsidRPr="00155962">
        <w:rPr>
          <w:rFonts w:ascii="Arial" w:eastAsia="DengXian" w:hAnsi="Arial" w:cs="Arial"/>
          <w:sz w:val="20"/>
          <w:szCs w:val="20"/>
          <w:lang w:eastAsia="zh-CN"/>
        </w:rPr>
        <w:t>.</w:t>
      </w:r>
    </w:p>
    <w:p w14:paraId="36BA6207" w14:textId="55989B79" w:rsidR="00693A40" w:rsidRPr="00EF38C4" w:rsidRDefault="00155962" w:rsidP="00155962">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 xml:space="preserve">RAN3 would like SA2 to provide clarifications on the scenario requiring the new procedure </w:t>
      </w:r>
      <w:r w:rsidRPr="00155962">
        <w:rPr>
          <w:rFonts w:ascii="Arial" w:eastAsia="DengXian" w:hAnsi="Arial" w:cs="Arial"/>
          <w:sz w:val="20"/>
          <w:szCs w:val="20"/>
          <w:lang w:eastAsia="zh-CN"/>
        </w:rPr>
        <w:t xml:space="preserve">to instruct a UAV UE to stop and/or update </w:t>
      </w:r>
      <w:r>
        <w:rPr>
          <w:rFonts w:ascii="Arial" w:eastAsia="DengXian" w:hAnsi="Arial" w:cs="Arial"/>
          <w:sz w:val="20"/>
          <w:szCs w:val="20"/>
          <w:lang w:eastAsia="zh-CN"/>
        </w:rPr>
        <w:t xml:space="preserve">an ongoing </w:t>
      </w:r>
      <w:r w:rsidRPr="00155962">
        <w:rPr>
          <w:rFonts w:ascii="Arial" w:eastAsia="DengXian" w:hAnsi="Arial" w:cs="Arial"/>
          <w:sz w:val="20"/>
          <w:szCs w:val="20"/>
          <w:lang w:eastAsia="zh-CN"/>
        </w:rPr>
        <w:t>altitude reporting</w:t>
      </w:r>
      <w:r>
        <w:rPr>
          <w:rFonts w:ascii="Arial" w:eastAsia="DengXian" w:hAnsi="Arial" w:cs="Arial"/>
          <w:sz w:val="20"/>
          <w:szCs w:val="20"/>
          <w:lang w:eastAsia="zh-CN"/>
        </w:rPr>
        <w:t>.</w:t>
      </w:r>
    </w:p>
    <w:bookmarkEnd w:id="2"/>
    <w:bookmarkEnd w:id="3"/>
    <w:bookmarkEnd w:id="4"/>
    <w:p w14:paraId="157B3A3B"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sz w:val="20"/>
        </w:rPr>
        <w:t>2. Actions:</w:t>
      </w:r>
    </w:p>
    <w:p w14:paraId="3375A288" w14:textId="7036F4DD" w:rsidR="00C20691" w:rsidRPr="00C73FE1" w:rsidRDefault="00C20691" w:rsidP="002C1A3A">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AD5036">
        <w:rPr>
          <w:rFonts w:ascii="Arial" w:hAnsi="Arial" w:cs="Arial"/>
          <w:b/>
          <w:sz w:val="20"/>
          <w:szCs w:val="20"/>
          <w:lang w:eastAsia="zh-CN"/>
        </w:rPr>
        <w:t>SA2</w:t>
      </w:r>
      <w:r w:rsidR="004430B3" w:rsidRPr="00C73FE1">
        <w:rPr>
          <w:rFonts w:ascii="Arial" w:hAnsi="Arial" w:cs="Arial"/>
          <w:b/>
          <w:sz w:val="20"/>
          <w:szCs w:val="20"/>
          <w:lang w:eastAsia="zh-CN"/>
        </w:rPr>
        <w:t>:</w:t>
      </w:r>
    </w:p>
    <w:p w14:paraId="42E8FE9E" w14:textId="1FFBE8AC" w:rsidR="00C73FE1" w:rsidRPr="00C73FE1" w:rsidRDefault="00C73FE1" w:rsidP="002C1A3A">
      <w:pPr>
        <w:spacing w:beforeLines="50" w:before="120" w:afterLines="50"/>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B85A69">
        <w:rPr>
          <w:rFonts w:ascii="Arial" w:hAnsi="Arial"/>
          <w:sz w:val="20"/>
          <w:szCs w:val="20"/>
        </w:rPr>
        <w:t>3</w:t>
      </w:r>
      <w:r w:rsidRPr="00C73FE1">
        <w:rPr>
          <w:rFonts w:ascii="Arial" w:hAnsi="Arial"/>
          <w:sz w:val="20"/>
          <w:szCs w:val="20"/>
        </w:rPr>
        <w:t xml:space="preserve"> kindly asks </w:t>
      </w:r>
      <w:r w:rsidR="00693A40">
        <w:rPr>
          <w:rFonts w:ascii="Arial" w:hAnsi="Arial"/>
          <w:sz w:val="20"/>
          <w:szCs w:val="20"/>
        </w:rPr>
        <w:t>SA</w:t>
      </w:r>
      <w:r w:rsidR="006E42A2">
        <w:rPr>
          <w:rFonts w:ascii="Arial" w:hAnsi="Arial"/>
          <w:sz w:val="20"/>
          <w:szCs w:val="20"/>
        </w:rPr>
        <w:t>2</w:t>
      </w:r>
      <w:r w:rsidRPr="00C73FE1">
        <w:rPr>
          <w:rFonts w:ascii="Arial" w:hAnsi="Arial"/>
          <w:sz w:val="20"/>
          <w:szCs w:val="20"/>
        </w:rPr>
        <w:t xml:space="preserve"> to </w:t>
      </w:r>
      <w:r w:rsidR="00693A40">
        <w:rPr>
          <w:rFonts w:ascii="Arial" w:hAnsi="Arial"/>
          <w:sz w:val="20"/>
          <w:szCs w:val="20"/>
        </w:rPr>
        <w:t xml:space="preserve">provide </w:t>
      </w:r>
      <w:r w:rsidR="00155962">
        <w:rPr>
          <w:rFonts w:ascii="Arial" w:hAnsi="Arial"/>
          <w:sz w:val="20"/>
          <w:szCs w:val="20"/>
        </w:rPr>
        <w:t xml:space="preserve">clarifications on the scenario to </w:t>
      </w:r>
      <w:r w:rsidR="00155962" w:rsidRPr="00155962">
        <w:rPr>
          <w:rFonts w:ascii="Arial" w:eastAsia="DengXian" w:hAnsi="Arial" w:cs="Arial"/>
          <w:sz w:val="20"/>
          <w:szCs w:val="20"/>
          <w:lang w:eastAsia="zh-CN"/>
        </w:rPr>
        <w:t>instruct a UAV UE to stop and/or update the altitude reporting</w:t>
      </w:r>
      <w:r w:rsidR="00155962">
        <w:rPr>
          <w:rFonts w:ascii="Arial" w:eastAsia="DengXian" w:hAnsi="Arial" w:cs="Arial"/>
          <w:sz w:val="20"/>
          <w:szCs w:val="20"/>
          <w:lang w:eastAsia="zh-CN"/>
        </w:rPr>
        <w:t>.</w:t>
      </w:r>
    </w:p>
    <w:p w14:paraId="7F7CCA9D" w14:textId="77777777" w:rsidR="004E7B4B" w:rsidRPr="0030011B" w:rsidRDefault="004E7B4B" w:rsidP="002C1A3A">
      <w:pPr>
        <w:spacing w:beforeLines="50" w:before="120" w:afterLines="50"/>
        <w:outlineLvl w:val="0"/>
        <w:rPr>
          <w:rFonts w:ascii="Arial" w:hAnsi="Arial" w:cs="Arial"/>
          <w:sz w:val="20"/>
        </w:rPr>
      </w:pPr>
    </w:p>
    <w:p w14:paraId="7175D35B" w14:textId="390FA4CE" w:rsidR="00C20691" w:rsidRPr="0030011B" w:rsidRDefault="007321CD" w:rsidP="002C1A3A">
      <w:pPr>
        <w:spacing w:beforeLines="50" w:before="120" w:afterLines="50"/>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340F57">
        <w:rPr>
          <w:rFonts w:ascii="Arial" w:hAnsi="Arial" w:cs="Arial"/>
          <w:b/>
          <w:sz w:val="20"/>
        </w:rPr>
        <w:t xml:space="preserve">TSG </w:t>
      </w:r>
      <w:r w:rsidR="00266C9C">
        <w:rPr>
          <w:rFonts w:ascii="Arial" w:hAnsi="Arial" w:cs="Arial"/>
          <w:b/>
          <w:sz w:val="20"/>
        </w:rPr>
        <w:t>RAN</w:t>
      </w:r>
      <w:r w:rsidR="00340F57">
        <w:rPr>
          <w:rFonts w:ascii="Arial" w:hAnsi="Arial" w:cs="Arial"/>
          <w:b/>
          <w:sz w:val="20"/>
        </w:rPr>
        <w:t xml:space="preserve"> WG3</w:t>
      </w:r>
      <w:r w:rsidR="00894B01" w:rsidRPr="0030011B">
        <w:rPr>
          <w:rFonts w:ascii="Arial" w:hAnsi="Arial" w:cs="Arial"/>
          <w:b/>
          <w:sz w:val="20"/>
        </w:rPr>
        <w:t xml:space="preserve"> </w:t>
      </w:r>
      <w:r w:rsidR="00C20691" w:rsidRPr="0030011B">
        <w:rPr>
          <w:rFonts w:ascii="Arial" w:hAnsi="Arial" w:cs="Arial"/>
          <w:b/>
          <w:sz w:val="20"/>
        </w:rPr>
        <w:t>Meetings:</w:t>
      </w:r>
    </w:p>
    <w:p w14:paraId="4AE4BA57" w14:textId="5CBFCB26" w:rsidR="001B7A5C" w:rsidRDefault="001B7A5C" w:rsidP="002C1A3A">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AN3#12</w:t>
      </w:r>
      <w:r w:rsidR="00155962">
        <w:rPr>
          <w:rFonts w:ascii="Arial" w:hAnsi="Arial" w:cs="Arial"/>
          <w:sz w:val="20"/>
          <w:szCs w:val="16"/>
          <w:lang w:val="en-GB" w:eastAsia="zh-CN"/>
        </w:rPr>
        <w:t>9</w:t>
      </w:r>
      <w:r>
        <w:rPr>
          <w:rFonts w:ascii="Arial" w:hAnsi="Arial" w:cs="Arial"/>
          <w:sz w:val="20"/>
          <w:szCs w:val="16"/>
          <w:lang w:val="en-GB" w:eastAsia="zh-CN"/>
        </w:rPr>
        <w:tab/>
      </w:r>
      <w:r w:rsidR="00155962">
        <w:rPr>
          <w:rFonts w:ascii="Arial" w:hAnsi="Arial" w:cs="Arial"/>
          <w:sz w:val="20"/>
          <w:szCs w:val="16"/>
          <w:lang w:val="en-GB" w:eastAsia="zh-CN"/>
        </w:rPr>
        <w:t>25</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 </w:t>
      </w:r>
      <w:r w:rsidR="00155962">
        <w:rPr>
          <w:rFonts w:ascii="Arial" w:hAnsi="Arial" w:cs="Arial"/>
          <w:sz w:val="20"/>
          <w:szCs w:val="16"/>
          <w:lang w:val="en-GB" w:eastAsia="zh-CN"/>
        </w:rPr>
        <w:t>29</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w:t>
      </w:r>
      <w:r w:rsidR="00155962">
        <w:rPr>
          <w:rFonts w:ascii="Arial" w:hAnsi="Arial" w:cs="Arial"/>
          <w:sz w:val="20"/>
          <w:szCs w:val="16"/>
          <w:lang w:val="en-GB" w:eastAsia="zh-CN"/>
        </w:rPr>
        <w:t>ug</w:t>
      </w:r>
      <w:r>
        <w:rPr>
          <w:rFonts w:ascii="Arial" w:hAnsi="Arial" w:cs="Arial"/>
          <w:sz w:val="20"/>
          <w:szCs w:val="16"/>
          <w:lang w:val="en-GB" w:eastAsia="zh-CN"/>
        </w:rPr>
        <w:t xml:space="preserve">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8F4EC6">
        <w:rPr>
          <w:rFonts w:ascii="Arial" w:hAnsi="Arial" w:cs="Arial"/>
          <w:sz w:val="20"/>
          <w:szCs w:val="16"/>
          <w:lang w:val="en-GB" w:eastAsia="zh-CN"/>
        </w:rPr>
        <w:tab/>
      </w:r>
      <w:r w:rsidR="00155962">
        <w:rPr>
          <w:rFonts w:ascii="Arial" w:hAnsi="Arial" w:cs="Arial"/>
          <w:sz w:val="20"/>
          <w:szCs w:val="16"/>
          <w:lang w:val="en-GB" w:eastAsia="zh-CN"/>
        </w:rPr>
        <w:t>Bangalore, IN</w:t>
      </w:r>
    </w:p>
    <w:p w14:paraId="153DDFDA" w14:textId="491AD445" w:rsidR="009C782C" w:rsidRPr="00B93970" w:rsidRDefault="009C782C" w:rsidP="002C030C">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w:t>
      </w:r>
      <w:r w:rsidR="002C030C">
        <w:rPr>
          <w:rFonts w:ascii="Arial" w:hAnsi="Arial" w:cs="Arial"/>
          <w:sz w:val="20"/>
          <w:szCs w:val="16"/>
          <w:lang w:val="en-GB" w:eastAsia="zh-CN"/>
        </w:rPr>
        <w:t>#12</w:t>
      </w:r>
      <w:r w:rsidR="00155962">
        <w:rPr>
          <w:rFonts w:ascii="Arial" w:hAnsi="Arial" w:cs="Arial"/>
          <w:sz w:val="20"/>
          <w:szCs w:val="16"/>
          <w:lang w:val="en-GB" w:eastAsia="zh-CN"/>
        </w:rPr>
        <w:t>9bis</w:t>
      </w:r>
      <w:r w:rsidR="002C030C">
        <w:rPr>
          <w:rFonts w:ascii="Arial" w:hAnsi="Arial" w:cs="Arial"/>
          <w:sz w:val="20"/>
          <w:szCs w:val="16"/>
          <w:lang w:val="en-GB" w:eastAsia="zh-CN"/>
        </w:rPr>
        <w:tab/>
      </w:r>
      <w:r w:rsidR="00155962">
        <w:rPr>
          <w:rFonts w:ascii="Arial" w:hAnsi="Arial" w:cs="Arial"/>
          <w:sz w:val="20"/>
          <w:szCs w:val="16"/>
          <w:lang w:val="en-GB" w:eastAsia="zh-CN"/>
        </w:rPr>
        <w:t>13</w:t>
      </w:r>
      <w:r w:rsidR="002C030C" w:rsidRPr="002C030C">
        <w:rPr>
          <w:rFonts w:ascii="Arial" w:hAnsi="Arial" w:cs="Arial"/>
          <w:sz w:val="20"/>
          <w:szCs w:val="16"/>
          <w:vertAlign w:val="superscript"/>
          <w:lang w:val="en-GB" w:eastAsia="zh-CN"/>
        </w:rPr>
        <w:t>th</w:t>
      </w:r>
      <w:r w:rsidR="002C030C">
        <w:rPr>
          <w:rFonts w:ascii="Arial" w:hAnsi="Arial" w:cs="Arial"/>
          <w:sz w:val="20"/>
          <w:szCs w:val="16"/>
          <w:lang w:val="en-GB" w:eastAsia="zh-CN"/>
        </w:rPr>
        <w:t xml:space="preserve"> – </w:t>
      </w:r>
      <w:r w:rsidR="00155962">
        <w:rPr>
          <w:rFonts w:ascii="Arial" w:hAnsi="Arial" w:cs="Arial"/>
          <w:sz w:val="20"/>
          <w:szCs w:val="16"/>
          <w:lang w:val="en-GB" w:eastAsia="zh-CN"/>
        </w:rPr>
        <w:t>17</w:t>
      </w:r>
      <w:r w:rsidR="00155962" w:rsidRPr="00155962">
        <w:rPr>
          <w:rFonts w:ascii="Arial" w:hAnsi="Arial" w:cs="Arial"/>
          <w:sz w:val="20"/>
          <w:szCs w:val="16"/>
          <w:vertAlign w:val="superscript"/>
          <w:lang w:val="en-GB" w:eastAsia="zh-CN"/>
        </w:rPr>
        <w:t>th</w:t>
      </w:r>
      <w:r w:rsidR="00155962">
        <w:rPr>
          <w:rFonts w:ascii="Arial" w:hAnsi="Arial" w:cs="Arial"/>
          <w:sz w:val="20"/>
          <w:szCs w:val="16"/>
          <w:lang w:val="en-GB" w:eastAsia="zh-CN"/>
        </w:rPr>
        <w:t xml:space="preserve"> October</w:t>
      </w:r>
      <w:r w:rsidR="002C030C">
        <w:rPr>
          <w:rFonts w:ascii="Arial" w:hAnsi="Arial" w:cs="Arial"/>
          <w:sz w:val="20"/>
          <w:szCs w:val="16"/>
          <w:lang w:val="en-GB" w:eastAsia="zh-CN"/>
        </w:rPr>
        <w:t xml:space="preserve"> 2025</w:t>
      </w:r>
      <w:r w:rsidR="002C030C">
        <w:rPr>
          <w:rFonts w:ascii="Arial" w:hAnsi="Arial" w:cs="Arial"/>
          <w:sz w:val="20"/>
          <w:szCs w:val="16"/>
          <w:lang w:val="en-GB" w:eastAsia="zh-CN"/>
        </w:rPr>
        <w:tab/>
      </w:r>
      <w:r w:rsidR="002C030C">
        <w:rPr>
          <w:rFonts w:ascii="Arial" w:hAnsi="Arial" w:cs="Arial"/>
          <w:sz w:val="20"/>
          <w:szCs w:val="16"/>
          <w:lang w:val="en-GB" w:eastAsia="zh-CN"/>
        </w:rPr>
        <w:tab/>
      </w:r>
      <w:r w:rsidR="002C030C">
        <w:rPr>
          <w:rFonts w:ascii="Arial" w:hAnsi="Arial" w:cs="Arial"/>
          <w:sz w:val="20"/>
          <w:szCs w:val="16"/>
          <w:lang w:val="en-GB" w:eastAsia="zh-CN"/>
        </w:rPr>
        <w:tab/>
      </w:r>
      <w:r w:rsidR="002C030C">
        <w:rPr>
          <w:rFonts w:ascii="Arial" w:hAnsi="Arial" w:cs="Arial"/>
          <w:sz w:val="20"/>
          <w:szCs w:val="16"/>
          <w:lang w:val="en-GB" w:eastAsia="zh-CN"/>
        </w:rPr>
        <w:tab/>
      </w:r>
      <w:r w:rsidR="00155962">
        <w:rPr>
          <w:rFonts w:ascii="Arial" w:hAnsi="Arial" w:cs="Arial"/>
          <w:sz w:val="20"/>
          <w:szCs w:val="16"/>
          <w:lang w:val="en-GB" w:eastAsia="zh-CN"/>
        </w:rPr>
        <w:t>Prague, CZ</w:t>
      </w:r>
    </w:p>
    <w:sectPr w:rsidR="009C782C" w:rsidRPr="00B93970">
      <w:headerReference w:type="defaul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46DF" w14:textId="77777777" w:rsidR="007D3627" w:rsidRDefault="007D3627">
      <w:r>
        <w:separator/>
      </w:r>
    </w:p>
  </w:endnote>
  <w:endnote w:type="continuationSeparator" w:id="0">
    <w:p w14:paraId="284ACEB4" w14:textId="77777777" w:rsidR="007D3627" w:rsidRDefault="007D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206B" w14:textId="77777777" w:rsidR="007D3627" w:rsidRDefault="007D3627">
      <w:r>
        <w:separator/>
      </w:r>
    </w:p>
  </w:footnote>
  <w:footnote w:type="continuationSeparator" w:id="0">
    <w:p w14:paraId="089F71DE" w14:textId="77777777" w:rsidR="007D3627" w:rsidRDefault="007D3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71C8" w14:textId="77777777" w:rsidR="0032543F" w:rsidRDefault="0032543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3352"/>
    <w:multiLevelType w:val="hybridMultilevel"/>
    <w:tmpl w:val="3B00F674"/>
    <w:lvl w:ilvl="0" w:tplc="4106F410">
      <w:start w:val="1"/>
      <w:numFmt w:val="lowerLetter"/>
      <w:lvlText w:val="%1."/>
      <w:lvlJc w:val="left"/>
      <w:pPr>
        <w:ind w:left="892" w:hanging="360"/>
      </w:pPr>
      <w:rPr>
        <w:b/>
        <w:bCs/>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4F2F9A"/>
    <w:multiLevelType w:val="hybridMultilevel"/>
    <w:tmpl w:val="E5965F54"/>
    <w:lvl w:ilvl="0" w:tplc="C4348AF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DDC7EA0"/>
    <w:multiLevelType w:val="hybridMultilevel"/>
    <w:tmpl w:val="1410EF46"/>
    <w:lvl w:ilvl="0" w:tplc="C4348AF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8"/>
  </w:num>
  <w:num w:numId="4">
    <w:abstractNumId w:val="26"/>
  </w:num>
  <w:num w:numId="5">
    <w:abstractNumId w:val="6"/>
  </w:num>
  <w:num w:numId="6">
    <w:abstractNumId w:val="2"/>
  </w:num>
  <w:num w:numId="7">
    <w:abstractNumId w:val="0"/>
  </w:num>
  <w:num w:numId="8">
    <w:abstractNumId w:val="12"/>
  </w:num>
  <w:num w:numId="9">
    <w:abstractNumId w:val="14"/>
  </w:num>
  <w:num w:numId="10">
    <w:abstractNumId w:val="10"/>
  </w:num>
  <w:num w:numId="11">
    <w:abstractNumId w:val="13"/>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5"/>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9"/>
  </w:num>
  <w:num w:numId="20">
    <w:abstractNumId w:val="20"/>
  </w:num>
  <w:num w:numId="21">
    <w:abstractNumId w:val="19"/>
  </w:num>
  <w:num w:numId="22">
    <w:abstractNumId w:val="25"/>
  </w:num>
  <w:num w:numId="23">
    <w:abstractNumId w:val="3"/>
  </w:num>
  <w:num w:numId="24">
    <w:abstractNumId w:val="22"/>
  </w:num>
  <w:num w:numId="25">
    <w:abstractNumId w:val="16"/>
  </w:num>
  <w:num w:numId="26">
    <w:abstractNumId w:val="23"/>
  </w:num>
  <w:num w:numId="27">
    <w:abstractNumId w:val="15"/>
  </w:num>
  <w:num w:numId="28">
    <w:abstractNumId w:val="4"/>
  </w:num>
  <w:num w:numId="29">
    <w:abstractNumId w:val="21"/>
  </w:num>
  <w:num w:numId="3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6F"/>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96D"/>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411"/>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19"/>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6B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6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056F"/>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B3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599B"/>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A74"/>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3A86"/>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1138"/>
    <w:rsid w:val="0024263A"/>
    <w:rsid w:val="00243D5E"/>
    <w:rsid w:val="002451C5"/>
    <w:rsid w:val="0024531B"/>
    <w:rsid w:val="00245690"/>
    <w:rsid w:val="00245F1F"/>
    <w:rsid w:val="002464DC"/>
    <w:rsid w:val="0024663B"/>
    <w:rsid w:val="00246F16"/>
    <w:rsid w:val="00247103"/>
    <w:rsid w:val="0024718C"/>
    <w:rsid w:val="00247813"/>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82E"/>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9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0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077"/>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55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012"/>
    <w:rsid w:val="00334621"/>
    <w:rsid w:val="00334AD2"/>
    <w:rsid w:val="00334E68"/>
    <w:rsid w:val="00335811"/>
    <w:rsid w:val="00335B75"/>
    <w:rsid w:val="00335D8C"/>
    <w:rsid w:val="00336072"/>
    <w:rsid w:val="003363A1"/>
    <w:rsid w:val="0033729C"/>
    <w:rsid w:val="00337CBB"/>
    <w:rsid w:val="00340F57"/>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8F3"/>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18B"/>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22B"/>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4D6B"/>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3C86"/>
    <w:rsid w:val="00504B60"/>
    <w:rsid w:val="00504BC1"/>
    <w:rsid w:val="00505134"/>
    <w:rsid w:val="00505C04"/>
    <w:rsid w:val="00506B11"/>
    <w:rsid w:val="0050799C"/>
    <w:rsid w:val="00507EE3"/>
    <w:rsid w:val="00511F15"/>
    <w:rsid w:val="00512FE0"/>
    <w:rsid w:val="0051318C"/>
    <w:rsid w:val="0051346B"/>
    <w:rsid w:val="0051369C"/>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4EA"/>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04DB"/>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1AE"/>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A40"/>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4AEC"/>
    <w:rsid w:val="006A4E5E"/>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95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32D"/>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A38"/>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486"/>
    <w:rsid w:val="007B5970"/>
    <w:rsid w:val="007B6526"/>
    <w:rsid w:val="007B7DC1"/>
    <w:rsid w:val="007B7EDB"/>
    <w:rsid w:val="007C09F6"/>
    <w:rsid w:val="007C19AD"/>
    <w:rsid w:val="007C1B9F"/>
    <w:rsid w:val="007C1EBA"/>
    <w:rsid w:val="007C2386"/>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3627"/>
    <w:rsid w:val="007D4178"/>
    <w:rsid w:val="007D4D33"/>
    <w:rsid w:val="007D5556"/>
    <w:rsid w:val="007D69F0"/>
    <w:rsid w:val="007D6E52"/>
    <w:rsid w:val="007D7175"/>
    <w:rsid w:val="007D7C6C"/>
    <w:rsid w:val="007E0145"/>
    <w:rsid w:val="007E0B67"/>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5F7"/>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24D"/>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1E24"/>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532A"/>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851"/>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D2B"/>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4EC6"/>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449D"/>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3AD"/>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E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4D9"/>
    <w:rsid w:val="00954656"/>
    <w:rsid w:val="00955868"/>
    <w:rsid w:val="009559C7"/>
    <w:rsid w:val="00955C0A"/>
    <w:rsid w:val="00955C4F"/>
    <w:rsid w:val="00955FB9"/>
    <w:rsid w:val="0095647F"/>
    <w:rsid w:val="00956721"/>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82C"/>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778"/>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69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8BA"/>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2B7"/>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099"/>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A54"/>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779"/>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94"/>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CF1"/>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120F"/>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2E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4FC2"/>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768"/>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5D1"/>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1DA"/>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27F20"/>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A9F"/>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7"/>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F78"/>
    <w:rsid w:val="00EF38C4"/>
    <w:rsid w:val="00EF3E5C"/>
    <w:rsid w:val="00EF3FC6"/>
    <w:rsid w:val="00EF4366"/>
    <w:rsid w:val="00EF4642"/>
    <w:rsid w:val="00EF49CE"/>
    <w:rsid w:val="00EF4CD6"/>
    <w:rsid w:val="00EF55A0"/>
    <w:rsid w:val="00EF5D72"/>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1B5"/>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18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character" w:styleId="UnresolvedMention">
    <w:name w:val="Unresolved Mention"/>
    <w:basedOn w:val="DefaultParagraphFont"/>
    <w:uiPriority w:val="99"/>
    <w:semiHidden/>
    <w:unhideWhenUsed/>
    <w:rsid w:val="00AA56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iano.rapone@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34462-C0FE-4AA2-9CDB-FBB713FF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40</cp:revision>
  <cp:lastPrinted>2007-06-19T12:08:00Z</cp:lastPrinted>
  <dcterms:created xsi:type="dcterms:W3CDTF">2024-11-07T11:21:00Z</dcterms:created>
  <dcterms:modified xsi:type="dcterms:W3CDTF">2025-05-08T17:09:00Z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1746723454</vt:lpwstr>
  </property>
</Properties>
</file>