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FD8" w:rsidRPr="00A01D9B" w:rsidRDefault="00E80FD8" w:rsidP="00E80FD8">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681DAC">
        <w:rPr>
          <w:lang w:eastAsia="ja-JP"/>
        </w:rPr>
        <w:t>3279</w:t>
      </w:r>
      <w:bookmarkStart w:id="2" w:name="_GoBack"/>
      <w:bookmarkEnd w:id="2"/>
    </w:p>
    <w:p w:rsidR="00E80FD8" w:rsidRPr="00256CF7" w:rsidRDefault="00E80FD8" w:rsidP="00E80FD8">
      <w:pPr>
        <w:pStyle w:val="3gpptitlecitytdocnumber"/>
      </w:pPr>
      <w:bookmarkStart w:id="3" w:name="_Hlk19781143"/>
      <w:r>
        <w:t>Malta, MT, 19-23, May, 2025</w:t>
      </w:r>
      <w:bookmarkEnd w:id="0"/>
      <w:bookmarkEnd w:id="3"/>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FB7604">
        <w:rPr>
          <w:rFonts w:ascii="Arial" w:hAnsi="Arial"/>
          <w:sz w:val="24"/>
          <w:lang w:eastAsia="zh-CN"/>
        </w:rPr>
        <w:t xml:space="preserve">, </w:t>
      </w:r>
      <w:r w:rsidR="00725D5D">
        <w:rPr>
          <w:rFonts w:ascii="Arial" w:hAnsi="Arial"/>
          <w:sz w:val="24"/>
          <w:lang w:eastAsia="zh-CN"/>
        </w:rPr>
        <w:t>CMCC</w:t>
      </w:r>
      <w:r w:rsidR="001C4293">
        <w:rPr>
          <w:rFonts w:ascii="Arial" w:hAnsi="Arial"/>
          <w:sz w:val="24"/>
          <w:lang w:eastAsia="zh-CN"/>
        </w:rPr>
        <w:t>, ZTE</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9E67EA">
        <w:rPr>
          <w:rFonts w:ascii="Arial" w:hAnsi="Arial"/>
          <w:sz w:val="24"/>
        </w:rPr>
        <w:t>SP SRS activation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8A7B42" w:rsidRDefault="00DD18E8" w:rsidP="004327E9">
      <w:pPr>
        <w:tabs>
          <w:tab w:val="left" w:pos="1327"/>
        </w:tabs>
        <w:jc w:val="both"/>
        <w:rPr>
          <w:rFonts w:eastAsiaTheme="minorEastAsia"/>
          <w:lang w:eastAsia="zh-CN"/>
        </w:rPr>
      </w:pPr>
      <w:r>
        <w:rPr>
          <w:rFonts w:eastAsiaTheme="minorEastAsia"/>
          <w:lang w:eastAsia="zh-CN"/>
        </w:rPr>
        <w:t>The procedure of area-specific SRS configuration activation is captured in TS 38.305, 7.14.4 as below,</w:t>
      </w:r>
    </w:p>
    <w:p w:rsidR="00877DEB" w:rsidRDefault="00877DEB" w:rsidP="004327E9">
      <w:pPr>
        <w:tabs>
          <w:tab w:val="left" w:pos="1327"/>
        </w:tabs>
        <w:jc w:val="both"/>
        <w:rPr>
          <w:rFonts w:eastAsiaTheme="minorEastAsia"/>
          <w:lang w:eastAsia="zh-CN"/>
        </w:rPr>
      </w:pPr>
    </w:p>
    <w:p w:rsidR="00DD18E8" w:rsidRPr="003971DD" w:rsidRDefault="00DD18E8" w:rsidP="00DD18E8">
      <w:pPr>
        <w:pStyle w:val="TH"/>
        <w:rPr>
          <w:rFonts w:eastAsia="宋体"/>
        </w:rPr>
      </w:pPr>
      <w:r w:rsidRPr="003971DD">
        <w:object w:dxaOrig="11820" w:dyaOrig="8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31.2pt" o:ole="">
            <v:imagedata r:id="rId8" o:title=""/>
          </v:shape>
          <o:OLEObject Type="Embed" ProgID="Visio.Drawing.11" ShapeID="_x0000_i1025" DrawAspect="Content" ObjectID="_1808225767" r:id="rId9"/>
        </w:object>
      </w:r>
    </w:p>
    <w:p w:rsidR="00DD18E8" w:rsidRPr="00DD18E8" w:rsidRDefault="00DD18E8" w:rsidP="00DD18E8">
      <w:pPr>
        <w:pStyle w:val="TF"/>
        <w:rPr>
          <w:i/>
        </w:rPr>
      </w:pPr>
      <w:r w:rsidRPr="00DD18E8">
        <w:rPr>
          <w:i/>
        </w:rPr>
        <w:t>Figure 7.14.4-1: Area-specific SRS Configuration Activation Procedure</w:t>
      </w:r>
    </w:p>
    <w:p w:rsidR="00DD18E8" w:rsidRPr="00DD18E8" w:rsidRDefault="00DD18E8" w:rsidP="00DD18E8">
      <w:pPr>
        <w:pStyle w:val="B1"/>
        <w:rPr>
          <w:rFonts w:eastAsia="宋体"/>
          <w:i/>
        </w:rPr>
      </w:pPr>
      <w:r w:rsidRPr="00DD18E8">
        <w:rPr>
          <w:rFonts w:eastAsia="宋体"/>
          <w:i/>
        </w:rPr>
        <w:t>0.</w:t>
      </w:r>
      <w:r w:rsidRPr="00DD18E8">
        <w:rPr>
          <w:rFonts w:eastAsia="宋体"/>
          <w:i/>
        </w:rPr>
        <w:tab/>
        <w:t>The UE in RRC_INACTIVE state is (pre-</w:t>
      </w:r>
      <w:proofErr w:type="gramStart"/>
      <w:r w:rsidRPr="00DD18E8">
        <w:rPr>
          <w:rFonts w:eastAsia="宋体"/>
          <w:i/>
        </w:rPr>
        <w:t>)configured</w:t>
      </w:r>
      <w:proofErr w:type="gramEnd"/>
      <w:r w:rsidRPr="00DD18E8">
        <w:rPr>
          <w:rFonts w:eastAsia="宋体"/>
          <w:i/>
        </w:rPr>
        <w:t xml:space="preserve"> with one or more area-specific SRS for positioning configurations as specified in clause </w:t>
      </w:r>
      <w:r w:rsidRPr="00DD18E8">
        <w:rPr>
          <w:rFonts w:eastAsiaTheme="minorEastAsia"/>
          <w:i/>
        </w:rPr>
        <w:t>7.14.2</w:t>
      </w:r>
      <w:r w:rsidRPr="00DD18E8">
        <w:rPr>
          <w:rFonts w:eastAsia="宋体"/>
          <w:i/>
        </w:rPr>
        <w:t xml:space="preserve"> and receives a request from upper layers to activate an area-specific (pre-)configured SRS for positioning when the UE is camped on one of the cells indicated in the validity area(s) (e.g., when a configured periodic or triggered event is detected).</w:t>
      </w:r>
    </w:p>
    <w:p w:rsidR="00DD18E8" w:rsidRPr="00DD18E8" w:rsidRDefault="00DD18E8" w:rsidP="00DD18E8">
      <w:pPr>
        <w:pStyle w:val="B1"/>
        <w:rPr>
          <w:rFonts w:eastAsia="宋体"/>
          <w:i/>
        </w:rPr>
      </w:pPr>
      <w:r w:rsidRPr="00DD18E8">
        <w:rPr>
          <w:rFonts w:eastAsia="宋体"/>
          <w:i/>
        </w:rPr>
        <w:t>1.</w:t>
      </w:r>
      <w:r w:rsidRPr="00DD18E8">
        <w:rPr>
          <w:rFonts w:eastAsia="宋体"/>
          <w:i/>
        </w:rPr>
        <w:tab/>
        <w:t>The UE sends a RRC Resume Request message with the resume cause "</w:t>
      </w:r>
      <w:proofErr w:type="spellStart"/>
      <w:r w:rsidRPr="00DD18E8">
        <w:rPr>
          <w:rFonts w:eastAsia="宋体"/>
          <w:i/>
        </w:rPr>
        <w:t>srs-PosConfigOrActivationReq</w:t>
      </w:r>
      <w:proofErr w:type="spellEnd"/>
      <w:r w:rsidRPr="00DD18E8">
        <w:rPr>
          <w:rFonts w:eastAsia="宋体"/>
          <w:i/>
        </w:rPr>
        <w:t>" to request activation of the area-specific (pre-</w:t>
      </w:r>
      <w:proofErr w:type="gramStart"/>
      <w:r w:rsidRPr="00DD18E8">
        <w:rPr>
          <w:rFonts w:eastAsia="宋体"/>
          <w:i/>
        </w:rPr>
        <w:t>)configured</w:t>
      </w:r>
      <w:proofErr w:type="gramEnd"/>
      <w:r w:rsidRPr="00DD18E8">
        <w:rPr>
          <w:rFonts w:eastAsia="宋体"/>
          <w:i/>
        </w:rPr>
        <w:t xml:space="preserve"> SRS.</w:t>
      </w:r>
    </w:p>
    <w:p w:rsidR="00DD18E8" w:rsidRPr="00DD18E8" w:rsidRDefault="00DD18E8" w:rsidP="00DD18E8">
      <w:pPr>
        <w:pStyle w:val="B1"/>
        <w:rPr>
          <w:rFonts w:eastAsia="宋体"/>
          <w:i/>
        </w:rPr>
      </w:pPr>
      <w:r w:rsidRPr="00DD18E8">
        <w:rPr>
          <w:rFonts w:eastAsia="宋体"/>
          <w:i/>
        </w:rPr>
        <w:t>2.</w:t>
      </w:r>
      <w:r w:rsidRPr="00DD18E8">
        <w:rPr>
          <w:rFonts w:eastAsia="宋体"/>
          <w:i/>
        </w:rPr>
        <w:tab/>
        <w:t xml:space="preserve">The receiving </w:t>
      </w:r>
      <w:proofErr w:type="spellStart"/>
      <w:r w:rsidRPr="00DD18E8">
        <w:rPr>
          <w:rFonts w:eastAsia="宋体"/>
          <w:i/>
        </w:rPr>
        <w:t>gNB</w:t>
      </w:r>
      <w:proofErr w:type="spellEnd"/>
      <w:r w:rsidRPr="00DD18E8">
        <w:rPr>
          <w:rFonts w:eastAsia="宋体"/>
          <w:i/>
        </w:rPr>
        <w:t xml:space="preserve"> which receives the request from the UE triggers the Retrieve UE Context procedure towards the last serving </w:t>
      </w:r>
      <w:proofErr w:type="spellStart"/>
      <w:r w:rsidRPr="00DD18E8">
        <w:rPr>
          <w:rFonts w:eastAsia="宋体"/>
          <w:i/>
        </w:rPr>
        <w:t>gNB</w:t>
      </w:r>
      <w:proofErr w:type="spellEnd"/>
      <w:r w:rsidRPr="00DD18E8">
        <w:rPr>
          <w:rFonts w:eastAsia="宋体"/>
          <w:i/>
        </w:rPr>
        <w:t xml:space="preserve"> and includes the area-specific (</w:t>
      </w:r>
      <w:r w:rsidRPr="00DD18E8">
        <w:rPr>
          <w:i/>
        </w:rPr>
        <w:t>pre-</w:t>
      </w:r>
      <w:proofErr w:type="gramStart"/>
      <w:r w:rsidRPr="00DD18E8">
        <w:rPr>
          <w:i/>
        </w:rPr>
        <w:t>)configured</w:t>
      </w:r>
      <w:proofErr w:type="gramEnd"/>
      <w:r w:rsidRPr="00DD18E8">
        <w:rPr>
          <w:i/>
        </w:rPr>
        <w:t xml:space="preserve"> SRS activation request in the </w:t>
      </w:r>
      <w:r w:rsidRPr="00DD18E8">
        <w:rPr>
          <w:rFonts w:eastAsia="宋体"/>
          <w:i/>
        </w:rPr>
        <w:t>Retrieve UE Context Request message.</w:t>
      </w:r>
    </w:p>
    <w:p w:rsidR="00DD18E8" w:rsidRPr="00DD18E8" w:rsidRDefault="00DD18E8" w:rsidP="00DD18E8">
      <w:pPr>
        <w:pStyle w:val="B1"/>
        <w:rPr>
          <w:rFonts w:eastAsia="宋体"/>
          <w:i/>
        </w:rPr>
      </w:pPr>
      <w:r w:rsidRPr="00DD18E8">
        <w:rPr>
          <w:rFonts w:eastAsia="宋体"/>
          <w:i/>
        </w:rPr>
        <w:lastRenderedPageBreak/>
        <w:t>3.</w:t>
      </w:r>
      <w:r w:rsidRPr="00DD18E8">
        <w:rPr>
          <w:rFonts w:eastAsia="宋体"/>
          <w:i/>
        </w:rPr>
        <w:tab/>
      </w:r>
      <w:r w:rsidRPr="00DD18E8">
        <w:rPr>
          <w:i/>
        </w:rPr>
        <w:t xml:space="preserve">The last serving </w:t>
      </w:r>
      <w:proofErr w:type="spellStart"/>
      <w:r w:rsidRPr="00DD18E8">
        <w:rPr>
          <w:i/>
        </w:rPr>
        <w:t>gNB</w:t>
      </w:r>
      <w:proofErr w:type="spellEnd"/>
      <w:r w:rsidRPr="00DD18E8">
        <w:rPr>
          <w:i/>
        </w:rPr>
        <w:t xml:space="preserve"> sends a </w:t>
      </w:r>
      <w:proofErr w:type="spellStart"/>
      <w:r w:rsidRPr="00DD18E8">
        <w:rPr>
          <w:i/>
        </w:rPr>
        <w:t>NRPPa</w:t>
      </w:r>
      <w:proofErr w:type="spellEnd"/>
      <w:r w:rsidRPr="00DD18E8">
        <w:rPr>
          <w:i/>
        </w:rPr>
        <w:t xml:space="preserve"> Positioning Information Update message to the LMF including the Cell ID of the </w:t>
      </w:r>
      <w:r w:rsidRPr="00DD18E8">
        <w:rPr>
          <w:rFonts w:eastAsia="宋体"/>
          <w:i/>
        </w:rPr>
        <w:t xml:space="preserve">receiving </w:t>
      </w:r>
      <w:proofErr w:type="spellStart"/>
      <w:r w:rsidRPr="00DD18E8">
        <w:rPr>
          <w:rFonts w:eastAsia="宋体"/>
          <w:i/>
        </w:rPr>
        <w:t>gNB</w:t>
      </w:r>
      <w:proofErr w:type="spellEnd"/>
      <w:r w:rsidRPr="00DD18E8">
        <w:rPr>
          <w:rFonts w:eastAsia="宋体"/>
          <w:i/>
        </w:rPr>
        <w:t xml:space="preserve"> where the UE resumes from, together with an indication to notify the LMF that the area-specific (pre-</w:t>
      </w:r>
      <w:proofErr w:type="gramStart"/>
      <w:r w:rsidRPr="00DD18E8">
        <w:rPr>
          <w:rFonts w:eastAsia="宋体"/>
          <w:i/>
        </w:rPr>
        <w:t>)configured</w:t>
      </w:r>
      <w:proofErr w:type="gramEnd"/>
      <w:r w:rsidRPr="00DD18E8">
        <w:rPr>
          <w:rFonts w:eastAsia="宋体"/>
          <w:i/>
        </w:rPr>
        <w:t xml:space="preserve"> SRS</w:t>
      </w:r>
      <w:r w:rsidRPr="00DD18E8">
        <w:rPr>
          <w:i/>
        </w:rPr>
        <w:t xml:space="preserve"> </w:t>
      </w:r>
      <w:r w:rsidRPr="00DD18E8">
        <w:rPr>
          <w:rFonts w:eastAsia="宋体"/>
          <w:i/>
        </w:rPr>
        <w:t>is activated in the UE.</w:t>
      </w:r>
    </w:p>
    <w:p w:rsidR="00DD18E8" w:rsidRPr="00DD18E8" w:rsidRDefault="00DD18E8" w:rsidP="00DD18E8">
      <w:pPr>
        <w:pStyle w:val="B1"/>
        <w:rPr>
          <w:rFonts w:eastAsia="宋体"/>
          <w:i/>
        </w:rPr>
      </w:pPr>
      <w:r w:rsidRPr="00DD18E8">
        <w:rPr>
          <w:rFonts w:eastAsia="宋体"/>
          <w:i/>
        </w:rPr>
        <w:t>4.</w:t>
      </w:r>
      <w:r w:rsidRPr="00DD18E8">
        <w:rPr>
          <w:rFonts w:eastAsia="宋体"/>
          <w:i/>
        </w:rPr>
        <w:tab/>
        <w:t xml:space="preserve">The last serving </w:t>
      </w:r>
      <w:proofErr w:type="spellStart"/>
      <w:r w:rsidRPr="00DD18E8">
        <w:rPr>
          <w:rFonts w:eastAsia="宋体"/>
          <w:i/>
        </w:rPr>
        <w:t>gNB</w:t>
      </w:r>
      <w:proofErr w:type="spellEnd"/>
      <w:r w:rsidRPr="00DD18E8">
        <w:rPr>
          <w:rFonts w:eastAsia="宋体"/>
          <w:i/>
        </w:rPr>
        <w:t xml:space="preserve"> relocates the full UE context to the receiving </w:t>
      </w:r>
      <w:proofErr w:type="spellStart"/>
      <w:r w:rsidRPr="00DD18E8">
        <w:rPr>
          <w:rFonts w:eastAsia="宋体"/>
          <w:i/>
        </w:rPr>
        <w:t>gNB</w:t>
      </w:r>
      <w:proofErr w:type="spellEnd"/>
      <w:r w:rsidRPr="00DD18E8">
        <w:rPr>
          <w:rFonts w:eastAsia="宋体"/>
          <w:i/>
        </w:rPr>
        <w:t xml:space="preserve"> and includes the (pre-</w:t>
      </w:r>
      <w:proofErr w:type="gramStart"/>
      <w:r w:rsidRPr="00DD18E8">
        <w:rPr>
          <w:rFonts w:eastAsia="宋体"/>
          <w:i/>
        </w:rPr>
        <w:t>)configured</w:t>
      </w:r>
      <w:proofErr w:type="gramEnd"/>
      <w:r w:rsidRPr="00DD18E8">
        <w:rPr>
          <w:rFonts w:eastAsia="宋体"/>
          <w:i/>
        </w:rPr>
        <w:t xml:space="preserve"> SRS for positioning configuration(s), the Routing ID and the </w:t>
      </w:r>
      <w:proofErr w:type="spellStart"/>
      <w:r w:rsidRPr="00DD18E8">
        <w:rPr>
          <w:rFonts w:eastAsia="宋体"/>
          <w:i/>
        </w:rPr>
        <w:t>NRPPa</w:t>
      </w:r>
      <w:proofErr w:type="spellEnd"/>
      <w:r w:rsidRPr="00DD18E8">
        <w:rPr>
          <w:rFonts w:eastAsia="宋体"/>
          <w:i/>
        </w:rPr>
        <w:t xml:space="preserve"> </w:t>
      </w:r>
      <w:r w:rsidRPr="00DD18E8">
        <w:rPr>
          <w:i/>
        </w:rPr>
        <w:t xml:space="preserve">Transaction ID in the </w:t>
      </w:r>
      <w:r w:rsidRPr="00DD18E8">
        <w:rPr>
          <w:rFonts w:eastAsia="宋体"/>
          <w:i/>
        </w:rPr>
        <w:t>Retrieve UE Context Response message.</w:t>
      </w:r>
    </w:p>
    <w:p w:rsidR="00DD18E8" w:rsidRPr="00DD18E8" w:rsidRDefault="00DD18E8" w:rsidP="00DD18E8">
      <w:pPr>
        <w:pStyle w:val="NO"/>
        <w:rPr>
          <w:rFonts w:eastAsia="宋体"/>
          <w:i/>
        </w:rPr>
      </w:pPr>
      <w:r w:rsidRPr="00DD18E8">
        <w:rPr>
          <w:rFonts w:eastAsia="宋体"/>
          <w:i/>
        </w:rPr>
        <w:t>NOTE:</w:t>
      </w:r>
      <w:r w:rsidRPr="00DD18E8">
        <w:rPr>
          <w:rFonts w:eastAsia="宋体"/>
          <w:i/>
        </w:rPr>
        <w:tab/>
        <w:t xml:space="preserve">If the last serving </w:t>
      </w:r>
      <w:proofErr w:type="spellStart"/>
      <w:r w:rsidRPr="00DD18E8">
        <w:rPr>
          <w:rFonts w:eastAsia="宋体"/>
          <w:i/>
        </w:rPr>
        <w:t>gNB</w:t>
      </w:r>
      <w:proofErr w:type="spellEnd"/>
      <w:r w:rsidRPr="00DD18E8">
        <w:rPr>
          <w:rFonts w:eastAsia="宋体"/>
          <w:i/>
        </w:rPr>
        <w:t xml:space="preserve"> decides not to relocate the full UE context, the last serving </w:t>
      </w:r>
      <w:proofErr w:type="spellStart"/>
      <w:r w:rsidRPr="00DD18E8">
        <w:rPr>
          <w:rFonts w:eastAsia="宋体"/>
          <w:i/>
        </w:rPr>
        <w:t>gNB</w:t>
      </w:r>
      <w:proofErr w:type="spellEnd"/>
      <w:r w:rsidRPr="00DD18E8">
        <w:rPr>
          <w:rFonts w:eastAsia="宋体"/>
          <w:i/>
        </w:rPr>
        <w:t xml:space="preserve"> provides a Retrieve UE Context Failure message to the receiving </w:t>
      </w:r>
      <w:proofErr w:type="spellStart"/>
      <w:r w:rsidRPr="00DD18E8">
        <w:rPr>
          <w:rFonts w:eastAsia="宋体"/>
          <w:i/>
        </w:rPr>
        <w:t>gNB</w:t>
      </w:r>
      <w:proofErr w:type="spellEnd"/>
      <w:r w:rsidRPr="00DD18E8">
        <w:rPr>
          <w:rFonts w:eastAsia="宋体"/>
          <w:i/>
        </w:rPr>
        <w:t>, including a RRC Release message with the area-specific (pre-</w:t>
      </w:r>
      <w:proofErr w:type="gramStart"/>
      <w:r w:rsidRPr="00DD18E8">
        <w:rPr>
          <w:rFonts w:eastAsia="宋体"/>
          <w:i/>
        </w:rPr>
        <w:t>)configured</w:t>
      </w:r>
      <w:proofErr w:type="gramEnd"/>
      <w:r w:rsidRPr="00DD18E8">
        <w:rPr>
          <w:rFonts w:eastAsia="宋体"/>
          <w:i/>
        </w:rPr>
        <w:t xml:space="preserve"> SRS for positioning configuration and steps 5, 6, and 8 below are not performed.</w:t>
      </w:r>
    </w:p>
    <w:p w:rsidR="00DD18E8" w:rsidRPr="00DD18E8" w:rsidRDefault="00DD18E8" w:rsidP="00DD18E8">
      <w:pPr>
        <w:pStyle w:val="B1"/>
        <w:rPr>
          <w:rFonts w:eastAsia="宋体"/>
          <w:i/>
        </w:rPr>
      </w:pPr>
      <w:r w:rsidRPr="00DD18E8">
        <w:rPr>
          <w:rFonts w:eastAsia="宋体"/>
          <w:i/>
        </w:rPr>
        <w:t>5.</w:t>
      </w:r>
      <w:r w:rsidRPr="00DD18E8">
        <w:rPr>
          <w:rFonts w:eastAsia="宋体"/>
          <w:i/>
        </w:rPr>
        <w:tab/>
        <w:t xml:space="preserve">The receiving </w:t>
      </w:r>
      <w:proofErr w:type="spellStart"/>
      <w:r w:rsidRPr="00DD18E8">
        <w:rPr>
          <w:rFonts w:eastAsia="宋体"/>
          <w:i/>
        </w:rPr>
        <w:t>gNB</w:t>
      </w:r>
      <w:proofErr w:type="spellEnd"/>
      <w:r w:rsidRPr="00DD18E8">
        <w:rPr>
          <w:rFonts w:eastAsia="宋体"/>
          <w:i/>
        </w:rPr>
        <w:t xml:space="preserve"> triggers the Path Switch Request procedure towards the AMF.</w:t>
      </w:r>
    </w:p>
    <w:p w:rsidR="00DD18E8" w:rsidRPr="00DD18E8" w:rsidRDefault="00DD18E8" w:rsidP="00DD18E8">
      <w:pPr>
        <w:pStyle w:val="B1"/>
        <w:rPr>
          <w:rFonts w:eastAsia="宋体"/>
          <w:i/>
        </w:rPr>
      </w:pPr>
      <w:r w:rsidRPr="00DD18E8">
        <w:rPr>
          <w:rFonts w:eastAsia="宋体"/>
          <w:i/>
        </w:rPr>
        <w:t>6.</w:t>
      </w:r>
      <w:r w:rsidRPr="00DD18E8">
        <w:rPr>
          <w:rFonts w:eastAsia="宋体"/>
          <w:i/>
        </w:rPr>
        <w:tab/>
        <w:t>The AMF responds with the Path Switch Request Acknowledge.</w:t>
      </w:r>
    </w:p>
    <w:p w:rsidR="00DD18E8" w:rsidRPr="00DD18E8" w:rsidRDefault="00DD18E8" w:rsidP="00DD18E8">
      <w:pPr>
        <w:pStyle w:val="B1"/>
        <w:spacing w:after="120"/>
        <w:rPr>
          <w:i/>
        </w:rPr>
      </w:pPr>
      <w:r w:rsidRPr="00DD18E8">
        <w:rPr>
          <w:rFonts w:eastAsia="宋体"/>
          <w:i/>
        </w:rPr>
        <w:t>7.</w:t>
      </w:r>
      <w:r w:rsidRPr="00DD18E8">
        <w:rPr>
          <w:rFonts w:eastAsia="宋体"/>
          <w:i/>
        </w:rPr>
        <w:tab/>
      </w:r>
      <w:r w:rsidRPr="00DD18E8">
        <w:rPr>
          <w:i/>
        </w:rPr>
        <w:t xml:space="preserve">The receiving </w:t>
      </w:r>
      <w:proofErr w:type="spellStart"/>
      <w:r w:rsidRPr="00DD18E8">
        <w:rPr>
          <w:i/>
        </w:rPr>
        <w:t>gNB</w:t>
      </w:r>
      <w:proofErr w:type="spellEnd"/>
      <w:r w:rsidRPr="00DD18E8">
        <w:rPr>
          <w:i/>
        </w:rPr>
        <w:t xml:space="preserve"> activates the </w:t>
      </w:r>
      <w:r w:rsidRPr="00DD18E8">
        <w:rPr>
          <w:rFonts w:eastAsia="宋体"/>
          <w:i/>
        </w:rPr>
        <w:t>area-specific</w:t>
      </w:r>
      <w:r w:rsidRPr="00DD18E8">
        <w:rPr>
          <w:i/>
        </w:rPr>
        <w:t xml:space="preserve"> (pre-</w:t>
      </w:r>
      <w:proofErr w:type="gramStart"/>
      <w:r w:rsidRPr="00DD18E8">
        <w:rPr>
          <w:i/>
        </w:rPr>
        <w:t>)configured</w:t>
      </w:r>
      <w:proofErr w:type="gramEnd"/>
      <w:r w:rsidRPr="00DD18E8">
        <w:rPr>
          <w:i/>
        </w:rPr>
        <w:t xml:space="preserve"> SRS for positioning and releases the UE to RRC_INACTIVE state.</w:t>
      </w:r>
    </w:p>
    <w:p w:rsidR="00DD18E8" w:rsidRPr="00DD18E8" w:rsidRDefault="00DD18E8" w:rsidP="00DD18E8">
      <w:pPr>
        <w:pStyle w:val="B1"/>
        <w:rPr>
          <w:rFonts w:eastAsia="宋体"/>
          <w:i/>
        </w:rPr>
      </w:pPr>
      <w:r w:rsidRPr="00DD18E8">
        <w:rPr>
          <w:rFonts w:eastAsia="宋体"/>
          <w:i/>
        </w:rPr>
        <w:t>8.</w:t>
      </w:r>
      <w:r w:rsidRPr="00DD18E8">
        <w:rPr>
          <w:rFonts w:eastAsia="宋体"/>
          <w:i/>
        </w:rPr>
        <w:tab/>
        <w:t xml:space="preserve">The receiving </w:t>
      </w:r>
      <w:proofErr w:type="spellStart"/>
      <w:r w:rsidRPr="00DD18E8">
        <w:rPr>
          <w:rFonts w:eastAsia="宋体"/>
          <w:i/>
        </w:rPr>
        <w:t>gNB</w:t>
      </w:r>
      <w:proofErr w:type="spellEnd"/>
      <w:r w:rsidRPr="00DD18E8">
        <w:rPr>
          <w:rFonts w:eastAsia="宋体"/>
          <w:i/>
        </w:rPr>
        <w:t xml:space="preserve"> indicates the last serving </w:t>
      </w:r>
      <w:proofErr w:type="spellStart"/>
      <w:r w:rsidRPr="00DD18E8">
        <w:rPr>
          <w:rFonts w:eastAsia="宋体"/>
          <w:i/>
        </w:rPr>
        <w:t>gNB</w:t>
      </w:r>
      <w:proofErr w:type="spellEnd"/>
      <w:r w:rsidRPr="00DD18E8">
        <w:rPr>
          <w:rFonts w:eastAsia="宋体"/>
          <w:i/>
        </w:rPr>
        <w:t xml:space="preserve"> to release the UE context.</w:t>
      </w:r>
    </w:p>
    <w:p w:rsidR="00DD18E8" w:rsidRPr="00DD18E8" w:rsidRDefault="00DC676E" w:rsidP="004327E9">
      <w:pPr>
        <w:tabs>
          <w:tab w:val="left" w:pos="1327"/>
        </w:tabs>
        <w:jc w:val="both"/>
        <w:rPr>
          <w:rFonts w:eastAsiaTheme="minorEastAsia"/>
          <w:lang w:eastAsia="zh-CN"/>
        </w:rPr>
      </w:pPr>
      <w:r>
        <w:rPr>
          <w:rFonts w:eastAsiaTheme="minorEastAsia" w:hint="eastAsia"/>
          <w:lang w:eastAsia="zh-CN"/>
        </w:rPr>
        <w:t>A</w:t>
      </w:r>
      <w:r>
        <w:rPr>
          <w:rFonts w:eastAsiaTheme="minorEastAsia"/>
          <w:lang w:eastAsia="zh-CN"/>
        </w:rPr>
        <w:t>ccording to the above text, we can obtain that the activation procedure supports both anchor relocation case and no anchor relocation case.</w:t>
      </w:r>
    </w:p>
    <w:p w:rsidR="00DD18E8" w:rsidRDefault="00BC1BC7" w:rsidP="004327E9">
      <w:pPr>
        <w:tabs>
          <w:tab w:val="left" w:pos="1327"/>
        </w:tabs>
        <w:jc w:val="both"/>
        <w:rPr>
          <w:rFonts w:eastAsiaTheme="minorEastAsia"/>
          <w:lang w:eastAsia="zh-CN"/>
        </w:rPr>
      </w:pPr>
      <w:r>
        <w:rPr>
          <w:rFonts w:eastAsiaTheme="minorEastAsia"/>
          <w:lang w:eastAsia="zh-CN"/>
        </w:rPr>
        <w:t xml:space="preserve">However, the previous RAN3 discussion did not touch too much on the SRS resource type (i.e. periodic, semi-persistent and aperiodic), and it seems from RAN3 perspective that the above text </w:t>
      </w:r>
      <w:r w:rsidR="004D6194">
        <w:rPr>
          <w:rFonts w:eastAsiaTheme="minorEastAsia"/>
          <w:lang w:eastAsia="zh-CN"/>
        </w:rPr>
        <w:t>should cover</w:t>
      </w:r>
      <w:r>
        <w:rPr>
          <w:rFonts w:eastAsiaTheme="minorEastAsia"/>
          <w:lang w:eastAsia="zh-CN"/>
        </w:rPr>
        <w:t xml:space="preserve"> all </w:t>
      </w:r>
      <w:r w:rsidR="00E55966">
        <w:rPr>
          <w:rFonts w:eastAsiaTheme="minorEastAsia"/>
          <w:lang w:eastAsia="zh-CN"/>
        </w:rPr>
        <w:t xml:space="preserve">supported </w:t>
      </w:r>
      <w:r>
        <w:rPr>
          <w:rFonts w:eastAsiaTheme="minorEastAsia"/>
          <w:lang w:eastAsia="zh-CN"/>
        </w:rPr>
        <w:t>SRS resource types</w:t>
      </w:r>
      <w:r w:rsidR="004D6194">
        <w:rPr>
          <w:rFonts w:eastAsiaTheme="minorEastAsia"/>
          <w:lang w:eastAsia="zh-CN"/>
        </w:rPr>
        <w:t xml:space="preserve"> situations</w:t>
      </w:r>
      <w:r>
        <w:rPr>
          <w:rFonts w:eastAsiaTheme="minorEastAsia"/>
          <w:lang w:eastAsia="zh-CN"/>
        </w:rPr>
        <w:t>; on the contrary, RAN2 discussed whether to support each SRS resource type in detail, and had the following agreements,</w:t>
      </w:r>
    </w:p>
    <w:p w:rsidR="00BC1BC7" w:rsidRDefault="00BC1BC7" w:rsidP="00BC1BC7">
      <w:pPr>
        <w:pStyle w:val="Doc-text2"/>
        <w:pBdr>
          <w:top w:val="single" w:sz="4" w:space="1" w:color="auto"/>
          <w:left w:val="single" w:sz="4" w:space="4" w:color="auto"/>
          <w:bottom w:val="single" w:sz="4" w:space="1" w:color="auto"/>
          <w:right w:val="single" w:sz="4" w:space="4" w:color="auto"/>
        </w:pBdr>
      </w:pPr>
      <w:r>
        <w:t>Agreements:</w:t>
      </w:r>
    </w:p>
    <w:p w:rsidR="00BC1BC7" w:rsidRDefault="00BC1BC7" w:rsidP="00BC1BC7">
      <w:pPr>
        <w:pStyle w:val="Doc-text2"/>
        <w:pBdr>
          <w:top w:val="single" w:sz="4" w:space="1" w:color="auto"/>
          <w:left w:val="single" w:sz="4" w:space="4" w:color="auto"/>
          <w:bottom w:val="single" w:sz="4" w:space="1" w:color="auto"/>
          <w:right w:val="single" w:sz="4" w:space="4" w:color="auto"/>
        </w:pBdr>
      </w:pPr>
      <w:r>
        <w:t>Periodic SRS is supported to be configured with validity area.  This agreement does not affect preconfigured SRS.</w:t>
      </w:r>
    </w:p>
    <w:p w:rsidR="00BC1BC7" w:rsidRDefault="00BC1BC7" w:rsidP="00BC1BC7">
      <w:pPr>
        <w:pStyle w:val="Doc-text2"/>
        <w:pBdr>
          <w:top w:val="single" w:sz="4" w:space="1" w:color="auto"/>
          <w:left w:val="single" w:sz="4" w:space="4" w:color="auto"/>
          <w:bottom w:val="single" w:sz="4" w:space="1" w:color="auto"/>
          <w:right w:val="single" w:sz="4" w:space="4" w:color="auto"/>
        </w:pBdr>
      </w:pPr>
      <w:r>
        <w:t>Activation/deactivation is not required for periodic SRS.  This agreement does not affect preconfigured SRS.</w:t>
      </w:r>
    </w:p>
    <w:p w:rsidR="00BC1BC7" w:rsidRDefault="00BC1BC7" w:rsidP="00BC1BC7">
      <w:pPr>
        <w:pStyle w:val="Doc-text2"/>
        <w:pBdr>
          <w:top w:val="single" w:sz="4" w:space="1" w:color="auto"/>
          <w:left w:val="single" w:sz="4" w:space="4" w:color="auto"/>
          <w:bottom w:val="single" w:sz="4" w:space="1" w:color="auto"/>
          <w:right w:val="single" w:sz="4" w:space="4" w:color="auto"/>
        </w:pBdr>
      </w:pPr>
      <w:r>
        <w:t>Aperiodic SRS is not supported to be configured with validity area.</w:t>
      </w:r>
    </w:p>
    <w:p w:rsidR="00BC1BC7" w:rsidRDefault="00BC1BC7" w:rsidP="00BC1BC7">
      <w:pPr>
        <w:pStyle w:val="Doc-text2"/>
        <w:pBdr>
          <w:top w:val="single" w:sz="4" w:space="1" w:color="auto"/>
          <w:left w:val="single" w:sz="4" w:space="4" w:color="auto"/>
          <w:bottom w:val="single" w:sz="4" w:space="1" w:color="auto"/>
          <w:right w:val="single" w:sz="4" w:space="4" w:color="auto"/>
        </w:pBdr>
      </w:pPr>
      <w:r>
        <w:t>Semi-persistent SRS is supported to be configured with validity area, and RAN2 agree to reuse legacy mechanism to deactivate the SP SRS</w:t>
      </w:r>
    </w:p>
    <w:p w:rsidR="00BC1BC7" w:rsidRPr="00BC1BC7" w:rsidRDefault="00BC1BC7" w:rsidP="004327E9">
      <w:pPr>
        <w:tabs>
          <w:tab w:val="left" w:pos="1327"/>
        </w:tabs>
        <w:jc w:val="both"/>
        <w:rPr>
          <w:rFonts w:eastAsiaTheme="minorEastAsia"/>
          <w:lang w:eastAsia="zh-CN"/>
        </w:rPr>
      </w:pPr>
    </w:p>
    <w:p w:rsidR="00BC1BC7" w:rsidRDefault="00E55966" w:rsidP="004327E9">
      <w:pPr>
        <w:tabs>
          <w:tab w:val="left" w:pos="1327"/>
        </w:tabs>
        <w:jc w:val="both"/>
        <w:rPr>
          <w:rFonts w:eastAsiaTheme="minorEastAsia"/>
          <w:lang w:eastAsia="zh-CN"/>
        </w:rPr>
      </w:pPr>
      <w:r>
        <w:rPr>
          <w:rFonts w:eastAsiaTheme="minorEastAsia" w:hint="eastAsia"/>
          <w:lang w:eastAsia="zh-CN"/>
        </w:rPr>
        <w:t>A</w:t>
      </w:r>
      <w:r>
        <w:rPr>
          <w:rFonts w:eastAsiaTheme="minorEastAsia"/>
          <w:lang w:eastAsia="zh-CN"/>
        </w:rPr>
        <w:t>ccording to RAN2 agreement, Periodic and Semi-Persistent (SP) SRS are supported for area-specific SRS configuration.</w:t>
      </w:r>
    </w:p>
    <w:p w:rsidR="00DD18E8" w:rsidRDefault="00DE4A00" w:rsidP="004327E9">
      <w:pPr>
        <w:tabs>
          <w:tab w:val="left" w:pos="1327"/>
        </w:tabs>
        <w:jc w:val="both"/>
        <w:rPr>
          <w:rFonts w:eastAsiaTheme="minorEastAsia"/>
          <w:b/>
          <w:lang w:eastAsia="zh-CN"/>
        </w:rPr>
      </w:pPr>
      <w:r w:rsidRPr="00DE4A00">
        <w:rPr>
          <w:rFonts w:eastAsiaTheme="minorEastAsia" w:hint="eastAsia"/>
          <w:b/>
          <w:lang w:eastAsia="zh-CN"/>
        </w:rPr>
        <w:t>O</w:t>
      </w:r>
      <w:r w:rsidRPr="00DE4A00">
        <w:rPr>
          <w:rFonts w:eastAsiaTheme="minorEastAsia"/>
          <w:b/>
          <w:lang w:eastAsia="zh-CN"/>
        </w:rPr>
        <w:t xml:space="preserve">bservation 1: </w:t>
      </w:r>
      <w:r>
        <w:rPr>
          <w:rFonts w:eastAsiaTheme="minorEastAsia"/>
          <w:b/>
          <w:lang w:eastAsia="zh-CN"/>
        </w:rPr>
        <w:t>According to latest TS 38.305, t</w:t>
      </w:r>
      <w:r w:rsidRPr="00DE4A00">
        <w:rPr>
          <w:rFonts w:eastAsiaTheme="minorEastAsia"/>
          <w:b/>
          <w:lang w:eastAsia="zh-CN"/>
        </w:rPr>
        <w:t>he</w:t>
      </w:r>
      <w:r>
        <w:rPr>
          <w:rFonts w:eastAsiaTheme="minorEastAsia"/>
          <w:b/>
          <w:lang w:eastAsia="zh-CN"/>
        </w:rPr>
        <w:t xml:space="preserve"> area-specific SRS</w:t>
      </w:r>
      <w:r w:rsidRPr="00DE4A00">
        <w:rPr>
          <w:rFonts w:eastAsiaTheme="minorEastAsia"/>
          <w:b/>
          <w:lang w:eastAsia="zh-CN"/>
        </w:rPr>
        <w:t xml:space="preserve"> activation procedure supports both anchor relocation case and no anchor relocation case.</w:t>
      </w:r>
    </w:p>
    <w:p w:rsidR="00DE4A00" w:rsidRDefault="00DE4A00" w:rsidP="004327E9">
      <w:pPr>
        <w:tabs>
          <w:tab w:val="left" w:pos="1327"/>
        </w:tabs>
        <w:jc w:val="both"/>
        <w:rPr>
          <w:rFonts w:eastAsiaTheme="minorEastAsia"/>
          <w:b/>
          <w:lang w:eastAsia="zh-CN"/>
        </w:rPr>
      </w:pPr>
      <w:r>
        <w:rPr>
          <w:rFonts w:eastAsiaTheme="minorEastAsia"/>
          <w:b/>
          <w:lang w:eastAsia="zh-CN"/>
        </w:rPr>
        <w:t xml:space="preserve">Observation 2: According to RAN2 agreement, both Periodic and Semi-Persistent (SP) </w:t>
      </w:r>
      <w:r w:rsidR="00F43B7E">
        <w:rPr>
          <w:rFonts w:eastAsiaTheme="minorEastAsia"/>
          <w:b/>
          <w:lang w:eastAsia="zh-CN"/>
        </w:rPr>
        <w:t>resource types</w:t>
      </w:r>
      <w:r>
        <w:rPr>
          <w:rFonts w:eastAsiaTheme="minorEastAsia"/>
          <w:b/>
          <w:lang w:eastAsia="zh-CN"/>
        </w:rPr>
        <w:t xml:space="preserve"> are supported for area-specific SRS configuration.</w:t>
      </w:r>
    </w:p>
    <w:p w:rsidR="009C1640" w:rsidRPr="00DE4A00" w:rsidRDefault="009C1640" w:rsidP="004327E9">
      <w:pPr>
        <w:tabs>
          <w:tab w:val="left" w:pos="1327"/>
        </w:tabs>
        <w:jc w:val="both"/>
        <w:rPr>
          <w:rFonts w:eastAsiaTheme="minorEastAsia"/>
          <w:b/>
          <w:lang w:eastAsia="zh-CN"/>
        </w:rPr>
      </w:pPr>
      <w:r>
        <w:rPr>
          <w:rFonts w:eastAsiaTheme="minorEastAsia"/>
          <w:b/>
          <w:lang w:eastAsia="zh-CN"/>
        </w:rPr>
        <w:t>Observ</w:t>
      </w:r>
      <w:r w:rsidR="00F43B7E">
        <w:rPr>
          <w:rFonts w:eastAsiaTheme="minorEastAsia"/>
          <w:b/>
          <w:lang w:eastAsia="zh-CN"/>
        </w:rPr>
        <w:t xml:space="preserve">ation 3: </w:t>
      </w:r>
      <w:r w:rsidR="00515934">
        <w:rPr>
          <w:rFonts w:eastAsiaTheme="minorEastAsia"/>
          <w:b/>
          <w:lang w:eastAsia="zh-CN"/>
        </w:rPr>
        <w:t>T</w:t>
      </w:r>
      <w:r>
        <w:rPr>
          <w:rFonts w:eastAsiaTheme="minorEastAsia"/>
          <w:b/>
          <w:lang w:eastAsia="zh-CN"/>
        </w:rPr>
        <w:t xml:space="preserve">he </w:t>
      </w:r>
      <w:r w:rsidR="003178FB">
        <w:rPr>
          <w:rFonts w:eastAsiaTheme="minorEastAsia"/>
          <w:b/>
          <w:lang w:eastAsia="zh-CN"/>
        </w:rPr>
        <w:t>procedure</w:t>
      </w:r>
      <w:r>
        <w:rPr>
          <w:rFonts w:eastAsiaTheme="minorEastAsia"/>
          <w:b/>
          <w:lang w:eastAsia="zh-CN"/>
        </w:rPr>
        <w:t xml:space="preserve"> of area-specific SRS activation </w:t>
      </w:r>
      <w:r w:rsidR="00515934">
        <w:rPr>
          <w:rFonts w:eastAsiaTheme="minorEastAsia"/>
          <w:b/>
          <w:lang w:eastAsia="zh-CN"/>
        </w:rPr>
        <w:t>should</w:t>
      </w:r>
      <w:r>
        <w:rPr>
          <w:rFonts w:eastAsiaTheme="minorEastAsia"/>
          <w:b/>
          <w:lang w:eastAsia="zh-CN"/>
        </w:rPr>
        <w:t xml:space="preserve"> cover </w:t>
      </w:r>
      <w:r w:rsidR="00F43B7E">
        <w:rPr>
          <w:rFonts w:eastAsiaTheme="minorEastAsia"/>
          <w:b/>
          <w:lang w:eastAsia="zh-CN"/>
        </w:rPr>
        <w:t>both supported SRS resource types situations.</w:t>
      </w:r>
    </w:p>
    <w:p w:rsidR="00DE4A00" w:rsidRDefault="004D6194" w:rsidP="004327E9">
      <w:pPr>
        <w:tabs>
          <w:tab w:val="left" w:pos="1327"/>
        </w:tabs>
        <w:jc w:val="both"/>
        <w:rPr>
          <w:rFonts w:eastAsiaTheme="minorEastAsia"/>
          <w:lang w:eastAsia="zh-CN"/>
        </w:rPr>
      </w:pPr>
      <w:r>
        <w:rPr>
          <w:rFonts w:eastAsiaTheme="minorEastAsia"/>
          <w:lang w:eastAsia="zh-CN"/>
        </w:rPr>
        <w:t>However, it seems that the current procedure can cover the periodic SRS activation, but how to cover the SP SRS activation needs further investigation.</w:t>
      </w:r>
    </w:p>
    <w:p w:rsidR="00E55966" w:rsidRPr="00877DEB" w:rsidRDefault="004D6194" w:rsidP="004327E9">
      <w:pPr>
        <w:tabs>
          <w:tab w:val="left" w:pos="1327"/>
        </w:tabs>
        <w:jc w:val="both"/>
        <w:rPr>
          <w:rFonts w:eastAsiaTheme="minorEastAsia"/>
          <w:lang w:eastAsia="zh-CN"/>
        </w:rPr>
      </w:pPr>
      <w:r>
        <w:rPr>
          <w:rFonts w:eastAsiaTheme="minorEastAsia"/>
          <w:b/>
          <w:lang w:eastAsia="zh-CN"/>
        </w:rPr>
        <w:t>Observation 4: How to support SP SRS activation procedure needs further investigation.</w:t>
      </w:r>
    </w:p>
    <w:p w:rsidR="009F2DF8" w:rsidRPr="002070AA" w:rsidRDefault="009F2DF8" w:rsidP="002070AA">
      <w:r>
        <w:t xml:space="preserve">In this </w:t>
      </w:r>
      <w:r w:rsidR="001340BC">
        <w:t xml:space="preserve">contribution, we </w:t>
      </w:r>
      <w:r w:rsidR="004D6194">
        <w:t>discuss how to support the SP SRS activation procedure</w:t>
      </w:r>
      <w:r w:rsidR="00713E10">
        <w:t>.</w:t>
      </w:r>
    </w:p>
    <w:p w:rsidR="00A91319" w:rsidRDefault="00A91319" w:rsidP="00A91319">
      <w:pPr>
        <w:pStyle w:val="1"/>
        <w:rPr>
          <w:rFonts w:eastAsia="宋体"/>
          <w:lang w:eastAsia="zh-CN"/>
        </w:rPr>
      </w:pPr>
      <w:r w:rsidRPr="00FD47F0">
        <w:rPr>
          <w:rFonts w:eastAsia="宋体"/>
          <w:lang w:eastAsia="zh-CN"/>
        </w:rPr>
        <w:t>Discussion</w:t>
      </w:r>
    </w:p>
    <w:p w:rsidR="00040508" w:rsidRDefault="00B21447" w:rsidP="00040508">
      <w:pPr>
        <w:rPr>
          <w:rFonts w:eastAsiaTheme="minorEastAsia"/>
          <w:lang w:eastAsia="zh-CN"/>
        </w:rPr>
      </w:pPr>
      <w:bookmarkStart w:id="4" w:name="OLE_LINK5"/>
      <w:r>
        <w:rPr>
          <w:rFonts w:eastAsiaTheme="minorEastAsia"/>
          <w:lang w:eastAsia="zh-CN"/>
        </w:rPr>
        <w:t xml:space="preserve">In legacy mechanism, for SP SRS activation over </w:t>
      </w:r>
      <w:proofErr w:type="spellStart"/>
      <w:r>
        <w:rPr>
          <w:rFonts w:eastAsiaTheme="minorEastAsia"/>
          <w:lang w:eastAsia="zh-CN"/>
        </w:rPr>
        <w:t>NRPPa</w:t>
      </w:r>
      <w:proofErr w:type="spellEnd"/>
      <w:r>
        <w:rPr>
          <w:rFonts w:eastAsiaTheme="minorEastAsia"/>
          <w:lang w:eastAsia="zh-CN"/>
        </w:rPr>
        <w:t>, the LMF is able to trigger</w:t>
      </w:r>
      <w:r w:rsidR="003B31D5">
        <w:rPr>
          <w:rFonts w:eastAsiaTheme="minorEastAsia"/>
          <w:lang w:eastAsia="zh-CN"/>
        </w:rPr>
        <w:t xml:space="preserve"> UE-associated</w:t>
      </w:r>
      <w:r>
        <w:rPr>
          <w:rFonts w:eastAsiaTheme="minorEastAsia"/>
          <w:lang w:eastAsia="zh-CN"/>
        </w:rPr>
        <w:t xml:space="preserve"> Positioning Activation procedure to activate ONE SRS Resource Set as follows,</w:t>
      </w:r>
    </w:p>
    <w:p w:rsidR="002B204E" w:rsidRPr="00707B3F" w:rsidRDefault="002B204E" w:rsidP="002B204E">
      <w:pPr>
        <w:pStyle w:val="4"/>
        <w:widowControl w:val="0"/>
        <w:spacing w:after="240"/>
        <w:rPr>
          <w:noProof/>
        </w:rPr>
      </w:pPr>
      <w:bookmarkStart w:id="5" w:name="_Toc51776001"/>
      <w:bookmarkStart w:id="6" w:name="_Toc56773023"/>
      <w:bookmarkStart w:id="7" w:name="_Toc64447652"/>
      <w:bookmarkStart w:id="8" w:name="_Toc74152308"/>
      <w:bookmarkStart w:id="9" w:name="_Toc88654161"/>
      <w:bookmarkStart w:id="10" w:name="_Toc99056223"/>
      <w:bookmarkStart w:id="11" w:name="_Toc99959156"/>
      <w:bookmarkStart w:id="12" w:name="_Toc105612342"/>
      <w:bookmarkStart w:id="13" w:name="_Toc106109558"/>
      <w:bookmarkStart w:id="14" w:name="_Toc112766450"/>
      <w:bookmarkStart w:id="15" w:name="_Toc113379366"/>
      <w:bookmarkStart w:id="16" w:name="_Toc120091919"/>
      <w:bookmarkStart w:id="17" w:name="_Toc192842863"/>
      <w:r w:rsidRPr="00707B3F">
        <w:rPr>
          <w:noProof/>
        </w:rPr>
        <w:lastRenderedPageBreak/>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5"/>
      <w:bookmarkEnd w:id="6"/>
      <w:bookmarkEnd w:id="7"/>
      <w:bookmarkEnd w:id="8"/>
      <w:bookmarkEnd w:id="9"/>
      <w:bookmarkEnd w:id="10"/>
      <w:bookmarkEnd w:id="11"/>
      <w:bookmarkEnd w:id="12"/>
      <w:bookmarkEnd w:id="13"/>
      <w:bookmarkEnd w:id="14"/>
      <w:bookmarkEnd w:id="15"/>
      <w:bookmarkEnd w:id="16"/>
      <w:bookmarkEnd w:id="17"/>
    </w:p>
    <w:p w:rsidR="002B204E" w:rsidRPr="00707B3F" w:rsidRDefault="002B204E" w:rsidP="002B204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rsidR="002B204E" w:rsidRPr="00707B3F" w:rsidRDefault="002B204E" w:rsidP="002B204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204E" w:rsidRPr="00707B3F" w:rsidTr="00C614D0">
        <w:trPr>
          <w:tblHeader/>
        </w:trPr>
        <w:tc>
          <w:tcPr>
            <w:tcW w:w="2160" w:type="dxa"/>
          </w:tcPr>
          <w:p w:rsidR="002B204E" w:rsidRPr="00707B3F" w:rsidRDefault="002B204E" w:rsidP="00C614D0">
            <w:pPr>
              <w:pStyle w:val="TAH"/>
              <w:keepNext w:val="0"/>
              <w:keepLines w:val="0"/>
              <w:widowControl w:val="0"/>
              <w:rPr>
                <w:noProof/>
              </w:rPr>
            </w:pPr>
            <w:r w:rsidRPr="00707B3F">
              <w:rPr>
                <w:noProof/>
              </w:rPr>
              <w:t>IE/Group Name</w:t>
            </w:r>
          </w:p>
        </w:tc>
        <w:tc>
          <w:tcPr>
            <w:tcW w:w="1080" w:type="dxa"/>
          </w:tcPr>
          <w:p w:rsidR="002B204E" w:rsidRPr="00707B3F" w:rsidRDefault="002B204E" w:rsidP="00C614D0">
            <w:pPr>
              <w:pStyle w:val="TAH"/>
              <w:keepNext w:val="0"/>
              <w:keepLines w:val="0"/>
              <w:widowControl w:val="0"/>
              <w:rPr>
                <w:noProof/>
              </w:rPr>
            </w:pPr>
            <w:r w:rsidRPr="00707B3F">
              <w:rPr>
                <w:noProof/>
              </w:rPr>
              <w:t>Presence</w:t>
            </w:r>
          </w:p>
        </w:tc>
        <w:tc>
          <w:tcPr>
            <w:tcW w:w="1080" w:type="dxa"/>
          </w:tcPr>
          <w:p w:rsidR="002B204E" w:rsidRPr="00707B3F" w:rsidRDefault="002B204E" w:rsidP="00C614D0">
            <w:pPr>
              <w:pStyle w:val="TAH"/>
              <w:keepNext w:val="0"/>
              <w:keepLines w:val="0"/>
              <w:widowControl w:val="0"/>
              <w:rPr>
                <w:noProof/>
              </w:rPr>
            </w:pPr>
            <w:r w:rsidRPr="00707B3F">
              <w:rPr>
                <w:noProof/>
              </w:rPr>
              <w:t>Range</w:t>
            </w:r>
          </w:p>
        </w:tc>
        <w:tc>
          <w:tcPr>
            <w:tcW w:w="1512" w:type="dxa"/>
          </w:tcPr>
          <w:p w:rsidR="002B204E" w:rsidRPr="00707B3F" w:rsidRDefault="002B204E" w:rsidP="00C614D0">
            <w:pPr>
              <w:pStyle w:val="TAH"/>
              <w:keepNext w:val="0"/>
              <w:keepLines w:val="0"/>
              <w:widowControl w:val="0"/>
              <w:rPr>
                <w:noProof/>
              </w:rPr>
            </w:pPr>
            <w:r w:rsidRPr="00707B3F">
              <w:rPr>
                <w:noProof/>
              </w:rPr>
              <w:t>IE type and reference</w:t>
            </w:r>
          </w:p>
        </w:tc>
        <w:tc>
          <w:tcPr>
            <w:tcW w:w="1728" w:type="dxa"/>
          </w:tcPr>
          <w:p w:rsidR="002B204E" w:rsidRPr="00707B3F" w:rsidRDefault="002B204E" w:rsidP="00C614D0">
            <w:pPr>
              <w:pStyle w:val="TAH"/>
              <w:keepNext w:val="0"/>
              <w:keepLines w:val="0"/>
              <w:widowControl w:val="0"/>
              <w:rPr>
                <w:noProof/>
              </w:rPr>
            </w:pPr>
            <w:r w:rsidRPr="00707B3F">
              <w:rPr>
                <w:noProof/>
              </w:rPr>
              <w:t>Semantics description</w:t>
            </w:r>
          </w:p>
        </w:tc>
        <w:tc>
          <w:tcPr>
            <w:tcW w:w="1080" w:type="dxa"/>
          </w:tcPr>
          <w:p w:rsidR="002B204E" w:rsidRPr="00707B3F" w:rsidRDefault="002B204E" w:rsidP="00C614D0">
            <w:pPr>
              <w:pStyle w:val="TAH"/>
              <w:keepNext w:val="0"/>
              <w:keepLines w:val="0"/>
              <w:widowControl w:val="0"/>
              <w:rPr>
                <w:b w:val="0"/>
                <w:noProof/>
              </w:rPr>
            </w:pPr>
            <w:r w:rsidRPr="00707B3F">
              <w:rPr>
                <w:noProof/>
              </w:rPr>
              <w:t>Criticality</w:t>
            </w:r>
          </w:p>
        </w:tc>
        <w:tc>
          <w:tcPr>
            <w:tcW w:w="1080" w:type="dxa"/>
          </w:tcPr>
          <w:p w:rsidR="002B204E" w:rsidRPr="00707B3F" w:rsidRDefault="002B204E" w:rsidP="00C614D0">
            <w:pPr>
              <w:pStyle w:val="TAH"/>
              <w:keepNext w:val="0"/>
              <w:keepLines w:val="0"/>
              <w:widowControl w:val="0"/>
              <w:rPr>
                <w:b w:val="0"/>
                <w:noProof/>
              </w:rPr>
            </w:pPr>
            <w:r w:rsidRPr="00707B3F">
              <w:rPr>
                <w:noProof/>
              </w:rPr>
              <w:t>Assigned Criticality</w:t>
            </w:r>
          </w:p>
        </w:tc>
      </w:tr>
      <w:tr w:rsidR="002B204E" w:rsidRPr="00707B3F" w:rsidTr="00C614D0">
        <w:tc>
          <w:tcPr>
            <w:tcW w:w="2160" w:type="dxa"/>
          </w:tcPr>
          <w:p w:rsidR="002B204E" w:rsidRPr="00707B3F" w:rsidRDefault="002B204E" w:rsidP="00C614D0">
            <w:pPr>
              <w:pStyle w:val="TAL"/>
              <w:keepNext w:val="0"/>
              <w:keepLines w:val="0"/>
              <w:widowControl w:val="0"/>
              <w:rPr>
                <w:noProof/>
              </w:rPr>
            </w:pPr>
            <w:r w:rsidRPr="00707B3F">
              <w:rPr>
                <w:noProof/>
              </w:rPr>
              <w:t>Message Type</w:t>
            </w:r>
          </w:p>
        </w:tc>
        <w:tc>
          <w:tcPr>
            <w:tcW w:w="1080" w:type="dxa"/>
          </w:tcPr>
          <w:p w:rsidR="002B204E" w:rsidRPr="00707B3F" w:rsidRDefault="002B204E" w:rsidP="00C614D0">
            <w:pPr>
              <w:pStyle w:val="TAL"/>
              <w:keepNext w:val="0"/>
              <w:keepLines w:val="0"/>
              <w:widowControl w:val="0"/>
              <w:rPr>
                <w:noProof/>
              </w:rPr>
            </w:pPr>
            <w:r w:rsidRPr="00707B3F">
              <w:rPr>
                <w:noProof/>
              </w:rPr>
              <w:t>M</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Pr="00707B3F" w:rsidRDefault="002B204E" w:rsidP="00C614D0">
            <w:pPr>
              <w:pStyle w:val="TAL"/>
              <w:keepNext w:val="0"/>
              <w:keepLines w:val="0"/>
              <w:widowControl w:val="0"/>
              <w:rPr>
                <w:noProof/>
              </w:rPr>
            </w:pPr>
            <w:r w:rsidRPr="00707B3F">
              <w:rPr>
                <w:noProof/>
              </w:rPr>
              <w:t>9.2.3</w:t>
            </w:r>
          </w:p>
        </w:tc>
        <w:tc>
          <w:tcPr>
            <w:tcW w:w="1728" w:type="dxa"/>
          </w:tcPr>
          <w:p w:rsidR="002B204E" w:rsidRPr="00707B3F" w:rsidRDefault="002B204E" w:rsidP="00C614D0">
            <w:pPr>
              <w:pStyle w:val="TAL"/>
              <w:keepNext w:val="0"/>
              <w:keepLines w:val="0"/>
              <w:widowControl w:val="0"/>
              <w:rPr>
                <w:noProof/>
              </w:rPr>
            </w:pPr>
          </w:p>
        </w:tc>
        <w:tc>
          <w:tcPr>
            <w:tcW w:w="1080" w:type="dxa"/>
          </w:tcPr>
          <w:p w:rsidR="002B204E" w:rsidRPr="00707B3F" w:rsidRDefault="002B204E" w:rsidP="00C614D0">
            <w:pPr>
              <w:pStyle w:val="TAC"/>
              <w:keepNext w:val="0"/>
              <w:keepLines w:val="0"/>
              <w:widowControl w:val="0"/>
              <w:rPr>
                <w:noProof/>
              </w:rPr>
            </w:pPr>
            <w:r w:rsidRPr="00707B3F">
              <w:rPr>
                <w:noProof/>
              </w:rPr>
              <w:t>YES</w:t>
            </w:r>
          </w:p>
        </w:tc>
        <w:tc>
          <w:tcPr>
            <w:tcW w:w="1080" w:type="dxa"/>
          </w:tcPr>
          <w:p w:rsidR="002B204E" w:rsidRPr="00707B3F" w:rsidRDefault="002B204E" w:rsidP="00C614D0">
            <w:pPr>
              <w:pStyle w:val="TAC"/>
              <w:keepNext w:val="0"/>
              <w:keepLines w:val="0"/>
              <w:widowControl w:val="0"/>
              <w:rPr>
                <w:noProof/>
              </w:rPr>
            </w:pPr>
            <w:r w:rsidRPr="00707B3F">
              <w:rPr>
                <w:noProof/>
              </w:rPr>
              <w:t>reject</w:t>
            </w:r>
          </w:p>
        </w:tc>
      </w:tr>
      <w:tr w:rsidR="002B204E" w:rsidRPr="00707B3F" w:rsidTr="00C614D0">
        <w:tc>
          <w:tcPr>
            <w:tcW w:w="2160" w:type="dxa"/>
          </w:tcPr>
          <w:p w:rsidR="002B204E" w:rsidRPr="00707B3F" w:rsidRDefault="002B204E" w:rsidP="00C614D0">
            <w:pPr>
              <w:pStyle w:val="TAL"/>
              <w:keepNext w:val="0"/>
              <w:keepLines w:val="0"/>
              <w:widowControl w:val="0"/>
              <w:rPr>
                <w:noProof/>
              </w:rPr>
            </w:pPr>
            <w:r w:rsidRPr="00707B3F">
              <w:rPr>
                <w:noProof/>
              </w:rPr>
              <w:t>NRPPa Transaction ID</w:t>
            </w:r>
          </w:p>
        </w:tc>
        <w:tc>
          <w:tcPr>
            <w:tcW w:w="1080" w:type="dxa"/>
          </w:tcPr>
          <w:p w:rsidR="002B204E" w:rsidRPr="00707B3F" w:rsidRDefault="002B204E" w:rsidP="00C614D0">
            <w:pPr>
              <w:pStyle w:val="TAL"/>
              <w:keepNext w:val="0"/>
              <w:keepLines w:val="0"/>
              <w:widowControl w:val="0"/>
              <w:rPr>
                <w:noProof/>
              </w:rPr>
            </w:pPr>
            <w:r w:rsidRPr="00707B3F">
              <w:rPr>
                <w:noProof/>
              </w:rPr>
              <w:t>M</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Pr="00707B3F" w:rsidRDefault="002B204E" w:rsidP="00C614D0">
            <w:pPr>
              <w:pStyle w:val="TAL"/>
              <w:keepNext w:val="0"/>
              <w:keepLines w:val="0"/>
              <w:widowControl w:val="0"/>
              <w:rPr>
                <w:noProof/>
              </w:rPr>
            </w:pPr>
            <w:r w:rsidRPr="00707B3F">
              <w:rPr>
                <w:noProof/>
              </w:rPr>
              <w:t>9.2.4</w:t>
            </w:r>
          </w:p>
        </w:tc>
        <w:tc>
          <w:tcPr>
            <w:tcW w:w="1728" w:type="dxa"/>
          </w:tcPr>
          <w:p w:rsidR="002B204E" w:rsidRPr="00707B3F" w:rsidRDefault="002B204E" w:rsidP="00C614D0">
            <w:pPr>
              <w:pStyle w:val="TAL"/>
              <w:keepNext w:val="0"/>
              <w:keepLines w:val="0"/>
              <w:widowControl w:val="0"/>
              <w:rPr>
                <w:noProof/>
              </w:rPr>
            </w:pPr>
          </w:p>
        </w:tc>
        <w:tc>
          <w:tcPr>
            <w:tcW w:w="1080" w:type="dxa"/>
          </w:tcPr>
          <w:p w:rsidR="002B204E" w:rsidRPr="00707B3F" w:rsidRDefault="002B204E" w:rsidP="00C614D0">
            <w:pPr>
              <w:pStyle w:val="TAC"/>
              <w:keepNext w:val="0"/>
              <w:keepLines w:val="0"/>
              <w:widowControl w:val="0"/>
              <w:rPr>
                <w:noProof/>
              </w:rPr>
            </w:pPr>
            <w:r w:rsidRPr="00E17648">
              <w:rPr>
                <w:noProof/>
              </w:rPr>
              <w:t>-</w:t>
            </w:r>
          </w:p>
        </w:tc>
        <w:tc>
          <w:tcPr>
            <w:tcW w:w="1080" w:type="dxa"/>
          </w:tcPr>
          <w:p w:rsidR="002B204E" w:rsidRPr="00707B3F" w:rsidRDefault="002B204E" w:rsidP="00C614D0">
            <w:pPr>
              <w:pStyle w:val="TAC"/>
              <w:keepNext w:val="0"/>
              <w:keepLines w:val="0"/>
              <w:widowControl w:val="0"/>
              <w:rPr>
                <w:noProof/>
              </w:rPr>
            </w:pPr>
          </w:p>
        </w:tc>
      </w:tr>
      <w:tr w:rsidR="002B204E" w:rsidRPr="00707B3F" w:rsidTr="00C614D0">
        <w:tc>
          <w:tcPr>
            <w:tcW w:w="2160" w:type="dxa"/>
          </w:tcPr>
          <w:p w:rsidR="002B204E" w:rsidRPr="00707B3F" w:rsidRDefault="002B204E" w:rsidP="00C614D0">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rsidR="002B204E" w:rsidRPr="00707B3F" w:rsidRDefault="002B204E" w:rsidP="00C614D0">
            <w:pPr>
              <w:pStyle w:val="TAL"/>
              <w:keepNext w:val="0"/>
              <w:keepLines w:val="0"/>
              <w:widowControl w:val="0"/>
              <w:rPr>
                <w:noProof/>
              </w:rPr>
            </w:pPr>
            <w:r>
              <w:rPr>
                <w:noProof/>
              </w:rPr>
              <w:t>M</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Pr="00707B3F" w:rsidRDefault="002B204E" w:rsidP="00C614D0">
            <w:pPr>
              <w:pStyle w:val="TAL"/>
              <w:keepNext w:val="0"/>
              <w:keepLines w:val="0"/>
              <w:widowControl w:val="0"/>
              <w:rPr>
                <w:noProof/>
              </w:rPr>
            </w:pPr>
          </w:p>
        </w:tc>
        <w:tc>
          <w:tcPr>
            <w:tcW w:w="1728" w:type="dxa"/>
          </w:tcPr>
          <w:p w:rsidR="002B204E" w:rsidRPr="00707B3F" w:rsidRDefault="002B204E" w:rsidP="00C614D0">
            <w:pPr>
              <w:pStyle w:val="TAL"/>
              <w:keepNext w:val="0"/>
              <w:keepLines w:val="0"/>
              <w:widowControl w:val="0"/>
              <w:rPr>
                <w:noProof/>
              </w:rPr>
            </w:pPr>
          </w:p>
        </w:tc>
        <w:tc>
          <w:tcPr>
            <w:tcW w:w="1080" w:type="dxa"/>
          </w:tcPr>
          <w:p w:rsidR="002B204E" w:rsidRPr="00707B3F" w:rsidRDefault="002B204E" w:rsidP="00C614D0">
            <w:pPr>
              <w:pStyle w:val="TAC"/>
              <w:keepNext w:val="0"/>
              <w:keepLines w:val="0"/>
              <w:widowControl w:val="0"/>
              <w:rPr>
                <w:noProof/>
              </w:rPr>
            </w:pPr>
            <w:r>
              <w:rPr>
                <w:noProof/>
              </w:rPr>
              <w:t>YES</w:t>
            </w:r>
          </w:p>
        </w:tc>
        <w:tc>
          <w:tcPr>
            <w:tcW w:w="1080" w:type="dxa"/>
          </w:tcPr>
          <w:p w:rsidR="002B204E" w:rsidRPr="00707B3F" w:rsidRDefault="002B204E" w:rsidP="00C614D0">
            <w:pPr>
              <w:pStyle w:val="TAC"/>
              <w:keepNext w:val="0"/>
              <w:keepLines w:val="0"/>
              <w:widowControl w:val="0"/>
              <w:rPr>
                <w:noProof/>
              </w:rPr>
            </w:pPr>
            <w:r>
              <w:rPr>
                <w:noProof/>
              </w:rPr>
              <w:t>reject</w:t>
            </w:r>
          </w:p>
        </w:tc>
      </w:tr>
      <w:tr w:rsidR="002B204E" w:rsidRPr="00707B3F" w:rsidTr="00C614D0">
        <w:tc>
          <w:tcPr>
            <w:tcW w:w="2160" w:type="dxa"/>
          </w:tcPr>
          <w:p w:rsidR="002B204E" w:rsidRPr="002B204E" w:rsidRDefault="002B204E" w:rsidP="00C614D0">
            <w:pPr>
              <w:pStyle w:val="TAL"/>
              <w:keepNext w:val="0"/>
              <w:keepLines w:val="0"/>
              <w:widowControl w:val="0"/>
              <w:ind w:left="142"/>
              <w:rPr>
                <w:i/>
                <w:iCs/>
                <w:noProof/>
                <w:highlight w:val="yellow"/>
              </w:rPr>
            </w:pPr>
            <w:r w:rsidRPr="002B204E">
              <w:rPr>
                <w:i/>
                <w:iCs/>
                <w:noProof/>
                <w:highlight w:val="yellow"/>
              </w:rPr>
              <w:t>&gt;Semi-persistent</w:t>
            </w:r>
          </w:p>
        </w:tc>
        <w:tc>
          <w:tcPr>
            <w:tcW w:w="1080" w:type="dxa"/>
          </w:tcPr>
          <w:p w:rsidR="002B204E" w:rsidRPr="00707B3F" w:rsidRDefault="002B204E" w:rsidP="00C614D0">
            <w:pPr>
              <w:pStyle w:val="TAL"/>
              <w:keepNext w:val="0"/>
              <w:keepLines w:val="0"/>
              <w:widowControl w:val="0"/>
              <w:rPr>
                <w:noProof/>
              </w:rPr>
            </w:pPr>
          </w:p>
        </w:tc>
        <w:tc>
          <w:tcPr>
            <w:tcW w:w="1080" w:type="dxa"/>
          </w:tcPr>
          <w:p w:rsidR="002B204E" w:rsidRPr="00F47A56" w:rsidRDefault="002B204E" w:rsidP="00C614D0">
            <w:pPr>
              <w:pStyle w:val="TAL"/>
              <w:keepNext w:val="0"/>
              <w:keepLines w:val="0"/>
              <w:widowControl w:val="0"/>
              <w:rPr>
                <w:i/>
                <w:iCs/>
                <w:noProof/>
              </w:rPr>
            </w:pPr>
          </w:p>
        </w:tc>
        <w:tc>
          <w:tcPr>
            <w:tcW w:w="1512" w:type="dxa"/>
          </w:tcPr>
          <w:p w:rsidR="002B204E" w:rsidRPr="00707B3F" w:rsidRDefault="002B204E" w:rsidP="00C614D0">
            <w:pPr>
              <w:pStyle w:val="TAL"/>
              <w:keepNext w:val="0"/>
              <w:keepLines w:val="0"/>
              <w:widowControl w:val="0"/>
              <w:rPr>
                <w:noProof/>
              </w:rPr>
            </w:pPr>
          </w:p>
        </w:tc>
        <w:tc>
          <w:tcPr>
            <w:tcW w:w="1728" w:type="dxa"/>
          </w:tcPr>
          <w:p w:rsidR="002B204E" w:rsidRPr="00707B3F" w:rsidRDefault="002B204E" w:rsidP="00C614D0">
            <w:pPr>
              <w:pStyle w:val="TAL"/>
              <w:keepNext w:val="0"/>
              <w:keepLines w:val="0"/>
              <w:widowControl w:val="0"/>
              <w:rPr>
                <w:noProof/>
              </w:rPr>
            </w:pPr>
          </w:p>
        </w:tc>
        <w:tc>
          <w:tcPr>
            <w:tcW w:w="1080" w:type="dxa"/>
          </w:tcPr>
          <w:p w:rsidR="002B204E" w:rsidRPr="00707B3F" w:rsidRDefault="002B204E" w:rsidP="00C614D0">
            <w:pPr>
              <w:pStyle w:val="TAC"/>
              <w:keepNext w:val="0"/>
              <w:keepLines w:val="0"/>
              <w:widowControl w:val="0"/>
              <w:rPr>
                <w:noProof/>
              </w:rPr>
            </w:pPr>
          </w:p>
        </w:tc>
        <w:tc>
          <w:tcPr>
            <w:tcW w:w="1080" w:type="dxa"/>
          </w:tcPr>
          <w:p w:rsidR="002B204E" w:rsidRPr="00707B3F" w:rsidRDefault="002B204E" w:rsidP="00C614D0">
            <w:pPr>
              <w:pStyle w:val="TAC"/>
              <w:keepNext w:val="0"/>
              <w:keepLines w:val="0"/>
              <w:widowControl w:val="0"/>
              <w:rPr>
                <w:noProof/>
              </w:rPr>
            </w:pPr>
          </w:p>
        </w:tc>
      </w:tr>
      <w:tr w:rsidR="002B204E" w:rsidRPr="00707B3F" w:rsidTr="00C614D0">
        <w:tc>
          <w:tcPr>
            <w:tcW w:w="2160" w:type="dxa"/>
          </w:tcPr>
          <w:p w:rsidR="002B204E" w:rsidRPr="002B204E" w:rsidRDefault="002B204E" w:rsidP="00C614D0">
            <w:pPr>
              <w:pStyle w:val="TAL"/>
              <w:keepNext w:val="0"/>
              <w:keepLines w:val="0"/>
              <w:widowControl w:val="0"/>
              <w:ind w:left="283"/>
              <w:rPr>
                <w:highlight w:val="yellow"/>
              </w:rPr>
            </w:pPr>
            <w:r w:rsidRPr="002B204E">
              <w:rPr>
                <w:highlight w:val="yellow"/>
              </w:rPr>
              <w:t>&gt;&gt;SRS Resource Set ID</w:t>
            </w:r>
          </w:p>
        </w:tc>
        <w:tc>
          <w:tcPr>
            <w:tcW w:w="1080" w:type="dxa"/>
          </w:tcPr>
          <w:p w:rsidR="002B204E" w:rsidRPr="00707B3F" w:rsidRDefault="002B204E" w:rsidP="00C614D0">
            <w:pPr>
              <w:pStyle w:val="TAL"/>
              <w:keepNext w:val="0"/>
              <w:keepLines w:val="0"/>
              <w:widowControl w:val="0"/>
              <w:rPr>
                <w:noProof/>
              </w:rPr>
            </w:pPr>
            <w:r>
              <w:rPr>
                <w:noProof/>
              </w:rPr>
              <w:t xml:space="preserve">M </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Pr="00707B3F" w:rsidRDefault="002B204E" w:rsidP="00C614D0">
            <w:pPr>
              <w:pStyle w:val="TAL"/>
              <w:keepNext w:val="0"/>
              <w:keepLines w:val="0"/>
              <w:widowControl w:val="0"/>
              <w:rPr>
                <w:noProof/>
              </w:rPr>
            </w:pPr>
            <w:r>
              <w:rPr>
                <w:noProof/>
              </w:rPr>
              <w:t>9.2.33</w:t>
            </w:r>
          </w:p>
        </w:tc>
        <w:tc>
          <w:tcPr>
            <w:tcW w:w="1728" w:type="dxa"/>
          </w:tcPr>
          <w:p w:rsidR="002B204E" w:rsidRPr="00707B3F" w:rsidRDefault="002B204E" w:rsidP="00C614D0">
            <w:pPr>
              <w:pStyle w:val="TAL"/>
              <w:keepNext w:val="0"/>
              <w:keepLines w:val="0"/>
              <w:widowControl w:val="0"/>
              <w:rPr>
                <w:noProof/>
              </w:rPr>
            </w:pPr>
            <w:r>
              <w:t xml:space="preserve">This IE is ignored if the </w:t>
            </w:r>
            <w:r w:rsidRPr="00B46A3D">
              <w:rPr>
                <w:i/>
              </w:rPr>
              <w:t xml:space="preserve">Aggregated Positioning SRS Resource Set List </w:t>
            </w:r>
            <w:r>
              <w:t xml:space="preserve">IE </w:t>
            </w:r>
            <w:r>
              <w:rPr>
                <w:rFonts w:hint="eastAsia"/>
                <w:lang w:eastAsia="zh-CN"/>
              </w:rPr>
              <w:t xml:space="preserve">below </w:t>
            </w:r>
            <w:r>
              <w:t>is present</w:t>
            </w:r>
            <w:r w:rsidRPr="00FB305A">
              <w:t>.</w:t>
            </w:r>
          </w:p>
        </w:tc>
        <w:tc>
          <w:tcPr>
            <w:tcW w:w="1080" w:type="dxa"/>
          </w:tcPr>
          <w:p w:rsidR="002B204E" w:rsidRPr="00707B3F" w:rsidRDefault="002B204E" w:rsidP="00C614D0">
            <w:pPr>
              <w:pStyle w:val="TAC"/>
              <w:keepNext w:val="0"/>
              <w:keepLines w:val="0"/>
              <w:widowControl w:val="0"/>
              <w:rPr>
                <w:noProof/>
              </w:rPr>
            </w:pPr>
            <w:r>
              <w:rPr>
                <w:noProof/>
              </w:rPr>
              <w:t>-</w:t>
            </w:r>
          </w:p>
        </w:tc>
        <w:tc>
          <w:tcPr>
            <w:tcW w:w="1080" w:type="dxa"/>
          </w:tcPr>
          <w:p w:rsidR="002B204E" w:rsidRPr="00707B3F" w:rsidRDefault="002B204E" w:rsidP="00C614D0">
            <w:pPr>
              <w:pStyle w:val="TAC"/>
              <w:keepNext w:val="0"/>
              <w:keepLines w:val="0"/>
              <w:widowControl w:val="0"/>
              <w:rPr>
                <w:noProof/>
              </w:rPr>
            </w:pPr>
          </w:p>
        </w:tc>
      </w:tr>
      <w:tr w:rsidR="002B204E" w:rsidRPr="00707B3F" w:rsidTr="00C614D0">
        <w:tc>
          <w:tcPr>
            <w:tcW w:w="2160" w:type="dxa"/>
          </w:tcPr>
          <w:p w:rsidR="002B204E" w:rsidRDefault="002B204E" w:rsidP="00C614D0">
            <w:pPr>
              <w:pStyle w:val="TAL"/>
              <w:keepNext w:val="0"/>
              <w:keepLines w:val="0"/>
              <w:widowControl w:val="0"/>
              <w:ind w:left="283"/>
            </w:pPr>
            <w:r>
              <w:t>&gt;&gt;SRS Spatial Relation</w:t>
            </w:r>
          </w:p>
        </w:tc>
        <w:tc>
          <w:tcPr>
            <w:tcW w:w="1080" w:type="dxa"/>
          </w:tcPr>
          <w:p w:rsidR="002B204E" w:rsidRDefault="002B204E" w:rsidP="00C614D0">
            <w:pPr>
              <w:pStyle w:val="TAL"/>
              <w:keepNext w:val="0"/>
              <w:keepLines w:val="0"/>
              <w:widowControl w:val="0"/>
              <w:rPr>
                <w:noProof/>
              </w:rPr>
            </w:pPr>
            <w:r>
              <w:rPr>
                <w:noProof/>
              </w:rPr>
              <w:t>O</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Default="002B204E" w:rsidP="00C614D0">
            <w:pPr>
              <w:pStyle w:val="TAL"/>
              <w:keepNext w:val="0"/>
              <w:keepLines w:val="0"/>
              <w:widowControl w:val="0"/>
              <w:rPr>
                <w:noProof/>
              </w:rPr>
            </w:pPr>
            <w:r>
              <w:rPr>
                <w:noProof/>
              </w:rPr>
              <w:t>Spatial Relation Information</w:t>
            </w:r>
          </w:p>
          <w:p w:rsidR="002B204E" w:rsidRDefault="002B204E" w:rsidP="00C614D0">
            <w:pPr>
              <w:pStyle w:val="TAL"/>
              <w:keepNext w:val="0"/>
              <w:keepLines w:val="0"/>
              <w:widowControl w:val="0"/>
              <w:rPr>
                <w:noProof/>
              </w:rPr>
            </w:pPr>
            <w:r>
              <w:rPr>
                <w:noProof/>
              </w:rPr>
              <w:t>9.2.34</w:t>
            </w:r>
          </w:p>
        </w:tc>
        <w:tc>
          <w:tcPr>
            <w:tcW w:w="1728" w:type="dxa"/>
          </w:tcPr>
          <w:p w:rsidR="002B204E" w:rsidRPr="00707B3F" w:rsidRDefault="002B204E" w:rsidP="00C614D0">
            <w:pPr>
              <w:pStyle w:val="TAL"/>
              <w:keepNext w:val="0"/>
              <w:keepLines w:val="0"/>
              <w:widowControl w:val="0"/>
              <w:rPr>
                <w:noProof/>
              </w:rPr>
            </w:pPr>
            <w:r>
              <w:t xml:space="preserve">This IE is ignored if the </w:t>
            </w:r>
            <w:r w:rsidRPr="00003FBC">
              <w:rPr>
                <w:i/>
              </w:rPr>
              <w:t>Spatial Relation Information per SRS Resource</w:t>
            </w:r>
            <w:r>
              <w:t xml:space="preserve"> IE is present</w:t>
            </w:r>
            <w:r w:rsidRPr="00FB305A">
              <w:t>.</w:t>
            </w:r>
          </w:p>
        </w:tc>
        <w:tc>
          <w:tcPr>
            <w:tcW w:w="1080" w:type="dxa"/>
          </w:tcPr>
          <w:p w:rsidR="002B204E" w:rsidRDefault="002B204E" w:rsidP="00C614D0">
            <w:pPr>
              <w:pStyle w:val="TAC"/>
              <w:keepNext w:val="0"/>
              <w:keepLines w:val="0"/>
              <w:widowControl w:val="0"/>
              <w:rPr>
                <w:noProof/>
              </w:rPr>
            </w:pPr>
            <w:r w:rsidRPr="00E17648">
              <w:rPr>
                <w:noProof/>
              </w:rPr>
              <w:t>YES</w:t>
            </w:r>
          </w:p>
        </w:tc>
        <w:tc>
          <w:tcPr>
            <w:tcW w:w="1080" w:type="dxa"/>
          </w:tcPr>
          <w:p w:rsidR="002B204E" w:rsidRDefault="002B204E" w:rsidP="00C614D0">
            <w:pPr>
              <w:pStyle w:val="TAC"/>
              <w:keepNext w:val="0"/>
              <w:keepLines w:val="0"/>
              <w:widowControl w:val="0"/>
              <w:rPr>
                <w:noProof/>
              </w:rPr>
            </w:pPr>
            <w:r w:rsidRPr="00E17648">
              <w:rPr>
                <w:noProof/>
              </w:rPr>
              <w:t>ignore</w:t>
            </w:r>
          </w:p>
        </w:tc>
      </w:tr>
      <w:tr w:rsidR="002B204E" w:rsidRPr="00707B3F" w:rsidTr="00C614D0">
        <w:tc>
          <w:tcPr>
            <w:tcW w:w="2160" w:type="dxa"/>
          </w:tcPr>
          <w:p w:rsidR="002B204E" w:rsidRDefault="002B204E" w:rsidP="00C614D0">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rsidR="002B204E" w:rsidRDefault="002B204E" w:rsidP="00C614D0">
            <w:pPr>
              <w:pStyle w:val="TAL"/>
              <w:keepNext w:val="0"/>
              <w:keepLines w:val="0"/>
              <w:widowControl w:val="0"/>
              <w:rPr>
                <w:noProof/>
              </w:rPr>
            </w:pPr>
            <w:r>
              <w:rPr>
                <w:rFonts w:hint="eastAsia"/>
                <w:lang w:eastAsia="zh-CN"/>
              </w:rPr>
              <w:t>O</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Default="002B204E" w:rsidP="00C614D0">
            <w:pPr>
              <w:pStyle w:val="TAL"/>
              <w:keepNext w:val="0"/>
              <w:keepLines w:val="0"/>
              <w:widowControl w:val="0"/>
              <w:rPr>
                <w:noProof/>
              </w:rPr>
            </w:pPr>
            <w:r>
              <w:rPr>
                <w:rFonts w:hint="eastAsia"/>
                <w:lang w:eastAsia="zh-CN"/>
              </w:rPr>
              <w:t>9</w:t>
            </w:r>
            <w:r>
              <w:rPr>
                <w:lang w:eastAsia="zh-CN"/>
              </w:rPr>
              <w:t>.2.60</w:t>
            </w:r>
          </w:p>
        </w:tc>
        <w:tc>
          <w:tcPr>
            <w:tcW w:w="1728" w:type="dxa"/>
          </w:tcPr>
          <w:p w:rsidR="002B204E" w:rsidRDefault="002B204E" w:rsidP="00C614D0">
            <w:pPr>
              <w:pStyle w:val="TAL"/>
              <w:keepNext w:val="0"/>
              <w:keepLines w:val="0"/>
              <w:widowControl w:val="0"/>
            </w:pPr>
          </w:p>
        </w:tc>
        <w:tc>
          <w:tcPr>
            <w:tcW w:w="1080" w:type="dxa"/>
          </w:tcPr>
          <w:p w:rsidR="002B204E" w:rsidRPr="00E17648" w:rsidRDefault="002B204E" w:rsidP="00C614D0">
            <w:pPr>
              <w:pStyle w:val="TAC"/>
              <w:keepNext w:val="0"/>
              <w:keepLines w:val="0"/>
              <w:widowControl w:val="0"/>
              <w:rPr>
                <w:noProof/>
              </w:rPr>
            </w:pPr>
            <w:r w:rsidRPr="00E17648">
              <w:rPr>
                <w:noProof/>
              </w:rPr>
              <w:t>YES</w:t>
            </w:r>
          </w:p>
        </w:tc>
        <w:tc>
          <w:tcPr>
            <w:tcW w:w="1080" w:type="dxa"/>
          </w:tcPr>
          <w:p w:rsidR="002B204E" w:rsidRPr="00E17648" w:rsidRDefault="002B204E" w:rsidP="00C614D0">
            <w:pPr>
              <w:pStyle w:val="TAC"/>
              <w:keepNext w:val="0"/>
              <w:keepLines w:val="0"/>
              <w:widowControl w:val="0"/>
              <w:rPr>
                <w:noProof/>
              </w:rPr>
            </w:pPr>
            <w:r w:rsidRPr="00E17648">
              <w:rPr>
                <w:noProof/>
              </w:rPr>
              <w:t>ignore</w:t>
            </w:r>
          </w:p>
        </w:tc>
      </w:tr>
      <w:tr w:rsidR="002B204E" w:rsidRPr="00707B3F" w:rsidTr="00C614D0">
        <w:tc>
          <w:tcPr>
            <w:tcW w:w="2160" w:type="dxa"/>
          </w:tcPr>
          <w:p w:rsidR="002B204E" w:rsidRPr="004C7327" w:rsidRDefault="002B204E" w:rsidP="00C614D0">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rsidR="002B204E" w:rsidRDefault="002B204E" w:rsidP="00C614D0">
            <w:pPr>
              <w:pStyle w:val="TAL"/>
              <w:keepNext w:val="0"/>
              <w:keepLines w:val="0"/>
              <w:widowControl w:val="0"/>
              <w:rPr>
                <w:lang w:eastAsia="zh-CN"/>
              </w:rPr>
            </w:pPr>
            <w:r>
              <w:rPr>
                <w:rFonts w:hint="eastAsia"/>
                <w:noProof/>
                <w:lang w:eastAsia="zh-CN"/>
              </w:rPr>
              <w:t>O</w:t>
            </w:r>
          </w:p>
        </w:tc>
        <w:tc>
          <w:tcPr>
            <w:tcW w:w="1080" w:type="dxa"/>
          </w:tcPr>
          <w:p w:rsidR="002B204E" w:rsidRPr="00707B3F" w:rsidRDefault="002B204E" w:rsidP="00C614D0">
            <w:pPr>
              <w:pStyle w:val="TAL"/>
              <w:keepNext w:val="0"/>
              <w:keepLines w:val="0"/>
              <w:widowControl w:val="0"/>
              <w:rPr>
                <w:noProof/>
              </w:rPr>
            </w:pPr>
          </w:p>
        </w:tc>
        <w:tc>
          <w:tcPr>
            <w:tcW w:w="1512" w:type="dxa"/>
          </w:tcPr>
          <w:p w:rsidR="002B204E" w:rsidRDefault="002B204E" w:rsidP="00C614D0">
            <w:pPr>
              <w:pStyle w:val="TAL"/>
              <w:keepNext w:val="0"/>
              <w:keepLines w:val="0"/>
              <w:widowControl w:val="0"/>
              <w:rPr>
                <w:lang w:eastAsia="zh-CN"/>
              </w:rPr>
            </w:pPr>
            <w:r>
              <w:rPr>
                <w:rFonts w:hint="eastAsia"/>
                <w:noProof/>
                <w:lang w:eastAsia="zh-CN"/>
              </w:rPr>
              <w:t>9.2.94</w:t>
            </w:r>
          </w:p>
        </w:tc>
        <w:tc>
          <w:tcPr>
            <w:tcW w:w="1728" w:type="dxa"/>
          </w:tcPr>
          <w:p w:rsidR="002B204E" w:rsidRDefault="002B204E" w:rsidP="00C614D0">
            <w:pPr>
              <w:pStyle w:val="TAL"/>
              <w:keepNext w:val="0"/>
              <w:keepLines w:val="0"/>
              <w:widowControl w:val="0"/>
            </w:pPr>
          </w:p>
        </w:tc>
        <w:tc>
          <w:tcPr>
            <w:tcW w:w="1080" w:type="dxa"/>
          </w:tcPr>
          <w:p w:rsidR="002B204E" w:rsidRPr="00E17648" w:rsidRDefault="002B204E" w:rsidP="00C614D0">
            <w:pPr>
              <w:pStyle w:val="TAC"/>
              <w:keepNext w:val="0"/>
              <w:keepLines w:val="0"/>
              <w:widowControl w:val="0"/>
              <w:rPr>
                <w:noProof/>
              </w:rPr>
            </w:pPr>
            <w:r>
              <w:rPr>
                <w:noProof/>
              </w:rPr>
              <w:t>YES</w:t>
            </w:r>
          </w:p>
        </w:tc>
        <w:tc>
          <w:tcPr>
            <w:tcW w:w="1080" w:type="dxa"/>
          </w:tcPr>
          <w:p w:rsidR="002B204E" w:rsidRPr="00E17648" w:rsidRDefault="002B204E" w:rsidP="00C614D0">
            <w:pPr>
              <w:pStyle w:val="TAC"/>
              <w:keepNext w:val="0"/>
              <w:keepLines w:val="0"/>
              <w:widowControl w:val="0"/>
              <w:rPr>
                <w:noProof/>
              </w:rPr>
            </w:pPr>
            <w:r>
              <w:rPr>
                <w:noProof/>
              </w:rPr>
              <w:t>ignore</w:t>
            </w:r>
          </w:p>
        </w:tc>
      </w:tr>
    </w:tbl>
    <w:p w:rsidR="00B21447" w:rsidRDefault="00B21447" w:rsidP="00040508">
      <w:pPr>
        <w:rPr>
          <w:rFonts w:eastAsiaTheme="minorEastAsia"/>
          <w:lang w:eastAsia="zh-CN"/>
        </w:rPr>
      </w:pPr>
    </w:p>
    <w:p w:rsidR="009B0A57" w:rsidRPr="009B0A57" w:rsidRDefault="00B14121" w:rsidP="00B14121">
      <w:pPr>
        <w:rPr>
          <w:rFonts w:eastAsiaTheme="minorEastAsia"/>
          <w:lang w:eastAsia="zh-CN"/>
        </w:rPr>
      </w:pPr>
      <w:r>
        <w:rPr>
          <w:rFonts w:eastAsiaTheme="minorEastAsia"/>
          <w:lang w:eastAsia="zh-CN"/>
        </w:rPr>
        <w:t xml:space="preserve">In addition, </w:t>
      </w:r>
      <w:r w:rsidR="00856BD2">
        <w:rPr>
          <w:rFonts w:eastAsiaTheme="minorEastAsia"/>
          <w:lang w:eastAsia="zh-CN"/>
        </w:rPr>
        <w:t>it i</w:t>
      </w:r>
      <w:r w:rsidR="000A01A2">
        <w:rPr>
          <w:rFonts w:eastAsiaTheme="minorEastAsia"/>
          <w:lang w:eastAsia="zh-CN"/>
        </w:rPr>
        <w:t xml:space="preserve">s </w:t>
      </w:r>
      <w:r>
        <w:rPr>
          <w:rFonts w:eastAsiaTheme="minorEastAsia"/>
          <w:lang w:eastAsia="zh-CN"/>
        </w:rPr>
        <w:t>RAN2</w:t>
      </w:r>
      <w:r w:rsidR="000A01A2">
        <w:rPr>
          <w:rFonts w:eastAsiaTheme="minorEastAsia"/>
          <w:lang w:eastAsia="zh-CN"/>
        </w:rPr>
        <w:t xml:space="preserve"> common understanding</w:t>
      </w:r>
      <w:r>
        <w:rPr>
          <w:rFonts w:eastAsiaTheme="minorEastAsia"/>
          <w:lang w:eastAsia="zh-CN"/>
        </w:rPr>
        <w:t xml:space="preserve"> to reuse the legacy mechanism to </w:t>
      </w:r>
      <w:r w:rsidR="000A01A2">
        <w:rPr>
          <w:rFonts w:eastAsiaTheme="minorEastAsia"/>
          <w:lang w:eastAsia="zh-CN"/>
        </w:rPr>
        <w:t>activate</w:t>
      </w:r>
      <w:r>
        <w:rPr>
          <w:rFonts w:eastAsiaTheme="minorEastAsia"/>
          <w:lang w:eastAsia="zh-CN"/>
        </w:rPr>
        <w:t xml:space="preserve"> the SP SRS by means of SP SRS Activation/Deactivation MAC CE as defined in TS 38.321.</w:t>
      </w:r>
    </w:p>
    <w:p w:rsidR="00B14121" w:rsidRDefault="009B0A57" w:rsidP="00B14121">
      <w:pPr>
        <w:rPr>
          <w:rFonts w:eastAsiaTheme="minorEastAsia"/>
          <w:b/>
          <w:lang w:eastAsia="zh-CN"/>
        </w:rPr>
      </w:pPr>
      <w:r>
        <w:rPr>
          <w:rFonts w:eastAsiaTheme="minorEastAsia"/>
          <w:b/>
          <w:lang w:eastAsia="zh-CN"/>
        </w:rPr>
        <w:t>Observation 5</w:t>
      </w:r>
      <w:r w:rsidR="00B14121">
        <w:rPr>
          <w:rFonts w:eastAsiaTheme="minorEastAsia"/>
          <w:b/>
          <w:lang w:eastAsia="zh-CN"/>
        </w:rPr>
        <w:t>:</w:t>
      </w:r>
      <w:r w:rsidR="00856BD2">
        <w:rPr>
          <w:rFonts w:eastAsiaTheme="minorEastAsia"/>
          <w:b/>
          <w:lang w:eastAsia="zh-CN"/>
        </w:rPr>
        <w:t xml:space="preserve"> It is RAN2 common understanding to reuse</w:t>
      </w:r>
      <w:r w:rsidR="00B14121">
        <w:rPr>
          <w:rFonts w:eastAsiaTheme="minorEastAsia"/>
          <w:b/>
          <w:lang w:eastAsia="zh-CN"/>
        </w:rPr>
        <w:t xml:space="preserve"> the</w:t>
      </w:r>
      <w:r w:rsidR="00856BD2">
        <w:rPr>
          <w:rFonts w:eastAsiaTheme="minorEastAsia"/>
          <w:b/>
          <w:lang w:eastAsia="zh-CN"/>
        </w:rPr>
        <w:t xml:space="preserve"> existing</w:t>
      </w:r>
      <w:r w:rsidR="00B14121">
        <w:rPr>
          <w:rFonts w:eastAsiaTheme="minorEastAsia"/>
          <w:b/>
          <w:lang w:eastAsia="zh-CN"/>
        </w:rPr>
        <w:t xml:space="preserve"> SP SRS</w:t>
      </w:r>
      <w:r w:rsidR="00856BD2" w:rsidRPr="00856BD2">
        <w:rPr>
          <w:rFonts w:eastAsiaTheme="minorEastAsia"/>
          <w:b/>
          <w:lang w:eastAsia="zh-CN"/>
        </w:rPr>
        <w:t xml:space="preserve"> Activation/Deactivation MAC CE</w:t>
      </w:r>
      <w:r w:rsidR="00B14121" w:rsidRPr="00856BD2">
        <w:rPr>
          <w:rFonts w:eastAsiaTheme="minorEastAsia"/>
          <w:b/>
          <w:lang w:eastAsia="zh-CN"/>
        </w:rPr>
        <w:t xml:space="preserve"> fo</w:t>
      </w:r>
      <w:r w:rsidR="00B14121">
        <w:rPr>
          <w:rFonts w:eastAsiaTheme="minorEastAsia"/>
          <w:b/>
          <w:lang w:eastAsia="zh-CN"/>
        </w:rPr>
        <w:t xml:space="preserve">r area-specific </w:t>
      </w:r>
      <w:r w:rsidR="00C363D8">
        <w:rPr>
          <w:rFonts w:eastAsiaTheme="minorEastAsia" w:hint="eastAsia"/>
          <w:b/>
          <w:lang w:eastAsia="zh-CN"/>
        </w:rPr>
        <w:t>SP</w:t>
      </w:r>
      <w:r w:rsidR="00C363D8">
        <w:rPr>
          <w:rFonts w:eastAsiaTheme="minorEastAsia"/>
          <w:b/>
          <w:lang w:eastAsia="zh-CN"/>
        </w:rPr>
        <w:t xml:space="preserve"> SRS </w:t>
      </w:r>
      <w:r w:rsidR="00C363D8">
        <w:rPr>
          <w:rFonts w:eastAsiaTheme="minorEastAsia" w:hint="eastAsia"/>
          <w:b/>
          <w:lang w:eastAsia="zh-CN"/>
        </w:rPr>
        <w:t>activation</w:t>
      </w:r>
      <w:r w:rsidR="00B14121">
        <w:rPr>
          <w:rFonts w:eastAsiaTheme="minorEastAsia"/>
          <w:b/>
          <w:lang w:eastAsia="zh-CN"/>
        </w:rPr>
        <w:t>.</w:t>
      </w:r>
    </w:p>
    <w:p w:rsidR="00B80197" w:rsidRDefault="00704655" w:rsidP="00B579E3">
      <w:pPr>
        <w:rPr>
          <w:rFonts w:eastAsiaTheme="minorEastAsia"/>
          <w:lang w:eastAsia="zh-CN"/>
        </w:rPr>
      </w:pPr>
      <w:r>
        <w:rPr>
          <w:rFonts w:eastAsiaTheme="minorEastAsia" w:hint="eastAsia"/>
          <w:lang w:eastAsia="zh-CN"/>
        </w:rPr>
        <w:t>A</w:t>
      </w:r>
      <w:r>
        <w:rPr>
          <w:rFonts w:eastAsiaTheme="minorEastAsia"/>
          <w:lang w:eastAsia="zh-CN"/>
        </w:rPr>
        <w:t>s a result, RAN3 needs to discuss which node decides the</w:t>
      </w:r>
      <w:r w:rsidR="009B0A57">
        <w:rPr>
          <w:rFonts w:eastAsiaTheme="minorEastAsia"/>
          <w:lang w:eastAsia="zh-CN"/>
        </w:rPr>
        <w:t xml:space="preserve"> Activated SRS Resource Set(s) and how to perform the corresponding coordination at the network side for</w:t>
      </w:r>
      <w:r w:rsidR="00254629">
        <w:rPr>
          <w:rFonts w:eastAsiaTheme="minorEastAsia"/>
          <w:lang w:eastAsia="zh-CN"/>
        </w:rPr>
        <w:t xml:space="preserve"> area-specific</w:t>
      </w:r>
      <w:r w:rsidR="009B0A57">
        <w:rPr>
          <w:rFonts w:eastAsiaTheme="minorEastAsia"/>
          <w:lang w:eastAsia="zh-CN"/>
        </w:rPr>
        <w:t xml:space="preserve"> SP SRS.</w:t>
      </w:r>
    </w:p>
    <w:p w:rsidR="00704655" w:rsidRDefault="00254629" w:rsidP="00B579E3">
      <w:pPr>
        <w:rPr>
          <w:rFonts w:eastAsiaTheme="minorEastAsia"/>
          <w:lang w:eastAsia="zh-CN"/>
        </w:rPr>
      </w:pPr>
      <w:r>
        <w:rPr>
          <w:rFonts w:eastAsiaTheme="minorEastAsia" w:hint="eastAsia"/>
          <w:lang w:eastAsia="zh-CN"/>
        </w:rPr>
        <w:t>G</w:t>
      </w:r>
      <w:r>
        <w:rPr>
          <w:rFonts w:eastAsiaTheme="minorEastAsia"/>
          <w:lang w:eastAsia="zh-CN"/>
        </w:rPr>
        <w:t>enerally speaking, there are three options for activation decision for area-specific SP SRS,</w:t>
      </w:r>
    </w:p>
    <w:p w:rsidR="00254629" w:rsidRDefault="00254629" w:rsidP="00254629">
      <w:pPr>
        <w:pStyle w:val="aa"/>
        <w:numPr>
          <w:ilvl w:val="0"/>
          <w:numId w:val="12"/>
        </w:numPr>
        <w:ind w:firstLineChars="0"/>
        <w:rPr>
          <w:rFonts w:eastAsiaTheme="minorEastAsia"/>
          <w:lang w:eastAsia="zh-CN"/>
        </w:rPr>
      </w:pPr>
      <w:r>
        <w:rPr>
          <w:rFonts w:eastAsiaTheme="minorEastAsia" w:hint="eastAsia"/>
          <w:lang w:eastAsia="zh-CN"/>
        </w:rPr>
        <w:t>O</w:t>
      </w:r>
      <w:r>
        <w:rPr>
          <w:rFonts w:eastAsiaTheme="minorEastAsia"/>
          <w:lang w:eastAsia="zh-CN"/>
        </w:rPr>
        <w:t>ption 1: LMF makes the activation decision</w:t>
      </w:r>
    </w:p>
    <w:p w:rsidR="00254629" w:rsidRDefault="00254629" w:rsidP="00254629">
      <w:pPr>
        <w:pStyle w:val="aa"/>
        <w:numPr>
          <w:ilvl w:val="0"/>
          <w:numId w:val="12"/>
        </w:numPr>
        <w:ind w:firstLineChars="0"/>
        <w:rPr>
          <w:rFonts w:eastAsiaTheme="minorEastAsia"/>
          <w:lang w:eastAsia="zh-CN"/>
        </w:rPr>
      </w:pPr>
      <w:r>
        <w:rPr>
          <w:rFonts w:eastAsiaTheme="minorEastAsia"/>
          <w:lang w:eastAsia="zh-CN"/>
        </w:rPr>
        <w:t xml:space="preserve">Option 2: Last Serving </w:t>
      </w:r>
      <w:proofErr w:type="spellStart"/>
      <w:r>
        <w:rPr>
          <w:rFonts w:eastAsiaTheme="minorEastAsia"/>
          <w:lang w:eastAsia="zh-CN"/>
        </w:rPr>
        <w:t>gNB</w:t>
      </w:r>
      <w:proofErr w:type="spellEnd"/>
      <w:r>
        <w:rPr>
          <w:rFonts w:eastAsiaTheme="minorEastAsia"/>
          <w:lang w:eastAsia="zh-CN"/>
        </w:rPr>
        <w:t xml:space="preserve"> makes the activation decision</w:t>
      </w:r>
    </w:p>
    <w:p w:rsidR="00254629" w:rsidRPr="00254629" w:rsidRDefault="00254629" w:rsidP="00254629">
      <w:pPr>
        <w:pStyle w:val="aa"/>
        <w:numPr>
          <w:ilvl w:val="0"/>
          <w:numId w:val="12"/>
        </w:numPr>
        <w:ind w:firstLineChars="0"/>
        <w:rPr>
          <w:rFonts w:eastAsiaTheme="minorEastAsia"/>
          <w:lang w:eastAsia="zh-CN"/>
        </w:rPr>
      </w:pPr>
      <w:r>
        <w:rPr>
          <w:rFonts w:eastAsiaTheme="minorEastAsia"/>
          <w:lang w:eastAsia="zh-CN"/>
        </w:rPr>
        <w:t xml:space="preserve">Option 3: Receiving </w:t>
      </w:r>
      <w:proofErr w:type="spellStart"/>
      <w:r>
        <w:rPr>
          <w:rFonts w:eastAsiaTheme="minorEastAsia"/>
          <w:lang w:eastAsia="zh-CN"/>
        </w:rPr>
        <w:t>gNB</w:t>
      </w:r>
      <w:proofErr w:type="spellEnd"/>
      <w:r>
        <w:rPr>
          <w:rFonts w:eastAsiaTheme="minorEastAsia"/>
          <w:lang w:eastAsia="zh-CN"/>
        </w:rPr>
        <w:t xml:space="preserve"> makes the activation decision</w:t>
      </w:r>
    </w:p>
    <w:p w:rsidR="00254629" w:rsidRDefault="00254629" w:rsidP="00B579E3">
      <w:pPr>
        <w:rPr>
          <w:rFonts w:eastAsiaTheme="minorEastAsia"/>
          <w:lang w:eastAsia="zh-CN"/>
        </w:rPr>
      </w:pPr>
      <w:r>
        <w:rPr>
          <w:rFonts w:eastAsiaTheme="minorEastAsia" w:hint="eastAsia"/>
          <w:lang w:eastAsia="zh-CN"/>
        </w:rPr>
        <w:t>A</w:t>
      </w:r>
      <w:r>
        <w:rPr>
          <w:rFonts w:eastAsiaTheme="minorEastAsia"/>
          <w:lang w:eastAsia="zh-CN"/>
        </w:rPr>
        <w:t>nd both anchor relocation case and no anchor relocation case should be considered.</w:t>
      </w: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254629" w:rsidRPr="00F429D8" w:rsidRDefault="00F429D8" w:rsidP="00B579E3">
      <w:pPr>
        <w:rPr>
          <w:rFonts w:eastAsiaTheme="minorEastAsia"/>
          <w:b/>
          <w:u w:val="single"/>
          <w:lang w:eastAsia="zh-CN"/>
        </w:rPr>
      </w:pPr>
      <w:r w:rsidRPr="00F429D8">
        <w:rPr>
          <w:rFonts w:eastAsiaTheme="minorEastAsia" w:hint="eastAsia"/>
          <w:b/>
          <w:u w:val="single"/>
          <w:lang w:eastAsia="zh-CN"/>
        </w:rPr>
        <w:lastRenderedPageBreak/>
        <w:t>F</w:t>
      </w:r>
      <w:r w:rsidRPr="00F429D8">
        <w:rPr>
          <w:rFonts w:eastAsiaTheme="minorEastAsia"/>
          <w:b/>
          <w:u w:val="single"/>
          <w:lang w:eastAsia="zh-CN"/>
        </w:rPr>
        <w:t>or anchor relocation case,</w:t>
      </w:r>
    </w:p>
    <w:p w:rsidR="00254629" w:rsidRDefault="00F429D8" w:rsidP="00B579E3">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Option 1</w:t>
      </w:r>
      <w:r>
        <w:rPr>
          <w:rFonts w:eastAsiaTheme="minorEastAsia"/>
          <w:lang w:eastAsia="zh-CN"/>
        </w:rPr>
        <w:t xml:space="preserve"> is as follows,</w:t>
      </w:r>
    </w:p>
    <w:p w:rsidR="00F429D8" w:rsidRDefault="00F429D8" w:rsidP="00B579E3">
      <w:pPr>
        <w:rPr>
          <w:rFonts w:eastAsiaTheme="minorEastAsia"/>
          <w:lang w:eastAsia="zh-CN"/>
        </w:rPr>
      </w:pPr>
      <w:r w:rsidRPr="003971DD">
        <w:object w:dxaOrig="11820" w:dyaOrig="8160">
          <v:shape id="_x0000_i1026" type="#_x0000_t75" style="width:480.2pt;height:331.2pt" o:ole="">
            <v:imagedata r:id="rId10" o:title=""/>
          </v:shape>
          <o:OLEObject Type="Embed" ProgID="Visio.Drawing.11" ShapeID="_x0000_i1026" DrawAspect="Content" ObjectID="_1808225768" r:id="rId11"/>
        </w:object>
      </w:r>
    </w:p>
    <w:p w:rsidR="00085375" w:rsidRDefault="008C064D" w:rsidP="00B579E3">
      <w:pPr>
        <w:rPr>
          <w:rFonts w:eastAsiaTheme="minorEastAsia"/>
          <w:lang w:eastAsia="zh-CN"/>
        </w:rPr>
      </w:pPr>
      <w:r>
        <w:rPr>
          <w:rFonts w:eastAsiaTheme="minorEastAsia"/>
          <w:lang w:eastAsia="zh-CN"/>
        </w:rPr>
        <w:t xml:space="preserve">Under this case, </w:t>
      </w:r>
    </w:p>
    <w:p w:rsidR="00085375" w:rsidRDefault="00085375" w:rsidP="00085375">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two</w:t>
      </w:r>
      <w:r w:rsidR="00454CD7" w:rsidRPr="00085375">
        <w:rPr>
          <w:rFonts w:eastAsiaTheme="minorEastAsia"/>
          <w:lang w:eastAsia="zh-CN"/>
        </w:rPr>
        <w:t xml:space="preserve"> additional</w:t>
      </w:r>
      <w:r w:rsidRPr="00085375">
        <w:rPr>
          <w:rFonts w:eastAsiaTheme="minorEastAsia"/>
          <w:lang w:eastAsia="zh-CN"/>
        </w:rPr>
        <w:t xml:space="preserve"> messages for</w:t>
      </w:r>
      <w:r w:rsidR="00454CD7" w:rsidRPr="00085375">
        <w:rPr>
          <w:rFonts w:eastAsiaTheme="minorEastAsia"/>
          <w:lang w:eastAsia="zh-CN"/>
        </w:rPr>
        <w:t xml:space="preserve"> </w:t>
      </w:r>
      <w:proofErr w:type="spellStart"/>
      <w:r w:rsidR="00454CD7" w:rsidRPr="00085375">
        <w:rPr>
          <w:rFonts w:eastAsiaTheme="minorEastAsia"/>
          <w:lang w:eastAsia="zh-CN"/>
        </w:rPr>
        <w:t>NRPPa</w:t>
      </w:r>
      <w:proofErr w:type="spellEnd"/>
      <w:r w:rsidR="00454CD7" w:rsidRPr="00085375">
        <w:rPr>
          <w:rFonts w:eastAsiaTheme="minorEastAsia"/>
          <w:lang w:eastAsia="zh-CN"/>
        </w:rPr>
        <w:t xml:space="preserve"> Positioning Activation procedure is needed between LMF and </w:t>
      </w:r>
      <w:proofErr w:type="gramStart"/>
      <w:r w:rsidR="00454CD7" w:rsidRPr="00085375">
        <w:rPr>
          <w:rFonts w:eastAsiaTheme="minorEastAsia"/>
          <w:lang w:eastAsia="zh-CN"/>
        </w:rPr>
        <w:t>Receiving</w:t>
      </w:r>
      <w:proofErr w:type="gramEnd"/>
      <w:r w:rsidR="00454CD7" w:rsidRPr="00085375">
        <w:rPr>
          <w:rFonts w:eastAsiaTheme="minorEastAsia"/>
          <w:lang w:eastAsia="zh-CN"/>
        </w:rPr>
        <w:t xml:space="preserve"> </w:t>
      </w:r>
      <w:proofErr w:type="spellStart"/>
      <w:r w:rsidR="00454CD7" w:rsidRPr="00085375">
        <w:rPr>
          <w:rFonts w:eastAsiaTheme="minorEastAsia"/>
          <w:lang w:eastAsia="zh-CN"/>
        </w:rPr>
        <w:t>gNB</w:t>
      </w:r>
      <w:proofErr w:type="spellEnd"/>
      <w:r w:rsidR="00454CD7" w:rsidRPr="00085375">
        <w:rPr>
          <w:rFonts w:eastAsiaTheme="minorEastAsia"/>
          <w:lang w:eastAsia="zh-CN"/>
        </w:rPr>
        <w:t xml:space="preserve"> after the Receiving </w:t>
      </w:r>
      <w:proofErr w:type="spellStart"/>
      <w:r>
        <w:rPr>
          <w:rFonts w:eastAsiaTheme="minorEastAsia"/>
          <w:lang w:eastAsia="zh-CN"/>
        </w:rPr>
        <w:t>gNB</w:t>
      </w:r>
      <w:proofErr w:type="spellEnd"/>
      <w:r>
        <w:rPr>
          <w:rFonts w:eastAsiaTheme="minorEastAsia"/>
          <w:lang w:eastAsia="zh-CN"/>
        </w:rPr>
        <w:t xml:space="preserve"> becomes the new Anchor </w:t>
      </w:r>
      <w:proofErr w:type="spellStart"/>
      <w:r>
        <w:rPr>
          <w:rFonts w:eastAsiaTheme="minorEastAsia"/>
          <w:lang w:eastAsia="zh-CN"/>
        </w:rPr>
        <w:t>gNB</w:t>
      </w:r>
      <w:proofErr w:type="spellEnd"/>
      <w:r>
        <w:rPr>
          <w:rFonts w:eastAsiaTheme="minorEastAsia"/>
          <w:lang w:eastAsia="zh-CN"/>
        </w:rPr>
        <w:t>.</w:t>
      </w:r>
    </w:p>
    <w:p w:rsidR="00F429D8" w:rsidRPr="00085375" w:rsidRDefault="00454CD7" w:rsidP="00085375">
      <w:pPr>
        <w:pStyle w:val="aa"/>
        <w:numPr>
          <w:ilvl w:val="0"/>
          <w:numId w:val="12"/>
        </w:numPr>
        <w:ind w:firstLineChars="0"/>
        <w:rPr>
          <w:rFonts w:eastAsiaTheme="minorEastAsia"/>
          <w:lang w:eastAsia="zh-CN"/>
        </w:rPr>
      </w:pPr>
      <w:r w:rsidRPr="00085375">
        <w:rPr>
          <w:rFonts w:eastAsiaTheme="minorEastAsia"/>
          <w:lang w:eastAsia="zh-CN"/>
        </w:rPr>
        <w:t>No Stage 3 impact is identified.</w:t>
      </w:r>
    </w:p>
    <w:p w:rsidR="008874CB" w:rsidRDefault="008874CB" w:rsidP="008874CB">
      <w:pPr>
        <w:rPr>
          <w:rFonts w:eastAsiaTheme="minorEastAsia"/>
          <w:lang w:eastAsia="zh-CN"/>
        </w:rPr>
      </w:pPr>
    </w:p>
    <w:p w:rsidR="008874CB" w:rsidRDefault="008874CB" w:rsidP="008874CB">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2</w:t>
      </w:r>
      <w:r>
        <w:rPr>
          <w:rFonts w:eastAsiaTheme="minorEastAsia"/>
          <w:lang w:eastAsia="zh-CN"/>
        </w:rPr>
        <w:t xml:space="preserve"> is as follows,</w:t>
      </w:r>
    </w:p>
    <w:p w:rsidR="00454CD7" w:rsidRPr="008874CB" w:rsidRDefault="008C064D" w:rsidP="00B579E3">
      <w:pPr>
        <w:rPr>
          <w:rFonts w:eastAsiaTheme="minorEastAsia"/>
          <w:lang w:eastAsia="zh-CN"/>
        </w:rPr>
      </w:pPr>
      <w:r w:rsidRPr="003971DD">
        <w:object w:dxaOrig="11820" w:dyaOrig="8160">
          <v:shape id="_x0000_i1027" type="#_x0000_t75" style="width:480.2pt;height:331.2pt" o:ole="">
            <v:imagedata r:id="rId12" o:title=""/>
          </v:shape>
          <o:OLEObject Type="Embed" ProgID="Visio.Drawing.11" ShapeID="_x0000_i1027" DrawAspect="Content" ObjectID="_1808225769" r:id="rId13"/>
        </w:object>
      </w:r>
    </w:p>
    <w:p w:rsidR="00085375" w:rsidRDefault="008C064D" w:rsidP="00B579E3">
      <w:pPr>
        <w:rPr>
          <w:rFonts w:eastAsiaTheme="minorEastAsia"/>
          <w:lang w:eastAsia="zh-CN"/>
        </w:rPr>
      </w:pPr>
      <w:r>
        <w:rPr>
          <w:rFonts w:eastAsiaTheme="minorEastAsia" w:hint="eastAsia"/>
          <w:lang w:eastAsia="zh-CN"/>
        </w:rPr>
        <w:t>U</w:t>
      </w:r>
      <w:r>
        <w:rPr>
          <w:rFonts w:eastAsiaTheme="minorEastAsia"/>
          <w:lang w:eastAsia="zh-CN"/>
        </w:rPr>
        <w:t xml:space="preserve">nder this case, </w:t>
      </w:r>
    </w:p>
    <w:p w:rsidR="00F429D8" w:rsidRDefault="00085375" w:rsidP="00085375">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no additional message is needed</w:t>
      </w:r>
      <w:r>
        <w:rPr>
          <w:rFonts w:eastAsiaTheme="minorEastAsia"/>
          <w:lang w:eastAsia="zh-CN"/>
        </w:rPr>
        <w:t>.</w:t>
      </w:r>
    </w:p>
    <w:p w:rsidR="00085375" w:rsidRPr="00085375" w:rsidRDefault="00085375" w:rsidP="00085375">
      <w:pPr>
        <w:pStyle w:val="aa"/>
        <w:numPr>
          <w:ilvl w:val="0"/>
          <w:numId w:val="12"/>
        </w:numPr>
        <w:ind w:firstLineChars="0"/>
        <w:rPr>
          <w:rFonts w:eastAsiaTheme="minorEastAsia"/>
          <w:lang w:eastAsia="zh-CN"/>
        </w:rPr>
      </w:pPr>
      <w:r>
        <w:rPr>
          <w:rFonts w:eastAsiaTheme="minorEastAsia"/>
          <w:lang w:eastAsia="zh-CN"/>
        </w:rPr>
        <w:t xml:space="preserve">For Stage 3, </w:t>
      </w:r>
      <w:r w:rsidR="00D5605E">
        <w:rPr>
          <w:rFonts w:eastAsiaTheme="minorEastAsia"/>
          <w:lang w:eastAsia="zh-CN"/>
        </w:rPr>
        <w:t>Activated SRS Resource Set ID(s)</w:t>
      </w:r>
      <w:r w:rsidR="00985C70">
        <w:rPr>
          <w:rFonts w:eastAsiaTheme="minorEastAsia"/>
          <w:lang w:eastAsia="zh-CN"/>
        </w:rPr>
        <w:t xml:space="preserve"> is needed to be added</w:t>
      </w:r>
      <w:r w:rsidR="00D5605E">
        <w:rPr>
          <w:rFonts w:eastAsiaTheme="minorEastAsia"/>
          <w:lang w:eastAsia="zh-CN"/>
        </w:rPr>
        <w:t xml:space="preserve"> in both </w:t>
      </w:r>
      <w:proofErr w:type="spellStart"/>
      <w:r w:rsidR="00D5605E">
        <w:rPr>
          <w:rFonts w:eastAsiaTheme="minorEastAsia"/>
          <w:lang w:eastAsia="zh-CN"/>
        </w:rPr>
        <w:t>NRPPa</w:t>
      </w:r>
      <w:proofErr w:type="spellEnd"/>
      <w:r w:rsidR="00D5605E">
        <w:rPr>
          <w:rFonts w:eastAsiaTheme="minorEastAsia"/>
          <w:lang w:eastAsia="zh-CN"/>
        </w:rPr>
        <w:t xml:space="preserve"> POSITIONING INFORMATION UPDATE message and </w:t>
      </w:r>
      <w:proofErr w:type="spellStart"/>
      <w:r w:rsidR="00D5605E">
        <w:rPr>
          <w:rFonts w:eastAsiaTheme="minorEastAsia"/>
          <w:lang w:eastAsia="zh-CN"/>
        </w:rPr>
        <w:t>XnAP</w:t>
      </w:r>
      <w:proofErr w:type="spellEnd"/>
      <w:r w:rsidR="00D5605E">
        <w:rPr>
          <w:rFonts w:eastAsiaTheme="minorEastAsia"/>
          <w:lang w:eastAsia="zh-CN"/>
        </w:rPr>
        <w:t xml:space="preserve"> RETRIEVE UE CONTEXT RESPONSE message.</w:t>
      </w:r>
    </w:p>
    <w:p w:rsidR="008C064D" w:rsidRDefault="008C064D" w:rsidP="00B579E3">
      <w:pPr>
        <w:rPr>
          <w:rFonts w:eastAsiaTheme="minorEastAsia"/>
          <w:lang w:eastAsia="zh-CN"/>
        </w:rPr>
      </w:pPr>
    </w:p>
    <w:p w:rsidR="0009476E" w:rsidRDefault="0009476E" w:rsidP="0009476E">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w:t>
      </w:r>
      <w:r>
        <w:rPr>
          <w:rFonts w:eastAsiaTheme="minorEastAsia"/>
          <w:lang w:eastAsia="zh-CN"/>
        </w:rPr>
        <w:t xml:space="preserve"> is as follows,</w:t>
      </w:r>
    </w:p>
    <w:p w:rsidR="0009476E" w:rsidRPr="0009476E" w:rsidRDefault="0088489F" w:rsidP="00B579E3">
      <w:pPr>
        <w:rPr>
          <w:rFonts w:eastAsiaTheme="minorEastAsia"/>
          <w:lang w:eastAsia="zh-CN"/>
        </w:rPr>
      </w:pPr>
      <w:r w:rsidRPr="003971DD">
        <w:object w:dxaOrig="12555" w:dyaOrig="10606">
          <v:shape id="_x0000_i1028" type="#_x0000_t75" style="width:510.25pt;height:431.35pt" o:ole="">
            <v:imagedata r:id="rId14" o:title=""/>
          </v:shape>
          <o:OLEObject Type="Embed" ProgID="Visio.Drawing.11" ShapeID="_x0000_i1028" DrawAspect="Content" ObjectID="_1808225770" r:id="rId15"/>
        </w:object>
      </w:r>
    </w:p>
    <w:p w:rsidR="0088489F" w:rsidRDefault="0088489F" w:rsidP="0088489F">
      <w:pPr>
        <w:rPr>
          <w:rFonts w:eastAsiaTheme="minorEastAsia"/>
          <w:lang w:eastAsia="zh-CN"/>
        </w:rPr>
      </w:pPr>
      <w:r>
        <w:rPr>
          <w:rFonts w:eastAsiaTheme="minorEastAsia" w:hint="eastAsia"/>
          <w:lang w:eastAsia="zh-CN"/>
        </w:rPr>
        <w:t>U</w:t>
      </w:r>
      <w:r>
        <w:rPr>
          <w:rFonts w:eastAsiaTheme="minorEastAsia"/>
          <w:lang w:eastAsia="zh-CN"/>
        </w:rPr>
        <w:t xml:space="preserve">nder this case, </w:t>
      </w:r>
    </w:p>
    <w:p w:rsidR="0088489F" w:rsidRDefault="0088489F" w:rsidP="0088489F">
      <w:pPr>
        <w:pStyle w:val="aa"/>
        <w:numPr>
          <w:ilvl w:val="0"/>
          <w:numId w:val="12"/>
        </w:numPr>
        <w:ind w:firstLineChars="0"/>
        <w:rPr>
          <w:rFonts w:eastAsiaTheme="minorEastAsia"/>
          <w:lang w:eastAsia="zh-CN"/>
        </w:rPr>
      </w:pPr>
      <w:r>
        <w:rPr>
          <w:rFonts w:eastAsiaTheme="minorEastAsia"/>
          <w:lang w:eastAsia="zh-CN"/>
        </w:rPr>
        <w:t>For Stage 2, an</w:t>
      </w:r>
      <w:r w:rsidRPr="00085375">
        <w:rPr>
          <w:rFonts w:eastAsiaTheme="minorEastAsia"/>
          <w:lang w:eastAsia="zh-CN"/>
        </w:rPr>
        <w:t xml:space="preserve"> additional</w:t>
      </w:r>
      <w:r>
        <w:rPr>
          <w:rFonts w:eastAsiaTheme="minorEastAsia"/>
          <w:lang w:eastAsia="zh-CN"/>
        </w:rPr>
        <w:t xml:space="preserve"> </w:t>
      </w:r>
      <w:proofErr w:type="spellStart"/>
      <w:r>
        <w:rPr>
          <w:rFonts w:eastAsiaTheme="minorEastAsia"/>
          <w:lang w:eastAsia="zh-CN"/>
        </w:rPr>
        <w:t>NRPPa</w:t>
      </w:r>
      <w:proofErr w:type="spellEnd"/>
      <w:r>
        <w:rPr>
          <w:rFonts w:eastAsiaTheme="minorEastAsia"/>
          <w:lang w:eastAsia="zh-CN"/>
        </w:rPr>
        <w:t xml:space="preserve"> POSITIONING INFORMATION UPDATE</w:t>
      </w:r>
      <w:r w:rsidRPr="00085375">
        <w:rPr>
          <w:rFonts w:eastAsiaTheme="minorEastAsia"/>
          <w:lang w:eastAsia="zh-CN"/>
        </w:rPr>
        <w:t xml:space="preserve"> message is needed</w:t>
      </w:r>
      <w:r>
        <w:rPr>
          <w:rFonts w:eastAsiaTheme="minorEastAsia"/>
          <w:lang w:eastAsia="zh-CN"/>
        </w:rPr>
        <w:t xml:space="preserve"> to be added between Step 6&amp;7.</w:t>
      </w:r>
    </w:p>
    <w:p w:rsidR="0088489F" w:rsidRPr="00085375" w:rsidRDefault="0088489F" w:rsidP="0088489F">
      <w:pPr>
        <w:pStyle w:val="aa"/>
        <w:numPr>
          <w:ilvl w:val="0"/>
          <w:numId w:val="12"/>
        </w:numPr>
        <w:ind w:firstLineChars="0"/>
        <w:rPr>
          <w:rFonts w:eastAsiaTheme="minorEastAsia"/>
          <w:lang w:eastAsia="zh-CN"/>
        </w:rPr>
      </w:pPr>
      <w:r>
        <w:rPr>
          <w:rFonts w:eastAsiaTheme="minorEastAsia"/>
          <w:lang w:eastAsia="zh-CN"/>
        </w:rPr>
        <w:t xml:space="preserve">For Stage 3, Activated SRS Resource Set ID(s) </w:t>
      </w:r>
      <w:r w:rsidR="00985C70">
        <w:rPr>
          <w:rFonts w:eastAsiaTheme="minorEastAsia"/>
          <w:lang w:eastAsia="zh-CN"/>
        </w:rPr>
        <w:t xml:space="preserve">is needed to be added </w:t>
      </w:r>
      <w:r>
        <w:rPr>
          <w:rFonts w:eastAsiaTheme="minorEastAsia"/>
          <w:lang w:eastAsia="zh-CN"/>
        </w:rPr>
        <w:t xml:space="preserve">in </w:t>
      </w:r>
      <w:proofErr w:type="spellStart"/>
      <w:r>
        <w:rPr>
          <w:rFonts w:eastAsiaTheme="minorEastAsia"/>
          <w:lang w:eastAsia="zh-CN"/>
        </w:rPr>
        <w:t>NRPPa</w:t>
      </w:r>
      <w:proofErr w:type="spellEnd"/>
      <w:r>
        <w:rPr>
          <w:rFonts w:eastAsiaTheme="minorEastAsia"/>
          <w:lang w:eastAsia="zh-CN"/>
        </w:rPr>
        <w:t xml:space="preserve"> POSITIONING INFORMATION UPDATE message.</w:t>
      </w:r>
    </w:p>
    <w:p w:rsidR="0009476E" w:rsidRDefault="0009476E" w:rsidP="00B579E3">
      <w:pPr>
        <w:rPr>
          <w:rFonts w:eastAsiaTheme="minorEastAsia"/>
          <w:lang w:eastAsia="zh-CN"/>
        </w:rPr>
      </w:pPr>
    </w:p>
    <w:p w:rsidR="00833E7F" w:rsidRDefault="00833E7F" w:rsidP="00B579E3">
      <w:pPr>
        <w:rPr>
          <w:rFonts w:eastAsiaTheme="minorEastAsia"/>
          <w:lang w:eastAsia="zh-CN"/>
        </w:rPr>
      </w:pPr>
    </w:p>
    <w:p w:rsidR="00833E7F" w:rsidRDefault="00833E7F"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D92A49" w:rsidRDefault="00D92A49" w:rsidP="00B579E3">
      <w:pPr>
        <w:rPr>
          <w:rFonts w:eastAsiaTheme="minorEastAsia"/>
          <w:lang w:eastAsia="zh-CN"/>
        </w:rPr>
      </w:pPr>
    </w:p>
    <w:p w:rsidR="00985C70" w:rsidRPr="00F429D8" w:rsidRDefault="00985C70" w:rsidP="00985C70">
      <w:pPr>
        <w:rPr>
          <w:rFonts w:eastAsiaTheme="minorEastAsia"/>
          <w:b/>
          <w:u w:val="single"/>
          <w:lang w:eastAsia="zh-CN"/>
        </w:rPr>
      </w:pPr>
      <w:r w:rsidRPr="00F429D8">
        <w:rPr>
          <w:rFonts w:eastAsiaTheme="minorEastAsia" w:hint="eastAsia"/>
          <w:b/>
          <w:u w:val="single"/>
          <w:lang w:eastAsia="zh-CN"/>
        </w:rPr>
        <w:lastRenderedPageBreak/>
        <w:t>F</w:t>
      </w:r>
      <w:r w:rsidRPr="00F429D8">
        <w:rPr>
          <w:rFonts w:eastAsiaTheme="minorEastAsia"/>
          <w:b/>
          <w:u w:val="single"/>
          <w:lang w:eastAsia="zh-CN"/>
        </w:rPr>
        <w:t xml:space="preserve">or </w:t>
      </w:r>
      <w:r>
        <w:rPr>
          <w:rFonts w:eastAsiaTheme="minorEastAsia"/>
          <w:b/>
          <w:u w:val="single"/>
          <w:lang w:eastAsia="zh-CN"/>
        </w:rPr>
        <w:t xml:space="preserve">no </w:t>
      </w:r>
      <w:r w:rsidRPr="00F429D8">
        <w:rPr>
          <w:rFonts w:eastAsiaTheme="minorEastAsia"/>
          <w:b/>
          <w:u w:val="single"/>
          <w:lang w:eastAsia="zh-CN"/>
        </w:rPr>
        <w:t>anchor relocation case,</w:t>
      </w:r>
    </w:p>
    <w:p w:rsidR="00985C70" w:rsidRDefault="00985C70" w:rsidP="00985C70">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Option 1</w:t>
      </w:r>
      <w:r>
        <w:rPr>
          <w:rFonts w:eastAsiaTheme="minorEastAsia"/>
          <w:lang w:eastAsia="zh-CN"/>
        </w:rPr>
        <w:t xml:space="preserve"> is as follows,</w:t>
      </w:r>
    </w:p>
    <w:p w:rsidR="00985C70" w:rsidRPr="00985C70" w:rsidRDefault="00337351" w:rsidP="00B579E3">
      <w:pPr>
        <w:rPr>
          <w:rFonts w:eastAsiaTheme="minorEastAsia"/>
          <w:lang w:eastAsia="zh-CN"/>
        </w:rPr>
      </w:pPr>
      <w:r w:rsidRPr="003971DD">
        <w:object w:dxaOrig="11820" w:dyaOrig="8160">
          <v:shape id="_x0000_i1029" type="#_x0000_t75" style="width:480.2pt;height:331.2pt" o:ole="">
            <v:imagedata r:id="rId16" o:title=""/>
          </v:shape>
          <o:OLEObject Type="Embed" ProgID="Visio.Drawing.11" ShapeID="_x0000_i1029" DrawAspect="Content" ObjectID="_1808225771" r:id="rId17"/>
        </w:object>
      </w:r>
    </w:p>
    <w:p w:rsidR="00985C70" w:rsidRPr="00985C70" w:rsidRDefault="00985C70" w:rsidP="00985C70">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985C70" w:rsidRDefault="00985C70" w:rsidP="00985C70">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 xml:space="preserve">two additional messages for </w:t>
      </w:r>
      <w:proofErr w:type="spellStart"/>
      <w:r w:rsidRPr="00085375">
        <w:rPr>
          <w:rFonts w:eastAsiaTheme="minorEastAsia"/>
          <w:lang w:eastAsia="zh-CN"/>
        </w:rPr>
        <w:t>NRPPa</w:t>
      </w:r>
      <w:proofErr w:type="spellEnd"/>
      <w:r w:rsidRPr="00085375">
        <w:rPr>
          <w:rFonts w:eastAsiaTheme="minorEastAsia"/>
          <w:lang w:eastAsia="zh-CN"/>
        </w:rPr>
        <w:t xml:space="preserve"> Positioning Activation procedure is needed between LMF and </w:t>
      </w:r>
      <w:proofErr w:type="gramStart"/>
      <w:r w:rsidRPr="00085375">
        <w:rPr>
          <w:rFonts w:eastAsiaTheme="minorEastAsia"/>
          <w:lang w:eastAsia="zh-CN"/>
        </w:rPr>
        <w:t>Receiving</w:t>
      </w:r>
      <w:proofErr w:type="gramEnd"/>
      <w:r w:rsidRPr="00085375">
        <w:rPr>
          <w:rFonts w:eastAsiaTheme="minorEastAsia"/>
          <w:lang w:eastAsia="zh-CN"/>
        </w:rPr>
        <w:t xml:space="preserve"> </w:t>
      </w:r>
      <w:proofErr w:type="spellStart"/>
      <w:r w:rsidRPr="00085375">
        <w:rPr>
          <w:rFonts w:eastAsiaTheme="minorEastAsia"/>
          <w:lang w:eastAsia="zh-CN"/>
        </w:rPr>
        <w:t>gNB</w:t>
      </w:r>
      <w:proofErr w:type="spellEnd"/>
      <w:r w:rsidRPr="00085375">
        <w:rPr>
          <w:rFonts w:eastAsiaTheme="minorEastAsia"/>
          <w:lang w:eastAsia="zh-CN"/>
        </w:rPr>
        <w:t xml:space="preserve"> after the Receiving </w:t>
      </w:r>
      <w:proofErr w:type="spellStart"/>
      <w:r>
        <w:rPr>
          <w:rFonts w:eastAsiaTheme="minorEastAsia"/>
          <w:lang w:eastAsia="zh-CN"/>
        </w:rPr>
        <w:t>gNB</w:t>
      </w:r>
      <w:proofErr w:type="spellEnd"/>
      <w:r>
        <w:rPr>
          <w:rFonts w:eastAsiaTheme="minorEastAsia"/>
          <w:lang w:eastAsia="zh-CN"/>
        </w:rPr>
        <w:t xml:space="preserve"> becomes the new Anchor </w:t>
      </w:r>
      <w:proofErr w:type="spellStart"/>
      <w:r>
        <w:rPr>
          <w:rFonts w:eastAsiaTheme="minorEastAsia"/>
          <w:lang w:eastAsia="zh-CN"/>
        </w:rPr>
        <w:t>gNB</w:t>
      </w:r>
      <w:proofErr w:type="spellEnd"/>
      <w:r>
        <w:rPr>
          <w:rFonts w:eastAsiaTheme="minorEastAsia"/>
          <w:lang w:eastAsia="zh-CN"/>
        </w:rPr>
        <w:t>.</w:t>
      </w:r>
    </w:p>
    <w:p w:rsidR="00985C70" w:rsidRPr="00085375" w:rsidRDefault="00985C70" w:rsidP="00985C70">
      <w:pPr>
        <w:pStyle w:val="aa"/>
        <w:numPr>
          <w:ilvl w:val="0"/>
          <w:numId w:val="12"/>
        </w:numPr>
        <w:ind w:firstLineChars="0"/>
        <w:rPr>
          <w:rFonts w:eastAsiaTheme="minorEastAsia"/>
          <w:lang w:eastAsia="zh-CN"/>
        </w:rPr>
      </w:pPr>
      <w:r>
        <w:rPr>
          <w:rFonts w:eastAsiaTheme="minorEastAsia"/>
          <w:lang w:eastAsia="zh-CN"/>
        </w:rPr>
        <w:t>For Stage 3, Activated SRS Resource Set ID(s)</w:t>
      </w:r>
      <w:r w:rsidR="00337351">
        <w:rPr>
          <w:rFonts w:eastAsiaTheme="minorEastAsia"/>
          <w:lang w:eastAsia="zh-CN"/>
        </w:rPr>
        <w:t xml:space="preserve"> is</w:t>
      </w:r>
      <w:r>
        <w:rPr>
          <w:rFonts w:eastAsiaTheme="minorEastAsia"/>
          <w:lang w:eastAsia="zh-CN"/>
        </w:rPr>
        <w:t xml:space="preserve"> needed to be added in </w:t>
      </w:r>
      <w:proofErr w:type="spellStart"/>
      <w:r>
        <w:rPr>
          <w:rFonts w:eastAsiaTheme="minorEastAsia"/>
          <w:lang w:eastAsia="zh-CN"/>
        </w:rPr>
        <w:t>XnAP</w:t>
      </w:r>
      <w:proofErr w:type="spellEnd"/>
      <w:r>
        <w:rPr>
          <w:rFonts w:eastAsiaTheme="minorEastAsia"/>
          <w:lang w:eastAsia="zh-CN"/>
        </w:rPr>
        <w:t xml:space="preserve"> RETRIEVE UE CONTEXT FAILURE message.</w:t>
      </w:r>
    </w:p>
    <w:p w:rsidR="00833E7F" w:rsidRDefault="00833E7F" w:rsidP="00833E7F">
      <w:pPr>
        <w:rPr>
          <w:rFonts w:eastAsiaTheme="minorEastAsia"/>
          <w:lang w:eastAsia="zh-CN"/>
        </w:rPr>
      </w:pPr>
    </w:p>
    <w:p w:rsidR="00833E7F" w:rsidRDefault="00833E7F" w:rsidP="00833E7F">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2</w:t>
      </w:r>
      <w:r>
        <w:rPr>
          <w:rFonts w:eastAsiaTheme="minorEastAsia"/>
          <w:lang w:eastAsia="zh-CN"/>
        </w:rPr>
        <w:t xml:space="preserve"> is as follows,</w:t>
      </w:r>
    </w:p>
    <w:p w:rsidR="00833E7F" w:rsidRPr="00985C70" w:rsidRDefault="00337351" w:rsidP="00833E7F">
      <w:pPr>
        <w:rPr>
          <w:rFonts w:eastAsiaTheme="minorEastAsia"/>
          <w:lang w:eastAsia="zh-CN"/>
        </w:rPr>
      </w:pPr>
      <w:r w:rsidRPr="003971DD">
        <w:object w:dxaOrig="11820" w:dyaOrig="8160">
          <v:shape id="_x0000_i1030" type="#_x0000_t75" style="width:480.2pt;height:331.2pt" o:ole="">
            <v:imagedata r:id="rId18" o:title=""/>
          </v:shape>
          <o:OLEObject Type="Embed" ProgID="Visio.Drawing.11" ShapeID="_x0000_i1030" DrawAspect="Content" ObjectID="_1808225772" r:id="rId19"/>
        </w:object>
      </w:r>
    </w:p>
    <w:p w:rsidR="00833E7F" w:rsidRPr="00985C70" w:rsidRDefault="00833E7F" w:rsidP="00833E7F">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833E7F" w:rsidRDefault="00833E7F" w:rsidP="00833E7F">
      <w:pPr>
        <w:pStyle w:val="aa"/>
        <w:numPr>
          <w:ilvl w:val="0"/>
          <w:numId w:val="12"/>
        </w:numPr>
        <w:ind w:firstLineChars="0"/>
        <w:rPr>
          <w:rFonts w:eastAsiaTheme="minorEastAsia"/>
          <w:lang w:eastAsia="zh-CN"/>
        </w:rPr>
      </w:pPr>
      <w:r>
        <w:rPr>
          <w:rFonts w:eastAsiaTheme="minorEastAsia"/>
          <w:lang w:eastAsia="zh-CN"/>
        </w:rPr>
        <w:t xml:space="preserve">For Stage 2, </w:t>
      </w:r>
      <w:r w:rsidR="00337351">
        <w:rPr>
          <w:rFonts w:eastAsiaTheme="minorEastAsia"/>
          <w:lang w:eastAsia="zh-CN"/>
        </w:rPr>
        <w:t>no</w:t>
      </w:r>
      <w:r w:rsidRPr="00085375">
        <w:rPr>
          <w:rFonts w:eastAsiaTheme="minorEastAsia"/>
          <w:lang w:eastAsia="zh-CN"/>
        </w:rPr>
        <w:t xml:space="preserve"> additional message</w:t>
      </w:r>
      <w:r w:rsidR="00337351">
        <w:rPr>
          <w:rFonts w:eastAsiaTheme="minorEastAsia"/>
          <w:lang w:eastAsia="zh-CN"/>
        </w:rPr>
        <w:t xml:space="preserve"> is needed</w:t>
      </w:r>
      <w:r>
        <w:rPr>
          <w:rFonts w:eastAsiaTheme="minorEastAsia"/>
          <w:lang w:eastAsia="zh-CN"/>
        </w:rPr>
        <w:t>.</w:t>
      </w:r>
    </w:p>
    <w:p w:rsidR="00833E7F" w:rsidRPr="00085375" w:rsidRDefault="00833E7F" w:rsidP="00833E7F">
      <w:pPr>
        <w:pStyle w:val="aa"/>
        <w:numPr>
          <w:ilvl w:val="0"/>
          <w:numId w:val="12"/>
        </w:numPr>
        <w:ind w:firstLineChars="0"/>
        <w:rPr>
          <w:rFonts w:eastAsiaTheme="minorEastAsia"/>
          <w:lang w:eastAsia="zh-CN"/>
        </w:rPr>
      </w:pPr>
      <w:r>
        <w:rPr>
          <w:rFonts w:eastAsiaTheme="minorEastAsia"/>
          <w:lang w:eastAsia="zh-CN"/>
        </w:rPr>
        <w:t>For Stage 3, Activated SRS Resource Set ID(s)</w:t>
      </w:r>
      <w:r w:rsidR="00337351">
        <w:rPr>
          <w:rFonts w:eastAsiaTheme="minorEastAsia"/>
          <w:lang w:eastAsia="zh-CN"/>
        </w:rPr>
        <w:t xml:space="preserve"> is</w:t>
      </w:r>
      <w:r>
        <w:rPr>
          <w:rFonts w:eastAsiaTheme="minorEastAsia"/>
          <w:lang w:eastAsia="zh-CN"/>
        </w:rPr>
        <w:t xml:space="preserve"> needed to be added in</w:t>
      </w:r>
      <w:r w:rsidR="00337351">
        <w:rPr>
          <w:rFonts w:eastAsiaTheme="minorEastAsia"/>
          <w:lang w:eastAsia="zh-CN"/>
        </w:rPr>
        <w:t xml:space="preserve"> both </w:t>
      </w:r>
      <w:proofErr w:type="spellStart"/>
      <w:r w:rsidR="00337351">
        <w:rPr>
          <w:rFonts w:eastAsiaTheme="minorEastAsia"/>
          <w:lang w:eastAsia="zh-CN"/>
        </w:rPr>
        <w:t>NRPPa</w:t>
      </w:r>
      <w:proofErr w:type="spellEnd"/>
      <w:r w:rsidR="00337351">
        <w:rPr>
          <w:rFonts w:eastAsiaTheme="minorEastAsia"/>
          <w:lang w:eastAsia="zh-CN"/>
        </w:rPr>
        <w:t xml:space="preserve"> POSITIONING INFORMATION UPDATE message and</w:t>
      </w:r>
      <w:r>
        <w:rPr>
          <w:rFonts w:eastAsiaTheme="minorEastAsia"/>
          <w:lang w:eastAsia="zh-CN"/>
        </w:rPr>
        <w:t xml:space="preserve"> </w:t>
      </w:r>
      <w:proofErr w:type="spellStart"/>
      <w:r>
        <w:rPr>
          <w:rFonts w:eastAsiaTheme="minorEastAsia"/>
          <w:lang w:eastAsia="zh-CN"/>
        </w:rPr>
        <w:t>XnAP</w:t>
      </w:r>
      <w:proofErr w:type="spellEnd"/>
      <w:r>
        <w:rPr>
          <w:rFonts w:eastAsiaTheme="minorEastAsia"/>
          <w:lang w:eastAsia="zh-CN"/>
        </w:rPr>
        <w:t xml:space="preserve"> RETRIEVE UE CONTEXT FAILURE message.</w:t>
      </w:r>
    </w:p>
    <w:p w:rsidR="00985C70" w:rsidRDefault="00985C70" w:rsidP="00B579E3">
      <w:pPr>
        <w:rPr>
          <w:rFonts w:eastAsiaTheme="minorEastAsia"/>
          <w:lang w:eastAsia="zh-CN"/>
        </w:rPr>
      </w:pPr>
    </w:p>
    <w:p w:rsidR="0045402B" w:rsidRDefault="0045402B" w:rsidP="0045402B">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w:t>
      </w:r>
      <w:r>
        <w:rPr>
          <w:rFonts w:eastAsiaTheme="minorEastAsia"/>
          <w:lang w:eastAsia="zh-CN"/>
        </w:rPr>
        <w:t xml:space="preserve"> is as follows,</w:t>
      </w:r>
    </w:p>
    <w:p w:rsidR="0045402B" w:rsidRDefault="0045402B" w:rsidP="0045402B">
      <w:pPr>
        <w:rPr>
          <w:rFonts w:eastAsiaTheme="minorEastAsia"/>
          <w:lang w:eastAsia="zh-CN"/>
        </w:rPr>
      </w:pPr>
      <w:r>
        <w:rPr>
          <w:rFonts w:eastAsiaTheme="minorEastAsia"/>
          <w:lang w:eastAsia="zh-CN"/>
        </w:rPr>
        <w:t xml:space="preserve">In order to enable the receiving </w:t>
      </w:r>
      <w:proofErr w:type="spellStart"/>
      <w:r>
        <w:rPr>
          <w:rFonts w:eastAsiaTheme="minorEastAsia"/>
          <w:lang w:eastAsia="zh-CN"/>
        </w:rPr>
        <w:t>gNB</w:t>
      </w:r>
      <w:proofErr w:type="spellEnd"/>
      <w:r>
        <w:rPr>
          <w:rFonts w:eastAsiaTheme="minorEastAsia"/>
          <w:lang w:eastAsia="zh-CN"/>
        </w:rPr>
        <w:t xml:space="preserve"> to make activation decision in case of no anchor relocation, the receiving </w:t>
      </w:r>
      <w:proofErr w:type="spellStart"/>
      <w:r>
        <w:rPr>
          <w:rFonts w:eastAsiaTheme="minorEastAsia"/>
          <w:lang w:eastAsia="zh-CN"/>
        </w:rPr>
        <w:t>gNB</w:t>
      </w:r>
      <w:proofErr w:type="spellEnd"/>
      <w:r>
        <w:rPr>
          <w:rFonts w:eastAsiaTheme="minorEastAsia"/>
          <w:lang w:eastAsia="zh-CN"/>
        </w:rPr>
        <w:t xml:space="preserve"> needs to understand the SRS (pre-</w:t>
      </w:r>
      <w:proofErr w:type="gramStart"/>
      <w:r>
        <w:rPr>
          <w:rFonts w:eastAsiaTheme="minorEastAsia"/>
          <w:lang w:eastAsia="zh-CN"/>
        </w:rPr>
        <w:t>)configuration</w:t>
      </w:r>
      <w:proofErr w:type="gramEnd"/>
      <w:r>
        <w:rPr>
          <w:rFonts w:eastAsiaTheme="minorEastAsia"/>
          <w:lang w:eastAsia="zh-CN"/>
        </w:rPr>
        <w:t xml:space="preserve"> configured for a UE.</w:t>
      </w:r>
    </w:p>
    <w:p w:rsidR="0045402B" w:rsidRDefault="0045402B" w:rsidP="0045402B">
      <w:pPr>
        <w:rPr>
          <w:rFonts w:eastAsiaTheme="minorEastAsia"/>
          <w:lang w:eastAsia="zh-CN"/>
        </w:rPr>
      </w:pPr>
      <w:r>
        <w:rPr>
          <w:rFonts w:eastAsiaTheme="minorEastAsia"/>
          <w:lang w:eastAsia="zh-CN"/>
        </w:rPr>
        <w:t xml:space="preserve">On how to let receiving </w:t>
      </w:r>
      <w:proofErr w:type="spellStart"/>
      <w:r>
        <w:rPr>
          <w:rFonts w:eastAsiaTheme="minorEastAsia"/>
          <w:lang w:eastAsia="zh-CN"/>
        </w:rPr>
        <w:t>gNB</w:t>
      </w:r>
      <w:proofErr w:type="spellEnd"/>
      <w:r>
        <w:rPr>
          <w:rFonts w:eastAsiaTheme="minorEastAsia"/>
          <w:lang w:eastAsia="zh-CN"/>
        </w:rPr>
        <w:t xml:space="preserve"> understand the SRS (pre-</w:t>
      </w:r>
      <w:proofErr w:type="gramStart"/>
      <w:r>
        <w:rPr>
          <w:rFonts w:eastAsiaTheme="minorEastAsia"/>
          <w:lang w:eastAsia="zh-CN"/>
        </w:rPr>
        <w:t>)configuration</w:t>
      </w:r>
      <w:proofErr w:type="gramEnd"/>
      <w:r>
        <w:rPr>
          <w:rFonts w:eastAsiaTheme="minorEastAsia"/>
          <w:lang w:eastAsia="zh-CN"/>
        </w:rPr>
        <w:t xml:space="preserve"> for a UE, basically there are two approaches,</w:t>
      </w:r>
    </w:p>
    <w:p w:rsidR="0045402B" w:rsidRDefault="0045402B" w:rsidP="0045402B">
      <w:pPr>
        <w:rPr>
          <w:rFonts w:eastAsiaTheme="minorEastAsia"/>
          <w:lang w:eastAsia="zh-CN"/>
        </w:rPr>
      </w:pPr>
      <w:r w:rsidRPr="001434FC">
        <w:rPr>
          <w:rFonts w:eastAsiaTheme="minorEastAsia"/>
          <w:b/>
          <w:lang w:eastAsia="zh-CN"/>
        </w:rPr>
        <w:t>Approach 1</w:t>
      </w:r>
      <w:r w:rsidR="001434FC" w:rsidRPr="001434FC">
        <w:rPr>
          <w:rFonts w:eastAsiaTheme="minorEastAsia"/>
          <w:b/>
          <w:lang w:eastAsia="zh-CN"/>
        </w:rPr>
        <w:t>: The UE ID is provided in advance during area-specific SRS configuration procedure</w:t>
      </w:r>
    </w:p>
    <w:p w:rsidR="001434FC" w:rsidRDefault="001434FC" w:rsidP="001434FC">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 Approach 1</w:t>
      </w:r>
      <w:r>
        <w:rPr>
          <w:rFonts w:eastAsiaTheme="minorEastAsia"/>
          <w:lang w:eastAsia="zh-CN"/>
        </w:rPr>
        <w:t xml:space="preserve"> is as follows,</w:t>
      </w:r>
    </w:p>
    <w:p w:rsidR="001434FC" w:rsidRDefault="00865485" w:rsidP="0045402B">
      <w:pPr>
        <w:rPr>
          <w:rFonts w:eastAsiaTheme="minorEastAsia"/>
          <w:lang w:eastAsia="zh-CN"/>
        </w:rPr>
      </w:pPr>
      <w:r w:rsidRPr="003971DD">
        <w:object w:dxaOrig="11820" w:dyaOrig="8160">
          <v:shape id="_x0000_i1031" type="#_x0000_t75" style="width:480.2pt;height:331.2pt" o:ole="">
            <v:imagedata r:id="rId20" o:title=""/>
          </v:shape>
          <o:OLEObject Type="Embed" ProgID="Visio.Drawing.11" ShapeID="_x0000_i1031" DrawAspect="Content" ObjectID="_1808225773" r:id="rId21"/>
        </w:object>
      </w:r>
    </w:p>
    <w:p w:rsidR="0045402B" w:rsidRPr="00985C70" w:rsidRDefault="0045402B" w:rsidP="0045402B">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45402B" w:rsidRDefault="0045402B" w:rsidP="0045402B">
      <w:pPr>
        <w:pStyle w:val="aa"/>
        <w:numPr>
          <w:ilvl w:val="0"/>
          <w:numId w:val="12"/>
        </w:numPr>
        <w:ind w:firstLineChars="0"/>
        <w:rPr>
          <w:rFonts w:eastAsiaTheme="minorEastAsia"/>
          <w:lang w:eastAsia="zh-CN"/>
        </w:rPr>
      </w:pPr>
      <w:r>
        <w:rPr>
          <w:rFonts w:eastAsiaTheme="minorEastAsia"/>
          <w:lang w:eastAsia="zh-CN"/>
        </w:rPr>
        <w:t>For Stage 2, no</w:t>
      </w:r>
      <w:r w:rsidRPr="00085375">
        <w:rPr>
          <w:rFonts w:eastAsiaTheme="minorEastAsia"/>
          <w:lang w:eastAsia="zh-CN"/>
        </w:rPr>
        <w:t xml:space="preserve"> additional message</w:t>
      </w:r>
      <w:r>
        <w:rPr>
          <w:rFonts w:eastAsiaTheme="minorEastAsia"/>
          <w:lang w:eastAsia="zh-CN"/>
        </w:rPr>
        <w:t xml:space="preserve"> is needed.</w:t>
      </w:r>
    </w:p>
    <w:p w:rsidR="00320554" w:rsidRDefault="0045402B" w:rsidP="0045402B">
      <w:pPr>
        <w:pStyle w:val="aa"/>
        <w:numPr>
          <w:ilvl w:val="0"/>
          <w:numId w:val="12"/>
        </w:numPr>
        <w:ind w:firstLineChars="0"/>
        <w:rPr>
          <w:rFonts w:eastAsiaTheme="minorEastAsia"/>
          <w:lang w:eastAsia="zh-CN"/>
        </w:rPr>
      </w:pPr>
      <w:r>
        <w:rPr>
          <w:rFonts w:eastAsiaTheme="minorEastAsia"/>
          <w:lang w:eastAsia="zh-CN"/>
        </w:rPr>
        <w:t xml:space="preserve">For Stage 3, </w:t>
      </w:r>
    </w:p>
    <w:p w:rsidR="00320554" w:rsidRDefault="00320554" w:rsidP="00320554">
      <w:pPr>
        <w:pStyle w:val="aa"/>
        <w:numPr>
          <w:ilvl w:val="1"/>
          <w:numId w:val="12"/>
        </w:numPr>
        <w:ind w:firstLineChars="0"/>
        <w:rPr>
          <w:rFonts w:eastAsiaTheme="minorEastAsia"/>
          <w:lang w:eastAsia="zh-CN"/>
        </w:rPr>
      </w:pPr>
      <w:r>
        <w:rPr>
          <w:rFonts w:eastAsiaTheme="minorEastAsia" w:hint="eastAsia"/>
          <w:lang w:eastAsia="zh-CN"/>
        </w:rPr>
        <w:t>D</w:t>
      </w:r>
      <w:r>
        <w:rPr>
          <w:rFonts w:eastAsiaTheme="minorEastAsia"/>
          <w:lang w:eastAsia="zh-CN"/>
        </w:rPr>
        <w:t>uring configuration procedure, I-RNTI is needed to be added in SRS INFORMATION RESERVATION NOTIFICATION message.</w:t>
      </w:r>
    </w:p>
    <w:p w:rsidR="0045402B" w:rsidRPr="00085375" w:rsidRDefault="00320554" w:rsidP="00320554">
      <w:pPr>
        <w:pStyle w:val="aa"/>
        <w:numPr>
          <w:ilvl w:val="1"/>
          <w:numId w:val="12"/>
        </w:numPr>
        <w:ind w:firstLineChars="0"/>
        <w:rPr>
          <w:rFonts w:eastAsiaTheme="minorEastAsia"/>
          <w:lang w:eastAsia="zh-CN"/>
        </w:rPr>
      </w:pPr>
      <w:r>
        <w:rPr>
          <w:rFonts w:eastAsiaTheme="minorEastAsia"/>
          <w:lang w:eastAsia="zh-CN"/>
        </w:rPr>
        <w:t xml:space="preserve">During activation procedure, </w:t>
      </w:r>
      <w:r w:rsidR="0045402B">
        <w:rPr>
          <w:rFonts w:eastAsiaTheme="minorEastAsia"/>
          <w:lang w:eastAsia="zh-CN"/>
        </w:rPr>
        <w:t xml:space="preserve">Activated SRS Resource Set ID(s) is needed to be added in both </w:t>
      </w:r>
      <w:proofErr w:type="spellStart"/>
      <w:r w:rsidR="0045402B">
        <w:rPr>
          <w:rFonts w:eastAsiaTheme="minorEastAsia"/>
          <w:lang w:eastAsia="zh-CN"/>
        </w:rPr>
        <w:t>NRPPa</w:t>
      </w:r>
      <w:proofErr w:type="spellEnd"/>
      <w:r w:rsidR="0045402B">
        <w:rPr>
          <w:rFonts w:eastAsiaTheme="minorEastAsia"/>
          <w:lang w:eastAsia="zh-CN"/>
        </w:rPr>
        <w:t xml:space="preserve"> POSITIONING INFORMATION UPDATE message and </w:t>
      </w:r>
      <w:proofErr w:type="spellStart"/>
      <w:r w:rsidR="0045402B">
        <w:rPr>
          <w:rFonts w:eastAsiaTheme="minorEastAsia"/>
          <w:lang w:eastAsia="zh-CN"/>
        </w:rPr>
        <w:t>XnAP</w:t>
      </w:r>
      <w:proofErr w:type="spellEnd"/>
      <w:r w:rsidR="0045402B">
        <w:rPr>
          <w:rFonts w:eastAsiaTheme="minorEastAsia"/>
          <w:lang w:eastAsia="zh-CN"/>
        </w:rPr>
        <w:t xml:space="preserve"> RETRIEVE UE CONTEXT </w:t>
      </w:r>
      <w:r w:rsidR="00611CCB">
        <w:rPr>
          <w:rFonts w:eastAsiaTheme="minorEastAsia"/>
          <w:lang w:eastAsia="zh-CN"/>
        </w:rPr>
        <w:t>REQUEST</w:t>
      </w:r>
      <w:r w:rsidR="0045402B">
        <w:rPr>
          <w:rFonts w:eastAsiaTheme="minorEastAsia"/>
          <w:lang w:eastAsia="zh-CN"/>
        </w:rPr>
        <w:t xml:space="preserve"> message.</w:t>
      </w:r>
    </w:p>
    <w:p w:rsidR="0045402B" w:rsidRDefault="0045402B" w:rsidP="00B579E3">
      <w:pPr>
        <w:rPr>
          <w:rFonts w:eastAsiaTheme="minorEastAsia"/>
          <w:lang w:eastAsia="zh-CN"/>
        </w:rPr>
      </w:pPr>
    </w:p>
    <w:p w:rsidR="00820812" w:rsidRDefault="00820812" w:rsidP="00820812">
      <w:pPr>
        <w:rPr>
          <w:rFonts w:eastAsiaTheme="minorEastAsia"/>
          <w:lang w:eastAsia="zh-CN"/>
        </w:rPr>
      </w:pPr>
      <w:r w:rsidRPr="001434FC">
        <w:rPr>
          <w:rFonts w:eastAsiaTheme="minorEastAsia"/>
          <w:b/>
          <w:lang w:eastAsia="zh-CN"/>
        </w:rPr>
        <w:t xml:space="preserve">Approach </w:t>
      </w:r>
      <w:r>
        <w:rPr>
          <w:rFonts w:eastAsiaTheme="minorEastAsia"/>
          <w:b/>
          <w:lang w:eastAsia="zh-CN"/>
        </w:rPr>
        <w:t>2</w:t>
      </w:r>
      <w:r w:rsidRPr="001434FC">
        <w:rPr>
          <w:rFonts w:eastAsiaTheme="minorEastAsia"/>
          <w:b/>
          <w:lang w:eastAsia="zh-CN"/>
        </w:rPr>
        <w:t xml:space="preserve">: The </w:t>
      </w:r>
      <w:r>
        <w:rPr>
          <w:rFonts w:eastAsiaTheme="minorEastAsia"/>
          <w:b/>
          <w:lang w:eastAsia="zh-CN"/>
        </w:rPr>
        <w:t>SRS (pre-</w:t>
      </w:r>
      <w:proofErr w:type="gramStart"/>
      <w:r>
        <w:rPr>
          <w:rFonts w:eastAsiaTheme="minorEastAsia"/>
          <w:b/>
          <w:lang w:eastAsia="zh-CN"/>
        </w:rPr>
        <w:t>)configuration</w:t>
      </w:r>
      <w:proofErr w:type="gramEnd"/>
      <w:r>
        <w:rPr>
          <w:rFonts w:eastAsiaTheme="minorEastAsia"/>
          <w:b/>
          <w:lang w:eastAsia="zh-CN"/>
        </w:rPr>
        <w:t xml:space="preserve"> is provided during Partial UE Context Transfer procedure</w:t>
      </w:r>
    </w:p>
    <w:p w:rsidR="00820812" w:rsidRDefault="00820812" w:rsidP="00820812">
      <w:pPr>
        <w:rPr>
          <w:rFonts w:eastAsiaTheme="minorEastAsia"/>
          <w:lang w:eastAsia="zh-CN"/>
        </w:rPr>
      </w:pPr>
      <w:r>
        <w:rPr>
          <w:rFonts w:eastAsiaTheme="minorEastAsia" w:hint="eastAsia"/>
          <w:lang w:eastAsia="zh-CN"/>
        </w:rPr>
        <w:t>T</w:t>
      </w:r>
      <w:r>
        <w:rPr>
          <w:rFonts w:eastAsiaTheme="minorEastAsia"/>
          <w:lang w:eastAsia="zh-CN"/>
        </w:rPr>
        <w:t xml:space="preserve">he activation procedure for </w:t>
      </w:r>
      <w:r w:rsidRPr="00F429D8">
        <w:rPr>
          <w:rFonts w:eastAsiaTheme="minorEastAsia"/>
          <w:b/>
          <w:u w:val="single"/>
          <w:lang w:eastAsia="zh-CN"/>
        </w:rPr>
        <w:t xml:space="preserve">Option </w:t>
      </w:r>
      <w:r>
        <w:rPr>
          <w:rFonts w:eastAsiaTheme="minorEastAsia"/>
          <w:b/>
          <w:u w:val="single"/>
          <w:lang w:eastAsia="zh-CN"/>
        </w:rPr>
        <w:t>3, Approach 2</w:t>
      </w:r>
      <w:r>
        <w:rPr>
          <w:rFonts w:eastAsiaTheme="minorEastAsia"/>
          <w:lang w:eastAsia="zh-CN"/>
        </w:rPr>
        <w:t xml:space="preserve"> is as follows,</w:t>
      </w:r>
    </w:p>
    <w:p w:rsidR="00820812" w:rsidRPr="00820812" w:rsidRDefault="00BE4333" w:rsidP="00B579E3">
      <w:pPr>
        <w:rPr>
          <w:rFonts w:eastAsiaTheme="minorEastAsia"/>
          <w:lang w:eastAsia="zh-CN"/>
        </w:rPr>
      </w:pPr>
      <w:r w:rsidRPr="003971DD">
        <w:object w:dxaOrig="11820" w:dyaOrig="8160">
          <v:shape id="_x0000_i1032" type="#_x0000_t75" style="width:480.2pt;height:331.2pt" o:ole="">
            <v:imagedata r:id="rId22" o:title=""/>
          </v:shape>
          <o:OLEObject Type="Embed" ProgID="Visio.Drawing.11" ShapeID="_x0000_i1032" DrawAspect="Content" ObjectID="_1808225774" r:id="rId23"/>
        </w:object>
      </w:r>
    </w:p>
    <w:p w:rsidR="00BE4333" w:rsidRPr="00985C70" w:rsidRDefault="00BE4333" w:rsidP="00BE4333">
      <w:pPr>
        <w:rPr>
          <w:rFonts w:eastAsiaTheme="minorEastAsia"/>
          <w:lang w:eastAsia="zh-CN"/>
        </w:rPr>
      </w:pPr>
      <w:r w:rsidRPr="00985C70">
        <w:rPr>
          <w:rFonts w:eastAsiaTheme="minorEastAsia" w:hint="eastAsia"/>
          <w:lang w:eastAsia="zh-CN"/>
        </w:rPr>
        <w:t>U</w:t>
      </w:r>
      <w:r w:rsidRPr="00985C70">
        <w:rPr>
          <w:rFonts w:eastAsiaTheme="minorEastAsia"/>
          <w:lang w:eastAsia="zh-CN"/>
        </w:rPr>
        <w:t xml:space="preserve">nder this case, </w:t>
      </w:r>
    </w:p>
    <w:p w:rsidR="00BE4333" w:rsidRDefault="00BE4333" w:rsidP="00BE4333">
      <w:pPr>
        <w:pStyle w:val="aa"/>
        <w:numPr>
          <w:ilvl w:val="0"/>
          <w:numId w:val="12"/>
        </w:numPr>
        <w:ind w:firstLineChars="0"/>
        <w:rPr>
          <w:rFonts w:eastAsiaTheme="minorEastAsia"/>
          <w:lang w:eastAsia="zh-CN"/>
        </w:rPr>
      </w:pPr>
      <w:r>
        <w:rPr>
          <w:rFonts w:eastAsiaTheme="minorEastAsia"/>
          <w:lang w:eastAsia="zh-CN"/>
        </w:rPr>
        <w:t xml:space="preserve">For Stage 2, </w:t>
      </w:r>
      <w:r w:rsidRPr="00085375">
        <w:rPr>
          <w:rFonts w:eastAsiaTheme="minorEastAsia"/>
          <w:lang w:eastAsia="zh-CN"/>
        </w:rPr>
        <w:t xml:space="preserve">two additional messages for </w:t>
      </w:r>
      <w:proofErr w:type="spellStart"/>
      <w:r>
        <w:rPr>
          <w:rFonts w:eastAsiaTheme="minorEastAsia"/>
          <w:lang w:eastAsia="zh-CN"/>
        </w:rPr>
        <w:t>XnAP</w:t>
      </w:r>
      <w:proofErr w:type="spellEnd"/>
      <w:r w:rsidRPr="00085375">
        <w:rPr>
          <w:rFonts w:eastAsiaTheme="minorEastAsia"/>
          <w:lang w:eastAsia="zh-CN"/>
        </w:rPr>
        <w:t xml:space="preserve"> </w:t>
      </w:r>
      <w:r>
        <w:rPr>
          <w:rFonts w:eastAsiaTheme="minorEastAsia"/>
          <w:lang w:eastAsia="zh-CN"/>
        </w:rPr>
        <w:t xml:space="preserve">Partial UE Context </w:t>
      </w:r>
      <w:proofErr w:type="spellStart"/>
      <w:r>
        <w:rPr>
          <w:rFonts w:eastAsiaTheme="minorEastAsia"/>
          <w:lang w:eastAsia="zh-CN"/>
        </w:rPr>
        <w:t>Transder</w:t>
      </w:r>
      <w:proofErr w:type="spellEnd"/>
      <w:r w:rsidRPr="00085375">
        <w:rPr>
          <w:rFonts w:eastAsiaTheme="minorEastAsia"/>
          <w:lang w:eastAsia="zh-CN"/>
        </w:rPr>
        <w:t xml:space="preserve"> procedure is needed</w:t>
      </w:r>
      <w:r>
        <w:rPr>
          <w:rFonts w:eastAsiaTheme="minorEastAsia"/>
          <w:lang w:eastAsia="zh-CN"/>
        </w:rPr>
        <w:t>.</w:t>
      </w:r>
    </w:p>
    <w:p w:rsidR="00BE4333" w:rsidRPr="00085375" w:rsidRDefault="00BE4333" w:rsidP="00BE4333">
      <w:pPr>
        <w:pStyle w:val="aa"/>
        <w:numPr>
          <w:ilvl w:val="0"/>
          <w:numId w:val="12"/>
        </w:numPr>
        <w:ind w:firstLineChars="0"/>
        <w:rPr>
          <w:rFonts w:eastAsiaTheme="minorEastAsia"/>
          <w:lang w:eastAsia="zh-CN"/>
        </w:rPr>
      </w:pPr>
      <w:r>
        <w:rPr>
          <w:rFonts w:eastAsiaTheme="minorEastAsia"/>
          <w:lang w:eastAsia="zh-CN"/>
        </w:rPr>
        <w:t xml:space="preserve">For Stage 3, Activated SRS Resource Set ID(s) is needed to be added in </w:t>
      </w:r>
      <w:proofErr w:type="spellStart"/>
      <w:r>
        <w:rPr>
          <w:rFonts w:eastAsiaTheme="minorEastAsia"/>
          <w:lang w:eastAsia="zh-CN"/>
        </w:rPr>
        <w:t>XnAP</w:t>
      </w:r>
      <w:proofErr w:type="spellEnd"/>
      <w:r>
        <w:rPr>
          <w:rFonts w:eastAsiaTheme="minorEastAsia"/>
          <w:lang w:eastAsia="zh-CN"/>
        </w:rPr>
        <w:t xml:space="preserve"> PARTIAL UE CONTEXT TRANSFER ACKNOWLEDGE message and </w:t>
      </w:r>
      <w:proofErr w:type="spellStart"/>
      <w:r>
        <w:rPr>
          <w:rFonts w:eastAsiaTheme="minorEastAsia"/>
          <w:lang w:eastAsia="zh-CN"/>
        </w:rPr>
        <w:t>NRPPa</w:t>
      </w:r>
      <w:proofErr w:type="spellEnd"/>
      <w:r>
        <w:rPr>
          <w:rFonts w:eastAsiaTheme="minorEastAsia"/>
          <w:lang w:eastAsia="zh-CN"/>
        </w:rPr>
        <w:t xml:space="preserve"> POSITIONING INFORMATION UPDATE message, and Area-specific SRS (pre-</w:t>
      </w:r>
      <w:proofErr w:type="gramStart"/>
      <w:r>
        <w:rPr>
          <w:rFonts w:eastAsiaTheme="minorEastAsia"/>
          <w:lang w:eastAsia="zh-CN"/>
        </w:rPr>
        <w:t>)configuration</w:t>
      </w:r>
      <w:proofErr w:type="gramEnd"/>
      <w:r>
        <w:rPr>
          <w:rFonts w:eastAsiaTheme="minorEastAsia"/>
          <w:lang w:eastAsia="zh-CN"/>
        </w:rPr>
        <w:t xml:space="preserve"> is needed to be added in </w:t>
      </w:r>
      <w:proofErr w:type="spellStart"/>
      <w:r>
        <w:rPr>
          <w:rFonts w:eastAsiaTheme="minorEastAsia"/>
          <w:lang w:eastAsia="zh-CN"/>
        </w:rPr>
        <w:t>XnAP</w:t>
      </w:r>
      <w:proofErr w:type="spellEnd"/>
      <w:r>
        <w:rPr>
          <w:rFonts w:eastAsiaTheme="minorEastAsia"/>
          <w:lang w:eastAsia="zh-CN"/>
        </w:rPr>
        <w:t xml:space="preserve"> PARTIAL UE CONTEXT TRANSFER message.</w:t>
      </w:r>
    </w:p>
    <w:p w:rsidR="00820812" w:rsidRDefault="00820812" w:rsidP="00B579E3">
      <w:pPr>
        <w:rPr>
          <w:rFonts w:eastAsiaTheme="minorEastAsia"/>
          <w:lang w:eastAsia="zh-CN"/>
        </w:rPr>
      </w:pPr>
    </w:p>
    <w:p w:rsidR="00836B84" w:rsidRDefault="00836B84" w:rsidP="00B579E3">
      <w:pPr>
        <w:rPr>
          <w:rFonts w:eastAsiaTheme="minorEastAsia"/>
          <w:lang w:eastAsia="zh-CN"/>
        </w:rPr>
      </w:pPr>
      <w:r>
        <w:rPr>
          <w:rFonts w:eastAsiaTheme="minorEastAsia" w:hint="eastAsia"/>
          <w:lang w:eastAsia="zh-CN"/>
        </w:rPr>
        <w:t>T</w:t>
      </w:r>
      <w:r>
        <w:rPr>
          <w:rFonts w:eastAsiaTheme="minorEastAsia"/>
          <w:lang w:eastAsia="zh-CN"/>
        </w:rPr>
        <w:t>he following table gives a primary analysis on these options,</w:t>
      </w:r>
    </w:p>
    <w:tbl>
      <w:tblPr>
        <w:tblStyle w:val="af3"/>
        <w:tblW w:w="0" w:type="auto"/>
        <w:tblLook w:val="04A0" w:firstRow="1" w:lastRow="0" w:firstColumn="1" w:lastColumn="0" w:noHBand="0" w:noVBand="1"/>
      </w:tblPr>
      <w:tblGrid>
        <w:gridCol w:w="2122"/>
        <w:gridCol w:w="3260"/>
        <w:gridCol w:w="3538"/>
      </w:tblGrid>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A</w:t>
            </w:r>
            <w:r>
              <w:rPr>
                <w:rFonts w:eastAsiaTheme="minorEastAsia"/>
                <w:lang w:eastAsia="zh-CN"/>
              </w:rPr>
              <w:t>ctivation decision by</w:t>
            </w:r>
          </w:p>
        </w:tc>
        <w:tc>
          <w:tcPr>
            <w:tcW w:w="3260" w:type="dxa"/>
          </w:tcPr>
          <w:p w:rsidR="00836B84" w:rsidRDefault="002A172A" w:rsidP="00B579E3">
            <w:pPr>
              <w:rPr>
                <w:rFonts w:eastAsiaTheme="minorEastAsia"/>
                <w:lang w:eastAsia="zh-CN"/>
              </w:rPr>
            </w:pPr>
            <w:r>
              <w:rPr>
                <w:rFonts w:eastAsiaTheme="minorEastAsia"/>
                <w:lang w:eastAsia="zh-CN"/>
              </w:rPr>
              <w:t>Anchor relocation</w:t>
            </w:r>
          </w:p>
        </w:tc>
        <w:tc>
          <w:tcPr>
            <w:tcW w:w="3538" w:type="dxa"/>
          </w:tcPr>
          <w:p w:rsidR="00836B84" w:rsidRDefault="002A172A" w:rsidP="00B579E3">
            <w:pPr>
              <w:rPr>
                <w:rFonts w:eastAsiaTheme="minorEastAsia"/>
                <w:lang w:eastAsia="zh-CN"/>
              </w:rPr>
            </w:pPr>
            <w:r>
              <w:rPr>
                <w:rFonts w:eastAsiaTheme="minorEastAsia"/>
                <w:lang w:eastAsia="zh-CN"/>
              </w:rPr>
              <w:t>No anchor relocation</w:t>
            </w:r>
          </w:p>
        </w:tc>
      </w:tr>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L</w:t>
            </w:r>
            <w:r>
              <w:rPr>
                <w:rFonts w:eastAsiaTheme="minorEastAsia"/>
                <w:lang w:eastAsia="zh-CN"/>
              </w:rPr>
              <w:t>MF</w:t>
            </w:r>
          </w:p>
        </w:tc>
        <w:tc>
          <w:tcPr>
            <w:tcW w:w="3260" w:type="dxa"/>
          </w:tcPr>
          <w:p w:rsidR="00836B84" w:rsidRPr="007B26F5" w:rsidRDefault="00836B84" w:rsidP="00B579E3">
            <w:pPr>
              <w:rPr>
                <w:rFonts w:eastAsiaTheme="minorEastAsia"/>
                <w:color w:val="00B050"/>
                <w:lang w:eastAsia="zh-CN"/>
              </w:rPr>
            </w:pPr>
            <w:r w:rsidRPr="007B26F5">
              <w:rPr>
                <w:rFonts w:eastAsiaTheme="minorEastAsia" w:hint="eastAsia"/>
                <w:color w:val="00B050"/>
                <w:lang w:eastAsia="zh-CN"/>
              </w:rPr>
              <w:t>F</w:t>
            </w:r>
            <w:r w:rsidRPr="007B26F5">
              <w:rPr>
                <w:rFonts w:eastAsiaTheme="minorEastAsia"/>
                <w:color w:val="00B050"/>
                <w:lang w:eastAsia="zh-CN"/>
              </w:rPr>
              <w:t>ollows similar logic as for non-area-specific SRS configuration.</w:t>
            </w:r>
          </w:p>
          <w:p w:rsidR="002A172A" w:rsidRPr="007B26F5" w:rsidRDefault="002A172A" w:rsidP="00B579E3">
            <w:pPr>
              <w:rPr>
                <w:rFonts w:eastAsiaTheme="minorEastAsia"/>
                <w:color w:val="FF0000"/>
                <w:lang w:eastAsia="zh-CN"/>
              </w:rPr>
            </w:pPr>
            <w:r w:rsidRPr="007B26F5">
              <w:rPr>
                <w:rFonts w:eastAsiaTheme="minorEastAsia"/>
                <w:color w:val="FF0000"/>
                <w:lang w:eastAsia="zh-CN"/>
              </w:rPr>
              <w:t>Two additional messages during activation procedure.</w:t>
            </w:r>
          </w:p>
          <w:p w:rsidR="002A172A" w:rsidRDefault="002A172A" w:rsidP="00B579E3">
            <w:pPr>
              <w:rPr>
                <w:rFonts w:eastAsiaTheme="minorEastAsia"/>
                <w:lang w:eastAsia="zh-CN"/>
              </w:rPr>
            </w:pPr>
            <w:r w:rsidRPr="007B26F5">
              <w:rPr>
                <w:rFonts w:eastAsiaTheme="minorEastAsia"/>
                <w:color w:val="00B050"/>
                <w:lang w:eastAsia="zh-CN"/>
              </w:rPr>
              <w:t>No stage 3 impact.</w:t>
            </w:r>
          </w:p>
        </w:tc>
        <w:tc>
          <w:tcPr>
            <w:tcW w:w="3538" w:type="dxa"/>
          </w:tcPr>
          <w:p w:rsidR="00836B84" w:rsidRPr="007B26F5" w:rsidRDefault="002A172A" w:rsidP="00B579E3">
            <w:pPr>
              <w:rPr>
                <w:rFonts w:eastAsiaTheme="minorEastAsia"/>
                <w:color w:val="00B050"/>
                <w:lang w:eastAsia="zh-CN"/>
              </w:rPr>
            </w:pPr>
            <w:r w:rsidRPr="007B26F5">
              <w:rPr>
                <w:rFonts w:eastAsiaTheme="minorEastAsia" w:hint="eastAsia"/>
                <w:color w:val="00B050"/>
                <w:lang w:eastAsia="zh-CN"/>
              </w:rPr>
              <w:t>F</w:t>
            </w:r>
            <w:r w:rsidRPr="007B26F5">
              <w:rPr>
                <w:rFonts w:eastAsiaTheme="minorEastAsia"/>
                <w:color w:val="00B050"/>
                <w:lang w:eastAsia="zh-CN"/>
              </w:rPr>
              <w:t>ollows similar logic as for non-area-specific SRS configuration.</w:t>
            </w:r>
          </w:p>
          <w:p w:rsidR="007B26F5" w:rsidRPr="007B26F5" w:rsidRDefault="007B26F5" w:rsidP="007B26F5">
            <w:pPr>
              <w:rPr>
                <w:rFonts w:eastAsiaTheme="minorEastAsia"/>
                <w:color w:val="FF0000"/>
                <w:lang w:eastAsia="zh-CN"/>
              </w:rPr>
            </w:pPr>
            <w:r w:rsidRPr="007B26F5">
              <w:rPr>
                <w:rFonts w:eastAsiaTheme="minorEastAsia"/>
                <w:color w:val="FF0000"/>
                <w:lang w:eastAsia="zh-CN"/>
              </w:rPr>
              <w:t>Two additional messages during activation procedure.</w:t>
            </w:r>
          </w:p>
          <w:p w:rsidR="007B26F5" w:rsidRPr="007B26F5" w:rsidRDefault="007B26F5" w:rsidP="00B579E3">
            <w:pPr>
              <w:rPr>
                <w:rFonts w:eastAsiaTheme="minorEastAsia"/>
                <w:lang w:eastAsia="zh-CN"/>
              </w:rPr>
            </w:pPr>
            <w:r w:rsidRPr="007B26F5">
              <w:rPr>
                <w:rFonts w:eastAsiaTheme="minorEastAsia"/>
                <w:color w:val="ED7D31" w:themeColor="accent2"/>
                <w:lang w:eastAsia="zh-CN"/>
              </w:rPr>
              <w:t xml:space="preserve">Small Stage 3 impact on </w:t>
            </w:r>
            <w:proofErr w:type="spellStart"/>
            <w:r w:rsidRPr="007B26F5">
              <w:rPr>
                <w:rFonts w:eastAsiaTheme="minorEastAsia"/>
                <w:color w:val="ED7D31" w:themeColor="accent2"/>
                <w:lang w:eastAsia="zh-CN"/>
              </w:rPr>
              <w:t>XnAP</w:t>
            </w:r>
            <w:proofErr w:type="spellEnd"/>
            <w:r w:rsidRPr="007B26F5">
              <w:rPr>
                <w:rFonts w:eastAsiaTheme="minorEastAsia"/>
                <w:color w:val="ED7D31" w:themeColor="accent2"/>
                <w:lang w:eastAsia="zh-CN"/>
              </w:rPr>
              <w:t>.</w:t>
            </w:r>
          </w:p>
        </w:tc>
      </w:tr>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L</w:t>
            </w:r>
            <w:r>
              <w:rPr>
                <w:rFonts w:eastAsiaTheme="minorEastAsia"/>
                <w:lang w:eastAsia="zh-CN"/>
              </w:rPr>
              <w:t xml:space="preserve">ast Serving </w:t>
            </w:r>
            <w:proofErr w:type="spellStart"/>
            <w:r>
              <w:rPr>
                <w:rFonts w:eastAsiaTheme="minorEastAsia"/>
                <w:lang w:eastAsia="zh-CN"/>
              </w:rPr>
              <w:t>gNB</w:t>
            </w:r>
            <w:proofErr w:type="spellEnd"/>
          </w:p>
        </w:tc>
        <w:tc>
          <w:tcPr>
            <w:tcW w:w="3260" w:type="dxa"/>
          </w:tcPr>
          <w:p w:rsidR="00836B84" w:rsidRPr="007B26F5" w:rsidRDefault="002A172A" w:rsidP="00B579E3">
            <w:pPr>
              <w:rPr>
                <w:rFonts w:eastAsiaTheme="minorEastAsia"/>
                <w:color w:val="00B050"/>
                <w:lang w:eastAsia="zh-CN"/>
              </w:rPr>
            </w:pPr>
            <w:r w:rsidRPr="007B26F5">
              <w:rPr>
                <w:rFonts w:eastAsiaTheme="minorEastAsia" w:hint="eastAsia"/>
                <w:color w:val="00B050"/>
                <w:lang w:eastAsia="zh-CN"/>
              </w:rPr>
              <w:t>N</w:t>
            </w:r>
            <w:r w:rsidRPr="007B26F5">
              <w:rPr>
                <w:rFonts w:eastAsiaTheme="minorEastAsia"/>
                <w:color w:val="00B050"/>
                <w:lang w:eastAsia="zh-CN"/>
              </w:rPr>
              <w:t>o additional message during activation procedure.</w:t>
            </w:r>
          </w:p>
          <w:p w:rsidR="002A172A" w:rsidRPr="007B26F5" w:rsidRDefault="002A172A" w:rsidP="00B579E3">
            <w:pPr>
              <w:rPr>
                <w:rFonts w:eastAsiaTheme="minorEastAsia"/>
                <w:color w:val="ED7D31" w:themeColor="accent2"/>
                <w:lang w:eastAsia="zh-CN"/>
              </w:rPr>
            </w:pPr>
            <w:r w:rsidRPr="007B26F5">
              <w:rPr>
                <w:rFonts w:eastAsiaTheme="minorEastAsia"/>
                <w:color w:val="ED7D31" w:themeColor="accent2"/>
                <w:lang w:eastAsia="zh-CN"/>
              </w:rPr>
              <w:t xml:space="preserve">Small Stage 3 impact on </w:t>
            </w:r>
            <w:proofErr w:type="spellStart"/>
            <w:r w:rsidRPr="007B26F5">
              <w:rPr>
                <w:rFonts w:eastAsiaTheme="minorEastAsia"/>
                <w:color w:val="ED7D31" w:themeColor="accent2"/>
                <w:lang w:eastAsia="zh-CN"/>
              </w:rPr>
              <w:t>XnAP</w:t>
            </w:r>
            <w:proofErr w:type="spellEnd"/>
            <w:r w:rsidRPr="007B26F5">
              <w:rPr>
                <w:rFonts w:eastAsiaTheme="minorEastAsia"/>
                <w:color w:val="ED7D31" w:themeColor="accent2"/>
                <w:lang w:eastAsia="zh-CN"/>
              </w:rPr>
              <w:t>.</w:t>
            </w:r>
          </w:p>
          <w:p w:rsidR="002A172A" w:rsidRDefault="002A172A" w:rsidP="00B579E3">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 xml:space="preserve">tage 3 impact on </w:t>
            </w:r>
            <w:proofErr w:type="spellStart"/>
            <w:r w:rsidRPr="007B26F5">
              <w:rPr>
                <w:rFonts w:eastAsiaTheme="minorEastAsia"/>
                <w:color w:val="ED7D31" w:themeColor="accent2"/>
                <w:lang w:eastAsia="zh-CN"/>
              </w:rPr>
              <w:t>NRPPa</w:t>
            </w:r>
            <w:proofErr w:type="spellEnd"/>
            <w:r w:rsidRPr="007B26F5">
              <w:rPr>
                <w:rFonts w:eastAsiaTheme="minorEastAsia"/>
                <w:color w:val="ED7D31" w:themeColor="accent2"/>
                <w:lang w:eastAsia="zh-CN"/>
              </w:rPr>
              <w:t>.</w:t>
            </w:r>
          </w:p>
        </w:tc>
        <w:tc>
          <w:tcPr>
            <w:tcW w:w="3538" w:type="dxa"/>
          </w:tcPr>
          <w:p w:rsidR="007B26F5" w:rsidRPr="007B26F5" w:rsidRDefault="007B26F5" w:rsidP="007B26F5">
            <w:pPr>
              <w:rPr>
                <w:rFonts w:eastAsiaTheme="minorEastAsia"/>
                <w:color w:val="00B050"/>
                <w:lang w:eastAsia="zh-CN"/>
              </w:rPr>
            </w:pPr>
            <w:r w:rsidRPr="007B26F5">
              <w:rPr>
                <w:rFonts w:eastAsiaTheme="minorEastAsia"/>
                <w:color w:val="00B050"/>
                <w:lang w:eastAsia="zh-CN"/>
              </w:rPr>
              <w:t>No additional message during activation procedure.</w:t>
            </w:r>
          </w:p>
          <w:p w:rsidR="007B26F5" w:rsidRPr="007B26F5" w:rsidRDefault="007B26F5" w:rsidP="007B26F5">
            <w:pPr>
              <w:rPr>
                <w:rFonts w:eastAsiaTheme="minorEastAsia"/>
                <w:color w:val="ED7D31" w:themeColor="accent2"/>
                <w:lang w:eastAsia="zh-CN"/>
              </w:rPr>
            </w:pPr>
            <w:r w:rsidRPr="007B26F5">
              <w:rPr>
                <w:rFonts w:eastAsiaTheme="minorEastAsia"/>
                <w:color w:val="ED7D31" w:themeColor="accent2"/>
                <w:lang w:eastAsia="zh-CN"/>
              </w:rPr>
              <w:t xml:space="preserve">Small Stage 3 impact on </w:t>
            </w:r>
            <w:proofErr w:type="spellStart"/>
            <w:r w:rsidRPr="007B26F5">
              <w:rPr>
                <w:rFonts w:eastAsiaTheme="minorEastAsia"/>
                <w:color w:val="ED7D31" w:themeColor="accent2"/>
                <w:lang w:eastAsia="zh-CN"/>
              </w:rPr>
              <w:t>XnAP</w:t>
            </w:r>
            <w:proofErr w:type="spellEnd"/>
            <w:r w:rsidRPr="007B26F5">
              <w:rPr>
                <w:rFonts w:eastAsiaTheme="minorEastAsia"/>
                <w:color w:val="ED7D31" w:themeColor="accent2"/>
                <w:lang w:eastAsia="zh-CN"/>
              </w:rPr>
              <w:t>.</w:t>
            </w:r>
          </w:p>
          <w:p w:rsidR="00836B84" w:rsidRDefault="007B26F5" w:rsidP="007B26F5">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 xml:space="preserve">tage 3 impact on </w:t>
            </w:r>
            <w:proofErr w:type="spellStart"/>
            <w:r w:rsidRPr="007B26F5">
              <w:rPr>
                <w:rFonts w:eastAsiaTheme="minorEastAsia"/>
                <w:color w:val="ED7D31" w:themeColor="accent2"/>
                <w:lang w:eastAsia="zh-CN"/>
              </w:rPr>
              <w:t>NRPPa</w:t>
            </w:r>
            <w:proofErr w:type="spellEnd"/>
            <w:r w:rsidRPr="007B26F5">
              <w:rPr>
                <w:rFonts w:eastAsiaTheme="minorEastAsia"/>
                <w:color w:val="ED7D31" w:themeColor="accent2"/>
                <w:lang w:eastAsia="zh-CN"/>
              </w:rPr>
              <w:t>.</w:t>
            </w:r>
          </w:p>
        </w:tc>
      </w:tr>
      <w:tr w:rsidR="00836B84" w:rsidTr="002A172A">
        <w:tc>
          <w:tcPr>
            <w:tcW w:w="2122" w:type="dxa"/>
          </w:tcPr>
          <w:p w:rsidR="00836B84" w:rsidRDefault="00836B84" w:rsidP="00B579E3">
            <w:pPr>
              <w:rPr>
                <w:rFonts w:eastAsiaTheme="minorEastAsia"/>
                <w:lang w:eastAsia="zh-CN"/>
              </w:rPr>
            </w:pPr>
            <w:r>
              <w:rPr>
                <w:rFonts w:eastAsiaTheme="minorEastAsia" w:hint="eastAsia"/>
                <w:lang w:eastAsia="zh-CN"/>
              </w:rPr>
              <w:t>R</w:t>
            </w:r>
            <w:r>
              <w:rPr>
                <w:rFonts w:eastAsiaTheme="minorEastAsia"/>
                <w:lang w:eastAsia="zh-CN"/>
              </w:rPr>
              <w:t xml:space="preserve">eceiving </w:t>
            </w:r>
            <w:proofErr w:type="spellStart"/>
            <w:r>
              <w:rPr>
                <w:rFonts w:eastAsiaTheme="minorEastAsia"/>
                <w:lang w:eastAsia="zh-CN"/>
              </w:rPr>
              <w:t>gNB</w:t>
            </w:r>
            <w:proofErr w:type="spellEnd"/>
          </w:p>
        </w:tc>
        <w:tc>
          <w:tcPr>
            <w:tcW w:w="3260" w:type="dxa"/>
          </w:tcPr>
          <w:p w:rsidR="002A172A" w:rsidRPr="007B26F5" w:rsidRDefault="002A172A" w:rsidP="002A172A">
            <w:pPr>
              <w:rPr>
                <w:rFonts w:eastAsiaTheme="minorEastAsia"/>
                <w:color w:val="ED7D31" w:themeColor="accent2"/>
                <w:lang w:eastAsia="zh-CN"/>
              </w:rPr>
            </w:pPr>
            <w:r w:rsidRPr="007B26F5">
              <w:rPr>
                <w:rFonts w:eastAsiaTheme="minorEastAsia"/>
                <w:color w:val="ED7D31" w:themeColor="accent2"/>
                <w:lang w:eastAsia="zh-CN"/>
              </w:rPr>
              <w:t>One additional message during activation procedure.</w:t>
            </w:r>
          </w:p>
          <w:p w:rsidR="00836B84" w:rsidRDefault="002A172A" w:rsidP="002A172A">
            <w:pPr>
              <w:rPr>
                <w:rFonts w:eastAsiaTheme="minorEastAsia"/>
                <w:lang w:eastAsia="zh-CN"/>
              </w:rPr>
            </w:pPr>
            <w:r w:rsidRPr="007B26F5">
              <w:rPr>
                <w:rFonts w:eastAsiaTheme="minorEastAsia"/>
                <w:color w:val="ED7D31" w:themeColor="accent2"/>
                <w:lang w:eastAsia="zh-CN"/>
              </w:rPr>
              <w:t xml:space="preserve">Small </w:t>
            </w:r>
            <w:r w:rsidRPr="007B26F5">
              <w:rPr>
                <w:rFonts w:eastAsiaTheme="minorEastAsia" w:hint="eastAsia"/>
                <w:color w:val="ED7D31" w:themeColor="accent2"/>
                <w:lang w:eastAsia="zh-CN"/>
              </w:rPr>
              <w:t>S</w:t>
            </w:r>
            <w:r w:rsidRPr="007B26F5">
              <w:rPr>
                <w:rFonts w:eastAsiaTheme="minorEastAsia"/>
                <w:color w:val="ED7D31" w:themeColor="accent2"/>
                <w:lang w:eastAsia="zh-CN"/>
              </w:rPr>
              <w:t xml:space="preserve">tage 3 impact on </w:t>
            </w:r>
            <w:proofErr w:type="spellStart"/>
            <w:r w:rsidRPr="007B26F5">
              <w:rPr>
                <w:rFonts w:eastAsiaTheme="minorEastAsia"/>
                <w:color w:val="ED7D31" w:themeColor="accent2"/>
                <w:lang w:eastAsia="zh-CN"/>
              </w:rPr>
              <w:t>NRPPa</w:t>
            </w:r>
            <w:proofErr w:type="spellEnd"/>
            <w:r w:rsidRPr="007B26F5">
              <w:rPr>
                <w:rFonts w:eastAsiaTheme="minorEastAsia"/>
                <w:color w:val="ED7D31" w:themeColor="accent2"/>
                <w:lang w:eastAsia="zh-CN"/>
              </w:rPr>
              <w:t>.</w:t>
            </w:r>
          </w:p>
        </w:tc>
        <w:tc>
          <w:tcPr>
            <w:tcW w:w="3538" w:type="dxa"/>
          </w:tcPr>
          <w:p w:rsidR="00836B84" w:rsidRPr="007B26F5" w:rsidRDefault="007B26F5" w:rsidP="00B579E3">
            <w:pPr>
              <w:rPr>
                <w:rFonts w:eastAsiaTheme="minorEastAsia"/>
                <w:color w:val="ED7D31" w:themeColor="accent2"/>
                <w:lang w:eastAsia="zh-CN"/>
              </w:rPr>
            </w:pPr>
            <w:r w:rsidRPr="007B26F5">
              <w:rPr>
                <w:rFonts w:eastAsiaTheme="minorEastAsia"/>
                <w:color w:val="ED7D31" w:themeColor="accent2"/>
                <w:lang w:eastAsia="zh-CN"/>
              </w:rPr>
              <w:t>No/Two additional message(s) during activation procedure.</w:t>
            </w:r>
          </w:p>
          <w:p w:rsidR="007B26F5" w:rsidRPr="007B26F5" w:rsidRDefault="007B26F5" w:rsidP="007B26F5">
            <w:pPr>
              <w:rPr>
                <w:rFonts w:eastAsiaTheme="minorEastAsia"/>
                <w:color w:val="FF0000"/>
                <w:lang w:eastAsia="zh-CN"/>
              </w:rPr>
            </w:pPr>
            <w:r w:rsidRPr="007B26F5">
              <w:rPr>
                <w:rFonts w:eastAsiaTheme="minorEastAsia"/>
                <w:color w:val="FF0000"/>
                <w:lang w:eastAsia="zh-CN"/>
              </w:rPr>
              <w:t xml:space="preserve">Big Stage 3 impact on </w:t>
            </w:r>
            <w:proofErr w:type="spellStart"/>
            <w:r w:rsidRPr="007B26F5">
              <w:rPr>
                <w:rFonts w:eastAsiaTheme="minorEastAsia"/>
                <w:color w:val="FF0000"/>
                <w:lang w:eastAsia="zh-CN"/>
              </w:rPr>
              <w:t>XnAP</w:t>
            </w:r>
            <w:proofErr w:type="spellEnd"/>
            <w:r w:rsidRPr="007B26F5">
              <w:rPr>
                <w:rFonts w:eastAsiaTheme="minorEastAsia"/>
                <w:color w:val="FF0000"/>
                <w:lang w:eastAsia="zh-CN"/>
              </w:rPr>
              <w:t>.</w:t>
            </w:r>
          </w:p>
          <w:p w:rsidR="007B26F5" w:rsidRDefault="007B26F5" w:rsidP="007B26F5">
            <w:pPr>
              <w:rPr>
                <w:rFonts w:eastAsiaTheme="minorEastAsia"/>
                <w:lang w:eastAsia="zh-CN"/>
              </w:rPr>
            </w:pPr>
            <w:r w:rsidRPr="007B26F5">
              <w:rPr>
                <w:rFonts w:eastAsiaTheme="minorEastAsia"/>
                <w:color w:val="FF0000"/>
                <w:lang w:eastAsia="zh-CN"/>
              </w:rPr>
              <w:lastRenderedPageBreak/>
              <w:t xml:space="preserve">Big </w:t>
            </w:r>
            <w:r w:rsidRPr="007B26F5">
              <w:rPr>
                <w:rFonts w:eastAsiaTheme="minorEastAsia" w:hint="eastAsia"/>
                <w:color w:val="FF0000"/>
                <w:lang w:eastAsia="zh-CN"/>
              </w:rPr>
              <w:t>S</w:t>
            </w:r>
            <w:r w:rsidRPr="007B26F5">
              <w:rPr>
                <w:rFonts w:eastAsiaTheme="minorEastAsia"/>
                <w:color w:val="FF0000"/>
                <w:lang w:eastAsia="zh-CN"/>
              </w:rPr>
              <w:t xml:space="preserve">tage 3 impact on </w:t>
            </w:r>
            <w:proofErr w:type="spellStart"/>
            <w:r w:rsidRPr="007B26F5">
              <w:rPr>
                <w:rFonts w:eastAsiaTheme="minorEastAsia"/>
                <w:color w:val="FF0000"/>
                <w:lang w:eastAsia="zh-CN"/>
              </w:rPr>
              <w:t>NRPPa</w:t>
            </w:r>
            <w:proofErr w:type="spellEnd"/>
            <w:r w:rsidRPr="007B26F5">
              <w:rPr>
                <w:rFonts w:eastAsiaTheme="minorEastAsia"/>
                <w:color w:val="FF0000"/>
                <w:lang w:eastAsia="zh-CN"/>
              </w:rPr>
              <w:t>.</w:t>
            </w:r>
          </w:p>
        </w:tc>
      </w:tr>
    </w:tbl>
    <w:p w:rsidR="008C064D" w:rsidRDefault="008C064D" w:rsidP="00B579E3">
      <w:pPr>
        <w:rPr>
          <w:rFonts w:eastAsiaTheme="minorEastAsia"/>
          <w:lang w:eastAsia="zh-CN"/>
        </w:rPr>
      </w:pPr>
    </w:p>
    <w:p w:rsidR="000B2A27" w:rsidRDefault="000B2A27" w:rsidP="00B579E3">
      <w:pPr>
        <w:rPr>
          <w:rFonts w:eastAsiaTheme="minorEastAsia"/>
          <w:b/>
          <w:lang w:eastAsia="zh-CN"/>
        </w:rPr>
      </w:pPr>
      <w:r>
        <w:rPr>
          <w:rFonts w:eastAsiaTheme="minorEastAsia" w:hint="eastAsia"/>
          <w:b/>
          <w:lang w:eastAsia="zh-CN"/>
        </w:rPr>
        <w:t>P</w:t>
      </w:r>
      <w:r>
        <w:rPr>
          <w:rFonts w:eastAsiaTheme="minorEastAsia"/>
          <w:b/>
          <w:lang w:eastAsia="zh-CN"/>
        </w:rPr>
        <w:t>roposal 1: RAN3 is kindly asked to discuss the activation procedure for area-specific SP SRS.</w:t>
      </w:r>
    </w:p>
    <w:p w:rsidR="00C871EF" w:rsidRDefault="00C871EF" w:rsidP="00B579E3">
      <w:pPr>
        <w:rPr>
          <w:rFonts w:eastAsiaTheme="minorEastAsia"/>
          <w:lang w:eastAsia="zh-CN"/>
        </w:rPr>
      </w:pPr>
      <w:r>
        <w:rPr>
          <w:rFonts w:eastAsiaTheme="minorEastAsia" w:hint="eastAsia"/>
          <w:b/>
          <w:lang w:eastAsia="zh-CN"/>
        </w:rPr>
        <w:t>P</w:t>
      </w:r>
      <w:r>
        <w:rPr>
          <w:rFonts w:eastAsiaTheme="minorEastAsia"/>
          <w:b/>
          <w:lang w:eastAsia="zh-CN"/>
        </w:rPr>
        <w:t xml:space="preserve">roposal </w:t>
      </w:r>
      <w:r w:rsidR="000B2A27">
        <w:rPr>
          <w:rFonts w:eastAsiaTheme="minorEastAsia"/>
          <w:b/>
          <w:lang w:eastAsia="zh-CN"/>
        </w:rPr>
        <w:t>2</w:t>
      </w:r>
      <w:r>
        <w:rPr>
          <w:rFonts w:eastAsiaTheme="minorEastAsia"/>
          <w:b/>
          <w:lang w:eastAsia="zh-CN"/>
        </w:rPr>
        <w:t xml:space="preserve">: RAN3 is kindly asked to discuss which node (LMF, Last Serving </w:t>
      </w:r>
      <w:proofErr w:type="spellStart"/>
      <w:r>
        <w:rPr>
          <w:rFonts w:eastAsiaTheme="minorEastAsia"/>
          <w:b/>
          <w:lang w:eastAsia="zh-CN"/>
        </w:rPr>
        <w:t>gNB</w:t>
      </w:r>
      <w:proofErr w:type="spellEnd"/>
      <w:r>
        <w:rPr>
          <w:rFonts w:eastAsiaTheme="minorEastAsia"/>
          <w:b/>
          <w:lang w:eastAsia="zh-CN"/>
        </w:rPr>
        <w:t xml:space="preserve">, or Receiving </w:t>
      </w:r>
      <w:proofErr w:type="spellStart"/>
      <w:r>
        <w:rPr>
          <w:rFonts w:eastAsiaTheme="minorEastAsia"/>
          <w:b/>
          <w:lang w:eastAsia="zh-CN"/>
        </w:rPr>
        <w:t>gNB</w:t>
      </w:r>
      <w:proofErr w:type="spellEnd"/>
      <w:r>
        <w:rPr>
          <w:rFonts w:eastAsiaTheme="minorEastAsia"/>
          <w:b/>
          <w:lang w:eastAsia="zh-CN"/>
        </w:rPr>
        <w:t>) makes the activation decision for area-specific SP SRS.</w:t>
      </w:r>
    </w:p>
    <w:bookmarkEnd w:id="4"/>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C7501D">
        <w:rPr>
          <w:rFonts w:eastAsia="Malgun Gothic"/>
          <w:sz w:val="21"/>
          <w:szCs w:val="21"/>
          <w:lang w:eastAsia="ko-KR"/>
        </w:rPr>
        <w:t xml:space="preserve">provides </w:t>
      </w:r>
      <w:r w:rsidR="00A879B8">
        <w:rPr>
          <w:rFonts w:eastAsia="Malgun Gothic"/>
          <w:sz w:val="21"/>
          <w:szCs w:val="21"/>
          <w:lang w:eastAsia="ko-KR"/>
        </w:rPr>
        <w:t xml:space="preserve">considerations </w:t>
      </w:r>
      <w:r w:rsidR="00877DEB">
        <w:rPr>
          <w:rFonts w:eastAsia="Malgun Gothic"/>
          <w:sz w:val="21"/>
          <w:szCs w:val="21"/>
          <w:lang w:eastAsia="ko-KR"/>
        </w:rPr>
        <w:t xml:space="preserve">on </w:t>
      </w:r>
      <w:r w:rsidR="00C7501D">
        <w:rPr>
          <w:rFonts w:eastAsia="Malgun Gothic"/>
          <w:sz w:val="21"/>
          <w:szCs w:val="21"/>
          <w:lang w:eastAsia="ko-KR"/>
        </w:rPr>
        <w:t>SP SRS activation</w:t>
      </w:r>
      <w:r w:rsidR="00C9602B">
        <w:rPr>
          <w:rFonts w:eastAsia="Malgun Gothic"/>
          <w:sz w:val="21"/>
          <w:szCs w:val="21"/>
          <w:lang w:eastAsia="ko-KR"/>
        </w:rPr>
        <w:t>. T</w:t>
      </w:r>
      <w:r w:rsidR="00EE50BA">
        <w:rPr>
          <w:rFonts w:eastAsia="Malgun Gothic"/>
          <w:sz w:val="21"/>
          <w:szCs w:val="21"/>
          <w:lang w:eastAsia="ko-KR"/>
        </w:rPr>
        <w:t xml:space="preserve">he following </w:t>
      </w:r>
      <w:r w:rsidR="00EC0DF0">
        <w:rPr>
          <w:rFonts w:eastAsia="Malgun Gothic"/>
          <w:sz w:val="21"/>
          <w:szCs w:val="21"/>
          <w:lang w:eastAsia="ko-KR"/>
        </w:rPr>
        <w:t>observation</w:t>
      </w:r>
      <w:r w:rsidR="00A879B8">
        <w:rPr>
          <w:rFonts w:eastAsia="Malgun Gothic"/>
          <w:sz w:val="21"/>
          <w:szCs w:val="21"/>
          <w:lang w:eastAsia="ko-KR"/>
        </w:rPr>
        <w:t>s are provided,</w:t>
      </w:r>
    </w:p>
    <w:p w:rsidR="000B2A27" w:rsidRDefault="000B2A27" w:rsidP="000B2A27">
      <w:pPr>
        <w:rPr>
          <w:rFonts w:eastAsiaTheme="minorEastAsia"/>
          <w:b/>
          <w:lang w:eastAsia="zh-CN"/>
        </w:rPr>
      </w:pPr>
      <w:r>
        <w:rPr>
          <w:rFonts w:eastAsiaTheme="minorEastAsia" w:hint="eastAsia"/>
          <w:b/>
          <w:lang w:eastAsia="zh-CN"/>
        </w:rPr>
        <w:t>P</w:t>
      </w:r>
      <w:r>
        <w:rPr>
          <w:rFonts w:eastAsiaTheme="minorEastAsia"/>
          <w:b/>
          <w:lang w:eastAsia="zh-CN"/>
        </w:rPr>
        <w:t>roposal 1: RAN3 is kindly asked to discuss the activation procedure for area-specific SP SRS.</w:t>
      </w:r>
    </w:p>
    <w:p w:rsidR="000B2A27" w:rsidRDefault="000B2A27" w:rsidP="000B2A27">
      <w:pPr>
        <w:rPr>
          <w:rFonts w:eastAsiaTheme="minorEastAsia"/>
          <w:lang w:eastAsia="zh-CN"/>
        </w:rPr>
      </w:pPr>
      <w:r>
        <w:rPr>
          <w:rFonts w:eastAsiaTheme="minorEastAsia" w:hint="eastAsia"/>
          <w:b/>
          <w:lang w:eastAsia="zh-CN"/>
        </w:rPr>
        <w:t>P</w:t>
      </w:r>
      <w:r>
        <w:rPr>
          <w:rFonts w:eastAsiaTheme="minorEastAsia"/>
          <w:b/>
          <w:lang w:eastAsia="zh-CN"/>
        </w:rPr>
        <w:t xml:space="preserve">roposal 2: RAN3 is kindly asked to discuss which node (LMF, Last Serving </w:t>
      </w:r>
      <w:proofErr w:type="spellStart"/>
      <w:r>
        <w:rPr>
          <w:rFonts w:eastAsiaTheme="minorEastAsia"/>
          <w:b/>
          <w:lang w:eastAsia="zh-CN"/>
        </w:rPr>
        <w:t>gNB</w:t>
      </w:r>
      <w:proofErr w:type="spellEnd"/>
      <w:r>
        <w:rPr>
          <w:rFonts w:eastAsiaTheme="minorEastAsia"/>
          <w:b/>
          <w:lang w:eastAsia="zh-CN"/>
        </w:rPr>
        <w:t xml:space="preserve">, or Receiving </w:t>
      </w:r>
      <w:proofErr w:type="spellStart"/>
      <w:r>
        <w:rPr>
          <w:rFonts w:eastAsiaTheme="minorEastAsia"/>
          <w:b/>
          <w:lang w:eastAsia="zh-CN"/>
        </w:rPr>
        <w:t>gNB</w:t>
      </w:r>
      <w:proofErr w:type="spellEnd"/>
      <w:r>
        <w:rPr>
          <w:rFonts w:eastAsiaTheme="minorEastAsia"/>
          <w:b/>
          <w:lang w:eastAsia="zh-CN"/>
        </w:rPr>
        <w:t>) makes the activation decision for area-specific SP SRS.</w:t>
      </w:r>
    </w:p>
    <w:p w:rsidR="00370E2E" w:rsidRPr="000B2A27" w:rsidRDefault="00370E2E" w:rsidP="00EC0DF0">
      <w:pPr>
        <w:rPr>
          <w:rFonts w:eastAsiaTheme="minorEastAsia"/>
          <w:lang w:eastAsia="zh-CN"/>
        </w:rPr>
      </w:pPr>
    </w:p>
    <w:sectPr w:rsidR="00370E2E" w:rsidRPr="000B2A27" w:rsidSect="007305A7">
      <w:footerReference w:type="default" r:id="rId2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335" w:rsidRDefault="00D83335" w:rsidP="00A91319">
      <w:pPr>
        <w:spacing w:after="0"/>
      </w:pPr>
      <w:r>
        <w:separator/>
      </w:r>
    </w:p>
  </w:endnote>
  <w:endnote w:type="continuationSeparator" w:id="0">
    <w:p w:rsidR="00D83335" w:rsidRDefault="00D8333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335" w:rsidRDefault="00D83335" w:rsidP="00A91319">
      <w:pPr>
        <w:spacing w:after="0"/>
      </w:pPr>
      <w:r>
        <w:separator/>
      </w:r>
    </w:p>
  </w:footnote>
  <w:footnote w:type="continuationSeparator" w:id="0">
    <w:p w:rsidR="00D83335" w:rsidRDefault="00D8333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6"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872DCA"/>
    <w:multiLevelType w:val="hybridMultilevel"/>
    <w:tmpl w:val="67D82BBE"/>
    <w:lvl w:ilvl="0" w:tplc="1766F6F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DD389B"/>
    <w:multiLevelType w:val="hybridMultilevel"/>
    <w:tmpl w:val="1F1A9400"/>
    <w:lvl w:ilvl="0" w:tplc="94F037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9"/>
  </w:num>
  <w:num w:numId="4">
    <w:abstractNumId w:val="4"/>
  </w:num>
  <w:num w:numId="5">
    <w:abstractNumId w:val="11"/>
  </w:num>
  <w:num w:numId="6">
    <w:abstractNumId w:val="10"/>
  </w:num>
  <w:num w:numId="7">
    <w:abstractNumId w:val="1"/>
  </w:num>
  <w:num w:numId="8">
    <w:abstractNumId w:val="0"/>
  </w:num>
  <w:num w:numId="9">
    <w:abstractNumId w:val="5"/>
  </w:num>
  <w:num w:numId="10">
    <w:abstractNumId w:val="8"/>
  </w:num>
  <w:num w:numId="11">
    <w:abstractNumId w:val="2"/>
  </w:num>
  <w:num w:numId="1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B05"/>
    <w:rsid w:val="00011440"/>
    <w:rsid w:val="00014137"/>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0508"/>
    <w:rsid w:val="0004183D"/>
    <w:rsid w:val="0004199D"/>
    <w:rsid w:val="0004362C"/>
    <w:rsid w:val="000537BA"/>
    <w:rsid w:val="000552A9"/>
    <w:rsid w:val="00055365"/>
    <w:rsid w:val="00060307"/>
    <w:rsid w:val="000657B8"/>
    <w:rsid w:val="00066550"/>
    <w:rsid w:val="000666F6"/>
    <w:rsid w:val="00072ED3"/>
    <w:rsid w:val="00073ADE"/>
    <w:rsid w:val="00075A4F"/>
    <w:rsid w:val="00075E17"/>
    <w:rsid w:val="00076201"/>
    <w:rsid w:val="0007640D"/>
    <w:rsid w:val="000831CF"/>
    <w:rsid w:val="00083A09"/>
    <w:rsid w:val="000849E7"/>
    <w:rsid w:val="00085375"/>
    <w:rsid w:val="00086BB4"/>
    <w:rsid w:val="000878DC"/>
    <w:rsid w:val="0009004A"/>
    <w:rsid w:val="0009166F"/>
    <w:rsid w:val="00093F50"/>
    <w:rsid w:val="0009476E"/>
    <w:rsid w:val="00095B35"/>
    <w:rsid w:val="000A01A2"/>
    <w:rsid w:val="000A1850"/>
    <w:rsid w:val="000A230D"/>
    <w:rsid w:val="000A348A"/>
    <w:rsid w:val="000A3C16"/>
    <w:rsid w:val="000A4696"/>
    <w:rsid w:val="000A4ACB"/>
    <w:rsid w:val="000A541B"/>
    <w:rsid w:val="000A7DE1"/>
    <w:rsid w:val="000B151C"/>
    <w:rsid w:val="000B223F"/>
    <w:rsid w:val="000B2A27"/>
    <w:rsid w:val="000B316B"/>
    <w:rsid w:val="000B47E0"/>
    <w:rsid w:val="000B5CEC"/>
    <w:rsid w:val="000B6190"/>
    <w:rsid w:val="000B7822"/>
    <w:rsid w:val="000C150E"/>
    <w:rsid w:val="000C20F0"/>
    <w:rsid w:val="000C30F6"/>
    <w:rsid w:val="000C5815"/>
    <w:rsid w:val="000D09EC"/>
    <w:rsid w:val="000D24A4"/>
    <w:rsid w:val="000D2C61"/>
    <w:rsid w:val="000D3E7F"/>
    <w:rsid w:val="000D5B56"/>
    <w:rsid w:val="000D7C3C"/>
    <w:rsid w:val="000E09C5"/>
    <w:rsid w:val="000E539A"/>
    <w:rsid w:val="000F2BF1"/>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25BB5"/>
    <w:rsid w:val="00131A23"/>
    <w:rsid w:val="001324BC"/>
    <w:rsid w:val="0013251E"/>
    <w:rsid w:val="001332D3"/>
    <w:rsid w:val="00133304"/>
    <w:rsid w:val="001340BC"/>
    <w:rsid w:val="00134683"/>
    <w:rsid w:val="001348AE"/>
    <w:rsid w:val="00135A31"/>
    <w:rsid w:val="00135F5C"/>
    <w:rsid w:val="00140DDC"/>
    <w:rsid w:val="0014135A"/>
    <w:rsid w:val="001434FC"/>
    <w:rsid w:val="0014571B"/>
    <w:rsid w:val="001465B1"/>
    <w:rsid w:val="00147136"/>
    <w:rsid w:val="00147DBB"/>
    <w:rsid w:val="001526E9"/>
    <w:rsid w:val="0015604F"/>
    <w:rsid w:val="001568D9"/>
    <w:rsid w:val="00161087"/>
    <w:rsid w:val="001611B3"/>
    <w:rsid w:val="001641F2"/>
    <w:rsid w:val="0016483F"/>
    <w:rsid w:val="00164DA8"/>
    <w:rsid w:val="001654AB"/>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150"/>
    <w:rsid w:val="001B63F4"/>
    <w:rsid w:val="001B6E75"/>
    <w:rsid w:val="001C0DEF"/>
    <w:rsid w:val="001C1BF8"/>
    <w:rsid w:val="001C3B32"/>
    <w:rsid w:val="001C4293"/>
    <w:rsid w:val="001C4AFF"/>
    <w:rsid w:val="001C590C"/>
    <w:rsid w:val="001D0191"/>
    <w:rsid w:val="001D47B0"/>
    <w:rsid w:val="001D52D5"/>
    <w:rsid w:val="001D5674"/>
    <w:rsid w:val="001D6F7F"/>
    <w:rsid w:val="001D765A"/>
    <w:rsid w:val="001E1673"/>
    <w:rsid w:val="001E1B02"/>
    <w:rsid w:val="001E2B1E"/>
    <w:rsid w:val="001E2BE4"/>
    <w:rsid w:val="001E379A"/>
    <w:rsid w:val="001E3CAD"/>
    <w:rsid w:val="001E3F5E"/>
    <w:rsid w:val="001E618C"/>
    <w:rsid w:val="001E626D"/>
    <w:rsid w:val="001F1B73"/>
    <w:rsid w:val="001F352F"/>
    <w:rsid w:val="001F3A5C"/>
    <w:rsid w:val="001F42F3"/>
    <w:rsid w:val="001F43C6"/>
    <w:rsid w:val="001F52A9"/>
    <w:rsid w:val="001F74F1"/>
    <w:rsid w:val="002000C3"/>
    <w:rsid w:val="002017D8"/>
    <w:rsid w:val="0020556E"/>
    <w:rsid w:val="002070AA"/>
    <w:rsid w:val="00211EE8"/>
    <w:rsid w:val="00213A0B"/>
    <w:rsid w:val="002146D9"/>
    <w:rsid w:val="00215059"/>
    <w:rsid w:val="0022074C"/>
    <w:rsid w:val="00221965"/>
    <w:rsid w:val="00221976"/>
    <w:rsid w:val="00231266"/>
    <w:rsid w:val="002326D4"/>
    <w:rsid w:val="002329A9"/>
    <w:rsid w:val="00232A3F"/>
    <w:rsid w:val="0023345E"/>
    <w:rsid w:val="00234A87"/>
    <w:rsid w:val="0023592F"/>
    <w:rsid w:val="00235B09"/>
    <w:rsid w:val="002377D4"/>
    <w:rsid w:val="002451EB"/>
    <w:rsid w:val="00245CCA"/>
    <w:rsid w:val="00246137"/>
    <w:rsid w:val="00246745"/>
    <w:rsid w:val="00250D3F"/>
    <w:rsid w:val="00252A4E"/>
    <w:rsid w:val="00254629"/>
    <w:rsid w:val="00260384"/>
    <w:rsid w:val="00261E3E"/>
    <w:rsid w:val="00262AEF"/>
    <w:rsid w:val="00265581"/>
    <w:rsid w:val="002668F5"/>
    <w:rsid w:val="00267B6B"/>
    <w:rsid w:val="002707F5"/>
    <w:rsid w:val="00271BCB"/>
    <w:rsid w:val="00272CB0"/>
    <w:rsid w:val="0027360C"/>
    <w:rsid w:val="00275DFD"/>
    <w:rsid w:val="00280C92"/>
    <w:rsid w:val="002844E0"/>
    <w:rsid w:val="00285D5A"/>
    <w:rsid w:val="00286FF4"/>
    <w:rsid w:val="002870E7"/>
    <w:rsid w:val="002901CA"/>
    <w:rsid w:val="00290505"/>
    <w:rsid w:val="00290523"/>
    <w:rsid w:val="00292163"/>
    <w:rsid w:val="002A046E"/>
    <w:rsid w:val="002A172A"/>
    <w:rsid w:val="002A1EB6"/>
    <w:rsid w:val="002A4466"/>
    <w:rsid w:val="002A7AE0"/>
    <w:rsid w:val="002B0C85"/>
    <w:rsid w:val="002B204E"/>
    <w:rsid w:val="002B6268"/>
    <w:rsid w:val="002B65B1"/>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6DF2"/>
    <w:rsid w:val="003178FB"/>
    <w:rsid w:val="00320554"/>
    <w:rsid w:val="00320B8E"/>
    <w:rsid w:val="00324DBD"/>
    <w:rsid w:val="00325550"/>
    <w:rsid w:val="00331153"/>
    <w:rsid w:val="00336B0A"/>
    <w:rsid w:val="00337351"/>
    <w:rsid w:val="00340C10"/>
    <w:rsid w:val="00341013"/>
    <w:rsid w:val="00342207"/>
    <w:rsid w:val="00342A9E"/>
    <w:rsid w:val="00343CB2"/>
    <w:rsid w:val="00343D61"/>
    <w:rsid w:val="00346073"/>
    <w:rsid w:val="003514A0"/>
    <w:rsid w:val="00352F2E"/>
    <w:rsid w:val="00353450"/>
    <w:rsid w:val="00354653"/>
    <w:rsid w:val="00354A8D"/>
    <w:rsid w:val="003570BF"/>
    <w:rsid w:val="00361A02"/>
    <w:rsid w:val="0036400D"/>
    <w:rsid w:val="00364FCD"/>
    <w:rsid w:val="00366DDA"/>
    <w:rsid w:val="00367650"/>
    <w:rsid w:val="003701B9"/>
    <w:rsid w:val="003704CB"/>
    <w:rsid w:val="00370E2E"/>
    <w:rsid w:val="00371595"/>
    <w:rsid w:val="0037236B"/>
    <w:rsid w:val="00373186"/>
    <w:rsid w:val="00375FF5"/>
    <w:rsid w:val="00384CE4"/>
    <w:rsid w:val="003859F1"/>
    <w:rsid w:val="00386FEB"/>
    <w:rsid w:val="003901EF"/>
    <w:rsid w:val="0039154F"/>
    <w:rsid w:val="00391B70"/>
    <w:rsid w:val="00391FEF"/>
    <w:rsid w:val="00392654"/>
    <w:rsid w:val="00394FB1"/>
    <w:rsid w:val="0039718C"/>
    <w:rsid w:val="003A0E9A"/>
    <w:rsid w:val="003A4D78"/>
    <w:rsid w:val="003A5B9D"/>
    <w:rsid w:val="003A6A33"/>
    <w:rsid w:val="003B019D"/>
    <w:rsid w:val="003B217D"/>
    <w:rsid w:val="003B31D5"/>
    <w:rsid w:val="003B3F64"/>
    <w:rsid w:val="003B41D4"/>
    <w:rsid w:val="003B552B"/>
    <w:rsid w:val="003B7854"/>
    <w:rsid w:val="003C01E1"/>
    <w:rsid w:val="003C164E"/>
    <w:rsid w:val="003C2C74"/>
    <w:rsid w:val="003C4A74"/>
    <w:rsid w:val="003C71E0"/>
    <w:rsid w:val="003C7DB9"/>
    <w:rsid w:val="003D0558"/>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6633"/>
    <w:rsid w:val="00400428"/>
    <w:rsid w:val="00401B3A"/>
    <w:rsid w:val="00402250"/>
    <w:rsid w:val="00402A83"/>
    <w:rsid w:val="00405138"/>
    <w:rsid w:val="00405E46"/>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46AEB"/>
    <w:rsid w:val="00452F19"/>
    <w:rsid w:val="00453C0B"/>
    <w:rsid w:val="0045402B"/>
    <w:rsid w:val="00454CD7"/>
    <w:rsid w:val="00455F82"/>
    <w:rsid w:val="0045641F"/>
    <w:rsid w:val="00461B54"/>
    <w:rsid w:val="004625E1"/>
    <w:rsid w:val="004628DB"/>
    <w:rsid w:val="00463D40"/>
    <w:rsid w:val="00466284"/>
    <w:rsid w:val="004667D5"/>
    <w:rsid w:val="00467230"/>
    <w:rsid w:val="00471F11"/>
    <w:rsid w:val="00473676"/>
    <w:rsid w:val="00473AE8"/>
    <w:rsid w:val="00473F75"/>
    <w:rsid w:val="00474509"/>
    <w:rsid w:val="00476095"/>
    <w:rsid w:val="00477693"/>
    <w:rsid w:val="004800BD"/>
    <w:rsid w:val="00480895"/>
    <w:rsid w:val="00483FDB"/>
    <w:rsid w:val="00486145"/>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6194"/>
    <w:rsid w:val="004D7C6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D39"/>
    <w:rsid w:val="00507F08"/>
    <w:rsid w:val="00507FF3"/>
    <w:rsid w:val="00511170"/>
    <w:rsid w:val="005123C6"/>
    <w:rsid w:val="005125E8"/>
    <w:rsid w:val="00512855"/>
    <w:rsid w:val="00515668"/>
    <w:rsid w:val="00515934"/>
    <w:rsid w:val="00515F4A"/>
    <w:rsid w:val="00516C20"/>
    <w:rsid w:val="00520B14"/>
    <w:rsid w:val="0052418C"/>
    <w:rsid w:val="00525A9E"/>
    <w:rsid w:val="00530123"/>
    <w:rsid w:val="00531CAB"/>
    <w:rsid w:val="0053234A"/>
    <w:rsid w:val="005358E2"/>
    <w:rsid w:val="00535A30"/>
    <w:rsid w:val="005374D4"/>
    <w:rsid w:val="00541838"/>
    <w:rsid w:val="0054405C"/>
    <w:rsid w:val="00544784"/>
    <w:rsid w:val="0054540A"/>
    <w:rsid w:val="005465D4"/>
    <w:rsid w:val="00551AF0"/>
    <w:rsid w:val="00552BBA"/>
    <w:rsid w:val="00552C40"/>
    <w:rsid w:val="005542FF"/>
    <w:rsid w:val="00554AF7"/>
    <w:rsid w:val="005556E7"/>
    <w:rsid w:val="00556033"/>
    <w:rsid w:val="005567B4"/>
    <w:rsid w:val="00557602"/>
    <w:rsid w:val="005631A7"/>
    <w:rsid w:val="0056435D"/>
    <w:rsid w:val="00566861"/>
    <w:rsid w:val="00567814"/>
    <w:rsid w:val="005730A2"/>
    <w:rsid w:val="005731BA"/>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911"/>
    <w:rsid w:val="005E6A55"/>
    <w:rsid w:val="005E6C71"/>
    <w:rsid w:val="005F01EA"/>
    <w:rsid w:val="005F02AE"/>
    <w:rsid w:val="005F0F10"/>
    <w:rsid w:val="005F26D6"/>
    <w:rsid w:val="005F2889"/>
    <w:rsid w:val="005F3121"/>
    <w:rsid w:val="005F3C81"/>
    <w:rsid w:val="005F4E06"/>
    <w:rsid w:val="005F5B47"/>
    <w:rsid w:val="005F6A44"/>
    <w:rsid w:val="00601156"/>
    <w:rsid w:val="00601C1C"/>
    <w:rsid w:val="00602ECE"/>
    <w:rsid w:val="00603469"/>
    <w:rsid w:val="00607B9E"/>
    <w:rsid w:val="00610983"/>
    <w:rsid w:val="00611CCB"/>
    <w:rsid w:val="00612066"/>
    <w:rsid w:val="0061264C"/>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3E0E"/>
    <w:rsid w:val="00635ADA"/>
    <w:rsid w:val="00637882"/>
    <w:rsid w:val="00641005"/>
    <w:rsid w:val="006417BB"/>
    <w:rsid w:val="00642EE7"/>
    <w:rsid w:val="00646EFE"/>
    <w:rsid w:val="00647757"/>
    <w:rsid w:val="00652777"/>
    <w:rsid w:val="00653DDD"/>
    <w:rsid w:val="006543EB"/>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1DAC"/>
    <w:rsid w:val="006848B3"/>
    <w:rsid w:val="00685723"/>
    <w:rsid w:val="00685EE6"/>
    <w:rsid w:val="00687613"/>
    <w:rsid w:val="006915A8"/>
    <w:rsid w:val="0069202A"/>
    <w:rsid w:val="006934F5"/>
    <w:rsid w:val="006937D2"/>
    <w:rsid w:val="00695550"/>
    <w:rsid w:val="00697599"/>
    <w:rsid w:val="00697873"/>
    <w:rsid w:val="006A34AB"/>
    <w:rsid w:val="006A5E48"/>
    <w:rsid w:val="006A6E2F"/>
    <w:rsid w:val="006A7AA7"/>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655"/>
    <w:rsid w:val="00704CEC"/>
    <w:rsid w:val="007105B2"/>
    <w:rsid w:val="00711CF1"/>
    <w:rsid w:val="00713E10"/>
    <w:rsid w:val="00714A72"/>
    <w:rsid w:val="00715C72"/>
    <w:rsid w:val="00722237"/>
    <w:rsid w:val="00722AA1"/>
    <w:rsid w:val="007254F6"/>
    <w:rsid w:val="00725D5D"/>
    <w:rsid w:val="007268BA"/>
    <w:rsid w:val="00727F68"/>
    <w:rsid w:val="007305A7"/>
    <w:rsid w:val="00730BF2"/>
    <w:rsid w:val="00731CB5"/>
    <w:rsid w:val="00732465"/>
    <w:rsid w:val="007329B4"/>
    <w:rsid w:val="00732D49"/>
    <w:rsid w:val="007339C1"/>
    <w:rsid w:val="00733E93"/>
    <w:rsid w:val="00735F58"/>
    <w:rsid w:val="007366AB"/>
    <w:rsid w:val="00740314"/>
    <w:rsid w:val="00741D92"/>
    <w:rsid w:val="00743A9E"/>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063F"/>
    <w:rsid w:val="007918B7"/>
    <w:rsid w:val="00792D1A"/>
    <w:rsid w:val="0079704A"/>
    <w:rsid w:val="007977CB"/>
    <w:rsid w:val="00797B4F"/>
    <w:rsid w:val="007A004A"/>
    <w:rsid w:val="007A3111"/>
    <w:rsid w:val="007A3E28"/>
    <w:rsid w:val="007A49ED"/>
    <w:rsid w:val="007B078C"/>
    <w:rsid w:val="007B1A18"/>
    <w:rsid w:val="007B26F5"/>
    <w:rsid w:val="007B30C6"/>
    <w:rsid w:val="007B34D6"/>
    <w:rsid w:val="007B45C7"/>
    <w:rsid w:val="007B70B5"/>
    <w:rsid w:val="007C0E59"/>
    <w:rsid w:val="007C12FE"/>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169B"/>
    <w:rsid w:val="0080358F"/>
    <w:rsid w:val="00803BB9"/>
    <w:rsid w:val="00804A43"/>
    <w:rsid w:val="008058D1"/>
    <w:rsid w:val="00805DCB"/>
    <w:rsid w:val="0081241B"/>
    <w:rsid w:val="00813B38"/>
    <w:rsid w:val="00814877"/>
    <w:rsid w:val="0081588A"/>
    <w:rsid w:val="008159F5"/>
    <w:rsid w:val="008167F4"/>
    <w:rsid w:val="00820812"/>
    <w:rsid w:val="008233EF"/>
    <w:rsid w:val="00826D1B"/>
    <w:rsid w:val="00827DB9"/>
    <w:rsid w:val="00830C34"/>
    <w:rsid w:val="008316F5"/>
    <w:rsid w:val="00831C96"/>
    <w:rsid w:val="00832A7A"/>
    <w:rsid w:val="00832C84"/>
    <w:rsid w:val="00833E7F"/>
    <w:rsid w:val="00836B84"/>
    <w:rsid w:val="00840CFD"/>
    <w:rsid w:val="0084192E"/>
    <w:rsid w:val="00841B15"/>
    <w:rsid w:val="00847CFE"/>
    <w:rsid w:val="00850D41"/>
    <w:rsid w:val="00851A66"/>
    <w:rsid w:val="00852422"/>
    <w:rsid w:val="00852F15"/>
    <w:rsid w:val="00854C36"/>
    <w:rsid w:val="008562DA"/>
    <w:rsid w:val="00856BD2"/>
    <w:rsid w:val="00856C9D"/>
    <w:rsid w:val="008573C9"/>
    <w:rsid w:val="00857521"/>
    <w:rsid w:val="00857B8C"/>
    <w:rsid w:val="00860358"/>
    <w:rsid w:val="00861F0A"/>
    <w:rsid w:val="00862F2C"/>
    <w:rsid w:val="00865485"/>
    <w:rsid w:val="00866B34"/>
    <w:rsid w:val="008679F2"/>
    <w:rsid w:val="0087023C"/>
    <w:rsid w:val="00871BB7"/>
    <w:rsid w:val="00872403"/>
    <w:rsid w:val="00873533"/>
    <w:rsid w:val="00874B57"/>
    <w:rsid w:val="00874F65"/>
    <w:rsid w:val="00876C4E"/>
    <w:rsid w:val="00877DEB"/>
    <w:rsid w:val="00880129"/>
    <w:rsid w:val="00881055"/>
    <w:rsid w:val="00881FE1"/>
    <w:rsid w:val="00883315"/>
    <w:rsid w:val="0088364A"/>
    <w:rsid w:val="00883A4B"/>
    <w:rsid w:val="0088489F"/>
    <w:rsid w:val="00884A71"/>
    <w:rsid w:val="00884B68"/>
    <w:rsid w:val="00884EB3"/>
    <w:rsid w:val="00885894"/>
    <w:rsid w:val="00886683"/>
    <w:rsid w:val="008874CB"/>
    <w:rsid w:val="008914B1"/>
    <w:rsid w:val="00892ED8"/>
    <w:rsid w:val="0089311E"/>
    <w:rsid w:val="00896C87"/>
    <w:rsid w:val="00896D9B"/>
    <w:rsid w:val="008A0D6F"/>
    <w:rsid w:val="008A1158"/>
    <w:rsid w:val="008A1400"/>
    <w:rsid w:val="008A31CA"/>
    <w:rsid w:val="008A5049"/>
    <w:rsid w:val="008A7B42"/>
    <w:rsid w:val="008B169A"/>
    <w:rsid w:val="008B2DEB"/>
    <w:rsid w:val="008B4195"/>
    <w:rsid w:val="008B5832"/>
    <w:rsid w:val="008C064D"/>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B4F"/>
    <w:rsid w:val="00935C8F"/>
    <w:rsid w:val="0093613B"/>
    <w:rsid w:val="00940F11"/>
    <w:rsid w:val="009420D1"/>
    <w:rsid w:val="00942225"/>
    <w:rsid w:val="0094346F"/>
    <w:rsid w:val="009436CD"/>
    <w:rsid w:val="00943970"/>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B79"/>
    <w:rsid w:val="00964F9B"/>
    <w:rsid w:val="0096675E"/>
    <w:rsid w:val="00970C15"/>
    <w:rsid w:val="009728E7"/>
    <w:rsid w:val="00973AF9"/>
    <w:rsid w:val="00976503"/>
    <w:rsid w:val="009824AE"/>
    <w:rsid w:val="00982C50"/>
    <w:rsid w:val="00983543"/>
    <w:rsid w:val="00985056"/>
    <w:rsid w:val="009850AA"/>
    <w:rsid w:val="00985C70"/>
    <w:rsid w:val="0098718C"/>
    <w:rsid w:val="00987D97"/>
    <w:rsid w:val="009906FB"/>
    <w:rsid w:val="009908F2"/>
    <w:rsid w:val="00993B8A"/>
    <w:rsid w:val="00993FDA"/>
    <w:rsid w:val="00993FEC"/>
    <w:rsid w:val="00994DAE"/>
    <w:rsid w:val="0099618D"/>
    <w:rsid w:val="009A2096"/>
    <w:rsid w:val="009A3289"/>
    <w:rsid w:val="009A3C56"/>
    <w:rsid w:val="009B0A57"/>
    <w:rsid w:val="009B105B"/>
    <w:rsid w:val="009B10C2"/>
    <w:rsid w:val="009B236F"/>
    <w:rsid w:val="009B33B4"/>
    <w:rsid w:val="009B3443"/>
    <w:rsid w:val="009B4B28"/>
    <w:rsid w:val="009B6371"/>
    <w:rsid w:val="009B70DD"/>
    <w:rsid w:val="009B71FC"/>
    <w:rsid w:val="009C1640"/>
    <w:rsid w:val="009C5AA6"/>
    <w:rsid w:val="009C5B90"/>
    <w:rsid w:val="009C5BF1"/>
    <w:rsid w:val="009C72AD"/>
    <w:rsid w:val="009C7F8E"/>
    <w:rsid w:val="009D2E17"/>
    <w:rsid w:val="009D3A81"/>
    <w:rsid w:val="009D574C"/>
    <w:rsid w:val="009D6F27"/>
    <w:rsid w:val="009D7847"/>
    <w:rsid w:val="009E24D3"/>
    <w:rsid w:val="009E67EA"/>
    <w:rsid w:val="009E7452"/>
    <w:rsid w:val="009F00A3"/>
    <w:rsid w:val="009F016F"/>
    <w:rsid w:val="009F0FAC"/>
    <w:rsid w:val="009F2DF8"/>
    <w:rsid w:val="009F36EC"/>
    <w:rsid w:val="009F38CA"/>
    <w:rsid w:val="009F6E5F"/>
    <w:rsid w:val="009F7C65"/>
    <w:rsid w:val="00A00B61"/>
    <w:rsid w:val="00A01E2F"/>
    <w:rsid w:val="00A02B8B"/>
    <w:rsid w:val="00A02EDB"/>
    <w:rsid w:val="00A046DB"/>
    <w:rsid w:val="00A06765"/>
    <w:rsid w:val="00A127B9"/>
    <w:rsid w:val="00A13008"/>
    <w:rsid w:val="00A132C2"/>
    <w:rsid w:val="00A13601"/>
    <w:rsid w:val="00A1410D"/>
    <w:rsid w:val="00A14746"/>
    <w:rsid w:val="00A202C0"/>
    <w:rsid w:val="00A20968"/>
    <w:rsid w:val="00A20D19"/>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C5F23"/>
    <w:rsid w:val="00AD089A"/>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3B2B"/>
    <w:rsid w:val="00B076EC"/>
    <w:rsid w:val="00B101E7"/>
    <w:rsid w:val="00B11B9C"/>
    <w:rsid w:val="00B11FA9"/>
    <w:rsid w:val="00B120D7"/>
    <w:rsid w:val="00B13447"/>
    <w:rsid w:val="00B14121"/>
    <w:rsid w:val="00B1465D"/>
    <w:rsid w:val="00B1661F"/>
    <w:rsid w:val="00B16966"/>
    <w:rsid w:val="00B17890"/>
    <w:rsid w:val="00B20CE4"/>
    <w:rsid w:val="00B21447"/>
    <w:rsid w:val="00B2663D"/>
    <w:rsid w:val="00B30C20"/>
    <w:rsid w:val="00B31A73"/>
    <w:rsid w:val="00B31D0D"/>
    <w:rsid w:val="00B31E4F"/>
    <w:rsid w:val="00B31E55"/>
    <w:rsid w:val="00B3671C"/>
    <w:rsid w:val="00B37B73"/>
    <w:rsid w:val="00B4076F"/>
    <w:rsid w:val="00B41BF5"/>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606"/>
    <w:rsid w:val="00B670F0"/>
    <w:rsid w:val="00B702B6"/>
    <w:rsid w:val="00B70DF5"/>
    <w:rsid w:val="00B71036"/>
    <w:rsid w:val="00B722D5"/>
    <w:rsid w:val="00B72BE7"/>
    <w:rsid w:val="00B75965"/>
    <w:rsid w:val="00B76AAD"/>
    <w:rsid w:val="00B80197"/>
    <w:rsid w:val="00B832AD"/>
    <w:rsid w:val="00B83826"/>
    <w:rsid w:val="00B84249"/>
    <w:rsid w:val="00B8474E"/>
    <w:rsid w:val="00B86D58"/>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312"/>
    <w:rsid w:val="00BA4925"/>
    <w:rsid w:val="00BA60EA"/>
    <w:rsid w:val="00BB15D1"/>
    <w:rsid w:val="00BB173E"/>
    <w:rsid w:val="00BB2BC3"/>
    <w:rsid w:val="00BB3FB7"/>
    <w:rsid w:val="00BB4454"/>
    <w:rsid w:val="00BB4C87"/>
    <w:rsid w:val="00BB535E"/>
    <w:rsid w:val="00BB547C"/>
    <w:rsid w:val="00BB5672"/>
    <w:rsid w:val="00BB6F92"/>
    <w:rsid w:val="00BB7A32"/>
    <w:rsid w:val="00BC11EB"/>
    <w:rsid w:val="00BC1502"/>
    <w:rsid w:val="00BC1A4E"/>
    <w:rsid w:val="00BC1BC7"/>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4333"/>
    <w:rsid w:val="00BE534C"/>
    <w:rsid w:val="00BE63DF"/>
    <w:rsid w:val="00BF3C2F"/>
    <w:rsid w:val="00BF4176"/>
    <w:rsid w:val="00BF4DB9"/>
    <w:rsid w:val="00BF729A"/>
    <w:rsid w:val="00C027B5"/>
    <w:rsid w:val="00C03081"/>
    <w:rsid w:val="00C03DB0"/>
    <w:rsid w:val="00C04355"/>
    <w:rsid w:val="00C0679F"/>
    <w:rsid w:val="00C07B67"/>
    <w:rsid w:val="00C10D28"/>
    <w:rsid w:val="00C1199A"/>
    <w:rsid w:val="00C13464"/>
    <w:rsid w:val="00C14F85"/>
    <w:rsid w:val="00C1591C"/>
    <w:rsid w:val="00C160A6"/>
    <w:rsid w:val="00C167E4"/>
    <w:rsid w:val="00C20328"/>
    <w:rsid w:val="00C205A1"/>
    <w:rsid w:val="00C23152"/>
    <w:rsid w:val="00C25493"/>
    <w:rsid w:val="00C318A2"/>
    <w:rsid w:val="00C31B42"/>
    <w:rsid w:val="00C324FD"/>
    <w:rsid w:val="00C3374B"/>
    <w:rsid w:val="00C35401"/>
    <w:rsid w:val="00C36384"/>
    <w:rsid w:val="00C363D8"/>
    <w:rsid w:val="00C37E89"/>
    <w:rsid w:val="00C40524"/>
    <w:rsid w:val="00C42185"/>
    <w:rsid w:val="00C42278"/>
    <w:rsid w:val="00C4325C"/>
    <w:rsid w:val="00C45714"/>
    <w:rsid w:val="00C45CF2"/>
    <w:rsid w:val="00C46128"/>
    <w:rsid w:val="00C5017F"/>
    <w:rsid w:val="00C52D1C"/>
    <w:rsid w:val="00C536EA"/>
    <w:rsid w:val="00C5384C"/>
    <w:rsid w:val="00C54111"/>
    <w:rsid w:val="00C5461B"/>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01D"/>
    <w:rsid w:val="00C80581"/>
    <w:rsid w:val="00C81570"/>
    <w:rsid w:val="00C818F8"/>
    <w:rsid w:val="00C84168"/>
    <w:rsid w:val="00C8420B"/>
    <w:rsid w:val="00C85E5C"/>
    <w:rsid w:val="00C871EF"/>
    <w:rsid w:val="00C90990"/>
    <w:rsid w:val="00C91CE2"/>
    <w:rsid w:val="00C925F3"/>
    <w:rsid w:val="00C936C0"/>
    <w:rsid w:val="00C9602B"/>
    <w:rsid w:val="00CA1845"/>
    <w:rsid w:val="00CA2585"/>
    <w:rsid w:val="00CA276A"/>
    <w:rsid w:val="00CA2E6E"/>
    <w:rsid w:val="00CA4BCD"/>
    <w:rsid w:val="00CA531B"/>
    <w:rsid w:val="00CA6439"/>
    <w:rsid w:val="00CA70FC"/>
    <w:rsid w:val="00CA73CE"/>
    <w:rsid w:val="00CB0B98"/>
    <w:rsid w:val="00CB4637"/>
    <w:rsid w:val="00CB4690"/>
    <w:rsid w:val="00CB7878"/>
    <w:rsid w:val="00CC04DE"/>
    <w:rsid w:val="00CC0667"/>
    <w:rsid w:val="00CC0C28"/>
    <w:rsid w:val="00CC1325"/>
    <w:rsid w:val="00CC1FE7"/>
    <w:rsid w:val="00CC2849"/>
    <w:rsid w:val="00CC2EF3"/>
    <w:rsid w:val="00CC56ED"/>
    <w:rsid w:val="00CC63D9"/>
    <w:rsid w:val="00CD0404"/>
    <w:rsid w:val="00CD6F3E"/>
    <w:rsid w:val="00CE0870"/>
    <w:rsid w:val="00CE26CE"/>
    <w:rsid w:val="00CE2B36"/>
    <w:rsid w:val="00CE341C"/>
    <w:rsid w:val="00CE4700"/>
    <w:rsid w:val="00CE4A07"/>
    <w:rsid w:val="00CE565D"/>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13C1"/>
    <w:rsid w:val="00D24151"/>
    <w:rsid w:val="00D24FE1"/>
    <w:rsid w:val="00D250A5"/>
    <w:rsid w:val="00D251E3"/>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605E"/>
    <w:rsid w:val="00D57004"/>
    <w:rsid w:val="00D60EE3"/>
    <w:rsid w:val="00D61CE0"/>
    <w:rsid w:val="00D628E8"/>
    <w:rsid w:val="00D642E4"/>
    <w:rsid w:val="00D675C2"/>
    <w:rsid w:val="00D71184"/>
    <w:rsid w:val="00D71B90"/>
    <w:rsid w:val="00D72C57"/>
    <w:rsid w:val="00D73503"/>
    <w:rsid w:val="00D7778C"/>
    <w:rsid w:val="00D802A5"/>
    <w:rsid w:val="00D812EC"/>
    <w:rsid w:val="00D8248A"/>
    <w:rsid w:val="00D83177"/>
    <w:rsid w:val="00D83335"/>
    <w:rsid w:val="00D85849"/>
    <w:rsid w:val="00D8677B"/>
    <w:rsid w:val="00D86F20"/>
    <w:rsid w:val="00D92A49"/>
    <w:rsid w:val="00D9594D"/>
    <w:rsid w:val="00D95E35"/>
    <w:rsid w:val="00D96201"/>
    <w:rsid w:val="00DA185E"/>
    <w:rsid w:val="00DA1FC6"/>
    <w:rsid w:val="00DA396C"/>
    <w:rsid w:val="00DA42FC"/>
    <w:rsid w:val="00DA569C"/>
    <w:rsid w:val="00DA712C"/>
    <w:rsid w:val="00DB022A"/>
    <w:rsid w:val="00DB0EC1"/>
    <w:rsid w:val="00DB0F22"/>
    <w:rsid w:val="00DB30F4"/>
    <w:rsid w:val="00DB7E53"/>
    <w:rsid w:val="00DC193F"/>
    <w:rsid w:val="00DC3863"/>
    <w:rsid w:val="00DC4FF0"/>
    <w:rsid w:val="00DC676E"/>
    <w:rsid w:val="00DC7002"/>
    <w:rsid w:val="00DC7F96"/>
    <w:rsid w:val="00DD18E8"/>
    <w:rsid w:val="00DD444E"/>
    <w:rsid w:val="00DD4AE9"/>
    <w:rsid w:val="00DD67F1"/>
    <w:rsid w:val="00DD739B"/>
    <w:rsid w:val="00DE2536"/>
    <w:rsid w:val="00DE286F"/>
    <w:rsid w:val="00DE3636"/>
    <w:rsid w:val="00DE4A00"/>
    <w:rsid w:val="00DE5086"/>
    <w:rsid w:val="00DE7253"/>
    <w:rsid w:val="00DE7A12"/>
    <w:rsid w:val="00DF52DD"/>
    <w:rsid w:val="00DF5AEE"/>
    <w:rsid w:val="00DF69D2"/>
    <w:rsid w:val="00DF6A2A"/>
    <w:rsid w:val="00DF752D"/>
    <w:rsid w:val="00E00315"/>
    <w:rsid w:val="00E00ED1"/>
    <w:rsid w:val="00E0109B"/>
    <w:rsid w:val="00E012BB"/>
    <w:rsid w:val="00E02640"/>
    <w:rsid w:val="00E039B6"/>
    <w:rsid w:val="00E06976"/>
    <w:rsid w:val="00E06C3E"/>
    <w:rsid w:val="00E06DD7"/>
    <w:rsid w:val="00E071B0"/>
    <w:rsid w:val="00E119A0"/>
    <w:rsid w:val="00E1413C"/>
    <w:rsid w:val="00E153EA"/>
    <w:rsid w:val="00E156B3"/>
    <w:rsid w:val="00E167A6"/>
    <w:rsid w:val="00E17042"/>
    <w:rsid w:val="00E22320"/>
    <w:rsid w:val="00E23BCB"/>
    <w:rsid w:val="00E23C79"/>
    <w:rsid w:val="00E23F48"/>
    <w:rsid w:val="00E25C2E"/>
    <w:rsid w:val="00E273F6"/>
    <w:rsid w:val="00E27778"/>
    <w:rsid w:val="00E279C9"/>
    <w:rsid w:val="00E27BB3"/>
    <w:rsid w:val="00E30DA9"/>
    <w:rsid w:val="00E310CB"/>
    <w:rsid w:val="00E31C35"/>
    <w:rsid w:val="00E32492"/>
    <w:rsid w:val="00E324F2"/>
    <w:rsid w:val="00E33E69"/>
    <w:rsid w:val="00E40F19"/>
    <w:rsid w:val="00E430FC"/>
    <w:rsid w:val="00E50478"/>
    <w:rsid w:val="00E50B9A"/>
    <w:rsid w:val="00E527BB"/>
    <w:rsid w:val="00E55851"/>
    <w:rsid w:val="00E55966"/>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0FD8"/>
    <w:rsid w:val="00E81188"/>
    <w:rsid w:val="00E8129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A7A5A"/>
    <w:rsid w:val="00EB0622"/>
    <w:rsid w:val="00EB0AB4"/>
    <w:rsid w:val="00EB32B4"/>
    <w:rsid w:val="00EB4366"/>
    <w:rsid w:val="00EB7054"/>
    <w:rsid w:val="00EB76DC"/>
    <w:rsid w:val="00EC0C8E"/>
    <w:rsid w:val="00EC0DF0"/>
    <w:rsid w:val="00EC148D"/>
    <w:rsid w:val="00EC4DDA"/>
    <w:rsid w:val="00EC5207"/>
    <w:rsid w:val="00EC727E"/>
    <w:rsid w:val="00ED0039"/>
    <w:rsid w:val="00ED1B54"/>
    <w:rsid w:val="00ED22B0"/>
    <w:rsid w:val="00ED2530"/>
    <w:rsid w:val="00ED5425"/>
    <w:rsid w:val="00ED7803"/>
    <w:rsid w:val="00EE25F9"/>
    <w:rsid w:val="00EE2C21"/>
    <w:rsid w:val="00EE50BA"/>
    <w:rsid w:val="00EE6949"/>
    <w:rsid w:val="00EE6BC2"/>
    <w:rsid w:val="00EF1157"/>
    <w:rsid w:val="00F007B8"/>
    <w:rsid w:val="00F02A8A"/>
    <w:rsid w:val="00F03583"/>
    <w:rsid w:val="00F05B01"/>
    <w:rsid w:val="00F05D51"/>
    <w:rsid w:val="00F074C2"/>
    <w:rsid w:val="00F07591"/>
    <w:rsid w:val="00F109B4"/>
    <w:rsid w:val="00F10DEB"/>
    <w:rsid w:val="00F11F4F"/>
    <w:rsid w:val="00F131C8"/>
    <w:rsid w:val="00F131D0"/>
    <w:rsid w:val="00F14009"/>
    <w:rsid w:val="00F16736"/>
    <w:rsid w:val="00F16A83"/>
    <w:rsid w:val="00F16C20"/>
    <w:rsid w:val="00F17196"/>
    <w:rsid w:val="00F2163F"/>
    <w:rsid w:val="00F24EF0"/>
    <w:rsid w:val="00F24EF6"/>
    <w:rsid w:val="00F25E32"/>
    <w:rsid w:val="00F26670"/>
    <w:rsid w:val="00F27ECD"/>
    <w:rsid w:val="00F30B3D"/>
    <w:rsid w:val="00F30D1F"/>
    <w:rsid w:val="00F3271C"/>
    <w:rsid w:val="00F35901"/>
    <w:rsid w:val="00F40409"/>
    <w:rsid w:val="00F429D8"/>
    <w:rsid w:val="00F43894"/>
    <w:rsid w:val="00F43B7E"/>
    <w:rsid w:val="00F461CA"/>
    <w:rsid w:val="00F46794"/>
    <w:rsid w:val="00F46EB9"/>
    <w:rsid w:val="00F474BD"/>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11DE"/>
    <w:rsid w:val="00F71B0A"/>
    <w:rsid w:val="00F729DA"/>
    <w:rsid w:val="00F7576E"/>
    <w:rsid w:val="00F769C8"/>
    <w:rsid w:val="00F77636"/>
    <w:rsid w:val="00F80795"/>
    <w:rsid w:val="00F8247E"/>
    <w:rsid w:val="00F85CDE"/>
    <w:rsid w:val="00F87DB3"/>
    <w:rsid w:val="00F908BF"/>
    <w:rsid w:val="00F9125D"/>
    <w:rsid w:val="00F92500"/>
    <w:rsid w:val="00F933AA"/>
    <w:rsid w:val="00F96A31"/>
    <w:rsid w:val="00FA28BB"/>
    <w:rsid w:val="00FA3B9B"/>
    <w:rsid w:val="00FA59CB"/>
    <w:rsid w:val="00FA607F"/>
    <w:rsid w:val="00FB0DD4"/>
    <w:rsid w:val="00FB1AC4"/>
    <w:rsid w:val="00FB1DB9"/>
    <w:rsid w:val="00FB31CB"/>
    <w:rsid w:val="00FB7604"/>
    <w:rsid w:val="00FC18B7"/>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A8DA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nhideWhenUsed/>
    <w:qFormat/>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 w:type="paragraph" w:customStyle="1" w:styleId="3gpptitlecitytdocnumber">
    <w:name w:val="3gpp title (city + tdoc number)"/>
    <w:basedOn w:val="a3"/>
    <w:qFormat/>
    <w:rsid w:val="00E80FD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TF">
    <w:name w:val="TF"/>
    <w:basedOn w:val="TH"/>
    <w:link w:val="TFChar"/>
    <w:rsid w:val="00DD18E8"/>
    <w:pPr>
      <w:keepNext w:val="0"/>
      <w:spacing w:before="0" w:after="240"/>
    </w:pPr>
    <w:rPr>
      <w:rFonts w:eastAsia="宋体"/>
      <w:lang w:eastAsia="zh-CN"/>
    </w:rPr>
  </w:style>
  <w:style w:type="character" w:customStyle="1" w:styleId="TFChar">
    <w:name w:val="TF Char"/>
    <w:link w:val="TF"/>
    <w:qFormat/>
    <w:rsid w:val="00DD18E8"/>
    <w:rPr>
      <w:rFonts w:ascii="Arial" w:eastAsia="宋体" w:hAnsi="Arial" w:cs="Times New Roman"/>
      <w:b/>
      <w:kern w:val="0"/>
      <w:sz w:val="20"/>
      <w:szCs w:val="20"/>
      <w:lang w:val="en-GB"/>
    </w:rPr>
  </w:style>
  <w:style w:type="paragraph" w:customStyle="1" w:styleId="Doc-text2">
    <w:name w:val="Doc-text2"/>
    <w:basedOn w:val="a"/>
    <w:link w:val="Doc-text2Char"/>
    <w:qFormat/>
    <w:rsid w:val="00BC1BC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C1BC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16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2503">
          <w:marLeft w:val="0"/>
          <w:marRight w:val="0"/>
          <w:marTop w:val="0"/>
          <w:marBottom w:val="0"/>
          <w:divBdr>
            <w:top w:val="none" w:sz="0" w:space="0" w:color="auto"/>
            <w:left w:val="none" w:sz="0" w:space="0" w:color="auto"/>
            <w:bottom w:val="none" w:sz="0" w:space="0" w:color="auto"/>
            <w:right w:val="none" w:sz="0" w:space="0" w:color="auto"/>
          </w:divBdr>
        </w:div>
        <w:div w:id="133064219">
          <w:marLeft w:val="0"/>
          <w:marRight w:val="0"/>
          <w:marTop w:val="0"/>
          <w:marBottom w:val="0"/>
          <w:divBdr>
            <w:top w:val="none" w:sz="0" w:space="0" w:color="auto"/>
            <w:left w:val="none" w:sz="0" w:space="0" w:color="auto"/>
            <w:bottom w:val="none" w:sz="0" w:space="0" w:color="auto"/>
            <w:right w:val="none" w:sz="0" w:space="0" w:color="auto"/>
          </w:divBdr>
        </w:div>
        <w:div w:id="689725784">
          <w:marLeft w:val="0"/>
          <w:marRight w:val="0"/>
          <w:marTop w:val="0"/>
          <w:marBottom w:val="0"/>
          <w:divBdr>
            <w:top w:val="none" w:sz="0" w:space="0" w:color="auto"/>
            <w:left w:val="none" w:sz="0" w:space="0" w:color="auto"/>
            <w:bottom w:val="none" w:sz="0" w:space="0" w:color="auto"/>
            <w:right w:val="none" w:sz="0" w:space="0" w:color="auto"/>
          </w:divBdr>
          <w:divsChild>
            <w:div w:id="1306855702">
              <w:marLeft w:val="0"/>
              <w:marRight w:val="0"/>
              <w:marTop w:val="0"/>
              <w:marBottom w:val="0"/>
              <w:divBdr>
                <w:top w:val="none" w:sz="0" w:space="0" w:color="auto"/>
                <w:left w:val="none" w:sz="0" w:space="0" w:color="auto"/>
                <w:bottom w:val="none" w:sz="0" w:space="0" w:color="auto"/>
                <w:right w:val="none" w:sz="0" w:space="0" w:color="auto"/>
              </w:divBdr>
            </w:div>
            <w:div w:id="398670363">
              <w:marLeft w:val="0"/>
              <w:marRight w:val="0"/>
              <w:marTop w:val="0"/>
              <w:marBottom w:val="0"/>
              <w:divBdr>
                <w:top w:val="none" w:sz="0" w:space="0" w:color="auto"/>
                <w:left w:val="none" w:sz="0" w:space="0" w:color="auto"/>
                <w:bottom w:val="none" w:sz="0" w:space="0" w:color="auto"/>
                <w:right w:val="none" w:sz="0" w:space="0" w:color="auto"/>
              </w:divBdr>
            </w:div>
            <w:div w:id="697126920">
              <w:marLeft w:val="0"/>
              <w:marRight w:val="0"/>
              <w:marTop w:val="0"/>
              <w:marBottom w:val="0"/>
              <w:divBdr>
                <w:top w:val="none" w:sz="0" w:space="0" w:color="auto"/>
                <w:left w:val="none" w:sz="0" w:space="0" w:color="auto"/>
                <w:bottom w:val="none" w:sz="0" w:space="0" w:color="auto"/>
                <w:right w:val="none" w:sz="0" w:space="0" w:color="auto"/>
              </w:divBdr>
            </w:div>
            <w:div w:id="1936552072">
              <w:marLeft w:val="0"/>
              <w:marRight w:val="0"/>
              <w:marTop w:val="0"/>
              <w:marBottom w:val="0"/>
              <w:divBdr>
                <w:top w:val="none" w:sz="0" w:space="0" w:color="auto"/>
                <w:left w:val="none" w:sz="0" w:space="0" w:color="auto"/>
                <w:bottom w:val="none" w:sz="0" w:space="0" w:color="auto"/>
                <w:right w:val="none" w:sz="0" w:space="0" w:color="auto"/>
              </w:divBdr>
            </w:div>
            <w:div w:id="113733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01603500">
      <w:bodyDiv w:val="1"/>
      <w:marLeft w:val="0"/>
      <w:marRight w:val="0"/>
      <w:marTop w:val="0"/>
      <w:marBottom w:val="0"/>
      <w:divBdr>
        <w:top w:val="none" w:sz="0" w:space="0" w:color="auto"/>
        <w:left w:val="none" w:sz="0" w:space="0" w:color="auto"/>
        <w:bottom w:val="none" w:sz="0" w:space="0" w:color="auto"/>
        <w:right w:val="none" w:sz="0" w:space="0" w:color="auto"/>
      </w:divBdr>
      <w:divsChild>
        <w:div w:id="1328096635">
          <w:marLeft w:val="0"/>
          <w:marRight w:val="0"/>
          <w:marTop w:val="0"/>
          <w:marBottom w:val="0"/>
          <w:divBdr>
            <w:top w:val="none" w:sz="0" w:space="0" w:color="auto"/>
            <w:left w:val="none" w:sz="0" w:space="0" w:color="auto"/>
            <w:bottom w:val="none" w:sz="0" w:space="0" w:color="auto"/>
            <w:right w:val="none" w:sz="0" w:space="0" w:color="auto"/>
          </w:divBdr>
        </w:div>
        <w:div w:id="1707559092">
          <w:marLeft w:val="0"/>
          <w:marRight w:val="0"/>
          <w:marTop w:val="0"/>
          <w:marBottom w:val="0"/>
          <w:divBdr>
            <w:top w:val="none" w:sz="0" w:space="0" w:color="auto"/>
            <w:left w:val="none" w:sz="0" w:space="0" w:color="auto"/>
            <w:bottom w:val="none" w:sz="0" w:space="0" w:color="auto"/>
            <w:right w:val="none" w:sz="0" w:space="0" w:color="auto"/>
          </w:divBdr>
        </w:div>
        <w:div w:id="1044215952">
          <w:marLeft w:val="0"/>
          <w:marRight w:val="0"/>
          <w:marTop w:val="0"/>
          <w:marBottom w:val="0"/>
          <w:divBdr>
            <w:top w:val="none" w:sz="0" w:space="0" w:color="auto"/>
            <w:left w:val="none" w:sz="0" w:space="0" w:color="auto"/>
            <w:bottom w:val="none" w:sz="0" w:space="0" w:color="auto"/>
            <w:right w:val="none" w:sz="0" w:space="0" w:color="auto"/>
          </w:divBdr>
        </w:div>
        <w:div w:id="1499495888">
          <w:marLeft w:val="0"/>
          <w:marRight w:val="0"/>
          <w:marTop w:val="0"/>
          <w:marBottom w:val="0"/>
          <w:divBdr>
            <w:top w:val="none" w:sz="0" w:space="0" w:color="auto"/>
            <w:left w:val="none" w:sz="0" w:space="0" w:color="auto"/>
            <w:bottom w:val="none" w:sz="0" w:space="0" w:color="auto"/>
            <w:right w:val="none" w:sz="0" w:space="0" w:color="auto"/>
          </w:divBdr>
        </w:div>
        <w:div w:id="794909340">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6.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oleObject" Target="embeddings/Microsoft_Visio_2003-2010_Drawing7.vsd"/><Relationship Id="rId10" Type="http://schemas.openxmlformats.org/officeDocument/2006/relationships/image" Target="media/image2.emf"/><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EEF6229-CB02-4E08-91CA-973BB027C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cp:revision>
  <dcterms:created xsi:type="dcterms:W3CDTF">2025-04-25T07:01:00Z</dcterms:created>
  <dcterms:modified xsi:type="dcterms:W3CDTF">2025-05-08T08:10:00Z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