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D93BA" w14:textId="42335EF5" w:rsidR="007B5E66" w:rsidRDefault="007B5E66" w:rsidP="007B5E66">
      <w:pPr>
        <w:pStyle w:val="CRCoverPage"/>
        <w:tabs>
          <w:tab w:val="right" w:pos="9639"/>
        </w:tabs>
        <w:spacing w:after="0"/>
        <w:rPr>
          <w:b/>
          <w:i/>
          <w:noProof/>
          <w:sz w:val="28"/>
        </w:rPr>
      </w:pPr>
      <w:r>
        <w:rPr>
          <w:b/>
          <w:noProof/>
          <w:sz w:val="24"/>
        </w:rPr>
        <w:t>3GPP TSG-</w:t>
      </w:r>
      <w:fldSimple w:instr=" DOCPROPERTY  TSG/WGRef  \* MERGEFORMAT ">
        <w:r>
          <w:rPr>
            <w:b/>
            <w:noProof/>
            <w:sz w:val="24"/>
          </w:rPr>
          <w:t>RAN WG3</w:t>
        </w:r>
      </w:fldSimple>
      <w:r>
        <w:rPr>
          <w:b/>
          <w:noProof/>
          <w:sz w:val="24"/>
        </w:rPr>
        <w:t xml:space="preserve"> Meeting #</w:t>
      </w:r>
      <w:fldSimple w:instr=" DOCPROPERTY  MtgSeq  \* MERGEFORMAT ">
        <w:r>
          <w:rPr>
            <w:b/>
            <w:noProof/>
            <w:sz w:val="24"/>
          </w:rPr>
          <w:t>127bis</w:t>
        </w:r>
      </w:fldSimple>
      <w:r>
        <w:rPr>
          <w:b/>
          <w:i/>
          <w:noProof/>
          <w:sz w:val="28"/>
        </w:rPr>
        <w:tab/>
      </w:r>
      <w:fldSimple w:instr=" DOCPROPERTY  Tdoc#  \* MERGEFORMAT ">
        <w:r>
          <w:rPr>
            <w:b/>
            <w:i/>
            <w:noProof/>
            <w:sz w:val="28"/>
          </w:rPr>
          <w:t>R3-25</w:t>
        </w:r>
        <w:r w:rsidR="00445B85">
          <w:rPr>
            <w:b/>
            <w:i/>
            <w:noProof/>
            <w:sz w:val="28"/>
          </w:rPr>
          <w:t>1988</w:t>
        </w:r>
      </w:fldSimple>
    </w:p>
    <w:p w14:paraId="55B911DF" w14:textId="77777777" w:rsidR="007B5E66" w:rsidRDefault="00080D2B" w:rsidP="007B5E66">
      <w:pPr>
        <w:pStyle w:val="CRCoverPage"/>
        <w:outlineLvl w:val="0"/>
        <w:rPr>
          <w:b/>
          <w:noProof/>
          <w:sz w:val="24"/>
        </w:rPr>
      </w:pPr>
      <w:fldSimple w:instr=" DOCPROPERTY  Location  \* MERGEFORMAT ">
        <w:r w:rsidR="007B5E66" w:rsidRPr="00BA51D9">
          <w:rPr>
            <w:b/>
            <w:noProof/>
            <w:sz w:val="24"/>
          </w:rPr>
          <w:t xml:space="preserve"> </w:t>
        </w:r>
        <w:r w:rsidR="007B5E66">
          <w:rPr>
            <w:b/>
            <w:noProof/>
            <w:sz w:val="24"/>
          </w:rPr>
          <w:t>Wuhan</w:t>
        </w:r>
      </w:fldSimple>
      <w:r w:rsidR="007B5E66">
        <w:rPr>
          <w:b/>
          <w:noProof/>
          <w:sz w:val="24"/>
        </w:rPr>
        <w:t xml:space="preserve">, </w:t>
      </w:r>
      <w:fldSimple w:instr=" DOCPROPERTY  Country  \* MERGEFORMAT ">
        <w:r w:rsidR="007B5E66">
          <w:rPr>
            <w:b/>
            <w:noProof/>
            <w:sz w:val="24"/>
          </w:rPr>
          <w:t>China</w:t>
        </w:r>
      </w:fldSimple>
      <w:r w:rsidR="007B5E66">
        <w:rPr>
          <w:b/>
          <w:noProof/>
          <w:sz w:val="24"/>
        </w:rPr>
        <w:t xml:space="preserve">, </w:t>
      </w:r>
      <w:fldSimple w:instr=" DOCPROPERTY  StartDate  \* MERGEFORMAT ">
        <w:r w:rsidR="007B5E66" w:rsidRPr="00BA51D9">
          <w:rPr>
            <w:b/>
            <w:noProof/>
            <w:sz w:val="24"/>
          </w:rPr>
          <w:t xml:space="preserve"> </w:t>
        </w:r>
        <w:r w:rsidR="007B5E66">
          <w:rPr>
            <w:b/>
            <w:noProof/>
            <w:sz w:val="24"/>
          </w:rPr>
          <w:t>7</w:t>
        </w:r>
        <w:r w:rsidR="007B5E66" w:rsidRPr="00572675">
          <w:rPr>
            <w:b/>
            <w:noProof/>
            <w:sz w:val="24"/>
            <w:vertAlign w:val="superscript"/>
          </w:rPr>
          <w:t>th</w:t>
        </w:r>
      </w:fldSimple>
      <w:r w:rsidR="007B5E66">
        <w:rPr>
          <w:b/>
          <w:noProof/>
          <w:sz w:val="24"/>
        </w:rPr>
        <w:t xml:space="preserve"> - </w:t>
      </w:r>
      <w:fldSimple w:instr=" DOCPROPERTY  EndDate  \* MERGEFORMAT ">
        <w:r w:rsidR="007B5E66">
          <w:rPr>
            <w:b/>
            <w:noProof/>
            <w:sz w:val="24"/>
          </w:rPr>
          <w:t>11</w:t>
        </w:r>
        <w:r w:rsidR="007B5E66" w:rsidRPr="00572675">
          <w:rPr>
            <w:b/>
            <w:noProof/>
            <w:sz w:val="24"/>
            <w:vertAlign w:val="superscript"/>
          </w:rPr>
          <w:t>th</w:t>
        </w:r>
        <w:r w:rsidR="007B5E66">
          <w:rPr>
            <w:b/>
            <w:noProof/>
            <w:sz w:val="24"/>
          </w:rPr>
          <w:t xml:space="preserve"> April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5E66" w14:paraId="7B174586" w14:textId="77777777" w:rsidTr="00CE149B">
        <w:tc>
          <w:tcPr>
            <w:tcW w:w="9641" w:type="dxa"/>
            <w:gridSpan w:val="9"/>
            <w:tcBorders>
              <w:top w:val="single" w:sz="4" w:space="0" w:color="auto"/>
              <w:left w:val="single" w:sz="4" w:space="0" w:color="auto"/>
              <w:right w:val="single" w:sz="4" w:space="0" w:color="auto"/>
            </w:tcBorders>
          </w:tcPr>
          <w:p w14:paraId="37EF86E8" w14:textId="77777777" w:rsidR="007B5E66" w:rsidRDefault="007B5E66" w:rsidP="00CE149B">
            <w:pPr>
              <w:pStyle w:val="CRCoverPage"/>
              <w:spacing w:after="0"/>
              <w:jc w:val="right"/>
              <w:rPr>
                <w:i/>
                <w:noProof/>
              </w:rPr>
            </w:pPr>
            <w:r>
              <w:rPr>
                <w:i/>
                <w:noProof/>
                <w:sz w:val="14"/>
              </w:rPr>
              <w:t>CR-Form-v12.3</w:t>
            </w:r>
          </w:p>
        </w:tc>
      </w:tr>
      <w:tr w:rsidR="007B5E66" w14:paraId="2C3ECDFD" w14:textId="77777777" w:rsidTr="00CE149B">
        <w:tc>
          <w:tcPr>
            <w:tcW w:w="9641" w:type="dxa"/>
            <w:gridSpan w:val="9"/>
            <w:tcBorders>
              <w:left w:val="single" w:sz="4" w:space="0" w:color="auto"/>
              <w:right w:val="single" w:sz="4" w:space="0" w:color="auto"/>
            </w:tcBorders>
          </w:tcPr>
          <w:p w14:paraId="46D31E50" w14:textId="77777777" w:rsidR="007B5E66" w:rsidRDefault="007B5E66" w:rsidP="00CE149B">
            <w:pPr>
              <w:pStyle w:val="CRCoverPage"/>
              <w:spacing w:after="0"/>
              <w:jc w:val="center"/>
              <w:rPr>
                <w:noProof/>
              </w:rPr>
            </w:pPr>
            <w:r>
              <w:rPr>
                <w:b/>
                <w:noProof/>
                <w:sz w:val="32"/>
              </w:rPr>
              <w:t>CHANGE REQUEST</w:t>
            </w:r>
          </w:p>
        </w:tc>
      </w:tr>
      <w:tr w:rsidR="007B5E66" w14:paraId="0E9CB852" w14:textId="77777777" w:rsidTr="00CE149B">
        <w:tc>
          <w:tcPr>
            <w:tcW w:w="9641" w:type="dxa"/>
            <w:gridSpan w:val="9"/>
            <w:tcBorders>
              <w:left w:val="single" w:sz="4" w:space="0" w:color="auto"/>
              <w:right w:val="single" w:sz="4" w:space="0" w:color="auto"/>
            </w:tcBorders>
          </w:tcPr>
          <w:p w14:paraId="00711E1C" w14:textId="77777777" w:rsidR="007B5E66" w:rsidRDefault="007B5E66" w:rsidP="00CE149B">
            <w:pPr>
              <w:pStyle w:val="CRCoverPage"/>
              <w:spacing w:after="0"/>
              <w:rPr>
                <w:noProof/>
                <w:sz w:val="8"/>
                <w:szCs w:val="8"/>
              </w:rPr>
            </w:pPr>
          </w:p>
        </w:tc>
      </w:tr>
      <w:tr w:rsidR="007B5E66" w14:paraId="55722E54" w14:textId="77777777" w:rsidTr="00CE149B">
        <w:tc>
          <w:tcPr>
            <w:tcW w:w="142" w:type="dxa"/>
            <w:tcBorders>
              <w:left w:val="single" w:sz="4" w:space="0" w:color="auto"/>
            </w:tcBorders>
          </w:tcPr>
          <w:p w14:paraId="2D57D258" w14:textId="77777777" w:rsidR="007B5E66" w:rsidRDefault="007B5E66" w:rsidP="00CE149B">
            <w:pPr>
              <w:pStyle w:val="CRCoverPage"/>
              <w:spacing w:after="0"/>
              <w:jc w:val="right"/>
              <w:rPr>
                <w:noProof/>
              </w:rPr>
            </w:pPr>
          </w:p>
        </w:tc>
        <w:tc>
          <w:tcPr>
            <w:tcW w:w="1559" w:type="dxa"/>
            <w:shd w:val="pct30" w:color="FFFF00" w:fill="auto"/>
          </w:tcPr>
          <w:p w14:paraId="1D2D53EC" w14:textId="77777777" w:rsidR="007B5E66" w:rsidRPr="00410371" w:rsidRDefault="00080D2B" w:rsidP="00CE149B">
            <w:pPr>
              <w:pStyle w:val="CRCoverPage"/>
              <w:spacing w:after="0"/>
              <w:jc w:val="right"/>
              <w:rPr>
                <w:b/>
                <w:noProof/>
                <w:sz w:val="28"/>
              </w:rPr>
            </w:pPr>
            <w:fldSimple w:instr=" DOCPROPERTY  Spec#  \* MERGEFORMAT ">
              <w:r w:rsidR="007B5E66">
                <w:rPr>
                  <w:b/>
                  <w:noProof/>
                  <w:sz w:val="28"/>
                </w:rPr>
                <w:t>38.423</w:t>
              </w:r>
            </w:fldSimple>
          </w:p>
        </w:tc>
        <w:tc>
          <w:tcPr>
            <w:tcW w:w="709" w:type="dxa"/>
          </w:tcPr>
          <w:p w14:paraId="6EF94DAD" w14:textId="77777777" w:rsidR="007B5E66" w:rsidRDefault="007B5E66" w:rsidP="00CE149B">
            <w:pPr>
              <w:pStyle w:val="CRCoverPage"/>
              <w:spacing w:after="0"/>
              <w:jc w:val="center"/>
              <w:rPr>
                <w:noProof/>
              </w:rPr>
            </w:pPr>
            <w:r>
              <w:rPr>
                <w:b/>
                <w:noProof/>
                <w:sz w:val="28"/>
              </w:rPr>
              <w:t>CR</w:t>
            </w:r>
          </w:p>
        </w:tc>
        <w:tc>
          <w:tcPr>
            <w:tcW w:w="1276" w:type="dxa"/>
            <w:shd w:val="pct30" w:color="FFFF00" w:fill="auto"/>
          </w:tcPr>
          <w:p w14:paraId="6D25CC3C" w14:textId="173AA695" w:rsidR="007B5E66" w:rsidRPr="00410371" w:rsidRDefault="00080D2B" w:rsidP="00CE149B">
            <w:pPr>
              <w:pStyle w:val="CRCoverPage"/>
              <w:spacing w:after="0"/>
              <w:rPr>
                <w:noProof/>
              </w:rPr>
            </w:pPr>
            <w:fldSimple w:instr=" DOCPROPERTY  Cr#  \* MERGEFORMAT ">
              <w:r w:rsidR="00445B85">
                <w:rPr>
                  <w:b/>
                  <w:noProof/>
                  <w:sz w:val="28"/>
                </w:rPr>
                <w:t>1473</w:t>
              </w:r>
            </w:fldSimple>
          </w:p>
        </w:tc>
        <w:tc>
          <w:tcPr>
            <w:tcW w:w="709" w:type="dxa"/>
          </w:tcPr>
          <w:p w14:paraId="5E190F0F" w14:textId="77777777" w:rsidR="007B5E66" w:rsidRDefault="007B5E66" w:rsidP="00CE149B">
            <w:pPr>
              <w:pStyle w:val="CRCoverPage"/>
              <w:tabs>
                <w:tab w:val="right" w:pos="625"/>
              </w:tabs>
              <w:spacing w:after="0"/>
              <w:jc w:val="center"/>
              <w:rPr>
                <w:noProof/>
              </w:rPr>
            </w:pPr>
            <w:r>
              <w:rPr>
                <w:b/>
                <w:bCs/>
                <w:noProof/>
                <w:sz w:val="28"/>
              </w:rPr>
              <w:t>rev</w:t>
            </w:r>
          </w:p>
        </w:tc>
        <w:tc>
          <w:tcPr>
            <w:tcW w:w="992" w:type="dxa"/>
            <w:shd w:val="pct30" w:color="FFFF00" w:fill="auto"/>
          </w:tcPr>
          <w:p w14:paraId="026396A2" w14:textId="21437C2A" w:rsidR="007B5E66" w:rsidRPr="00410371" w:rsidRDefault="00080D2B" w:rsidP="00CE149B">
            <w:pPr>
              <w:pStyle w:val="CRCoverPage"/>
              <w:spacing w:after="0"/>
              <w:jc w:val="center"/>
              <w:rPr>
                <w:b/>
                <w:noProof/>
              </w:rPr>
            </w:pPr>
            <w:fldSimple w:instr=" DOCPROPERTY  Revision  \* MERGEFORMAT ">
              <w:r w:rsidR="004F24E4">
                <w:rPr>
                  <w:b/>
                  <w:noProof/>
                  <w:sz w:val="28"/>
                </w:rPr>
                <w:t>-</w:t>
              </w:r>
            </w:fldSimple>
          </w:p>
        </w:tc>
        <w:tc>
          <w:tcPr>
            <w:tcW w:w="2410" w:type="dxa"/>
          </w:tcPr>
          <w:p w14:paraId="419672B5" w14:textId="77777777" w:rsidR="007B5E66" w:rsidRDefault="007B5E66" w:rsidP="00CE14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BB69E4" w14:textId="77777777" w:rsidR="007B5E66" w:rsidRPr="00410371" w:rsidRDefault="00080D2B" w:rsidP="00CE149B">
            <w:pPr>
              <w:pStyle w:val="CRCoverPage"/>
              <w:spacing w:after="0"/>
              <w:jc w:val="center"/>
              <w:rPr>
                <w:noProof/>
                <w:sz w:val="28"/>
              </w:rPr>
            </w:pPr>
            <w:fldSimple w:instr=" DOCPROPERTY  Version  \* MERGEFORMAT ">
              <w:r w:rsidR="007B5E66">
                <w:rPr>
                  <w:b/>
                  <w:noProof/>
                  <w:sz w:val="28"/>
                </w:rPr>
                <w:t>18.5.0</w:t>
              </w:r>
            </w:fldSimple>
          </w:p>
        </w:tc>
        <w:tc>
          <w:tcPr>
            <w:tcW w:w="143" w:type="dxa"/>
            <w:tcBorders>
              <w:right w:val="single" w:sz="4" w:space="0" w:color="auto"/>
            </w:tcBorders>
          </w:tcPr>
          <w:p w14:paraId="07DA1C09" w14:textId="77777777" w:rsidR="007B5E66" w:rsidRDefault="007B5E66" w:rsidP="00CE149B">
            <w:pPr>
              <w:pStyle w:val="CRCoverPage"/>
              <w:spacing w:after="0"/>
              <w:rPr>
                <w:noProof/>
              </w:rPr>
            </w:pPr>
          </w:p>
        </w:tc>
      </w:tr>
      <w:tr w:rsidR="007B5E66" w14:paraId="71AD9F09" w14:textId="77777777" w:rsidTr="00CE149B">
        <w:tc>
          <w:tcPr>
            <w:tcW w:w="9641" w:type="dxa"/>
            <w:gridSpan w:val="9"/>
            <w:tcBorders>
              <w:left w:val="single" w:sz="4" w:space="0" w:color="auto"/>
              <w:right w:val="single" w:sz="4" w:space="0" w:color="auto"/>
            </w:tcBorders>
          </w:tcPr>
          <w:p w14:paraId="18683B0A" w14:textId="77777777" w:rsidR="007B5E66" w:rsidRDefault="007B5E66" w:rsidP="00CE149B">
            <w:pPr>
              <w:pStyle w:val="CRCoverPage"/>
              <w:spacing w:after="0"/>
              <w:rPr>
                <w:noProof/>
              </w:rPr>
            </w:pPr>
          </w:p>
        </w:tc>
      </w:tr>
      <w:tr w:rsidR="007B5E66" w14:paraId="1D748B6B" w14:textId="77777777" w:rsidTr="00CE149B">
        <w:tc>
          <w:tcPr>
            <w:tcW w:w="9641" w:type="dxa"/>
            <w:gridSpan w:val="9"/>
            <w:tcBorders>
              <w:top w:val="single" w:sz="4" w:space="0" w:color="auto"/>
            </w:tcBorders>
          </w:tcPr>
          <w:p w14:paraId="2CBB0326" w14:textId="77777777" w:rsidR="007B5E66" w:rsidRPr="00F25D98" w:rsidRDefault="007B5E66" w:rsidP="00CE149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B5E66" w14:paraId="1B52D752" w14:textId="77777777" w:rsidTr="00CE149B">
        <w:tc>
          <w:tcPr>
            <w:tcW w:w="9641" w:type="dxa"/>
            <w:gridSpan w:val="9"/>
          </w:tcPr>
          <w:p w14:paraId="1B154DB5" w14:textId="77777777" w:rsidR="007B5E66" w:rsidRDefault="007B5E66" w:rsidP="00CE149B">
            <w:pPr>
              <w:pStyle w:val="CRCoverPage"/>
              <w:spacing w:after="0"/>
              <w:rPr>
                <w:noProof/>
                <w:sz w:val="8"/>
                <w:szCs w:val="8"/>
              </w:rPr>
            </w:pPr>
          </w:p>
        </w:tc>
      </w:tr>
    </w:tbl>
    <w:p w14:paraId="541B31F7" w14:textId="77777777" w:rsidR="007B5E66" w:rsidRDefault="007B5E66" w:rsidP="007B5E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5E66" w14:paraId="1DF50BE9" w14:textId="77777777" w:rsidTr="00CE149B">
        <w:tc>
          <w:tcPr>
            <w:tcW w:w="2835" w:type="dxa"/>
          </w:tcPr>
          <w:p w14:paraId="3258AE04" w14:textId="77777777" w:rsidR="007B5E66" w:rsidRDefault="007B5E66" w:rsidP="00CE149B">
            <w:pPr>
              <w:pStyle w:val="CRCoverPage"/>
              <w:tabs>
                <w:tab w:val="right" w:pos="2751"/>
              </w:tabs>
              <w:spacing w:after="0"/>
              <w:rPr>
                <w:b/>
                <w:i/>
                <w:noProof/>
              </w:rPr>
            </w:pPr>
            <w:r>
              <w:rPr>
                <w:b/>
                <w:i/>
                <w:noProof/>
              </w:rPr>
              <w:t>Proposed change affects:</w:t>
            </w:r>
          </w:p>
        </w:tc>
        <w:tc>
          <w:tcPr>
            <w:tcW w:w="1418" w:type="dxa"/>
          </w:tcPr>
          <w:p w14:paraId="0F18AEC4" w14:textId="77777777" w:rsidR="007B5E66" w:rsidRDefault="007B5E66" w:rsidP="00CE14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F54A7A" w14:textId="77777777" w:rsidR="007B5E66" w:rsidRDefault="007B5E66" w:rsidP="00CE149B">
            <w:pPr>
              <w:pStyle w:val="CRCoverPage"/>
              <w:spacing w:after="0"/>
              <w:jc w:val="center"/>
              <w:rPr>
                <w:b/>
                <w:caps/>
                <w:noProof/>
              </w:rPr>
            </w:pPr>
          </w:p>
        </w:tc>
        <w:tc>
          <w:tcPr>
            <w:tcW w:w="709" w:type="dxa"/>
            <w:tcBorders>
              <w:left w:val="single" w:sz="4" w:space="0" w:color="auto"/>
            </w:tcBorders>
          </w:tcPr>
          <w:p w14:paraId="1D3709C8" w14:textId="77777777" w:rsidR="007B5E66" w:rsidRDefault="007B5E66" w:rsidP="00CE14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7F00DD" w14:textId="77777777" w:rsidR="007B5E66" w:rsidRDefault="007B5E66" w:rsidP="00CE149B">
            <w:pPr>
              <w:pStyle w:val="CRCoverPage"/>
              <w:spacing w:after="0"/>
              <w:jc w:val="center"/>
              <w:rPr>
                <w:b/>
                <w:caps/>
                <w:noProof/>
              </w:rPr>
            </w:pPr>
          </w:p>
        </w:tc>
        <w:tc>
          <w:tcPr>
            <w:tcW w:w="2126" w:type="dxa"/>
          </w:tcPr>
          <w:p w14:paraId="1A511BDE" w14:textId="77777777" w:rsidR="007B5E66" w:rsidRDefault="007B5E66" w:rsidP="00CE14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A6D79C" w14:textId="77777777" w:rsidR="007B5E66" w:rsidRDefault="007B5E66" w:rsidP="00CE149B">
            <w:pPr>
              <w:pStyle w:val="CRCoverPage"/>
              <w:spacing w:after="0"/>
              <w:jc w:val="center"/>
              <w:rPr>
                <w:b/>
                <w:caps/>
                <w:noProof/>
              </w:rPr>
            </w:pPr>
            <w:r>
              <w:rPr>
                <w:b/>
                <w:caps/>
                <w:noProof/>
              </w:rPr>
              <w:t>X</w:t>
            </w:r>
          </w:p>
        </w:tc>
        <w:tc>
          <w:tcPr>
            <w:tcW w:w="1418" w:type="dxa"/>
            <w:tcBorders>
              <w:left w:val="nil"/>
            </w:tcBorders>
          </w:tcPr>
          <w:p w14:paraId="7FAA4BD7" w14:textId="77777777" w:rsidR="007B5E66" w:rsidRDefault="007B5E66" w:rsidP="00CE14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2C84F2" w14:textId="77777777" w:rsidR="007B5E66" w:rsidRDefault="007B5E66" w:rsidP="00CE149B">
            <w:pPr>
              <w:pStyle w:val="CRCoverPage"/>
              <w:spacing w:after="0"/>
              <w:jc w:val="center"/>
              <w:rPr>
                <w:b/>
                <w:bCs/>
                <w:caps/>
                <w:noProof/>
              </w:rPr>
            </w:pPr>
          </w:p>
        </w:tc>
      </w:tr>
    </w:tbl>
    <w:p w14:paraId="5CD6B4DF" w14:textId="77777777" w:rsidR="007B5E66" w:rsidRDefault="007B5E66" w:rsidP="007B5E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5E66" w14:paraId="0EA7EC8F" w14:textId="77777777" w:rsidTr="00CE149B">
        <w:tc>
          <w:tcPr>
            <w:tcW w:w="9640" w:type="dxa"/>
            <w:gridSpan w:val="11"/>
          </w:tcPr>
          <w:p w14:paraId="33E5B6F0" w14:textId="77777777" w:rsidR="007B5E66" w:rsidRDefault="007B5E66" w:rsidP="00CE149B">
            <w:pPr>
              <w:pStyle w:val="CRCoverPage"/>
              <w:spacing w:after="0"/>
              <w:rPr>
                <w:noProof/>
                <w:sz w:val="8"/>
                <w:szCs w:val="8"/>
              </w:rPr>
            </w:pPr>
          </w:p>
        </w:tc>
      </w:tr>
      <w:tr w:rsidR="007B5E66" w14:paraId="3C21080C" w14:textId="77777777" w:rsidTr="00CE149B">
        <w:tc>
          <w:tcPr>
            <w:tcW w:w="1843" w:type="dxa"/>
            <w:tcBorders>
              <w:top w:val="single" w:sz="4" w:space="0" w:color="auto"/>
              <w:left w:val="single" w:sz="4" w:space="0" w:color="auto"/>
            </w:tcBorders>
          </w:tcPr>
          <w:p w14:paraId="5B2AD57B" w14:textId="77777777" w:rsidR="007B5E66" w:rsidRDefault="007B5E66" w:rsidP="00CE14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4CBDFB" w14:textId="3F3B8833" w:rsidR="007B5E66" w:rsidRDefault="00080D2B" w:rsidP="00CE149B">
            <w:pPr>
              <w:pStyle w:val="CRCoverPage"/>
              <w:spacing w:after="0"/>
              <w:ind w:left="100"/>
              <w:rPr>
                <w:noProof/>
              </w:rPr>
            </w:pPr>
            <w:fldSimple w:instr=" DOCPROPERTY  CrTitle  \* MERGEFORMAT ">
              <w:r w:rsidR="007B5E66">
                <w:t>Stage 3 corrections for AI/ML for NG-RAN</w:t>
              </w:r>
            </w:fldSimple>
            <w:r w:rsidR="007B5E66">
              <w:t xml:space="preserve"> – Solution </w:t>
            </w:r>
            <w:r w:rsidR="00FF62E3">
              <w:t>B</w:t>
            </w:r>
          </w:p>
        </w:tc>
      </w:tr>
      <w:tr w:rsidR="007B5E66" w14:paraId="71654AD4" w14:textId="77777777" w:rsidTr="00CE149B">
        <w:tc>
          <w:tcPr>
            <w:tcW w:w="1843" w:type="dxa"/>
            <w:tcBorders>
              <w:left w:val="single" w:sz="4" w:space="0" w:color="auto"/>
            </w:tcBorders>
          </w:tcPr>
          <w:p w14:paraId="5A3E813C" w14:textId="77777777" w:rsidR="007B5E66" w:rsidRDefault="007B5E66" w:rsidP="00CE149B">
            <w:pPr>
              <w:pStyle w:val="CRCoverPage"/>
              <w:spacing w:after="0"/>
              <w:rPr>
                <w:b/>
                <w:i/>
                <w:noProof/>
                <w:sz w:val="8"/>
                <w:szCs w:val="8"/>
              </w:rPr>
            </w:pPr>
          </w:p>
        </w:tc>
        <w:tc>
          <w:tcPr>
            <w:tcW w:w="7797" w:type="dxa"/>
            <w:gridSpan w:val="10"/>
            <w:tcBorders>
              <w:right w:val="single" w:sz="4" w:space="0" w:color="auto"/>
            </w:tcBorders>
          </w:tcPr>
          <w:p w14:paraId="2AF0C293" w14:textId="77777777" w:rsidR="007B5E66" w:rsidRDefault="007B5E66" w:rsidP="00CE149B">
            <w:pPr>
              <w:pStyle w:val="CRCoverPage"/>
              <w:spacing w:after="0"/>
              <w:rPr>
                <w:noProof/>
                <w:sz w:val="8"/>
                <w:szCs w:val="8"/>
              </w:rPr>
            </w:pPr>
          </w:p>
        </w:tc>
      </w:tr>
      <w:tr w:rsidR="007B5E66" w:rsidRPr="00360397" w14:paraId="0644B748" w14:textId="77777777" w:rsidTr="00CE149B">
        <w:tc>
          <w:tcPr>
            <w:tcW w:w="1843" w:type="dxa"/>
            <w:tcBorders>
              <w:left w:val="single" w:sz="4" w:space="0" w:color="auto"/>
            </w:tcBorders>
          </w:tcPr>
          <w:p w14:paraId="55F4A784" w14:textId="77777777" w:rsidR="007B5E66" w:rsidRDefault="007B5E66" w:rsidP="00CE14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CB6093" w14:textId="14F4A3EC" w:rsidR="007B5E66" w:rsidRPr="00360397" w:rsidRDefault="007B5E66" w:rsidP="00CE149B">
            <w:pPr>
              <w:pStyle w:val="CRCoverPage"/>
              <w:spacing w:after="0"/>
              <w:ind w:left="100"/>
              <w:rPr>
                <w:noProof/>
              </w:rPr>
            </w:pPr>
            <w:r w:rsidRPr="00360397">
              <w:t xml:space="preserve">Huawei, Nokia, </w:t>
            </w:r>
            <w:r w:rsidR="00FF62E3" w:rsidRPr="00360397">
              <w:t>Deutsche Telekom,</w:t>
            </w:r>
            <w:r w:rsidR="005519A9" w:rsidRPr="00360397">
              <w:t xml:space="preserve"> </w:t>
            </w:r>
            <w:r w:rsidR="00360397">
              <w:t xml:space="preserve">Jio Platforms, </w:t>
            </w:r>
            <w:r w:rsidR="005519A9" w:rsidRPr="00360397">
              <w:t>FiberCop,</w:t>
            </w:r>
            <w:r w:rsidR="00EF6D04" w:rsidRPr="00360397">
              <w:t xml:space="preserve"> Qualcom</w:t>
            </w:r>
            <w:r w:rsidR="00A77E1E" w:rsidRPr="00360397">
              <w:t>m</w:t>
            </w:r>
            <w:r w:rsidR="00EF6D04" w:rsidRPr="00360397">
              <w:t>,</w:t>
            </w:r>
            <w:r w:rsidR="00434152" w:rsidRPr="00360397">
              <w:t xml:space="preserve"> BT</w:t>
            </w:r>
          </w:p>
        </w:tc>
      </w:tr>
      <w:tr w:rsidR="007B5E66" w14:paraId="23F1C6D8" w14:textId="77777777" w:rsidTr="00CE149B">
        <w:tc>
          <w:tcPr>
            <w:tcW w:w="1843" w:type="dxa"/>
            <w:tcBorders>
              <w:left w:val="single" w:sz="4" w:space="0" w:color="auto"/>
            </w:tcBorders>
          </w:tcPr>
          <w:p w14:paraId="1537EA66" w14:textId="77777777" w:rsidR="007B5E66" w:rsidRDefault="007B5E66" w:rsidP="00CE14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280919" w14:textId="77777777" w:rsidR="007B5E66" w:rsidRDefault="00080D2B" w:rsidP="00CE149B">
            <w:pPr>
              <w:pStyle w:val="CRCoverPage"/>
              <w:spacing w:after="0"/>
              <w:ind w:left="100"/>
              <w:rPr>
                <w:noProof/>
              </w:rPr>
            </w:pPr>
            <w:fldSimple w:instr=" DOCPROPERTY  SourceIfTsg  \* MERGEFORMAT ">
              <w:r w:rsidR="007B5E66">
                <w:rPr>
                  <w:noProof/>
                </w:rPr>
                <w:t>R3</w:t>
              </w:r>
            </w:fldSimple>
          </w:p>
        </w:tc>
      </w:tr>
      <w:tr w:rsidR="007B5E66" w14:paraId="00FA72C3" w14:textId="77777777" w:rsidTr="00CE149B">
        <w:tc>
          <w:tcPr>
            <w:tcW w:w="1843" w:type="dxa"/>
            <w:tcBorders>
              <w:left w:val="single" w:sz="4" w:space="0" w:color="auto"/>
            </w:tcBorders>
          </w:tcPr>
          <w:p w14:paraId="0D66203E" w14:textId="77777777" w:rsidR="007B5E66" w:rsidRDefault="007B5E66" w:rsidP="00CE149B">
            <w:pPr>
              <w:pStyle w:val="CRCoverPage"/>
              <w:spacing w:after="0"/>
              <w:rPr>
                <w:b/>
                <w:i/>
                <w:noProof/>
                <w:sz w:val="8"/>
                <w:szCs w:val="8"/>
              </w:rPr>
            </w:pPr>
          </w:p>
        </w:tc>
        <w:tc>
          <w:tcPr>
            <w:tcW w:w="7797" w:type="dxa"/>
            <w:gridSpan w:val="10"/>
            <w:tcBorders>
              <w:right w:val="single" w:sz="4" w:space="0" w:color="auto"/>
            </w:tcBorders>
          </w:tcPr>
          <w:p w14:paraId="21EFA0D9" w14:textId="77777777" w:rsidR="007B5E66" w:rsidRDefault="007B5E66" w:rsidP="00CE149B">
            <w:pPr>
              <w:pStyle w:val="CRCoverPage"/>
              <w:spacing w:after="0"/>
              <w:rPr>
                <w:noProof/>
                <w:sz w:val="8"/>
                <w:szCs w:val="8"/>
              </w:rPr>
            </w:pPr>
          </w:p>
        </w:tc>
      </w:tr>
      <w:tr w:rsidR="007B5E66" w14:paraId="2A131A8E" w14:textId="77777777" w:rsidTr="00CE149B">
        <w:tc>
          <w:tcPr>
            <w:tcW w:w="1843" w:type="dxa"/>
            <w:tcBorders>
              <w:left w:val="single" w:sz="4" w:space="0" w:color="auto"/>
            </w:tcBorders>
          </w:tcPr>
          <w:p w14:paraId="231152B9" w14:textId="77777777" w:rsidR="007B5E66" w:rsidRDefault="007B5E66" w:rsidP="00CE149B">
            <w:pPr>
              <w:pStyle w:val="CRCoverPage"/>
              <w:tabs>
                <w:tab w:val="right" w:pos="1759"/>
              </w:tabs>
              <w:spacing w:after="0"/>
              <w:rPr>
                <w:b/>
                <w:i/>
                <w:noProof/>
              </w:rPr>
            </w:pPr>
            <w:r>
              <w:rPr>
                <w:b/>
                <w:i/>
                <w:noProof/>
              </w:rPr>
              <w:t>Work item code:</w:t>
            </w:r>
          </w:p>
        </w:tc>
        <w:tc>
          <w:tcPr>
            <w:tcW w:w="3686" w:type="dxa"/>
            <w:gridSpan w:val="5"/>
            <w:shd w:val="pct30" w:color="FFFF00" w:fill="auto"/>
          </w:tcPr>
          <w:p w14:paraId="6A9F394E" w14:textId="77777777" w:rsidR="007B5E66" w:rsidRDefault="00080D2B" w:rsidP="00CE149B">
            <w:pPr>
              <w:pStyle w:val="CRCoverPage"/>
              <w:spacing w:after="0"/>
              <w:ind w:left="100"/>
              <w:rPr>
                <w:noProof/>
              </w:rPr>
            </w:pPr>
            <w:fldSimple w:instr=" DOCPROPERTY  RelatedWis  \* MERGEFORMAT ">
              <w:r w:rsidR="007B5E66">
                <w:rPr>
                  <w:noProof/>
                </w:rPr>
                <w:fldChar w:fldCharType="begin"/>
              </w:r>
              <w:r w:rsidR="007B5E66">
                <w:rPr>
                  <w:noProof/>
                </w:rPr>
                <w:instrText xml:space="preserve"> DOCPROPERTY  RelatedWis  \* MERGEFORMAT </w:instrText>
              </w:r>
              <w:r w:rsidR="007B5E66">
                <w:rPr>
                  <w:noProof/>
                </w:rPr>
                <w:fldChar w:fldCharType="separate"/>
              </w:r>
              <w:r w:rsidR="007B5E66" w:rsidRPr="00B11DA1">
                <w:rPr>
                  <w:noProof/>
                </w:rPr>
                <w:t>NR_AIML_NGRAN-Core</w:t>
              </w:r>
              <w:r w:rsidR="007B5E66">
                <w:rPr>
                  <w:noProof/>
                </w:rPr>
                <w:fldChar w:fldCharType="end"/>
              </w:r>
            </w:fldSimple>
          </w:p>
        </w:tc>
        <w:tc>
          <w:tcPr>
            <w:tcW w:w="567" w:type="dxa"/>
            <w:tcBorders>
              <w:left w:val="nil"/>
            </w:tcBorders>
          </w:tcPr>
          <w:p w14:paraId="79665038" w14:textId="77777777" w:rsidR="007B5E66" w:rsidRDefault="007B5E66" w:rsidP="00CE149B">
            <w:pPr>
              <w:pStyle w:val="CRCoverPage"/>
              <w:spacing w:after="0"/>
              <w:ind w:right="100"/>
              <w:rPr>
                <w:noProof/>
              </w:rPr>
            </w:pPr>
          </w:p>
        </w:tc>
        <w:tc>
          <w:tcPr>
            <w:tcW w:w="1417" w:type="dxa"/>
            <w:gridSpan w:val="3"/>
            <w:tcBorders>
              <w:left w:val="nil"/>
            </w:tcBorders>
          </w:tcPr>
          <w:p w14:paraId="652065A2" w14:textId="77777777" w:rsidR="007B5E66" w:rsidRDefault="007B5E66" w:rsidP="00CE14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E7EA45" w14:textId="77777777" w:rsidR="007B5E66" w:rsidRDefault="00080D2B" w:rsidP="00CE149B">
            <w:pPr>
              <w:pStyle w:val="CRCoverPage"/>
              <w:spacing w:after="0"/>
              <w:ind w:left="100"/>
              <w:rPr>
                <w:noProof/>
              </w:rPr>
            </w:pPr>
            <w:fldSimple w:instr=" DOCPROPERTY  ResDate  \* MERGEFORMAT ">
              <w:r w:rsidR="007B5E66">
                <w:rPr>
                  <w:noProof/>
                </w:rPr>
                <w:t>2025-04-07</w:t>
              </w:r>
            </w:fldSimple>
          </w:p>
        </w:tc>
      </w:tr>
      <w:tr w:rsidR="007B5E66" w14:paraId="723F8EB3" w14:textId="77777777" w:rsidTr="00CE149B">
        <w:tc>
          <w:tcPr>
            <w:tcW w:w="1843" w:type="dxa"/>
            <w:tcBorders>
              <w:left w:val="single" w:sz="4" w:space="0" w:color="auto"/>
            </w:tcBorders>
          </w:tcPr>
          <w:p w14:paraId="39EE89FC" w14:textId="77777777" w:rsidR="007B5E66" w:rsidRDefault="007B5E66" w:rsidP="00CE149B">
            <w:pPr>
              <w:pStyle w:val="CRCoverPage"/>
              <w:spacing w:after="0"/>
              <w:rPr>
                <w:b/>
                <w:i/>
                <w:noProof/>
                <w:sz w:val="8"/>
                <w:szCs w:val="8"/>
              </w:rPr>
            </w:pPr>
          </w:p>
        </w:tc>
        <w:tc>
          <w:tcPr>
            <w:tcW w:w="1986" w:type="dxa"/>
            <w:gridSpan w:val="4"/>
          </w:tcPr>
          <w:p w14:paraId="0F305E91" w14:textId="77777777" w:rsidR="007B5E66" w:rsidRDefault="007B5E66" w:rsidP="00CE149B">
            <w:pPr>
              <w:pStyle w:val="CRCoverPage"/>
              <w:spacing w:after="0"/>
              <w:rPr>
                <w:noProof/>
                <w:sz w:val="8"/>
                <w:szCs w:val="8"/>
              </w:rPr>
            </w:pPr>
          </w:p>
        </w:tc>
        <w:tc>
          <w:tcPr>
            <w:tcW w:w="2267" w:type="dxa"/>
            <w:gridSpan w:val="2"/>
          </w:tcPr>
          <w:p w14:paraId="4DA8A83B" w14:textId="77777777" w:rsidR="007B5E66" w:rsidRDefault="007B5E66" w:rsidP="00CE149B">
            <w:pPr>
              <w:pStyle w:val="CRCoverPage"/>
              <w:spacing w:after="0"/>
              <w:rPr>
                <w:noProof/>
                <w:sz w:val="8"/>
                <w:szCs w:val="8"/>
              </w:rPr>
            </w:pPr>
          </w:p>
        </w:tc>
        <w:tc>
          <w:tcPr>
            <w:tcW w:w="1417" w:type="dxa"/>
            <w:gridSpan w:val="3"/>
          </w:tcPr>
          <w:p w14:paraId="5A4ACB2E" w14:textId="77777777" w:rsidR="007B5E66" w:rsidRDefault="007B5E66" w:rsidP="00CE149B">
            <w:pPr>
              <w:pStyle w:val="CRCoverPage"/>
              <w:spacing w:after="0"/>
              <w:rPr>
                <w:noProof/>
                <w:sz w:val="8"/>
                <w:szCs w:val="8"/>
              </w:rPr>
            </w:pPr>
          </w:p>
        </w:tc>
        <w:tc>
          <w:tcPr>
            <w:tcW w:w="2127" w:type="dxa"/>
            <w:tcBorders>
              <w:right w:val="single" w:sz="4" w:space="0" w:color="auto"/>
            </w:tcBorders>
          </w:tcPr>
          <w:p w14:paraId="02618532" w14:textId="77777777" w:rsidR="007B5E66" w:rsidRDefault="007B5E66" w:rsidP="00CE149B">
            <w:pPr>
              <w:pStyle w:val="CRCoverPage"/>
              <w:spacing w:after="0"/>
              <w:rPr>
                <w:noProof/>
                <w:sz w:val="8"/>
                <w:szCs w:val="8"/>
              </w:rPr>
            </w:pPr>
          </w:p>
        </w:tc>
      </w:tr>
      <w:tr w:rsidR="007B5E66" w14:paraId="584F2969" w14:textId="77777777" w:rsidTr="00CE149B">
        <w:trPr>
          <w:cantSplit/>
        </w:trPr>
        <w:tc>
          <w:tcPr>
            <w:tcW w:w="1843" w:type="dxa"/>
            <w:tcBorders>
              <w:left w:val="single" w:sz="4" w:space="0" w:color="auto"/>
            </w:tcBorders>
          </w:tcPr>
          <w:p w14:paraId="0B526A6F" w14:textId="77777777" w:rsidR="007B5E66" w:rsidRDefault="007B5E66" w:rsidP="00CE149B">
            <w:pPr>
              <w:pStyle w:val="CRCoverPage"/>
              <w:tabs>
                <w:tab w:val="right" w:pos="1759"/>
              </w:tabs>
              <w:spacing w:after="0"/>
              <w:rPr>
                <w:b/>
                <w:i/>
                <w:noProof/>
              </w:rPr>
            </w:pPr>
            <w:r>
              <w:rPr>
                <w:b/>
                <w:i/>
                <w:noProof/>
              </w:rPr>
              <w:t>Category:</w:t>
            </w:r>
          </w:p>
        </w:tc>
        <w:tc>
          <w:tcPr>
            <w:tcW w:w="851" w:type="dxa"/>
            <w:shd w:val="pct30" w:color="FFFF00" w:fill="auto"/>
          </w:tcPr>
          <w:p w14:paraId="73C9E309" w14:textId="77777777" w:rsidR="007B5E66" w:rsidRDefault="00080D2B" w:rsidP="00CE149B">
            <w:pPr>
              <w:pStyle w:val="CRCoverPage"/>
              <w:spacing w:after="0"/>
              <w:ind w:left="100" w:right="-609"/>
              <w:rPr>
                <w:b/>
                <w:noProof/>
              </w:rPr>
            </w:pPr>
            <w:fldSimple w:instr=" DOCPROPERTY  Cat  \* MERGEFORMAT ">
              <w:r w:rsidR="007B5E66">
                <w:rPr>
                  <w:b/>
                  <w:noProof/>
                </w:rPr>
                <w:t>F</w:t>
              </w:r>
            </w:fldSimple>
          </w:p>
        </w:tc>
        <w:tc>
          <w:tcPr>
            <w:tcW w:w="3402" w:type="dxa"/>
            <w:gridSpan w:val="5"/>
            <w:tcBorders>
              <w:left w:val="nil"/>
            </w:tcBorders>
          </w:tcPr>
          <w:p w14:paraId="2317D1BF" w14:textId="77777777" w:rsidR="007B5E66" w:rsidRDefault="007B5E66" w:rsidP="00CE149B">
            <w:pPr>
              <w:pStyle w:val="CRCoverPage"/>
              <w:spacing w:after="0"/>
              <w:rPr>
                <w:noProof/>
              </w:rPr>
            </w:pPr>
          </w:p>
        </w:tc>
        <w:tc>
          <w:tcPr>
            <w:tcW w:w="1417" w:type="dxa"/>
            <w:gridSpan w:val="3"/>
            <w:tcBorders>
              <w:left w:val="nil"/>
            </w:tcBorders>
          </w:tcPr>
          <w:p w14:paraId="63D6616E" w14:textId="77777777" w:rsidR="007B5E66" w:rsidRDefault="007B5E66" w:rsidP="00CE14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649905" w14:textId="77777777" w:rsidR="007B5E66" w:rsidRDefault="00080D2B" w:rsidP="00CE149B">
            <w:pPr>
              <w:pStyle w:val="CRCoverPage"/>
              <w:spacing w:after="0"/>
              <w:ind w:left="100"/>
              <w:rPr>
                <w:noProof/>
              </w:rPr>
            </w:pPr>
            <w:fldSimple w:instr=" DOCPROPERTY  Release  \* MERGEFORMAT ">
              <w:r w:rsidR="007B5E66">
                <w:rPr>
                  <w:noProof/>
                </w:rPr>
                <w:t>Rel-18</w:t>
              </w:r>
            </w:fldSimple>
          </w:p>
        </w:tc>
      </w:tr>
      <w:tr w:rsidR="007B5E66" w14:paraId="456DA4FA" w14:textId="77777777" w:rsidTr="00CE149B">
        <w:tc>
          <w:tcPr>
            <w:tcW w:w="1843" w:type="dxa"/>
            <w:tcBorders>
              <w:left w:val="single" w:sz="4" w:space="0" w:color="auto"/>
              <w:bottom w:val="single" w:sz="4" w:space="0" w:color="auto"/>
            </w:tcBorders>
          </w:tcPr>
          <w:p w14:paraId="6FF47DC1" w14:textId="77777777" w:rsidR="007B5E66" w:rsidRDefault="007B5E66" w:rsidP="00CE149B">
            <w:pPr>
              <w:pStyle w:val="CRCoverPage"/>
              <w:spacing w:after="0"/>
              <w:rPr>
                <w:b/>
                <w:i/>
                <w:noProof/>
              </w:rPr>
            </w:pPr>
          </w:p>
        </w:tc>
        <w:tc>
          <w:tcPr>
            <w:tcW w:w="4677" w:type="dxa"/>
            <w:gridSpan w:val="8"/>
            <w:tcBorders>
              <w:bottom w:val="single" w:sz="4" w:space="0" w:color="auto"/>
            </w:tcBorders>
          </w:tcPr>
          <w:p w14:paraId="11894270" w14:textId="77777777" w:rsidR="007B5E66" w:rsidRDefault="007B5E66" w:rsidP="00CE14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C676C3" w14:textId="77777777" w:rsidR="007B5E66" w:rsidRDefault="007B5E66" w:rsidP="00CE149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C6F9E5" w14:textId="77777777" w:rsidR="007B5E66" w:rsidRPr="007C2097" w:rsidRDefault="007B5E66" w:rsidP="00CE14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B5E66" w14:paraId="769C4923" w14:textId="77777777" w:rsidTr="00CE149B">
        <w:tc>
          <w:tcPr>
            <w:tcW w:w="1843" w:type="dxa"/>
          </w:tcPr>
          <w:p w14:paraId="1A5EDC0C" w14:textId="77777777" w:rsidR="007B5E66" w:rsidRDefault="007B5E66" w:rsidP="00CE149B">
            <w:pPr>
              <w:pStyle w:val="CRCoverPage"/>
              <w:spacing w:after="0"/>
              <w:rPr>
                <w:b/>
                <w:i/>
                <w:noProof/>
                <w:sz w:val="8"/>
                <w:szCs w:val="8"/>
              </w:rPr>
            </w:pPr>
          </w:p>
        </w:tc>
        <w:tc>
          <w:tcPr>
            <w:tcW w:w="7797" w:type="dxa"/>
            <w:gridSpan w:val="10"/>
          </w:tcPr>
          <w:p w14:paraId="442C67F0" w14:textId="77777777" w:rsidR="007B5E66" w:rsidRDefault="007B5E66" w:rsidP="00CE149B">
            <w:pPr>
              <w:pStyle w:val="CRCoverPage"/>
              <w:spacing w:after="0"/>
              <w:rPr>
                <w:noProof/>
                <w:sz w:val="8"/>
                <w:szCs w:val="8"/>
              </w:rPr>
            </w:pPr>
          </w:p>
        </w:tc>
      </w:tr>
      <w:tr w:rsidR="007B5E66" w14:paraId="410DC534" w14:textId="77777777" w:rsidTr="00CE149B">
        <w:tc>
          <w:tcPr>
            <w:tcW w:w="2694" w:type="dxa"/>
            <w:gridSpan w:val="2"/>
            <w:tcBorders>
              <w:top w:val="single" w:sz="4" w:space="0" w:color="auto"/>
              <w:left w:val="single" w:sz="4" w:space="0" w:color="auto"/>
            </w:tcBorders>
          </w:tcPr>
          <w:p w14:paraId="64AEB395" w14:textId="77777777" w:rsidR="007B5E66" w:rsidRDefault="007B5E66" w:rsidP="00CE14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2C3C50" w14:textId="77777777" w:rsidR="007B5E66" w:rsidRDefault="007B5E66" w:rsidP="00CE149B">
            <w:pPr>
              <w:pStyle w:val="CRCoverPage"/>
              <w:spacing w:after="0"/>
              <w:ind w:left="100"/>
              <w:rPr>
                <w:noProof/>
              </w:rPr>
            </w:pPr>
            <w:r>
              <w:rPr>
                <w:noProof/>
              </w:rPr>
              <w:t xml:space="preserve">In Rel-18 the Data Collection Reporting Initiation and Data Collection Reporting procedures have been specified. As part of the Data Collection Reporting Initiation procedure, the DATA COLLECTION REQUEST message contains some optional IEs whose inclusion in the message depends on the content of the </w:t>
            </w:r>
            <w:r w:rsidRPr="00AA0E86">
              <w:rPr>
                <w:i/>
                <w:iCs/>
                <w:noProof/>
              </w:rPr>
              <w:t>Report Characteristics for Data Collection</w:t>
            </w:r>
            <w:r>
              <w:rPr>
                <w:noProof/>
              </w:rPr>
              <w:t xml:space="preserve"> IE. More in detail:</w:t>
            </w:r>
          </w:p>
          <w:p w14:paraId="45129317" w14:textId="77777777" w:rsidR="007B5E66" w:rsidRDefault="007B5E66" w:rsidP="007B5E66">
            <w:pPr>
              <w:pStyle w:val="CRCoverPage"/>
              <w:numPr>
                <w:ilvl w:val="0"/>
                <w:numId w:val="6"/>
              </w:numPr>
              <w:spacing w:after="0"/>
              <w:rPr>
                <w:noProof/>
              </w:rPr>
            </w:pPr>
            <w:r>
              <w:rPr>
                <w:noProof/>
              </w:rPr>
              <w:t xml:space="preserve">the </w:t>
            </w:r>
            <w:r w:rsidRPr="00DC079B">
              <w:rPr>
                <w:i/>
                <w:iCs/>
                <w:noProof/>
              </w:rPr>
              <w:t>Cell To Report List for Data Collection</w:t>
            </w:r>
            <w:r>
              <w:rPr>
                <w:noProof/>
              </w:rPr>
              <w:t xml:space="preserve"> IE should be present in the DATA COLLECTION REQUEST message if </w:t>
            </w:r>
            <w:r w:rsidRPr="00DC079B">
              <w:rPr>
                <w:b/>
                <w:bCs/>
                <w:noProof/>
              </w:rPr>
              <w:t>cell-specific information</w:t>
            </w:r>
            <w:r>
              <w:rPr>
                <w:noProof/>
              </w:rPr>
              <w:t xml:space="preserve"> is requested to be reported as indicated in the </w:t>
            </w:r>
            <w:r w:rsidRPr="00DC079B">
              <w:rPr>
                <w:i/>
                <w:iCs/>
                <w:noProof/>
              </w:rPr>
              <w:t>Report Characteristics for Data Collection</w:t>
            </w:r>
            <w:r>
              <w:rPr>
                <w:noProof/>
              </w:rPr>
              <w:t xml:space="preserve"> IE, that is, if at least one of the following bits are set to ‘1’:</w:t>
            </w:r>
          </w:p>
          <w:p w14:paraId="74A1C4E0" w14:textId="77777777" w:rsidR="007B5E66" w:rsidRDefault="007B5E66" w:rsidP="007B5E66">
            <w:pPr>
              <w:pStyle w:val="CRCoverPage"/>
              <w:numPr>
                <w:ilvl w:val="1"/>
                <w:numId w:val="3"/>
              </w:numPr>
              <w:spacing w:after="0"/>
              <w:rPr>
                <w:noProof/>
              </w:rPr>
            </w:pPr>
            <w:r>
              <w:rPr>
                <w:noProof/>
              </w:rPr>
              <w:t>1</w:t>
            </w:r>
            <w:r w:rsidRPr="00DC079B">
              <w:rPr>
                <w:noProof/>
                <w:vertAlign w:val="superscript"/>
              </w:rPr>
              <w:t>st</w:t>
            </w:r>
            <w:r>
              <w:rPr>
                <w:noProof/>
              </w:rPr>
              <w:t xml:space="preserve"> bit = Predicted Radio Resource Status</w:t>
            </w:r>
          </w:p>
          <w:p w14:paraId="7D0AB850" w14:textId="77777777" w:rsidR="007B5E66" w:rsidRDefault="007B5E66" w:rsidP="007B5E66">
            <w:pPr>
              <w:pStyle w:val="CRCoverPage"/>
              <w:numPr>
                <w:ilvl w:val="1"/>
                <w:numId w:val="3"/>
              </w:numPr>
              <w:spacing w:after="0"/>
              <w:rPr>
                <w:noProof/>
              </w:rPr>
            </w:pPr>
            <w:r>
              <w:rPr>
                <w:noProof/>
              </w:rPr>
              <w:t>2</w:t>
            </w:r>
            <w:r w:rsidRPr="00DC079B">
              <w:rPr>
                <w:noProof/>
                <w:vertAlign w:val="superscript"/>
              </w:rPr>
              <w:t>nd</w:t>
            </w:r>
            <w:r>
              <w:rPr>
                <w:noProof/>
              </w:rPr>
              <w:t xml:space="preserve"> bit = Predicted Number of Active UEs</w:t>
            </w:r>
          </w:p>
          <w:p w14:paraId="1F4DC77B" w14:textId="77777777" w:rsidR="007B5E66" w:rsidRDefault="007B5E66" w:rsidP="007B5E66">
            <w:pPr>
              <w:pStyle w:val="CRCoverPage"/>
              <w:numPr>
                <w:ilvl w:val="1"/>
                <w:numId w:val="3"/>
              </w:numPr>
              <w:spacing w:after="0"/>
              <w:rPr>
                <w:noProof/>
              </w:rPr>
            </w:pPr>
            <w:r>
              <w:rPr>
                <w:noProof/>
              </w:rPr>
              <w:t>3</w:t>
            </w:r>
            <w:r w:rsidRPr="00DC079B">
              <w:rPr>
                <w:noProof/>
                <w:vertAlign w:val="superscript"/>
              </w:rPr>
              <w:t>rd</w:t>
            </w:r>
            <w:r>
              <w:rPr>
                <w:noProof/>
              </w:rPr>
              <w:t xml:space="preserve"> bit = Predicted RRC Connections;</w:t>
            </w:r>
          </w:p>
          <w:p w14:paraId="05EA7B40" w14:textId="77777777" w:rsidR="007B5E66" w:rsidRDefault="007B5E66" w:rsidP="007B5E66">
            <w:pPr>
              <w:pStyle w:val="CRCoverPage"/>
              <w:numPr>
                <w:ilvl w:val="0"/>
                <w:numId w:val="6"/>
              </w:numPr>
              <w:spacing w:after="0"/>
              <w:rPr>
                <w:noProof/>
              </w:rPr>
            </w:pPr>
            <w:r>
              <w:rPr>
                <w:noProof/>
              </w:rPr>
              <w:t>t</w:t>
            </w:r>
            <w:r w:rsidRPr="007A2379">
              <w:rPr>
                <w:noProof/>
              </w:rPr>
              <w:t xml:space="preserve">he </w:t>
            </w:r>
            <w:r w:rsidRPr="00DC079B">
              <w:rPr>
                <w:i/>
                <w:iCs/>
                <w:noProof/>
              </w:rPr>
              <w:t>Requested Prediction Time</w:t>
            </w:r>
            <w:r>
              <w:rPr>
                <w:noProof/>
              </w:rPr>
              <w:t xml:space="preserve"> IE should be present in the DATA COLLECTION REQUEST message if </w:t>
            </w:r>
            <w:r w:rsidRPr="00DC079B">
              <w:rPr>
                <w:b/>
                <w:bCs/>
                <w:noProof/>
              </w:rPr>
              <w:t>predictions</w:t>
            </w:r>
            <w:r>
              <w:rPr>
                <w:noProof/>
              </w:rPr>
              <w:t xml:space="preserve"> are requested to be reported as indicated in the </w:t>
            </w:r>
            <w:r w:rsidRPr="00DC079B">
              <w:rPr>
                <w:i/>
                <w:iCs/>
                <w:noProof/>
              </w:rPr>
              <w:t>Report Characteristics for Data Collection</w:t>
            </w:r>
            <w:r>
              <w:rPr>
                <w:noProof/>
              </w:rPr>
              <w:t xml:space="preserve"> IE, that is, if at least one of the following bits are set to ‘1’:</w:t>
            </w:r>
          </w:p>
          <w:p w14:paraId="0F86F742" w14:textId="77777777" w:rsidR="007B5E66" w:rsidRDefault="007B5E66" w:rsidP="007B5E66">
            <w:pPr>
              <w:pStyle w:val="CRCoverPage"/>
              <w:numPr>
                <w:ilvl w:val="1"/>
                <w:numId w:val="3"/>
              </w:numPr>
              <w:spacing w:after="0"/>
              <w:rPr>
                <w:noProof/>
              </w:rPr>
            </w:pPr>
            <w:r>
              <w:rPr>
                <w:noProof/>
              </w:rPr>
              <w:t>1</w:t>
            </w:r>
            <w:r w:rsidRPr="00DC079B">
              <w:rPr>
                <w:noProof/>
                <w:vertAlign w:val="superscript"/>
              </w:rPr>
              <w:t>st</w:t>
            </w:r>
            <w:r>
              <w:rPr>
                <w:noProof/>
              </w:rPr>
              <w:t xml:space="preserve"> bit = Predicted Radio Resource Status</w:t>
            </w:r>
          </w:p>
          <w:p w14:paraId="47C84A82" w14:textId="77777777" w:rsidR="007B5E66" w:rsidRDefault="007B5E66" w:rsidP="007B5E66">
            <w:pPr>
              <w:pStyle w:val="CRCoverPage"/>
              <w:numPr>
                <w:ilvl w:val="1"/>
                <w:numId w:val="3"/>
              </w:numPr>
              <w:spacing w:after="0"/>
              <w:rPr>
                <w:noProof/>
              </w:rPr>
            </w:pPr>
            <w:r>
              <w:rPr>
                <w:noProof/>
              </w:rPr>
              <w:t>2</w:t>
            </w:r>
            <w:r w:rsidRPr="00DC079B">
              <w:rPr>
                <w:noProof/>
                <w:vertAlign w:val="superscript"/>
              </w:rPr>
              <w:t>nd</w:t>
            </w:r>
            <w:r>
              <w:rPr>
                <w:noProof/>
              </w:rPr>
              <w:t xml:space="preserve"> bit = Predicted Number of Active UEs</w:t>
            </w:r>
          </w:p>
          <w:p w14:paraId="69DF4B85" w14:textId="77777777" w:rsidR="007B5E66" w:rsidRDefault="007B5E66" w:rsidP="007B5E66">
            <w:pPr>
              <w:pStyle w:val="CRCoverPage"/>
              <w:numPr>
                <w:ilvl w:val="1"/>
                <w:numId w:val="3"/>
              </w:numPr>
              <w:spacing w:after="0"/>
              <w:rPr>
                <w:noProof/>
              </w:rPr>
            </w:pPr>
            <w:r>
              <w:rPr>
                <w:noProof/>
              </w:rPr>
              <w:t>3</w:t>
            </w:r>
            <w:r w:rsidRPr="00DC079B">
              <w:rPr>
                <w:noProof/>
                <w:vertAlign w:val="superscript"/>
              </w:rPr>
              <w:t>rd</w:t>
            </w:r>
            <w:r>
              <w:rPr>
                <w:noProof/>
              </w:rPr>
              <w:t xml:space="preserve"> bit = Predicted RRC Connections.</w:t>
            </w:r>
          </w:p>
          <w:p w14:paraId="3661158B" w14:textId="77777777" w:rsidR="007B5E66" w:rsidRDefault="007B5E66" w:rsidP="00CE149B">
            <w:pPr>
              <w:pStyle w:val="CRCoverPage"/>
              <w:spacing w:after="0"/>
              <w:rPr>
                <w:noProof/>
              </w:rPr>
            </w:pPr>
          </w:p>
          <w:p w14:paraId="4584425F" w14:textId="77777777" w:rsidR="007B5E66" w:rsidRDefault="007B5E66" w:rsidP="00CE149B">
            <w:pPr>
              <w:pStyle w:val="CRCoverPage"/>
              <w:spacing w:after="0"/>
              <w:ind w:left="102"/>
              <w:rPr>
                <w:noProof/>
              </w:rPr>
            </w:pPr>
            <w:r>
              <w:rPr>
                <w:noProof/>
              </w:rPr>
              <w:t xml:space="preserve">This CR changes the presence (from optional to conditional) of the above listed IEs in the DATA COLLECTION REQUEST message, to make it dependent on the content of the </w:t>
            </w:r>
            <w:r w:rsidRPr="007A2379">
              <w:rPr>
                <w:i/>
                <w:iCs/>
                <w:noProof/>
              </w:rPr>
              <w:t>Report Characteristics for Data Collection</w:t>
            </w:r>
            <w:r>
              <w:rPr>
                <w:noProof/>
              </w:rPr>
              <w:t xml:space="preserve"> IE within the same message. </w:t>
            </w:r>
          </w:p>
          <w:p w14:paraId="7DF31E49" w14:textId="77777777" w:rsidR="007B5E66" w:rsidRDefault="007B5E66" w:rsidP="00CE149B">
            <w:pPr>
              <w:pStyle w:val="CRCoverPage"/>
              <w:spacing w:after="0"/>
              <w:ind w:left="102"/>
              <w:rPr>
                <w:noProof/>
              </w:rPr>
            </w:pPr>
            <w:r>
              <w:rPr>
                <w:noProof/>
              </w:rPr>
              <w:t xml:space="preserve">The CR introduces two conditions, one affecting the presence of the </w:t>
            </w:r>
            <w:r w:rsidRPr="00DA6859">
              <w:rPr>
                <w:i/>
                <w:iCs/>
                <w:noProof/>
              </w:rPr>
              <w:t>Cell To Report List for Data Collection</w:t>
            </w:r>
            <w:r>
              <w:rPr>
                <w:noProof/>
              </w:rPr>
              <w:t xml:space="preserve"> IE for the reporting of cell-specific information; and the other one affecting the presence of the </w:t>
            </w:r>
            <w:r w:rsidRPr="00DA6859">
              <w:rPr>
                <w:i/>
                <w:iCs/>
                <w:noProof/>
              </w:rPr>
              <w:t>Requested Prediction Time</w:t>
            </w:r>
            <w:r>
              <w:rPr>
                <w:noProof/>
              </w:rPr>
              <w:t xml:space="preserve"> IE for the reporting of predictions. </w:t>
            </w:r>
          </w:p>
          <w:p w14:paraId="72DDC64F" w14:textId="77777777" w:rsidR="007B5E66" w:rsidRDefault="007B5E66" w:rsidP="00CE149B">
            <w:pPr>
              <w:pStyle w:val="CRCoverPage"/>
              <w:ind w:left="102"/>
              <w:rPr>
                <w:noProof/>
              </w:rPr>
            </w:pPr>
            <w:r>
              <w:rPr>
                <w:noProof/>
              </w:rPr>
              <w:lastRenderedPageBreak/>
              <w:t xml:space="preserve">Moreover, it removes the sending side behaviour as currently specified in the procedural text related to the </w:t>
            </w:r>
            <w:r w:rsidRPr="00DC079B">
              <w:rPr>
                <w:i/>
                <w:iCs/>
                <w:noProof/>
              </w:rPr>
              <w:t>Cell To Report List for Data Collection</w:t>
            </w:r>
            <w:r>
              <w:rPr>
                <w:noProof/>
              </w:rPr>
              <w:t xml:space="preserve"> IE.  </w:t>
            </w:r>
          </w:p>
        </w:tc>
      </w:tr>
      <w:tr w:rsidR="007B5E66" w14:paraId="772336CF" w14:textId="77777777" w:rsidTr="00CE149B">
        <w:tc>
          <w:tcPr>
            <w:tcW w:w="2694" w:type="dxa"/>
            <w:gridSpan w:val="2"/>
            <w:tcBorders>
              <w:left w:val="single" w:sz="4" w:space="0" w:color="auto"/>
            </w:tcBorders>
          </w:tcPr>
          <w:p w14:paraId="48532326" w14:textId="77777777" w:rsidR="007B5E66" w:rsidRDefault="007B5E66" w:rsidP="00CE149B">
            <w:pPr>
              <w:pStyle w:val="CRCoverPage"/>
              <w:spacing w:after="0"/>
              <w:rPr>
                <w:b/>
                <w:i/>
                <w:noProof/>
                <w:sz w:val="8"/>
                <w:szCs w:val="8"/>
              </w:rPr>
            </w:pPr>
          </w:p>
        </w:tc>
        <w:tc>
          <w:tcPr>
            <w:tcW w:w="6946" w:type="dxa"/>
            <w:gridSpan w:val="9"/>
            <w:tcBorders>
              <w:right w:val="single" w:sz="4" w:space="0" w:color="auto"/>
            </w:tcBorders>
          </w:tcPr>
          <w:p w14:paraId="387838AE" w14:textId="77777777" w:rsidR="007B5E66" w:rsidRDefault="007B5E66" w:rsidP="00CE149B">
            <w:pPr>
              <w:pStyle w:val="CRCoverPage"/>
              <w:spacing w:after="0"/>
              <w:rPr>
                <w:noProof/>
                <w:sz w:val="8"/>
                <w:szCs w:val="8"/>
              </w:rPr>
            </w:pPr>
          </w:p>
        </w:tc>
      </w:tr>
      <w:tr w:rsidR="007B5E66" w14:paraId="68018315" w14:textId="77777777" w:rsidTr="00CE149B">
        <w:tc>
          <w:tcPr>
            <w:tcW w:w="2694" w:type="dxa"/>
            <w:gridSpan w:val="2"/>
            <w:tcBorders>
              <w:left w:val="single" w:sz="4" w:space="0" w:color="auto"/>
            </w:tcBorders>
          </w:tcPr>
          <w:p w14:paraId="1CFAADF8" w14:textId="77777777" w:rsidR="007B5E66" w:rsidRDefault="007B5E66" w:rsidP="00CE14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F0C5DB" w14:textId="77777777" w:rsidR="007B5E66" w:rsidRDefault="007B5E66" w:rsidP="00CE149B">
            <w:pPr>
              <w:pStyle w:val="CRCoverPage"/>
              <w:spacing w:after="0"/>
              <w:ind w:left="102"/>
            </w:pPr>
            <w:r>
              <w:t xml:space="preserve">Change the presence from optional to conditional of </w:t>
            </w:r>
            <w:r w:rsidRPr="00BC701E">
              <w:rPr>
                <w:i/>
                <w:iCs/>
              </w:rPr>
              <w:t>Cell to Report List for Data Collection</w:t>
            </w:r>
            <w:r>
              <w:t xml:space="preserve"> IE and </w:t>
            </w:r>
            <w:r w:rsidRPr="00BC701E">
              <w:rPr>
                <w:i/>
                <w:iCs/>
              </w:rPr>
              <w:t>Requested Prediction Time</w:t>
            </w:r>
            <w:r>
              <w:t xml:space="preserve"> IE within the DATA COLLECTION REQUEST message depending on the actual content of the </w:t>
            </w:r>
            <w:r w:rsidRPr="00BC701E">
              <w:rPr>
                <w:i/>
                <w:iCs/>
              </w:rPr>
              <w:t>Report Characteristics for Data Collection</w:t>
            </w:r>
            <w:r>
              <w:t xml:space="preserve"> IE. The sending side behaviour in the procedural text associated to the </w:t>
            </w:r>
            <w:r w:rsidRPr="00DC079B">
              <w:rPr>
                <w:i/>
                <w:iCs/>
                <w:noProof/>
              </w:rPr>
              <w:t>Cell To Report List for Data Collection</w:t>
            </w:r>
            <w:r>
              <w:t xml:space="preserve"> IE is also removed.</w:t>
            </w:r>
          </w:p>
          <w:p w14:paraId="4AE33654" w14:textId="77777777" w:rsidR="007B5E66" w:rsidRDefault="007B5E66" w:rsidP="00CE149B">
            <w:pPr>
              <w:pStyle w:val="CRCoverPage"/>
              <w:spacing w:after="0"/>
              <w:ind w:left="102"/>
            </w:pPr>
          </w:p>
          <w:p w14:paraId="09A81135" w14:textId="77777777" w:rsidR="007B5E66" w:rsidRPr="004A446F" w:rsidRDefault="007B5E66" w:rsidP="00CE149B">
            <w:pPr>
              <w:pStyle w:val="CRCoverPage"/>
              <w:ind w:left="100"/>
              <w:rPr>
                <w:rFonts w:ascii="Times New Roman" w:hAnsi="Times New Roman"/>
                <w:b/>
                <w:u w:val="single"/>
                <w:lang w:eastAsia="ko-KR"/>
              </w:rPr>
            </w:pPr>
            <w:r w:rsidRPr="004A446F">
              <w:rPr>
                <w:rFonts w:ascii="Times New Roman" w:hAnsi="Times New Roman"/>
                <w:b/>
                <w:u w:val="single"/>
                <w:lang w:eastAsia="ko-KR"/>
              </w:rPr>
              <w:t>Impact Analysis:</w:t>
            </w:r>
          </w:p>
          <w:p w14:paraId="0FA8C5D2" w14:textId="77777777" w:rsidR="007B5E66" w:rsidRPr="00F86BBC" w:rsidRDefault="007B5E66" w:rsidP="00CE149B">
            <w:pPr>
              <w:pStyle w:val="CRCoverPage"/>
              <w:ind w:left="100"/>
              <w:rPr>
                <w:noProof/>
                <w:lang w:eastAsia="zh-CN"/>
              </w:rPr>
            </w:pPr>
            <w:r w:rsidRPr="00F86BBC">
              <w:rPr>
                <w:noProof/>
                <w:lang w:eastAsia="zh-CN"/>
              </w:rPr>
              <w:t xml:space="preserve">Impact assessment towards the previous version of the specification (same release): </w:t>
            </w:r>
          </w:p>
          <w:p w14:paraId="58B9B92B" w14:textId="77777777" w:rsidR="007B5E66" w:rsidRDefault="007B5E66" w:rsidP="00CE149B">
            <w:pPr>
              <w:pStyle w:val="CRCoverPage"/>
              <w:spacing w:after="0"/>
              <w:ind w:left="100"/>
              <w:rPr>
                <w:noProof/>
                <w:lang w:eastAsia="zh-CN"/>
              </w:rPr>
            </w:pPr>
            <w:r w:rsidRPr="00F86BBC">
              <w:rPr>
                <w:noProof/>
                <w:lang w:eastAsia="zh-CN"/>
              </w:rPr>
              <w:t xml:space="preserve">This CR has </w:t>
            </w:r>
            <w:r>
              <w:rPr>
                <w:noProof/>
                <w:lang w:eastAsia="zh-CN"/>
              </w:rPr>
              <w:t>no impact from f</w:t>
            </w:r>
            <w:r w:rsidRPr="00F86BBC">
              <w:rPr>
                <w:noProof/>
                <w:lang w:eastAsia="zh-CN"/>
              </w:rPr>
              <w:t xml:space="preserve">unctional </w:t>
            </w:r>
            <w:r>
              <w:rPr>
                <w:noProof/>
                <w:lang w:eastAsia="zh-CN"/>
              </w:rPr>
              <w:t xml:space="preserve">point of view. The </w:t>
            </w:r>
            <w:r w:rsidRPr="00F86BBC">
              <w:rPr>
                <w:noProof/>
                <w:lang w:eastAsia="zh-CN"/>
              </w:rPr>
              <w:t xml:space="preserve">impact </w:t>
            </w:r>
            <w:r>
              <w:rPr>
                <w:noProof/>
                <w:lang w:eastAsia="zh-CN"/>
              </w:rPr>
              <w:t xml:space="preserve">from protocol point of view can be considered isolated </w:t>
            </w:r>
            <w:r w:rsidRPr="00F86BBC">
              <w:rPr>
                <w:noProof/>
                <w:lang w:eastAsia="zh-CN"/>
              </w:rPr>
              <w:t xml:space="preserve">because the change only affects the </w:t>
            </w:r>
            <w:r>
              <w:rPr>
                <w:noProof/>
                <w:lang w:eastAsia="zh-CN"/>
              </w:rPr>
              <w:t>AI/ML for NG-RAN</w:t>
            </w:r>
            <w:r w:rsidRPr="00F86BBC">
              <w:rPr>
                <w:noProof/>
                <w:lang w:eastAsia="zh-CN"/>
              </w:rPr>
              <w:t xml:space="preserve"> function.</w:t>
            </w:r>
          </w:p>
        </w:tc>
      </w:tr>
      <w:tr w:rsidR="007B5E66" w14:paraId="6741E500" w14:textId="77777777" w:rsidTr="00CE149B">
        <w:tc>
          <w:tcPr>
            <w:tcW w:w="2694" w:type="dxa"/>
            <w:gridSpan w:val="2"/>
            <w:tcBorders>
              <w:left w:val="single" w:sz="4" w:space="0" w:color="auto"/>
            </w:tcBorders>
          </w:tcPr>
          <w:p w14:paraId="1D0E9C04" w14:textId="77777777" w:rsidR="007B5E66" w:rsidRDefault="007B5E66" w:rsidP="00CE149B">
            <w:pPr>
              <w:pStyle w:val="CRCoverPage"/>
              <w:spacing w:after="0"/>
              <w:rPr>
                <w:b/>
                <w:i/>
                <w:noProof/>
                <w:sz w:val="8"/>
                <w:szCs w:val="8"/>
              </w:rPr>
            </w:pPr>
          </w:p>
        </w:tc>
        <w:tc>
          <w:tcPr>
            <w:tcW w:w="6946" w:type="dxa"/>
            <w:gridSpan w:val="9"/>
            <w:tcBorders>
              <w:right w:val="single" w:sz="4" w:space="0" w:color="auto"/>
            </w:tcBorders>
          </w:tcPr>
          <w:p w14:paraId="548401B2" w14:textId="77777777" w:rsidR="007B5E66" w:rsidRDefault="007B5E66" w:rsidP="00CE149B">
            <w:pPr>
              <w:pStyle w:val="CRCoverPage"/>
              <w:spacing w:after="0"/>
              <w:rPr>
                <w:noProof/>
                <w:sz w:val="8"/>
                <w:szCs w:val="8"/>
              </w:rPr>
            </w:pPr>
          </w:p>
        </w:tc>
      </w:tr>
      <w:tr w:rsidR="007B5E66" w14:paraId="257CB92D" w14:textId="77777777" w:rsidTr="00CE149B">
        <w:tc>
          <w:tcPr>
            <w:tcW w:w="2694" w:type="dxa"/>
            <w:gridSpan w:val="2"/>
            <w:tcBorders>
              <w:left w:val="single" w:sz="4" w:space="0" w:color="auto"/>
              <w:bottom w:val="single" w:sz="4" w:space="0" w:color="auto"/>
            </w:tcBorders>
          </w:tcPr>
          <w:p w14:paraId="65FB1AF2" w14:textId="77777777" w:rsidR="007B5E66" w:rsidRDefault="007B5E66" w:rsidP="00CE14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45AFF8" w14:textId="77777777" w:rsidR="007B5E66" w:rsidRDefault="007B5E66" w:rsidP="00CE149B">
            <w:pPr>
              <w:pStyle w:val="CRCoverPage"/>
              <w:spacing w:after="0"/>
              <w:ind w:left="100"/>
              <w:rPr>
                <w:noProof/>
              </w:rPr>
            </w:pPr>
            <w:r>
              <w:rPr>
                <w:noProof/>
              </w:rPr>
              <w:t xml:space="preserve">The DATA COLLECTION REQUEST message may include IEs which are useless if the related measurement objects are not set in the </w:t>
            </w:r>
            <w:r w:rsidRPr="007D58CF">
              <w:rPr>
                <w:i/>
                <w:iCs/>
                <w:noProof/>
              </w:rPr>
              <w:t>Report Characteristics for Data Collection</w:t>
            </w:r>
            <w:r>
              <w:rPr>
                <w:noProof/>
              </w:rPr>
              <w:t xml:space="preserve"> IE, or required information may be missing for certain measurement objects.</w:t>
            </w:r>
          </w:p>
        </w:tc>
      </w:tr>
      <w:tr w:rsidR="007B5E66" w14:paraId="65BF12EE" w14:textId="77777777" w:rsidTr="00CE149B">
        <w:tc>
          <w:tcPr>
            <w:tcW w:w="2694" w:type="dxa"/>
            <w:gridSpan w:val="2"/>
          </w:tcPr>
          <w:p w14:paraId="3CD8C565" w14:textId="77777777" w:rsidR="007B5E66" w:rsidRDefault="007B5E66" w:rsidP="00CE149B">
            <w:pPr>
              <w:pStyle w:val="CRCoverPage"/>
              <w:spacing w:after="0"/>
              <w:rPr>
                <w:b/>
                <w:i/>
                <w:noProof/>
                <w:sz w:val="8"/>
                <w:szCs w:val="8"/>
              </w:rPr>
            </w:pPr>
          </w:p>
        </w:tc>
        <w:tc>
          <w:tcPr>
            <w:tcW w:w="6946" w:type="dxa"/>
            <w:gridSpan w:val="9"/>
          </w:tcPr>
          <w:p w14:paraId="6319898F" w14:textId="77777777" w:rsidR="007B5E66" w:rsidRDefault="007B5E66" w:rsidP="00CE149B">
            <w:pPr>
              <w:pStyle w:val="CRCoverPage"/>
              <w:spacing w:after="0"/>
              <w:rPr>
                <w:noProof/>
                <w:sz w:val="8"/>
                <w:szCs w:val="8"/>
              </w:rPr>
            </w:pPr>
          </w:p>
        </w:tc>
      </w:tr>
      <w:tr w:rsidR="007B5E66" w14:paraId="25D5FC40" w14:textId="77777777" w:rsidTr="00CE149B">
        <w:tc>
          <w:tcPr>
            <w:tcW w:w="2694" w:type="dxa"/>
            <w:gridSpan w:val="2"/>
            <w:tcBorders>
              <w:top w:val="single" w:sz="4" w:space="0" w:color="auto"/>
              <w:left w:val="single" w:sz="4" w:space="0" w:color="auto"/>
            </w:tcBorders>
          </w:tcPr>
          <w:p w14:paraId="6E462873" w14:textId="77777777" w:rsidR="007B5E66" w:rsidRDefault="007B5E66" w:rsidP="00CE14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8AA483" w14:textId="77777777" w:rsidR="007B5E66" w:rsidRDefault="007B5E66" w:rsidP="00CE149B">
            <w:pPr>
              <w:pStyle w:val="CRCoverPage"/>
              <w:spacing w:after="0"/>
              <w:ind w:left="100"/>
              <w:rPr>
                <w:noProof/>
              </w:rPr>
            </w:pPr>
            <w:r>
              <w:rPr>
                <w:noProof/>
              </w:rPr>
              <w:t>8.4.13.2, 9.1.3.26, 9.3.4</w:t>
            </w:r>
          </w:p>
        </w:tc>
      </w:tr>
      <w:tr w:rsidR="007B5E66" w14:paraId="62C344D7" w14:textId="77777777" w:rsidTr="00CE149B">
        <w:tc>
          <w:tcPr>
            <w:tcW w:w="2694" w:type="dxa"/>
            <w:gridSpan w:val="2"/>
            <w:tcBorders>
              <w:left w:val="single" w:sz="4" w:space="0" w:color="auto"/>
            </w:tcBorders>
          </w:tcPr>
          <w:p w14:paraId="1D3AE1BE" w14:textId="77777777" w:rsidR="007B5E66" w:rsidRDefault="007B5E66" w:rsidP="00CE149B">
            <w:pPr>
              <w:pStyle w:val="CRCoverPage"/>
              <w:spacing w:after="0"/>
              <w:rPr>
                <w:b/>
                <w:i/>
                <w:noProof/>
                <w:sz w:val="8"/>
                <w:szCs w:val="8"/>
              </w:rPr>
            </w:pPr>
          </w:p>
        </w:tc>
        <w:tc>
          <w:tcPr>
            <w:tcW w:w="6946" w:type="dxa"/>
            <w:gridSpan w:val="9"/>
            <w:tcBorders>
              <w:right w:val="single" w:sz="4" w:space="0" w:color="auto"/>
            </w:tcBorders>
          </w:tcPr>
          <w:p w14:paraId="76F2FC3A" w14:textId="77777777" w:rsidR="007B5E66" w:rsidRDefault="007B5E66" w:rsidP="00CE149B">
            <w:pPr>
              <w:pStyle w:val="CRCoverPage"/>
              <w:spacing w:after="0"/>
              <w:rPr>
                <w:noProof/>
                <w:sz w:val="8"/>
                <w:szCs w:val="8"/>
              </w:rPr>
            </w:pPr>
          </w:p>
        </w:tc>
      </w:tr>
      <w:tr w:rsidR="007B5E66" w14:paraId="25D35417" w14:textId="77777777" w:rsidTr="00CE149B">
        <w:tc>
          <w:tcPr>
            <w:tcW w:w="2694" w:type="dxa"/>
            <w:gridSpan w:val="2"/>
            <w:tcBorders>
              <w:left w:val="single" w:sz="4" w:space="0" w:color="auto"/>
            </w:tcBorders>
          </w:tcPr>
          <w:p w14:paraId="7834CB09" w14:textId="77777777" w:rsidR="007B5E66" w:rsidRDefault="007B5E66" w:rsidP="00CE14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5E1DCB" w14:textId="77777777" w:rsidR="007B5E66" w:rsidRDefault="007B5E66" w:rsidP="00CE14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A9C298" w14:textId="77777777" w:rsidR="007B5E66" w:rsidRDefault="007B5E66" w:rsidP="00CE149B">
            <w:pPr>
              <w:pStyle w:val="CRCoverPage"/>
              <w:spacing w:after="0"/>
              <w:jc w:val="center"/>
              <w:rPr>
                <w:b/>
                <w:caps/>
                <w:noProof/>
              </w:rPr>
            </w:pPr>
            <w:r>
              <w:rPr>
                <w:b/>
                <w:caps/>
                <w:noProof/>
              </w:rPr>
              <w:t>N</w:t>
            </w:r>
          </w:p>
        </w:tc>
        <w:tc>
          <w:tcPr>
            <w:tcW w:w="2977" w:type="dxa"/>
            <w:gridSpan w:val="4"/>
          </w:tcPr>
          <w:p w14:paraId="489B36DB" w14:textId="77777777" w:rsidR="007B5E66" w:rsidRDefault="007B5E66" w:rsidP="00CE14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945025" w14:textId="77777777" w:rsidR="007B5E66" w:rsidRDefault="007B5E66" w:rsidP="00CE149B">
            <w:pPr>
              <w:pStyle w:val="CRCoverPage"/>
              <w:spacing w:after="0"/>
              <w:ind w:left="99"/>
              <w:rPr>
                <w:noProof/>
              </w:rPr>
            </w:pPr>
          </w:p>
        </w:tc>
      </w:tr>
      <w:tr w:rsidR="007B5E66" w14:paraId="7E4377D9" w14:textId="77777777" w:rsidTr="00CE149B">
        <w:tc>
          <w:tcPr>
            <w:tcW w:w="2694" w:type="dxa"/>
            <w:gridSpan w:val="2"/>
            <w:tcBorders>
              <w:left w:val="single" w:sz="4" w:space="0" w:color="auto"/>
            </w:tcBorders>
          </w:tcPr>
          <w:p w14:paraId="374DB61F" w14:textId="77777777" w:rsidR="007B5E66" w:rsidRDefault="007B5E66" w:rsidP="00CE14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508CD8" w14:textId="77777777" w:rsidR="007B5E66" w:rsidRDefault="007B5E66" w:rsidP="00CE14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37FC2F" w14:textId="77777777" w:rsidR="007B5E66" w:rsidRDefault="007B5E66" w:rsidP="00CE149B">
            <w:pPr>
              <w:pStyle w:val="CRCoverPage"/>
              <w:spacing w:after="0"/>
              <w:jc w:val="center"/>
              <w:rPr>
                <w:b/>
                <w:caps/>
                <w:noProof/>
              </w:rPr>
            </w:pPr>
            <w:r>
              <w:rPr>
                <w:b/>
                <w:caps/>
                <w:noProof/>
              </w:rPr>
              <w:t>X</w:t>
            </w:r>
          </w:p>
        </w:tc>
        <w:tc>
          <w:tcPr>
            <w:tcW w:w="2977" w:type="dxa"/>
            <w:gridSpan w:val="4"/>
          </w:tcPr>
          <w:p w14:paraId="2AD25604" w14:textId="77777777" w:rsidR="007B5E66" w:rsidRDefault="007B5E66" w:rsidP="00CE14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3AA11B" w14:textId="77777777" w:rsidR="007B5E66" w:rsidRDefault="007B5E66" w:rsidP="00CE149B">
            <w:pPr>
              <w:pStyle w:val="CRCoverPage"/>
              <w:spacing w:after="0"/>
              <w:ind w:left="99"/>
              <w:rPr>
                <w:noProof/>
              </w:rPr>
            </w:pPr>
            <w:r>
              <w:rPr>
                <w:noProof/>
              </w:rPr>
              <w:t xml:space="preserve">TS/TR ... CR ... </w:t>
            </w:r>
          </w:p>
        </w:tc>
      </w:tr>
      <w:tr w:rsidR="007B5E66" w14:paraId="50F087A1" w14:textId="77777777" w:rsidTr="00CE149B">
        <w:tc>
          <w:tcPr>
            <w:tcW w:w="2694" w:type="dxa"/>
            <w:gridSpan w:val="2"/>
            <w:tcBorders>
              <w:left w:val="single" w:sz="4" w:space="0" w:color="auto"/>
            </w:tcBorders>
          </w:tcPr>
          <w:p w14:paraId="7D59C760" w14:textId="77777777" w:rsidR="007B5E66" w:rsidRDefault="007B5E66" w:rsidP="00CE14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429E57" w14:textId="77777777" w:rsidR="007B5E66" w:rsidRDefault="007B5E66" w:rsidP="00CE14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C1622C" w14:textId="77777777" w:rsidR="007B5E66" w:rsidRDefault="007B5E66" w:rsidP="00CE149B">
            <w:pPr>
              <w:pStyle w:val="CRCoverPage"/>
              <w:spacing w:after="0"/>
              <w:jc w:val="center"/>
              <w:rPr>
                <w:b/>
                <w:caps/>
                <w:noProof/>
              </w:rPr>
            </w:pPr>
            <w:r>
              <w:rPr>
                <w:b/>
                <w:caps/>
                <w:noProof/>
              </w:rPr>
              <w:t>X</w:t>
            </w:r>
          </w:p>
        </w:tc>
        <w:tc>
          <w:tcPr>
            <w:tcW w:w="2977" w:type="dxa"/>
            <w:gridSpan w:val="4"/>
          </w:tcPr>
          <w:p w14:paraId="4BE0017C" w14:textId="77777777" w:rsidR="007B5E66" w:rsidRDefault="007B5E66" w:rsidP="00CE14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A5C12B" w14:textId="77777777" w:rsidR="007B5E66" w:rsidRDefault="007B5E66" w:rsidP="00CE149B">
            <w:pPr>
              <w:pStyle w:val="CRCoverPage"/>
              <w:spacing w:after="0"/>
              <w:ind w:left="99"/>
              <w:rPr>
                <w:noProof/>
              </w:rPr>
            </w:pPr>
            <w:r>
              <w:rPr>
                <w:noProof/>
              </w:rPr>
              <w:t xml:space="preserve">TS/TR ... CR ... </w:t>
            </w:r>
          </w:p>
        </w:tc>
      </w:tr>
      <w:tr w:rsidR="007B5E66" w14:paraId="7F999EED" w14:textId="77777777" w:rsidTr="00CE149B">
        <w:tc>
          <w:tcPr>
            <w:tcW w:w="2694" w:type="dxa"/>
            <w:gridSpan w:val="2"/>
            <w:tcBorders>
              <w:left w:val="single" w:sz="4" w:space="0" w:color="auto"/>
            </w:tcBorders>
          </w:tcPr>
          <w:p w14:paraId="369012D1" w14:textId="77777777" w:rsidR="007B5E66" w:rsidRDefault="007B5E66" w:rsidP="00CE14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2EA1E8" w14:textId="77777777" w:rsidR="007B5E66" w:rsidRDefault="007B5E66" w:rsidP="00CE14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63426" w14:textId="77777777" w:rsidR="007B5E66" w:rsidRDefault="007B5E66" w:rsidP="00CE149B">
            <w:pPr>
              <w:pStyle w:val="CRCoverPage"/>
              <w:spacing w:after="0"/>
              <w:jc w:val="center"/>
              <w:rPr>
                <w:b/>
                <w:caps/>
                <w:noProof/>
              </w:rPr>
            </w:pPr>
            <w:r>
              <w:rPr>
                <w:b/>
                <w:caps/>
                <w:noProof/>
              </w:rPr>
              <w:t>X</w:t>
            </w:r>
          </w:p>
        </w:tc>
        <w:tc>
          <w:tcPr>
            <w:tcW w:w="2977" w:type="dxa"/>
            <w:gridSpan w:val="4"/>
          </w:tcPr>
          <w:p w14:paraId="110B5ABE" w14:textId="77777777" w:rsidR="007B5E66" w:rsidRDefault="007B5E66" w:rsidP="00CE14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A4E2B1" w14:textId="77777777" w:rsidR="007B5E66" w:rsidRDefault="007B5E66" w:rsidP="00CE149B">
            <w:pPr>
              <w:pStyle w:val="CRCoverPage"/>
              <w:spacing w:after="0"/>
              <w:ind w:left="99"/>
              <w:rPr>
                <w:noProof/>
              </w:rPr>
            </w:pPr>
            <w:r>
              <w:rPr>
                <w:noProof/>
              </w:rPr>
              <w:t xml:space="preserve">TS/TR ... CR ... </w:t>
            </w:r>
          </w:p>
        </w:tc>
      </w:tr>
      <w:tr w:rsidR="007B5E66" w14:paraId="47324583" w14:textId="77777777" w:rsidTr="00CE149B">
        <w:tc>
          <w:tcPr>
            <w:tcW w:w="2694" w:type="dxa"/>
            <w:gridSpan w:val="2"/>
            <w:tcBorders>
              <w:left w:val="single" w:sz="4" w:space="0" w:color="auto"/>
            </w:tcBorders>
          </w:tcPr>
          <w:p w14:paraId="4372E967" w14:textId="77777777" w:rsidR="007B5E66" w:rsidRDefault="007B5E66" w:rsidP="00CE149B">
            <w:pPr>
              <w:pStyle w:val="CRCoverPage"/>
              <w:spacing w:after="0"/>
              <w:rPr>
                <w:b/>
                <w:i/>
                <w:noProof/>
              </w:rPr>
            </w:pPr>
          </w:p>
        </w:tc>
        <w:tc>
          <w:tcPr>
            <w:tcW w:w="6946" w:type="dxa"/>
            <w:gridSpan w:val="9"/>
            <w:tcBorders>
              <w:right w:val="single" w:sz="4" w:space="0" w:color="auto"/>
            </w:tcBorders>
          </w:tcPr>
          <w:p w14:paraId="2A70DF46" w14:textId="77777777" w:rsidR="007B5E66" w:rsidRDefault="007B5E66" w:rsidP="00CE149B">
            <w:pPr>
              <w:pStyle w:val="CRCoverPage"/>
              <w:spacing w:after="0"/>
              <w:rPr>
                <w:noProof/>
              </w:rPr>
            </w:pPr>
          </w:p>
        </w:tc>
      </w:tr>
      <w:tr w:rsidR="007B5E66" w14:paraId="21FB1EC9" w14:textId="77777777" w:rsidTr="00CE149B">
        <w:tc>
          <w:tcPr>
            <w:tcW w:w="2694" w:type="dxa"/>
            <w:gridSpan w:val="2"/>
            <w:tcBorders>
              <w:left w:val="single" w:sz="4" w:space="0" w:color="auto"/>
              <w:bottom w:val="single" w:sz="4" w:space="0" w:color="auto"/>
            </w:tcBorders>
          </w:tcPr>
          <w:p w14:paraId="6EA19E8F" w14:textId="77777777" w:rsidR="007B5E66" w:rsidRDefault="007B5E66" w:rsidP="00CE14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4CCA56" w14:textId="77777777" w:rsidR="007B5E66" w:rsidRDefault="007B5E66" w:rsidP="00CE149B">
            <w:pPr>
              <w:pStyle w:val="CRCoverPage"/>
              <w:spacing w:after="0"/>
              <w:ind w:left="100"/>
              <w:rPr>
                <w:noProof/>
              </w:rPr>
            </w:pPr>
          </w:p>
        </w:tc>
      </w:tr>
      <w:tr w:rsidR="007B5E66" w:rsidRPr="008863B9" w14:paraId="3D7AFE33" w14:textId="77777777" w:rsidTr="00CE149B">
        <w:tc>
          <w:tcPr>
            <w:tcW w:w="2694" w:type="dxa"/>
            <w:gridSpan w:val="2"/>
            <w:tcBorders>
              <w:top w:val="single" w:sz="4" w:space="0" w:color="auto"/>
              <w:bottom w:val="single" w:sz="4" w:space="0" w:color="auto"/>
            </w:tcBorders>
          </w:tcPr>
          <w:p w14:paraId="39D8BAD2" w14:textId="77777777" w:rsidR="007B5E66" w:rsidRPr="008863B9" w:rsidRDefault="007B5E66" w:rsidP="00CE14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83CDCD" w14:textId="77777777" w:rsidR="007B5E66" w:rsidRPr="008863B9" w:rsidRDefault="007B5E66" w:rsidP="00CE149B">
            <w:pPr>
              <w:pStyle w:val="CRCoverPage"/>
              <w:spacing w:after="0"/>
              <w:ind w:left="100"/>
              <w:rPr>
                <w:noProof/>
                <w:sz w:val="8"/>
                <w:szCs w:val="8"/>
              </w:rPr>
            </w:pPr>
          </w:p>
        </w:tc>
      </w:tr>
      <w:tr w:rsidR="007B5E66" w14:paraId="7C3020AD" w14:textId="77777777" w:rsidTr="00CE149B">
        <w:tc>
          <w:tcPr>
            <w:tcW w:w="2694" w:type="dxa"/>
            <w:gridSpan w:val="2"/>
            <w:tcBorders>
              <w:top w:val="single" w:sz="4" w:space="0" w:color="auto"/>
              <w:left w:val="single" w:sz="4" w:space="0" w:color="auto"/>
              <w:bottom w:val="single" w:sz="4" w:space="0" w:color="auto"/>
            </w:tcBorders>
          </w:tcPr>
          <w:p w14:paraId="3276C45E" w14:textId="77777777" w:rsidR="007B5E66" w:rsidRDefault="007B5E66" w:rsidP="00CE14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581BD3" w14:textId="77777777" w:rsidR="007B5E66" w:rsidRDefault="007B5E66" w:rsidP="00CE149B">
            <w:pPr>
              <w:pStyle w:val="CRCoverPage"/>
              <w:spacing w:after="0"/>
              <w:ind w:left="100"/>
              <w:rPr>
                <w:noProof/>
              </w:rPr>
            </w:pPr>
          </w:p>
        </w:tc>
      </w:tr>
    </w:tbl>
    <w:p w14:paraId="5D62816F" w14:textId="77777777" w:rsidR="007B5E66" w:rsidRDefault="007B5E66" w:rsidP="007B5E66">
      <w:pPr>
        <w:pStyle w:val="CRCoverPage"/>
        <w:spacing w:after="0"/>
        <w:rPr>
          <w:noProof/>
          <w:sz w:val="8"/>
          <w:szCs w:val="8"/>
        </w:rPr>
      </w:pPr>
    </w:p>
    <w:p w14:paraId="270C7171" w14:textId="77777777" w:rsidR="007B5E66" w:rsidRDefault="007B5E66" w:rsidP="007B5E66">
      <w:pPr>
        <w:rPr>
          <w:noProof/>
        </w:rPr>
        <w:sectPr w:rsidR="007B5E66">
          <w:headerReference w:type="even" r:id="rId12"/>
          <w:footnotePr>
            <w:numRestart w:val="eachSect"/>
          </w:footnotePr>
          <w:pgSz w:w="11907" w:h="16840" w:code="9"/>
          <w:pgMar w:top="1418" w:right="1134" w:bottom="1134" w:left="1134" w:header="680" w:footer="567" w:gutter="0"/>
          <w:cols w:space="720"/>
        </w:sectPr>
      </w:pPr>
    </w:p>
    <w:p w14:paraId="2368C808" w14:textId="77777777" w:rsidR="007B5E66" w:rsidRDefault="007B5E66" w:rsidP="007B5E66">
      <w:pPr>
        <w:pStyle w:val="FirstChange"/>
      </w:pPr>
      <w:r>
        <w:lastRenderedPageBreak/>
        <w:t>&lt;&lt;&lt;&lt;&lt;&lt;&lt;&lt;&lt;&lt;&lt;&lt;&lt;&lt;&lt;&lt;&lt;&lt;&lt;&lt; Start of Changes &gt;&gt;&gt;&gt;&gt;&gt;&gt;&gt;&gt;&gt;&gt;&gt;&gt;&gt;&gt;&gt;&gt;&gt;&gt;&gt;</w:t>
      </w:r>
    </w:p>
    <w:p w14:paraId="05CE956E" w14:textId="77777777" w:rsidR="007B5E66" w:rsidRPr="00701B87" w:rsidRDefault="007B5E66" w:rsidP="007B5E66">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1" w:name="_Toc184820570"/>
      <w:r w:rsidRPr="00701B87">
        <w:rPr>
          <w:rFonts w:ascii="Arial" w:eastAsia="SimSun" w:hAnsi="Arial"/>
          <w:sz w:val="28"/>
          <w:lang w:eastAsia="ko-KR"/>
        </w:rPr>
        <w:t>8.4.13</w:t>
      </w:r>
      <w:r w:rsidRPr="00701B87">
        <w:rPr>
          <w:rFonts w:ascii="Arial" w:eastAsia="SimSun" w:hAnsi="Arial"/>
          <w:sz w:val="28"/>
          <w:lang w:eastAsia="ko-KR"/>
        </w:rPr>
        <w:tab/>
        <w:t>Data Collection Reporting Initiation</w:t>
      </w:r>
      <w:bookmarkEnd w:id="1"/>
    </w:p>
    <w:p w14:paraId="61474B1D" w14:textId="77777777" w:rsidR="007B5E66" w:rsidRPr="00701B87" w:rsidRDefault="007B5E66" w:rsidP="007B5E66">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2" w:name="_CR8_4_AA13_1"/>
      <w:bookmarkStart w:id="3" w:name="_CR8_4_13_1"/>
      <w:bookmarkStart w:id="4" w:name="_Toc184820571"/>
      <w:bookmarkEnd w:id="2"/>
      <w:bookmarkEnd w:id="3"/>
      <w:r w:rsidRPr="00701B87">
        <w:rPr>
          <w:rFonts w:ascii="Arial" w:eastAsia="SimSun" w:hAnsi="Arial"/>
          <w:sz w:val="24"/>
          <w:lang w:eastAsia="ko-KR"/>
        </w:rPr>
        <w:t>8.4.13.1</w:t>
      </w:r>
      <w:r w:rsidRPr="00701B87">
        <w:rPr>
          <w:rFonts w:ascii="Arial" w:eastAsia="SimSun" w:hAnsi="Arial"/>
          <w:sz w:val="24"/>
          <w:lang w:eastAsia="ko-KR"/>
        </w:rPr>
        <w:tab/>
        <w:t>General</w:t>
      </w:r>
      <w:bookmarkEnd w:id="4"/>
    </w:p>
    <w:p w14:paraId="0719938C" w14:textId="77777777" w:rsidR="007B5E66" w:rsidRPr="00701B87" w:rsidRDefault="007B5E66" w:rsidP="007B5E66">
      <w:pPr>
        <w:overflowPunct w:val="0"/>
        <w:autoSpaceDE w:val="0"/>
        <w:autoSpaceDN w:val="0"/>
        <w:adjustRightInd w:val="0"/>
        <w:textAlignment w:val="baseline"/>
        <w:rPr>
          <w:rFonts w:eastAsia="SimSun"/>
          <w:lang w:eastAsia="ko-KR"/>
        </w:rPr>
      </w:pPr>
      <w:r w:rsidRPr="00701B87">
        <w:rPr>
          <w:rFonts w:eastAsia="SimSun"/>
          <w:lang w:eastAsia="ko-KR"/>
        </w:rPr>
        <w:t>This procedure is used by an NG-RAN node to request from another NG-RAN node the reporting of information to support, e.g., AI/ML in NG-RAN.</w:t>
      </w:r>
    </w:p>
    <w:p w14:paraId="7B3E0692" w14:textId="77777777" w:rsidR="007B5E66" w:rsidRPr="00701B87" w:rsidRDefault="007B5E66" w:rsidP="007B5E66">
      <w:pPr>
        <w:overflowPunct w:val="0"/>
        <w:autoSpaceDE w:val="0"/>
        <w:autoSpaceDN w:val="0"/>
        <w:adjustRightInd w:val="0"/>
        <w:textAlignment w:val="baseline"/>
        <w:rPr>
          <w:rFonts w:eastAsia="SimSun"/>
          <w:lang w:eastAsia="ko-KR"/>
        </w:rPr>
      </w:pPr>
      <w:r w:rsidRPr="00701B87">
        <w:rPr>
          <w:rFonts w:eastAsia="SimSun"/>
          <w:lang w:eastAsia="ko-KR"/>
        </w:rPr>
        <w:t xml:space="preserve">The procedure uses </w:t>
      </w:r>
      <w:r w:rsidRPr="00701B87">
        <w:rPr>
          <w:rFonts w:eastAsia="SimSun"/>
          <w:lang w:eastAsia="zh-CN"/>
        </w:rPr>
        <w:t>non UE-associated signalling</w:t>
      </w:r>
      <w:r w:rsidRPr="00701B87">
        <w:rPr>
          <w:rFonts w:eastAsia="SimSun"/>
          <w:lang w:eastAsia="ko-KR"/>
        </w:rPr>
        <w:t>.</w:t>
      </w:r>
    </w:p>
    <w:p w14:paraId="158F0F65" w14:textId="77777777" w:rsidR="007B5E66" w:rsidRPr="00701B87" w:rsidRDefault="007B5E66" w:rsidP="007B5E66">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5" w:name="_CR8_4_AA13_2"/>
      <w:bookmarkStart w:id="6" w:name="_CR8_4_13_2"/>
      <w:bookmarkStart w:id="7" w:name="_Toc184820572"/>
      <w:bookmarkEnd w:id="5"/>
      <w:bookmarkEnd w:id="6"/>
      <w:r w:rsidRPr="00701B87">
        <w:rPr>
          <w:rFonts w:ascii="Arial" w:eastAsia="SimSun" w:hAnsi="Arial"/>
          <w:sz w:val="24"/>
          <w:lang w:eastAsia="ko-KR"/>
        </w:rPr>
        <w:t>8.4.13.2</w:t>
      </w:r>
      <w:r w:rsidRPr="00701B87">
        <w:rPr>
          <w:rFonts w:ascii="Arial" w:eastAsia="SimSun" w:hAnsi="Arial"/>
          <w:sz w:val="24"/>
          <w:lang w:eastAsia="ko-KR"/>
        </w:rPr>
        <w:tab/>
        <w:t>Successful Operation</w:t>
      </w:r>
      <w:bookmarkEnd w:id="7"/>
    </w:p>
    <w:bookmarkStart w:id="8" w:name="_MON_1755528503"/>
    <w:bookmarkEnd w:id="8"/>
    <w:p w14:paraId="2C4E4F03" w14:textId="77777777" w:rsidR="007B5E66" w:rsidRPr="00701B87" w:rsidRDefault="007B5E66" w:rsidP="007B5E66">
      <w:pPr>
        <w:keepNext/>
        <w:keepLines/>
        <w:overflowPunct w:val="0"/>
        <w:autoSpaceDE w:val="0"/>
        <w:autoSpaceDN w:val="0"/>
        <w:adjustRightInd w:val="0"/>
        <w:spacing w:before="60"/>
        <w:jc w:val="center"/>
        <w:textAlignment w:val="baseline"/>
        <w:rPr>
          <w:rFonts w:ascii="Arial" w:eastAsia="SimSun" w:hAnsi="Arial"/>
          <w:b/>
          <w:lang w:eastAsia="ko-KR"/>
        </w:rPr>
      </w:pPr>
      <w:r w:rsidRPr="00701B87">
        <w:rPr>
          <w:rFonts w:ascii="Arial" w:eastAsia="SimSun" w:hAnsi="Arial"/>
          <w:b/>
          <w:noProof/>
          <w:lang w:eastAsia="ko-KR"/>
        </w:rPr>
        <w:object w:dxaOrig="5720" w:dyaOrig="2360" w14:anchorId="6210DD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6.4pt;height:117.65pt;mso-width-percent:0;mso-height-percent:0;mso-width-percent:0;mso-height-percent:0" o:ole="">
            <v:imagedata r:id="rId13" o:title=""/>
          </v:shape>
          <o:OLEObject Type="Embed" ProgID="Word.Picture.8" ShapeID="_x0000_i1025" DrawAspect="Content" ObjectID="_1804598309" r:id="rId14"/>
        </w:object>
      </w:r>
    </w:p>
    <w:p w14:paraId="5339FE34" w14:textId="77777777" w:rsidR="007B5E66" w:rsidRPr="00701B87" w:rsidRDefault="007B5E66" w:rsidP="007B5E66">
      <w:pPr>
        <w:keepLines/>
        <w:overflowPunct w:val="0"/>
        <w:autoSpaceDE w:val="0"/>
        <w:autoSpaceDN w:val="0"/>
        <w:adjustRightInd w:val="0"/>
        <w:spacing w:after="240"/>
        <w:jc w:val="center"/>
        <w:textAlignment w:val="baseline"/>
        <w:rPr>
          <w:rFonts w:ascii="Arial" w:eastAsia="SimSun" w:hAnsi="Arial"/>
          <w:b/>
          <w:lang w:eastAsia="ko-KR"/>
        </w:rPr>
      </w:pPr>
      <w:bookmarkStart w:id="9" w:name="_CRFigure8_4_13_21"/>
      <w:r w:rsidRPr="00701B87">
        <w:rPr>
          <w:rFonts w:ascii="Arial" w:eastAsia="SimSun" w:hAnsi="Arial"/>
          <w:b/>
          <w:lang w:eastAsia="ko-KR"/>
        </w:rPr>
        <w:t xml:space="preserve">Figure </w:t>
      </w:r>
      <w:bookmarkEnd w:id="9"/>
      <w:r w:rsidRPr="00701B87">
        <w:rPr>
          <w:rFonts w:ascii="Arial" w:eastAsia="SimSun" w:hAnsi="Arial"/>
          <w:b/>
          <w:lang w:eastAsia="ko-KR"/>
        </w:rPr>
        <w:t>8.4.13.2-1: Data Collection Reporting Initiation, successful operation</w:t>
      </w:r>
    </w:p>
    <w:p w14:paraId="72DA021B" w14:textId="77777777" w:rsidR="007B5E66" w:rsidRPr="00701B87" w:rsidRDefault="007B5E66" w:rsidP="007B5E66">
      <w:pPr>
        <w:overflowPunct w:val="0"/>
        <w:autoSpaceDE w:val="0"/>
        <w:autoSpaceDN w:val="0"/>
        <w:adjustRightInd w:val="0"/>
        <w:textAlignment w:val="baseline"/>
        <w:rPr>
          <w:rFonts w:eastAsia="SimSun"/>
          <w:lang w:eastAsia="ko-KR"/>
        </w:rPr>
      </w:pPr>
      <w:r w:rsidRPr="00701B87">
        <w:rPr>
          <w:rFonts w:eastAsia="SimSun"/>
          <w:lang w:eastAsia="ko-KR"/>
        </w:rPr>
        <w:t>NG-RAN node</w:t>
      </w:r>
      <w:r w:rsidRPr="00701B87">
        <w:rPr>
          <w:rFonts w:eastAsia="SimSun"/>
          <w:vertAlign w:val="subscript"/>
          <w:lang w:eastAsia="ko-KR"/>
        </w:rPr>
        <w:t>1</w:t>
      </w:r>
      <w:r w:rsidRPr="00701B87">
        <w:rPr>
          <w:rFonts w:eastAsia="SimSun"/>
          <w:lang w:eastAsia="ko-KR"/>
        </w:rPr>
        <w:t xml:space="preserve"> initiates the procedure by sending the DATA COLLECTION REQUEST message to NG-RAN node</w:t>
      </w:r>
      <w:r w:rsidRPr="00701B87">
        <w:rPr>
          <w:rFonts w:eastAsia="SimSun"/>
          <w:vertAlign w:val="subscript"/>
          <w:lang w:eastAsia="ko-KR"/>
        </w:rPr>
        <w:t>2</w:t>
      </w:r>
      <w:r w:rsidRPr="00701B87">
        <w:rPr>
          <w:rFonts w:eastAsia="SimSun"/>
          <w:lang w:eastAsia="ko-KR"/>
        </w:rPr>
        <w:t xml:space="preserve"> to start information reporting or to stop information reporting. Upon receipt, NG-RAN node</w:t>
      </w:r>
      <w:r w:rsidRPr="00701B87">
        <w:rPr>
          <w:rFonts w:eastAsia="SimSun"/>
          <w:vertAlign w:val="subscript"/>
          <w:lang w:eastAsia="ko-KR"/>
        </w:rPr>
        <w:t>2</w:t>
      </w:r>
      <w:r w:rsidRPr="00701B87">
        <w:rPr>
          <w:rFonts w:eastAsia="SimSun"/>
          <w:lang w:eastAsia="ko-KR"/>
        </w:rPr>
        <w:t>:</w:t>
      </w:r>
    </w:p>
    <w:p w14:paraId="308FB142" w14:textId="77777777" w:rsidR="007B5E66" w:rsidRPr="00701B87" w:rsidRDefault="007B5E66" w:rsidP="007B5E66">
      <w:pPr>
        <w:overflowPunct w:val="0"/>
        <w:autoSpaceDE w:val="0"/>
        <w:autoSpaceDN w:val="0"/>
        <w:adjustRightInd w:val="0"/>
        <w:ind w:left="568" w:hanging="284"/>
        <w:textAlignment w:val="baseline"/>
        <w:rPr>
          <w:rFonts w:eastAsia="SimSun"/>
          <w:lang w:eastAsia="ko-KR"/>
        </w:rPr>
      </w:pPr>
      <w:r w:rsidRPr="00701B87">
        <w:rPr>
          <w:rFonts w:eastAsia="SimSun"/>
          <w:lang w:eastAsia="ko-KR"/>
        </w:rPr>
        <w:t>-</w:t>
      </w:r>
      <w:r w:rsidRPr="00701B87">
        <w:rPr>
          <w:rFonts w:eastAsia="SimSun"/>
          <w:lang w:eastAsia="ko-KR"/>
        </w:rPr>
        <w:tab/>
        <w:t xml:space="preserve">shall initiate the requested information reporting according to the parameters given in the request in case the </w:t>
      </w:r>
      <w:r w:rsidRPr="00701B87">
        <w:rPr>
          <w:rFonts w:eastAsia="SimSun"/>
          <w:i/>
          <w:lang w:eastAsia="ko-KR"/>
        </w:rPr>
        <w:t>Registration Request</w:t>
      </w:r>
      <w:r w:rsidRPr="00701B87">
        <w:rPr>
          <w:rFonts w:eastAsia="SimSun"/>
          <w:i/>
          <w:u w:val="single"/>
          <w:lang w:eastAsia="ko-KR"/>
        </w:rPr>
        <w:t xml:space="preserve"> </w:t>
      </w:r>
      <w:r w:rsidRPr="00701B87">
        <w:rPr>
          <w:rFonts w:eastAsia="SimSun"/>
          <w:i/>
          <w:lang w:eastAsia="ko-KR"/>
        </w:rPr>
        <w:t>for Data Collection</w:t>
      </w:r>
      <w:r w:rsidRPr="00701B87">
        <w:rPr>
          <w:rFonts w:eastAsia="SimSun"/>
          <w:lang w:eastAsia="ko-KR"/>
        </w:rPr>
        <w:t xml:space="preserve"> IE is set to "start"; or</w:t>
      </w:r>
    </w:p>
    <w:p w14:paraId="138FF6BD" w14:textId="77777777" w:rsidR="007B5E66" w:rsidRPr="00701B87" w:rsidRDefault="007B5E66" w:rsidP="007B5E66">
      <w:pPr>
        <w:overflowPunct w:val="0"/>
        <w:autoSpaceDE w:val="0"/>
        <w:autoSpaceDN w:val="0"/>
        <w:adjustRightInd w:val="0"/>
        <w:ind w:left="568" w:hanging="284"/>
        <w:textAlignment w:val="baseline"/>
        <w:rPr>
          <w:rFonts w:eastAsia="SimSun"/>
          <w:lang w:eastAsia="ko-KR"/>
        </w:rPr>
      </w:pPr>
      <w:r w:rsidRPr="00701B87">
        <w:rPr>
          <w:rFonts w:eastAsia="SimSun"/>
          <w:lang w:eastAsia="ko-KR"/>
        </w:rPr>
        <w:t>-</w:t>
      </w:r>
      <w:r w:rsidRPr="00701B87">
        <w:rPr>
          <w:rFonts w:eastAsia="SimSun"/>
          <w:lang w:eastAsia="ko-KR"/>
        </w:rPr>
        <w:tab/>
        <w:t xml:space="preserve">shall stop all measurements and predictions and terminate the reporting in case the </w:t>
      </w:r>
      <w:r w:rsidRPr="00701B87">
        <w:rPr>
          <w:rFonts w:eastAsia="SimSun"/>
          <w:i/>
          <w:lang w:eastAsia="ko-KR"/>
        </w:rPr>
        <w:t>Registration Request for Data Collection</w:t>
      </w:r>
      <w:r w:rsidRPr="00701B87">
        <w:rPr>
          <w:rFonts w:eastAsia="SimSun"/>
          <w:lang w:eastAsia="ko-KR"/>
        </w:rPr>
        <w:t xml:space="preserve"> IE is set to "stop".</w:t>
      </w:r>
    </w:p>
    <w:p w14:paraId="14F96843" w14:textId="77777777" w:rsidR="007B5E66" w:rsidRPr="00701B87" w:rsidRDefault="007B5E66" w:rsidP="007B5E66">
      <w:pPr>
        <w:overflowPunct w:val="0"/>
        <w:autoSpaceDE w:val="0"/>
        <w:autoSpaceDN w:val="0"/>
        <w:adjustRightInd w:val="0"/>
        <w:textAlignment w:val="baseline"/>
        <w:rPr>
          <w:rFonts w:eastAsia="SimSun"/>
          <w:lang w:eastAsia="ko-KR"/>
        </w:rPr>
      </w:pPr>
      <w:del w:id="10" w:author="Huawei" w:date="2025-03-19T15:55:00Z">
        <w:r w:rsidRPr="00701B87" w:rsidDel="00701B87">
          <w:rPr>
            <w:rFonts w:eastAsia="SimSun"/>
            <w:lang w:eastAsia="ko-KR"/>
          </w:rPr>
          <w:delText xml:space="preserve">If the </w:delText>
        </w:r>
        <w:r w:rsidRPr="00701B87" w:rsidDel="00701B87">
          <w:rPr>
            <w:rFonts w:eastAsia="SimSun"/>
            <w:i/>
            <w:lang w:eastAsia="ko-KR"/>
          </w:rPr>
          <w:delText>Registration Request</w:delText>
        </w:r>
        <w:r w:rsidRPr="00701B87" w:rsidDel="00701B87">
          <w:rPr>
            <w:rFonts w:eastAsia="SimSun"/>
            <w:i/>
            <w:u w:val="single"/>
            <w:lang w:eastAsia="ko-KR"/>
          </w:rPr>
          <w:delText xml:space="preserve"> </w:delText>
        </w:r>
        <w:r w:rsidRPr="00701B87" w:rsidDel="00701B87">
          <w:rPr>
            <w:rFonts w:eastAsia="SimSun"/>
            <w:i/>
            <w:lang w:eastAsia="ko-KR"/>
          </w:rPr>
          <w:delText>for Data Collection</w:delText>
        </w:r>
        <w:r w:rsidRPr="00701B87" w:rsidDel="00701B87">
          <w:rPr>
            <w:rFonts w:eastAsia="SimSun"/>
            <w:lang w:eastAsia="ko-KR"/>
          </w:rPr>
          <w:delText xml:space="preserve"> IE is set to "start" in the DATA COLLECTION REQUEST</w:delText>
        </w:r>
        <w:r w:rsidRPr="00701B87" w:rsidDel="00701B87">
          <w:rPr>
            <w:rFonts w:eastAsia="SimSun" w:cs="Arial"/>
            <w:lang w:eastAsia="ja-JP"/>
          </w:rPr>
          <w:delText xml:space="preserve"> </w:delText>
        </w:r>
        <w:r w:rsidRPr="00701B87" w:rsidDel="00701B87">
          <w:rPr>
            <w:rFonts w:eastAsia="SimSun"/>
            <w:lang w:eastAsia="ko-KR"/>
          </w:rPr>
          <w:delText xml:space="preserve">message and the </w:delText>
        </w:r>
        <w:r w:rsidRPr="00701B87" w:rsidDel="00701B87">
          <w:rPr>
            <w:rFonts w:eastAsia="SimSun"/>
            <w:i/>
            <w:lang w:eastAsia="ko-KR"/>
          </w:rPr>
          <w:delText>Report Characteristics for Data Collection</w:delText>
        </w:r>
        <w:r w:rsidRPr="00701B87" w:rsidDel="00701B87">
          <w:rPr>
            <w:rFonts w:eastAsia="SimSun"/>
            <w:lang w:eastAsia="ko-KR"/>
          </w:rPr>
          <w:delText xml:space="preserve"> IE indicates cell-specific information reporting, the </w:delText>
        </w:r>
        <w:r w:rsidRPr="00701B87" w:rsidDel="00701B87">
          <w:rPr>
            <w:rFonts w:eastAsia="SimSun"/>
            <w:i/>
            <w:lang w:eastAsia="ko-KR"/>
          </w:rPr>
          <w:delText>Cell To Report</w:delText>
        </w:r>
        <w:r w:rsidRPr="00701B87" w:rsidDel="00701B87">
          <w:rPr>
            <w:rFonts w:eastAsia="SimSun"/>
            <w:i/>
            <w:iCs/>
            <w:lang w:eastAsia="ko-KR"/>
          </w:rPr>
          <w:delText xml:space="preserve"> List for Data Collection</w:delText>
        </w:r>
        <w:r w:rsidRPr="00701B87" w:rsidDel="00701B87">
          <w:rPr>
            <w:rFonts w:eastAsia="SimSun"/>
            <w:i/>
            <w:lang w:eastAsia="ko-KR"/>
          </w:rPr>
          <w:delText xml:space="preserve"> </w:delText>
        </w:r>
        <w:r w:rsidRPr="00701B87" w:rsidDel="00701B87">
          <w:rPr>
            <w:rFonts w:eastAsia="SimSun"/>
            <w:lang w:eastAsia="ko-KR"/>
          </w:rPr>
          <w:delText>IE shall be included.</w:delText>
        </w:r>
      </w:del>
    </w:p>
    <w:p w14:paraId="3F217D46" w14:textId="77777777" w:rsidR="007B5E66" w:rsidRPr="00701B87" w:rsidRDefault="007B5E66" w:rsidP="007B5E66">
      <w:pPr>
        <w:overflowPunct w:val="0"/>
        <w:autoSpaceDE w:val="0"/>
        <w:autoSpaceDN w:val="0"/>
        <w:adjustRightInd w:val="0"/>
        <w:textAlignment w:val="baseline"/>
        <w:rPr>
          <w:rFonts w:eastAsia="SimSun"/>
          <w:lang w:eastAsia="ko-KR"/>
        </w:rPr>
      </w:pPr>
      <w:r w:rsidRPr="00701B87">
        <w:rPr>
          <w:rFonts w:eastAsia="SimSun"/>
          <w:lang w:eastAsia="ko-KR"/>
        </w:rPr>
        <w:t>If NG-RAN node</w:t>
      </w:r>
      <w:r w:rsidRPr="00701B87">
        <w:rPr>
          <w:rFonts w:eastAsia="SimSun"/>
          <w:vertAlign w:val="subscript"/>
          <w:lang w:eastAsia="ko-KR"/>
        </w:rPr>
        <w:t xml:space="preserve">2 </w:t>
      </w:r>
      <w:r w:rsidRPr="00701B87">
        <w:rPr>
          <w:rFonts w:eastAsia="SimSun"/>
          <w:lang w:eastAsia="ko-KR"/>
        </w:rPr>
        <w:t>is capable of providing all of the requested information, it shall initiate the information reporting as requested by NG-RAN node</w:t>
      </w:r>
      <w:r w:rsidRPr="00701B87">
        <w:rPr>
          <w:rFonts w:eastAsia="SimSun"/>
          <w:vertAlign w:val="subscript"/>
          <w:lang w:eastAsia="ko-KR"/>
        </w:rPr>
        <w:t>1</w:t>
      </w:r>
      <w:r w:rsidRPr="00701B87">
        <w:rPr>
          <w:rFonts w:eastAsia="SimSun"/>
          <w:lang w:eastAsia="ko-KR"/>
        </w:rPr>
        <w:t xml:space="preserve"> and respond with the DATA COLLECTION RESPONSE message.</w:t>
      </w:r>
    </w:p>
    <w:p w14:paraId="02CFC358" w14:textId="77777777" w:rsidR="007B5E66" w:rsidRPr="00701B87" w:rsidRDefault="007B5E66" w:rsidP="007B5E66">
      <w:pPr>
        <w:overflowPunct w:val="0"/>
        <w:autoSpaceDE w:val="0"/>
        <w:autoSpaceDN w:val="0"/>
        <w:adjustRightInd w:val="0"/>
        <w:textAlignment w:val="baseline"/>
        <w:rPr>
          <w:rFonts w:eastAsia="SimSun"/>
          <w:lang w:eastAsia="ko-KR"/>
        </w:rPr>
      </w:pPr>
      <w:r w:rsidRPr="00701B87">
        <w:rPr>
          <w:rFonts w:eastAsia="SimSun"/>
          <w:lang w:eastAsia="ko-KR"/>
        </w:rPr>
        <w:t>If NG-RAN node</w:t>
      </w:r>
      <w:r w:rsidRPr="00701B87">
        <w:rPr>
          <w:rFonts w:eastAsia="SimSun"/>
          <w:vertAlign w:val="subscript"/>
          <w:lang w:eastAsia="ko-KR"/>
        </w:rPr>
        <w:t>2</w:t>
      </w:r>
      <w:r w:rsidRPr="00701B87">
        <w:rPr>
          <w:rFonts w:eastAsia="SimSun"/>
          <w:lang w:eastAsia="ko-KR"/>
        </w:rPr>
        <w:t xml:space="preserve"> is capable of providing some but not all of the requested information, it shall initiate the information reporting for the admitted requested information and include the </w:t>
      </w:r>
      <w:r w:rsidRPr="00701B87">
        <w:rPr>
          <w:rFonts w:eastAsia="SimSun"/>
          <w:i/>
          <w:iCs/>
          <w:lang w:eastAsia="ko-KR"/>
        </w:rPr>
        <w:t>Node</w:t>
      </w:r>
      <w:r w:rsidRPr="00701B87">
        <w:rPr>
          <w:rFonts w:eastAsia="SimSun"/>
          <w:lang w:eastAsia="ko-KR"/>
        </w:rPr>
        <w:t xml:space="preserve"> </w:t>
      </w:r>
      <w:r w:rsidRPr="00701B87">
        <w:rPr>
          <w:rFonts w:eastAsia="SimSun"/>
          <w:i/>
          <w:lang w:eastAsia="ko-KR"/>
        </w:rPr>
        <w:t>Measurement Initiation Result List</w:t>
      </w:r>
      <w:r w:rsidRPr="00701B87">
        <w:rPr>
          <w:rFonts w:eastAsia="SimSun"/>
          <w:lang w:eastAsia="ko-KR"/>
        </w:rPr>
        <w:t xml:space="preserve"> IE or the </w:t>
      </w:r>
      <w:r w:rsidRPr="00701B87">
        <w:rPr>
          <w:rFonts w:eastAsia="SimSun"/>
          <w:i/>
          <w:iCs/>
          <w:lang w:eastAsia="ko-KR"/>
        </w:rPr>
        <w:t>Cell</w:t>
      </w:r>
      <w:r w:rsidRPr="00701B87">
        <w:rPr>
          <w:rFonts w:eastAsia="SimSun"/>
          <w:lang w:eastAsia="ko-KR"/>
        </w:rPr>
        <w:t xml:space="preserve"> </w:t>
      </w:r>
      <w:r w:rsidRPr="00701B87">
        <w:rPr>
          <w:rFonts w:eastAsia="SimSun"/>
          <w:i/>
          <w:lang w:eastAsia="ko-KR"/>
        </w:rPr>
        <w:t>Measurement Initiation Result List</w:t>
      </w:r>
      <w:r w:rsidRPr="00701B87">
        <w:rPr>
          <w:rFonts w:eastAsia="SimSun"/>
          <w:lang w:eastAsia="ko-KR"/>
        </w:rPr>
        <w:t xml:space="preserve"> IE or both in the DATA COLLECTION RESPONSE message.</w:t>
      </w:r>
    </w:p>
    <w:p w14:paraId="7785C36F" w14:textId="77777777" w:rsidR="007B5E66" w:rsidRPr="00701B87" w:rsidRDefault="007B5E66" w:rsidP="007B5E66">
      <w:pPr>
        <w:overflowPunct w:val="0"/>
        <w:autoSpaceDE w:val="0"/>
        <w:autoSpaceDN w:val="0"/>
        <w:adjustRightInd w:val="0"/>
        <w:textAlignment w:val="baseline"/>
        <w:rPr>
          <w:rFonts w:eastAsia="SimSun"/>
          <w:lang w:eastAsia="ko-KR"/>
        </w:rPr>
      </w:pPr>
      <w:r w:rsidRPr="00701B87">
        <w:rPr>
          <w:rFonts w:eastAsia="SimSun"/>
          <w:lang w:eastAsia="ko-KR"/>
        </w:rPr>
        <w:t xml:space="preserve">If the </w:t>
      </w:r>
      <w:r w:rsidRPr="00701B87">
        <w:rPr>
          <w:rFonts w:eastAsia="SimSun"/>
          <w:i/>
          <w:lang w:eastAsia="ko-KR"/>
        </w:rPr>
        <w:t>Reporting Periodicity for Data Collection</w:t>
      </w:r>
      <w:r w:rsidRPr="00701B87">
        <w:rPr>
          <w:rFonts w:eastAsia="SimSun"/>
          <w:lang w:eastAsia="ko-KR"/>
        </w:rPr>
        <w:t xml:space="preserve"> IE in the DATA COLLECTION REQUEST message is present, this indicates the periodicity for the reporting of configured measurement objects. The NG-RAN node</w:t>
      </w:r>
      <w:r w:rsidRPr="00701B87">
        <w:rPr>
          <w:rFonts w:eastAsia="SimSun"/>
          <w:vertAlign w:val="subscript"/>
          <w:lang w:eastAsia="ko-KR"/>
        </w:rPr>
        <w:t>2</w:t>
      </w:r>
      <w:r w:rsidRPr="00701B87">
        <w:rPr>
          <w:rFonts w:eastAsia="SimSun"/>
          <w:lang w:eastAsia="ko-KR"/>
        </w:rPr>
        <w:t xml:space="preserve"> shall report only once, unless otherwise requested within the </w:t>
      </w:r>
      <w:r w:rsidRPr="00701B87">
        <w:rPr>
          <w:rFonts w:eastAsia="SimSun"/>
          <w:i/>
          <w:iCs/>
          <w:lang w:eastAsia="ko-KR"/>
        </w:rPr>
        <w:t>Reporting Periodicity</w:t>
      </w:r>
      <w:r w:rsidRPr="00701B87">
        <w:rPr>
          <w:rFonts w:eastAsia="SimSun"/>
          <w:i/>
          <w:lang w:eastAsia="ko-KR"/>
        </w:rPr>
        <w:t xml:space="preserve"> for Data Collection</w:t>
      </w:r>
      <w:r w:rsidRPr="00701B87">
        <w:rPr>
          <w:rFonts w:eastAsia="SimSun"/>
          <w:lang w:eastAsia="ko-KR"/>
        </w:rPr>
        <w:t xml:space="preserve"> IE.</w:t>
      </w:r>
    </w:p>
    <w:p w14:paraId="61A76991" w14:textId="77777777" w:rsidR="007B5E66" w:rsidRPr="00701B87" w:rsidRDefault="007B5E66" w:rsidP="007B5E66">
      <w:pPr>
        <w:overflowPunct w:val="0"/>
        <w:autoSpaceDE w:val="0"/>
        <w:autoSpaceDN w:val="0"/>
        <w:adjustRightInd w:val="0"/>
        <w:textAlignment w:val="baseline"/>
        <w:rPr>
          <w:rFonts w:eastAsia="SimSun"/>
          <w:lang w:val="en-US" w:eastAsia="zh-CN"/>
        </w:rPr>
      </w:pPr>
      <w:r w:rsidRPr="00701B87">
        <w:rPr>
          <w:rFonts w:eastAsia="SimSun" w:hint="eastAsia"/>
          <w:lang w:val="en-US" w:eastAsia="zh-CN"/>
        </w:rPr>
        <w:t xml:space="preserve">If the </w:t>
      </w:r>
      <w:r w:rsidRPr="00701B87">
        <w:rPr>
          <w:rFonts w:eastAsia="SimSun" w:hint="eastAsia"/>
          <w:i/>
          <w:iCs/>
          <w:lang w:val="en-US" w:eastAsia="zh-CN"/>
        </w:rPr>
        <w:t>Requested Prediction Time</w:t>
      </w:r>
      <w:r w:rsidRPr="00701B87">
        <w:rPr>
          <w:rFonts w:eastAsia="SimSun" w:hint="eastAsia"/>
          <w:lang w:val="en-US" w:eastAsia="zh-CN"/>
        </w:rPr>
        <w:t xml:space="preserve"> IE in the DATA COLLECTION REQUEST message is present, </w:t>
      </w:r>
      <w:r w:rsidRPr="00701B87">
        <w:rPr>
          <w:rFonts w:eastAsia="SimSun"/>
          <w:lang w:val="en-US" w:eastAsia="zh-CN"/>
        </w:rPr>
        <w:t>it</w:t>
      </w:r>
      <w:r w:rsidRPr="00701B87">
        <w:rPr>
          <w:rFonts w:eastAsia="SimSun" w:hint="eastAsia"/>
          <w:lang w:val="en-US" w:eastAsia="zh-CN"/>
        </w:rPr>
        <w:t xml:space="preserve"> indicates </w:t>
      </w:r>
      <w:r w:rsidRPr="00701B87">
        <w:rPr>
          <w:rFonts w:eastAsia="SimSun"/>
          <w:lang w:val="en-US" w:eastAsia="ko-KR"/>
        </w:rPr>
        <w:t>the specific point in time to which the predic</w:t>
      </w:r>
      <w:r w:rsidRPr="00701B87">
        <w:rPr>
          <w:rFonts w:eastAsia="SimSun" w:hint="eastAsia"/>
          <w:lang w:val="en-US" w:eastAsia="zh-CN"/>
        </w:rPr>
        <w:t>t</w:t>
      </w:r>
      <w:r w:rsidRPr="00701B87">
        <w:rPr>
          <w:rFonts w:eastAsia="SimSun"/>
          <w:lang w:val="en-US" w:eastAsia="zh-CN"/>
        </w:rPr>
        <w:t>ion of the</w:t>
      </w:r>
      <w:r w:rsidRPr="00701B87">
        <w:rPr>
          <w:rFonts w:eastAsia="SimSun"/>
          <w:lang w:val="en-US" w:eastAsia="ko-KR"/>
        </w:rPr>
        <w:t xml:space="preserve"> requested information applies</w:t>
      </w:r>
      <w:r w:rsidRPr="00701B87">
        <w:rPr>
          <w:rFonts w:eastAsia="SimSun" w:hint="eastAsia"/>
          <w:lang w:val="en-US" w:eastAsia="zh-CN"/>
        </w:rPr>
        <w:t xml:space="preserve">. The </w:t>
      </w:r>
      <w:r w:rsidRPr="00701B87">
        <w:rPr>
          <w:rFonts w:eastAsia="SimSun"/>
          <w:lang w:eastAsia="ko-KR"/>
        </w:rPr>
        <w:t>NG-RAN node</w:t>
      </w:r>
      <w:r w:rsidRPr="00701B87">
        <w:rPr>
          <w:rFonts w:eastAsia="SimSun"/>
          <w:vertAlign w:val="subscript"/>
          <w:lang w:eastAsia="ko-KR"/>
        </w:rPr>
        <w:t>2</w:t>
      </w:r>
      <w:r w:rsidRPr="00701B87">
        <w:rPr>
          <w:rFonts w:eastAsia="SimSun" w:hint="eastAsia"/>
          <w:vertAlign w:val="subscript"/>
          <w:lang w:val="en-US" w:eastAsia="zh-CN"/>
        </w:rPr>
        <w:t xml:space="preserve"> </w:t>
      </w:r>
      <w:r w:rsidRPr="00701B87">
        <w:rPr>
          <w:rFonts w:eastAsia="SimSun"/>
          <w:lang w:eastAsia="ko-KR"/>
        </w:rPr>
        <w:t>shall</w:t>
      </w:r>
      <w:r w:rsidRPr="00701B87">
        <w:rPr>
          <w:rFonts w:eastAsia="SimSun" w:hint="eastAsia"/>
          <w:lang w:val="en-US" w:eastAsia="zh-CN"/>
        </w:rPr>
        <w:t xml:space="preserve"> take it into account when generating the requested predicted information.</w:t>
      </w:r>
    </w:p>
    <w:p w14:paraId="6E89D456" w14:textId="77777777" w:rsidR="007B5E66" w:rsidRPr="00701B87" w:rsidRDefault="007B5E66" w:rsidP="007B5E66">
      <w:pPr>
        <w:overflowPunct w:val="0"/>
        <w:autoSpaceDE w:val="0"/>
        <w:autoSpaceDN w:val="0"/>
        <w:adjustRightInd w:val="0"/>
        <w:textAlignment w:val="baseline"/>
        <w:rPr>
          <w:rFonts w:eastAsia="SimSun"/>
          <w:lang w:eastAsia="ko-KR"/>
        </w:rPr>
      </w:pPr>
      <w:r w:rsidRPr="00701B87">
        <w:rPr>
          <w:rFonts w:eastAsia="SimSun"/>
          <w:lang w:val="en-US" w:eastAsia="zh-CN"/>
        </w:rPr>
        <w:t xml:space="preserve">If </w:t>
      </w:r>
      <w:r w:rsidRPr="00701B87">
        <w:rPr>
          <w:rFonts w:eastAsia="SimSun"/>
          <w:lang w:eastAsia="ja-JP"/>
        </w:rPr>
        <w:t>the</w:t>
      </w:r>
      <w:r w:rsidRPr="00701B87">
        <w:rPr>
          <w:rFonts w:eastAsia="SimSun"/>
          <w:lang w:val="en-US" w:eastAsia="zh-CN"/>
        </w:rPr>
        <w:t xml:space="preserve"> </w:t>
      </w:r>
      <w:r w:rsidRPr="00701B87">
        <w:rPr>
          <w:rFonts w:eastAsia="SimSun"/>
          <w:i/>
          <w:iCs/>
          <w:lang w:val="en-US" w:eastAsia="zh-CN"/>
        </w:rPr>
        <w:t>UE Trajectory Collection Configuration</w:t>
      </w:r>
      <w:r w:rsidRPr="00701B87">
        <w:rPr>
          <w:rFonts w:eastAsia="SimSun"/>
          <w:lang w:val="en-US" w:eastAsia="zh-CN"/>
        </w:rPr>
        <w:t xml:space="preserve"> IE is present in the </w:t>
      </w:r>
      <w:r w:rsidRPr="00701B87">
        <w:rPr>
          <w:rFonts w:eastAsia="SimSun" w:hint="eastAsia"/>
          <w:lang w:val="en-US" w:eastAsia="zh-CN"/>
        </w:rPr>
        <w:t>DATA COLLECTION REQUEST message</w:t>
      </w:r>
      <w:r w:rsidRPr="00701B87">
        <w:rPr>
          <w:rFonts w:eastAsia="SimSun"/>
          <w:lang w:val="en-US" w:eastAsia="zh-CN"/>
        </w:rPr>
        <w:t xml:space="preserve">, </w:t>
      </w:r>
      <w:r w:rsidRPr="00701B87">
        <w:rPr>
          <w:rFonts w:eastAsia="SimSun"/>
          <w:lang w:eastAsia="zh-CN"/>
        </w:rPr>
        <w:t xml:space="preserve">the </w:t>
      </w:r>
      <w:r w:rsidRPr="00701B87">
        <w:rPr>
          <w:rFonts w:eastAsia="SimSun"/>
          <w:lang w:eastAsia="ko-KR"/>
        </w:rPr>
        <w:t>NG-RAN node</w:t>
      </w:r>
      <w:r w:rsidRPr="00701B87">
        <w:rPr>
          <w:rFonts w:eastAsia="SimSun"/>
          <w:vertAlign w:val="subscript"/>
          <w:lang w:eastAsia="ko-KR"/>
        </w:rPr>
        <w:t>2</w:t>
      </w:r>
      <w:r w:rsidRPr="00701B87">
        <w:rPr>
          <w:rFonts w:eastAsia="SimSun"/>
          <w:lang w:eastAsia="zh-CN"/>
        </w:rPr>
        <w:t xml:space="preserve"> shall </w:t>
      </w:r>
      <w:r w:rsidRPr="00701B87">
        <w:rPr>
          <w:rFonts w:eastAsia="SimSun"/>
          <w:lang w:eastAsia="ko-KR"/>
        </w:rPr>
        <w:t>take it into account for the configuration of UE trajectory collection and reporting. NG-RAN node</w:t>
      </w:r>
      <w:r w:rsidRPr="00701B87">
        <w:rPr>
          <w:rFonts w:eastAsia="SimSun"/>
          <w:vertAlign w:val="subscript"/>
          <w:lang w:eastAsia="ko-KR"/>
        </w:rPr>
        <w:t xml:space="preserve">2 </w:t>
      </w:r>
      <w:r w:rsidRPr="00701B87">
        <w:rPr>
          <w:rFonts w:eastAsia="SimSun"/>
          <w:lang w:eastAsia="ko-KR"/>
        </w:rPr>
        <w:t>shall report the UE trajectory only once. NG-RAN node</w:t>
      </w:r>
      <w:r w:rsidRPr="00701B87">
        <w:rPr>
          <w:rFonts w:eastAsia="SimSun"/>
          <w:vertAlign w:val="subscript"/>
          <w:lang w:eastAsia="ko-KR"/>
        </w:rPr>
        <w:t>2</w:t>
      </w:r>
      <w:r w:rsidRPr="00701B87">
        <w:rPr>
          <w:rFonts w:eastAsia="SimSun"/>
          <w:lang w:eastAsia="ko-KR"/>
        </w:rPr>
        <w:t xml:space="preserve"> shall terminate the collection when at least one of the following conditions is fulfilled:</w:t>
      </w:r>
    </w:p>
    <w:p w14:paraId="38A3E054" w14:textId="77777777" w:rsidR="007B5E66" w:rsidRPr="00701B87" w:rsidRDefault="007B5E66" w:rsidP="007B5E66">
      <w:pPr>
        <w:overflowPunct w:val="0"/>
        <w:autoSpaceDE w:val="0"/>
        <w:autoSpaceDN w:val="0"/>
        <w:adjustRightInd w:val="0"/>
        <w:ind w:left="568" w:hanging="284"/>
        <w:textAlignment w:val="baseline"/>
        <w:rPr>
          <w:rFonts w:eastAsia="SimSun"/>
          <w:lang w:eastAsia="ko-KR"/>
        </w:rPr>
      </w:pPr>
      <w:r w:rsidRPr="00701B87">
        <w:rPr>
          <w:rFonts w:eastAsia="SimSun"/>
          <w:lang w:eastAsia="zh-CN"/>
        </w:rPr>
        <w:t>-</w:t>
      </w:r>
      <w:r w:rsidRPr="00701B87">
        <w:rPr>
          <w:rFonts w:eastAsia="SimSun"/>
          <w:lang w:eastAsia="zh-CN"/>
        </w:rPr>
        <w:tab/>
      </w:r>
      <w:r w:rsidRPr="00701B87">
        <w:rPr>
          <w:rFonts w:eastAsia="SimSun"/>
          <w:lang w:eastAsia="ko-KR"/>
        </w:rPr>
        <w:t>the time since UE was successfully handed over to NG-RAN node</w:t>
      </w:r>
      <w:r w:rsidRPr="00701B87">
        <w:rPr>
          <w:rFonts w:eastAsia="SimSun"/>
          <w:vertAlign w:val="subscript"/>
          <w:lang w:eastAsia="ko-KR"/>
        </w:rPr>
        <w:t>2</w:t>
      </w:r>
      <w:r w:rsidRPr="00701B87">
        <w:rPr>
          <w:rFonts w:eastAsia="SimSun"/>
          <w:lang w:eastAsia="ko-KR"/>
        </w:rPr>
        <w:t xml:space="preserve"> is equal to the value of the </w:t>
      </w:r>
      <w:r w:rsidRPr="00701B87">
        <w:rPr>
          <w:rFonts w:eastAsia="SimSun"/>
          <w:i/>
          <w:iCs/>
          <w:lang w:eastAsia="ko-KR"/>
        </w:rPr>
        <w:t>Collection Time Duration for UE Trajectory</w:t>
      </w:r>
      <w:r w:rsidRPr="00701B87">
        <w:rPr>
          <w:rFonts w:eastAsia="SimSun"/>
          <w:lang w:eastAsia="ko-KR"/>
        </w:rPr>
        <w:t xml:space="preserve"> IE;</w:t>
      </w:r>
    </w:p>
    <w:p w14:paraId="01E1BE60" w14:textId="77777777" w:rsidR="007B5E66" w:rsidRPr="00701B87" w:rsidRDefault="007B5E66" w:rsidP="007B5E66">
      <w:pPr>
        <w:overflowPunct w:val="0"/>
        <w:autoSpaceDE w:val="0"/>
        <w:autoSpaceDN w:val="0"/>
        <w:adjustRightInd w:val="0"/>
        <w:ind w:left="568" w:hanging="284"/>
        <w:textAlignment w:val="baseline"/>
        <w:rPr>
          <w:rFonts w:eastAsia="SimSun"/>
          <w:lang w:eastAsia="ko-KR"/>
        </w:rPr>
      </w:pPr>
      <w:r w:rsidRPr="00701B87">
        <w:rPr>
          <w:rFonts w:eastAsia="SimSun"/>
          <w:lang w:eastAsia="zh-CN"/>
        </w:rPr>
        <w:t>-</w:t>
      </w:r>
      <w:r w:rsidRPr="00701B87">
        <w:rPr>
          <w:rFonts w:eastAsia="SimSun"/>
          <w:lang w:eastAsia="zh-CN"/>
        </w:rPr>
        <w:tab/>
      </w:r>
      <w:r w:rsidRPr="00701B87">
        <w:rPr>
          <w:rFonts w:eastAsia="SimSun"/>
          <w:lang w:eastAsia="ko-KR"/>
        </w:rPr>
        <w:t>the number of visited cells within NG-RAN node</w:t>
      </w:r>
      <w:r w:rsidRPr="00701B87">
        <w:rPr>
          <w:rFonts w:eastAsia="SimSun"/>
          <w:vertAlign w:val="subscript"/>
          <w:lang w:eastAsia="ko-KR"/>
        </w:rPr>
        <w:t>2</w:t>
      </w:r>
      <w:r w:rsidRPr="00701B87">
        <w:rPr>
          <w:rFonts w:eastAsia="SimSun"/>
          <w:lang w:eastAsia="ko-KR"/>
        </w:rPr>
        <w:t xml:space="preserve"> is equal to the value of the </w:t>
      </w:r>
      <w:r w:rsidRPr="00701B87">
        <w:rPr>
          <w:rFonts w:eastAsia="SimSun"/>
          <w:i/>
          <w:iCs/>
          <w:lang w:eastAsia="ko-KR"/>
        </w:rPr>
        <w:t xml:space="preserve">Number of Visited Cells </w:t>
      </w:r>
      <w:r w:rsidRPr="00701B87">
        <w:rPr>
          <w:rFonts w:eastAsia="SimSun"/>
          <w:lang w:eastAsia="ko-KR"/>
        </w:rPr>
        <w:t>IE, if included;</w:t>
      </w:r>
    </w:p>
    <w:p w14:paraId="4C5123C5" w14:textId="77777777" w:rsidR="007B5E66" w:rsidRPr="00701B87" w:rsidRDefault="007B5E66" w:rsidP="007B5E66">
      <w:pPr>
        <w:overflowPunct w:val="0"/>
        <w:autoSpaceDE w:val="0"/>
        <w:autoSpaceDN w:val="0"/>
        <w:adjustRightInd w:val="0"/>
        <w:ind w:left="568" w:hanging="284"/>
        <w:textAlignment w:val="baseline"/>
        <w:rPr>
          <w:rFonts w:eastAsia="SimSun"/>
          <w:lang w:eastAsia="ko-KR"/>
        </w:rPr>
      </w:pPr>
      <w:r w:rsidRPr="00701B87">
        <w:rPr>
          <w:rFonts w:eastAsia="SimSun"/>
          <w:lang w:eastAsia="zh-CN"/>
        </w:rPr>
        <w:lastRenderedPageBreak/>
        <w:t>-</w:t>
      </w:r>
      <w:r w:rsidRPr="00701B87">
        <w:rPr>
          <w:rFonts w:eastAsia="SimSun"/>
          <w:lang w:eastAsia="zh-CN"/>
        </w:rPr>
        <w:tab/>
      </w:r>
      <w:r w:rsidRPr="00701B87">
        <w:rPr>
          <w:rFonts w:eastAsia="SimSun"/>
          <w:lang w:eastAsia="ko-KR"/>
        </w:rPr>
        <w:t>UE moves to RRC_INACTIVE or RRC_IDLE state;</w:t>
      </w:r>
    </w:p>
    <w:p w14:paraId="5FD60D91" w14:textId="77777777" w:rsidR="007B5E66" w:rsidRPr="00701B87" w:rsidRDefault="007B5E66" w:rsidP="007B5E66">
      <w:pPr>
        <w:overflowPunct w:val="0"/>
        <w:autoSpaceDE w:val="0"/>
        <w:autoSpaceDN w:val="0"/>
        <w:adjustRightInd w:val="0"/>
        <w:ind w:left="568" w:hanging="284"/>
        <w:textAlignment w:val="baseline"/>
        <w:rPr>
          <w:rFonts w:eastAsia="SimSun"/>
          <w:lang w:eastAsia="ko-KR"/>
        </w:rPr>
      </w:pPr>
      <w:r w:rsidRPr="00701B87">
        <w:rPr>
          <w:rFonts w:eastAsia="SimSun"/>
          <w:lang w:eastAsia="zh-CN"/>
        </w:rPr>
        <w:t>-</w:t>
      </w:r>
      <w:r w:rsidRPr="00701B87">
        <w:rPr>
          <w:rFonts w:eastAsia="SimSun"/>
          <w:lang w:eastAsia="zh-CN"/>
        </w:rPr>
        <w:tab/>
      </w:r>
      <w:r w:rsidRPr="00701B87">
        <w:rPr>
          <w:rFonts w:eastAsia="SimSun"/>
          <w:lang w:eastAsia="ko-KR"/>
        </w:rPr>
        <w:t>UE is handed over to a cell belonging to an NG-RAN node different from NG-RAN node</w:t>
      </w:r>
      <w:r w:rsidRPr="00701B87">
        <w:rPr>
          <w:rFonts w:eastAsia="SimSun"/>
          <w:vertAlign w:val="subscript"/>
          <w:lang w:eastAsia="ko-KR"/>
        </w:rPr>
        <w:t>2</w:t>
      </w:r>
      <w:r w:rsidRPr="00701B87">
        <w:rPr>
          <w:rFonts w:eastAsia="SimSun"/>
          <w:lang w:eastAsia="ko-KR"/>
        </w:rPr>
        <w:t>.</w:t>
      </w:r>
    </w:p>
    <w:p w14:paraId="31D34BB8" w14:textId="77777777" w:rsidR="007B5E66" w:rsidRPr="00701B87" w:rsidRDefault="007B5E66" w:rsidP="007B5E66">
      <w:pPr>
        <w:overflowPunct w:val="0"/>
        <w:autoSpaceDE w:val="0"/>
        <w:autoSpaceDN w:val="0"/>
        <w:adjustRightInd w:val="0"/>
        <w:textAlignment w:val="baseline"/>
        <w:rPr>
          <w:rFonts w:eastAsia="SimSun"/>
          <w:lang w:val="en-US" w:eastAsia="zh-CN"/>
        </w:rPr>
      </w:pPr>
      <w:r w:rsidRPr="00701B87">
        <w:rPr>
          <w:rFonts w:eastAsia="SimSun"/>
          <w:lang w:eastAsia="ko-KR"/>
        </w:rPr>
        <w:t>The result of the UE trajectory collection is reported at the next available DATA COLLECTION UPDATE message.</w:t>
      </w:r>
    </w:p>
    <w:p w14:paraId="120C95BB" w14:textId="77777777" w:rsidR="007B5E66" w:rsidRPr="00701B87" w:rsidRDefault="007B5E66" w:rsidP="007B5E66">
      <w:pPr>
        <w:overflowPunct w:val="0"/>
        <w:autoSpaceDE w:val="0"/>
        <w:autoSpaceDN w:val="0"/>
        <w:adjustRightInd w:val="0"/>
        <w:textAlignment w:val="baseline"/>
        <w:rPr>
          <w:rFonts w:eastAsia="SimSun"/>
          <w:lang w:eastAsia="ko-KR"/>
        </w:rPr>
      </w:pPr>
      <w:r w:rsidRPr="00701B87">
        <w:rPr>
          <w:rFonts w:eastAsia="SimSun"/>
          <w:lang w:val="en-US" w:eastAsia="zh-CN"/>
        </w:rPr>
        <w:t xml:space="preserve">If </w:t>
      </w:r>
      <w:r w:rsidRPr="00701B87">
        <w:rPr>
          <w:rFonts w:eastAsia="SimSun"/>
          <w:lang w:eastAsia="ja-JP"/>
        </w:rPr>
        <w:t>the</w:t>
      </w:r>
      <w:r w:rsidRPr="00701B87">
        <w:rPr>
          <w:rFonts w:eastAsia="SimSun"/>
          <w:lang w:val="en-US" w:eastAsia="zh-CN"/>
        </w:rPr>
        <w:t xml:space="preserve"> </w:t>
      </w:r>
      <w:r w:rsidRPr="00701B87">
        <w:rPr>
          <w:rFonts w:eastAsia="SimSun"/>
          <w:i/>
          <w:lang w:eastAsia="zh-CN"/>
        </w:rPr>
        <w:t xml:space="preserve">UE Performance </w:t>
      </w:r>
      <w:r w:rsidRPr="00701B87">
        <w:rPr>
          <w:rFonts w:eastAsia="SimSun" w:hint="eastAsia"/>
          <w:i/>
          <w:lang w:eastAsia="zh-CN"/>
        </w:rPr>
        <w:t xml:space="preserve">Collection </w:t>
      </w:r>
      <w:r w:rsidRPr="00701B87">
        <w:rPr>
          <w:rFonts w:eastAsia="SimSun"/>
          <w:i/>
          <w:lang w:eastAsia="zh-CN"/>
        </w:rPr>
        <w:t>Configuration</w:t>
      </w:r>
      <w:r w:rsidRPr="00701B87">
        <w:rPr>
          <w:rFonts w:eastAsia="SimSun"/>
          <w:lang w:val="en-US" w:eastAsia="zh-CN"/>
        </w:rPr>
        <w:t xml:space="preserve"> IE </w:t>
      </w:r>
      <w:r w:rsidRPr="00701B87">
        <w:rPr>
          <w:rFonts w:eastAsia="SimSun" w:hint="eastAsia"/>
          <w:lang w:val="en-US" w:eastAsia="zh-CN"/>
        </w:rPr>
        <w:t>is present</w:t>
      </w:r>
      <w:r w:rsidRPr="00701B87">
        <w:rPr>
          <w:rFonts w:eastAsia="SimSun"/>
          <w:lang w:val="en-US" w:eastAsia="zh-CN"/>
        </w:rPr>
        <w:t xml:space="preserve"> in the </w:t>
      </w:r>
      <w:r w:rsidRPr="00701B87">
        <w:rPr>
          <w:rFonts w:eastAsia="SimSun" w:hint="eastAsia"/>
          <w:lang w:val="en-US" w:eastAsia="zh-CN"/>
        </w:rPr>
        <w:t>DATA COLLECTION REQUEST message</w:t>
      </w:r>
      <w:r w:rsidRPr="00701B87">
        <w:rPr>
          <w:rFonts w:eastAsia="SimSun"/>
          <w:lang w:val="en-US" w:eastAsia="zh-CN"/>
        </w:rPr>
        <w:t xml:space="preserve">, the </w:t>
      </w:r>
      <w:r w:rsidRPr="00701B87">
        <w:rPr>
          <w:rFonts w:eastAsia="SimSun"/>
          <w:lang w:eastAsia="ko-KR"/>
        </w:rPr>
        <w:t>NG-RAN node</w:t>
      </w:r>
      <w:r w:rsidRPr="00701B87">
        <w:rPr>
          <w:rFonts w:eastAsia="SimSun"/>
          <w:vertAlign w:val="subscript"/>
          <w:lang w:eastAsia="ko-KR"/>
        </w:rPr>
        <w:t>2</w:t>
      </w:r>
      <w:r w:rsidRPr="00701B87">
        <w:rPr>
          <w:rFonts w:eastAsia="SimSun" w:hint="eastAsia"/>
          <w:vertAlign w:val="subscript"/>
          <w:lang w:val="en-US" w:eastAsia="zh-CN"/>
        </w:rPr>
        <w:t xml:space="preserve"> </w:t>
      </w:r>
      <w:r w:rsidRPr="00701B87">
        <w:rPr>
          <w:rFonts w:eastAsia="SimSun"/>
          <w:lang w:eastAsia="ko-KR"/>
        </w:rPr>
        <w:t xml:space="preserve">shall take it into account for the configuration of UE </w:t>
      </w:r>
      <w:r w:rsidRPr="00701B87">
        <w:rPr>
          <w:rFonts w:eastAsia="SimSun" w:hint="eastAsia"/>
          <w:lang w:val="en-US" w:eastAsia="zh-CN"/>
        </w:rPr>
        <w:t>performance collection</w:t>
      </w:r>
      <w:r w:rsidRPr="00701B87">
        <w:rPr>
          <w:rFonts w:eastAsia="SimSun"/>
          <w:lang w:eastAsia="ko-KR"/>
        </w:rPr>
        <w:t xml:space="preserve"> and reporting. </w:t>
      </w:r>
      <w:r w:rsidRPr="00701B87">
        <w:rPr>
          <w:rFonts w:eastAsia="SimSun" w:hint="eastAsia"/>
          <w:lang w:val="en-US" w:eastAsia="zh-CN"/>
        </w:rPr>
        <w:t>NG</w:t>
      </w:r>
      <w:r w:rsidRPr="00701B87">
        <w:rPr>
          <w:rFonts w:eastAsia="SimSun"/>
          <w:lang w:eastAsia="ko-KR"/>
        </w:rPr>
        <w:t>-RAN node</w:t>
      </w:r>
      <w:r w:rsidRPr="00701B87">
        <w:rPr>
          <w:rFonts w:eastAsia="SimSun"/>
          <w:vertAlign w:val="subscript"/>
          <w:lang w:eastAsia="ko-KR"/>
        </w:rPr>
        <w:t>2</w:t>
      </w:r>
      <w:r w:rsidRPr="00701B87">
        <w:rPr>
          <w:rFonts w:eastAsia="SimSun"/>
          <w:lang w:eastAsia="ko-KR"/>
        </w:rPr>
        <w:t xml:space="preserve"> shall terminate the collection when at least one of the following conditions is fulfilled:</w:t>
      </w:r>
    </w:p>
    <w:p w14:paraId="07D8F024" w14:textId="77777777" w:rsidR="007B5E66" w:rsidRPr="00701B87" w:rsidRDefault="007B5E66" w:rsidP="007B5E66">
      <w:pPr>
        <w:overflowPunct w:val="0"/>
        <w:autoSpaceDE w:val="0"/>
        <w:autoSpaceDN w:val="0"/>
        <w:adjustRightInd w:val="0"/>
        <w:ind w:left="568" w:hanging="284"/>
        <w:textAlignment w:val="baseline"/>
        <w:rPr>
          <w:rFonts w:eastAsia="SimSun"/>
          <w:lang w:eastAsia="ko-KR"/>
        </w:rPr>
      </w:pPr>
      <w:r w:rsidRPr="00701B87">
        <w:rPr>
          <w:rFonts w:eastAsia="SimSun"/>
          <w:lang w:eastAsia="zh-CN"/>
        </w:rPr>
        <w:t>-</w:t>
      </w:r>
      <w:r w:rsidRPr="00701B87">
        <w:rPr>
          <w:rFonts w:eastAsia="SimSun"/>
          <w:lang w:eastAsia="zh-CN"/>
        </w:rPr>
        <w:tab/>
      </w:r>
      <w:r w:rsidRPr="00701B87">
        <w:rPr>
          <w:rFonts w:eastAsia="SimSun"/>
          <w:lang w:eastAsia="ko-KR"/>
        </w:rPr>
        <w:t>the time since UE was successfully handed over to NG-RAN node</w:t>
      </w:r>
      <w:r w:rsidRPr="00701B87">
        <w:rPr>
          <w:rFonts w:eastAsia="SimSun"/>
          <w:vertAlign w:val="subscript"/>
          <w:lang w:eastAsia="ko-KR"/>
        </w:rPr>
        <w:t>2</w:t>
      </w:r>
      <w:r w:rsidRPr="00701B87">
        <w:rPr>
          <w:rFonts w:eastAsia="SimSun"/>
          <w:lang w:eastAsia="ko-KR"/>
        </w:rPr>
        <w:t xml:space="preserve"> is equal to the value of the </w:t>
      </w:r>
      <w:r w:rsidRPr="00701B87">
        <w:rPr>
          <w:rFonts w:eastAsia="SimSun" w:hint="eastAsia"/>
          <w:i/>
          <w:iCs/>
          <w:lang w:val="en-US" w:eastAsia="zh-CN"/>
        </w:rPr>
        <w:t>Collection</w:t>
      </w:r>
      <w:r w:rsidRPr="00701B87">
        <w:rPr>
          <w:rFonts w:eastAsia="SimSun"/>
          <w:i/>
          <w:iCs/>
          <w:lang w:eastAsia="ko-KR"/>
        </w:rPr>
        <w:t xml:space="preserve"> Time Duration for UE Performance</w:t>
      </w:r>
      <w:r w:rsidRPr="00701B87">
        <w:rPr>
          <w:rFonts w:eastAsia="SimSun"/>
          <w:lang w:eastAsia="ko-KR"/>
        </w:rPr>
        <w:t xml:space="preserve"> IE</w:t>
      </w:r>
      <w:r w:rsidRPr="00701B87">
        <w:rPr>
          <w:rFonts w:eastAsia="SimSun" w:hint="eastAsia"/>
          <w:lang w:val="en-US" w:eastAsia="zh-CN"/>
        </w:rPr>
        <w:t>;</w:t>
      </w:r>
    </w:p>
    <w:p w14:paraId="28815A50" w14:textId="77777777" w:rsidR="007B5E66" w:rsidRPr="00701B87" w:rsidRDefault="007B5E66" w:rsidP="007B5E66">
      <w:pPr>
        <w:overflowPunct w:val="0"/>
        <w:autoSpaceDE w:val="0"/>
        <w:autoSpaceDN w:val="0"/>
        <w:adjustRightInd w:val="0"/>
        <w:ind w:left="568" w:hanging="284"/>
        <w:textAlignment w:val="baseline"/>
        <w:rPr>
          <w:rFonts w:eastAsia="SimSun"/>
          <w:lang w:eastAsia="ko-KR"/>
        </w:rPr>
      </w:pPr>
      <w:r w:rsidRPr="00701B87">
        <w:rPr>
          <w:rFonts w:eastAsia="SimSun"/>
          <w:lang w:eastAsia="zh-CN"/>
        </w:rPr>
        <w:t>-</w:t>
      </w:r>
      <w:r w:rsidRPr="00701B87">
        <w:rPr>
          <w:rFonts w:eastAsia="SimSun"/>
          <w:lang w:eastAsia="zh-CN"/>
        </w:rPr>
        <w:tab/>
      </w:r>
      <w:r w:rsidRPr="00701B87">
        <w:rPr>
          <w:rFonts w:eastAsia="SimSun"/>
          <w:lang w:eastAsia="ko-KR"/>
        </w:rPr>
        <w:t>UE moves to RRC_INACTIVE or RRC_IDLE state</w:t>
      </w:r>
      <w:r w:rsidRPr="00701B87">
        <w:rPr>
          <w:rFonts w:eastAsia="SimSun" w:hint="eastAsia"/>
          <w:lang w:val="en-US" w:eastAsia="zh-CN"/>
        </w:rPr>
        <w:t>;</w:t>
      </w:r>
    </w:p>
    <w:p w14:paraId="0572829D" w14:textId="77777777" w:rsidR="007B5E66" w:rsidRPr="00701B87" w:rsidRDefault="007B5E66" w:rsidP="007B5E66">
      <w:pPr>
        <w:overflowPunct w:val="0"/>
        <w:autoSpaceDE w:val="0"/>
        <w:autoSpaceDN w:val="0"/>
        <w:adjustRightInd w:val="0"/>
        <w:ind w:left="568" w:hanging="284"/>
        <w:textAlignment w:val="baseline"/>
        <w:rPr>
          <w:rFonts w:eastAsia="SimSun"/>
          <w:lang w:eastAsia="ko-KR"/>
        </w:rPr>
      </w:pPr>
      <w:r w:rsidRPr="00701B87">
        <w:rPr>
          <w:rFonts w:eastAsia="SimSun"/>
          <w:lang w:eastAsia="zh-CN"/>
        </w:rPr>
        <w:t>-</w:t>
      </w:r>
      <w:r w:rsidRPr="00701B87">
        <w:rPr>
          <w:rFonts w:eastAsia="SimSun"/>
          <w:lang w:eastAsia="zh-CN"/>
        </w:rPr>
        <w:tab/>
      </w:r>
      <w:r w:rsidRPr="00701B87">
        <w:rPr>
          <w:rFonts w:eastAsia="SimSun"/>
          <w:lang w:eastAsia="ko-KR"/>
        </w:rPr>
        <w:t>UE is handed over to a</w:t>
      </w:r>
      <w:r w:rsidRPr="00701B87">
        <w:rPr>
          <w:rFonts w:eastAsia="SimSun" w:hint="eastAsia"/>
          <w:lang w:eastAsia="ko-KR"/>
        </w:rPr>
        <w:t>nother cell.</w:t>
      </w:r>
    </w:p>
    <w:p w14:paraId="15096275" w14:textId="77777777" w:rsidR="007B5E66" w:rsidRDefault="007B5E66" w:rsidP="007B5E66">
      <w:pPr>
        <w:pStyle w:val="FirstChange"/>
        <w:jc w:val="left"/>
      </w:pPr>
      <w:r w:rsidRPr="00701B87">
        <w:rPr>
          <w:rFonts w:eastAsia="SimSun"/>
          <w:color w:val="auto"/>
          <w:lang w:eastAsia="ko-KR"/>
        </w:rPr>
        <w:t xml:space="preserve">The result of the </w:t>
      </w:r>
      <w:r w:rsidRPr="00701B87">
        <w:rPr>
          <w:rFonts w:eastAsia="SimSun" w:hint="eastAsia"/>
          <w:color w:val="auto"/>
          <w:lang w:val="en-US" w:eastAsia="zh-CN"/>
        </w:rPr>
        <w:t>UE performance</w:t>
      </w:r>
      <w:r w:rsidRPr="00701B87">
        <w:rPr>
          <w:rFonts w:eastAsia="SimSun"/>
          <w:color w:val="auto"/>
          <w:lang w:eastAsia="ko-KR"/>
        </w:rPr>
        <w:t xml:space="preserve"> collection is reported at the next available DATA COLLECTION UPDATE message.</w:t>
      </w:r>
    </w:p>
    <w:p w14:paraId="2412D66E" w14:textId="77777777" w:rsidR="007B5E66" w:rsidRDefault="007B5E66" w:rsidP="007B5E66">
      <w:pPr>
        <w:pStyle w:val="FirstChange"/>
      </w:pPr>
      <w:r>
        <w:t>&lt;&lt;&lt;&lt;&lt;&lt;&lt;&lt;&lt;&lt;&lt;&lt;&lt;&lt;&lt;&lt;&lt;&lt;&lt;&lt; Next Change &gt;&gt;&gt;&gt;&gt;&gt;&gt;&gt;&gt;&gt;&gt;&gt;&gt;&gt;&gt;&gt;&gt;&gt;&gt;&gt;</w:t>
      </w:r>
    </w:p>
    <w:p w14:paraId="01B90F15" w14:textId="77777777" w:rsidR="007B5E66" w:rsidRDefault="007B5E66" w:rsidP="007B5E66">
      <w:pPr>
        <w:pStyle w:val="Heading4"/>
      </w:pPr>
      <w:bookmarkStart w:id="11" w:name="_Toc184820683"/>
      <w:bookmarkStart w:id="12" w:name="_Hlk192586726"/>
      <w:bookmarkStart w:id="13" w:name="_Hlk192586784"/>
      <w:r>
        <w:t>9.1.3.26</w:t>
      </w:r>
      <w:r>
        <w:tab/>
        <w:t xml:space="preserve">DATA COLLECTION </w:t>
      </w:r>
      <w:r>
        <w:rPr>
          <w:szCs w:val="24"/>
        </w:rPr>
        <w:t>REQUEST</w:t>
      </w:r>
      <w:bookmarkEnd w:id="11"/>
    </w:p>
    <w:p w14:paraId="3384594B" w14:textId="77777777" w:rsidR="007B5E66" w:rsidRDefault="007B5E66" w:rsidP="007B5E66">
      <w:r>
        <w:t>This message is sent by NG-RAN node</w:t>
      </w:r>
      <w:r>
        <w:rPr>
          <w:vertAlign w:val="subscript"/>
        </w:rPr>
        <w:t>1</w:t>
      </w:r>
      <w:r>
        <w:t xml:space="preserve"> to NG-RAN node</w:t>
      </w:r>
      <w:r>
        <w:rPr>
          <w:vertAlign w:val="subscript"/>
        </w:rPr>
        <w:t>2</w:t>
      </w:r>
      <w:r>
        <w:t xml:space="preserve"> to initiate the requested information reporting according to the parameters given in the message.</w:t>
      </w:r>
    </w:p>
    <w:p w14:paraId="776262B8" w14:textId="77777777" w:rsidR="007B5E66" w:rsidRDefault="007B5E66" w:rsidP="007B5E66">
      <w:pPr>
        <w:widowControl w:val="0"/>
      </w:pPr>
      <w:r>
        <w:t>Direction: NG-RAN node</w:t>
      </w:r>
      <w:r>
        <w:rPr>
          <w:vertAlign w:val="subscript"/>
        </w:rPr>
        <w:t>1</w:t>
      </w:r>
      <w:r>
        <w:t xml:space="preserve"> </w:t>
      </w:r>
      <w:r>
        <w:sym w:font="Symbol" w:char="F0AE"/>
      </w:r>
      <w:r>
        <w:t xml:space="preserve"> NG-RAN node</w:t>
      </w:r>
      <w:r>
        <w:rPr>
          <w:vertAlign w:val="subscript"/>
        </w:rPr>
        <w:t>2</w:t>
      </w:r>
      <w: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7B5E66" w14:paraId="777B27A9" w14:textId="77777777" w:rsidTr="00CE149B">
        <w:trPr>
          <w:cantSplit/>
          <w:tblHeader/>
        </w:trPr>
        <w:tc>
          <w:tcPr>
            <w:tcW w:w="2439" w:type="dxa"/>
            <w:tcBorders>
              <w:top w:val="single" w:sz="4" w:space="0" w:color="auto"/>
              <w:left w:val="single" w:sz="4" w:space="0" w:color="auto"/>
              <w:bottom w:val="single" w:sz="4" w:space="0" w:color="auto"/>
              <w:right w:val="single" w:sz="4" w:space="0" w:color="auto"/>
            </w:tcBorders>
          </w:tcPr>
          <w:p w14:paraId="147220D6" w14:textId="77777777" w:rsidR="007B5E66" w:rsidRDefault="007B5E66" w:rsidP="00CE149B">
            <w:pPr>
              <w:pStyle w:val="TAH"/>
              <w:keepNext w:val="0"/>
              <w:keepLines w:val="0"/>
              <w:widowControl w:val="0"/>
              <w:rPr>
                <w:lang w:eastAsia="ja-JP"/>
              </w:rPr>
            </w:pPr>
            <w:r>
              <w:rPr>
                <w:lang w:eastAsia="ja-JP"/>
              </w:rPr>
              <w:t>IE/Group Name</w:t>
            </w:r>
          </w:p>
        </w:tc>
        <w:tc>
          <w:tcPr>
            <w:tcW w:w="1093" w:type="dxa"/>
            <w:tcBorders>
              <w:top w:val="single" w:sz="4" w:space="0" w:color="auto"/>
              <w:left w:val="single" w:sz="4" w:space="0" w:color="auto"/>
              <w:bottom w:val="single" w:sz="4" w:space="0" w:color="auto"/>
              <w:right w:val="single" w:sz="4" w:space="0" w:color="auto"/>
            </w:tcBorders>
          </w:tcPr>
          <w:p w14:paraId="79626C1C" w14:textId="77777777" w:rsidR="007B5E66" w:rsidRDefault="007B5E66" w:rsidP="00CE149B">
            <w:pPr>
              <w:pStyle w:val="TAH"/>
              <w:keepNext w:val="0"/>
              <w:keepLines w:val="0"/>
              <w:widowControl w:val="0"/>
              <w:rPr>
                <w:lang w:eastAsia="ja-JP"/>
              </w:rPr>
            </w:pPr>
            <w:r>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4FDA5B1E" w14:textId="77777777" w:rsidR="007B5E66" w:rsidRDefault="007B5E66" w:rsidP="00CE149B">
            <w:pPr>
              <w:pStyle w:val="TAH"/>
              <w:keepNext w:val="0"/>
              <w:keepLines w:val="0"/>
              <w:widowControl w:val="0"/>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06E66BF0" w14:textId="77777777" w:rsidR="007B5E66" w:rsidRDefault="007B5E66" w:rsidP="00CE149B">
            <w:pPr>
              <w:pStyle w:val="TAH"/>
              <w:keepNext w:val="0"/>
              <w:keepLines w:val="0"/>
              <w:widowControl w:val="0"/>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50C78817" w14:textId="77777777" w:rsidR="007B5E66" w:rsidRDefault="007B5E66" w:rsidP="00CE149B">
            <w:pPr>
              <w:pStyle w:val="TAH"/>
              <w:keepNext w:val="0"/>
              <w:keepLines w:val="0"/>
              <w:widowControl w:val="0"/>
              <w:rPr>
                <w:lang w:eastAsia="ja-JP"/>
              </w:rPr>
            </w:pPr>
            <w:r>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11BCB326" w14:textId="77777777" w:rsidR="007B5E66" w:rsidRDefault="007B5E66" w:rsidP="00CE149B">
            <w:pPr>
              <w:pStyle w:val="TAH"/>
              <w:keepNext w:val="0"/>
              <w:keepLines w:val="0"/>
              <w:widowControl w:val="0"/>
              <w:rPr>
                <w:lang w:eastAsia="ja-JP"/>
              </w:rPr>
            </w:pPr>
            <w:r>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0F3175A6" w14:textId="77777777" w:rsidR="007B5E66" w:rsidRDefault="007B5E66" w:rsidP="00CE149B">
            <w:pPr>
              <w:pStyle w:val="TAH"/>
              <w:keepNext w:val="0"/>
              <w:keepLines w:val="0"/>
              <w:widowControl w:val="0"/>
              <w:rPr>
                <w:lang w:eastAsia="ja-JP"/>
              </w:rPr>
            </w:pPr>
            <w:r>
              <w:rPr>
                <w:lang w:eastAsia="ja-JP"/>
              </w:rPr>
              <w:t>Assigned Criticality</w:t>
            </w:r>
          </w:p>
        </w:tc>
      </w:tr>
      <w:tr w:rsidR="007B5E66" w14:paraId="5C60FA4E" w14:textId="77777777" w:rsidTr="00CE149B">
        <w:trPr>
          <w:cantSplit/>
        </w:trPr>
        <w:tc>
          <w:tcPr>
            <w:tcW w:w="2439" w:type="dxa"/>
            <w:tcBorders>
              <w:top w:val="single" w:sz="4" w:space="0" w:color="auto"/>
              <w:left w:val="single" w:sz="4" w:space="0" w:color="auto"/>
              <w:bottom w:val="single" w:sz="4" w:space="0" w:color="auto"/>
              <w:right w:val="single" w:sz="4" w:space="0" w:color="auto"/>
            </w:tcBorders>
          </w:tcPr>
          <w:p w14:paraId="4AAD6DBD" w14:textId="77777777" w:rsidR="007B5E66" w:rsidRDefault="007B5E66" w:rsidP="00CE149B">
            <w:pPr>
              <w:pStyle w:val="TAL"/>
              <w:keepNext w:val="0"/>
              <w:keepLines w:val="0"/>
              <w:widowControl w:val="0"/>
              <w:rPr>
                <w:lang w:eastAsia="ja-JP"/>
              </w:rPr>
            </w:pPr>
            <w:r>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7A57C280" w14:textId="77777777" w:rsidR="007B5E66" w:rsidRDefault="007B5E66" w:rsidP="00CE149B">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13CD9659" w14:textId="77777777" w:rsidR="007B5E66" w:rsidRDefault="007B5E66" w:rsidP="00CE149B">
            <w:pPr>
              <w:pStyle w:val="TAL"/>
              <w:keepNext w:val="0"/>
              <w:keepLines w:val="0"/>
              <w:widowControl w:val="0"/>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10D92E5" w14:textId="77777777" w:rsidR="007B5E66" w:rsidRDefault="007B5E66" w:rsidP="00CE149B">
            <w:pPr>
              <w:pStyle w:val="TAL"/>
              <w:keepNext w:val="0"/>
              <w:keepLines w:val="0"/>
              <w:widowControl w:val="0"/>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10C94EBC" w14:textId="77777777" w:rsidR="007B5E66" w:rsidRDefault="007B5E66" w:rsidP="00CE149B">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15DE3939" w14:textId="77777777" w:rsidR="007B5E66" w:rsidRDefault="007B5E66" w:rsidP="00CE149B">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0945F8A8" w14:textId="77777777" w:rsidR="007B5E66" w:rsidRDefault="007B5E66" w:rsidP="00CE149B">
            <w:pPr>
              <w:pStyle w:val="TAC"/>
              <w:keepNext w:val="0"/>
              <w:keepLines w:val="0"/>
              <w:widowControl w:val="0"/>
              <w:rPr>
                <w:lang w:eastAsia="ja-JP"/>
              </w:rPr>
            </w:pPr>
            <w:r>
              <w:rPr>
                <w:lang w:eastAsia="ja-JP"/>
              </w:rPr>
              <w:t>reject</w:t>
            </w:r>
          </w:p>
        </w:tc>
      </w:tr>
      <w:tr w:rsidR="007B5E66" w14:paraId="449C4954" w14:textId="77777777" w:rsidTr="00CE149B">
        <w:trPr>
          <w:cantSplit/>
        </w:trPr>
        <w:tc>
          <w:tcPr>
            <w:tcW w:w="2439" w:type="dxa"/>
            <w:tcBorders>
              <w:top w:val="single" w:sz="4" w:space="0" w:color="auto"/>
              <w:left w:val="single" w:sz="4" w:space="0" w:color="auto"/>
              <w:bottom w:val="single" w:sz="4" w:space="0" w:color="auto"/>
              <w:right w:val="single" w:sz="4" w:space="0" w:color="auto"/>
            </w:tcBorders>
          </w:tcPr>
          <w:p w14:paraId="0F6F61CC" w14:textId="77777777" w:rsidR="007B5E66" w:rsidRDefault="007B5E66" w:rsidP="00CE149B">
            <w:pPr>
              <w:pStyle w:val="TAL"/>
              <w:keepNext w:val="0"/>
              <w:keepLines w:val="0"/>
              <w:widowControl w:val="0"/>
              <w:rPr>
                <w:lang w:eastAsia="ja-JP"/>
              </w:rPr>
            </w:pPr>
            <w:r>
              <w:rPr>
                <w:lang w:eastAsia="ja-JP"/>
              </w:rPr>
              <w:t>NG-RAN node1 Measurement ID</w:t>
            </w:r>
          </w:p>
        </w:tc>
        <w:tc>
          <w:tcPr>
            <w:tcW w:w="1093" w:type="dxa"/>
            <w:tcBorders>
              <w:top w:val="single" w:sz="4" w:space="0" w:color="auto"/>
              <w:left w:val="single" w:sz="4" w:space="0" w:color="auto"/>
              <w:bottom w:val="single" w:sz="4" w:space="0" w:color="auto"/>
              <w:right w:val="single" w:sz="4" w:space="0" w:color="auto"/>
            </w:tcBorders>
          </w:tcPr>
          <w:p w14:paraId="3F079252" w14:textId="77777777" w:rsidR="007B5E66" w:rsidRDefault="007B5E66" w:rsidP="00CE149B">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20852B02" w14:textId="77777777" w:rsidR="007B5E66" w:rsidRDefault="007B5E66" w:rsidP="00CE149B">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FCFAFB0" w14:textId="77777777" w:rsidR="007B5E66" w:rsidRDefault="007B5E66" w:rsidP="00CE149B">
            <w:pPr>
              <w:pStyle w:val="TAL"/>
              <w:keepNext w:val="0"/>
              <w:keepLines w:val="0"/>
              <w:widowControl w:val="0"/>
              <w:rPr>
                <w:lang w:eastAsia="ja-JP"/>
              </w:rPr>
            </w:pPr>
            <w:r>
              <w:rPr>
                <w:lang w:eastAsia="ja-JP"/>
              </w:rPr>
              <w:t xml:space="preserve">INTEGER (1..4095,...) </w:t>
            </w:r>
          </w:p>
        </w:tc>
        <w:tc>
          <w:tcPr>
            <w:tcW w:w="2160" w:type="dxa"/>
            <w:tcBorders>
              <w:top w:val="single" w:sz="4" w:space="0" w:color="auto"/>
              <w:left w:val="single" w:sz="4" w:space="0" w:color="auto"/>
              <w:bottom w:val="single" w:sz="4" w:space="0" w:color="auto"/>
              <w:right w:val="single" w:sz="4" w:space="0" w:color="auto"/>
            </w:tcBorders>
          </w:tcPr>
          <w:p w14:paraId="4D93C31C" w14:textId="77777777" w:rsidR="007B5E66" w:rsidRDefault="007B5E66" w:rsidP="00CE149B">
            <w:pPr>
              <w:pStyle w:val="TAL"/>
              <w:keepNext w:val="0"/>
              <w:keepLines w:val="0"/>
              <w:widowControl w:val="0"/>
              <w:rPr>
                <w:lang w:eastAsia="ja-JP"/>
              </w:rPr>
            </w:pPr>
            <w:r>
              <w:rPr>
                <w:lang w:eastAsia="ja-JP"/>
              </w:rPr>
              <w:t>Allocated by NG-RAN node</w:t>
            </w:r>
            <w:r>
              <w:rPr>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38B0F0A6" w14:textId="77777777" w:rsidR="007B5E66" w:rsidRDefault="007B5E66" w:rsidP="00CE149B">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70CE439" w14:textId="77777777" w:rsidR="007B5E66" w:rsidRDefault="007B5E66" w:rsidP="00CE149B">
            <w:pPr>
              <w:pStyle w:val="TAC"/>
              <w:keepNext w:val="0"/>
              <w:keepLines w:val="0"/>
              <w:widowControl w:val="0"/>
              <w:rPr>
                <w:lang w:eastAsia="ja-JP"/>
              </w:rPr>
            </w:pPr>
            <w:r>
              <w:rPr>
                <w:lang w:eastAsia="ja-JP"/>
              </w:rPr>
              <w:t>reject</w:t>
            </w:r>
          </w:p>
        </w:tc>
      </w:tr>
      <w:tr w:rsidR="007B5E66" w14:paraId="23A8EB5A" w14:textId="77777777" w:rsidTr="00CE149B">
        <w:trPr>
          <w:cantSplit/>
        </w:trPr>
        <w:tc>
          <w:tcPr>
            <w:tcW w:w="2439" w:type="dxa"/>
            <w:tcBorders>
              <w:top w:val="single" w:sz="4" w:space="0" w:color="auto"/>
              <w:left w:val="single" w:sz="4" w:space="0" w:color="auto"/>
              <w:bottom w:val="single" w:sz="4" w:space="0" w:color="auto"/>
              <w:right w:val="single" w:sz="4" w:space="0" w:color="auto"/>
            </w:tcBorders>
          </w:tcPr>
          <w:p w14:paraId="3AB607A3" w14:textId="77777777" w:rsidR="007B5E66" w:rsidRDefault="007B5E66" w:rsidP="00CE149B">
            <w:pPr>
              <w:pStyle w:val="TAL"/>
              <w:keepNext w:val="0"/>
              <w:keepLines w:val="0"/>
              <w:widowControl w:val="0"/>
              <w:rPr>
                <w:lang w:eastAsia="ja-JP"/>
              </w:rPr>
            </w:pPr>
            <w:r>
              <w:rPr>
                <w:lang w:eastAsia="ja-JP"/>
              </w:rPr>
              <w:t>NG-RAN node2 Measurement ID</w:t>
            </w:r>
          </w:p>
        </w:tc>
        <w:tc>
          <w:tcPr>
            <w:tcW w:w="1093" w:type="dxa"/>
            <w:tcBorders>
              <w:top w:val="single" w:sz="4" w:space="0" w:color="auto"/>
              <w:left w:val="single" w:sz="4" w:space="0" w:color="auto"/>
              <w:bottom w:val="single" w:sz="4" w:space="0" w:color="auto"/>
              <w:right w:val="single" w:sz="4" w:space="0" w:color="auto"/>
            </w:tcBorders>
          </w:tcPr>
          <w:p w14:paraId="744FD62C" w14:textId="77777777" w:rsidR="007B5E66" w:rsidRDefault="007B5E66" w:rsidP="00CE149B">
            <w:pPr>
              <w:pStyle w:val="TAL"/>
              <w:keepNext w:val="0"/>
              <w:keepLines w:val="0"/>
              <w:widowControl w:val="0"/>
              <w:rPr>
                <w:lang w:eastAsia="ja-JP"/>
              </w:rPr>
            </w:pPr>
            <w:r>
              <w:rPr>
                <w:lang w:eastAsia="ja-JP"/>
              </w:rPr>
              <w:t>C-</w:t>
            </w:r>
            <w:proofErr w:type="spellStart"/>
            <w:r>
              <w:rPr>
                <w:lang w:eastAsia="ja-JP"/>
              </w:rPr>
              <w:t>ifRegistrationRequestForDataCollectionStop</w:t>
            </w:r>
            <w:proofErr w:type="spellEnd"/>
          </w:p>
        </w:tc>
        <w:tc>
          <w:tcPr>
            <w:tcW w:w="956" w:type="dxa"/>
            <w:tcBorders>
              <w:top w:val="single" w:sz="4" w:space="0" w:color="auto"/>
              <w:left w:val="single" w:sz="4" w:space="0" w:color="auto"/>
              <w:bottom w:val="single" w:sz="4" w:space="0" w:color="auto"/>
              <w:right w:val="single" w:sz="4" w:space="0" w:color="auto"/>
            </w:tcBorders>
          </w:tcPr>
          <w:p w14:paraId="35D84DA5" w14:textId="77777777" w:rsidR="007B5E66" w:rsidRDefault="007B5E66" w:rsidP="00CE149B">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6278FED" w14:textId="77777777" w:rsidR="007B5E66" w:rsidRDefault="007B5E66" w:rsidP="00CE149B">
            <w:pPr>
              <w:pStyle w:val="TAL"/>
              <w:keepNext w:val="0"/>
              <w:keepLines w:val="0"/>
              <w:widowControl w:val="0"/>
              <w:rPr>
                <w:lang w:eastAsia="ja-JP"/>
              </w:rPr>
            </w:pPr>
            <w:r>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76C960E5" w14:textId="77777777" w:rsidR="007B5E66" w:rsidRDefault="007B5E66" w:rsidP="00CE149B">
            <w:pPr>
              <w:pStyle w:val="TAL"/>
              <w:keepNext w:val="0"/>
              <w:keepLines w:val="0"/>
              <w:widowControl w:val="0"/>
              <w:rPr>
                <w:lang w:eastAsia="ja-JP"/>
              </w:rPr>
            </w:pPr>
            <w:r>
              <w:rPr>
                <w:lang w:eastAsia="ja-JP"/>
              </w:rPr>
              <w:t>Allocated by NG-RAN node</w:t>
            </w:r>
            <w:r>
              <w:rPr>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26971D51" w14:textId="77777777" w:rsidR="007B5E66" w:rsidRDefault="007B5E66" w:rsidP="00CE149B">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0E4C641A" w14:textId="77777777" w:rsidR="007B5E66" w:rsidRDefault="007B5E66" w:rsidP="00CE149B">
            <w:pPr>
              <w:pStyle w:val="TAC"/>
              <w:keepNext w:val="0"/>
              <w:keepLines w:val="0"/>
              <w:widowControl w:val="0"/>
              <w:rPr>
                <w:lang w:eastAsia="zh-CN"/>
              </w:rPr>
            </w:pPr>
            <w:r>
              <w:rPr>
                <w:rFonts w:hint="eastAsia"/>
                <w:lang w:eastAsia="zh-CN"/>
              </w:rPr>
              <w:t>i</w:t>
            </w:r>
            <w:r>
              <w:rPr>
                <w:lang w:eastAsia="zh-CN"/>
              </w:rPr>
              <w:t>gnore</w:t>
            </w:r>
          </w:p>
        </w:tc>
      </w:tr>
      <w:tr w:rsidR="007B5E66" w14:paraId="559C0B2A" w14:textId="77777777" w:rsidTr="00CE149B">
        <w:trPr>
          <w:cantSplit/>
        </w:trPr>
        <w:tc>
          <w:tcPr>
            <w:tcW w:w="2439" w:type="dxa"/>
            <w:tcBorders>
              <w:top w:val="single" w:sz="4" w:space="0" w:color="auto"/>
              <w:left w:val="single" w:sz="4" w:space="0" w:color="auto"/>
              <w:bottom w:val="single" w:sz="4" w:space="0" w:color="auto"/>
              <w:right w:val="single" w:sz="4" w:space="0" w:color="auto"/>
            </w:tcBorders>
          </w:tcPr>
          <w:p w14:paraId="22598E20" w14:textId="77777777" w:rsidR="007B5E66" w:rsidRDefault="007B5E66" w:rsidP="00CE149B">
            <w:pPr>
              <w:pStyle w:val="TAL"/>
              <w:keepNext w:val="0"/>
              <w:keepLines w:val="0"/>
              <w:widowControl w:val="0"/>
              <w:rPr>
                <w:lang w:eastAsia="ja-JP"/>
              </w:rPr>
            </w:pPr>
            <w:r>
              <w:rPr>
                <w:lang w:eastAsia="ja-JP"/>
              </w:rPr>
              <w:t>Registration Request</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14:paraId="60AE1E77" w14:textId="77777777" w:rsidR="007B5E66" w:rsidRDefault="007B5E66" w:rsidP="00CE149B">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12D3A7F4" w14:textId="77777777" w:rsidR="007B5E66" w:rsidRDefault="007B5E66" w:rsidP="00CE149B">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CDF049F" w14:textId="77777777" w:rsidR="007B5E66" w:rsidRDefault="007B5E66" w:rsidP="00CE149B">
            <w:pPr>
              <w:pStyle w:val="TAL"/>
              <w:keepNext w:val="0"/>
              <w:keepLines w:val="0"/>
              <w:widowControl w:val="0"/>
              <w:rPr>
                <w:lang w:eastAsia="ja-JP"/>
              </w:rPr>
            </w:pPr>
            <w:r>
              <w:rPr>
                <w:lang w:eastAsia="ja-JP"/>
              </w:rPr>
              <w:t xml:space="preserve">ENUMERATED(start, stop, …) </w:t>
            </w:r>
          </w:p>
        </w:tc>
        <w:tc>
          <w:tcPr>
            <w:tcW w:w="2160" w:type="dxa"/>
            <w:tcBorders>
              <w:top w:val="single" w:sz="4" w:space="0" w:color="auto"/>
              <w:left w:val="single" w:sz="4" w:space="0" w:color="auto"/>
              <w:bottom w:val="single" w:sz="4" w:space="0" w:color="auto"/>
              <w:right w:val="single" w:sz="4" w:space="0" w:color="auto"/>
            </w:tcBorders>
          </w:tcPr>
          <w:p w14:paraId="72C11E73" w14:textId="77777777" w:rsidR="007B5E66" w:rsidRDefault="007B5E66" w:rsidP="00CE149B">
            <w:pPr>
              <w:pStyle w:val="TAL"/>
              <w:keepNext w:val="0"/>
              <w:keepLines w:val="0"/>
              <w:widowControl w:val="0"/>
              <w:rPr>
                <w:lang w:eastAsia="ja-JP"/>
              </w:rPr>
            </w:pPr>
            <w:r>
              <w:rPr>
                <w:lang w:eastAsia="ja-JP"/>
              </w:rPr>
              <w:t>Type of request for which the information is required.</w:t>
            </w:r>
          </w:p>
        </w:tc>
        <w:tc>
          <w:tcPr>
            <w:tcW w:w="1186" w:type="dxa"/>
            <w:tcBorders>
              <w:top w:val="single" w:sz="4" w:space="0" w:color="auto"/>
              <w:left w:val="single" w:sz="4" w:space="0" w:color="auto"/>
              <w:bottom w:val="single" w:sz="4" w:space="0" w:color="auto"/>
              <w:right w:val="single" w:sz="4" w:space="0" w:color="auto"/>
            </w:tcBorders>
          </w:tcPr>
          <w:p w14:paraId="75BA280C" w14:textId="77777777" w:rsidR="007B5E66" w:rsidRDefault="007B5E66" w:rsidP="00CE149B">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019F4162" w14:textId="77777777" w:rsidR="007B5E66" w:rsidRDefault="007B5E66" w:rsidP="00CE149B">
            <w:pPr>
              <w:pStyle w:val="TAC"/>
              <w:keepNext w:val="0"/>
              <w:keepLines w:val="0"/>
              <w:widowControl w:val="0"/>
              <w:rPr>
                <w:lang w:eastAsia="ja-JP"/>
              </w:rPr>
            </w:pPr>
            <w:r>
              <w:rPr>
                <w:lang w:eastAsia="ja-JP"/>
              </w:rPr>
              <w:t>reject</w:t>
            </w:r>
          </w:p>
        </w:tc>
      </w:tr>
      <w:tr w:rsidR="007B5E66" w14:paraId="4EFC4705" w14:textId="77777777" w:rsidTr="00CE149B">
        <w:trPr>
          <w:cantSplit/>
        </w:trPr>
        <w:tc>
          <w:tcPr>
            <w:tcW w:w="2439" w:type="dxa"/>
            <w:tcBorders>
              <w:top w:val="single" w:sz="4" w:space="0" w:color="auto"/>
              <w:left w:val="single" w:sz="4" w:space="0" w:color="auto"/>
              <w:bottom w:val="single" w:sz="4" w:space="0" w:color="auto"/>
              <w:right w:val="single" w:sz="4" w:space="0" w:color="auto"/>
            </w:tcBorders>
          </w:tcPr>
          <w:p w14:paraId="5E653DCC" w14:textId="77777777" w:rsidR="007B5E66" w:rsidRDefault="007B5E66" w:rsidP="00CE149B">
            <w:pPr>
              <w:pStyle w:val="TAL"/>
              <w:keepNext w:val="0"/>
              <w:keepLines w:val="0"/>
              <w:widowControl w:val="0"/>
              <w:rPr>
                <w:lang w:eastAsia="ja-JP"/>
              </w:rPr>
            </w:pPr>
            <w:r>
              <w:rPr>
                <w:lang w:eastAsia="ja-JP"/>
              </w:rPr>
              <w:t>Report Characteristics</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14:paraId="6D00A3DB" w14:textId="77777777" w:rsidR="007B5E66" w:rsidRDefault="007B5E66" w:rsidP="00CE149B">
            <w:pPr>
              <w:pStyle w:val="TAL"/>
              <w:keepNext w:val="0"/>
              <w:keepLines w:val="0"/>
              <w:widowControl w:val="0"/>
              <w:rPr>
                <w:lang w:eastAsia="ja-JP"/>
              </w:rPr>
            </w:pPr>
            <w:r>
              <w:rPr>
                <w:lang w:eastAsia="ja-JP"/>
              </w:rPr>
              <w:t>C-</w:t>
            </w:r>
            <w:proofErr w:type="spellStart"/>
            <w:r>
              <w:rPr>
                <w:lang w:eastAsia="ja-JP"/>
              </w:rPr>
              <w:t>ifRegistrationRequestForDataCollectionStart</w:t>
            </w:r>
            <w:proofErr w:type="spellEnd"/>
          </w:p>
        </w:tc>
        <w:tc>
          <w:tcPr>
            <w:tcW w:w="956" w:type="dxa"/>
            <w:tcBorders>
              <w:top w:val="single" w:sz="4" w:space="0" w:color="auto"/>
              <w:left w:val="single" w:sz="4" w:space="0" w:color="auto"/>
              <w:bottom w:val="single" w:sz="4" w:space="0" w:color="auto"/>
              <w:right w:val="single" w:sz="4" w:space="0" w:color="auto"/>
            </w:tcBorders>
          </w:tcPr>
          <w:p w14:paraId="4C9B0637" w14:textId="77777777" w:rsidR="007B5E66" w:rsidRDefault="007B5E66" w:rsidP="00CE149B">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24A36FB" w14:textId="77777777" w:rsidR="007B5E66" w:rsidRDefault="007B5E66" w:rsidP="00CE149B">
            <w:pPr>
              <w:pStyle w:val="TAL"/>
              <w:keepNext w:val="0"/>
              <w:keepLines w:val="0"/>
              <w:widowControl w:val="0"/>
              <w:rPr>
                <w:lang w:eastAsia="ja-JP"/>
              </w:rPr>
            </w:pPr>
            <w:r>
              <w:rPr>
                <w:lang w:eastAsia="ja-JP"/>
              </w:rPr>
              <w:t>BITSTRING</w:t>
            </w:r>
          </w:p>
          <w:p w14:paraId="242C3492" w14:textId="77777777" w:rsidR="007B5E66" w:rsidRDefault="007B5E66" w:rsidP="00CE149B">
            <w:pPr>
              <w:pStyle w:val="TAL"/>
              <w:keepNext w:val="0"/>
              <w:keepLines w:val="0"/>
              <w:widowControl w:val="0"/>
              <w:rPr>
                <w:lang w:eastAsia="ja-JP"/>
              </w:rPr>
            </w:pPr>
            <w:r>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4EE98268" w14:textId="77777777" w:rsidR="007B5E66" w:rsidRDefault="007B5E66" w:rsidP="00CE149B">
            <w:pPr>
              <w:pStyle w:val="TAL"/>
              <w:keepNext w:val="0"/>
              <w:keepLines w:val="0"/>
              <w:widowControl w:val="0"/>
              <w:rPr>
                <w:lang w:eastAsia="ja-JP"/>
              </w:rPr>
            </w:pPr>
            <w:r>
              <w:rPr>
                <w:lang w:eastAsia="ja-JP"/>
              </w:rPr>
              <w:t>Each position in the bitmap indicates the object the NG-RAN node</w:t>
            </w:r>
            <w:r w:rsidRPr="006E11FC">
              <w:rPr>
                <w:vertAlign w:val="subscript"/>
                <w:lang w:eastAsia="ja-JP"/>
              </w:rPr>
              <w:t>2</w:t>
            </w:r>
            <w:r>
              <w:rPr>
                <w:lang w:eastAsia="ja-JP"/>
              </w:rPr>
              <w:t xml:space="preserve"> is requested to report.</w:t>
            </w:r>
          </w:p>
          <w:p w14:paraId="6F3CA08D" w14:textId="77777777" w:rsidR="007B5E66" w:rsidRDefault="007B5E66" w:rsidP="00CE149B">
            <w:pPr>
              <w:pStyle w:val="TAL"/>
              <w:keepNext w:val="0"/>
              <w:keepLines w:val="0"/>
              <w:widowControl w:val="0"/>
              <w:rPr>
                <w:lang w:eastAsia="ja-JP"/>
              </w:rPr>
            </w:pPr>
            <w:r>
              <w:rPr>
                <w:lang w:eastAsia="ja-JP"/>
              </w:rPr>
              <w:t>First Bit = Predicted Radio Resource Status,</w:t>
            </w:r>
          </w:p>
          <w:p w14:paraId="03E83A16" w14:textId="77777777" w:rsidR="007B5E66" w:rsidRDefault="007B5E66" w:rsidP="00CE149B">
            <w:pPr>
              <w:pStyle w:val="TAL"/>
              <w:keepNext w:val="0"/>
              <w:keepLines w:val="0"/>
              <w:widowControl w:val="0"/>
              <w:rPr>
                <w:lang w:eastAsia="ja-JP"/>
              </w:rPr>
            </w:pPr>
            <w:r>
              <w:rPr>
                <w:rFonts w:hint="eastAsia"/>
                <w:lang w:eastAsia="ja-JP"/>
              </w:rPr>
              <w:t>S</w:t>
            </w:r>
            <w:r>
              <w:rPr>
                <w:lang w:eastAsia="ja-JP"/>
              </w:rPr>
              <w:t>econd Bit = Predicted Number of Active UEs,</w:t>
            </w:r>
          </w:p>
          <w:p w14:paraId="7F091104" w14:textId="77777777" w:rsidR="007B5E66" w:rsidRDefault="007B5E66" w:rsidP="00CE149B">
            <w:pPr>
              <w:pStyle w:val="TAL"/>
              <w:keepNext w:val="0"/>
              <w:keepLines w:val="0"/>
              <w:widowControl w:val="0"/>
              <w:rPr>
                <w:lang w:eastAsia="ja-JP"/>
              </w:rPr>
            </w:pPr>
            <w:r>
              <w:rPr>
                <w:lang w:eastAsia="ja-JP"/>
              </w:rPr>
              <w:t>Third Bit = Predicted RRC Connections</w:t>
            </w:r>
          </w:p>
          <w:p w14:paraId="19DEBB0B" w14:textId="77777777" w:rsidR="007B5E66" w:rsidRDefault="007B5E66" w:rsidP="00CE149B">
            <w:pPr>
              <w:pStyle w:val="TAL"/>
              <w:keepNext w:val="0"/>
              <w:keepLines w:val="0"/>
              <w:widowControl w:val="0"/>
              <w:rPr>
                <w:lang w:eastAsia="zh-CN"/>
              </w:rPr>
            </w:pPr>
            <w:r>
              <w:rPr>
                <w:lang w:eastAsia="ja-JP"/>
              </w:rPr>
              <w:t>Fourth Bit =</w:t>
            </w:r>
            <w:r>
              <w:rPr>
                <w:lang w:eastAsia="zh-CN"/>
              </w:rPr>
              <w:t xml:space="preserve"> Average UE Throughput DL,</w:t>
            </w:r>
          </w:p>
          <w:p w14:paraId="10BA60C0" w14:textId="77777777" w:rsidR="007B5E66" w:rsidRDefault="007B5E66" w:rsidP="00CE149B">
            <w:pPr>
              <w:pStyle w:val="TAL"/>
              <w:keepNext w:val="0"/>
              <w:keepLines w:val="0"/>
              <w:widowControl w:val="0"/>
              <w:rPr>
                <w:lang w:eastAsia="zh-CN"/>
              </w:rPr>
            </w:pPr>
            <w:r>
              <w:rPr>
                <w:lang w:eastAsia="zh-CN"/>
              </w:rPr>
              <w:t>Fifth Bit = Average UE Throughput UL,</w:t>
            </w:r>
          </w:p>
          <w:p w14:paraId="591E71BA" w14:textId="77777777" w:rsidR="007B5E66" w:rsidRDefault="007B5E66" w:rsidP="00CE149B">
            <w:pPr>
              <w:pStyle w:val="TAL"/>
              <w:keepNext w:val="0"/>
              <w:keepLines w:val="0"/>
              <w:widowControl w:val="0"/>
              <w:rPr>
                <w:lang w:eastAsia="ja-JP"/>
              </w:rPr>
            </w:pPr>
            <w:r>
              <w:rPr>
                <w:lang w:eastAsia="zh-CN"/>
              </w:rPr>
              <w:t xml:space="preserve">Sixth Bit = </w:t>
            </w:r>
            <w:r>
              <w:rPr>
                <w:lang w:eastAsia="ja-JP"/>
              </w:rPr>
              <w:t>Average Packet Delay,</w:t>
            </w:r>
          </w:p>
          <w:p w14:paraId="7FFDCD73" w14:textId="77777777" w:rsidR="007B5E66" w:rsidRDefault="007B5E66" w:rsidP="00CE149B">
            <w:pPr>
              <w:pStyle w:val="TAL"/>
              <w:keepNext w:val="0"/>
              <w:keepLines w:val="0"/>
              <w:widowControl w:val="0"/>
              <w:rPr>
                <w:lang w:eastAsia="ja-JP"/>
              </w:rPr>
            </w:pPr>
            <w:r>
              <w:rPr>
                <w:lang w:eastAsia="zh-CN"/>
              </w:rPr>
              <w:t xml:space="preserve">Seventh Bit = </w:t>
            </w:r>
            <w:r>
              <w:rPr>
                <w:lang w:eastAsia="ja-JP"/>
              </w:rPr>
              <w:t>Average Packet Loss DL</w:t>
            </w:r>
          </w:p>
          <w:p w14:paraId="46BFAFA9" w14:textId="77777777" w:rsidR="007B5E66" w:rsidRDefault="007B5E66" w:rsidP="00CE149B">
            <w:pPr>
              <w:pStyle w:val="TAL"/>
              <w:keepNext w:val="0"/>
              <w:keepLines w:val="0"/>
              <w:widowControl w:val="0"/>
              <w:rPr>
                <w:lang w:val="en-US" w:eastAsia="ja-JP"/>
              </w:rPr>
            </w:pPr>
            <w:r>
              <w:rPr>
                <w:lang w:eastAsia="ja-JP"/>
              </w:rPr>
              <w:t>Eighth Bit = Energy Cost</w:t>
            </w:r>
          </w:p>
          <w:p w14:paraId="42C2BC0A" w14:textId="77777777" w:rsidR="007B5E66" w:rsidRDefault="007B5E66" w:rsidP="00CE149B">
            <w:pPr>
              <w:pStyle w:val="TAL"/>
              <w:keepNext w:val="0"/>
              <w:keepLines w:val="0"/>
              <w:widowControl w:val="0"/>
              <w:rPr>
                <w:lang w:val="en-US" w:eastAsia="zh-CN"/>
              </w:rPr>
            </w:pPr>
            <w:r>
              <w:rPr>
                <w:rFonts w:hint="eastAsia"/>
                <w:lang w:val="en-US" w:eastAsia="zh-CN"/>
              </w:rPr>
              <w:t>Ninth Bit = Measured UE Trajectory</w:t>
            </w:r>
          </w:p>
          <w:p w14:paraId="43B496B6" w14:textId="77777777" w:rsidR="007B5E66" w:rsidRDefault="007B5E66" w:rsidP="00CE149B">
            <w:pPr>
              <w:pStyle w:val="TAL"/>
              <w:keepNext w:val="0"/>
              <w:keepLines w:val="0"/>
              <w:widowControl w:val="0"/>
              <w:rPr>
                <w:lang w:eastAsia="ja-JP"/>
              </w:rPr>
            </w:pPr>
            <w:r>
              <w:rPr>
                <w:lang w:eastAsia="ja-JP"/>
              </w:rPr>
              <w:t xml:space="preserve">Other bits </w:t>
            </w:r>
            <w:r>
              <w:rPr>
                <w:rFonts w:hint="eastAsia"/>
                <w:lang w:val="en-US" w:eastAsia="zh-CN"/>
              </w:rPr>
              <w:t>are</w:t>
            </w:r>
            <w:r>
              <w:rPr>
                <w:lang w:eastAsia="ja-JP"/>
              </w:rPr>
              <w:t xml:space="preserve"> ignored by the NG-RAN node</w:t>
            </w:r>
            <w:r w:rsidRPr="006E11FC">
              <w:rPr>
                <w:vertAlign w:val="subscript"/>
                <w:lang w:eastAsia="ja-JP"/>
              </w:rPr>
              <w:t>2</w:t>
            </w:r>
            <w:r>
              <w:rPr>
                <w:lang w:eastAsia="ja-JP"/>
              </w:rPr>
              <w:t>.</w:t>
            </w:r>
          </w:p>
        </w:tc>
        <w:tc>
          <w:tcPr>
            <w:tcW w:w="1186" w:type="dxa"/>
            <w:tcBorders>
              <w:top w:val="single" w:sz="4" w:space="0" w:color="auto"/>
              <w:left w:val="single" w:sz="4" w:space="0" w:color="auto"/>
              <w:bottom w:val="single" w:sz="4" w:space="0" w:color="auto"/>
              <w:right w:val="single" w:sz="4" w:space="0" w:color="auto"/>
            </w:tcBorders>
          </w:tcPr>
          <w:p w14:paraId="02069E1C" w14:textId="77777777" w:rsidR="007B5E66" w:rsidRDefault="007B5E66" w:rsidP="00CE149B">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52EC516B" w14:textId="77777777" w:rsidR="007B5E66" w:rsidRDefault="007B5E66" w:rsidP="00CE149B">
            <w:pPr>
              <w:pStyle w:val="TAC"/>
              <w:keepNext w:val="0"/>
              <w:keepLines w:val="0"/>
              <w:widowControl w:val="0"/>
              <w:rPr>
                <w:lang w:eastAsia="ja-JP"/>
              </w:rPr>
            </w:pPr>
            <w:r>
              <w:rPr>
                <w:snapToGrid w:val="0"/>
              </w:rPr>
              <w:t>reject</w:t>
            </w:r>
          </w:p>
        </w:tc>
      </w:tr>
      <w:tr w:rsidR="007B5E66" w14:paraId="2CD3BF07" w14:textId="77777777" w:rsidTr="00CE149B">
        <w:trPr>
          <w:cantSplit/>
        </w:trPr>
        <w:tc>
          <w:tcPr>
            <w:tcW w:w="2439" w:type="dxa"/>
            <w:tcBorders>
              <w:top w:val="single" w:sz="4" w:space="0" w:color="auto"/>
              <w:left w:val="single" w:sz="4" w:space="0" w:color="auto"/>
              <w:bottom w:val="single" w:sz="4" w:space="0" w:color="auto"/>
              <w:right w:val="single" w:sz="4" w:space="0" w:color="auto"/>
            </w:tcBorders>
          </w:tcPr>
          <w:p w14:paraId="3F3D70CB" w14:textId="77777777" w:rsidR="007B5E66" w:rsidRDefault="007B5E66" w:rsidP="00CE149B">
            <w:pPr>
              <w:pStyle w:val="TAL"/>
              <w:keepNext w:val="0"/>
              <w:keepLines w:val="0"/>
              <w:widowControl w:val="0"/>
              <w:rPr>
                <w:b/>
                <w:bCs/>
                <w:lang w:eastAsia="ja-JP"/>
              </w:rPr>
            </w:pPr>
            <w:r>
              <w:rPr>
                <w:b/>
                <w:bCs/>
                <w:lang w:eastAsia="ja-JP"/>
              </w:rPr>
              <w:lastRenderedPageBreak/>
              <w:t>Cell To Report List for Data Collection</w:t>
            </w:r>
          </w:p>
        </w:tc>
        <w:tc>
          <w:tcPr>
            <w:tcW w:w="1093" w:type="dxa"/>
            <w:tcBorders>
              <w:top w:val="single" w:sz="4" w:space="0" w:color="auto"/>
              <w:left w:val="single" w:sz="4" w:space="0" w:color="auto"/>
              <w:bottom w:val="single" w:sz="4" w:space="0" w:color="auto"/>
              <w:right w:val="single" w:sz="4" w:space="0" w:color="auto"/>
            </w:tcBorders>
          </w:tcPr>
          <w:p w14:paraId="331CFDC1" w14:textId="77777777" w:rsidR="007B5E66" w:rsidRDefault="007B5E66" w:rsidP="00CE149B">
            <w:pPr>
              <w:pStyle w:val="TAL"/>
              <w:keepNext w:val="0"/>
              <w:keepLines w:val="0"/>
              <w:widowControl w:val="0"/>
              <w:rPr>
                <w:lang w:eastAsia="ja-JP"/>
              </w:rPr>
            </w:pPr>
            <w:ins w:id="14" w:author="Huawei" w:date="2025-03-12T09:03:00Z">
              <w:r>
                <w:rPr>
                  <w:lang w:eastAsia="ja-JP"/>
                </w:rPr>
                <w:t>C-</w:t>
              </w:r>
              <w:proofErr w:type="spellStart"/>
              <w:r>
                <w:rPr>
                  <w:lang w:eastAsia="ja-JP"/>
                </w:rPr>
                <w:t>ifCell</w:t>
              </w:r>
            </w:ins>
            <w:proofErr w:type="spellEnd"/>
          </w:p>
        </w:tc>
        <w:tc>
          <w:tcPr>
            <w:tcW w:w="956" w:type="dxa"/>
            <w:tcBorders>
              <w:top w:val="single" w:sz="4" w:space="0" w:color="auto"/>
              <w:left w:val="single" w:sz="4" w:space="0" w:color="auto"/>
              <w:bottom w:val="single" w:sz="4" w:space="0" w:color="auto"/>
              <w:right w:val="single" w:sz="4" w:space="0" w:color="auto"/>
            </w:tcBorders>
          </w:tcPr>
          <w:p w14:paraId="7A3F9F10" w14:textId="77777777" w:rsidR="007B5E66" w:rsidRDefault="007B5E66" w:rsidP="00CE149B">
            <w:pPr>
              <w:pStyle w:val="TAL"/>
              <w:keepNext w:val="0"/>
              <w:keepLines w:val="0"/>
              <w:widowControl w:val="0"/>
              <w:rPr>
                <w:i/>
                <w:lang w:eastAsia="ja-JP"/>
              </w:rPr>
            </w:pPr>
            <w:del w:id="15" w:author="Huawei" w:date="2025-03-18T16:39:00Z">
              <w:r w:rsidDel="00BF6D43">
                <w:rPr>
                  <w:i/>
                  <w:lang w:eastAsia="ja-JP"/>
                </w:rPr>
                <w:delText>0..1</w:delText>
              </w:r>
            </w:del>
          </w:p>
        </w:tc>
        <w:tc>
          <w:tcPr>
            <w:tcW w:w="1260" w:type="dxa"/>
            <w:tcBorders>
              <w:top w:val="single" w:sz="4" w:space="0" w:color="auto"/>
              <w:left w:val="single" w:sz="4" w:space="0" w:color="auto"/>
              <w:bottom w:val="single" w:sz="4" w:space="0" w:color="auto"/>
              <w:right w:val="single" w:sz="4" w:space="0" w:color="auto"/>
            </w:tcBorders>
          </w:tcPr>
          <w:p w14:paraId="75C633BA" w14:textId="77777777" w:rsidR="007B5E66" w:rsidRDefault="007B5E66" w:rsidP="00CE149B">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4FBB5DC8" w14:textId="77777777" w:rsidR="007B5E66" w:rsidRDefault="007B5E66" w:rsidP="00CE149B">
            <w:pPr>
              <w:pStyle w:val="TAL"/>
              <w:keepNext w:val="0"/>
              <w:keepLines w:val="0"/>
              <w:widowControl w:val="0"/>
              <w:rPr>
                <w:lang w:eastAsia="ja-JP"/>
              </w:rPr>
            </w:pPr>
            <w:r>
              <w:rPr>
                <w:lang w:eastAsia="ja-JP"/>
              </w:rPr>
              <w:t>Cell ID list to which the request applies.</w:t>
            </w:r>
            <w:del w:id="16" w:author="Huawei" w:date="2025-03-12T09:04:00Z">
              <w:r w:rsidDel="00764FD1">
                <w:rPr>
                  <w:lang w:eastAsia="ja-JP"/>
                </w:rPr>
                <w:delText xml:space="preserve"> </w:delText>
              </w:r>
            </w:del>
            <w:r>
              <w:rPr>
                <w:lang w:eastAsia="ja-JP"/>
              </w:rPr>
              <w:t xml:space="preserve"> </w:t>
            </w:r>
          </w:p>
        </w:tc>
        <w:tc>
          <w:tcPr>
            <w:tcW w:w="1186" w:type="dxa"/>
            <w:tcBorders>
              <w:top w:val="single" w:sz="4" w:space="0" w:color="auto"/>
              <w:left w:val="single" w:sz="4" w:space="0" w:color="auto"/>
              <w:bottom w:val="single" w:sz="4" w:space="0" w:color="auto"/>
              <w:right w:val="single" w:sz="4" w:space="0" w:color="auto"/>
            </w:tcBorders>
          </w:tcPr>
          <w:p w14:paraId="62099B32" w14:textId="77777777" w:rsidR="007B5E66" w:rsidRDefault="007B5E66" w:rsidP="00CE149B">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593A954" w14:textId="77777777" w:rsidR="007B5E66" w:rsidRDefault="007B5E66" w:rsidP="00CE149B">
            <w:pPr>
              <w:pStyle w:val="TAC"/>
              <w:keepNext w:val="0"/>
              <w:keepLines w:val="0"/>
              <w:widowControl w:val="0"/>
              <w:rPr>
                <w:lang w:eastAsia="ja-JP"/>
              </w:rPr>
            </w:pPr>
            <w:r>
              <w:rPr>
                <w:snapToGrid w:val="0"/>
              </w:rPr>
              <w:t>ignore</w:t>
            </w:r>
          </w:p>
        </w:tc>
      </w:tr>
      <w:tr w:rsidR="007B5E66" w14:paraId="34148B1B" w14:textId="77777777" w:rsidTr="00CE149B">
        <w:trPr>
          <w:cantSplit/>
        </w:trPr>
        <w:tc>
          <w:tcPr>
            <w:tcW w:w="2439" w:type="dxa"/>
            <w:tcBorders>
              <w:top w:val="single" w:sz="4" w:space="0" w:color="auto"/>
              <w:left w:val="single" w:sz="4" w:space="0" w:color="auto"/>
              <w:bottom w:val="single" w:sz="4" w:space="0" w:color="auto"/>
              <w:right w:val="single" w:sz="4" w:space="0" w:color="auto"/>
            </w:tcBorders>
          </w:tcPr>
          <w:p w14:paraId="52543C45" w14:textId="77777777" w:rsidR="007B5E66" w:rsidRDefault="007B5E66" w:rsidP="00CE149B">
            <w:pPr>
              <w:pStyle w:val="TAL"/>
              <w:keepNext w:val="0"/>
              <w:keepLines w:val="0"/>
              <w:widowControl w:val="0"/>
              <w:ind w:left="113"/>
              <w:rPr>
                <w:lang w:eastAsia="ja-JP"/>
              </w:rPr>
            </w:pPr>
            <w:r>
              <w:rPr>
                <w:lang w:eastAsia="ja-JP"/>
              </w:rPr>
              <w:t>&gt;</w:t>
            </w:r>
            <w:r>
              <w:rPr>
                <w:b/>
                <w:bCs/>
                <w:lang w:eastAsia="ja-JP"/>
              </w:rPr>
              <w:t>Cell To Report Item for Data Collection</w:t>
            </w:r>
          </w:p>
        </w:tc>
        <w:tc>
          <w:tcPr>
            <w:tcW w:w="1093" w:type="dxa"/>
            <w:tcBorders>
              <w:top w:val="single" w:sz="4" w:space="0" w:color="auto"/>
              <w:left w:val="single" w:sz="4" w:space="0" w:color="auto"/>
              <w:bottom w:val="single" w:sz="4" w:space="0" w:color="auto"/>
              <w:right w:val="single" w:sz="4" w:space="0" w:color="auto"/>
            </w:tcBorders>
          </w:tcPr>
          <w:p w14:paraId="0498FCE9" w14:textId="77777777" w:rsidR="007B5E66" w:rsidRDefault="007B5E66" w:rsidP="00CE149B">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7C2B21F3" w14:textId="77777777" w:rsidR="007B5E66" w:rsidRDefault="007B5E66" w:rsidP="00CE149B">
            <w:pPr>
              <w:pStyle w:val="TAL"/>
              <w:keepNext w:val="0"/>
              <w:keepLines w:val="0"/>
              <w:widowControl w:val="0"/>
              <w:rPr>
                <w:i/>
                <w:lang w:eastAsia="ja-JP"/>
              </w:rPr>
            </w:pPr>
            <w:r>
              <w:rPr>
                <w:i/>
                <w:lang w:eastAsia="ja-JP"/>
              </w:rPr>
              <w:t>1 .. &lt;</w:t>
            </w:r>
            <w:proofErr w:type="spellStart"/>
            <w:r>
              <w:rPr>
                <w:i/>
                <w:lang w:eastAsia="ja-JP"/>
              </w:rPr>
              <w:t>maxnoofCellsinNG-RANnode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1DC26708" w14:textId="77777777" w:rsidR="007B5E66" w:rsidRDefault="007B5E66" w:rsidP="00CE149B">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45F76C35" w14:textId="77777777" w:rsidR="007B5E66" w:rsidRDefault="007B5E66" w:rsidP="00CE149B">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3FFEFFFA" w14:textId="77777777" w:rsidR="007B5E66" w:rsidRDefault="007B5E66" w:rsidP="00CE149B">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34AEE1AD" w14:textId="77777777" w:rsidR="007B5E66" w:rsidRDefault="007B5E66" w:rsidP="00CE149B">
            <w:pPr>
              <w:pStyle w:val="TAC"/>
              <w:keepNext w:val="0"/>
              <w:keepLines w:val="0"/>
              <w:widowControl w:val="0"/>
              <w:rPr>
                <w:lang w:eastAsia="ja-JP"/>
              </w:rPr>
            </w:pPr>
          </w:p>
        </w:tc>
      </w:tr>
      <w:tr w:rsidR="007B5E66" w14:paraId="5224E36B" w14:textId="77777777" w:rsidTr="00CE149B">
        <w:trPr>
          <w:cantSplit/>
        </w:trPr>
        <w:tc>
          <w:tcPr>
            <w:tcW w:w="2439" w:type="dxa"/>
            <w:tcBorders>
              <w:top w:val="single" w:sz="4" w:space="0" w:color="auto"/>
              <w:left w:val="single" w:sz="4" w:space="0" w:color="auto"/>
              <w:bottom w:val="single" w:sz="4" w:space="0" w:color="auto"/>
              <w:right w:val="single" w:sz="4" w:space="0" w:color="auto"/>
            </w:tcBorders>
          </w:tcPr>
          <w:p w14:paraId="13295BCF" w14:textId="77777777" w:rsidR="007B5E66" w:rsidRDefault="007B5E66" w:rsidP="00CE149B">
            <w:pPr>
              <w:pStyle w:val="TAL"/>
              <w:keepNext w:val="0"/>
              <w:keepLines w:val="0"/>
              <w:widowControl w:val="0"/>
              <w:ind w:left="227"/>
              <w:rPr>
                <w:lang w:eastAsia="ja-JP"/>
              </w:rPr>
            </w:pPr>
            <w:r>
              <w:rPr>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34B3D53D" w14:textId="77777777" w:rsidR="007B5E66" w:rsidRDefault="007B5E66" w:rsidP="00CE149B">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7208521C" w14:textId="77777777" w:rsidR="007B5E66" w:rsidRDefault="007B5E66" w:rsidP="00CE149B">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442EAEA" w14:textId="77777777" w:rsidR="007B5E66" w:rsidRDefault="007B5E66" w:rsidP="00CE149B">
            <w:pPr>
              <w:pStyle w:val="TAL"/>
              <w:keepNext w:val="0"/>
              <w:keepLines w:val="0"/>
              <w:widowControl w:val="0"/>
              <w:rPr>
                <w:lang w:eastAsia="ja-JP"/>
              </w:rPr>
            </w:pPr>
            <w:r>
              <w:rPr>
                <w:lang w:eastAsia="ja-JP"/>
              </w:rPr>
              <w:t>Global NG-RAN Cell Identity</w:t>
            </w:r>
          </w:p>
          <w:p w14:paraId="563AFED4" w14:textId="77777777" w:rsidR="007B5E66" w:rsidRDefault="007B5E66" w:rsidP="00CE149B">
            <w:pPr>
              <w:pStyle w:val="TAL"/>
              <w:keepNext w:val="0"/>
              <w:keepLines w:val="0"/>
              <w:widowControl w:val="0"/>
              <w:rPr>
                <w:lang w:eastAsia="ja-JP"/>
              </w:rPr>
            </w:pPr>
            <w:r>
              <w:rPr>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304EF378" w14:textId="77777777" w:rsidR="007B5E66" w:rsidRDefault="007B5E66" w:rsidP="00CE149B">
            <w:pPr>
              <w:pStyle w:val="TAL"/>
              <w:keepNext w:val="0"/>
              <w:keepLines w:val="0"/>
              <w:widowControl w:val="0"/>
              <w:rPr>
                <w:lang w:eastAsia="ja-JP"/>
              </w:rPr>
            </w:pPr>
            <w:r w:rsidRPr="001F419E">
              <w:rPr>
                <w:lang w:eastAsia="ja-JP"/>
              </w:rPr>
              <w:t>Indicates an NR Cell Identity.</w:t>
            </w:r>
          </w:p>
        </w:tc>
        <w:tc>
          <w:tcPr>
            <w:tcW w:w="1186" w:type="dxa"/>
            <w:tcBorders>
              <w:top w:val="single" w:sz="4" w:space="0" w:color="auto"/>
              <w:left w:val="single" w:sz="4" w:space="0" w:color="auto"/>
              <w:bottom w:val="single" w:sz="4" w:space="0" w:color="auto"/>
              <w:right w:val="single" w:sz="4" w:space="0" w:color="auto"/>
            </w:tcBorders>
          </w:tcPr>
          <w:p w14:paraId="5FDEFE03" w14:textId="77777777" w:rsidR="007B5E66" w:rsidRDefault="007B5E66" w:rsidP="00CE149B">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08C39482" w14:textId="77777777" w:rsidR="007B5E66" w:rsidRDefault="007B5E66" w:rsidP="00CE149B">
            <w:pPr>
              <w:pStyle w:val="TAC"/>
              <w:keepNext w:val="0"/>
              <w:keepLines w:val="0"/>
              <w:widowControl w:val="0"/>
              <w:rPr>
                <w:lang w:eastAsia="ja-JP"/>
              </w:rPr>
            </w:pPr>
          </w:p>
        </w:tc>
      </w:tr>
      <w:tr w:rsidR="007B5E66" w14:paraId="4F082B84" w14:textId="77777777" w:rsidTr="00CE149B">
        <w:trPr>
          <w:cantSplit/>
        </w:trPr>
        <w:tc>
          <w:tcPr>
            <w:tcW w:w="2439" w:type="dxa"/>
            <w:tcBorders>
              <w:top w:val="single" w:sz="4" w:space="0" w:color="auto"/>
              <w:left w:val="single" w:sz="4" w:space="0" w:color="auto"/>
              <w:bottom w:val="single" w:sz="4" w:space="0" w:color="auto"/>
              <w:right w:val="single" w:sz="4" w:space="0" w:color="auto"/>
            </w:tcBorders>
          </w:tcPr>
          <w:p w14:paraId="6C354F71" w14:textId="77777777" w:rsidR="007B5E66" w:rsidRDefault="007B5E66" w:rsidP="00CE149B">
            <w:pPr>
              <w:pStyle w:val="TAL"/>
              <w:keepNext w:val="0"/>
              <w:keepLines w:val="0"/>
              <w:widowControl w:val="0"/>
              <w:rPr>
                <w:lang w:eastAsia="ja-JP"/>
              </w:rPr>
            </w:pPr>
            <w:r>
              <w:rPr>
                <w:lang w:eastAsia="ja-JP"/>
              </w:rPr>
              <w:t>Reporting Periodicity</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14:paraId="54359E81" w14:textId="77777777" w:rsidR="007B5E66" w:rsidRDefault="007B5E66" w:rsidP="00CE149B">
            <w:pPr>
              <w:pStyle w:val="TAL"/>
              <w:keepNext w:val="0"/>
              <w:keepLines w:val="0"/>
              <w:widowControl w:val="0"/>
              <w:rPr>
                <w:lang w:eastAsia="ja-JP"/>
              </w:rPr>
            </w:pPr>
            <w:r>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280EAFD4" w14:textId="77777777" w:rsidR="007B5E66" w:rsidRDefault="007B5E66" w:rsidP="00CE149B">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67C203F" w14:textId="77777777" w:rsidR="007B5E66" w:rsidRDefault="007B5E66" w:rsidP="00CE149B">
            <w:pPr>
              <w:pStyle w:val="TAL"/>
              <w:keepNext w:val="0"/>
              <w:keepLines w:val="0"/>
              <w:widowControl w:val="0"/>
              <w:rPr>
                <w:lang w:eastAsia="ja-JP"/>
              </w:rPr>
            </w:pPr>
            <w:r>
              <w:rPr>
                <w:lang w:eastAsia="ja-JP"/>
              </w:rPr>
              <w:t>ENUMERATED(500ms, 1000ms, 2000ms, 5000ms, 10000ms, …)</w:t>
            </w:r>
          </w:p>
        </w:tc>
        <w:tc>
          <w:tcPr>
            <w:tcW w:w="2160" w:type="dxa"/>
            <w:tcBorders>
              <w:top w:val="single" w:sz="4" w:space="0" w:color="auto"/>
              <w:left w:val="single" w:sz="4" w:space="0" w:color="auto"/>
              <w:bottom w:val="single" w:sz="4" w:space="0" w:color="auto"/>
              <w:right w:val="single" w:sz="4" w:space="0" w:color="auto"/>
            </w:tcBorders>
          </w:tcPr>
          <w:p w14:paraId="72EDEE9F" w14:textId="77777777" w:rsidR="007B5E66" w:rsidRDefault="007B5E66" w:rsidP="00CE149B">
            <w:pPr>
              <w:pStyle w:val="TAL"/>
              <w:keepNext w:val="0"/>
              <w:keepLines w:val="0"/>
              <w:widowControl w:val="0"/>
              <w:rPr>
                <w:lang w:eastAsia="ja-JP"/>
              </w:rPr>
            </w:pPr>
            <w:r>
              <w:rPr>
                <w:lang w:eastAsia="ja-JP"/>
              </w:rPr>
              <w:t xml:space="preserve">Periodicity that can be used for reporting of requested objects. </w:t>
            </w:r>
            <w:r>
              <w:t>Also used as the averaging window length for all objects if supported.</w:t>
            </w:r>
          </w:p>
        </w:tc>
        <w:tc>
          <w:tcPr>
            <w:tcW w:w="1186" w:type="dxa"/>
            <w:tcBorders>
              <w:top w:val="single" w:sz="4" w:space="0" w:color="auto"/>
              <w:left w:val="single" w:sz="4" w:space="0" w:color="auto"/>
              <w:bottom w:val="single" w:sz="4" w:space="0" w:color="auto"/>
              <w:right w:val="single" w:sz="4" w:space="0" w:color="auto"/>
            </w:tcBorders>
          </w:tcPr>
          <w:p w14:paraId="2CE82C85" w14:textId="77777777" w:rsidR="007B5E66" w:rsidRDefault="007B5E66" w:rsidP="00CE149B">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200AD60" w14:textId="77777777" w:rsidR="007B5E66" w:rsidRDefault="007B5E66" w:rsidP="00CE149B">
            <w:pPr>
              <w:pStyle w:val="TAC"/>
              <w:keepNext w:val="0"/>
              <w:keepLines w:val="0"/>
              <w:widowControl w:val="0"/>
              <w:rPr>
                <w:lang w:eastAsia="ja-JP"/>
              </w:rPr>
            </w:pPr>
            <w:r>
              <w:rPr>
                <w:snapToGrid w:val="0"/>
              </w:rPr>
              <w:t>ignore</w:t>
            </w:r>
          </w:p>
        </w:tc>
      </w:tr>
      <w:tr w:rsidR="007B5E66" w14:paraId="659DF2FE" w14:textId="77777777" w:rsidTr="00CE149B">
        <w:trPr>
          <w:cantSplit/>
        </w:trPr>
        <w:tc>
          <w:tcPr>
            <w:tcW w:w="2439" w:type="dxa"/>
            <w:tcBorders>
              <w:top w:val="single" w:sz="4" w:space="0" w:color="auto"/>
              <w:left w:val="single" w:sz="4" w:space="0" w:color="auto"/>
              <w:bottom w:val="single" w:sz="4" w:space="0" w:color="auto"/>
              <w:right w:val="single" w:sz="4" w:space="0" w:color="auto"/>
            </w:tcBorders>
          </w:tcPr>
          <w:p w14:paraId="077A5986" w14:textId="77777777" w:rsidR="007B5E66" w:rsidRDefault="007B5E66" w:rsidP="00CE149B">
            <w:pPr>
              <w:pStyle w:val="TAL"/>
              <w:keepNext w:val="0"/>
              <w:keepLines w:val="0"/>
              <w:widowControl w:val="0"/>
              <w:rPr>
                <w:lang w:eastAsia="ja-JP"/>
              </w:rPr>
            </w:pPr>
            <w:r>
              <w:rPr>
                <w:rFonts w:hint="eastAsia"/>
                <w:lang w:val="en-US" w:eastAsia="zh-CN"/>
              </w:rPr>
              <w:t>Requested Prediction Time</w:t>
            </w:r>
          </w:p>
        </w:tc>
        <w:tc>
          <w:tcPr>
            <w:tcW w:w="1093" w:type="dxa"/>
            <w:tcBorders>
              <w:top w:val="single" w:sz="4" w:space="0" w:color="auto"/>
              <w:left w:val="single" w:sz="4" w:space="0" w:color="auto"/>
              <w:bottom w:val="single" w:sz="4" w:space="0" w:color="auto"/>
              <w:right w:val="single" w:sz="4" w:space="0" w:color="auto"/>
            </w:tcBorders>
          </w:tcPr>
          <w:p w14:paraId="7BC912BD" w14:textId="77777777" w:rsidR="007B5E66" w:rsidRDefault="007B5E66" w:rsidP="00CE149B">
            <w:pPr>
              <w:pStyle w:val="TAL"/>
              <w:keepNext w:val="0"/>
              <w:keepLines w:val="0"/>
              <w:widowControl w:val="0"/>
              <w:rPr>
                <w:lang w:eastAsia="ja-JP"/>
              </w:rPr>
            </w:pPr>
            <w:ins w:id="17" w:author="Huawei" w:date="2025-03-11T09:44:00Z">
              <w:r>
                <w:rPr>
                  <w:lang w:val="en-US" w:eastAsia="zh-CN"/>
                </w:rPr>
                <w:t>C-</w:t>
              </w:r>
              <w:proofErr w:type="spellStart"/>
              <w:r>
                <w:rPr>
                  <w:lang w:val="en-US" w:eastAsia="zh-CN"/>
                </w:rPr>
                <w:t>ifPredictions</w:t>
              </w:r>
            </w:ins>
            <w:proofErr w:type="spellEnd"/>
            <w:del w:id="18" w:author="Huawei" w:date="2025-03-11T09:44:00Z">
              <w:r w:rsidDel="003B17CE">
                <w:rPr>
                  <w:rFonts w:hint="eastAsia"/>
                  <w:lang w:val="en-US" w:eastAsia="zh-CN"/>
                </w:rPr>
                <w:delText>O</w:delText>
              </w:r>
            </w:del>
          </w:p>
        </w:tc>
        <w:tc>
          <w:tcPr>
            <w:tcW w:w="956" w:type="dxa"/>
            <w:tcBorders>
              <w:top w:val="single" w:sz="4" w:space="0" w:color="auto"/>
              <w:left w:val="single" w:sz="4" w:space="0" w:color="auto"/>
              <w:bottom w:val="single" w:sz="4" w:space="0" w:color="auto"/>
              <w:right w:val="single" w:sz="4" w:space="0" w:color="auto"/>
            </w:tcBorders>
          </w:tcPr>
          <w:p w14:paraId="6BE0CB2D" w14:textId="77777777" w:rsidR="007B5E66" w:rsidRDefault="007B5E66" w:rsidP="00CE149B">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9DF7A8E" w14:textId="77777777" w:rsidR="007B5E66" w:rsidRDefault="007B5E66" w:rsidP="00CE149B">
            <w:pPr>
              <w:pStyle w:val="TAL"/>
              <w:keepNext w:val="0"/>
              <w:keepLines w:val="0"/>
              <w:widowControl w:val="0"/>
              <w:rPr>
                <w:lang w:eastAsia="ja-JP"/>
              </w:rPr>
            </w:pPr>
            <w:r>
              <w:rPr>
                <w:rFonts w:cs="Arial"/>
                <w:lang w:eastAsia="ja-JP"/>
              </w:rPr>
              <w:t>INTEGER (1..</w:t>
            </w:r>
            <w:r>
              <w:rPr>
                <w:rFonts w:cs="Arial" w:hint="eastAsia"/>
                <w:lang w:val="en-US" w:eastAsia="zh-CN"/>
              </w:rPr>
              <w:t>60, ...</w:t>
            </w:r>
            <w:r>
              <w:rPr>
                <w:rFonts w:cs="Arial"/>
                <w:lang w:eastAsia="ja-JP"/>
              </w:rPr>
              <w:t>)</w:t>
            </w:r>
          </w:p>
        </w:tc>
        <w:tc>
          <w:tcPr>
            <w:tcW w:w="2160" w:type="dxa"/>
            <w:tcBorders>
              <w:top w:val="single" w:sz="4" w:space="0" w:color="auto"/>
              <w:left w:val="single" w:sz="4" w:space="0" w:color="auto"/>
              <w:bottom w:val="single" w:sz="4" w:space="0" w:color="auto"/>
              <w:right w:val="single" w:sz="4" w:space="0" w:color="auto"/>
            </w:tcBorders>
          </w:tcPr>
          <w:p w14:paraId="7D6D6124" w14:textId="77777777" w:rsidR="007B5E66" w:rsidRDefault="007B5E66" w:rsidP="00CE149B">
            <w:pPr>
              <w:pStyle w:val="TAL"/>
              <w:keepNext w:val="0"/>
              <w:keepLines w:val="0"/>
              <w:widowControl w:val="0"/>
              <w:rPr>
                <w:lang w:val="en-US" w:eastAsia="ja-JP"/>
              </w:rPr>
            </w:pPr>
            <w:r>
              <w:rPr>
                <w:lang w:val="en-US" w:eastAsia="ja-JP"/>
              </w:rPr>
              <w:t xml:space="preserve">For one time reporting, it indicates the point in time, measured from reception of the DATA COLLECTION REQUEST message, for which predictions are provided. </w:t>
            </w:r>
            <w:r w:rsidRPr="000F3DEE">
              <w:rPr>
                <w:lang w:val="en-US" w:eastAsia="ja-JP"/>
              </w:rPr>
              <w:t>In periodic reporting, for each subsequent DATA COLLECTION UPDATE message, the point in time is shifted by the reporting periodicity</w:t>
            </w:r>
            <w:r>
              <w:rPr>
                <w:lang w:val="en-US" w:eastAsia="ja-JP"/>
              </w:rPr>
              <w:t>. (unit: second)</w:t>
            </w:r>
          </w:p>
        </w:tc>
        <w:tc>
          <w:tcPr>
            <w:tcW w:w="1186" w:type="dxa"/>
            <w:tcBorders>
              <w:top w:val="single" w:sz="4" w:space="0" w:color="auto"/>
              <w:left w:val="single" w:sz="4" w:space="0" w:color="auto"/>
              <w:bottom w:val="single" w:sz="4" w:space="0" w:color="auto"/>
              <w:right w:val="single" w:sz="4" w:space="0" w:color="auto"/>
            </w:tcBorders>
          </w:tcPr>
          <w:p w14:paraId="68348DD3" w14:textId="77777777" w:rsidR="007B5E66" w:rsidRDefault="007B5E66" w:rsidP="00CE149B">
            <w:pPr>
              <w:pStyle w:val="TAC"/>
              <w:keepNext w:val="0"/>
              <w:keepLines w:val="0"/>
              <w:widowControl w:val="0"/>
              <w:rPr>
                <w:lang w:eastAsia="zh-CN"/>
              </w:rPr>
            </w:pPr>
            <w:r>
              <w:rPr>
                <w:rFonts w:hint="eastAsia"/>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4331B949" w14:textId="77777777" w:rsidR="007B5E66" w:rsidRDefault="007B5E66" w:rsidP="00CE149B">
            <w:pPr>
              <w:pStyle w:val="TAC"/>
              <w:keepNext w:val="0"/>
              <w:keepLines w:val="0"/>
              <w:widowControl w:val="0"/>
              <w:rPr>
                <w:snapToGrid w:val="0"/>
              </w:rPr>
            </w:pPr>
            <w:r>
              <w:rPr>
                <w:rFonts w:hint="eastAsia"/>
                <w:snapToGrid w:val="0"/>
                <w:lang w:val="en-US" w:eastAsia="zh-CN"/>
              </w:rPr>
              <w:t>ignore</w:t>
            </w:r>
          </w:p>
        </w:tc>
      </w:tr>
      <w:tr w:rsidR="007B5E66" w14:paraId="517E0EE4" w14:textId="77777777" w:rsidTr="00CE149B">
        <w:trPr>
          <w:cantSplit/>
        </w:trPr>
        <w:tc>
          <w:tcPr>
            <w:tcW w:w="2439" w:type="dxa"/>
            <w:tcBorders>
              <w:top w:val="single" w:sz="4" w:space="0" w:color="auto"/>
              <w:left w:val="single" w:sz="4" w:space="0" w:color="auto"/>
              <w:bottom w:val="single" w:sz="4" w:space="0" w:color="auto"/>
              <w:right w:val="single" w:sz="4" w:space="0" w:color="auto"/>
            </w:tcBorders>
          </w:tcPr>
          <w:p w14:paraId="777FF36E" w14:textId="77777777" w:rsidR="007B5E66" w:rsidRDefault="007B5E66" w:rsidP="00CE149B">
            <w:pPr>
              <w:pStyle w:val="TAL"/>
              <w:keepNext w:val="0"/>
              <w:keepLines w:val="0"/>
              <w:widowControl w:val="0"/>
              <w:rPr>
                <w:lang w:val="en-US" w:eastAsia="zh-CN"/>
              </w:rPr>
            </w:pPr>
            <w:r>
              <w:rPr>
                <w:lang w:val="en-US" w:eastAsia="zh-CN"/>
              </w:rPr>
              <w:t xml:space="preserve">UE Trajectory </w:t>
            </w:r>
            <w:r>
              <w:rPr>
                <w:rFonts w:hint="eastAsia"/>
                <w:lang w:val="en-US" w:eastAsia="zh-CN"/>
              </w:rPr>
              <w:t>Collection Configuration</w:t>
            </w:r>
          </w:p>
        </w:tc>
        <w:tc>
          <w:tcPr>
            <w:tcW w:w="1093" w:type="dxa"/>
            <w:tcBorders>
              <w:top w:val="single" w:sz="4" w:space="0" w:color="auto"/>
              <w:left w:val="single" w:sz="4" w:space="0" w:color="auto"/>
              <w:bottom w:val="single" w:sz="4" w:space="0" w:color="auto"/>
              <w:right w:val="single" w:sz="4" w:space="0" w:color="auto"/>
            </w:tcBorders>
          </w:tcPr>
          <w:p w14:paraId="02AAB827" w14:textId="77777777" w:rsidR="007B5E66" w:rsidRDefault="007B5E66" w:rsidP="00CE149B">
            <w:pPr>
              <w:pStyle w:val="TAL"/>
              <w:keepNext w:val="0"/>
              <w:keepLines w:val="0"/>
              <w:widowControl w:val="0"/>
              <w:rPr>
                <w:lang w:val="en-US" w:eastAsia="zh-CN"/>
              </w:rPr>
            </w:pPr>
            <w:r>
              <w:rPr>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6A6766F0" w14:textId="77777777" w:rsidR="007B5E66" w:rsidRDefault="007B5E66" w:rsidP="00CE149B">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BE4FCEE" w14:textId="77777777" w:rsidR="007B5E66" w:rsidRDefault="007B5E66" w:rsidP="00CE149B">
            <w:pPr>
              <w:pStyle w:val="TAL"/>
              <w:keepNext w:val="0"/>
              <w:keepLines w:val="0"/>
              <w:widowControl w:val="0"/>
              <w:rPr>
                <w:rFonts w:cs="Arial"/>
                <w:lang w:eastAsia="ja-JP"/>
              </w:rPr>
            </w:pPr>
            <w:r>
              <w:rPr>
                <w:rFonts w:cs="Arial"/>
                <w:lang w:eastAsia="ja-JP"/>
              </w:rPr>
              <w:t>9.2.3.185</w:t>
            </w:r>
          </w:p>
        </w:tc>
        <w:tc>
          <w:tcPr>
            <w:tcW w:w="2160" w:type="dxa"/>
            <w:tcBorders>
              <w:top w:val="single" w:sz="4" w:space="0" w:color="auto"/>
              <w:left w:val="single" w:sz="4" w:space="0" w:color="auto"/>
              <w:bottom w:val="single" w:sz="4" w:space="0" w:color="auto"/>
              <w:right w:val="single" w:sz="4" w:space="0" w:color="auto"/>
            </w:tcBorders>
          </w:tcPr>
          <w:p w14:paraId="3AC7E49E" w14:textId="77777777" w:rsidR="007B5E66" w:rsidRDefault="007B5E66" w:rsidP="00CE149B">
            <w:pPr>
              <w:pStyle w:val="TAL"/>
              <w:keepNext w:val="0"/>
              <w:keepLines w:val="0"/>
              <w:widowControl w:val="0"/>
              <w:rPr>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219A570B" w14:textId="77777777" w:rsidR="007B5E66" w:rsidRDefault="007B5E66" w:rsidP="00CE149B">
            <w:pPr>
              <w:pStyle w:val="TAC"/>
              <w:keepNext w:val="0"/>
              <w:keepLines w:val="0"/>
              <w:widowControl w:val="0"/>
              <w:rPr>
                <w:lang w:val="en-US" w:eastAsia="zh-CN"/>
              </w:rPr>
            </w:pPr>
            <w:r>
              <w:rPr>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390A0C13" w14:textId="77777777" w:rsidR="007B5E66" w:rsidRDefault="007B5E66" w:rsidP="00CE149B">
            <w:pPr>
              <w:pStyle w:val="TAC"/>
              <w:keepNext w:val="0"/>
              <w:keepLines w:val="0"/>
              <w:widowControl w:val="0"/>
              <w:rPr>
                <w:snapToGrid w:val="0"/>
                <w:lang w:val="en-US" w:eastAsia="zh-CN"/>
              </w:rPr>
            </w:pPr>
            <w:r>
              <w:rPr>
                <w:snapToGrid w:val="0"/>
                <w:lang w:val="en-US" w:eastAsia="zh-CN"/>
              </w:rPr>
              <w:t>ignore</w:t>
            </w:r>
          </w:p>
        </w:tc>
      </w:tr>
      <w:tr w:rsidR="007B5E66" w14:paraId="1E23F9E2" w14:textId="77777777" w:rsidTr="00CE149B">
        <w:trPr>
          <w:cantSplit/>
        </w:trPr>
        <w:tc>
          <w:tcPr>
            <w:tcW w:w="2439" w:type="dxa"/>
            <w:tcBorders>
              <w:top w:val="single" w:sz="4" w:space="0" w:color="auto"/>
              <w:left w:val="single" w:sz="4" w:space="0" w:color="auto"/>
              <w:bottom w:val="single" w:sz="4" w:space="0" w:color="auto"/>
              <w:right w:val="single" w:sz="4" w:space="0" w:color="auto"/>
            </w:tcBorders>
          </w:tcPr>
          <w:p w14:paraId="6C0E206F" w14:textId="77777777" w:rsidR="007B5E66" w:rsidRDefault="007B5E66" w:rsidP="00CE149B">
            <w:pPr>
              <w:pStyle w:val="TAL"/>
              <w:keepNext w:val="0"/>
              <w:keepLines w:val="0"/>
              <w:widowControl w:val="0"/>
              <w:rPr>
                <w:lang w:val="en-US" w:eastAsia="zh-CN"/>
              </w:rPr>
            </w:pPr>
            <w:r>
              <w:rPr>
                <w:lang w:val="en-US" w:eastAsia="zh-CN"/>
              </w:rPr>
              <w:t>UE Performance Collection Configuration</w:t>
            </w:r>
          </w:p>
        </w:tc>
        <w:tc>
          <w:tcPr>
            <w:tcW w:w="1093" w:type="dxa"/>
            <w:tcBorders>
              <w:top w:val="single" w:sz="4" w:space="0" w:color="auto"/>
              <w:left w:val="single" w:sz="4" w:space="0" w:color="auto"/>
              <w:bottom w:val="single" w:sz="4" w:space="0" w:color="auto"/>
              <w:right w:val="single" w:sz="4" w:space="0" w:color="auto"/>
            </w:tcBorders>
          </w:tcPr>
          <w:p w14:paraId="74FF39D5" w14:textId="77777777" w:rsidR="007B5E66" w:rsidRDefault="007B5E66" w:rsidP="00CE149B">
            <w:pPr>
              <w:pStyle w:val="TAL"/>
              <w:keepNext w:val="0"/>
              <w:keepLines w:val="0"/>
              <w:widowControl w:val="0"/>
              <w:rPr>
                <w:lang w:val="en-US" w:eastAsia="zh-CN"/>
              </w:rPr>
            </w:pPr>
            <w:r>
              <w:rPr>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7E5A95CA" w14:textId="77777777" w:rsidR="007B5E66" w:rsidRDefault="007B5E66" w:rsidP="00CE149B">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431587F" w14:textId="77777777" w:rsidR="007B5E66" w:rsidRDefault="007B5E66" w:rsidP="00CE149B">
            <w:pPr>
              <w:pStyle w:val="TAL"/>
              <w:keepNext w:val="0"/>
              <w:keepLines w:val="0"/>
              <w:widowControl w:val="0"/>
              <w:rPr>
                <w:rFonts w:cs="Arial"/>
                <w:lang w:eastAsia="ja-JP"/>
              </w:rPr>
            </w:pPr>
            <w:r>
              <w:rPr>
                <w:rFonts w:cs="Arial"/>
                <w:lang w:eastAsia="ja-JP"/>
              </w:rPr>
              <w:t>9.2.3.186</w:t>
            </w:r>
          </w:p>
        </w:tc>
        <w:tc>
          <w:tcPr>
            <w:tcW w:w="2160" w:type="dxa"/>
            <w:tcBorders>
              <w:top w:val="single" w:sz="4" w:space="0" w:color="auto"/>
              <w:left w:val="single" w:sz="4" w:space="0" w:color="auto"/>
              <w:bottom w:val="single" w:sz="4" w:space="0" w:color="auto"/>
              <w:right w:val="single" w:sz="4" w:space="0" w:color="auto"/>
            </w:tcBorders>
          </w:tcPr>
          <w:p w14:paraId="241CF28E" w14:textId="77777777" w:rsidR="007B5E66" w:rsidRDefault="007B5E66" w:rsidP="00CE149B">
            <w:pPr>
              <w:pStyle w:val="TAL"/>
              <w:keepNext w:val="0"/>
              <w:keepLines w:val="0"/>
              <w:widowControl w:val="0"/>
              <w:rPr>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0591F327" w14:textId="77777777" w:rsidR="007B5E66" w:rsidRDefault="007B5E66" w:rsidP="00CE149B">
            <w:pPr>
              <w:pStyle w:val="TAC"/>
              <w:keepNext w:val="0"/>
              <w:keepLines w:val="0"/>
              <w:widowControl w:val="0"/>
              <w:rPr>
                <w:lang w:val="en-US" w:eastAsia="zh-CN"/>
              </w:rPr>
            </w:pPr>
            <w:r>
              <w:rPr>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4B29D02C" w14:textId="77777777" w:rsidR="007B5E66" w:rsidRDefault="007B5E66" w:rsidP="00CE149B">
            <w:pPr>
              <w:pStyle w:val="TAC"/>
              <w:keepNext w:val="0"/>
              <w:keepLines w:val="0"/>
              <w:widowControl w:val="0"/>
              <w:rPr>
                <w:snapToGrid w:val="0"/>
                <w:lang w:val="en-US" w:eastAsia="zh-CN"/>
              </w:rPr>
            </w:pPr>
            <w:r>
              <w:rPr>
                <w:snapToGrid w:val="0"/>
                <w:lang w:val="en-US" w:eastAsia="zh-CN"/>
              </w:rPr>
              <w:t>ignore</w:t>
            </w:r>
          </w:p>
        </w:tc>
      </w:tr>
    </w:tbl>
    <w:p w14:paraId="65361B08" w14:textId="77777777" w:rsidR="007B5E66" w:rsidRDefault="007B5E66" w:rsidP="007B5E66"/>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B5E66" w14:paraId="65BC83D8" w14:textId="77777777" w:rsidTr="00CE149B">
        <w:trPr>
          <w:cantSplit/>
          <w:tblHeader/>
        </w:trPr>
        <w:tc>
          <w:tcPr>
            <w:tcW w:w="3686" w:type="dxa"/>
          </w:tcPr>
          <w:p w14:paraId="67B7EA21" w14:textId="77777777" w:rsidR="007B5E66" w:rsidRDefault="007B5E66" w:rsidP="00CE149B">
            <w:pPr>
              <w:pStyle w:val="TAH"/>
              <w:rPr>
                <w:lang w:eastAsia="ja-JP"/>
              </w:rPr>
            </w:pPr>
            <w:r>
              <w:rPr>
                <w:lang w:eastAsia="ja-JP"/>
              </w:rPr>
              <w:t>Condition</w:t>
            </w:r>
          </w:p>
        </w:tc>
        <w:tc>
          <w:tcPr>
            <w:tcW w:w="5670" w:type="dxa"/>
          </w:tcPr>
          <w:p w14:paraId="159DE73B" w14:textId="77777777" w:rsidR="007B5E66" w:rsidRDefault="007B5E66" w:rsidP="00CE149B">
            <w:pPr>
              <w:pStyle w:val="TAH"/>
              <w:rPr>
                <w:lang w:eastAsia="ja-JP"/>
              </w:rPr>
            </w:pPr>
            <w:r>
              <w:rPr>
                <w:lang w:eastAsia="ja-JP"/>
              </w:rPr>
              <w:t>Explanation</w:t>
            </w:r>
          </w:p>
        </w:tc>
      </w:tr>
      <w:tr w:rsidR="007B5E66" w14:paraId="0F76D6DE" w14:textId="77777777" w:rsidTr="00CE149B">
        <w:trPr>
          <w:cantSplit/>
        </w:trPr>
        <w:tc>
          <w:tcPr>
            <w:tcW w:w="3686" w:type="dxa"/>
          </w:tcPr>
          <w:p w14:paraId="0C1AE544" w14:textId="77777777" w:rsidR="007B5E66" w:rsidRDefault="007B5E66" w:rsidP="00CE149B">
            <w:pPr>
              <w:pStyle w:val="TAL"/>
              <w:rPr>
                <w:lang w:eastAsia="ja-JP"/>
              </w:rPr>
            </w:pPr>
            <w:proofErr w:type="spellStart"/>
            <w:r>
              <w:rPr>
                <w:lang w:eastAsia="ja-JP"/>
              </w:rPr>
              <w:t>ifRegistrationRequestForDataCollectionStop</w:t>
            </w:r>
            <w:proofErr w:type="spellEnd"/>
          </w:p>
        </w:tc>
        <w:tc>
          <w:tcPr>
            <w:tcW w:w="5670" w:type="dxa"/>
          </w:tcPr>
          <w:p w14:paraId="7EDA157A" w14:textId="77777777" w:rsidR="007B5E66" w:rsidRDefault="007B5E66" w:rsidP="00CE149B">
            <w:pPr>
              <w:pStyle w:val="TAL"/>
              <w:rPr>
                <w:lang w:eastAsia="ja-JP"/>
              </w:rPr>
            </w:pPr>
            <w:r>
              <w:rPr>
                <w:lang w:eastAsia="ja-JP"/>
              </w:rPr>
              <w:t xml:space="preserve">This IE shall be present if the </w:t>
            </w:r>
            <w:r>
              <w:rPr>
                <w:i/>
                <w:iCs/>
                <w:lang w:eastAsia="ja-JP"/>
              </w:rPr>
              <w:t xml:space="preserve">Registration Request for Data Collection </w:t>
            </w:r>
            <w:r>
              <w:rPr>
                <w:lang w:eastAsia="ja-JP"/>
              </w:rPr>
              <w:t>IE is set to the value “stop”.</w:t>
            </w:r>
          </w:p>
        </w:tc>
      </w:tr>
      <w:tr w:rsidR="007B5E66" w14:paraId="72B54C82" w14:textId="77777777" w:rsidTr="00CE149B">
        <w:trPr>
          <w:cantSplit/>
        </w:trPr>
        <w:tc>
          <w:tcPr>
            <w:tcW w:w="3686" w:type="dxa"/>
            <w:tcBorders>
              <w:top w:val="single" w:sz="4" w:space="0" w:color="auto"/>
              <w:left w:val="single" w:sz="4" w:space="0" w:color="auto"/>
              <w:bottom w:val="single" w:sz="4" w:space="0" w:color="auto"/>
              <w:right w:val="single" w:sz="4" w:space="0" w:color="auto"/>
            </w:tcBorders>
          </w:tcPr>
          <w:p w14:paraId="5D1DCBB4" w14:textId="77777777" w:rsidR="007B5E66" w:rsidRDefault="007B5E66" w:rsidP="00CE149B">
            <w:pPr>
              <w:pStyle w:val="TAL"/>
              <w:rPr>
                <w:lang w:eastAsia="ja-JP"/>
              </w:rPr>
            </w:pPr>
            <w:proofErr w:type="spellStart"/>
            <w:r>
              <w:rPr>
                <w:lang w:eastAsia="ja-JP"/>
              </w:rPr>
              <w:t>ifRegistrationRequestForDataCollectionStart</w:t>
            </w:r>
            <w:proofErr w:type="spellEnd"/>
          </w:p>
        </w:tc>
        <w:tc>
          <w:tcPr>
            <w:tcW w:w="5670" w:type="dxa"/>
            <w:tcBorders>
              <w:top w:val="single" w:sz="4" w:space="0" w:color="auto"/>
              <w:left w:val="single" w:sz="4" w:space="0" w:color="auto"/>
              <w:bottom w:val="single" w:sz="4" w:space="0" w:color="auto"/>
              <w:right w:val="single" w:sz="4" w:space="0" w:color="auto"/>
            </w:tcBorders>
          </w:tcPr>
          <w:p w14:paraId="5B1C960D" w14:textId="77777777" w:rsidR="007B5E66" w:rsidRDefault="007B5E66" w:rsidP="00CE149B">
            <w:pPr>
              <w:pStyle w:val="TAL"/>
              <w:rPr>
                <w:lang w:eastAsia="ja-JP"/>
              </w:rPr>
            </w:pPr>
            <w:r>
              <w:rPr>
                <w:lang w:eastAsia="ja-JP"/>
              </w:rPr>
              <w:t xml:space="preserve">This IE shall be present if the </w:t>
            </w:r>
            <w:r w:rsidRPr="00121CA6">
              <w:rPr>
                <w:i/>
                <w:iCs/>
                <w:lang w:eastAsia="ja-JP"/>
              </w:rPr>
              <w:t>Registration Request</w:t>
            </w:r>
            <w:r>
              <w:rPr>
                <w:lang w:eastAsia="ja-JP"/>
              </w:rPr>
              <w:t xml:space="preserve"> </w:t>
            </w:r>
            <w:r>
              <w:rPr>
                <w:i/>
                <w:iCs/>
                <w:lang w:eastAsia="ja-JP"/>
              </w:rPr>
              <w:t>f</w:t>
            </w:r>
            <w:r w:rsidRPr="006E11FC">
              <w:rPr>
                <w:i/>
                <w:iCs/>
                <w:lang w:eastAsia="ja-JP"/>
              </w:rPr>
              <w:t>or Data Collection</w:t>
            </w:r>
            <w:r>
              <w:rPr>
                <w:lang w:eastAsia="ja-JP"/>
              </w:rPr>
              <w:t xml:space="preserve"> IE is set to the value “start”.</w:t>
            </w:r>
          </w:p>
        </w:tc>
      </w:tr>
      <w:tr w:rsidR="007B5E66" w14:paraId="406855AF" w14:textId="77777777" w:rsidTr="00CE149B">
        <w:trPr>
          <w:cantSplit/>
          <w:ins w:id="19" w:author="Huawei" w:date="2025-03-12T09:04:00Z"/>
        </w:trPr>
        <w:tc>
          <w:tcPr>
            <w:tcW w:w="3686" w:type="dxa"/>
            <w:tcBorders>
              <w:top w:val="single" w:sz="4" w:space="0" w:color="auto"/>
              <w:left w:val="single" w:sz="4" w:space="0" w:color="auto"/>
              <w:bottom w:val="single" w:sz="4" w:space="0" w:color="auto"/>
              <w:right w:val="single" w:sz="4" w:space="0" w:color="auto"/>
            </w:tcBorders>
          </w:tcPr>
          <w:p w14:paraId="304504A0" w14:textId="77777777" w:rsidR="007B5E66" w:rsidRDefault="007B5E66" w:rsidP="00CE149B">
            <w:pPr>
              <w:pStyle w:val="TAL"/>
              <w:rPr>
                <w:ins w:id="20" w:author="Huawei" w:date="2025-03-12T09:04:00Z"/>
                <w:lang w:eastAsia="ja-JP"/>
              </w:rPr>
            </w:pPr>
            <w:proofErr w:type="spellStart"/>
            <w:ins w:id="21" w:author="Huawei" w:date="2025-03-12T09:04:00Z">
              <w:r>
                <w:rPr>
                  <w:lang w:eastAsia="ja-JP"/>
                </w:rPr>
                <w:t>ifCell</w:t>
              </w:r>
              <w:proofErr w:type="spellEnd"/>
            </w:ins>
          </w:p>
        </w:tc>
        <w:tc>
          <w:tcPr>
            <w:tcW w:w="5670" w:type="dxa"/>
            <w:tcBorders>
              <w:top w:val="single" w:sz="4" w:space="0" w:color="auto"/>
              <w:left w:val="single" w:sz="4" w:space="0" w:color="auto"/>
              <w:bottom w:val="single" w:sz="4" w:space="0" w:color="auto"/>
              <w:right w:val="single" w:sz="4" w:space="0" w:color="auto"/>
            </w:tcBorders>
          </w:tcPr>
          <w:p w14:paraId="62CF2917" w14:textId="77777777" w:rsidR="007B5E66" w:rsidRDefault="007B5E66" w:rsidP="00CE149B">
            <w:pPr>
              <w:pStyle w:val="TAL"/>
              <w:rPr>
                <w:ins w:id="22" w:author="Huawei" w:date="2025-03-12T09:04:00Z"/>
                <w:lang w:eastAsia="ja-JP"/>
              </w:rPr>
            </w:pPr>
            <w:ins w:id="23" w:author="Huawei" w:date="2025-03-12T09:04:00Z">
              <w:r>
                <w:rPr>
                  <w:lang w:eastAsia="ja-JP"/>
                </w:rPr>
                <w:t xml:space="preserve">This IE shall be present if </w:t>
              </w:r>
              <w:r w:rsidRPr="006D2CF7">
                <w:rPr>
                  <w:i/>
                  <w:iCs/>
                  <w:lang w:eastAsia="ja-JP"/>
                </w:rPr>
                <w:t>Report Characteristics for Data Collection</w:t>
              </w:r>
              <w:r>
                <w:rPr>
                  <w:lang w:eastAsia="ja-JP"/>
                </w:rPr>
                <w:t xml:space="preserve"> IE is present and has the first bit, second bit or third bit set to “1”</w:t>
              </w:r>
              <w:r>
                <w:rPr>
                  <w:rFonts w:cs="Arial"/>
                  <w:lang w:eastAsia="ja-JP"/>
                </w:rPr>
                <w:t>.</w:t>
              </w:r>
            </w:ins>
          </w:p>
        </w:tc>
      </w:tr>
      <w:tr w:rsidR="007B5E66" w14:paraId="2907D453" w14:textId="77777777" w:rsidTr="00CE149B">
        <w:trPr>
          <w:cantSplit/>
          <w:ins w:id="24" w:author="Huawei" w:date="2025-03-11T09:44:00Z"/>
        </w:trPr>
        <w:tc>
          <w:tcPr>
            <w:tcW w:w="3686" w:type="dxa"/>
            <w:tcBorders>
              <w:top w:val="single" w:sz="4" w:space="0" w:color="auto"/>
              <w:left w:val="single" w:sz="4" w:space="0" w:color="auto"/>
              <w:bottom w:val="single" w:sz="4" w:space="0" w:color="auto"/>
              <w:right w:val="single" w:sz="4" w:space="0" w:color="auto"/>
            </w:tcBorders>
          </w:tcPr>
          <w:p w14:paraId="7DABFDDA" w14:textId="77777777" w:rsidR="007B5E66" w:rsidRDefault="007B5E66" w:rsidP="00CE149B">
            <w:pPr>
              <w:pStyle w:val="TAL"/>
              <w:rPr>
                <w:ins w:id="25" w:author="Huawei" w:date="2025-03-11T09:44:00Z"/>
                <w:lang w:eastAsia="ja-JP"/>
              </w:rPr>
            </w:pPr>
            <w:proofErr w:type="spellStart"/>
            <w:ins w:id="26" w:author="Huawei" w:date="2025-03-11T09:44:00Z">
              <w:r>
                <w:rPr>
                  <w:lang w:eastAsia="ja-JP"/>
                </w:rPr>
                <w:t>ifPredictions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4A3687E2" w14:textId="77777777" w:rsidR="007B5E66" w:rsidRDefault="007B5E66" w:rsidP="00CE149B">
            <w:pPr>
              <w:pStyle w:val="TAL"/>
              <w:rPr>
                <w:ins w:id="27" w:author="Huawei" w:date="2025-03-11T09:44:00Z"/>
                <w:lang w:eastAsia="ja-JP"/>
              </w:rPr>
            </w:pPr>
            <w:ins w:id="28" w:author="Huawei" w:date="2025-03-11T09:45:00Z">
              <w:r>
                <w:rPr>
                  <w:lang w:eastAsia="ja-JP"/>
                </w:rPr>
                <w:t xml:space="preserve">This IE shall be present if </w:t>
              </w:r>
              <w:r w:rsidRPr="006D2CF7">
                <w:rPr>
                  <w:i/>
                  <w:iCs/>
                  <w:lang w:eastAsia="ja-JP"/>
                </w:rPr>
                <w:t>Report Characteristics for Data Collection</w:t>
              </w:r>
            </w:ins>
            <w:ins w:id="29" w:author="Huawei" w:date="2025-03-11T12:01:00Z">
              <w:r>
                <w:rPr>
                  <w:lang w:eastAsia="ja-JP"/>
                </w:rPr>
                <w:t xml:space="preserve"> IE</w:t>
              </w:r>
            </w:ins>
            <w:ins w:id="30" w:author="Huawei" w:date="2025-03-11T09:45:00Z">
              <w:r>
                <w:rPr>
                  <w:lang w:eastAsia="ja-JP"/>
                </w:rPr>
                <w:t xml:space="preserve"> is present and </w:t>
              </w:r>
            </w:ins>
            <w:ins w:id="31" w:author="Huawei" w:date="2025-03-11T12:02:00Z">
              <w:r>
                <w:rPr>
                  <w:lang w:eastAsia="ja-JP"/>
                </w:rPr>
                <w:t>has the first bit, second bit or third bit set to “1”</w:t>
              </w:r>
            </w:ins>
            <w:ins w:id="32" w:author="Huawei" w:date="2025-03-11T11:57:00Z">
              <w:r>
                <w:rPr>
                  <w:rFonts w:cs="Arial"/>
                  <w:lang w:eastAsia="ja-JP"/>
                </w:rPr>
                <w:t>.</w:t>
              </w:r>
            </w:ins>
          </w:p>
        </w:tc>
      </w:tr>
      <w:bookmarkEnd w:id="12"/>
    </w:tbl>
    <w:p w14:paraId="2C694B38" w14:textId="77777777" w:rsidR="007B5E66" w:rsidRDefault="007B5E66" w:rsidP="007B5E66"/>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B5E66" w14:paraId="2F7C9A0F" w14:textId="77777777" w:rsidTr="00CE149B">
        <w:trPr>
          <w:cantSplit/>
          <w:tblHeader/>
        </w:trPr>
        <w:tc>
          <w:tcPr>
            <w:tcW w:w="3686" w:type="dxa"/>
            <w:tcBorders>
              <w:top w:val="single" w:sz="4" w:space="0" w:color="auto"/>
              <w:left w:val="single" w:sz="4" w:space="0" w:color="auto"/>
              <w:bottom w:val="single" w:sz="4" w:space="0" w:color="auto"/>
              <w:right w:val="single" w:sz="4" w:space="0" w:color="auto"/>
            </w:tcBorders>
          </w:tcPr>
          <w:p w14:paraId="5E777FBB" w14:textId="77777777" w:rsidR="007B5E66" w:rsidRDefault="007B5E66" w:rsidP="00CE149B">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296C015A" w14:textId="77777777" w:rsidR="007B5E66" w:rsidRDefault="007B5E66" w:rsidP="00CE149B">
            <w:pPr>
              <w:pStyle w:val="TAH"/>
              <w:rPr>
                <w:lang w:eastAsia="ja-JP"/>
              </w:rPr>
            </w:pPr>
            <w:r>
              <w:rPr>
                <w:lang w:eastAsia="ja-JP"/>
              </w:rPr>
              <w:t>Explanation</w:t>
            </w:r>
          </w:p>
        </w:tc>
      </w:tr>
      <w:tr w:rsidR="007B5E66" w14:paraId="34704056" w14:textId="77777777" w:rsidTr="00CE149B">
        <w:trPr>
          <w:cantSplit/>
        </w:trPr>
        <w:tc>
          <w:tcPr>
            <w:tcW w:w="3686" w:type="dxa"/>
            <w:tcBorders>
              <w:top w:val="single" w:sz="4" w:space="0" w:color="auto"/>
              <w:left w:val="single" w:sz="4" w:space="0" w:color="auto"/>
              <w:bottom w:val="single" w:sz="4" w:space="0" w:color="auto"/>
              <w:right w:val="single" w:sz="4" w:space="0" w:color="auto"/>
            </w:tcBorders>
          </w:tcPr>
          <w:p w14:paraId="5A2F0C69" w14:textId="77777777" w:rsidR="007B5E66" w:rsidRDefault="007B5E66" w:rsidP="00CE149B">
            <w:pPr>
              <w:pStyle w:val="TAL"/>
              <w:rPr>
                <w:lang w:eastAsia="ja-JP"/>
              </w:rPr>
            </w:pPr>
            <w:proofErr w:type="spellStart"/>
            <w:r>
              <w:t>maxnoofCellsinNG-RANnode</w:t>
            </w:r>
            <w:proofErr w:type="spellEnd"/>
          </w:p>
        </w:tc>
        <w:tc>
          <w:tcPr>
            <w:tcW w:w="5670" w:type="dxa"/>
            <w:tcBorders>
              <w:top w:val="single" w:sz="4" w:space="0" w:color="auto"/>
              <w:left w:val="single" w:sz="4" w:space="0" w:color="auto"/>
              <w:bottom w:val="single" w:sz="4" w:space="0" w:color="auto"/>
              <w:right w:val="single" w:sz="4" w:space="0" w:color="auto"/>
            </w:tcBorders>
          </w:tcPr>
          <w:p w14:paraId="59FC059D" w14:textId="77777777" w:rsidR="007B5E66" w:rsidRDefault="007B5E66" w:rsidP="00CE149B">
            <w:pPr>
              <w:pStyle w:val="TAL"/>
              <w:rPr>
                <w:lang w:eastAsia="ja-JP"/>
              </w:rPr>
            </w:pPr>
            <w:r>
              <w:rPr>
                <w:rFonts w:cs="Arial"/>
                <w:lang w:val="en-US" w:eastAsia="ja-JP"/>
              </w:rPr>
              <w:t xml:space="preserve">Maximum no. cells that can be served by a NG-RAN node. </w:t>
            </w:r>
            <w:r>
              <w:rPr>
                <w:rFonts w:cs="Arial"/>
                <w:lang w:eastAsia="ja-JP"/>
              </w:rPr>
              <w:t>Value is 16384.</w:t>
            </w:r>
          </w:p>
        </w:tc>
      </w:tr>
    </w:tbl>
    <w:bookmarkEnd w:id="13"/>
    <w:p w14:paraId="5160F716" w14:textId="77777777" w:rsidR="007B5E66" w:rsidRDefault="007B5E66" w:rsidP="007B5E66">
      <w:pPr>
        <w:pStyle w:val="FirstChange"/>
        <w:spacing w:before="120" w:after="120"/>
        <w:sectPr w:rsidR="007B5E6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r>
        <w:t>&lt;&lt;&lt;&lt;&lt;&lt;&lt;&lt;&lt;&lt;&lt;&lt;&lt;&lt;&lt;&lt;&lt;&lt;&lt;&lt; Next Change &gt;&gt;&gt;&gt;&gt;&gt;&gt;&gt;&gt;&gt;&gt;&gt;&gt;&gt;&gt;&gt;&gt;&gt;&gt;&gt;</w:t>
      </w:r>
    </w:p>
    <w:p w14:paraId="0FF3EAA6" w14:textId="77777777" w:rsidR="007B5E66" w:rsidRDefault="007B5E66" w:rsidP="007B5E66">
      <w:pPr>
        <w:pStyle w:val="Heading3"/>
        <w:rPr>
          <w:rFonts w:eastAsia="SimSun"/>
          <w:lang w:eastAsia="ko-KR"/>
        </w:rPr>
      </w:pPr>
      <w:bookmarkStart w:id="33" w:name="_Toc20955407"/>
      <w:bookmarkStart w:id="34" w:name="_Toc29991615"/>
      <w:bookmarkStart w:id="35" w:name="_Toc36556018"/>
      <w:bookmarkStart w:id="36" w:name="_Toc44497803"/>
      <w:bookmarkStart w:id="37" w:name="_Toc45108190"/>
      <w:bookmarkStart w:id="38" w:name="_Toc45901810"/>
      <w:bookmarkStart w:id="39" w:name="_Toc51850891"/>
      <w:bookmarkStart w:id="40" w:name="_Toc56693895"/>
      <w:bookmarkStart w:id="41" w:name="_Toc64447439"/>
      <w:bookmarkStart w:id="42" w:name="_Toc66286933"/>
      <w:bookmarkStart w:id="43" w:name="_Toc74151631"/>
      <w:bookmarkStart w:id="44" w:name="_Toc88654105"/>
      <w:bookmarkStart w:id="45" w:name="_Toc97904461"/>
      <w:bookmarkStart w:id="46" w:name="_Toc98868599"/>
      <w:bookmarkStart w:id="47" w:name="_Toc105174885"/>
      <w:bookmarkStart w:id="48" w:name="_Toc106109722"/>
      <w:bookmarkStart w:id="49" w:name="_Toc113825544"/>
      <w:bookmarkStart w:id="50" w:name="_Toc184821066"/>
      <w:r>
        <w:rPr>
          <w:rFonts w:eastAsia="SimSun"/>
        </w:rPr>
        <w:lastRenderedPageBreak/>
        <w:t>9.3.4</w:t>
      </w:r>
      <w:r>
        <w:rPr>
          <w:rFonts w:eastAsia="SimSun"/>
        </w:rPr>
        <w:tab/>
        <w:t>PDU Definitions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1B7DAC1D" w14:textId="77777777" w:rsidR="007B5E66" w:rsidRDefault="007B5E66" w:rsidP="007B5E66">
      <w:pPr>
        <w:pStyle w:val="PL"/>
        <w:rPr>
          <w:rFonts w:eastAsia="SimSun"/>
          <w:noProof w:val="0"/>
          <w:snapToGrid w:val="0"/>
        </w:rPr>
      </w:pPr>
      <w:r>
        <w:rPr>
          <w:noProof w:val="0"/>
          <w:snapToGrid w:val="0"/>
        </w:rPr>
        <w:t>-- ASN1START</w:t>
      </w:r>
    </w:p>
    <w:p w14:paraId="3F4084CA" w14:textId="77777777" w:rsidR="007B5E66" w:rsidRDefault="007B5E66" w:rsidP="007B5E66">
      <w:pPr>
        <w:pStyle w:val="PL"/>
        <w:rPr>
          <w:snapToGrid w:val="0"/>
        </w:rPr>
      </w:pPr>
      <w:r>
        <w:rPr>
          <w:snapToGrid w:val="0"/>
        </w:rPr>
        <w:t>-- **************************************************************</w:t>
      </w:r>
    </w:p>
    <w:p w14:paraId="29331253" w14:textId="77777777" w:rsidR="007B5E66" w:rsidRDefault="007B5E66" w:rsidP="007B5E66">
      <w:pPr>
        <w:pStyle w:val="PL"/>
        <w:rPr>
          <w:snapToGrid w:val="0"/>
        </w:rPr>
      </w:pPr>
      <w:r>
        <w:rPr>
          <w:snapToGrid w:val="0"/>
        </w:rPr>
        <w:t>--</w:t>
      </w:r>
    </w:p>
    <w:p w14:paraId="2752C4EF" w14:textId="77777777" w:rsidR="007B5E66" w:rsidRDefault="007B5E66" w:rsidP="007B5E66">
      <w:pPr>
        <w:pStyle w:val="PL"/>
        <w:rPr>
          <w:snapToGrid w:val="0"/>
        </w:rPr>
      </w:pPr>
      <w:r>
        <w:rPr>
          <w:snapToGrid w:val="0"/>
        </w:rPr>
        <w:t>-- PDU definitions for XnAP.</w:t>
      </w:r>
    </w:p>
    <w:p w14:paraId="2D59C2F1" w14:textId="77777777" w:rsidR="007B5E66" w:rsidRDefault="007B5E66" w:rsidP="007B5E66">
      <w:pPr>
        <w:pStyle w:val="PL"/>
        <w:rPr>
          <w:snapToGrid w:val="0"/>
        </w:rPr>
      </w:pPr>
      <w:r>
        <w:rPr>
          <w:snapToGrid w:val="0"/>
        </w:rPr>
        <w:t>--</w:t>
      </w:r>
    </w:p>
    <w:p w14:paraId="67986147" w14:textId="77777777" w:rsidR="007B5E66" w:rsidRDefault="007B5E66" w:rsidP="007B5E66">
      <w:pPr>
        <w:pStyle w:val="PL"/>
        <w:rPr>
          <w:snapToGrid w:val="0"/>
        </w:rPr>
      </w:pPr>
      <w:r>
        <w:rPr>
          <w:snapToGrid w:val="0"/>
        </w:rPr>
        <w:t>-- **************************************************************</w:t>
      </w:r>
    </w:p>
    <w:p w14:paraId="5BD8D6CE" w14:textId="77777777" w:rsidR="007B5E66" w:rsidRDefault="007B5E66" w:rsidP="007B5E66">
      <w:pPr>
        <w:pStyle w:val="PL"/>
        <w:rPr>
          <w:snapToGrid w:val="0"/>
        </w:rPr>
      </w:pPr>
    </w:p>
    <w:p w14:paraId="28B579E6" w14:textId="77777777" w:rsidR="007B5E66" w:rsidRDefault="007B5E66" w:rsidP="007B5E66">
      <w:pPr>
        <w:pStyle w:val="PL"/>
        <w:rPr>
          <w:snapToGrid w:val="0"/>
        </w:rPr>
      </w:pPr>
      <w:r>
        <w:rPr>
          <w:snapToGrid w:val="0"/>
        </w:rPr>
        <w:t>XnAP-PDU-Contents {</w:t>
      </w:r>
    </w:p>
    <w:p w14:paraId="551236F5" w14:textId="77777777" w:rsidR="007B5E66" w:rsidRDefault="007B5E66" w:rsidP="007B5E66">
      <w:pPr>
        <w:pStyle w:val="PL"/>
        <w:rPr>
          <w:snapToGrid w:val="0"/>
        </w:rPr>
      </w:pPr>
      <w:r>
        <w:rPr>
          <w:snapToGrid w:val="0"/>
        </w:rPr>
        <w:t>itu-t (0) identified-organization (4) etsi (0) mobileDomain (0)</w:t>
      </w:r>
    </w:p>
    <w:p w14:paraId="36D33D01" w14:textId="77777777" w:rsidR="007B5E66" w:rsidRDefault="007B5E66" w:rsidP="007B5E66">
      <w:pPr>
        <w:pStyle w:val="PL"/>
        <w:rPr>
          <w:snapToGrid w:val="0"/>
        </w:rPr>
      </w:pPr>
      <w:r>
        <w:rPr>
          <w:snapToGrid w:val="0"/>
        </w:rPr>
        <w:t>ngran-access (22) modules (3) xnap (2) version1 (1) xnap-PDU-Contents (1) }</w:t>
      </w:r>
    </w:p>
    <w:p w14:paraId="60D82DB2" w14:textId="77777777" w:rsidR="007B5E66" w:rsidRDefault="007B5E66" w:rsidP="007B5E66">
      <w:pPr>
        <w:pStyle w:val="PL"/>
        <w:rPr>
          <w:snapToGrid w:val="0"/>
        </w:rPr>
      </w:pPr>
    </w:p>
    <w:p w14:paraId="605DF9CD" w14:textId="77777777" w:rsidR="007B5E66" w:rsidRDefault="007B5E66" w:rsidP="007B5E66">
      <w:pPr>
        <w:pStyle w:val="PL"/>
        <w:rPr>
          <w:snapToGrid w:val="0"/>
        </w:rPr>
      </w:pPr>
      <w:r>
        <w:rPr>
          <w:snapToGrid w:val="0"/>
        </w:rPr>
        <w:t>DEFINITIONS AUTOMATIC TAGS ::=</w:t>
      </w:r>
    </w:p>
    <w:p w14:paraId="10451C25" w14:textId="77777777" w:rsidR="007B5E66" w:rsidRDefault="007B5E66" w:rsidP="007B5E66">
      <w:pPr>
        <w:pStyle w:val="PL"/>
        <w:rPr>
          <w:snapToGrid w:val="0"/>
        </w:rPr>
      </w:pPr>
    </w:p>
    <w:p w14:paraId="465575C8" w14:textId="77777777" w:rsidR="007B5E66" w:rsidRDefault="007B5E66" w:rsidP="007B5E66">
      <w:pPr>
        <w:pStyle w:val="PL"/>
        <w:rPr>
          <w:snapToGrid w:val="0"/>
        </w:rPr>
      </w:pPr>
      <w:r>
        <w:rPr>
          <w:snapToGrid w:val="0"/>
        </w:rPr>
        <w:t>BEGIN</w:t>
      </w:r>
      <w:r>
        <w:rPr>
          <w:snapToGrid w:val="0"/>
        </w:rPr>
        <w:tab/>
      </w:r>
    </w:p>
    <w:p w14:paraId="5794584A" w14:textId="77777777" w:rsidR="007B5E66" w:rsidRDefault="007B5E66" w:rsidP="007B5E66">
      <w:pPr>
        <w:pStyle w:val="PL"/>
        <w:rPr>
          <w:snapToGrid w:val="0"/>
        </w:rPr>
      </w:pPr>
    </w:p>
    <w:p w14:paraId="710BF887" w14:textId="77777777" w:rsidR="007B5E66" w:rsidRDefault="007B5E66" w:rsidP="007B5E66">
      <w:pPr>
        <w:pStyle w:val="PL"/>
        <w:rPr>
          <w:snapToGrid w:val="0"/>
        </w:rPr>
      </w:pPr>
      <w:r>
        <w:rPr>
          <w:snapToGrid w:val="0"/>
        </w:rPr>
        <w:t>-- **************************************************************</w:t>
      </w:r>
    </w:p>
    <w:p w14:paraId="734A5797" w14:textId="77777777" w:rsidR="007B5E66" w:rsidRDefault="007B5E66" w:rsidP="007B5E66">
      <w:pPr>
        <w:pStyle w:val="PL"/>
        <w:rPr>
          <w:snapToGrid w:val="0"/>
        </w:rPr>
      </w:pPr>
      <w:r>
        <w:rPr>
          <w:snapToGrid w:val="0"/>
        </w:rPr>
        <w:t>--</w:t>
      </w:r>
    </w:p>
    <w:p w14:paraId="060F2223" w14:textId="77777777" w:rsidR="007B5E66" w:rsidRDefault="007B5E66" w:rsidP="007B5E66">
      <w:pPr>
        <w:pStyle w:val="PL"/>
        <w:rPr>
          <w:snapToGrid w:val="0"/>
        </w:rPr>
      </w:pPr>
      <w:r>
        <w:rPr>
          <w:snapToGrid w:val="0"/>
        </w:rPr>
        <w:t>-- IE parameter types from other modules.</w:t>
      </w:r>
    </w:p>
    <w:p w14:paraId="0D9D49F2" w14:textId="77777777" w:rsidR="007B5E66" w:rsidRPr="00BA718A" w:rsidRDefault="007B5E66" w:rsidP="007B5E66">
      <w:pPr>
        <w:pStyle w:val="PL"/>
        <w:rPr>
          <w:snapToGrid w:val="0"/>
          <w:lang w:val="fr-FR"/>
        </w:rPr>
      </w:pPr>
      <w:r w:rsidRPr="00BA718A">
        <w:rPr>
          <w:snapToGrid w:val="0"/>
          <w:lang w:val="fr-FR"/>
        </w:rPr>
        <w:t>--</w:t>
      </w:r>
    </w:p>
    <w:p w14:paraId="662A895A" w14:textId="77777777" w:rsidR="007B5E66" w:rsidRPr="00BA718A" w:rsidRDefault="007B5E66" w:rsidP="007B5E66">
      <w:pPr>
        <w:pStyle w:val="PL"/>
        <w:rPr>
          <w:snapToGrid w:val="0"/>
          <w:lang w:val="fr-FR"/>
        </w:rPr>
      </w:pPr>
      <w:r w:rsidRPr="00BA718A">
        <w:rPr>
          <w:snapToGrid w:val="0"/>
          <w:lang w:val="fr-FR"/>
        </w:rPr>
        <w:t>-- **************************************************************</w:t>
      </w:r>
    </w:p>
    <w:p w14:paraId="08E423A1" w14:textId="77777777" w:rsidR="007B5E66" w:rsidRPr="00BA718A" w:rsidRDefault="007B5E66" w:rsidP="007B5E66">
      <w:pPr>
        <w:pStyle w:val="PL"/>
        <w:rPr>
          <w:snapToGrid w:val="0"/>
          <w:lang w:val="fr-FR"/>
        </w:rPr>
      </w:pPr>
    </w:p>
    <w:p w14:paraId="33379A7A" w14:textId="77777777" w:rsidR="007B5E66" w:rsidRPr="00BA718A" w:rsidRDefault="007B5E66" w:rsidP="007B5E66">
      <w:pPr>
        <w:pStyle w:val="PL"/>
        <w:rPr>
          <w:lang w:val="fr-FR"/>
        </w:rPr>
      </w:pPr>
      <w:r w:rsidRPr="00BA718A">
        <w:rPr>
          <w:lang w:val="fr-FR"/>
        </w:rPr>
        <w:t>IMPORTS</w:t>
      </w:r>
    </w:p>
    <w:p w14:paraId="772DFCA1" w14:textId="77777777" w:rsidR="007B5E66" w:rsidRPr="00BA718A" w:rsidRDefault="007B5E66" w:rsidP="007B5E66">
      <w:pPr>
        <w:pStyle w:val="PL"/>
        <w:rPr>
          <w:lang w:val="fr-FR"/>
        </w:rPr>
      </w:pPr>
    </w:p>
    <w:p w14:paraId="3A41A32D" w14:textId="77777777" w:rsidR="007B5E66" w:rsidRPr="00BA718A" w:rsidRDefault="007B5E66" w:rsidP="007B5E66">
      <w:pPr>
        <w:pStyle w:val="PL"/>
        <w:rPr>
          <w:snapToGrid w:val="0"/>
          <w:lang w:val="fr-FR"/>
        </w:rPr>
      </w:pPr>
      <w:r w:rsidRPr="00BA718A">
        <w:rPr>
          <w:snapToGrid w:val="0"/>
          <w:lang w:val="fr-FR"/>
        </w:rPr>
        <w:tab/>
        <w:t>ActivationIDforCellActivation,</w:t>
      </w:r>
    </w:p>
    <w:p w14:paraId="031DC467" w14:textId="77777777" w:rsidR="007B5E66" w:rsidRPr="00BA718A" w:rsidRDefault="007B5E66" w:rsidP="007B5E66">
      <w:pPr>
        <w:pStyle w:val="PL"/>
        <w:jc w:val="center"/>
        <w:rPr>
          <w:lang w:val="fr-FR" w:eastAsia="ko-KR"/>
        </w:rPr>
      </w:pPr>
      <w:r w:rsidRPr="00BA718A">
        <w:rPr>
          <w:snapToGrid w:val="0"/>
          <w:color w:val="00B050"/>
          <w:lang w:val="fr-FR"/>
        </w:rPr>
        <w:t>*** skip non-relevant text ***</w:t>
      </w:r>
    </w:p>
    <w:p w14:paraId="280448BC" w14:textId="77777777" w:rsidR="007B5E66" w:rsidRDefault="007B5E66" w:rsidP="007B5E66">
      <w:pPr>
        <w:pStyle w:val="PL"/>
        <w:rPr>
          <w:rFonts w:eastAsia="Malgun Gothic"/>
        </w:rPr>
      </w:pPr>
      <w:r w:rsidRPr="00BA718A">
        <w:rPr>
          <w:rFonts w:eastAsia="Malgun Gothic"/>
          <w:lang w:val="fr-FR"/>
        </w:rPr>
        <w:tab/>
      </w:r>
      <w:r>
        <w:rPr>
          <w:szCs w:val="16"/>
        </w:rPr>
        <w:t>maxnoofSSBAreas</w:t>
      </w:r>
    </w:p>
    <w:p w14:paraId="4767194F" w14:textId="77777777" w:rsidR="007B5E66" w:rsidRDefault="007B5E66" w:rsidP="007B5E66">
      <w:pPr>
        <w:pStyle w:val="PL"/>
        <w:rPr>
          <w:rFonts w:eastAsia="Malgun Gothic"/>
        </w:rPr>
      </w:pPr>
    </w:p>
    <w:p w14:paraId="5942C157" w14:textId="77777777" w:rsidR="007B5E66" w:rsidRDefault="007B5E66" w:rsidP="007B5E66">
      <w:pPr>
        <w:pStyle w:val="PL"/>
        <w:rPr>
          <w:rFonts w:eastAsia="SimSun"/>
          <w:snapToGrid w:val="0"/>
        </w:rPr>
      </w:pPr>
      <w:r>
        <w:rPr>
          <w:snapToGrid w:val="0"/>
        </w:rPr>
        <w:t>FROM XnAP-Constants;</w:t>
      </w:r>
    </w:p>
    <w:p w14:paraId="7100180B" w14:textId="77777777" w:rsidR="007B5E66" w:rsidRDefault="007B5E66" w:rsidP="007B5E66">
      <w:pPr>
        <w:pStyle w:val="PL"/>
        <w:rPr>
          <w:snapToGrid w:val="0"/>
        </w:rPr>
      </w:pPr>
    </w:p>
    <w:p w14:paraId="2BA75E5A" w14:textId="77777777" w:rsidR="007B5E66" w:rsidRDefault="007B5E66" w:rsidP="007B5E66">
      <w:pPr>
        <w:pStyle w:val="PL"/>
        <w:rPr>
          <w:snapToGrid w:val="0"/>
        </w:rPr>
      </w:pPr>
      <w:r>
        <w:rPr>
          <w:snapToGrid w:val="0"/>
        </w:rPr>
        <w:t>-- **************************************************************</w:t>
      </w:r>
    </w:p>
    <w:p w14:paraId="4EDB5C04" w14:textId="77777777" w:rsidR="007B5E66" w:rsidRDefault="007B5E66" w:rsidP="007B5E66">
      <w:pPr>
        <w:pStyle w:val="PL"/>
        <w:rPr>
          <w:snapToGrid w:val="0"/>
        </w:rPr>
      </w:pPr>
      <w:r>
        <w:rPr>
          <w:snapToGrid w:val="0"/>
        </w:rPr>
        <w:t>--</w:t>
      </w:r>
    </w:p>
    <w:p w14:paraId="5065DD91" w14:textId="77777777" w:rsidR="007B5E66" w:rsidRDefault="007B5E66" w:rsidP="007B5E66">
      <w:pPr>
        <w:pStyle w:val="PL"/>
        <w:outlineLvl w:val="3"/>
        <w:rPr>
          <w:snapToGrid w:val="0"/>
        </w:rPr>
      </w:pPr>
      <w:r>
        <w:rPr>
          <w:snapToGrid w:val="0"/>
        </w:rPr>
        <w:t>-- HANDOVER REQUEST</w:t>
      </w:r>
    </w:p>
    <w:p w14:paraId="6EF1F4E4" w14:textId="77777777" w:rsidR="007B5E66" w:rsidRPr="00701B87" w:rsidRDefault="007B5E66" w:rsidP="007B5E66">
      <w:pPr>
        <w:pStyle w:val="PL"/>
        <w:rPr>
          <w:snapToGrid w:val="0"/>
          <w:lang w:val="it-IT"/>
        </w:rPr>
      </w:pPr>
      <w:r w:rsidRPr="00701B87">
        <w:rPr>
          <w:snapToGrid w:val="0"/>
          <w:lang w:val="it-IT"/>
        </w:rPr>
        <w:t>--</w:t>
      </w:r>
    </w:p>
    <w:p w14:paraId="534CBA46" w14:textId="77777777" w:rsidR="007B5E66" w:rsidRPr="00701B87" w:rsidRDefault="007B5E66" w:rsidP="007B5E66">
      <w:pPr>
        <w:pStyle w:val="PL"/>
        <w:rPr>
          <w:snapToGrid w:val="0"/>
          <w:lang w:val="it-IT"/>
        </w:rPr>
      </w:pPr>
      <w:r w:rsidRPr="00701B87">
        <w:rPr>
          <w:snapToGrid w:val="0"/>
          <w:lang w:val="it-IT"/>
        </w:rPr>
        <w:t>-- **************************************************************</w:t>
      </w:r>
    </w:p>
    <w:p w14:paraId="4192FB8D" w14:textId="77777777" w:rsidR="007B5E66" w:rsidRPr="00701B87" w:rsidRDefault="007B5E66" w:rsidP="007B5E66">
      <w:pPr>
        <w:pStyle w:val="PL"/>
        <w:rPr>
          <w:snapToGrid w:val="0"/>
          <w:lang w:val="it-IT"/>
        </w:rPr>
      </w:pPr>
    </w:p>
    <w:p w14:paraId="3EC92E2F" w14:textId="77777777" w:rsidR="007B5E66" w:rsidRPr="00701B87" w:rsidRDefault="007B5E66" w:rsidP="007B5E66">
      <w:pPr>
        <w:pStyle w:val="PL"/>
        <w:rPr>
          <w:snapToGrid w:val="0"/>
          <w:lang w:val="it-IT"/>
        </w:rPr>
      </w:pPr>
      <w:r w:rsidRPr="00701B87">
        <w:rPr>
          <w:snapToGrid w:val="0"/>
          <w:lang w:val="it-IT"/>
        </w:rPr>
        <w:t>HandoverRequest ::= SEQUENCE {</w:t>
      </w:r>
    </w:p>
    <w:p w14:paraId="46FD925F" w14:textId="77777777" w:rsidR="007B5E66" w:rsidRPr="00701B87" w:rsidRDefault="007B5E66" w:rsidP="007B5E66">
      <w:pPr>
        <w:pStyle w:val="PL"/>
        <w:rPr>
          <w:snapToGrid w:val="0"/>
          <w:lang w:val="it-IT"/>
        </w:rPr>
      </w:pPr>
      <w:r w:rsidRPr="00701B87">
        <w:rPr>
          <w:snapToGrid w:val="0"/>
          <w:lang w:val="it-IT"/>
        </w:rPr>
        <w:tab/>
        <w:t>protocolIEs</w:t>
      </w:r>
      <w:r w:rsidRPr="00701B87">
        <w:rPr>
          <w:snapToGrid w:val="0"/>
          <w:lang w:val="it-IT"/>
        </w:rPr>
        <w:tab/>
      </w:r>
      <w:r w:rsidRPr="00701B87">
        <w:rPr>
          <w:snapToGrid w:val="0"/>
          <w:lang w:val="it-IT"/>
        </w:rPr>
        <w:tab/>
      </w:r>
      <w:r w:rsidRPr="00701B87">
        <w:rPr>
          <w:snapToGrid w:val="0"/>
          <w:lang w:val="it-IT"/>
        </w:rPr>
        <w:tab/>
        <w:t>ProtocolIE-Container</w:t>
      </w:r>
      <w:r w:rsidRPr="00701B87">
        <w:rPr>
          <w:snapToGrid w:val="0"/>
          <w:lang w:val="it-IT"/>
        </w:rPr>
        <w:tab/>
        <w:t>{{HandoverRequest-IEs}},</w:t>
      </w:r>
    </w:p>
    <w:p w14:paraId="08E5236D" w14:textId="77777777" w:rsidR="007B5E66" w:rsidRPr="00BA718A" w:rsidRDefault="007B5E66" w:rsidP="007B5E66">
      <w:pPr>
        <w:pStyle w:val="PL"/>
        <w:rPr>
          <w:snapToGrid w:val="0"/>
          <w:lang w:val="fr-FR"/>
        </w:rPr>
      </w:pPr>
      <w:r w:rsidRPr="00701B87">
        <w:rPr>
          <w:snapToGrid w:val="0"/>
          <w:lang w:val="it-IT"/>
        </w:rPr>
        <w:tab/>
      </w:r>
      <w:r w:rsidRPr="00BA718A">
        <w:rPr>
          <w:snapToGrid w:val="0"/>
          <w:lang w:val="fr-FR"/>
        </w:rPr>
        <w:t>...</w:t>
      </w:r>
    </w:p>
    <w:p w14:paraId="598CC910" w14:textId="77777777" w:rsidR="007B5E66" w:rsidRPr="00BA718A" w:rsidRDefault="007B5E66" w:rsidP="007B5E66">
      <w:pPr>
        <w:pStyle w:val="PL"/>
        <w:rPr>
          <w:snapToGrid w:val="0"/>
          <w:lang w:val="fr-FR" w:eastAsia="ko-KR"/>
        </w:rPr>
      </w:pPr>
      <w:r w:rsidRPr="00BA718A">
        <w:rPr>
          <w:snapToGrid w:val="0"/>
          <w:lang w:val="fr-FR"/>
        </w:rPr>
        <w:t>}</w:t>
      </w:r>
    </w:p>
    <w:p w14:paraId="090A5B0F" w14:textId="77777777" w:rsidR="007B5E66" w:rsidRPr="00BA718A" w:rsidRDefault="007B5E66" w:rsidP="007B5E66">
      <w:pPr>
        <w:pStyle w:val="PL"/>
        <w:jc w:val="center"/>
        <w:rPr>
          <w:lang w:val="fr-FR" w:eastAsia="ko-KR"/>
        </w:rPr>
      </w:pPr>
      <w:r w:rsidRPr="00BA718A">
        <w:rPr>
          <w:snapToGrid w:val="0"/>
          <w:color w:val="00B050"/>
          <w:lang w:val="fr-FR"/>
        </w:rPr>
        <w:t>*** skip non-relevant text ***</w:t>
      </w:r>
    </w:p>
    <w:p w14:paraId="6D5405AB" w14:textId="77777777" w:rsidR="007B5E66" w:rsidRPr="00BA718A" w:rsidRDefault="007B5E66" w:rsidP="007B5E66">
      <w:pPr>
        <w:pStyle w:val="PL"/>
        <w:rPr>
          <w:snapToGrid w:val="0"/>
          <w:lang w:val="fr-FR" w:eastAsia="ko-KR"/>
        </w:rPr>
      </w:pPr>
      <w:r w:rsidRPr="00BA718A">
        <w:rPr>
          <w:snapToGrid w:val="0"/>
          <w:lang w:val="fr-FR"/>
        </w:rPr>
        <w:t>-- **************************************************************</w:t>
      </w:r>
    </w:p>
    <w:p w14:paraId="4B6A6C4E" w14:textId="77777777" w:rsidR="007B5E66" w:rsidRPr="00BA718A" w:rsidRDefault="007B5E66" w:rsidP="007B5E66">
      <w:pPr>
        <w:pStyle w:val="PL"/>
        <w:rPr>
          <w:snapToGrid w:val="0"/>
          <w:lang w:val="fr-FR"/>
        </w:rPr>
      </w:pPr>
      <w:r w:rsidRPr="00BA718A">
        <w:rPr>
          <w:snapToGrid w:val="0"/>
          <w:lang w:val="fr-FR"/>
        </w:rPr>
        <w:t>--</w:t>
      </w:r>
    </w:p>
    <w:p w14:paraId="4CC9B77D" w14:textId="77777777" w:rsidR="007B5E66" w:rsidRPr="00BA718A" w:rsidRDefault="007B5E66" w:rsidP="007B5E66">
      <w:pPr>
        <w:pStyle w:val="PL"/>
        <w:outlineLvl w:val="3"/>
        <w:rPr>
          <w:snapToGrid w:val="0"/>
          <w:lang w:val="fr-FR"/>
        </w:rPr>
      </w:pPr>
      <w:r w:rsidRPr="00BA718A">
        <w:rPr>
          <w:snapToGrid w:val="0"/>
          <w:lang w:val="fr-FR"/>
        </w:rPr>
        <w:t>-- DATA COLLECTION REQUEST</w:t>
      </w:r>
    </w:p>
    <w:p w14:paraId="7191175D" w14:textId="77777777" w:rsidR="007B5E66" w:rsidRPr="00BA718A" w:rsidRDefault="007B5E66" w:rsidP="007B5E66">
      <w:pPr>
        <w:pStyle w:val="PL"/>
        <w:rPr>
          <w:snapToGrid w:val="0"/>
          <w:lang w:val="fr-FR"/>
        </w:rPr>
      </w:pPr>
      <w:r w:rsidRPr="00BA718A">
        <w:rPr>
          <w:snapToGrid w:val="0"/>
          <w:lang w:val="fr-FR"/>
        </w:rPr>
        <w:t>--</w:t>
      </w:r>
    </w:p>
    <w:p w14:paraId="663A4CA2" w14:textId="77777777" w:rsidR="007B5E66" w:rsidRPr="00BA718A" w:rsidRDefault="007B5E66" w:rsidP="007B5E66">
      <w:pPr>
        <w:pStyle w:val="PL"/>
        <w:rPr>
          <w:snapToGrid w:val="0"/>
          <w:lang w:val="fr-FR"/>
        </w:rPr>
      </w:pPr>
      <w:r w:rsidRPr="00BA718A">
        <w:rPr>
          <w:snapToGrid w:val="0"/>
          <w:lang w:val="fr-FR"/>
        </w:rPr>
        <w:t>-- **************************************************************</w:t>
      </w:r>
    </w:p>
    <w:p w14:paraId="659ADACF" w14:textId="77777777" w:rsidR="007B5E66" w:rsidRPr="00BA718A" w:rsidRDefault="007B5E66" w:rsidP="007B5E66">
      <w:pPr>
        <w:pStyle w:val="PL"/>
        <w:rPr>
          <w:snapToGrid w:val="0"/>
          <w:lang w:val="fr-FR"/>
        </w:rPr>
      </w:pPr>
    </w:p>
    <w:p w14:paraId="00C92FFD" w14:textId="77777777" w:rsidR="007B5E66" w:rsidRPr="00BA718A" w:rsidRDefault="007B5E66" w:rsidP="007B5E66">
      <w:pPr>
        <w:pStyle w:val="PL"/>
        <w:rPr>
          <w:snapToGrid w:val="0"/>
          <w:lang w:val="fr-FR"/>
        </w:rPr>
      </w:pPr>
      <w:r w:rsidRPr="00BA718A">
        <w:rPr>
          <w:snapToGrid w:val="0"/>
          <w:lang w:val="fr-FR"/>
        </w:rPr>
        <w:t>DataCollectionRequest ::= SEQUENCE {</w:t>
      </w:r>
    </w:p>
    <w:p w14:paraId="4142A8E5" w14:textId="77777777" w:rsidR="007B5E66" w:rsidRPr="00BA718A" w:rsidRDefault="007B5E66" w:rsidP="007B5E66">
      <w:pPr>
        <w:pStyle w:val="PL"/>
        <w:rPr>
          <w:snapToGrid w:val="0"/>
          <w:lang w:val="fr-FR"/>
        </w:rPr>
      </w:pPr>
      <w:r w:rsidRPr="00BA718A">
        <w:rPr>
          <w:snapToGrid w:val="0"/>
          <w:lang w:val="fr-FR"/>
        </w:rPr>
        <w:tab/>
        <w:t>protocolIEs</w:t>
      </w:r>
      <w:r w:rsidRPr="00BA718A">
        <w:rPr>
          <w:snapToGrid w:val="0"/>
          <w:lang w:val="fr-FR"/>
        </w:rPr>
        <w:tab/>
      </w:r>
      <w:r w:rsidRPr="00BA718A">
        <w:rPr>
          <w:snapToGrid w:val="0"/>
          <w:lang w:val="fr-FR"/>
        </w:rPr>
        <w:tab/>
        <w:t>ProtocolIE-Container</w:t>
      </w:r>
      <w:r w:rsidRPr="00BA718A">
        <w:rPr>
          <w:snapToGrid w:val="0"/>
          <w:lang w:val="fr-FR"/>
        </w:rPr>
        <w:tab/>
        <w:t>{{DataCollectionRequest-IEs}},</w:t>
      </w:r>
    </w:p>
    <w:p w14:paraId="35562492" w14:textId="77777777" w:rsidR="007B5E66" w:rsidRPr="007B5E66" w:rsidRDefault="007B5E66" w:rsidP="007B5E66">
      <w:pPr>
        <w:pStyle w:val="PL"/>
        <w:rPr>
          <w:snapToGrid w:val="0"/>
          <w:lang w:val="fr-FR"/>
        </w:rPr>
      </w:pPr>
      <w:r w:rsidRPr="00BA718A">
        <w:rPr>
          <w:snapToGrid w:val="0"/>
          <w:lang w:val="fr-FR"/>
        </w:rPr>
        <w:tab/>
      </w:r>
      <w:r w:rsidRPr="007B5E66">
        <w:rPr>
          <w:snapToGrid w:val="0"/>
          <w:lang w:val="fr-FR"/>
        </w:rPr>
        <w:t>...</w:t>
      </w:r>
    </w:p>
    <w:p w14:paraId="44C5D001" w14:textId="77777777" w:rsidR="007B5E66" w:rsidRPr="007B5E66" w:rsidRDefault="007B5E66" w:rsidP="007B5E66">
      <w:pPr>
        <w:pStyle w:val="PL"/>
        <w:rPr>
          <w:snapToGrid w:val="0"/>
          <w:lang w:val="fr-FR"/>
        </w:rPr>
      </w:pPr>
      <w:r w:rsidRPr="007B5E66">
        <w:rPr>
          <w:snapToGrid w:val="0"/>
          <w:lang w:val="fr-FR"/>
        </w:rPr>
        <w:t>}</w:t>
      </w:r>
    </w:p>
    <w:p w14:paraId="73C97D78" w14:textId="77777777" w:rsidR="007B5E66" w:rsidRPr="007B5E66" w:rsidRDefault="007B5E66" w:rsidP="007B5E66">
      <w:pPr>
        <w:pStyle w:val="PL"/>
        <w:rPr>
          <w:snapToGrid w:val="0"/>
          <w:lang w:val="fr-FR"/>
        </w:rPr>
      </w:pPr>
    </w:p>
    <w:p w14:paraId="13DF4CE6" w14:textId="77777777" w:rsidR="007B5E66" w:rsidRPr="007B5E66" w:rsidRDefault="007B5E66" w:rsidP="007B5E66">
      <w:pPr>
        <w:pStyle w:val="PL"/>
        <w:rPr>
          <w:snapToGrid w:val="0"/>
          <w:lang w:val="fr-FR"/>
        </w:rPr>
      </w:pPr>
      <w:r w:rsidRPr="007B5E66">
        <w:rPr>
          <w:snapToGrid w:val="0"/>
          <w:lang w:val="fr-FR"/>
        </w:rPr>
        <w:t>DataCollectionRequest-IEs XNAP-PROTOCOL-IES ::= {</w:t>
      </w:r>
    </w:p>
    <w:p w14:paraId="7895C108" w14:textId="77777777" w:rsidR="007B5E66" w:rsidRDefault="007B5E66" w:rsidP="007B5E66">
      <w:pPr>
        <w:pStyle w:val="PL"/>
      </w:pPr>
      <w:r w:rsidRPr="007B5E66">
        <w:rPr>
          <w:lang w:val="fr-FR"/>
        </w:rPr>
        <w:tab/>
      </w:r>
      <w:r>
        <w:t>{ ID id-NGRAN-Node1-Measurement-ID</w:t>
      </w:r>
      <w:r>
        <w:tab/>
      </w:r>
      <w:r>
        <w:tab/>
      </w:r>
      <w:r>
        <w:tab/>
      </w:r>
      <w:r>
        <w:tab/>
      </w:r>
      <w:r>
        <w:tab/>
        <w:t>CRITICALITY reject</w:t>
      </w:r>
      <w:r>
        <w:tab/>
        <w:t>TYPE Measurement-ID</w:t>
      </w:r>
      <w:r>
        <w:tab/>
      </w:r>
      <w:r>
        <w:tab/>
      </w:r>
      <w:r>
        <w:tab/>
      </w:r>
      <w:r>
        <w:tab/>
      </w:r>
      <w:r>
        <w:tab/>
      </w:r>
      <w:r>
        <w:tab/>
      </w:r>
      <w:r>
        <w:tab/>
      </w:r>
      <w:r>
        <w:tab/>
      </w:r>
      <w:r>
        <w:tab/>
      </w:r>
      <w:r>
        <w:tab/>
        <w:t>PRESENCE mandatory}|</w:t>
      </w:r>
    </w:p>
    <w:p w14:paraId="241B59ED" w14:textId="77777777" w:rsidR="007B5E66" w:rsidRDefault="007B5E66" w:rsidP="007B5E66">
      <w:pPr>
        <w:pStyle w:val="PL"/>
      </w:pPr>
      <w:r>
        <w:tab/>
        <w:t>{ ID id-NGRAN-Node2-Measurement-ID</w:t>
      </w:r>
      <w:r>
        <w:tab/>
      </w:r>
      <w:r>
        <w:tab/>
      </w:r>
      <w:r>
        <w:tab/>
      </w:r>
      <w:r>
        <w:tab/>
      </w:r>
      <w:r>
        <w:tab/>
        <w:t>CRITICALITY ignore</w:t>
      </w:r>
      <w:r>
        <w:tab/>
        <w:t>TYPE Measurement-ID</w:t>
      </w:r>
      <w:r>
        <w:tab/>
      </w:r>
      <w:r>
        <w:tab/>
      </w:r>
      <w:r>
        <w:tab/>
      </w:r>
      <w:r>
        <w:tab/>
      </w:r>
      <w:r>
        <w:tab/>
      </w:r>
      <w:r>
        <w:tab/>
      </w:r>
      <w:r>
        <w:tab/>
      </w:r>
      <w:r>
        <w:tab/>
      </w:r>
      <w:r>
        <w:tab/>
      </w:r>
      <w:r>
        <w:tab/>
        <w:t>PRESENCE conditional}|</w:t>
      </w:r>
    </w:p>
    <w:p w14:paraId="4855A30D" w14:textId="77777777" w:rsidR="007B5E66" w:rsidRDefault="007B5E66" w:rsidP="007B5E66">
      <w:pPr>
        <w:pStyle w:val="PL"/>
        <w:rPr>
          <w:snapToGrid w:val="0"/>
        </w:rPr>
      </w:pPr>
      <w:r>
        <w:t xml:space="preserve">-- This IE shall be present if the </w:t>
      </w:r>
      <w:r>
        <w:rPr>
          <w:i/>
          <w:iCs/>
          <w:lang w:eastAsia="ja-JP"/>
        </w:rPr>
        <w:t xml:space="preserve">Registration Request for Data Collection </w:t>
      </w:r>
      <w:r>
        <w:rPr>
          <w:lang w:eastAsia="ja-JP"/>
        </w:rPr>
        <w:t>IE is set to the value "stop".</w:t>
      </w:r>
    </w:p>
    <w:p w14:paraId="185D0E47" w14:textId="77777777" w:rsidR="007B5E66" w:rsidRDefault="007B5E66" w:rsidP="007B5E66">
      <w:pPr>
        <w:pStyle w:val="PL"/>
        <w:rPr>
          <w:snapToGrid w:val="0"/>
        </w:rPr>
      </w:pPr>
      <w:r>
        <w:rPr>
          <w:snapToGrid w:val="0"/>
        </w:rPr>
        <w:tab/>
        <w:t>{ ID id-RegistrationRequestForDataCollection</w:t>
      </w:r>
      <w:r>
        <w:rPr>
          <w:snapToGrid w:val="0"/>
        </w:rPr>
        <w:tab/>
      </w:r>
      <w:r>
        <w:rPr>
          <w:snapToGrid w:val="0"/>
        </w:rPr>
        <w:tab/>
        <w:t>CRITICALITY reject</w:t>
      </w:r>
      <w:r>
        <w:rPr>
          <w:snapToGrid w:val="0"/>
        </w:rPr>
        <w:tab/>
        <w:t>TYPE RegistrationRequestForDataCollection</w:t>
      </w:r>
      <w:r>
        <w:rPr>
          <w:snapToGrid w:val="0"/>
        </w:rPr>
        <w:tab/>
      </w:r>
      <w:r>
        <w:rPr>
          <w:snapToGrid w:val="0"/>
        </w:rPr>
        <w:tab/>
        <w:t>PRESENCE mandatory}|</w:t>
      </w:r>
    </w:p>
    <w:p w14:paraId="44F98A7E" w14:textId="77777777" w:rsidR="007B5E66" w:rsidRDefault="007B5E66" w:rsidP="007B5E66">
      <w:pPr>
        <w:pStyle w:val="PL"/>
        <w:rPr>
          <w:snapToGrid w:val="0"/>
        </w:rPr>
      </w:pPr>
      <w:r>
        <w:rPr>
          <w:snapToGrid w:val="0"/>
        </w:rPr>
        <w:tab/>
        <w:t>{ ID id-ReportCharacteristicsForDataCollection</w:t>
      </w:r>
      <w:r>
        <w:rPr>
          <w:snapToGrid w:val="0"/>
        </w:rPr>
        <w:tab/>
      </w:r>
      <w:r>
        <w:rPr>
          <w:snapToGrid w:val="0"/>
        </w:rPr>
        <w:tab/>
        <w:t>CRITICALITY reject</w:t>
      </w:r>
      <w:r>
        <w:rPr>
          <w:snapToGrid w:val="0"/>
        </w:rPr>
        <w:tab/>
        <w:t>TYPE ReportCharacteristicsForDataCollection</w:t>
      </w:r>
      <w:r>
        <w:rPr>
          <w:snapToGrid w:val="0"/>
        </w:rPr>
        <w:tab/>
        <w:t>PRESENCE conditional}|</w:t>
      </w:r>
    </w:p>
    <w:p w14:paraId="3442CF4D" w14:textId="77777777" w:rsidR="007B5E66" w:rsidRDefault="007B5E66" w:rsidP="007B5E66">
      <w:pPr>
        <w:pStyle w:val="PL"/>
        <w:rPr>
          <w:snapToGrid w:val="0"/>
        </w:rPr>
      </w:pPr>
      <w:r>
        <w:rPr>
          <w:snapToGrid w:val="0"/>
        </w:rPr>
        <w:t>--</w:t>
      </w:r>
      <w:r>
        <w:rPr>
          <w:lang w:eastAsia="ja-JP"/>
        </w:rPr>
        <w:t xml:space="preserve"> This IE shall be present if the </w:t>
      </w:r>
      <w:r>
        <w:rPr>
          <w:i/>
          <w:iCs/>
          <w:lang w:eastAsia="ja-JP"/>
        </w:rPr>
        <w:t xml:space="preserve">Registration Request for Data Collection </w:t>
      </w:r>
      <w:r>
        <w:rPr>
          <w:lang w:eastAsia="ja-JP"/>
        </w:rPr>
        <w:t>IE is set to the value "start".</w:t>
      </w:r>
    </w:p>
    <w:p w14:paraId="02179A6A" w14:textId="77777777" w:rsidR="007B5E66" w:rsidRDefault="007B5E66" w:rsidP="007B5E66">
      <w:pPr>
        <w:pStyle w:val="PL"/>
        <w:rPr>
          <w:ins w:id="51" w:author="Huawei" w:date="2025-03-19T11:46:00Z"/>
          <w:snapToGrid w:val="0"/>
        </w:rPr>
      </w:pPr>
      <w:r>
        <w:rPr>
          <w:snapToGrid w:val="0"/>
        </w:rPr>
        <w:tab/>
        <w:t>{ ID id-CellToReportForDataCollection-List</w:t>
      </w:r>
      <w:r>
        <w:rPr>
          <w:snapToGrid w:val="0"/>
        </w:rPr>
        <w:tab/>
      </w:r>
      <w:r>
        <w:rPr>
          <w:snapToGrid w:val="0"/>
        </w:rPr>
        <w:tab/>
      </w:r>
      <w:r>
        <w:rPr>
          <w:snapToGrid w:val="0"/>
        </w:rPr>
        <w:tab/>
        <w:t>CRITICALITY ignore</w:t>
      </w:r>
      <w:r>
        <w:rPr>
          <w:snapToGrid w:val="0"/>
        </w:rPr>
        <w:tab/>
        <w:t>TYPE CellToReportForDataCollection-List</w:t>
      </w:r>
      <w:r>
        <w:rPr>
          <w:snapToGrid w:val="0"/>
        </w:rPr>
        <w:tab/>
      </w:r>
      <w:r>
        <w:rPr>
          <w:snapToGrid w:val="0"/>
        </w:rPr>
        <w:tab/>
      </w:r>
      <w:r>
        <w:rPr>
          <w:snapToGrid w:val="0"/>
        </w:rPr>
        <w:tab/>
        <w:t xml:space="preserve">PRESENCE </w:t>
      </w:r>
      <w:ins w:id="52" w:author="Huawei" w:date="2025-03-19T11:46:00Z">
        <w:r>
          <w:rPr>
            <w:snapToGrid w:val="0"/>
          </w:rPr>
          <w:t>conditional</w:t>
        </w:r>
      </w:ins>
      <w:del w:id="53" w:author="Huawei" w:date="2025-03-19T11:46:00Z">
        <w:r w:rsidDel="005B25F5">
          <w:rPr>
            <w:snapToGrid w:val="0"/>
          </w:rPr>
          <w:delText>optional</w:delText>
        </w:r>
      </w:del>
      <w:r>
        <w:rPr>
          <w:snapToGrid w:val="0"/>
        </w:rPr>
        <w:t>}|</w:t>
      </w:r>
    </w:p>
    <w:p w14:paraId="5E8B7506" w14:textId="77777777" w:rsidR="007B5E66" w:rsidRDefault="007B5E66" w:rsidP="007B5E66">
      <w:pPr>
        <w:pStyle w:val="PL"/>
        <w:rPr>
          <w:snapToGrid w:val="0"/>
        </w:rPr>
      </w:pPr>
      <w:ins w:id="54" w:author="Huawei" w:date="2025-03-19T11:46:00Z">
        <w:r>
          <w:rPr>
            <w:snapToGrid w:val="0"/>
          </w:rPr>
          <w:t>--</w:t>
        </w:r>
        <w:r>
          <w:rPr>
            <w:lang w:eastAsia="ja-JP"/>
          </w:rPr>
          <w:t xml:space="preserve"> This IE shall be present if the </w:t>
        </w:r>
        <w:r>
          <w:rPr>
            <w:i/>
            <w:iCs/>
            <w:lang w:eastAsia="ja-JP"/>
          </w:rPr>
          <w:t>Re</w:t>
        </w:r>
      </w:ins>
      <w:ins w:id="55" w:author="Huawei" w:date="2025-03-19T11:47:00Z">
        <w:r>
          <w:rPr>
            <w:i/>
            <w:iCs/>
            <w:lang w:eastAsia="ja-JP"/>
          </w:rPr>
          <w:t xml:space="preserve">port Characteristics for Data Collection </w:t>
        </w:r>
      </w:ins>
      <w:ins w:id="56" w:author="Huawei" w:date="2025-03-19T11:46:00Z">
        <w:r>
          <w:rPr>
            <w:lang w:eastAsia="ja-JP"/>
          </w:rPr>
          <w:t xml:space="preserve">IE is </w:t>
        </w:r>
      </w:ins>
      <w:ins w:id="57" w:author="Huawei" w:date="2025-03-19T11:47:00Z">
        <w:r>
          <w:rPr>
            <w:lang w:eastAsia="ja-JP"/>
          </w:rPr>
          <w:t>present and has the fir</w:t>
        </w:r>
      </w:ins>
      <w:ins w:id="58" w:author="Huawei" w:date="2025-03-19T11:48:00Z">
        <w:r>
          <w:rPr>
            <w:lang w:eastAsia="ja-JP"/>
          </w:rPr>
          <w:t xml:space="preserve">st bit, second bit or third bit </w:t>
        </w:r>
      </w:ins>
      <w:ins w:id="59" w:author="Huawei" w:date="2025-03-19T11:46:00Z">
        <w:r>
          <w:rPr>
            <w:lang w:eastAsia="ja-JP"/>
          </w:rPr>
          <w:t>set to</w:t>
        </w:r>
      </w:ins>
      <w:ins w:id="60" w:author="Huawei" w:date="2025-03-19T11:48:00Z">
        <w:r>
          <w:rPr>
            <w:lang w:eastAsia="ja-JP"/>
          </w:rPr>
          <w:t xml:space="preserve"> “1”</w:t>
        </w:r>
      </w:ins>
      <w:ins w:id="61" w:author="Huawei" w:date="2025-03-19T11:46:00Z">
        <w:r>
          <w:rPr>
            <w:lang w:eastAsia="ja-JP"/>
          </w:rPr>
          <w:t>.</w:t>
        </w:r>
      </w:ins>
    </w:p>
    <w:p w14:paraId="271560F1" w14:textId="77777777" w:rsidR="007B5E66" w:rsidRDefault="007B5E66" w:rsidP="007B5E66">
      <w:pPr>
        <w:pStyle w:val="PL"/>
        <w:rPr>
          <w:snapToGrid w:val="0"/>
        </w:rPr>
      </w:pPr>
      <w:r>
        <w:rPr>
          <w:snapToGrid w:val="0"/>
        </w:rPr>
        <w:tab/>
        <w:t>{ ID id-ReportingPeriodicityForDataCollection</w:t>
      </w:r>
      <w:r>
        <w:rPr>
          <w:snapToGrid w:val="0"/>
        </w:rPr>
        <w:tab/>
      </w:r>
      <w:r>
        <w:rPr>
          <w:snapToGrid w:val="0"/>
        </w:rPr>
        <w:tab/>
        <w:t>CRITICALITY ignore</w:t>
      </w:r>
      <w:r>
        <w:rPr>
          <w:snapToGrid w:val="0"/>
        </w:rPr>
        <w:tab/>
        <w:t>TYPE ReportingPeriodicityForDataCollection</w:t>
      </w:r>
      <w:r>
        <w:rPr>
          <w:snapToGrid w:val="0"/>
        </w:rPr>
        <w:tab/>
      </w:r>
      <w:r>
        <w:rPr>
          <w:snapToGrid w:val="0"/>
        </w:rPr>
        <w:tab/>
        <w:t>PRESENCE optional}|</w:t>
      </w:r>
    </w:p>
    <w:p w14:paraId="7A34CE65" w14:textId="77777777" w:rsidR="007B5E66" w:rsidRDefault="007B5E66" w:rsidP="007B5E66">
      <w:pPr>
        <w:pStyle w:val="PL"/>
        <w:rPr>
          <w:ins w:id="62" w:author="Huawei" w:date="2025-03-19T11:47:00Z"/>
          <w:snapToGrid w:val="0"/>
        </w:rPr>
      </w:pPr>
      <w:r>
        <w:rPr>
          <w:snapToGrid w:val="0"/>
        </w:rPr>
        <w:tab/>
        <w:t>{ ID id-RequestedPredictionTime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RequestedPredictionTime</w:t>
      </w:r>
      <w:r>
        <w:rPr>
          <w:snapToGrid w:val="0"/>
        </w:rPr>
        <w:tab/>
      </w:r>
      <w:r>
        <w:rPr>
          <w:snapToGrid w:val="0"/>
        </w:rPr>
        <w:tab/>
      </w:r>
      <w:r>
        <w:rPr>
          <w:snapToGrid w:val="0"/>
        </w:rPr>
        <w:tab/>
      </w:r>
      <w:r>
        <w:rPr>
          <w:snapToGrid w:val="0"/>
        </w:rPr>
        <w:tab/>
      </w:r>
      <w:r>
        <w:rPr>
          <w:snapToGrid w:val="0"/>
        </w:rPr>
        <w:tab/>
      </w:r>
      <w:r>
        <w:rPr>
          <w:snapToGrid w:val="0"/>
        </w:rPr>
        <w:tab/>
        <w:t xml:space="preserve">PRESENCE </w:t>
      </w:r>
      <w:ins w:id="63" w:author="Huawei" w:date="2025-03-19T11:46:00Z">
        <w:r>
          <w:rPr>
            <w:snapToGrid w:val="0"/>
          </w:rPr>
          <w:t>conditional</w:t>
        </w:r>
      </w:ins>
      <w:del w:id="64" w:author="Huawei" w:date="2025-03-19T11:46:00Z">
        <w:r w:rsidDel="005B25F5">
          <w:rPr>
            <w:snapToGrid w:val="0"/>
          </w:rPr>
          <w:delText>optional</w:delText>
        </w:r>
      </w:del>
      <w:r>
        <w:rPr>
          <w:snapToGrid w:val="0"/>
        </w:rPr>
        <w:t>}|</w:t>
      </w:r>
    </w:p>
    <w:p w14:paraId="56DEF885" w14:textId="77777777" w:rsidR="007B5E66" w:rsidRDefault="007B5E66" w:rsidP="007B5E66">
      <w:pPr>
        <w:pStyle w:val="PL"/>
        <w:rPr>
          <w:snapToGrid w:val="0"/>
        </w:rPr>
      </w:pPr>
      <w:ins w:id="65" w:author="Huawei" w:date="2025-03-19T11:48:00Z">
        <w:r>
          <w:rPr>
            <w:snapToGrid w:val="0"/>
          </w:rPr>
          <w:t>--</w:t>
        </w:r>
        <w:r>
          <w:rPr>
            <w:lang w:eastAsia="ja-JP"/>
          </w:rPr>
          <w:t xml:space="preserve"> This IE shall be present if the </w:t>
        </w:r>
        <w:r>
          <w:rPr>
            <w:i/>
            <w:iCs/>
            <w:lang w:eastAsia="ja-JP"/>
          </w:rPr>
          <w:t xml:space="preserve">Report Characteristics for Data Collection </w:t>
        </w:r>
        <w:r>
          <w:rPr>
            <w:lang w:eastAsia="ja-JP"/>
          </w:rPr>
          <w:t>IE is present and has the first bit, second bit or third bit set to “1”.</w:t>
        </w:r>
      </w:ins>
    </w:p>
    <w:p w14:paraId="42F0DBA9" w14:textId="77777777" w:rsidR="007B5E66" w:rsidRDefault="007B5E66" w:rsidP="007B5E66">
      <w:pPr>
        <w:pStyle w:val="PL"/>
        <w:rPr>
          <w:snapToGrid w:val="0"/>
        </w:rPr>
      </w:pPr>
      <w:r>
        <w:rPr>
          <w:snapToGrid w:val="0"/>
        </w:rPr>
        <w:tab/>
        <w:t>{ ID id-UETrajectoryCollectionConfiguration</w:t>
      </w:r>
      <w:r>
        <w:rPr>
          <w:snapToGrid w:val="0"/>
        </w:rPr>
        <w:tab/>
      </w:r>
      <w:r>
        <w:rPr>
          <w:snapToGrid w:val="0"/>
        </w:rPr>
        <w:tab/>
      </w:r>
      <w:r>
        <w:rPr>
          <w:snapToGrid w:val="0"/>
        </w:rPr>
        <w:tab/>
        <w:t>CRITICALITY ignore</w:t>
      </w:r>
      <w:r>
        <w:rPr>
          <w:snapToGrid w:val="0"/>
        </w:rPr>
        <w:tab/>
        <w:t>TYPE UETrajectoryCollectionConfiguration</w:t>
      </w:r>
      <w:r>
        <w:rPr>
          <w:snapToGrid w:val="0"/>
        </w:rPr>
        <w:tab/>
      </w:r>
      <w:r>
        <w:rPr>
          <w:snapToGrid w:val="0"/>
        </w:rPr>
        <w:tab/>
        <w:t>PRESENCE optional}|</w:t>
      </w:r>
    </w:p>
    <w:p w14:paraId="2D27B7F7" w14:textId="77777777" w:rsidR="007B5E66" w:rsidRDefault="007B5E66" w:rsidP="007B5E66">
      <w:pPr>
        <w:pStyle w:val="PL"/>
        <w:rPr>
          <w:snapToGrid w:val="0"/>
        </w:rPr>
      </w:pPr>
      <w:r>
        <w:rPr>
          <w:snapToGrid w:val="0"/>
        </w:rPr>
        <w:tab/>
        <w:t>{ ID id-UEPerformanceCollectionConfiguration</w:t>
      </w:r>
      <w:r>
        <w:rPr>
          <w:snapToGrid w:val="0"/>
        </w:rPr>
        <w:tab/>
      </w:r>
      <w:r>
        <w:rPr>
          <w:snapToGrid w:val="0"/>
        </w:rPr>
        <w:tab/>
        <w:t>CRITICALITY ignore</w:t>
      </w:r>
      <w:r>
        <w:rPr>
          <w:snapToGrid w:val="0"/>
        </w:rPr>
        <w:tab/>
        <w:t>TYPE UEPerformanceCollectionConfiguration</w:t>
      </w:r>
      <w:r>
        <w:rPr>
          <w:snapToGrid w:val="0"/>
        </w:rPr>
        <w:tab/>
      </w:r>
      <w:r>
        <w:rPr>
          <w:snapToGrid w:val="0"/>
        </w:rPr>
        <w:tab/>
        <w:t>PRESENCE optional},</w:t>
      </w:r>
    </w:p>
    <w:p w14:paraId="67C942D7" w14:textId="77777777" w:rsidR="007B5E66" w:rsidRDefault="007B5E66" w:rsidP="007B5E66">
      <w:pPr>
        <w:pStyle w:val="PL"/>
        <w:rPr>
          <w:snapToGrid w:val="0"/>
        </w:rPr>
      </w:pPr>
      <w:r>
        <w:rPr>
          <w:snapToGrid w:val="0"/>
        </w:rPr>
        <w:tab/>
        <w:t>...</w:t>
      </w:r>
    </w:p>
    <w:p w14:paraId="2F161037" w14:textId="77777777" w:rsidR="007B5E66" w:rsidRDefault="007B5E66" w:rsidP="007B5E66">
      <w:pPr>
        <w:pStyle w:val="PL"/>
        <w:rPr>
          <w:snapToGrid w:val="0"/>
        </w:rPr>
      </w:pPr>
      <w:r>
        <w:rPr>
          <w:snapToGrid w:val="0"/>
        </w:rPr>
        <w:t>}</w:t>
      </w:r>
    </w:p>
    <w:p w14:paraId="7C78ED36" w14:textId="77777777" w:rsidR="007B5E66" w:rsidRDefault="007B5E66" w:rsidP="007B5E66">
      <w:pPr>
        <w:pStyle w:val="PL"/>
        <w:rPr>
          <w:snapToGrid w:val="0"/>
        </w:rPr>
      </w:pPr>
    </w:p>
    <w:p w14:paraId="46312BA6" w14:textId="77777777" w:rsidR="007B5E66" w:rsidRDefault="007B5E66" w:rsidP="007B5E66">
      <w:pPr>
        <w:pStyle w:val="PL"/>
        <w:rPr>
          <w:snapToGrid w:val="0"/>
        </w:rPr>
      </w:pPr>
    </w:p>
    <w:p w14:paraId="67646308" w14:textId="77777777" w:rsidR="007B5E66" w:rsidRDefault="007B5E66" w:rsidP="007B5E66">
      <w:pPr>
        <w:pStyle w:val="PL"/>
        <w:rPr>
          <w:snapToGrid w:val="0"/>
        </w:rPr>
      </w:pPr>
      <w:r>
        <w:rPr>
          <w:snapToGrid w:val="0"/>
        </w:rPr>
        <w:t>-- **************************************************************</w:t>
      </w:r>
    </w:p>
    <w:p w14:paraId="1138210C" w14:textId="77777777" w:rsidR="007B5E66" w:rsidRDefault="007B5E66" w:rsidP="007B5E66">
      <w:pPr>
        <w:pStyle w:val="PL"/>
        <w:rPr>
          <w:snapToGrid w:val="0"/>
        </w:rPr>
      </w:pPr>
      <w:r>
        <w:rPr>
          <w:snapToGrid w:val="0"/>
        </w:rPr>
        <w:t>--</w:t>
      </w:r>
    </w:p>
    <w:p w14:paraId="3158757E" w14:textId="77777777" w:rsidR="007B5E66" w:rsidRDefault="007B5E66" w:rsidP="007B5E66">
      <w:pPr>
        <w:pStyle w:val="PL"/>
        <w:outlineLvl w:val="3"/>
        <w:rPr>
          <w:snapToGrid w:val="0"/>
          <w:lang w:eastAsia="zh-CN"/>
        </w:rPr>
      </w:pPr>
      <w:r>
        <w:rPr>
          <w:snapToGrid w:val="0"/>
        </w:rPr>
        <w:t xml:space="preserve">-- DATA COLLECTION </w:t>
      </w:r>
      <w:r>
        <w:rPr>
          <w:snapToGrid w:val="0"/>
          <w:lang w:eastAsia="zh-CN"/>
        </w:rPr>
        <w:t>RESPONSE</w:t>
      </w:r>
    </w:p>
    <w:p w14:paraId="29A03C17" w14:textId="77777777" w:rsidR="007B5E66" w:rsidRPr="00BA718A" w:rsidRDefault="007B5E66" w:rsidP="007B5E66">
      <w:pPr>
        <w:pStyle w:val="PL"/>
        <w:rPr>
          <w:snapToGrid w:val="0"/>
          <w:lang w:val="en-US" w:eastAsia="ko-KR"/>
        </w:rPr>
      </w:pPr>
      <w:r w:rsidRPr="00BA718A">
        <w:rPr>
          <w:snapToGrid w:val="0"/>
          <w:lang w:val="en-US"/>
        </w:rPr>
        <w:t>--</w:t>
      </w:r>
    </w:p>
    <w:p w14:paraId="032E059E" w14:textId="77777777" w:rsidR="007B5E66" w:rsidRPr="00BA718A" w:rsidRDefault="007B5E66" w:rsidP="007B5E66">
      <w:pPr>
        <w:pStyle w:val="PL"/>
        <w:rPr>
          <w:snapToGrid w:val="0"/>
          <w:lang w:val="en-US"/>
        </w:rPr>
      </w:pPr>
      <w:r w:rsidRPr="00BA718A">
        <w:rPr>
          <w:snapToGrid w:val="0"/>
          <w:lang w:val="en-US"/>
        </w:rPr>
        <w:t>-- **************************************************************</w:t>
      </w:r>
    </w:p>
    <w:p w14:paraId="179A27E9" w14:textId="77777777" w:rsidR="007B5E66" w:rsidRDefault="007B5E66" w:rsidP="007B5E66">
      <w:pPr>
        <w:pStyle w:val="PL"/>
        <w:spacing w:after="120"/>
        <w:jc w:val="center"/>
        <w:rPr>
          <w:snapToGrid w:val="0"/>
          <w:color w:val="00B050"/>
        </w:rPr>
      </w:pPr>
      <w:r w:rsidRPr="00371E7E">
        <w:rPr>
          <w:snapToGrid w:val="0"/>
          <w:color w:val="00B050"/>
        </w:rPr>
        <w:t>*** skip non-relevant text ***</w:t>
      </w:r>
    </w:p>
    <w:p w14:paraId="0FF9E141" w14:textId="77777777" w:rsidR="007B5E66" w:rsidRDefault="007B5E66" w:rsidP="007B5E66">
      <w:pPr>
        <w:pStyle w:val="PL"/>
        <w:jc w:val="center"/>
        <w:rPr>
          <w:b/>
          <w:bCs/>
          <w:sz w:val="28"/>
          <w:szCs w:val="28"/>
          <w:u w:val="single"/>
        </w:rPr>
      </w:pPr>
      <w:r w:rsidRPr="00371E7E">
        <w:rPr>
          <w:color w:val="FF0000"/>
          <w:lang w:eastAsia="ko-KR"/>
        </w:rPr>
        <w:t>&lt;&lt;&lt;&lt;&lt;&lt;&lt;&lt;&lt;&lt;&lt;&lt;&lt;&lt;&lt;&lt;&lt;&lt;&lt;&lt; End of Changes &gt;&gt;&gt;&gt;&gt;&gt;&gt;&gt;&gt;&gt;&gt;&gt;&gt;&gt;&gt;&gt;&gt;&gt;&gt;&gt;</w:t>
      </w:r>
    </w:p>
    <w:p w14:paraId="2341A5C3" w14:textId="793338BF" w:rsidR="00D75AC8" w:rsidRPr="007B5E66" w:rsidRDefault="00D75AC8" w:rsidP="007B5E66"/>
    <w:sectPr w:rsidR="00D75AC8" w:rsidRPr="007B5E66" w:rsidSect="006B1C41">
      <w:headerReference w:type="even" r:id="rId18"/>
      <w:headerReference w:type="default" r:id="rId19"/>
      <w:headerReference w:type="first" r:id="rId20"/>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0F9E2" w14:textId="77777777" w:rsidR="00D94632" w:rsidRDefault="00D94632">
      <w:r>
        <w:separator/>
      </w:r>
    </w:p>
  </w:endnote>
  <w:endnote w:type="continuationSeparator" w:id="0">
    <w:p w14:paraId="16132A82" w14:textId="77777777" w:rsidR="00D94632" w:rsidRDefault="00D94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17974" w14:textId="77777777" w:rsidR="00D94632" w:rsidRDefault="00D94632">
      <w:r>
        <w:separator/>
      </w:r>
    </w:p>
  </w:footnote>
  <w:footnote w:type="continuationSeparator" w:id="0">
    <w:p w14:paraId="1AAAD263" w14:textId="77777777" w:rsidR="00D94632" w:rsidRDefault="00D946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3294C" w14:textId="77777777" w:rsidR="007B5E66" w:rsidRDefault="007B5E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93EEE" w14:textId="77777777" w:rsidR="007B5E66" w:rsidRDefault="007B5E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A4008" w14:textId="77777777" w:rsidR="007B5E66" w:rsidRDefault="007B5E6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4558A" w14:textId="77777777" w:rsidR="007B5E66" w:rsidRDefault="007B5E6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84D96"/>
    <w:multiLevelType w:val="hybridMultilevel"/>
    <w:tmpl w:val="812E5186"/>
    <w:lvl w:ilvl="0" w:tplc="744C297C">
      <w:start w:val="1"/>
      <w:numFmt w:val="bullet"/>
      <w:lvlText w:val="-"/>
      <w:lvlJc w:val="left"/>
      <w:pPr>
        <w:ind w:left="520" w:hanging="420"/>
      </w:pPr>
      <w:rPr>
        <w:rFonts w:ascii="Trebuchet MS" w:hAnsi="Trebuchet M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53206A1"/>
    <w:multiLevelType w:val="hybridMultilevel"/>
    <w:tmpl w:val="38F8FB2E"/>
    <w:lvl w:ilvl="0" w:tplc="04090005">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DD40AA3"/>
    <w:multiLevelType w:val="hybridMultilevel"/>
    <w:tmpl w:val="EBA80B20"/>
    <w:lvl w:ilvl="0" w:tplc="744C297C">
      <w:start w:val="1"/>
      <w:numFmt w:val="bullet"/>
      <w:lvlText w:val="-"/>
      <w:lvlJc w:val="left"/>
      <w:pPr>
        <w:ind w:left="822" w:hanging="360"/>
      </w:pPr>
      <w:rPr>
        <w:rFonts w:ascii="Trebuchet MS" w:hAnsi="Trebuchet MS"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 w15:restartNumberingAfterBreak="0">
    <w:nsid w:val="423E7D46"/>
    <w:multiLevelType w:val="hybridMultilevel"/>
    <w:tmpl w:val="61A42C5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5D4E5207"/>
    <w:multiLevelType w:val="hybridMultilevel"/>
    <w:tmpl w:val="1574813C"/>
    <w:lvl w:ilvl="0" w:tplc="0409000F">
      <w:start w:val="1"/>
      <w:numFmt w:val="decimal"/>
      <w:lvlText w:val="%1."/>
      <w:lvlJc w:val="left"/>
      <w:pPr>
        <w:ind w:left="513"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D891408"/>
    <w:multiLevelType w:val="hybridMultilevel"/>
    <w:tmpl w:val="00A41074"/>
    <w:lvl w:ilvl="0" w:tplc="555E6BC8">
      <w:start w:val="2"/>
      <w:numFmt w:val="bullet"/>
      <w:lvlText w:val="-"/>
      <w:lvlJc w:val="left"/>
      <w:pPr>
        <w:ind w:left="720" w:hanging="360"/>
      </w:pPr>
      <w:rPr>
        <w:rFonts w:ascii="Times New Roman" w:eastAsia="Times New Roma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77861B1C"/>
    <w:multiLevelType w:val="hybridMultilevel"/>
    <w:tmpl w:val="2EB08A1C"/>
    <w:lvl w:ilvl="0" w:tplc="E9E69C2E">
      <w:numFmt w:val="bullet"/>
      <w:lvlText w:val="-"/>
      <w:lvlJc w:val="left"/>
      <w:pPr>
        <w:ind w:left="513" w:hanging="360"/>
      </w:pPr>
      <w:rPr>
        <w:rFonts w:ascii="Arial" w:eastAsia="Times New Roman" w:hAnsi="Arial" w:cs="Arial" w:hint="default"/>
      </w:rPr>
    </w:lvl>
    <w:lvl w:ilvl="1" w:tplc="04090003">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num w:numId="1">
    <w:abstractNumId w:val="0"/>
  </w:num>
  <w:num w:numId="2">
    <w:abstractNumId w:val="3"/>
  </w:num>
  <w:num w:numId="3">
    <w:abstractNumId w:val="6"/>
  </w:num>
  <w:num w:numId="4">
    <w:abstractNumId w:val="4"/>
  </w:num>
  <w:num w:numId="5">
    <w:abstractNumId w:val="5"/>
  </w:num>
  <w:num w:numId="6">
    <w:abstractNumId w:val="1"/>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0D2B"/>
    <w:rsid w:val="000A6394"/>
    <w:rsid w:val="000B7FED"/>
    <w:rsid w:val="000C038A"/>
    <w:rsid w:val="000C6598"/>
    <w:rsid w:val="000D44B3"/>
    <w:rsid w:val="000E04AD"/>
    <w:rsid w:val="00114F0B"/>
    <w:rsid w:val="00145D43"/>
    <w:rsid w:val="00167237"/>
    <w:rsid w:val="001836DF"/>
    <w:rsid w:val="001859C5"/>
    <w:rsid w:val="00192C46"/>
    <w:rsid w:val="001A08B3"/>
    <w:rsid w:val="001A7B60"/>
    <w:rsid w:val="001B52F0"/>
    <w:rsid w:val="001B7A65"/>
    <w:rsid w:val="001E41F3"/>
    <w:rsid w:val="00203F1D"/>
    <w:rsid w:val="0026004D"/>
    <w:rsid w:val="002640DD"/>
    <w:rsid w:val="00275D12"/>
    <w:rsid w:val="00284FEB"/>
    <w:rsid w:val="002860C4"/>
    <w:rsid w:val="00294F8E"/>
    <w:rsid w:val="002B5741"/>
    <w:rsid w:val="002E472E"/>
    <w:rsid w:val="00305409"/>
    <w:rsid w:val="00360397"/>
    <w:rsid w:val="003609EF"/>
    <w:rsid w:val="0036231A"/>
    <w:rsid w:val="00374DD4"/>
    <w:rsid w:val="003E1A36"/>
    <w:rsid w:val="00410371"/>
    <w:rsid w:val="004242F1"/>
    <w:rsid w:val="00427921"/>
    <w:rsid w:val="00434152"/>
    <w:rsid w:val="00445B85"/>
    <w:rsid w:val="004B75B7"/>
    <w:rsid w:val="004E0247"/>
    <w:rsid w:val="004F24E4"/>
    <w:rsid w:val="005141D9"/>
    <w:rsid w:val="0051580D"/>
    <w:rsid w:val="005266E4"/>
    <w:rsid w:val="00526AEA"/>
    <w:rsid w:val="00547111"/>
    <w:rsid w:val="005519A9"/>
    <w:rsid w:val="00572675"/>
    <w:rsid w:val="00592D74"/>
    <w:rsid w:val="005E2C44"/>
    <w:rsid w:val="005E71CE"/>
    <w:rsid w:val="005F4254"/>
    <w:rsid w:val="0061750F"/>
    <w:rsid w:val="00621188"/>
    <w:rsid w:val="006257ED"/>
    <w:rsid w:val="00653DE4"/>
    <w:rsid w:val="00665C47"/>
    <w:rsid w:val="00685CD8"/>
    <w:rsid w:val="00695808"/>
    <w:rsid w:val="006B1C41"/>
    <w:rsid w:val="006B3906"/>
    <w:rsid w:val="006B46FB"/>
    <w:rsid w:val="006D2CF7"/>
    <w:rsid w:val="006E21FB"/>
    <w:rsid w:val="00764FD1"/>
    <w:rsid w:val="00792342"/>
    <w:rsid w:val="0079477D"/>
    <w:rsid w:val="007977A8"/>
    <w:rsid w:val="007B512A"/>
    <w:rsid w:val="007B5E66"/>
    <w:rsid w:val="007C2097"/>
    <w:rsid w:val="007D6A07"/>
    <w:rsid w:val="007F7259"/>
    <w:rsid w:val="008040A8"/>
    <w:rsid w:val="008279FA"/>
    <w:rsid w:val="008626E7"/>
    <w:rsid w:val="00870EE7"/>
    <w:rsid w:val="008863B9"/>
    <w:rsid w:val="008A45A6"/>
    <w:rsid w:val="008C61CF"/>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77E1E"/>
    <w:rsid w:val="00A86075"/>
    <w:rsid w:val="00AA2CBC"/>
    <w:rsid w:val="00AB15E9"/>
    <w:rsid w:val="00AC5820"/>
    <w:rsid w:val="00AD1CD8"/>
    <w:rsid w:val="00AE2351"/>
    <w:rsid w:val="00B228D8"/>
    <w:rsid w:val="00B258BB"/>
    <w:rsid w:val="00B67B97"/>
    <w:rsid w:val="00B968C8"/>
    <w:rsid w:val="00BA3EC5"/>
    <w:rsid w:val="00BA51D9"/>
    <w:rsid w:val="00BB312A"/>
    <w:rsid w:val="00BB5DFC"/>
    <w:rsid w:val="00BD279D"/>
    <w:rsid w:val="00BD6BB8"/>
    <w:rsid w:val="00C07AB1"/>
    <w:rsid w:val="00C66BA2"/>
    <w:rsid w:val="00C870F6"/>
    <w:rsid w:val="00C95985"/>
    <w:rsid w:val="00CC28F2"/>
    <w:rsid w:val="00CC5026"/>
    <w:rsid w:val="00CC68D0"/>
    <w:rsid w:val="00CD1193"/>
    <w:rsid w:val="00D03F9A"/>
    <w:rsid w:val="00D06D51"/>
    <w:rsid w:val="00D24991"/>
    <w:rsid w:val="00D50255"/>
    <w:rsid w:val="00D66520"/>
    <w:rsid w:val="00D67651"/>
    <w:rsid w:val="00D75AC8"/>
    <w:rsid w:val="00D771F1"/>
    <w:rsid w:val="00D84AE9"/>
    <w:rsid w:val="00D9124E"/>
    <w:rsid w:val="00D94632"/>
    <w:rsid w:val="00DC079B"/>
    <w:rsid w:val="00DC37DF"/>
    <w:rsid w:val="00DE34CF"/>
    <w:rsid w:val="00E13F3D"/>
    <w:rsid w:val="00E34898"/>
    <w:rsid w:val="00E354F9"/>
    <w:rsid w:val="00EB09B7"/>
    <w:rsid w:val="00ED1498"/>
    <w:rsid w:val="00EE54D1"/>
    <w:rsid w:val="00EE7D7C"/>
    <w:rsid w:val="00EF6D04"/>
    <w:rsid w:val="00F0463E"/>
    <w:rsid w:val="00F25D98"/>
    <w:rsid w:val="00F300FB"/>
    <w:rsid w:val="00F60FC2"/>
    <w:rsid w:val="00FB6386"/>
    <w:rsid w:val="00FD2BE6"/>
    <w:rsid w:val="00FF62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5AC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72675"/>
    <w:rPr>
      <w:rFonts w:ascii="Times New Roman" w:hAnsi="Times New Roman"/>
      <w:lang w:val="en-GB" w:eastAsia="en-US"/>
    </w:rPr>
  </w:style>
  <w:style w:type="paragraph" w:customStyle="1" w:styleId="FirstChange">
    <w:name w:val="First Change"/>
    <w:basedOn w:val="Normal"/>
    <w:rsid w:val="00AB15E9"/>
    <w:pPr>
      <w:jc w:val="center"/>
    </w:pPr>
    <w:rPr>
      <w:color w:val="FF0000"/>
    </w:rPr>
  </w:style>
  <w:style w:type="paragraph" w:styleId="NormalWeb">
    <w:name w:val="Normal (Web)"/>
    <w:basedOn w:val="Normal"/>
    <w:semiHidden/>
    <w:unhideWhenUsed/>
    <w:qFormat/>
    <w:rsid w:val="00AB15E9"/>
    <w:rPr>
      <w:rFonts w:eastAsiaTheme="minorEastAsia"/>
      <w:sz w:val="24"/>
    </w:rPr>
  </w:style>
  <w:style w:type="character" w:customStyle="1" w:styleId="TALChar">
    <w:name w:val="TAL Char"/>
    <w:link w:val="TAL"/>
    <w:qFormat/>
    <w:rsid w:val="00294F8E"/>
    <w:rPr>
      <w:rFonts w:ascii="Arial" w:hAnsi="Arial"/>
      <w:sz w:val="18"/>
      <w:lang w:val="en-GB" w:eastAsia="en-US"/>
    </w:rPr>
  </w:style>
  <w:style w:type="character" w:customStyle="1" w:styleId="TACChar">
    <w:name w:val="TAC Char"/>
    <w:link w:val="TAC"/>
    <w:qFormat/>
    <w:rsid w:val="00294F8E"/>
    <w:rPr>
      <w:rFonts w:ascii="Arial" w:hAnsi="Arial"/>
      <w:sz w:val="18"/>
      <w:lang w:val="en-GB" w:eastAsia="en-US"/>
    </w:rPr>
  </w:style>
  <w:style w:type="character" w:customStyle="1" w:styleId="TAHChar">
    <w:name w:val="TAH Char"/>
    <w:link w:val="TAH"/>
    <w:qFormat/>
    <w:rsid w:val="00294F8E"/>
    <w:rPr>
      <w:rFonts w:ascii="Arial" w:hAnsi="Arial"/>
      <w:b/>
      <w:sz w:val="18"/>
      <w:lang w:val="en-GB" w:eastAsia="en-US"/>
    </w:rPr>
  </w:style>
  <w:style w:type="character" w:customStyle="1" w:styleId="CommentTextChar">
    <w:name w:val="Comment Text Char"/>
    <w:basedOn w:val="DefaultParagraphFont"/>
    <w:link w:val="CommentText"/>
    <w:semiHidden/>
    <w:rsid w:val="00D75AC8"/>
    <w:rPr>
      <w:rFonts w:ascii="Times New Roman" w:hAnsi="Times New Roman"/>
      <w:lang w:val="en-GB" w:eastAsia="en-US"/>
    </w:rPr>
  </w:style>
  <w:style w:type="character" w:customStyle="1" w:styleId="B1Char">
    <w:name w:val="B1 Char"/>
    <w:link w:val="B1"/>
    <w:qFormat/>
    <w:rsid w:val="00D75AC8"/>
    <w:rPr>
      <w:rFonts w:ascii="Times New Roman" w:hAnsi="Times New Roman"/>
      <w:lang w:val="en-GB" w:eastAsia="en-US"/>
    </w:rPr>
  </w:style>
  <w:style w:type="character" w:customStyle="1" w:styleId="B2Char">
    <w:name w:val="B2 Char"/>
    <w:link w:val="B2"/>
    <w:rsid w:val="00D75AC8"/>
    <w:rPr>
      <w:rFonts w:ascii="Times New Roman" w:hAnsi="Times New Roman"/>
      <w:lang w:val="en-GB" w:eastAsia="en-US"/>
    </w:rPr>
  </w:style>
  <w:style w:type="character" w:customStyle="1" w:styleId="CRCoverPageZchn">
    <w:name w:val="CR Cover Page Zchn"/>
    <w:link w:val="CRCoverPage"/>
    <w:rsid w:val="006B1C41"/>
    <w:rPr>
      <w:rFonts w:ascii="Arial" w:hAnsi="Arial"/>
      <w:lang w:val="en-GB" w:eastAsia="en-US"/>
    </w:rPr>
  </w:style>
  <w:style w:type="character" w:customStyle="1" w:styleId="Heading4Char">
    <w:name w:val="Heading 4 Char"/>
    <w:basedOn w:val="DefaultParagraphFont"/>
    <w:link w:val="Heading4"/>
    <w:qFormat/>
    <w:rsid w:val="006B1C41"/>
    <w:rPr>
      <w:rFonts w:ascii="Arial" w:hAnsi="Arial"/>
      <w:sz w:val="24"/>
      <w:lang w:val="en-GB" w:eastAsia="en-US"/>
    </w:rPr>
  </w:style>
  <w:style w:type="character" w:customStyle="1" w:styleId="Heading3Char">
    <w:name w:val="Heading 3 Char"/>
    <w:basedOn w:val="DefaultParagraphFont"/>
    <w:link w:val="Heading3"/>
    <w:rsid w:val="006B1C41"/>
    <w:rPr>
      <w:rFonts w:ascii="Arial" w:hAnsi="Arial"/>
      <w:sz w:val="28"/>
      <w:lang w:val="en-GB" w:eastAsia="en-US"/>
    </w:rPr>
  </w:style>
  <w:style w:type="character" w:customStyle="1" w:styleId="HeaderChar">
    <w:name w:val="Header Char"/>
    <w:basedOn w:val="DefaultParagraphFont"/>
    <w:link w:val="Header"/>
    <w:rsid w:val="006B1C41"/>
    <w:rPr>
      <w:rFonts w:ascii="Arial" w:hAnsi="Arial"/>
      <w:b/>
      <w:noProof/>
      <w:sz w:val="18"/>
      <w:lang w:val="en-GB" w:eastAsia="en-US"/>
    </w:rPr>
  </w:style>
  <w:style w:type="character" w:customStyle="1" w:styleId="PLChar">
    <w:name w:val="PL Char"/>
    <w:link w:val="PL"/>
    <w:qFormat/>
    <w:locked/>
    <w:rsid w:val="006B1C4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7.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7</Pages>
  <Words>2312</Words>
  <Characters>13182</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2020-02-03T08:32:00Z</dcterms:created>
  <dcterms:modified xsi:type="dcterms:W3CDTF">2025-03-27T15:32:00Z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1743089502</vt:lpwstr>
  </property>
</Properties>
</file>