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639"/>
        </w:tabs>
        <w:rPr>
          <w:rFonts w:hint="default"/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r>
        <w:rPr>
          <w:rFonts w:hint="eastAsia"/>
          <w:bCs/>
          <w:sz w:val="24"/>
          <w:szCs w:val="24"/>
          <w:lang w:val="en-US" w:eastAsia="zh-CN"/>
        </w:rPr>
        <w:t>xxxx</w:t>
      </w:r>
    </w:p>
    <w:p>
      <w:pPr>
        <w:pStyle w:val="35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Orlando, USA, 18-22 Nov 2024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9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11.4</w:t>
      </w:r>
    </w:p>
    <w:p>
      <w:pPr>
        <w:pStyle w:val="89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RAN3</w:t>
      </w:r>
    </w:p>
    <w:p>
      <w:pPr>
        <w:pStyle w:val="89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Discussion on AI/ML Mobility Optimization</w:t>
      </w:r>
    </w:p>
    <w:p>
      <w:pPr>
        <w:pStyle w:val="89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3"/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cs="Arial"/>
        </w:rPr>
        <w:t>Introduction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In LS R3-247763[1], RAN2 confirms that the challenge has been accepted and that they will assemble a team for the match.</w:t>
      </w:r>
    </w:p>
    <w:p>
      <w:pPr>
        <w:pStyle w:val="2"/>
        <w:rPr>
          <w:rFonts w:eastAsiaTheme="minorEastAsia"/>
          <w:lang w:eastAsia="zh-CN"/>
        </w:rPr>
      </w:pPr>
      <w:r>
        <w:rPr>
          <w:rFonts w:hint="default"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 w:eastAsia="宋体"/>
          <w:lang w:val="en-US" w:eastAsia="zh-CN"/>
        </w:rPr>
        <w:t>RAN3 Team</w:t>
      </w:r>
    </w:p>
    <w:p>
      <w:pPr>
        <w:pStyle w:val="2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95"/>
        <w:gridCol w:w="4454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  <w:shd w:val="clear" w:color="auto" w:fill="00B0F0"/>
          </w:tcPr>
          <w:p>
            <w:pPr>
              <w:pStyle w:val="2"/>
              <w:jc w:val="left"/>
              <w:rPr>
                <w:rFonts w:hint="default" w:eastAsia="宋体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highlight w:val="none"/>
                <w:vertAlign w:val="baseline"/>
                <w:lang w:val="en-US" w:eastAsia="zh-CN"/>
              </w:rPr>
              <w:t>Name and contact email</w:t>
            </w:r>
          </w:p>
        </w:tc>
        <w:tc>
          <w:tcPr>
            <w:tcW w:w="4454" w:type="dxa"/>
            <w:shd w:val="clear" w:color="auto" w:fill="00B0F0"/>
          </w:tcPr>
          <w:p>
            <w:pPr>
              <w:pStyle w:val="2"/>
              <w:jc w:val="left"/>
              <w:rPr>
                <w:rFonts w:hint="eastAsia" w:eastAsia="宋体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highlight w:val="none"/>
                <w:vertAlign w:val="baseline"/>
                <w:lang w:val="en-US" w:eastAsia="zh-CN"/>
              </w:rPr>
              <w:t>What number in the basketball jersey do you prefer</w:t>
            </w:r>
          </w:p>
        </w:tc>
        <w:tc>
          <w:tcPr>
            <w:tcW w:w="2906" w:type="dxa"/>
            <w:shd w:val="clear" w:color="auto" w:fill="00B0F0"/>
          </w:tcPr>
          <w:p>
            <w:pPr>
              <w:pStyle w:val="2"/>
              <w:jc w:val="left"/>
              <w:rPr>
                <w:rFonts w:hint="default" w:eastAsia="宋体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highlight w:val="none"/>
                <w:vertAlign w:val="baseline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Jiajun Chen</w:t>
            </w:r>
          </w:p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eastAsia="宋体"/>
                <w:vertAlign w:val="baseline"/>
                <w:lang w:val="en-US" w:eastAsia="zh-CN"/>
              </w:rPr>
              <w:instrText xml:space="preserve"> HYPERLINK "mailto:Chen.jiajun1@zte.com.cn" </w:instrTex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separate"/>
            </w:r>
            <w:r>
              <w:rPr>
                <w:rStyle w:val="48"/>
                <w:rFonts w:hint="eastAsia" w:eastAsia="宋体"/>
                <w:vertAlign w:val="baseline"/>
                <w:lang w:val="en-US" w:eastAsia="zh-CN"/>
              </w:rPr>
              <w:t>Chen.jiajun1@zte.com.cn</w: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454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Zijiang Ma</w:t>
            </w:r>
          </w:p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eastAsia="宋体"/>
                <w:vertAlign w:val="baseline"/>
                <w:lang w:val="en-US" w:eastAsia="zh-CN"/>
              </w:rPr>
              <w:instrText xml:space="preserve"> HYPERLINK "mailto:ma.zijiang@zte.com.cn" </w:instrTex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separate"/>
            </w:r>
            <w:r>
              <w:rPr>
                <w:rStyle w:val="48"/>
                <w:rFonts w:hint="eastAsia" w:eastAsia="宋体"/>
                <w:vertAlign w:val="baseline"/>
                <w:lang w:val="en-US" w:eastAsia="zh-CN"/>
              </w:rPr>
              <w:t>ma.zijiang@zte.com.cn</w: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454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Xingyu Han</w:t>
            </w:r>
          </w:p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eastAsia="宋体"/>
                <w:vertAlign w:val="baseline"/>
                <w:lang w:val="en-US" w:eastAsia="zh-CN"/>
              </w:rPr>
              <w:instrText xml:space="preserve"> HYPERLINK "mailto:Xingyu.han@samsung.com" </w:instrTex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separate"/>
            </w:r>
            <w:r>
              <w:rPr>
                <w:rStyle w:val="48"/>
                <w:rFonts w:hint="eastAsia" w:eastAsia="宋体"/>
                <w:vertAlign w:val="baseline"/>
                <w:lang w:val="en-US" w:eastAsia="zh-CN"/>
              </w:rPr>
              <w:t>Xingyu.han@samsung.com</w: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454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29</w:t>
            </w: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Yansheng Liu</w:t>
            </w:r>
          </w:p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eastAsia="宋体"/>
                <w:vertAlign w:val="baseline"/>
                <w:lang w:val="en-US" w:eastAsia="zh-CN"/>
              </w:rPr>
              <w:instrText xml:space="preserve"> HYPERLINK "mailto:Liu.yansheng@zte.com.cn" </w:instrTex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separate"/>
            </w:r>
            <w:r>
              <w:rPr>
                <w:rStyle w:val="48"/>
                <w:rFonts w:hint="eastAsia" w:eastAsia="宋体"/>
                <w:vertAlign w:val="baseline"/>
                <w:lang w:val="en-US" w:eastAsia="zh-CN"/>
              </w:rPr>
              <w:t>Liu.yansheng@zte.com.cn</w:t>
            </w:r>
            <w:r>
              <w:rPr>
                <w:rFonts w:hint="eastAsia" w:eastAsia="宋体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454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/Random</w:t>
            </w:r>
          </w:p>
        </w:tc>
        <w:tc>
          <w:tcPr>
            <w:tcW w:w="2906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Back-up if needed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5" w:type="dxa"/>
          </w:tcPr>
          <w:p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4454" w:type="dxa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2906" w:type="dxa"/>
          </w:tcPr>
          <w:p>
            <w:pPr>
              <w:pStyle w:val="2"/>
              <w:rPr>
                <w:vertAlign w:val="baseline"/>
              </w:rPr>
            </w:pPr>
          </w:p>
        </w:tc>
      </w:tr>
    </w:tbl>
    <w:p>
      <w:pPr>
        <w:pStyle w:val="2"/>
      </w:pPr>
    </w:p>
    <w:p>
      <w:pPr>
        <w:pStyle w:val="2"/>
        <w:rPr>
          <w:rFonts w:hint="default"/>
          <w:b/>
          <w:bCs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E3366"/>
    <w:multiLevelType w:val="multilevel"/>
    <w:tmpl w:val="1E5E3366"/>
    <w:lvl w:ilvl="0" w:tentative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7CA7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51F"/>
    <w:rsid w:val="008A4E9F"/>
    <w:rsid w:val="008B1F20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4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6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before="0" w:after="12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2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1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8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30"/>
    <w:next w:val="30"/>
    <w:link w:val="113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basedOn w:val="45"/>
    <w:qFormat/>
    <w:uiPriority w:val="22"/>
    <w:rPr>
      <w:b/>
      <w:bCs/>
    </w:r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character" w:customStyle="1" w:styleId="51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T"/>
    <w:basedOn w:val="3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93"/>
    <w:qFormat/>
    <w:uiPriority w:val="0"/>
    <w:rPr>
      <w:b/>
    </w:rPr>
  </w:style>
  <w:style w:type="paragraph" w:customStyle="1" w:styleId="56">
    <w:name w:val="TAC"/>
    <w:basedOn w:val="57"/>
    <w:link w:val="92"/>
    <w:qFormat/>
    <w:uiPriority w:val="0"/>
    <w:pPr>
      <w:jc w:val="center"/>
    </w:pPr>
  </w:style>
  <w:style w:type="paragraph" w:customStyle="1" w:styleId="57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104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8">
    <w:name w:val="Editor's Note"/>
    <w:basedOn w:val="60"/>
    <w:link w:val="102"/>
    <w:qFormat/>
    <w:uiPriority w:val="0"/>
    <w:rPr>
      <w:color w:val="FF0000"/>
    </w:rPr>
  </w:style>
  <w:style w:type="paragraph" w:customStyle="1" w:styleId="79">
    <w:name w:val="B1"/>
    <w:basedOn w:val="15"/>
    <w:link w:val="101"/>
    <w:qFormat/>
    <w:uiPriority w:val="0"/>
  </w:style>
  <w:style w:type="paragraph" w:customStyle="1" w:styleId="80">
    <w:name w:val="B2"/>
    <w:basedOn w:val="14"/>
    <w:link w:val="105"/>
    <w:qFormat/>
    <w:uiPriority w:val="0"/>
  </w:style>
  <w:style w:type="paragraph" w:customStyle="1" w:styleId="81">
    <w:name w:val="B3"/>
    <w:basedOn w:val="13"/>
    <w:link w:val="106"/>
    <w:qFormat/>
    <w:uiPriority w:val="0"/>
  </w:style>
  <w:style w:type="paragraph" w:customStyle="1" w:styleId="82">
    <w:name w:val="B4"/>
    <w:basedOn w:val="38"/>
    <w:qFormat/>
    <w:uiPriority w:val="0"/>
  </w:style>
  <w:style w:type="paragraph" w:customStyle="1" w:styleId="83">
    <w:name w:val="B5"/>
    <w:basedOn w:val="37"/>
    <w:qFormat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7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8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a"/>
    <w:basedOn w:val="8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0">
    <w:name w:val="Discussion"/>
    <w:basedOn w:val="1"/>
    <w:qFormat/>
    <w:uiPriority w:val="0"/>
    <w:rPr>
      <w:rFonts w:ascii="Arial" w:hAnsi="Arial" w:cs="Arial"/>
    </w:rPr>
  </w:style>
  <w:style w:type="character" w:customStyle="1" w:styleId="91">
    <w:name w:val="TAL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2">
    <w:name w:val="TAC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3">
    <w:name w:val="TAH Char"/>
    <w:link w:val="55"/>
    <w:qFormat/>
    <w:uiPriority w:val="0"/>
    <w:rPr>
      <w:rFonts w:ascii="Arial" w:hAnsi="Arial"/>
      <w:b/>
      <w:sz w:val="18"/>
      <w:lang w:val="en-GB"/>
    </w:rPr>
  </w:style>
  <w:style w:type="character" w:customStyle="1" w:styleId="94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5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6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7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60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8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1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8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9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8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1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9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0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3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90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未处理的提及1"/>
    <w:basedOn w:val="4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8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119">
    <w:name w:val="List Paragraph"/>
    <w:basedOn w:val="1"/>
    <w:qFormat/>
    <w:uiPriority w:val="99"/>
    <w:pPr>
      <w:ind w:firstLine="420" w:firstLineChars="200"/>
    </w:pPr>
  </w:style>
  <w:style w:type="character" w:customStyle="1" w:styleId="120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121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22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Company>3GPP Support Team</Company>
  <Pages>5</Pages>
  <Words>1608</Words>
  <Characters>9171</Characters>
  <Lines>76</Lines>
  <Paragraphs>21</Paragraphs>
  <TotalTime>5</TotalTime>
  <ScaleCrop>false</ScaleCrop>
  <LinksUpToDate>false</LinksUpToDate>
  <CharactersWithSpaces>10758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2024-11-19T13:18:00Z</dcterms:created>
  <dc:creator>ZTE</dc:creator>
  <cp:lastModifiedBy>ZTE</cp:lastModifiedBy>
  <cp:lastPrinted>2411-12-31T15:59:00Z</cp:lastPrinted>
  <dcterms:modified xsi:type="dcterms:W3CDTF">2024-11-20T20:38:14Z</dcterms:modified>
  <dc:title>Template for Text Proposal - RAN3 Meeting no XXX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</Properties>
</file>