
<file path=[Content_Types].xml><?xml version="1.0" encoding="utf-8"?>
<Types xmlns="http://schemas.openxmlformats.org/package/2006/content-types">
  <Default Extension="bin" ContentType="application/vnd.ms-word.attachedToolbars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embeddings/oleObject1.bin" ContentType="application/vnd.openxmlformats-officedocument.oleObject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DA6F01" w14:textId="77777777" w:rsidR="00DD456C" w:rsidRDefault="000D6476">
      <w:pPr>
        <w:pStyle w:val="af8"/>
        <w:tabs>
          <w:tab w:val="right" w:pos="9923"/>
        </w:tabs>
        <w:ind w:right="-7"/>
        <w:rPr>
          <w:rFonts w:cs="Arial"/>
          <w:bCs/>
          <w:i/>
          <w:sz w:val="32"/>
          <w:lang w:eastAsia="ja-JP"/>
        </w:rPr>
      </w:pPr>
      <w:bookmarkStart w:id="0" w:name="_Hlk19781073"/>
      <w:r>
        <w:rPr>
          <w:rFonts w:cs="Arial"/>
          <w:bCs/>
          <w:sz w:val="24"/>
        </w:rPr>
        <w:t>3GPP T</w:t>
      </w:r>
      <w:bookmarkStart w:id="1" w:name="_Ref452454252"/>
      <w:bookmarkEnd w:id="1"/>
      <w:r>
        <w:rPr>
          <w:rFonts w:cs="Arial"/>
          <w:bCs/>
          <w:sz w:val="24"/>
        </w:rPr>
        <w:t>SG-</w:t>
      </w:r>
      <w:r>
        <w:rPr>
          <w:rFonts w:cs="Arial"/>
          <w:bCs/>
          <w:sz w:val="24"/>
          <w:szCs w:val="24"/>
        </w:rPr>
        <w:t xml:space="preserve">RAN </w:t>
      </w:r>
      <w:r>
        <w:rPr>
          <w:rFonts w:cs="Arial"/>
          <w:sz w:val="24"/>
          <w:szCs w:val="24"/>
        </w:rPr>
        <w:t>WG3 Meeting #124</w:t>
      </w:r>
      <w:r>
        <w:rPr>
          <w:rFonts w:cs="Arial"/>
          <w:bCs/>
          <w:sz w:val="24"/>
        </w:rPr>
        <w:tab/>
        <w:t>R3-243863</w:t>
      </w:r>
    </w:p>
    <w:p w14:paraId="63E16A21" w14:textId="77777777" w:rsidR="00DD456C" w:rsidRDefault="000D6476">
      <w:pPr>
        <w:pStyle w:val="CRCoverPage"/>
        <w:rPr>
          <w:b/>
          <w:sz w:val="24"/>
        </w:rPr>
      </w:pPr>
      <w:bookmarkStart w:id="2" w:name="_Hlk19781143"/>
      <w:r>
        <w:rPr>
          <w:b/>
          <w:sz w:val="24"/>
        </w:rPr>
        <w:t>Fukuoka, Japan, 20-24 May, 2024</w:t>
      </w:r>
    </w:p>
    <w:bookmarkEnd w:id="0"/>
    <w:bookmarkEnd w:id="2"/>
    <w:p w14:paraId="59B15C10" w14:textId="77777777" w:rsidR="00DD456C" w:rsidRDefault="00DD456C">
      <w:pPr>
        <w:pStyle w:val="af8"/>
        <w:rPr>
          <w:rFonts w:cs="Arial"/>
          <w:bCs/>
          <w:sz w:val="24"/>
          <w:lang w:eastAsia="ja-JP"/>
        </w:rPr>
      </w:pPr>
    </w:p>
    <w:p w14:paraId="0425B71F" w14:textId="77777777" w:rsidR="00DD456C" w:rsidRDefault="00DD456C">
      <w:pPr>
        <w:pStyle w:val="af8"/>
        <w:rPr>
          <w:rFonts w:cs="Arial"/>
          <w:bCs/>
          <w:sz w:val="24"/>
          <w:lang w:eastAsia="ja-JP"/>
        </w:rPr>
      </w:pPr>
    </w:p>
    <w:p w14:paraId="35EEC38E" w14:textId="77777777" w:rsidR="00DD456C" w:rsidRDefault="000D6476" w:rsidP="00040F70">
      <w:pPr>
        <w:pStyle w:val="affa"/>
        <w:rPr>
          <w:lang w:eastAsia="ja-JP"/>
        </w:rPr>
      </w:pPr>
      <w:r>
        <w:t>Agenda Item:</w:t>
      </w:r>
      <w:r>
        <w:tab/>
      </w:r>
      <w:r>
        <w:rPr>
          <w:lang w:eastAsia="zh-CN"/>
        </w:rPr>
        <w:t>12.2</w:t>
      </w:r>
    </w:p>
    <w:p w14:paraId="23D0E745" w14:textId="29A6D04A" w:rsidR="00DD456C" w:rsidRDefault="000D6476" w:rsidP="00040F70">
      <w:pPr>
        <w:pStyle w:val="affa"/>
        <w:rPr>
          <w:lang w:eastAsia="ja-JP"/>
        </w:rPr>
      </w:pPr>
      <w:r>
        <w:t>Source:</w:t>
      </w:r>
      <w:r>
        <w:tab/>
        <w:t>Huawei</w:t>
      </w:r>
      <w:r w:rsidR="007230E1">
        <w:t>, Nokia, Nokia Shanghai Bell</w:t>
      </w:r>
      <w:r w:rsidR="00BA09C6">
        <w:t>, CATT</w:t>
      </w:r>
      <w:r w:rsidR="00CF7182">
        <w:t>, Samsung</w:t>
      </w:r>
      <w:r w:rsidR="00587E96">
        <w:t>, Ericsson</w:t>
      </w:r>
      <w:r w:rsidR="00040F70">
        <w:rPr>
          <w:rFonts w:hint="eastAsia"/>
          <w:lang w:eastAsia="zh-CN"/>
        </w:rPr>
        <w:t>,</w:t>
      </w:r>
      <w:r w:rsidR="00040F70">
        <w:rPr>
          <w:lang w:eastAsia="zh-CN"/>
        </w:rPr>
        <w:t xml:space="preserve"> Xiaomi</w:t>
      </w:r>
      <w:r w:rsidR="00475B08">
        <w:rPr>
          <w:lang w:eastAsia="zh-CN"/>
        </w:rPr>
        <w:t>, ZTE</w:t>
      </w:r>
    </w:p>
    <w:p w14:paraId="2044FCE3" w14:textId="77777777" w:rsidR="00DD456C" w:rsidRDefault="000D6476" w:rsidP="00040F70">
      <w:pPr>
        <w:pStyle w:val="affa"/>
        <w:rPr>
          <w:lang w:eastAsia="zh-CN"/>
        </w:rPr>
      </w:pPr>
      <w:r>
        <w:t>Title:</w:t>
      </w:r>
      <w:r>
        <w:tab/>
        <w:t>(</w:t>
      </w:r>
      <w:r>
        <w:rPr>
          <w:lang w:eastAsia="zh-CN"/>
        </w:rPr>
        <w:t>TP to TR 38.799)</w:t>
      </w:r>
      <w:r>
        <w:rPr>
          <w:rFonts w:ascii="Calibri" w:hAnsi="Calibri" w:cs="Calibri"/>
          <w:color w:val="FF0000"/>
          <w:sz w:val="16"/>
          <w:szCs w:val="16"/>
        </w:rPr>
        <w:t xml:space="preserve"> </w:t>
      </w:r>
      <w:r>
        <w:rPr>
          <w:lang w:eastAsia="zh-CN"/>
        </w:rPr>
        <w:t xml:space="preserve">on integration procedure </w:t>
      </w:r>
    </w:p>
    <w:p w14:paraId="11A65A7F" w14:textId="77777777" w:rsidR="00DD456C" w:rsidRDefault="000D6476" w:rsidP="00040F70">
      <w:pPr>
        <w:pStyle w:val="affa"/>
        <w:rPr>
          <w:lang w:eastAsia="ja-JP"/>
        </w:rPr>
      </w:pPr>
      <w:r>
        <w:t>Document for:</w:t>
      </w:r>
      <w:r>
        <w:tab/>
      </w:r>
      <w:r>
        <w:rPr>
          <w:rFonts w:hint="eastAsia"/>
          <w:lang w:eastAsia="zh-CN"/>
        </w:rPr>
        <w:t>other</w:t>
      </w:r>
    </w:p>
    <w:p w14:paraId="35EA7F4C" w14:textId="77777777" w:rsidR="00DD456C" w:rsidRDefault="000D6476">
      <w:pPr>
        <w:pStyle w:val="1"/>
        <w:rPr>
          <w:rFonts w:cs="Arial"/>
        </w:rPr>
      </w:pPr>
      <w:r>
        <w:rPr>
          <w:rFonts w:cs="Arial"/>
        </w:rPr>
        <w:t>1</w:t>
      </w:r>
      <w:r>
        <w:rPr>
          <w:rFonts w:cs="Arial"/>
        </w:rPr>
        <w:tab/>
        <w:t>Introduction</w:t>
      </w:r>
    </w:p>
    <w:p w14:paraId="00225331" w14:textId="77777777" w:rsidR="00DD456C" w:rsidRDefault="000D6476">
      <w:pPr>
        <w:overflowPunct w:val="0"/>
        <w:autoSpaceDE w:val="0"/>
        <w:autoSpaceDN w:val="0"/>
        <w:adjustRightInd w:val="0"/>
        <w:spacing w:after="120"/>
        <w:textAlignment w:val="baseline"/>
        <w:rPr>
          <w:rFonts w:eastAsia="宋体"/>
          <w:lang w:eastAsia="zh-CN"/>
        </w:rPr>
      </w:pPr>
      <w:r>
        <w:rPr>
          <w:rFonts w:eastAsia="宋体"/>
          <w:lang w:eastAsia="zh-CN"/>
        </w:rPr>
        <w:t>This contribution is to provide TP for the WAB integration according to the following CB:</w:t>
      </w:r>
    </w:p>
    <w:p w14:paraId="3FDE2457" w14:textId="77777777" w:rsidR="00DD456C" w:rsidRDefault="000D6476">
      <w:pPr>
        <w:widowControl w:val="0"/>
        <w:rPr>
          <w:rFonts w:ascii="Calibri" w:hAnsi="Calibri" w:cs="Calibri"/>
          <w:b/>
          <w:color w:val="FF00FF"/>
          <w:sz w:val="18"/>
        </w:rPr>
      </w:pPr>
      <w:r>
        <w:rPr>
          <w:rFonts w:ascii="Calibri" w:hAnsi="Calibri" w:cs="Calibri" w:hint="eastAsia"/>
          <w:b/>
          <w:color w:val="FF00FF"/>
          <w:sz w:val="18"/>
        </w:rPr>
        <w:t>C</w:t>
      </w:r>
      <w:r>
        <w:rPr>
          <w:rFonts w:ascii="Calibri" w:hAnsi="Calibri" w:cs="Calibri"/>
          <w:b/>
          <w:color w:val="FF00FF"/>
          <w:sz w:val="18"/>
        </w:rPr>
        <w:t>B: # WAB</w:t>
      </w:r>
    </w:p>
    <w:p w14:paraId="4824F785" w14:textId="77777777" w:rsidR="00DD456C" w:rsidRDefault="000D6476">
      <w:pPr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before="100" w:beforeAutospacing="1"/>
        <w:textAlignment w:val="baseline"/>
        <w:rPr>
          <w:rFonts w:ascii="Calibri" w:hAnsi="Calibri" w:cs="Calibri"/>
          <w:b/>
          <w:color w:val="FF00FF"/>
          <w:sz w:val="18"/>
        </w:rPr>
      </w:pPr>
      <w:r>
        <w:rPr>
          <w:rFonts w:ascii="Calibri" w:hAnsi="Calibri" w:cs="Calibri"/>
          <w:b/>
          <w:color w:val="FF00FF"/>
          <w:sz w:val="18"/>
        </w:rPr>
        <w:t>Resolve the FFS captured above</w:t>
      </w:r>
    </w:p>
    <w:p w14:paraId="4D389058" w14:textId="77777777" w:rsidR="00DD456C" w:rsidRDefault="000D6476">
      <w:pPr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before="100" w:beforeAutospacing="1"/>
        <w:textAlignment w:val="baseline"/>
        <w:rPr>
          <w:rFonts w:ascii="Calibri" w:hAnsi="Calibri" w:cs="Calibri"/>
          <w:b/>
          <w:color w:val="FF00FF"/>
          <w:sz w:val="18"/>
        </w:rPr>
      </w:pPr>
      <w:r>
        <w:rPr>
          <w:rFonts w:ascii="Calibri" w:hAnsi="Calibri" w:cs="Calibri"/>
          <w:b/>
          <w:color w:val="FF00FF"/>
          <w:sz w:val="18"/>
        </w:rPr>
        <w:t>Converge on the TPs below, where agreements taken above will be captured. If any more agreements are taken, they can be included in the TPs below:</w:t>
      </w:r>
    </w:p>
    <w:p w14:paraId="0E065072" w14:textId="77777777" w:rsidR="00DD456C" w:rsidRDefault="000D6476">
      <w:pPr>
        <w:widowControl w:val="0"/>
        <w:numPr>
          <w:ilvl w:val="1"/>
          <w:numId w:val="9"/>
        </w:numPr>
        <w:overflowPunct w:val="0"/>
        <w:autoSpaceDE w:val="0"/>
        <w:autoSpaceDN w:val="0"/>
        <w:adjustRightInd w:val="0"/>
        <w:spacing w:before="100" w:beforeAutospacing="1"/>
        <w:textAlignment w:val="baseline"/>
        <w:rPr>
          <w:rFonts w:ascii="Calibri" w:hAnsi="Calibri" w:cs="Calibri"/>
          <w:b/>
          <w:color w:val="FF00FF"/>
          <w:sz w:val="18"/>
        </w:rPr>
      </w:pPr>
      <w:r>
        <w:rPr>
          <w:rFonts w:ascii="Calibri" w:hAnsi="Calibri" w:cs="Calibri"/>
          <w:b/>
          <w:color w:val="FF00FF"/>
          <w:sz w:val="18"/>
        </w:rPr>
        <w:t xml:space="preserve">TP for </w:t>
      </w:r>
      <w:r>
        <w:rPr>
          <w:rFonts w:ascii="Calibri" w:hAnsi="Calibri" w:cs="Calibri" w:hint="eastAsia"/>
          <w:b/>
          <w:color w:val="FF00FF"/>
          <w:sz w:val="18"/>
        </w:rPr>
        <w:t>A</w:t>
      </w:r>
      <w:r>
        <w:rPr>
          <w:rFonts w:ascii="Calibri" w:hAnsi="Calibri" w:cs="Calibri"/>
          <w:b/>
          <w:color w:val="FF00FF"/>
          <w:sz w:val="18"/>
        </w:rPr>
        <w:t>rchitecture (Nokia)</w:t>
      </w:r>
    </w:p>
    <w:p w14:paraId="2348DC0A" w14:textId="77777777" w:rsidR="00DD456C" w:rsidRDefault="000D6476">
      <w:pPr>
        <w:widowControl w:val="0"/>
        <w:numPr>
          <w:ilvl w:val="1"/>
          <w:numId w:val="9"/>
        </w:numPr>
        <w:overflowPunct w:val="0"/>
        <w:autoSpaceDE w:val="0"/>
        <w:autoSpaceDN w:val="0"/>
        <w:adjustRightInd w:val="0"/>
        <w:spacing w:before="100" w:beforeAutospacing="1"/>
        <w:textAlignment w:val="baseline"/>
        <w:rPr>
          <w:rFonts w:ascii="Calibri" w:hAnsi="Calibri" w:cs="Calibri"/>
          <w:b/>
          <w:color w:val="FF00FF"/>
          <w:sz w:val="18"/>
        </w:rPr>
      </w:pPr>
      <w:r>
        <w:rPr>
          <w:rFonts w:ascii="Calibri" w:hAnsi="Calibri" w:cs="Calibri"/>
          <w:b/>
          <w:color w:val="FF00FF"/>
          <w:sz w:val="18"/>
        </w:rPr>
        <w:t>TP for Integration procedure (Huawei)</w:t>
      </w:r>
    </w:p>
    <w:p w14:paraId="3D2E2F12" w14:textId="77777777" w:rsidR="00DD456C" w:rsidRDefault="000D6476">
      <w:pPr>
        <w:widowControl w:val="0"/>
        <w:numPr>
          <w:ilvl w:val="1"/>
          <w:numId w:val="9"/>
        </w:numPr>
        <w:overflowPunct w:val="0"/>
        <w:autoSpaceDE w:val="0"/>
        <w:autoSpaceDN w:val="0"/>
        <w:adjustRightInd w:val="0"/>
        <w:spacing w:before="100" w:beforeAutospacing="1"/>
        <w:textAlignment w:val="baseline"/>
        <w:rPr>
          <w:rFonts w:ascii="Calibri" w:hAnsi="Calibri" w:cs="Calibri"/>
          <w:b/>
          <w:color w:val="FF00FF"/>
          <w:sz w:val="18"/>
        </w:rPr>
      </w:pPr>
      <w:r>
        <w:rPr>
          <w:rFonts w:ascii="Calibri" w:hAnsi="Calibri" w:cs="Calibri"/>
          <w:b/>
          <w:color w:val="FF00FF"/>
          <w:sz w:val="18"/>
        </w:rPr>
        <w:t>TP for Authorization (CATT)</w:t>
      </w:r>
    </w:p>
    <w:p w14:paraId="2FD08B4C" w14:textId="77777777" w:rsidR="00DD456C" w:rsidRDefault="000D6476">
      <w:pPr>
        <w:widowControl w:val="0"/>
        <w:numPr>
          <w:ilvl w:val="1"/>
          <w:numId w:val="9"/>
        </w:numPr>
        <w:overflowPunct w:val="0"/>
        <w:autoSpaceDE w:val="0"/>
        <w:autoSpaceDN w:val="0"/>
        <w:adjustRightInd w:val="0"/>
        <w:spacing w:before="100" w:beforeAutospacing="1"/>
        <w:textAlignment w:val="baseline"/>
        <w:rPr>
          <w:rFonts w:ascii="Calibri" w:hAnsi="Calibri" w:cs="Calibri"/>
          <w:b/>
          <w:color w:val="FF00FF"/>
          <w:sz w:val="18"/>
        </w:rPr>
      </w:pPr>
      <w:r>
        <w:rPr>
          <w:rFonts w:ascii="Calibri" w:hAnsi="Calibri" w:cs="Calibri"/>
          <w:b/>
          <w:color w:val="FF00FF"/>
          <w:sz w:val="18"/>
        </w:rPr>
        <w:t>TP for Mobility (Ericsson)</w:t>
      </w:r>
    </w:p>
    <w:p w14:paraId="6E7CC091" w14:textId="77777777" w:rsidR="00DD456C" w:rsidRDefault="000D6476">
      <w:pPr>
        <w:widowControl w:val="0"/>
        <w:numPr>
          <w:ilvl w:val="1"/>
          <w:numId w:val="9"/>
        </w:numPr>
        <w:overflowPunct w:val="0"/>
        <w:autoSpaceDE w:val="0"/>
        <w:autoSpaceDN w:val="0"/>
        <w:adjustRightInd w:val="0"/>
        <w:spacing w:before="100" w:beforeAutospacing="1"/>
        <w:textAlignment w:val="baseline"/>
        <w:rPr>
          <w:rFonts w:ascii="Calibri" w:hAnsi="Calibri" w:cs="Calibri"/>
          <w:b/>
          <w:color w:val="FF00FF"/>
          <w:sz w:val="18"/>
        </w:rPr>
      </w:pPr>
      <w:r>
        <w:rPr>
          <w:rFonts w:ascii="Calibri" w:hAnsi="Calibri" w:cs="Calibri" w:hint="eastAsia"/>
          <w:b/>
          <w:color w:val="FF00FF"/>
          <w:sz w:val="18"/>
        </w:rPr>
        <w:t>T</w:t>
      </w:r>
      <w:r>
        <w:rPr>
          <w:rFonts w:ascii="Calibri" w:hAnsi="Calibri" w:cs="Calibri"/>
          <w:b/>
          <w:color w:val="FF00FF"/>
          <w:sz w:val="18"/>
        </w:rPr>
        <w:t>P for miscellaneous issues (ZTE)</w:t>
      </w:r>
    </w:p>
    <w:p w14:paraId="42F47256" w14:textId="77777777" w:rsidR="00DD456C" w:rsidRDefault="000D6476">
      <w:pPr>
        <w:widowControl w:val="0"/>
        <w:numPr>
          <w:ilvl w:val="2"/>
          <w:numId w:val="9"/>
        </w:numPr>
        <w:overflowPunct w:val="0"/>
        <w:autoSpaceDE w:val="0"/>
        <w:autoSpaceDN w:val="0"/>
        <w:adjustRightInd w:val="0"/>
        <w:spacing w:before="100" w:beforeAutospacing="1"/>
        <w:textAlignment w:val="baseline"/>
        <w:rPr>
          <w:rFonts w:ascii="Calibri" w:hAnsi="Calibri" w:cs="Calibri"/>
          <w:b/>
          <w:color w:val="FF00FF"/>
          <w:sz w:val="18"/>
        </w:rPr>
      </w:pPr>
      <w:r>
        <w:rPr>
          <w:rFonts w:ascii="Calibri" w:hAnsi="Calibri" w:cs="Calibri" w:hint="eastAsia"/>
          <w:b/>
          <w:color w:val="FF00FF"/>
          <w:sz w:val="18"/>
        </w:rPr>
        <w:t>W</w:t>
      </w:r>
      <w:r>
        <w:rPr>
          <w:rFonts w:ascii="Calibri" w:hAnsi="Calibri" w:cs="Calibri"/>
          <w:b/>
          <w:color w:val="FF00FF"/>
          <w:sz w:val="18"/>
        </w:rPr>
        <w:t>AB configuration</w:t>
      </w:r>
    </w:p>
    <w:p w14:paraId="36D32A3B" w14:textId="77777777" w:rsidR="00DD456C" w:rsidRDefault="000D6476">
      <w:pPr>
        <w:widowControl w:val="0"/>
        <w:numPr>
          <w:ilvl w:val="2"/>
          <w:numId w:val="9"/>
        </w:numPr>
        <w:overflowPunct w:val="0"/>
        <w:autoSpaceDE w:val="0"/>
        <w:autoSpaceDN w:val="0"/>
        <w:adjustRightInd w:val="0"/>
        <w:spacing w:before="100" w:beforeAutospacing="1"/>
        <w:textAlignment w:val="baseline"/>
        <w:rPr>
          <w:rFonts w:ascii="Calibri" w:hAnsi="Calibri" w:cs="Calibri"/>
          <w:b/>
          <w:color w:val="FF00FF"/>
          <w:sz w:val="18"/>
        </w:rPr>
      </w:pPr>
      <w:r>
        <w:rPr>
          <w:rFonts w:ascii="Calibri" w:hAnsi="Calibri" w:cs="Calibri"/>
          <w:b/>
          <w:color w:val="FF00FF"/>
          <w:sz w:val="18"/>
        </w:rPr>
        <w:t xml:space="preserve">Etc </w:t>
      </w:r>
    </w:p>
    <w:p w14:paraId="5E07DCDE" w14:textId="77777777" w:rsidR="00DD456C" w:rsidRDefault="000D6476">
      <w:pPr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before="100" w:beforeAutospacing="1"/>
        <w:textAlignment w:val="baseline"/>
        <w:rPr>
          <w:rFonts w:ascii="Calibri" w:hAnsi="Calibri" w:cs="Calibri"/>
          <w:b/>
          <w:color w:val="FF00FF"/>
          <w:sz w:val="18"/>
        </w:rPr>
      </w:pPr>
      <w:r>
        <w:rPr>
          <w:rFonts w:ascii="Calibri" w:hAnsi="Calibri" w:cs="Calibri" w:hint="eastAsia"/>
          <w:b/>
          <w:color w:val="FF00FF"/>
          <w:sz w:val="18"/>
        </w:rPr>
        <w:t>S</w:t>
      </w:r>
      <w:r>
        <w:rPr>
          <w:rFonts w:ascii="Calibri" w:hAnsi="Calibri" w:cs="Calibri"/>
          <w:b/>
          <w:color w:val="FF00FF"/>
          <w:sz w:val="18"/>
        </w:rPr>
        <w:t>A2 reply LS (Qualcomm)</w:t>
      </w:r>
    </w:p>
    <w:p w14:paraId="6EB11CC4" w14:textId="77777777" w:rsidR="00DD456C" w:rsidRDefault="000D6476">
      <w:pPr>
        <w:pStyle w:val="affb"/>
        <w:spacing w:before="120" w:after="0"/>
        <w:ind w:left="0"/>
        <w:rPr>
          <w:rFonts w:ascii="Calibri" w:hAnsi="Calibri" w:cs="Calibri"/>
          <w:sz w:val="18"/>
        </w:rPr>
      </w:pPr>
      <w:r>
        <w:rPr>
          <w:rFonts w:ascii="Calibri" w:hAnsi="Calibri" w:cs="Calibri"/>
          <w:sz w:val="18"/>
        </w:rPr>
        <w:t>(Moderator – Docomo)</w:t>
      </w:r>
    </w:p>
    <w:p w14:paraId="1BA98F87" w14:textId="77777777" w:rsidR="00DD456C" w:rsidRDefault="000D6476">
      <w:pPr>
        <w:widowControl w:val="0"/>
        <w:rPr>
          <w:rFonts w:ascii="Calibri" w:hAnsi="Calibri" w:cs="Calibri"/>
          <w:sz w:val="18"/>
        </w:rPr>
      </w:pPr>
      <w:r>
        <w:rPr>
          <w:rFonts w:ascii="Calibri" w:hAnsi="Calibri" w:cs="Calibri"/>
          <w:sz w:val="18"/>
        </w:rPr>
        <w:t>Summary of offline disc in R3-243844</w:t>
      </w:r>
    </w:p>
    <w:p w14:paraId="52F3FF7D" w14:textId="77777777" w:rsidR="00DD456C" w:rsidRDefault="00DD456C">
      <w:pPr>
        <w:overflowPunct w:val="0"/>
        <w:autoSpaceDE w:val="0"/>
        <w:autoSpaceDN w:val="0"/>
        <w:adjustRightInd w:val="0"/>
        <w:spacing w:after="120"/>
        <w:textAlignment w:val="baseline"/>
        <w:rPr>
          <w:rFonts w:eastAsia="宋体"/>
          <w:lang w:eastAsia="zh-CN"/>
        </w:rPr>
      </w:pPr>
    </w:p>
    <w:p w14:paraId="759D4941" w14:textId="77777777" w:rsidR="00DD456C" w:rsidRDefault="000D6476">
      <w:pPr>
        <w:pStyle w:val="1"/>
      </w:pPr>
      <w:r>
        <w:t>Annex. TP for TR 38.799 V0.0.1</w:t>
      </w:r>
    </w:p>
    <w:p w14:paraId="2E104391" w14:textId="77777777" w:rsidR="00DD456C" w:rsidRDefault="000D6476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FFFF99"/>
        <w:tabs>
          <w:tab w:val="left" w:pos="1080"/>
        </w:tabs>
        <w:spacing w:before="100" w:after="100" w:line="256" w:lineRule="auto"/>
        <w:jc w:val="center"/>
        <w:rPr>
          <w:rFonts w:eastAsia="宋体"/>
          <w:bCs/>
          <w:i/>
          <w:sz w:val="22"/>
          <w:szCs w:val="22"/>
          <w:lang w:val="en-US" w:eastAsia="zh-CN"/>
        </w:rPr>
      </w:pPr>
      <w:r>
        <w:rPr>
          <w:rFonts w:eastAsia="宋体"/>
          <w:bCs/>
          <w:i/>
          <w:sz w:val="22"/>
          <w:szCs w:val="22"/>
          <w:lang w:val="en-US" w:eastAsia="zh-CN"/>
        </w:rPr>
        <w:t>Start of Change</w:t>
      </w:r>
    </w:p>
    <w:p w14:paraId="40FCDC61" w14:textId="77777777" w:rsidR="00DD456C" w:rsidRDefault="000D6476">
      <w:pPr>
        <w:pStyle w:val="2"/>
      </w:pPr>
      <w:bookmarkStart w:id="3" w:name="_Toc527969759"/>
      <w:bookmarkStart w:id="4" w:name="_Toc49857374"/>
      <w:bookmarkStart w:id="5" w:name="_Toc248178753"/>
      <w:bookmarkStart w:id="6" w:name="_Toc76687132"/>
      <w:bookmarkStart w:id="7" w:name="_Toc7688"/>
      <w:r>
        <w:t>4.3</w:t>
      </w:r>
      <w:r>
        <w:tab/>
        <w:t>Operational aspects</w:t>
      </w:r>
    </w:p>
    <w:p w14:paraId="3F9F52C0" w14:textId="77777777" w:rsidR="00DD456C" w:rsidRDefault="000D6476">
      <w:pPr>
        <w:pStyle w:val="Guidance"/>
        <w:rPr>
          <w:color w:val="FF0000"/>
        </w:rPr>
      </w:pPr>
      <w:r>
        <w:rPr>
          <w:color w:val="FF0000"/>
        </w:rPr>
        <w:t xml:space="preserve">Editor Note: </w:t>
      </w:r>
    </w:p>
    <w:p w14:paraId="5E365D99" w14:textId="77777777" w:rsidR="00DD456C" w:rsidRDefault="000D6476">
      <w:pPr>
        <w:pStyle w:val="Guidance"/>
        <w:rPr>
          <w:color w:val="FF0000"/>
        </w:rPr>
      </w:pPr>
      <w:r>
        <w:rPr>
          <w:color w:val="FF0000"/>
        </w:rPr>
        <w:t>- Impact of WAB mobility within an existing RAN (e.g., inter-gNB neighbour relations).</w:t>
      </w:r>
    </w:p>
    <w:p w14:paraId="66B1AC38" w14:textId="77777777" w:rsidR="00DD456C" w:rsidRDefault="000D6476">
      <w:pPr>
        <w:pStyle w:val="Guidance"/>
      </w:pPr>
      <w:r>
        <w:rPr>
          <w:color w:val="FF0000"/>
        </w:rPr>
        <w:lastRenderedPageBreak/>
        <w:t>- Inter-gNB- and gNB-to-CN signalling to address the support of WAB.</w:t>
      </w:r>
    </w:p>
    <w:p w14:paraId="4928C0ED" w14:textId="77777777" w:rsidR="00DD456C" w:rsidRDefault="000D6476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outlineLvl w:val="2"/>
        <w:rPr>
          <w:ins w:id="8" w:author="Huawei" w:date="2024-04-03T09:19:00Z"/>
          <w:rFonts w:ascii="Arial" w:eastAsia="Times New Roman" w:hAnsi="Arial"/>
          <w:sz w:val="28"/>
          <w:lang w:eastAsia="zh-CN"/>
        </w:rPr>
      </w:pPr>
      <w:ins w:id="9" w:author="Huawei" w:date="2024-05-09T16:47:00Z">
        <w:r>
          <w:rPr>
            <w:rFonts w:ascii="Arial" w:eastAsia="Times New Roman" w:hAnsi="Arial"/>
            <w:sz w:val="28"/>
            <w:lang w:eastAsia="ja-JP"/>
          </w:rPr>
          <w:t>4</w:t>
        </w:r>
      </w:ins>
      <w:ins w:id="10" w:author="Huawei" w:date="2024-04-03T09:19:00Z">
        <w:r>
          <w:rPr>
            <w:rFonts w:ascii="Arial" w:eastAsia="Times New Roman" w:hAnsi="Arial"/>
            <w:sz w:val="28"/>
            <w:lang w:eastAsia="ja-JP"/>
          </w:rPr>
          <w:t>.</w:t>
        </w:r>
      </w:ins>
      <w:proofErr w:type="gramStart"/>
      <w:ins w:id="11" w:author="Huawei" w:date="2024-05-09T16:59:00Z">
        <w:r>
          <w:rPr>
            <w:rFonts w:ascii="Arial" w:eastAsia="Times New Roman" w:hAnsi="Arial"/>
            <w:sz w:val="28"/>
            <w:lang w:eastAsia="ja-JP"/>
          </w:rPr>
          <w:t>3.</w:t>
        </w:r>
      </w:ins>
      <w:ins w:id="12" w:author="Huawei" w:date="2024-04-08T11:38:00Z">
        <w:r>
          <w:rPr>
            <w:rFonts w:ascii="Arial" w:eastAsia="Times New Roman" w:hAnsi="Arial"/>
            <w:sz w:val="28"/>
            <w:lang w:eastAsia="ja-JP"/>
          </w:rPr>
          <w:t>A</w:t>
        </w:r>
        <w:proofErr w:type="gramEnd"/>
        <w:r>
          <w:rPr>
            <w:rFonts w:ascii="Arial" w:eastAsia="Times New Roman" w:hAnsi="Arial"/>
            <w:sz w:val="28"/>
            <w:lang w:eastAsia="ja-JP"/>
          </w:rPr>
          <w:t>1</w:t>
        </w:r>
      </w:ins>
      <w:ins w:id="13" w:author="Huawei" w:date="2024-04-03T09:19:00Z">
        <w:r>
          <w:rPr>
            <w:rFonts w:ascii="Arial" w:eastAsia="Times New Roman" w:hAnsi="Arial"/>
            <w:sz w:val="28"/>
            <w:lang w:eastAsia="ja-JP"/>
          </w:rPr>
          <w:tab/>
        </w:r>
      </w:ins>
      <w:bookmarkEnd w:id="3"/>
      <w:bookmarkEnd w:id="4"/>
      <w:bookmarkEnd w:id="5"/>
      <w:bookmarkEnd w:id="6"/>
      <w:bookmarkEnd w:id="7"/>
      <w:ins w:id="14" w:author="Huawei" w:date="2024-05-09T16:47:00Z">
        <w:r>
          <w:rPr>
            <w:rFonts w:ascii="Arial" w:eastAsia="Times New Roman" w:hAnsi="Arial" w:hint="eastAsia"/>
            <w:sz w:val="28"/>
            <w:lang w:eastAsia="zh-CN"/>
          </w:rPr>
          <w:t>WAB-node</w:t>
        </w:r>
        <w:r>
          <w:rPr>
            <w:rFonts w:ascii="Arial" w:eastAsia="Times New Roman" w:hAnsi="Arial"/>
            <w:sz w:val="28"/>
            <w:lang w:eastAsia="zh-CN"/>
          </w:rPr>
          <w:t xml:space="preserve"> </w:t>
        </w:r>
      </w:ins>
      <w:ins w:id="15" w:author="Huawei" w:date="2024-04-03T09:19:00Z">
        <w:r>
          <w:rPr>
            <w:rFonts w:ascii="Arial" w:eastAsia="Times New Roman" w:hAnsi="Arial"/>
            <w:sz w:val="28"/>
            <w:lang w:eastAsia="zh-CN"/>
          </w:rPr>
          <w:t>Inte</w:t>
        </w:r>
        <w:del w:id="16" w:author="Ericsson User" w:date="2024-05-22T23:42:00Z">
          <w:r>
            <w:rPr>
              <w:rFonts w:ascii="Arial" w:eastAsia="Times New Roman" w:hAnsi="Arial"/>
              <w:sz w:val="28"/>
              <w:lang w:eastAsia="zh-CN"/>
            </w:rPr>
            <w:delText>r</w:delText>
          </w:r>
        </w:del>
        <w:r>
          <w:rPr>
            <w:rFonts w:ascii="Arial" w:eastAsia="Times New Roman" w:hAnsi="Arial"/>
            <w:sz w:val="28"/>
            <w:lang w:eastAsia="zh-CN"/>
          </w:rPr>
          <w:t>gration procedure</w:t>
        </w:r>
      </w:ins>
    </w:p>
    <w:p w14:paraId="3B7E231B" w14:textId="788C65CA" w:rsidR="00DD456C" w:rsidRDefault="00475B08">
      <w:pPr>
        <w:rPr>
          <w:ins w:id="17" w:author="Huawei" w:date="2024-04-03T09:20:00Z"/>
          <w:lang w:eastAsia="zh-CN"/>
        </w:rPr>
      </w:pPr>
      <w:ins w:id="18" w:author="Huawei" w:date="2024-05-22T17:58:00Z">
        <w:r>
          <w:rPr>
            <w:rFonts w:eastAsia="Malgun Gothic"/>
          </w:rPr>
          <w:object w:dxaOrig="11016" w:dyaOrig="3552" w14:anchorId="6FB61BD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8" type="#_x0000_t75" style="width:501.25pt;height:161.55pt" o:ole="">
              <v:imagedata r:id="rId9" o:title=""/>
            </v:shape>
            <o:OLEObject Type="Embed" ProgID="Mscgen.Chart" ShapeID="_x0000_i1028" DrawAspect="Content" ObjectID="_1778050500" r:id="rId10"/>
          </w:object>
        </w:r>
      </w:ins>
    </w:p>
    <w:p w14:paraId="74575FD1" w14:textId="40D3D68E" w:rsidR="00DD456C" w:rsidRDefault="000D6476">
      <w:pPr>
        <w:jc w:val="center"/>
        <w:rPr>
          <w:ins w:id="19" w:author="Huawei" w:date="2024-04-03T09:20:00Z"/>
          <w:b/>
          <w:bCs/>
          <w:lang w:eastAsia="zh-CN"/>
        </w:rPr>
      </w:pPr>
      <w:ins w:id="20" w:author="Huawei" w:date="2024-04-03T09:20:00Z">
        <w:r>
          <w:rPr>
            <w:rFonts w:hint="eastAsia"/>
            <w:b/>
            <w:bCs/>
            <w:lang w:eastAsia="zh-CN"/>
          </w:rPr>
          <w:t>F</w:t>
        </w:r>
        <w:r>
          <w:rPr>
            <w:b/>
            <w:bCs/>
            <w:lang w:eastAsia="zh-CN"/>
          </w:rPr>
          <w:t>ig</w:t>
        </w:r>
      </w:ins>
      <w:ins w:id="21" w:author="Huawei" w:date="2024-04-08T11:38:00Z">
        <w:r>
          <w:rPr>
            <w:b/>
            <w:bCs/>
            <w:lang w:eastAsia="zh-CN"/>
          </w:rPr>
          <w:t xml:space="preserve">ure </w:t>
        </w:r>
      </w:ins>
      <w:ins w:id="22" w:author="Huawei" w:date="2024-05-22T17:59:00Z">
        <w:r>
          <w:rPr>
            <w:b/>
            <w:bCs/>
            <w:lang w:eastAsia="zh-CN"/>
          </w:rPr>
          <w:t>4.</w:t>
        </w:r>
        <w:proofErr w:type="gramStart"/>
        <w:r>
          <w:rPr>
            <w:b/>
            <w:bCs/>
            <w:lang w:eastAsia="zh-CN"/>
          </w:rPr>
          <w:t>3.</w:t>
        </w:r>
      </w:ins>
      <w:ins w:id="23" w:author="Huawei" w:date="2024-04-08T11:38:00Z">
        <w:r>
          <w:rPr>
            <w:b/>
            <w:bCs/>
            <w:lang w:eastAsia="zh-CN"/>
          </w:rPr>
          <w:t>A</w:t>
        </w:r>
      </w:ins>
      <w:proofErr w:type="gramEnd"/>
      <w:ins w:id="24" w:author="Huawei" w:date="2024-04-03T09:20:00Z">
        <w:r>
          <w:rPr>
            <w:b/>
            <w:bCs/>
            <w:lang w:eastAsia="zh-CN"/>
          </w:rPr>
          <w:t>1</w:t>
        </w:r>
      </w:ins>
      <w:ins w:id="25" w:author="Huawei" w:date="2024-04-08T11:38:00Z">
        <w:r>
          <w:rPr>
            <w:b/>
            <w:bCs/>
            <w:lang w:eastAsia="zh-CN"/>
          </w:rPr>
          <w:t>.1</w:t>
        </w:r>
      </w:ins>
      <w:ins w:id="26" w:author="Huawei" w:date="2024-04-03T09:20:00Z">
        <w:r>
          <w:rPr>
            <w:b/>
            <w:bCs/>
            <w:lang w:eastAsia="zh-CN"/>
          </w:rPr>
          <w:t xml:space="preserve"> WAB-node</w:t>
        </w:r>
        <w:r>
          <w:rPr>
            <w:rFonts w:hint="eastAsia"/>
            <w:b/>
            <w:bCs/>
            <w:lang w:eastAsia="zh-CN"/>
          </w:rPr>
          <w:t xml:space="preserve"> </w:t>
        </w:r>
        <w:r>
          <w:rPr>
            <w:b/>
            <w:bCs/>
            <w:lang w:eastAsia="zh-CN"/>
          </w:rPr>
          <w:t>integration procedure</w:t>
        </w:r>
      </w:ins>
    </w:p>
    <w:p w14:paraId="6D7D602D" w14:textId="61030A98" w:rsidR="00DD456C" w:rsidRDefault="000D6476">
      <w:pPr>
        <w:rPr>
          <w:ins w:id="27" w:author="Huawei" w:date="2024-04-03T09:20:00Z"/>
        </w:rPr>
      </w:pPr>
      <w:ins w:id="28" w:author="Huawei" w:date="2024-04-03T09:20:00Z">
        <w:r>
          <w:rPr>
            <w:b/>
            <w:bCs/>
          </w:rPr>
          <w:t>Phase 1: WAB-MT setup.</w:t>
        </w:r>
        <w:r>
          <w:t xml:space="preserve"> The WAB-MT of a WAB-node connects to the network in the way as a UE by performing RRC connection setup procedure with </w:t>
        </w:r>
      </w:ins>
      <w:ins w:id="29" w:author="Ericsson User" w:date="2024-05-22T23:42:00Z">
        <w:r>
          <w:t>the BH-</w:t>
        </w:r>
      </w:ins>
      <w:ins w:id="30" w:author="CATT" w:date="2024-05-23T16:44:00Z">
        <w:r w:rsidR="00BA09C6">
          <w:rPr>
            <w:lang w:eastAsia="zh-CN"/>
          </w:rPr>
          <w:t>RAN-node</w:t>
        </w:r>
      </w:ins>
      <w:ins w:id="31" w:author="Ericsson User" w:date="2024-05-22T23:43:00Z">
        <w:r>
          <w:rPr>
            <w:lang w:eastAsia="zh-CN"/>
          </w:rPr>
          <w:t>.</w:t>
        </w:r>
      </w:ins>
      <w:ins w:id="32" w:author="Huawei2" w:date="2024-05-24T09:32:00Z">
        <w:r w:rsidR="00475B08">
          <w:rPr>
            <w:lang w:eastAsia="zh-CN"/>
          </w:rPr>
          <w:t xml:space="preserve"> </w:t>
        </w:r>
      </w:ins>
      <w:ins w:id="33" w:author="Ericsson User" w:date="2024-05-22T23:43:00Z">
        <w:r>
          <w:rPr>
            <w:lang w:eastAsia="zh-CN"/>
          </w:rPr>
          <w:t>Th</w:t>
        </w:r>
        <w:bookmarkStart w:id="34" w:name="_GoBack"/>
        <w:bookmarkEnd w:id="34"/>
        <w:r>
          <w:rPr>
            <w:lang w:eastAsia="zh-CN"/>
          </w:rPr>
          <w:t>e WAB-MT then performs</w:t>
        </w:r>
      </w:ins>
      <w:ins w:id="35" w:author="Huawei" w:date="2024-04-03T09:20:00Z">
        <w:r>
          <w:t xml:space="preserve">, </w:t>
        </w:r>
      </w:ins>
      <w:ins w:id="36" w:author="Ericsson User" w:date="2024-05-22T23:42:00Z">
        <w:r>
          <w:t>a</w:t>
        </w:r>
      </w:ins>
      <w:ins w:id="37" w:author="Ericsson User" w:date="2024-05-22T23:43:00Z">
        <w:r>
          <w:t xml:space="preserve">uthorization and </w:t>
        </w:r>
      </w:ins>
      <w:ins w:id="38" w:author="Huawei" w:date="2024-04-03T09:20:00Z">
        <w:r>
          <w:t xml:space="preserve">authentication with the </w:t>
        </w:r>
      </w:ins>
      <w:ins w:id="39" w:author="Ericsson User" w:date="2024-05-22T23:44:00Z">
        <w:r>
          <w:t>BH-</w:t>
        </w:r>
      </w:ins>
      <w:ins w:id="40" w:author="Huawei" w:date="2024-04-03T09:20:00Z">
        <w:r>
          <w:t xml:space="preserve">5GC. After the WAB-MT is authorized, the WAB-MT can establish </w:t>
        </w:r>
      </w:ins>
      <w:ins w:id="41" w:author="Ericsson User" w:date="2024-05-22T23:55:00Z">
        <w:r>
          <w:t>one or more</w:t>
        </w:r>
      </w:ins>
      <w:ins w:id="42" w:author="Huawei" w:date="2024-04-03T09:20:00Z">
        <w:r>
          <w:t xml:space="preserve"> PDU session</w:t>
        </w:r>
      </w:ins>
      <w:ins w:id="43" w:author="Ericsson User" w:date="2024-05-22T23:55:00Z">
        <w:r>
          <w:t>s</w:t>
        </w:r>
      </w:ins>
      <w:ins w:id="44" w:author="Huawei" w:date="2024-04-03T09:20:00Z">
        <w:r>
          <w:t xml:space="preserve"> for backhaul</w:t>
        </w:r>
      </w:ins>
      <w:ins w:id="45" w:author="Huawei" w:date="2024-05-22T18:10:00Z">
        <w:r>
          <w:t>ing</w:t>
        </w:r>
      </w:ins>
      <w:ins w:id="46" w:author="Huawei" w:date="2024-04-03T09:20:00Z">
        <w:r>
          <w:t xml:space="preserve">. </w:t>
        </w:r>
      </w:ins>
    </w:p>
    <w:p w14:paraId="7DDF90E9" w14:textId="260021DA" w:rsidR="00DD456C" w:rsidRDefault="000D6476">
      <w:pPr>
        <w:rPr>
          <w:ins w:id="47" w:author="Huawei" w:date="2024-05-22T18:03:00Z"/>
          <w:b/>
          <w:bCs/>
          <w:lang w:eastAsia="zh-CN"/>
        </w:rPr>
      </w:pPr>
      <w:ins w:id="48" w:author="Huawei" w:date="2024-04-03T09:20:00Z">
        <w:r>
          <w:rPr>
            <w:rFonts w:hint="eastAsia"/>
            <w:b/>
            <w:bCs/>
            <w:lang w:eastAsia="zh-CN"/>
          </w:rPr>
          <w:t>P</w:t>
        </w:r>
        <w:r>
          <w:rPr>
            <w:b/>
            <w:bCs/>
            <w:lang w:eastAsia="zh-CN"/>
          </w:rPr>
          <w:t xml:space="preserve">hase 2: </w:t>
        </w:r>
      </w:ins>
      <w:ins w:id="49" w:author="Huawei" w:date="2024-05-22T18:03:00Z">
        <w:r>
          <w:rPr>
            <w:b/>
            <w:bCs/>
            <w:lang w:eastAsia="zh-CN"/>
          </w:rPr>
          <w:t>WAB-</w:t>
        </w:r>
        <w:proofErr w:type="spellStart"/>
        <w:r>
          <w:rPr>
            <w:b/>
            <w:bCs/>
            <w:lang w:eastAsia="zh-CN"/>
          </w:rPr>
          <w:t>gNB</w:t>
        </w:r>
        <w:proofErr w:type="spellEnd"/>
        <w:r>
          <w:rPr>
            <w:b/>
            <w:bCs/>
            <w:lang w:eastAsia="zh-CN"/>
          </w:rPr>
          <w:t xml:space="preserve"> setup. </w:t>
        </w:r>
        <w:r>
          <w:rPr>
            <w:bCs/>
            <w:lang w:eastAsia="zh-CN"/>
          </w:rPr>
          <w:t xml:space="preserve">This phase </w:t>
        </w:r>
      </w:ins>
      <w:ins w:id="50" w:author="Huawei" w:date="2024-05-22T18:04:00Z">
        <w:r>
          <w:rPr>
            <w:bCs/>
            <w:lang w:eastAsia="zh-CN"/>
          </w:rPr>
          <w:t>includes the following</w:t>
        </w:r>
      </w:ins>
      <w:ins w:id="51" w:author="Huawei" w:date="2024-05-22T18:10:00Z">
        <w:r>
          <w:rPr>
            <w:bCs/>
            <w:lang w:eastAsia="zh-CN"/>
          </w:rPr>
          <w:t xml:space="preserve"> 3</w:t>
        </w:r>
      </w:ins>
      <w:ins w:id="52" w:author="Huawei" w:date="2024-05-22T18:04:00Z">
        <w:r>
          <w:rPr>
            <w:bCs/>
            <w:lang w:eastAsia="zh-CN"/>
          </w:rPr>
          <w:t xml:space="preserve"> </w:t>
        </w:r>
      </w:ins>
      <w:ins w:id="53" w:author="CATT" w:date="2024-05-23T16:47:00Z">
        <w:r w:rsidR="00BA09C6">
          <w:rPr>
            <w:bCs/>
            <w:lang w:eastAsia="zh-CN"/>
          </w:rPr>
          <w:t>sub-phrase</w:t>
        </w:r>
      </w:ins>
      <w:ins w:id="54" w:author="Huawei" w:date="2024-05-22T18:04:00Z">
        <w:r>
          <w:rPr>
            <w:bCs/>
            <w:lang w:eastAsia="zh-CN"/>
          </w:rPr>
          <w:t>s:</w:t>
        </w:r>
      </w:ins>
    </w:p>
    <w:p w14:paraId="04C73083" w14:textId="282F758A" w:rsidR="00DD456C" w:rsidRDefault="000D6476">
      <w:pPr>
        <w:rPr>
          <w:ins w:id="55" w:author="Huawei" w:date="2024-04-03T09:20:00Z"/>
          <w:lang w:eastAsia="zh-CN"/>
        </w:rPr>
      </w:pPr>
      <w:ins w:id="56" w:author="Huawei" w:date="2024-05-22T18:04:00Z">
        <w:r>
          <w:rPr>
            <w:b/>
            <w:bCs/>
            <w:lang w:eastAsia="zh-CN"/>
          </w:rPr>
          <w:t xml:space="preserve">Phase 2-1: </w:t>
        </w:r>
      </w:ins>
      <w:ins w:id="57" w:author="Huawei" w:date="2024-04-03T09:20:00Z">
        <w:r>
          <w:rPr>
            <w:b/>
            <w:bCs/>
            <w:lang w:eastAsia="zh-CN"/>
          </w:rPr>
          <w:t>WAB-</w:t>
        </w:r>
        <w:proofErr w:type="spellStart"/>
        <w:r>
          <w:rPr>
            <w:b/>
            <w:bCs/>
            <w:lang w:eastAsia="zh-CN"/>
          </w:rPr>
          <w:t>gNB</w:t>
        </w:r>
        <w:proofErr w:type="spellEnd"/>
        <w:r>
          <w:rPr>
            <w:b/>
            <w:bCs/>
            <w:lang w:eastAsia="zh-CN"/>
          </w:rPr>
          <w:t xml:space="preserve"> initialization.</w:t>
        </w:r>
        <w:r>
          <w:rPr>
            <w:lang w:eastAsia="zh-CN"/>
          </w:rPr>
          <w:t xml:space="preserve"> In this phase, </w:t>
        </w:r>
      </w:ins>
      <w:ins w:id="58" w:author="Ericsson User" w:date="2024-05-22T23:48:00Z">
        <w:r>
          <w:rPr>
            <w:lang w:eastAsia="zh-CN"/>
          </w:rPr>
          <w:t xml:space="preserve">the </w:t>
        </w:r>
      </w:ins>
      <w:ins w:id="59" w:author="Qualcomm" w:date="2024-05-23T01:31:00Z">
        <w:r w:rsidR="00DE193C">
          <w:rPr>
            <w:lang w:eastAsia="zh-CN"/>
          </w:rPr>
          <w:t>WAB-</w:t>
        </w:r>
      </w:ins>
      <w:proofErr w:type="spellStart"/>
      <w:ins w:id="60" w:author="Qualcomm" w:date="2024-05-23T01:43:00Z">
        <w:r w:rsidR="002213AA">
          <w:rPr>
            <w:lang w:eastAsia="zh-CN"/>
          </w:rPr>
          <w:t>gNB</w:t>
        </w:r>
      </w:ins>
      <w:proofErr w:type="spellEnd"/>
      <w:ins w:id="61" w:author="Qualcomm" w:date="2024-05-23T01:31:00Z">
        <w:r w:rsidR="00DE193C">
          <w:rPr>
            <w:lang w:eastAsia="zh-CN"/>
          </w:rPr>
          <w:t xml:space="preserve"> is configured</w:t>
        </w:r>
      </w:ins>
      <w:ins w:id="62" w:author="Nokia-2" w:date="2024-05-23T15:17:00Z">
        <w:r w:rsidR="00DD6259">
          <w:rPr>
            <w:lang w:eastAsia="zh-CN"/>
          </w:rPr>
          <w:t xml:space="preserve"> (</w:t>
        </w:r>
      </w:ins>
      <w:ins w:id="63" w:author="Nokia-2" w:date="2024-05-23T15:16:00Z">
        <w:r w:rsidR="00DD6259">
          <w:rPr>
            <w:lang w:eastAsia="zh-CN"/>
          </w:rPr>
          <w:t>e.g. the information of AMF(s) to serve the UE)</w:t>
        </w:r>
      </w:ins>
      <w:ins w:id="64" w:author="Huawei2" w:date="2024-05-24T09:28:00Z">
        <w:r w:rsidR="00C74D48" w:rsidRPr="00C74D48">
          <w:rPr>
            <w:lang w:eastAsia="zh-CN"/>
          </w:rPr>
          <w:t xml:space="preserve"> </w:t>
        </w:r>
        <w:r w:rsidR="00C74D48">
          <w:rPr>
            <w:lang w:eastAsia="zh-CN"/>
          </w:rPr>
          <w:t>by OAM</w:t>
        </w:r>
      </w:ins>
      <w:ins w:id="65" w:author="Qualcomm" w:date="2024-05-23T01:31:00Z">
        <w:r w:rsidR="00DE193C">
          <w:rPr>
            <w:lang w:eastAsia="zh-CN"/>
          </w:rPr>
          <w:t xml:space="preserve"> </w:t>
        </w:r>
      </w:ins>
      <w:ins w:id="66" w:author="Qualcomm" w:date="2024-05-23T01:43:00Z">
        <w:r w:rsidR="002213AA">
          <w:rPr>
            <w:lang w:eastAsia="zh-CN"/>
          </w:rPr>
          <w:t>and service-authorized</w:t>
        </w:r>
      </w:ins>
      <w:ins w:id="67" w:author="Qualcomm" w:date="2024-05-23T01:31:00Z">
        <w:r w:rsidR="00DE193C">
          <w:rPr>
            <w:lang w:eastAsia="zh-CN"/>
          </w:rPr>
          <w:t>.</w:t>
        </w:r>
      </w:ins>
      <w:ins w:id="68" w:author="Qualcomm" w:date="2024-05-23T01:44:00Z">
        <w:r w:rsidR="002213AA">
          <w:rPr>
            <w:lang w:eastAsia="zh-CN"/>
          </w:rPr>
          <w:t xml:space="preserve"> </w:t>
        </w:r>
      </w:ins>
      <w:ins w:id="69" w:author="CATT" w:date="2024-05-23T16:44:00Z">
        <w:r w:rsidR="00BA09C6" w:rsidRPr="00E3239D">
          <w:rPr>
            <w:lang w:eastAsia="zh-CN"/>
          </w:rPr>
          <w:t xml:space="preserve">The address of OAM </w:t>
        </w:r>
        <w:r w:rsidR="00BA09C6">
          <w:rPr>
            <w:lang w:eastAsia="zh-CN"/>
          </w:rPr>
          <w:t>which the WAB-</w:t>
        </w:r>
        <w:proofErr w:type="spellStart"/>
        <w:r w:rsidR="00BA09C6">
          <w:rPr>
            <w:lang w:eastAsia="zh-CN"/>
          </w:rPr>
          <w:t>gNB</w:t>
        </w:r>
        <w:proofErr w:type="spellEnd"/>
        <w:r w:rsidR="00BA09C6">
          <w:rPr>
            <w:lang w:eastAsia="zh-CN"/>
          </w:rPr>
          <w:t xml:space="preserve"> connects </w:t>
        </w:r>
        <w:r w:rsidR="00BA09C6" w:rsidRPr="00E3239D">
          <w:rPr>
            <w:lang w:eastAsia="zh-CN"/>
          </w:rPr>
          <w:t xml:space="preserve">can be pre-configured in WAB-node. </w:t>
        </w:r>
      </w:ins>
      <w:ins w:id="70" w:author="Qualcomm" w:date="2024-05-23T01:43:00Z">
        <w:r w:rsidR="002213AA">
          <w:rPr>
            <w:lang w:eastAsia="zh-CN"/>
          </w:rPr>
          <w:t xml:space="preserve"> </w:t>
        </w:r>
      </w:ins>
      <w:ins w:id="71" w:author="Ericsson User" w:date="2024-05-22T23:45:00Z">
        <w:r>
          <w:rPr>
            <w:lang w:eastAsia="zh-CN"/>
          </w:rPr>
          <w:t xml:space="preserve"> </w:t>
        </w:r>
      </w:ins>
    </w:p>
    <w:p w14:paraId="689CBA6C" w14:textId="2076AB19" w:rsidR="00DD456C" w:rsidRDefault="000D6476">
      <w:pPr>
        <w:rPr>
          <w:ins w:id="72" w:author="Huawei" w:date="2024-04-03T09:20:00Z"/>
          <w:lang w:eastAsia="zh-CN"/>
        </w:rPr>
      </w:pPr>
      <w:ins w:id="73" w:author="Huawei" w:date="2024-04-03T09:20:00Z">
        <w:r>
          <w:rPr>
            <w:rFonts w:hint="eastAsia"/>
            <w:b/>
            <w:bCs/>
            <w:lang w:eastAsia="zh-CN"/>
          </w:rPr>
          <w:t>P</w:t>
        </w:r>
        <w:r>
          <w:rPr>
            <w:b/>
            <w:bCs/>
            <w:lang w:eastAsia="zh-CN"/>
          </w:rPr>
          <w:t xml:space="preserve">hase </w:t>
        </w:r>
      </w:ins>
      <w:ins w:id="74" w:author="Huawei" w:date="2024-05-22T18:04:00Z">
        <w:r>
          <w:rPr>
            <w:b/>
            <w:bCs/>
            <w:lang w:eastAsia="zh-CN"/>
          </w:rPr>
          <w:t>2</w:t>
        </w:r>
      </w:ins>
      <w:ins w:id="75" w:author="Huawei" w:date="2024-04-03T09:20:00Z">
        <w:r>
          <w:rPr>
            <w:b/>
            <w:bCs/>
            <w:lang w:eastAsia="zh-CN"/>
          </w:rPr>
          <w:t>-</w:t>
        </w:r>
      </w:ins>
      <w:ins w:id="76" w:author="Huawei" w:date="2024-05-22T18:04:00Z">
        <w:r>
          <w:rPr>
            <w:b/>
            <w:bCs/>
            <w:lang w:eastAsia="zh-CN"/>
          </w:rPr>
          <w:t>2</w:t>
        </w:r>
      </w:ins>
      <w:ins w:id="77" w:author="Huawei" w:date="2024-04-03T09:20:00Z">
        <w:r>
          <w:rPr>
            <w:b/>
            <w:bCs/>
            <w:lang w:eastAsia="zh-CN"/>
          </w:rPr>
          <w:t xml:space="preserve">: NG connection setup. </w:t>
        </w:r>
        <w:r>
          <w:rPr>
            <w:lang w:eastAsia="zh-CN"/>
          </w:rPr>
          <w:t>The WAB-</w:t>
        </w:r>
        <w:proofErr w:type="spellStart"/>
        <w:r>
          <w:rPr>
            <w:lang w:eastAsia="zh-CN"/>
          </w:rPr>
          <w:t>gNB</w:t>
        </w:r>
        <w:proofErr w:type="spellEnd"/>
        <w:r>
          <w:rPr>
            <w:lang w:eastAsia="zh-CN"/>
          </w:rPr>
          <w:t xml:space="preserve"> </w:t>
        </w:r>
      </w:ins>
      <w:ins w:id="78" w:author="Nokia-2" w:date="2024-05-23T15:15:00Z">
        <w:r w:rsidR="002253A6">
          <w:rPr>
            <w:lang w:eastAsia="zh-CN"/>
          </w:rPr>
          <w:t xml:space="preserve">initiate </w:t>
        </w:r>
        <w:r w:rsidR="002253A6">
          <w:t xml:space="preserve">the TNL establishment, and </w:t>
        </w:r>
      </w:ins>
      <w:ins w:id="79" w:author="Qualcomm" w:date="2024-05-23T01:34:00Z">
        <w:r w:rsidR="00DE193C">
          <w:rPr>
            <w:lang w:eastAsia="zh-CN"/>
          </w:rPr>
          <w:t>establishes NG toward the AMF(s).</w:t>
        </w:r>
      </w:ins>
      <w:ins w:id="80" w:author="Qualcomm" w:date="2024-05-23T01:39:00Z">
        <w:r w:rsidR="002213AA">
          <w:rPr>
            <w:lang w:eastAsia="zh-CN"/>
          </w:rPr>
          <w:t xml:space="preserve"> This step may follow legacy procedures.</w:t>
        </w:r>
      </w:ins>
      <w:ins w:id="81" w:author="CATT" w:date="2024-05-23T16:45:00Z">
        <w:r w:rsidR="00BA09C6" w:rsidRPr="00BA09C6">
          <w:rPr>
            <w:lang w:eastAsia="zh-CN"/>
          </w:rPr>
          <w:t xml:space="preserve"> </w:t>
        </w:r>
      </w:ins>
      <w:ins w:id="82" w:author="Nokia-2" w:date="2024-05-23T15:15:00Z">
        <w:r w:rsidR="002253A6">
          <w:rPr>
            <w:lang w:eastAsia="zh-CN"/>
          </w:rPr>
          <w:t xml:space="preserve"> </w:t>
        </w:r>
        <w:r w:rsidR="002253A6">
          <w:t>After the NG is set up, the WAB-</w:t>
        </w:r>
        <w:proofErr w:type="spellStart"/>
        <w:r w:rsidR="002253A6">
          <w:t>gNB</w:t>
        </w:r>
        <w:proofErr w:type="spellEnd"/>
        <w:r w:rsidR="002253A6">
          <w:t xml:space="preserve"> can start serving the UE(s).</w:t>
        </w:r>
      </w:ins>
    </w:p>
    <w:p w14:paraId="5FA8C136" w14:textId="5C9526EC" w:rsidR="00DD456C" w:rsidRDefault="000D6476">
      <w:pPr>
        <w:rPr>
          <w:ins w:id="83" w:author="Huawei" w:date="2024-04-03T09:20:00Z"/>
          <w:lang w:eastAsia="zh-CN"/>
        </w:rPr>
      </w:pPr>
      <w:ins w:id="84" w:author="Huawei" w:date="2024-04-03T09:20:00Z">
        <w:r>
          <w:rPr>
            <w:rFonts w:hint="eastAsia"/>
            <w:b/>
            <w:bCs/>
            <w:lang w:eastAsia="zh-CN"/>
          </w:rPr>
          <w:t>P</w:t>
        </w:r>
        <w:r>
          <w:rPr>
            <w:b/>
            <w:bCs/>
            <w:lang w:eastAsia="zh-CN"/>
          </w:rPr>
          <w:t xml:space="preserve">hase </w:t>
        </w:r>
      </w:ins>
      <w:ins w:id="85" w:author="Huawei" w:date="2024-05-22T18:04:00Z">
        <w:r>
          <w:rPr>
            <w:b/>
            <w:bCs/>
            <w:lang w:eastAsia="zh-CN"/>
          </w:rPr>
          <w:t>2</w:t>
        </w:r>
      </w:ins>
      <w:ins w:id="86" w:author="Huawei" w:date="2024-04-03T09:20:00Z">
        <w:r>
          <w:rPr>
            <w:b/>
            <w:bCs/>
            <w:lang w:eastAsia="zh-CN"/>
          </w:rPr>
          <w:t>-</w:t>
        </w:r>
      </w:ins>
      <w:ins w:id="87" w:author="Huawei" w:date="2024-05-22T18:04:00Z">
        <w:r>
          <w:rPr>
            <w:b/>
            <w:bCs/>
            <w:lang w:eastAsia="zh-CN"/>
          </w:rPr>
          <w:t>3</w:t>
        </w:r>
      </w:ins>
      <w:ins w:id="88" w:author="Huawei" w:date="2024-04-03T09:20:00Z">
        <w:r>
          <w:rPr>
            <w:b/>
            <w:bCs/>
            <w:lang w:eastAsia="zh-CN"/>
          </w:rPr>
          <w:t xml:space="preserve">: </w:t>
        </w:r>
        <w:proofErr w:type="spellStart"/>
        <w:r>
          <w:rPr>
            <w:b/>
            <w:bCs/>
            <w:lang w:eastAsia="zh-CN"/>
          </w:rPr>
          <w:t>Xn</w:t>
        </w:r>
        <w:proofErr w:type="spellEnd"/>
        <w:r>
          <w:rPr>
            <w:b/>
            <w:bCs/>
            <w:lang w:eastAsia="zh-CN"/>
          </w:rPr>
          <w:t xml:space="preserve"> connection setup.</w:t>
        </w:r>
        <w:r>
          <w:rPr>
            <w:lang w:eastAsia="zh-CN"/>
          </w:rPr>
          <w:t xml:space="preserve"> </w:t>
        </w:r>
      </w:ins>
      <w:ins w:id="89" w:author="Huawei" w:date="2024-05-22T18:05:00Z">
        <w:r>
          <w:rPr>
            <w:lang w:eastAsia="zh-CN"/>
          </w:rPr>
          <w:t>If needed, t</w:t>
        </w:r>
      </w:ins>
      <w:ins w:id="90" w:author="Huawei" w:date="2024-04-03T09:20:00Z">
        <w:r>
          <w:rPr>
            <w:lang w:eastAsia="zh-CN"/>
          </w:rPr>
          <w:t>he WAB-</w:t>
        </w:r>
        <w:proofErr w:type="spellStart"/>
        <w:r>
          <w:rPr>
            <w:lang w:eastAsia="zh-CN"/>
          </w:rPr>
          <w:t>gNB</w:t>
        </w:r>
        <w:proofErr w:type="spellEnd"/>
        <w:r>
          <w:rPr>
            <w:lang w:eastAsia="zh-CN"/>
          </w:rPr>
          <w:t xml:space="preserve"> </w:t>
        </w:r>
      </w:ins>
      <w:ins w:id="91" w:author="Qualcomm" w:date="2024-05-23T01:35:00Z">
        <w:r w:rsidR="00DE193C">
          <w:rPr>
            <w:lang w:eastAsia="zh-CN"/>
          </w:rPr>
          <w:t>may</w:t>
        </w:r>
      </w:ins>
      <w:ins w:id="92" w:author="Huawei" w:date="2024-04-03T09:20:00Z">
        <w:r>
          <w:rPr>
            <w:lang w:eastAsia="zh-CN"/>
          </w:rPr>
          <w:t xml:space="preserve"> </w:t>
        </w:r>
      </w:ins>
      <w:ins w:id="93" w:author="Huawei" w:date="2024-05-22T18:07:00Z">
        <w:r>
          <w:rPr>
            <w:lang w:eastAsia="zh-CN"/>
          </w:rPr>
          <w:t xml:space="preserve">establish </w:t>
        </w:r>
        <w:proofErr w:type="spellStart"/>
        <w:r>
          <w:rPr>
            <w:lang w:eastAsia="zh-CN"/>
          </w:rPr>
          <w:t>Xn</w:t>
        </w:r>
        <w:proofErr w:type="spellEnd"/>
        <w:r>
          <w:rPr>
            <w:lang w:eastAsia="zh-CN"/>
          </w:rPr>
          <w:t xml:space="preserve"> connection</w:t>
        </w:r>
      </w:ins>
      <w:ins w:id="94" w:author="Ericsson User" w:date="2024-05-22T23:51:00Z">
        <w:r>
          <w:rPr>
            <w:lang w:eastAsia="zh-CN"/>
          </w:rPr>
          <w:t xml:space="preserve">(s) towards </w:t>
        </w:r>
      </w:ins>
      <w:ins w:id="95" w:author="Huawei" w:date="2024-04-03T09:20:00Z">
        <w:r>
          <w:rPr>
            <w:lang w:eastAsia="zh-CN"/>
          </w:rPr>
          <w:t xml:space="preserve">the </w:t>
        </w:r>
      </w:ins>
      <w:ins w:id="96" w:author="Huawei" w:date="2024-05-22T18:05:00Z">
        <w:r>
          <w:rPr>
            <w:lang w:eastAsia="zh-CN"/>
          </w:rPr>
          <w:t>BH-</w:t>
        </w:r>
      </w:ins>
      <w:ins w:id="97" w:author="CATT" w:date="2024-05-23T16:46:00Z">
        <w:r w:rsidR="00BA09C6">
          <w:rPr>
            <w:lang w:eastAsia="zh-CN"/>
          </w:rPr>
          <w:t>RAN-node</w:t>
        </w:r>
      </w:ins>
      <w:ins w:id="98" w:author="Huawei" w:date="2024-04-03T09:20:00Z">
        <w:r>
          <w:rPr>
            <w:lang w:eastAsia="zh-CN"/>
          </w:rPr>
          <w:t xml:space="preserve"> and</w:t>
        </w:r>
        <w:r>
          <w:rPr>
            <w:rFonts w:hint="eastAsia"/>
            <w:lang w:eastAsia="zh-CN"/>
          </w:rPr>
          <w:t>/</w:t>
        </w:r>
        <w:r>
          <w:rPr>
            <w:lang w:eastAsia="zh-CN"/>
          </w:rPr>
          <w:t xml:space="preserve">or other NG-RAN node(s). </w:t>
        </w:r>
      </w:ins>
    </w:p>
    <w:p w14:paraId="680917BF" w14:textId="77777777" w:rsidR="00DD456C" w:rsidRDefault="000D6476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FFFF99"/>
        <w:tabs>
          <w:tab w:val="left" w:pos="1080"/>
        </w:tabs>
        <w:spacing w:before="100" w:after="100" w:line="256" w:lineRule="auto"/>
        <w:jc w:val="center"/>
        <w:rPr>
          <w:rFonts w:eastAsia="宋体"/>
          <w:bCs/>
          <w:i/>
          <w:sz w:val="22"/>
          <w:szCs w:val="22"/>
          <w:lang w:val="en-US" w:eastAsia="zh-CN"/>
        </w:rPr>
      </w:pPr>
      <w:r>
        <w:rPr>
          <w:rFonts w:eastAsia="宋体"/>
          <w:bCs/>
          <w:i/>
          <w:sz w:val="22"/>
          <w:szCs w:val="22"/>
          <w:lang w:val="en-US" w:eastAsia="zh-CN"/>
        </w:rPr>
        <w:t>End of Change</w:t>
      </w:r>
    </w:p>
    <w:sectPr w:rsidR="00DD456C">
      <w:headerReference w:type="default" r:id="rId11"/>
      <w:footnotePr>
        <w:numRestart w:val="eachSect"/>
      </w:footnotePr>
      <w:pgSz w:w="11907" w:h="16840"/>
      <w:pgMar w:top="1418" w:right="1134" w:bottom="1134" w:left="1134" w:header="851" w:footer="340" w:gutter="0"/>
      <w:cols w:space="720"/>
      <w:formProt w:val="0"/>
      <w:docGrid w:linePitch="27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9F9F0C9" w16cex:dateUtc="2024-05-23T07:43:00Z"/>
  <w16cex:commentExtensible w16cex:durableId="5170F72F" w16cex:dateUtc="2024-05-23T05:34:00Z"/>
  <w16cex:commentExtensible w16cex:durableId="29FA021C" w16cex:dateUtc="2024-05-23T08:57:00Z"/>
  <w16cex:commentExtensible w16cex:durableId="54A930CB" w16cex:dateUtc="2024-05-23T05:30:00Z"/>
</w16cex:commentsExtensible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C9776E" w14:textId="77777777" w:rsidR="00F361F1" w:rsidRDefault="00F361F1">
      <w:pPr>
        <w:spacing w:after="0"/>
      </w:pPr>
      <w:r>
        <w:separator/>
      </w:r>
    </w:p>
  </w:endnote>
  <w:endnote w:type="continuationSeparator" w:id="0">
    <w:p w14:paraId="58420AC5" w14:textId="77777777" w:rsidR="00F361F1" w:rsidRDefault="00F361F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"/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altName w:val="Segoe Print"/>
    <w:charset w:val="00"/>
    <w:family w:val="auto"/>
    <w:pitch w:val="default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LineDraw">
    <w:altName w:val="Courier New"/>
    <w:charset w:val="02"/>
    <w:family w:val="modern"/>
    <w:pitch w:val="default"/>
  </w:font>
  <w:font w:name="Batang">
    <w:altName w:val="Malgun Gothic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lvetica"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1FB859" w14:textId="77777777" w:rsidR="00F361F1" w:rsidRDefault="00F361F1">
      <w:pPr>
        <w:spacing w:after="0"/>
      </w:pPr>
      <w:r>
        <w:separator/>
      </w:r>
    </w:p>
  </w:footnote>
  <w:footnote w:type="continuationSeparator" w:id="0">
    <w:p w14:paraId="3D151895" w14:textId="77777777" w:rsidR="00F361F1" w:rsidRDefault="00F361F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072F1B" w14:textId="77777777" w:rsidR="00DD456C" w:rsidRDefault="000D6476">
    <w:pPr>
      <w:pStyle w:val="af8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DD5F2B"/>
    <w:multiLevelType w:val="multilevel"/>
    <w:tmpl w:val="0BDD5F2B"/>
    <w:lvl w:ilvl="0">
      <w:start w:val="1"/>
      <w:numFmt w:val="decimal"/>
      <w:suff w:val="nothing"/>
      <w:lvlText w:val="%1  "/>
      <w:lvlJc w:val="left"/>
      <w:pPr>
        <w:ind w:left="142" w:firstLine="0"/>
      </w:pPr>
    </w:lvl>
    <w:lvl w:ilvl="1">
      <w:start w:val="1"/>
      <w:numFmt w:val="decimal"/>
      <w:suff w:val="nothing"/>
      <w:lvlText w:val="%1.%2  "/>
      <w:lvlJc w:val="left"/>
      <w:pPr>
        <w:ind w:left="284" w:firstLine="0"/>
      </w:pPr>
    </w:lvl>
    <w:lvl w:ilvl="2">
      <w:start w:val="1"/>
      <w:numFmt w:val="decimal"/>
      <w:suff w:val="nothing"/>
      <w:lvlText w:val="%1.%2.%3  "/>
      <w:lvlJc w:val="left"/>
      <w:pPr>
        <w:ind w:left="3120" w:firstLine="0"/>
      </w:pPr>
    </w:lvl>
    <w:lvl w:ilvl="3">
      <w:start w:val="1"/>
      <w:numFmt w:val="decimal"/>
      <w:suff w:val="nothing"/>
      <w:lvlText w:val="%1.%2.%3.%4  "/>
      <w:lvlJc w:val="left"/>
      <w:pPr>
        <w:ind w:left="142" w:firstLine="0"/>
      </w:pPr>
    </w:lvl>
    <w:lvl w:ilvl="4">
      <w:start w:val="1"/>
      <w:numFmt w:val="decimal"/>
      <w:lvlText w:val="%5."/>
      <w:lvlJc w:val="left"/>
      <w:pPr>
        <w:tabs>
          <w:tab w:val="left" w:pos="1276"/>
        </w:tabs>
        <w:ind w:left="1276" w:hanging="312"/>
      </w:pPr>
    </w:lvl>
    <w:lvl w:ilvl="5">
      <w:start w:val="1"/>
      <w:numFmt w:val="decimal"/>
      <w:lvlText w:val="%6)"/>
      <w:lvlJc w:val="left"/>
      <w:pPr>
        <w:tabs>
          <w:tab w:val="left" w:pos="1276"/>
        </w:tabs>
        <w:ind w:left="1276" w:hanging="312"/>
      </w:pPr>
    </w:lvl>
    <w:lvl w:ilvl="6">
      <w:start w:val="1"/>
      <w:numFmt w:val="lowerLetter"/>
      <w:lvlText w:val="%7."/>
      <w:lvlJc w:val="left"/>
      <w:pPr>
        <w:tabs>
          <w:tab w:val="left" w:pos="1276"/>
        </w:tabs>
        <w:ind w:left="1276" w:hanging="312"/>
      </w:pPr>
    </w:lvl>
    <w:lvl w:ilvl="7">
      <w:start w:val="1"/>
      <w:numFmt w:val="decimal"/>
      <w:lvlRestart w:val="0"/>
      <w:pStyle w:val="a"/>
      <w:suff w:val="space"/>
      <w:lvlText w:val="Figure %8"/>
      <w:lvlJc w:val="center"/>
      <w:pPr>
        <w:ind w:left="142" w:firstLine="0"/>
      </w:pPr>
    </w:lvl>
    <w:lvl w:ilvl="8">
      <w:start w:val="1"/>
      <w:numFmt w:val="decimal"/>
      <w:lvlRestart w:val="0"/>
      <w:pStyle w:val="a0"/>
      <w:suff w:val="space"/>
      <w:lvlText w:val="表%9"/>
      <w:lvlJc w:val="center"/>
      <w:pPr>
        <w:ind w:left="142" w:firstLine="0"/>
      </w:pPr>
    </w:lvl>
  </w:abstractNum>
  <w:abstractNum w:abstractNumId="1" w15:restartNumberingAfterBreak="0">
    <w:nsid w:val="0D367570"/>
    <w:multiLevelType w:val="multilevel"/>
    <w:tmpl w:val="0D367570"/>
    <w:lvl w:ilvl="0">
      <w:start w:val="1"/>
      <w:numFmt w:val="decimal"/>
      <w:pStyle w:val="4"/>
      <w:lvlText w:val="%1"/>
      <w:lvlJc w:val="left"/>
      <w:pPr>
        <w:tabs>
          <w:tab w:val="left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left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left" w:pos="1931"/>
        </w:tabs>
        <w:ind w:left="1418" w:hanging="567"/>
      </w:pPr>
    </w:lvl>
    <w:lvl w:ilvl="3">
      <w:start w:val="1"/>
      <w:numFmt w:val="decimal"/>
      <w:lvlText w:val="%3.%1.%2.%4"/>
      <w:lvlJc w:val="left"/>
      <w:pPr>
        <w:tabs>
          <w:tab w:val="left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left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left" w:pos="428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left" w:pos="507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left" w:pos="585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6642"/>
        </w:tabs>
        <w:ind w:left="5102" w:hanging="1700"/>
      </w:pPr>
    </w:lvl>
  </w:abstractNum>
  <w:abstractNum w:abstractNumId="2" w15:restartNumberingAfterBreak="0">
    <w:nsid w:val="14606B20"/>
    <w:multiLevelType w:val="multilevel"/>
    <w:tmpl w:val="14606B20"/>
    <w:lvl w:ilvl="0">
      <w:start w:val="2"/>
      <w:numFmt w:val="bullet"/>
      <w:lvlText w:val="-"/>
      <w:lvlJc w:val="left"/>
      <w:pPr>
        <w:ind w:left="440" w:hanging="440"/>
      </w:pPr>
      <w:rPr>
        <w:rFonts w:ascii="Times New Roman" w:eastAsia="MS Mincho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F978E9"/>
    <w:multiLevelType w:val="multilevel"/>
    <w:tmpl w:val="29F978E9"/>
    <w:lvl w:ilvl="0">
      <w:start w:val="1"/>
      <w:numFmt w:val="bullet"/>
      <w:pStyle w:val="B1"/>
      <w:lvlText w:val=""/>
      <w:lvlJc w:val="left"/>
      <w:pPr>
        <w:tabs>
          <w:tab w:val="left" w:pos="737"/>
        </w:tabs>
        <w:ind w:left="73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A34518"/>
    <w:multiLevelType w:val="multilevel"/>
    <w:tmpl w:val="36A34518"/>
    <w:lvl w:ilvl="0">
      <w:start w:val="1"/>
      <w:numFmt w:val="decimal"/>
      <w:pStyle w:val="Proposal"/>
      <w:lvlText w:val="Proposal %1:"/>
      <w:lvlJc w:val="left"/>
      <w:pPr>
        <w:ind w:left="643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</w:lvl>
    <w:lvl w:ilvl="1">
      <w:start w:val="1"/>
      <w:numFmt w:val="decimal"/>
      <w:lvlText w:val="[%2]"/>
      <w:lvlJc w:val="left"/>
      <w:pPr>
        <w:tabs>
          <w:tab w:val="left" w:pos="1500"/>
        </w:tabs>
        <w:ind w:left="1500" w:hanging="42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6" w15:restartNumberingAfterBreak="0">
    <w:nsid w:val="549A69FD"/>
    <w:multiLevelType w:val="multilevel"/>
    <w:tmpl w:val="549A69FD"/>
    <w:lvl w:ilvl="0">
      <w:start w:val="5"/>
      <w:numFmt w:val="decimal"/>
      <w:pStyle w:val="done"/>
      <w:lvlText w:val="%1"/>
      <w:lvlJc w:val="left"/>
      <w:pPr>
        <w:tabs>
          <w:tab w:val="left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0512"/>
        </w:tabs>
        <w:ind w:left="10512" w:hanging="1440"/>
      </w:pPr>
      <w:rPr>
        <w:rFonts w:hint="default"/>
      </w:rPr>
    </w:lvl>
  </w:abstractNum>
  <w:abstractNum w:abstractNumId="7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  <w:lang w:val="en-GB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C330F5"/>
    <w:multiLevelType w:val="multilevel"/>
    <w:tmpl w:val="7BC330F5"/>
    <w:lvl w:ilvl="0">
      <w:start w:val="1"/>
      <w:numFmt w:val="bullet"/>
      <w:pStyle w:val="ZchnZchn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1"/>
  </w:num>
  <w:num w:numId="5">
    <w:abstractNumId w:val="0"/>
  </w:num>
  <w:num w:numId="6">
    <w:abstractNumId w:val="3"/>
  </w:num>
  <w:num w:numId="7">
    <w:abstractNumId w:val="8"/>
  </w:num>
  <w:num w:numId="8">
    <w:abstractNumId w:val="6"/>
  </w:num>
  <w:num w:numId="9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">
    <w15:presenceInfo w15:providerId="None" w15:userId="Huawei"/>
  </w15:person>
  <w15:person w15:author="Ericsson User">
    <w15:presenceInfo w15:providerId="None" w15:userId="Ericsson User"/>
  </w15:person>
  <w15:person w15:author="CATT">
    <w15:presenceInfo w15:providerId="None" w15:userId="CATT"/>
  </w15:person>
  <w15:person w15:author="Huawei2">
    <w15:presenceInfo w15:providerId="None" w15:userId="Huawei2"/>
  </w15:person>
  <w15:person w15:author="Qualcomm">
    <w15:presenceInfo w15:providerId="None" w15:userId="Qualcomm"/>
  </w15:person>
  <w15:person w15:author="Nokia-2">
    <w15:presenceInfo w15:providerId="None" w15:userId="Nokia-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mRiMTY5YTM3Y2ExZjg4YTJhODY1ZWEwMjdkOTA3NDYifQ=="/>
  </w:docVars>
  <w:rsids>
    <w:rsidRoot w:val="00022E4A"/>
    <w:rsid w:val="000003BE"/>
    <w:rsid w:val="000009DA"/>
    <w:rsid w:val="00000DF0"/>
    <w:rsid w:val="000012DF"/>
    <w:rsid w:val="00001E8F"/>
    <w:rsid w:val="00004986"/>
    <w:rsid w:val="000113EF"/>
    <w:rsid w:val="0001263D"/>
    <w:rsid w:val="00014226"/>
    <w:rsid w:val="00015170"/>
    <w:rsid w:val="00020D4D"/>
    <w:rsid w:val="00022E4A"/>
    <w:rsid w:val="00023CB0"/>
    <w:rsid w:val="00024C18"/>
    <w:rsid w:val="000253D1"/>
    <w:rsid w:val="00040F70"/>
    <w:rsid w:val="00046DAA"/>
    <w:rsid w:val="000472E8"/>
    <w:rsid w:val="00051FFB"/>
    <w:rsid w:val="000537E8"/>
    <w:rsid w:val="0005665E"/>
    <w:rsid w:val="000579EC"/>
    <w:rsid w:val="00061D0F"/>
    <w:rsid w:val="00061F91"/>
    <w:rsid w:val="00067335"/>
    <w:rsid w:val="00067DCD"/>
    <w:rsid w:val="0007069B"/>
    <w:rsid w:val="000728D4"/>
    <w:rsid w:val="000800AF"/>
    <w:rsid w:val="00082E64"/>
    <w:rsid w:val="00092942"/>
    <w:rsid w:val="00094AF0"/>
    <w:rsid w:val="00094F0A"/>
    <w:rsid w:val="0009526B"/>
    <w:rsid w:val="00096D80"/>
    <w:rsid w:val="000A05A5"/>
    <w:rsid w:val="000A6394"/>
    <w:rsid w:val="000C038A"/>
    <w:rsid w:val="000C43B2"/>
    <w:rsid w:val="000C6598"/>
    <w:rsid w:val="000D3242"/>
    <w:rsid w:val="000D5A6A"/>
    <w:rsid w:val="000D6382"/>
    <w:rsid w:val="000D6476"/>
    <w:rsid w:val="000D70B9"/>
    <w:rsid w:val="000E0D90"/>
    <w:rsid w:val="000E1199"/>
    <w:rsid w:val="000E6D74"/>
    <w:rsid w:val="000F23FA"/>
    <w:rsid w:val="00106962"/>
    <w:rsid w:val="00107634"/>
    <w:rsid w:val="00111006"/>
    <w:rsid w:val="0011235C"/>
    <w:rsid w:val="00112C4C"/>
    <w:rsid w:val="001216BA"/>
    <w:rsid w:val="00121ED9"/>
    <w:rsid w:val="0012271B"/>
    <w:rsid w:val="001231B1"/>
    <w:rsid w:val="00124274"/>
    <w:rsid w:val="00137854"/>
    <w:rsid w:val="00144E4F"/>
    <w:rsid w:val="00145D43"/>
    <w:rsid w:val="00152B3E"/>
    <w:rsid w:val="001562B4"/>
    <w:rsid w:val="001568D5"/>
    <w:rsid w:val="0016286B"/>
    <w:rsid w:val="001662BF"/>
    <w:rsid w:val="001670C1"/>
    <w:rsid w:val="00175F2A"/>
    <w:rsid w:val="001763A1"/>
    <w:rsid w:val="00180793"/>
    <w:rsid w:val="00181199"/>
    <w:rsid w:val="001813E0"/>
    <w:rsid w:val="00190FD3"/>
    <w:rsid w:val="00191183"/>
    <w:rsid w:val="00192C46"/>
    <w:rsid w:val="00194F52"/>
    <w:rsid w:val="001A1810"/>
    <w:rsid w:val="001A3418"/>
    <w:rsid w:val="001A3520"/>
    <w:rsid w:val="001A7B60"/>
    <w:rsid w:val="001B4665"/>
    <w:rsid w:val="001B6CDC"/>
    <w:rsid w:val="001B7A65"/>
    <w:rsid w:val="001C6885"/>
    <w:rsid w:val="001D2CB8"/>
    <w:rsid w:val="001D5E36"/>
    <w:rsid w:val="001E3156"/>
    <w:rsid w:val="001E41F3"/>
    <w:rsid w:val="001E438B"/>
    <w:rsid w:val="001E48D4"/>
    <w:rsid w:val="001E5141"/>
    <w:rsid w:val="001E5660"/>
    <w:rsid w:val="001E56DE"/>
    <w:rsid w:val="001F15F6"/>
    <w:rsid w:val="00215D57"/>
    <w:rsid w:val="00220D6E"/>
    <w:rsid w:val="002213AA"/>
    <w:rsid w:val="002217DA"/>
    <w:rsid w:val="002218D6"/>
    <w:rsid w:val="002253A6"/>
    <w:rsid w:val="00234126"/>
    <w:rsid w:val="00234801"/>
    <w:rsid w:val="0026004D"/>
    <w:rsid w:val="0026016A"/>
    <w:rsid w:val="00262C39"/>
    <w:rsid w:val="002636A7"/>
    <w:rsid w:val="00263C0C"/>
    <w:rsid w:val="00271ED0"/>
    <w:rsid w:val="0027456F"/>
    <w:rsid w:val="00274611"/>
    <w:rsid w:val="00274F48"/>
    <w:rsid w:val="0027588B"/>
    <w:rsid w:val="00275D12"/>
    <w:rsid w:val="002769EB"/>
    <w:rsid w:val="002770BB"/>
    <w:rsid w:val="002801FE"/>
    <w:rsid w:val="002860C4"/>
    <w:rsid w:val="00287DFF"/>
    <w:rsid w:val="00292DF0"/>
    <w:rsid w:val="0029563E"/>
    <w:rsid w:val="0029747C"/>
    <w:rsid w:val="002976D1"/>
    <w:rsid w:val="002A37C8"/>
    <w:rsid w:val="002A47EF"/>
    <w:rsid w:val="002B23F9"/>
    <w:rsid w:val="002B24C6"/>
    <w:rsid w:val="002B5741"/>
    <w:rsid w:val="002B5B7A"/>
    <w:rsid w:val="002C238A"/>
    <w:rsid w:val="002C679F"/>
    <w:rsid w:val="002C6FA3"/>
    <w:rsid w:val="002D2009"/>
    <w:rsid w:val="002D509D"/>
    <w:rsid w:val="002D7BA6"/>
    <w:rsid w:val="002D7D31"/>
    <w:rsid w:val="002E0B8C"/>
    <w:rsid w:val="002E556B"/>
    <w:rsid w:val="002E595A"/>
    <w:rsid w:val="002F0B66"/>
    <w:rsid w:val="002F5B54"/>
    <w:rsid w:val="002F6053"/>
    <w:rsid w:val="00301ED1"/>
    <w:rsid w:val="003051BE"/>
    <w:rsid w:val="00305409"/>
    <w:rsid w:val="0031346A"/>
    <w:rsid w:val="00317204"/>
    <w:rsid w:val="00321255"/>
    <w:rsid w:val="00324B42"/>
    <w:rsid w:val="003329FB"/>
    <w:rsid w:val="00333CEC"/>
    <w:rsid w:val="00345D0E"/>
    <w:rsid w:val="0034688E"/>
    <w:rsid w:val="00350B93"/>
    <w:rsid w:val="0035319E"/>
    <w:rsid w:val="00353346"/>
    <w:rsid w:val="00362C21"/>
    <w:rsid w:val="0036712C"/>
    <w:rsid w:val="003713E0"/>
    <w:rsid w:val="00376EE0"/>
    <w:rsid w:val="00384AE4"/>
    <w:rsid w:val="00392B19"/>
    <w:rsid w:val="00396631"/>
    <w:rsid w:val="003A2B07"/>
    <w:rsid w:val="003A4E1D"/>
    <w:rsid w:val="003A5266"/>
    <w:rsid w:val="003A7501"/>
    <w:rsid w:val="003A79BF"/>
    <w:rsid w:val="003B2758"/>
    <w:rsid w:val="003B472A"/>
    <w:rsid w:val="003B597F"/>
    <w:rsid w:val="003B5A6D"/>
    <w:rsid w:val="003B5BAB"/>
    <w:rsid w:val="003B7609"/>
    <w:rsid w:val="003C1171"/>
    <w:rsid w:val="003C12C0"/>
    <w:rsid w:val="003C1AB2"/>
    <w:rsid w:val="003C5107"/>
    <w:rsid w:val="003D15E8"/>
    <w:rsid w:val="003D2062"/>
    <w:rsid w:val="003E06AC"/>
    <w:rsid w:val="003E1A36"/>
    <w:rsid w:val="003E4361"/>
    <w:rsid w:val="003F329A"/>
    <w:rsid w:val="003F453C"/>
    <w:rsid w:val="003F54CE"/>
    <w:rsid w:val="003F6C4E"/>
    <w:rsid w:val="0040623E"/>
    <w:rsid w:val="00414427"/>
    <w:rsid w:val="004165D0"/>
    <w:rsid w:val="004242F1"/>
    <w:rsid w:val="00425FCC"/>
    <w:rsid w:val="00426E26"/>
    <w:rsid w:val="004273A8"/>
    <w:rsid w:val="00430363"/>
    <w:rsid w:val="004329A0"/>
    <w:rsid w:val="004359E2"/>
    <w:rsid w:val="00442A75"/>
    <w:rsid w:val="00442D7C"/>
    <w:rsid w:val="00447131"/>
    <w:rsid w:val="004512C6"/>
    <w:rsid w:val="00453937"/>
    <w:rsid w:val="00465335"/>
    <w:rsid w:val="00467657"/>
    <w:rsid w:val="0047108A"/>
    <w:rsid w:val="00475B08"/>
    <w:rsid w:val="00477480"/>
    <w:rsid w:val="00477891"/>
    <w:rsid w:val="00482AA1"/>
    <w:rsid w:val="004839DB"/>
    <w:rsid w:val="004865D4"/>
    <w:rsid w:val="004927A7"/>
    <w:rsid w:val="00492B8B"/>
    <w:rsid w:val="004946E4"/>
    <w:rsid w:val="00495895"/>
    <w:rsid w:val="004A1950"/>
    <w:rsid w:val="004A20E3"/>
    <w:rsid w:val="004A4717"/>
    <w:rsid w:val="004B0AA7"/>
    <w:rsid w:val="004B520E"/>
    <w:rsid w:val="004B75B7"/>
    <w:rsid w:val="004B7E62"/>
    <w:rsid w:val="004C0983"/>
    <w:rsid w:val="004C30E7"/>
    <w:rsid w:val="004C33C8"/>
    <w:rsid w:val="004C7502"/>
    <w:rsid w:val="004D5B57"/>
    <w:rsid w:val="004F020D"/>
    <w:rsid w:val="004F242B"/>
    <w:rsid w:val="004F6FE0"/>
    <w:rsid w:val="005011EB"/>
    <w:rsid w:val="00501900"/>
    <w:rsid w:val="00501DD9"/>
    <w:rsid w:val="00502839"/>
    <w:rsid w:val="0050392D"/>
    <w:rsid w:val="0051100C"/>
    <w:rsid w:val="005124D6"/>
    <w:rsid w:val="00513E23"/>
    <w:rsid w:val="0051580D"/>
    <w:rsid w:val="00520062"/>
    <w:rsid w:val="00533072"/>
    <w:rsid w:val="00540CA1"/>
    <w:rsid w:val="00540E46"/>
    <w:rsid w:val="005613D1"/>
    <w:rsid w:val="00564BDC"/>
    <w:rsid w:val="0057370F"/>
    <w:rsid w:val="00581960"/>
    <w:rsid w:val="00587E96"/>
    <w:rsid w:val="0059099B"/>
    <w:rsid w:val="00591A07"/>
    <w:rsid w:val="00592D74"/>
    <w:rsid w:val="00592FB9"/>
    <w:rsid w:val="005A19A4"/>
    <w:rsid w:val="005A24DA"/>
    <w:rsid w:val="005A6ACB"/>
    <w:rsid w:val="005B3717"/>
    <w:rsid w:val="005B5C64"/>
    <w:rsid w:val="005C09A8"/>
    <w:rsid w:val="005C0A63"/>
    <w:rsid w:val="005C4D70"/>
    <w:rsid w:val="005C5606"/>
    <w:rsid w:val="005D0585"/>
    <w:rsid w:val="005D0E6E"/>
    <w:rsid w:val="005D22A1"/>
    <w:rsid w:val="005D26F2"/>
    <w:rsid w:val="005D33DF"/>
    <w:rsid w:val="005E2C44"/>
    <w:rsid w:val="005E3D2A"/>
    <w:rsid w:val="005E4D8A"/>
    <w:rsid w:val="005F2108"/>
    <w:rsid w:val="005F2977"/>
    <w:rsid w:val="005F436C"/>
    <w:rsid w:val="00601201"/>
    <w:rsid w:val="0060567A"/>
    <w:rsid w:val="0061207E"/>
    <w:rsid w:val="006137D5"/>
    <w:rsid w:val="00621188"/>
    <w:rsid w:val="006213DD"/>
    <w:rsid w:val="00625052"/>
    <w:rsid w:val="006257ED"/>
    <w:rsid w:val="0062763C"/>
    <w:rsid w:val="006310E9"/>
    <w:rsid w:val="00635A45"/>
    <w:rsid w:val="006370F5"/>
    <w:rsid w:val="00641315"/>
    <w:rsid w:val="00646C7D"/>
    <w:rsid w:val="00657F26"/>
    <w:rsid w:val="0066036A"/>
    <w:rsid w:val="00666643"/>
    <w:rsid w:val="00672706"/>
    <w:rsid w:val="00675349"/>
    <w:rsid w:val="006760A7"/>
    <w:rsid w:val="00676822"/>
    <w:rsid w:val="006804C7"/>
    <w:rsid w:val="0068186E"/>
    <w:rsid w:val="006848B8"/>
    <w:rsid w:val="00685CFF"/>
    <w:rsid w:val="00690328"/>
    <w:rsid w:val="006929CA"/>
    <w:rsid w:val="00695808"/>
    <w:rsid w:val="006A0745"/>
    <w:rsid w:val="006A08B4"/>
    <w:rsid w:val="006A2810"/>
    <w:rsid w:val="006A5614"/>
    <w:rsid w:val="006B14F6"/>
    <w:rsid w:val="006B19C2"/>
    <w:rsid w:val="006B46FB"/>
    <w:rsid w:val="006B64E6"/>
    <w:rsid w:val="006B66E8"/>
    <w:rsid w:val="006C1B15"/>
    <w:rsid w:val="006D209C"/>
    <w:rsid w:val="006D56BC"/>
    <w:rsid w:val="006E01EE"/>
    <w:rsid w:val="006E21FB"/>
    <w:rsid w:val="006E2C5E"/>
    <w:rsid w:val="006E74F4"/>
    <w:rsid w:val="006F709C"/>
    <w:rsid w:val="00706F22"/>
    <w:rsid w:val="00707EBD"/>
    <w:rsid w:val="00707F9D"/>
    <w:rsid w:val="0071052A"/>
    <w:rsid w:val="00710E74"/>
    <w:rsid w:val="00711130"/>
    <w:rsid w:val="00712100"/>
    <w:rsid w:val="00716752"/>
    <w:rsid w:val="00716A41"/>
    <w:rsid w:val="00716E89"/>
    <w:rsid w:val="00717858"/>
    <w:rsid w:val="00717E99"/>
    <w:rsid w:val="007230E1"/>
    <w:rsid w:val="00723ED1"/>
    <w:rsid w:val="00724B51"/>
    <w:rsid w:val="007266FA"/>
    <w:rsid w:val="007300F8"/>
    <w:rsid w:val="007342B2"/>
    <w:rsid w:val="00742578"/>
    <w:rsid w:val="00747646"/>
    <w:rsid w:val="007512F7"/>
    <w:rsid w:val="00751562"/>
    <w:rsid w:val="007530EB"/>
    <w:rsid w:val="007551D5"/>
    <w:rsid w:val="007578FC"/>
    <w:rsid w:val="00757B04"/>
    <w:rsid w:val="007611D8"/>
    <w:rsid w:val="00765952"/>
    <w:rsid w:val="00773339"/>
    <w:rsid w:val="00775195"/>
    <w:rsid w:val="007758DF"/>
    <w:rsid w:val="00775CD6"/>
    <w:rsid w:val="007767A3"/>
    <w:rsid w:val="007774AD"/>
    <w:rsid w:val="0078141C"/>
    <w:rsid w:val="00784E57"/>
    <w:rsid w:val="00791F24"/>
    <w:rsid w:val="00792342"/>
    <w:rsid w:val="007924A1"/>
    <w:rsid w:val="00795237"/>
    <w:rsid w:val="00796812"/>
    <w:rsid w:val="007A34F3"/>
    <w:rsid w:val="007A38D2"/>
    <w:rsid w:val="007A6F2E"/>
    <w:rsid w:val="007B0470"/>
    <w:rsid w:val="007B512A"/>
    <w:rsid w:val="007B572B"/>
    <w:rsid w:val="007B6FC2"/>
    <w:rsid w:val="007C1454"/>
    <w:rsid w:val="007C2097"/>
    <w:rsid w:val="007C2145"/>
    <w:rsid w:val="007C4711"/>
    <w:rsid w:val="007C5576"/>
    <w:rsid w:val="007C7E00"/>
    <w:rsid w:val="007D0173"/>
    <w:rsid w:val="007D4889"/>
    <w:rsid w:val="007D6A07"/>
    <w:rsid w:val="007D7756"/>
    <w:rsid w:val="007E4113"/>
    <w:rsid w:val="007E5FC8"/>
    <w:rsid w:val="007E64BF"/>
    <w:rsid w:val="007F1BF0"/>
    <w:rsid w:val="007F213B"/>
    <w:rsid w:val="007F62D6"/>
    <w:rsid w:val="00805D95"/>
    <w:rsid w:val="0080628E"/>
    <w:rsid w:val="0080640A"/>
    <w:rsid w:val="0081219D"/>
    <w:rsid w:val="008227DB"/>
    <w:rsid w:val="008247A4"/>
    <w:rsid w:val="008279FA"/>
    <w:rsid w:val="0083140E"/>
    <w:rsid w:val="00831B2D"/>
    <w:rsid w:val="00832A74"/>
    <w:rsid w:val="00833743"/>
    <w:rsid w:val="00836676"/>
    <w:rsid w:val="0084076D"/>
    <w:rsid w:val="008408A0"/>
    <w:rsid w:val="0084126D"/>
    <w:rsid w:val="00842904"/>
    <w:rsid w:val="00845D17"/>
    <w:rsid w:val="00845F11"/>
    <w:rsid w:val="008527E8"/>
    <w:rsid w:val="008579E4"/>
    <w:rsid w:val="008626E7"/>
    <w:rsid w:val="00870BC9"/>
    <w:rsid w:val="00870EE7"/>
    <w:rsid w:val="008825DA"/>
    <w:rsid w:val="008849A2"/>
    <w:rsid w:val="0088500A"/>
    <w:rsid w:val="00890759"/>
    <w:rsid w:val="0089122E"/>
    <w:rsid w:val="00897A2E"/>
    <w:rsid w:val="008A1674"/>
    <w:rsid w:val="008A190A"/>
    <w:rsid w:val="008A55C7"/>
    <w:rsid w:val="008B1F20"/>
    <w:rsid w:val="008B4F53"/>
    <w:rsid w:val="008B5FF4"/>
    <w:rsid w:val="008C1F6A"/>
    <w:rsid w:val="008C4751"/>
    <w:rsid w:val="008C6F52"/>
    <w:rsid w:val="008D1DE7"/>
    <w:rsid w:val="008E1A41"/>
    <w:rsid w:val="008E5507"/>
    <w:rsid w:val="008F4E66"/>
    <w:rsid w:val="008F686C"/>
    <w:rsid w:val="009017EE"/>
    <w:rsid w:val="00905E08"/>
    <w:rsid w:val="009118F6"/>
    <w:rsid w:val="00913222"/>
    <w:rsid w:val="00915E09"/>
    <w:rsid w:val="00916443"/>
    <w:rsid w:val="00917C9F"/>
    <w:rsid w:val="00921877"/>
    <w:rsid w:val="00921CE7"/>
    <w:rsid w:val="00923EBF"/>
    <w:rsid w:val="009329FA"/>
    <w:rsid w:val="00936638"/>
    <w:rsid w:val="00936B96"/>
    <w:rsid w:val="00940C1E"/>
    <w:rsid w:val="009450E6"/>
    <w:rsid w:val="009477D3"/>
    <w:rsid w:val="009540CB"/>
    <w:rsid w:val="00955FBC"/>
    <w:rsid w:val="00963C58"/>
    <w:rsid w:val="009644FE"/>
    <w:rsid w:val="00972525"/>
    <w:rsid w:val="009777D9"/>
    <w:rsid w:val="00977FE5"/>
    <w:rsid w:val="00981B5D"/>
    <w:rsid w:val="009824D9"/>
    <w:rsid w:val="00990057"/>
    <w:rsid w:val="00991B88"/>
    <w:rsid w:val="00995252"/>
    <w:rsid w:val="00995348"/>
    <w:rsid w:val="0099621D"/>
    <w:rsid w:val="00996397"/>
    <w:rsid w:val="009A1081"/>
    <w:rsid w:val="009A579D"/>
    <w:rsid w:val="009C6F84"/>
    <w:rsid w:val="009D75E8"/>
    <w:rsid w:val="009E0762"/>
    <w:rsid w:val="009E3297"/>
    <w:rsid w:val="009E38FD"/>
    <w:rsid w:val="009F251D"/>
    <w:rsid w:val="009F5FC8"/>
    <w:rsid w:val="009F734F"/>
    <w:rsid w:val="00A035C6"/>
    <w:rsid w:val="00A04081"/>
    <w:rsid w:val="00A07158"/>
    <w:rsid w:val="00A134E6"/>
    <w:rsid w:val="00A167C0"/>
    <w:rsid w:val="00A20AB3"/>
    <w:rsid w:val="00A20C9E"/>
    <w:rsid w:val="00A21256"/>
    <w:rsid w:val="00A24227"/>
    <w:rsid w:val="00A246B6"/>
    <w:rsid w:val="00A268BE"/>
    <w:rsid w:val="00A32CD3"/>
    <w:rsid w:val="00A37098"/>
    <w:rsid w:val="00A370D6"/>
    <w:rsid w:val="00A3725D"/>
    <w:rsid w:val="00A3732B"/>
    <w:rsid w:val="00A47E70"/>
    <w:rsid w:val="00A53AEF"/>
    <w:rsid w:val="00A56F76"/>
    <w:rsid w:val="00A731C5"/>
    <w:rsid w:val="00A7671C"/>
    <w:rsid w:val="00A76A2D"/>
    <w:rsid w:val="00A83173"/>
    <w:rsid w:val="00A84971"/>
    <w:rsid w:val="00A90DB5"/>
    <w:rsid w:val="00AA227C"/>
    <w:rsid w:val="00AB00C3"/>
    <w:rsid w:val="00AB02FD"/>
    <w:rsid w:val="00AB1244"/>
    <w:rsid w:val="00AB2934"/>
    <w:rsid w:val="00AB3B45"/>
    <w:rsid w:val="00AB533B"/>
    <w:rsid w:val="00AC5769"/>
    <w:rsid w:val="00AD1CD8"/>
    <w:rsid w:val="00AD2AFD"/>
    <w:rsid w:val="00AD7521"/>
    <w:rsid w:val="00AE1987"/>
    <w:rsid w:val="00AE5A38"/>
    <w:rsid w:val="00AE5E44"/>
    <w:rsid w:val="00AE6E2C"/>
    <w:rsid w:val="00AF006A"/>
    <w:rsid w:val="00AF43A8"/>
    <w:rsid w:val="00AF6B18"/>
    <w:rsid w:val="00B029CA"/>
    <w:rsid w:val="00B03B3D"/>
    <w:rsid w:val="00B03D80"/>
    <w:rsid w:val="00B04676"/>
    <w:rsid w:val="00B0502B"/>
    <w:rsid w:val="00B11071"/>
    <w:rsid w:val="00B15958"/>
    <w:rsid w:val="00B1675E"/>
    <w:rsid w:val="00B21733"/>
    <w:rsid w:val="00B24807"/>
    <w:rsid w:val="00B258BB"/>
    <w:rsid w:val="00B34B5B"/>
    <w:rsid w:val="00B35F29"/>
    <w:rsid w:val="00B3701A"/>
    <w:rsid w:val="00B37671"/>
    <w:rsid w:val="00B437CA"/>
    <w:rsid w:val="00B45F23"/>
    <w:rsid w:val="00B50158"/>
    <w:rsid w:val="00B50379"/>
    <w:rsid w:val="00B52DE7"/>
    <w:rsid w:val="00B560B5"/>
    <w:rsid w:val="00B63C5A"/>
    <w:rsid w:val="00B670AF"/>
    <w:rsid w:val="00B67B97"/>
    <w:rsid w:val="00B70BDD"/>
    <w:rsid w:val="00B72536"/>
    <w:rsid w:val="00B76C75"/>
    <w:rsid w:val="00B77A28"/>
    <w:rsid w:val="00B80DC0"/>
    <w:rsid w:val="00B84512"/>
    <w:rsid w:val="00B968C8"/>
    <w:rsid w:val="00BA09C6"/>
    <w:rsid w:val="00BA252A"/>
    <w:rsid w:val="00BA3EC5"/>
    <w:rsid w:val="00BA66E6"/>
    <w:rsid w:val="00BA7416"/>
    <w:rsid w:val="00BB0786"/>
    <w:rsid w:val="00BB117F"/>
    <w:rsid w:val="00BB5DFC"/>
    <w:rsid w:val="00BC2494"/>
    <w:rsid w:val="00BC27BE"/>
    <w:rsid w:val="00BD279D"/>
    <w:rsid w:val="00BD3FCC"/>
    <w:rsid w:val="00BD5E03"/>
    <w:rsid w:val="00BD6BB8"/>
    <w:rsid w:val="00BE21C6"/>
    <w:rsid w:val="00BE225F"/>
    <w:rsid w:val="00BE3B42"/>
    <w:rsid w:val="00BE470C"/>
    <w:rsid w:val="00BF0F54"/>
    <w:rsid w:val="00BF3501"/>
    <w:rsid w:val="00C040FE"/>
    <w:rsid w:val="00C06BDA"/>
    <w:rsid w:val="00C10914"/>
    <w:rsid w:val="00C1093D"/>
    <w:rsid w:val="00C12DBC"/>
    <w:rsid w:val="00C1683A"/>
    <w:rsid w:val="00C26E95"/>
    <w:rsid w:val="00C31B69"/>
    <w:rsid w:val="00C33530"/>
    <w:rsid w:val="00C34B88"/>
    <w:rsid w:val="00C42F22"/>
    <w:rsid w:val="00C46C02"/>
    <w:rsid w:val="00C516F1"/>
    <w:rsid w:val="00C52DE7"/>
    <w:rsid w:val="00C5481B"/>
    <w:rsid w:val="00C573F0"/>
    <w:rsid w:val="00C5775D"/>
    <w:rsid w:val="00C578B5"/>
    <w:rsid w:val="00C6542D"/>
    <w:rsid w:val="00C72BDC"/>
    <w:rsid w:val="00C738B3"/>
    <w:rsid w:val="00C74D48"/>
    <w:rsid w:val="00C74ED2"/>
    <w:rsid w:val="00C85622"/>
    <w:rsid w:val="00C87714"/>
    <w:rsid w:val="00C90930"/>
    <w:rsid w:val="00C93B03"/>
    <w:rsid w:val="00C945DB"/>
    <w:rsid w:val="00C95985"/>
    <w:rsid w:val="00C95B80"/>
    <w:rsid w:val="00CA6304"/>
    <w:rsid w:val="00CB248F"/>
    <w:rsid w:val="00CB29AB"/>
    <w:rsid w:val="00CB2BF7"/>
    <w:rsid w:val="00CB512D"/>
    <w:rsid w:val="00CC00EA"/>
    <w:rsid w:val="00CC4432"/>
    <w:rsid w:val="00CC5026"/>
    <w:rsid w:val="00CC5B9C"/>
    <w:rsid w:val="00CD0C25"/>
    <w:rsid w:val="00CD1A23"/>
    <w:rsid w:val="00CE06DE"/>
    <w:rsid w:val="00CE0E48"/>
    <w:rsid w:val="00CE4534"/>
    <w:rsid w:val="00CE5C0E"/>
    <w:rsid w:val="00CF7182"/>
    <w:rsid w:val="00D03D07"/>
    <w:rsid w:val="00D03F9A"/>
    <w:rsid w:val="00D05BD5"/>
    <w:rsid w:val="00D104E0"/>
    <w:rsid w:val="00D13872"/>
    <w:rsid w:val="00D13FB2"/>
    <w:rsid w:val="00D157AF"/>
    <w:rsid w:val="00D202FA"/>
    <w:rsid w:val="00D20400"/>
    <w:rsid w:val="00D24D01"/>
    <w:rsid w:val="00D35F6F"/>
    <w:rsid w:val="00D360E9"/>
    <w:rsid w:val="00D40AB1"/>
    <w:rsid w:val="00D4663C"/>
    <w:rsid w:val="00D535C0"/>
    <w:rsid w:val="00D57414"/>
    <w:rsid w:val="00D608C3"/>
    <w:rsid w:val="00D63018"/>
    <w:rsid w:val="00D647C0"/>
    <w:rsid w:val="00D703DB"/>
    <w:rsid w:val="00D77A94"/>
    <w:rsid w:val="00D807B1"/>
    <w:rsid w:val="00D82B2E"/>
    <w:rsid w:val="00D84950"/>
    <w:rsid w:val="00D90F1D"/>
    <w:rsid w:val="00D924CA"/>
    <w:rsid w:val="00D9486F"/>
    <w:rsid w:val="00D95B9C"/>
    <w:rsid w:val="00D96016"/>
    <w:rsid w:val="00DA39A8"/>
    <w:rsid w:val="00DA5A0C"/>
    <w:rsid w:val="00DB548A"/>
    <w:rsid w:val="00DB66FE"/>
    <w:rsid w:val="00DB6CAF"/>
    <w:rsid w:val="00DC2030"/>
    <w:rsid w:val="00DC73F3"/>
    <w:rsid w:val="00DC79B8"/>
    <w:rsid w:val="00DD456C"/>
    <w:rsid w:val="00DD5724"/>
    <w:rsid w:val="00DD6259"/>
    <w:rsid w:val="00DD63B4"/>
    <w:rsid w:val="00DD7FCB"/>
    <w:rsid w:val="00DE193C"/>
    <w:rsid w:val="00DE34CF"/>
    <w:rsid w:val="00DE6E1D"/>
    <w:rsid w:val="00DF17AB"/>
    <w:rsid w:val="00DF3FCE"/>
    <w:rsid w:val="00DF7C08"/>
    <w:rsid w:val="00E02866"/>
    <w:rsid w:val="00E12C7D"/>
    <w:rsid w:val="00E15BA1"/>
    <w:rsid w:val="00E202C2"/>
    <w:rsid w:val="00E2101C"/>
    <w:rsid w:val="00E21060"/>
    <w:rsid w:val="00E27CEE"/>
    <w:rsid w:val="00E27E18"/>
    <w:rsid w:val="00E317D9"/>
    <w:rsid w:val="00E3752A"/>
    <w:rsid w:val="00E40977"/>
    <w:rsid w:val="00E4101D"/>
    <w:rsid w:val="00E43426"/>
    <w:rsid w:val="00E4435C"/>
    <w:rsid w:val="00E4624E"/>
    <w:rsid w:val="00E46E11"/>
    <w:rsid w:val="00E627B9"/>
    <w:rsid w:val="00E63E01"/>
    <w:rsid w:val="00E64117"/>
    <w:rsid w:val="00E67C41"/>
    <w:rsid w:val="00E67DEE"/>
    <w:rsid w:val="00E773E1"/>
    <w:rsid w:val="00E856BD"/>
    <w:rsid w:val="00E9536E"/>
    <w:rsid w:val="00E9743C"/>
    <w:rsid w:val="00EA32CF"/>
    <w:rsid w:val="00EB0BF5"/>
    <w:rsid w:val="00EB2397"/>
    <w:rsid w:val="00EB3F46"/>
    <w:rsid w:val="00EC0C24"/>
    <w:rsid w:val="00EC1396"/>
    <w:rsid w:val="00ED3A13"/>
    <w:rsid w:val="00ED5E2D"/>
    <w:rsid w:val="00EE0733"/>
    <w:rsid w:val="00EE7B24"/>
    <w:rsid w:val="00EE7D7C"/>
    <w:rsid w:val="00EF376B"/>
    <w:rsid w:val="00EF3A19"/>
    <w:rsid w:val="00EF3F36"/>
    <w:rsid w:val="00EF6B5B"/>
    <w:rsid w:val="00F0019E"/>
    <w:rsid w:val="00F031A8"/>
    <w:rsid w:val="00F03AED"/>
    <w:rsid w:val="00F03C76"/>
    <w:rsid w:val="00F05192"/>
    <w:rsid w:val="00F05BCF"/>
    <w:rsid w:val="00F10738"/>
    <w:rsid w:val="00F10B0F"/>
    <w:rsid w:val="00F11694"/>
    <w:rsid w:val="00F14C98"/>
    <w:rsid w:val="00F20CC3"/>
    <w:rsid w:val="00F223F2"/>
    <w:rsid w:val="00F2517E"/>
    <w:rsid w:val="00F25D98"/>
    <w:rsid w:val="00F300FB"/>
    <w:rsid w:val="00F30513"/>
    <w:rsid w:val="00F3190B"/>
    <w:rsid w:val="00F34CBF"/>
    <w:rsid w:val="00F361F1"/>
    <w:rsid w:val="00F379CD"/>
    <w:rsid w:val="00F41312"/>
    <w:rsid w:val="00F419B2"/>
    <w:rsid w:val="00F4406C"/>
    <w:rsid w:val="00F45123"/>
    <w:rsid w:val="00F556AA"/>
    <w:rsid w:val="00F56520"/>
    <w:rsid w:val="00F57856"/>
    <w:rsid w:val="00F60001"/>
    <w:rsid w:val="00F61596"/>
    <w:rsid w:val="00F652A1"/>
    <w:rsid w:val="00F66C68"/>
    <w:rsid w:val="00F671B1"/>
    <w:rsid w:val="00F74B98"/>
    <w:rsid w:val="00F75006"/>
    <w:rsid w:val="00F77D84"/>
    <w:rsid w:val="00F805BF"/>
    <w:rsid w:val="00F80F15"/>
    <w:rsid w:val="00F823D0"/>
    <w:rsid w:val="00F85668"/>
    <w:rsid w:val="00F8601A"/>
    <w:rsid w:val="00F9031B"/>
    <w:rsid w:val="00F93954"/>
    <w:rsid w:val="00F94057"/>
    <w:rsid w:val="00F95A50"/>
    <w:rsid w:val="00F95DA1"/>
    <w:rsid w:val="00FA02DD"/>
    <w:rsid w:val="00FA55A0"/>
    <w:rsid w:val="00FB19B2"/>
    <w:rsid w:val="00FB6386"/>
    <w:rsid w:val="00FB7DE3"/>
    <w:rsid w:val="00FD5304"/>
    <w:rsid w:val="00FE006E"/>
    <w:rsid w:val="00FE57B3"/>
    <w:rsid w:val="00FE57D9"/>
    <w:rsid w:val="00FE68FB"/>
    <w:rsid w:val="00FF6842"/>
    <w:rsid w:val="25E37AB4"/>
    <w:rsid w:val="6B3D2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4B3090C8"/>
  <w15:docId w15:val="{81DC7C73-F1EE-42C5-AD84-063FCB994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toc 1" w:uiPriority="39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/>
    <w:lsdException w:name="toc 7" w:uiPriority="39" w:qFormat="1"/>
    <w:lsdException w:name="toc 8" w:uiPriority="39"/>
    <w:lsdException w:name="toc 9" w:uiPriority="39" w:qFormat="1"/>
    <w:lsdException w:name="footnote text" w:qFormat="1"/>
    <w:lsdException w:name="annotation text" w:qFormat="1"/>
    <w:lsdException w:name="index heading" w:qFormat="1"/>
    <w:lsdException w:name="caption" w:qFormat="1"/>
    <w:lsdException w:name="footnote reference" w:qFormat="1"/>
    <w:lsdException w:name="annotation reference" w:qFormat="1"/>
    <w:lsdException w:name="line number" w:unhideWhenUsed="1"/>
    <w:lsdException w:name="List Bullet" w:qFormat="1"/>
    <w:lsdException w:name="List 2" w:qFormat="1"/>
    <w:lsdException w:name="List Bullet 3" w:qFormat="1"/>
    <w:lsdException w:name="List Bullet 5" w:qFormat="1"/>
    <w:lsdException w:name="List Number 2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Strong" w:qFormat="1"/>
    <w:lsdException w:name="Emphasis" w:uiPriority="20" w:qFormat="1"/>
    <w:lsdException w:name="Document Map" w:qFormat="1"/>
    <w:lsdException w:name="Plain Text" w:uiPriority="99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Keyboard" w:semiHidden="1" w:unhideWhenUsed="1"/>
    <w:lsdException w:name="HTML Preformatted" w:uiPriority="99" w:unhideWhenUsed="1" w:qFormat="1"/>
    <w:lsdException w:name="HTML Variable" w:semiHidden="1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1"/>
    <w:link w:val="11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1"/>
    <w:link w:val="20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1"/>
    <w:link w:val="30"/>
    <w:qFormat/>
    <w:pPr>
      <w:spacing w:before="120"/>
      <w:outlineLvl w:val="2"/>
    </w:pPr>
    <w:rPr>
      <w:sz w:val="28"/>
    </w:rPr>
  </w:style>
  <w:style w:type="paragraph" w:styleId="40">
    <w:name w:val="heading 4"/>
    <w:basedOn w:val="3"/>
    <w:next w:val="a1"/>
    <w:link w:val="41"/>
    <w:autoRedefine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0"/>
    <w:next w:val="a1"/>
    <w:link w:val="50"/>
    <w:autoRedefine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1"/>
    <w:link w:val="60"/>
    <w:autoRedefine/>
    <w:qFormat/>
    <w:pPr>
      <w:outlineLvl w:val="5"/>
    </w:pPr>
  </w:style>
  <w:style w:type="paragraph" w:styleId="7">
    <w:name w:val="heading 7"/>
    <w:basedOn w:val="H6"/>
    <w:next w:val="a1"/>
    <w:link w:val="70"/>
    <w:qFormat/>
    <w:pPr>
      <w:outlineLvl w:val="6"/>
    </w:pPr>
  </w:style>
  <w:style w:type="paragraph" w:styleId="8">
    <w:name w:val="heading 8"/>
    <w:basedOn w:val="1"/>
    <w:next w:val="a1"/>
    <w:link w:val="80"/>
    <w:qFormat/>
    <w:pPr>
      <w:ind w:left="0" w:firstLine="0"/>
      <w:outlineLvl w:val="7"/>
    </w:pPr>
  </w:style>
  <w:style w:type="paragraph" w:styleId="9">
    <w:name w:val="heading 9"/>
    <w:basedOn w:val="8"/>
    <w:next w:val="a1"/>
    <w:link w:val="90"/>
    <w:autoRedefine/>
    <w:qFormat/>
    <w:pPr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H6">
    <w:name w:val="H6"/>
    <w:basedOn w:val="5"/>
    <w:next w:val="a1"/>
    <w:link w:val="H6Char"/>
    <w:autoRedefine/>
    <w:qFormat/>
    <w:pPr>
      <w:ind w:left="1985" w:hanging="1985"/>
      <w:outlineLvl w:val="9"/>
    </w:pPr>
    <w:rPr>
      <w:sz w:val="20"/>
    </w:rPr>
  </w:style>
  <w:style w:type="paragraph" w:styleId="31">
    <w:name w:val="List 3"/>
    <w:basedOn w:val="21"/>
    <w:pPr>
      <w:ind w:left="1135"/>
    </w:pPr>
  </w:style>
  <w:style w:type="paragraph" w:styleId="21">
    <w:name w:val="List 2"/>
    <w:basedOn w:val="a5"/>
    <w:autoRedefine/>
    <w:qFormat/>
    <w:pPr>
      <w:ind w:left="851"/>
    </w:pPr>
  </w:style>
  <w:style w:type="paragraph" w:styleId="a5">
    <w:name w:val="List"/>
    <w:basedOn w:val="a1"/>
    <w:link w:val="a6"/>
    <w:pPr>
      <w:ind w:left="568" w:hanging="284"/>
    </w:pPr>
  </w:style>
  <w:style w:type="paragraph" w:styleId="TOC7">
    <w:name w:val="toc 7"/>
    <w:basedOn w:val="TOC6"/>
    <w:next w:val="a1"/>
    <w:autoRedefine/>
    <w:uiPriority w:val="39"/>
    <w:qFormat/>
    <w:pPr>
      <w:ind w:left="2268" w:hanging="2268"/>
    </w:pPr>
  </w:style>
  <w:style w:type="paragraph" w:styleId="TOC6">
    <w:name w:val="toc 6"/>
    <w:basedOn w:val="TOC5"/>
    <w:next w:val="a1"/>
    <w:uiPriority w:val="39"/>
    <w:pPr>
      <w:ind w:left="1985" w:hanging="1985"/>
    </w:pPr>
  </w:style>
  <w:style w:type="paragraph" w:styleId="TOC5">
    <w:name w:val="toc 5"/>
    <w:basedOn w:val="TOC4"/>
    <w:uiPriority w:val="39"/>
    <w:qFormat/>
    <w:pPr>
      <w:ind w:left="1701" w:hanging="1701"/>
    </w:pPr>
  </w:style>
  <w:style w:type="paragraph" w:styleId="TOC4">
    <w:name w:val="toc 4"/>
    <w:basedOn w:val="TOC3"/>
    <w:uiPriority w:val="39"/>
    <w:qFormat/>
    <w:pPr>
      <w:ind w:left="1418" w:hanging="1418"/>
    </w:pPr>
  </w:style>
  <w:style w:type="paragraph" w:styleId="TOC3">
    <w:name w:val="toc 3"/>
    <w:basedOn w:val="TOC2"/>
    <w:autoRedefine/>
    <w:uiPriority w:val="39"/>
    <w:qFormat/>
    <w:pPr>
      <w:ind w:left="1134" w:hanging="1134"/>
    </w:pPr>
  </w:style>
  <w:style w:type="paragraph" w:styleId="TOC2">
    <w:name w:val="toc 2"/>
    <w:basedOn w:val="TOC1"/>
    <w:autoRedefine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autoRedefine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22">
    <w:name w:val="List Number 2"/>
    <w:basedOn w:val="a7"/>
    <w:autoRedefine/>
    <w:qFormat/>
    <w:pPr>
      <w:ind w:left="851"/>
    </w:pPr>
  </w:style>
  <w:style w:type="paragraph" w:styleId="a7">
    <w:name w:val="List Number"/>
    <w:basedOn w:val="a5"/>
    <w:autoRedefine/>
  </w:style>
  <w:style w:type="paragraph" w:styleId="42">
    <w:name w:val="List Bullet 4"/>
    <w:basedOn w:val="32"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8"/>
    <w:autoRedefine/>
    <w:pPr>
      <w:ind w:left="851"/>
    </w:pPr>
  </w:style>
  <w:style w:type="paragraph" w:styleId="a8">
    <w:name w:val="List Bullet"/>
    <w:basedOn w:val="a5"/>
    <w:link w:val="a9"/>
    <w:qFormat/>
  </w:style>
  <w:style w:type="paragraph" w:styleId="aa">
    <w:name w:val="caption"/>
    <w:basedOn w:val="a1"/>
    <w:next w:val="a1"/>
    <w:autoRedefine/>
    <w:qFormat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Times New Roman"/>
      <w:b/>
      <w:lang w:val="en-US"/>
    </w:rPr>
  </w:style>
  <w:style w:type="paragraph" w:styleId="ab">
    <w:name w:val="Document Map"/>
    <w:basedOn w:val="a1"/>
    <w:link w:val="ac"/>
    <w:qFormat/>
    <w:pPr>
      <w:shd w:val="clear" w:color="auto" w:fill="000080"/>
    </w:pPr>
    <w:rPr>
      <w:rFonts w:ascii="Tahoma" w:hAnsi="Tahoma" w:cs="Tahoma"/>
    </w:rPr>
  </w:style>
  <w:style w:type="paragraph" w:styleId="ad">
    <w:name w:val="annotation text"/>
    <w:basedOn w:val="a1"/>
    <w:link w:val="ae"/>
    <w:qFormat/>
  </w:style>
  <w:style w:type="paragraph" w:styleId="af">
    <w:name w:val="Body Text"/>
    <w:basedOn w:val="a1"/>
    <w:link w:val="af0"/>
    <w:autoRedefine/>
    <w:qFormat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val="zh-CN" w:eastAsia="en-GB"/>
    </w:rPr>
  </w:style>
  <w:style w:type="paragraph" w:styleId="af1">
    <w:name w:val="Body Text Indent"/>
    <w:basedOn w:val="a1"/>
    <w:link w:val="af2"/>
    <w:pPr>
      <w:spacing w:after="120"/>
      <w:ind w:left="283"/>
    </w:pPr>
    <w:rPr>
      <w:rFonts w:eastAsia="MS Mincho"/>
      <w:lang w:eastAsia="zh-CN"/>
    </w:rPr>
  </w:style>
  <w:style w:type="paragraph" w:styleId="af3">
    <w:name w:val="Plain Text"/>
    <w:basedOn w:val="a1"/>
    <w:link w:val="af4"/>
    <w:autoRedefine/>
    <w:uiPriority w:val="99"/>
    <w:rPr>
      <w:rFonts w:ascii="Courier New" w:eastAsia="MS Mincho" w:hAnsi="Courier New"/>
      <w:lang w:val="nb-NO" w:eastAsia="zh-CN"/>
    </w:rPr>
  </w:style>
  <w:style w:type="paragraph" w:styleId="51">
    <w:name w:val="List Bullet 5"/>
    <w:basedOn w:val="42"/>
    <w:qFormat/>
    <w:pPr>
      <w:ind w:left="1702"/>
    </w:p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af5">
    <w:name w:val="Balloon Text"/>
    <w:basedOn w:val="a1"/>
    <w:link w:val="af6"/>
    <w:rPr>
      <w:rFonts w:ascii="Tahoma" w:hAnsi="Tahoma" w:cs="Tahoma"/>
      <w:sz w:val="16"/>
      <w:szCs w:val="16"/>
    </w:rPr>
  </w:style>
  <w:style w:type="paragraph" w:styleId="af7">
    <w:name w:val="footer"/>
    <w:basedOn w:val="af8"/>
    <w:link w:val="af9"/>
    <w:pPr>
      <w:jc w:val="center"/>
    </w:pPr>
    <w:rPr>
      <w:i/>
    </w:rPr>
  </w:style>
  <w:style w:type="paragraph" w:styleId="af8">
    <w:name w:val="header"/>
    <w:link w:val="afa"/>
    <w:pPr>
      <w:widowControl w:val="0"/>
    </w:pPr>
    <w:rPr>
      <w:rFonts w:ascii="Arial" w:hAnsi="Arial"/>
      <w:b/>
      <w:sz w:val="18"/>
      <w:lang w:val="en-GB" w:eastAsia="en-US"/>
    </w:rPr>
  </w:style>
  <w:style w:type="paragraph" w:styleId="afb">
    <w:name w:val="index heading"/>
    <w:basedOn w:val="a1"/>
    <w:next w:val="a1"/>
    <w:qFormat/>
    <w:pPr>
      <w:pBdr>
        <w:top w:val="single" w:sz="12" w:space="0" w:color="auto"/>
      </w:pBdr>
      <w:spacing w:before="360" w:after="240"/>
    </w:pPr>
    <w:rPr>
      <w:rFonts w:eastAsia="MS Mincho"/>
      <w:b/>
      <w:i/>
      <w:sz w:val="26"/>
    </w:rPr>
  </w:style>
  <w:style w:type="paragraph" w:styleId="afc">
    <w:name w:val="footnote text"/>
    <w:basedOn w:val="a1"/>
    <w:link w:val="afd"/>
    <w:autoRedefine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3"/>
    <w:pPr>
      <w:ind w:left="1702"/>
    </w:pPr>
  </w:style>
  <w:style w:type="paragraph" w:styleId="43">
    <w:name w:val="List 4"/>
    <w:basedOn w:val="31"/>
    <w:pPr>
      <w:ind w:left="1418"/>
    </w:pPr>
  </w:style>
  <w:style w:type="paragraph" w:styleId="TOC9">
    <w:name w:val="toc 9"/>
    <w:basedOn w:val="TOC8"/>
    <w:uiPriority w:val="39"/>
    <w:qFormat/>
    <w:pPr>
      <w:ind w:left="1418" w:hanging="1418"/>
    </w:pPr>
  </w:style>
  <w:style w:type="paragraph" w:styleId="HTML">
    <w:name w:val="HTML Preformatted"/>
    <w:basedOn w:val="a1"/>
    <w:link w:val="HTML0"/>
    <w:autoRedefine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Times New Roman" w:hAnsi="Courier New" w:cs="Courier New"/>
      <w:lang w:val="en-US" w:eastAsia="ko-KR"/>
    </w:rPr>
  </w:style>
  <w:style w:type="paragraph" w:styleId="afe">
    <w:name w:val="Normal (Web)"/>
    <w:basedOn w:val="a1"/>
    <w:autoRedefine/>
    <w:uiPriority w:val="99"/>
    <w:qFormat/>
    <w:pPr>
      <w:spacing w:before="100" w:beforeAutospacing="1" w:after="100" w:afterAutospacing="1"/>
    </w:pPr>
    <w:rPr>
      <w:rFonts w:ascii="Arial" w:eastAsia="宋体" w:hAnsi="Arial" w:cs="Arial"/>
      <w:color w:val="493118"/>
      <w:sz w:val="18"/>
      <w:szCs w:val="18"/>
      <w:lang w:val="en-US" w:eastAsia="zh-CN"/>
    </w:rPr>
  </w:style>
  <w:style w:type="paragraph" w:styleId="10">
    <w:name w:val="index 1"/>
    <w:basedOn w:val="a1"/>
    <w:qFormat/>
    <w:pPr>
      <w:keepLines/>
      <w:spacing w:after="0"/>
    </w:pPr>
  </w:style>
  <w:style w:type="paragraph" w:styleId="24">
    <w:name w:val="index 2"/>
    <w:basedOn w:val="10"/>
    <w:qFormat/>
    <w:pPr>
      <w:ind w:left="284"/>
    </w:pPr>
  </w:style>
  <w:style w:type="paragraph" w:styleId="aff">
    <w:name w:val="annotation subject"/>
    <w:basedOn w:val="ad"/>
    <w:next w:val="ad"/>
    <w:link w:val="aff0"/>
    <w:rPr>
      <w:b/>
      <w:bCs/>
    </w:rPr>
  </w:style>
  <w:style w:type="table" w:styleId="aff1">
    <w:name w:val="Table Grid"/>
    <w:basedOn w:val="a3"/>
    <w:autoRedefine/>
    <w:qFormat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2">
    <w:name w:val="Strong"/>
    <w:autoRedefine/>
    <w:qFormat/>
    <w:rPr>
      <w:rFonts w:eastAsia="宋体"/>
      <w:b/>
      <w:bCs/>
      <w:lang w:val="en-US" w:eastAsia="zh-CN" w:bidi="ar-SA"/>
    </w:rPr>
  </w:style>
  <w:style w:type="character" w:styleId="aff3">
    <w:name w:val="page number"/>
  </w:style>
  <w:style w:type="character" w:styleId="aff4">
    <w:name w:val="FollowedHyperlink"/>
    <w:rPr>
      <w:color w:val="800080"/>
      <w:u w:val="single"/>
    </w:rPr>
  </w:style>
  <w:style w:type="character" w:styleId="aff5">
    <w:name w:val="Emphasis"/>
    <w:autoRedefine/>
    <w:uiPriority w:val="20"/>
    <w:qFormat/>
    <w:rPr>
      <w:i/>
      <w:iCs/>
    </w:rPr>
  </w:style>
  <w:style w:type="character" w:styleId="aff6">
    <w:name w:val="line number"/>
    <w:unhideWhenUsed/>
  </w:style>
  <w:style w:type="character" w:styleId="aff7">
    <w:name w:val="Hyperlink"/>
    <w:rPr>
      <w:color w:val="0000FF"/>
      <w:u w:val="single"/>
    </w:rPr>
  </w:style>
  <w:style w:type="character" w:styleId="aff8">
    <w:name w:val="annotation reference"/>
    <w:qFormat/>
    <w:rPr>
      <w:sz w:val="16"/>
    </w:rPr>
  </w:style>
  <w:style w:type="character" w:styleId="aff9">
    <w:name w:val="footnote reference"/>
    <w:autoRedefine/>
    <w:qFormat/>
    <w:rPr>
      <w:b/>
      <w:position w:val="6"/>
      <w:sz w:val="16"/>
    </w:rPr>
  </w:style>
  <w:style w:type="paragraph" w:customStyle="1" w:styleId="ZT">
    <w:name w:val="ZT"/>
    <w:autoRedefine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autoRedefine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1"/>
    <w:next w:val="a1"/>
    <w:pPr>
      <w:outlineLvl w:val="9"/>
    </w:pPr>
  </w:style>
  <w:style w:type="paragraph" w:customStyle="1" w:styleId="TAH">
    <w:name w:val="TAH"/>
    <w:basedOn w:val="TAC"/>
    <w:link w:val="TAHChar"/>
    <w:autoRedefine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1"/>
    <w:link w:val="TALChar"/>
    <w:autoRedefine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autoRedefine/>
    <w:qFormat/>
    <w:pPr>
      <w:keepNext w:val="0"/>
      <w:spacing w:before="0" w:after="240"/>
    </w:pPr>
  </w:style>
  <w:style w:type="paragraph" w:customStyle="1" w:styleId="TH">
    <w:name w:val="TH"/>
    <w:basedOn w:val="a1"/>
    <w:link w:val="THChar"/>
    <w:autoRedefine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1"/>
    <w:link w:val="NOChar"/>
    <w:qFormat/>
    <w:pPr>
      <w:keepLines/>
      <w:ind w:left="1135" w:hanging="851"/>
    </w:pPr>
  </w:style>
  <w:style w:type="paragraph" w:customStyle="1" w:styleId="EX">
    <w:name w:val="EX"/>
    <w:basedOn w:val="a1"/>
    <w:link w:val="EXChar"/>
    <w:pPr>
      <w:keepLines/>
      <w:ind w:left="1702" w:hanging="1418"/>
    </w:pPr>
  </w:style>
  <w:style w:type="paragraph" w:customStyle="1" w:styleId="FP">
    <w:name w:val="FP"/>
    <w:basedOn w:val="a1"/>
    <w:qFormat/>
    <w:pPr>
      <w:spacing w:after="0"/>
    </w:pPr>
  </w:style>
  <w:style w:type="paragraph" w:customStyle="1" w:styleId="LD">
    <w:name w:val="LD"/>
    <w:autoRedefine/>
    <w:qFormat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autoRedefine/>
    <w:qFormat/>
    <w:pPr>
      <w:spacing w:after="0"/>
    </w:pPr>
  </w:style>
  <w:style w:type="paragraph" w:customStyle="1" w:styleId="EQ">
    <w:name w:val="EQ"/>
    <w:basedOn w:val="a1"/>
    <w:next w:val="a1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autoRedefine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autoRedefine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autoRedefine/>
    <w:pPr>
      <w:jc w:val="right"/>
    </w:p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autoRedefine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autoRedefine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autoRedefine/>
    <w:qFormat/>
    <w:pPr>
      <w:framePr w:wrap="notBeside" w:y="16161"/>
    </w:pPr>
  </w:style>
  <w:style w:type="character" w:customStyle="1" w:styleId="ZGSM">
    <w:name w:val="ZGSM"/>
    <w:autoRedefine/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link w:val="EditorsNoteChar"/>
    <w:rPr>
      <w:color w:val="FF0000"/>
    </w:rPr>
  </w:style>
  <w:style w:type="paragraph" w:customStyle="1" w:styleId="B10">
    <w:name w:val="B1"/>
    <w:basedOn w:val="a5"/>
    <w:link w:val="B1Char"/>
    <w:qFormat/>
  </w:style>
  <w:style w:type="paragraph" w:customStyle="1" w:styleId="B2">
    <w:name w:val="B2"/>
    <w:basedOn w:val="21"/>
    <w:link w:val="B2Char"/>
  </w:style>
  <w:style w:type="paragraph" w:customStyle="1" w:styleId="B3">
    <w:name w:val="B3"/>
    <w:basedOn w:val="31"/>
    <w:link w:val="B3Char"/>
  </w:style>
  <w:style w:type="paragraph" w:customStyle="1" w:styleId="B4">
    <w:name w:val="B4"/>
    <w:basedOn w:val="43"/>
    <w:link w:val="B4Char"/>
  </w:style>
  <w:style w:type="paragraph" w:customStyle="1" w:styleId="B5">
    <w:name w:val="B5"/>
    <w:basedOn w:val="52"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sz w:val="24"/>
      <w:lang w:val="en-GB" w:eastAsia="en-US"/>
    </w:rPr>
  </w:style>
  <w:style w:type="paragraph" w:customStyle="1" w:styleId="FirstChange">
    <w:name w:val="First Change"/>
    <w:basedOn w:val="a1"/>
    <w:autoRedefine/>
    <w:qFormat/>
    <w:pPr>
      <w:jc w:val="center"/>
    </w:pPr>
    <w:rPr>
      <w:color w:val="FF0000"/>
    </w:rPr>
  </w:style>
  <w:style w:type="character" w:customStyle="1" w:styleId="afa">
    <w:name w:val="页眉 字符"/>
    <w:link w:val="af8"/>
    <w:autoRedefine/>
    <w:qFormat/>
    <w:rPr>
      <w:rFonts w:ascii="Arial" w:hAnsi="Arial"/>
      <w:b/>
      <w:sz w:val="18"/>
      <w:lang w:eastAsia="en-US"/>
    </w:rPr>
  </w:style>
  <w:style w:type="paragraph" w:customStyle="1" w:styleId="affa">
    <w:name w:val="a"/>
    <w:basedOn w:val="CRCoverPage"/>
    <w:autoRedefine/>
    <w:qFormat/>
    <w:rsid w:val="00040F70"/>
    <w:pPr>
      <w:tabs>
        <w:tab w:val="left" w:pos="1985"/>
      </w:tabs>
      <w:ind w:left="1200" w:hangingChars="500" w:hanging="1200"/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a1"/>
    <w:autoRedefine/>
    <w:qFormat/>
    <w:rPr>
      <w:rFonts w:ascii="Arial" w:hAnsi="Arial" w:cs="Arial"/>
    </w:rPr>
  </w:style>
  <w:style w:type="character" w:customStyle="1" w:styleId="TALChar">
    <w:name w:val="TAL Char"/>
    <w:link w:val="TAL"/>
    <w:autoRedefine/>
    <w:qFormat/>
    <w:rPr>
      <w:rFonts w:ascii="Arial" w:hAnsi="Arial"/>
      <w:sz w:val="18"/>
      <w:lang w:val="en-GB"/>
    </w:rPr>
  </w:style>
  <w:style w:type="character" w:customStyle="1" w:styleId="TACChar">
    <w:name w:val="TAC Char"/>
    <w:link w:val="TAC"/>
    <w:autoRedefine/>
    <w:qFormat/>
    <w:rPr>
      <w:rFonts w:ascii="Arial" w:hAnsi="Arial"/>
      <w:sz w:val="18"/>
      <w:lang w:val="en-GB"/>
    </w:rPr>
  </w:style>
  <w:style w:type="character" w:customStyle="1" w:styleId="TAHChar">
    <w:name w:val="TAH Char"/>
    <w:link w:val="TAH"/>
    <w:autoRedefine/>
    <w:qFormat/>
    <w:rPr>
      <w:rFonts w:ascii="Arial" w:hAnsi="Arial"/>
      <w:b/>
      <w:sz w:val="18"/>
      <w:lang w:val="en-GB"/>
    </w:rPr>
  </w:style>
  <w:style w:type="character" w:customStyle="1" w:styleId="41">
    <w:name w:val="标题 4 字符"/>
    <w:link w:val="40"/>
    <w:autoRedefine/>
    <w:qFormat/>
    <w:rPr>
      <w:rFonts w:ascii="Arial" w:hAnsi="Arial"/>
      <w:sz w:val="24"/>
      <w:lang w:val="en-GB"/>
    </w:rPr>
  </w:style>
  <w:style w:type="character" w:customStyle="1" w:styleId="af6">
    <w:name w:val="批注框文本 字符"/>
    <w:link w:val="af5"/>
    <w:autoRedefine/>
    <w:qFormat/>
    <w:rPr>
      <w:rFonts w:ascii="Tahoma" w:hAnsi="Tahoma" w:cs="Tahoma"/>
      <w:sz w:val="16"/>
      <w:szCs w:val="16"/>
      <w:lang w:val="en-GB"/>
    </w:rPr>
  </w:style>
  <w:style w:type="character" w:customStyle="1" w:styleId="30">
    <w:name w:val="标题 3 字符"/>
    <w:link w:val="3"/>
    <w:autoRedefine/>
    <w:qFormat/>
    <w:rPr>
      <w:rFonts w:ascii="Arial" w:hAnsi="Arial"/>
      <w:sz w:val="28"/>
      <w:lang w:val="en-GB"/>
    </w:rPr>
  </w:style>
  <w:style w:type="character" w:customStyle="1" w:styleId="60">
    <w:name w:val="标题 6 字符"/>
    <w:link w:val="6"/>
    <w:autoRedefine/>
    <w:qFormat/>
    <w:rPr>
      <w:rFonts w:ascii="Arial" w:hAnsi="Arial"/>
      <w:lang w:val="en-GB"/>
    </w:rPr>
  </w:style>
  <w:style w:type="character" w:customStyle="1" w:styleId="af9">
    <w:name w:val="页脚 字符"/>
    <w:link w:val="af7"/>
    <w:autoRedefine/>
    <w:qFormat/>
    <w:rPr>
      <w:rFonts w:ascii="Arial" w:hAnsi="Arial"/>
      <w:b/>
      <w:i/>
      <w:sz w:val="18"/>
      <w:lang w:val="en-GB"/>
    </w:rPr>
  </w:style>
  <w:style w:type="character" w:customStyle="1" w:styleId="NOChar">
    <w:name w:val="NO Char"/>
    <w:link w:val="NO"/>
    <w:autoRedefine/>
    <w:qFormat/>
    <w:rPr>
      <w:rFonts w:ascii="Times New Roman" w:hAnsi="Times New Roman"/>
      <w:lang w:val="en-GB"/>
    </w:rPr>
  </w:style>
  <w:style w:type="character" w:customStyle="1" w:styleId="PLChar">
    <w:name w:val="PL Char"/>
    <w:link w:val="PL"/>
    <w:autoRedefine/>
    <w:qFormat/>
    <w:rPr>
      <w:rFonts w:ascii="Courier New" w:hAnsi="Courier New"/>
      <w:sz w:val="16"/>
      <w:lang w:val="en-GB"/>
    </w:rPr>
  </w:style>
  <w:style w:type="character" w:customStyle="1" w:styleId="EXChar">
    <w:name w:val="EX Char"/>
    <w:link w:val="EX"/>
    <w:autoRedefine/>
    <w:qFormat/>
    <w:locked/>
    <w:rPr>
      <w:rFonts w:ascii="Times New Roman" w:hAnsi="Times New Roman"/>
      <w:lang w:val="en-GB"/>
    </w:rPr>
  </w:style>
  <w:style w:type="character" w:customStyle="1" w:styleId="B1Char">
    <w:name w:val="B1 Char"/>
    <w:link w:val="B10"/>
    <w:autoRedefine/>
    <w:qFormat/>
    <w:rPr>
      <w:rFonts w:ascii="Times New Roman" w:hAnsi="Times New Roman"/>
      <w:lang w:val="en-GB"/>
    </w:rPr>
  </w:style>
  <w:style w:type="character" w:customStyle="1" w:styleId="EditorsNoteChar">
    <w:name w:val="Editor's Note Char"/>
    <w:link w:val="EditorsNote"/>
    <w:autoRedefine/>
    <w:qFormat/>
    <w:rPr>
      <w:rFonts w:ascii="Times New Roman" w:hAnsi="Times New Roman"/>
      <w:color w:val="FF0000"/>
      <w:lang w:val="en-GB"/>
    </w:rPr>
  </w:style>
  <w:style w:type="character" w:customStyle="1" w:styleId="THChar">
    <w:name w:val="TH Char"/>
    <w:link w:val="TH"/>
    <w:autoRedefine/>
    <w:qFormat/>
    <w:rPr>
      <w:rFonts w:ascii="Arial" w:hAnsi="Arial"/>
      <w:b/>
      <w:lang w:val="en-GB"/>
    </w:rPr>
  </w:style>
  <w:style w:type="character" w:customStyle="1" w:styleId="TFChar">
    <w:name w:val="TF Char"/>
    <w:link w:val="TF"/>
    <w:autoRedefine/>
    <w:qFormat/>
    <w:rPr>
      <w:rFonts w:ascii="Arial" w:hAnsi="Arial"/>
      <w:b/>
      <w:lang w:val="en-GB"/>
    </w:rPr>
  </w:style>
  <w:style w:type="character" w:customStyle="1" w:styleId="B2Char">
    <w:name w:val="B2 Char"/>
    <w:link w:val="B2"/>
    <w:autoRedefine/>
    <w:qFormat/>
    <w:rPr>
      <w:rFonts w:ascii="Times New Roman" w:hAnsi="Times New Roman"/>
      <w:lang w:val="en-GB"/>
    </w:rPr>
  </w:style>
  <w:style w:type="character" w:customStyle="1" w:styleId="B3Char">
    <w:name w:val="B3 Char"/>
    <w:link w:val="B3"/>
    <w:autoRedefine/>
    <w:qFormat/>
    <w:rPr>
      <w:rFonts w:ascii="Times New Roman" w:hAnsi="Times New Roman"/>
      <w:lang w:val="en-GB"/>
    </w:rPr>
  </w:style>
  <w:style w:type="paragraph" w:customStyle="1" w:styleId="TAJ">
    <w:name w:val="TAJ"/>
    <w:basedOn w:val="TH"/>
    <w:autoRedefine/>
    <w:qFormat/>
    <w:pPr>
      <w:overflowPunct w:val="0"/>
      <w:autoSpaceDE w:val="0"/>
      <w:autoSpaceDN w:val="0"/>
      <w:adjustRightInd w:val="0"/>
      <w:textAlignment w:val="baseline"/>
    </w:pPr>
  </w:style>
  <w:style w:type="paragraph" w:customStyle="1" w:styleId="Guidance">
    <w:name w:val="Guidance"/>
    <w:basedOn w:val="a1"/>
    <w:autoRedefine/>
    <w:qFormat/>
    <w:pPr>
      <w:overflowPunct w:val="0"/>
      <w:autoSpaceDE w:val="0"/>
      <w:autoSpaceDN w:val="0"/>
      <w:adjustRightInd w:val="0"/>
      <w:textAlignment w:val="baseline"/>
    </w:pPr>
    <w:rPr>
      <w:i/>
      <w:color w:val="0000FF"/>
    </w:rPr>
  </w:style>
  <w:style w:type="paragraph" w:customStyle="1" w:styleId="Revision1">
    <w:name w:val="Revision1"/>
    <w:autoRedefine/>
    <w:hidden/>
    <w:uiPriority w:val="99"/>
    <w:semiHidden/>
    <w:qFormat/>
    <w:rPr>
      <w:rFonts w:ascii="Times New Roman" w:hAnsi="Times New Roman"/>
      <w:lang w:val="en-GB" w:eastAsia="en-US"/>
    </w:rPr>
  </w:style>
  <w:style w:type="character" w:customStyle="1" w:styleId="12">
    <w:name w:val="@他1"/>
    <w:autoRedefine/>
    <w:uiPriority w:val="99"/>
    <w:semiHidden/>
    <w:unhideWhenUsed/>
    <w:qFormat/>
    <w:rPr>
      <w:color w:val="2B579A"/>
      <w:shd w:val="clear" w:color="auto" w:fill="E6E6E6"/>
    </w:rPr>
  </w:style>
  <w:style w:type="character" w:customStyle="1" w:styleId="afd">
    <w:name w:val="脚注文本 字符"/>
    <w:link w:val="afc"/>
    <w:autoRedefine/>
    <w:qFormat/>
    <w:rPr>
      <w:rFonts w:ascii="Times New Roman" w:hAnsi="Times New Roman"/>
      <w:sz w:val="16"/>
      <w:lang w:val="en-GB"/>
    </w:rPr>
  </w:style>
  <w:style w:type="character" w:customStyle="1" w:styleId="ae">
    <w:name w:val="批注文字 字符"/>
    <w:link w:val="ad"/>
    <w:autoRedefine/>
    <w:uiPriority w:val="99"/>
    <w:qFormat/>
    <w:rPr>
      <w:rFonts w:ascii="Times New Roman" w:hAnsi="Times New Roman"/>
      <w:lang w:val="en-GB"/>
    </w:rPr>
  </w:style>
  <w:style w:type="character" w:customStyle="1" w:styleId="aff0">
    <w:name w:val="批注主题 字符"/>
    <w:link w:val="aff"/>
    <w:autoRedefine/>
    <w:qFormat/>
    <w:rPr>
      <w:rFonts w:ascii="Times New Roman" w:hAnsi="Times New Roman"/>
      <w:b/>
      <w:bCs/>
      <w:lang w:val="en-GB"/>
    </w:rPr>
  </w:style>
  <w:style w:type="character" w:customStyle="1" w:styleId="ac">
    <w:name w:val="文档结构图 字符"/>
    <w:link w:val="ab"/>
    <w:autoRedefine/>
    <w:qFormat/>
    <w:rPr>
      <w:rFonts w:ascii="Tahoma" w:hAnsi="Tahoma" w:cs="Tahoma"/>
      <w:shd w:val="clear" w:color="auto" w:fill="000080"/>
      <w:lang w:val="en-GB"/>
    </w:rPr>
  </w:style>
  <w:style w:type="paragraph" w:customStyle="1" w:styleId="DiscussonB1">
    <w:name w:val="Discusson B1"/>
    <w:basedOn w:val="Discussion"/>
    <w:autoRedefine/>
    <w:qFormat/>
    <w:pPr>
      <w:ind w:left="567" w:hanging="283"/>
    </w:pPr>
  </w:style>
  <w:style w:type="paragraph" w:customStyle="1" w:styleId="DiscussionB2">
    <w:name w:val="Discussion B2"/>
    <w:basedOn w:val="DiscussonB1"/>
    <w:autoRedefine/>
    <w:qFormat/>
    <w:pPr>
      <w:ind w:left="851"/>
    </w:pPr>
  </w:style>
  <w:style w:type="character" w:customStyle="1" w:styleId="13">
    <w:name w:val="未处理的提及1"/>
    <w:basedOn w:val="a2"/>
    <w:autoRedefine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Proposal">
    <w:name w:val="Proposal"/>
    <w:basedOn w:val="a1"/>
    <w:link w:val="ProposalChar"/>
    <w:autoRedefine/>
    <w:qFormat/>
    <w:pPr>
      <w:numPr>
        <w:numId w:val="1"/>
      </w:numPr>
      <w:tabs>
        <w:tab w:val="left" w:pos="1560"/>
      </w:tabs>
      <w:ind w:left="720"/>
    </w:pPr>
    <w:rPr>
      <w:b/>
    </w:rPr>
  </w:style>
  <w:style w:type="character" w:customStyle="1" w:styleId="ProposalChar">
    <w:name w:val="Proposal Char"/>
    <w:link w:val="Proposal"/>
    <w:autoRedefine/>
    <w:qFormat/>
    <w:rPr>
      <w:rFonts w:ascii="Times New Roman" w:hAnsi="Times New Roman"/>
      <w:b/>
      <w:lang w:eastAsia="en-US"/>
    </w:rPr>
  </w:style>
  <w:style w:type="paragraph" w:customStyle="1" w:styleId="Proposallist">
    <w:name w:val="Proposal list"/>
    <w:basedOn w:val="a1"/>
    <w:link w:val="ProposallistChar"/>
    <w:autoRedefine/>
    <w:qFormat/>
    <w:pPr>
      <w:tabs>
        <w:tab w:val="left" w:pos="1560"/>
      </w:tabs>
      <w:ind w:left="1560" w:hanging="1134"/>
    </w:pPr>
    <w:rPr>
      <w:b/>
    </w:rPr>
  </w:style>
  <w:style w:type="character" w:customStyle="1" w:styleId="ProposallistChar">
    <w:name w:val="Proposal list Char"/>
    <w:basedOn w:val="a2"/>
    <w:link w:val="Proposallist"/>
    <w:autoRedefine/>
    <w:qFormat/>
    <w:rPr>
      <w:rFonts w:ascii="Times New Roman" w:hAnsi="Times New Roman"/>
      <w:b/>
      <w:lang w:eastAsia="en-US"/>
    </w:rPr>
  </w:style>
  <w:style w:type="paragraph" w:customStyle="1" w:styleId="Agreement">
    <w:name w:val="Agreement"/>
    <w:basedOn w:val="a1"/>
    <w:next w:val="a1"/>
    <w:autoRedefine/>
    <w:uiPriority w:val="99"/>
    <w:qFormat/>
    <w:pPr>
      <w:numPr>
        <w:numId w:val="2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paragraph" w:styleId="affb">
    <w:name w:val="List Paragraph"/>
    <w:basedOn w:val="a1"/>
    <w:link w:val="affc"/>
    <w:autoRedefine/>
    <w:uiPriority w:val="34"/>
    <w:qFormat/>
    <w:pPr>
      <w:ind w:left="720"/>
      <w:contextualSpacing/>
    </w:pPr>
    <w:rPr>
      <w:rFonts w:eastAsia="Times New Roman"/>
    </w:rPr>
  </w:style>
  <w:style w:type="character" w:customStyle="1" w:styleId="affc">
    <w:name w:val="列表段落 字符"/>
    <w:link w:val="affb"/>
    <w:autoRedefine/>
    <w:uiPriority w:val="34"/>
    <w:qFormat/>
    <w:rPr>
      <w:rFonts w:ascii="Times New Roman" w:eastAsia="Times New Roman" w:hAnsi="Times New Roman"/>
      <w:lang w:eastAsia="en-US"/>
    </w:rPr>
  </w:style>
  <w:style w:type="character" w:customStyle="1" w:styleId="11">
    <w:name w:val="标题 1 字符1"/>
    <w:link w:val="1"/>
    <w:autoRedefine/>
    <w:qFormat/>
    <w:rPr>
      <w:rFonts w:ascii="Arial" w:hAnsi="Arial"/>
      <w:sz w:val="36"/>
      <w:lang w:eastAsia="en-US"/>
    </w:rPr>
  </w:style>
  <w:style w:type="paragraph" w:customStyle="1" w:styleId="25">
    <w:name w:val="编号2"/>
    <w:basedOn w:val="a1"/>
    <w:autoRedefine/>
    <w:qFormat/>
    <w:pPr>
      <w:tabs>
        <w:tab w:val="left" w:pos="704"/>
      </w:tabs>
      <w:ind w:left="704" w:hanging="420"/>
    </w:pPr>
    <w:rPr>
      <w:rFonts w:eastAsia="宋体"/>
      <w:lang w:eastAsia="zh-CN"/>
    </w:rPr>
  </w:style>
  <w:style w:type="paragraph" w:customStyle="1" w:styleId="Reference">
    <w:name w:val="Reference"/>
    <w:basedOn w:val="a1"/>
    <w:autoRedefine/>
    <w:qFormat/>
    <w:pPr>
      <w:numPr>
        <w:numId w:val="3"/>
      </w:numPr>
      <w:overflowPunct w:val="0"/>
      <w:autoSpaceDE w:val="0"/>
      <w:autoSpaceDN w:val="0"/>
      <w:adjustRightInd w:val="0"/>
      <w:spacing w:after="120"/>
      <w:textAlignment w:val="baseline"/>
    </w:pPr>
    <w:rPr>
      <w:rFonts w:eastAsia="宋体"/>
      <w:sz w:val="22"/>
      <w:lang w:eastAsia="zh-CN"/>
    </w:rPr>
  </w:style>
  <w:style w:type="character" w:customStyle="1" w:styleId="affd">
    <w:name w:val="样式 宋体 蓝色"/>
    <w:autoRedefine/>
    <w:qFormat/>
    <w:rPr>
      <w:rFonts w:ascii="Times New Roman" w:eastAsia="宋体" w:hAnsi="Times New Roman"/>
      <w:color w:val="0000FF"/>
      <w:lang w:val="en-US" w:eastAsia="zh-CN" w:bidi="ar-SA"/>
    </w:rPr>
  </w:style>
  <w:style w:type="paragraph" w:customStyle="1" w:styleId="MSMincho">
    <w:name w:val="样式 列表 + (西文) MS Mincho"/>
    <w:basedOn w:val="a5"/>
    <w:link w:val="MSMinchoChar"/>
    <w:autoRedefine/>
    <w:qFormat/>
    <w:pPr>
      <w:ind w:left="704" w:hanging="420"/>
    </w:pPr>
  </w:style>
  <w:style w:type="character" w:customStyle="1" w:styleId="a6">
    <w:name w:val="列表 字符"/>
    <w:link w:val="a5"/>
    <w:autoRedefine/>
    <w:qFormat/>
    <w:rPr>
      <w:rFonts w:ascii="Times New Roman" w:hAnsi="Times New Roman"/>
      <w:lang w:eastAsia="en-US"/>
    </w:rPr>
  </w:style>
  <w:style w:type="character" w:customStyle="1" w:styleId="MSMinchoChar">
    <w:name w:val="样式 列表 + (西文) MS Mincho Char"/>
    <w:basedOn w:val="a6"/>
    <w:link w:val="MSMincho"/>
    <w:autoRedefine/>
    <w:qFormat/>
    <w:rPr>
      <w:rFonts w:ascii="Times New Roman" w:hAnsi="Times New Roman"/>
      <w:lang w:eastAsia="en-US"/>
    </w:rPr>
  </w:style>
  <w:style w:type="character" w:customStyle="1" w:styleId="B4Char">
    <w:name w:val="B4 Char"/>
    <w:link w:val="B4"/>
    <w:autoRedefine/>
    <w:qFormat/>
    <w:rPr>
      <w:rFonts w:ascii="Times New Roman" w:hAnsi="Times New Roman"/>
      <w:lang w:eastAsia="en-US"/>
    </w:rPr>
  </w:style>
  <w:style w:type="paragraph" w:customStyle="1" w:styleId="TALCharChar">
    <w:name w:val="TAL Char Char"/>
    <w:basedOn w:val="a1"/>
    <w:link w:val="TALCharCharChar"/>
    <w:autoRedefine/>
    <w:qFormat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eastAsia="Times New Roman" w:hAnsi="Arial"/>
      <w:sz w:val="18"/>
    </w:rPr>
  </w:style>
  <w:style w:type="character" w:customStyle="1" w:styleId="TALCar">
    <w:name w:val="TAL Car"/>
    <w:autoRedefine/>
    <w:qFormat/>
    <w:rPr>
      <w:rFonts w:ascii="Arial" w:eastAsia="Times New Roman" w:hAnsi="Arial"/>
      <w:sz w:val="18"/>
      <w:lang w:eastAsia="en-US"/>
    </w:rPr>
  </w:style>
  <w:style w:type="paragraph" w:customStyle="1" w:styleId="00BodyText">
    <w:name w:val="00 BodyText"/>
    <w:basedOn w:val="a1"/>
    <w:autoRedefine/>
    <w:qFormat/>
    <w:pPr>
      <w:spacing w:after="220"/>
    </w:pPr>
    <w:rPr>
      <w:rFonts w:ascii="Arial" w:eastAsia="Times New Roman" w:hAnsi="Arial"/>
      <w:sz w:val="22"/>
      <w:lang w:val="en-US"/>
    </w:rPr>
  </w:style>
  <w:style w:type="character" w:customStyle="1" w:styleId="TALCharCharChar">
    <w:name w:val="TAL Char Char Char"/>
    <w:link w:val="TALCharChar"/>
    <w:autoRedefine/>
    <w:qFormat/>
    <w:rPr>
      <w:rFonts w:ascii="Arial" w:eastAsia="Times New Roman" w:hAnsi="Arial"/>
      <w:sz w:val="18"/>
      <w:lang w:eastAsia="en-US"/>
    </w:rPr>
  </w:style>
  <w:style w:type="paragraph" w:customStyle="1" w:styleId="affe">
    <w:name w:val="样式 图表标题 + (中文) 宋体"/>
    <w:basedOn w:val="afff"/>
    <w:autoRedefine/>
    <w:qFormat/>
    <w:rPr>
      <w:rFonts w:eastAsia="Arial"/>
    </w:rPr>
  </w:style>
  <w:style w:type="paragraph" w:customStyle="1" w:styleId="afff">
    <w:name w:val="图表标题"/>
    <w:basedOn w:val="a1"/>
    <w:next w:val="a1"/>
    <w:autoRedefine/>
    <w:qFormat/>
    <w:pPr>
      <w:spacing w:before="60" w:after="60"/>
      <w:jc w:val="center"/>
    </w:pPr>
    <w:rPr>
      <w:rFonts w:ascii="Arial" w:eastAsia="Batang" w:hAnsi="Arial" w:cs="宋体"/>
    </w:rPr>
  </w:style>
  <w:style w:type="paragraph" w:customStyle="1" w:styleId="MTDisplayEquation">
    <w:name w:val="MTDisplayEquation"/>
    <w:basedOn w:val="a1"/>
    <w:autoRedefine/>
    <w:qFormat/>
    <w:pPr>
      <w:tabs>
        <w:tab w:val="center" w:pos="4820"/>
        <w:tab w:val="right" w:pos="9640"/>
      </w:tabs>
    </w:pPr>
    <w:rPr>
      <w:rFonts w:eastAsia="Times New Roman"/>
      <w:lang w:val="en-US"/>
    </w:rPr>
  </w:style>
  <w:style w:type="paragraph" w:customStyle="1" w:styleId="memoheader">
    <w:name w:val="memo header"/>
    <w:basedOn w:val="a1"/>
    <w:autoRedefine/>
    <w:qFormat/>
    <w:pPr>
      <w:tabs>
        <w:tab w:val="right" w:pos="1080"/>
        <w:tab w:val="left" w:pos="1620"/>
      </w:tabs>
      <w:spacing w:before="40" w:after="0" w:line="360" w:lineRule="atLeast"/>
      <w:ind w:left="1620" w:hanging="1620"/>
      <w:jc w:val="both"/>
    </w:pPr>
    <w:rPr>
      <w:rFonts w:ascii="Helvetica" w:eastAsia="Times New Roman" w:hAnsi="Helvetica"/>
      <w:b/>
      <w:smallCaps/>
      <w:sz w:val="24"/>
      <w:lang w:val="en-US"/>
    </w:rPr>
  </w:style>
  <w:style w:type="character" w:customStyle="1" w:styleId="B1Char1">
    <w:name w:val="B1 Char1"/>
    <w:autoRedefine/>
    <w:qFormat/>
    <w:rPr>
      <w:rFonts w:eastAsia="Times New Roman"/>
      <w:lang w:eastAsia="en-US"/>
    </w:rPr>
  </w:style>
  <w:style w:type="character" w:customStyle="1" w:styleId="afff0">
    <w:name w:val="首标题"/>
    <w:autoRedefine/>
    <w:qFormat/>
    <w:rPr>
      <w:rFonts w:ascii="Arial" w:eastAsia="宋体" w:hAnsi="Arial"/>
      <w:sz w:val="24"/>
      <w:lang w:val="en-US" w:eastAsia="zh-CN" w:bidi="ar-SA"/>
    </w:rPr>
  </w:style>
  <w:style w:type="paragraph" w:customStyle="1" w:styleId="4">
    <w:name w:val="标题4"/>
    <w:basedOn w:val="a1"/>
    <w:autoRedefine/>
    <w:qFormat/>
    <w:pPr>
      <w:numPr>
        <w:numId w:val="4"/>
      </w:numPr>
    </w:pPr>
    <w:rPr>
      <w:rFonts w:eastAsia="Times New Roman"/>
    </w:rPr>
  </w:style>
  <w:style w:type="paragraph" w:customStyle="1" w:styleId="a">
    <w:name w:val="插图题注"/>
    <w:basedOn w:val="a1"/>
    <w:autoRedefine/>
    <w:qFormat/>
    <w:pPr>
      <w:numPr>
        <w:ilvl w:val="7"/>
        <w:numId w:val="5"/>
      </w:numPr>
    </w:pPr>
    <w:rPr>
      <w:rFonts w:eastAsia="Times New Roman"/>
    </w:rPr>
  </w:style>
  <w:style w:type="paragraph" w:customStyle="1" w:styleId="a0">
    <w:name w:val="表格题注"/>
    <w:basedOn w:val="a1"/>
    <w:autoRedefine/>
    <w:qFormat/>
    <w:pPr>
      <w:numPr>
        <w:ilvl w:val="8"/>
        <w:numId w:val="5"/>
      </w:numPr>
    </w:pPr>
    <w:rPr>
      <w:rFonts w:eastAsia="Times New Roman"/>
    </w:rPr>
  </w:style>
  <w:style w:type="paragraph" w:customStyle="1" w:styleId="14">
    <w:name w:val="样式1"/>
    <w:basedOn w:val="a1"/>
    <w:autoRedefine/>
    <w:qFormat/>
    <w:rPr>
      <w:rFonts w:eastAsia="Times New Roman"/>
    </w:rPr>
  </w:style>
  <w:style w:type="character" w:customStyle="1" w:styleId="20">
    <w:name w:val="标题 2 字符"/>
    <w:link w:val="2"/>
    <w:autoRedefine/>
    <w:qFormat/>
    <w:rPr>
      <w:rFonts w:ascii="Arial" w:hAnsi="Arial"/>
      <w:sz w:val="32"/>
      <w:lang w:eastAsia="en-US"/>
    </w:rPr>
  </w:style>
  <w:style w:type="character" w:customStyle="1" w:styleId="UnresolvedMention1">
    <w:name w:val="Unresolved Mention1"/>
    <w:autoRedefine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yinbiao">
    <w:name w:val="yinbiao"/>
    <w:basedOn w:val="a2"/>
    <w:autoRedefine/>
    <w:qFormat/>
  </w:style>
  <w:style w:type="character" w:customStyle="1" w:styleId="textbodybold1">
    <w:name w:val="textbodybold1"/>
    <w:autoRedefine/>
    <w:qFormat/>
    <w:rPr>
      <w:rFonts w:ascii="Arial" w:eastAsia="宋体" w:hAnsi="Arial" w:cs="Arial" w:hint="default"/>
      <w:b/>
      <w:bCs/>
      <w:color w:val="902630"/>
      <w:sz w:val="18"/>
      <w:szCs w:val="18"/>
      <w:lang w:val="en-US" w:eastAsia="zh-CN" w:bidi="ar-SA"/>
    </w:rPr>
  </w:style>
  <w:style w:type="paragraph" w:customStyle="1" w:styleId="TOCHeading1">
    <w:name w:val="TOC Heading1"/>
    <w:basedOn w:val="1"/>
    <w:next w:val="a1"/>
    <w:autoRedefine/>
    <w:uiPriority w:val="39"/>
    <w:semiHidden/>
    <w:unhideWhenUsed/>
    <w:qFormat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eastAsia="Times New Roman" w:hAnsi="Cambria"/>
      <w:b/>
      <w:bCs/>
      <w:color w:val="365F91"/>
      <w:sz w:val="28"/>
      <w:szCs w:val="28"/>
      <w:lang w:val="en-US"/>
    </w:rPr>
  </w:style>
  <w:style w:type="character" w:customStyle="1" w:styleId="B1Zchn">
    <w:name w:val="B1 Zchn"/>
    <w:autoRedefine/>
    <w:qFormat/>
    <w:rPr>
      <w:rFonts w:eastAsia="Times New Roman"/>
    </w:rPr>
  </w:style>
  <w:style w:type="character" w:customStyle="1" w:styleId="TFZchn">
    <w:name w:val="TF Zchn"/>
    <w:autoRedefine/>
    <w:qFormat/>
    <w:rPr>
      <w:rFonts w:ascii="Arial" w:eastAsia="Times New Roman" w:hAnsi="Arial"/>
      <w:b/>
      <w:lang w:val="en-GB"/>
    </w:rPr>
  </w:style>
  <w:style w:type="character" w:customStyle="1" w:styleId="msoins0">
    <w:name w:val="msoins"/>
    <w:autoRedefine/>
    <w:qFormat/>
  </w:style>
  <w:style w:type="paragraph" w:customStyle="1" w:styleId="Standard1">
    <w:name w:val="Standard1"/>
    <w:basedOn w:val="a1"/>
    <w:link w:val="StandardZchn"/>
    <w:autoRedefine/>
    <w:qFormat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Times New Roman"/>
      <w:szCs w:val="22"/>
      <w:lang w:eastAsia="en-GB"/>
    </w:rPr>
  </w:style>
  <w:style w:type="character" w:customStyle="1" w:styleId="StandardZchn">
    <w:name w:val="Standard Zchn"/>
    <w:link w:val="Standard1"/>
    <w:autoRedefine/>
    <w:qFormat/>
    <w:rPr>
      <w:rFonts w:ascii="Times New Roman" w:eastAsia="Times New Roman" w:hAnsi="Times New Roman"/>
      <w:szCs w:val="22"/>
    </w:rPr>
  </w:style>
  <w:style w:type="paragraph" w:customStyle="1" w:styleId="pl0">
    <w:name w:val="pl"/>
    <w:basedOn w:val="a1"/>
    <w:autoRedefine/>
    <w:qFormat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Batang" w:hAnsi="Courier New" w:cs="Courier New"/>
      <w:sz w:val="16"/>
      <w:szCs w:val="16"/>
      <w:lang w:val="en-US" w:eastAsia="ko-KR"/>
    </w:rPr>
  </w:style>
  <w:style w:type="paragraph" w:customStyle="1" w:styleId="INDENT2">
    <w:name w:val="INDENT2"/>
    <w:basedOn w:val="a1"/>
    <w:autoRedefine/>
    <w:qFormat/>
    <w:pPr>
      <w:overflowPunct w:val="0"/>
      <w:autoSpaceDE w:val="0"/>
      <w:autoSpaceDN w:val="0"/>
      <w:adjustRightInd w:val="0"/>
      <w:ind w:left="1135" w:hanging="284"/>
      <w:textAlignment w:val="baseline"/>
    </w:pPr>
    <w:rPr>
      <w:rFonts w:eastAsia="Times New Roman"/>
      <w:lang w:eastAsia="en-GB"/>
    </w:rPr>
  </w:style>
  <w:style w:type="character" w:customStyle="1" w:styleId="af0">
    <w:name w:val="正文文本 字符"/>
    <w:basedOn w:val="a2"/>
    <w:link w:val="af"/>
    <w:autoRedefine/>
    <w:qFormat/>
    <w:rPr>
      <w:rFonts w:ascii="Times New Roman" w:eastAsia="Times New Roman" w:hAnsi="Times New Roman"/>
      <w:lang w:val="zh-CN"/>
    </w:rPr>
  </w:style>
  <w:style w:type="paragraph" w:customStyle="1" w:styleId="SpecText">
    <w:name w:val="SpecText"/>
    <w:basedOn w:val="a1"/>
    <w:autoRedefine/>
    <w:qFormat/>
    <w:pPr>
      <w:overflowPunct w:val="0"/>
      <w:autoSpaceDE w:val="0"/>
      <w:autoSpaceDN w:val="0"/>
      <w:adjustRightInd w:val="0"/>
      <w:textAlignment w:val="baseline"/>
    </w:pPr>
    <w:rPr>
      <w:rFonts w:eastAsia="Batang"/>
      <w:lang w:eastAsia="en-GB"/>
    </w:rPr>
  </w:style>
  <w:style w:type="paragraph" w:customStyle="1" w:styleId="ListBullet6">
    <w:name w:val="List Bullet 6"/>
    <w:basedOn w:val="51"/>
    <w:autoRedefine/>
    <w:qFormat/>
    <w:pPr>
      <w:tabs>
        <w:tab w:val="left" w:leader="hyphen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</w:tabs>
      <w:overflowPunct w:val="0"/>
      <w:autoSpaceDE w:val="0"/>
      <w:autoSpaceDN w:val="0"/>
      <w:adjustRightInd w:val="0"/>
      <w:spacing w:after="0"/>
      <w:ind w:left="1985"/>
      <w:jc w:val="both"/>
      <w:textAlignment w:val="baseline"/>
    </w:pPr>
    <w:rPr>
      <w:rFonts w:ascii="Times" w:eastAsia="Times New Roman" w:hAnsi="Times"/>
      <w:sz w:val="24"/>
      <w:lang w:val="en-US" w:eastAsia="ko-KR"/>
    </w:rPr>
  </w:style>
  <w:style w:type="character" w:customStyle="1" w:styleId="msoins1">
    <w:name w:val="msoins1"/>
    <w:autoRedefine/>
    <w:qFormat/>
  </w:style>
  <w:style w:type="paragraph" w:customStyle="1" w:styleId="StyleTALLeft075cm">
    <w:name w:val="Style TAL + Left:  075 cm"/>
    <w:basedOn w:val="TAL"/>
    <w:autoRedefine/>
    <w:qFormat/>
    <w:pPr>
      <w:overflowPunct w:val="0"/>
      <w:autoSpaceDE w:val="0"/>
      <w:autoSpaceDN w:val="0"/>
      <w:adjustRightInd w:val="0"/>
      <w:ind w:left="425"/>
      <w:textAlignment w:val="baseline"/>
    </w:pPr>
    <w:rPr>
      <w:rFonts w:eastAsia="Times New Roman" w:cs="Arial"/>
      <w:szCs w:val="18"/>
      <w:lang w:eastAsia="en-GB"/>
    </w:rPr>
  </w:style>
  <w:style w:type="paragraph" w:customStyle="1" w:styleId="TALLeft1">
    <w:name w:val="TAL + Left:  1"/>
    <w:basedOn w:val="TAL"/>
    <w:link w:val="TALLeft100cmCharChar"/>
    <w:autoRedefine/>
    <w:qFormat/>
    <w:pPr>
      <w:overflowPunct w:val="0"/>
      <w:autoSpaceDE w:val="0"/>
      <w:autoSpaceDN w:val="0"/>
      <w:adjustRightInd w:val="0"/>
      <w:ind w:left="567"/>
      <w:textAlignment w:val="baseline"/>
    </w:pPr>
    <w:rPr>
      <w:rFonts w:eastAsia="Times New Roman" w:cs="Arial"/>
      <w:szCs w:val="18"/>
      <w:lang w:eastAsia="en-GB"/>
    </w:rPr>
  </w:style>
  <w:style w:type="character" w:customStyle="1" w:styleId="TALLeft100cmCharChar">
    <w:name w:val="TAL + Left:  1;00 cm Char Char"/>
    <w:link w:val="TALLeft1"/>
    <w:autoRedefine/>
    <w:qFormat/>
    <w:rPr>
      <w:rFonts w:ascii="Arial" w:eastAsia="Times New Roman" w:hAnsi="Arial" w:cs="Arial"/>
      <w:sz w:val="18"/>
      <w:szCs w:val="18"/>
    </w:rPr>
  </w:style>
  <w:style w:type="paragraph" w:customStyle="1" w:styleId="TALLeft125cm">
    <w:name w:val="TAL + Left: 125 cm"/>
    <w:basedOn w:val="StyleTALLeft075cm"/>
    <w:autoRedefine/>
    <w:qFormat/>
    <w:pPr>
      <w:kinsoku w:val="0"/>
      <w:overflowPunct/>
      <w:autoSpaceDE/>
      <w:autoSpaceDN/>
      <w:adjustRightInd/>
      <w:ind w:left="709"/>
      <w:textAlignment w:val="auto"/>
    </w:pPr>
    <w:rPr>
      <w:bCs/>
      <w:lang w:eastAsia="zh-CN"/>
    </w:rPr>
  </w:style>
  <w:style w:type="paragraph" w:customStyle="1" w:styleId="TALLeft10">
    <w:name w:val="TAL + Left: 1"/>
    <w:basedOn w:val="TALLeft125cm"/>
    <w:autoRedefine/>
    <w:qFormat/>
    <w:pPr>
      <w:ind w:left="851"/>
    </w:pPr>
    <w:rPr>
      <w:rFonts w:eastAsia="Batang"/>
    </w:rPr>
  </w:style>
  <w:style w:type="character" w:customStyle="1" w:styleId="TAHCar">
    <w:name w:val="TAH Car"/>
    <w:autoRedefine/>
    <w:qFormat/>
    <w:rPr>
      <w:rFonts w:ascii="Arial" w:hAnsi="Arial"/>
      <w:b/>
      <w:sz w:val="18"/>
      <w:lang w:val="en-GB" w:eastAsia="en-US"/>
    </w:rPr>
  </w:style>
  <w:style w:type="character" w:customStyle="1" w:styleId="H6Char">
    <w:name w:val="H6 Char"/>
    <w:link w:val="H6"/>
    <w:autoRedefine/>
    <w:qFormat/>
    <w:rPr>
      <w:rFonts w:ascii="Arial" w:hAnsi="Arial"/>
      <w:lang w:eastAsia="en-US"/>
    </w:rPr>
  </w:style>
  <w:style w:type="character" w:customStyle="1" w:styleId="HTML0">
    <w:name w:val="HTML 预设格式 字符"/>
    <w:basedOn w:val="a2"/>
    <w:link w:val="HTML"/>
    <w:autoRedefine/>
    <w:uiPriority w:val="99"/>
    <w:qFormat/>
    <w:rPr>
      <w:rFonts w:ascii="Courier New" w:eastAsia="Times New Roman" w:hAnsi="Courier New" w:cs="Courier New"/>
      <w:lang w:val="en-US" w:eastAsia="ko-KR"/>
    </w:rPr>
  </w:style>
  <w:style w:type="paragraph" w:customStyle="1" w:styleId="tal0">
    <w:name w:val="tal"/>
    <w:basedOn w:val="a1"/>
    <w:autoRedefine/>
    <w:qFormat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ascii="宋体" w:eastAsia="宋体" w:hAnsi="宋体" w:cs="宋体"/>
      <w:sz w:val="24"/>
      <w:szCs w:val="24"/>
      <w:lang w:val="en-US" w:eastAsia="zh-CN"/>
    </w:rPr>
  </w:style>
  <w:style w:type="character" w:customStyle="1" w:styleId="UnresolvedMention2">
    <w:name w:val="Unresolved Mention2"/>
    <w:autoRedefine/>
    <w:uiPriority w:val="99"/>
    <w:semiHidden/>
    <w:unhideWhenUsed/>
    <w:qFormat/>
    <w:rPr>
      <w:color w:val="808080"/>
      <w:shd w:val="clear" w:color="auto" w:fill="E6E6E6"/>
    </w:rPr>
  </w:style>
  <w:style w:type="character" w:customStyle="1" w:styleId="50">
    <w:name w:val="标题 5 字符"/>
    <w:link w:val="5"/>
    <w:autoRedefine/>
    <w:qFormat/>
    <w:rPr>
      <w:rFonts w:ascii="Arial" w:hAnsi="Arial"/>
      <w:sz w:val="22"/>
      <w:lang w:eastAsia="en-US"/>
    </w:rPr>
  </w:style>
  <w:style w:type="character" w:customStyle="1" w:styleId="NOZchn">
    <w:name w:val="NO Zchn"/>
    <w:autoRedefine/>
    <w:qFormat/>
    <w:locked/>
  </w:style>
  <w:style w:type="paragraph" w:customStyle="1" w:styleId="TALLeft0">
    <w:name w:val="TAL + Left:  0"/>
    <w:basedOn w:val="a1"/>
    <w:autoRedefine/>
    <w:qFormat/>
    <w:pPr>
      <w:keepNext/>
      <w:keepLines/>
      <w:overflowPunct w:val="0"/>
      <w:autoSpaceDE w:val="0"/>
      <w:autoSpaceDN w:val="0"/>
      <w:adjustRightInd w:val="0"/>
      <w:spacing w:after="0"/>
      <w:ind w:left="284"/>
      <w:textAlignment w:val="baseline"/>
    </w:pPr>
    <w:rPr>
      <w:rFonts w:ascii="Arial" w:eastAsia="Batang" w:hAnsi="Arial" w:cs="Arial"/>
      <w:bCs/>
      <w:sz w:val="18"/>
      <w:lang w:eastAsia="ja-JP"/>
    </w:rPr>
  </w:style>
  <w:style w:type="character" w:customStyle="1" w:styleId="70">
    <w:name w:val="标题 7 字符"/>
    <w:link w:val="7"/>
    <w:autoRedefine/>
    <w:qFormat/>
    <w:rPr>
      <w:rFonts w:ascii="Arial" w:hAnsi="Arial"/>
      <w:lang w:eastAsia="en-US"/>
    </w:rPr>
  </w:style>
  <w:style w:type="character" w:customStyle="1" w:styleId="80">
    <w:name w:val="标题 8 字符"/>
    <w:link w:val="8"/>
    <w:autoRedefine/>
    <w:qFormat/>
    <w:rPr>
      <w:rFonts w:ascii="Arial" w:hAnsi="Arial"/>
      <w:sz w:val="36"/>
      <w:lang w:eastAsia="en-US"/>
    </w:rPr>
  </w:style>
  <w:style w:type="character" w:customStyle="1" w:styleId="90">
    <w:name w:val="标题 9 字符"/>
    <w:link w:val="9"/>
    <w:autoRedefine/>
    <w:qFormat/>
    <w:rPr>
      <w:rFonts w:ascii="Arial" w:hAnsi="Arial"/>
      <w:sz w:val="36"/>
      <w:lang w:eastAsia="en-US"/>
    </w:rPr>
  </w:style>
  <w:style w:type="table" w:customStyle="1" w:styleId="15">
    <w:name w:val="网格型1"/>
    <w:basedOn w:val="a3"/>
    <w:autoRedefine/>
    <w:qFormat/>
    <w:rPr>
      <w:rFonts w:ascii="Times New Roman" w:eastAsia="宋体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网格型2"/>
    <w:basedOn w:val="a3"/>
    <w:autoRedefine/>
    <w:qFormat/>
    <w:rPr>
      <w:rFonts w:ascii="Times New Roman" w:eastAsia="宋体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网格型3"/>
    <w:basedOn w:val="a3"/>
    <w:autoRedefine/>
    <w:qFormat/>
    <w:rPr>
      <w:rFonts w:ascii="Times New Roman" w:eastAsia="宋体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RCoverPageZchn">
    <w:name w:val="CR Cover Page Zchn"/>
    <w:link w:val="CRCoverPage"/>
    <w:autoRedefine/>
    <w:qFormat/>
    <w:rPr>
      <w:rFonts w:ascii="Arial" w:hAnsi="Arial"/>
      <w:lang w:eastAsia="en-US"/>
    </w:rPr>
  </w:style>
  <w:style w:type="character" w:customStyle="1" w:styleId="TANChar">
    <w:name w:val="TAN Char"/>
    <w:link w:val="TAN"/>
    <w:autoRedefine/>
    <w:qFormat/>
    <w:rPr>
      <w:rFonts w:ascii="Arial" w:hAnsi="Arial"/>
      <w:sz w:val="18"/>
      <w:lang w:eastAsia="en-US"/>
    </w:rPr>
  </w:style>
  <w:style w:type="character" w:customStyle="1" w:styleId="CharChar7">
    <w:name w:val="Char Char7"/>
    <w:autoRedefine/>
    <w:qFormat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Doc-text2Char">
    <w:name w:val="Doc-text2 Char"/>
    <w:link w:val="Doc-text2"/>
    <w:autoRedefine/>
    <w:qFormat/>
    <w:locked/>
    <w:rPr>
      <w:rFonts w:ascii="Arial" w:hAnsi="Arial" w:cs="Arial"/>
      <w:szCs w:val="24"/>
    </w:rPr>
  </w:style>
  <w:style w:type="paragraph" w:customStyle="1" w:styleId="Doc-text2">
    <w:name w:val="Doc-text2"/>
    <w:basedOn w:val="a1"/>
    <w:link w:val="Doc-text2Char"/>
    <w:autoRedefine/>
    <w:qFormat/>
    <w:pPr>
      <w:tabs>
        <w:tab w:val="left" w:pos="1622"/>
      </w:tabs>
      <w:spacing w:after="0"/>
      <w:ind w:left="1622" w:hanging="363"/>
    </w:pPr>
    <w:rPr>
      <w:rFonts w:ascii="Arial" w:hAnsi="Arial" w:cs="Arial"/>
      <w:szCs w:val="24"/>
      <w:lang w:eastAsia="en-GB"/>
    </w:rPr>
  </w:style>
  <w:style w:type="paragraph" w:customStyle="1" w:styleId="FL">
    <w:name w:val="FL"/>
    <w:basedOn w:val="a1"/>
    <w:autoRedefine/>
    <w:qFormat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  <w:lang w:eastAsia="ko-KR"/>
    </w:rPr>
  </w:style>
  <w:style w:type="paragraph" w:customStyle="1" w:styleId="B1">
    <w:name w:val="B1+"/>
    <w:basedOn w:val="B10"/>
    <w:link w:val="B1Car"/>
    <w:autoRedefine/>
    <w:qFormat/>
    <w:pPr>
      <w:numPr>
        <w:numId w:val="6"/>
      </w:num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ko-KR"/>
    </w:rPr>
  </w:style>
  <w:style w:type="character" w:customStyle="1" w:styleId="B1Car">
    <w:name w:val="B1+ Car"/>
    <w:link w:val="B1"/>
    <w:autoRedefine/>
    <w:qFormat/>
    <w:rPr>
      <w:rFonts w:ascii="Times New Roman" w:eastAsia="Times New Roman" w:hAnsi="Times New Roman"/>
      <w:lang w:eastAsia="ko-KR"/>
    </w:rPr>
  </w:style>
  <w:style w:type="paragraph" w:customStyle="1" w:styleId="NormalArial">
    <w:name w:val="Normal + Arial"/>
    <w:basedOn w:val="a1"/>
    <w:pPr>
      <w:keepNext/>
      <w:keepLines/>
      <w:overflowPunct w:val="0"/>
      <w:autoSpaceDE w:val="0"/>
      <w:autoSpaceDN w:val="0"/>
      <w:adjustRightInd w:val="0"/>
      <w:spacing w:after="0"/>
      <w:ind w:left="284"/>
      <w:textAlignment w:val="baseline"/>
    </w:pPr>
    <w:rPr>
      <w:rFonts w:ascii="Arial" w:eastAsia="Times New Roman" w:hAnsi="Arial" w:cs="Arial"/>
      <w:bCs/>
      <w:sz w:val="18"/>
      <w:szCs w:val="18"/>
      <w:lang w:eastAsia="ko-KR"/>
    </w:rPr>
  </w:style>
  <w:style w:type="paragraph" w:customStyle="1" w:styleId="TALLeft1cm">
    <w:name w:val="TAL + Left:  1 cm"/>
    <w:basedOn w:val="TAL"/>
    <w:pPr>
      <w:overflowPunct w:val="0"/>
      <w:autoSpaceDE w:val="0"/>
      <w:autoSpaceDN w:val="0"/>
      <w:adjustRightInd w:val="0"/>
      <w:ind w:left="567"/>
      <w:textAlignment w:val="baseline"/>
    </w:pPr>
    <w:rPr>
      <w:rFonts w:eastAsia="Times New Roman"/>
      <w:lang w:val="zh-CN" w:eastAsia="ko-KR"/>
    </w:rPr>
  </w:style>
  <w:style w:type="paragraph" w:customStyle="1" w:styleId="IvDInstructiontext">
    <w:name w:val="IvD Instructiontext"/>
    <w:basedOn w:val="af"/>
    <w:link w:val="IvDInstructiontextChar"/>
    <w:uiPriority w:val="99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textAlignment w:val="auto"/>
    </w:pPr>
    <w:rPr>
      <w:rFonts w:ascii="Arial" w:eastAsia="Batang" w:hAnsi="Arial"/>
      <w:i/>
      <w:color w:val="7F7F7F"/>
      <w:spacing w:val="2"/>
      <w:sz w:val="18"/>
      <w:szCs w:val="18"/>
      <w:lang w:val="en-US" w:eastAsia="en-US"/>
    </w:rPr>
  </w:style>
  <w:style w:type="character" w:customStyle="1" w:styleId="IvDInstructiontextChar">
    <w:name w:val="IvD Instructiontext Char"/>
    <w:link w:val="IvDInstructiontext"/>
    <w:uiPriority w:val="99"/>
    <w:qFormat/>
    <w:rPr>
      <w:rFonts w:ascii="Arial" w:eastAsia="Batang" w:hAnsi="Arial"/>
      <w:i/>
      <w:color w:val="7F7F7F"/>
      <w:spacing w:val="2"/>
      <w:sz w:val="18"/>
      <w:szCs w:val="18"/>
      <w:lang w:val="en-US" w:eastAsia="en-US"/>
    </w:rPr>
  </w:style>
  <w:style w:type="paragraph" w:customStyle="1" w:styleId="IvDbodytext">
    <w:name w:val="IvD bodytext"/>
    <w:basedOn w:val="af"/>
    <w:link w:val="IvDbodytextChar"/>
    <w:autoRedefine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textAlignment w:val="auto"/>
    </w:pPr>
    <w:rPr>
      <w:rFonts w:ascii="Arial" w:eastAsia="Batang" w:hAnsi="Arial"/>
      <w:spacing w:val="2"/>
      <w:lang w:val="en-US" w:eastAsia="en-US"/>
    </w:rPr>
  </w:style>
  <w:style w:type="character" w:customStyle="1" w:styleId="IvDbodytextChar">
    <w:name w:val="IvD bodytext Char"/>
    <w:link w:val="IvDbodytext"/>
    <w:rPr>
      <w:rFonts w:ascii="Arial" w:eastAsia="Batang" w:hAnsi="Arial"/>
      <w:spacing w:val="2"/>
      <w:lang w:val="en-US" w:eastAsia="en-US"/>
    </w:rPr>
  </w:style>
  <w:style w:type="paragraph" w:customStyle="1" w:styleId="16">
    <w:name w:val="正文1"/>
    <w:qFormat/>
    <w:pPr>
      <w:spacing w:after="160" w:line="259" w:lineRule="auto"/>
      <w:jc w:val="both"/>
    </w:pPr>
    <w:rPr>
      <w:rFonts w:ascii="Times New Roman" w:eastAsia="宋体" w:hAnsi="Times New Roman"/>
      <w:kern w:val="2"/>
      <w:sz w:val="21"/>
      <w:szCs w:val="21"/>
    </w:rPr>
  </w:style>
  <w:style w:type="paragraph" w:customStyle="1" w:styleId="TALLeft050cm">
    <w:name w:val="TAL + Left:  050 cm"/>
    <w:basedOn w:val="TAL"/>
    <w:qFormat/>
    <w:pPr>
      <w:overflowPunct w:val="0"/>
      <w:autoSpaceDE w:val="0"/>
      <w:autoSpaceDN w:val="0"/>
      <w:adjustRightInd w:val="0"/>
      <w:spacing w:line="0" w:lineRule="atLeast"/>
      <w:ind w:left="284"/>
      <w:textAlignment w:val="baseline"/>
    </w:pPr>
    <w:rPr>
      <w:rFonts w:eastAsia="宋体"/>
      <w:lang w:eastAsia="ko-KR"/>
    </w:rPr>
  </w:style>
  <w:style w:type="paragraph" w:customStyle="1" w:styleId="TALLeft00">
    <w:name w:val="TAL + Left: 0"/>
    <w:basedOn w:val="TALLeft050cm"/>
    <w:autoRedefine/>
    <w:qFormat/>
    <w:pPr>
      <w:ind w:left="425"/>
    </w:pPr>
  </w:style>
  <w:style w:type="paragraph" w:customStyle="1" w:styleId="TALLeft02cm">
    <w:name w:val="TAL + Left: 0.2 cm"/>
    <w:basedOn w:val="TAL"/>
    <w:qFormat/>
    <w:pPr>
      <w:ind w:left="113"/>
    </w:pPr>
    <w:rPr>
      <w:rFonts w:eastAsia="宋体"/>
      <w:bCs/>
    </w:rPr>
  </w:style>
  <w:style w:type="paragraph" w:customStyle="1" w:styleId="TALLeft04cm">
    <w:name w:val="TAL + Left: 0.4 cm"/>
    <w:basedOn w:val="TALLeft02cm"/>
    <w:autoRedefine/>
    <w:qFormat/>
    <w:pPr>
      <w:ind w:left="227"/>
    </w:pPr>
  </w:style>
  <w:style w:type="paragraph" w:customStyle="1" w:styleId="TALLeft06cm">
    <w:name w:val="TAL + Left: 0.6 cm"/>
    <w:basedOn w:val="TALLeft04cm"/>
    <w:qFormat/>
    <w:pPr>
      <w:ind w:left="340"/>
    </w:pPr>
  </w:style>
  <w:style w:type="paragraph" w:customStyle="1" w:styleId="3GPPHeader">
    <w:name w:val="3GPP_Header"/>
    <w:basedOn w:val="a1"/>
    <w:link w:val="3GPPHeaderChar"/>
    <w:qFormat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 w:line="288" w:lineRule="auto"/>
      <w:textAlignment w:val="baseline"/>
    </w:pPr>
    <w:rPr>
      <w:rFonts w:eastAsia="宋体"/>
      <w:b/>
      <w:sz w:val="24"/>
      <w:lang w:eastAsia="zh-CN"/>
    </w:rPr>
  </w:style>
  <w:style w:type="character" w:customStyle="1" w:styleId="3GPPHeaderChar">
    <w:name w:val="3GPP_Header Char"/>
    <w:link w:val="3GPPHeader"/>
    <w:rPr>
      <w:rFonts w:ascii="Times New Roman" w:eastAsia="宋体" w:hAnsi="Times New Roman"/>
      <w:b/>
      <w:sz w:val="24"/>
      <w:lang w:eastAsia="zh-CN"/>
    </w:rPr>
  </w:style>
  <w:style w:type="table" w:customStyle="1" w:styleId="44">
    <w:name w:val="网格型4"/>
    <w:basedOn w:val="a3"/>
    <w:rPr>
      <w:rFonts w:ascii="Times New Roman" w:eastAsia="宋体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DENT1">
    <w:name w:val="INDENT1"/>
    <w:basedOn w:val="a1"/>
    <w:pPr>
      <w:ind w:left="851"/>
    </w:pPr>
    <w:rPr>
      <w:rFonts w:eastAsia="MS Mincho"/>
    </w:rPr>
  </w:style>
  <w:style w:type="paragraph" w:customStyle="1" w:styleId="INDENT3">
    <w:name w:val="INDENT3"/>
    <w:basedOn w:val="a1"/>
    <w:autoRedefine/>
    <w:pPr>
      <w:ind w:left="1701" w:hanging="567"/>
    </w:pPr>
    <w:rPr>
      <w:rFonts w:eastAsia="MS Mincho"/>
    </w:rPr>
  </w:style>
  <w:style w:type="paragraph" w:customStyle="1" w:styleId="FigureTitle">
    <w:name w:val="Figure_Title"/>
    <w:basedOn w:val="a1"/>
    <w:next w:val="a1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MS Mincho"/>
      <w:b/>
      <w:sz w:val="24"/>
    </w:rPr>
  </w:style>
  <w:style w:type="paragraph" w:customStyle="1" w:styleId="RecCCITT">
    <w:name w:val="Rec_CCITT_#"/>
    <w:basedOn w:val="a1"/>
    <w:pPr>
      <w:keepNext/>
      <w:keepLines/>
    </w:pPr>
    <w:rPr>
      <w:rFonts w:eastAsia="MS Mincho"/>
      <w:b/>
    </w:rPr>
  </w:style>
  <w:style w:type="paragraph" w:customStyle="1" w:styleId="CouvRecTitle">
    <w:name w:val="Couv Rec Title"/>
    <w:basedOn w:val="a1"/>
    <w:autoRedefine/>
    <w:pPr>
      <w:keepNext/>
      <w:keepLines/>
      <w:spacing w:before="240"/>
      <w:ind w:left="1418"/>
    </w:pPr>
    <w:rPr>
      <w:rFonts w:ascii="Arial" w:eastAsia="MS Mincho" w:hAnsi="Arial"/>
      <w:b/>
      <w:sz w:val="36"/>
      <w:lang w:val="en-US"/>
    </w:rPr>
  </w:style>
  <w:style w:type="character" w:customStyle="1" w:styleId="af4">
    <w:name w:val="纯文本 字符"/>
    <w:basedOn w:val="a2"/>
    <w:link w:val="af3"/>
    <w:uiPriority w:val="99"/>
    <w:qFormat/>
    <w:rPr>
      <w:rFonts w:ascii="Courier New" w:eastAsia="MS Mincho" w:hAnsi="Courier New"/>
      <w:lang w:val="nb-NO" w:eastAsia="zh-CN"/>
    </w:rPr>
  </w:style>
  <w:style w:type="character" w:customStyle="1" w:styleId="af2">
    <w:name w:val="正文文本缩进 字符"/>
    <w:basedOn w:val="a2"/>
    <w:link w:val="af1"/>
    <w:rPr>
      <w:rFonts w:ascii="Times New Roman" w:eastAsia="MS Mincho" w:hAnsi="Times New Roman"/>
      <w:lang w:eastAsia="zh-CN"/>
    </w:rPr>
  </w:style>
  <w:style w:type="paragraph" w:customStyle="1" w:styleId="BalloonText1">
    <w:name w:val="Balloon Text1"/>
    <w:basedOn w:val="a1"/>
    <w:semiHidden/>
    <w:rPr>
      <w:rFonts w:ascii="Tahoma" w:eastAsia="MS Mincho" w:hAnsi="Tahoma" w:cs="Tahoma"/>
      <w:sz w:val="16"/>
      <w:szCs w:val="16"/>
    </w:rPr>
  </w:style>
  <w:style w:type="paragraph" w:customStyle="1" w:styleId="ZchnZchn">
    <w:name w:val="Zchn Zchn"/>
    <w:semiHidden/>
    <w:pPr>
      <w:keepNext/>
      <w:numPr>
        <w:numId w:val="7"/>
      </w:numPr>
      <w:autoSpaceDE w:val="0"/>
      <w:autoSpaceDN w:val="0"/>
      <w:adjustRightInd w:val="0"/>
      <w:spacing w:before="60" w:after="60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CommentSubject1">
    <w:name w:val="Comment Subject1"/>
    <w:basedOn w:val="ad"/>
    <w:next w:val="ad"/>
    <w:semiHidden/>
    <w:rPr>
      <w:rFonts w:eastAsia="MS Mincho"/>
      <w:b/>
      <w:bCs/>
      <w:lang w:eastAsia="zh-CN"/>
    </w:rPr>
  </w:style>
  <w:style w:type="paragraph" w:customStyle="1" w:styleId="Char3CharCharCharCharChar">
    <w:name w:val="Char3 Char Char Char (文字) (文字) Char Char"/>
    <w:semiHidden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Car1">
    <w:name w:val="Car1"/>
    <w:semiHidden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Note">
    <w:name w:val="Note"/>
    <w:basedOn w:val="a1"/>
    <w:qFormat/>
    <w:pPr>
      <w:spacing w:after="120"/>
      <w:ind w:left="1134" w:hanging="567"/>
    </w:pPr>
    <w:rPr>
      <w:rFonts w:eastAsia="MS Mincho"/>
      <w:szCs w:val="22"/>
    </w:rPr>
  </w:style>
  <w:style w:type="paragraph" w:customStyle="1" w:styleId="Char3CharCharCharCharCharCharCharCharCharCharChar">
    <w:name w:val="Char3 Char Char Char (文字) (文字) Char Char Char Char Char Char Char (文字) (文字) Char"/>
    <w:semiHidden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11BodyText">
    <w:name w:val="11 BodyText"/>
    <w:basedOn w:val="a1"/>
    <w:qFormat/>
    <w:pPr>
      <w:spacing w:after="220"/>
      <w:ind w:left="1298"/>
    </w:pPr>
    <w:rPr>
      <w:rFonts w:ascii="Arial" w:eastAsia="MS Mincho" w:hAnsi="Arial"/>
      <w:sz w:val="22"/>
      <w:lang w:val="en-US"/>
    </w:rPr>
  </w:style>
  <w:style w:type="paragraph" w:customStyle="1" w:styleId="CharCharCharCharChar">
    <w:name w:val="Char Char (文字) (文字) Char (文字) (文字) Char Char (文字) (文字)"/>
    <w:autoRedefine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SectionXX">
    <w:name w:val="Section X.X"/>
    <w:basedOn w:val="a1"/>
    <w:next w:val="a1"/>
    <w:autoRedefine/>
    <w:pPr>
      <w:widowControl w:val="0"/>
      <w:spacing w:beforeLines="50" w:afterLines="50"/>
      <w:jc w:val="both"/>
      <w:outlineLvl w:val="1"/>
    </w:pPr>
    <w:rPr>
      <w:rFonts w:ascii="Arial" w:eastAsia="Arial" w:hAnsi="Arial"/>
      <w:kern w:val="2"/>
      <w:sz w:val="24"/>
      <w:szCs w:val="24"/>
      <w:lang w:eastAsia="ja-JP"/>
    </w:rPr>
  </w:style>
  <w:style w:type="paragraph" w:customStyle="1" w:styleId="Char">
    <w:name w:val="Char"/>
    <w:semiHidden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ZchnZchn1">
    <w:name w:val="Zchn Zchn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List0">
    <w:name w:val="List 0"/>
    <w:basedOn w:val="a1"/>
    <w:qFormat/>
    <w:pPr>
      <w:spacing w:after="120"/>
      <w:ind w:left="284" w:hanging="284"/>
    </w:pPr>
    <w:rPr>
      <w:rFonts w:ascii="Arial" w:eastAsia="MS Mincho" w:hAnsi="Arial"/>
      <w:szCs w:val="22"/>
    </w:rPr>
  </w:style>
  <w:style w:type="paragraph" w:customStyle="1" w:styleId="BalloonText2">
    <w:name w:val="Balloon Text2"/>
    <w:basedOn w:val="a1"/>
    <w:autoRedefine/>
    <w:semiHidden/>
    <w:rPr>
      <w:rFonts w:ascii="Arial" w:eastAsia="MS Gothic" w:hAnsi="Arial"/>
      <w:sz w:val="18"/>
      <w:szCs w:val="18"/>
    </w:rPr>
  </w:style>
  <w:style w:type="paragraph" w:customStyle="1" w:styleId="CharCharCharCharCarCarCharCarCarCharCharCarCarCharCarCarCharCarCar">
    <w:name w:val="Char Char Char Char Car Car Char Car Car Char Char Car Car Char Car Car Char Car Car"/>
    <w:semiHidden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CarCar">
    <w:name w:val="Car Car"/>
    <w:semiHidden/>
    <w:pPr>
      <w:keepNext/>
      <w:tabs>
        <w:tab w:val="left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tf0">
    <w:name w:val="tf"/>
    <w:basedOn w:val="a1"/>
    <w:autoRedefine/>
    <w:qFormat/>
    <w:pPr>
      <w:spacing w:before="100" w:beforeAutospacing="1" w:after="100" w:afterAutospacing="1"/>
    </w:pPr>
    <w:rPr>
      <w:rFonts w:eastAsia="MS Mincho"/>
      <w:sz w:val="24"/>
      <w:szCs w:val="24"/>
      <w:lang w:val="en-US" w:eastAsia="ja-JP"/>
    </w:rPr>
  </w:style>
  <w:style w:type="character" w:customStyle="1" w:styleId="msoins00">
    <w:name w:val="msoins0"/>
    <w:autoRedefine/>
    <w:rPr>
      <w:rFonts w:ascii="Arial" w:eastAsia="宋体" w:hAnsi="Arial" w:cs="Arial"/>
      <w:color w:val="0000FF"/>
      <w:kern w:val="2"/>
      <w:lang w:val="en-US" w:eastAsia="zh-CN" w:bidi="ar-SA"/>
    </w:rPr>
  </w:style>
  <w:style w:type="character" w:customStyle="1" w:styleId="CharChar2">
    <w:name w:val="Char Char2"/>
    <w:autoRedefine/>
    <w:rPr>
      <w:rFonts w:ascii="Times New Roman" w:eastAsia="MS Mincho" w:hAnsi="Times New Roman"/>
      <w:lang w:val="en-GB" w:eastAsia="en-US"/>
    </w:rPr>
  </w:style>
  <w:style w:type="character" w:customStyle="1" w:styleId="B2Car">
    <w:name w:val="B2 Car"/>
    <w:qFormat/>
    <w:rPr>
      <w:rFonts w:ascii="Times New Roman" w:hAnsi="Times New Roman"/>
      <w:lang w:val="en-GB"/>
    </w:rPr>
  </w:style>
  <w:style w:type="character" w:customStyle="1" w:styleId="Mention1">
    <w:name w:val="Mention1"/>
    <w:autoRedefine/>
    <w:uiPriority w:val="99"/>
    <w:semiHidden/>
    <w:unhideWhenUsed/>
    <w:rPr>
      <w:color w:val="2B579A"/>
      <w:shd w:val="clear" w:color="auto" w:fill="E6E6E6"/>
    </w:rPr>
  </w:style>
  <w:style w:type="character" w:customStyle="1" w:styleId="a9">
    <w:name w:val="列表项目符号 字符"/>
    <w:link w:val="a8"/>
    <w:autoRedefine/>
    <w:qFormat/>
    <w:rPr>
      <w:rFonts w:ascii="Times New Roman" w:hAnsi="Times New Roman"/>
      <w:lang w:eastAsia="en-US"/>
    </w:rPr>
  </w:style>
  <w:style w:type="character" w:customStyle="1" w:styleId="TFChar1">
    <w:name w:val="TF Char1"/>
    <w:rPr>
      <w:rFonts w:ascii="Arial" w:hAnsi="Arial"/>
      <w:b/>
      <w:lang w:val="en-GB" w:eastAsia="en-US"/>
    </w:rPr>
  </w:style>
  <w:style w:type="character" w:customStyle="1" w:styleId="1Char1">
    <w:name w:val="标题 1 Char1"/>
    <w:rPr>
      <w:rFonts w:eastAsia="Times New Roman"/>
      <w:b/>
      <w:bCs/>
      <w:kern w:val="44"/>
      <w:sz w:val="44"/>
      <w:szCs w:val="44"/>
      <w:lang w:val="en-GB" w:eastAsia="ko-KR"/>
    </w:rPr>
  </w:style>
  <w:style w:type="character" w:customStyle="1" w:styleId="3Char1">
    <w:name w:val="标题 3 Char1"/>
    <w:semiHidden/>
    <w:rPr>
      <w:rFonts w:eastAsia="Times New Roman"/>
      <w:b/>
      <w:bCs/>
      <w:sz w:val="32"/>
      <w:szCs w:val="32"/>
      <w:lang w:val="en-GB" w:eastAsia="ko-KR"/>
    </w:rPr>
  </w:style>
  <w:style w:type="character" w:customStyle="1" w:styleId="4Char1">
    <w:name w:val="标题 4 Char1"/>
    <w:semiHidden/>
    <w:rPr>
      <w:rFonts w:ascii="Cambria" w:eastAsia="宋体" w:hAnsi="Cambria" w:cs="Times New Roman"/>
      <w:b/>
      <w:bCs/>
      <w:sz w:val="28"/>
      <w:szCs w:val="28"/>
      <w:lang w:val="en-GB" w:eastAsia="ko-KR"/>
    </w:rPr>
  </w:style>
  <w:style w:type="character" w:customStyle="1" w:styleId="Char1">
    <w:name w:val="页眉 Char1"/>
    <w:semiHidden/>
    <w:rPr>
      <w:rFonts w:ascii="Times New Roman" w:eastAsia="Times New Roman" w:hAnsi="Times New Roman"/>
      <w:sz w:val="18"/>
      <w:szCs w:val="18"/>
      <w:lang w:val="en-GB" w:eastAsia="ko-KR"/>
    </w:rPr>
  </w:style>
  <w:style w:type="paragraph" w:customStyle="1" w:styleId="CharCharCharCharCharChar1CharCharCharCharCharCharCharCharCharCharCharCharCharCharCharCharCharChar">
    <w:name w:val="Char Char Char Char Char Char1 Char Char Char Char Char Char Char Char Char Char Char Char Char Char Char Char Char Char"/>
    <w:basedOn w:val="a1"/>
    <w:autoRedefine/>
    <w:pPr>
      <w:widowControl w:val="0"/>
      <w:spacing w:after="0"/>
      <w:jc w:val="both"/>
    </w:pPr>
    <w:rPr>
      <w:rFonts w:eastAsia="宋体"/>
      <w:kern w:val="2"/>
      <w:sz w:val="21"/>
      <w:szCs w:val="24"/>
      <w:lang w:val="en-US" w:eastAsia="zh-CN"/>
    </w:rPr>
  </w:style>
  <w:style w:type="paragraph" w:customStyle="1" w:styleId="textintend1">
    <w:name w:val="text intend 1"/>
    <w:basedOn w:val="a1"/>
    <w:qFormat/>
    <w:pPr>
      <w:tabs>
        <w:tab w:val="left" w:pos="992"/>
      </w:tabs>
      <w:spacing w:after="120"/>
      <w:ind w:left="567" w:hanging="283"/>
      <w:jc w:val="both"/>
    </w:pPr>
    <w:rPr>
      <w:rFonts w:eastAsia="MS Mincho"/>
      <w:sz w:val="24"/>
      <w:lang w:val="en-US"/>
    </w:rPr>
  </w:style>
  <w:style w:type="character" w:customStyle="1" w:styleId="17">
    <w:name w:val="标题 1 字符"/>
    <w:autoRedefine/>
    <w:rPr>
      <w:rFonts w:ascii="Arial" w:eastAsia="Times New Roman" w:hAnsi="Arial"/>
      <w:sz w:val="36"/>
      <w:lang w:val="en-GB" w:eastAsia="ko-KR" w:bidi="ar-SA"/>
    </w:rPr>
  </w:style>
  <w:style w:type="character" w:customStyle="1" w:styleId="ui-provider">
    <w:name w:val="ui-provider"/>
    <w:basedOn w:val="a2"/>
    <w:autoRedefine/>
    <w:qFormat/>
  </w:style>
  <w:style w:type="paragraph" w:customStyle="1" w:styleId="done">
    <w:name w:val="done"/>
    <w:basedOn w:val="a1"/>
    <w:autoRedefine/>
    <w:qFormat/>
    <w:pPr>
      <w:keepNext/>
      <w:keepLines/>
      <w:widowControl w:val="0"/>
      <w:numPr>
        <w:numId w:val="8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left" w:pos="360"/>
        <w:tab w:val="left" w:pos="1843"/>
      </w:tabs>
      <w:overflowPunct w:val="0"/>
      <w:autoSpaceDE w:val="0"/>
      <w:autoSpaceDN w:val="0"/>
      <w:adjustRightInd w:val="0"/>
      <w:spacing w:before="60" w:after="60"/>
      <w:ind w:left="340" w:hanging="340"/>
      <w:jc w:val="both"/>
      <w:textAlignment w:val="baseline"/>
    </w:pPr>
    <w:rPr>
      <w:rFonts w:ascii="Arial" w:hAnsi="Arial"/>
      <w:b/>
      <w:color w:val="008000"/>
    </w:rPr>
  </w:style>
  <w:style w:type="paragraph" w:styleId="afff1">
    <w:name w:val="Revision"/>
    <w:hidden/>
    <w:uiPriority w:val="99"/>
    <w:unhideWhenUsed/>
    <w:rsid w:val="00D57414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18" Type="http://schemas.microsoft.com/office/2018/08/relationships/commentsExtensible" Target="commentsExtensi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openxmlformats.org/officeDocument/2006/relationships/styles" Target="style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EVES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4B709B-A1A5-4F0C-AA00-7BA822393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2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 Text Proposal - RAN3 Meeting no XXX</vt:lpstr>
    </vt:vector>
  </TitlesOfParts>
  <Company>3GPP Support Team</Company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Text Proposal - RAN3 Meeting no XXX</dc:title>
  <dc:creator>Michael Sanders, John M Meredith</dc:creator>
  <cp:lastModifiedBy>Huawei2</cp:lastModifiedBy>
  <cp:revision>2</cp:revision>
  <cp:lastPrinted>2036-02-07T05:28:00Z</cp:lastPrinted>
  <dcterms:created xsi:type="dcterms:W3CDTF">2024-05-24T00:39:00Z</dcterms:created>
  <dcterms:modified xsi:type="dcterms:W3CDTF">2024-05-24T00:39:00Z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2015_ms_pID_725343">
    <vt:lpwstr>(3)5whqe9sBvsg41aeq0FrL+DAC49sGSdr7JjRmTkuEdvJLy3Cv1PGJQqy+chCR7DrAYIJHPbTZ
MupN5pUy+8MfrwuFg5bQs1jBjgkbH1jvp0c9Ll676gv7zE0fsGRXJhvB2JwYJQvuE0YfYyNh
VYCpD5muNBcYopjVvs6qMVHDN4r7h+4/ahMxcz4BRLxGT2XqOMCIEh235daO6mqVgCIQ17qc
whPCeiBs3OJrepccks</vt:lpwstr>
  </property>
  <property fmtid="{D5CDD505-2E9C-101B-9397-08002B2CF9AE}" pid="4" name="_2015_ms_pID_7253431">
    <vt:lpwstr>degspWrnpJUNwIl5gddsVX/PrPob2dfBnKF6J/GPTSej/t8D300cvw
VzGt5VG0SjCh1+3fWx9oyLGvPr8yzjdXxcTyZtDbRap7Xyyzk2IEbl07+3lZnj9La5CKS4dA
5svsLupPbP3njOtgkPyo0t6Y20MsKYNzdh5xo43ZLrY/AdFjDTvFpulMmNMjisKHSuDSoe77
GjoC8+ICa3ivuEgNHvwph/iIosgztu34cR3x</vt:lpwstr>
  </property>
  <property fmtid="{D5CDD505-2E9C-101B-9397-08002B2CF9AE}" pid="5" name="_2015_ms_pID_7253432">
    <vt:lpwstr>JQ==</vt:lpwstr>
  </property>
  <property fmtid="{D5CDD505-2E9C-101B-9397-08002B2CF9AE}" pid="6" name="KSOProductBuildVer">
    <vt:lpwstr>2052-12.1.0.16729</vt:lpwstr>
  </property>
  <property fmtid="{D5CDD505-2E9C-101B-9397-08002B2CF9AE}" pid="7" name="ICV">
    <vt:lpwstr>0CEB9360F3C24668935D449E7B3828FE_13</vt:lpwstr>
  </property>
  <property fmtid="{D5CDD505-2E9C-101B-9397-08002B2CF9AE}" pid="8" name="_readonly">
    <vt:lpwstr/>
  </property>
  <property fmtid="{D5CDD505-2E9C-101B-9397-08002B2CF9AE}" pid="9" name="_change">
    <vt:lpwstr/>
  </property>
  <property fmtid="{D5CDD505-2E9C-101B-9397-08002B2CF9AE}" pid="10" name="_full-control">
    <vt:lpwstr/>
  </property>
  <property fmtid="{D5CDD505-2E9C-101B-9397-08002B2CF9AE}" pid="11" name="sflag">
    <vt:lpwstr>1716163600</vt:lpwstr>
  </property>
</Properties>
</file>