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2BADA6" w14:textId="4ABAC5B5" w:rsidR="00625927" w:rsidRPr="00625927" w:rsidRDefault="00625927" w:rsidP="00625927">
      <w:pPr>
        <w:tabs>
          <w:tab w:val="right" w:pos="9639"/>
        </w:tabs>
        <w:overflowPunct w:val="0"/>
        <w:autoSpaceDE w:val="0"/>
        <w:autoSpaceDN w:val="0"/>
        <w:adjustRightInd w:val="0"/>
        <w:textAlignment w:val="baseline"/>
        <w:rPr>
          <w:rFonts w:ascii="Arial" w:eastAsia="Arial Unicode MS" w:hAnsi="Arial"/>
          <w:b/>
          <w:bCs/>
          <w:sz w:val="28"/>
          <w:szCs w:val="28"/>
        </w:rPr>
      </w:pPr>
      <w:r w:rsidRPr="00625927">
        <w:rPr>
          <w:rFonts w:ascii="Arial" w:eastAsia="Arial Unicode MS" w:hAnsi="Arial"/>
          <w:b/>
          <w:bCs/>
          <w:sz w:val="28"/>
          <w:szCs w:val="28"/>
        </w:rPr>
        <w:t>3GPP TSG-RAN WG3#12</w:t>
      </w:r>
      <w:r w:rsidR="00D80057">
        <w:rPr>
          <w:rFonts w:ascii="Arial" w:eastAsia="Arial Unicode MS" w:hAnsi="Arial"/>
          <w:b/>
          <w:bCs/>
          <w:sz w:val="28"/>
          <w:szCs w:val="28"/>
        </w:rPr>
        <w:t>2</w:t>
      </w:r>
      <w:r w:rsidRPr="00625927">
        <w:rPr>
          <w:rFonts w:ascii="Arial" w:eastAsia="Arial Unicode MS" w:hAnsi="Arial"/>
          <w:b/>
          <w:bCs/>
          <w:sz w:val="28"/>
          <w:szCs w:val="28"/>
        </w:rPr>
        <w:tab/>
        <w:t>R3-23</w:t>
      </w:r>
      <w:r w:rsidR="00086820">
        <w:rPr>
          <w:rFonts w:ascii="Arial" w:eastAsia="Arial Unicode MS" w:hAnsi="Arial"/>
          <w:b/>
          <w:bCs/>
          <w:sz w:val="28"/>
          <w:szCs w:val="28"/>
        </w:rPr>
        <w:t>7240</w:t>
      </w:r>
    </w:p>
    <w:p w14:paraId="26B17B18" w14:textId="0F748D09" w:rsidR="00D675CD" w:rsidRPr="002C6C08" w:rsidRDefault="00D80057" w:rsidP="00625927">
      <w:pPr>
        <w:tabs>
          <w:tab w:val="right" w:pos="9639"/>
        </w:tabs>
        <w:overflowPunct w:val="0"/>
        <w:autoSpaceDE w:val="0"/>
        <w:autoSpaceDN w:val="0"/>
        <w:adjustRightInd w:val="0"/>
        <w:textAlignment w:val="baseline"/>
        <w:rPr>
          <w:rFonts w:ascii="Arial" w:eastAsia="Arial Unicode MS" w:hAnsi="Arial"/>
          <w:b/>
          <w:bCs/>
          <w:sz w:val="24"/>
        </w:rPr>
      </w:pPr>
      <w:r>
        <w:rPr>
          <w:rFonts w:ascii="Arial" w:eastAsia="Arial Unicode MS" w:hAnsi="Arial"/>
          <w:b/>
          <w:bCs/>
          <w:sz w:val="28"/>
          <w:szCs w:val="28"/>
        </w:rPr>
        <w:t>Chicago</w:t>
      </w:r>
      <w:r w:rsidR="00625927" w:rsidRPr="00625927">
        <w:rPr>
          <w:rFonts w:ascii="Arial" w:eastAsia="Arial Unicode MS" w:hAnsi="Arial"/>
          <w:b/>
          <w:bCs/>
          <w:sz w:val="28"/>
          <w:szCs w:val="28"/>
        </w:rPr>
        <w:t xml:space="preserve">, </w:t>
      </w:r>
      <w:r>
        <w:rPr>
          <w:rFonts w:ascii="Arial" w:eastAsia="Arial Unicode MS" w:hAnsi="Arial"/>
          <w:b/>
          <w:bCs/>
          <w:sz w:val="28"/>
          <w:szCs w:val="28"/>
        </w:rPr>
        <w:t>USA, 13th – 17</w:t>
      </w:r>
      <w:r w:rsidR="00625927" w:rsidRPr="00625927">
        <w:rPr>
          <w:rFonts w:ascii="Arial" w:eastAsia="Arial Unicode MS" w:hAnsi="Arial"/>
          <w:b/>
          <w:bCs/>
          <w:sz w:val="28"/>
          <w:szCs w:val="28"/>
        </w:rPr>
        <w:t xml:space="preserve">th </w:t>
      </w:r>
      <w:r>
        <w:rPr>
          <w:rFonts w:ascii="Arial" w:eastAsia="Arial Unicode MS" w:hAnsi="Arial"/>
          <w:b/>
          <w:bCs/>
          <w:sz w:val="28"/>
          <w:szCs w:val="28"/>
        </w:rPr>
        <w:t>Nov</w:t>
      </w:r>
      <w:r w:rsidR="00625927" w:rsidRPr="00625927">
        <w:rPr>
          <w:rFonts w:ascii="Arial" w:eastAsia="Arial Unicode MS" w:hAnsi="Arial"/>
          <w:b/>
          <w:bCs/>
          <w:sz w:val="28"/>
          <w:szCs w:val="28"/>
        </w:rPr>
        <w:t xml:space="preserve"> 2023</w:t>
      </w:r>
    </w:p>
    <w:p w14:paraId="01CC0DA2" w14:textId="77777777" w:rsidR="009966C8" w:rsidRPr="00D675CD" w:rsidRDefault="009966C8" w:rsidP="009966C8">
      <w:pPr>
        <w:overflowPunct w:val="0"/>
        <w:autoSpaceDE w:val="0"/>
        <w:jc w:val="both"/>
        <w:textAlignment w:val="baseline"/>
        <w:rPr>
          <w:rFonts w:ascii="Arial" w:hAnsi="Arial" w:cs="Arial"/>
          <w:b/>
          <w:sz w:val="24"/>
        </w:rPr>
      </w:pPr>
    </w:p>
    <w:p w14:paraId="0C33AD69" w14:textId="77777777" w:rsidR="009966C8" w:rsidRDefault="009966C8" w:rsidP="009966C8">
      <w:pPr>
        <w:overflowPunct w:val="0"/>
        <w:autoSpaceDE w:val="0"/>
        <w:jc w:val="both"/>
        <w:textAlignment w:val="baseline"/>
        <w:rPr>
          <w:rFonts w:ascii="Arial" w:eastAsia="DengXian" w:hAnsi="Arial" w:cs="Arial"/>
          <w:b/>
          <w:sz w:val="24"/>
          <w:lang w:eastAsia="zh-CN"/>
        </w:rPr>
      </w:pPr>
      <w:r>
        <w:rPr>
          <w:rFonts w:ascii="Arial" w:eastAsia="DengXian" w:hAnsi="Arial" w:cs="Arial" w:hint="eastAsia"/>
          <w:b/>
          <w:sz w:val="24"/>
          <w:lang w:eastAsia="zh-CN"/>
        </w:rPr>
        <w:t>A</w:t>
      </w:r>
      <w:r>
        <w:rPr>
          <w:rFonts w:ascii="Arial" w:eastAsia="DengXian" w:hAnsi="Arial" w:cs="Arial"/>
          <w:b/>
          <w:sz w:val="24"/>
          <w:lang w:eastAsia="zh-CN"/>
        </w:rPr>
        <w:t xml:space="preserve">genda Item: </w:t>
      </w:r>
      <w:r>
        <w:rPr>
          <w:rFonts w:ascii="Arial" w:eastAsia="DengXian" w:hAnsi="Arial" w:cs="Arial"/>
          <w:b/>
          <w:sz w:val="24"/>
          <w:lang w:eastAsia="zh-CN"/>
        </w:rPr>
        <w:tab/>
      </w:r>
      <w:r>
        <w:rPr>
          <w:rFonts w:ascii="Arial" w:eastAsia="DengXian" w:hAnsi="Arial" w:cs="Arial"/>
          <w:b/>
          <w:sz w:val="24"/>
          <w:lang w:eastAsia="zh-CN"/>
        </w:rPr>
        <w:tab/>
        <w:t>12.2.2.</w:t>
      </w:r>
      <w:r w:rsidR="00FB47E8">
        <w:rPr>
          <w:rFonts w:ascii="Arial" w:eastAsia="DengXian" w:hAnsi="Arial" w:cs="Arial"/>
          <w:b/>
          <w:sz w:val="24"/>
          <w:lang w:eastAsia="zh-CN"/>
        </w:rPr>
        <w:t>2</w:t>
      </w:r>
    </w:p>
    <w:p w14:paraId="35905968" w14:textId="77777777" w:rsidR="009966C8" w:rsidRDefault="009966C8" w:rsidP="009966C8">
      <w:pPr>
        <w:overflowPunct w:val="0"/>
        <w:autoSpaceDE w:val="0"/>
        <w:jc w:val="both"/>
        <w:textAlignment w:val="baseline"/>
        <w:rPr>
          <w:rFonts w:ascii="Arial" w:eastAsia="DengXian" w:hAnsi="Arial" w:cs="Arial"/>
          <w:b/>
          <w:sz w:val="24"/>
          <w:lang w:eastAsia="zh-CN"/>
        </w:rPr>
      </w:pPr>
      <w:r>
        <w:rPr>
          <w:rFonts w:ascii="Arial" w:eastAsia="DengXian" w:hAnsi="Arial" w:cs="Arial" w:hint="eastAsia"/>
          <w:b/>
          <w:sz w:val="24"/>
          <w:lang w:eastAsia="zh-CN"/>
        </w:rPr>
        <w:t>Source:</w:t>
      </w:r>
      <w:r>
        <w:rPr>
          <w:rFonts w:ascii="Arial" w:eastAsia="DengXian" w:hAnsi="Arial" w:cs="Arial" w:hint="eastAsia"/>
          <w:b/>
          <w:sz w:val="24"/>
          <w:lang w:eastAsia="zh-CN"/>
        </w:rPr>
        <w:tab/>
      </w:r>
      <w:r w:rsidR="00AB14FD">
        <w:rPr>
          <w:rFonts w:ascii="Arial" w:eastAsia="DengXian" w:hAnsi="Arial" w:cs="Arial"/>
          <w:b/>
          <w:sz w:val="24"/>
          <w:lang w:eastAsia="zh-CN"/>
        </w:rPr>
        <w:tab/>
      </w:r>
      <w:r>
        <w:rPr>
          <w:rFonts w:ascii="Arial" w:eastAsia="DengXian" w:hAnsi="Arial" w:cs="Arial"/>
          <w:b/>
          <w:sz w:val="24"/>
          <w:lang w:eastAsia="zh-CN"/>
        </w:rPr>
        <w:t>NEC</w:t>
      </w:r>
    </w:p>
    <w:p w14:paraId="7DC2C774" w14:textId="313BFF5A" w:rsidR="009966C8" w:rsidRDefault="009966C8" w:rsidP="00490441">
      <w:pPr>
        <w:overflowPunct w:val="0"/>
        <w:autoSpaceDE w:val="0"/>
        <w:ind w:left="2551" w:hangingChars="1063" w:hanging="2551"/>
        <w:jc w:val="both"/>
        <w:textAlignment w:val="baseline"/>
        <w:rPr>
          <w:rFonts w:ascii="Arial" w:eastAsia="DengXian" w:hAnsi="Arial" w:cs="Arial"/>
          <w:b/>
          <w:sz w:val="24"/>
          <w:lang w:eastAsia="zh-CN"/>
        </w:rPr>
      </w:pPr>
      <w:r>
        <w:rPr>
          <w:rFonts w:ascii="Arial" w:eastAsia="DengXian" w:hAnsi="Arial" w:cs="Arial" w:hint="eastAsia"/>
          <w:b/>
          <w:sz w:val="24"/>
          <w:lang w:eastAsia="zh-CN"/>
        </w:rPr>
        <w:t>Title:</w:t>
      </w:r>
      <w:r>
        <w:rPr>
          <w:rFonts w:ascii="Arial" w:eastAsia="DengXian" w:hAnsi="Arial" w:cs="Arial" w:hint="eastAsia"/>
          <w:b/>
          <w:sz w:val="24"/>
          <w:lang w:eastAsia="zh-CN"/>
        </w:rPr>
        <w:tab/>
      </w:r>
      <w:r w:rsidR="00FB47E8" w:rsidRPr="00FB47E8">
        <w:rPr>
          <w:rFonts w:ascii="Arial" w:eastAsia="DengXian" w:hAnsi="Arial" w:cs="Arial"/>
          <w:b/>
          <w:sz w:val="24"/>
          <w:lang w:eastAsia="zh-CN"/>
        </w:rPr>
        <w:t xml:space="preserve">AI/ML </w:t>
      </w:r>
      <w:r w:rsidR="00236018" w:rsidRPr="00236018">
        <w:rPr>
          <w:rFonts w:ascii="Arial" w:eastAsia="DengXian" w:hAnsi="Arial" w:cs="Arial"/>
          <w:b/>
          <w:sz w:val="24"/>
          <w:lang w:eastAsia="zh-CN"/>
        </w:rPr>
        <w:t>Configuration of Measured UE Trajectory information</w:t>
      </w:r>
    </w:p>
    <w:p w14:paraId="346AB882" w14:textId="77777777" w:rsidR="009966C8" w:rsidRDefault="009966C8" w:rsidP="009966C8">
      <w:pPr>
        <w:overflowPunct w:val="0"/>
        <w:autoSpaceDE w:val="0"/>
        <w:jc w:val="both"/>
        <w:textAlignment w:val="baseline"/>
        <w:rPr>
          <w:rFonts w:ascii="Arial" w:eastAsia="DengXian" w:hAnsi="Arial" w:cs="Arial"/>
          <w:b/>
          <w:sz w:val="24"/>
          <w:lang w:eastAsia="zh-CN"/>
        </w:rPr>
      </w:pPr>
      <w:r>
        <w:rPr>
          <w:rFonts w:ascii="Arial" w:eastAsia="DengXian" w:hAnsi="Arial" w:cs="Arial" w:hint="eastAsia"/>
          <w:b/>
          <w:sz w:val="24"/>
          <w:lang w:eastAsia="zh-CN"/>
        </w:rPr>
        <w:t>Document for:</w:t>
      </w:r>
      <w:r>
        <w:rPr>
          <w:rFonts w:ascii="Arial" w:eastAsia="DengXian" w:hAnsi="Arial" w:cs="Arial" w:hint="eastAsia"/>
          <w:b/>
          <w:sz w:val="24"/>
          <w:lang w:eastAsia="zh-CN"/>
        </w:rPr>
        <w:tab/>
      </w:r>
      <w:r w:rsidR="00AB14FD">
        <w:rPr>
          <w:rFonts w:ascii="Arial" w:eastAsia="DengXian" w:hAnsi="Arial" w:cs="Arial"/>
          <w:b/>
          <w:sz w:val="24"/>
          <w:lang w:eastAsia="zh-CN"/>
        </w:rPr>
        <w:tab/>
      </w:r>
      <w:r>
        <w:rPr>
          <w:rFonts w:ascii="Arial" w:eastAsia="DengXian" w:hAnsi="Arial" w:cs="Arial" w:hint="eastAsia"/>
          <w:b/>
          <w:sz w:val="24"/>
          <w:lang w:eastAsia="zh-CN"/>
        </w:rPr>
        <w:t>Discussion and decision</w:t>
      </w:r>
    </w:p>
    <w:p w14:paraId="7D35275E" w14:textId="77777777" w:rsidR="009966C8" w:rsidRPr="00DD606C" w:rsidRDefault="009966C8" w:rsidP="009966C8">
      <w:pPr>
        <w:overflowPunct w:val="0"/>
        <w:autoSpaceDE w:val="0"/>
        <w:jc w:val="both"/>
        <w:textAlignment w:val="baseline"/>
        <w:rPr>
          <w:b/>
        </w:rPr>
      </w:pPr>
    </w:p>
    <w:p w14:paraId="7B3440AC" w14:textId="77777777" w:rsidR="00931627" w:rsidRDefault="00931627" w:rsidP="00BD7CE9">
      <w:pPr>
        <w:pStyle w:val="1"/>
        <w:numPr>
          <w:ilvl w:val="0"/>
          <w:numId w:val="1"/>
        </w:numPr>
        <w:spacing w:beforeLines="50" w:before="120" w:after="0"/>
        <w:rPr>
          <w:lang w:eastAsia="ja-JP"/>
        </w:rPr>
      </w:pPr>
      <w:r w:rsidRPr="00863065">
        <w:rPr>
          <w:lang w:eastAsia="ja-JP"/>
        </w:rPr>
        <w:t>Introduction</w:t>
      </w:r>
    </w:p>
    <w:p w14:paraId="1EA20CAF" w14:textId="58756AA5" w:rsidR="001A557D" w:rsidRDefault="00877E5D" w:rsidP="00BD7CE9">
      <w:pPr>
        <w:spacing w:beforeLines="50" w:before="120"/>
        <w:rPr>
          <w:lang w:eastAsia="zh-CN"/>
        </w:rPr>
      </w:pPr>
      <w:r>
        <w:rPr>
          <w:lang w:eastAsia="zh-CN"/>
        </w:rPr>
        <w:t>This contribution further discuss</w:t>
      </w:r>
      <w:r w:rsidR="00D423E7">
        <w:rPr>
          <w:lang w:eastAsia="zh-CN"/>
        </w:rPr>
        <w:t>es</w:t>
      </w:r>
      <w:r>
        <w:rPr>
          <w:lang w:eastAsia="zh-CN"/>
        </w:rPr>
        <w:t xml:space="preserve"> some remaining issues a</w:t>
      </w:r>
      <w:r w:rsidR="001A557D">
        <w:rPr>
          <w:lang w:eastAsia="zh-CN"/>
        </w:rPr>
        <w:t xml:space="preserve">fter </w:t>
      </w:r>
      <w:r>
        <w:rPr>
          <w:lang w:eastAsia="zh-CN"/>
        </w:rPr>
        <w:t xml:space="preserve">last </w:t>
      </w:r>
      <w:r w:rsidR="001A557D">
        <w:rPr>
          <w:lang w:eastAsia="zh-CN"/>
        </w:rPr>
        <w:t>RAN3#</w:t>
      </w:r>
      <w:r w:rsidR="00D675CD">
        <w:rPr>
          <w:lang w:eastAsia="zh-CN"/>
        </w:rPr>
        <w:t>12</w:t>
      </w:r>
      <w:r w:rsidR="00625927">
        <w:rPr>
          <w:lang w:eastAsia="zh-CN"/>
        </w:rPr>
        <w:t>1</w:t>
      </w:r>
      <w:r>
        <w:rPr>
          <w:lang w:eastAsia="zh-CN"/>
        </w:rPr>
        <w:t>bis</w:t>
      </w:r>
      <w:r w:rsidR="001A557D">
        <w:rPr>
          <w:lang w:eastAsia="zh-CN"/>
        </w:rPr>
        <w:t xml:space="preserve"> meeting</w:t>
      </w:r>
      <w:r>
        <w:rPr>
          <w:lang w:eastAsia="zh-CN"/>
        </w:rPr>
        <w:t>.</w:t>
      </w:r>
    </w:p>
    <w:p w14:paraId="352B0A5E" w14:textId="77777777" w:rsidR="00877E5D" w:rsidRDefault="00877E5D" w:rsidP="00BD7CE9">
      <w:pPr>
        <w:spacing w:beforeLines="50" w:before="120"/>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36"/>
      </w:tblGrid>
      <w:tr w:rsidR="00D675CD" w14:paraId="60D76BE2" w14:textId="77777777">
        <w:tc>
          <w:tcPr>
            <w:tcW w:w="9836" w:type="dxa"/>
            <w:shd w:val="clear" w:color="auto" w:fill="auto"/>
          </w:tcPr>
          <w:p w14:paraId="49CD5557" w14:textId="77777777" w:rsidR="00D675CD" w:rsidRDefault="00FB47E8" w:rsidP="00D675CD">
            <w:pPr>
              <w:pStyle w:val="12"/>
              <w:rPr>
                <w:rFonts w:eastAsia="DengXian"/>
                <w:b/>
                <w:bCs/>
                <w:i/>
                <w:iCs/>
                <w:color w:val="800000"/>
                <w:kern w:val="0"/>
                <w:sz w:val="18"/>
                <w:szCs w:val="18"/>
              </w:rPr>
            </w:pPr>
            <w:r>
              <w:rPr>
                <w:rFonts w:eastAsia="DengXian" w:hint="eastAsia"/>
                <w:b/>
                <w:bCs/>
                <w:i/>
                <w:iCs/>
                <w:color w:val="800000"/>
                <w:kern w:val="0"/>
                <w:sz w:val="18"/>
                <w:szCs w:val="18"/>
              </w:rPr>
              <w:t>1</w:t>
            </w:r>
            <w:r>
              <w:rPr>
                <w:rFonts w:eastAsia="DengXian"/>
                <w:b/>
                <w:bCs/>
                <w:i/>
                <w:iCs/>
                <w:color w:val="800000"/>
                <w:kern w:val="0"/>
                <w:sz w:val="18"/>
                <w:szCs w:val="18"/>
              </w:rPr>
              <w:t>2.2.2.2. ME and Xn procedures</w:t>
            </w:r>
          </w:p>
          <w:p w14:paraId="654FB42F" w14:textId="77777777" w:rsidR="00D675CD" w:rsidRDefault="00625927">
            <w:pPr>
              <w:spacing w:beforeLines="50" w:before="120"/>
              <w:rPr>
                <w:lang w:eastAsia="ja-JP"/>
              </w:rPr>
            </w:pPr>
            <w:r>
              <w:rPr>
                <w:lang w:eastAsia="ja-JP"/>
              </w:rPr>
              <w:t>…..</w:t>
            </w:r>
          </w:p>
          <w:p w14:paraId="3DC05726" w14:textId="77777777" w:rsidR="00625927" w:rsidRDefault="00625927">
            <w:pPr>
              <w:spacing w:beforeLines="50" w:before="120"/>
              <w:rPr>
                <w:lang w:eastAsia="ja-JP"/>
              </w:rPr>
            </w:pPr>
          </w:p>
          <w:p w14:paraId="16DC321C" w14:textId="77777777" w:rsidR="00FB47E8" w:rsidRDefault="00FB47E8" w:rsidP="00FB47E8">
            <w:pPr>
              <w:rPr>
                <w:rFonts w:ascii="Calibri" w:eastAsia="DengXian" w:hAnsi="Calibri" w:cs="Calibri"/>
                <w:i/>
                <w:color w:val="FF0000"/>
                <w:kern w:val="2"/>
                <w:sz w:val="16"/>
                <w:szCs w:val="16"/>
              </w:rPr>
            </w:pPr>
            <w:r>
              <w:rPr>
                <w:rFonts w:ascii="Calibri" w:eastAsia="DengXian" w:hAnsi="Calibri" w:cs="Calibri"/>
                <w:i/>
                <w:color w:val="FF0000"/>
                <w:kern w:val="2"/>
                <w:sz w:val="16"/>
                <w:szCs w:val="16"/>
              </w:rPr>
              <w:t>RAN3#121:</w:t>
            </w:r>
          </w:p>
          <w:p w14:paraId="187B25D4" w14:textId="77777777" w:rsidR="00FB47E8" w:rsidRPr="00DE5898" w:rsidRDefault="00FB47E8" w:rsidP="00FB47E8">
            <w:pPr>
              <w:jc w:val="both"/>
              <w:rPr>
                <w:rFonts w:ascii="Calibri" w:hAnsi="Calibri" w:cs="Calibri"/>
                <w:i/>
                <w:iCs/>
                <w:color w:val="00B050"/>
                <w:kern w:val="2"/>
                <w:sz w:val="16"/>
                <w:szCs w:val="16"/>
              </w:rPr>
            </w:pPr>
            <w:r w:rsidRPr="00DE5898">
              <w:rPr>
                <w:rFonts w:ascii="Calibri" w:hAnsi="Calibri" w:cs="Calibri"/>
                <w:i/>
                <w:iCs/>
                <w:color w:val="00B050"/>
                <w:kern w:val="2"/>
                <w:sz w:val="16"/>
                <w:szCs w:val="16"/>
              </w:rPr>
              <w:t>The measurement object to request the report of the UE Trajectory IE should be introduced in the Report Characteristics IE included in the AI/ML INFORMATION REQUEST message.</w:t>
            </w:r>
          </w:p>
          <w:p w14:paraId="4766FEB2" w14:textId="77777777" w:rsidR="00FB47E8" w:rsidRPr="00DE5898" w:rsidRDefault="00FB47E8" w:rsidP="00FB47E8">
            <w:pPr>
              <w:jc w:val="both"/>
              <w:rPr>
                <w:rFonts w:ascii="Calibri" w:hAnsi="Calibri" w:cs="Calibri"/>
                <w:i/>
                <w:iCs/>
                <w:color w:val="00B050"/>
                <w:kern w:val="2"/>
                <w:sz w:val="16"/>
                <w:szCs w:val="16"/>
              </w:rPr>
            </w:pPr>
            <w:r w:rsidRPr="00DE5898">
              <w:rPr>
                <w:rFonts w:ascii="Calibri" w:hAnsi="Calibri" w:cs="Calibri" w:hint="eastAsia"/>
                <w:i/>
                <w:iCs/>
                <w:color w:val="00B050"/>
                <w:kern w:val="2"/>
                <w:sz w:val="16"/>
                <w:szCs w:val="16"/>
              </w:rPr>
              <w:t>The AI/ML Measurement ID</w:t>
            </w:r>
            <w:r w:rsidRPr="00DE5898">
              <w:rPr>
                <w:rFonts w:ascii="Calibri" w:hAnsi="Calibri" w:cs="Calibri"/>
                <w:i/>
                <w:iCs/>
                <w:color w:val="00B050"/>
                <w:kern w:val="2"/>
                <w:sz w:val="16"/>
                <w:szCs w:val="16"/>
              </w:rPr>
              <w:t xml:space="preserve"> </w:t>
            </w:r>
            <w:r w:rsidRPr="00DE5898">
              <w:rPr>
                <w:rFonts w:ascii="Calibri" w:hAnsi="Calibri" w:cs="Calibri" w:hint="eastAsia"/>
                <w:i/>
                <w:iCs/>
                <w:color w:val="00B050"/>
                <w:kern w:val="2"/>
                <w:sz w:val="16"/>
                <w:szCs w:val="16"/>
              </w:rPr>
              <w:t>in HANDOVER REQUEST from source gNB is reused to trigger the target node feedback the UE trajectory information to the source gNB</w:t>
            </w:r>
            <w:r w:rsidRPr="00DE5898">
              <w:rPr>
                <w:rFonts w:ascii="Calibri" w:hAnsi="Calibri" w:cs="Calibri"/>
                <w:i/>
                <w:iCs/>
                <w:color w:val="00B050"/>
                <w:kern w:val="2"/>
                <w:sz w:val="16"/>
                <w:szCs w:val="16"/>
              </w:rPr>
              <w:t>.</w:t>
            </w:r>
          </w:p>
          <w:p w14:paraId="5545D3D8" w14:textId="77777777" w:rsidR="00FB47E8" w:rsidRPr="00DE5898" w:rsidRDefault="00FB47E8" w:rsidP="00FB47E8">
            <w:pPr>
              <w:jc w:val="both"/>
              <w:rPr>
                <w:rFonts w:ascii="Calibri" w:hAnsi="Calibri" w:cs="Calibri"/>
                <w:i/>
                <w:iCs/>
                <w:color w:val="00B050"/>
                <w:kern w:val="2"/>
                <w:sz w:val="16"/>
                <w:szCs w:val="16"/>
              </w:rPr>
            </w:pPr>
            <w:r w:rsidRPr="00DE5898">
              <w:rPr>
                <w:rFonts w:ascii="Calibri" w:hAnsi="Calibri" w:cs="Calibri" w:hint="eastAsia"/>
                <w:i/>
                <w:iCs/>
                <w:color w:val="00B050"/>
                <w:kern w:val="2"/>
                <w:sz w:val="16"/>
                <w:szCs w:val="16"/>
              </w:rPr>
              <w:t>AI/ML INFORMATION UPDATE from target node is used to convey the UE trajectory information</w:t>
            </w:r>
            <w:r w:rsidRPr="00DE5898">
              <w:rPr>
                <w:rFonts w:ascii="Calibri" w:hAnsi="Calibri" w:cs="Calibri"/>
                <w:i/>
                <w:iCs/>
                <w:color w:val="00B050"/>
                <w:kern w:val="2"/>
                <w:sz w:val="16"/>
                <w:szCs w:val="16"/>
              </w:rPr>
              <w:t>.</w:t>
            </w:r>
          </w:p>
          <w:p w14:paraId="72DCF5DC" w14:textId="77777777" w:rsidR="00FB47E8" w:rsidRPr="00DE5898" w:rsidRDefault="00FB47E8" w:rsidP="00FB47E8">
            <w:pPr>
              <w:jc w:val="both"/>
              <w:rPr>
                <w:rFonts w:ascii="Calibri" w:hAnsi="Calibri" w:cs="Calibri"/>
                <w:i/>
                <w:iCs/>
                <w:color w:val="00B050"/>
                <w:kern w:val="2"/>
                <w:sz w:val="16"/>
                <w:szCs w:val="16"/>
              </w:rPr>
            </w:pPr>
            <w:r w:rsidRPr="00DE5898">
              <w:rPr>
                <w:rFonts w:ascii="Calibri" w:hAnsi="Calibri" w:cs="Calibri"/>
                <w:i/>
                <w:iCs/>
                <w:color w:val="00B050"/>
                <w:kern w:val="2"/>
                <w:sz w:val="16"/>
                <w:szCs w:val="16"/>
              </w:rPr>
              <w:t xml:space="preserve">The Measured UE Trajectory reporting is one-time report. </w:t>
            </w:r>
          </w:p>
          <w:p w14:paraId="21D0E472" w14:textId="77777777" w:rsidR="00FB47E8" w:rsidRPr="00DE5898" w:rsidRDefault="00FB47E8" w:rsidP="00FB47E8">
            <w:pPr>
              <w:jc w:val="both"/>
              <w:rPr>
                <w:rFonts w:ascii="Calibri" w:hAnsi="Calibri" w:cs="Calibri"/>
                <w:i/>
                <w:iCs/>
                <w:color w:val="00B050"/>
                <w:kern w:val="2"/>
                <w:sz w:val="16"/>
                <w:szCs w:val="16"/>
              </w:rPr>
            </w:pPr>
            <w:r w:rsidRPr="00DE5898">
              <w:rPr>
                <w:rFonts w:ascii="Calibri" w:hAnsi="Calibri" w:cs="Calibri"/>
                <w:i/>
                <w:iCs/>
                <w:color w:val="00B050"/>
                <w:kern w:val="2"/>
                <w:sz w:val="16"/>
                <w:szCs w:val="16"/>
              </w:rPr>
              <w:t xml:space="preserve">The conditions triggering the one-time reporting are at least: </w:t>
            </w:r>
          </w:p>
          <w:p w14:paraId="65D8B610" w14:textId="77777777" w:rsidR="00FB47E8" w:rsidRPr="00DE5898" w:rsidRDefault="00FB47E8" w:rsidP="00FB47E8">
            <w:pPr>
              <w:numPr>
                <w:ilvl w:val="0"/>
                <w:numId w:val="23"/>
              </w:numPr>
              <w:spacing w:before="100" w:beforeAutospacing="1" w:after="120"/>
              <w:jc w:val="both"/>
              <w:rPr>
                <w:rFonts w:ascii="Calibri" w:hAnsi="Calibri" w:cs="Calibri"/>
                <w:i/>
                <w:iCs/>
                <w:color w:val="00B050"/>
                <w:kern w:val="2"/>
                <w:sz w:val="16"/>
                <w:szCs w:val="16"/>
              </w:rPr>
            </w:pPr>
            <w:r w:rsidRPr="00DE5898">
              <w:rPr>
                <w:rFonts w:ascii="Calibri" w:hAnsi="Calibri" w:cs="Calibri"/>
                <w:i/>
                <w:iCs/>
                <w:color w:val="00B050"/>
                <w:kern w:val="2"/>
                <w:sz w:val="16"/>
                <w:szCs w:val="16"/>
              </w:rPr>
              <w:t xml:space="preserve">Condition A: </w:t>
            </w:r>
            <w:r w:rsidRPr="00DE5898">
              <w:rPr>
                <w:rFonts w:ascii="Calibri" w:hAnsi="Calibri" w:cs="Calibri" w:hint="eastAsia"/>
                <w:i/>
                <w:iCs/>
                <w:color w:val="00B050"/>
                <w:kern w:val="2"/>
                <w:sz w:val="16"/>
                <w:szCs w:val="16"/>
              </w:rPr>
              <w:t>S</w:t>
            </w:r>
            <w:r w:rsidRPr="00DE5898">
              <w:rPr>
                <w:rFonts w:ascii="Calibri" w:hAnsi="Calibri" w:cs="Calibri"/>
                <w:i/>
                <w:iCs/>
                <w:color w:val="00B050"/>
                <w:kern w:val="2"/>
                <w:sz w:val="16"/>
                <w:szCs w:val="16"/>
              </w:rPr>
              <w:t>witch of UE state (</w:t>
            </w:r>
            <w:proofErr w:type="gramStart"/>
            <w:r w:rsidRPr="00DE5898">
              <w:rPr>
                <w:rFonts w:ascii="Calibri" w:hAnsi="Calibri" w:cs="Calibri"/>
                <w:i/>
                <w:iCs/>
                <w:color w:val="00B050"/>
                <w:kern w:val="2"/>
                <w:sz w:val="16"/>
                <w:szCs w:val="16"/>
              </w:rPr>
              <w:t>e.g.</w:t>
            </w:r>
            <w:proofErr w:type="gramEnd"/>
            <w:r w:rsidRPr="00DE5898">
              <w:rPr>
                <w:rFonts w:ascii="Calibri" w:hAnsi="Calibri" w:cs="Calibri"/>
                <w:i/>
                <w:iCs/>
                <w:color w:val="00B050"/>
                <w:kern w:val="2"/>
                <w:sz w:val="16"/>
                <w:szCs w:val="16"/>
              </w:rPr>
              <w:t xml:space="preserve"> UE goes to RRC_IDLE/RRC_INACTIVE);</w:t>
            </w:r>
          </w:p>
          <w:p w14:paraId="45CD7D0C" w14:textId="77777777" w:rsidR="00FB47E8" w:rsidRPr="00DE5898" w:rsidRDefault="00FB47E8" w:rsidP="00FB47E8">
            <w:pPr>
              <w:numPr>
                <w:ilvl w:val="0"/>
                <w:numId w:val="23"/>
              </w:numPr>
              <w:spacing w:before="100" w:beforeAutospacing="1" w:after="120"/>
              <w:jc w:val="both"/>
              <w:rPr>
                <w:rFonts w:ascii="Calibri" w:hAnsi="Calibri" w:cs="Calibri"/>
                <w:i/>
                <w:iCs/>
                <w:color w:val="00B050"/>
                <w:kern w:val="2"/>
                <w:sz w:val="16"/>
                <w:szCs w:val="16"/>
              </w:rPr>
            </w:pPr>
            <w:r w:rsidRPr="00DE5898">
              <w:rPr>
                <w:rFonts w:ascii="Calibri" w:hAnsi="Calibri" w:cs="Calibri"/>
                <w:i/>
                <w:iCs/>
                <w:color w:val="00B050"/>
                <w:kern w:val="2"/>
                <w:sz w:val="16"/>
                <w:szCs w:val="16"/>
              </w:rPr>
              <w:t xml:space="preserve">Condition B: UE leaves the target </w:t>
            </w:r>
            <w:proofErr w:type="gramStart"/>
            <w:r w:rsidRPr="00DE5898">
              <w:rPr>
                <w:rFonts w:ascii="Calibri" w:hAnsi="Calibri" w:cs="Calibri"/>
                <w:i/>
                <w:iCs/>
                <w:color w:val="00B050"/>
                <w:kern w:val="2"/>
                <w:sz w:val="16"/>
                <w:szCs w:val="16"/>
              </w:rPr>
              <w:t>node;</w:t>
            </w:r>
            <w:proofErr w:type="gramEnd"/>
            <w:r w:rsidRPr="00DE5898">
              <w:rPr>
                <w:rFonts w:ascii="Calibri" w:hAnsi="Calibri" w:cs="Calibri"/>
                <w:i/>
                <w:iCs/>
                <w:color w:val="00B050"/>
                <w:kern w:val="2"/>
                <w:sz w:val="16"/>
                <w:szCs w:val="16"/>
              </w:rPr>
              <w:t xml:space="preserve"> </w:t>
            </w:r>
          </w:p>
          <w:p w14:paraId="77430B26" w14:textId="77777777" w:rsidR="00FB47E8" w:rsidRPr="00DE5898" w:rsidRDefault="00FB47E8" w:rsidP="00FB47E8">
            <w:pPr>
              <w:numPr>
                <w:ilvl w:val="0"/>
                <w:numId w:val="23"/>
              </w:numPr>
              <w:spacing w:before="100" w:beforeAutospacing="1" w:after="120"/>
              <w:jc w:val="both"/>
              <w:rPr>
                <w:rFonts w:ascii="Calibri" w:hAnsi="Calibri" w:cs="Calibri"/>
                <w:i/>
                <w:iCs/>
                <w:color w:val="00B050"/>
                <w:kern w:val="2"/>
                <w:sz w:val="16"/>
                <w:szCs w:val="16"/>
              </w:rPr>
            </w:pPr>
            <w:r w:rsidRPr="00DE5898">
              <w:rPr>
                <w:rFonts w:ascii="Calibri" w:hAnsi="Calibri" w:cs="Calibri"/>
                <w:i/>
                <w:iCs/>
                <w:color w:val="00B050"/>
                <w:kern w:val="2"/>
                <w:sz w:val="16"/>
                <w:szCs w:val="16"/>
              </w:rPr>
              <w:t xml:space="preserve">Condition C: Expiration of the report time </w:t>
            </w:r>
            <w:proofErr w:type="gramStart"/>
            <w:r w:rsidRPr="00DE5898">
              <w:rPr>
                <w:rFonts w:ascii="Calibri" w:hAnsi="Calibri" w:cs="Calibri"/>
                <w:i/>
                <w:iCs/>
                <w:color w:val="00B050"/>
                <w:kern w:val="2"/>
                <w:sz w:val="16"/>
                <w:szCs w:val="16"/>
              </w:rPr>
              <w:t>duration;</w:t>
            </w:r>
            <w:proofErr w:type="gramEnd"/>
          </w:p>
          <w:p w14:paraId="620FB02E" w14:textId="77777777" w:rsidR="00FB47E8" w:rsidRPr="00DE5898" w:rsidRDefault="00FB47E8" w:rsidP="00FB47E8">
            <w:pPr>
              <w:numPr>
                <w:ilvl w:val="0"/>
                <w:numId w:val="23"/>
              </w:numPr>
              <w:spacing w:before="100" w:beforeAutospacing="1" w:after="120"/>
              <w:jc w:val="both"/>
              <w:rPr>
                <w:rFonts w:ascii="Calibri" w:hAnsi="Calibri" w:cs="Calibri"/>
                <w:i/>
                <w:iCs/>
                <w:color w:val="00B050"/>
                <w:kern w:val="2"/>
                <w:sz w:val="16"/>
                <w:szCs w:val="16"/>
              </w:rPr>
            </w:pPr>
            <w:r w:rsidRPr="00DE5898">
              <w:rPr>
                <w:rFonts w:ascii="Calibri" w:hAnsi="Calibri" w:cs="Calibri"/>
                <w:i/>
                <w:iCs/>
                <w:color w:val="00B050"/>
                <w:kern w:val="2"/>
                <w:sz w:val="16"/>
                <w:szCs w:val="16"/>
              </w:rPr>
              <w:t xml:space="preserve">Condition D: The configured </w:t>
            </w:r>
            <w:proofErr w:type="gramStart"/>
            <w:r w:rsidRPr="00DE5898">
              <w:rPr>
                <w:rFonts w:ascii="Calibri" w:hAnsi="Calibri" w:cs="Calibri"/>
                <w:i/>
                <w:iCs/>
                <w:color w:val="00B050"/>
                <w:kern w:val="2"/>
                <w:sz w:val="16"/>
                <w:szCs w:val="16"/>
              </w:rPr>
              <w:t>number</w:t>
            </w:r>
            <w:proofErr w:type="gramEnd"/>
            <w:r w:rsidRPr="00DE5898">
              <w:rPr>
                <w:rFonts w:ascii="Calibri" w:hAnsi="Calibri" w:cs="Calibri"/>
                <w:i/>
                <w:iCs/>
                <w:color w:val="00B050"/>
                <w:kern w:val="2"/>
                <w:sz w:val="16"/>
                <w:szCs w:val="16"/>
              </w:rPr>
              <w:t xml:space="preserve"> of hand-overs within the same target node is reached. </w:t>
            </w:r>
          </w:p>
          <w:p w14:paraId="0EE6CCD3" w14:textId="77777777" w:rsidR="00FB47E8" w:rsidRPr="00DE5898" w:rsidRDefault="00FB47E8" w:rsidP="00FB47E8">
            <w:pPr>
              <w:jc w:val="both"/>
              <w:rPr>
                <w:rFonts w:ascii="Calibri" w:hAnsi="Calibri" w:cs="Calibri"/>
                <w:i/>
                <w:iCs/>
                <w:color w:val="00B050"/>
                <w:kern w:val="2"/>
                <w:sz w:val="16"/>
                <w:szCs w:val="16"/>
              </w:rPr>
            </w:pPr>
            <w:r w:rsidRPr="00DE5898">
              <w:rPr>
                <w:rFonts w:ascii="Calibri" w:hAnsi="Calibri" w:cs="Calibri"/>
                <w:i/>
                <w:iCs/>
                <w:color w:val="00B050"/>
                <w:kern w:val="2"/>
                <w:sz w:val="16"/>
                <w:szCs w:val="16"/>
              </w:rPr>
              <w:t xml:space="preserve">Report time duration and configured number of intra-NG-RAN node inter-cell handovers are included in DATA COLLECTION REQUEST message. </w:t>
            </w:r>
          </w:p>
          <w:p w14:paraId="474C74A6" w14:textId="77777777" w:rsidR="00FB47E8" w:rsidRDefault="00FB47E8" w:rsidP="00FB47E8">
            <w:pPr>
              <w:jc w:val="both"/>
              <w:rPr>
                <w:rFonts w:ascii="Calibri" w:hAnsi="Calibri" w:cs="Calibri"/>
                <w:i/>
                <w:iCs/>
                <w:color w:val="00B050"/>
                <w:kern w:val="2"/>
                <w:sz w:val="16"/>
                <w:szCs w:val="16"/>
              </w:rPr>
            </w:pPr>
            <w:r w:rsidRPr="00DE5898">
              <w:rPr>
                <w:rFonts w:ascii="Calibri" w:hAnsi="Calibri" w:cs="Calibri"/>
                <w:i/>
                <w:iCs/>
                <w:color w:val="00B050"/>
                <w:kern w:val="2"/>
                <w:sz w:val="16"/>
                <w:szCs w:val="16"/>
              </w:rPr>
              <w:t>The list of Cell IDs included in the Measured UE Trajectory is mandatory.</w:t>
            </w:r>
          </w:p>
          <w:p w14:paraId="299773A7" w14:textId="77777777" w:rsidR="00625927" w:rsidRDefault="00625927">
            <w:pPr>
              <w:spacing w:beforeLines="50" w:before="120"/>
              <w:rPr>
                <w:lang w:eastAsia="ja-JP"/>
              </w:rPr>
            </w:pPr>
          </w:p>
          <w:p w14:paraId="23021DAB" w14:textId="77777777" w:rsidR="00877E5D" w:rsidRDefault="00877E5D" w:rsidP="00877E5D">
            <w:pPr>
              <w:rPr>
                <w:rFonts w:ascii="Calibri" w:eastAsia="DengXian" w:hAnsi="Calibri" w:cs="Calibri"/>
                <w:i/>
                <w:color w:val="FF0000"/>
                <w:kern w:val="2"/>
                <w:sz w:val="16"/>
                <w:szCs w:val="16"/>
              </w:rPr>
            </w:pPr>
            <w:r>
              <w:rPr>
                <w:rFonts w:ascii="Calibri" w:eastAsia="DengXian" w:hAnsi="Calibri" w:cs="Calibri"/>
                <w:i/>
                <w:color w:val="FF0000"/>
                <w:kern w:val="2"/>
                <w:sz w:val="16"/>
                <w:szCs w:val="16"/>
              </w:rPr>
              <w:t>RAN3#121bis:</w:t>
            </w:r>
          </w:p>
          <w:p w14:paraId="2338E66A" w14:textId="77777777" w:rsidR="00877E5D" w:rsidRPr="006B0C3F" w:rsidRDefault="00877E5D" w:rsidP="00877E5D">
            <w:pPr>
              <w:rPr>
                <w:rFonts w:ascii="Calibri" w:hAnsi="Calibri" w:cs="Calibri"/>
                <w:i/>
                <w:iCs/>
                <w:color w:val="00B050"/>
                <w:kern w:val="2"/>
                <w:sz w:val="16"/>
                <w:szCs w:val="16"/>
              </w:rPr>
            </w:pPr>
            <w:r w:rsidRPr="006B0C3F">
              <w:rPr>
                <w:rFonts w:ascii="Calibri" w:hAnsi="Calibri" w:cs="Calibri"/>
                <w:i/>
                <w:iCs/>
                <w:color w:val="00B050"/>
                <w:kern w:val="2"/>
                <w:sz w:val="16"/>
                <w:szCs w:val="16"/>
              </w:rPr>
              <w:t>Encode the Measured UE Trajectory with new IE with Global NG-RAN Cell Identity and Time UE Stay</w:t>
            </w:r>
            <w:r w:rsidRPr="006B0C3F">
              <w:rPr>
                <w:rFonts w:ascii="Calibri" w:hAnsi="Calibri" w:cs="Calibri" w:hint="eastAsia"/>
                <w:i/>
                <w:iCs/>
                <w:color w:val="00B050"/>
                <w:kern w:val="2"/>
                <w:sz w:val="16"/>
                <w:szCs w:val="16"/>
              </w:rPr>
              <w:t>s</w:t>
            </w:r>
            <w:r w:rsidRPr="006B0C3F">
              <w:rPr>
                <w:rFonts w:ascii="Calibri" w:hAnsi="Calibri" w:cs="Calibri"/>
                <w:i/>
                <w:iCs/>
                <w:color w:val="00B050"/>
                <w:kern w:val="2"/>
                <w:sz w:val="16"/>
                <w:szCs w:val="16"/>
              </w:rPr>
              <w:t xml:space="preserve"> in Cell as mandatory. </w:t>
            </w:r>
          </w:p>
          <w:p w14:paraId="58EC3A50" w14:textId="77777777" w:rsidR="00877E5D" w:rsidRPr="006B0C3F" w:rsidRDefault="00877E5D" w:rsidP="00877E5D">
            <w:pPr>
              <w:rPr>
                <w:rFonts w:ascii="Calibri" w:hAnsi="Calibri" w:cs="Calibri"/>
                <w:i/>
                <w:iCs/>
                <w:color w:val="00B050"/>
                <w:kern w:val="2"/>
                <w:sz w:val="16"/>
                <w:szCs w:val="16"/>
              </w:rPr>
            </w:pPr>
            <w:r w:rsidRPr="006B0C3F">
              <w:rPr>
                <w:rFonts w:ascii="Calibri" w:hAnsi="Calibri" w:cs="Calibri"/>
                <w:i/>
                <w:iCs/>
                <w:color w:val="00B050"/>
                <w:kern w:val="2"/>
                <w:sz w:val="16"/>
                <w:szCs w:val="16"/>
              </w:rPr>
              <w:t>Define a new Time Duration IE for the collection of measured UE trajectory in the DATA COLLECTION REQUEST message.</w:t>
            </w:r>
          </w:p>
          <w:p w14:paraId="7985E5AD" w14:textId="77777777" w:rsidR="00877E5D" w:rsidRPr="006B0C3F" w:rsidRDefault="00877E5D" w:rsidP="00877E5D">
            <w:pPr>
              <w:rPr>
                <w:rFonts w:ascii="Calibri" w:eastAsia="DengXian" w:hAnsi="Calibri" w:cs="Calibri"/>
                <w:i/>
                <w:color w:val="FF0000"/>
                <w:kern w:val="2"/>
                <w:sz w:val="16"/>
                <w:szCs w:val="16"/>
              </w:rPr>
            </w:pPr>
            <w:r w:rsidRPr="006B0C3F">
              <w:rPr>
                <w:rFonts w:ascii="Calibri" w:eastAsia="DengXian" w:hAnsi="Calibri" w:cs="Calibri"/>
                <w:i/>
                <w:color w:val="FF0000"/>
                <w:kern w:val="2"/>
                <w:sz w:val="16"/>
                <w:szCs w:val="16"/>
              </w:rPr>
              <w:t xml:space="preserve">FFS on the details of the Time Duration IE.  </w:t>
            </w:r>
          </w:p>
          <w:p w14:paraId="20C91D27" w14:textId="77777777" w:rsidR="00877E5D" w:rsidRPr="006B0C3F" w:rsidRDefault="00877E5D" w:rsidP="00877E5D">
            <w:pPr>
              <w:rPr>
                <w:rFonts w:ascii="Calibri" w:hAnsi="Calibri" w:cs="Calibri"/>
                <w:i/>
                <w:iCs/>
                <w:color w:val="00B050"/>
                <w:kern w:val="2"/>
                <w:sz w:val="16"/>
                <w:szCs w:val="16"/>
              </w:rPr>
            </w:pPr>
            <w:r w:rsidRPr="006B0C3F">
              <w:rPr>
                <w:rFonts w:ascii="Calibri" w:hAnsi="Calibri" w:cs="Calibri"/>
                <w:i/>
                <w:iCs/>
                <w:color w:val="00B050"/>
                <w:kern w:val="2"/>
                <w:sz w:val="16"/>
                <w:szCs w:val="16"/>
              </w:rPr>
              <w:t>Define a new Number of Visited Cell IE for the collection of measured UE trajectory in the DATA COLLECTION REQUEST message.</w:t>
            </w:r>
          </w:p>
          <w:p w14:paraId="5E702C05" w14:textId="77777777" w:rsidR="00877E5D" w:rsidRPr="006B0C3F" w:rsidRDefault="00877E5D" w:rsidP="00877E5D">
            <w:pPr>
              <w:rPr>
                <w:rFonts w:ascii="Calibri" w:eastAsia="DengXian" w:hAnsi="Calibri" w:cs="Calibri"/>
                <w:i/>
                <w:color w:val="FF0000"/>
                <w:kern w:val="2"/>
                <w:sz w:val="16"/>
                <w:szCs w:val="16"/>
              </w:rPr>
            </w:pPr>
            <w:r w:rsidRPr="006B0C3F">
              <w:rPr>
                <w:rFonts w:ascii="Calibri" w:eastAsia="DengXian" w:hAnsi="Calibri" w:cs="Calibri"/>
                <w:i/>
                <w:color w:val="FF0000"/>
                <w:kern w:val="2"/>
                <w:sz w:val="16"/>
                <w:szCs w:val="16"/>
              </w:rPr>
              <w:t>FFS on the details of the Number of Visited Cell IE.</w:t>
            </w:r>
          </w:p>
          <w:p w14:paraId="1055A744" w14:textId="77777777" w:rsidR="00877E5D" w:rsidRPr="006B0C3F" w:rsidRDefault="00877E5D" w:rsidP="00877E5D">
            <w:pPr>
              <w:rPr>
                <w:rFonts w:ascii="Calibri" w:hAnsi="Calibri" w:cs="Calibri"/>
                <w:i/>
                <w:iCs/>
                <w:color w:val="00B050"/>
                <w:kern w:val="2"/>
                <w:sz w:val="16"/>
                <w:szCs w:val="16"/>
              </w:rPr>
            </w:pPr>
            <w:r w:rsidRPr="006B0C3F">
              <w:rPr>
                <w:rFonts w:ascii="Calibri" w:hAnsi="Calibri" w:cs="Calibri"/>
                <w:i/>
                <w:iCs/>
                <w:color w:val="00B050"/>
                <w:kern w:val="2"/>
                <w:sz w:val="16"/>
                <w:szCs w:val="16"/>
              </w:rPr>
              <w:t>The maximum number of cells for predicted UE trajectory is 16.</w:t>
            </w:r>
          </w:p>
          <w:p w14:paraId="40FEA150" w14:textId="77777777" w:rsidR="00877E5D" w:rsidRPr="006B0C3F" w:rsidRDefault="00877E5D" w:rsidP="00877E5D">
            <w:pPr>
              <w:rPr>
                <w:rFonts w:ascii="Calibri" w:hAnsi="Calibri" w:cs="Calibri"/>
                <w:i/>
                <w:iCs/>
                <w:color w:val="00B050"/>
                <w:kern w:val="2"/>
                <w:sz w:val="16"/>
                <w:szCs w:val="16"/>
              </w:rPr>
            </w:pPr>
            <w:r w:rsidRPr="006B0C3F">
              <w:rPr>
                <w:rFonts w:ascii="Calibri" w:hAnsi="Calibri" w:cs="Calibri"/>
                <w:i/>
                <w:iCs/>
                <w:color w:val="00B050"/>
                <w:kern w:val="2"/>
                <w:sz w:val="16"/>
                <w:szCs w:val="16"/>
              </w:rPr>
              <w:t>The maximum number of cells for measured UE trajectory is 16.</w:t>
            </w:r>
          </w:p>
          <w:p w14:paraId="6EAAFA41" w14:textId="037F4A17" w:rsidR="00877E5D" w:rsidRDefault="00877E5D" w:rsidP="00877E5D">
            <w:pPr>
              <w:spacing w:beforeLines="50" w:before="120"/>
              <w:rPr>
                <w:lang w:eastAsia="ja-JP"/>
              </w:rPr>
            </w:pPr>
            <w:r>
              <w:rPr>
                <w:rFonts w:ascii="Calibri" w:eastAsia="DengXian" w:hAnsi="Calibri" w:cs="Calibri" w:hint="eastAsia"/>
                <w:i/>
                <w:color w:val="FF0000"/>
                <w:kern w:val="2"/>
                <w:sz w:val="16"/>
                <w:szCs w:val="16"/>
              </w:rPr>
              <w:t>W</w:t>
            </w:r>
            <w:r>
              <w:rPr>
                <w:rFonts w:ascii="Calibri" w:eastAsia="DengXian" w:hAnsi="Calibri" w:cs="Calibri"/>
                <w:i/>
                <w:color w:val="FF0000"/>
                <w:kern w:val="2"/>
                <w:sz w:val="16"/>
                <w:szCs w:val="16"/>
              </w:rPr>
              <w:t>ork on stage3 details</w:t>
            </w:r>
          </w:p>
          <w:p w14:paraId="07B25E47" w14:textId="77777777" w:rsidR="00877E5D" w:rsidRDefault="00877E5D">
            <w:pPr>
              <w:spacing w:beforeLines="50" w:before="120"/>
              <w:rPr>
                <w:lang w:eastAsia="ja-JP"/>
              </w:rPr>
            </w:pPr>
          </w:p>
        </w:tc>
      </w:tr>
    </w:tbl>
    <w:p w14:paraId="4352AFBE" w14:textId="77777777" w:rsidR="00D675CD" w:rsidRDefault="00D675CD" w:rsidP="00BD7CE9">
      <w:pPr>
        <w:spacing w:beforeLines="50" w:before="120"/>
        <w:rPr>
          <w:lang w:eastAsia="zh-CN"/>
        </w:rPr>
      </w:pPr>
    </w:p>
    <w:p w14:paraId="562CE26A" w14:textId="454A0788" w:rsidR="001A557D" w:rsidRPr="001A557D" w:rsidRDefault="001A557D" w:rsidP="00BD7CE9">
      <w:pPr>
        <w:spacing w:beforeLines="50" w:before="120"/>
        <w:rPr>
          <w:rFonts w:eastAsia="DengXian"/>
          <w:lang w:eastAsia="zh-CN"/>
        </w:rPr>
      </w:pPr>
    </w:p>
    <w:p w14:paraId="12F6E6E9" w14:textId="77777777" w:rsidR="008B5928" w:rsidRDefault="008B5928" w:rsidP="00BD7CE9">
      <w:pPr>
        <w:pStyle w:val="1"/>
        <w:numPr>
          <w:ilvl w:val="0"/>
          <w:numId w:val="1"/>
        </w:numPr>
        <w:pBdr>
          <w:top w:val="none" w:sz="0" w:space="0" w:color="auto"/>
        </w:pBdr>
        <w:spacing w:beforeLines="50" w:before="120" w:after="0"/>
        <w:rPr>
          <w:lang w:eastAsia="ja-JP"/>
        </w:rPr>
      </w:pPr>
      <w:r>
        <w:rPr>
          <w:lang w:eastAsia="ja-JP"/>
        </w:rPr>
        <w:t>Discussion</w:t>
      </w:r>
    </w:p>
    <w:p w14:paraId="7D093E59" w14:textId="060DB11F" w:rsidR="00CF5F5D" w:rsidRDefault="00CF5F5D" w:rsidP="00226C7A">
      <w:pPr>
        <w:rPr>
          <w:lang w:eastAsia="ja-JP"/>
        </w:rPr>
      </w:pPr>
      <w:r>
        <w:rPr>
          <w:lang w:eastAsia="ja-JP"/>
        </w:rPr>
        <w:t>Related with the UE trajectory reporting condition, current baseline CR to 38.423</w:t>
      </w:r>
      <w:r w:rsidR="00341119">
        <w:rPr>
          <w:lang w:eastAsia="ja-JP"/>
        </w:rPr>
        <w:t xml:space="preserve"> has captured related information elements and IE </w:t>
      </w:r>
      <w:proofErr w:type="gramStart"/>
      <w:r w:rsidR="00341119">
        <w:rPr>
          <w:lang w:eastAsia="ja-JP"/>
        </w:rPr>
        <w:t>i.e.</w:t>
      </w:r>
      <w:proofErr w:type="gramEnd"/>
      <w:r w:rsidR="00341119">
        <w:rPr>
          <w:lang w:eastAsia="ja-JP"/>
        </w:rPr>
        <w:t xml:space="preserve"> the </w:t>
      </w:r>
      <w:r w:rsidR="00341119" w:rsidRPr="00CF5F5D">
        <w:rPr>
          <w:i/>
          <w:lang w:eastAsia="ja-JP"/>
        </w:rPr>
        <w:t>Report Time Duration</w:t>
      </w:r>
      <w:r w:rsidR="00341119">
        <w:rPr>
          <w:lang w:eastAsia="ja-JP"/>
        </w:rPr>
        <w:t xml:space="preserve"> IE and </w:t>
      </w:r>
      <w:r w:rsidR="00341119" w:rsidRPr="00CF5F5D">
        <w:rPr>
          <w:i/>
          <w:lang w:eastAsia="ja-JP"/>
        </w:rPr>
        <w:t>Number of Handovers</w:t>
      </w:r>
      <w:r w:rsidR="00341119">
        <w:rPr>
          <w:lang w:eastAsia="ja-JP"/>
        </w:rPr>
        <w:t xml:space="preserve"> IE is marked as FFS, which need to design its detail.</w:t>
      </w:r>
    </w:p>
    <w:p w14:paraId="5650A80F" w14:textId="77777777" w:rsidR="00341119" w:rsidRDefault="00341119" w:rsidP="00226C7A">
      <w:pPr>
        <w:rPr>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36"/>
      </w:tblGrid>
      <w:tr w:rsidR="00CF5F5D" w14:paraId="504831F2" w14:textId="77777777" w:rsidTr="00484351">
        <w:tc>
          <w:tcPr>
            <w:tcW w:w="9836" w:type="dxa"/>
            <w:shd w:val="clear" w:color="auto" w:fill="auto"/>
          </w:tcPr>
          <w:p w14:paraId="5F5DD285" w14:textId="77777777" w:rsidR="00CF5F5D" w:rsidRPr="00FD0425" w:rsidRDefault="00CF5F5D" w:rsidP="00484351">
            <w:pPr>
              <w:pStyle w:val="4"/>
              <w:ind w:leftChars="200"/>
            </w:pPr>
            <w:r w:rsidRPr="00FD0425">
              <w:lastRenderedPageBreak/>
              <w:t>9.2.</w:t>
            </w:r>
            <w:proofErr w:type="gramStart"/>
            <w:r w:rsidRPr="00FD0425">
              <w:t>3.</w:t>
            </w:r>
            <w:r>
              <w:t>P</w:t>
            </w:r>
            <w:proofErr w:type="gramEnd"/>
            <w:r w:rsidRPr="00FD0425">
              <w:tab/>
            </w:r>
            <w:bookmarkStart w:id="0" w:name="_Hlk146567562"/>
            <w:r w:rsidRPr="00114E7B">
              <w:t>Additional</w:t>
            </w:r>
            <w:r>
              <w:t xml:space="preserve"> </w:t>
            </w:r>
            <w:r w:rsidRPr="00484351">
              <w:rPr>
                <w:lang w:val="en-US" w:eastAsia="zh-CN"/>
              </w:rPr>
              <w:t>UE Trajectory Reporting Conditions</w:t>
            </w:r>
            <w:bookmarkEnd w:id="0"/>
            <w:r w:rsidRPr="00484351">
              <w:rPr>
                <w:lang w:val="en-US" w:eastAsia="zh-CN"/>
              </w:rPr>
              <w:t xml:space="preserve"> </w:t>
            </w:r>
            <w:r w:rsidRPr="00484351">
              <w:rPr>
                <w:highlight w:val="yellow"/>
                <w:lang w:val="en-US" w:eastAsia="zh-CN"/>
              </w:rPr>
              <w:t>(FFS on the IE name)</w:t>
            </w:r>
          </w:p>
          <w:p w14:paraId="2D621FA5" w14:textId="77777777" w:rsidR="00CF5F5D" w:rsidRPr="00FD0425" w:rsidRDefault="00CF5F5D" w:rsidP="00CF5F5D">
            <w:r>
              <w:t>This</w:t>
            </w:r>
            <w:r w:rsidRPr="00484351">
              <w:rPr>
                <w:i/>
                <w:iCs/>
              </w:rPr>
              <w:t xml:space="preserve"> </w:t>
            </w:r>
            <w:r w:rsidRPr="00FD0425">
              <w:t xml:space="preserve">IE </w:t>
            </w:r>
            <w:r w:rsidRPr="00FC302C">
              <w:t xml:space="preserve">contains </w:t>
            </w:r>
            <w:r>
              <w:t>a</w:t>
            </w:r>
            <w:r w:rsidRPr="00E26150">
              <w:t xml:space="preserve">dditional </w:t>
            </w:r>
            <w:r>
              <w:t>c</w:t>
            </w:r>
            <w:r w:rsidRPr="00E26150">
              <w:t>onditions</w:t>
            </w:r>
            <w:r>
              <w:t xml:space="preserve"> triggering the target node to report UE Trajectory after successful handover.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18"/>
              <w:gridCol w:w="1134"/>
              <w:gridCol w:w="1843"/>
              <w:gridCol w:w="1417"/>
              <w:gridCol w:w="2444"/>
            </w:tblGrid>
            <w:tr w:rsidR="00CF5F5D" w:rsidRPr="00FD0425" w14:paraId="228949D4" w14:textId="77777777" w:rsidTr="00A00995">
              <w:tc>
                <w:tcPr>
                  <w:tcW w:w="2518" w:type="dxa"/>
                </w:tcPr>
                <w:p w14:paraId="2864C2ED" w14:textId="77777777" w:rsidR="00CF5F5D" w:rsidRPr="00FD0425" w:rsidRDefault="00CF5F5D" w:rsidP="00CF5F5D">
                  <w:pPr>
                    <w:pStyle w:val="TAH"/>
                    <w:rPr>
                      <w:rFonts w:cs="Arial"/>
                      <w:lang w:eastAsia="ja-JP"/>
                    </w:rPr>
                  </w:pPr>
                  <w:r w:rsidRPr="00FD0425">
                    <w:rPr>
                      <w:rFonts w:cs="Arial"/>
                      <w:szCs w:val="18"/>
                      <w:lang w:eastAsia="ja-JP"/>
                    </w:rPr>
                    <w:t>IE/Group Name</w:t>
                  </w:r>
                </w:p>
              </w:tc>
              <w:tc>
                <w:tcPr>
                  <w:tcW w:w="1134" w:type="dxa"/>
                </w:tcPr>
                <w:p w14:paraId="3C96CA9A" w14:textId="77777777" w:rsidR="00CF5F5D" w:rsidRPr="00FD0425" w:rsidRDefault="00CF5F5D" w:rsidP="00CF5F5D">
                  <w:pPr>
                    <w:pStyle w:val="TAH"/>
                    <w:rPr>
                      <w:rFonts w:cs="Arial"/>
                      <w:lang w:eastAsia="ja-JP"/>
                    </w:rPr>
                  </w:pPr>
                  <w:r w:rsidRPr="00FD0425">
                    <w:rPr>
                      <w:rFonts w:cs="Arial"/>
                      <w:szCs w:val="18"/>
                      <w:lang w:eastAsia="ja-JP"/>
                    </w:rPr>
                    <w:t>Presence</w:t>
                  </w:r>
                </w:p>
              </w:tc>
              <w:tc>
                <w:tcPr>
                  <w:tcW w:w="1843" w:type="dxa"/>
                </w:tcPr>
                <w:p w14:paraId="7FE73AE0" w14:textId="77777777" w:rsidR="00CF5F5D" w:rsidRPr="00FD0425" w:rsidRDefault="00CF5F5D" w:rsidP="00CF5F5D">
                  <w:pPr>
                    <w:pStyle w:val="TAH"/>
                    <w:rPr>
                      <w:rFonts w:cs="Arial"/>
                      <w:lang w:eastAsia="ja-JP"/>
                    </w:rPr>
                  </w:pPr>
                  <w:r w:rsidRPr="00FD0425">
                    <w:rPr>
                      <w:rFonts w:cs="Arial"/>
                      <w:szCs w:val="18"/>
                      <w:lang w:eastAsia="ja-JP"/>
                    </w:rPr>
                    <w:t>Range</w:t>
                  </w:r>
                </w:p>
              </w:tc>
              <w:tc>
                <w:tcPr>
                  <w:tcW w:w="1417" w:type="dxa"/>
                </w:tcPr>
                <w:p w14:paraId="64CAA7C5" w14:textId="77777777" w:rsidR="00CF5F5D" w:rsidRPr="00FD0425" w:rsidRDefault="00CF5F5D" w:rsidP="00CF5F5D">
                  <w:pPr>
                    <w:pStyle w:val="TAH"/>
                    <w:rPr>
                      <w:rFonts w:cs="Arial"/>
                      <w:lang w:eastAsia="ja-JP"/>
                    </w:rPr>
                  </w:pPr>
                  <w:r w:rsidRPr="00FD0425">
                    <w:rPr>
                      <w:rFonts w:cs="Arial"/>
                      <w:szCs w:val="18"/>
                      <w:lang w:eastAsia="ja-JP"/>
                    </w:rPr>
                    <w:t>IE Type and Reference</w:t>
                  </w:r>
                </w:p>
              </w:tc>
              <w:tc>
                <w:tcPr>
                  <w:tcW w:w="2444" w:type="dxa"/>
                </w:tcPr>
                <w:p w14:paraId="4D932F45" w14:textId="77777777" w:rsidR="00CF5F5D" w:rsidRPr="00FD0425" w:rsidRDefault="00CF5F5D" w:rsidP="00CF5F5D">
                  <w:pPr>
                    <w:pStyle w:val="TAH"/>
                    <w:rPr>
                      <w:rFonts w:cs="Arial"/>
                      <w:lang w:eastAsia="ja-JP"/>
                    </w:rPr>
                  </w:pPr>
                  <w:r w:rsidRPr="00FD0425">
                    <w:rPr>
                      <w:rFonts w:cs="Arial"/>
                      <w:szCs w:val="18"/>
                      <w:lang w:eastAsia="ja-JP"/>
                    </w:rPr>
                    <w:t>Semantics Description</w:t>
                  </w:r>
                </w:p>
              </w:tc>
            </w:tr>
            <w:tr w:rsidR="00CF5F5D" w:rsidRPr="00FD0425" w14:paraId="3556761B" w14:textId="77777777" w:rsidTr="00A00995">
              <w:tc>
                <w:tcPr>
                  <w:tcW w:w="2518" w:type="dxa"/>
                </w:tcPr>
                <w:p w14:paraId="07E202BD" w14:textId="77777777" w:rsidR="00CF5F5D" w:rsidRPr="00F7012C" w:rsidRDefault="00CF5F5D" w:rsidP="00CF5F5D">
                  <w:pPr>
                    <w:pStyle w:val="TAL"/>
                  </w:pPr>
                  <w:r>
                    <w:rPr>
                      <w:lang w:eastAsia="ja-JP"/>
                    </w:rPr>
                    <w:t xml:space="preserve">Report Time Duration </w:t>
                  </w:r>
                  <w:r w:rsidRPr="00CF5F5D">
                    <w:rPr>
                      <w:highlight w:val="yellow"/>
                      <w:lang w:eastAsia="ja-JP"/>
                    </w:rPr>
                    <w:t>(FFS)</w:t>
                  </w:r>
                </w:p>
              </w:tc>
              <w:tc>
                <w:tcPr>
                  <w:tcW w:w="1134" w:type="dxa"/>
                </w:tcPr>
                <w:p w14:paraId="048FD365" w14:textId="77777777" w:rsidR="00CF5F5D" w:rsidRPr="00FD0425" w:rsidRDefault="00CF5F5D" w:rsidP="00CF5F5D">
                  <w:pPr>
                    <w:pStyle w:val="TAL"/>
                    <w:ind w:firstLine="440"/>
                    <w:rPr>
                      <w:rFonts w:eastAsia="Symbol"/>
                      <w:lang w:eastAsia="zh-TW"/>
                    </w:rPr>
                  </w:pPr>
                  <w:r>
                    <w:rPr>
                      <w:rFonts w:eastAsia="Symbol"/>
                      <w:lang w:eastAsia="zh-TW"/>
                    </w:rPr>
                    <w:t>O</w:t>
                  </w:r>
                </w:p>
              </w:tc>
              <w:tc>
                <w:tcPr>
                  <w:tcW w:w="1843" w:type="dxa"/>
                </w:tcPr>
                <w:p w14:paraId="1CAD8F27" w14:textId="77777777" w:rsidR="00CF5F5D" w:rsidRPr="00FD0425" w:rsidRDefault="00CF5F5D" w:rsidP="00CF5F5D">
                  <w:pPr>
                    <w:pStyle w:val="TAL"/>
                    <w:ind w:firstLine="440"/>
                    <w:rPr>
                      <w:lang w:eastAsia="ja-JP"/>
                    </w:rPr>
                  </w:pPr>
                </w:p>
              </w:tc>
              <w:tc>
                <w:tcPr>
                  <w:tcW w:w="1417" w:type="dxa"/>
                </w:tcPr>
                <w:p w14:paraId="49598D41" w14:textId="77777777" w:rsidR="00CF5F5D" w:rsidRPr="00FD0425" w:rsidRDefault="00CF5F5D" w:rsidP="00CF5F5D">
                  <w:pPr>
                    <w:pStyle w:val="TAL"/>
                    <w:rPr>
                      <w:lang w:eastAsia="ja-JP"/>
                    </w:rPr>
                  </w:pPr>
                  <w:r>
                    <w:rPr>
                      <w:lang w:eastAsia="ja-JP"/>
                    </w:rPr>
                    <w:t>INTEGER (</w:t>
                  </w:r>
                  <w:proofErr w:type="gramStart"/>
                  <w:r>
                    <w:rPr>
                      <w:lang w:eastAsia="ja-JP"/>
                    </w:rPr>
                    <w:t>1..</w:t>
                  </w:r>
                  <w:proofErr w:type="gramEnd"/>
                  <w:r>
                    <w:rPr>
                      <w:lang w:eastAsia="ja-JP"/>
                    </w:rPr>
                    <w:t xml:space="preserve">4095) </w:t>
                  </w:r>
                  <w:r w:rsidRPr="00A43068">
                    <w:rPr>
                      <w:highlight w:val="yellow"/>
                      <w:lang w:eastAsia="ja-JP"/>
                    </w:rPr>
                    <w:t>(FFS)</w:t>
                  </w:r>
                </w:p>
              </w:tc>
              <w:tc>
                <w:tcPr>
                  <w:tcW w:w="2444" w:type="dxa"/>
                </w:tcPr>
                <w:p w14:paraId="0B8CD866" w14:textId="77777777" w:rsidR="00CF5F5D" w:rsidRPr="00FD0425" w:rsidRDefault="00CF5F5D" w:rsidP="00CF5F5D">
                  <w:pPr>
                    <w:pStyle w:val="TAL"/>
                  </w:pPr>
                  <w:r w:rsidRPr="00BF6CC1">
                    <w:rPr>
                      <w:lang w:eastAsia="ja-JP"/>
                    </w:rPr>
                    <w:t xml:space="preserve">The </w:t>
                  </w:r>
                  <w:r>
                    <w:rPr>
                      <w:lang w:eastAsia="ja-JP"/>
                    </w:rPr>
                    <w:t xml:space="preserve">maximum </w:t>
                  </w:r>
                  <w:r w:rsidRPr="00BF6CC1">
                    <w:rPr>
                      <w:lang w:eastAsia="ja-JP"/>
                    </w:rPr>
                    <w:t>time</w:t>
                  </w:r>
                  <w:r>
                    <w:rPr>
                      <w:lang w:eastAsia="ja-JP"/>
                    </w:rPr>
                    <w:t xml:space="preserve"> duration, </w:t>
                  </w:r>
                  <w:r>
                    <w:t>in seconds,</w:t>
                  </w:r>
                  <w:r>
                    <w:rPr>
                      <w:lang w:eastAsia="ja-JP"/>
                    </w:rPr>
                    <w:t xml:space="preserve"> starting from successful handover execution</w:t>
                  </w:r>
                  <w:r>
                    <w:t>, after which the target node will report the UE Trajectory.</w:t>
                  </w:r>
                </w:p>
              </w:tc>
            </w:tr>
            <w:tr w:rsidR="00CF5F5D" w:rsidRPr="00FD0425" w14:paraId="234EACC6" w14:textId="77777777" w:rsidTr="00A00995">
              <w:tc>
                <w:tcPr>
                  <w:tcW w:w="2518" w:type="dxa"/>
                </w:tcPr>
                <w:p w14:paraId="50FDB45D" w14:textId="77777777" w:rsidR="00CF5F5D" w:rsidRPr="00FD0425" w:rsidRDefault="00CF5F5D" w:rsidP="00CF5F5D">
                  <w:pPr>
                    <w:pStyle w:val="TAL"/>
                    <w:rPr>
                      <w:rFonts w:cs="Geneva"/>
                      <w:szCs w:val="18"/>
                    </w:rPr>
                  </w:pPr>
                  <w:r>
                    <w:rPr>
                      <w:lang w:eastAsia="ja-JP"/>
                    </w:rPr>
                    <w:t xml:space="preserve">Number of handovers </w:t>
                  </w:r>
                  <w:r w:rsidRPr="00A43068">
                    <w:rPr>
                      <w:highlight w:val="yellow"/>
                      <w:lang w:eastAsia="ja-JP"/>
                    </w:rPr>
                    <w:t>(FFS)</w:t>
                  </w:r>
                </w:p>
              </w:tc>
              <w:tc>
                <w:tcPr>
                  <w:tcW w:w="1134" w:type="dxa"/>
                </w:tcPr>
                <w:p w14:paraId="2FFD235C" w14:textId="77777777" w:rsidR="00CF5F5D" w:rsidRPr="00FD0425" w:rsidRDefault="00CF5F5D" w:rsidP="00CF5F5D">
                  <w:pPr>
                    <w:pStyle w:val="TAL"/>
                    <w:ind w:firstLine="440"/>
                    <w:rPr>
                      <w:lang w:eastAsia="ja-JP"/>
                    </w:rPr>
                  </w:pPr>
                  <w:r>
                    <w:rPr>
                      <w:lang w:eastAsia="ja-JP"/>
                    </w:rPr>
                    <w:t>O</w:t>
                  </w:r>
                </w:p>
              </w:tc>
              <w:tc>
                <w:tcPr>
                  <w:tcW w:w="1843" w:type="dxa"/>
                </w:tcPr>
                <w:p w14:paraId="1D425684" w14:textId="77777777" w:rsidR="00CF5F5D" w:rsidRPr="00FD0425" w:rsidRDefault="00CF5F5D" w:rsidP="00CF5F5D">
                  <w:pPr>
                    <w:pStyle w:val="TAL"/>
                    <w:ind w:firstLine="440"/>
                    <w:rPr>
                      <w:lang w:eastAsia="ja-JP"/>
                    </w:rPr>
                  </w:pPr>
                </w:p>
              </w:tc>
              <w:tc>
                <w:tcPr>
                  <w:tcW w:w="1417" w:type="dxa"/>
                </w:tcPr>
                <w:p w14:paraId="14FDD47B" w14:textId="77777777" w:rsidR="00CF5F5D" w:rsidRPr="00FD0425" w:rsidRDefault="00CF5F5D" w:rsidP="00CF5F5D">
                  <w:pPr>
                    <w:pStyle w:val="TAL"/>
                    <w:rPr>
                      <w:lang w:eastAsia="ja-JP"/>
                    </w:rPr>
                  </w:pPr>
                  <w:r>
                    <w:rPr>
                      <w:lang w:eastAsia="ja-JP"/>
                    </w:rPr>
                    <w:t>INTEGER (</w:t>
                  </w:r>
                  <w:proofErr w:type="gramStart"/>
                  <w:r>
                    <w:rPr>
                      <w:lang w:eastAsia="ja-JP"/>
                    </w:rPr>
                    <w:t>1..</w:t>
                  </w:r>
                  <w:proofErr w:type="gramEnd"/>
                  <w:r>
                    <w:rPr>
                      <w:lang w:eastAsia="ja-JP"/>
                    </w:rPr>
                    <w:t xml:space="preserve">128) </w:t>
                  </w:r>
                  <w:r w:rsidRPr="00A43068">
                    <w:rPr>
                      <w:highlight w:val="yellow"/>
                      <w:lang w:eastAsia="ja-JP"/>
                    </w:rPr>
                    <w:t>(FFS)</w:t>
                  </w:r>
                </w:p>
              </w:tc>
              <w:tc>
                <w:tcPr>
                  <w:tcW w:w="2444" w:type="dxa"/>
                </w:tcPr>
                <w:p w14:paraId="68CD33F2" w14:textId="77777777" w:rsidR="00CF5F5D" w:rsidRPr="00FD0425" w:rsidRDefault="00CF5F5D" w:rsidP="00CF5F5D">
                  <w:pPr>
                    <w:pStyle w:val="TAL"/>
                  </w:pPr>
                  <w:r>
                    <w:t>Maximum number of intra-node handovers after which the target node will report the UE Trajectory.</w:t>
                  </w:r>
                </w:p>
              </w:tc>
            </w:tr>
          </w:tbl>
          <w:p w14:paraId="1C46E3F3" w14:textId="77777777" w:rsidR="00CF5F5D" w:rsidRDefault="00CF5F5D" w:rsidP="00CF5F5D">
            <w:pPr>
              <w:pStyle w:val="FirstChange"/>
            </w:pPr>
          </w:p>
          <w:p w14:paraId="66A3A7B5" w14:textId="77777777" w:rsidR="00CF5F5D" w:rsidRDefault="00CF5F5D" w:rsidP="00484351">
            <w:pPr>
              <w:pStyle w:val="EditorsNote"/>
            </w:pPr>
            <w:r>
              <w:t xml:space="preserve">Editor´s Note: Details for this IE are </w:t>
            </w:r>
            <w:proofErr w:type="gramStart"/>
            <w:r>
              <w:t>FFS</w:t>
            </w:r>
            <w:proofErr w:type="gramEnd"/>
          </w:p>
          <w:p w14:paraId="45B87408" w14:textId="77777777" w:rsidR="00CF5F5D" w:rsidRPr="00CF5F5D" w:rsidRDefault="00CF5F5D" w:rsidP="00226C7A">
            <w:pPr>
              <w:rPr>
                <w:lang w:eastAsia="ja-JP"/>
              </w:rPr>
            </w:pPr>
          </w:p>
        </w:tc>
      </w:tr>
    </w:tbl>
    <w:p w14:paraId="405613F6" w14:textId="18272298" w:rsidR="00341119" w:rsidRPr="00341119" w:rsidRDefault="00341119" w:rsidP="00341119">
      <w:pPr>
        <w:spacing w:beforeLines="50" w:before="120"/>
        <w:jc w:val="both"/>
        <w:rPr>
          <w:rFonts w:eastAsia="游明朝"/>
          <w:lang w:eastAsia="ja-JP"/>
        </w:rPr>
      </w:pPr>
      <w:r>
        <w:rPr>
          <w:lang w:eastAsia="ja-JP"/>
        </w:rPr>
        <w:t xml:space="preserve">These FFS are all correlate with the FFS that are captured in the chair note i.e.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36"/>
      </w:tblGrid>
      <w:tr w:rsidR="00341119" w:rsidRPr="00A91C96" w14:paraId="5FA2FC51" w14:textId="77777777" w:rsidTr="00A00995">
        <w:tc>
          <w:tcPr>
            <w:tcW w:w="9836" w:type="dxa"/>
            <w:shd w:val="clear" w:color="auto" w:fill="auto"/>
          </w:tcPr>
          <w:p w14:paraId="4148A972" w14:textId="77777777" w:rsidR="00341119" w:rsidRPr="006B0C3F" w:rsidRDefault="00341119" w:rsidP="00A00995">
            <w:pPr>
              <w:rPr>
                <w:rFonts w:ascii="Calibri" w:hAnsi="Calibri" w:cs="Calibri"/>
                <w:i/>
                <w:iCs/>
                <w:color w:val="00B050"/>
                <w:kern w:val="2"/>
                <w:sz w:val="16"/>
                <w:szCs w:val="16"/>
              </w:rPr>
            </w:pPr>
            <w:r w:rsidRPr="006B0C3F">
              <w:rPr>
                <w:rFonts w:ascii="Calibri" w:hAnsi="Calibri" w:cs="Calibri"/>
                <w:i/>
                <w:iCs/>
                <w:color w:val="00B050"/>
                <w:kern w:val="2"/>
                <w:sz w:val="16"/>
                <w:szCs w:val="16"/>
              </w:rPr>
              <w:t>Define a new Time Duration IE for the collection of measured UE trajectory in the DATA COLLECTION REQUEST message.</w:t>
            </w:r>
          </w:p>
          <w:p w14:paraId="1B995588" w14:textId="77777777" w:rsidR="00341119" w:rsidRPr="006B0C3F" w:rsidRDefault="00341119" w:rsidP="00A00995">
            <w:pPr>
              <w:rPr>
                <w:rFonts w:ascii="Calibri" w:eastAsia="DengXian" w:hAnsi="Calibri" w:cs="Calibri"/>
                <w:i/>
                <w:color w:val="FF0000"/>
                <w:kern w:val="2"/>
                <w:sz w:val="16"/>
                <w:szCs w:val="16"/>
              </w:rPr>
            </w:pPr>
            <w:r w:rsidRPr="006B0C3F">
              <w:rPr>
                <w:rFonts w:ascii="Calibri" w:eastAsia="DengXian" w:hAnsi="Calibri" w:cs="Calibri"/>
                <w:i/>
                <w:color w:val="FF0000"/>
                <w:kern w:val="2"/>
                <w:sz w:val="16"/>
                <w:szCs w:val="16"/>
              </w:rPr>
              <w:t xml:space="preserve">FFS on the details of the Time Duration IE.  </w:t>
            </w:r>
          </w:p>
          <w:p w14:paraId="6472F116" w14:textId="77777777" w:rsidR="00341119" w:rsidRPr="006B0C3F" w:rsidRDefault="00341119" w:rsidP="00A00995">
            <w:pPr>
              <w:rPr>
                <w:rFonts w:ascii="Calibri" w:hAnsi="Calibri" w:cs="Calibri"/>
                <w:i/>
                <w:iCs/>
                <w:color w:val="00B050"/>
                <w:kern w:val="2"/>
                <w:sz w:val="16"/>
                <w:szCs w:val="16"/>
              </w:rPr>
            </w:pPr>
            <w:r w:rsidRPr="006B0C3F">
              <w:rPr>
                <w:rFonts w:ascii="Calibri" w:hAnsi="Calibri" w:cs="Calibri"/>
                <w:i/>
                <w:iCs/>
                <w:color w:val="00B050"/>
                <w:kern w:val="2"/>
                <w:sz w:val="16"/>
                <w:szCs w:val="16"/>
              </w:rPr>
              <w:t>Define a new Number of Visited Cell IE for the collection of measured UE trajectory in the DATA COLLECTION REQUEST message.</w:t>
            </w:r>
          </w:p>
          <w:p w14:paraId="2897B90D" w14:textId="77777777" w:rsidR="00341119" w:rsidRPr="00341119" w:rsidRDefault="00341119" w:rsidP="00A00995">
            <w:pPr>
              <w:rPr>
                <w:rFonts w:ascii="Calibri" w:eastAsia="DengXian" w:hAnsi="Calibri" w:cs="Calibri"/>
                <w:i/>
                <w:color w:val="FF0000"/>
                <w:kern w:val="2"/>
                <w:sz w:val="16"/>
                <w:szCs w:val="16"/>
              </w:rPr>
            </w:pPr>
            <w:r w:rsidRPr="006B0C3F">
              <w:rPr>
                <w:rFonts w:ascii="Calibri" w:eastAsia="DengXian" w:hAnsi="Calibri" w:cs="Calibri"/>
                <w:i/>
                <w:color w:val="FF0000"/>
                <w:kern w:val="2"/>
                <w:sz w:val="16"/>
                <w:szCs w:val="16"/>
              </w:rPr>
              <w:t>FFS on the details of the Number of Visited Cell IE.</w:t>
            </w:r>
          </w:p>
        </w:tc>
      </w:tr>
    </w:tbl>
    <w:p w14:paraId="0AB68C0A" w14:textId="558F2A95" w:rsidR="00341119" w:rsidRDefault="00341119" w:rsidP="00341119">
      <w:pPr>
        <w:spacing w:beforeLines="50" w:before="120"/>
        <w:jc w:val="both"/>
        <w:rPr>
          <w:rFonts w:eastAsia="游明朝"/>
          <w:lang w:eastAsia="ja-JP"/>
        </w:rPr>
      </w:pPr>
      <w:r>
        <w:rPr>
          <w:rFonts w:eastAsia="游明朝"/>
          <w:lang w:eastAsia="ja-JP"/>
        </w:rPr>
        <w:t xml:space="preserve">The detail </w:t>
      </w:r>
      <w:r w:rsidR="00D423E7">
        <w:rPr>
          <w:rFonts w:eastAsia="游明朝"/>
          <w:lang w:eastAsia="ja-JP"/>
        </w:rPr>
        <w:t xml:space="preserve">that </w:t>
      </w:r>
      <w:r>
        <w:rPr>
          <w:rFonts w:eastAsia="游明朝"/>
          <w:lang w:eastAsia="ja-JP"/>
        </w:rPr>
        <w:t>need</w:t>
      </w:r>
      <w:r w:rsidR="00D423E7">
        <w:rPr>
          <w:rFonts w:eastAsia="游明朝"/>
          <w:lang w:eastAsia="ja-JP"/>
        </w:rPr>
        <w:t>s</w:t>
      </w:r>
      <w:r>
        <w:rPr>
          <w:rFonts w:eastAsia="游明朝"/>
          <w:lang w:eastAsia="ja-JP"/>
        </w:rPr>
        <w:t xml:space="preserve"> to check are the name and their values.</w:t>
      </w:r>
    </w:p>
    <w:p w14:paraId="77ABB0AF" w14:textId="77777777" w:rsidR="00280836" w:rsidRDefault="00280836" w:rsidP="00341119">
      <w:pPr>
        <w:spacing w:beforeLines="50" w:before="120"/>
        <w:jc w:val="both"/>
        <w:rPr>
          <w:rFonts w:eastAsia="游明朝"/>
          <w:lang w:eastAsia="ja-JP"/>
        </w:rPr>
      </w:pPr>
    </w:p>
    <w:p w14:paraId="4EDA68DA" w14:textId="679370E2" w:rsidR="00280836" w:rsidRPr="00280836" w:rsidRDefault="00280836" w:rsidP="00341119">
      <w:pPr>
        <w:spacing w:beforeLines="50" w:before="120"/>
        <w:jc w:val="both"/>
        <w:rPr>
          <w:b/>
          <w:u w:val="single"/>
          <w:lang w:eastAsia="ja-JP"/>
        </w:rPr>
      </w:pPr>
      <w:r>
        <w:rPr>
          <w:b/>
          <w:u w:val="single"/>
          <w:lang w:eastAsia="ja-JP"/>
        </w:rPr>
        <w:t>Report Time Duration</w:t>
      </w:r>
    </w:p>
    <w:p w14:paraId="3AD918B0" w14:textId="6E313B4D" w:rsidR="00341119" w:rsidRDefault="00280836" w:rsidP="00341119">
      <w:pPr>
        <w:spacing w:beforeLines="50" w:before="120"/>
        <w:jc w:val="both"/>
        <w:rPr>
          <w:rFonts w:eastAsia="游明朝"/>
          <w:lang w:eastAsia="ja-JP"/>
        </w:rPr>
      </w:pPr>
      <w:r>
        <w:rPr>
          <w:rFonts w:eastAsia="游明朝" w:hint="eastAsia"/>
          <w:lang w:eastAsia="ja-JP"/>
        </w:rPr>
        <w:t>T</w:t>
      </w:r>
      <w:r>
        <w:rPr>
          <w:rFonts w:eastAsia="游明朝"/>
          <w:lang w:eastAsia="ja-JP"/>
        </w:rPr>
        <w:t>here may be two alternatives to define:</w:t>
      </w:r>
    </w:p>
    <w:p w14:paraId="4580A23C" w14:textId="4AFAB507" w:rsidR="00280836" w:rsidRDefault="00280836" w:rsidP="006E32F2">
      <w:pPr>
        <w:numPr>
          <w:ilvl w:val="0"/>
          <w:numId w:val="25"/>
        </w:numPr>
        <w:spacing w:beforeLines="50" w:before="120"/>
        <w:jc w:val="both"/>
        <w:rPr>
          <w:rFonts w:eastAsia="游明朝"/>
          <w:lang w:eastAsia="ja-JP"/>
        </w:rPr>
      </w:pPr>
      <w:r>
        <w:rPr>
          <w:rFonts w:eastAsia="游明朝"/>
          <w:lang w:eastAsia="ja-JP"/>
        </w:rPr>
        <w:t xml:space="preserve">Alternative 1: define as </w:t>
      </w:r>
      <w:proofErr w:type="gramStart"/>
      <w:r>
        <w:rPr>
          <w:rFonts w:eastAsia="游明朝"/>
          <w:lang w:eastAsia="ja-JP"/>
        </w:rPr>
        <w:t>INTEGER</w:t>
      </w:r>
      <w:proofErr w:type="gramEnd"/>
    </w:p>
    <w:p w14:paraId="2FB98F3D" w14:textId="3FD74811" w:rsidR="00280836" w:rsidRPr="007E47F3" w:rsidRDefault="00280836" w:rsidP="00280836">
      <w:pPr>
        <w:pStyle w:val="PL"/>
        <w:rPr>
          <w:snapToGrid w:val="0"/>
        </w:rPr>
      </w:pPr>
      <w:r>
        <w:rPr>
          <w:snapToGrid w:val="0"/>
        </w:rPr>
        <w:tab/>
        <w:t>ReportTimeDuration</w:t>
      </w:r>
      <w:r w:rsidRPr="007E47F3">
        <w:rPr>
          <w:snapToGrid w:val="0"/>
        </w:rPr>
        <w:t xml:space="preserve"> ::= </w:t>
      </w:r>
      <w:r>
        <w:rPr>
          <w:snapToGrid w:val="0"/>
        </w:rPr>
        <w:t>INTEGER</w:t>
      </w:r>
      <w:r w:rsidRPr="007E47F3">
        <w:rPr>
          <w:snapToGrid w:val="0"/>
        </w:rPr>
        <w:t xml:space="preserve"> {</w:t>
      </w:r>
      <w:r>
        <w:rPr>
          <w:snapToGrid w:val="0"/>
        </w:rPr>
        <w:t>1..4095}</w:t>
      </w:r>
      <w:r w:rsidR="006E32F2">
        <w:rPr>
          <w:snapToGrid w:val="0"/>
        </w:rPr>
        <w:t xml:space="preserve"> -- granularity in second</w:t>
      </w:r>
      <w:r w:rsidR="006E32F2" w:rsidRPr="006E32F2">
        <w:rPr>
          <w:snapToGrid w:val="0"/>
        </w:rPr>
        <w:t xml:space="preserve"> </w:t>
      </w:r>
    </w:p>
    <w:p w14:paraId="2D48C0EF" w14:textId="7B7E8243" w:rsidR="00280836" w:rsidRDefault="00280836" w:rsidP="006E32F2">
      <w:pPr>
        <w:numPr>
          <w:ilvl w:val="0"/>
          <w:numId w:val="25"/>
        </w:numPr>
        <w:spacing w:beforeLines="50" w:before="120"/>
        <w:jc w:val="both"/>
        <w:rPr>
          <w:rFonts w:eastAsia="游明朝"/>
          <w:lang w:eastAsia="ja-JP"/>
        </w:rPr>
      </w:pPr>
      <w:r>
        <w:rPr>
          <w:rFonts w:eastAsia="游明朝"/>
          <w:lang w:eastAsia="ja-JP"/>
        </w:rPr>
        <w:t xml:space="preserve">Alternative 2: define as </w:t>
      </w:r>
      <w:proofErr w:type="gramStart"/>
      <w:r>
        <w:rPr>
          <w:rFonts w:eastAsia="游明朝"/>
          <w:lang w:eastAsia="ja-JP"/>
        </w:rPr>
        <w:t>ENUMERATED</w:t>
      </w:r>
      <w:proofErr w:type="gramEnd"/>
    </w:p>
    <w:p w14:paraId="59EECF7B" w14:textId="002350D0" w:rsidR="00280836" w:rsidRDefault="00280836" w:rsidP="00280836">
      <w:pPr>
        <w:pStyle w:val="PL"/>
        <w:rPr>
          <w:snapToGrid w:val="0"/>
        </w:rPr>
      </w:pPr>
      <w:r>
        <w:rPr>
          <w:snapToGrid w:val="0"/>
        </w:rPr>
        <w:tab/>
      </w:r>
      <w:r w:rsidRPr="007E47F3">
        <w:rPr>
          <w:snapToGrid w:val="0"/>
        </w:rPr>
        <w:t>ReportingPeriodicity ::= ENUMERATED {</w:t>
      </w:r>
      <w:r>
        <w:rPr>
          <w:snapToGrid w:val="0"/>
        </w:rPr>
        <w:t>S5</w:t>
      </w:r>
      <w:r w:rsidRPr="007E47F3">
        <w:rPr>
          <w:snapToGrid w:val="0"/>
        </w:rPr>
        <w:t>,</w:t>
      </w:r>
      <w:r>
        <w:rPr>
          <w:snapToGrid w:val="0"/>
        </w:rPr>
        <w:t>s10,s15,s20,s30, s40, s60,...</w:t>
      </w:r>
      <w:r w:rsidRPr="007E47F3">
        <w:rPr>
          <w:snapToGrid w:val="0"/>
        </w:rPr>
        <w:t>}</w:t>
      </w:r>
      <w:r w:rsidR="006E32F2">
        <w:rPr>
          <w:snapToGrid w:val="0"/>
        </w:rPr>
        <w:t xml:space="preserve"> --s means second</w:t>
      </w:r>
    </w:p>
    <w:p w14:paraId="476C9C4F" w14:textId="1E90B7F0" w:rsidR="00280836" w:rsidRDefault="00280836" w:rsidP="00BD7CE9">
      <w:pPr>
        <w:spacing w:beforeLines="50" w:before="120"/>
        <w:jc w:val="both"/>
        <w:rPr>
          <w:rFonts w:eastAsia="游明朝"/>
          <w:lang w:eastAsia="ja-JP"/>
        </w:rPr>
      </w:pPr>
      <w:r>
        <w:rPr>
          <w:rFonts w:eastAsia="游明朝"/>
          <w:lang w:eastAsia="ja-JP"/>
        </w:rPr>
        <w:t>E</w:t>
      </w:r>
      <w:r w:rsidRPr="00280836">
        <w:rPr>
          <w:rFonts w:eastAsia="游明朝"/>
          <w:lang w:eastAsia="ja-JP"/>
        </w:rPr>
        <w:t>ither</w:t>
      </w:r>
      <w:r>
        <w:rPr>
          <w:rFonts w:eastAsia="游明朝"/>
          <w:lang w:eastAsia="ja-JP"/>
        </w:rPr>
        <w:t xml:space="preserve"> way is Ok but </w:t>
      </w:r>
      <w:r w:rsidR="006E32F2">
        <w:rPr>
          <w:rFonts w:eastAsia="游明朝"/>
          <w:lang w:eastAsia="ja-JP"/>
        </w:rPr>
        <w:t xml:space="preserve">only </w:t>
      </w:r>
      <w:r>
        <w:rPr>
          <w:rFonts w:eastAsia="游明朝"/>
          <w:lang w:eastAsia="ja-JP"/>
        </w:rPr>
        <w:t>need to consider its granularity</w:t>
      </w:r>
      <w:r w:rsidR="006E32F2">
        <w:rPr>
          <w:rFonts w:eastAsia="游明朝"/>
          <w:lang w:eastAsia="ja-JP"/>
        </w:rPr>
        <w:t xml:space="preserve">. While </w:t>
      </w:r>
      <w:r w:rsidR="006E32F2" w:rsidRPr="006E32F2">
        <w:rPr>
          <w:rFonts w:ascii="Courier New" w:hAnsi="Courier New" w:cs="Courier New"/>
          <w:snapToGrid w:val="0"/>
          <w:sz w:val="16"/>
          <w:szCs w:val="16"/>
        </w:rPr>
        <w:t>INTEGER {</w:t>
      </w:r>
      <w:proofErr w:type="gramStart"/>
      <w:r w:rsidR="006E32F2" w:rsidRPr="006E32F2">
        <w:rPr>
          <w:rFonts w:ascii="Courier New" w:hAnsi="Courier New" w:cs="Courier New"/>
          <w:snapToGrid w:val="0"/>
          <w:sz w:val="16"/>
          <w:szCs w:val="16"/>
        </w:rPr>
        <w:t>1..</w:t>
      </w:r>
      <w:proofErr w:type="gramEnd"/>
      <w:r w:rsidR="006E32F2" w:rsidRPr="006E32F2">
        <w:rPr>
          <w:rFonts w:ascii="Courier New" w:hAnsi="Courier New" w:cs="Courier New"/>
          <w:snapToGrid w:val="0"/>
          <w:sz w:val="16"/>
          <w:szCs w:val="16"/>
        </w:rPr>
        <w:t>4095}</w:t>
      </w:r>
      <w:r w:rsidR="006E32F2">
        <w:rPr>
          <w:rFonts w:eastAsia="游明朝"/>
          <w:lang w:eastAsia="ja-JP"/>
        </w:rPr>
        <w:t xml:space="preserve"> way would be more flexible, on the other hand, need to consider whether the requested side can handle. </w:t>
      </w:r>
      <w:proofErr w:type="gramStart"/>
      <w:r w:rsidR="006E32F2">
        <w:rPr>
          <w:rFonts w:eastAsia="游明朝"/>
          <w:lang w:eastAsia="ja-JP"/>
        </w:rPr>
        <w:t>However</w:t>
      </w:r>
      <w:proofErr w:type="gramEnd"/>
      <w:r w:rsidR="006E32F2">
        <w:rPr>
          <w:rFonts w:eastAsia="游明朝"/>
          <w:lang w:eastAsia="ja-JP"/>
        </w:rPr>
        <w:t xml:space="preserve"> since this </w:t>
      </w:r>
      <w:r w:rsidR="006E32F2" w:rsidRPr="006E32F2">
        <w:rPr>
          <w:rFonts w:eastAsia="游明朝"/>
          <w:i/>
          <w:lang w:eastAsia="ja-JP"/>
        </w:rPr>
        <w:t>Report Time Duration</w:t>
      </w:r>
      <w:r w:rsidR="006E32F2">
        <w:rPr>
          <w:rFonts w:eastAsia="游明朝"/>
          <w:lang w:eastAsia="ja-JP"/>
        </w:rPr>
        <w:t xml:space="preserve"> IE is only for the reporting of the UE Trajectory which need to collect the UE movement occur within the time duration, it is not considered to be so much impact from the granularity, therefore the flexible way would be OK.</w:t>
      </w:r>
    </w:p>
    <w:p w14:paraId="30ED456F" w14:textId="2A48AF5D" w:rsidR="006E32F2" w:rsidRPr="0041007F" w:rsidRDefault="006E32F2" w:rsidP="00BD7CE9">
      <w:pPr>
        <w:spacing w:beforeLines="50" w:before="120"/>
        <w:jc w:val="both"/>
        <w:rPr>
          <w:rFonts w:eastAsia="游明朝"/>
          <w:b/>
          <w:lang w:eastAsia="ja-JP"/>
        </w:rPr>
      </w:pPr>
      <w:r w:rsidRPr="0041007F">
        <w:rPr>
          <w:rFonts w:eastAsia="游明朝"/>
          <w:b/>
          <w:lang w:eastAsia="ja-JP"/>
        </w:rPr>
        <w:t>Proposal</w:t>
      </w:r>
      <w:r w:rsidR="0041007F">
        <w:rPr>
          <w:rFonts w:eastAsia="游明朝"/>
          <w:b/>
          <w:lang w:eastAsia="ja-JP"/>
        </w:rPr>
        <w:t xml:space="preserve"> 1</w:t>
      </w:r>
      <w:r w:rsidRPr="0041007F">
        <w:rPr>
          <w:rFonts w:eastAsia="游明朝"/>
          <w:b/>
          <w:lang w:eastAsia="ja-JP"/>
        </w:rPr>
        <w:t xml:space="preserve">: for the </w:t>
      </w:r>
      <w:r w:rsidRPr="0041007F">
        <w:rPr>
          <w:rFonts w:eastAsia="游明朝"/>
          <w:b/>
          <w:i/>
          <w:lang w:eastAsia="ja-JP"/>
        </w:rPr>
        <w:t>Report Time Duration</w:t>
      </w:r>
      <w:r w:rsidRPr="0041007F">
        <w:rPr>
          <w:rFonts w:eastAsia="游明朝"/>
          <w:b/>
          <w:lang w:eastAsia="ja-JP"/>
        </w:rPr>
        <w:t xml:space="preserve"> IE of the configuration of the </w:t>
      </w:r>
      <w:r w:rsidRPr="0041007F">
        <w:rPr>
          <w:b/>
          <w:lang w:val="en-US" w:eastAsia="zh-CN"/>
        </w:rPr>
        <w:t xml:space="preserve">UE Trajectory Reporting, </w:t>
      </w:r>
      <w:r w:rsidR="0041007F">
        <w:rPr>
          <w:b/>
          <w:lang w:val="en-US" w:eastAsia="zh-CN"/>
        </w:rPr>
        <w:t>it is defined as</w:t>
      </w:r>
      <w:r w:rsidRPr="0041007F">
        <w:rPr>
          <w:b/>
          <w:lang w:val="en-US" w:eastAsia="zh-CN"/>
        </w:rPr>
        <w:t xml:space="preserve"> </w:t>
      </w:r>
      <w:r w:rsidR="0041007F" w:rsidRPr="0041007F">
        <w:rPr>
          <w:rFonts w:ascii="Courier New" w:hAnsi="Courier New" w:cs="Courier New"/>
          <w:b/>
          <w:snapToGrid w:val="0"/>
          <w:sz w:val="16"/>
          <w:szCs w:val="16"/>
        </w:rPr>
        <w:t>INTEGER {</w:t>
      </w:r>
      <w:proofErr w:type="gramStart"/>
      <w:r w:rsidR="0041007F" w:rsidRPr="0041007F">
        <w:rPr>
          <w:rFonts w:ascii="Courier New" w:hAnsi="Courier New" w:cs="Courier New"/>
          <w:b/>
          <w:snapToGrid w:val="0"/>
          <w:sz w:val="16"/>
          <w:szCs w:val="16"/>
        </w:rPr>
        <w:t>1..</w:t>
      </w:r>
      <w:proofErr w:type="gramEnd"/>
      <w:r w:rsidR="0041007F" w:rsidRPr="0041007F">
        <w:rPr>
          <w:rFonts w:ascii="Courier New" w:hAnsi="Courier New" w:cs="Courier New"/>
          <w:b/>
          <w:snapToGrid w:val="0"/>
          <w:sz w:val="16"/>
          <w:szCs w:val="16"/>
        </w:rPr>
        <w:t>4095}</w:t>
      </w:r>
      <w:r w:rsidR="0041007F" w:rsidRPr="0041007F">
        <w:rPr>
          <w:rFonts w:eastAsia="游明朝"/>
          <w:b/>
          <w:lang w:eastAsia="ja-JP"/>
        </w:rPr>
        <w:t>.</w:t>
      </w:r>
    </w:p>
    <w:p w14:paraId="62C9C388" w14:textId="77777777" w:rsidR="00280836" w:rsidRPr="0041007F" w:rsidRDefault="00280836" w:rsidP="00BD7CE9">
      <w:pPr>
        <w:spacing w:beforeLines="50" w:before="120"/>
        <w:jc w:val="both"/>
        <w:rPr>
          <w:rFonts w:eastAsia="游明朝"/>
          <w:b/>
          <w:lang w:eastAsia="ja-JP"/>
        </w:rPr>
      </w:pPr>
    </w:p>
    <w:p w14:paraId="2CB56216" w14:textId="23038B26" w:rsidR="00280836" w:rsidRPr="0041007F" w:rsidRDefault="0041007F" w:rsidP="00BD7CE9">
      <w:pPr>
        <w:spacing w:beforeLines="50" w:before="120"/>
        <w:jc w:val="both"/>
        <w:rPr>
          <w:rFonts w:eastAsia="游明朝"/>
          <w:b/>
          <w:u w:val="single"/>
          <w:lang w:eastAsia="ja-JP"/>
        </w:rPr>
      </w:pPr>
      <w:r w:rsidRPr="0041007F">
        <w:rPr>
          <w:rFonts w:cs="Arial"/>
          <w:b/>
          <w:u w:val="single"/>
          <w:lang w:eastAsia="ja-JP"/>
        </w:rPr>
        <w:t>Number of handovers</w:t>
      </w:r>
    </w:p>
    <w:p w14:paraId="508DDA20" w14:textId="74C8C8EC" w:rsidR="0041007F" w:rsidRDefault="0041007F" w:rsidP="00BD7CE9">
      <w:pPr>
        <w:spacing w:beforeLines="50" w:before="120"/>
        <w:jc w:val="both"/>
        <w:rPr>
          <w:rFonts w:eastAsia="游明朝"/>
          <w:lang w:eastAsia="ja-JP"/>
        </w:rPr>
      </w:pPr>
      <w:r w:rsidRPr="0041007F">
        <w:rPr>
          <w:rFonts w:eastAsia="游明朝"/>
          <w:lang w:eastAsia="ja-JP"/>
        </w:rPr>
        <w:t xml:space="preserve">This </w:t>
      </w:r>
      <w:r>
        <w:rPr>
          <w:rFonts w:eastAsia="游明朝"/>
          <w:lang w:eastAsia="ja-JP"/>
        </w:rPr>
        <w:t>may be</w:t>
      </w:r>
      <w:r w:rsidRPr="0041007F">
        <w:rPr>
          <w:rFonts w:eastAsia="游明朝"/>
          <w:lang w:eastAsia="ja-JP"/>
        </w:rPr>
        <w:t xml:space="preserve"> </w:t>
      </w:r>
      <w:r>
        <w:rPr>
          <w:rFonts w:eastAsia="游明朝"/>
          <w:lang w:eastAsia="ja-JP"/>
        </w:rPr>
        <w:t xml:space="preserve">rather straightforward as it is only to configure the target node to report the UE trajectory when the number of UE’s handover has reached the configured Number of Handovers, the value should not be too small, therefore the </w:t>
      </w:r>
      <w:r w:rsidRPr="006E32F2">
        <w:rPr>
          <w:rFonts w:ascii="Courier New" w:hAnsi="Courier New" w:cs="Courier New"/>
          <w:snapToGrid w:val="0"/>
          <w:sz w:val="16"/>
          <w:szCs w:val="16"/>
        </w:rPr>
        <w:t>INTEGER {</w:t>
      </w:r>
      <w:proofErr w:type="gramStart"/>
      <w:r>
        <w:rPr>
          <w:rFonts w:ascii="Courier New" w:hAnsi="Courier New" w:cs="Courier New"/>
          <w:snapToGrid w:val="0"/>
          <w:sz w:val="16"/>
          <w:szCs w:val="16"/>
        </w:rPr>
        <w:t>1..</w:t>
      </w:r>
      <w:proofErr w:type="gramEnd"/>
      <w:r>
        <w:rPr>
          <w:rFonts w:ascii="Courier New" w:hAnsi="Courier New" w:cs="Courier New"/>
          <w:snapToGrid w:val="0"/>
          <w:sz w:val="16"/>
          <w:szCs w:val="16"/>
        </w:rPr>
        <w:t>128</w:t>
      </w:r>
      <w:r w:rsidRPr="006E32F2">
        <w:rPr>
          <w:rFonts w:ascii="Courier New" w:hAnsi="Courier New" w:cs="Courier New"/>
          <w:snapToGrid w:val="0"/>
          <w:sz w:val="16"/>
          <w:szCs w:val="16"/>
        </w:rPr>
        <w:t>}</w:t>
      </w:r>
      <w:r>
        <w:rPr>
          <w:rFonts w:eastAsia="游明朝"/>
          <w:lang w:eastAsia="ja-JP"/>
        </w:rPr>
        <w:t xml:space="preserve"> has not significant issue.</w:t>
      </w:r>
    </w:p>
    <w:p w14:paraId="15152E21" w14:textId="5742C29A" w:rsidR="0041007F" w:rsidRPr="0041007F" w:rsidRDefault="0041007F" w:rsidP="0041007F">
      <w:pPr>
        <w:spacing w:beforeLines="50" w:before="120"/>
        <w:jc w:val="both"/>
        <w:rPr>
          <w:rFonts w:eastAsia="游明朝"/>
          <w:b/>
          <w:lang w:eastAsia="ja-JP"/>
        </w:rPr>
      </w:pPr>
      <w:r w:rsidRPr="0041007F">
        <w:rPr>
          <w:rFonts w:eastAsia="游明朝"/>
          <w:b/>
          <w:lang w:eastAsia="ja-JP"/>
        </w:rPr>
        <w:t>Proposal</w:t>
      </w:r>
      <w:r>
        <w:rPr>
          <w:rFonts w:eastAsia="游明朝"/>
          <w:b/>
          <w:lang w:eastAsia="ja-JP"/>
        </w:rPr>
        <w:t xml:space="preserve"> 2</w:t>
      </w:r>
      <w:r w:rsidRPr="0041007F">
        <w:rPr>
          <w:rFonts w:eastAsia="游明朝"/>
          <w:b/>
          <w:lang w:eastAsia="ja-JP"/>
        </w:rPr>
        <w:t xml:space="preserve">: for the </w:t>
      </w:r>
      <w:r>
        <w:rPr>
          <w:rFonts w:eastAsia="游明朝"/>
          <w:b/>
          <w:i/>
          <w:lang w:eastAsia="ja-JP"/>
        </w:rPr>
        <w:t>Number of Handovers</w:t>
      </w:r>
      <w:r w:rsidRPr="0041007F">
        <w:rPr>
          <w:rFonts w:eastAsia="游明朝"/>
          <w:b/>
          <w:lang w:eastAsia="ja-JP"/>
        </w:rPr>
        <w:t xml:space="preserve"> IE of the configuration of the </w:t>
      </w:r>
      <w:r w:rsidRPr="0041007F">
        <w:rPr>
          <w:b/>
          <w:lang w:val="en-US" w:eastAsia="zh-CN"/>
        </w:rPr>
        <w:t xml:space="preserve">UE Trajectory Reporting, </w:t>
      </w:r>
      <w:r>
        <w:rPr>
          <w:b/>
          <w:lang w:val="en-US" w:eastAsia="zh-CN"/>
        </w:rPr>
        <w:t xml:space="preserve">it is defined </w:t>
      </w:r>
      <w:proofErr w:type="gramStart"/>
      <w:r>
        <w:rPr>
          <w:b/>
          <w:lang w:val="en-US" w:eastAsia="zh-CN"/>
        </w:rPr>
        <w:t xml:space="preserve">as </w:t>
      </w:r>
      <w:r w:rsidRPr="0041007F">
        <w:rPr>
          <w:b/>
          <w:lang w:val="en-US" w:eastAsia="zh-CN"/>
        </w:rPr>
        <w:t xml:space="preserve"> </w:t>
      </w:r>
      <w:r w:rsidRPr="0041007F">
        <w:rPr>
          <w:rFonts w:ascii="Courier New" w:hAnsi="Courier New" w:cs="Courier New"/>
          <w:b/>
          <w:snapToGrid w:val="0"/>
          <w:sz w:val="16"/>
          <w:szCs w:val="16"/>
        </w:rPr>
        <w:t>INTEGER</w:t>
      </w:r>
      <w:proofErr w:type="gramEnd"/>
      <w:r w:rsidRPr="0041007F">
        <w:rPr>
          <w:rFonts w:ascii="Courier New" w:hAnsi="Courier New" w:cs="Courier New"/>
          <w:b/>
          <w:snapToGrid w:val="0"/>
          <w:sz w:val="16"/>
          <w:szCs w:val="16"/>
        </w:rPr>
        <w:t xml:space="preserve"> {</w:t>
      </w:r>
      <w:r>
        <w:rPr>
          <w:rFonts w:ascii="Courier New" w:hAnsi="Courier New" w:cs="Courier New"/>
          <w:b/>
          <w:snapToGrid w:val="0"/>
          <w:sz w:val="16"/>
          <w:szCs w:val="16"/>
        </w:rPr>
        <w:t>1..128</w:t>
      </w:r>
      <w:r w:rsidRPr="0041007F">
        <w:rPr>
          <w:rFonts w:ascii="Courier New" w:hAnsi="Courier New" w:cs="Courier New"/>
          <w:b/>
          <w:snapToGrid w:val="0"/>
          <w:sz w:val="16"/>
          <w:szCs w:val="16"/>
        </w:rPr>
        <w:t>}</w:t>
      </w:r>
      <w:r w:rsidRPr="0041007F">
        <w:rPr>
          <w:rFonts w:eastAsia="游明朝"/>
          <w:b/>
          <w:lang w:eastAsia="ja-JP"/>
        </w:rPr>
        <w:t>.</w:t>
      </w:r>
    </w:p>
    <w:p w14:paraId="55D109FB" w14:textId="77777777" w:rsidR="0041007F" w:rsidRDefault="0041007F" w:rsidP="00BD7CE9">
      <w:pPr>
        <w:spacing w:beforeLines="50" w:before="120"/>
        <w:jc w:val="both"/>
        <w:rPr>
          <w:rFonts w:eastAsia="游明朝"/>
          <w:lang w:eastAsia="ja-JP"/>
        </w:rPr>
      </w:pPr>
    </w:p>
    <w:p w14:paraId="5A4D57E0" w14:textId="2574F086" w:rsidR="00B95A57" w:rsidRPr="0041007F" w:rsidRDefault="00B95A57" w:rsidP="00B95A57">
      <w:pPr>
        <w:spacing w:beforeLines="50" w:before="120"/>
        <w:jc w:val="both"/>
        <w:rPr>
          <w:rFonts w:eastAsia="游明朝"/>
          <w:b/>
          <w:u w:val="single"/>
          <w:lang w:eastAsia="ja-JP"/>
        </w:rPr>
      </w:pPr>
      <w:r>
        <w:rPr>
          <w:rFonts w:cs="Arial"/>
          <w:b/>
          <w:u w:val="single"/>
          <w:lang w:eastAsia="ja-JP"/>
        </w:rPr>
        <w:t xml:space="preserve">The </w:t>
      </w:r>
      <w:r w:rsidRPr="00B95A57">
        <w:rPr>
          <w:rFonts w:cs="Arial"/>
          <w:b/>
          <w:i/>
          <w:u w:val="single"/>
          <w:lang w:eastAsia="ja-JP"/>
        </w:rPr>
        <w:t>Additional UE Trajectory Reporting Conditions</w:t>
      </w:r>
      <w:r w:rsidRPr="00B95A57">
        <w:rPr>
          <w:rFonts w:cs="Arial"/>
          <w:b/>
          <w:u w:val="single"/>
          <w:lang w:eastAsia="ja-JP"/>
        </w:rPr>
        <w:t xml:space="preserve"> </w:t>
      </w:r>
      <w:r>
        <w:rPr>
          <w:rFonts w:cs="Arial"/>
          <w:b/>
          <w:u w:val="single"/>
          <w:lang w:eastAsia="ja-JP"/>
        </w:rPr>
        <w:t xml:space="preserve">IE </w:t>
      </w:r>
      <w:r w:rsidRPr="00B95A57">
        <w:rPr>
          <w:rFonts w:cs="Arial"/>
          <w:b/>
          <w:u w:val="single"/>
          <w:lang w:eastAsia="ja-JP"/>
        </w:rPr>
        <w:t>(FFS on the IE name)</w:t>
      </w:r>
    </w:p>
    <w:p w14:paraId="7AE32E33" w14:textId="13DF0EB7" w:rsidR="00871CC5" w:rsidRPr="00484351" w:rsidRDefault="00B95A57" w:rsidP="00BD7CE9">
      <w:pPr>
        <w:spacing w:beforeLines="50" w:before="120"/>
        <w:jc w:val="both"/>
        <w:rPr>
          <w:rFonts w:eastAsia="游明朝"/>
          <w:lang w:eastAsia="ja-JP"/>
        </w:rPr>
      </w:pPr>
      <w:r w:rsidRPr="00484351">
        <w:rPr>
          <w:rFonts w:eastAsia="游明朝"/>
          <w:lang w:eastAsia="ja-JP"/>
        </w:rPr>
        <w:t xml:space="preserve">This </w:t>
      </w:r>
      <w:r w:rsidRPr="00B95A57">
        <w:rPr>
          <w:rFonts w:cs="Arial"/>
          <w:i/>
          <w:lang w:eastAsia="ja-JP"/>
        </w:rPr>
        <w:t xml:space="preserve">Additional UE Trajectory Reporting Conditions </w:t>
      </w:r>
      <w:r w:rsidRPr="00B95A57">
        <w:rPr>
          <w:rFonts w:cs="Arial"/>
          <w:lang w:eastAsia="ja-JP"/>
        </w:rPr>
        <w:t>IE is rather to configure the target node for th</w:t>
      </w:r>
      <w:r>
        <w:rPr>
          <w:rFonts w:cs="Arial"/>
          <w:lang w:eastAsia="ja-JP"/>
        </w:rPr>
        <w:t xml:space="preserve">e reporting of measured UE Trajectory, simply just to name as its meaning, </w:t>
      </w:r>
      <w:proofErr w:type="gramStart"/>
      <w:r>
        <w:rPr>
          <w:rFonts w:cs="Arial"/>
          <w:lang w:eastAsia="ja-JP"/>
        </w:rPr>
        <w:t>e.g.</w:t>
      </w:r>
      <w:proofErr w:type="gramEnd"/>
      <w:r>
        <w:rPr>
          <w:rFonts w:cs="Arial"/>
          <w:lang w:eastAsia="ja-JP"/>
        </w:rPr>
        <w:t xml:space="preserve"> </w:t>
      </w:r>
      <w:r w:rsidRPr="00B95A57">
        <w:rPr>
          <w:rFonts w:cs="Arial"/>
          <w:i/>
          <w:lang w:eastAsia="ja-JP"/>
        </w:rPr>
        <w:t>UE Trajectory Reporting Configuration</w:t>
      </w:r>
      <w:r w:rsidRPr="00B95A57">
        <w:rPr>
          <w:rFonts w:cs="Arial"/>
          <w:lang w:eastAsia="ja-JP"/>
        </w:rPr>
        <w:t xml:space="preserve"> IE</w:t>
      </w:r>
    </w:p>
    <w:p w14:paraId="66FC23C3" w14:textId="067BA01A" w:rsidR="00B95A57" w:rsidRPr="0041007F" w:rsidRDefault="00B95A57" w:rsidP="00B95A57">
      <w:pPr>
        <w:spacing w:beforeLines="50" w:before="120"/>
        <w:jc w:val="both"/>
        <w:rPr>
          <w:rFonts w:eastAsia="游明朝"/>
          <w:b/>
          <w:lang w:eastAsia="ja-JP"/>
        </w:rPr>
      </w:pPr>
      <w:r w:rsidRPr="0041007F">
        <w:rPr>
          <w:rFonts w:eastAsia="游明朝"/>
          <w:b/>
          <w:lang w:eastAsia="ja-JP"/>
        </w:rPr>
        <w:t>Proposal</w:t>
      </w:r>
      <w:r>
        <w:rPr>
          <w:rFonts w:eastAsia="游明朝"/>
          <w:b/>
          <w:lang w:eastAsia="ja-JP"/>
        </w:rPr>
        <w:t xml:space="preserve"> 3</w:t>
      </w:r>
      <w:r w:rsidRPr="0041007F">
        <w:rPr>
          <w:rFonts w:eastAsia="游明朝"/>
          <w:b/>
          <w:lang w:eastAsia="ja-JP"/>
        </w:rPr>
        <w:t xml:space="preserve">: </w:t>
      </w:r>
      <w:r>
        <w:rPr>
          <w:rFonts w:eastAsia="游明朝"/>
          <w:b/>
          <w:lang w:eastAsia="ja-JP"/>
        </w:rPr>
        <w:t xml:space="preserve">the IE name is to be </w:t>
      </w:r>
      <w:r w:rsidRPr="00B95A57">
        <w:rPr>
          <w:rFonts w:cs="Arial"/>
          <w:i/>
          <w:strike/>
          <w:color w:val="FF0000"/>
          <w:lang w:eastAsia="ja-JP"/>
        </w:rPr>
        <w:t>Additional UE Trajectory Reporting Conditions</w:t>
      </w:r>
      <w:r w:rsidRPr="00B95A57">
        <w:rPr>
          <w:rFonts w:cs="Arial"/>
          <w:i/>
          <w:color w:val="FF0000"/>
          <w:u w:val="single"/>
          <w:lang w:eastAsia="ja-JP"/>
        </w:rPr>
        <w:t xml:space="preserve"> UE Trajectory Reporting Configuration</w:t>
      </w:r>
      <w:r w:rsidRPr="00B95A57">
        <w:rPr>
          <w:rFonts w:cs="Arial"/>
          <w:i/>
          <w:lang w:eastAsia="ja-JP"/>
        </w:rPr>
        <w:t xml:space="preserve"> </w:t>
      </w:r>
      <w:r w:rsidRPr="00B95A57">
        <w:rPr>
          <w:rFonts w:cs="Arial"/>
          <w:lang w:eastAsia="ja-JP"/>
        </w:rPr>
        <w:t>IE</w:t>
      </w:r>
    </w:p>
    <w:p w14:paraId="05C1081E" w14:textId="77777777" w:rsidR="00B95A57" w:rsidRPr="00484351" w:rsidRDefault="00B95A57" w:rsidP="00BD7CE9">
      <w:pPr>
        <w:spacing w:beforeLines="50" w:before="120"/>
        <w:jc w:val="both"/>
        <w:rPr>
          <w:rFonts w:eastAsia="游明朝"/>
          <w:lang w:eastAsia="ja-JP"/>
        </w:rPr>
      </w:pPr>
    </w:p>
    <w:p w14:paraId="6F443594" w14:textId="77777777" w:rsidR="00B95A57" w:rsidRPr="00484351" w:rsidRDefault="00B95A57" w:rsidP="00BD7CE9">
      <w:pPr>
        <w:spacing w:beforeLines="50" w:before="120"/>
        <w:jc w:val="both"/>
        <w:rPr>
          <w:rFonts w:eastAsia="游明朝"/>
          <w:lang w:eastAsia="ja-JP"/>
        </w:rPr>
      </w:pPr>
    </w:p>
    <w:p w14:paraId="26C86A53" w14:textId="77777777" w:rsidR="00B95A57" w:rsidRPr="00484351" w:rsidRDefault="00B95A57" w:rsidP="00BD7CE9">
      <w:pPr>
        <w:spacing w:beforeLines="50" w:before="120"/>
        <w:jc w:val="both"/>
        <w:rPr>
          <w:rFonts w:eastAsia="游明朝"/>
          <w:lang w:eastAsia="ja-JP"/>
        </w:rPr>
      </w:pPr>
    </w:p>
    <w:p w14:paraId="78704765" w14:textId="77777777" w:rsidR="00364F46" w:rsidRDefault="00705B3B" w:rsidP="00BD7CE9">
      <w:pPr>
        <w:pStyle w:val="1"/>
        <w:numPr>
          <w:ilvl w:val="0"/>
          <w:numId w:val="20"/>
        </w:numPr>
        <w:spacing w:beforeLines="50" w:before="120" w:after="0"/>
        <w:rPr>
          <w:lang w:eastAsia="ja-JP"/>
        </w:rPr>
      </w:pPr>
      <w:r>
        <w:rPr>
          <w:lang w:eastAsia="ja-JP"/>
        </w:rPr>
        <w:t>Proposals</w:t>
      </w:r>
    </w:p>
    <w:p w14:paraId="066FEB0D" w14:textId="77777777" w:rsidR="00364F46" w:rsidRDefault="00364F46" w:rsidP="00BD7CE9">
      <w:pPr>
        <w:spacing w:beforeLines="50" w:before="120"/>
      </w:pPr>
      <w:r>
        <w:rPr>
          <w:rFonts w:hint="eastAsia"/>
        </w:rPr>
        <w:t xml:space="preserve">In this paper we </w:t>
      </w:r>
      <w:r w:rsidR="003D70EA">
        <w:t xml:space="preserve">discussed the </w:t>
      </w:r>
      <w:r w:rsidR="00FB47E8">
        <w:t xml:space="preserve">stage 3 detail for UE Trajectory information. </w:t>
      </w:r>
    </w:p>
    <w:p w14:paraId="3F18427A" w14:textId="77777777" w:rsidR="0041007F" w:rsidRPr="0041007F" w:rsidRDefault="0041007F" w:rsidP="0041007F">
      <w:pPr>
        <w:spacing w:beforeLines="50" w:before="120"/>
        <w:jc w:val="both"/>
        <w:rPr>
          <w:rFonts w:eastAsia="游明朝"/>
          <w:b/>
          <w:lang w:eastAsia="ja-JP"/>
        </w:rPr>
      </w:pPr>
      <w:r w:rsidRPr="0041007F">
        <w:rPr>
          <w:rFonts w:eastAsia="游明朝"/>
          <w:b/>
          <w:lang w:eastAsia="ja-JP"/>
        </w:rPr>
        <w:t>Proposal</w:t>
      </w:r>
      <w:r>
        <w:rPr>
          <w:rFonts w:eastAsia="游明朝"/>
          <w:b/>
          <w:lang w:eastAsia="ja-JP"/>
        </w:rPr>
        <w:t xml:space="preserve"> 1</w:t>
      </w:r>
      <w:r w:rsidRPr="0041007F">
        <w:rPr>
          <w:rFonts w:eastAsia="游明朝"/>
          <w:b/>
          <w:lang w:eastAsia="ja-JP"/>
        </w:rPr>
        <w:t xml:space="preserve">: for the </w:t>
      </w:r>
      <w:r w:rsidRPr="0041007F">
        <w:rPr>
          <w:rFonts w:eastAsia="游明朝"/>
          <w:b/>
          <w:i/>
          <w:lang w:eastAsia="ja-JP"/>
        </w:rPr>
        <w:t>Report Time Duration</w:t>
      </w:r>
      <w:r w:rsidRPr="0041007F">
        <w:rPr>
          <w:rFonts w:eastAsia="游明朝"/>
          <w:b/>
          <w:lang w:eastAsia="ja-JP"/>
        </w:rPr>
        <w:t xml:space="preserve"> IE of the configuration of the </w:t>
      </w:r>
      <w:r w:rsidRPr="0041007F">
        <w:rPr>
          <w:b/>
          <w:lang w:val="en-US" w:eastAsia="zh-CN"/>
        </w:rPr>
        <w:t xml:space="preserve">UE Trajectory Reporting, </w:t>
      </w:r>
      <w:r>
        <w:rPr>
          <w:b/>
          <w:lang w:val="en-US" w:eastAsia="zh-CN"/>
        </w:rPr>
        <w:t>it is defined as</w:t>
      </w:r>
      <w:r w:rsidRPr="0041007F">
        <w:rPr>
          <w:b/>
          <w:lang w:val="en-US" w:eastAsia="zh-CN"/>
        </w:rPr>
        <w:t xml:space="preserve"> </w:t>
      </w:r>
      <w:r w:rsidRPr="0041007F">
        <w:rPr>
          <w:rFonts w:ascii="Courier New" w:hAnsi="Courier New" w:cs="Courier New"/>
          <w:b/>
          <w:snapToGrid w:val="0"/>
          <w:sz w:val="16"/>
          <w:szCs w:val="16"/>
        </w:rPr>
        <w:t>INTEGER {</w:t>
      </w:r>
      <w:proofErr w:type="gramStart"/>
      <w:r w:rsidRPr="0041007F">
        <w:rPr>
          <w:rFonts w:ascii="Courier New" w:hAnsi="Courier New" w:cs="Courier New"/>
          <w:b/>
          <w:snapToGrid w:val="0"/>
          <w:sz w:val="16"/>
          <w:szCs w:val="16"/>
        </w:rPr>
        <w:t>1..</w:t>
      </w:r>
      <w:proofErr w:type="gramEnd"/>
      <w:r w:rsidRPr="0041007F">
        <w:rPr>
          <w:rFonts w:ascii="Courier New" w:hAnsi="Courier New" w:cs="Courier New"/>
          <w:b/>
          <w:snapToGrid w:val="0"/>
          <w:sz w:val="16"/>
          <w:szCs w:val="16"/>
        </w:rPr>
        <w:t>4095}</w:t>
      </w:r>
      <w:r w:rsidRPr="0041007F">
        <w:rPr>
          <w:rFonts w:eastAsia="游明朝"/>
          <w:b/>
          <w:lang w:eastAsia="ja-JP"/>
        </w:rPr>
        <w:t>.</w:t>
      </w:r>
    </w:p>
    <w:p w14:paraId="40E47786" w14:textId="47BA5E1B" w:rsidR="0041007F" w:rsidRPr="0041007F" w:rsidRDefault="0041007F" w:rsidP="0041007F">
      <w:pPr>
        <w:spacing w:beforeLines="50" w:before="120"/>
        <w:jc w:val="both"/>
        <w:rPr>
          <w:rFonts w:eastAsia="游明朝"/>
          <w:b/>
          <w:lang w:eastAsia="ja-JP"/>
        </w:rPr>
      </w:pPr>
      <w:r w:rsidRPr="0041007F">
        <w:rPr>
          <w:rFonts w:eastAsia="游明朝"/>
          <w:b/>
          <w:lang w:eastAsia="ja-JP"/>
        </w:rPr>
        <w:t>Proposal</w:t>
      </w:r>
      <w:r w:rsidR="00B03A00">
        <w:rPr>
          <w:rFonts w:eastAsia="游明朝"/>
          <w:b/>
          <w:lang w:eastAsia="ja-JP"/>
        </w:rPr>
        <w:t xml:space="preserve"> 2</w:t>
      </w:r>
      <w:r w:rsidRPr="0041007F">
        <w:rPr>
          <w:rFonts w:eastAsia="游明朝"/>
          <w:b/>
          <w:lang w:eastAsia="ja-JP"/>
        </w:rPr>
        <w:t xml:space="preserve">: for the </w:t>
      </w:r>
      <w:r>
        <w:rPr>
          <w:rFonts w:eastAsia="游明朝"/>
          <w:b/>
          <w:i/>
          <w:lang w:eastAsia="ja-JP"/>
        </w:rPr>
        <w:t>Number of Handovers</w:t>
      </w:r>
      <w:r w:rsidRPr="0041007F">
        <w:rPr>
          <w:rFonts w:eastAsia="游明朝"/>
          <w:b/>
          <w:lang w:eastAsia="ja-JP"/>
        </w:rPr>
        <w:t xml:space="preserve"> IE of the configuration of the </w:t>
      </w:r>
      <w:r w:rsidRPr="0041007F">
        <w:rPr>
          <w:b/>
          <w:lang w:val="en-US" w:eastAsia="zh-CN"/>
        </w:rPr>
        <w:t xml:space="preserve">UE Trajectory Reporting, </w:t>
      </w:r>
      <w:r>
        <w:rPr>
          <w:b/>
          <w:lang w:val="en-US" w:eastAsia="zh-CN"/>
        </w:rPr>
        <w:t xml:space="preserve">it is defined </w:t>
      </w:r>
      <w:proofErr w:type="gramStart"/>
      <w:r>
        <w:rPr>
          <w:b/>
          <w:lang w:val="en-US" w:eastAsia="zh-CN"/>
        </w:rPr>
        <w:t xml:space="preserve">as </w:t>
      </w:r>
      <w:r w:rsidRPr="0041007F">
        <w:rPr>
          <w:b/>
          <w:lang w:val="en-US" w:eastAsia="zh-CN"/>
        </w:rPr>
        <w:t xml:space="preserve"> </w:t>
      </w:r>
      <w:r w:rsidRPr="0041007F">
        <w:rPr>
          <w:rFonts w:ascii="Courier New" w:hAnsi="Courier New" w:cs="Courier New"/>
          <w:b/>
          <w:snapToGrid w:val="0"/>
          <w:sz w:val="16"/>
          <w:szCs w:val="16"/>
        </w:rPr>
        <w:t>INTEGER</w:t>
      </w:r>
      <w:proofErr w:type="gramEnd"/>
      <w:r w:rsidRPr="0041007F">
        <w:rPr>
          <w:rFonts w:ascii="Courier New" w:hAnsi="Courier New" w:cs="Courier New"/>
          <w:b/>
          <w:snapToGrid w:val="0"/>
          <w:sz w:val="16"/>
          <w:szCs w:val="16"/>
        </w:rPr>
        <w:t xml:space="preserve"> {</w:t>
      </w:r>
      <w:r>
        <w:rPr>
          <w:rFonts w:ascii="Courier New" w:hAnsi="Courier New" w:cs="Courier New"/>
          <w:b/>
          <w:snapToGrid w:val="0"/>
          <w:sz w:val="16"/>
          <w:szCs w:val="16"/>
        </w:rPr>
        <w:t>1..128</w:t>
      </w:r>
      <w:r w:rsidRPr="0041007F">
        <w:rPr>
          <w:rFonts w:ascii="Courier New" w:hAnsi="Courier New" w:cs="Courier New"/>
          <w:b/>
          <w:snapToGrid w:val="0"/>
          <w:sz w:val="16"/>
          <w:szCs w:val="16"/>
        </w:rPr>
        <w:t>}</w:t>
      </w:r>
      <w:r w:rsidRPr="0041007F">
        <w:rPr>
          <w:rFonts w:eastAsia="游明朝"/>
          <w:b/>
          <w:lang w:eastAsia="ja-JP"/>
        </w:rPr>
        <w:t>.</w:t>
      </w:r>
    </w:p>
    <w:p w14:paraId="53B90D38" w14:textId="77777777" w:rsidR="00B03A00" w:rsidRPr="0041007F" w:rsidRDefault="00B03A00" w:rsidP="00B03A00">
      <w:pPr>
        <w:spacing w:beforeLines="50" w:before="120"/>
        <w:jc w:val="both"/>
        <w:rPr>
          <w:rFonts w:eastAsia="游明朝"/>
          <w:b/>
          <w:lang w:eastAsia="ja-JP"/>
        </w:rPr>
      </w:pPr>
      <w:r w:rsidRPr="0041007F">
        <w:rPr>
          <w:rFonts w:eastAsia="游明朝"/>
          <w:b/>
          <w:lang w:eastAsia="ja-JP"/>
        </w:rPr>
        <w:t>Proposal</w:t>
      </w:r>
      <w:r>
        <w:rPr>
          <w:rFonts w:eastAsia="游明朝"/>
          <w:b/>
          <w:lang w:eastAsia="ja-JP"/>
        </w:rPr>
        <w:t xml:space="preserve"> 3</w:t>
      </w:r>
      <w:r w:rsidRPr="0041007F">
        <w:rPr>
          <w:rFonts w:eastAsia="游明朝"/>
          <w:b/>
          <w:lang w:eastAsia="ja-JP"/>
        </w:rPr>
        <w:t xml:space="preserve">: </w:t>
      </w:r>
      <w:r>
        <w:rPr>
          <w:rFonts w:eastAsia="游明朝"/>
          <w:b/>
          <w:lang w:eastAsia="ja-JP"/>
        </w:rPr>
        <w:t xml:space="preserve">the IE name is to be </w:t>
      </w:r>
      <w:r w:rsidRPr="00B95A57">
        <w:rPr>
          <w:rFonts w:cs="Arial"/>
          <w:i/>
          <w:strike/>
          <w:color w:val="FF0000"/>
          <w:lang w:eastAsia="ja-JP"/>
        </w:rPr>
        <w:t>Additional UE Trajectory Reporting Conditions</w:t>
      </w:r>
      <w:r w:rsidRPr="00B95A57">
        <w:rPr>
          <w:rFonts w:cs="Arial"/>
          <w:i/>
          <w:color w:val="FF0000"/>
          <w:u w:val="single"/>
          <w:lang w:eastAsia="ja-JP"/>
        </w:rPr>
        <w:t xml:space="preserve"> UE Trajectory Reporting Configuration</w:t>
      </w:r>
      <w:r w:rsidRPr="00B95A57">
        <w:rPr>
          <w:rFonts w:cs="Arial"/>
          <w:i/>
          <w:lang w:eastAsia="ja-JP"/>
        </w:rPr>
        <w:t xml:space="preserve"> </w:t>
      </w:r>
      <w:r w:rsidRPr="00B95A57">
        <w:rPr>
          <w:rFonts w:cs="Arial"/>
          <w:lang w:eastAsia="ja-JP"/>
        </w:rPr>
        <w:t>IE</w:t>
      </w:r>
    </w:p>
    <w:p w14:paraId="555610A5" w14:textId="4327099C" w:rsidR="002768C6" w:rsidRDefault="00B03A00" w:rsidP="00BD7CE9">
      <w:pPr>
        <w:spacing w:beforeLines="50" w:before="120"/>
        <w:jc w:val="both"/>
        <w:rPr>
          <w:rFonts w:eastAsia="DengXian"/>
          <w:b/>
          <w:lang w:eastAsia="zh-CN"/>
        </w:rPr>
      </w:pPr>
      <w:r>
        <w:rPr>
          <w:rFonts w:eastAsia="DengXian"/>
          <w:b/>
          <w:lang w:eastAsia="zh-CN"/>
        </w:rPr>
        <w:t>Proposal 4: agree the TP.</w:t>
      </w:r>
    </w:p>
    <w:p w14:paraId="25397276" w14:textId="77777777" w:rsidR="00B03A00" w:rsidRPr="00B03A00" w:rsidRDefault="00B03A00" w:rsidP="00BD7CE9">
      <w:pPr>
        <w:spacing w:beforeLines="50" w:before="120"/>
        <w:jc w:val="both"/>
        <w:rPr>
          <w:rFonts w:eastAsia="DengXian"/>
          <w:b/>
          <w:lang w:eastAsia="zh-CN"/>
        </w:rPr>
      </w:pPr>
    </w:p>
    <w:p w14:paraId="61C97144" w14:textId="77777777" w:rsidR="00364F46" w:rsidRDefault="00364F46" w:rsidP="00BD7CE9">
      <w:pPr>
        <w:pStyle w:val="1"/>
        <w:numPr>
          <w:ilvl w:val="0"/>
          <w:numId w:val="20"/>
        </w:numPr>
        <w:spacing w:beforeLines="50" w:before="120" w:after="0"/>
        <w:rPr>
          <w:lang w:eastAsia="ja-JP"/>
        </w:rPr>
      </w:pPr>
      <w:r>
        <w:rPr>
          <w:rFonts w:hint="eastAsia"/>
          <w:lang w:eastAsia="ja-JP"/>
        </w:rPr>
        <w:t>Reference</w:t>
      </w:r>
    </w:p>
    <w:p w14:paraId="080B2A0E" w14:textId="77777777" w:rsidR="00364F46" w:rsidRPr="00D675CD" w:rsidRDefault="0021348A" w:rsidP="0021348A">
      <w:pPr>
        <w:spacing w:beforeLines="50" w:before="120"/>
        <w:rPr>
          <w:lang w:eastAsia="ja-JP"/>
        </w:rPr>
      </w:pPr>
      <w:r>
        <w:rPr>
          <w:kern w:val="2"/>
        </w:rPr>
        <w:t xml:space="preserve">[1] </w:t>
      </w:r>
      <w:hyperlink r:id="rId8" w:history="1">
        <w:r w:rsidR="00D675CD" w:rsidRPr="00D675CD">
          <w:rPr>
            <w:rStyle w:val="af2"/>
            <w:kern w:val="2"/>
          </w:rPr>
          <w:t>RP-231159</w:t>
        </w:r>
      </w:hyperlink>
      <w:r w:rsidR="00851B6A" w:rsidRPr="00D675CD">
        <w:rPr>
          <w:lang w:eastAsia="ja-JP"/>
        </w:rPr>
        <w:t>_New WI Artificial Intelligence (AI) Machine Learning (ML) for NG-RAN</w:t>
      </w:r>
    </w:p>
    <w:p w14:paraId="2F59013A" w14:textId="77777777" w:rsidR="00D679D1" w:rsidRDefault="0021348A" w:rsidP="0021348A">
      <w:pPr>
        <w:spacing w:beforeLines="50" w:before="120"/>
        <w:rPr>
          <w:lang w:eastAsia="ja-JP"/>
        </w:rPr>
      </w:pPr>
      <w:r>
        <w:rPr>
          <w:lang w:eastAsia="ja-JP"/>
        </w:rPr>
        <w:t xml:space="preserve">[2] </w:t>
      </w:r>
      <w:r w:rsidR="00D679D1" w:rsidRPr="000C331A">
        <w:rPr>
          <w:lang w:eastAsia="ja-JP"/>
        </w:rPr>
        <w:t xml:space="preserve">TR 37.817 </w:t>
      </w:r>
      <w:r w:rsidR="00D679D1" w:rsidRPr="00600416">
        <w:rPr>
          <w:lang w:eastAsia="ja-JP"/>
        </w:rPr>
        <w:t xml:space="preserve">Study on enhancement </w:t>
      </w:r>
      <w:r w:rsidR="00D679D1" w:rsidRPr="001B355D">
        <w:rPr>
          <w:lang w:eastAsia="ja-JP"/>
        </w:rPr>
        <w:t>for Data Collection for NR and EN-DC</w:t>
      </w:r>
    </w:p>
    <w:p w14:paraId="0490D302" w14:textId="4B39BC23" w:rsidR="00D675CD" w:rsidRDefault="0021348A" w:rsidP="00BD7CE9">
      <w:pPr>
        <w:spacing w:beforeLines="50" w:before="120"/>
        <w:rPr>
          <w:lang w:eastAsia="ja-JP"/>
        </w:rPr>
      </w:pPr>
      <w:r>
        <w:rPr>
          <w:rFonts w:hint="eastAsia"/>
          <w:lang w:eastAsia="ja-JP"/>
        </w:rPr>
        <w:t>[</w:t>
      </w:r>
      <w:r>
        <w:rPr>
          <w:lang w:eastAsia="ja-JP"/>
        </w:rPr>
        <w:t xml:space="preserve">3] </w:t>
      </w:r>
      <w:hyperlink r:id="rId9" w:history="1">
        <w:r w:rsidR="001B74EF" w:rsidRPr="001B74EF">
          <w:rPr>
            <w:rStyle w:val="af2"/>
            <w:lang w:eastAsia="ja-JP"/>
          </w:rPr>
          <w:t>R3-235739</w:t>
        </w:r>
      </w:hyperlink>
      <w:r w:rsidR="001B74EF">
        <w:rPr>
          <w:lang w:eastAsia="ja-JP"/>
        </w:rPr>
        <w:t xml:space="preserve"> </w:t>
      </w:r>
      <w:r w:rsidRPr="0021348A">
        <w:rPr>
          <w:lang w:eastAsia="ja-JP"/>
        </w:rPr>
        <w:t xml:space="preserve">SoD of </w:t>
      </w:r>
      <w:proofErr w:type="gramStart"/>
      <w:r w:rsidRPr="0021348A">
        <w:rPr>
          <w:lang w:eastAsia="ja-JP"/>
        </w:rPr>
        <w:t>CB:#</w:t>
      </w:r>
      <w:proofErr w:type="gramEnd"/>
      <w:r w:rsidRPr="0021348A">
        <w:rPr>
          <w:lang w:eastAsia="ja-JP"/>
        </w:rPr>
        <w:t xml:space="preserve"> AIRAN3_ME</w:t>
      </w:r>
    </w:p>
    <w:p w14:paraId="2AA81B97" w14:textId="77777777" w:rsidR="000D1873" w:rsidRDefault="000D1873" w:rsidP="00BD7CE9">
      <w:pPr>
        <w:spacing w:beforeLines="50" w:before="120"/>
        <w:rPr>
          <w:lang w:eastAsia="ja-JP"/>
        </w:rPr>
      </w:pPr>
    </w:p>
    <w:p w14:paraId="6429C920" w14:textId="77777777" w:rsidR="0008310D" w:rsidRDefault="0008310D" w:rsidP="0008310D">
      <w:pPr>
        <w:spacing w:beforeLines="50" w:before="120"/>
        <w:rPr>
          <w:lang w:eastAsia="ja-JP"/>
        </w:rPr>
      </w:pPr>
    </w:p>
    <w:tbl>
      <w:tblPr>
        <w:tblW w:w="8359" w:type="dxa"/>
        <w:tblInd w:w="104" w:type="dxa"/>
        <w:tblLayout w:type="fixed"/>
        <w:tblCellMar>
          <w:left w:w="99" w:type="dxa"/>
          <w:right w:w="99" w:type="dxa"/>
        </w:tblCellMar>
        <w:tblLook w:val="04A0" w:firstRow="1" w:lastRow="0" w:firstColumn="1" w:lastColumn="0" w:noHBand="0" w:noVBand="1"/>
      </w:tblPr>
      <w:tblGrid>
        <w:gridCol w:w="1143"/>
        <w:gridCol w:w="2680"/>
        <w:gridCol w:w="850"/>
        <w:gridCol w:w="992"/>
        <w:gridCol w:w="2694"/>
      </w:tblGrid>
      <w:tr w:rsidR="0008310D" w:rsidRPr="00061A2F" w14:paraId="718DAB96" w14:textId="77777777" w:rsidTr="004F5F56">
        <w:trPr>
          <w:trHeight w:val="408"/>
        </w:trPr>
        <w:tc>
          <w:tcPr>
            <w:tcW w:w="1143" w:type="dxa"/>
            <w:tcBorders>
              <w:top w:val="nil"/>
              <w:left w:val="single" w:sz="4" w:space="0" w:color="auto"/>
              <w:bottom w:val="single" w:sz="4" w:space="0" w:color="auto"/>
              <w:right w:val="single" w:sz="4" w:space="0" w:color="auto"/>
            </w:tcBorders>
            <w:shd w:val="clear" w:color="auto" w:fill="auto"/>
            <w:vAlign w:val="center"/>
            <w:hideMark/>
          </w:tcPr>
          <w:p w14:paraId="3215BCAC" w14:textId="77777777" w:rsidR="0008310D" w:rsidRPr="00061A2F" w:rsidRDefault="0008310D" w:rsidP="004F5F56">
            <w:pPr>
              <w:rPr>
                <w:rFonts w:eastAsia="ＭＳ Ｐゴシック"/>
                <w:color w:val="000000"/>
                <w:szCs w:val="21"/>
              </w:rPr>
            </w:pPr>
            <w:r w:rsidRPr="00D60E69">
              <w:rPr>
                <w:rFonts w:hint="eastAsia"/>
                <w:szCs w:val="21"/>
              </w:rPr>
              <w:t>R3-23</w:t>
            </w:r>
            <w:r w:rsidRPr="00D60E69">
              <w:rPr>
                <w:szCs w:val="21"/>
              </w:rPr>
              <w:t>5953</w:t>
            </w:r>
          </w:p>
        </w:tc>
        <w:tc>
          <w:tcPr>
            <w:tcW w:w="2680" w:type="dxa"/>
            <w:tcBorders>
              <w:top w:val="nil"/>
              <w:left w:val="nil"/>
              <w:bottom w:val="single" w:sz="4" w:space="0" w:color="auto"/>
              <w:right w:val="single" w:sz="4" w:space="0" w:color="auto"/>
            </w:tcBorders>
            <w:shd w:val="clear" w:color="auto" w:fill="auto"/>
            <w:hideMark/>
          </w:tcPr>
          <w:p w14:paraId="06F3E97B" w14:textId="77777777" w:rsidR="0008310D" w:rsidRPr="00061A2F" w:rsidRDefault="0008310D" w:rsidP="004F5F56">
            <w:pPr>
              <w:rPr>
                <w:rFonts w:eastAsia="ＭＳ Ｐゴシック"/>
                <w:szCs w:val="21"/>
              </w:rPr>
            </w:pPr>
            <w:r w:rsidRPr="00061A2F">
              <w:rPr>
                <w:rFonts w:eastAsia="ＭＳ Ｐゴシック"/>
                <w:szCs w:val="21"/>
              </w:rPr>
              <w:t>(BLCR to 38.300) Draft CR to 38.300 on AI/ML for NG-RAN</w:t>
            </w:r>
          </w:p>
        </w:tc>
        <w:tc>
          <w:tcPr>
            <w:tcW w:w="850" w:type="dxa"/>
            <w:tcBorders>
              <w:top w:val="nil"/>
              <w:left w:val="nil"/>
              <w:bottom w:val="single" w:sz="4" w:space="0" w:color="auto"/>
              <w:right w:val="single" w:sz="4" w:space="0" w:color="auto"/>
            </w:tcBorders>
            <w:shd w:val="clear" w:color="auto" w:fill="auto"/>
            <w:hideMark/>
          </w:tcPr>
          <w:p w14:paraId="5650C2BD" w14:textId="77777777" w:rsidR="0008310D" w:rsidRPr="00061A2F" w:rsidRDefault="0008310D" w:rsidP="004F5F56">
            <w:pPr>
              <w:rPr>
                <w:rFonts w:eastAsia="ＭＳ Ｐゴシック"/>
                <w:szCs w:val="21"/>
              </w:rPr>
            </w:pPr>
            <w:r w:rsidRPr="00061A2F">
              <w:rPr>
                <w:szCs w:val="21"/>
              </w:rPr>
              <w:t>Rel-18</w:t>
            </w:r>
          </w:p>
        </w:tc>
        <w:tc>
          <w:tcPr>
            <w:tcW w:w="992" w:type="dxa"/>
            <w:tcBorders>
              <w:top w:val="nil"/>
              <w:left w:val="nil"/>
              <w:bottom w:val="single" w:sz="4" w:space="0" w:color="auto"/>
              <w:right w:val="single" w:sz="4" w:space="0" w:color="auto"/>
            </w:tcBorders>
            <w:shd w:val="clear" w:color="auto" w:fill="auto"/>
            <w:hideMark/>
          </w:tcPr>
          <w:p w14:paraId="734BA932" w14:textId="77777777" w:rsidR="0008310D" w:rsidRPr="00061A2F" w:rsidRDefault="0008310D" w:rsidP="004F5F56">
            <w:pPr>
              <w:rPr>
                <w:rFonts w:eastAsia="ＭＳ Ｐゴシック"/>
                <w:szCs w:val="21"/>
              </w:rPr>
            </w:pPr>
            <w:r w:rsidRPr="00061A2F">
              <w:rPr>
                <w:szCs w:val="21"/>
              </w:rPr>
              <w:t>38.300</w:t>
            </w:r>
          </w:p>
        </w:tc>
        <w:tc>
          <w:tcPr>
            <w:tcW w:w="2694" w:type="dxa"/>
            <w:tcBorders>
              <w:top w:val="nil"/>
              <w:left w:val="nil"/>
              <w:bottom w:val="single" w:sz="4" w:space="0" w:color="auto"/>
              <w:right w:val="single" w:sz="4" w:space="0" w:color="auto"/>
            </w:tcBorders>
            <w:shd w:val="clear" w:color="auto" w:fill="auto"/>
            <w:hideMark/>
          </w:tcPr>
          <w:p w14:paraId="38A6C984" w14:textId="77777777" w:rsidR="0008310D" w:rsidRPr="00061A2F" w:rsidRDefault="0008310D" w:rsidP="004F5F56">
            <w:pPr>
              <w:rPr>
                <w:rFonts w:eastAsia="ＭＳ Ｐゴシック"/>
                <w:b/>
                <w:bCs/>
                <w:color w:val="0000FF"/>
                <w:szCs w:val="21"/>
                <w:u w:val="single"/>
              </w:rPr>
            </w:pPr>
            <w:r w:rsidRPr="00061A2F">
              <w:rPr>
                <w:szCs w:val="21"/>
              </w:rPr>
              <w:t>NR_AIML_NGRAN-Core</w:t>
            </w:r>
          </w:p>
        </w:tc>
      </w:tr>
      <w:tr w:rsidR="0008310D" w:rsidRPr="00061A2F" w14:paraId="1815FAB2" w14:textId="77777777" w:rsidTr="004F5F56">
        <w:trPr>
          <w:trHeight w:val="780"/>
        </w:trPr>
        <w:tc>
          <w:tcPr>
            <w:tcW w:w="1143" w:type="dxa"/>
            <w:tcBorders>
              <w:top w:val="nil"/>
              <w:left w:val="single" w:sz="4" w:space="0" w:color="auto"/>
              <w:bottom w:val="single" w:sz="4" w:space="0" w:color="auto"/>
              <w:right w:val="single" w:sz="4" w:space="0" w:color="auto"/>
            </w:tcBorders>
            <w:shd w:val="clear" w:color="auto" w:fill="auto"/>
            <w:vAlign w:val="center"/>
            <w:hideMark/>
          </w:tcPr>
          <w:p w14:paraId="62FC8324" w14:textId="77777777" w:rsidR="0008310D" w:rsidRPr="00061A2F" w:rsidRDefault="0008310D" w:rsidP="004F5F56">
            <w:pPr>
              <w:rPr>
                <w:rFonts w:eastAsia="ＭＳ Ｐゴシック"/>
                <w:color w:val="000000"/>
                <w:szCs w:val="21"/>
              </w:rPr>
            </w:pPr>
            <w:r w:rsidRPr="00D60E69">
              <w:rPr>
                <w:rFonts w:eastAsia="ＭＳ Ｐゴシック"/>
                <w:szCs w:val="21"/>
              </w:rPr>
              <w:t>R3-235954</w:t>
            </w:r>
          </w:p>
        </w:tc>
        <w:tc>
          <w:tcPr>
            <w:tcW w:w="2680" w:type="dxa"/>
            <w:tcBorders>
              <w:top w:val="nil"/>
              <w:left w:val="nil"/>
              <w:bottom w:val="single" w:sz="4" w:space="0" w:color="auto"/>
              <w:right w:val="single" w:sz="4" w:space="0" w:color="auto"/>
            </w:tcBorders>
            <w:shd w:val="clear" w:color="auto" w:fill="auto"/>
            <w:hideMark/>
          </w:tcPr>
          <w:p w14:paraId="0C3FDA6B" w14:textId="77777777" w:rsidR="0008310D" w:rsidRPr="00061A2F" w:rsidRDefault="0008310D" w:rsidP="004F5F56">
            <w:pPr>
              <w:rPr>
                <w:rFonts w:eastAsia="ＭＳ Ｐゴシック"/>
                <w:szCs w:val="21"/>
              </w:rPr>
            </w:pPr>
            <w:r w:rsidRPr="00061A2F">
              <w:rPr>
                <w:rFonts w:eastAsia="ＭＳ Ｐゴシック"/>
                <w:szCs w:val="21"/>
              </w:rPr>
              <w:t>(BL CR to 38.420) Support of AI/ML for NG-RAN</w:t>
            </w:r>
          </w:p>
        </w:tc>
        <w:tc>
          <w:tcPr>
            <w:tcW w:w="850" w:type="dxa"/>
            <w:tcBorders>
              <w:top w:val="nil"/>
              <w:left w:val="nil"/>
              <w:bottom w:val="single" w:sz="4" w:space="0" w:color="auto"/>
              <w:right w:val="single" w:sz="4" w:space="0" w:color="auto"/>
            </w:tcBorders>
            <w:shd w:val="clear" w:color="auto" w:fill="auto"/>
            <w:hideMark/>
          </w:tcPr>
          <w:p w14:paraId="08AAE249" w14:textId="77777777" w:rsidR="0008310D" w:rsidRPr="00061A2F" w:rsidRDefault="0008310D" w:rsidP="004F5F56">
            <w:pPr>
              <w:rPr>
                <w:rFonts w:eastAsia="ＭＳ Ｐゴシック"/>
                <w:szCs w:val="21"/>
              </w:rPr>
            </w:pPr>
            <w:r w:rsidRPr="00061A2F">
              <w:rPr>
                <w:szCs w:val="21"/>
              </w:rPr>
              <w:t>Rel-18</w:t>
            </w:r>
          </w:p>
        </w:tc>
        <w:tc>
          <w:tcPr>
            <w:tcW w:w="992" w:type="dxa"/>
            <w:tcBorders>
              <w:top w:val="nil"/>
              <w:left w:val="nil"/>
              <w:bottom w:val="single" w:sz="4" w:space="0" w:color="auto"/>
              <w:right w:val="single" w:sz="4" w:space="0" w:color="auto"/>
            </w:tcBorders>
            <w:shd w:val="clear" w:color="auto" w:fill="auto"/>
            <w:hideMark/>
          </w:tcPr>
          <w:p w14:paraId="1EB7D2D4" w14:textId="77777777" w:rsidR="0008310D" w:rsidRPr="00061A2F" w:rsidRDefault="0008310D" w:rsidP="004F5F56">
            <w:pPr>
              <w:rPr>
                <w:rFonts w:eastAsia="ＭＳ Ｐゴシック"/>
                <w:szCs w:val="21"/>
              </w:rPr>
            </w:pPr>
            <w:r w:rsidRPr="00061A2F">
              <w:rPr>
                <w:szCs w:val="21"/>
              </w:rPr>
              <w:t>38.420</w:t>
            </w:r>
          </w:p>
        </w:tc>
        <w:tc>
          <w:tcPr>
            <w:tcW w:w="2694" w:type="dxa"/>
            <w:tcBorders>
              <w:top w:val="nil"/>
              <w:left w:val="nil"/>
              <w:bottom w:val="single" w:sz="4" w:space="0" w:color="auto"/>
              <w:right w:val="single" w:sz="4" w:space="0" w:color="auto"/>
            </w:tcBorders>
            <w:shd w:val="clear" w:color="auto" w:fill="auto"/>
            <w:hideMark/>
          </w:tcPr>
          <w:p w14:paraId="0D1FCD5C" w14:textId="77777777" w:rsidR="0008310D" w:rsidRPr="00061A2F" w:rsidRDefault="0008310D" w:rsidP="004F5F56">
            <w:pPr>
              <w:rPr>
                <w:rFonts w:eastAsia="ＭＳ Ｐゴシック"/>
                <w:b/>
                <w:bCs/>
                <w:color w:val="0000FF"/>
                <w:szCs w:val="21"/>
                <w:u w:val="single"/>
              </w:rPr>
            </w:pPr>
            <w:r w:rsidRPr="00061A2F">
              <w:rPr>
                <w:szCs w:val="21"/>
              </w:rPr>
              <w:t>NR_AIML_NGRAN-Core</w:t>
            </w:r>
          </w:p>
        </w:tc>
      </w:tr>
      <w:tr w:rsidR="0008310D" w:rsidRPr="00061A2F" w14:paraId="2B70F598" w14:textId="77777777" w:rsidTr="004F5F56">
        <w:trPr>
          <w:trHeight w:val="408"/>
        </w:trPr>
        <w:tc>
          <w:tcPr>
            <w:tcW w:w="1143" w:type="dxa"/>
            <w:tcBorders>
              <w:top w:val="nil"/>
              <w:left w:val="single" w:sz="4" w:space="0" w:color="auto"/>
              <w:bottom w:val="single" w:sz="4" w:space="0" w:color="auto"/>
              <w:right w:val="single" w:sz="4" w:space="0" w:color="auto"/>
            </w:tcBorders>
            <w:shd w:val="clear" w:color="auto" w:fill="auto"/>
            <w:vAlign w:val="center"/>
            <w:hideMark/>
          </w:tcPr>
          <w:p w14:paraId="1E3F41F4" w14:textId="77777777" w:rsidR="0008310D" w:rsidRPr="00061A2F" w:rsidRDefault="0008310D" w:rsidP="004F5F56">
            <w:pPr>
              <w:rPr>
                <w:rFonts w:eastAsia="ＭＳ Ｐゴシック"/>
                <w:color w:val="000000"/>
                <w:szCs w:val="21"/>
              </w:rPr>
            </w:pPr>
            <w:r w:rsidRPr="00D60E69">
              <w:rPr>
                <w:szCs w:val="21"/>
              </w:rPr>
              <w:t>R3-235955</w:t>
            </w:r>
          </w:p>
        </w:tc>
        <w:tc>
          <w:tcPr>
            <w:tcW w:w="2680" w:type="dxa"/>
            <w:tcBorders>
              <w:top w:val="nil"/>
              <w:left w:val="nil"/>
              <w:bottom w:val="single" w:sz="4" w:space="0" w:color="auto"/>
              <w:right w:val="single" w:sz="4" w:space="0" w:color="auto"/>
            </w:tcBorders>
            <w:shd w:val="clear" w:color="auto" w:fill="auto"/>
            <w:hideMark/>
          </w:tcPr>
          <w:p w14:paraId="7BD1E575" w14:textId="77777777" w:rsidR="0008310D" w:rsidRPr="00061A2F" w:rsidRDefault="0008310D" w:rsidP="004F5F56">
            <w:pPr>
              <w:rPr>
                <w:rFonts w:eastAsia="ＭＳ Ｐゴシック"/>
                <w:szCs w:val="21"/>
              </w:rPr>
            </w:pPr>
            <w:r w:rsidRPr="00061A2F">
              <w:rPr>
                <w:rFonts w:eastAsia="ＭＳ Ｐゴシック"/>
                <w:szCs w:val="21"/>
              </w:rPr>
              <w:t>(BLCR to 38.423) for AI/ML for NG-RAN</w:t>
            </w:r>
          </w:p>
        </w:tc>
        <w:tc>
          <w:tcPr>
            <w:tcW w:w="850" w:type="dxa"/>
            <w:tcBorders>
              <w:top w:val="nil"/>
              <w:left w:val="nil"/>
              <w:bottom w:val="single" w:sz="4" w:space="0" w:color="auto"/>
              <w:right w:val="single" w:sz="4" w:space="0" w:color="auto"/>
            </w:tcBorders>
            <w:shd w:val="clear" w:color="auto" w:fill="auto"/>
            <w:hideMark/>
          </w:tcPr>
          <w:p w14:paraId="3E5CC612" w14:textId="77777777" w:rsidR="0008310D" w:rsidRPr="00061A2F" w:rsidRDefault="0008310D" w:rsidP="004F5F56">
            <w:pPr>
              <w:rPr>
                <w:rFonts w:eastAsia="ＭＳ Ｐゴシック"/>
                <w:szCs w:val="21"/>
              </w:rPr>
            </w:pPr>
            <w:r w:rsidRPr="00061A2F">
              <w:rPr>
                <w:szCs w:val="21"/>
              </w:rPr>
              <w:t>Rel-18</w:t>
            </w:r>
          </w:p>
        </w:tc>
        <w:tc>
          <w:tcPr>
            <w:tcW w:w="992" w:type="dxa"/>
            <w:tcBorders>
              <w:top w:val="nil"/>
              <w:left w:val="nil"/>
              <w:bottom w:val="single" w:sz="4" w:space="0" w:color="auto"/>
              <w:right w:val="single" w:sz="4" w:space="0" w:color="auto"/>
            </w:tcBorders>
            <w:shd w:val="clear" w:color="auto" w:fill="auto"/>
            <w:hideMark/>
          </w:tcPr>
          <w:p w14:paraId="08277117" w14:textId="77777777" w:rsidR="0008310D" w:rsidRPr="00061A2F" w:rsidRDefault="0008310D" w:rsidP="004F5F56">
            <w:pPr>
              <w:rPr>
                <w:rFonts w:eastAsia="ＭＳ Ｐゴシック"/>
                <w:szCs w:val="21"/>
              </w:rPr>
            </w:pPr>
            <w:r w:rsidRPr="00061A2F">
              <w:rPr>
                <w:szCs w:val="21"/>
              </w:rPr>
              <w:t>38.423</w:t>
            </w:r>
          </w:p>
        </w:tc>
        <w:tc>
          <w:tcPr>
            <w:tcW w:w="2694" w:type="dxa"/>
            <w:tcBorders>
              <w:top w:val="nil"/>
              <w:left w:val="nil"/>
              <w:bottom w:val="single" w:sz="4" w:space="0" w:color="auto"/>
              <w:right w:val="single" w:sz="4" w:space="0" w:color="auto"/>
            </w:tcBorders>
            <w:shd w:val="clear" w:color="auto" w:fill="auto"/>
            <w:hideMark/>
          </w:tcPr>
          <w:p w14:paraId="6C2A3CF2" w14:textId="77777777" w:rsidR="0008310D" w:rsidRPr="00061A2F" w:rsidRDefault="0008310D" w:rsidP="004F5F56">
            <w:pPr>
              <w:rPr>
                <w:rFonts w:eastAsia="ＭＳ Ｐゴシック"/>
                <w:b/>
                <w:bCs/>
                <w:color w:val="0000FF"/>
                <w:szCs w:val="21"/>
                <w:u w:val="single"/>
              </w:rPr>
            </w:pPr>
            <w:r w:rsidRPr="00061A2F">
              <w:rPr>
                <w:szCs w:val="21"/>
              </w:rPr>
              <w:t>NR_AIML_NGRAN-Core</w:t>
            </w:r>
          </w:p>
        </w:tc>
      </w:tr>
      <w:tr w:rsidR="0008310D" w:rsidRPr="00061A2F" w14:paraId="24408768" w14:textId="77777777" w:rsidTr="004F5F56">
        <w:trPr>
          <w:trHeight w:val="780"/>
        </w:trPr>
        <w:tc>
          <w:tcPr>
            <w:tcW w:w="1143" w:type="dxa"/>
            <w:tcBorders>
              <w:top w:val="nil"/>
              <w:left w:val="single" w:sz="4" w:space="0" w:color="auto"/>
              <w:bottom w:val="single" w:sz="4" w:space="0" w:color="auto"/>
              <w:right w:val="single" w:sz="4" w:space="0" w:color="auto"/>
            </w:tcBorders>
            <w:shd w:val="clear" w:color="auto" w:fill="auto"/>
            <w:vAlign w:val="center"/>
            <w:hideMark/>
          </w:tcPr>
          <w:p w14:paraId="278A8E6E" w14:textId="77777777" w:rsidR="0008310D" w:rsidRPr="00061A2F" w:rsidRDefault="0008310D" w:rsidP="004F5F56">
            <w:pPr>
              <w:rPr>
                <w:rFonts w:eastAsia="ＭＳ Ｐゴシック"/>
                <w:color w:val="000000"/>
                <w:szCs w:val="21"/>
              </w:rPr>
            </w:pPr>
            <w:r w:rsidRPr="00D60E69">
              <w:rPr>
                <w:rFonts w:eastAsia="ＭＳ Ｐゴシック"/>
                <w:szCs w:val="21"/>
              </w:rPr>
              <w:t>R3-235050</w:t>
            </w:r>
          </w:p>
        </w:tc>
        <w:tc>
          <w:tcPr>
            <w:tcW w:w="2680" w:type="dxa"/>
            <w:tcBorders>
              <w:top w:val="nil"/>
              <w:left w:val="nil"/>
              <w:bottom w:val="single" w:sz="4" w:space="0" w:color="auto"/>
              <w:right w:val="single" w:sz="4" w:space="0" w:color="auto"/>
            </w:tcBorders>
            <w:shd w:val="clear" w:color="auto" w:fill="auto"/>
            <w:hideMark/>
          </w:tcPr>
          <w:p w14:paraId="0986CD02" w14:textId="77777777" w:rsidR="0008310D" w:rsidRPr="00061A2F" w:rsidRDefault="0008310D" w:rsidP="004F5F56">
            <w:pPr>
              <w:rPr>
                <w:rFonts w:eastAsia="ＭＳ Ｐゴシック"/>
                <w:szCs w:val="21"/>
              </w:rPr>
            </w:pPr>
            <w:r w:rsidRPr="00061A2F">
              <w:rPr>
                <w:rFonts w:eastAsia="ＭＳ Ｐゴシック"/>
                <w:szCs w:val="21"/>
              </w:rPr>
              <w:t>CR to TS 38.401 for addition of AI/ML-RAN feature in the case of split architecture</w:t>
            </w:r>
          </w:p>
        </w:tc>
        <w:tc>
          <w:tcPr>
            <w:tcW w:w="850" w:type="dxa"/>
            <w:tcBorders>
              <w:top w:val="nil"/>
              <w:left w:val="nil"/>
              <w:bottom w:val="single" w:sz="4" w:space="0" w:color="auto"/>
              <w:right w:val="single" w:sz="4" w:space="0" w:color="auto"/>
            </w:tcBorders>
            <w:shd w:val="clear" w:color="auto" w:fill="auto"/>
            <w:hideMark/>
          </w:tcPr>
          <w:p w14:paraId="13737E4D" w14:textId="77777777" w:rsidR="0008310D" w:rsidRPr="00061A2F" w:rsidRDefault="0008310D" w:rsidP="004F5F56">
            <w:pPr>
              <w:rPr>
                <w:rFonts w:eastAsia="ＭＳ Ｐゴシック"/>
                <w:szCs w:val="21"/>
              </w:rPr>
            </w:pPr>
            <w:r w:rsidRPr="00061A2F">
              <w:rPr>
                <w:szCs w:val="21"/>
              </w:rPr>
              <w:t>Rel-18</w:t>
            </w:r>
          </w:p>
        </w:tc>
        <w:tc>
          <w:tcPr>
            <w:tcW w:w="992" w:type="dxa"/>
            <w:tcBorders>
              <w:top w:val="nil"/>
              <w:left w:val="nil"/>
              <w:bottom w:val="single" w:sz="4" w:space="0" w:color="auto"/>
              <w:right w:val="single" w:sz="4" w:space="0" w:color="auto"/>
            </w:tcBorders>
            <w:shd w:val="clear" w:color="auto" w:fill="auto"/>
            <w:hideMark/>
          </w:tcPr>
          <w:p w14:paraId="50C108C5" w14:textId="77777777" w:rsidR="0008310D" w:rsidRPr="00061A2F" w:rsidRDefault="0008310D" w:rsidP="004F5F56">
            <w:pPr>
              <w:rPr>
                <w:rFonts w:eastAsia="ＭＳ Ｐゴシック"/>
                <w:szCs w:val="21"/>
              </w:rPr>
            </w:pPr>
            <w:r w:rsidRPr="00061A2F">
              <w:rPr>
                <w:szCs w:val="21"/>
              </w:rPr>
              <w:t>38.401</w:t>
            </w:r>
          </w:p>
        </w:tc>
        <w:tc>
          <w:tcPr>
            <w:tcW w:w="2694" w:type="dxa"/>
            <w:tcBorders>
              <w:top w:val="nil"/>
              <w:left w:val="nil"/>
              <w:bottom w:val="single" w:sz="4" w:space="0" w:color="auto"/>
              <w:right w:val="single" w:sz="4" w:space="0" w:color="auto"/>
            </w:tcBorders>
            <w:shd w:val="clear" w:color="auto" w:fill="auto"/>
            <w:hideMark/>
          </w:tcPr>
          <w:p w14:paraId="187A3B45" w14:textId="77777777" w:rsidR="0008310D" w:rsidRPr="00061A2F" w:rsidRDefault="0008310D" w:rsidP="004F5F56">
            <w:pPr>
              <w:rPr>
                <w:rFonts w:eastAsia="ＭＳ Ｐゴシック"/>
                <w:b/>
                <w:bCs/>
                <w:color w:val="0000FF"/>
                <w:szCs w:val="21"/>
                <w:u w:val="single"/>
              </w:rPr>
            </w:pPr>
            <w:r w:rsidRPr="00061A2F">
              <w:rPr>
                <w:szCs w:val="21"/>
              </w:rPr>
              <w:t>NR_AIML_NGRAN-Core</w:t>
            </w:r>
          </w:p>
        </w:tc>
      </w:tr>
    </w:tbl>
    <w:p w14:paraId="5A97633E" w14:textId="77777777" w:rsidR="0008310D" w:rsidRPr="00D679D1" w:rsidRDefault="0008310D" w:rsidP="0008310D">
      <w:pPr>
        <w:spacing w:beforeLines="50" w:before="120"/>
        <w:rPr>
          <w:lang w:eastAsia="ja-JP"/>
        </w:rPr>
      </w:pPr>
    </w:p>
    <w:p w14:paraId="47174E75" w14:textId="77777777" w:rsidR="0008310D" w:rsidRPr="00600416" w:rsidRDefault="0008310D" w:rsidP="00BD7CE9">
      <w:pPr>
        <w:spacing w:beforeLines="50" w:before="120"/>
        <w:rPr>
          <w:lang w:eastAsia="ja-JP"/>
        </w:rPr>
      </w:pPr>
    </w:p>
    <w:p w14:paraId="0E373FBB" w14:textId="77777777" w:rsidR="00D679D1" w:rsidRPr="00D679D1" w:rsidRDefault="00D679D1" w:rsidP="00BD7CE9">
      <w:pPr>
        <w:spacing w:beforeLines="50" w:before="120"/>
        <w:rPr>
          <w:lang w:eastAsia="ja-JP"/>
        </w:rPr>
      </w:pPr>
    </w:p>
    <w:sectPr w:rsidR="00D679D1" w:rsidRPr="00D679D1" w:rsidSect="00813DCB">
      <w:pgSz w:w="11906" w:h="16838"/>
      <w:pgMar w:top="1418" w:right="1134" w:bottom="1134" w:left="1134"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20BC64" w14:textId="77777777" w:rsidR="008439CC" w:rsidRDefault="008439CC" w:rsidP="00931627">
      <w:r>
        <w:separator/>
      </w:r>
    </w:p>
  </w:endnote>
  <w:endnote w:type="continuationSeparator" w:id="0">
    <w:p w14:paraId="2A7D41F8" w14:textId="77777777" w:rsidR="008439CC" w:rsidRDefault="008439CC" w:rsidP="009316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Sans-Serif">
    <w:altName w:val="Arial"/>
    <w:panose1 w:val="00000000000000000000"/>
    <w:charset w:val="00"/>
    <w:family w:val="roman"/>
    <w:notTrueType/>
    <w:pitch w:val="default"/>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MS UI Gothic">
    <w:panose1 w:val="020B0600070205080204"/>
    <w:charset w:val="80"/>
    <w:family w:val="modern"/>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Times New Roman"/>
    <w:charset w:val="00"/>
    <w:family w:val="roman"/>
    <w:pitch w:val="default"/>
    <w:sig w:usb0="00000000" w:usb1="00000000" w:usb2="00000000" w:usb3="00000000" w:csb0="00000001" w:csb1="00000000"/>
  </w:font>
  <w:font w:name="Arial Unicode MS">
    <w:altName w:val="ＭＳ ゴシック"/>
    <w:panose1 w:val="020B0604020202020204"/>
    <w:charset w:val="80"/>
    <w:family w:val="modern"/>
    <w:pitch w:val="variable"/>
    <w:sig w:usb0="F7FFAFFF" w:usb1="E9DFFFFF" w:usb2="0000003F" w:usb3="00000000" w:csb0="003F01FF" w:csb1="00000000"/>
  </w:font>
  <w:font w:name="Geneva">
    <w:altName w:val="Arial"/>
    <w:charset w:val="00"/>
    <w:family w:val="swiss"/>
    <w:pitch w:val="default"/>
    <w:sig w:usb0="00000000" w:usb1="00000000" w:usb2="00000000" w:usb3="00000000" w:csb0="00000001"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E5E024" w14:textId="77777777" w:rsidR="008439CC" w:rsidRDefault="008439CC" w:rsidP="00931627">
      <w:r>
        <w:separator/>
      </w:r>
    </w:p>
  </w:footnote>
  <w:footnote w:type="continuationSeparator" w:id="0">
    <w:p w14:paraId="49005FBB" w14:textId="77777777" w:rsidR="008439CC" w:rsidRDefault="008439CC" w:rsidP="0093162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0C64A5"/>
    <w:multiLevelType w:val="hybridMultilevel"/>
    <w:tmpl w:val="3EBAC1B2"/>
    <w:lvl w:ilvl="0" w:tplc="FBFCB60A">
      <w:start w:val="2"/>
      <w:numFmt w:val="bullet"/>
      <w:lvlText w:val="-"/>
      <w:lvlJc w:val="left"/>
      <w:pPr>
        <w:ind w:left="420" w:hanging="42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42540F0"/>
    <w:multiLevelType w:val="hybridMultilevel"/>
    <w:tmpl w:val="C0A617AE"/>
    <w:lvl w:ilvl="0" w:tplc="FBFCB60A">
      <w:start w:val="2"/>
      <w:numFmt w:val="bullet"/>
      <w:lvlText w:val="-"/>
      <w:lvlJc w:val="left"/>
      <w:pPr>
        <w:ind w:left="420" w:hanging="42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AFB643E"/>
    <w:multiLevelType w:val="hybridMultilevel"/>
    <w:tmpl w:val="6B18D27E"/>
    <w:lvl w:ilvl="0" w:tplc="0128C516">
      <w:numFmt w:val="bullet"/>
      <w:lvlText w:val="-"/>
      <w:lvlJc w:val="left"/>
      <w:pPr>
        <w:ind w:left="360" w:hanging="360"/>
      </w:pPr>
      <w:rPr>
        <w:rFonts w:ascii="Times New Roman" w:eastAsia="游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C8162FA"/>
    <w:multiLevelType w:val="hybridMultilevel"/>
    <w:tmpl w:val="BD1C624C"/>
    <w:lvl w:ilvl="0" w:tplc="63BA5840">
      <w:start w:val="1"/>
      <w:numFmt w:val="bullet"/>
      <w:lvlText w:val="•"/>
      <w:lvlJc w:val="left"/>
      <w:pPr>
        <w:tabs>
          <w:tab w:val="num" w:pos="720"/>
        </w:tabs>
        <w:ind w:left="720" w:hanging="360"/>
      </w:pPr>
      <w:rPr>
        <w:rFonts w:ascii="Arial" w:hAnsi="Arial" w:hint="default"/>
      </w:rPr>
    </w:lvl>
    <w:lvl w:ilvl="1" w:tplc="2AA68304" w:tentative="1">
      <w:start w:val="1"/>
      <w:numFmt w:val="bullet"/>
      <w:lvlText w:val="•"/>
      <w:lvlJc w:val="left"/>
      <w:pPr>
        <w:tabs>
          <w:tab w:val="num" w:pos="1440"/>
        </w:tabs>
        <w:ind w:left="1440" w:hanging="360"/>
      </w:pPr>
      <w:rPr>
        <w:rFonts w:ascii="Arial" w:hAnsi="Arial" w:hint="default"/>
      </w:rPr>
    </w:lvl>
    <w:lvl w:ilvl="2" w:tplc="8EC0FBB8" w:tentative="1">
      <w:start w:val="1"/>
      <w:numFmt w:val="bullet"/>
      <w:lvlText w:val="•"/>
      <w:lvlJc w:val="left"/>
      <w:pPr>
        <w:tabs>
          <w:tab w:val="num" w:pos="2160"/>
        </w:tabs>
        <w:ind w:left="2160" w:hanging="360"/>
      </w:pPr>
      <w:rPr>
        <w:rFonts w:ascii="Arial" w:hAnsi="Arial" w:hint="default"/>
      </w:rPr>
    </w:lvl>
    <w:lvl w:ilvl="3" w:tplc="86A87F98" w:tentative="1">
      <w:start w:val="1"/>
      <w:numFmt w:val="bullet"/>
      <w:lvlText w:val="•"/>
      <w:lvlJc w:val="left"/>
      <w:pPr>
        <w:tabs>
          <w:tab w:val="num" w:pos="2880"/>
        </w:tabs>
        <w:ind w:left="2880" w:hanging="360"/>
      </w:pPr>
      <w:rPr>
        <w:rFonts w:ascii="Arial" w:hAnsi="Arial" w:hint="default"/>
      </w:rPr>
    </w:lvl>
    <w:lvl w:ilvl="4" w:tplc="6CD0C76A" w:tentative="1">
      <w:start w:val="1"/>
      <w:numFmt w:val="bullet"/>
      <w:lvlText w:val="•"/>
      <w:lvlJc w:val="left"/>
      <w:pPr>
        <w:tabs>
          <w:tab w:val="num" w:pos="3600"/>
        </w:tabs>
        <w:ind w:left="3600" w:hanging="360"/>
      </w:pPr>
      <w:rPr>
        <w:rFonts w:ascii="Arial" w:hAnsi="Arial" w:hint="default"/>
      </w:rPr>
    </w:lvl>
    <w:lvl w:ilvl="5" w:tplc="DCB23BB2" w:tentative="1">
      <w:start w:val="1"/>
      <w:numFmt w:val="bullet"/>
      <w:lvlText w:val="•"/>
      <w:lvlJc w:val="left"/>
      <w:pPr>
        <w:tabs>
          <w:tab w:val="num" w:pos="4320"/>
        </w:tabs>
        <w:ind w:left="4320" w:hanging="360"/>
      </w:pPr>
      <w:rPr>
        <w:rFonts w:ascii="Arial" w:hAnsi="Arial" w:hint="default"/>
      </w:rPr>
    </w:lvl>
    <w:lvl w:ilvl="6" w:tplc="91E68A0A" w:tentative="1">
      <w:start w:val="1"/>
      <w:numFmt w:val="bullet"/>
      <w:lvlText w:val="•"/>
      <w:lvlJc w:val="left"/>
      <w:pPr>
        <w:tabs>
          <w:tab w:val="num" w:pos="5040"/>
        </w:tabs>
        <w:ind w:left="5040" w:hanging="360"/>
      </w:pPr>
      <w:rPr>
        <w:rFonts w:ascii="Arial" w:hAnsi="Arial" w:hint="default"/>
      </w:rPr>
    </w:lvl>
    <w:lvl w:ilvl="7" w:tplc="3F66C19A" w:tentative="1">
      <w:start w:val="1"/>
      <w:numFmt w:val="bullet"/>
      <w:lvlText w:val="•"/>
      <w:lvlJc w:val="left"/>
      <w:pPr>
        <w:tabs>
          <w:tab w:val="num" w:pos="5760"/>
        </w:tabs>
        <w:ind w:left="5760" w:hanging="360"/>
      </w:pPr>
      <w:rPr>
        <w:rFonts w:ascii="Arial" w:hAnsi="Arial" w:hint="default"/>
      </w:rPr>
    </w:lvl>
    <w:lvl w:ilvl="8" w:tplc="D8E0AE2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EFF7F5C"/>
    <w:multiLevelType w:val="hybridMultilevel"/>
    <w:tmpl w:val="9F226BD0"/>
    <w:lvl w:ilvl="0" w:tplc="98349744">
      <w:numFmt w:val="bullet"/>
      <w:lvlText w:val="-"/>
      <w:lvlJc w:val="left"/>
      <w:pPr>
        <w:ind w:left="360" w:hanging="360"/>
      </w:pPr>
      <w:rPr>
        <w:rFonts w:ascii="Times New Roman" w:eastAsia="游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2417A4C"/>
    <w:multiLevelType w:val="hybridMultilevel"/>
    <w:tmpl w:val="19FE6EAC"/>
    <w:lvl w:ilvl="0" w:tplc="1CCC24F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5B74C94"/>
    <w:multiLevelType w:val="hybridMultilevel"/>
    <w:tmpl w:val="436C1D40"/>
    <w:lvl w:ilvl="0" w:tplc="1CCC24F0">
      <w:start w:val="1"/>
      <w:numFmt w:val="decimal"/>
      <w:lvlText w:val="[%1]."/>
      <w:lvlJc w:val="left"/>
      <w:pPr>
        <w:ind w:left="840" w:hanging="420"/>
      </w:pPr>
      <w:rPr>
        <w:rFonts w:hint="eastAsia"/>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7" w15:restartNumberingAfterBreak="0">
    <w:nsid w:val="16AB65FE"/>
    <w:multiLevelType w:val="multilevel"/>
    <w:tmpl w:val="089E0E24"/>
    <w:lvl w:ilvl="0">
      <w:start w:val="1"/>
      <w:numFmt w:val="decimal"/>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8" w15:restartNumberingAfterBreak="0">
    <w:nsid w:val="19D82715"/>
    <w:multiLevelType w:val="hybridMultilevel"/>
    <w:tmpl w:val="6A0E1AD4"/>
    <w:lvl w:ilvl="0" w:tplc="1CCC24F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39C4B3F"/>
    <w:multiLevelType w:val="hybridMultilevel"/>
    <w:tmpl w:val="965820C6"/>
    <w:lvl w:ilvl="0" w:tplc="4D1EED7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85321D1"/>
    <w:multiLevelType w:val="multilevel"/>
    <w:tmpl w:val="285321D1"/>
    <w:lvl w:ilvl="0">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 w15:restartNumberingAfterBreak="0">
    <w:nsid w:val="2B46572F"/>
    <w:multiLevelType w:val="hybridMultilevel"/>
    <w:tmpl w:val="650C0812"/>
    <w:lvl w:ilvl="0" w:tplc="EAF453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2BF14AF"/>
    <w:multiLevelType w:val="multilevel"/>
    <w:tmpl w:val="57027D5C"/>
    <w:lvl w:ilvl="0">
      <w:numFmt w:val="bullet"/>
      <w:lvlText w:val="-"/>
      <w:lvlJc w:val="left"/>
      <w:pPr>
        <w:ind w:left="360" w:hanging="360"/>
      </w:pPr>
      <w:rPr>
        <w:rFonts w:ascii="Times New Roman" w:eastAsia="SimSun" w:hAnsi="Times New Roman" w:cs="Times New Roman" w:hint="default"/>
        <w:b w:val="0"/>
        <w:bCs w:val="0"/>
        <w:sz w:val="20"/>
        <w:szCs w:val="20"/>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 w15:restartNumberingAfterBreak="0">
    <w:nsid w:val="3F2111F2"/>
    <w:multiLevelType w:val="hybridMultilevel"/>
    <w:tmpl w:val="589236F8"/>
    <w:lvl w:ilvl="0" w:tplc="58D8C818">
      <w:start w:val="1"/>
      <w:numFmt w:val="bullet"/>
      <w:lvlText w:val="−"/>
      <w:lvlJc w:val="left"/>
      <w:pPr>
        <w:ind w:left="420" w:hanging="420"/>
      </w:pPr>
      <w:rPr>
        <w:rFonts w:ascii="Microsoft YaHei" w:eastAsia="Microsoft YaHei" w:hAnsi="Microsoft YaHe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2910225"/>
    <w:multiLevelType w:val="multilevel"/>
    <w:tmpl w:val="093EEC8E"/>
    <w:lvl w:ilvl="0">
      <w:start w:val="2"/>
      <w:numFmt w:val="decimal"/>
      <w:lvlText w:val="%1."/>
      <w:lvlJc w:val="left"/>
      <w:pPr>
        <w:ind w:left="420" w:hanging="420"/>
      </w:pPr>
      <w:rPr>
        <w:rFonts w:hint="eastAsia"/>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5" w15:restartNumberingAfterBreak="0">
    <w:nsid w:val="45330068"/>
    <w:multiLevelType w:val="hybridMultilevel"/>
    <w:tmpl w:val="666C937C"/>
    <w:lvl w:ilvl="0" w:tplc="FBFCB60A">
      <w:start w:val="2"/>
      <w:numFmt w:val="bullet"/>
      <w:lvlText w:val="-"/>
      <w:lvlJc w:val="left"/>
      <w:pPr>
        <w:ind w:left="1262" w:hanging="420"/>
      </w:pPr>
      <w:rPr>
        <w:rFonts w:ascii="Times New Roman" w:eastAsia="ＭＳ 明朝" w:hAnsi="Times New Roman" w:cs="Times New Roman" w:hint="default"/>
      </w:rPr>
    </w:lvl>
    <w:lvl w:ilvl="1" w:tplc="0409000B" w:tentative="1">
      <w:start w:val="1"/>
      <w:numFmt w:val="bullet"/>
      <w:lvlText w:val=""/>
      <w:lvlJc w:val="left"/>
      <w:pPr>
        <w:ind w:left="1682" w:hanging="420"/>
      </w:pPr>
      <w:rPr>
        <w:rFonts w:ascii="Wingdings" w:hAnsi="Wingdings" w:hint="default"/>
      </w:rPr>
    </w:lvl>
    <w:lvl w:ilvl="2" w:tplc="0409000D" w:tentative="1">
      <w:start w:val="1"/>
      <w:numFmt w:val="bullet"/>
      <w:lvlText w:val=""/>
      <w:lvlJc w:val="left"/>
      <w:pPr>
        <w:ind w:left="2102" w:hanging="420"/>
      </w:pPr>
      <w:rPr>
        <w:rFonts w:ascii="Wingdings" w:hAnsi="Wingdings" w:hint="default"/>
      </w:rPr>
    </w:lvl>
    <w:lvl w:ilvl="3" w:tplc="04090001" w:tentative="1">
      <w:start w:val="1"/>
      <w:numFmt w:val="bullet"/>
      <w:lvlText w:val=""/>
      <w:lvlJc w:val="left"/>
      <w:pPr>
        <w:ind w:left="2522" w:hanging="420"/>
      </w:pPr>
      <w:rPr>
        <w:rFonts w:ascii="Wingdings" w:hAnsi="Wingdings" w:hint="default"/>
      </w:rPr>
    </w:lvl>
    <w:lvl w:ilvl="4" w:tplc="0409000B" w:tentative="1">
      <w:start w:val="1"/>
      <w:numFmt w:val="bullet"/>
      <w:lvlText w:val=""/>
      <w:lvlJc w:val="left"/>
      <w:pPr>
        <w:ind w:left="2942" w:hanging="420"/>
      </w:pPr>
      <w:rPr>
        <w:rFonts w:ascii="Wingdings" w:hAnsi="Wingdings" w:hint="default"/>
      </w:rPr>
    </w:lvl>
    <w:lvl w:ilvl="5" w:tplc="0409000D" w:tentative="1">
      <w:start w:val="1"/>
      <w:numFmt w:val="bullet"/>
      <w:lvlText w:val=""/>
      <w:lvlJc w:val="left"/>
      <w:pPr>
        <w:ind w:left="3362" w:hanging="420"/>
      </w:pPr>
      <w:rPr>
        <w:rFonts w:ascii="Wingdings" w:hAnsi="Wingdings" w:hint="default"/>
      </w:rPr>
    </w:lvl>
    <w:lvl w:ilvl="6" w:tplc="04090001" w:tentative="1">
      <w:start w:val="1"/>
      <w:numFmt w:val="bullet"/>
      <w:lvlText w:val=""/>
      <w:lvlJc w:val="left"/>
      <w:pPr>
        <w:ind w:left="3782" w:hanging="420"/>
      </w:pPr>
      <w:rPr>
        <w:rFonts w:ascii="Wingdings" w:hAnsi="Wingdings" w:hint="default"/>
      </w:rPr>
    </w:lvl>
    <w:lvl w:ilvl="7" w:tplc="0409000B" w:tentative="1">
      <w:start w:val="1"/>
      <w:numFmt w:val="bullet"/>
      <w:lvlText w:val=""/>
      <w:lvlJc w:val="left"/>
      <w:pPr>
        <w:ind w:left="4202" w:hanging="420"/>
      </w:pPr>
      <w:rPr>
        <w:rFonts w:ascii="Wingdings" w:hAnsi="Wingdings" w:hint="default"/>
      </w:rPr>
    </w:lvl>
    <w:lvl w:ilvl="8" w:tplc="0409000D" w:tentative="1">
      <w:start w:val="1"/>
      <w:numFmt w:val="bullet"/>
      <w:lvlText w:val=""/>
      <w:lvlJc w:val="left"/>
      <w:pPr>
        <w:ind w:left="4622" w:hanging="420"/>
      </w:pPr>
      <w:rPr>
        <w:rFonts w:ascii="Wingdings" w:hAnsi="Wingdings" w:hint="default"/>
      </w:rPr>
    </w:lvl>
  </w:abstractNum>
  <w:abstractNum w:abstractNumId="16" w15:restartNumberingAfterBreak="0">
    <w:nsid w:val="47624951"/>
    <w:multiLevelType w:val="hybridMultilevel"/>
    <w:tmpl w:val="F30A5FE0"/>
    <w:lvl w:ilvl="0" w:tplc="6FDE0886">
      <w:start w:val="1"/>
      <w:numFmt w:val="bullet"/>
      <w:lvlText w:val="▌"/>
      <w:lvlJc w:val="left"/>
      <w:pPr>
        <w:tabs>
          <w:tab w:val="num" w:pos="720"/>
        </w:tabs>
        <w:ind w:left="720" w:hanging="360"/>
      </w:pPr>
      <w:rPr>
        <w:rFonts w:ascii="Arial" w:hAnsi="Arial" w:hint="default"/>
      </w:rPr>
    </w:lvl>
    <w:lvl w:ilvl="1" w:tplc="66BA42DC" w:tentative="1">
      <w:start w:val="1"/>
      <w:numFmt w:val="bullet"/>
      <w:lvlText w:val="▌"/>
      <w:lvlJc w:val="left"/>
      <w:pPr>
        <w:tabs>
          <w:tab w:val="num" w:pos="1440"/>
        </w:tabs>
        <w:ind w:left="1440" w:hanging="360"/>
      </w:pPr>
      <w:rPr>
        <w:rFonts w:ascii="Arial" w:hAnsi="Arial" w:hint="default"/>
      </w:rPr>
    </w:lvl>
    <w:lvl w:ilvl="2" w:tplc="4FCA750E" w:tentative="1">
      <w:start w:val="1"/>
      <w:numFmt w:val="bullet"/>
      <w:lvlText w:val="▌"/>
      <w:lvlJc w:val="left"/>
      <w:pPr>
        <w:tabs>
          <w:tab w:val="num" w:pos="2160"/>
        </w:tabs>
        <w:ind w:left="2160" w:hanging="360"/>
      </w:pPr>
      <w:rPr>
        <w:rFonts w:ascii="Arial" w:hAnsi="Arial" w:hint="default"/>
      </w:rPr>
    </w:lvl>
    <w:lvl w:ilvl="3" w:tplc="2CF2AE70" w:tentative="1">
      <w:start w:val="1"/>
      <w:numFmt w:val="bullet"/>
      <w:lvlText w:val="▌"/>
      <w:lvlJc w:val="left"/>
      <w:pPr>
        <w:tabs>
          <w:tab w:val="num" w:pos="2880"/>
        </w:tabs>
        <w:ind w:left="2880" w:hanging="360"/>
      </w:pPr>
      <w:rPr>
        <w:rFonts w:ascii="Arial" w:hAnsi="Arial" w:hint="default"/>
      </w:rPr>
    </w:lvl>
    <w:lvl w:ilvl="4" w:tplc="7616A3A8" w:tentative="1">
      <w:start w:val="1"/>
      <w:numFmt w:val="bullet"/>
      <w:lvlText w:val="▌"/>
      <w:lvlJc w:val="left"/>
      <w:pPr>
        <w:tabs>
          <w:tab w:val="num" w:pos="3600"/>
        </w:tabs>
        <w:ind w:left="3600" w:hanging="360"/>
      </w:pPr>
      <w:rPr>
        <w:rFonts w:ascii="Arial" w:hAnsi="Arial" w:hint="default"/>
      </w:rPr>
    </w:lvl>
    <w:lvl w:ilvl="5" w:tplc="F80804CE" w:tentative="1">
      <w:start w:val="1"/>
      <w:numFmt w:val="bullet"/>
      <w:lvlText w:val="▌"/>
      <w:lvlJc w:val="left"/>
      <w:pPr>
        <w:tabs>
          <w:tab w:val="num" w:pos="4320"/>
        </w:tabs>
        <w:ind w:left="4320" w:hanging="360"/>
      </w:pPr>
      <w:rPr>
        <w:rFonts w:ascii="Arial" w:hAnsi="Arial" w:hint="default"/>
      </w:rPr>
    </w:lvl>
    <w:lvl w:ilvl="6" w:tplc="BB9603E6" w:tentative="1">
      <w:start w:val="1"/>
      <w:numFmt w:val="bullet"/>
      <w:lvlText w:val="▌"/>
      <w:lvlJc w:val="left"/>
      <w:pPr>
        <w:tabs>
          <w:tab w:val="num" w:pos="5040"/>
        </w:tabs>
        <w:ind w:left="5040" w:hanging="360"/>
      </w:pPr>
      <w:rPr>
        <w:rFonts w:ascii="Arial" w:hAnsi="Arial" w:hint="default"/>
      </w:rPr>
    </w:lvl>
    <w:lvl w:ilvl="7" w:tplc="D63428CA" w:tentative="1">
      <w:start w:val="1"/>
      <w:numFmt w:val="bullet"/>
      <w:lvlText w:val="▌"/>
      <w:lvlJc w:val="left"/>
      <w:pPr>
        <w:tabs>
          <w:tab w:val="num" w:pos="5760"/>
        </w:tabs>
        <w:ind w:left="5760" w:hanging="360"/>
      </w:pPr>
      <w:rPr>
        <w:rFonts w:ascii="Arial" w:hAnsi="Arial" w:hint="default"/>
      </w:rPr>
    </w:lvl>
    <w:lvl w:ilvl="8" w:tplc="2B9085F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A7F2544"/>
    <w:multiLevelType w:val="hybridMultilevel"/>
    <w:tmpl w:val="4FF274DA"/>
    <w:lvl w:ilvl="0" w:tplc="08090001">
      <w:start w:val="1"/>
      <w:numFmt w:val="bullet"/>
      <w:lvlText w:val=""/>
      <w:lvlJc w:val="left"/>
      <w:pPr>
        <w:ind w:left="1160" w:hanging="360"/>
      </w:pPr>
      <w:rPr>
        <w:rFonts w:ascii="Symbol" w:hAnsi="Symbol" w:hint="default"/>
      </w:rPr>
    </w:lvl>
    <w:lvl w:ilvl="1" w:tplc="08090003">
      <w:start w:val="1"/>
      <w:numFmt w:val="bullet"/>
      <w:lvlText w:val="o"/>
      <w:lvlJc w:val="left"/>
      <w:pPr>
        <w:ind w:left="1880" w:hanging="360"/>
      </w:pPr>
      <w:rPr>
        <w:rFonts w:ascii="Courier New" w:hAnsi="Courier New" w:cs="Courier New" w:hint="default"/>
      </w:rPr>
    </w:lvl>
    <w:lvl w:ilvl="2" w:tplc="08090005" w:tentative="1">
      <w:start w:val="1"/>
      <w:numFmt w:val="bullet"/>
      <w:lvlText w:val=""/>
      <w:lvlJc w:val="left"/>
      <w:pPr>
        <w:ind w:left="2600" w:hanging="360"/>
      </w:pPr>
      <w:rPr>
        <w:rFonts w:ascii="Wingdings" w:hAnsi="Wingdings" w:hint="default"/>
      </w:rPr>
    </w:lvl>
    <w:lvl w:ilvl="3" w:tplc="08090001" w:tentative="1">
      <w:start w:val="1"/>
      <w:numFmt w:val="bullet"/>
      <w:lvlText w:val=""/>
      <w:lvlJc w:val="left"/>
      <w:pPr>
        <w:ind w:left="3320" w:hanging="360"/>
      </w:pPr>
      <w:rPr>
        <w:rFonts w:ascii="Symbol" w:hAnsi="Symbol" w:hint="default"/>
      </w:rPr>
    </w:lvl>
    <w:lvl w:ilvl="4" w:tplc="08090003" w:tentative="1">
      <w:start w:val="1"/>
      <w:numFmt w:val="bullet"/>
      <w:lvlText w:val="o"/>
      <w:lvlJc w:val="left"/>
      <w:pPr>
        <w:ind w:left="4040" w:hanging="360"/>
      </w:pPr>
      <w:rPr>
        <w:rFonts w:ascii="Courier New" w:hAnsi="Courier New" w:cs="Courier New" w:hint="default"/>
      </w:rPr>
    </w:lvl>
    <w:lvl w:ilvl="5" w:tplc="08090005" w:tentative="1">
      <w:start w:val="1"/>
      <w:numFmt w:val="bullet"/>
      <w:lvlText w:val=""/>
      <w:lvlJc w:val="left"/>
      <w:pPr>
        <w:ind w:left="4760" w:hanging="360"/>
      </w:pPr>
      <w:rPr>
        <w:rFonts w:ascii="Wingdings" w:hAnsi="Wingdings" w:hint="default"/>
      </w:rPr>
    </w:lvl>
    <w:lvl w:ilvl="6" w:tplc="08090001" w:tentative="1">
      <w:start w:val="1"/>
      <w:numFmt w:val="bullet"/>
      <w:lvlText w:val=""/>
      <w:lvlJc w:val="left"/>
      <w:pPr>
        <w:ind w:left="5480" w:hanging="360"/>
      </w:pPr>
      <w:rPr>
        <w:rFonts w:ascii="Symbol" w:hAnsi="Symbol" w:hint="default"/>
      </w:rPr>
    </w:lvl>
    <w:lvl w:ilvl="7" w:tplc="08090003" w:tentative="1">
      <w:start w:val="1"/>
      <w:numFmt w:val="bullet"/>
      <w:lvlText w:val="o"/>
      <w:lvlJc w:val="left"/>
      <w:pPr>
        <w:ind w:left="6200" w:hanging="360"/>
      </w:pPr>
      <w:rPr>
        <w:rFonts w:ascii="Courier New" w:hAnsi="Courier New" w:cs="Courier New" w:hint="default"/>
      </w:rPr>
    </w:lvl>
    <w:lvl w:ilvl="8" w:tplc="08090005" w:tentative="1">
      <w:start w:val="1"/>
      <w:numFmt w:val="bullet"/>
      <w:lvlText w:val=""/>
      <w:lvlJc w:val="left"/>
      <w:pPr>
        <w:ind w:left="6920" w:hanging="360"/>
      </w:pPr>
      <w:rPr>
        <w:rFonts w:ascii="Wingdings" w:hAnsi="Wingdings" w:hint="default"/>
      </w:rPr>
    </w:lvl>
  </w:abstractNum>
  <w:abstractNum w:abstractNumId="18" w15:restartNumberingAfterBreak="0">
    <w:nsid w:val="4E4C7269"/>
    <w:multiLevelType w:val="multilevel"/>
    <w:tmpl w:val="F01E2EF6"/>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9" w15:restartNumberingAfterBreak="0">
    <w:nsid w:val="57C91139"/>
    <w:multiLevelType w:val="multilevel"/>
    <w:tmpl w:val="8C38B472"/>
    <w:lvl w:ilvl="0">
      <w:start w:val="1"/>
      <w:numFmt w:val="decimal"/>
      <w:lvlText w:val="%1."/>
      <w:lvlJc w:val="left"/>
      <w:pPr>
        <w:ind w:left="420" w:hanging="420"/>
      </w:pPr>
    </w:lvl>
    <w:lvl w:ilvl="1">
      <w:start w:val="3"/>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0" w15:restartNumberingAfterBreak="0">
    <w:nsid w:val="6D995989"/>
    <w:multiLevelType w:val="multilevel"/>
    <w:tmpl w:val="6D995989"/>
    <w:lvl w:ilvl="0">
      <w:start w:val="1"/>
      <w:numFmt w:val="bullet"/>
      <w:lvlText w:val="-"/>
      <w:lvlJc w:val="left"/>
      <w:pPr>
        <w:ind w:left="720" w:hanging="360"/>
      </w:pPr>
      <w:rPr>
        <w:rFonts w:ascii="Trebuchet MS" w:hAnsi="Trebuchet M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6DB21560"/>
    <w:multiLevelType w:val="hybridMultilevel"/>
    <w:tmpl w:val="6A0CD8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F670182"/>
    <w:multiLevelType w:val="hybridMultilevel"/>
    <w:tmpl w:val="1400A4E8"/>
    <w:lvl w:ilvl="0" w:tplc="DDCA25C4">
      <w:start w:val="1"/>
      <w:numFmt w:val="bullet"/>
      <w:lvlText w:val="•"/>
      <w:lvlJc w:val="left"/>
      <w:pPr>
        <w:tabs>
          <w:tab w:val="num" w:pos="720"/>
        </w:tabs>
        <w:ind w:left="720" w:hanging="360"/>
      </w:pPr>
      <w:rPr>
        <w:rFonts w:ascii="Arial,Sans-Serif" w:hAnsi="Arial,Sans-Serif" w:hint="default"/>
      </w:rPr>
    </w:lvl>
    <w:lvl w:ilvl="1" w:tplc="50C402D4">
      <w:start w:val="1"/>
      <w:numFmt w:val="bullet"/>
      <w:lvlText w:val="•"/>
      <w:lvlJc w:val="left"/>
      <w:pPr>
        <w:tabs>
          <w:tab w:val="num" w:pos="1440"/>
        </w:tabs>
        <w:ind w:left="1440" w:hanging="360"/>
      </w:pPr>
      <w:rPr>
        <w:rFonts w:ascii="Arial,Sans-Serif" w:hAnsi="Arial,Sans-Serif" w:hint="default"/>
      </w:rPr>
    </w:lvl>
    <w:lvl w:ilvl="2" w:tplc="DF2049FE" w:tentative="1">
      <w:start w:val="1"/>
      <w:numFmt w:val="bullet"/>
      <w:lvlText w:val="•"/>
      <w:lvlJc w:val="left"/>
      <w:pPr>
        <w:tabs>
          <w:tab w:val="num" w:pos="2160"/>
        </w:tabs>
        <w:ind w:left="2160" w:hanging="360"/>
      </w:pPr>
      <w:rPr>
        <w:rFonts w:ascii="Arial,Sans-Serif" w:hAnsi="Arial,Sans-Serif" w:hint="default"/>
      </w:rPr>
    </w:lvl>
    <w:lvl w:ilvl="3" w:tplc="FB884EAE" w:tentative="1">
      <w:start w:val="1"/>
      <w:numFmt w:val="bullet"/>
      <w:lvlText w:val="•"/>
      <w:lvlJc w:val="left"/>
      <w:pPr>
        <w:tabs>
          <w:tab w:val="num" w:pos="2880"/>
        </w:tabs>
        <w:ind w:left="2880" w:hanging="360"/>
      </w:pPr>
      <w:rPr>
        <w:rFonts w:ascii="Arial,Sans-Serif" w:hAnsi="Arial,Sans-Serif" w:hint="default"/>
      </w:rPr>
    </w:lvl>
    <w:lvl w:ilvl="4" w:tplc="0050696E" w:tentative="1">
      <w:start w:val="1"/>
      <w:numFmt w:val="bullet"/>
      <w:lvlText w:val="•"/>
      <w:lvlJc w:val="left"/>
      <w:pPr>
        <w:tabs>
          <w:tab w:val="num" w:pos="3600"/>
        </w:tabs>
        <w:ind w:left="3600" w:hanging="360"/>
      </w:pPr>
      <w:rPr>
        <w:rFonts w:ascii="Arial,Sans-Serif" w:hAnsi="Arial,Sans-Serif" w:hint="default"/>
      </w:rPr>
    </w:lvl>
    <w:lvl w:ilvl="5" w:tplc="1EBC642C" w:tentative="1">
      <w:start w:val="1"/>
      <w:numFmt w:val="bullet"/>
      <w:lvlText w:val="•"/>
      <w:lvlJc w:val="left"/>
      <w:pPr>
        <w:tabs>
          <w:tab w:val="num" w:pos="4320"/>
        </w:tabs>
        <w:ind w:left="4320" w:hanging="360"/>
      </w:pPr>
      <w:rPr>
        <w:rFonts w:ascii="Arial,Sans-Serif" w:hAnsi="Arial,Sans-Serif" w:hint="default"/>
      </w:rPr>
    </w:lvl>
    <w:lvl w:ilvl="6" w:tplc="6FD0F406" w:tentative="1">
      <w:start w:val="1"/>
      <w:numFmt w:val="bullet"/>
      <w:lvlText w:val="•"/>
      <w:lvlJc w:val="left"/>
      <w:pPr>
        <w:tabs>
          <w:tab w:val="num" w:pos="5040"/>
        </w:tabs>
        <w:ind w:left="5040" w:hanging="360"/>
      </w:pPr>
      <w:rPr>
        <w:rFonts w:ascii="Arial,Sans-Serif" w:hAnsi="Arial,Sans-Serif" w:hint="default"/>
      </w:rPr>
    </w:lvl>
    <w:lvl w:ilvl="7" w:tplc="20F4793E" w:tentative="1">
      <w:start w:val="1"/>
      <w:numFmt w:val="bullet"/>
      <w:lvlText w:val="•"/>
      <w:lvlJc w:val="left"/>
      <w:pPr>
        <w:tabs>
          <w:tab w:val="num" w:pos="5760"/>
        </w:tabs>
        <w:ind w:left="5760" w:hanging="360"/>
      </w:pPr>
      <w:rPr>
        <w:rFonts w:ascii="Arial,Sans-Serif" w:hAnsi="Arial,Sans-Serif" w:hint="default"/>
      </w:rPr>
    </w:lvl>
    <w:lvl w:ilvl="8" w:tplc="9A843342" w:tentative="1">
      <w:start w:val="1"/>
      <w:numFmt w:val="bullet"/>
      <w:lvlText w:val="•"/>
      <w:lvlJc w:val="left"/>
      <w:pPr>
        <w:tabs>
          <w:tab w:val="num" w:pos="6480"/>
        </w:tabs>
        <w:ind w:left="6480" w:hanging="360"/>
      </w:pPr>
      <w:rPr>
        <w:rFonts w:ascii="Arial,Sans-Serif" w:hAnsi="Arial,Sans-Serif" w:hint="default"/>
      </w:rPr>
    </w:lvl>
  </w:abstractNum>
  <w:abstractNum w:abstractNumId="23" w15:restartNumberingAfterBreak="0">
    <w:nsid w:val="7C1F7D94"/>
    <w:multiLevelType w:val="hybridMultilevel"/>
    <w:tmpl w:val="10E8EF3C"/>
    <w:lvl w:ilvl="0" w:tplc="F9F0F61C">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937055272">
    <w:abstractNumId w:val="19"/>
  </w:num>
  <w:num w:numId="2" w16cid:durableId="1513031083">
    <w:abstractNumId w:val="1"/>
  </w:num>
  <w:num w:numId="3" w16cid:durableId="1304040109">
    <w:abstractNumId w:val="0"/>
  </w:num>
  <w:num w:numId="4" w16cid:durableId="1515264012">
    <w:abstractNumId w:val="15"/>
  </w:num>
  <w:num w:numId="5" w16cid:durableId="61954064">
    <w:abstractNumId w:val="17"/>
  </w:num>
  <w:num w:numId="6" w16cid:durableId="374622759">
    <w:abstractNumId w:val="13"/>
  </w:num>
  <w:num w:numId="7" w16cid:durableId="670913628">
    <w:abstractNumId w:val="3"/>
  </w:num>
  <w:num w:numId="8" w16cid:durableId="98916643">
    <w:abstractNumId w:val="16"/>
  </w:num>
  <w:num w:numId="9" w16cid:durableId="1879317288">
    <w:abstractNumId w:val="22"/>
  </w:num>
  <w:num w:numId="10" w16cid:durableId="389697793">
    <w:abstractNumId w:val="11"/>
  </w:num>
  <w:num w:numId="11" w16cid:durableId="412942830">
    <w:abstractNumId w:val="8"/>
  </w:num>
  <w:num w:numId="12" w16cid:durableId="1901359317">
    <w:abstractNumId w:val="6"/>
  </w:num>
  <w:num w:numId="13" w16cid:durableId="1344820505">
    <w:abstractNumId w:val="5"/>
  </w:num>
  <w:num w:numId="14" w16cid:durableId="811950031">
    <w:abstractNumId w:val="23"/>
  </w:num>
  <w:num w:numId="15" w16cid:durableId="761534160">
    <w:abstractNumId w:val="21"/>
  </w:num>
  <w:num w:numId="16" w16cid:durableId="620961940">
    <w:abstractNumId w:val="9"/>
  </w:num>
  <w:num w:numId="17" w16cid:durableId="1223567729">
    <w:abstractNumId w:val="20"/>
  </w:num>
  <w:num w:numId="18" w16cid:durableId="739209544">
    <w:abstractNumId w:val="20"/>
  </w:num>
  <w:num w:numId="19" w16cid:durableId="1360468811">
    <w:abstractNumId w:val="12"/>
  </w:num>
  <w:num w:numId="20" w16cid:durableId="1096286805">
    <w:abstractNumId w:val="14"/>
  </w:num>
  <w:num w:numId="21" w16cid:durableId="1577477051">
    <w:abstractNumId w:val="10"/>
  </w:num>
  <w:num w:numId="22" w16cid:durableId="108791785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845590440">
    <w:abstractNumId w:val="18"/>
  </w:num>
  <w:num w:numId="24" w16cid:durableId="1415515992">
    <w:abstractNumId w:val="2"/>
  </w:num>
  <w:num w:numId="25" w16cid:durableId="50609418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grammar="clean"/>
  <w:doNotTrackMoves/>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31627"/>
    <w:rsid w:val="00016B20"/>
    <w:rsid w:val="00021410"/>
    <w:rsid w:val="00034815"/>
    <w:rsid w:val="00037F62"/>
    <w:rsid w:val="0004217C"/>
    <w:rsid w:val="00042432"/>
    <w:rsid w:val="00047A1F"/>
    <w:rsid w:val="00047DF5"/>
    <w:rsid w:val="000514BE"/>
    <w:rsid w:val="00070CB4"/>
    <w:rsid w:val="00074F2C"/>
    <w:rsid w:val="00077E81"/>
    <w:rsid w:val="0008310D"/>
    <w:rsid w:val="00086820"/>
    <w:rsid w:val="00086831"/>
    <w:rsid w:val="000A466B"/>
    <w:rsid w:val="000B2869"/>
    <w:rsid w:val="000C331A"/>
    <w:rsid w:val="000D1873"/>
    <w:rsid w:val="000D77ED"/>
    <w:rsid w:val="000E0E66"/>
    <w:rsid w:val="001035B1"/>
    <w:rsid w:val="00111200"/>
    <w:rsid w:val="001162AC"/>
    <w:rsid w:val="001245E6"/>
    <w:rsid w:val="00125D1E"/>
    <w:rsid w:val="00126123"/>
    <w:rsid w:val="00130E6A"/>
    <w:rsid w:val="00134BD1"/>
    <w:rsid w:val="00160AE9"/>
    <w:rsid w:val="00163F2B"/>
    <w:rsid w:val="00173755"/>
    <w:rsid w:val="00176B88"/>
    <w:rsid w:val="00180E26"/>
    <w:rsid w:val="001815F6"/>
    <w:rsid w:val="001919B6"/>
    <w:rsid w:val="00193D34"/>
    <w:rsid w:val="001A557D"/>
    <w:rsid w:val="001A5A18"/>
    <w:rsid w:val="001B661F"/>
    <w:rsid w:val="001B74EF"/>
    <w:rsid w:val="001C4557"/>
    <w:rsid w:val="0021348A"/>
    <w:rsid w:val="0022069B"/>
    <w:rsid w:val="00223C91"/>
    <w:rsid w:val="00226C7A"/>
    <w:rsid w:val="0022777F"/>
    <w:rsid w:val="002305D0"/>
    <w:rsid w:val="00231357"/>
    <w:rsid w:val="00236018"/>
    <w:rsid w:val="002614F2"/>
    <w:rsid w:val="00264A05"/>
    <w:rsid w:val="00271040"/>
    <w:rsid w:val="002727AC"/>
    <w:rsid w:val="002732E9"/>
    <w:rsid w:val="00275907"/>
    <w:rsid w:val="002768C6"/>
    <w:rsid w:val="00280836"/>
    <w:rsid w:val="002946AA"/>
    <w:rsid w:val="002A0007"/>
    <w:rsid w:val="002A7748"/>
    <w:rsid w:val="002B6730"/>
    <w:rsid w:val="002C2EE4"/>
    <w:rsid w:val="002C7294"/>
    <w:rsid w:val="002E5DBF"/>
    <w:rsid w:val="002F4947"/>
    <w:rsid w:val="002F62CB"/>
    <w:rsid w:val="002F79DC"/>
    <w:rsid w:val="00305571"/>
    <w:rsid w:val="00306925"/>
    <w:rsid w:val="00307ABD"/>
    <w:rsid w:val="00311E8F"/>
    <w:rsid w:val="00315412"/>
    <w:rsid w:val="00332A12"/>
    <w:rsid w:val="003344C2"/>
    <w:rsid w:val="00341119"/>
    <w:rsid w:val="00341289"/>
    <w:rsid w:val="003440BF"/>
    <w:rsid w:val="00364F46"/>
    <w:rsid w:val="0036534F"/>
    <w:rsid w:val="0037170E"/>
    <w:rsid w:val="00374419"/>
    <w:rsid w:val="00393EFE"/>
    <w:rsid w:val="003A4978"/>
    <w:rsid w:val="003A4EE9"/>
    <w:rsid w:val="003B1259"/>
    <w:rsid w:val="003B2E39"/>
    <w:rsid w:val="003C770A"/>
    <w:rsid w:val="003D6466"/>
    <w:rsid w:val="003D70EA"/>
    <w:rsid w:val="00400A5B"/>
    <w:rsid w:val="004017F0"/>
    <w:rsid w:val="0041007F"/>
    <w:rsid w:val="00410839"/>
    <w:rsid w:val="00412557"/>
    <w:rsid w:val="004127C1"/>
    <w:rsid w:val="00413A6A"/>
    <w:rsid w:val="0043275F"/>
    <w:rsid w:val="0045321A"/>
    <w:rsid w:val="00460BA1"/>
    <w:rsid w:val="00484351"/>
    <w:rsid w:val="004847E3"/>
    <w:rsid w:val="00484A1E"/>
    <w:rsid w:val="004859FC"/>
    <w:rsid w:val="00486CB0"/>
    <w:rsid w:val="00490441"/>
    <w:rsid w:val="004A01E0"/>
    <w:rsid w:val="004A4E86"/>
    <w:rsid w:val="004B087A"/>
    <w:rsid w:val="004C388C"/>
    <w:rsid w:val="004D1942"/>
    <w:rsid w:val="004E094E"/>
    <w:rsid w:val="004E5FAD"/>
    <w:rsid w:val="00541F6E"/>
    <w:rsid w:val="00544C75"/>
    <w:rsid w:val="00545A13"/>
    <w:rsid w:val="00552BB1"/>
    <w:rsid w:val="00556B4B"/>
    <w:rsid w:val="00565046"/>
    <w:rsid w:val="00583FC1"/>
    <w:rsid w:val="005911AD"/>
    <w:rsid w:val="0059138E"/>
    <w:rsid w:val="0059491F"/>
    <w:rsid w:val="00597CFB"/>
    <w:rsid w:val="005B13B6"/>
    <w:rsid w:val="005B5162"/>
    <w:rsid w:val="005D0534"/>
    <w:rsid w:val="005E5C4B"/>
    <w:rsid w:val="0060119D"/>
    <w:rsid w:val="006027AF"/>
    <w:rsid w:val="00606C47"/>
    <w:rsid w:val="00615497"/>
    <w:rsid w:val="00625927"/>
    <w:rsid w:val="00632530"/>
    <w:rsid w:val="00635E5E"/>
    <w:rsid w:val="00637E13"/>
    <w:rsid w:val="006436D6"/>
    <w:rsid w:val="00652500"/>
    <w:rsid w:val="00697A8E"/>
    <w:rsid w:val="006A10CE"/>
    <w:rsid w:val="006A7745"/>
    <w:rsid w:val="006B7133"/>
    <w:rsid w:val="006C05DC"/>
    <w:rsid w:val="006C77A0"/>
    <w:rsid w:val="006D2AEA"/>
    <w:rsid w:val="006E32F2"/>
    <w:rsid w:val="006F5379"/>
    <w:rsid w:val="006F6FDA"/>
    <w:rsid w:val="00705B3B"/>
    <w:rsid w:val="0071147D"/>
    <w:rsid w:val="00716DD4"/>
    <w:rsid w:val="00717540"/>
    <w:rsid w:val="00722658"/>
    <w:rsid w:val="00724838"/>
    <w:rsid w:val="00766CBE"/>
    <w:rsid w:val="007715C6"/>
    <w:rsid w:val="00773499"/>
    <w:rsid w:val="00782B3A"/>
    <w:rsid w:val="007A283D"/>
    <w:rsid w:val="007A5471"/>
    <w:rsid w:val="007E5546"/>
    <w:rsid w:val="007F0DCE"/>
    <w:rsid w:val="007F66CF"/>
    <w:rsid w:val="008107D1"/>
    <w:rsid w:val="00813DCB"/>
    <w:rsid w:val="0082415F"/>
    <w:rsid w:val="00835796"/>
    <w:rsid w:val="008439CC"/>
    <w:rsid w:val="00851B6A"/>
    <w:rsid w:val="00865DCD"/>
    <w:rsid w:val="00871CC5"/>
    <w:rsid w:val="00873BD2"/>
    <w:rsid w:val="00877E5D"/>
    <w:rsid w:val="00885B06"/>
    <w:rsid w:val="0088630E"/>
    <w:rsid w:val="00894B5D"/>
    <w:rsid w:val="008B5928"/>
    <w:rsid w:val="008D1236"/>
    <w:rsid w:val="008D6005"/>
    <w:rsid w:val="008D7A78"/>
    <w:rsid w:val="008F0085"/>
    <w:rsid w:val="008F5068"/>
    <w:rsid w:val="009016DB"/>
    <w:rsid w:val="0090766A"/>
    <w:rsid w:val="0090799C"/>
    <w:rsid w:val="00927BD0"/>
    <w:rsid w:val="00931627"/>
    <w:rsid w:val="00934E7A"/>
    <w:rsid w:val="00935525"/>
    <w:rsid w:val="009372E1"/>
    <w:rsid w:val="009500C2"/>
    <w:rsid w:val="0095619F"/>
    <w:rsid w:val="0096277F"/>
    <w:rsid w:val="00977654"/>
    <w:rsid w:val="0098257F"/>
    <w:rsid w:val="009839EA"/>
    <w:rsid w:val="00995E3C"/>
    <w:rsid w:val="009966C8"/>
    <w:rsid w:val="00997638"/>
    <w:rsid w:val="009A3B6E"/>
    <w:rsid w:val="009C07A4"/>
    <w:rsid w:val="009D2127"/>
    <w:rsid w:val="009D6530"/>
    <w:rsid w:val="009D710B"/>
    <w:rsid w:val="009E0A8D"/>
    <w:rsid w:val="009E2C88"/>
    <w:rsid w:val="009E706E"/>
    <w:rsid w:val="009F579E"/>
    <w:rsid w:val="00A02E60"/>
    <w:rsid w:val="00A0696E"/>
    <w:rsid w:val="00A150A5"/>
    <w:rsid w:val="00A242BC"/>
    <w:rsid w:val="00A40C85"/>
    <w:rsid w:val="00A426EE"/>
    <w:rsid w:val="00A436D6"/>
    <w:rsid w:val="00A44851"/>
    <w:rsid w:val="00A45403"/>
    <w:rsid w:val="00A54E40"/>
    <w:rsid w:val="00A6288F"/>
    <w:rsid w:val="00A73218"/>
    <w:rsid w:val="00A91C96"/>
    <w:rsid w:val="00AA03BD"/>
    <w:rsid w:val="00AA1EC8"/>
    <w:rsid w:val="00AA3BEB"/>
    <w:rsid w:val="00AA757E"/>
    <w:rsid w:val="00AB14FD"/>
    <w:rsid w:val="00AB7F99"/>
    <w:rsid w:val="00AC3853"/>
    <w:rsid w:val="00AC5C9F"/>
    <w:rsid w:val="00AC6638"/>
    <w:rsid w:val="00AD0273"/>
    <w:rsid w:val="00AD39DF"/>
    <w:rsid w:val="00AD6AC5"/>
    <w:rsid w:val="00AD7A9E"/>
    <w:rsid w:val="00AE20D8"/>
    <w:rsid w:val="00AE2584"/>
    <w:rsid w:val="00AF7A71"/>
    <w:rsid w:val="00B03A00"/>
    <w:rsid w:val="00B314E8"/>
    <w:rsid w:val="00B4474C"/>
    <w:rsid w:val="00B51918"/>
    <w:rsid w:val="00B51A78"/>
    <w:rsid w:val="00B52D00"/>
    <w:rsid w:val="00B56BF5"/>
    <w:rsid w:val="00B74DA2"/>
    <w:rsid w:val="00B95A57"/>
    <w:rsid w:val="00BA2D87"/>
    <w:rsid w:val="00BA60AE"/>
    <w:rsid w:val="00BB731F"/>
    <w:rsid w:val="00BD3F34"/>
    <w:rsid w:val="00BD5F15"/>
    <w:rsid w:val="00BD7CE9"/>
    <w:rsid w:val="00BE00BA"/>
    <w:rsid w:val="00BE1EE6"/>
    <w:rsid w:val="00BE65A4"/>
    <w:rsid w:val="00C04CF2"/>
    <w:rsid w:val="00C0790C"/>
    <w:rsid w:val="00C1015C"/>
    <w:rsid w:val="00C126AF"/>
    <w:rsid w:val="00C16FA0"/>
    <w:rsid w:val="00C26B3F"/>
    <w:rsid w:val="00C304A4"/>
    <w:rsid w:val="00C315A4"/>
    <w:rsid w:val="00C35210"/>
    <w:rsid w:val="00C377D8"/>
    <w:rsid w:val="00C42903"/>
    <w:rsid w:val="00C47E07"/>
    <w:rsid w:val="00C65B4C"/>
    <w:rsid w:val="00C71E2B"/>
    <w:rsid w:val="00C806D2"/>
    <w:rsid w:val="00C857A2"/>
    <w:rsid w:val="00C96D5B"/>
    <w:rsid w:val="00CA5793"/>
    <w:rsid w:val="00CB6387"/>
    <w:rsid w:val="00CB6B58"/>
    <w:rsid w:val="00CB7CC4"/>
    <w:rsid w:val="00CD0079"/>
    <w:rsid w:val="00CD7F8A"/>
    <w:rsid w:val="00CE1D27"/>
    <w:rsid w:val="00CF2620"/>
    <w:rsid w:val="00CF41A7"/>
    <w:rsid w:val="00CF53B6"/>
    <w:rsid w:val="00CF5F5D"/>
    <w:rsid w:val="00D03D34"/>
    <w:rsid w:val="00D04737"/>
    <w:rsid w:val="00D10038"/>
    <w:rsid w:val="00D423E7"/>
    <w:rsid w:val="00D62B94"/>
    <w:rsid w:val="00D675CD"/>
    <w:rsid w:val="00D679D1"/>
    <w:rsid w:val="00D75608"/>
    <w:rsid w:val="00D80057"/>
    <w:rsid w:val="00D81C4F"/>
    <w:rsid w:val="00DA1EDE"/>
    <w:rsid w:val="00DA20A1"/>
    <w:rsid w:val="00DB6925"/>
    <w:rsid w:val="00DB6B22"/>
    <w:rsid w:val="00DC6F2A"/>
    <w:rsid w:val="00DE7694"/>
    <w:rsid w:val="00DF15A2"/>
    <w:rsid w:val="00E03000"/>
    <w:rsid w:val="00E13255"/>
    <w:rsid w:val="00E16224"/>
    <w:rsid w:val="00E270D4"/>
    <w:rsid w:val="00E305E2"/>
    <w:rsid w:val="00E436D1"/>
    <w:rsid w:val="00E47305"/>
    <w:rsid w:val="00E6471A"/>
    <w:rsid w:val="00E72160"/>
    <w:rsid w:val="00E800CD"/>
    <w:rsid w:val="00E83EA8"/>
    <w:rsid w:val="00E925AF"/>
    <w:rsid w:val="00E92D4A"/>
    <w:rsid w:val="00E94928"/>
    <w:rsid w:val="00EA1899"/>
    <w:rsid w:val="00EB5C15"/>
    <w:rsid w:val="00EE3147"/>
    <w:rsid w:val="00F11086"/>
    <w:rsid w:val="00F11246"/>
    <w:rsid w:val="00F1356E"/>
    <w:rsid w:val="00F207F5"/>
    <w:rsid w:val="00F4452E"/>
    <w:rsid w:val="00F7531A"/>
    <w:rsid w:val="00F7649D"/>
    <w:rsid w:val="00FB47E8"/>
    <w:rsid w:val="00FB5538"/>
    <w:rsid w:val="00FD67BC"/>
    <w:rsid w:val="00FE4E6E"/>
    <w:rsid w:val="00FF0024"/>
    <w:rsid w:val="00FF017A"/>
    <w:rsid w:val="00FF766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75327B1"/>
  <w15:chartTrackingRefBased/>
  <w15:docId w15:val="{2AFEF21E-B8AF-4AC5-B847-DF4BCA0DE8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31627"/>
    <w:rPr>
      <w:rFonts w:ascii="Times New Roman" w:hAnsi="Times New Roman"/>
      <w:lang w:val="en-GB" w:eastAsia="en-US"/>
    </w:rPr>
  </w:style>
  <w:style w:type="paragraph" w:styleId="1">
    <w:name w:val="heading 1"/>
    <w:aliases w:val="H1,h1"/>
    <w:next w:val="a"/>
    <w:link w:val="10"/>
    <w:qFormat/>
    <w:rsid w:val="00931627"/>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a"/>
    <w:next w:val="a"/>
    <w:link w:val="20"/>
    <w:uiPriority w:val="9"/>
    <w:unhideWhenUsed/>
    <w:qFormat/>
    <w:rsid w:val="00931627"/>
    <w:pPr>
      <w:keepNext/>
      <w:outlineLvl w:val="1"/>
    </w:pPr>
    <w:rPr>
      <w:rFonts w:ascii="Arial" w:eastAsia="ＭＳ ゴシック" w:hAnsi="Arial"/>
    </w:rPr>
  </w:style>
  <w:style w:type="paragraph" w:styleId="4">
    <w:name w:val="heading 4"/>
    <w:basedOn w:val="a"/>
    <w:next w:val="a"/>
    <w:link w:val="40"/>
    <w:uiPriority w:val="9"/>
    <w:semiHidden/>
    <w:unhideWhenUsed/>
    <w:qFormat/>
    <w:rsid w:val="00CF5F5D"/>
    <w:pPr>
      <w:keepNext/>
      <w:ind w:leftChars="400" w:left="400"/>
      <w:outlineLvl w:val="3"/>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4"/>
    <w:unhideWhenUsed/>
    <w:rsid w:val="00931627"/>
    <w:pPr>
      <w:tabs>
        <w:tab w:val="center" w:pos="4252"/>
        <w:tab w:val="right" w:pos="8504"/>
      </w:tabs>
      <w:snapToGrid w:val="0"/>
    </w:p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0"/>
    <w:link w:val="a3"/>
    <w:rsid w:val="00931627"/>
  </w:style>
  <w:style w:type="paragraph" w:styleId="a5">
    <w:name w:val="footer"/>
    <w:basedOn w:val="a"/>
    <w:link w:val="a6"/>
    <w:uiPriority w:val="99"/>
    <w:unhideWhenUsed/>
    <w:rsid w:val="00931627"/>
    <w:pPr>
      <w:tabs>
        <w:tab w:val="center" w:pos="4252"/>
        <w:tab w:val="right" w:pos="8504"/>
      </w:tabs>
      <w:snapToGrid w:val="0"/>
    </w:pPr>
  </w:style>
  <w:style w:type="character" w:customStyle="1" w:styleId="a6">
    <w:name w:val="フッター (文字)"/>
    <w:basedOn w:val="a0"/>
    <w:link w:val="a5"/>
    <w:uiPriority w:val="99"/>
    <w:rsid w:val="00931627"/>
  </w:style>
  <w:style w:type="paragraph" w:customStyle="1" w:styleId="CRCoverPage">
    <w:name w:val="CR Cover Page"/>
    <w:link w:val="CRCoverPageZchn"/>
    <w:qFormat/>
    <w:rsid w:val="00931627"/>
    <w:pPr>
      <w:spacing w:after="120"/>
    </w:pPr>
    <w:rPr>
      <w:rFonts w:ascii="Arial" w:hAnsi="Arial"/>
      <w:lang w:val="en-GB" w:eastAsia="en-US"/>
    </w:rPr>
  </w:style>
  <w:style w:type="character" w:customStyle="1" w:styleId="10">
    <w:name w:val="見出し 1 (文字)"/>
    <w:aliases w:val="H1 (文字),h1 (文字)"/>
    <w:link w:val="1"/>
    <w:rsid w:val="00931627"/>
    <w:rPr>
      <w:rFonts w:ascii="Arial" w:hAnsi="Arial"/>
      <w:sz w:val="36"/>
      <w:lang w:val="en-GB" w:eastAsia="en-US" w:bidi="ar-SA"/>
    </w:rPr>
  </w:style>
  <w:style w:type="paragraph" w:styleId="a7">
    <w:name w:val="Title"/>
    <w:basedOn w:val="a"/>
    <w:link w:val="a8"/>
    <w:qFormat/>
    <w:rsid w:val="00931627"/>
    <w:pPr>
      <w:overflowPunct w:val="0"/>
      <w:autoSpaceDE w:val="0"/>
      <w:autoSpaceDN w:val="0"/>
      <w:adjustRightInd w:val="0"/>
      <w:spacing w:after="120"/>
      <w:jc w:val="center"/>
      <w:textAlignment w:val="baseline"/>
    </w:pPr>
    <w:rPr>
      <w:rFonts w:ascii="Arial" w:hAnsi="Arial"/>
      <w:b/>
      <w:sz w:val="24"/>
      <w:lang w:val="de-DE"/>
    </w:rPr>
  </w:style>
  <w:style w:type="character" w:customStyle="1" w:styleId="a8">
    <w:name w:val="表題 (文字)"/>
    <w:link w:val="a7"/>
    <w:rsid w:val="00931627"/>
    <w:rPr>
      <w:rFonts w:ascii="Arial" w:eastAsia="ＭＳ 明朝" w:hAnsi="Arial" w:cs="Times New Roman"/>
      <w:b/>
      <w:kern w:val="0"/>
      <w:sz w:val="24"/>
      <w:szCs w:val="20"/>
      <w:lang w:val="de-DE" w:eastAsia="en-US"/>
    </w:rPr>
  </w:style>
  <w:style w:type="paragraph" w:styleId="a9">
    <w:name w:val="List Paragraph"/>
    <w:aliases w:val="- Bullets,목록 단락,Lista1,?? ??,?????,????,中等深浅网格 1 - 着色 21,¥¡¡¡¡ì¬º¥¹¥È¶ÎÂä,ÁÐ³ö¶ÎÂä,列表段落1,—ño’i—Ž,¥ê¥¹¥È¶ÎÂä,1st level - Bullet List Paragraph,Lettre d'introduction,Paragrafo elenco,Normal bullet 2,Bullet list,목록단락,列表段落11,列"/>
    <w:basedOn w:val="a"/>
    <w:link w:val="aa"/>
    <w:uiPriority w:val="34"/>
    <w:qFormat/>
    <w:rsid w:val="00931627"/>
    <w:pPr>
      <w:ind w:leftChars="400" w:left="840"/>
    </w:pPr>
  </w:style>
  <w:style w:type="character" w:customStyle="1" w:styleId="20">
    <w:name w:val="見出し 2 (文字)"/>
    <w:link w:val="2"/>
    <w:uiPriority w:val="9"/>
    <w:rsid w:val="00931627"/>
    <w:rPr>
      <w:rFonts w:ascii="Arial" w:eastAsia="ＭＳ ゴシック" w:hAnsi="Arial" w:cs="Times New Roman"/>
      <w:kern w:val="0"/>
      <w:sz w:val="20"/>
      <w:szCs w:val="20"/>
      <w:lang w:val="en-GB" w:eastAsia="en-US"/>
    </w:rPr>
  </w:style>
  <w:style w:type="table" w:styleId="ab">
    <w:name w:val="Table Grid"/>
    <w:basedOn w:val="a1"/>
    <w:rsid w:val="00125D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1">
    <w:name w:val="index 2"/>
    <w:basedOn w:val="11"/>
    <w:semiHidden/>
    <w:rsid w:val="006F6FDA"/>
    <w:pPr>
      <w:keepLines/>
      <w:ind w:left="284" w:firstLineChars="0" w:firstLine="0"/>
    </w:pPr>
  </w:style>
  <w:style w:type="paragraph" w:styleId="11">
    <w:name w:val="index 1"/>
    <w:basedOn w:val="a"/>
    <w:next w:val="a"/>
    <w:autoRedefine/>
    <w:uiPriority w:val="99"/>
    <w:semiHidden/>
    <w:unhideWhenUsed/>
    <w:rsid w:val="006F6FDA"/>
    <w:pPr>
      <w:ind w:left="200" w:hangingChars="100" w:hanging="200"/>
    </w:pPr>
  </w:style>
  <w:style w:type="paragraph" w:styleId="ac">
    <w:name w:val="Document Map"/>
    <w:basedOn w:val="a"/>
    <w:link w:val="ad"/>
    <w:uiPriority w:val="99"/>
    <w:semiHidden/>
    <w:unhideWhenUsed/>
    <w:rsid w:val="00086831"/>
    <w:rPr>
      <w:rFonts w:ascii="MS UI Gothic" w:eastAsia="MS UI Gothic"/>
      <w:sz w:val="18"/>
      <w:szCs w:val="18"/>
    </w:rPr>
  </w:style>
  <w:style w:type="character" w:customStyle="1" w:styleId="ad">
    <w:name w:val="見出しマップ (文字)"/>
    <w:link w:val="ac"/>
    <w:uiPriority w:val="99"/>
    <w:semiHidden/>
    <w:rsid w:val="00086831"/>
    <w:rPr>
      <w:rFonts w:ascii="MS UI Gothic" w:eastAsia="MS UI Gothic" w:hAnsi="Times New Roman" w:cs="Times New Roman"/>
      <w:kern w:val="0"/>
      <w:sz w:val="18"/>
      <w:szCs w:val="18"/>
      <w:lang w:val="en-GB" w:eastAsia="en-US"/>
    </w:rPr>
  </w:style>
  <w:style w:type="paragraph" w:styleId="ae">
    <w:name w:val="Balloon Text"/>
    <w:basedOn w:val="a"/>
    <w:link w:val="af"/>
    <w:uiPriority w:val="99"/>
    <w:semiHidden/>
    <w:unhideWhenUsed/>
    <w:rsid w:val="00BE65A4"/>
    <w:rPr>
      <w:rFonts w:ascii="Arial" w:eastAsia="ＭＳ ゴシック" w:hAnsi="Arial"/>
      <w:sz w:val="18"/>
      <w:szCs w:val="18"/>
    </w:rPr>
  </w:style>
  <w:style w:type="character" w:customStyle="1" w:styleId="af">
    <w:name w:val="吹き出し (文字)"/>
    <w:link w:val="ae"/>
    <w:uiPriority w:val="99"/>
    <w:semiHidden/>
    <w:rsid w:val="00BE65A4"/>
    <w:rPr>
      <w:rFonts w:ascii="Arial" w:eastAsia="ＭＳ ゴシック" w:hAnsi="Arial" w:cs="Times New Roman"/>
      <w:kern w:val="0"/>
      <w:sz w:val="18"/>
      <w:szCs w:val="18"/>
      <w:lang w:val="en-GB" w:eastAsia="en-US"/>
    </w:rPr>
  </w:style>
  <w:style w:type="character" w:customStyle="1" w:styleId="maintextChar">
    <w:name w:val="main text Char"/>
    <w:link w:val="maintext"/>
    <w:qFormat/>
    <w:locked/>
    <w:rsid w:val="008B5928"/>
    <w:rPr>
      <w:rFonts w:ascii="Calibri" w:eastAsia="Malgun Gothic" w:hAnsi="Calibri" w:cs="Batang"/>
      <w:sz w:val="22"/>
      <w:szCs w:val="22"/>
      <w:lang w:eastAsia="ko-KR"/>
    </w:rPr>
  </w:style>
  <w:style w:type="paragraph" w:customStyle="1" w:styleId="maintext">
    <w:name w:val="main text"/>
    <w:basedOn w:val="a"/>
    <w:link w:val="maintextChar"/>
    <w:qFormat/>
    <w:rsid w:val="008B5928"/>
    <w:pPr>
      <w:spacing w:before="60" w:after="60" w:line="288" w:lineRule="auto"/>
      <w:ind w:firstLineChars="200" w:firstLine="200"/>
      <w:jc w:val="both"/>
    </w:pPr>
    <w:rPr>
      <w:rFonts w:ascii="Calibri" w:eastAsia="Malgun Gothic" w:hAnsi="Calibri" w:cs="Batang"/>
      <w:sz w:val="22"/>
      <w:szCs w:val="22"/>
      <w:lang w:val="en-US" w:eastAsia="ko-KR"/>
    </w:rPr>
  </w:style>
  <w:style w:type="paragraph" w:styleId="Web">
    <w:name w:val="Normal (Web)"/>
    <w:basedOn w:val="a"/>
    <w:uiPriority w:val="99"/>
    <w:unhideWhenUsed/>
    <w:qFormat/>
    <w:rsid w:val="00034815"/>
    <w:pPr>
      <w:overflowPunct w:val="0"/>
      <w:autoSpaceDE w:val="0"/>
      <w:autoSpaceDN w:val="0"/>
      <w:adjustRightInd w:val="0"/>
      <w:spacing w:beforeAutospacing="1" w:afterAutospacing="1"/>
      <w:textAlignment w:val="baseline"/>
    </w:pPr>
    <w:rPr>
      <w:rFonts w:eastAsia="SimSun"/>
      <w:sz w:val="24"/>
      <w:lang w:val="en-US" w:eastAsia="zh-CN"/>
    </w:rPr>
  </w:style>
  <w:style w:type="paragraph" w:customStyle="1" w:styleId="ZT">
    <w:name w:val="ZT"/>
    <w:rsid w:val="00D679D1"/>
    <w:pPr>
      <w:framePr w:wrap="notBeside" w:hAnchor="margin" w:yAlign="center"/>
      <w:widowControl w:val="0"/>
      <w:spacing w:line="240" w:lineRule="atLeast"/>
      <w:jc w:val="right"/>
    </w:pPr>
    <w:rPr>
      <w:rFonts w:ascii="Arial" w:eastAsia="DengXian" w:hAnsi="Arial"/>
      <w:b/>
      <w:sz w:val="34"/>
      <w:lang w:val="en-GB" w:eastAsia="en-US"/>
    </w:rPr>
  </w:style>
  <w:style w:type="character" w:customStyle="1" w:styleId="aa">
    <w:name w:val="リスト段落 (文字)"/>
    <w:aliases w:val="- Bullets (文字),목록 단락 (文字),Lista1 (文字),?? ?? (文字),????? (文字),???? (文字),中等深浅网格 1 - 着色 21 (文字),¥¡¡¡¡ì¬º¥¹¥È¶ÎÂä (文字),ÁÐ³ö¶ÎÂä (文字),列表段落1 (文字),—ño’i—Ž (文字),¥ê¥¹¥È¶ÎÂä (文字),1st level - Bullet List Paragraph (文字),Lettre d'introduction (文字),列 (文字)"/>
    <w:link w:val="a9"/>
    <w:uiPriority w:val="34"/>
    <w:qFormat/>
    <w:locked/>
    <w:rsid w:val="00541F6E"/>
    <w:rPr>
      <w:rFonts w:ascii="Times New Roman" w:hAnsi="Times New Roman"/>
      <w:lang w:val="en-GB" w:eastAsia="en-US"/>
    </w:rPr>
  </w:style>
  <w:style w:type="character" w:customStyle="1" w:styleId="CRCoverPageZchn">
    <w:name w:val="CR Cover Page Zchn"/>
    <w:link w:val="CRCoverPage"/>
    <w:rsid w:val="000B2869"/>
    <w:rPr>
      <w:rFonts w:ascii="Arial" w:hAnsi="Arial"/>
      <w:lang w:val="en-GB" w:eastAsia="en-US"/>
    </w:rPr>
  </w:style>
  <w:style w:type="character" w:customStyle="1" w:styleId="15">
    <w:name w:val="15"/>
    <w:rsid w:val="00BA60AE"/>
    <w:rPr>
      <w:rFonts w:ascii="CG Times (WN)" w:hAnsi="CG Times (WN)" w:hint="default"/>
      <w:color w:val="0000FF"/>
      <w:u w:val="single"/>
    </w:rPr>
  </w:style>
  <w:style w:type="paragraph" w:customStyle="1" w:styleId="ListParagraph3">
    <w:name w:val="List Paragraph3"/>
    <w:basedOn w:val="a"/>
    <w:rsid w:val="00BA60AE"/>
    <w:pPr>
      <w:spacing w:before="100" w:beforeAutospacing="1" w:after="180"/>
      <w:ind w:left="720"/>
      <w:contextualSpacing/>
    </w:pPr>
    <w:rPr>
      <w:rFonts w:eastAsia="SimSun"/>
      <w:sz w:val="24"/>
      <w:szCs w:val="24"/>
      <w:lang w:val="en-US" w:eastAsia="zh-CN"/>
    </w:rPr>
  </w:style>
  <w:style w:type="character" w:styleId="af0">
    <w:name w:val="Strong"/>
    <w:qFormat/>
    <w:rsid w:val="00275907"/>
    <w:rPr>
      <w:b/>
      <w:bCs/>
    </w:rPr>
  </w:style>
  <w:style w:type="paragraph" w:styleId="af1">
    <w:name w:val="No Spacing"/>
    <w:basedOn w:val="a"/>
    <w:qFormat/>
    <w:rsid w:val="009966C8"/>
    <w:pPr>
      <w:suppressAutoHyphens/>
    </w:pPr>
    <w:rPr>
      <w:rFonts w:ascii="Calibri" w:eastAsia="Calibri" w:hAnsi="Calibri"/>
      <w:sz w:val="22"/>
      <w:szCs w:val="22"/>
      <w:lang w:eastAsia="ja-JP"/>
    </w:rPr>
  </w:style>
  <w:style w:type="paragraph" w:customStyle="1" w:styleId="TAL">
    <w:name w:val="TAL"/>
    <w:basedOn w:val="a"/>
    <w:link w:val="TALChar"/>
    <w:qFormat/>
    <w:rsid w:val="00D675CD"/>
    <w:pPr>
      <w:keepNext/>
      <w:keepLines/>
      <w:overflowPunct w:val="0"/>
      <w:autoSpaceDE w:val="0"/>
      <w:autoSpaceDN w:val="0"/>
      <w:adjustRightInd w:val="0"/>
      <w:spacing w:beforeAutospacing="1"/>
      <w:textAlignment w:val="baseline"/>
    </w:pPr>
    <w:rPr>
      <w:rFonts w:ascii="Arial" w:eastAsia="SimSun" w:hAnsi="Arial" w:cs="Arial"/>
      <w:sz w:val="18"/>
      <w:lang w:eastAsia="zh-CN"/>
    </w:rPr>
  </w:style>
  <w:style w:type="paragraph" w:customStyle="1" w:styleId="12">
    <w:name w:val="標準1"/>
    <w:rsid w:val="00D675CD"/>
    <w:pPr>
      <w:jc w:val="both"/>
    </w:pPr>
    <w:rPr>
      <w:rFonts w:ascii="Calibri" w:eastAsia="SimSun" w:hAnsi="Calibri" w:cs="Calibri"/>
      <w:kern w:val="2"/>
      <w:sz w:val="21"/>
      <w:szCs w:val="21"/>
      <w:lang w:eastAsia="zh-CN"/>
    </w:rPr>
  </w:style>
  <w:style w:type="paragraph" w:customStyle="1" w:styleId="13">
    <w:name w:val="リスト段落1"/>
    <w:basedOn w:val="a"/>
    <w:rsid w:val="00D675CD"/>
    <w:pPr>
      <w:overflowPunct w:val="0"/>
      <w:autoSpaceDE w:val="0"/>
      <w:autoSpaceDN w:val="0"/>
      <w:adjustRightInd w:val="0"/>
      <w:spacing w:before="100" w:beforeAutospacing="1" w:after="180"/>
      <w:ind w:left="720"/>
      <w:contextualSpacing/>
      <w:textAlignment w:val="baseline"/>
    </w:pPr>
    <w:rPr>
      <w:rFonts w:eastAsia="SimSun"/>
      <w:sz w:val="24"/>
      <w:szCs w:val="24"/>
      <w:lang w:val="en-US" w:eastAsia="zh-CN"/>
    </w:rPr>
  </w:style>
  <w:style w:type="character" w:styleId="af2">
    <w:name w:val="Hyperlink"/>
    <w:uiPriority w:val="99"/>
    <w:qFormat/>
    <w:rsid w:val="00D675CD"/>
    <w:rPr>
      <w:color w:val="0000FF"/>
      <w:u w:val="single"/>
    </w:rPr>
  </w:style>
  <w:style w:type="paragraph" w:customStyle="1" w:styleId="TAC">
    <w:name w:val="TAC"/>
    <w:basedOn w:val="TAL"/>
    <w:link w:val="TACChar"/>
    <w:qFormat/>
    <w:rsid w:val="00393EFE"/>
    <w:pPr>
      <w:overflowPunct/>
      <w:autoSpaceDE/>
      <w:autoSpaceDN/>
      <w:adjustRightInd/>
      <w:spacing w:beforeAutospacing="0"/>
      <w:jc w:val="center"/>
      <w:textAlignment w:val="auto"/>
    </w:pPr>
    <w:rPr>
      <w:rFonts w:eastAsia="Batang" w:cs="Times New Roman"/>
      <w:lang w:eastAsia="en-US"/>
    </w:rPr>
  </w:style>
  <w:style w:type="character" w:customStyle="1" w:styleId="TACChar">
    <w:name w:val="TAC Char"/>
    <w:link w:val="TAC"/>
    <w:qFormat/>
    <w:locked/>
    <w:rsid w:val="00393EFE"/>
    <w:rPr>
      <w:rFonts w:ascii="Arial" w:eastAsia="Batang" w:hAnsi="Arial"/>
      <w:sz w:val="18"/>
      <w:lang w:val="en-GB" w:eastAsia="en-US"/>
    </w:rPr>
  </w:style>
  <w:style w:type="character" w:customStyle="1" w:styleId="TALChar">
    <w:name w:val="TAL Char"/>
    <w:link w:val="TAL"/>
    <w:qFormat/>
    <w:rsid w:val="00393EFE"/>
    <w:rPr>
      <w:rFonts w:ascii="Arial" w:eastAsia="SimSun" w:hAnsi="Arial" w:cs="Arial"/>
      <w:sz w:val="18"/>
      <w:lang w:val="en-GB" w:eastAsia="zh-CN"/>
    </w:rPr>
  </w:style>
  <w:style w:type="character" w:customStyle="1" w:styleId="TALCar">
    <w:name w:val="TAL Car"/>
    <w:qFormat/>
    <w:rsid w:val="0036534F"/>
    <w:rPr>
      <w:rFonts w:ascii="Arial" w:hAnsi="Arial"/>
      <w:sz w:val="18"/>
      <w:lang w:eastAsia="en-US"/>
    </w:rPr>
  </w:style>
  <w:style w:type="character" w:customStyle="1" w:styleId="TACCar">
    <w:name w:val="TAC Car"/>
    <w:qFormat/>
    <w:locked/>
    <w:rsid w:val="0036534F"/>
    <w:rPr>
      <w:rFonts w:ascii="Arial" w:hAnsi="Arial"/>
      <w:sz w:val="18"/>
      <w:lang w:val="zh-CN" w:eastAsia="en-US"/>
    </w:rPr>
  </w:style>
  <w:style w:type="paragraph" w:customStyle="1" w:styleId="TAH">
    <w:name w:val="TAH"/>
    <w:basedOn w:val="TAC"/>
    <w:link w:val="TAHCar"/>
    <w:qFormat/>
    <w:rsid w:val="0036534F"/>
    <w:pPr>
      <w:overflowPunct w:val="0"/>
      <w:autoSpaceDE w:val="0"/>
      <w:autoSpaceDN w:val="0"/>
      <w:adjustRightInd w:val="0"/>
      <w:textAlignment w:val="baseline"/>
    </w:pPr>
    <w:rPr>
      <w:rFonts w:eastAsia="SimSun"/>
      <w:b/>
      <w:lang w:val="zh-CN"/>
    </w:rPr>
  </w:style>
  <w:style w:type="character" w:customStyle="1" w:styleId="TAHCar">
    <w:name w:val="TAH Car"/>
    <w:link w:val="TAH"/>
    <w:qFormat/>
    <w:locked/>
    <w:rsid w:val="0036534F"/>
    <w:rPr>
      <w:rFonts w:ascii="Arial" w:eastAsia="SimSun" w:hAnsi="Arial"/>
      <w:b/>
      <w:sz w:val="18"/>
      <w:lang w:val="zh-CN" w:eastAsia="en-US"/>
    </w:rPr>
  </w:style>
  <w:style w:type="character" w:customStyle="1" w:styleId="40">
    <w:name w:val="見出し 4 (文字)"/>
    <w:link w:val="4"/>
    <w:uiPriority w:val="9"/>
    <w:semiHidden/>
    <w:rsid w:val="00CF5F5D"/>
    <w:rPr>
      <w:rFonts w:ascii="Times New Roman" w:hAnsi="Times New Roman"/>
      <w:b/>
      <w:bCs/>
      <w:lang w:val="en-GB" w:eastAsia="en-US"/>
    </w:rPr>
  </w:style>
  <w:style w:type="paragraph" w:customStyle="1" w:styleId="EditorsNote">
    <w:name w:val="Editor's Note"/>
    <w:basedOn w:val="a"/>
    <w:link w:val="EditorsNoteChar"/>
    <w:rsid w:val="00CF5F5D"/>
    <w:pPr>
      <w:keepLines/>
      <w:spacing w:after="180"/>
      <w:ind w:left="1135" w:hanging="851"/>
    </w:pPr>
    <w:rPr>
      <w:color w:val="FF0000"/>
    </w:rPr>
  </w:style>
  <w:style w:type="character" w:customStyle="1" w:styleId="TAHChar">
    <w:name w:val="TAH Char"/>
    <w:qFormat/>
    <w:rsid w:val="00CF5F5D"/>
    <w:rPr>
      <w:rFonts w:ascii="Arial" w:hAnsi="Arial"/>
      <w:b/>
      <w:sz w:val="18"/>
      <w:lang w:val="en-GB" w:eastAsia="en-US"/>
    </w:rPr>
  </w:style>
  <w:style w:type="character" w:customStyle="1" w:styleId="EditorsNoteChar">
    <w:name w:val="Editor's Note Char"/>
    <w:link w:val="EditorsNote"/>
    <w:qFormat/>
    <w:rsid w:val="00CF5F5D"/>
    <w:rPr>
      <w:rFonts w:ascii="Times New Roman" w:hAnsi="Times New Roman"/>
      <w:color w:val="FF0000"/>
      <w:lang w:val="en-GB" w:eastAsia="en-US"/>
    </w:rPr>
  </w:style>
  <w:style w:type="paragraph" w:customStyle="1" w:styleId="FirstChange">
    <w:name w:val="First Change"/>
    <w:basedOn w:val="a"/>
    <w:qFormat/>
    <w:rsid w:val="00CF5F5D"/>
    <w:pPr>
      <w:spacing w:after="180"/>
      <w:jc w:val="center"/>
    </w:pPr>
    <w:rPr>
      <w:color w:val="FF0000"/>
    </w:rPr>
  </w:style>
  <w:style w:type="paragraph" w:customStyle="1" w:styleId="PL">
    <w:name w:val="PL"/>
    <w:link w:val="PLChar"/>
    <w:qFormat/>
    <w:rsid w:val="002808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280836"/>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8075756">
      <w:bodyDiv w:val="1"/>
      <w:marLeft w:val="0"/>
      <w:marRight w:val="0"/>
      <w:marTop w:val="0"/>
      <w:marBottom w:val="0"/>
      <w:divBdr>
        <w:top w:val="none" w:sz="0" w:space="0" w:color="auto"/>
        <w:left w:val="none" w:sz="0" w:space="0" w:color="auto"/>
        <w:bottom w:val="none" w:sz="0" w:space="0" w:color="auto"/>
        <w:right w:val="none" w:sz="0" w:space="0" w:color="auto"/>
      </w:divBdr>
      <w:divsChild>
        <w:div w:id="448476638">
          <w:marLeft w:val="446"/>
          <w:marRight w:val="0"/>
          <w:marTop w:val="0"/>
          <w:marBottom w:val="0"/>
          <w:divBdr>
            <w:top w:val="none" w:sz="0" w:space="0" w:color="auto"/>
            <w:left w:val="none" w:sz="0" w:space="0" w:color="auto"/>
            <w:bottom w:val="none" w:sz="0" w:space="0" w:color="auto"/>
            <w:right w:val="none" w:sz="0" w:space="0" w:color="auto"/>
          </w:divBdr>
        </w:div>
      </w:divsChild>
    </w:div>
    <w:div w:id="871650040">
      <w:bodyDiv w:val="1"/>
      <w:marLeft w:val="0"/>
      <w:marRight w:val="0"/>
      <w:marTop w:val="0"/>
      <w:marBottom w:val="0"/>
      <w:divBdr>
        <w:top w:val="none" w:sz="0" w:space="0" w:color="auto"/>
        <w:left w:val="none" w:sz="0" w:space="0" w:color="auto"/>
        <w:bottom w:val="none" w:sz="0" w:space="0" w:color="auto"/>
        <w:right w:val="none" w:sz="0" w:space="0" w:color="auto"/>
      </w:divBdr>
      <w:divsChild>
        <w:div w:id="634139546">
          <w:marLeft w:val="288"/>
          <w:marRight w:val="0"/>
          <w:marTop w:val="100"/>
          <w:marBottom w:val="0"/>
          <w:divBdr>
            <w:top w:val="none" w:sz="0" w:space="0" w:color="auto"/>
            <w:left w:val="none" w:sz="0" w:space="0" w:color="auto"/>
            <w:bottom w:val="none" w:sz="0" w:space="0" w:color="auto"/>
            <w:right w:val="none" w:sz="0" w:space="0" w:color="auto"/>
          </w:divBdr>
        </w:div>
        <w:div w:id="1779906535">
          <w:marLeft w:val="288"/>
          <w:marRight w:val="0"/>
          <w:marTop w:val="100"/>
          <w:marBottom w:val="0"/>
          <w:divBdr>
            <w:top w:val="none" w:sz="0" w:space="0" w:color="auto"/>
            <w:left w:val="none" w:sz="0" w:space="0" w:color="auto"/>
            <w:bottom w:val="none" w:sz="0" w:space="0" w:color="auto"/>
            <w:right w:val="none" w:sz="0" w:space="0" w:color="auto"/>
          </w:divBdr>
        </w:div>
      </w:divsChild>
    </w:div>
    <w:div w:id="1664821523">
      <w:bodyDiv w:val="1"/>
      <w:marLeft w:val="0"/>
      <w:marRight w:val="0"/>
      <w:marTop w:val="0"/>
      <w:marBottom w:val="0"/>
      <w:divBdr>
        <w:top w:val="none" w:sz="0" w:space="0" w:color="auto"/>
        <w:left w:val="none" w:sz="0" w:space="0" w:color="auto"/>
        <w:bottom w:val="none" w:sz="0" w:space="0" w:color="auto"/>
        <w:right w:val="none" w:sz="0" w:space="0" w:color="auto"/>
      </w:divBdr>
      <w:divsChild>
        <w:div w:id="22677203">
          <w:marLeft w:val="806"/>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TSG_RAN/TSGR_100/Docs/RP-231159.zi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3gpp.org/ftp/tsg_ran/WG3_Iu/TSGR3_121bis-e/Docs/R3-235739.zip"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3E37D48-9110-4C58-B89B-98342C58BD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466</TotalTime>
  <Pages>3</Pages>
  <Words>954</Words>
  <Characters>5441</Characters>
  <Application>Microsoft Office Word</Application>
  <DocSecurity>0</DocSecurity>
  <Lines>45</Lines>
  <Paragraphs>12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株式会社NTTドコモ</Company>
  <LinksUpToDate>false</LinksUpToDate>
  <CharactersWithSpaces>6383</CharactersWithSpaces>
  <SharedDoc>false</SharedDoc>
  <HLinks>
    <vt:vector size="30" baseType="variant">
      <vt:variant>
        <vt:i4>7602246</vt:i4>
      </vt:variant>
      <vt:variant>
        <vt:i4>12</vt:i4>
      </vt:variant>
      <vt:variant>
        <vt:i4>0</vt:i4>
      </vt:variant>
      <vt:variant>
        <vt:i4>5</vt:i4>
      </vt:variant>
      <vt:variant>
        <vt:lpwstr>https://www.3gpp.org/ftp/tsg_ran/WG3_Iu/TSGR3_121/Docs/R3-234786.zip</vt:lpwstr>
      </vt:variant>
      <vt:variant>
        <vt:lpwstr/>
      </vt:variant>
      <vt:variant>
        <vt:i4>8060993</vt:i4>
      </vt:variant>
      <vt:variant>
        <vt:i4>9</vt:i4>
      </vt:variant>
      <vt:variant>
        <vt:i4>0</vt:i4>
      </vt:variant>
      <vt:variant>
        <vt:i4>5</vt:i4>
      </vt:variant>
      <vt:variant>
        <vt:lpwstr>https://www.3gpp.org/ftp/tsg_ran/WG3_Iu/TSGR3_121/Docs/R3-233789.zip</vt:lpwstr>
      </vt:variant>
      <vt:variant>
        <vt:lpwstr/>
      </vt:variant>
      <vt:variant>
        <vt:i4>7798854</vt:i4>
      </vt:variant>
      <vt:variant>
        <vt:i4>6</vt:i4>
      </vt:variant>
      <vt:variant>
        <vt:i4>0</vt:i4>
      </vt:variant>
      <vt:variant>
        <vt:i4>5</vt:i4>
      </vt:variant>
      <vt:variant>
        <vt:lpwstr>https://www.3gpp.org/ftp/tsg_ran/WG3_Iu/TSGR3_121/Docs/R3-234785.zip</vt:lpwstr>
      </vt:variant>
      <vt:variant>
        <vt:lpwstr/>
      </vt:variant>
      <vt:variant>
        <vt:i4>2883647</vt:i4>
      </vt:variant>
      <vt:variant>
        <vt:i4>3</vt:i4>
      </vt:variant>
      <vt:variant>
        <vt:i4>0</vt:i4>
      </vt:variant>
      <vt:variant>
        <vt:i4>5</vt:i4>
      </vt:variant>
      <vt:variant>
        <vt:lpwstr>../../RAN3%23121-202308-Toulouse/Docs/R3-234573.zip</vt:lpwstr>
      </vt:variant>
      <vt:variant>
        <vt:lpwstr/>
      </vt:variant>
      <vt:variant>
        <vt:i4>6291458</vt:i4>
      </vt:variant>
      <vt:variant>
        <vt:i4>0</vt:i4>
      </vt:variant>
      <vt:variant>
        <vt:i4>0</vt:i4>
      </vt:variant>
      <vt:variant>
        <vt:i4>5</vt:i4>
      </vt:variant>
      <vt:variant>
        <vt:lpwstr>https://www.3gpp.org/ftp/tsg_ran/TSG_RAN/TSGR_100/Docs/RP-231159.zip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Zhe.Chen@EMEA.NEC.COM</dc:creator>
  <cp:keywords/>
  <dc:description/>
  <cp:lastModifiedBy>NEC</cp:lastModifiedBy>
  <cp:revision>24</cp:revision>
  <dcterms:created xsi:type="dcterms:W3CDTF">2023-09-27T04:21:00Z</dcterms:created>
  <dcterms:modified xsi:type="dcterms:W3CDTF">2023-11-02T03:53:00Z</dcterms:modified>
</cp:coreProperties>
</file>