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760A" w14:textId="77777777" w:rsidR="0053046E" w:rsidRPr="00CC1009" w:rsidRDefault="0053046E" w:rsidP="0053046E">
      <w:pPr>
        <w:widowControl w:val="0"/>
        <w:tabs>
          <w:tab w:val="right" w:pos="9639"/>
        </w:tabs>
        <w:spacing w:after="0"/>
        <w:rPr>
          <w:rFonts w:ascii="Arial" w:eastAsia="MS Mincho" w:hAnsi="Arial"/>
          <w:b/>
          <w:bCs/>
          <w:lang w:val="en-US" w:eastAsia="ja-JP"/>
        </w:rPr>
      </w:pPr>
      <w:bookmarkStart w:id="0" w:name="_Hlk134652297"/>
      <w:bookmarkStart w:id="1" w:name="_Toc20955182"/>
      <w:bookmarkStart w:id="2" w:name="_Toc29503848"/>
      <w:bookmarkStart w:id="3" w:name="_Toc20954827"/>
      <w:bookmarkStart w:id="4" w:name="_Toc29504432"/>
      <w:bookmarkStart w:id="5" w:name="_Toc29503264"/>
      <w:bookmarkStart w:id="6" w:name="_Toc14165860"/>
      <w:bookmarkStart w:id="7" w:name="_Toc14165868"/>
      <w:r w:rsidRPr="00CC1009">
        <w:rPr>
          <w:rFonts w:ascii="Arial" w:eastAsia="MS Mincho" w:hAnsi="Arial"/>
          <w:b/>
          <w:bCs/>
          <w:lang w:val="en-US" w:eastAsia="ja-JP"/>
        </w:rPr>
        <w:t>3GPP RAN WG3 Meeting #120</w:t>
      </w:r>
      <w:r w:rsidRPr="00CC1009">
        <w:rPr>
          <w:rFonts w:ascii="Arial" w:eastAsia="MS Mincho" w:hAnsi="Arial"/>
          <w:b/>
          <w:bCs/>
          <w:lang w:val="en-US" w:eastAsia="ja-JP"/>
        </w:rPr>
        <w:tab/>
      </w:r>
      <w:r>
        <w:rPr>
          <w:b/>
          <w:bCs/>
          <w:sz w:val="24"/>
          <w:szCs w:val="24"/>
          <w:lang w:eastAsia="ko-KR"/>
        </w:rPr>
        <w:t>R3-234656</w:t>
      </w:r>
    </w:p>
    <w:p w14:paraId="0DCD1F59" w14:textId="77777777" w:rsidR="0053046E" w:rsidRPr="00CC1009" w:rsidRDefault="0053046E" w:rsidP="0053046E">
      <w:pPr>
        <w:tabs>
          <w:tab w:val="left" w:pos="1701"/>
          <w:tab w:val="right" w:pos="9639"/>
        </w:tabs>
        <w:spacing w:after="240"/>
        <w:rPr>
          <w:rFonts w:ascii="Arial" w:eastAsia="MS Mincho" w:hAnsi="Arial"/>
          <w:b/>
          <w:bCs/>
          <w:lang w:val="en-US" w:eastAsia="ja-JP"/>
        </w:rPr>
      </w:pPr>
      <w:r w:rsidRPr="00CC1009">
        <w:rPr>
          <w:rFonts w:ascii="Arial" w:eastAsia="MS Mincho" w:hAnsi="Arial"/>
          <w:b/>
          <w:bCs/>
          <w:lang w:val="en-US" w:eastAsia="ja-JP"/>
        </w:rPr>
        <w:t xml:space="preserve">Toulouse, France, 21 – 25 </w:t>
      </w:r>
      <w:proofErr w:type="gramStart"/>
      <w:r w:rsidRPr="00CC1009">
        <w:rPr>
          <w:rFonts w:ascii="Arial" w:eastAsia="MS Mincho" w:hAnsi="Arial"/>
          <w:b/>
          <w:bCs/>
          <w:lang w:val="en-US" w:eastAsia="ja-JP"/>
        </w:rPr>
        <w:t>Aug,</w:t>
      </w:r>
      <w:proofErr w:type="gramEnd"/>
      <w:r w:rsidRPr="00CC1009">
        <w:rPr>
          <w:rFonts w:ascii="Arial" w:eastAsia="MS Mincho" w:hAnsi="Arial"/>
          <w:b/>
          <w:bCs/>
          <w:lang w:val="en-US" w:eastAsia="ja-JP"/>
        </w:rPr>
        <w:t xml:space="preserve"> 2023</w:t>
      </w:r>
    </w:p>
    <w:p w14:paraId="11385846"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Agenda Item:</w:t>
      </w:r>
      <w:r w:rsidRPr="00CC1009">
        <w:rPr>
          <w:rFonts w:ascii="Arial" w:eastAsia="MS Mincho" w:hAnsi="Arial" w:cs="Arial"/>
          <w:b/>
          <w:bCs/>
          <w:color w:val="000000"/>
          <w:lang w:eastAsia="ja-JP"/>
        </w:rPr>
        <w:tab/>
        <w:t>2</w:t>
      </w:r>
      <w:r>
        <w:rPr>
          <w:rFonts w:ascii="Arial" w:eastAsia="MS Mincho" w:hAnsi="Arial" w:cs="Arial"/>
          <w:b/>
          <w:bCs/>
          <w:color w:val="000000"/>
          <w:lang w:eastAsia="ja-JP"/>
        </w:rPr>
        <w:t>5.2</w:t>
      </w:r>
    </w:p>
    <w:p w14:paraId="399F3F16"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Source:</w:t>
      </w:r>
      <w:r w:rsidRPr="00CC1009">
        <w:rPr>
          <w:rFonts w:ascii="Arial" w:eastAsia="MS Mincho" w:hAnsi="Arial" w:cs="Arial"/>
          <w:b/>
          <w:bCs/>
          <w:color w:val="000000"/>
          <w:lang w:eastAsia="ja-JP"/>
        </w:rPr>
        <w:tab/>
        <w:t>Ericsson</w:t>
      </w:r>
    </w:p>
    <w:p w14:paraId="2D43F7AD" w14:textId="77777777" w:rsidR="0053046E" w:rsidRPr="00CC1009" w:rsidRDefault="0053046E" w:rsidP="0053046E">
      <w:pPr>
        <w:tabs>
          <w:tab w:val="left" w:pos="1701"/>
          <w:tab w:val="right" w:pos="9639"/>
        </w:tabs>
        <w:spacing w:after="240"/>
        <w:ind w:left="1700" w:hanging="1700"/>
        <w:rPr>
          <w:rFonts w:ascii="Arial" w:eastAsia="MS Mincho" w:hAnsi="Arial" w:cs="Arial"/>
          <w:b/>
          <w:bCs/>
          <w:color w:val="000000"/>
          <w:lang w:eastAsia="ja-JP"/>
        </w:rPr>
      </w:pPr>
      <w:r w:rsidRPr="00CC1009">
        <w:rPr>
          <w:rFonts w:ascii="Arial" w:eastAsia="MS Mincho" w:hAnsi="Arial" w:cs="Arial"/>
          <w:b/>
          <w:bCs/>
          <w:color w:val="000000"/>
          <w:lang w:eastAsia="ja-JP"/>
        </w:rPr>
        <w:t>Title:</w:t>
      </w:r>
      <w:r w:rsidRPr="00CC1009">
        <w:rPr>
          <w:rFonts w:ascii="Arial" w:eastAsia="MS Mincho" w:hAnsi="Arial" w:cs="Arial"/>
          <w:b/>
          <w:bCs/>
          <w:color w:val="000000"/>
          <w:lang w:eastAsia="ja-JP"/>
        </w:rPr>
        <w:tab/>
      </w:r>
      <w:r w:rsidRPr="00CC1009">
        <w:rPr>
          <w:rFonts w:ascii="Arial" w:eastAsia="MS Mincho" w:hAnsi="Arial" w:cs="Arial"/>
          <w:b/>
          <w:bCs/>
          <w:color w:val="000000"/>
          <w:lang w:eastAsia="ja-JP"/>
        </w:rPr>
        <w:tab/>
      </w:r>
      <w:r>
        <w:rPr>
          <w:rFonts w:ascii="Arial" w:eastAsia="MS Mincho" w:hAnsi="Arial" w:cs="Arial"/>
          <w:b/>
          <w:bCs/>
          <w:color w:val="000000"/>
          <w:lang w:eastAsia="ja-JP"/>
        </w:rPr>
        <w:t>(TP to TS 38.423 BL CR) Addition of PDU Set QoS Parameters</w:t>
      </w:r>
    </w:p>
    <w:p w14:paraId="238162AB"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Document for:</w:t>
      </w:r>
      <w:r w:rsidRPr="00CC1009">
        <w:rPr>
          <w:rFonts w:ascii="Arial" w:eastAsia="MS Mincho" w:hAnsi="Arial" w:cs="Arial"/>
          <w:b/>
          <w:bCs/>
          <w:color w:val="000000"/>
          <w:lang w:eastAsia="ja-JP"/>
        </w:rPr>
        <w:tab/>
      </w:r>
      <w:r>
        <w:rPr>
          <w:rFonts w:ascii="Arial" w:eastAsia="MS Mincho" w:hAnsi="Arial" w:cs="Arial"/>
          <w:b/>
          <w:bCs/>
          <w:color w:val="000000"/>
          <w:lang w:eastAsia="ja-JP"/>
        </w:rPr>
        <w:t>Other</w:t>
      </w:r>
    </w:p>
    <w:bookmarkEnd w:id="0"/>
    <w:p w14:paraId="35B30427" w14:textId="77777777" w:rsidR="0053046E" w:rsidRDefault="0053046E" w:rsidP="0053046E">
      <w:pPr>
        <w:spacing w:after="120"/>
        <w:contextualSpacing/>
        <w:rPr>
          <w:rFonts w:eastAsia="MS Mincho"/>
          <w:lang w:eastAsia="ja-JP"/>
        </w:rPr>
      </w:pPr>
    </w:p>
    <w:p w14:paraId="2FB31154" w14:textId="5AF85368" w:rsidR="0053046E" w:rsidRPr="00C65B0B" w:rsidRDefault="0053046E" w:rsidP="0053046E">
      <w:pPr>
        <w:keepNext/>
        <w:keepLines/>
        <w:pBdr>
          <w:top w:val="single" w:sz="12" w:space="3" w:color="auto"/>
        </w:pBdr>
        <w:spacing w:before="240"/>
        <w:ind w:left="1134" w:hanging="1134"/>
        <w:outlineLvl w:val="0"/>
        <w:rPr>
          <w:rFonts w:ascii="Arial" w:eastAsia="宋体" w:hAnsi="Arial"/>
          <w:sz w:val="36"/>
        </w:rPr>
      </w:pPr>
      <w:r w:rsidRPr="00C65B0B">
        <w:rPr>
          <w:rFonts w:ascii="Arial" w:eastAsia="宋体" w:hAnsi="Arial"/>
          <w:sz w:val="36"/>
        </w:rPr>
        <w:t xml:space="preserve">TP to </w:t>
      </w:r>
      <w:proofErr w:type="spellStart"/>
      <w:r>
        <w:rPr>
          <w:rFonts w:ascii="Arial" w:eastAsia="宋体" w:hAnsi="Arial"/>
          <w:sz w:val="36"/>
        </w:rPr>
        <w:t>XnAP</w:t>
      </w:r>
      <w:proofErr w:type="spellEnd"/>
      <w:r w:rsidRPr="00C65B0B">
        <w:rPr>
          <w:rFonts w:ascii="Arial" w:eastAsia="宋体" w:hAnsi="Arial"/>
          <w:sz w:val="36"/>
        </w:rPr>
        <w:t xml:space="preserve"> BL CR</w:t>
      </w:r>
    </w:p>
    <w:p w14:paraId="1830F4C3" w14:textId="77777777" w:rsidR="007B0957" w:rsidRDefault="007B0957" w:rsidP="0064748F">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173CBD7D" w14:textId="77777777" w:rsidR="00047330" w:rsidRPr="00047330" w:rsidRDefault="00047330" w:rsidP="0004733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 w:name="_Toc20955048"/>
      <w:bookmarkStart w:id="9" w:name="_Toc29991235"/>
      <w:bookmarkStart w:id="10" w:name="_Toc36555635"/>
      <w:bookmarkStart w:id="11" w:name="_Toc44497298"/>
      <w:bookmarkStart w:id="12" w:name="_Toc45107686"/>
      <w:bookmarkStart w:id="13" w:name="_Toc45901306"/>
      <w:bookmarkStart w:id="14" w:name="_Toc51850385"/>
      <w:bookmarkStart w:id="15" w:name="_Toc56693388"/>
      <w:bookmarkStart w:id="16" w:name="_Toc64446931"/>
      <w:bookmarkStart w:id="17" w:name="_Toc66286425"/>
      <w:bookmarkStart w:id="18" w:name="_Toc74151120"/>
      <w:bookmarkStart w:id="19" w:name="_Toc88653592"/>
      <w:bookmarkStart w:id="20" w:name="_Toc97903948"/>
      <w:bookmarkStart w:id="21" w:name="_Toc98867961"/>
      <w:bookmarkStart w:id="22" w:name="_Toc105174245"/>
      <w:bookmarkStart w:id="23" w:name="_Toc106109082"/>
      <w:bookmarkStart w:id="24" w:name="_Toc113824903"/>
      <w:bookmarkStart w:id="25" w:name="_Toc138863034"/>
      <w:r w:rsidRPr="00047330">
        <w:rPr>
          <w:rFonts w:ascii="Arial" w:eastAsia="Times New Roman" w:hAnsi="Arial"/>
          <w:sz w:val="28"/>
          <w:lang w:eastAsia="ko-KR"/>
        </w:rPr>
        <w:t>8.2.1</w:t>
      </w:r>
      <w:r w:rsidRPr="00047330">
        <w:rPr>
          <w:rFonts w:ascii="Arial" w:eastAsia="Times New Roman" w:hAnsi="Arial"/>
          <w:sz w:val="28"/>
          <w:lang w:eastAsia="ko-KR"/>
        </w:rPr>
        <w:tab/>
        <w:t>Handover Preparation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03E17AA" w14:textId="77777777" w:rsidR="00047330" w:rsidRPr="00047330" w:rsidRDefault="00047330" w:rsidP="000473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6" w:name="_Toc20955049"/>
      <w:bookmarkStart w:id="27" w:name="_Toc29991236"/>
      <w:bookmarkStart w:id="28" w:name="_Toc36555636"/>
      <w:bookmarkStart w:id="29" w:name="_Toc44497299"/>
      <w:bookmarkStart w:id="30" w:name="_Toc45107687"/>
      <w:bookmarkStart w:id="31" w:name="_Toc45901307"/>
      <w:bookmarkStart w:id="32" w:name="_Toc51850386"/>
      <w:bookmarkStart w:id="33" w:name="_Toc56693389"/>
      <w:bookmarkStart w:id="34" w:name="_Toc64446932"/>
      <w:bookmarkStart w:id="35" w:name="_Toc66286426"/>
      <w:bookmarkStart w:id="36" w:name="_Toc74151121"/>
      <w:bookmarkStart w:id="37" w:name="_Toc88653593"/>
      <w:bookmarkStart w:id="38" w:name="_Toc97903949"/>
      <w:bookmarkStart w:id="39" w:name="_Toc98867962"/>
      <w:bookmarkStart w:id="40" w:name="_Toc105174246"/>
      <w:bookmarkStart w:id="41" w:name="_Toc106109083"/>
      <w:bookmarkStart w:id="42" w:name="_Toc113824904"/>
      <w:bookmarkStart w:id="43" w:name="_Toc138863035"/>
      <w:r w:rsidRPr="00047330">
        <w:rPr>
          <w:rFonts w:ascii="Arial" w:eastAsia="Times New Roman" w:hAnsi="Arial"/>
          <w:sz w:val="24"/>
          <w:lang w:eastAsia="ko-KR"/>
        </w:rPr>
        <w:t>8.2.1.1</w:t>
      </w:r>
      <w:r w:rsidRPr="00047330">
        <w:rPr>
          <w:rFonts w:ascii="Arial" w:eastAsia="Times New Roman" w:hAnsi="Arial"/>
          <w:sz w:val="24"/>
          <w:lang w:eastAsia="ko-KR"/>
        </w:rPr>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1E9187" w14:textId="77777777" w:rsidR="00047330" w:rsidRPr="00047330" w:rsidRDefault="00047330" w:rsidP="00047330">
      <w:pPr>
        <w:overflowPunct w:val="0"/>
        <w:autoSpaceDE w:val="0"/>
        <w:autoSpaceDN w:val="0"/>
        <w:adjustRightInd w:val="0"/>
        <w:textAlignment w:val="baseline"/>
        <w:rPr>
          <w:rFonts w:eastAsia="Times New Roman"/>
          <w:lang w:eastAsia="ko-KR"/>
        </w:rPr>
      </w:pPr>
      <w:r w:rsidRPr="00047330">
        <w:rPr>
          <w:rFonts w:eastAsia="Times New Roman"/>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64C1A76E" w14:textId="77777777" w:rsidR="00047330" w:rsidRPr="00047330" w:rsidRDefault="00047330" w:rsidP="00047330">
      <w:pPr>
        <w:overflowPunct w:val="0"/>
        <w:autoSpaceDE w:val="0"/>
        <w:autoSpaceDN w:val="0"/>
        <w:adjustRightInd w:val="0"/>
        <w:textAlignment w:val="baseline"/>
        <w:rPr>
          <w:rFonts w:eastAsia="Times New Roman"/>
          <w:lang w:eastAsia="ko-KR"/>
        </w:rPr>
      </w:pPr>
      <w:r w:rsidRPr="00047330">
        <w:rPr>
          <w:rFonts w:eastAsia="Times New Roman"/>
          <w:lang w:eastAsia="ko-KR"/>
        </w:rPr>
        <w:t xml:space="preserve">The procedure uses </w:t>
      </w:r>
      <w:r w:rsidRPr="00047330">
        <w:rPr>
          <w:rFonts w:eastAsia="宋体"/>
          <w:lang w:eastAsia="zh-CN"/>
        </w:rPr>
        <w:t>UE-associated signalling</w:t>
      </w:r>
      <w:r w:rsidRPr="00047330">
        <w:rPr>
          <w:rFonts w:eastAsia="Times New Roman"/>
          <w:lang w:eastAsia="ko-KR"/>
        </w:rPr>
        <w:t>.</w:t>
      </w:r>
    </w:p>
    <w:p w14:paraId="74411A6C" w14:textId="77777777" w:rsidR="00047330" w:rsidRPr="00047330" w:rsidRDefault="00047330" w:rsidP="000473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20955050"/>
      <w:bookmarkStart w:id="45" w:name="_Toc29991237"/>
      <w:bookmarkStart w:id="46" w:name="_Toc36555637"/>
      <w:bookmarkStart w:id="47" w:name="_Toc44497300"/>
      <w:bookmarkStart w:id="48" w:name="_Toc45107688"/>
      <w:bookmarkStart w:id="49" w:name="_Toc45901308"/>
      <w:bookmarkStart w:id="50" w:name="_Toc51850387"/>
      <w:bookmarkStart w:id="51" w:name="_Toc56693390"/>
      <w:bookmarkStart w:id="52" w:name="_Toc64446933"/>
      <w:bookmarkStart w:id="53" w:name="_Toc66286427"/>
      <w:bookmarkStart w:id="54" w:name="_Toc74151122"/>
      <w:bookmarkStart w:id="55" w:name="_Toc88653594"/>
      <w:bookmarkStart w:id="56" w:name="_Toc97903950"/>
      <w:bookmarkStart w:id="57" w:name="_Toc98867963"/>
      <w:bookmarkStart w:id="58" w:name="_Toc105174247"/>
      <w:bookmarkStart w:id="59" w:name="_Toc106109084"/>
      <w:bookmarkStart w:id="60" w:name="_Toc113824905"/>
      <w:bookmarkStart w:id="61" w:name="_Toc138863036"/>
      <w:r w:rsidRPr="00047330">
        <w:rPr>
          <w:rFonts w:ascii="Arial" w:eastAsia="Times New Roman" w:hAnsi="Arial"/>
          <w:sz w:val="24"/>
          <w:lang w:eastAsia="ko-KR"/>
        </w:rPr>
        <w:t>8.2.1.2</w:t>
      </w:r>
      <w:r w:rsidRPr="00047330">
        <w:rPr>
          <w:rFonts w:ascii="Arial" w:eastAsia="Times New Roman" w:hAnsi="Arial"/>
          <w:sz w:val="24"/>
          <w:lang w:eastAsia="ko-KR"/>
        </w:rPr>
        <w:tab/>
        <w:t>Successful Operation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09F9DEB" w14:textId="77777777" w:rsidR="00047330" w:rsidRPr="00047330" w:rsidRDefault="00047330" w:rsidP="00047330">
      <w:pPr>
        <w:keepNext/>
        <w:keepLines/>
        <w:overflowPunct w:val="0"/>
        <w:autoSpaceDE w:val="0"/>
        <w:autoSpaceDN w:val="0"/>
        <w:adjustRightInd w:val="0"/>
        <w:spacing w:before="60"/>
        <w:jc w:val="center"/>
        <w:textAlignment w:val="baseline"/>
        <w:rPr>
          <w:rFonts w:ascii="Arial" w:eastAsia="宋体" w:hAnsi="Arial"/>
          <w:b/>
          <w:lang w:eastAsia="ko-KR"/>
        </w:rPr>
      </w:pPr>
      <w:r w:rsidRPr="00047330">
        <w:rPr>
          <w:rFonts w:ascii="Arial" w:eastAsia="Times New Roman" w:hAnsi="Arial"/>
          <w:b/>
          <w:lang w:eastAsia="ko-KR"/>
        </w:rPr>
        <w:object w:dxaOrig="6840" w:dyaOrig="2520" w14:anchorId="53BD1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127.05pt" o:ole="">
            <v:imagedata r:id="rId8" o:title=""/>
          </v:shape>
          <o:OLEObject Type="Embed" ProgID="Visio.Drawing.15" ShapeID="_x0000_i1025" DrawAspect="Content" ObjectID="_1754484517" r:id="rId9"/>
        </w:object>
      </w:r>
    </w:p>
    <w:p w14:paraId="0679FD71" w14:textId="77777777" w:rsidR="00047330" w:rsidRPr="00047330" w:rsidRDefault="00047330" w:rsidP="00047330">
      <w:pPr>
        <w:keepLines/>
        <w:overflowPunct w:val="0"/>
        <w:autoSpaceDE w:val="0"/>
        <w:autoSpaceDN w:val="0"/>
        <w:adjustRightInd w:val="0"/>
        <w:spacing w:after="240"/>
        <w:jc w:val="center"/>
        <w:textAlignment w:val="baseline"/>
        <w:rPr>
          <w:rFonts w:ascii="Arial" w:eastAsia="Times New Roman" w:hAnsi="Arial"/>
          <w:b/>
          <w:lang w:eastAsia="ko-KR"/>
        </w:rPr>
      </w:pPr>
      <w:r w:rsidRPr="00047330">
        <w:rPr>
          <w:rFonts w:ascii="Arial" w:eastAsia="Times New Roman" w:hAnsi="Arial"/>
          <w:b/>
          <w:lang w:eastAsia="ko-KR"/>
        </w:rPr>
        <w:t>Figure 8.2.1.2-1: Handover Preparation, successful operation</w:t>
      </w:r>
    </w:p>
    <w:p w14:paraId="10FC8CF4" w14:textId="77777777" w:rsidR="00047330" w:rsidRDefault="00047330" w:rsidP="00047330">
      <w:pPr>
        <w:overflowPunct w:val="0"/>
        <w:autoSpaceDE w:val="0"/>
        <w:autoSpaceDN w:val="0"/>
        <w:adjustRightInd w:val="0"/>
        <w:textAlignment w:val="baseline"/>
        <w:rPr>
          <w:rFonts w:eastAsia="Times New Roman"/>
          <w:vertAlign w:val="subscript"/>
          <w:lang w:eastAsia="ko-KR"/>
        </w:rPr>
      </w:pPr>
      <w:r w:rsidRPr="00047330">
        <w:rPr>
          <w:rFonts w:eastAsia="Times New Roman"/>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047330">
        <w:rPr>
          <w:rFonts w:eastAsia="Times New Roman"/>
          <w:lang w:eastAsia="ko-KR"/>
        </w:rPr>
        <w:t>TXn</w:t>
      </w:r>
      <w:r w:rsidRPr="00047330">
        <w:rPr>
          <w:rFonts w:eastAsia="Times New Roman"/>
          <w:vertAlign w:val="subscript"/>
          <w:lang w:eastAsia="ko-KR"/>
        </w:rPr>
        <w:t>RELOCprep</w:t>
      </w:r>
      <w:proofErr w:type="spellEnd"/>
      <w:r w:rsidRPr="00047330">
        <w:rPr>
          <w:rFonts w:eastAsia="Times New Roman"/>
          <w:vertAlign w:val="subscript"/>
          <w:lang w:eastAsia="ko-KR"/>
        </w:rPr>
        <w:t>.</w:t>
      </w:r>
    </w:p>
    <w:p w14:paraId="68C6B123" w14:textId="6FF440C7" w:rsidR="00047330" w:rsidRPr="00047330" w:rsidRDefault="00047330" w:rsidP="00047330">
      <w:pPr>
        <w:jc w:val="center"/>
        <w:rPr>
          <w:b/>
          <w:i/>
          <w:noProof/>
          <w:color w:val="FF0000"/>
          <w:highlight w:val="cyan"/>
          <w:lang w:eastAsia="zh-CN"/>
        </w:rPr>
      </w:pPr>
      <w:r w:rsidRPr="00047330">
        <w:rPr>
          <w:b/>
          <w:i/>
          <w:noProof/>
          <w:color w:val="FF0000"/>
          <w:highlight w:val="cyan"/>
          <w:lang w:eastAsia="zh-CN"/>
        </w:rPr>
        <w:t>------Skipped text unchanged-------</w:t>
      </w:r>
    </w:p>
    <w:p w14:paraId="2E303159" w14:textId="6D2BE76E" w:rsidR="0015126E" w:rsidRDefault="00835CEA" w:rsidP="0015126E">
      <w:pPr>
        <w:rPr>
          <w:ins w:id="62" w:author="Ericsson" w:date="2023-08-02T15:12:00Z"/>
        </w:rPr>
      </w:pPr>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xml:space="preserve">, the target NG-RAN node shall store this information, and shall, if supported, use it for RAN part delay reporting. </w:t>
      </w:r>
      <w:ins w:id="63" w:author="Ericsson" w:date="2023-08-02T15:12:00Z">
        <w:r w:rsidR="00AF1513">
          <w:t>For each QoS Flow, i</w:t>
        </w:r>
      </w:ins>
      <w:ins w:id="64" w:author="Ericsson" w:date="2023-08-02T15:10:00Z">
        <w:r w:rsidR="0015126E" w:rsidRPr="0090263D">
          <w:t xml:space="preserve">f </w:t>
        </w:r>
        <w:r w:rsidR="0015126E">
          <w:t xml:space="preserve">the </w:t>
        </w:r>
        <w:r w:rsidR="0015126E">
          <w:rPr>
            <w:i/>
          </w:rPr>
          <w:t>PDU Set QoS Param</w:t>
        </w:r>
      </w:ins>
      <w:ins w:id="65" w:author="Ericsson" w:date="2023-08-02T15:11:00Z">
        <w:r w:rsidR="0015126E">
          <w:rPr>
            <w:i/>
          </w:rPr>
          <w:t>eters</w:t>
        </w:r>
      </w:ins>
      <w:ins w:id="66" w:author="Ericsson" w:date="2023-08-02T15:10:00Z">
        <w:r w:rsidR="0015126E" w:rsidRPr="0090263D">
          <w:t xml:space="preserve"> IE is included </w:t>
        </w:r>
        <w:r w:rsidR="0015126E">
          <w:t xml:space="preserve">in the </w:t>
        </w:r>
      </w:ins>
      <w:ins w:id="67" w:author="Ericsson" w:date="2023-08-24T17:07:00Z">
        <w:r w:rsidR="00995032" w:rsidRPr="008D0E3D">
          <w:rPr>
            <w:rFonts w:eastAsia="宋体"/>
            <w:i/>
            <w:lang w:eastAsia="ja-JP"/>
          </w:rPr>
          <w:t>QoS Flow Level QoS Parameters</w:t>
        </w:r>
        <w:r w:rsidR="00995032" w:rsidRPr="008D0E3D">
          <w:rPr>
            <w:rFonts w:eastAsia="宋体"/>
            <w:lang w:eastAsia="ja-JP"/>
          </w:rPr>
          <w:t xml:space="preserve"> IE</w:t>
        </w:r>
        <w:r w:rsidR="00995032" w:rsidRPr="008D0E3D">
          <w:rPr>
            <w:rFonts w:eastAsia="宋体"/>
            <w:lang w:eastAsia="zh-CN"/>
          </w:rPr>
          <w:t xml:space="preserve"> in the </w:t>
        </w:r>
        <w:r w:rsidR="00995032" w:rsidRPr="004B3B44">
          <w:rPr>
            <w:rFonts w:eastAsia="宋体"/>
            <w:i/>
            <w:lang w:eastAsia="zh-CN"/>
          </w:rPr>
          <w:t xml:space="preserve">PDU Session Resources </w:t>
        </w:r>
        <w:proofErr w:type="gramStart"/>
        <w:r w:rsidR="00995032" w:rsidRPr="004B3B44">
          <w:rPr>
            <w:rFonts w:eastAsia="宋体"/>
            <w:i/>
            <w:lang w:eastAsia="zh-CN"/>
          </w:rPr>
          <w:t>To</w:t>
        </w:r>
        <w:proofErr w:type="gramEnd"/>
        <w:r w:rsidR="00995032" w:rsidRPr="004B3B44">
          <w:rPr>
            <w:rFonts w:eastAsia="宋体"/>
            <w:i/>
            <w:lang w:eastAsia="zh-CN"/>
          </w:rPr>
          <w:t xml:space="preserve"> Be Setup List</w:t>
        </w:r>
        <w:r w:rsidR="00995032" w:rsidRPr="004B3B44">
          <w:rPr>
            <w:rFonts w:eastAsia="宋体"/>
            <w:lang w:eastAsia="zh-CN"/>
          </w:rPr>
          <w:t xml:space="preserve"> </w:t>
        </w:r>
        <w:r w:rsidR="00995032" w:rsidRPr="008D0E3D">
          <w:rPr>
            <w:rFonts w:eastAsia="宋体"/>
            <w:lang w:eastAsia="zh-CN"/>
          </w:rPr>
          <w:t>IE</w:t>
        </w:r>
      </w:ins>
      <w:ins w:id="68" w:author="Ericsson" w:date="2023-08-02T15:10:00Z">
        <w:r w:rsidR="0015126E" w:rsidRPr="0090263D">
          <w:t xml:space="preserve">, the </w:t>
        </w:r>
        <w:r w:rsidR="0015126E">
          <w:t xml:space="preserve">target </w:t>
        </w:r>
        <w:r w:rsidR="0015126E" w:rsidRPr="0090263D">
          <w:t>NG-RAN node shall</w:t>
        </w:r>
        <w:r w:rsidR="0015126E">
          <w:t>, if supported, use it as specified in TS 23.501 [7]</w:t>
        </w:r>
        <w:r w:rsidR="0015126E" w:rsidRPr="0090263D">
          <w:t>.</w:t>
        </w:r>
      </w:ins>
    </w:p>
    <w:p w14:paraId="66B64F1B" w14:textId="6EC7EAE5" w:rsidR="00AE7772" w:rsidDel="00835CEA" w:rsidRDefault="00AE7772" w:rsidP="0015126E">
      <w:pPr>
        <w:rPr>
          <w:del w:id="69" w:author="Ericsson" w:date="2023-08-24T17:06:00Z"/>
        </w:rPr>
      </w:pPr>
    </w:p>
    <w:p w14:paraId="22E6E34C" w14:textId="77777777" w:rsidR="002B6889" w:rsidRDefault="002B6889" w:rsidP="002B6889">
      <w:pPr>
        <w:jc w:val="center"/>
        <w:rPr>
          <w:b/>
          <w:i/>
          <w:noProof/>
          <w:color w:val="FF0000"/>
          <w:highlight w:val="yellow"/>
          <w:lang w:eastAsia="zh-CN"/>
        </w:rPr>
      </w:pPr>
      <w:r>
        <w:rPr>
          <w:b/>
          <w:i/>
          <w:noProof/>
          <w:color w:val="FF0000"/>
          <w:highlight w:val="yellow"/>
          <w:lang w:eastAsia="zh-CN"/>
        </w:rPr>
        <w:t>------Next change-------</w:t>
      </w:r>
    </w:p>
    <w:p w14:paraId="04C9F23A" w14:textId="77777777" w:rsidR="002B6889" w:rsidRDefault="002B6889" w:rsidP="0015126E"/>
    <w:p w14:paraId="088A34A5" w14:textId="77777777" w:rsidR="002B6889" w:rsidRPr="002B6889" w:rsidRDefault="002B6889" w:rsidP="002B68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0" w:name="_Toc44497313"/>
      <w:bookmarkStart w:id="71" w:name="_Toc45107701"/>
      <w:bookmarkStart w:id="72" w:name="_Toc45901321"/>
      <w:bookmarkStart w:id="73" w:name="_Toc51850400"/>
      <w:bookmarkStart w:id="74" w:name="_Toc56693403"/>
      <w:bookmarkStart w:id="75" w:name="_Toc64446946"/>
      <w:bookmarkStart w:id="76" w:name="_Toc66286440"/>
      <w:bookmarkStart w:id="77" w:name="_Toc74151135"/>
      <w:bookmarkStart w:id="78" w:name="_Toc88653607"/>
      <w:bookmarkStart w:id="79" w:name="_Toc97903963"/>
      <w:bookmarkStart w:id="80" w:name="_Toc98867976"/>
      <w:bookmarkStart w:id="81" w:name="_Toc105174260"/>
      <w:bookmarkStart w:id="82" w:name="_Toc106109097"/>
      <w:bookmarkStart w:id="83" w:name="_Toc113824918"/>
      <w:bookmarkStart w:id="84" w:name="_Toc138863049"/>
      <w:r w:rsidRPr="002B6889">
        <w:rPr>
          <w:rFonts w:ascii="Arial" w:eastAsia="Times New Roman" w:hAnsi="Arial"/>
          <w:sz w:val="28"/>
          <w:lang w:eastAsia="ko-KR"/>
        </w:rPr>
        <w:t>8.2.4</w:t>
      </w:r>
      <w:r w:rsidRPr="002B6889">
        <w:rPr>
          <w:rFonts w:ascii="Arial" w:eastAsia="Times New Roman" w:hAnsi="Arial"/>
          <w:sz w:val="28"/>
          <w:lang w:eastAsia="ko-KR"/>
        </w:rPr>
        <w:tab/>
        <w:t>Retrieve UE Context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91258B0" w14:textId="77777777" w:rsidR="002B6889" w:rsidRPr="002B6889" w:rsidRDefault="002B6889" w:rsidP="002B68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85" w:name="_Toc20955064"/>
      <w:bookmarkStart w:id="86" w:name="_Toc29991251"/>
      <w:bookmarkStart w:id="87" w:name="_Toc36555651"/>
      <w:bookmarkStart w:id="88" w:name="_Toc44497314"/>
      <w:bookmarkStart w:id="89" w:name="_Toc45107702"/>
      <w:bookmarkStart w:id="90" w:name="_Toc45901322"/>
      <w:bookmarkStart w:id="91" w:name="_Toc51850401"/>
      <w:bookmarkStart w:id="92" w:name="_Toc56693404"/>
      <w:bookmarkStart w:id="93" w:name="_Toc64446947"/>
      <w:bookmarkStart w:id="94" w:name="_Toc66286441"/>
      <w:bookmarkStart w:id="95" w:name="_Toc74151136"/>
      <w:bookmarkStart w:id="96" w:name="_Toc88653608"/>
      <w:bookmarkStart w:id="97" w:name="_Toc97903964"/>
      <w:bookmarkStart w:id="98" w:name="_Toc98867977"/>
      <w:bookmarkStart w:id="99" w:name="_Toc105174261"/>
      <w:bookmarkStart w:id="100" w:name="_Toc106109098"/>
      <w:bookmarkStart w:id="101" w:name="_Toc113824919"/>
      <w:bookmarkStart w:id="102" w:name="_Toc138863050"/>
      <w:r w:rsidRPr="002B6889">
        <w:rPr>
          <w:rFonts w:ascii="Arial" w:eastAsia="Times New Roman" w:hAnsi="Arial"/>
          <w:sz w:val="24"/>
          <w:lang w:eastAsia="ko-KR"/>
        </w:rPr>
        <w:t>8.2.4.1</w:t>
      </w:r>
      <w:r w:rsidRPr="002B6889">
        <w:rPr>
          <w:rFonts w:ascii="Arial" w:eastAsia="Times New Roman" w:hAnsi="Arial"/>
          <w:sz w:val="24"/>
          <w:lang w:eastAsia="ko-KR"/>
        </w:rPr>
        <w:tab/>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FE11B00" w14:textId="77777777" w:rsidR="002B6889" w:rsidRP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w:t>
      </w:r>
    </w:p>
    <w:p w14:paraId="49D59848" w14:textId="77777777" w:rsidR="002B6889" w:rsidRP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 xml:space="preserve">The procedure uses </w:t>
      </w:r>
      <w:r w:rsidRPr="002B6889">
        <w:rPr>
          <w:rFonts w:eastAsia="宋体"/>
          <w:lang w:eastAsia="zh-CN"/>
        </w:rPr>
        <w:t>UE-associated signalling</w:t>
      </w:r>
      <w:r w:rsidRPr="002B6889">
        <w:rPr>
          <w:rFonts w:eastAsia="Times New Roman"/>
          <w:lang w:eastAsia="ko-KR"/>
        </w:rPr>
        <w:t>.</w:t>
      </w:r>
    </w:p>
    <w:p w14:paraId="223FCE5C" w14:textId="77777777" w:rsidR="002B6889" w:rsidRPr="002B6889" w:rsidRDefault="002B6889" w:rsidP="002B68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03" w:name="_Toc20955065"/>
      <w:bookmarkStart w:id="104" w:name="_Toc29991252"/>
      <w:bookmarkStart w:id="105" w:name="_Toc36555652"/>
      <w:bookmarkStart w:id="106" w:name="_Toc44497315"/>
      <w:bookmarkStart w:id="107" w:name="_Toc45107703"/>
      <w:bookmarkStart w:id="108" w:name="_Toc45901323"/>
      <w:bookmarkStart w:id="109" w:name="_Toc51850402"/>
      <w:bookmarkStart w:id="110" w:name="_Toc56693405"/>
      <w:bookmarkStart w:id="111" w:name="_Toc64446948"/>
      <w:bookmarkStart w:id="112" w:name="_Toc66286442"/>
      <w:bookmarkStart w:id="113" w:name="_Toc74151137"/>
      <w:bookmarkStart w:id="114" w:name="_Toc88653609"/>
      <w:bookmarkStart w:id="115" w:name="_Toc97903965"/>
      <w:bookmarkStart w:id="116" w:name="_Toc98867978"/>
      <w:bookmarkStart w:id="117" w:name="_Toc105174262"/>
      <w:bookmarkStart w:id="118" w:name="_Toc106109099"/>
      <w:bookmarkStart w:id="119" w:name="_Toc113824920"/>
      <w:bookmarkStart w:id="120" w:name="_Toc138863051"/>
      <w:r w:rsidRPr="002B6889">
        <w:rPr>
          <w:rFonts w:ascii="Arial" w:eastAsia="Times New Roman" w:hAnsi="Arial"/>
          <w:sz w:val="24"/>
          <w:lang w:eastAsia="ko-KR"/>
        </w:rPr>
        <w:t>8.2.4.2</w:t>
      </w:r>
      <w:r w:rsidRPr="002B6889">
        <w:rPr>
          <w:rFonts w:ascii="Arial" w:eastAsia="Times New Roman" w:hAnsi="Arial"/>
          <w:sz w:val="24"/>
          <w:lang w:eastAsia="ko-KR"/>
        </w:rPr>
        <w:tab/>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4DC6EDA" w14:textId="77777777" w:rsidR="002B6889" w:rsidRPr="002B6889" w:rsidRDefault="002B6889" w:rsidP="002B6889">
      <w:pPr>
        <w:keepNext/>
        <w:keepLines/>
        <w:overflowPunct w:val="0"/>
        <w:autoSpaceDE w:val="0"/>
        <w:autoSpaceDN w:val="0"/>
        <w:adjustRightInd w:val="0"/>
        <w:spacing w:before="60"/>
        <w:jc w:val="center"/>
        <w:textAlignment w:val="baseline"/>
        <w:rPr>
          <w:rFonts w:ascii="Arial" w:eastAsia="Times New Roman" w:hAnsi="Arial"/>
          <w:b/>
          <w:lang w:eastAsia="ko-KR"/>
        </w:rPr>
      </w:pPr>
      <w:r w:rsidRPr="002B6889">
        <w:rPr>
          <w:rFonts w:ascii="Arial" w:eastAsia="Times New Roman" w:hAnsi="Arial"/>
          <w:b/>
          <w:lang w:eastAsia="ko-KR"/>
        </w:rPr>
        <w:object w:dxaOrig="6825" w:dyaOrig="2520" w14:anchorId="1147BF7F">
          <v:shape id="_x0000_i1026" type="#_x0000_t75" style="width:342.6pt;height:127.05pt" o:ole="">
            <v:imagedata r:id="rId10" o:title=""/>
          </v:shape>
          <o:OLEObject Type="Embed" ProgID="Visio.Drawing.15" ShapeID="_x0000_i1026" DrawAspect="Content" ObjectID="_1754484518" r:id="rId11"/>
        </w:object>
      </w:r>
    </w:p>
    <w:p w14:paraId="179542FE" w14:textId="77777777" w:rsidR="002B6889" w:rsidRPr="002B6889" w:rsidRDefault="002B6889" w:rsidP="002B6889">
      <w:pPr>
        <w:keepLines/>
        <w:overflowPunct w:val="0"/>
        <w:autoSpaceDE w:val="0"/>
        <w:autoSpaceDN w:val="0"/>
        <w:adjustRightInd w:val="0"/>
        <w:spacing w:after="240"/>
        <w:jc w:val="center"/>
        <w:textAlignment w:val="baseline"/>
        <w:rPr>
          <w:rFonts w:ascii="Arial" w:eastAsia="Times New Roman" w:hAnsi="Arial"/>
          <w:b/>
          <w:lang w:eastAsia="ko-KR"/>
        </w:rPr>
      </w:pPr>
      <w:r w:rsidRPr="002B6889">
        <w:rPr>
          <w:rFonts w:ascii="Arial" w:eastAsia="Times New Roman" w:hAnsi="Arial"/>
          <w:b/>
          <w:lang w:eastAsia="ko-KR"/>
        </w:rPr>
        <w:t>Figure 8.2.4.2-1: Retrieve UE Context, successful operation</w:t>
      </w:r>
    </w:p>
    <w:p w14:paraId="5437BAAD" w14:textId="77777777" w:rsid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The new NG-RAN node initiates the procedure by sending the RETRIEVE UE CONTEXT REQUEST message to the old NG-RAN node.</w:t>
      </w:r>
    </w:p>
    <w:p w14:paraId="032CA399" w14:textId="7F51DEB6" w:rsidR="002B6889" w:rsidRPr="002B6889" w:rsidRDefault="002B6889" w:rsidP="002B6889">
      <w:pPr>
        <w:jc w:val="center"/>
        <w:rPr>
          <w:b/>
          <w:i/>
          <w:noProof/>
          <w:color w:val="FF0000"/>
          <w:highlight w:val="cyan"/>
          <w:lang w:eastAsia="zh-CN"/>
        </w:rPr>
      </w:pPr>
      <w:r>
        <w:rPr>
          <w:b/>
          <w:i/>
          <w:noProof/>
          <w:color w:val="FF0000"/>
          <w:highlight w:val="cyan"/>
          <w:lang w:eastAsia="zh-CN"/>
        </w:rPr>
        <w:t>------Skipped text unchanged-------</w:t>
      </w:r>
    </w:p>
    <w:p w14:paraId="01CBA5EC" w14:textId="61D43140" w:rsidR="002235D1" w:rsidRPr="00995032" w:rsidRDefault="00995032">
      <w:pPr>
        <w:rPr>
          <w:rPrChange w:id="121" w:author="Ericsson" w:date="2023-08-24T17:07:00Z">
            <w:rPr>
              <w:rFonts w:eastAsia="Times New Roman"/>
              <w:lang w:eastAsia="ko-KR"/>
            </w:rPr>
          </w:rPrChange>
        </w:rPr>
        <w:pPrChange w:id="122" w:author="Ericsson" w:date="2023-08-24T17:07:00Z">
          <w:pPr>
            <w:overflowPunct w:val="0"/>
            <w:autoSpaceDE w:val="0"/>
            <w:autoSpaceDN w:val="0"/>
            <w:adjustRightInd w:val="0"/>
            <w:textAlignment w:val="baseline"/>
          </w:pPr>
        </w:pPrChange>
      </w:pPr>
      <w:r w:rsidRPr="004B3B44">
        <w:rPr>
          <w:rFonts w:eastAsia="宋体"/>
        </w:rPr>
        <w:t>For each QoS flow</w:t>
      </w:r>
      <w:r w:rsidRPr="008D0E3D">
        <w:rPr>
          <w:rFonts w:eastAsia="宋体"/>
          <w:lang w:eastAsia="ja-JP"/>
        </w:rPr>
        <w:t xml:space="preserve"> in the </w:t>
      </w:r>
      <w:r w:rsidRPr="004B3B44">
        <w:rPr>
          <w:rFonts w:eastAsia="宋体"/>
        </w:rPr>
        <w:t>RETRIEVE UE CONTEXT RESPONSE</w:t>
      </w:r>
      <w:r w:rsidRPr="004B3B44">
        <w:rPr>
          <w:rFonts w:eastAsia="宋体"/>
          <w:lang w:eastAsia="ja-JP"/>
        </w:rPr>
        <w:t xml:space="preserve"> </w:t>
      </w:r>
      <w:r w:rsidRPr="008D0E3D">
        <w:rPr>
          <w:rFonts w:eastAsia="宋体"/>
          <w:lang w:eastAsia="ja-JP"/>
        </w:rPr>
        <w:t>message</w:t>
      </w:r>
      <w:r w:rsidRPr="008D0E3D">
        <w:rPr>
          <w:rFonts w:eastAsia="宋体" w:hint="eastAsia"/>
          <w:lang w:eastAsia="zh-CN"/>
        </w:rPr>
        <w:t>, i</w:t>
      </w:r>
      <w:r w:rsidRPr="008D0E3D">
        <w:rPr>
          <w:rFonts w:eastAsia="宋体"/>
        </w:rPr>
        <w:t xml:space="preserve">f the </w:t>
      </w:r>
      <w:r w:rsidRPr="008D0E3D">
        <w:rPr>
          <w:rFonts w:eastAsia="宋体"/>
          <w:i/>
          <w:iCs/>
          <w:lang w:eastAsia="zh-CN"/>
        </w:rPr>
        <w:t>QoS Monitoring Request</w:t>
      </w:r>
      <w:r w:rsidRPr="008D0E3D">
        <w:rPr>
          <w:rFonts w:eastAsia="宋体"/>
        </w:rPr>
        <w:t xml:space="preserve"> IE is included in the </w:t>
      </w:r>
      <w:r w:rsidRPr="008D0E3D">
        <w:rPr>
          <w:rFonts w:eastAsia="宋体"/>
          <w:i/>
          <w:lang w:eastAsia="ja-JP"/>
        </w:rPr>
        <w:t>QoS Flow Level QoS Parameters</w:t>
      </w:r>
      <w:r w:rsidRPr="008D0E3D">
        <w:rPr>
          <w:rFonts w:eastAsia="宋体"/>
          <w:lang w:eastAsia="ja-JP"/>
        </w:rPr>
        <w:t xml:space="preserve"> IE</w:t>
      </w:r>
      <w:r w:rsidRPr="008D0E3D">
        <w:rPr>
          <w:rFonts w:eastAsia="宋体"/>
          <w:lang w:eastAsia="zh-CN"/>
        </w:rPr>
        <w:t xml:space="preserve"> in the </w:t>
      </w:r>
      <w:r w:rsidRPr="004B3B44">
        <w:rPr>
          <w:rFonts w:eastAsia="宋体"/>
          <w:i/>
          <w:lang w:eastAsia="zh-CN"/>
        </w:rPr>
        <w:t xml:space="preserve">PDU Session Resources </w:t>
      </w:r>
      <w:proofErr w:type="gramStart"/>
      <w:r w:rsidRPr="004B3B44">
        <w:rPr>
          <w:rFonts w:eastAsia="宋体"/>
          <w:i/>
          <w:lang w:eastAsia="zh-CN"/>
        </w:rPr>
        <w:t>To</w:t>
      </w:r>
      <w:proofErr w:type="gramEnd"/>
      <w:r w:rsidRPr="004B3B44">
        <w:rPr>
          <w:rFonts w:eastAsia="宋体"/>
          <w:i/>
          <w:lang w:eastAsia="zh-CN"/>
        </w:rPr>
        <w:t xml:space="preserve"> Be Setup List</w:t>
      </w:r>
      <w:r w:rsidRPr="004B3B44">
        <w:rPr>
          <w:rFonts w:eastAsia="宋体"/>
          <w:lang w:eastAsia="zh-CN"/>
        </w:rPr>
        <w:t xml:space="preserve"> </w:t>
      </w:r>
      <w:r w:rsidRPr="008D0E3D">
        <w:rPr>
          <w:rFonts w:eastAsia="宋体"/>
          <w:lang w:eastAsia="zh-CN"/>
        </w:rPr>
        <w:t>IE</w:t>
      </w:r>
      <w:r w:rsidRPr="008D0E3D">
        <w:rPr>
          <w:rFonts w:eastAsia="宋体"/>
        </w:rPr>
        <w:t xml:space="preserve">, the </w:t>
      </w:r>
      <w:r>
        <w:rPr>
          <w:rFonts w:eastAsia="宋体"/>
        </w:rPr>
        <w:t xml:space="preserve">new </w:t>
      </w:r>
      <w:r w:rsidRPr="008D0E3D">
        <w:rPr>
          <w:rFonts w:eastAsia="宋体"/>
        </w:rPr>
        <w:t>NG-RAN node shall store this information, and</w:t>
      </w:r>
      <w:r>
        <w:rPr>
          <w:rFonts w:eastAsia="宋体"/>
        </w:rPr>
        <w:t xml:space="preserve"> shall</w:t>
      </w:r>
      <w:r w:rsidRPr="008D0E3D">
        <w:rPr>
          <w:rFonts w:eastAsia="宋体"/>
        </w:rPr>
        <w:t xml:space="preserve">,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xml:space="preserve">, the new NG-RAN node shall store this information, and shall, if supported, use it for RAN part delay reporting. </w:t>
      </w:r>
      <w:ins w:id="123" w:author="Ericsson" w:date="2023-08-02T15:17:00Z">
        <w:r w:rsidR="002235D1">
          <w:t>For each QoS Flow, i</w:t>
        </w:r>
        <w:r w:rsidR="002235D1" w:rsidRPr="0090263D">
          <w:t xml:space="preserve">f </w:t>
        </w:r>
        <w:r w:rsidR="002235D1">
          <w:t xml:space="preserve">the </w:t>
        </w:r>
        <w:r w:rsidR="002235D1">
          <w:rPr>
            <w:i/>
          </w:rPr>
          <w:t>PDU Set QoS Parameters</w:t>
        </w:r>
        <w:r w:rsidR="002235D1" w:rsidRPr="0090263D">
          <w:t xml:space="preserve"> IE is included </w:t>
        </w:r>
        <w:r w:rsidR="002235D1">
          <w:t xml:space="preserve">in the </w:t>
        </w:r>
      </w:ins>
      <w:ins w:id="124" w:author="Ericsson" w:date="2023-08-24T17:07:00Z">
        <w:r w:rsidRPr="008D0E3D">
          <w:rPr>
            <w:rFonts w:eastAsia="宋体"/>
            <w:i/>
            <w:lang w:eastAsia="ja-JP"/>
          </w:rPr>
          <w:t>QoS Flow Level QoS Parameters</w:t>
        </w:r>
        <w:r w:rsidRPr="008D0E3D">
          <w:rPr>
            <w:rFonts w:eastAsia="宋体"/>
            <w:lang w:eastAsia="ja-JP"/>
          </w:rPr>
          <w:t xml:space="preserve"> IE</w:t>
        </w:r>
        <w:r w:rsidRPr="008D0E3D">
          <w:rPr>
            <w:rFonts w:eastAsia="宋体"/>
            <w:lang w:eastAsia="zh-CN"/>
          </w:rPr>
          <w:t xml:space="preserve"> in the </w:t>
        </w:r>
        <w:r w:rsidRPr="004B3B44">
          <w:rPr>
            <w:rFonts w:eastAsia="宋体"/>
            <w:i/>
            <w:lang w:eastAsia="zh-CN"/>
          </w:rPr>
          <w:t xml:space="preserve">PDU Session Resources </w:t>
        </w:r>
        <w:proofErr w:type="gramStart"/>
        <w:r w:rsidRPr="004B3B44">
          <w:rPr>
            <w:rFonts w:eastAsia="宋体"/>
            <w:i/>
            <w:lang w:eastAsia="zh-CN"/>
          </w:rPr>
          <w:t>To</w:t>
        </w:r>
        <w:proofErr w:type="gramEnd"/>
        <w:r w:rsidRPr="004B3B44">
          <w:rPr>
            <w:rFonts w:eastAsia="宋体"/>
            <w:i/>
            <w:lang w:eastAsia="zh-CN"/>
          </w:rPr>
          <w:t xml:space="preserve"> Be Setup List</w:t>
        </w:r>
        <w:r w:rsidRPr="004B3B44">
          <w:rPr>
            <w:rFonts w:eastAsia="宋体"/>
            <w:lang w:eastAsia="zh-CN"/>
          </w:rPr>
          <w:t xml:space="preserve"> </w:t>
        </w:r>
        <w:r w:rsidRPr="008D0E3D">
          <w:rPr>
            <w:rFonts w:eastAsia="宋体"/>
            <w:lang w:eastAsia="zh-CN"/>
          </w:rPr>
          <w:t>IE</w:t>
        </w:r>
      </w:ins>
      <w:ins w:id="125" w:author="Ericsson" w:date="2023-08-02T15:17:00Z">
        <w:r w:rsidR="002235D1" w:rsidRPr="0090263D">
          <w:t xml:space="preserve">, the </w:t>
        </w:r>
        <w:r w:rsidR="002235D1">
          <w:t xml:space="preserve">new </w:t>
        </w:r>
        <w:r w:rsidR="002235D1" w:rsidRPr="0090263D">
          <w:t>NG-RAN node shall</w:t>
        </w:r>
        <w:r w:rsidR="002235D1">
          <w:t>, if supported, use it as specified in TS 23.501 [7]</w:t>
        </w:r>
        <w:r w:rsidR="002235D1" w:rsidRPr="0090263D">
          <w:t>.</w:t>
        </w:r>
      </w:ins>
    </w:p>
    <w:p w14:paraId="64567A9C" w14:textId="77777777" w:rsidR="00BE2473" w:rsidRDefault="00BE2473" w:rsidP="00D153E0">
      <w:pPr>
        <w:rPr>
          <w:b/>
          <w:i/>
          <w:noProof/>
          <w:color w:val="FF0000"/>
          <w:highlight w:val="yellow"/>
          <w:lang w:eastAsia="zh-CN"/>
        </w:rPr>
      </w:pPr>
    </w:p>
    <w:p w14:paraId="70701A57" w14:textId="77777777" w:rsidR="00BE2473" w:rsidRDefault="00BE2473" w:rsidP="00BE2473">
      <w:pPr>
        <w:jc w:val="center"/>
        <w:rPr>
          <w:b/>
          <w:i/>
          <w:noProof/>
          <w:color w:val="FF0000"/>
          <w:highlight w:val="yellow"/>
          <w:lang w:eastAsia="zh-CN"/>
        </w:rPr>
      </w:pPr>
      <w:r>
        <w:rPr>
          <w:b/>
          <w:i/>
          <w:noProof/>
          <w:color w:val="FF0000"/>
          <w:highlight w:val="yellow"/>
          <w:lang w:eastAsia="zh-CN"/>
        </w:rPr>
        <w:t>------Next change-------</w:t>
      </w:r>
    </w:p>
    <w:p w14:paraId="47870884" w14:textId="77777777" w:rsidR="001C32D5" w:rsidRPr="001C32D5" w:rsidRDefault="001C32D5" w:rsidP="001C32D5">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6" w:name="_Toc20955236"/>
      <w:bookmarkStart w:id="127" w:name="_Toc29991433"/>
      <w:bookmarkStart w:id="128" w:name="_Toc36555833"/>
      <w:bookmarkStart w:id="129" w:name="_Toc44497553"/>
      <w:bookmarkStart w:id="130" w:name="_Toc45107941"/>
      <w:bookmarkStart w:id="131" w:name="_Toc45901561"/>
      <w:bookmarkStart w:id="132" w:name="_Toc51850640"/>
      <w:bookmarkStart w:id="133" w:name="_Toc56693643"/>
      <w:bookmarkStart w:id="134" w:name="_Toc64447186"/>
      <w:bookmarkStart w:id="135" w:name="_Toc66286680"/>
      <w:bookmarkStart w:id="136" w:name="_Toc74151375"/>
      <w:bookmarkStart w:id="137" w:name="_Toc88653847"/>
      <w:bookmarkStart w:id="138" w:name="_Toc97904203"/>
      <w:bookmarkStart w:id="139" w:name="_Toc98868284"/>
      <w:bookmarkStart w:id="140" w:name="_Toc105174570"/>
      <w:bookmarkStart w:id="141" w:name="_Toc106109407"/>
      <w:bookmarkStart w:id="142" w:name="_Toc113825228"/>
      <w:bookmarkStart w:id="143" w:name="_Toc138863359"/>
      <w:r w:rsidRPr="001C32D5">
        <w:rPr>
          <w:rFonts w:ascii="Arial" w:eastAsia="Times New Roman" w:hAnsi="Arial"/>
          <w:sz w:val="24"/>
          <w:lang w:eastAsia="ko-KR"/>
        </w:rPr>
        <w:t>9.2.1.1</w:t>
      </w:r>
      <w:r w:rsidRPr="001C32D5">
        <w:rPr>
          <w:rFonts w:ascii="Arial" w:eastAsia="Times New Roman" w:hAnsi="Arial"/>
          <w:sz w:val="24"/>
          <w:lang w:eastAsia="ko-KR"/>
        </w:rPr>
        <w:tab/>
        <w:t xml:space="preserve">PDU Session Resources </w:t>
      </w:r>
      <w:proofErr w:type="gramStart"/>
      <w:r w:rsidRPr="001C32D5">
        <w:rPr>
          <w:rFonts w:ascii="Arial" w:eastAsia="Times New Roman" w:hAnsi="Arial"/>
          <w:sz w:val="24"/>
          <w:lang w:eastAsia="ko-KR"/>
        </w:rPr>
        <w:t>To</w:t>
      </w:r>
      <w:proofErr w:type="gramEnd"/>
      <w:r w:rsidRPr="001C32D5">
        <w:rPr>
          <w:rFonts w:ascii="Arial" w:eastAsia="Times New Roman" w:hAnsi="Arial"/>
          <w:sz w:val="24"/>
          <w:lang w:eastAsia="ko-KR"/>
        </w:rPr>
        <w:t xml:space="preserve"> Be Setup List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25E9CD3" w14:textId="77777777" w:rsidR="001C32D5" w:rsidRPr="001C32D5" w:rsidRDefault="001C32D5" w:rsidP="001C32D5">
      <w:pPr>
        <w:widowControl w:val="0"/>
        <w:overflowPunct w:val="0"/>
        <w:autoSpaceDE w:val="0"/>
        <w:autoSpaceDN w:val="0"/>
        <w:adjustRightInd w:val="0"/>
        <w:textAlignment w:val="baseline"/>
        <w:rPr>
          <w:rFonts w:eastAsia="Times New Roman"/>
          <w:lang w:eastAsia="ko-KR"/>
        </w:rPr>
      </w:pPr>
      <w:r w:rsidRPr="001C32D5">
        <w:rPr>
          <w:rFonts w:eastAsia="Times New Roman"/>
          <w:lang w:eastAsia="ko-KR"/>
        </w:rPr>
        <w:t>This IE contains PDU session resource related information used at UE context transfer between NG-RAN nodes.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C32D5" w:rsidRPr="001C32D5" w14:paraId="7881B5BD" w14:textId="77777777" w:rsidTr="007166AD">
        <w:trPr>
          <w:tblHeader/>
          <w:jc w:val="center"/>
        </w:trPr>
        <w:tc>
          <w:tcPr>
            <w:tcW w:w="2160" w:type="dxa"/>
          </w:tcPr>
          <w:p w14:paraId="22B3219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IE/Group Name</w:t>
            </w:r>
          </w:p>
        </w:tc>
        <w:tc>
          <w:tcPr>
            <w:tcW w:w="1080" w:type="dxa"/>
          </w:tcPr>
          <w:p w14:paraId="4D1BAC7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Presence</w:t>
            </w:r>
          </w:p>
        </w:tc>
        <w:tc>
          <w:tcPr>
            <w:tcW w:w="1080" w:type="dxa"/>
          </w:tcPr>
          <w:p w14:paraId="39B5181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Range</w:t>
            </w:r>
          </w:p>
        </w:tc>
        <w:tc>
          <w:tcPr>
            <w:tcW w:w="1512" w:type="dxa"/>
          </w:tcPr>
          <w:p w14:paraId="73692A26"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IE type and reference</w:t>
            </w:r>
          </w:p>
        </w:tc>
        <w:tc>
          <w:tcPr>
            <w:tcW w:w="1728" w:type="dxa"/>
          </w:tcPr>
          <w:p w14:paraId="2482FC2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Semantics description</w:t>
            </w:r>
          </w:p>
        </w:tc>
        <w:tc>
          <w:tcPr>
            <w:tcW w:w="1080" w:type="dxa"/>
          </w:tcPr>
          <w:p w14:paraId="5011144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Criticality</w:t>
            </w:r>
          </w:p>
        </w:tc>
        <w:tc>
          <w:tcPr>
            <w:tcW w:w="1080" w:type="dxa"/>
          </w:tcPr>
          <w:p w14:paraId="3A44B287"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Assigned Criticality</w:t>
            </w:r>
          </w:p>
        </w:tc>
      </w:tr>
      <w:tr w:rsidR="001C32D5" w:rsidRPr="001C32D5" w14:paraId="4EFEFD5F" w14:textId="77777777" w:rsidTr="007166AD">
        <w:trPr>
          <w:jc w:val="center"/>
        </w:trPr>
        <w:tc>
          <w:tcPr>
            <w:tcW w:w="2160" w:type="dxa"/>
          </w:tcPr>
          <w:p w14:paraId="2326058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
                <w:bCs/>
                <w:iCs/>
                <w:sz w:val="18"/>
                <w:lang w:eastAsia="ja-JP"/>
              </w:rPr>
              <w:t xml:space="preserve">PDU Session Resources </w:t>
            </w:r>
            <w:proofErr w:type="gramStart"/>
            <w:r w:rsidRPr="001C32D5">
              <w:rPr>
                <w:rFonts w:ascii="Arial" w:eastAsia="Times New Roman" w:hAnsi="Arial"/>
                <w:b/>
                <w:bCs/>
                <w:iCs/>
                <w:sz w:val="18"/>
                <w:lang w:eastAsia="ja-JP"/>
              </w:rPr>
              <w:t>To</w:t>
            </w:r>
            <w:proofErr w:type="gramEnd"/>
            <w:r w:rsidRPr="001C32D5">
              <w:rPr>
                <w:rFonts w:ascii="Arial" w:eastAsia="Times New Roman" w:hAnsi="Arial"/>
                <w:b/>
                <w:bCs/>
                <w:iCs/>
                <w:sz w:val="18"/>
                <w:lang w:eastAsia="ja-JP"/>
              </w:rPr>
              <w:t xml:space="preserve"> Be Setup List</w:t>
            </w:r>
          </w:p>
        </w:tc>
        <w:tc>
          <w:tcPr>
            <w:tcW w:w="1080" w:type="dxa"/>
          </w:tcPr>
          <w:p w14:paraId="04AFCFA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7BE4D4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i/>
                <w:sz w:val="18"/>
                <w:lang w:eastAsia="ja-JP"/>
              </w:rPr>
              <w:t>1</w:t>
            </w:r>
          </w:p>
        </w:tc>
        <w:tc>
          <w:tcPr>
            <w:tcW w:w="1512" w:type="dxa"/>
          </w:tcPr>
          <w:p w14:paraId="0AA7703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487C1A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Pr>
          <w:p w14:paraId="771CB97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24042B5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5945D51E" w14:textId="77777777" w:rsidTr="007166AD">
        <w:trPr>
          <w:jc w:val="center"/>
        </w:trPr>
        <w:tc>
          <w:tcPr>
            <w:tcW w:w="2160" w:type="dxa"/>
          </w:tcPr>
          <w:p w14:paraId="274B06C5" w14:textId="77777777" w:rsidR="001C32D5" w:rsidRPr="001C32D5" w:rsidRDefault="001C32D5" w:rsidP="001C32D5">
            <w:pPr>
              <w:widowControl w:val="0"/>
              <w:overflowPunct w:val="0"/>
              <w:autoSpaceDE w:val="0"/>
              <w:autoSpaceDN w:val="0"/>
              <w:adjustRightInd w:val="0"/>
              <w:spacing w:after="0"/>
              <w:ind w:left="113"/>
              <w:textAlignment w:val="baseline"/>
              <w:rPr>
                <w:rFonts w:ascii="Arial" w:eastAsia="Times New Roman" w:hAnsi="Arial"/>
                <w:sz w:val="18"/>
                <w:lang w:eastAsia="ja-JP"/>
              </w:rPr>
            </w:pPr>
            <w:r w:rsidRPr="001C32D5">
              <w:rPr>
                <w:rFonts w:ascii="Arial" w:eastAsia="Times New Roman" w:hAnsi="Arial"/>
                <w:b/>
                <w:sz w:val="18"/>
                <w:lang w:eastAsia="ja-JP"/>
              </w:rPr>
              <w:t xml:space="preserve">&gt;PDU Session Resources </w:t>
            </w:r>
            <w:proofErr w:type="gramStart"/>
            <w:r w:rsidRPr="001C32D5">
              <w:rPr>
                <w:rFonts w:ascii="Arial" w:eastAsia="Times New Roman" w:hAnsi="Arial"/>
                <w:b/>
                <w:sz w:val="18"/>
                <w:lang w:eastAsia="ja-JP"/>
              </w:rPr>
              <w:t>To</w:t>
            </w:r>
            <w:proofErr w:type="gramEnd"/>
            <w:r w:rsidRPr="001C32D5">
              <w:rPr>
                <w:rFonts w:ascii="Arial" w:eastAsia="Times New Roman" w:hAnsi="Arial"/>
                <w:b/>
                <w:sz w:val="18"/>
                <w:lang w:eastAsia="ja-JP"/>
              </w:rPr>
              <w:t xml:space="preserve"> Be Setup</w:t>
            </w:r>
            <w:r w:rsidRPr="001C32D5">
              <w:rPr>
                <w:rFonts w:ascii="Arial" w:eastAsia="MS Mincho" w:hAnsi="Arial"/>
                <w:b/>
                <w:sz w:val="18"/>
                <w:lang w:eastAsia="ja-JP"/>
              </w:rPr>
              <w:t xml:space="preserve"> Item</w:t>
            </w:r>
          </w:p>
        </w:tc>
        <w:tc>
          <w:tcPr>
            <w:tcW w:w="1080" w:type="dxa"/>
          </w:tcPr>
          <w:p w14:paraId="044F849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799D6FB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Cs/>
                <w:i/>
                <w:sz w:val="18"/>
                <w:szCs w:val="18"/>
                <w:lang w:eastAsia="ja-JP"/>
              </w:rPr>
              <w:t>1</w:t>
            </w:r>
            <w:proofErr w:type="gramStart"/>
            <w:r w:rsidRPr="001C32D5">
              <w:rPr>
                <w:rFonts w:ascii="Arial" w:eastAsia="Times New Roman" w:hAnsi="Arial"/>
                <w:bCs/>
                <w:i/>
                <w:sz w:val="18"/>
                <w:szCs w:val="18"/>
                <w:lang w:eastAsia="ja-JP"/>
              </w:rPr>
              <w:t xml:space="preserve"> ..</w:t>
            </w:r>
            <w:proofErr w:type="gramEnd"/>
            <w:r w:rsidRPr="001C32D5">
              <w:rPr>
                <w:rFonts w:ascii="Arial" w:eastAsia="Times New Roman" w:hAnsi="Arial"/>
                <w:bCs/>
                <w:i/>
                <w:sz w:val="18"/>
                <w:szCs w:val="18"/>
                <w:lang w:eastAsia="ja-JP"/>
              </w:rPr>
              <w:t xml:space="preserve"> &lt;</w:t>
            </w:r>
            <w:proofErr w:type="spellStart"/>
            <w:r w:rsidRPr="001C32D5">
              <w:rPr>
                <w:rFonts w:ascii="Arial" w:eastAsia="Times New Roman" w:hAnsi="Arial"/>
                <w:bCs/>
                <w:i/>
                <w:sz w:val="18"/>
                <w:szCs w:val="18"/>
                <w:lang w:eastAsia="ja-JP"/>
              </w:rPr>
              <w:t>maxnoof</w:t>
            </w:r>
            <w:proofErr w:type="spellEnd"/>
            <w:r w:rsidRPr="001C32D5">
              <w:rPr>
                <w:rFonts w:ascii="Arial" w:eastAsia="Times New Roman" w:hAnsi="Arial"/>
                <w:bCs/>
                <w:i/>
                <w:sz w:val="18"/>
                <w:szCs w:val="18"/>
                <w:lang w:eastAsia="ja-JP"/>
              </w:rPr>
              <w:t xml:space="preserve"> PDU sessions</w:t>
            </w:r>
            <w:r w:rsidRPr="001C32D5" w:rsidDel="00B23964">
              <w:rPr>
                <w:rFonts w:ascii="Arial" w:eastAsia="Times New Roman" w:hAnsi="Arial"/>
                <w:bCs/>
                <w:i/>
                <w:sz w:val="18"/>
                <w:szCs w:val="18"/>
                <w:lang w:eastAsia="ja-JP"/>
              </w:rPr>
              <w:t xml:space="preserve"> </w:t>
            </w:r>
            <w:r w:rsidRPr="001C32D5">
              <w:rPr>
                <w:rFonts w:ascii="Arial" w:eastAsia="Times New Roman" w:hAnsi="Arial"/>
                <w:bCs/>
                <w:i/>
                <w:sz w:val="18"/>
                <w:szCs w:val="18"/>
                <w:lang w:eastAsia="ja-JP"/>
              </w:rPr>
              <w:t>&gt;</w:t>
            </w:r>
          </w:p>
        </w:tc>
        <w:tc>
          <w:tcPr>
            <w:tcW w:w="1512" w:type="dxa"/>
          </w:tcPr>
          <w:p w14:paraId="27D38C6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9BF46C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3A0B32E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5AADD15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7E4AF6C3" w14:textId="77777777" w:rsidTr="007166AD">
        <w:trPr>
          <w:jc w:val="center"/>
        </w:trPr>
        <w:tc>
          <w:tcPr>
            <w:tcW w:w="2160" w:type="dxa"/>
          </w:tcPr>
          <w:p w14:paraId="670DD529"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b/>
                <w:sz w:val="18"/>
                <w:lang w:eastAsia="ja-JP"/>
              </w:rPr>
            </w:pPr>
            <w:r w:rsidRPr="001C32D5">
              <w:rPr>
                <w:rFonts w:ascii="Arial" w:eastAsia="Batang" w:hAnsi="Arial"/>
                <w:sz w:val="18"/>
                <w:lang w:eastAsia="ja-JP"/>
              </w:rPr>
              <w:t xml:space="preserve">&gt;&gt;PDU Session </w:t>
            </w:r>
            <w:r w:rsidRPr="001C32D5">
              <w:rPr>
                <w:rFonts w:ascii="Arial" w:eastAsia="Times New Roman" w:hAnsi="Arial"/>
                <w:sz w:val="18"/>
                <w:lang w:eastAsia="ja-JP"/>
              </w:rPr>
              <w:t>ID</w:t>
            </w:r>
          </w:p>
        </w:tc>
        <w:tc>
          <w:tcPr>
            <w:tcW w:w="1080" w:type="dxa"/>
          </w:tcPr>
          <w:p w14:paraId="18B76A0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Batang" w:hAnsi="Arial"/>
                <w:sz w:val="18"/>
                <w:lang w:eastAsia="ja-JP"/>
              </w:rPr>
              <w:t>M</w:t>
            </w:r>
          </w:p>
        </w:tc>
        <w:tc>
          <w:tcPr>
            <w:tcW w:w="1080" w:type="dxa"/>
          </w:tcPr>
          <w:p w14:paraId="4F6A4F4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6F2E8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9.2.3.18</w:t>
            </w:r>
          </w:p>
        </w:tc>
        <w:tc>
          <w:tcPr>
            <w:tcW w:w="1728" w:type="dxa"/>
          </w:tcPr>
          <w:p w14:paraId="1057E60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7215CB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75EF743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3D199F48" w14:textId="77777777" w:rsidTr="007166AD">
        <w:trPr>
          <w:jc w:val="center"/>
        </w:trPr>
        <w:tc>
          <w:tcPr>
            <w:tcW w:w="2160" w:type="dxa"/>
          </w:tcPr>
          <w:p w14:paraId="1CE99672"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cs="Arial"/>
                <w:sz w:val="18"/>
                <w:lang w:eastAsia="ja-JP"/>
              </w:rPr>
              <w:t>&gt;&gt;S-NSSAI</w:t>
            </w:r>
          </w:p>
        </w:tc>
        <w:tc>
          <w:tcPr>
            <w:tcW w:w="1080" w:type="dxa"/>
          </w:tcPr>
          <w:p w14:paraId="483D53C7"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cs="Arial"/>
                <w:sz w:val="18"/>
                <w:lang w:eastAsia="ja-JP"/>
              </w:rPr>
              <w:t>M</w:t>
            </w:r>
          </w:p>
        </w:tc>
        <w:tc>
          <w:tcPr>
            <w:tcW w:w="1080" w:type="dxa"/>
          </w:tcPr>
          <w:p w14:paraId="73C3D44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B2AF1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sz w:val="18"/>
                <w:lang w:eastAsia="ja-JP"/>
              </w:rPr>
              <w:t>9.2.3.21</w:t>
            </w:r>
          </w:p>
        </w:tc>
        <w:tc>
          <w:tcPr>
            <w:tcW w:w="1728" w:type="dxa"/>
          </w:tcPr>
          <w:p w14:paraId="73F3A10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4747E2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641963E1"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27972BE6" w14:textId="77777777" w:rsidTr="007166AD">
        <w:trPr>
          <w:jc w:val="center"/>
        </w:trPr>
        <w:tc>
          <w:tcPr>
            <w:tcW w:w="2160" w:type="dxa"/>
          </w:tcPr>
          <w:p w14:paraId="1B006041"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Batang" w:hAnsi="Arial"/>
                <w:sz w:val="18"/>
                <w:lang w:eastAsia="ja-JP"/>
              </w:rPr>
              <w:t>&gt;&gt;PDU Session Resource Aggregate Maximum Bitrate</w:t>
            </w:r>
          </w:p>
        </w:tc>
        <w:tc>
          <w:tcPr>
            <w:tcW w:w="1080" w:type="dxa"/>
          </w:tcPr>
          <w:p w14:paraId="787961F2"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O</w:t>
            </w:r>
          </w:p>
        </w:tc>
        <w:tc>
          <w:tcPr>
            <w:tcW w:w="1080" w:type="dxa"/>
          </w:tcPr>
          <w:p w14:paraId="63AF73E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CFF446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PDU Session Aggregate Maximum Bit </w:t>
            </w:r>
            <w:r w:rsidRPr="001C32D5">
              <w:rPr>
                <w:rFonts w:ascii="Arial" w:eastAsia="Times New Roman" w:hAnsi="Arial"/>
                <w:sz w:val="18"/>
                <w:lang w:eastAsia="ja-JP"/>
              </w:rPr>
              <w:lastRenderedPageBreak/>
              <w:t>Rate</w:t>
            </w:r>
          </w:p>
          <w:p w14:paraId="47F0268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9.2.3.69</w:t>
            </w:r>
          </w:p>
        </w:tc>
        <w:tc>
          <w:tcPr>
            <w:tcW w:w="1728" w:type="dxa"/>
          </w:tcPr>
          <w:p w14:paraId="6303776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lastRenderedPageBreak/>
              <w:t>This IE shall be present when at least one Non-</w:t>
            </w:r>
            <w:r w:rsidRPr="001C32D5">
              <w:rPr>
                <w:rFonts w:ascii="Arial" w:eastAsia="Times New Roman" w:hAnsi="Arial"/>
                <w:sz w:val="18"/>
                <w:lang w:eastAsia="ja-JP"/>
              </w:rPr>
              <w:lastRenderedPageBreak/>
              <w:t>GBR QoS Flow has been setup.</w:t>
            </w:r>
          </w:p>
        </w:tc>
        <w:tc>
          <w:tcPr>
            <w:tcW w:w="1080" w:type="dxa"/>
          </w:tcPr>
          <w:p w14:paraId="1708097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lastRenderedPageBreak/>
              <w:t>–</w:t>
            </w:r>
          </w:p>
        </w:tc>
        <w:tc>
          <w:tcPr>
            <w:tcW w:w="1080" w:type="dxa"/>
          </w:tcPr>
          <w:p w14:paraId="2A5F5D9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201D6480" w14:textId="77777777" w:rsidTr="007166AD">
        <w:trPr>
          <w:jc w:val="center"/>
        </w:trPr>
        <w:tc>
          <w:tcPr>
            <w:tcW w:w="2160" w:type="dxa"/>
          </w:tcPr>
          <w:p w14:paraId="6D7BE48D"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sz w:val="18"/>
                <w:lang w:eastAsia="ja-JP"/>
              </w:rPr>
              <w:t xml:space="preserve">&gt;&gt;UL NG-U </w:t>
            </w:r>
            <w:r w:rsidRPr="001C32D5">
              <w:rPr>
                <w:rFonts w:ascii="Arial" w:eastAsia="Times New Roman" w:hAnsi="Arial" w:cs="Arial"/>
                <w:sz w:val="18"/>
                <w:lang w:eastAsia="ko-KR"/>
              </w:rPr>
              <w:t xml:space="preserve">UP </w:t>
            </w:r>
            <w:r w:rsidRPr="001C32D5">
              <w:rPr>
                <w:rFonts w:ascii="Arial" w:eastAsia="Times New Roman" w:hAnsi="Arial" w:cs="Arial"/>
                <w:sz w:val="18"/>
                <w:lang w:eastAsia="zh-CN"/>
              </w:rPr>
              <w:t>TNL Information</w:t>
            </w:r>
            <w:r w:rsidRPr="001C32D5">
              <w:rPr>
                <w:rFonts w:ascii="Arial" w:eastAsia="Times New Roman" w:hAnsi="Arial"/>
                <w:sz w:val="18"/>
                <w:lang w:eastAsia="ja-JP"/>
              </w:rPr>
              <w:t xml:space="preserve"> at UPF </w:t>
            </w:r>
          </w:p>
        </w:tc>
        <w:tc>
          <w:tcPr>
            <w:tcW w:w="1080" w:type="dxa"/>
          </w:tcPr>
          <w:p w14:paraId="44FBF8CC"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1184827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38D558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UP Transport Layer Information</w:t>
            </w:r>
            <w:r w:rsidRPr="001C32D5">
              <w:rPr>
                <w:rFonts w:ascii="Arial" w:eastAsia="Times New Roman" w:hAnsi="Arial"/>
                <w:sz w:val="18"/>
                <w:lang w:val="sv-SE" w:eastAsia="ja-JP"/>
              </w:rPr>
              <w:t xml:space="preserve"> </w:t>
            </w:r>
            <w:r w:rsidRPr="001C32D5">
              <w:rPr>
                <w:rFonts w:ascii="Arial" w:eastAsia="Times New Roman" w:hAnsi="Arial"/>
                <w:sz w:val="18"/>
                <w:lang w:eastAsia="ja-JP"/>
              </w:rPr>
              <w:t>9.2.3.30</w:t>
            </w:r>
          </w:p>
        </w:tc>
        <w:tc>
          <w:tcPr>
            <w:tcW w:w="1728" w:type="dxa"/>
          </w:tcPr>
          <w:p w14:paraId="001747D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宋体" w:hAnsi="Arial" w:hint="eastAsia"/>
                <w:sz w:val="18"/>
                <w:lang w:eastAsia="zh-CN"/>
              </w:rPr>
              <w:t>UPF</w:t>
            </w:r>
            <w:r w:rsidRPr="001C32D5">
              <w:rPr>
                <w:rFonts w:ascii="Arial" w:eastAsia="Times New Roman" w:hAnsi="Arial"/>
                <w:sz w:val="18"/>
                <w:lang w:eastAsia="ja-JP"/>
              </w:rPr>
              <w:t xml:space="preserve"> endpoint of the </w:t>
            </w:r>
            <w:r w:rsidRPr="001C32D5">
              <w:rPr>
                <w:rFonts w:ascii="Arial" w:eastAsia="宋体" w:hAnsi="Arial" w:hint="eastAsia"/>
                <w:sz w:val="18"/>
                <w:lang w:eastAsia="zh-CN"/>
              </w:rPr>
              <w:t>NG-U</w:t>
            </w:r>
            <w:r w:rsidRPr="001C32D5">
              <w:rPr>
                <w:rFonts w:ascii="Arial" w:eastAsia="Times New Roman" w:hAnsi="Arial"/>
                <w:sz w:val="18"/>
                <w:lang w:eastAsia="ja-JP"/>
              </w:rPr>
              <w:t xml:space="preserve"> transport bearer. For delivery of UL PDUs</w:t>
            </w:r>
          </w:p>
        </w:tc>
        <w:tc>
          <w:tcPr>
            <w:tcW w:w="1080" w:type="dxa"/>
          </w:tcPr>
          <w:p w14:paraId="182C63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宋体" w:hAnsi="Arial"/>
                <w:sz w:val="18"/>
                <w:lang w:eastAsia="zh-CN"/>
              </w:rPr>
            </w:pPr>
            <w:r w:rsidRPr="001C32D5">
              <w:rPr>
                <w:rFonts w:ascii="Arial" w:eastAsia="Times New Roman" w:hAnsi="Arial"/>
                <w:sz w:val="18"/>
                <w:lang w:eastAsia="ja-JP"/>
              </w:rPr>
              <w:t>–</w:t>
            </w:r>
          </w:p>
        </w:tc>
        <w:tc>
          <w:tcPr>
            <w:tcW w:w="1080" w:type="dxa"/>
          </w:tcPr>
          <w:p w14:paraId="79E9F9B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1C32D5" w:rsidRPr="001C32D5" w14:paraId="161B5E88" w14:textId="77777777" w:rsidTr="007166AD">
        <w:trPr>
          <w:jc w:val="center"/>
        </w:trPr>
        <w:tc>
          <w:tcPr>
            <w:tcW w:w="2160" w:type="dxa"/>
          </w:tcPr>
          <w:p w14:paraId="22A53860"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val="fr-FR" w:eastAsia="ja-JP"/>
              </w:rPr>
            </w:pPr>
            <w:r w:rsidRPr="001C32D5">
              <w:rPr>
                <w:rFonts w:ascii="Arial" w:eastAsia="Times New Roman" w:hAnsi="Arial"/>
                <w:sz w:val="18"/>
                <w:lang w:val="fr-FR" w:eastAsia="ja-JP"/>
              </w:rPr>
              <w:t>&gt;&gt;</w:t>
            </w:r>
            <w:bookmarkStart w:id="144" w:name="_Hlk525921959"/>
            <w:r w:rsidRPr="001C32D5">
              <w:rPr>
                <w:rFonts w:ascii="Arial" w:eastAsia="Times New Roman" w:hAnsi="Arial"/>
                <w:snapToGrid w:val="0"/>
                <w:sz w:val="18"/>
                <w:lang w:val="fr-FR" w:eastAsia="ko-KR"/>
              </w:rPr>
              <w:t>Source DL NG-U TNL Information</w:t>
            </w:r>
            <w:bookmarkEnd w:id="144"/>
          </w:p>
        </w:tc>
        <w:tc>
          <w:tcPr>
            <w:tcW w:w="1080" w:type="dxa"/>
          </w:tcPr>
          <w:p w14:paraId="3770855B"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sz w:val="18"/>
                <w:lang w:eastAsia="ja-JP"/>
              </w:rPr>
              <w:t>O</w:t>
            </w:r>
          </w:p>
        </w:tc>
        <w:tc>
          <w:tcPr>
            <w:tcW w:w="1080" w:type="dxa"/>
          </w:tcPr>
          <w:p w14:paraId="72B8BCA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42A9FF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UP Transport Layer Information 9.2.3.30</w:t>
            </w:r>
          </w:p>
        </w:tc>
        <w:tc>
          <w:tcPr>
            <w:tcW w:w="1728" w:type="dxa"/>
          </w:tcPr>
          <w:p w14:paraId="6247E19B" w14:textId="77777777" w:rsidR="001C32D5" w:rsidRPr="001C32D5" w:rsidRDefault="001C32D5" w:rsidP="001C32D5">
            <w:pPr>
              <w:widowControl w:val="0"/>
              <w:overflowPunct w:val="0"/>
              <w:autoSpaceDE w:val="0"/>
              <w:autoSpaceDN w:val="0"/>
              <w:adjustRightInd w:val="0"/>
              <w:spacing w:after="0"/>
              <w:textAlignment w:val="baseline"/>
              <w:rPr>
                <w:rFonts w:ascii="Arial" w:eastAsia="宋体" w:hAnsi="Arial"/>
                <w:sz w:val="18"/>
                <w:lang w:eastAsia="zh-CN"/>
              </w:rPr>
            </w:pPr>
            <w:r w:rsidRPr="001C32D5">
              <w:rPr>
                <w:rFonts w:ascii="Arial" w:eastAsia="Times New Roman" w:hAnsi="Arial"/>
                <w:sz w:val="18"/>
                <w:lang w:eastAsia="ja-JP"/>
              </w:rPr>
              <w:t>Indicates the possibility to keep the NG-U GTP-U tunnel termination point at the target NG-RAN node.</w:t>
            </w:r>
          </w:p>
        </w:tc>
        <w:tc>
          <w:tcPr>
            <w:tcW w:w="1080" w:type="dxa"/>
          </w:tcPr>
          <w:p w14:paraId="7AA6E27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6F4A729A"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2580A8F8" w14:textId="77777777" w:rsidTr="007166AD">
        <w:trPr>
          <w:jc w:val="center"/>
        </w:trPr>
        <w:tc>
          <w:tcPr>
            <w:tcW w:w="2160" w:type="dxa"/>
          </w:tcPr>
          <w:p w14:paraId="33064021"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ko-KR"/>
              </w:rPr>
            </w:pPr>
            <w:r w:rsidRPr="001C32D5">
              <w:rPr>
                <w:rFonts w:ascii="Arial" w:eastAsia="Times New Roman" w:hAnsi="Arial"/>
                <w:sz w:val="18"/>
                <w:lang w:eastAsia="ko-KR"/>
              </w:rPr>
              <w:t>&gt;&gt;</w:t>
            </w:r>
            <w:r w:rsidRPr="001C32D5">
              <w:rPr>
                <w:rFonts w:ascii="Arial" w:eastAsia="Times New Roman" w:hAnsi="Arial" w:hint="eastAsia"/>
                <w:sz w:val="18"/>
                <w:lang w:eastAsia="ko-KR"/>
              </w:rPr>
              <w:t xml:space="preserve">Security </w:t>
            </w:r>
            <w:r w:rsidRPr="001C32D5">
              <w:rPr>
                <w:rFonts w:ascii="Arial" w:eastAsia="Times New Roman" w:hAnsi="Arial"/>
                <w:sz w:val="18"/>
                <w:lang w:eastAsia="ko-KR"/>
              </w:rPr>
              <w:t>Indication</w:t>
            </w:r>
          </w:p>
        </w:tc>
        <w:tc>
          <w:tcPr>
            <w:tcW w:w="1080" w:type="dxa"/>
          </w:tcPr>
          <w:p w14:paraId="11D6F8B9"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ko-KR"/>
              </w:rPr>
            </w:pPr>
            <w:r w:rsidRPr="001C32D5">
              <w:rPr>
                <w:rFonts w:ascii="Arial" w:eastAsia="Times New Roman" w:hAnsi="Arial" w:hint="eastAsia"/>
                <w:sz w:val="18"/>
                <w:lang w:eastAsia="ko-KR"/>
              </w:rPr>
              <w:t>O</w:t>
            </w:r>
          </w:p>
        </w:tc>
        <w:tc>
          <w:tcPr>
            <w:tcW w:w="1080" w:type="dxa"/>
          </w:tcPr>
          <w:p w14:paraId="7F1096A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70E03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hint="eastAsia"/>
                <w:sz w:val="18"/>
                <w:szCs w:val="18"/>
                <w:lang w:eastAsia="zh-CN"/>
              </w:rPr>
              <w:t>9.2.</w:t>
            </w:r>
            <w:r w:rsidRPr="001C32D5">
              <w:rPr>
                <w:rFonts w:ascii="Arial" w:eastAsia="Times New Roman" w:hAnsi="Arial" w:cs="Arial"/>
                <w:sz w:val="18"/>
                <w:szCs w:val="18"/>
                <w:lang w:eastAsia="zh-CN"/>
              </w:rPr>
              <w:t>3.52</w:t>
            </w:r>
          </w:p>
        </w:tc>
        <w:tc>
          <w:tcPr>
            <w:tcW w:w="1728" w:type="dxa"/>
          </w:tcPr>
          <w:p w14:paraId="1756333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0F67B6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6AE9C6E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159F63D4" w14:textId="77777777" w:rsidTr="007166AD">
        <w:trPr>
          <w:jc w:val="center"/>
        </w:trPr>
        <w:tc>
          <w:tcPr>
            <w:tcW w:w="2160" w:type="dxa"/>
          </w:tcPr>
          <w:p w14:paraId="53DF0124"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sz w:val="18"/>
                <w:lang w:eastAsia="ja-JP"/>
              </w:rPr>
              <w:t>&gt;&gt;PDU Session Type</w:t>
            </w:r>
          </w:p>
        </w:tc>
        <w:tc>
          <w:tcPr>
            <w:tcW w:w="1080" w:type="dxa"/>
          </w:tcPr>
          <w:p w14:paraId="2D3BB41F"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6679CE4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EB121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9.2.3.19</w:t>
            </w:r>
          </w:p>
        </w:tc>
        <w:tc>
          <w:tcPr>
            <w:tcW w:w="1728" w:type="dxa"/>
          </w:tcPr>
          <w:p w14:paraId="7A2110A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189E2B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01CC4C7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121766D5" w14:textId="77777777" w:rsidTr="007166AD">
        <w:trPr>
          <w:jc w:val="center"/>
        </w:trPr>
        <w:tc>
          <w:tcPr>
            <w:tcW w:w="2160" w:type="dxa"/>
          </w:tcPr>
          <w:p w14:paraId="1EC57EA2"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sz w:val="18"/>
                <w:lang w:eastAsia="ja-JP"/>
              </w:rPr>
              <w:t>&gt;&gt;Network Instance</w:t>
            </w:r>
          </w:p>
        </w:tc>
        <w:tc>
          <w:tcPr>
            <w:tcW w:w="1080" w:type="dxa"/>
          </w:tcPr>
          <w:p w14:paraId="1997C354"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O</w:t>
            </w:r>
          </w:p>
        </w:tc>
        <w:tc>
          <w:tcPr>
            <w:tcW w:w="1080" w:type="dxa"/>
          </w:tcPr>
          <w:p w14:paraId="6E2D230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4A51E7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9.2.3.85</w:t>
            </w:r>
          </w:p>
        </w:tc>
        <w:tc>
          <w:tcPr>
            <w:tcW w:w="1728" w:type="dxa"/>
          </w:tcPr>
          <w:p w14:paraId="5D8E256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This IE is ignored if the </w:t>
            </w:r>
            <w:r w:rsidRPr="001C32D5">
              <w:rPr>
                <w:rFonts w:ascii="Arial" w:eastAsia="Times New Roman" w:hAnsi="Arial"/>
                <w:i/>
                <w:iCs/>
                <w:sz w:val="18"/>
                <w:lang w:eastAsia="ja-JP"/>
              </w:rPr>
              <w:t>Common Network Instance</w:t>
            </w:r>
            <w:r w:rsidRPr="001C32D5">
              <w:rPr>
                <w:rFonts w:ascii="Arial" w:eastAsia="Times New Roman" w:hAnsi="Arial"/>
                <w:iCs/>
                <w:sz w:val="18"/>
                <w:lang w:eastAsia="ja-JP"/>
              </w:rPr>
              <w:t xml:space="preserve"> IE is present.</w:t>
            </w:r>
          </w:p>
        </w:tc>
        <w:tc>
          <w:tcPr>
            <w:tcW w:w="1080" w:type="dxa"/>
          </w:tcPr>
          <w:p w14:paraId="313EA5E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4B6F90E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01C1CA3A" w14:textId="77777777" w:rsidTr="007166AD">
        <w:trPr>
          <w:jc w:val="center"/>
        </w:trPr>
        <w:tc>
          <w:tcPr>
            <w:tcW w:w="2160" w:type="dxa"/>
          </w:tcPr>
          <w:p w14:paraId="26D0BC97"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Batang" w:hAnsi="Arial"/>
                <w:b/>
                <w:sz w:val="18"/>
                <w:lang w:eastAsia="ja-JP"/>
              </w:rPr>
              <w:t xml:space="preserve">&gt;&gt;QoS Flows </w:t>
            </w:r>
            <w:proofErr w:type="gramStart"/>
            <w:r w:rsidRPr="001C32D5">
              <w:rPr>
                <w:rFonts w:ascii="Arial" w:eastAsia="Batang" w:hAnsi="Arial"/>
                <w:b/>
                <w:sz w:val="18"/>
                <w:lang w:eastAsia="ja-JP"/>
              </w:rPr>
              <w:t>To</w:t>
            </w:r>
            <w:proofErr w:type="gramEnd"/>
            <w:r w:rsidRPr="001C32D5">
              <w:rPr>
                <w:rFonts w:ascii="Arial" w:eastAsia="Batang" w:hAnsi="Arial"/>
                <w:b/>
                <w:sz w:val="18"/>
                <w:lang w:eastAsia="ja-JP"/>
              </w:rPr>
              <w:t xml:space="preserve"> Be Setup List</w:t>
            </w:r>
          </w:p>
        </w:tc>
        <w:tc>
          <w:tcPr>
            <w:tcW w:w="1080" w:type="dxa"/>
          </w:tcPr>
          <w:p w14:paraId="30DFC413"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371D0D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1C32D5">
              <w:rPr>
                <w:rFonts w:ascii="Arial" w:eastAsia="Times New Roman" w:hAnsi="Arial"/>
                <w:i/>
                <w:sz w:val="18"/>
                <w:lang w:eastAsia="ja-JP"/>
              </w:rPr>
              <w:t>1</w:t>
            </w:r>
          </w:p>
        </w:tc>
        <w:tc>
          <w:tcPr>
            <w:tcW w:w="1512" w:type="dxa"/>
          </w:tcPr>
          <w:p w14:paraId="10667E7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70E35F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739B21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4B727A11"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7E92AF86" w14:textId="77777777" w:rsidTr="007166AD">
        <w:trPr>
          <w:jc w:val="center"/>
        </w:trPr>
        <w:tc>
          <w:tcPr>
            <w:tcW w:w="2160" w:type="dxa"/>
          </w:tcPr>
          <w:p w14:paraId="0277C3B4" w14:textId="77777777" w:rsidR="001C32D5" w:rsidRPr="001C32D5" w:rsidRDefault="001C32D5" w:rsidP="001C32D5">
            <w:pPr>
              <w:widowControl w:val="0"/>
              <w:overflowPunct w:val="0"/>
              <w:autoSpaceDE w:val="0"/>
              <w:autoSpaceDN w:val="0"/>
              <w:adjustRightInd w:val="0"/>
              <w:spacing w:after="0"/>
              <w:ind w:left="340"/>
              <w:textAlignment w:val="baseline"/>
              <w:rPr>
                <w:rFonts w:ascii="Arial" w:eastAsia="Batang" w:hAnsi="Arial"/>
                <w:sz w:val="18"/>
                <w:lang w:eastAsia="ja-JP"/>
              </w:rPr>
            </w:pPr>
            <w:r w:rsidRPr="001C32D5">
              <w:rPr>
                <w:rFonts w:ascii="Arial" w:eastAsia="Batang" w:hAnsi="Arial"/>
                <w:b/>
                <w:sz w:val="18"/>
                <w:lang w:eastAsia="ja-JP"/>
              </w:rPr>
              <w:t xml:space="preserve">&gt;&gt;&gt;QoS Flows </w:t>
            </w:r>
            <w:proofErr w:type="gramStart"/>
            <w:r w:rsidRPr="001C32D5">
              <w:rPr>
                <w:rFonts w:ascii="Arial" w:eastAsia="Batang" w:hAnsi="Arial"/>
                <w:b/>
                <w:sz w:val="18"/>
                <w:lang w:eastAsia="ja-JP"/>
              </w:rPr>
              <w:t>To</w:t>
            </w:r>
            <w:proofErr w:type="gramEnd"/>
            <w:r w:rsidRPr="001C32D5">
              <w:rPr>
                <w:rFonts w:ascii="Arial" w:eastAsia="Batang" w:hAnsi="Arial"/>
                <w:b/>
                <w:sz w:val="18"/>
                <w:lang w:eastAsia="ja-JP"/>
              </w:rPr>
              <w:t xml:space="preserve"> Be Setup Item</w:t>
            </w:r>
          </w:p>
        </w:tc>
        <w:tc>
          <w:tcPr>
            <w:tcW w:w="1080" w:type="dxa"/>
          </w:tcPr>
          <w:p w14:paraId="479B7F73"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3752BF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Cs/>
                <w:i/>
                <w:sz w:val="18"/>
                <w:szCs w:val="18"/>
                <w:lang w:eastAsia="ja-JP"/>
              </w:rPr>
              <w:t>1</w:t>
            </w:r>
            <w:proofErr w:type="gramStart"/>
            <w:r w:rsidRPr="001C32D5">
              <w:rPr>
                <w:rFonts w:ascii="Arial" w:eastAsia="Times New Roman" w:hAnsi="Arial"/>
                <w:bCs/>
                <w:i/>
                <w:sz w:val="18"/>
                <w:szCs w:val="18"/>
                <w:lang w:eastAsia="ja-JP"/>
              </w:rPr>
              <w:t xml:space="preserve"> ..</w:t>
            </w:r>
            <w:proofErr w:type="gramEnd"/>
            <w:r w:rsidRPr="001C32D5">
              <w:rPr>
                <w:rFonts w:ascii="Arial" w:eastAsia="Times New Roman" w:hAnsi="Arial"/>
                <w:bCs/>
                <w:i/>
                <w:sz w:val="18"/>
                <w:szCs w:val="18"/>
                <w:lang w:eastAsia="ja-JP"/>
              </w:rPr>
              <w:t xml:space="preserve"> &lt;</w:t>
            </w:r>
            <w:proofErr w:type="spellStart"/>
            <w:r w:rsidRPr="001C32D5">
              <w:rPr>
                <w:rFonts w:ascii="Arial" w:eastAsia="Times New Roman" w:hAnsi="Arial"/>
                <w:bCs/>
                <w:i/>
                <w:sz w:val="18"/>
                <w:szCs w:val="18"/>
                <w:lang w:eastAsia="ja-JP"/>
              </w:rPr>
              <w:t>maxnoofQoSFlows</w:t>
            </w:r>
            <w:proofErr w:type="spellEnd"/>
            <w:r w:rsidRPr="001C32D5">
              <w:rPr>
                <w:rFonts w:ascii="Arial" w:eastAsia="Times New Roman" w:hAnsi="Arial"/>
                <w:bCs/>
                <w:i/>
                <w:sz w:val="18"/>
                <w:szCs w:val="18"/>
                <w:lang w:eastAsia="ja-JP"/>
              </w:rPr>
              <w:t>&gt;</w:t>
            </w:r>
          </w:p>
        </w:tc>
        <w:tc>
          <w:tcPr>
            <w:tcW w:w="1512" w:type="dxa"/>
          </w:tcPr>
          <w:p w14:paraId="3123DEE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82BCED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3A9DB8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36588FD5"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134C1F47" w14:textId="77777777" w:rsidTr="007166AD">
        <w:trPr>
          <w:jc w:val="center"/>
        </w:trPr>
        <w:tc>
          <w:tcPr>
            <w:tcW w:w="2160" w:type="dxa"/>
          </w:tcPr>
          <w:p w14:paraId="5C649D04"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 xml:space="preserve">&gt;&gt;&gt;&gt;QoS Flow </w:t>
            </w:r>
            <w:r w:rsidRPr="001C32D5">
              <w:rPr>
                <w:rFonts w:ascii="Arial" w:eastAsia="Times New Roman" w:hAnsi="Arial" w:cs="Arial"/>
                <w:bCs/>
                <w:iCs/>
                <w:sz w:val="18"/>
                <w:lang w:eastAsia="ja-JP"/>
              </w:rPr>
              <w:t>Identifier</w:t>
            </w:r>
          </w:p>
        </w:tc>
        <w:tc>
          <w:tcPr>
            <w:tcW w:w="1080" w:type="dxa"/>
          </w:tcPr>
          <w:p w14:paraId="1AE88DAE"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668FFCE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E6796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9.2.3.10</w:t>
            </w:r>
          </w:p>
        </w:tc>
        <w:tc>
          <w:tcPr>
            <w:tcW w:w="1728" w:type="dxa"/>
          </w:tcPr>
          <w:p w14:paraId="70CBF01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AC7228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2484BCC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10C35775" w14:textId="77777777" w:rsidTr="007166AD">
        <w:trPr>
          <w:jc w:val="center"/>
        </w:trPr>
        <w:tc>
          <w:tcPr>
            <w:tcW w:w="2160" w:type="dxa"/>
          </w:tcPr>
          <w:p w14:paraId="6A58A49B"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&gt;&gt;&gt;&gt;QoS Flow Level</w:t>
            </w:r>
            <w:r w:rsidRPr="001C32D5">
              <w:rPr>
                <w:rFonts w:ascii="Arial" w:eastAsia="Times New Roman" w:hAnsi="Arial"/>
                <w:sz w:val="18"/>
                <w:lang w:eastAsia="ja-JP"/>
              </w:rPr>
              <w:t xml:space="preserve"> QoS Parameters </w:t>
            </w:r>
          </w:p>
        </w:tc>
        <w:tc>
          <w:tcPr>
            <w:tcW w:w="1080" w:type="dxa"/>
          </w:tcPr>
          <w:p w14:paraId="65AFC8E4"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23BAB2F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C7062E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9.2.3.5</w:t>
            </w:r>
          </w:p>
        </w:tc>
        <w:tc>
          <w:tcPr>
            <w:tcW w:w="1728" w:type="dxa"/>
          </w:tcPr>
          <w:p w14:paraId="0E901CF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9B383F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06DABE4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029FE3C6" w14:textId="77777777" w:rsidTr="007166AD">
        <w:trPr>
          <w:jc w:val="center"/>
        </w:trPr>
        <w:tc>
          <w:tcPr>
            <w:tcW w:w="2160" w:type="dxa"/>
          </w:tcPr>
          <w:p w14:paraId="30FEE1EC"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&gt;&gt;&gt;&gt;</w:t>
            </w:r>
            <w:r w:rsidRPr="001C32D5">
              <w:rPr>
                <w:rFonts w:ascii="Arial" w:eastAsia="宋体" w:hAnsi="Arial" w:hint="eastAsia"/>
                <w:sz w:val="18"/>
                <w:lang w:eastAsia="zh-CN"/>
              </w:rPr>
              <w:t>E-RAB ID</w:t>
            </w:r>
          </w:p>
        </w:tc>
        <w:tc>
          <w:tcPr>
            <w:tcW w:w="1080" w:type="dxa"/>
          </w:tcPr>
          <w:p w14:paraId="3D2DD9F9"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宋体" w:hAnsi="Arial" w:hint="eastAsia"/>
                <w:sz w:val="18"/>
                <w:lang w:eastAsia="zh-CN"/>
              </w:rPr>
              <w:t>O</w:t>
            </w:r>
          </w:p>
        </w:tc>
        <w:tc>
          <w:tcPr>
            <w:tcW w:w="1080" w:type="dxa"/>
          </w:tcPr>
          <w:p w14:paraId="23100AF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982441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sz w:val="18"/>
                <w:lang w:eastAsia="ja-JP"/>
              </w:rPr>
              <w:t>INTEGER (</w:t>
            </w:r>
            <w:proofErr w:type="gramStart"/>
            <w:r w:rsidRPr="001C32D5">
              <w:rPr>
                <w:rFonts w:ascii="Arial" w:eastAsia="Times New Roman" w:hAnsi="Arial" w:cs="Arial"/>
                <w:sz w:val="18"/>
                <w:lang w:eastAsia="ja-JP"/>
              </w:rPr>
              <w:t>0..</w:t>
            </w:r>
            <w:proofErr w:type="gramEnd"/>
            <w:r w:rsidRPr="001C32D5">
              <w:rPr>
                <w:rFonts w:ascii="Arial" w:eastAsia="Times New Roman" w:hAnsi="Arial" w:cs="Arial"/>
                <w:sz w:val="18"/>
                <w:lang w:eastAsia="ja-JP"/>
              </w:rPr>
              <w:t>15, …)</w:t>
            </w:r>
          </w:p>
        </w:tc>
        <w:tc>
          <w:tcPr>
            <w:tcW w:w="1728" w:type="dxa"/>
          </w:tcPr>
          <w:p w14:paraId="557BA27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31577B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699E8D4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5969DB36" w14:textId="77777777" w:rsidTr="007166AD">
        <w:trPr>
          <w:jc w:val="center"/>
        </w:trPr>
        <w:tc>
          <w:tcPr>
            <w:tcW w:w="2160" w:type="dxa"/>
          </w:tcPr>
          <w:p w14:paraId="4AF1E5C4"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ko-KR"/>
              </w:rPr>
              <w:t>&gt;&gt;&gt;&gt;TSC Traffic Characteristics</w:t>
            </w:r>
          </w:p>
        </w:tc>
        <w:tc>
          <w:tcPr>
            <w:tcW w:w="1080" w:type="dxa"/>
          </w:tcPr>
          <w:p w14:paraId="3D086AF2" w14:textId="77777777" w:rsidR="001C32D5" w:rsidRPr="001C32D5" w:rsidRDefault="001C32D5" w:rsidP="001C32D5">
            <w:pPr>
              <w:widowControl w:val="0"/>
              <w:overflowPunct w:val="0"/>
              <w:autoSpaceDE w:val="0"/>
              <w:autoSpaceDN w:val="0"/>
              <w:adjustRightInd w:val="0"/>
              <w:spacing w:after="0"/>
              <w:textAlignment w:val="baseline"/>
              <w:rPr>
                <w:rFonts w:ascii="Arial" w:eastAsia="宋体" w:hAnsi="Arial"/>
                <w:sz w:val="18"/>
                <w:lang w:eastAsia="zh-CN"/>
              </w:rPr>
            </w:pPr>
            <w:r w:rsidRPr="001C32D5">
              <w:rPr>
                <w:rFonts w:ascii="Arial" w:eastAsia="宋体" w:hAnsi="Arial" w:hint="eastAsia"/>
                <w:sz w:val="18"/>
                <w:lang w:eastAsia="zh-CN"/>
              </w:rPr>
              <w:t>O</w:t>
            </w:r>
          </w:p>
        </w:tc>
        <w:tc>
          <w:tcPr>
            <w:tcW w:w="1080" w:type="dxa"/>
          </w:tcPr>
          <w:p w14:paraId="06FB8F1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BAE5D7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lang w:eastAsia="ja-JP"/>
              </w:rPr>
            </w:pPr>
            <w:bookmarkStart w:id="145" w:name="_Hlk44431505"/>
            <w:r w:rsidRPr="001C32D5">
              <w:rPr>
                <w:rFonts w:ascii="Arial" w:eastAsia="Times New Roman" w:hAnsi="Arial" w:cs="Arial"/>
                <w:sz w:val="18"/>
                <w:lang w:eastAsia="ja-JP"/>
              </w:rPr>
              <w:t>9.2.3.</w:t>
            </w:r>
            <w:bookmarkEnd w:id="145"/>
            <w:r w:rsidRPr="001C32D5">
              <w:rPr>
                <w:rFonts w:ascii="Arial" w:eastAsia="Times New Roman" w:hAnsi="Arial" w:cs="Arial"/>
                <w:sz w:val="18"/>
                <w:lang w:eastAsia="ja-JP"/>
              </w:rPr>
              <w:t>114</w:t>
            </w:r>
          </w:p>
        </w:tc>
        <w:tc>
          <w:tcPr>
            <w:tcW w:w="1728" w:type="dxa"/>
          </w:tcPr>
          <w:p w14:paraId="6B45A4AE" w14:textId="626EB732" w:rsidR="001C32D5" w:rsidRPr="001C32D5" w:rsidRDefault="006D7DBE" w:rsidP="001C32D5">
            <w:pPr>
              <w:widowControl w:val="0"/>
              <w:overflowPunct w:val="0"/>
              <w:autoSpaceDE w:val="0"/>
              <w:autoSpaceDN w:val="0"/>
              <w:adjustRightInd w:val="0"/>
              <w:spacing w:after="0"/>
              <w:textAlignment w:val="baseline"/>
              <w:rPr>
                <w:rFonts w:ascii="Arial" w:eastAsia="Times New Roman" w:hAnsi="Arial"/>
                <w:iCs/>
                <w:sz w:val="18"/>
                <w:lang w:eastAsia="ja-JP"/>
              </w:rPr>
            </w:pPr>
            <w:ins w:id="14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69CB956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宋体" w:hAnsi="Arial"/>
                <w:sz w:val="18"/>
                <w:lang w:eastAsia="ko-KR"/>
              </w:rPr>
              <w:t>YES</w:t>
            </w:r>
          </w:p>
        </w:tc>
        <w:tc>
          <w:tcPr>
            <w:tcW w:w="1080" w:type="dxa"/>
          </w:tcPr>
          <w:p w14:paraId="42307E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宋体" w:hAnsi="Arial"/>
                <w:sz w:val="18"/>
                <w:lang w:eastAsia="ko-KR"/>
              </w:rPr>
              <w:t>ignore</w:t>
            </w:r>
          </w:p>
        </w:tc>
      </w:tr>
      <w:tr w:rsidR="001C32D5" w:rsidRPr="001C32D5" w14:paraId="21BCEE51" w14:textId="77777777" w:rsidTr="007166AD">
        <w:trPr>
          <w:jc w:val="center"/>
        </w:trPr>
        <w:tc>
          <w:tcPr>
            <w:tcW w:w="2160" w:type="dxa"/>
          </w:tcPr>
          <w:p w14:paraId="4D0B89E6"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宋体" w:hAnsi="Arial" w:hint="eastAsia"/>
                <w:sz w:val="18"/>
                <w:lang w:eastAsia="zh-CN"/>
              </w:rPr>
              <w:t>&gt;&gt;&gt;&gt;</w:t>
            </w:r>
            <w:r w:rsidRPr="001C32D5">
              <w:rPr>
                <w:rFonts w:ascii="Arial" w:eastAsia="宋体" w:hAnsi="Arial"/>
                <w:sz w:val="18"/>
                <w:lang w:eastAsia="ko-KR"/>
              </w:rPr>
              <w:t>Redundant QoS Flow Indicator</w:t>
            </w:r>
          </w:p>
        </w:tc>
        <w:tc>
          <w:tcPr>
            <w:tcW w:w="1080" w:type="dxa"/>
          </w:tcPr>
          <w:p w14:paraId="4EB609E1" w14:textId="77777777" w:rsidR="001C32D5" w:rsidRPr="001C32D5" w:rsidRDefault="001C32D5" w:rsidP="001C32D5">
            <w:pPr>
              <w:widowControl w:val="0"/>
              <w:overflowPunct w:val="0"/>
              <w:autoSpaceDE w:val="0"/>
              <w:autoSpaceDN w:val="0"/>
              <w:adjustRightInd w:val="0"/>
              <w:spacing w:after="0"/>
              <w:textAlignment w:val="baseline"/>
              <w:rPr>
                <w:rFonts w:ascii="Arial" w:eastAsia="宋体" w:hAnsi="Arial"/>
                <w:sz w:val="18"/>
                <w:lang w:eastAsia="zh-CN"/>
              </w:rPr>
            </w:pPr>
            <w:r w:rsidRPr="001C32D5">
              <w:rPr>
                <w:rFonts w:ascii="Arial" w:eastAsia="宋体" w:hAnsi="Arial"/>
                <w:sz w:val="18"/>
                <w:lang w:eastAsia="ko-KR"/>
              </w:rPr>
              <w:t>O</w:t>
            </w:r>
          </w:p>
        </w:tc>
        <w:tc>
          <w:tcPr>
            <w:tcW w:w="1080" w:type="dxa"/>
          </w:tcPr>
          <w:p w14:paraId="38A5E7F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FC09F6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lang w:eastAsia="ja-JP"/>
              </w:rPr>
            </w:pPr>
            <w:r w:rsidRPr="001C32D5">
              <w:rPr>
                <w:rFonts w:ascii="Arial" w:eastAsia="宋体" w:hAnsi="Arial" w:cs="Arial"/>
                <w:sz w:val="18"/>
                <w:lang w:eastAsia="ko-KR"/>
              </w:rPr>
              <w:t>9.2.3.118</w:t>
            </w:r>
          </w:p>
        </w:tc>
        <w:tc>
          <w:tcPr>
            <w:tcW w:w="1728" w:type="dxa"/>
          </w:tcPr>
          <w:p w14:paraId="2BB141B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A32BB8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宋体" w:hAnsi="Arial"/>
                <w:sz w:val="18"/>
                <w:lang w:eastAsia="ko-KR"/>
              </w:rPr>
              <w:t>YES</w:t>
            </w:r>
          </w:p>
        </w:tc>
        <w:tc>
          <w:tcPr>
            <w:tcW w:w="1080" w:type="dxa"/>
          </w:tcPr>
          <w:p w14:paraId="17513723"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宋体" w:hAnsi="Arial"/>
                <w:iCs/>
                <w:sz w:val="18"/>
                <w:lang w:eastAsia="ko-KR"/>
              </w:rPr>
              <w:t>ignore</w:t>
            </w:r>
          </w:p>
        </w:tc>
      </w:tr>
      <w:tr w:rsidR="001C32D5" w:rsidRPr="001C32D5" w:rsidDel="00C21789" w14:paraId="6077BF48" w14:textId="77777777" w:rsidTr="007166AD">
        <w:trPr>
          <w:jc w:val="center"/>
        </w:trPr>
        <w:tc>
          <w:tcPr>
            <w:tcW w:w="2160" w:type="dxa"/>
          </w:tcPr>
          <w:p w14:paraId="680F6088" w14:textId="77777777" w:rsidR="001C32D5" w:rsidRPr="001C32D5" w:rsidDel="00C21789"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sz w:val="18"/>
                <w:lang w:eastAsia="ja-JP"/>
              </w:rPr>
              <w:t>&gt;&gt;Data Forwarding and Offloading Info from source NG-RAN node</w:t>
            </w:r>
          </w:p>
        </w:tc>
        <w:tc>
          <w:tcPr>
            <w:tcW w:w="1080" w:type="dxa"/>
          </w:tcPr>
          <w:p w14:paraId="30F729B5"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sz w:val="18"/>
                <w:lang w:eastAsia="ja-JP"/>
              </w:rPr>
              <w:t>O</w:t>
            </w:r>
          </w:p>
        </w:tc>
        <w:tc>
          <w:tcPr>
            <w:tcW w:w="1080" w:type="dxa"/>
          </w:tcPr>
          <w:p w14:paraId="1507D89A"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0D493C"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9.2.1.17</w:t>
            </w:r>
          </w:p>
        </w:tc>
        <w:tc>
          <w:tcPr>
            <w:tcW w:w="1728" w:type="dxa"/>
          </w:tcPr>
          <w:p w14:paraId="3DBF72F7"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Pr>
          <w:p w14:paraId="74AA4458"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430CE346"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rsidDel="00C21789" w14:paraId="003D713D" w14:textId="77777777" w:rsidTr="007166AD">
        <w:trPr>
          <w:jc w:val="center"/>
        </w:trPr>
        <w:tc>
          <w:tcPr>
            <w:tcW w:w="2160" w:type="dxa"/>
          </w:tcPr>
          <w:p w14:paraId="6CF2189A"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hint="eastAsia"/>
                <w:sz w:val="18"/>
                <w:lang w:eastAsia="zh-CN"/>
              </w:rPr>
              <w:t xml:space="preserve">&gt;&gt;Additional </w:t>
            </w:r>
            <w:r w:rsidRPr="001C32D5">
              <w:rPr>
                <w:rFonts w:ascii="Arial" w:eastAsia="Times New Roman" w:hAnsi="Arial"/>
                <w:sz w:val="18"/>
                <w:lang w:eastAsia="ko-KR"/>
              </w:rPr>
              <w:t xml:space="preserve">UL NG-U </w:t>
            </w:r>
            <w:r w:rsidRPr="001C32D5">
              <w:rPr>
                <w:rFonts w:ascii="Arial" w:eastAsia="Times New Roman" w:hAnsi="Arial" w:cs="Arial"/>
                <w:sz w:val="18"/>
                <w:lang w:eastAsia="ko-KR"/>
              </w:rPr>
              <w:t xml:space="preserve">UP </w:t>
            </w:r>
            <w:r w:rsidRPr="001C32D5">
              <w:rPr>
                <w:rFonts w:ascii="Arial" w:eastAsia="Times New Roman" w:hAnsi="Arial" w:cs="Arial"/>
                <w:sz w:val="18"/>
                <w:lang w:eastAsia="zh-CN"/>
              </w:rPr>
              <w:t>TNL Information</w:t>
            </w:r>
            <w:r w:rsidRPr="001C32D5">
              <w:rPr>
                <w:rFonts w:ascii="Arial" w:eastAsia="Times New Roman" w:hAnsi="Arial"/>
                <w:sz w:val="18"/>
                <w:lang w:eastAsia="ko-KR"/>
              </w:rPr>
              <w:t xml:space="preserve"> at UPF</w:t>
            </w:r>
            <w:r w:rsidRPr="001C32D5">
              <w:rPr>
                <w:rFonts w:ascii="Arial" w:eastAsia="Times New Roman" w:hAnsi="Arial" w:hint="eastAsia"/>
                <w:sz w:val="18"/>
                <w:lang w:eastAsia="zh-CN"/>
              </w:rPr>
              <w:t xml:space="preserve"> List</w:t>
            </w:r>
          </w:p>
        </w:tc>
        <w:tc>
          <w:tcPr>
            <w:tcW w:w="1080" w:type="dxa"/>
          </w:tcPr>
          <w:p w14:paraId="1EA6B7E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hint="eastAsia"/>
                <w:sz w:val="18"/>
                <w:lang w:eastAsia="zh-CN"/>
              </w:rPr>
              <w:t>O</w:t>
            </w:r>
          </w:p>
        </w:tc>
        <w:tc>
          <w:tcPr>
            <w:tcW w:w="1080" w:type="dxa"/>
          </w:tcPr>
          <w:p w14:paraId="7CEA8277"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B9C161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hint="eastAsia"/>
                <w:sz w:val="18"/>
                <w:lang w:eastAsia="zh-CN"/>
              </w:rPr>
              <w:t xml:space="preserve">Additional </w:t>
            </w:r>
            <w:r w:rsidRPr="001C32D5">
              <w:rPr>
                <w:rFonts w:ascii="Arial" w:eastAsia="Times New Roman" w:hAnsi="Arial"/>
                <w:sz w:val="18"/>
                <w:lang w:eastAsia="ko-KR"/>
              </w:rPr>
              <w:t>UP Transport Layer Information 9.2.1.32</w:t>
            </w:r>
          </w:p>
        </w:tc>
        <w:tc>
          <w:tcPr>
            <w:tcW w:w="1728" w:type="dxa"/>
          </w:tcPr>
          <w:p w14:paraId="3E08BB7D"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1C32D5">
              <w:rPr>
                <w:rFonts w:ascii="Arial" w:eastAsia="Times New Roman" w:hAnsi="Arial" w:hint="eastAsia"/>
                <w:sz w:val="18"/>
                <w:lang w:eastAsia="zh-CN"/>
              </w:rPr>
              <w:t xml:space="preserve">Additional </w:t>
            </w:r>
            <w:r w:rsidRPr="001C32D5">
              <w:rPr>
                <w:rFonts w:ascii="Arial" w:eastAsia="Times New Roman" w:hAnsi="Arial"/>
                <w:sz w:val="18"/>
                <w:lang w:eastAsia="zh-CN"/>
              </w:rPr>
              <w:t>UPF</w:t>
            </w:r>
            <w:r w:rsidRPr="001C32D5">
              <w:rPr>
                <w:rFonts w:ascii="Arial" w:eastAsia="Times New Roman" w:hAnsi="Arial"/>
                <w:sz w:val="18"/>
                <w:lang w:eastAsia="ko-KR"/>
              </w:rPr>
              <w:t xml:space="preserve"> endpoint of the </w:t>
            </w:r>
            <w:r w:rsidRPr="001C32D5">
              <w:rPr>
                <w:rFonts w:ascii="Arial" w:eastAsia="Times New Roman" w:hAnsi="Arial"/>
                <w:sz w:val="18"/>
                <w:lang w:eastAsia="zh-CN"/>
              </w:rPr>
              <w:t>NG-U</w:t>
            </w:r>
            <w:r w:rsidRPr="001C32D5">
              <w:rPr>
                <w:rFonts w:ascii="Arial" w:eastAsia="Times New Roman" w:hAnsi="Arial"/>
                <w:sz w:val="18"/>
                <w:lang w:eastAsia="ko-KR"/>
              </w:rPr>
              <w:t xml:space="preserve"> transport bearer. For delivery of UL PDUs</w:t>
            </w:r>
          </w:p>
        </w:tc>
        <w:tc>
          <w:tcPr>
            <w:tcW w:w="1080" w:type="dxa"/>
          </w:tcPr>
          <w:p w14:paraId="700D6E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zh-CN"/>
              </w:rPr>
              <w:t>YES</w:t>
            </w:r>
          </w:p>
        </w:tc>
        <w:tc>
          <w:tcPr>
            <w:tcW w:w="1080" w:type="dxa"/>
          </w:tcPr>
          <w:p w14:paraId="4E4D22D0"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zh-CN"/>
              </w:rPr>
              <w:t>ignore</w:t>
            </w:r>
          </w:p>
        </w:tc>
      </w:tr>
      <w:tr w:rsidR="001C32D5" w:rsidRPr="001C32D5" w:rsidDel="00C21789" w14:paraId="74017E1E" w14:textId="77777777" w:rsidTr="007166AD">
        <w:trPr>
          <w:jc w:val="center"/>
        </w:trPr>
        <w:tc>
          <w:tcPr>
            <w:tcW w:w="2160" w:type="dxa"/>
          </w:tcPr>
          <w:p w14:paraId="502DE54F"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 Common Network Instance</w:t>
            </w:r>
          </w:p>
        </w:tc>
        <w:tc>
          <w:tcPr>
            <w:tcW w:w="1080" w:type="dxa"/>
          </w:tcPr>
          <w:p w14:paraId="0BC2F1B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O</w:t>
            </w:r>
          </w:p>
        </w:tc>
        <w:tc>
          <w:tcPr>
            <w:tcW w:w="1080" w:type="dxa"/>
          </w:tcPr>
          <w:p w14:paraId="50C02F41"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7E1C3C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9.2.3.92</w:t>
            </w:r>
          </w:p>
        </w:tc>
        <w:tc>
          <w:tcPr>
            <w:tcW w:w="1728" w:type="dxa"/>
          </w:tcPr>
          <w:p w14:paraId="2B208A1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1A5ED500"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zh-CN"/>
              </w:rPr>
              <w:t>YES</w:t>
            </w:r>
          </w:p>
        </w:tc>
        <w:tc>
          <w:tcPr>
            <w:tcW w:w="1080" w:type="dxa"/>
          </w:tcPr>
          <w:p w14:paraId="431E1467"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zh-CN"/>
              </w:rPr>
              <w:t>ignore</w:t>
            </w:r>
          </w:p>
        </w:tc>
      </w:tr>
      <w:tr w:rsidR="001C32D5" w:rsidRPr="001C32D5" w:rsidDel="00C21789" w14:paraId="5B3F3AAD" w14:textId="77777777" w:rsidTr="007166AD">
        <w:trPr>
          <w:jc w:val="center"/>
        </w:trPr>
        <w:tc>
          <w:tcPr>
            <w:tcW w:w="2160" w:type="dxa"/>
          </w:tcPr>
          <w:p w14:paraId="785048C5"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宋体" w:hAnsi="Arial"/>
                <w:sz w:val="18"/>
                <w:lang w:eastAsia="ko-KR"/>
              </w:rPr>
              <w:t xml:space="preserve">&gt;&gt;Redundant UL NG-U </w:t>
            </w:r>
            <w:r w:rsidRPr="001C32D5">
              <w:rPr>
                <w:rFonts w:ascii="Arial" w:eastAsia="宋体" w:hAnsi="Arial" w:cs="Arial"/>
                <w:sz w:val="18"/>
                <w:lang w:eastAsia="ko-KR"/>
              </w:rPr>
              <w:t xml:space="preserve">UP </w:t>
            </w:r>
            <w:r w:rsidRPr="001C32D5">
              <w:rPr>
                <w:rFonts w:ascii="Arial" w:eastAsia="宋体" w:hAnsi="Arial" w:cs="Arial"/>
                <w:sz w:val="18"/>
                <w:lang w:eastAsia="zh-CN"/>
              </w:rPr>
              <w:t>TNL Information</w:t>
            </w:r>
            <w:r w:rsidRPr="001C32D5">
              <w:rPr>
                <w:rFonts w:ascii="Arial" w:eastAsia="宋体" w:hAnsi="Arial"/>
                <w:sz w:val="18"/>
                <w:lang w:eastAsia="ko-KR"/>
              </w:rPr>
              <w:t xml:space="preserve"> at UPF </w:t>
            </w:r>
          </w:p>
        </w:tc>
        <w:tc>
          <w:tcPr>
            <w:tcW w:w="1080" w:type="dxa"/>
          </w:tcPr>
          <w:p w14:paraId="3B04A1C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sz w:val="18"/>
                <w:lang w:eastAsia="ko-KR"/>
              </w:rPr>
              <w:t>O</w:t>
            </w:r>
          </w:p>
        </w:tc>
        <w:tc>
          <w:tcPr>
            <w:tcW w:w="1080" w:type="dxa"/>
          </w:tcPr>
          <w:p w14:paraId="3BBF4502"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3C71EE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sz w:val="18"/>
                <w:lang w:eastAsia="ko-KR"/>
              </w:rPr>
              <w:t>UP Transport Layer Information</w:t>
            </w:r>
            <w:r w:rsidRPr="001C32D5">
              <w:rPr>
                <w:rFonts w:ascii="Arial" w:eastAsia="宋体" w:hAnsi="Arial"/>
                <w:sz w:val="18"/>
                <w:lang w:val="sv-SE" w:eastAsia="ko-KR"/>
              </w:rPr>
              <w:t xml:space="preserve"> </w:t>
            </w:r>
            <w:r w:rsidRPr="001C32D5">
              <w:rPr>
                <w:rFonts w:ascii="Arial" w:eastAsia="宋体" w:hAnsi="Arial"/>
                <w:sz w:val="18"/>
                <w:lang w:eastAsia="ko-KR"/>
              </w:rPr>
              <w:t>9.2.3.30</w:t>
            </w:r>
          </w:p>
        </w:tc>
        <w:tc>
          <w:tcPr>
            <w:tcW w:w="1728" w:type="dxa"/>
          </w:tcPr>
          <w:p w14:paraId="78F9D1E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hint="eastAsia"/>
                <w:sz w:val="18"/>
                <w:lang w:eastAsia="zh-CN"/>
              </w:rPr>
              <w:t>UPF</w:t>
            </w:r>
            <w:r w:rsidRPr="001C32D5">
              <w:rPr>
                <w:rFonts w:ascii="Arial" w:eastAsia="宋体" w:hAnsi="Arial"/>
                <w:sz w:val="18"/>
                <w:lang w:eastAsia="ko-KR"/>
              </w:rPr>
              <w:t xml:space="preserve"> endpoint of the </w:t>
            </w:r>
            <w:r w:rsidRPr="001C32D5">
              <w:rPr>
                <w:rFonts w:ascii="Arial" w:eastAsia="宋体" w:hAnsi="Arial" w:hint="eastAsia"/>
                <w:sz w:val="18"/>
                <w:lang w:eastAsia="zh-CN"/>
              </w:rPr>
              <w:t>NG-U</w:t>
            </w:r>
            <w:r w:rsidRPr="001C32D5">
              <w:rPr>
                <w:rFonts w:ascii="Arial" w:eastAsia="宋体" w:hAnsi="Arial"/>
                <w:sz w:val="18"/>
                <w:lang w:eastAsia="ko-KR"/>
              </w:rPr>
              <w:t xml:space="preserve"> transport bearer. For delivery of UL PDUs for the redundant transmission</w:t>
            </w:r>
          </w:p>
        </w:tc>
        <w:tc>
          <w:tcPr>
            <w:tcW w:w="1080" w:type="dxa"/>
          </w:tcPr>
          <w:p w14:paraId="22F624B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sz w:val="18"/>
                <w:lang w:eastAsia="ko-KR"/>
              </w:rPr>
              <w:t>YES</w:t>
            </w:r>
          </w:p>
        </w:tc>
        <w:tc>
          <w:tcPr>
            <w:tcW w:w="1080" w:type="dxa"/>
          </w:tcPr>
          <w:p w14:paraId="57EA86B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sz w:val="18"/>
                <w:lang w:eastAsia="zh-CN"/>
              </w:rPr>
              <w:t>ignore</w:t>
            </w:r>
          </w:p>
        </w:tc>
      </w:tr>
      <w:tr w:rsidR="001C32D5" w:rsidRPr="001C32D5" w:rsidDel="00C21789" w14:paraId="2A089729" w14:textId="77777777" w:rsidTr="007166AD">
        <w:trPr>
          <w:jc w:val="center"/>
        </w:trPr>
        <w:tc>
          <w:tcPr>
            <w:tcW w:w="2160" w:type="dxa"/>
          </w:tcPr>
          <w:p w14:paraId="23BAE607"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宋体" w:hAnsi="Arial" w:hint="eastAsia"/>
                <w:sz w:val="18"/>
                <w:lang w:eastAsia="zh-CN"/>
              </w:rPr>
              <w:t xml:space="preserve">&gt;&gt;Additional </w:t>
            </w:r>
            <w:r w:rsidRPr="001C32D5">
              <w:rPr>
                <w:rFonts w:ascii="Arial" w:eastAsia="宋体" w:hAnsi="Arial"/>
                <w:sz w:val="18"/>
                <w:lang w:eastAsia="ko-KR"/>
              </w:rPr>
              <w:t xml:space="preserve">Redundant UL NG-U </w:t>
            </w:r>
            <w:r w:rsidRPr="001C32D5">
              <w:rPr>
                <w:rFonts w:ascii="Arial" w:eastAsia="宋体" w:hAnsi="Arial" w:cs="Arial"/>
                <w:sz w:val="18"/>
                <w:lang w:eastAsia="ko-KR"/>
              </w:rPr>
              <w:t xml:space="preserve">UP </w:t>
            </w:r>
            <w:r w:rsidRPr="001C32D5">
              <w:rPr>
                <w:rFonts w:ascii="Arial" w:eastAsia="宋体" w:hAnsi="Arial" w:cs="Arial"/>
                <w:sz w:val="18"/>
                <w:lang w:eastAsia="zh-CN"/>
              </w:rPr>
              <w:t>TNL Information</w:t>
            </w:r>
            <w:r w:rsidRPr="001C32D5">
              <w:rPr>
                <w:rFonts w:ascii="Arial" w:eastAsia="宋体" w:hAnsi="Arial"/>
                <w:sz w:val="18"/>
                <w:lang w:eastAsia="ko-KR"/>
              </w:rPr>
              <w:t xml:space="preserve"> at UPF</w:t>
            </w:r>
            <w:r w:rsidRPr="001C32D5">
              <w:rPr>
                <w:rFonts w:ascii="Arial" w:eastAsia="宋体" w:hAnsi="Arial" w:hint="eastAsia"/>
                <w:sz w:val="18"/>
                <w:lang w:eastAsia="zh-CN"/>
              </w:rPr>
              <w:t xml:space="preserve"> List</w:t>
            </w:r>
          </w:p>
        </w:tc>
        <w:tc>
          <w:tcPr>
            <w:tcW w:w="1080" w:type="dxa"/>
          </w:tcPr>
          <w:p w14:paraId="5417529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hint="eastAsia"/>
                <w:sz w:val="18"/>
                <w:lang w:eastAsia="zh-CN"/>
              </w:rPr>
              <w:t>O</w:t>
            </w:r>
          </w:p>
        </w:tc>
        <w:tc>
          <w:tcPr>
            <w:tcW w:w="1080" w:type="dxa"/>
          </w:tcPr>
          <w:p w14:paraId="1DC83F9A"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63CBB22"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hint="eastAsia"/>
                <w:sz w:val="18"/>
                <w:lang w:eastAsia="zh-CN"/>
              </w:rPr>
              <w:t xml:space="preserve">Additional </w:t>
            </w:r>
            <w:r w:rsidRPr="001C32D5">
              <w:rPr>
                <w:rFonts w:ascii="Arial" w:eastAsia="宋体" w:hAnsi="Arial"/>
                <w:sz w:val="18"/>
                <w:lang w:eastAsia="ko-KR"/>
              </w:rPr>
              <w:t>UP Transport Layer Information 9.2.1.32</w:t>
            </w:r>
          </w:p>
        </w:tc>
        <w:tc>
          <w:tcPr>
            <w:tcW w:w="1728" w:type="dxa"/>
          </w:tcPr>
          <w:p w14:paraId="02E3C612"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hint="eastAsia"/>
                <w:sz w:val="18"/>
                <w:lang w:eastAsia="zh-CN"/>
              </w:rPr>
              <w:t xml:space="preserve">Additional </w:t>
            </w:r>
            <w:r w:rsidRPr="001C32D5">
              <w:rPr>
                <w:rFonts w:ascii="Arial" w:eastAsia="宋体" w:hAnsi="Arial"/>
                <w:sz w:val="18"/>
                <w:lang w:eastAsia="ko-KR"/>
              </w:rPr>
              <w:t xml:space="preserve">Redundant </w:t>
            </w:r>
            <w:r w:rsidRPr="001C32D5">
              <w:rPr>
                <w:rFonts w:ascii="Arial" w:eastAsia="宋体" w:hAnsi="Arial"/>
                <w:sz w:val="18"/>
                <w:lang w:eastAsia="zh-CN"/>
              </w:rPr>
              <w:t>UPF</w:t>
            </w:r>
            <w:r w:rsidRPr="001C32D5">
              <w:rPr>
                <w:rFonts w:ascii="Arial" w:eastAsia="宋体" w:hAnsi="Arial"/>
                <w:sz w:val="18"/>
                <w:lang w:eastAsia="ko-KR"/>
              </w:rPr>
              <w:t xml:space="preserve"> endpoint of the </w:t>
            </w:r>
            <w:r w:rsidRPr="001C32D5">
              <w:rPr>
                <w:rFonts w:ascii="Arial" w:eastAsia="宋体" w:hAnsi="Arial"/>
                <w:sz w:val="18"/>
                <w:lang w:eastAsia="zh-CN"/>
              </w:rPr>
              <w:t>NG-U</w:t>
            </w:r>
            <w:r w:rsidRPr="001C32D5">
              <w:rPr>
                <w:rFonts w:ascii="Arial" w:eastAsia="宋体" w:hAnsi="Arial"/>
                <w:sz w:val="18"/>
                <w:lang w:eastAsia="ko-KR"/>
              </w:rPr>
              <w:t xml:space="preserve"> transport bearer. For delivery of UL </w:t>
            </w:r>
            <w:r w:rsidRPr="001C32D5">
              <w:rPr>
                <w:rFonts w:ascii="Arial" w:eastAsia="宋体" w:hAnsi="Arial"/>
                <w:sz w:val="18"/>
                <w:lang w:eastAsia="ko-KR"/>
              </w:rPr>
              <w:lastRenderedPageBreak/>
              <w:t>PDUs</w:t>
            </w:r>
          </w:p>
        </w:tc>
        <w:tc>
          <w:tcPr>
            <w:tcW w:w="1080" w:type="dxa"/>
          </w:tcPr>
          <w:p w14:paraId="7732554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sz w:val="18"/>
                <w:lang w:eastAsia="zh-CN"/>
              </w:rPr>
              <w:lastRenderedPageBreak/>
              <w:t>YES</w:t>
            </w:r>
          </w:p>
        </w:tc>
        <w:tc>
          <w:tcPr>
            <w:tcW w:w="1080" w:type="dxa"/>
          </w:tcPr>
          <w:p w14:paraId="60FECCE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sz w:val="18"/>
                <w:lang w:eastAsia="zh-CN"/>
              </w:rPr>
              <w:t>ignore</w:t>
            </w:r>
          </w:p>
        </w:tc>
      </w:tr>
      <w:tr w:rsidR="001C32D5" w:rsidRPr="001C32D5" w:rsidDel="00C21789" w14:paraId="7ED1E045" w14:textId="77777777" w:rsidTr="007166AD">
        <w:trPr>
          <w:jc w:val="center"/>
        </w:trPr>
        <w:tc>
          <w:tcPr>
            <w:tcW w:w="2160" w:type="dxa"/>
          </w:tcPr>
          <w:p w14:paraId="269BCB6D"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宋体" w:hAnsi="Arial"/>
                <w:sz w:val="18"/>
                <w:lang w:eastAsia="ko-KR"/>
              </w:rPr>
              <w:t>&gt;&gt;Redundant Common Network Instance</w:t>
            </w:r>
          </w:p>
        </w:tc>
        <w:tc>
          <w:tcPr>
            <w:tcW w:w="1080" w:type="dxa"/>
          </w:tcPr>
          <w:p w14:paraId="41D7CBA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sz w:val="18"/>
                <w:lang w:eastAsia="ko-KR"/>
              </w:rPr>
              <w:t>O</w:t>
            </w:r>
          </w:p>
        </w:tc>
        <w:tc>
          <w:tcPr>
            <w:tcW w:w="1080" w:type="dxa"/>
          </w:tcPr>
          <w:p w14:paraId="0EAD4C5F"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957858C" w14:textId="77777777" w:rsidR="001C32D5" w:rsidRPr="001C32D5" w:rsidRDefault="001C32D5" w:rsidP="001C32D5">
            <w:pPr>
              <w:widowControl w:val="0"/>
              <w:overflowPunct w:val="0"/>
              <w:autoSpaceDE w:val="0"/>
              <w:autoSpaceDN w:val="0"/>
              <w:adjustRightInd w:val="0"/>
              <w:spacing w:after="0"/>
              <w:textAlignment w:val="baseline"/>
              <w:rPr>
                <w:rFonts w:ascii="Arial" w:eastAsia="宋体" w:hAnsi="Arial"/>
                <w:sz w:val="18"/>
                <w:lang w:eastAsia="ko-KR"/>
              </w:rPr>
            </w:pPr>
            <w:r w:rsidRPr="001C32D5">
              <w:rPr>
                <w:rFonts w:ascii="Arial" w:eastAsia="宋体" w:hAnsi="Arial"/>
                <w:sz w:val="18"/>
                <w:lang w:eastAsia="ko-KR"/>
              </w:rPr>
              <w:t>Common Network Instance</w:t>
            </w:r>
          </w:p>
          <w:p w14:paraId="1DAB05B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宋体" w:hAnsi="Arial"/>
                <w:sz w:val="18"/>
                <w:lang w:eastAsia="ko-KR"/>
              </w:rPr>
              <w:t>9.2.3.92</w:t>
            </w:r>
          </w:p>
        </w:tc>
        <w:tc>
          <w:tcPr>
            <w:tcW w:w="1728" w:type="dxa"/>
          </w:tcPr>
          <w:p w14:paraId="4506ACE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C24AE1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sz w:val="18"/>
                <w:lang w:eastAsia="ko-KR"/>
              </w:rPr>
              <w:t>YES</w:t>
            </w:r>
          </w:p>
        </w:tc>
        <w:tc>
          <w:tcPr>
            <w:tcW w:w="1080" w:type="dxa"/>
          </w:tcPr>
          <w:p w14:paraId="16380985"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宋体" w:hAnsi="Arial" w:hint="eastAsia"/>
                <w:sz w:val="18"/>
                <w:lang w:eastAsia="zh-CN"/>
              </w:rPr>
              <w:t>ignore</w:t>
            </w:r>
          </w:p>
        </w:tc>
      </w:tr>
      <w:tr w:rsidR="001C32D5" w:rsidRPr="001C32D5" w:rsidDel="00C21789" w14:paraId="532A2A1D" w14:textId="77777777" w:rsidTr="007166AD">
        <w:trPr>
          <w:jc w:val="center"/>
        </w:trPr>
        <w:tc>
          <w:tcPr>
            <w:tcW w:w="2160" w:type="dxa"/>
          </w:tcPr>
          <w:p w14:paraId="5495B6AB"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w:t>
            </w:r>
            <w:r w:rsidRPr="001C32D5">
              <w:rPr>
                <w:rFonts w:ascii="Arial" w:eastAsia="Times New Roman" w:hAnsi="Arial" w:hint="eastAsia"/>
                <w:sz w:val="18"/>
                <w:lang w:eastAsia="ja-JP"/>
              </w:rPr>
              <w:t>R</w:t>
            </w:r>
            <w:r w:rsidRPr="001C32D5">
              <w:rPr>
                <w:rFonts w:ascii="Arial" w:eastAsia="Times New Roman" w:hAnsi="Arial"/>
                <w:sz w:val="18"/>
                <w:lang w:eastAsia="ja-JP"/>
              </w:rPr>
              <w:t>edundant PDU Session</w:t>
            </w:r>
            <w:r w:rsidRPr="001C32D5">
              <w:rPr>
                <w:rFonts w:ascii="Arial" w:eastAsia="Times New Roman" w:hAnsi="Arial" w:hint="eastAsia"/>
                <w:sz w:val="18"/>
                <w:lang w:eastAsia="ja-JP"/>
              </w:rPr>
              <w:t xml:space="preserve"> </w:t>
            </w:r>
            <w:r w:rsidRPr="001C32D5">
              <w:rPr>
                <w:rFonts w:ascii="Arial" w:eastAsia="Times New Roman" w:hAnsi="Arial"/>
                <w:sz w:val="18"/>
                <w:lang w:eastAsia="ja-JP"/>
              </w:rPr>
              <w:t>Information</w:t>
            </w:r>
          </w:p>
        </w:tc>
        <w:tc>
          <w:tcPr>
            <w:tcW w:w="1080" w:type="dxa"/>
          </w:tcPr>
          <w:p w14:paraId="0E8DA4D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hint="eastAsia"/>
                <w:sz w:val="18"/>
                <w:lang w:eastAsia="ja-JP"/>
              </w:rPr>
              <w:t>O</w:t>
            </w:r>
          </w:p>
        </w:tc>
        <w:tc>
          <w:tcPr>
            <w:tcW w:w="1080" w:type="dxa"/>
          </w:tcPr>
          <w:p w14:paraId="6AF9F3CB"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20AA03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9.2.3.112</w:t>
            </w:r>
          </w:p>
        </w:tc>
        <w:tc>
          <w:tcPr>
            <w:tcW w:w="1728" w:type="dxa"/>
          </w:tcPr>
          <w:p w14:paraId="3CB1465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77E4EBD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YES</w:t>
            </w:r>
          </w:p>
        </w:tc>
        <w:tc>
          <w:tcPr>
            <w:tcW w:w="1080" w:type="dxa"/>
          </w:tcPr>
          <w:p w14:paraId="2439A98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hint="eastAsia"/>
                <w:sz w:val="18"/>
                <w:lang w:eastAsia="ja-JP"/>
              </w:rPr>
              <w:t>ignore</w:t>
            </w:r>
          </w:p>
        </w:tc>
      </w:tr>
      <w:tr w:rsidR="001C32D5" w:rsidRPr="001C32D5" w:rsidDel="00C21789" w14:paraId="299533D5" w14:textId="77777777" w:rsidTr="007166AD">
        <w:trPr>
          <w:jc w:val="center"/>
        </w:trPr>
        <w:tc>
          <w:tcPr>
            <w:tcW w:w="2160" w:type="dxa"/>
          </w:tcPr>
          <w:p w14:paraId="139E749A"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&gt;&gt;MBS Session Associated Information</w:t>
            </w:r>
          </w:p>
        </w:tc>
        <w:tc>
          <w:tcPr>
            <w:tcW w:w="1080" w:type="dxa"/>
          </w:tcPr>
          <w:p w14:paraId="40EBF82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CG Times (WN)" w:hAnsi="Arial"/>
                <w:sz w:val="18"/>
                <w:lang w:eastAsia="ja-JP"/>
              </w:rPr>
              <w:t>O</w:t>
            </w:r>
          </w:p>
        </w:tc>
        <w:tc>
          <w:tcPr>
            <w:tcW w:w="1080" w:type="dxa"/>
          </w:tcPr>
          <w:p w14:paraId="379C09EC"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835721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zh-CN"/>
              </w:rPr>
              <w:t>9.2.1.37</w:t>
            </w:r>
          </w:p>
        </w:tc>
        <w:tc>
          <w:tcPr>
            <w:tcW w:w="1728" w:type="dxa"/>
          </w:tcPr>
          <w:p w14:paraId="3566772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36F6FAC0"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YES</w:t>
            </w:r>
          </w:p>
        </w:tc>
        <w:tc>
          <w:tcPr>
            <w:tcW w:w="1080" w:type="dxa"/>
          </w:tcPr>
          <w:p w14:paraId="3BFE65D3"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ignore</w:t>
            </w:r>
          </w:p>
        </w:tc>
      </w:tr>
    </w:tbl>
    <w:p w14:paraId="5BF24699" w14:textId="77777777" w:rsidR="001C32D5" w:rsidRPr="001C32D5" w:rsidRDefault="001C32D5" w:rsidP="001C32D5">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C32D5" w:rsidRPr="001C32D5" w14:paraId="6840F9A2" w14:textId="77777777" w:rsidTr="007166AD">
        <w:tc>
          <w:tcPr>
            <w:tcW w:w="3686" w:type="dxa"/>
          </w:tcPr>
          <w:p w14:paraId="788B3BB6"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Range bound</w:t>
            </w:r>
          </w:p>
        </w:tc>
        <w:tc>
          <w:tcPr>
            <w:tcW w:w="5670" w:type="dxa"/>
          </w:tcPr>
          <w:p w14:paraId="107EB70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Explanation</w:t>
            </w:r>
          </w:p>
        </w:tc>
      </w:tr>
      <w:tr w:rsidR="001C32D5" w:rsidRPr="001C32D5" w14:paraId="35064E89" w14:textId="77777777" w:rsidTr="007166AD">
        <w:tc>
          <w:tcPr>
            <w:tcW w:w="3686" w:type="dxa"/>
          </w:tcPr>
          <w:p w14:paraId="1FB5B77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1C32D5">
              <w:rPr>
                <w:rFonts w:ascii="Arial" w:eastAsia="Times New Roman" w:hAnsi="Arial"/>
                <w:sz w:val="18"/>
                <w:lang w:eastAsia="ja-JP"/>
              </w:rPr>
              <w:t>maxnoof</w:t>
            </w:r>
            <w:r w:rsidRPr="001C32D5">
              <w:rPr>
                <w:rFonts w:ascii="Arial" w:eastAsia="Times New Roman" w:hAnsi="Arial"/>
                <w:sz w:val="18"/>
                <w:lang w:eastAsia="ko-KR"/>
              </w:rPr>
              <w:t>PDUSessions</w:t>
            </w:r>
            <w:proofErr w:type="spellEnd"/>
          </w:p>
        </w:tc>
        <w:tc>
          <w:tcPr>
            <w:tcW w:w="5670" w:type="dxa"/>
          </w:tcPr>
          <w:p w14:paraId="194CDEA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Maximum no. of PDU sessions. Value is 256</w:t>
            </w:r>
          </w:p>
        </w:tc>
      </w:tr>
      <w:tr w:rsidR="001C32D5" w:rsidRPr="001C32D5" w14:paraId="4DDB64AC" w14:textId="77777777" w:rsidTr="007166AD">
        <w:tc>
          <w:tcPr>
            <w:tcW w:w="3686" w:type="dxa"/>
          </w:tcPr>
          <w:p w14:paraId="4DFFBB8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1C32D5">
              <w:rPr>
                <w:rFonts w:ascii="Arial" w:eastAsia="Times New Roman" w:hAnsi="Arial"/>
                <w:sz w:val="18"/>
                <w:lang w:eastAsia="ja-JP"/>
              </w:rPr>
              <w:t>maxnoof</w:t>
            </w:r>
            <w:r w:rsidRPr="001C32D5">
              <w:rPr>
                <w:rFonts w:ascii="Arial" w:eastAsia="Times New Roman" w:hAnsi="Arial" w:hint="eastAsia"/>
                <w:sz w:val="18"/>
                <w:lang w:eastAsia="zh-CN"/>
              </w:rPr>
              <w:t>QoSFlows</w:t>
            </w:r>
            <w:proofErr w:type="spellEnd"/>
          </w:p>
        </w:tc>
        <w:tc>
          <w:tcPr>
            <w:tcW w:w="5670" w:type="dxa"/>
          </w:tcPr>
          <w:p w14:paraId="66C9269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Maximum no. of </w:t>
            </w:r>
            <w:r w:rsidRPr="001C32D5">
              <w:rPr>
                <w:rFonts w:ascii="Arial" w:eastAsia="Times New Roman" w:hAnsi="Arial" w:hint="eastAsia"/>
                <w:sz w:val="18"/>
                <w:lang w:eastAsia="zh-CN"/>
              </w:rPr>
              <w:t>QoS flow</w:t>
            </w:r>
            <w:r w:rsidRPr="001C32D5">
              <w:rPr>
                <w:rFonts w:ascii="Arial" w:eastAsia="Times New Roman" w:hAnsi="Arial"/>
                <w:sz w:val="18"/>
                <w:lang w:eastAsia="zh-CN"/>
              </w:rPr>
              <w:t>s</w:t>
            </w:r>
            <w:r w:rsidRPr="001C32D5">
              <w:rPr>
                <w:rFonts w:ascii="Arial" w:eastAsia="Times New Roman" w:hAnsi="Arial"/>
                <w:sz w:val="18"/>
                <w:lang w:eastAsia="ja-JP"/>
              </w:rPr>
              <w:t xml:space="preserve"> allowed </w:t>
            </w:r>
            <w:r w:rsidRPr="001C32D5">
              <w:rPr>
                <w:rFonts w:ascii="Arial" w:eastAsia="Times New Roman" w:hAnsi="Arial" w:hint="eastAsia"/>
                <w:sz w:val="18"/>
                <w:lang w:eastAsia="zh-CN"/>
              </w:rPr>
              <w:t xml:space="preserve">within </w:t>
            </w:r>
            <w:r w:rsidRPr="001C32D5">
              <w:rPr>
                <w:rFonts w:ascii="Arial" w:eastAsia="Times New Roman" w:hAnsi="Arial"/>
                <w:sz w:val="18"/>
                <w:lang w:eastAsia="ja-JP"/>
              </w:rPr>
              <w:t xml:space="preserve">one </w:t>
            </w:r>
            <w:r w:rsidRPr="001C32D5">
              <w:rPr>
                <w:rFonts w:ascii="Arial" w:eastAsia="Times New Roman" w:hAnsi="Arial" w:hint="eastAsia"/>
                <w:sz w:val="18"/>
                <w:lang w:eastAsia="zh-CN"/>
              </w:rPr>
              <w:t>PDU session</w:t>
            </w:r>
            <w:r w:rsidRPr="001C32D5">
              <w:rPr>
                <w:rFonts w:ascii="Arial" w:eastAsia="Times New Roman" w:hAnsi="Arial"/>
                <w:sz w:val="18"/>
                <w:lang w:eastAsia="ja-JP"/>
              </w:rPr>
              <w:t>. Value is 64.</w:t>
            </w:r>
          </w:p>
        </w:tc>
      </w:tr>
    </w:tbl>
    <w:p w14:paraId="47F57A8F" w14:textId="77777777" w:rsidR="00BE2473" w:rsidRDefault="00BE2473" w:rsidP="0064748F">
      <w:pPr>
        <w:jc w:val="center"/>
        <w:rPr>
          <w:b/>
          <w:i/>
          <w:noProof/>
          <w:color w:val="FF0000"/>
          <w:highlight w:val="yellow"/>
          <w:lang w:eastAsia="zh-CN"/>
        </w:rPr>
      </w:pPr>
    </w:p>
    <w:p w14:paraId="4BDF4CF7" w14:textId="73415234" w:rsidR="001C32D5"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6D757AE" w14:textId="77777777" w:rsidR="00E601F4" w:rsidRPr="00E601F4" w:rsidRDefault="00E601F4" w:rsidP="00E601F4">
      <w:pPr>
        <w:widowControl w:val="0"/>
        <w:overflowPunct w:val="0"/>
        <w:autoSpaceDE w:val="0"/>
        <w:autoSpaceDN w:val="0"/>
        <w:adjustRightInd w:val="0"/>
        <w:textAlignment w:val="baseline"/>
        <w:rPr>
          <w:rFonts w:eastAsia="Times New Roman"/>
          <w:lang w:eastAsia="zh-CN"/>
        </w:rPr>
      </w:pPr>
    </w:p>
    <w:p w14:paraId="4E4B80C8" w14:textId="77777777" w:rsidR="00E601F4" w:rsidRPr="00E601F4" w:rsidRDefault="00E601F4" w:rsidP="00E601F4">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47" w:name="_Toc20955241"/>
      <w:bookmarkStart w:id="148" w:name="_Toc29991438"/>
      <w:bookmarkStart w:id="149" w:name="_Toc36555838"/>
      <w:bookmarkStart w:id="150" w:name="_Toc44497558"/>
      <w:bookmarkStart w:id="151" w:name="_Toc45107946"/>
      <w:bookmarkStart w:id="152" w:name="_Toc45901566"/>
      <w:bookmarkStart w:id="153" w:name="_Toc51850645"/>
      <w:bookmarkStart w:id="154" w:name="_Toc56693648"/>
      <w:bookmarkStart w:id="155" w:name="_Toc64447191"/>
      <w:bookmarkStart w:id="156" w:name="_Toc66286685"/>
      <w:bookmarkStart w:id="157" w:name="_Toc74151380"/>
      <w:bookmarkStart w:id="158" w:name="_Toc88653852"/>
      <w:bookmarkStart w:id="159" w:name="_Toc97904208"/>
      <w:bookmarkStart w:id="160" w:name="_Toc98868289"/>
      <w:bookmarkStart w:id="161" w:name="_Toc105174575"/>
      <w:bookmarkStart w:id="162" w:name="_Toc106109412"/>
      <w:bookmarkStart w:id="163" w:name="_Toc113825233"/>
      <w:bookmarkStart w:id="164" w:name="_Toc138863364"/>
      <w:r w:rsidRPr="00E601F4">
        <w:rPr>
          <w:rFonts w:ascii="Arial" w:eastAsia="Times New Roman" w:hAnsi="Arial"/>
          <w:sz w:val="24"/>
          <w:lang w:eastAsia="ko-KR"/>
        </w:rPr>
        <w:t>9.2.1.5</w:t>
      </w:r>
      <w:r w:rsidRPr="00E601F4">
        <w:rPr>
          <w:rFonts w:ascii="Arial" w:eastAsia="Times New Roman" w:hAnsi="Arial"/>
          <w:sz w:val="24"/>
          <w:lang w:eastAsia="ko-KR"/>
        </w:rPr>
        <w:tab/>
        <w:t>PDU Session Resource Setup Info – SN terminated</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19858F0" w14:textId="77777777" w:rsidR="00E601F4" w:rsidRPr="00E601F4" w:rsidRDefault="00E601F4" w:rsidP="00E601F4">
      <w:pPr>
        <w:widowControl w:val="0"/>
        <w:overflowPunct w:val="0"/>
        <w:autoSpaceDE w:val="0"/>
        <w:autoSpaceDN w:val="0"/>
        <w:adjustRightInd w:val="0"/>
        <w:textAlignment w:val="baseline"/>
        <w:rPr>
          <w:rFonts w:eastAsia="Times New Roman"/>
          <w:lang w:eastAsia="ko-KR"/>
        </w:rPr>
      </w:pPr>
      <w:bookmarkStart w:id="165" w:name="_Hlk138543032"/>
      <w:r w:rsidRPr="00E601F4">
        <w:rPr>
          <w:rFonts w:eastAsia="Times New Roman"/>
          <w:lang w:eastAsia="ko-KR"/>
        </w:rPr>
        <w:t>This IE contains information for the addition of S-NG-RAN node resources related to a PDU session for DRBs configured with an SN terminated bearer option.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601F4" w:rsidRPr="00E601F4" w14:paraId="72CE00E8" w14:textId="77777777" w:rsidTr="007166AD">
        <w:trPr>
          <w:tblHeader/>
          <w:jc w:val="center"/>
        </w:trPr>
        <w:tc>
          <w:tcPr>
            <w:tcW w:w="2160" w:type="dxa"/>
          </w:tcPr>
          <w:p w14:paraId="0C98D8B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IE/Group Name</w:t>
            </w:r>
          </w:p>
        </w:tc>
        <w:tc>
          <w:tcPr>
            <w:tcW w:w="1080" w:type="dxa"/>
          </w:tcPr>
          <w:p w14:paraId="5EBDA82F"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Presence</w:t>
            </w:r>
          </w:p>
        </w:tc>
        <w:tc>
          <w:tcPr>
            <w:tcW w:w="1080" w:type="dxa"/>
          </w:tcPr>
          <w:p w14:paraId="2CEA0185"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Range</w:t>
            </w:r>
          </w:p>
        </w:tc>
        <w:tc>
          <w:tcPr>
            <w:tcW w:w="1512" w:type="dxa"/>
          </w:tcPr>
          <w:p w14:paraId="28491B1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IE type and reference</w:t>
            </w:r>
          </w:p>
        </w:tc>
        <w:tc>
          <w:tcPr>
            <w:tcW w:w="1728" w:type="dxa"/>
          </w:tcPr>
          <w:p w14:paraId="17A2128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Semantics description</w:t>
            </w:r>
          </w:p>
        </w:tc>
        <w:tc>
          <w:tcPr>
            <w:tcW w:w="1080" w:type="dxa"/>
          </w:tcPr>
          <w:p w14:paraId="3FADD3E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Criticality</w:t>
            </w:r>
          </w:p>
        </w:tc>
        <w:tc>
          <w:tcPr>
            <w:tcW w:w="1080" w:type="dxa"/>
          </w:tcPr>
          <w:p w14:paraId="0AA83A3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rPr>
              <w:t>Assigned Criticality</w:t>
            </w:r>
          </w:p>
        </w:tc>
      </w:tr>
      <w:tr w:rsidR="00E601F4" w:rsidRPr="00E601F4" w14:paraId="086EDDFA" w14:textId="77777777" w:rsidTr="007166AD">
        <w:trPr>
          <w:jc w:val="center"/>
        </w:trPr>
        <w:tc>
          <w:tcPr>
            <w:tcW w:w="2160" w:type="dxa"/>
          </w:tcPr>
          <w:p w14:paraId="6405B59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UL NG-U </w:t>
            </w:r>
            <w:r w:rsidRPr="00E601F4">
              <w:rPr>
                <w:rFonts w:ascii="Arial" w:eastAsia="Times New Roman" w:hAnsi="Arial" w:cs="Arial"/>
                <w:sz w:val="18"/>
                <w:lang w:eastAsia="ko-KR"/>
              </w:rPr>
              <w:t xml:space="preserve">UP </w:t>
            </w:r>
            <w:r w:rsidRPr="00E601F4">
              <w:rPr>
                <w:rFonts w:ascii="Arial" w:eastAsia="Times New Roman" w:hAnsi="Arial" w:cs="Arial"/>
                <w:sz w:val="18"/>
                <w:lang w:eastAsia="zh-CN"/>
              </w:rPr>
              <w:t>TNL Information</w:t>
            </w:r>
            <w:r w:rsidRPr="00E601F4">
              <w:rPr>
                <w:rFonts w:ascii="Arial" w:eastAsia="Times New Roman" w:hAnsi="Arial"/>
                <w:sz w:val="18"/>
                <w:lang w:eastAsia="ja-JP"/>
              </w:rPr>
              <w:t xml:space="preserve"> at UPF</w:t>
            </w:r>
          </w:p>
        </w:tc>
        <w:tc>
          <w:tcPr>
            <w:tcW w:w="1080" w:type="dxa"/>
          </w:tcPr>
          <w:p w14:paraId="4A139474"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6C330DF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DAC99A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UP Transport Layer Information</w:t>
            </w:r>
            <w:r w:rsidRPr="00E601F4">
              <w:rPr>
                <w:rFonts w:ascii="Arial" w:eastAsia="Times New Roman" w:hAnsi="Arial"/>
                <w:sz w:val="18"/>
                <w:lang w:val="sv-SE" w:eastAsia="ja-JP"/>
              </w:rPr>
              <w:t xml:space="preserve"> </w:t>
            </w:r>
            <w:r w:rsidRPr="00E601F4">
              <w:rPr>
                <w:rFonts w:ascii="Arial" w:eastAsia="Times New Roman" w:hAnsi="Arial"/>
                <w:noProof/>
                <w:sz w:val="18"/>
                <w:lang w:eastAsia="ja-JP"/>
              </w:rPr>
              <w:t>9.2.</w:t>
            </w:r>
            <w:r w:rsidRPr="00E601F4">
              <w:rPr>
                <w:rFonts w:ascii="Arial" w:eastAsia="宋体" w:hAnsi="Arial"/>
                <w:noProof/>
                <w:sz w:val="18"/>
                <w:lang w:eastAsia="zh-CN"/>
              </w:rPr>
              <w:t>3.30</w:t>
            </w:r>
          </w:p>
        </w:tc>
        <w:tc>
          <w:tcPr>
            <w:tcW w:w="1728" w:type="dxa"/>
          </w:tcPr>
          <w:p w14:paraId="6190319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宋体" w:hAnsi="Arial" w:hint="eastAsia"/>
                <w:sz w:val="18"/>
                <w:lang w:eastAsia="zh-CN"/>
              </w:rPr>
              <w:t>UPF</w:t>
            </w:r>
            <w:r w:rsidRPr="00E601F4">
              <w:rPr>
                <w:rFonts w:ascii="Arial" w:eastAsia="Times New Roman" w:hAnsi="Arial"/>
                <w:sz w:val="18"/>
                <w:lang w:eastAsia="ja-JP"/>
              </w:rPr>
              <w:t xml:space="preserve"> endpoint of the </w:t>
            </w:r>
            <w:r w:rsidRPr="00E601F4">
              <w:rPr>
                <w:rFonts w:ascii="Arial" w:eastAsia="宋体" w:hAnsi="Arial" w:hint="eastAsia"/>
                <w:sz w:val="18"/>
                <w:lang w:eastAsia="zh-CN"/>
              </w:rPr>
              <w:t>NG-U</w:t>
            </w:r>
            <w:r w:rsidRPr="00E601F4">
              <w:rPr>
                <w:rFonts w:ascii="Arial" w:eastAsia="Times New Roman" w:hAnsi="Arial"/>
                <w:sz w:val="18"/>
                <w:lang w:eastAsia="ja-JP"/>
              </w:rPr>
              <w:t xml:space="preserve"> transport bearer. For delivery of UL PDUs</w:t>
            </w:r>
          </w:p>
        </w:tc>
        <w:tc>
          <w:tcPr>
            <w:tcW w:w="1080" w:type="dxa"/>
          </w:tcPr>
          <w:p w14:paraId="73CAC95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宋体" w:hAnsi="Arial"/>
                <w:sz w:val="18"/>
                <w:lang w:eastAsia="zh-CN"/>
              </w:rPr>
            </w:pPr>
            <w:r w:rsidRPr="00E601F4">
              <w:rPr>
                <w:rFonts w:ascii="Arial" w:eastAsia="Times New Roman" w:hAnsi="Arial"/>
                <w:sz w:val="18"/>
                <w:lang w:eastAsia="ja-JP"/>
              </w:rPr>
              <w:t>–</w:t>
            </w:r>
          </w:p>
        </w:tc>
        <w:tc>
          <w:tcPr>
            <w:tcW w:w="1080" w:type="dxa"/>
          </w:tcPr>
          <w:p w14:paraId="459BE36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E601F4" w:rsidRPr="00E601F4" w14:paraId="76E1C8B0" w14:textId="77777777" w:rsidTr="007166AD">
        <w:trPr>
          <w:jc w:val="center"/>
        </w:trPr>
        <w:tc>
          <w:tcPr>
            <w:tcW w:w="2160" w:type="dxa"/>
          </w:tcPr>
          <w:p w14:paraId="20467C3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PDU Session Type</w:t>
            </w:r>
          </w:p>
        </w:tc>
        <w:tc>
          <w:tcPr>
            <w:tcW w:w="1080" w:type="dxa"/>
          </w:tcPr>
          <w:p w14:paraId="4B180CE4"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74B3688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BE243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9.2.3.19</w:t>
            </w:r>
          </w:p>
        </w:tc>
        <w:tc>
          <w:tcPr>
            <w:tcW w:w="1728" w:type="dxa"/>
          </w:tcPr>
          <w:p w14:paraId="168020B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C747C1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Times New Roman" w:hAnsi="Arial"/>
                <w:sz w:val="18"/>
                <w:lang w:eastAsia="ja-JP"/>
              </w:rPr>
              <w:t>–</w:t>
            </w:r>
          </w:p>
        </w:tc>
        <w:tc>
          <w:tcPr>
            <w:tcW w:w="1080" w:type="dxa"/>
          </w:tcPr>
          <w:p w14:paraId="2BC9C6F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E601F4" w:rsidRPr="00E601F4" w14:paraId="32D1AC1B" w14:textId="77777777" w:rsidTr="007166AD">
        <w:trPr>
          <w:jc w:val="center"/>
        </w:trPr>
        <w:tc>
          <w:tcPr>
            <w:tcW w:w="2160" w:type="dxa"/>
          </w:tcPr>
          <w:p w14:paraId="4EDD108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Network Instance</w:t>
            </w:r>
          </w:p>
        </w:tc>
        <w:tc>
          <w:tcPr>
            <w:tcW w:w="1080" w:type="dxa"/>
          </w:tcPr>
          <w:p w14:paraId="11D01058"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760FB8C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43004E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9.2.3.85</w:t>
            </w:r>
          </w:p>
        </w:tc>
        <w:tc>
          <w:tcPr>
            <w:tcW w:w="1728" w:type="dxa"/>
          </w:tcPr>
          <w:p w14:paraId="5138F9B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This IE shall be ignored if the </w:t>
            </w:r>
            <w:r w:rsidRPr="00E601F4">
              <w:rPr>
                <w:rFonts w:ascii="Arial" w:eastAsia="Times New Roman" w:hAnsi="Arial"/>
                <w:i/>
                <w:iCs/>
                <w:sz w:val="18"/>
                <w:lang w:eastAsia="ja-JP"/>
              </w:rPr>
              <w:t>Common Network Instance</w:t>
            </w:r>
            <w:r w:rsidRPr="00E601F4">
              <w:rPr>
                <w:rFonts w:ascii="Arial" w:eastAsia="Times New Roman" w:hAnsi="Arial"/>
                <w:iCs/>
                <w:sz w:val="18"/>
                <w:lang w:eastAsia="ja-JP"/>
              </w:rPr>
              <w:t xml:space="preserve"> IE is present.</w:t>
            </w:r>
          </w:p>
        </w:tc>
        <w:tc>
          <w:tcPr>
            <w:tcW w:w="1080" w:type="dxa"/>
          </w:tcPr>
          <w:p w14:paraId="11CFEB1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Times New Roman" w:hAnsi="Arial"/>
                <w:sz w:val="18"/>
                <w:lang w:eastAsia="ja-JP"/>
              </w:rPr>
              <w:t>–</w:t>
            </w:r>
          </w:p>
        </w:tc>
        <w:tc>
          <w:tcPr>
            <w:tcW w:w="1080" w:type="dxa"/>
          </w:tcPr>
          <w:p w14:paraId="707AD1DB"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E601F4" w:rsidRPr="00E601F4" w14:paraId="3617F29E" w14:textId="77777777" w:rsidTr="007166AD">
        <w:trPr>
          <w:jc w:val="center"/>
        </w:trPr>
        <w:tc>
          <w:tcPr>
            <w:tcW w:w="2160" w:type="dxa"/>
          </w:tcPr>
          <w:p w14:paraId="30C450D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
                <w:sz w:val="18"/>
                <w:lang w:eastAsia="ja-JP"/>
              </w:rPr>
            </w:pPr>
            <w:r w:rsidRPr="00E601F4">
              <w:rPr>
                <w:rFonts w:ascii="Arial" w:eastAsia="Batang" w:hAnsi="Arial"/>
                <w:b/>
                <w:sz w:val="18"/>
                <w:lang w:eastAsia="ja-JP"/>
              </w:rPr>
              <w:t xml:space="preserve">QoS Flows </w:t>
            </w:r>
            <w:proofErr w:type="gramStart"/>
            <w:r w:rsidRPr="00E601F4">
              <w:rPr>
                <w:rFonts w:ascii="Arial" w:eastAsia="Batang" w:hAnsi="Arial"/>
                <w:b/>
                <w:sz w:val="18"/>
                <w:lang w:eastAsia="ja-JP"/>
              </w:rPr>
              <w:t>To</w:t>
            </w:r>
            <w:proofErr w:type="gramEnd"/>
            <w:r w:rsidRPr="00E601F4">
              <w:rPr>
                <w:rFonts w:ascii="Arial" w:eastAsia="Batang" w:hAnsi="Arial"/>
                <w:b/>
                <w:sz w:val="18"/>
                <w:lang w:eastAsia="ja-JP"/>
              </w:rPr>
              <w:t xml:space="preserve"> Be Setup List</w:t>
            </w:r>
          </w:p>
        </w:tc>
        <w:tc>
          <w:tcPr>
            <w:tcW w:w="1080" w:type="dxa"/>
          </w:tcPr>
          <w:p w14:paraId="765F0BF1"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75A1EB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E601F4">
              <w:rPr>
                <w:rFonts w:ascii="Arial" w:eastAsia="Times New Roman" w:hAnsi="Arial"/>
                <w:i/>
                <w:sz w:val="18"/>
                <w:lang w:eastAsia="ja-JP"/>
              </w:rPr>
              <w:t>1</w:t>
            </w:r>
          </w:p>
        </w:tc>
        <w:tc>
          <w:tcPr>
            <w:tcW w:w="1512" w:type="dxa"/>
          </w:tcPr>
          <w:p w14:paraId="1758A68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EF83E7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480228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52B99F0F"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7CC83EB7" w14:textId="77777777" w:rsidTr="007166AD">
        <w:trPr>
          <w:jc w:val="center"/>
        </w:trPr>
        <w:tc>
          <w:tcPr>
            <w:tcW w:w="2160" w:type="dxa"/>
          </w:tcPr>
          <w:p w14:paraId="4FC36E04" w14:textId="77777777" w:rsidR="00E601F4" w:rsidRPr="00E601F4" w:rsidRDefault="00E601F4" w:rsidP="00E601F4">
            <w:pPr>
              <w:widowControl w:val="0"/>
              <w:overflowPunct w:val="0"/>
              <w:autoSpaceDE w:val="0"/>
              <w:autoSpaceDN w:val="0"/>
              <w:adjustRightInd w:val="0"/>
              <w:spacing w:after="0"/>
              <w:ind w:left="113"/>
              <w:textAlignment w:val="baseline"/>
              <w:rPr>
                <w:rFonts w:ascii="Arial" w:eastAsia="Batang" w:hAnsi="Arial"/>
                <w:sz w:val="18"/>
                <w:lang w:eastAsia="ja-JP"/>
              </w:rPr>
            </w:pPr>
            <w:r w:rsidRPr="00E601F4">
              <w:rPr>
                <w:rFonts w:ascii="Arial" w:eastAsia="Batang" w:hAnsi="Arial"/>
                <w:sz w:val="18"/>
                <w:lang w:eastAsia="ja-JP"/>
              </w:rPr>
              <w:t>&gt;</w:t>
            </w:r>
            <w:r w:rsidRPr="00E601F4">
              <w:rPr>
                <w:rFonts w:ascii="Arial" w:eastAsia="Batang" w:hAnsi="Arial"/>
                <w:b/>
                <w:sz w:val="18"/>
                <w:lang w:eastAsia="ja-JP"/>
              </w:rPr>
              <w:t xml:space="preserve">QoS Flow </w:t>
            </w:r>
            <w:proofErr w:type="gramStart"/>
            <w:r w:rsidRPr="00E601F4">
              <w:rPr>
                <w:rFonts w:ascii="Arial" w:eastAsia="Batang" w:hAnsi="Arial"/>
                <w:b/>
                <w:sz w:val="18"/>
                <w:lang w:eastAsia="ja-JP"/>
              </w:rPr>
              <w:t>To</w:t>
            </w:r>
            <w:proofErr w:type="gramEnd"/>
            <w:r w:rsidRPr="00E601F4">
              <w:rPr>
                <w:rFonts w:ascii="Arial" w:eastAsia="Batang" w:hAnsi="Arial"/>
                <w:b/>
                <w:sz w:val="18"/>
                <w:lang w:eastAsia="ja-JP"/>
              </w:rPr>
              <w:t xml:space="preserve"> Be Setup Item</w:t>
            </w:r>
          </w:p>
        </w:tc>
        <w:tc>
          <w:tcPr>
            <w:tcW w:w="1080" w:type="dxa"/>
          </w:tcPr>
          <w:p w14:paraId="17606865"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891B57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bCs/>
                <w:i/>
                <w:sz w:val="18"/>
                <w:szCs w:val="18"/>
                <w:lang w:eastAsia="ja-JP"/>
              </w:rPr>
              <w:t>1</w:t>
            </w:r>
            <w:proofErr w:type="gramStart"/>
            <w:r w:rsidRPr="00E601F4">
              <w:rPr>
                <w:rFonts w:ascii="Arial" w:eastAsia="Times New Roman" w:hAnsi="Arial"/>
                <w:bCs/>
                <w:i/>
                <w:sz w:val="18"/>
                <w:szCs w:val="18"/>
                <w:lang w:eastAsia="ja-JP"/>
              </w:rPr>
              <w:t xml:space="preserve"> ..</w:t>
            </w:r>
            <w:proofErr w:type="gramEnd"/>
            <w:r w:rsidRPr="00E601F4">
              <w:rPr>
                <w:rFonts w:ascii="Arial" w:eastAsia="Times New Roman" w:hAnsi="Arial"/>
                <w:bCs/>
                <w:i/>
                <w:sz w:val="18"/>
                <w:szCs w:val="18"/>
                <w:lang w:eastAsia="ja-JP"/>
              </w:rPr>
              <w:t xml:space="preserve"> &lt;</w:t>
            </w:r>
            <w:proofErr w:type="spellStart"/>
            <w:r w:rsidRPr="00E601F4">
              <w:rPr>
                <w:rFonts w:ascii="Arial" w:eastAsia="Times New Roman" w:hAnsi="Arial"/>
                <w:bCs/>
                <w:i/>
                <w:sz w:val="18"/>
                <w:szCs w:val="18"/>
                <w:lang w:eastAsia="ja-JP"/>
              </w:rPr>
              <w:t>maxnoofQoSFlows</w:t>
            </w:r>
            <w:proofErr w:type="spellEnd"/>
            <w:r w:rsidRPr="00E601F4">
              <w:rPr>
                <w:rFonts w:ascii="Arial" w:eastAsia="Times New Roman" w:hAnsi="Arial"/>
                <w:bCs/>
                <w:i/>
                <w:sz w:val="18"/>
                <w:szCs w:val="18"/>
                <w:lang w:eastAsia="ja-JP"/>
              </w:rPr>
              <w:t>&gt;</w:t>
            </w:r>
          </w:p>
        </w:tc>
        <w:tc>
          <w:tcPr>
            <w:tcW w:w="1512" w:type="dxa"/>
          </w:tcPr>
          <w:p w14:paraId="38EBA11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28F1F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7BD598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061F609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33C2E89A" w14:textId="77777777" w:rsidTr="007166AD">
        <w:trPr>
          <w:jc w:val="center"/>
        </w:trPr>
        <w:tc>
          <w:tcPr>
            <w:tcW w:w="2160" w:type="dxa"/>
          </w:tcPr>
          <w:p w14:paraId="291ADA7C"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 xml:space="preserve">&gt;&gt;QoS Flow </w:t>
            </w:r>
            <w:r w:rsidRPr="00E601F4">
              <w:rPr>
                <w:rFonts w:ascii="Arial" w:eastAsia="Times New Roman" w:hAnsi="Arial" w:cs="Arial"/>
                <w:bCs/>
                <w:iCs/>
                <w:sz w:val="18"/>
                <w:lang w:eastAsia="ja-JP"/>
              </w:rPr>
              <w:t>Identifier</w:t>
            </w:r>
            <w:r w:rsidRPr="00E601F4">
              <w:rPr>
                <w:rFonts w:ascii="Arial" w:eastAsia="Times New Roman" w:hAnsi="Arial"/>
                <w:sz w:val="18"/>
                <w:lang w:eastAsia="ja-JP"/>
              </w:rPr>
              <w:t xml:space="preserve"> </w:t>
            </w:r>
          </w:p>
        </w:tc>
        <w:tc>
          <w:tcPr>
            <w:tcW w:w="1080" w:type="dxa"/>
          </w:tcPr>
          <w:p w14:paraId="063C7F06"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59E1B09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2407F8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9.2.3.10</w:t>
            </w:r>
          </w:p>
        </w:tc>
        <w:tc>
          <w:tcPr>
            <w:tcW w:w="1728" w:type="dxa"/>
          </w:tcPr>
          <w:p w14:paraId="3F691C6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E72BA3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525F797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2ADB1973" w14:textId="77777777" w:rsidTr="007166AD">
        <w:trPr>
          <w:jc w:val="center"/>
        </w:trPr>
        <w:tc>
          <w:tcPr>
            <w:tcW w:w="2160" w:type="dxa"/>
          </w:tcPr>
          <w:p w14:paraId="57621BC8"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&gt;&gt;QoS Flow Level</w:t>
            </w:r>
            <w:r w:rsidRPr="00E601F4">
              <w:rPr>
                <w:rFonts w:ascii="Arial" w:eastAsia="Times New Roman" w:hAnsi="Arial"/>
                <w:sz w:val="18"/>
                <w:lang w:eastAsia="ja-JP"/>
              </w:rPr>
              <w:t xml:space="preserve"> QoS Parameters </w:t>
            </w:r>
          </w:p>
        </w:tc>
        <w:tc>
          <w:tcPr>
            <w:tcW w:w="1080" w:type="dxa"/>
          </w:tcPr>
          <w:p w14:paraId="69D0BE91"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082BA4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D579A2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ko-KR"/>
              </w:rPr>
              <w:t>9.2.3.5</w:t>
            </w:r>
          </w:p>
        </w:tc>
        <w:tc>
          <w:tcPr>
            <w:tcW w:w="1728" w:type="dxa"/>
          </w:tcPr>
          <w:p w14:paraId="74C229C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For GBR QoS flows, this IE contains GBR QoS flow information as received at NG-C </w:t>
            </w:r>
          </w:p>
        </w:tc>
        <w:tc>
          <w:tcPr>
            <w:tcW w:w="1080" w:type="dxa"/>
          </w:tcPr>
          <w:p w14:paraId="57C8AB8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486A235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7C4B626F" w14:textId="77777777" w:rsidTr="007166AD">
        <w:trPr>
          <w:jc w:val="center"/>
        </w:trPr>
        <w:tc>
          <w:tcPr>
            <w:tcW w:w="2160" w:type="dxa"/>
          </w:tcPr>
          <w:p w14:paraId="326C1DE1"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&gt;&gt;Offered GBR QoS Flow Information</w:t>
            </w:r>
            <w:r w:rsidRPr="00E601F4">
              <w:rPr>
                <w:rFonts w:ascii="Arial" w:eastAsia="Times New Roman" w:hAnsi="Arial"/>
                <w:sz w:val="18"/>
                <w:lang w:eastAsia="ja-JP"/>
              </w:rPr>
              <w:t xml:space="preserve"> </w:t>
            </w:r>
          </w:p>
        </w:tc>
        <w:tc>
          <w:tcPr>
            <w:tcW w:w="1080" w:type="dxa"/>
          </w:tcPr>
          <w:p w14:paraId="78C3170D"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6F58578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B223E4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ko-KR"/>
              </w:rPr>
              <w:t>GBR QoS Flow Information</w:t>
            </w:r>
          </w:p>
          <w:p w14:paraId="5BBC86E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ko-KR"/>
              </w:rPr>
              <w:t>9.2.3.6</w:t>
            </w:r>
          </w:p>
        </w:tc>
        <w:tc>
          <w:tcPr>
            <w:tcW w:w="1728" w:type="dxa"/>
          </w:tcPr>
          <w:p w14:paraId="6A904CF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r w:rsidRPr="00E601F4">
              <w:rPr>
                <w:rFonts w:ascii="Arial" w:eastAsia="Times New Roman" w:hAnsi="Arial"/>
                <w:iCs/>
                <w:sz w:val="18"/>
                <w:lang w:eastAsia="ja-JP"/>
              </w:rPr>
              <w:t xml:space="preserve">This IE contains M-Node offered GBR QoS Flow Information. </w:t>
            </w:r>
          </w:p>
        </w:tc>
        <w:tc>
          <w:tcPr>
            <w:tcW w:w="1080" w:type="dxa"/>
          </w:tcPr>
          <w:p w14:paraId="3CE4B18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2C7AC10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1ADD328A" w14:textId="77777777" w:rsidTr="007166AD">
        <w:trPr>
          <w:jc w:val="center"/>
        </w:trPr>
        <w:tc>
          <w:tcPr>
            <w:tcW w:w="2160" w:type="dxa"/>
          </w:tcPr>
          <w:p w14:paraId="730C2E10"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ko-KR"/>
              </w:rPr>
              <w:t>&gt;&gt;TSC Traffic Characteristics</w:t>
            </w:r>
          </w:p>
        </w:tc>
        <w:tc>
          <w:tcPr>
            <w:tcW w:w="1080" w:type="dxa"/>
          </w:tcPr>
          <w:p w14:paraId="355011D3"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宋体" w:hAnsi="Arial" w:hint="eastAsia"/>
                <w:sz w:val="18"/>
                <w:lang w:eastAsia="zh-CN"/>
              </w:rPr>
              <w:t>O</w:t>
            </w:r>
          </w:p>
        </w:tc>
        <w:tc>
          <w:tcPr>
            <w:tcW w:w="1080" w:type="dxa"/>
          </w:tcPr>
          <w:p w14:paraId="5BC8A8C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001EC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宋体" w:hAnsi="Arial"/>
                <w:sz w:val="18"/>
                <w:lang w:eastAsia="ko-KR"/>
              </w:rPr>
              <w:t>9.2.3.114</w:t>
            </w:r>
          </w:p>
        </w:tc>
        <w:tc>
          <w:tcPr>
            <w:tcW w:w="1728" w:type="dxa"/>
          </w:tcPr>
          <w:p w14:paraId="6BA8B5FE" w14:textId="507396DE" w:rsidR="00E601F4" w:rsidRPr="00E601F4" w:rsidRDefault="006D7DBE" w:rsidP="00E601F4">
            <w:pPr>
              <w:widowControl w:val="0"/>
              <w:overflowPunct w:val="0"/>
              <w:autoSpaceDE w:val="0"/>
              <w:autoSpaceDN w:val="0"/>
              <w:adjustRightInd w:val="0"/>
              <w:spacing w:after="0"/>
              <w:textAlignment w:val="baseline"/>
              <w:rPr>
                <w:rFonts w:ascii="Arial" w:eastAsia="Times New Roman" w:hAnsi="Arial"/>
                <w:iCs/>
                <w:sz w:val="18"/>
                <w:lang w:eastAsia="ja-JP"/>
              </w:rPr>
            </w:pPr>
            <w:ins w:id="16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425AAFF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Malgun Gothic" w:hAnsi="Arial"/>
                <w:sz w:val="18"/>
                <w:lang w:eastAsia="ko-KR"/>
              </w:rPr>
              <w:t>YES</w:t>
            </w:r>
          </w:p>
        </w:tc>
        <w:tc>
          <w:tcPr>
            <w:tcW w:w="1080" w:type="dxa"/>
          </w:tcPr>
          <w:p w14:paraId="2C1E20C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Malgun Gothic" w:hAnsi="Arial"/>
                <w:sz w:val="18"/>
                <w:lang w:eastAsia="ko-KR"/>
              </w:rPr>
              <w:t>ignore</w:t>
            </w:r>
          </w:p>
        </w:tc>
      </w:tr>
      <w:tr w:rsidR="00E601F4" w:rsidRPr="00E601F4" w14:paraId="731A3A88" w14:textId="77777777" w:rsidTr="007166AD">
        <w:trPr>
          <w:jc w:val="center"/>
        </w:trPr>
        <w:tc>
          <w:tcPr>
            <w:tcW w:w="2160" w:type="dxa"/>
          </w:tcPr>
          <w:p w14:paraId="32E89859"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hint="eastAsia"/>
                <w:sz w:val="18"/>
                <w:lang w:eastAsia="ko-KR"/>
              </w:rPr>
              <w:t>&gt;&gt;</w:t>
            </w:r>
            <w:r w:rsidRPr="00E601F4">
              <w:rPr>
                <w:rFonts w:ascii="Arial" w:eastAsia="Batang" w:hAnsi="Arial"/>
                <w:sz w:val="18"/>
                <w:lang w:eastAsia="ko-KR"/>
              </w:rPr>
              <w:t>Redundant QoS Flow Indicator</w:t>
            </w:r>
          </w:p>
        </w:tc>
        <w:tc>
          <w:tcPr>
            <w:tcW w:w="1080" w:type="dxa"/>
          </w:tcPr>
          <w:p w14:paraId="20295B5C"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ko-KR"/>
              </w:rPr>
              <w:t>O</w:t>
            </w:r>
          </w:p>
        </w:tc>
        <w:tc>
          <w:tcPr>
            <w:tcW w:w="1080" w:type="dxa"/>
          </w:tcPr>
          <w:p w14:paraId="6DA2A7C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40B181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bookmarkStart w:id="167" w:name="_Hlk44431615"/>
            <w:r w:rsidRPr="00E601F4">
              <w:rPr>
                <w:rFonts w:ascii="Arial" w:eastAsia="宋体" w:hAnsi="Arial"/>
                <w:sz w:val="18"/>
                <w:lang w:eastAsia="ko-KR"/>
              </w:rPr>
              <w:t>9.2.3.</w:t>
            </w:r>
            <w:bookmarkEnd w:id="167"/>
            <w:r w:rsidRPr="00E601F4">
              <w:rPr>
                <w:rFonts w:ascii="Arial" w:eastAsia="宋体" w:hAnsi="Arial"/>
                <w:sz w:val="18"/>
                <w:lang w:eastAsia="ko-KR"/>
              </w:rPr>
              <w:t>118</w:t>
            </w:r>
          </w:p>
        </w:tc>
        <w:tc>
          <w:tcPr>
            <w:tcW w:w="1728" w:type="dxa"/>
          </w:tcPr>
          <w:p w14:paraId="08A911F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921F24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宋体" w:hAnsi="Arial"/>
                <w:sz w:val="18"/>
                <w:lang w:eastAsia="ko-KR"/>
              </w:rPr>
              <w:t>YES</w:t>
            </w:r>
          </w:p>
        </w:tc>
        <w:tc>
          <w:tcPr>
            <w:tcW w:w="1080" w:type="dxa"/>
          </w:tcPr>
          <w:p w14:paraId="0657D88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宋体" w:hAnsi="Arial"/>
                <w:iCs/>
                <w:sz w:val="18"/>
                <w:lang w:eastAsia="ko-KR"/>
              </w:rPr>
              <w:t>ignore</w:t>
            </w:r>
          </w:p>
        </w:tc>
      </w:tr>
      <w:tr w:rsidR="00E601F4" w:rsidRPr="00E601F4" w14:paraId="5F42CD6A" w14:textId="77777777" w:rsidTr="007166AD">
        <w:trPr>
          <w:jc w:val="center"/>
        </w:trPr>
        <w:tc>
          <w:tcPr>
            <w:tcW w:w="2160" w:type="dxa"/>
          </w:tcPr>
          <w:p w14:paraId="504479E7"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lastRenderedPageBreak/>
              <w:t>Data Forwarding and Offloading Info from source NG-RAN node</w:t>
            </w:r>
          </w:p>
        </w:tc>
        <w:tc>
          <w:tcPr>
            <w:tcW w:w="1080" w:type="dxa"/>
          </w:tcPr>
          <w:p w14:paraId="6E056E8E"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616F1D0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EBA18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ja-JP"/>
              </w:rPr>
              <w:t>9.2.1.17</w:t>
            </w:r>
          </w:p>
        </w:tc>
        <w:tc>
          <w:tcPr>
            <w:tcW w:w="1728" w:type="dxa"/>
          </w:tcPr>
          <w:p w14:paraId="44532FF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6652BD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3250C28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29B57670"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20CF53B2"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Times New Roman" w:hAnsi="Arial"/>
                <w:sz w:val="18"/>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4CCA94A0"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B4AA7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7FCB07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cs="Arial" w:hint="eastAsia"/>
                <w:sz w:val="18"/>
                <w:szCs w:val="18"/>
                <w:lang w:eastAsia="zh-CN"/>
              </w:rPr>
              <w:t>9.2.</w:t>
            </w:r>
            <w:r w:rsidRPr="00E601F4">
              <w:rPr>
                <w:rFonts w:ascii="Arial" w:eastAsia="Times New Roman" w:hAnsi="Arial" w:cs="Arial"/>
                <w:sz w:val="18"/>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740A63C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DA38D8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788C9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4CEB3B5C"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318D5F6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Security Result</w:t>
            </w:r>
          </w:p>
        </w:tc>
        <w:tc>
          <w:tcPr>
            <w:tcW w:w="1080" w:type="dxa"/>
            <w:tcBorders>
              <w:top w:val="single" w:sz="4" w:space="0" w:color="auto"/>
              <w:left w:val="single" w:sz="4" w:space="0" w:color="auto"/>
              <w:bottom w:val="single" w:sz="4" w:space="0" w:color="auto"/>
              <w:right w:val="single" w:sz="4" w:space="0" w:color="auto"/>
            </w:tcBorders>
          </w:tcPr>
          <w:p w14:paraId="179205E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F84E3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DCBC9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hint="eastAsia"/>
                <w:sz w:val="18"/>
                <w:lang w:eastAsia="zh-CN"/>
              </w:rPr>
              <w:t>9.2.3.67</w:t>
            </w:r>
          </w:p>
        </w:tc>
        <w:tc>
          <w:tcPr>
            <w:tcW w:w="1728" w:type="dxa"/>
            <w:tcBorders>
              <w:top w:val="single" w:sz="4" w:space="0" w:color="auto"/>
              <w:left w:val="single" w:sz="4" w:space="0" w:color="auto"/>
              <w:bottom w:val="single" w:sz="4" w:space="0" w:color="auto"/>
              <w:right w:val="single" w:sz="4" w:space="0" w:color="auto"/>
            </w:tcBorders>
          </w:tcPr>
          <w:p w14:paraId="0E3CB4D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Indicates security activation status in MN.</w:t>
            </w:r>
          </w:p>
        </w:tc>
        <w:tc>
          <w:tcPr>
            <w:tcW w:w="1080" w:type="dxa"/>
            <w:tcBorders>
              <w:top w:val="single" w:sz="4" w:space="0" w:color="auto"/>
              <w:left w:val="single" w:sz="4" w:space="0" w:color="auto"/>
              <w:bottom w:val="single" w:sz="4" w:space="0" w:color="auto"/>
              <w:right w:val="single" w:sz="4" w:space="0" w:color="auto"/>
            </w:tcBorders>
          </w:tcPr>
          <w:p w14:paraId="49F1916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64610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rPr>
              <w:t>reject</w:t>
            </w:r>
          </w:p>
        </w:tc>
      </w:tr>
      <w:tr w:rsidR="00E601F4" w:rsidRPr="00E601F4" w14:paraId="254B5ED8"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7510EE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7BB50BD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93BD7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D8B5B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9.2.3.92</w:t>
            </w:r>
          </w:p>
        </w:tc>
        <w:tc>
          <w:tcPr>
            <w:tcW w:w="1728" w:type="dxa"/>
            <w:tcBorders>
              <w:top w:val="single" w:sz="4" w:space="0" w:color="auto"/>
              <w:left w:val="single" w:sz="4" w:space="0" w:color="auto"/>
              <w:bottom w:val="single" w:sz="4" w:space="0" w:color="auto"/>
              <w:right w:val="single" w:sz="4" w:space="0" w:color="auto"/>
            </w:tcBorders>
          </w:tcPr>
          <w:p w14:paraId="1DC09A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F8E83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F10B4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ko-KR"/>
              </w:rPr>
              <w:t>ignore</w:t>
            </w:r>
          </w:p>
        </w:tc>
      </w:tr>
      <w:tr w:rsidR="00E601F4" w:rsidRPr="00E601F4" w14:paraId="59462F2F"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5782498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宋体" w:hAnsi="Arial"/>
                <w:sz w:val="18"/>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3C4C923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91583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2F102FA"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宋体" w:hAnsi="Arial"/>
                <w:sz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330C0CF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5AE30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宋体"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C5832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宋体" w:hAnsi="Arial"/>
                <w:sz w:val="18"/>
                <w:lang w:eastAsia="ko-KR"/>
              </w:rPr>
              <w:t>ignore</w:t>
            </w:r>
          </w:p>
        </w:tc>
      </w:tr>
      <w:tr w:rsidR="00E601F4" w:rsidRPr="00E601F4" w14:paraId="4B153485"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48D161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6396098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F9A79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DA004C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9.2.3.94</w:t>
            </w:r>
          </w:p>
        </w:tc>
        <w:tc>
          <w:tcPr>
            <w:tcW w:w="1728" w:type="dxa"/>
            <w:tcBorders>
              <w:top w:val="single" w:sz="4" w:space="0" w:color="auto"/>
              <w:left w:val="single" w:sz="4" w:space="0" w:color="auto"/>
              <w:bottom w:val="single" w:sz="4" w:space="0" w:color="auto"/>
              <w:right w:val="single" w:sz="4" w:space="0" w:color="auto"/>
            </w:tcBorders>
          </w:tcPr>
          <w:p w14:paraId="3EE34E5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40F42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3E2B3B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reject</w:t>
            </w:r>
          </w:p>
        </w:tc>
      </w:tr>
      <w:tr w:rsidR="00E601F4" w:rsidRPr="00E601F4" w14:paraId="5D58DFCD"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078C9F4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38C6E27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EA1B1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1DF58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48603FE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F7FC234"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4A1D74"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ko-KR"/>
              </w:rPr>
              <w:t>ignore</w:t>
            </w:r>
          </w:p>
        </w:tc>
      </w:tr>
      <w:tr w:rsidR="00E601F4" w:rsidRPr="00E601F4" w14:paraId="32D47D6F"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358EB48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3EB199C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66551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6DB4A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UP Transport Layer Information</w:t>
            </w:r>
          </w:p>
          <w:p w14:paraId="55CE35E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62F5EC0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hint="eastAsia"/>
                <w:sz w:val="18"/>
                <w:lang w:eastAsia="ja-JP"/>
              </w:rPr>
              <w:t>UPF</w:t>
            </w:r>
            <w:r w:rsidRPr="00E601F4">
              <w:rPr>
                <w:rFonts w:ascii="Arial" w:eastAsia="Times New Roman" w:hAnsi="Arial"/>
                <w:sz w:val="18"/>
                <w:lang w:eastAsia="ja-JP"/>
              </w:rPr>
              <w:t xml:space="preserve"> endpoint of the </w:t>
            </w:r>
            <w:r w:rsidRPr="00E601F4">
              <w:rPr>
                <w:rFonts w:ascii="Arial" w:eastAsia="Times New Roman" w:hAnsi="Arial" w:hint="eastAsia"/>
                <w:sz w:val="18"/>
                <w:lang w:eastAsia="ja-JP"/>
              </w:rPr>
              <w:t>NG-U</w:t>
            </w:r>
            <w:r w:rsidRPr="00E601F4">
              <w:rPr>
                <w:rFonts w:ascii="Arial" w:eastAsia="Times New Roman" w:hAnsi="Arial"/>
                <w:sz w:val="18"/>
                <w:lang w:eastAsia="ja-JP"/>
              </w:rPr>
              <w:t xml:space="preserve">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0F6D9D7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3EC9E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ignore</w:t>
            </w:r>
          </w:p>
        </w:tc>
      </w:tr>
      <w:tr w:rsidR="00E601F4" w:rsidRPr="00E601F4" w14:paraId="4AF39C1D"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1CDCCEF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5DFD743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600D3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E7C96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Common Network Instance</w:t>
            </w:r>
          </w:p>
          <w:p w14:paraId="112646C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0475989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6B72A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1976E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hint="eastAsia"/>
                <w:sz w:val="18"/>
                <w:lang w:eastAsia="ja-JP"/>
              </w:rPr>
              <w:t>ignore</w:t>
            </w:r>
          </w:p>
        </w:tc>
      </w:tr>
      <w:tr w:rsidR="00E601F4" w:rsidRPr="00E601F4" w14:paraId="338C2741"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EB8EBD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Redundant PDU Session Information</w:t>
            </w:r>
          </w:p>
        </w:tc>
        <w:tc>
          <w:tcPr>
            <w:tcW w:w="1080" w:type="dxa"/>
            <w:tcBorders>
              <w:top w:val="single" w:sz="4" w:space="0" w:color="auto"/>
              <w:left w:val="single" w:sz="4" w:space="0" w:color="auto"/>
              <w:bottom w:val="single" w:sz="4" w:space="0" w:color="auto"/>
              <w:right w:val="single" w:sz="4" w:space="0" w:color="auto"/>
            </w:tcBorders>
          </w:tcPr>
          <w:p w14:paraId="173D434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4A7AB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52B7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9.2.3.112</w:t>
            </w:r>
          </w:p>
        </w:tc>
        <w:tc>
          <w:tcPr>
            <w:tcW w:w="1728" w:type="dxa"/>
            <w:tcBorders>
              <w:top w:val="single" w:sz="4" w:space="0" w:color="auto"/>
              <w:left w:val="single" w:sz="4" w:space="0" w:color="auto"/>
              <w:bottom w:val="single" w:sz="4" w:space="0" w:color="auto"/>
              <w:right w:val="single" w:sz="4" w:space="0" w:color="auto"/>
            </w:tcBorders>
          </w:tcPr>
          <w:p w14:paraId="785EBD4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58FFF7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78A2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ignore</w:t>
            </w:r>
          </w:p>
        </w:tc>
      </w:tr>
    </w:tbl>
    <w:p w14:paraId="22CAB2B8" w14:textId="77777777" w:rsidR="00E601F4" w:rsidRPr="00E601F4" w:rsidRDefault="00E601F4" w:rsidP="00E601F4">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920"/>
      </w:tblGrid>
      <w:tr w:rsidR="00E601F4" w:rsidRPr="00E601F4" w14:paraId="6D0FDD48" w14:textId="77777777" w:rsidTr="007166AD">
        <w:tc>
          <w:tcPr>
            <w:tcW w:w="3686" w:type="dxa"/>
          </w:tcPr>
          <w:bookmarkEnd w:id="165"/>
          <w:p w14:paraId="553708F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Range bound</w:t>
            </w:r>
          </w:p>
        </w:tc>
        <w:tc>
          <w:tcPr>
            <w:tcW w:w="5920" w:type="dxa"/>
          </w:tcPr>
          <w:p w14:paraId="3B6000E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Explanation</w:t>
            </w:r>
          </w:p>
        </w:tc>
      </w:tr>
      <w:tr w:rsidR="00E601F4" w:rsidRPr="00E601F4" w14:paraId="4EDF8502" w14:textId="77777777" w:rsidTr="007166AD">
        <w:tc>
          <w:tcPr>
            <w:tcW w:w="3686" w:type="dxa"/>
          </w:tcPr>
          <w:p w14:paraId="14A90FEA"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E601F4">
              <w:rPr>
                <w:rFonts w:ascii="Arial" w:eastAsia="Times New Roman" w:hAnsi="Arial"/>
                <w:sz w:val="18"/>
                <w:lang w:eastAsia="ja-JP"/>
              </w:rPr>
              <w:t>maxnoofQoSFlows</w:t>
            </w:r>
            <w:proofErr w:type="spellEnd"/>
          </w:p>
        </w:tc>
        <w:tc>
          <w:tcPr>
            <w:tcW w:w="5920" w:type="dxa"/>
          </w:tcPr>
          <w:p w14:paraId="34D4481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Maximum no. of QoS flows. Value is 64</w:t>
            </w:r>
          </w:p>
        </w:tc>
      </w:tr>
    </w:tbl>
    <w:p w14:paraId="51D0FED8" w14:textId="77777777" w:rsidR="001C32D5" w:rsidRDefault="001C32D5" w:rsidP="0064748F">
      <w:pPr>
        <w:jc w:val="center"/>
        <w:rPr>
          <w:b/>
          <w:i/>
          <w:noProof/>
          <w:color w:val="FF0000"/>
          <w:highlight w:val="yellow"/>
          <w:lang w:eastAsia="zh-CN"/>
        </w:rPr>
      </w:pPr>
    </w:p>
    <w:p w14:paraId="63FAAD5E" w14:textId="091E2E6D"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65D1F7F0" w14:textId="77777777" w:rsidR="00BC4CF2" w:rsidRPr="00BC4CF2" w:rsidRDefault="00BC4CF2" w:rsidP="00BC4CF2">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8" w:name="_Toc20955243"/>
      <w:bookmarkStart w:id="169" w:name="_Toc29991440"/>
      <w:bookmarkStart w:id="170" w:name="_Toc36555840"/>
      <w:bookmarkStart w:id="171" w:name="_Toc44497560"/>
      <w:bookmarkStart w:id="172" w:name="_Toc45107948"/>
      <w:bookmarkStart w:id="173" w:name="_Toc45901568"/>
      <w:bookmarkStart w:id="174" w:name="_Toc51850647"/>
      <w:bookmarkStart w:id="175" w:name="_Toc56693650"/>
      <w:bookmarkStart w:id="176" w:name="_Toc64447193"/>
      <w:bookmarkStart w:id="177" w:name="_Toc66286687"/>
      <w:bookmarkStart w:id="178" w:name="_Toc74151382"/>
      <w:bookmarkStart w:id="179" w:name="_Toc88653854"/>
      <w:bookmarkStart w:id="180" w:name="_Toc97904210"/>
      <w:bookmarkStart w:id="181" w:name="_Toc98868291"/>
      <w:bookmarkStart w:id="182" w:name="_Toc105174577"/>
      <w:bookmarkStart w:id="183" w:name="_Toc106109414"/>
      <w:bookmarkStart w:id="184" w:name="_Toc113825235"/>
      <w:bookmarkStart w:id="185" w:name="_Toc138863366"/>
      <w:r w:rsidRPr="00BC4CF2">
        <w:rPr>
          <w:rFonts w:ascii="Arial" w:eastAsia="Times New Roman" w:hAnsi="Arial"/>
          <w:sz w:val="24"/>
          <w:lang w:eastAsia="ko-KR"/>
        </w:rPr>
        <w:t>9.2.1.7</w:t>
      </w:r>
      <w:r w:rsidRPr="00BC4CF2">
        <w:rPr>
          <w:rFonts w:ascii="Arial" w:eastAsia="Times New Roman" w:hAnsi="Arial"/>
          <w:sz w:val="24"/>
          <w:lang w:eastAsia="ko-KR"/>
        </w:rPr>
        <w:tab/>
        <w:t>PDU Session Resource Setup Info – MN terminated</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3219D2F" w14:textId="77777777" w:rsidR="00BC4CF2" w:rsidRPr="00BC4CF2" w:rsidRDefault="00BC4CF2" w:rsidP="00BC4CF2">
      <w:pPr>
        <w:widowControl w:val="0"/>
        <w:overflowPunct w:val="0"/>
        <w:autoSpaceDE w:val="0"/>
        <w:autoSpaceDN w:val="0"/>
        <w:adjustRightInd w:val="0"/>
        <w:textAlignment w:val="baseline"/>
        <w:rPr>
          <w:rFonts w:eastAsia="Times New Roman"/>
          <w:lang w:eastAsia="ko-KR"/>
        </w:rPr>
      </w:pPr>
      <w:r w:rsidRPr="00BC4CF2">
        <w:rPr>
          <w:rFonts w:eastAsia="Times New Roman"/>
          <w:lang w:eastAsia="ko-KR"/>
        </w:rPr>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4CF2" w:rsidRPr="00BC4CF2" w14:paraId="579ED26B" w14:textId="77777777" w:rsidTr="007166AD">
        <w:trPr>
          <w:tblHeader/>
        </w:trPr>
        <w:tc>
          <w:tcPr>
            <w:tcW w:w="2160" w:type="dxa"/>
          </w:tcPr>
          <w:p w14:paraId="7B97FC99"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IE/Group Name</w:t>
            </w:r>
          </w:p>
        </w:tc>
        <w:tc>
          <w:tcPr>
            <w:tcW w:w="1080" w:type="dxa"/>
          </w:tcPr>
          <w:p w14:paraId="10C26256"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Presence</w:t>
            </w:r>
          </w:p>
        </w:tc>
        <w:tc>
          <w:tcPr>
            <w:tcW w:w="1080" w:type="dxa"/>
          </w:tcPr>
          <w:p w14:paraId="0C432E5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Range</w:t>
            </w:r>
          </w:p>
        </w:tc>
        <w:tc>
          <w:tcPr>
            <w:tcW w:w="1512" w:type="dxa"/>
          </w:tcPr>
          <w:p w14:paraId="0854D8A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IE type and reference</w:t>
            </w:r>
          </w:p>
        </w:tc>
        <w:tc>
          <w:tcPr>
            <w:tcW w:w="1728" w:type="dxa"/>
          </w:tcPr>
          <w:p w14:paraId="3A0868D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Semantics description</w:t>
            </w:r>
          </w:p>
        </w:tc>
        <w:tc>
          <w:tcPr>
            <w:tcW w:w="1080" w:type="dxa"/>
          </w:tcPr>
          <w:p w14:paraId="6FAAE8B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Criticality</w:t>
            </w:r>
          </w:p>
        </w:tc>
        <w:tc>
          <w:tcPr>
            <w:tcW w:w="1080" w:type="dxa"/>
          </w:tcPr>
          <w:p w14:paraId="0AAE311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Assigned Criticality</w:t>
            </w:r>
          </w:p>
        </w:tc>
      </w:tr>
      <w:tr w:rsidR="00BC4CF2" w:rsidRPr="00BC4CF2" w14:paraId="78AAE6C0" w14:textId="77777777" w:rsidTr="007166AD">
        <w:tc>
          <w:tcPr>
            <w:tcW w:w="2160" w:type="dxa"/>
          </w:tcPr>
          <w:p w14:paraId="02FB25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PDU Session Type</w:t>
            </w:r>
          </w:p>
        </w:tc>
        <w:tc>
          <w:tcPr>
            <w:tcW w:w="1080" w:type="dxa"/>
          </w:tcPr>
          <w:p w14:paraId="77CCC0D9"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050F3ED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4E9BDC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9.2.3.19</w:t>
            </w:r>
          </w:p>
        </w:tc>
        <w:tc>
          <w:tcPr>
            <w:tcW w:w="1728" w:type="dxa"/>
          </w:tcPr>
          <w:p w14:paraId="06216930"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ACD024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35DCF4DF"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2884BFF" w14:textId="77777777" w:rsidTr="007166AD">
        <w:tc>
          <w:tcPr>
            <w:tcW w:w="2160" w:type="dxa"/>
          </w:tcPr>
          <w:p w14:paraId="4F6348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
                <w:sz w:val="18"/>
                <w:lang w:eastAsia="ja-JP"/>
              </w:rPr>
            </w:pPr>
            <w:r w:rsidRPr="00BC4CF2">
              <w:rPr>
                <w:rFonts w:ascii="Arial" w:eastAsia="Times New Roman" w:hAnsi="Arial"/>
                <w:b/>
                <w:sz w:val="18"/>
                <w:lang w:eastAsia="ja-JP"/>
              </w:rPr>
              <w:t>DRBs To Be Setup List</w:t>
            </w:r>
          </w:p>
        </w:tc>
        <w:tc>
          <w:tcPr>
            <w:tcW w:w="1080" w:type="dxa"/>
          </w:tcPr>
          <w:p w14:paraId="2EE0BD40"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EC911E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w:t>
            </w:r>
          </w:p>
        </w:tc>
        <w:tc>
          <w:tcPr>
            <w:tcW w:w="1512" w:type="dxa"/>
          </w:tcPr>
          <w:p w14:paraId="02C1642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02AEDE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9F66FD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1E2CAA2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8A811A5" w14:textId="77777777" w:rsidTr="007166AD">
        <w:tc>
          <w:tcPr>
            <w:tcW w:w="2160" w:type="dxa"/>
          </w:tcPr>
          <w:p w14:paraId="31D84776" w14:textId="77777777" w:rsidR="00BC4CF2" w:rsidRPr="00BC4CF2" w:rsidRDefault="00BC4CF2" w:rsidP="00BC4CF2">
            <w:pPr>
              <w:widowControl w:val="0"/>
              <w:overflowPunct w:val="0"/>
              <w:autoSpaceDE w:val="0"/>
              <w:autoSpaceDN w:val="0"/>
              <w:adjustRightInd w:val="0"/>
              <w:spacing w:after="0"/>
              <w:ind w:left="113"/>
              <w:textAlignment w:val="baseline"/>
              <w:rPr>
                <w:rFonts w:ascii="Arial" w:eastAsia="Times New Roman" w:hAnsi="Arial"/>
                <w:b/>
                <w:sz w:val="18"/>
                <w:lang w:eastAsia="ja-JP"/>
              </w:rPr>
            </w:pPr>
            <w:r w:rsidRPr="00BC4CF2">
              <w:rPr>
                <w:rFonts w:ascii="Arial" w:eastAsia="Times New Roman" w:hAnsi="Arial"/>
                <w:b/>
                <w:sz w:val="18"/>
                <w:lang w:eastAsia="ja-JP"/>
              </w:rPr>
              <w:t>&gt;DRBs to Be Setup Item</w:t>
            </w:r>
          </w:p>
        </w:tc>
        <w:tc>
          <w:tcPr>
            <w:tcW w:w="1080" w:type="dxa"/>
          </w:tcPr>
          <w:p w14:paraId="513A3AD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1EFC35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w:t>
            </w:r>
            <w:proofErr w:type="gramStart"/>
            <w:r w:rsidRPr="00BC4CF2">
              <w:rPr>
                <w:rFonts w:ascii="Arial" w:eastAsia="Times New Roman" w:hAnsi="Arial"/>
                <w:bCs/>
                <w:i/>
                <w:sz w:val="18"/>
                <w:szCs w:val="18"/>
                <w:lang w:eastAsia="ja-JP"/>
              </w:rPr>
              <w:t xml:space="preserve"> ..</w:t>
            </w:r>
            <w:proofErr w:type="gramEnd"/>
            <w:r w:rsidRPr="00BC4CF2">
              <w:rPr>
                <w:rFonts w:ascii="Arial" w:eastAsia="Times New Roman" w:hAnsi="Arial"/>
                <w:bCs/>
                <w:i/>
                <w:sz w:val="18"/>
                <w:szCs w:val="18"/>
                <w:lang w:eastAsia="ja-JP"/>
              </w:rPr>
              <w:t xml:space="preserve"> &lt;</w:t>
            </w:r>
            <w:proofErr w:type="spellStart"/>
            <w:r w:rsidRPr="00BC4CF2">
              <w:rPr>
                <w:rFonts w:ascii="Arial" w:eastAsia="Times New Roman" w:hAnsi="Arial"/>
                <w:bCs/>
                <w:i/>
                <w:sz w:val="18"/>
                <w:szCs w:val="18"/>
                <w:lang w:eastAsia="ja-JP"/>
              </w:rPr>
              <w:t>maxnoofDRBs</w:t>
            </w:r>
            <w:proofErr w:type="spellEnd"/>
            <w:r w:rsidRPr="00BC4CF2">
              <w:rPr>
                <w:rFonts w:ascii="Arial" w:eastAsia="Times New Roman" w:hAnsi="Arial"/>
                <w:bCs/>
                <w:i/>
                <w:sz w:val="18"/>
                <w:szCs w:val="18"/>
                <w:lang w:eastAsia="ja-JP"/>
              </w:rPr>
              <w:t>&gt;</w:t>
            </w:r>
          </w:p>
        </w:tc>
        <w:tc>
          <w:tcPr>
            <w:tcW w:w="1512" w:type="dxa"/>
          </w:tcPr>
          <w:p w14:paraId="2626934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0ED42D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92929F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5B3B9AA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BDA92DA" w14:textId="77777777" w:rsidTr="007166AD">
        <w:tc>
          <w:tcPr>
            <w:tcW w:w="2160" w:type="dxa"/>
          </w:tcPr>
          <w:p w14:paraId="02B9A3C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&gt;&gt;DRB ID</w:t>
            </w:r>
          </w:p>
        </w:tc>
        <w:tc>
          <w:tcPr>
            <w:tcW w:w="1080" w:type="dxa"/>
          </w:tcPr>
          <w:p w14:paraId="26CD1C61"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25C67E3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AE5180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9.2.3.33</w:t>
            </w:r>
          </w:p>
        </w:tc>
        <w:tc>
          <w:tcPr>
            <w:tcW w:w="1728" w:type="dxa"/>
          </w:tcPr>
          <w:p w14:paraId="51D80E7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8B025C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8A70E4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56D1026" w14:textId="77777777" w:rsidTr="007166AD">
        <w:tc>
          <w:tcPr>
            <w:tcW w:w="2160" w:type="dxa"/>
          </w:tcPr>
          <w:p w14:paraId="1B409AB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 xml:space="preserve">&gt;&gt;MN UL PDCP </w:t>
            </w:r>
            <w:r w:rsidRPr="00BC4CF2">
              <w:rPr>
                <w:rFonts w:ascii="Arial" w:eastAsia="Times New Roman" w:hAnsi="Arial" w:cs="Arial"/>
                <w:sz w:val="18"/>
                <w:lang w:eastAsia="ko-KR"/>
              </w:rPr>
              <w:t xml:space="preserve">UP </w:t>
            </w:r>
            <w:r w:rsidRPr="00BC4CF2">
              <w:rPr>
                <w:rFonts w:ascii="Arial" w:eastAsia="Times New Roman" w:hAnsi="Arial" w:cs="Arial"/>
                <w:sz w:val="18"/>
                <w:lang w:eastAsia="zh-CN"/>
              </w:rPr>
              <w:t>TNL Information</w:t>
            </w:r>
          </w:p>
        </w:tc>
        <w:tc>
          <w:tcPr>
            <w:tcW w:w="1080" w:type="dxa"/>
          </w:tcPr>
          <w:p w14:paraId="187C89C5"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7CBE06E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1AEE6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 xml:space="preserve">UP Transport Parameters </w:t>
            </w:r>
            <w:r w:rsidRPr="00BC4CF2">
              <w:rPr>
                <w:rFonts w:ascii="Arial" w:eastAsia="Times New Roman" w:hAnsi="Arial"/>
                <w:noProof/>
                <w:sz w:val="18"/>
                <w:lang w:eastAsia="ja-JP"/>
              </w:rPr>
              <w:t>9.2.</w:t>
            </w:r>
            <w:r w:rsidRPr="00BC4CF2">
              <w:rPr>
                <w:rFonts w:ascii="Arial" w:eastAsia="宋体" w:hAnsi="Arial"/>
                <w:noProof/>
                <w:sz w:val="18"/>
                <w:lang w:eastAsia="zh-CN"/>
              </w:rPr>
              <w:t>3.76</w:t>
            </w:r>
          </w:p>
        </w:tc>
        <w:tc>
          <w:tcPr>
            <w:tcW w:w="1728" w:type="dxa"/>
          </w:tcPr>
          <w:p w14:paraId="2138F19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ja-JP"/>
              </w:rPr>
              <w:t xml:space="preserve">M-NG-RAN node endpoint(s) of a DRB’s </w:t>
            </w:r>
            <w:proofErr w:type="spellStart"/>
            <w:r w:rsidRPr="00BC4CF2">
              <w:rPr>
                <w:rFonts w:ascii="Arial" w:eastAsia="Times New Roman" w:hAnsi="Arial"/>
                <w:sz w:val="18"/>
                <w:lang w:eastAsia="ja-JP"/>
              </w:rPr>
              <w:t>Xn</w:t>
            </w:r>
            <w:proofErr w:type="spellEnd"/>
            <w:r w:rsidRPr="00BC4CF2">
              <w:rPr>
                <w:rFonts w:ascii="Arial" w:eastAsia="Times New Roman" w:hAnsi="Arial"/>
                <w:sz w:val="18"/>
                <w:lang w:eastAsia="ja-JP"/>
              </w:rPr>
              <w:t>-U transport bearer at its PDCP resource. For delivery of UL PDUs.</w:t>
            </w:r>
          </w:p>
        </w:tc>
        <w:tc>
          <w:tcPr>
            <w:tcW w:w="1080" w:type="dxa"/>
          </w:tcPr>
          <w:p w14:paraId="2099C1B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5AA683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046DB319" w14:textId="77777777" w:rsidTr="007166AD">
        <w:tc>
          <w:tcPr>
            <w:tcW w:w="2160" w:type="dxa"/>
          </w:tcPr>
          <w:p w14:paraId="3411598C"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&gt;&gt;RLC Mode</w:t>
            </w:r>
          </w:p>
        </w:tc>
        <w:tc>
          <w:tcPr>
            <w:tcW w:w="1080" w:type="dxa"/>
          </w:tcPr>
          <w:p w14:paraId="18A51E3D"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1185BD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2C328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9.2.3.28</w:t>
            </w:r>
          </w:p>
        </w:tc>
        <w:tc>
          <w:tcPr>
            <w:tcW w:w="1728" w:type="dxa"/>
          </w:tcPr>
          <w:p w14:paraId="23E7F51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ja-JP"/>
              </w:rPr>
              <w:t>Indicates the RLC mode to be used in the assisting node.</w:t>
            </w:r>
          </w:p>
        </w:tc>
        <w:tc>
          <w:tcPr>
            <w:tcW w:w="1080" w:type="dxa"/>
          </w:tcPr>
          <w:p w14:paraId="14B1A76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7E6F070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5EA78590" w14:textId="77777777" w:rsidTr="007166AD">
        <w:tc>
          <w:tcPr>
            <w:tcW w:w="2160" w:type="dxa"/>
          </w:tcPr>
          <w:p w14:paraId="7F7C7CD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Batang" w:hAnsi="Arial"/>
                <w:sz w:val="18"/>
                <w:lang w:eastAsia="ja-JP"/>
              </w:rPr>
              <w:t>&gt;&gt;UL Configuration</w:t>
            </w:r>
          </w:p>
        </w:tc>
        <w:tc>
          <w:tcPr>
            <w:tcW w:w="1080" w:type="dxa"/>
          </w:tcPr>
          <w:p w14:paraId="65CEAEEE"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Pr>
          <w:p w14:paraId="4519C4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893DC0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ko-KR"/>
              </w:rPr>
              <w:t>9.2.3.75</w:t>
            </w:r>
          </w:p>
        </w:tc>
        <w:tc>
          <w:tcPr>
            <w:tcW w:w="1728" w:type="dxa"/>
          </w:tcPr>
          <w:p w14:paraId="2B6DED7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r w:rsidRPr="00BC4CF2">
              <w:rPr>
                <w:rFonts w:ascii="Arial" w:eastAsia="Times New Roman" w:hAnsi="Arial"/>
                <w:sz w:val="18"/>
                <w:lang w:eastAsia="ja-JP"/>
              </w:rPr>
              <w:t>Information about UL usage in the S-NG-RAN node.</w:t>
            </w:r>
            <w:r w:rsidRPr="00BC4CF2">
              <w:rPr>
                <w:rFonts w:ascii="Arial" w:eastAsia="Times New Roman" w:hAnsi="Arial"/>
                <w:sz w:val="18"/>
                <w:lang w:eastAsia="ko-KR"/>
              </w:rPr>
              <w:t xml:space="preserve"> This IE is used when the </w:t>
            </w:r>
            <w:r w:rsidRPr="00BC4CF2">
              <w:rPr>
                <w:rFonts w:ascii="Arial" w:eastAsia="Times New Roman" w:hAnsi="Arial"/>
                <w:sz w:val="18"/>
                <w:lang w:eastAsia="ko-KR"/>
              </w:rPr>
              <w:lastRenderedPageBreak/>
              <w:t xml:space="preserve">concerned DRB has both MCG resource and SCG resource configured </w:t>
            </w:r>
            <w:proofErr w:type="gramStart"/>
            <w:r w:rsidRPr="00BC4CF2">
              <w:rPr>
                <w:rFonts w:ascii="Arial" w:eastAsia="Times New Roman" w:hAnsi="Arial" w:hint="eastAsia"/>
                <w:sz w:val="18"/>
                <w:lang w:eastAsia="ko-KR"/>
              </w:rPr>
              <w:t>i.</w:t>
            </w:r>
            <w:r w:rsidRPr="00BC4CF2">
              <w:rPr>
                <w:rFonts w:ascii="Arial" w:eastAsia="Times New Roman" w:hAnsi="Arial"/>
                <w:sz w:val="18"/>
                <w:lang w:eastAsia="ko-KR"/>
              </w:rPr>
              <w:t>e.</w:t>
            </w:r>
            <w:proofErr w:type="gramEnd"/>
            <w:r w:rsidRPr="00BC4CF2">
              <w:rPr>
                <w:rFonts w:ascii="Arial" w:eastAsia="Times New Roman" w:hAnsi="Arial"/>
                <w:sz w:val="18"/>
                <w:lang w:eastAsia="ko-KR"/>
              </w:rPr>
              <w:t xml:space="preserve"> the concerned DRB is configured as split bearer.</w:t>
            </w:r>
          </w:p>
        </w:tc>
        <w:tc>
          <w:tcPr>
            <w:tcW w:w="1080" w:type="dxa"/>
          </w:tcPr>
          <w:p w14:paraId="333BA2A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lastRenderedPageBreak/>
              <w:t>–</w:t>
            </w:r>
          </w:p>
        </w:tc>
        <w:tc>
          <w:tcPr>
            <w:tcW w:w="1080" w:type="dxa"/>
          </w:tcPr>
          <w:p w14:paraId="11DCCCBF"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5F18B2C9" w14:textId="77777777" w:rsidTr="007166AD">
        <w:tc>
          <w:tcPr>
            <w:tcW w:w="2160" w:type="dxa"/>
          </w:tcPr>
          <w:p w14:paraId="5BBBDEC5"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Batang" w:hAnsi="Arial"/>
                <w:sz w:val="18"/>
                <w:lang w:eastAsia="ja-JP"/>
              </w:rPr>
              <w:t>&gt;&gt;DRB QoS</w:t>
            </w:r>
          </w:p>
        </w:tc>
        <w:tc>
          <w:tcPr>
            <w:tcW w:w="1080" w:type="dxa"/>
          </w:tcPr>
          <w:p w14:paraId="515E1643"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2188FB5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F1FA4EE"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ko-KR"/>
              </w:rPr>
              <w:t>QoS Flow</w:t>
            </w:r>
            <w:r w:rsidRPr="00BC4CF2">
              <w:rPr>
                <w:rFonts w:ascii="Arial" w:eastAsia="Batang" w:hAnsi="Arial"/>
                <w:sz w:val="18"/>
                <w:lang w:eastAsia="ko-KR"/>
              </w:rPr>
              <w:t xml:space="preserve"> Level QoS Parameters</w:t>
            </w:r>
          </w:p>
          <w:p w14:paraId="1C07144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9.2.3.5</w:t>
            </w:r>
          </w:p>
        </w:tc>
        <w:tc>
          <w:tcPr>
            <w:tcW w:w="1728" w:type="dxa"/>
          </w:tcPr>
          <w:p w14:paraId="56A0DAA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F0243B"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BC4CF2">
              <w:rPr>
                <w:rFonts w:ascii="Arial" w:eastAsia="Times New Roman" w:hAnsi="Arial"/>
                <w:sz w:val="18"/>
                <w:lang w:eastAsia="ja-JP"/>
              </w:rPr>
              <w:t>–</w:t>
            </w:r>
          </w:p>
        </w:tc>
        <w:tc>
          <w:tcPr>
            <w:tcW w:w="1080" w:type="dxa"/>
          </w:tcPr>
          <w:p w14:paraId="5EAAF22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BC4CF2" w:rsidRPr="00BC4CF2" w14:paraId="692C5417" w14:textId="77777777" w:rsidTr="007166AD">
        <w:tc>
          <w:tcPr>
            <w:tcW w:w="2160" w:type="dxa"/>
          </w:tcPr>
          <w:p w14:paraId="518FA315"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&gt;&gt;PDCP SN Length</w:t>
            </w:r>
          </w:p>
        </w:tc>
        <w:tc>
          <w:tcPr>
            <w:tcW w:w="1080" w:type="dxa"/>
          </w:tcPr>
          <w:p w14:paraId="0E704336"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Pr>
          <w:p w14:paraId="03CF154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703A8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9.2.3.63</w:t>
            </w:r>
          </w:p>
        </w:tc>
        <w:tc>
          <w:tcPr>
            <w:tcW w:w="1728" w:type="dxa"/>
          </w:tcPr>
          <w:p w14:paraId="7E814E6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zh-CN"/>
              </w:rPr>
              <w:t>Indicates the PDCP SN length of the DRB.</w:t>
            </w:r>
          </w:p>
        </w:tc>
        <w:tc>
          <w:tcPr>
            <w:tcW w:w="1080" w:type="dxa"/>
          </w:tcPr>
          <w:p w14:paraId="41AA136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BC4CF2">
              <w:rPr>
                <w:rFonts w:ascii="Arial" w:eastAsia="Times New Roman" w:hAnsi="Arial"/>
                <w:sz w:val="18"/>
                <w:lang w:eastAsia="ja-JP"/>
              </w:rPr>
              <w:t>–</w:t>
            </w:r>
          </w:p>
        </w:tc>
        <w:tc>
          <w:tcPr>
            <w:tcW w:w="1080" w:type="dxa"/>
          </w:tcPr>
          <w:p w14:paraId="34B6F04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BC4CF2" w:rsidRPr="00BC4CF2" w14:paraId="0751F6E8" w14:textId="77777777" w:rsidTr="007166AD">
        <w:tc>
          <w:tcPr>
            <w:tcW w:w="2160" w:type="dxa"/>
          </w:tcPr>
          <w:p w14:paraId="64A2EC11"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&gt;&gt;secondary MN UL PDCP UP TNL Information</w:t>
            </w:r>
          </w:p>
        </w:tc>
        <w:tc>
          <w:tcPr>
            <w:tcW w:w="1080" w:type="dxa"/>
          </w:tcPr>
          <w:p w14:paraId="59472FBA"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Times New Roman" w:hAnsi="Arial"/>
                <w:sz w:val="18"/>
                <w:lang w:eastAsia="ko-KR"/>
              </w:rPr>
              <w:t>O</w:t>
            </w:r>
          </w:p>
        </w:tc>
        <w:tc>
          <w:tcPr>
            <w:tcW w:w="1080" w:type="dxa"/>
          </w:tcPr>
          <w:p w14:paraId="1AFECD7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1CE80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UP Transport Parameters 9.2.3.76</w:t>
            </w:r>
          </w:p>
        </w:tc>
        <w:tc>
          <w:tcPr>
            <w:tcW w:w="1728" w:type="dxa"/>
          </w:tcPr>
          <w:p w14:paraId="3BFD5AC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zh-CN"/>
              </w:rPr>
            </w:pPr>
            <w:r w:rsidRPr="00BC4CF2">
              <w:rPr>
                <w:rFonts w:ascii="Arial" w:eastAsia="Times New Roman" w:hAnsi="Arial"/>
                <w:sz w:val="18"/>
                <w:lang w:eastAsia="ja-JP"/>
              </w:rPr>
              <w:t xml:space="preserve">M-NG-RAN node endpoint(s) of a DRB’s </w:t>
            </w:r>
            <w:proofErr w:type="spellStart"/>
            <w:r w:rsidRPr="00BC4CF2">
              <w:rPr>
                <w:rFonts w:ascii="Arial" w:eastAsia="Times New Roman" w:hAnsi="Arial"/>
                <w:sz w:val="18"/>
                <w:lang w:eastAsia="ja-JP"/>
              </w:rPr>
              <w:t>Xn</w:t>
            </w:r>
            <w:proofErr w:type="spellEnd"/>
            <w:r w:rsidRPr="00BC4CF2">
              <w:rPr>
                <w:rFonts w:ascii="Arial" w:eastAsia="Times New Roman" w:hAnsi="Arial"/>
                <w:sz w:val="18"/>
                <w:lang w:eastAsia="ja-JP"/>
              </w:rPr>
              <w:t xml:space="preserve"> transport bearer at its PDCP resource. For delivery of UL PDUs in case of PDCP duplication.</w:t>
            </w:r>
          </w:p>
        </w:tc>
        <w:tc>
          <w:tcPr>
            <w:tcW w:w="1080" w:type="dxa"/>
          </w:tcPr>
          <w:p w14:paraId="0190A47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2503369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64090339" w14:textId="77777777" w:rsidTr="007166AD">
        <w:tc>
          <w:tcPr>
            <w:tcW w:w="2160" w:type="dxa"/>
          </w:tcPr>
          <w:p w14:paraId="6E79DC29"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&gt;&gt;Duplication Activation</w:t>
            </w:r>
          </w:p>
        </w:tc>
        <w:tc>
          <w:tcPr>
            <w:tcW w:w="1080" w:type="dxa"/>
          </w:tcPr>
          <w:p w14:paraId="54000A17"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Times New Roman" w:hAnsi="Arial"/>
                <w:sz w:val="18"/>
                <w:lang w:eastAsia="ko-KR"/>
              </w:rPr>
              <w:t>O</w:t>
            </w:r>
          </w:p>
        </w:tc>
        <w:tc>
          <w:tcPr>
            <w:tcW w:w="1080" w:type="dxa"/>
          </w:tcPr>
          <w:p w14:paraId="208FF9E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E7231A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9.2.3.71</w:t>
            </w:r>
          </w:p>
        </w:tc>
        <w:tc>
          <w:tcPr>
            <w:tcW w:w="1728" w:type="dxa"/>
          </w:tcPr>
          <w:p w14:paraId="0DE8031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Information on the initial state of UL PDCP duplication.</w:t>
            </w:r>
          </w:p>
          <w:p w14:paraId="18CAD23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zh-CN"/>
              </w:rPr>
            </w:pPr>
            <w:r w:rsidRPr="00BC4CF2">
              <w:rPr>
                <w:rFonts w:ascii="Arial" w:eastAsia="宋体" w:hAnsi="Arial"/>
                <w:sz w:val="18"/>
                <w:lang w:eastAsia="ko-KR"/>
              </w:rPr>
              <w:t xml:space="preserve">This IE is ignored if the </w:t>
            </w:r>
            <w:r w:rsidRPr="00BC4CF2">
              <w:rPr>
                <w:rFonts w:ascii="Arial" w:eastAsia="宋体" w:hAnsi="Arial"/>
                <w:i/>
                <w:sz w:val="18"/>
                <w:lang w:eastAsia="ko-KR"/>
              </w:rPr>
              <w:t>RLC Duplication Information</w:t>
            </w:r>
            <w:r w:rsidRPr="00BC4CF2">
              <w:rPr>
                <w:rFonts w:ascii="Arial" w:eastAsia="宋体" w:hAnsi="Arial"/>
                <w:sz w:val="18"/>
                <w:lang w:eastAsia="ko-KR"/>
              </w:rPr>
              <w:t xml:space="preserve"> IE is present.</w:t>
            </w:r>
          </w:p>
        </w:tc>
        <w:tc>
          <w:tcPr>
            <w:tcW w:w="1080" w:type="dxa"/>
          </w:tcPr>
          <w:p w14:paraId="37EF211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6BD4F6B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8200796" w14:textId="77777777" w:rsidTr="007166AD">
        <w:tc>
          <w:tcPr>
            <w:tcW w:w="2160" w:type="dxa"/>
          </w:tcPr>
          <w:p w14:paraId="48CD8596"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b/>
                <w:sz w:val="18"/>
                <w:lang w:eastAsia="ja-JP"/>
              </w:rPr>
            </w:pPr>
            <w:r w:rsidRPr="00BC4CF2">
              <w:rPr>
                <w:rFonts w:ascii="Arial" w:eastAsia="Batang" w:hAnsi="Arial"/>
                <w:b/>
                <w:sz w:val="18"/>
                <w:lang w:eastAsia="ja-JP"/>
              </w:rPr>
              <w:t xml:space="preserve">&gt;&gt;QoS Flows Mapped </w:t>
            </w:r>
            <w:proofErr w:type="gramStart"/>
            <w:r w:rsidRPr="00BC4CF2">
              <w:rPr>
                <w:rFonts w:ascii="Arial" w:eastAsia="Batang" w:hAnsi="Arial"/>
                <w:b/>
                <w:sz w:val="18"/>
                <w:lang w:eastAsia="ja-JP"/>
              </w:rPr>
              <w:t>To</w:t>
            </w:r>
            <w:proofErr w:type="gramEnd"/>
            <w:r w:rsidRPr="00BC4CF2">
              <w:rPr>
                <w:rFonts w:ascii="Arial" w:eastAsia="Batang" w:hAnsi="Arial"/>
                <w:b/>
                <w:sz w:val="18"/>
                <w:lang w:eastAsia="ja-JP"/>
              </w:rPr>
              <w:t xml:space="preserve"> DRB List</w:t>
            </w:r>
          </w:p>
        </w:tc>
        <w:tc>
          <w:tcPr>
            <w:tcW w:w="1080" w:type="dxa"/>
          </w:tcPr>
          <w:p w14:paraId="0F8AAA3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5B057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i/>
                <w:sz w:val="18"/>
                <w:lang w:eastAsia="ja-JP"/>
              </w:rPr>
              <w:t>1</w:t>
            </w:r>
          </w:p>
        </w:tc>
        <w:tc>
          <w:tcPr>
            <w:tcW w:w="1512" w:type="dxa"/>
          </w:tcPr>
          <w:p w14:paraId="690C008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C7C3B7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5012B1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68DE6D9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E442F61" w14:textId="77777777" w:rsidTr="007166AD">
        <w:tc>
          <w:tcPr>
            <w:tcW w:w="2160" w:type="dxa"/>
          </w:tcPr>
          <w:p w14:paraId="3FCFE061" w14:textId="77777777" w:rsidR="00BC4CF2" w:rsidRPr="00BC4CF2" w:rsidRDefault="00BC4CF2" w:rsidP="00BC4CF2">
            <w:pPr>
              <w:widowControl w:val="0"/>
              <w:overflowPunct w:val="0"/>
              <w:autoSpaceDE w:val="0"/>
              <w:autoSpaceDN w:val="0"/>
              <w:adjustRightInd w:val="0"/>
              <w:spacing w:after="0"/>
              <w:ind w:left="340"/>
              <w:textAlignment w:val="baseline"/>
              <w:rPr>
                <w:rFonts w:ascii="Arial" w:eastAsia="Batang" w:hAnsi="Arial"/>
                <w:b/>
                <w:sz w:val="18"/>
                <w:lang w:eastAsia="ja-JP"/>
              </w:rPr>
            </w:pPr>
            <w:r w:rsidRPr="00BC4CF2">
              <w:rPr>
                <w:rFonts w:ascii="Arial" w:eastAsia="Batang" w:hAnsi="Arial"/>
                <w:b/>
                <w:sz w:val="18"/>
                <w:lang w:eastAsia="ja-JP"/>
              </w:rPr>
              <w:t xml:space="preserve">&gt;&gt;&gt;QoS Flows Mapped </w:t>
            </w:r>
            <w:proofErr w:type="gramStart"/>
            <w:r w:rsidRPr="00BC4CF2">
              <w:rPr>
                <w:rFonts w:ascii="Arial" w:eastAsia="Batang" w:hAnsi="Arial"/>
                <w:b/>
                <w:sz w:val="18"/>
                <w:lang w:eastAsia="ja-JP"/>
              </w:rPr>
              <w:t>To</w:t>
            </w:r>
            <w:proofErr w:type="gramEnd"/>
            <w:r w:rsidRPr="00BC4CF2">
              <w:rPr>
                <w:rFonts w:ascii="Arial" w:eastAsia="Batang" w:hAnsi="Arial"/>
                <w:b/>
                <w:sz w:val="18"/>
                <w:lang w:eastAsia="ja-JP"/>
              </w:rPr>
              <w:t xml:space="preserve"> DRB Item</w:t>
            </w:r>
          </w:p>
        </w:tc>
        <w:tc>
          <w:tcPr>
            <w:tcW w:w="1080" w:type="dxa"/>
          </w:tcPr>
          <w:p w14:paraId="24DFCFBE"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931721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bCs/>
                <w:i/>
                <w:sz w:val="18"/>
                <w:szCs w:val="18"/>
                <w:lang w:eastAsia="ja-JP"/>
              </w:rPr>
              <w:t>1</w:t>
            </w:r>
            <w:proofErr w:type="gramStart"/>
            <w:r w:rsidRPr="00BC4CF2">
              <w:rPr>
                <w:rFonts w:ascii="Arial" w:eastAsia="Times New Roman" w:hAnsi="Arial"/>
                <w:bCs/>
                <w:i/>
                <w:sz w:val="18"/>
                <w:szCs w:val="18"/>
                <w:lang w:eastAsia="ja-JP"/>
              </w:rPr>
              <w:t xml:space="preserve"> ..</w:t>
            </w:r>
            <w:proofErr w:type="gramEnd"/>
            <w:r w:rsidRPr="00BC4CF2">
              <w:rPr>
                <w:rFonts w:ascii="Arial" w:eastAsia="Times New Roman" w:hAnsi="Arial"/>
                <w:bCs/>
                <w:i/>
                <w:sz w:val="18"/>
                <w:szCs w:val="18"/>
                <w:lang w:eastAsia="ja-JP"/>
              </w:rPr>
              <w:t xml:space="preserve"> &lt;</w:t>
            </w:r>
            <w:proofErr w:type="spellStart"/>
            <w:r w:rsidRPr="00BC4CF2">
              <w:rPr>
                <w:rFonts w:ascii="Arial" w:eastAsia="Times New Roman" w:hAnsi="Arial"/>
                <w:bCs/>
                <w:i/>
                <w:sz w:val="18"/>
                <w:szCs w:val="18"/>
                <w:lang w:eastAsia="ja-JP"/>
              </w:rPr>
              <w:t>maxnoofQoSFlows</w:t>
            </w:r>
            <w:proofErr w:type="spellEnd"/>
            <w:r w:rsidRPr="00BC4CF2">
              <w:rPr>
                <w:rFonts w:ascii="Arial" w:eastAsia="Times New Roman" w:hAnsi="Arial"/>
                <w:bCs/>
                <w:i/>
                <w:sz w:val="18"/>
                <w:szCs w:val="18"/>
                <w:lang w:eastAsia="ja-JP"/>
              </w:rPr>
              <w:t>&gt;</w:t>
            </w:r>
          </w:p>
        </w:tc>
        <w:tc>
          <w:tcPr>
            <w:tcW w:w="1512" w:type="dxa"/>
          </w:tcPr>
          <w:p w14:paraId="38F2631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5D09D4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F2DCB6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AE069B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CD354BB" w14:textId="77777777" w:rsidTr="007166AD">
        <w:tc>
          <w:tcPr>
            <w:tcW w:w="2160" w:type="dxa"/>
          </w:tcPr>
          <w:p w14:paraId="38DA61EC"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 xml:space="preserve">&gt;&gt;&gt;&gt;QoS Flow </w:t>
            </w:r>
            <w:r w:rsidRPr="00BC4CF2">
              <w:rPr>
                <w:rFonts w:ascii="Arial" w:eastAsia="Times New Roman" w:hAnsi="Arial" w:cs="Arial"/>
                <w:bCs/>
                <w:iCs/>
                <w:sz w:val="18"/>
                <w:lang w:eastAsia="ja-JP"/>
              </w:rPr>
              <w:t>Identifier</w:t>
            </w:r>
            <w:r w:rsidRPr="00BC4CF2">
              <w:rPr>
                <w:rFonts w:ascii="Arial" w:eastAsia="Times New Roman" w:hAnsi="Arial"/>
                <w:sz w:val="18"/>
                <w:lang w:eastAsia="ja-JP"/>
              </w:rPr>
              <w:t xml:space="preserve"> </w:t>
            </w:r>
          </w:p>
        </w:tc>
        <w:tc>
          <w:tcPr>
            <w:tcW w:w="1080" w:type="dxa"/>
          </w:tcPr>
          <w:p w14:paraId="2CEB71BA"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5F76C1F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FCE37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9.2.3.10</w:t>
            </w:r>
          </w:p>
        </w:tc>
        <w:tc>
          <w:tcPr>
            <w:tcW w:w="1728" w:type="dxa"/>
          </w:tcPr>
          <w:p w14:paraId="25AE72C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075A7B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2CAEE6A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09E29BB" w14:textId="77777777" w:rsidTr="007166AD">
        <w:tc>
          <w:tcPr>
            <w:tcW w:w="2160" w:type="dxa"/>
          </w:tcPr>
          <w:p w14:paraId="62666F62"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&gt;&gt;&gt;&gt;QoS Flow Level</w:t>
            </w:r>
            <w:r w:rsidRPr="00BC4CF2">
              <w:rPr>
                <w:rFonts w:ascii="Arial" w:eastAsia="Times New Roman" w:hAnsi="Arial"/>
                <w:sz w:val="18"/>
                <w:lang w:eastAsia="ja-JP"/>
              </w:rPr>
              <w:t xml:space="preserve"> QoS Parameters </w:t>
            </w:r>
          </w:p>
        </w:tc>
        <w:tc>
          <w:tcPr>
            <w:tcW w:w="1080" w:type="dxa"/>
          </w:tcPr>
          <w:p w14:paraId="0ECC008F"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433E2E6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3866DE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ko-KR"/>
              </w:rPr>
              <w:t>9.2.3.5</w:t>
            </w:r>
          </w:p>
        </w:tc>
        <w:tc>
          <w:tcPr>
            <w:tcW w:w="1728" w:type="dxa"/>
          </w:tcPr>
          <w:p w14:paraId="1732D38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3EA3DD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1C51FE86"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0A221163" w14:textId="77777777" w:rsidTr="007166AD">
        <w:tc>
          <w:tcPr>
            <w:tcW w:w="2160" w:type="dxa"/>
            <w:tcBorders>
              <w:top w:val="single" w:sz="4" w:space="0" w:color="auto"/>
              <w:left w:val="single" w:sz="4" w:space="0" w:color="auto"/>
              <w:bottom w:val="single" w:sz="4" w:space="0" w:color="auto"/>
              <w:right w:val="single" w:sz="4" w:space="0" w:color="auto"/>
            </w:tcBorders>
          </w:tcPr>
          <w:p w14:paraId="1EB3B69D"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6F716A0B"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FE0CF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458D2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ko-KR"/>
              </w:rPr>
              <w:t>9.2.3.79</w:t>
            </w:r>
          </w:p>
        </w:tc>
        <w:tc>
          <w:tcPr>
            <w:tcW w:w="1728" w:type="dxa"/>
            <w:tcBorders>
              <w:top w:val="single" w:sz="4" w:space="0" w:color="auto"/>
              <w:left w:val="single" w:sz="4" w:space="0" w:color="auto"/>
              <w:bottom w:val="single" w:sz="4" w:space="0" w:color="auto"/>
              <w:right w:val="single" w:sz="4" w:space="0" w:color="auto"/>
            </w:tcBorders>
          </w:tcPr>
          <w:p w14:paraId="2C449DA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6202D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14AC4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8D4FDA7" w14:textId="77777777" w:rsidTr="007166AD">
        <w:tc>
          <w:tcPr>
            <w:tcW w:w="2160" w:type="dxa"/>
            <w:tcBorders>
              <w:top w:val="single" w:sz="4" w:space="0" w:color="auto"/>
              <w:left w:val="single" w:sz="4" w:space="0" w:color="auto"/>
              <w:bottom w:val="single" w:sz="4" w:space="0" w:color="auto"/>
              <w:right w:val="single" w:sz="4" w:space="0" w:color="auto"/>
            </w:tcBorders>
          </w:tcPr>
          <w:p w14:paraId="5801C487"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w:t>
            </w:r>
            <w:r w:rsidRPr="00BC4CF2">
              <w:rPr>
                <w:rFonts w:ascii="Arial" w:eastAsia="Times New Roman" w:hAnsi="Arial"/>
                <w:sz w:val="18"/>
                <w:lang w:eastAsia="ko-KR"/>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56DD4669"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宋体"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E2FC0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EBF9E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26DFE154" w14:textId="74CE240C" w:rsidR="00BC4CF2" w:rsidRPr="00BC4CF2" w:rsidRDefault="00BC2039" w:rsidP="00BC4CF2">
            <w:pPr>
              <w:widowControl w:val="0"/>
              <w:overflowPunct w:val="0"/>
              <w:autoSpaceDE w:val="0"/>
              <w:autoSpaceDN w:val="0"/>
              <w:adjustRightInd w:val="0"/>
              <w:spacing w:after="0"/>
              <w:textAlignment w:val="baseline"/>
              <w:rPr>
                <w:rFonts w:ascii="Arial" w:eastAsia="Times New Roman" w:hAnsi="Arial"/>
                <w:iCs/>
                <w:sz w:val="18"/>
                <w:lang w:eastAsia="ja-JP"/>
              </w:rPr>
            </w:pPr>
            <w:ins w:id="18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Borders>
              <w:top w:val="single" w:sz="4" w:space="0" w:color="auto"/>
              <w:left w:val="single" w:sz="4" w:space="0" w:color="auto"/>
              <w:bottom w:val="single" w:sz="4" w:space="0" w:color="auto"/>
              <w:right w:val="single" w:sz="4" w:space="0" w:color="auto"/>
            </w:tcBorders>
          </w:tcPr>
          <w:p w14:paraId="75D4110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39E3E9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ignore</w:t>
            </w:r>
          </w:p>
        </w:tc>
      </w:tr>
      <w:tr w:rsidR="00BC4CF2" w:rsidRPr="00BC4CF2" w14:paraId="30EDD9D7" w14:textId="77777777" w:rsidTr="007166AD">
        <w:tc>
          <w:tcPr>
            <w:tcW w:w="2160" w:type="dxa"/>
            <w:tcBorders>
              <w:top w:val="single" w:sz="4" w:space="0" w:color="auto"/>
              <w:left w:val="single" w:sz="4" w:space="0" w:color="auto"/>
              <w:bottom w:val="single" w:sz="4" w:space="0" w:color="auto"/>
              <w:right w:val="single" w:sz="4" w:space="0" w:color="auto"/>
            </w:tcBorders>
          </w:tcPr>
          <w:p w14:paraId="2E13C9BC"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82EF183"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F3FB9E"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08ABB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9B1A5E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37C31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943966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ignore</w:t>
            </w:r>
          </w:p>
        </w:tc>
      </w:tr>
      <w:tr w:rsidR="00BC4CF2" w:rsidRPr="00BC4CF2" w14:paraId="3B260C27" w14:textId="77777777" w:rsidTr="007166AD">
        <w:tc>
          <w:tcPr>
            <w:tcW w:w="2160" w:type="dxa"/>
            <w:tcBorders>
              <w:top w:val="single" w:sz="4" w:space="0" w:color="auto"/>
              <w:left w:val="single" w:sz="4" w:space="0" w:color="auto"/>
              <w:bottom w:val="single" w:sz="4" w:space="0" w:color="auto"/>
              <w:right w:val="single" w:sz="4" w:space="0" w:color="auto"/>
            </w:tcBorders>
          </w:tcPr>
          <w:p w14:paraId="2FCAE0A7" w14:textId="77777777" w:rsidR="00BC4CF2" w:rsidRPr="00BC4CF2" w:rsidRDefault="00BC4CF2" w:rsidP="00BC4CF2">
            <w:pPr>
              <w:widowControl w:val="0"/>
              <w:overflowPunct w:val="0"/>
              <w:autoSpaceDE w:val="0"/>
              <w:autoSpaceDN w:val="0"/>
              <w:adjustRightInd w:val="0"/>
              <w:spacing w:after="0"/>
              <w:ind w:left="340"/>
              <w:textAlignment w:val="baseline"/>
              <w:rPr>
                <w:rFonts w:ascii="Arial" w:eastAsia="Batang" w:hAnsi="Arial"/>
                <w:sz w:val="18"/>
                <w:lang w:eastAsia="ja-JP"/>
              </w:rPr>
            </w:pPr>
            <w:r w:rsidRPr="00BC4CF2">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15192E7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17CC1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w:t>
            </w:r>
            <w:proofErr w:type="gramStart"/>
            <w:r w:rsidRPr="00BC4CF2">
              <w:rPr>
                <w:rFonts w:ascii="Arial" w:eastAsia="Times New Roman" w:hAnsi="Arial"/>
                <w:bCs/>
                <w:i/>
                <w:sz w:val="18"/>
                <w:szCs w:val="18"/>
                <w:lang w:eastAsia="ja-JP"/>
              </w:rPr>
              <w:t xml:space="preserve"> ..</w:t>
            </w:r>
            <w:proofErr w:type="gramEnd"/>
            <w:r w:rsidRPr="00BC4CF2">
              <w:rPr>
                <w:rFonts w:ascii="Arial" w:eastAsia="Times New Roman" w:hAnsi="Arial"/>
                <w:bCs/>
                <w:i/>
                <w:sz w:val="18"/>
                <w:szCs w:val="18"/>
                <w:lang w:eastAsia="ja-JP"/>
              </w:rPr>
              <w:t xml:space="preserve"> &lt;</w:t>
            </w:r>
            <w:proofErr w:type="spellStart"/>
            <w:r w:rsidRPr="00BC4CF2">
              <w:rPr>
                <w:rFonts w:ascii="Arial" w:eastAsia="Times New Roman" w:hAnsi="Arial"/>
                <w:bCs/>
                <w:i/>
                <w:sz w:val="18"/>
                <w:szCs w:val="18"/>
                <w:lang w:eastAsia="ja-JP"/>
              </w:rPr>
              <w:t>maxnoofAdditionalPDCPDuplicationTNL</w:t>
            </w:r>
            <w:proofErr w:type="spellEnd"/>
            <w:r w:rsidRPr="00BC4CF2">
              <w:rPr>
                <w:rFonts w:ascii="Arial" w:eastAsia="Times New Roman"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5FC7D4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5F8D47"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BB9DE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6A5A13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BC4CF2" w:rsidRPr="00BC4CF2" w14:paraId="43FC3D42" w14:textId="77777777" w:rsidTr="007166AD">
        <w:tc>
          <w:tcPr>
            <w:tcW w:w="2160" w:type="dxa"/>
            <w:tcBorders>
              <w:top w:val="single" w:sz="4" w:space="0" w:color="auto"/>
              <w:left w:val="single" w:sz="4" w:space="0" w:color="auto"/>
              <w:bottom w:val="single" w:sz="4" w:space="0" w:color="auto"/>
              <w:right w:val="single" w:sz="4" w:space="0" w:color="auto"/>
            </w:tcBorders>
          </w:tcPr>
          <w:p w14:paraId="3DACF9DA"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FF9F730"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宋体"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8CC1D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F5CB1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ja-JP"/>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157D3E1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r w:rsidRPr="00BC4CF2">
              <w:rPr>
                <w:rFonts w:ascii="Arial" w:eastAsia="Malgun Gothic" w:hAnsi="Arial"/>
                <w:sz w:val="18"/>
                <w:lang w:eastAsia="ko-KR"/>
              </w:rPr>
              <w:t xml:space="preserve">M-NG-RAN node endpoint(s) of a DRB’s </w:t>
            </w:r>
            <w:proofErr w:type="spellStart"/>
            <w:r w:rsidRPr="00BC4CF2">
              <w:rPr>
                <w:rFonts w:ascii="Arial" w:eastAsia="Malgun Gothic" w:hAnsi="Arial"/>
                <w:sz w:val="18"/>
                <w:lang w:eastAsia="ko-KR"/>
              </w:rPr>
              <w:t>Xn</w:t>
            </w:r>
            <w:proofErr w:type="spellEnd"/>
            <w:r w:rsidRPr="00BC4CF2">
              <w:rPr>
                <w:rFonts w:ascii="Arial" w:eastAsia="Malgun Gothic" w:hAnsi="Arial"/>
                <w:sz w:val="18"/>
                <w:lang w:eastAsia="ko-KR"/>
              </w:rPr>
              <w:t xml:space="preserve"> transport bearer at its PDCP </w:t>
            </w:r>
            <w:r w:rsidRPr="00BC4CF2">
              <w:rPr>
                <w:rFonts w:ascii="Arial" w:eastAsia="Malgun Gothic" w:hAnsi="Arial"/>
                <w:sz w:val="18"/>
                <w:lang w:eastAsia="ko-KR"/>
              </w:rPr>
              <w:lastRenderedPageBreak/>
              <w:t>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0C3170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7571CE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BC4CF2" w:rsidRPr="00BC4CF2" w14:paraId="79218679" w14:textId="77777777" w:rsidTr="007166AD">
        <w:tc>
          <w:tcPr>
            <w:tcW w:w="2160" w:type="dxa"/>
            <w:tcBorders>
              <w:top w:val="single" w:sz="4" w:space="0" w:color="auto"/>
              <w:left w:val="single" w:sz="4" w:space="0" w:color="auto"/>
              <w:bottom w:val="single" w:sz="4" w:space="0" w:color="auto"/>
              <w:right w:val="single" w:sz="4" w:space="0" w:color="auto"/>
            </w:tcBorders>
          </w:tcPr>
          <w:p w14:paraId="3EC6D788"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Times New Roman"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D474BFA" w14:textId="77777777" w:rsidR="00BC4CF2" w:rsidRPr="00BC4CF2" w:rsidRDefault="00BC4CF2" w:rsidP="00BC4CF2">
            <w:pPr>
              <w:widowControl w:val="0"/>
              <w:overflowPunct w:val="0"/>
              <w:autoSpaceDE w:val="0"/>
              <w:autoSpaceDN w:val="0"/>
              <w:adjustRightInd w:val="0"/>
              <w:spacing w:after="0"/>
              <w:textAlignment w:val="baseline"/>
              <w:rPr>
                <w:rFonts w:ascii="Arial" w:eastAsia="宋体" w:hAnsi="Arial"/>
                <w:sz w:val="18"/>
                <w:lang w:eastAsia="zh-CN"/>
              </w:rPr>
            </w:pPr>
            <w:r w:rsidRPr="00BC4CF2">
              <w:rPr>
                <w:rFonts w:ascii="Arial" w:eastAsia="宋体"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3AB24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DD61C6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r w:rsidRPr="00BC4CF2">
              <w:rPr>
                <w:rFonts w:ascii="Arial" w:eastAsia="宋体"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7A0C16EB" w14:textId="77777777" w:rsidR="00BC4CF2" w:rsidRPr="00BC4CF2" w:rsidRDefault="00BC4CF2" w:rsidP="00BC4CF2">
            <w:pPr>
              <w:widowControl w:val="0"/>
              <w:overflowPunct w:val="0"/>
              <w:autoSpaceDE w:val="0"/>
              <w:autoSpaceDN w:val="0"/>
              <w:adjustRightInd w:val="0"/>
              <w:spacing w:after="0"/>
              <w:textAlignment w:val="baseline"/>
              <w:rPr>
                <w:rFonts w:ascii="Arial" w:eastAsia="Malgun Gothic"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D8397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Malgun Gothic" w:hAnsi="Arial"/>
                <w:sz w:val="18"/>
                <w:lang w:eastAsia="ko-KR"/>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E21936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Malgun Gothic" w:hAnsi="Arial"/>
                <w:sz w:val="18"/>
                <w:lang w:eastAsia="ko-KR"/>
              </w:rPr>
            </w:pPr>
            <w:r w:rsidRPr="00BC4CF2">
              <w:rPr>
                <w:rFonts w:ascii="Arial" w:eastAsia="Malgun Gothic" w:hAnsi="Arial"/>
                <w:sz w:val="18"/>
                <w:lang w:eastAsia="ko-KR"/>
              </w:rPr>
              <w:t>ignore</w:t>
            </w:r>
          </w:p>
        </w:tc>
      </w:tr>
    </w:tbl>
    <w:p w14:paraId="1630D3E9" w14:textId="77777777" w:rsidR="00BC4CF2" w:rsidRPr="00BC4CF2" w:rsidRDefault="00BC4CF2" w:rsidP="00BC4CF2">
      <w:pPr>
        <w:widowControl w:val="0"/>
        <w:overflowPunct w:val="0"/>
        <w:autoSpaceDE w:val="0"/>
        <w:autoSpaceDN w:val="0"/>
        <w:adjustRightInd w:val="0"/>
        <w:textAlignment w:val="baseline"/>
        <w:rPr>
          <w:rFonts w:eastAsia="Times New Roman"/>
          <w:lang w:eastAsia="ko-K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BC4CF2" w:rsidRPr="00BC4CF2" w14:paraId="78BA686D" w14:textId="77777777" w:rsidTr="007166AD">
        <w:tc>
          <w:tcPr>
            <w:tcW w:w="3528" w:type="dxa"/>
          </w:tcPr>
          <w:p w14:paraId="6A3E402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BC4CF2">
              <w:rPr>
                <w:rFonts w:ascii="Arial" w:eastAsia="Times New Roman" w:hAnsi="Arial" w:cs="Arial"/>
                <w:b/>
                <w:sz w:val="18"/>
                <w:lang w:eastAsia="ja-JP"/>
              </w:rPr>
              <w:t>Range bound</w:t>
            </w:r>
          </w:p>
        </w:tc>
        <w:tc>
          <w:tcPr>
            <w:tcW w:w="6111" w:type="dxa"/>
          </w:tcPr>
          <w:p w14:paraId="7130D07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BC4CF2">
              <w:rPr>
                <w:rFonts w:ascii="Arial" w:eastAsia="Times New Roman" w:hAnsi="Arial" w:cs="Arial"/>
                <w:b/>
                <w:sz w:val="18"/>
                <w:lang w:eastAsia="ja-JP"/>
              </w:rPr>
              <w:t>Explanation</w:t>
            </w:r>
          </w:p>
        </w:tc>
      </w:tr>
      <w:tr w:rsidR="00BC4CF2" w:rsidRPr="00BC4CF2" w14:paraId="11C2C0A5" w14:textId="77777777" w:rsidTr="007166AD">
        <w:tc>
          <w:tcPr>
            <w:tcW w:w="3528" w:type="dxa"/>
          </w:tcPr>
          <w:p w14:paraId="22451FE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proofErr w:type="spellStart"/>
            <w:r w:rsidRPr="00BC4CF2">
              <w:rPr>
                <w:rFonts w:ascii="Arial" w:eastAsia="Times New Roman" w:hAnsi="Arial"/>
                <w:sz w:val="18"/>
                <w:lang w:eastAsia="ja-JP"/>
              </w:rPr>
              <w:t>maxnoofDRBs</w:t>
            </w:r>
            <w:proofErr w:type="spellEnd"/>
          </w:p>
        </w:tc>
        <w:tc>
          <w:tcPr>
            <w:tcW w:w="6111" w:type="dxa"/>
          </w:tcPr>
          <w:p w14:paraId="50E58F9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r w:rsidRPr="00BC4CF2">
              <w:rPr>
                <w:rFonts w:ascii="Arial" w:eastAsia="Times New Roman" w:hAnsi="Arial"/>
                <w:sz w:val="18"/>
                <w:lang w:eastAsia="ja-JP"/>
              </w:rPr>
              <w:t xml:space="preserve">Maximum no. of DRBs allowed towards one UE. Value is 32. </w:t>
            </w:r>
          </w:p>
        </w:tc>
      </w:tr>
      <w:tr w:rsidR="00BC4CF2" w:rsidRPr="00BC4CF2" w14:paraId="1961408B" w14:textId="77777777" w:rsidTr="007166AD">
        <w:tc>
          <w:tcPr>
            <w:tcW w:w="3528" w:type="dxa"/>
          </w:tcPr>
          <w:p w14:paraId="7765282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BC4CF2">
              <w:rPr>
                <w:rFonts w:ascii="Arial" w:eastAsia="Times New Roman" w:hAnsi="Arial"/>
                <w:sz w:val="18"/>
                <w:lang w:eastAsia="ja-JP"/>
              </w:rPr>
              <w:t>maxnoof</w:t>
            </w:r>
            <w:r w:rsidRPr="00BC4CF2">
              <w:rPr>
                <w:rFonts w:ascii="Arial" w:eastAsia="宋体" w:hAnsi="Arial"/>
                <w:sz w:val="18"/>
                <w:lang w:eastAsia="zh-CN"/>
              </w:rPr>
              <w:t>QoSFlows</w:t>
            </w:r>
            <w:proofErr w:type="spellEnd"/>
          </w:p>
        </w:tc>
        <w:tc>
          <w:tcPr>
            <w:tcW w:w="6111" w:type="dxa"/>
          </w:tcPr>
          <w:p w14:paraId="7EC2FC9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 xml:space="preserve">Maximum no. of </w:t>
            </w:r>
            <w:r w:rsidRPr="00BC4CF2">
              <w:rPr>
                <w:rFonts w:ascii="Arial" w:eastAsia="宋体" w:hAnsi="Arial"/>
                <w:sz w:val="18"/>
                <w:lang w:eastAsia="zh-CN"/>
              </w:rPr>
              <w:t>QoS flows</w:t>
            </w:r>
            <w:r w:rsidRPr="00BC4CF2">
              <w:rPr>
                <w:rFonts w:ascii="Arial" w:eastAsia="Times New Roman" w:hAnsi="Arial"/>
                <w:sz w:val="18"/>
                <w:lang w:eastAsia="ja-JP"/>
              </w:rPr>
              <w:t xml:space="preserve"> allowed </w:t>
            </w:r>
            <w:r w:rsidRPr="00BC4CF2">
              <w:rPr>
                <w:rFonts w:ascii="Arial" w:eastAsia="宋体" w:hAnsi="Arial"/>
                <w:sz w:val="18"/>
                <w:lang w:eastAsia="zh-CN"/>
              </w:rPr>
              <w:t xml:space="preserve">within </w:t>
            </w:r>
            <w:r w:rsidRPr="00BC4CF2">
              <w:rPr>
                <w:rFonts w:ascii="Arial" w:eastAsia="Times New Roman" w:hAnsi="Arial"/>
                <w:sz w:val="18"/>
                <w:lang w:eastAsia="ja-JP"/>
              </w:rPr>
              <w:t xml:space="preserve">one </w:t>
            </w:r>
            <w:r w:rsidRPr="00BC4CF2">
              <w:rPr>
                <w:rFonts w:ascii="Arial" w:eastAsia="宋体" w:hAnsi="Arial"/>
                <w:sz w:val="18"/>
                <w:lang w:eastAsia="zh-CN"/>
              </w:rPr>
              <w:t>PDU session</w:t>
            </w:r>
            <w:r w:rsidRPr="00BC4CF2">
              <w:rPr>
                <w:rFonts w:ascii="Arial" w:eastAsia="Times New Roman" w:hAnsi="Arial"/>
                <w:sz w:val="18"/>
                <w:lang w:eastAsia="ja-JP"/>
              </w:rPr>
              <w:t>. Value is 64.</w:t>
            </w:r>
          </w:p>
        </w:tc>
      </w:tr>
      <w:tr w:rsidR="00BC4CF2" w:rsidRPr="00BC4CF2" w14:paraId="5F6BB380" w14:textId="77777777" w:rsidTr="007166AD">
        <w:tc>
          <w:tcPr>
            <w:tcW w:w="3528" w:type="dxa"/>
          </w:tcPr>
          <w:p w14:paraId="42F5C89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BC4CF2">
              <w:rPr>
                <w:rFonts w:ascii="Arial" w:eastAsia="Times New Roman" w:hAnsi="Arial"/>
                <w:sz w:val="18"/>
                <w:lang w:eastAsia="ja-JP"/>
              </w:rPr>
              <w:t>maxnoofAdditionalPDCPDuplicationTNL</w:t>
            </w:r>
            <w:proofErr w:type="spellEnd"/>
          </w:p>
        </w:tc>
        <w:tc>
          <w:tcPr>
            <w:tcW w:w="6111" w:type="dxa"/>
          </w:tcPr>
          <w:p w14:paraId="6A1C6C1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Maximum no. of additional PDCP Duplication TNL. Value is 2.</w:t>
            </w:r>
          </w:p>
        </w:tc>
      </w:tr>
    </w:tbl>
    <w:p w14:paraId="381AE3AB" w14:textId="77777777" w:rsidR="00BC4CF2" w:rsidRDefault="00BC4CF2" w:rsidP="0064748F">
      <w:pPr>
        <w:jc w:val="center"/>
        <w:rPr>
          <w:b/>
          <w:i/>
          <w:noProof/>
          <w:color w:val="FF0000"/>
          <w:highlight w:val="yellow"/>
          <w:lang w:eastAsia="zh-CN"/>
        </w:rPr>
      </w:pPr>
    </w:p>
    <w:p w14:paraId="45350B5D" w14:textId="58C11CD4"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CFE3119" w14:textId="77777777" w:rsidR="00204BB6" w:rsidRPr="00204BB6" w:rsidRDefault="00204BB6" w:rsidP="00204BB6">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7" w:name="_Toc20955245"/>
      <w:bookmarkStart w:id="188" w:name="_Toc29991442"/>
      <w:bookmarkStart w:id="189" w:name="_Toc36555842"/>
      <w:bookmarkStart w:id="190" w:name="_Toc44497562"/>
      <w:bookmarkStart w:id="191" w:name="_Toc45107950"/>
      <w:bookmarkStart w:id="192" w:name="_Toc45901570"/>
      <w:bookmarkStart w:id="193" w:name="_Toc51850649"/>
      <w:bookmarkStart w:id="194" w:name="_Toc56693652"/>
      <w:bookmarkStart w:id="195" w:name="_Toc64447195"/>
      <w:bookmarkStart w:id="196" w:name="_Toc66286689"/>
      <w:bookmarkStart w:id="197" w:name="_Toc74151384"/>
      <w:bookmarkStart w:id="198" w:name="_Toc88653856"/>
      <w:bookmarkStart w:id="199" w:name="_Toc97904212"/>
      <w:bookmarkStart w:id="200" w:name="_Toc98868293"/>
      <w:bookmarkStart w:id="201" w:name="_Toc105174579"/>
      <w:bookmarkStart w:id="202" w:name="_Toc106109416"/>
      <w:bookmarkStart w:id="203" w:name="_Toc113825237"/>
      <w:bookmarkStart w:id="204" w:name="_Toc138863368"/>
      <w:r w:rsidRPr="00204BB6">
        <w:rPr>
          <w:rFonts w:ascii="Arial" w:eastAsia="Times New Roman" w:hAnsi="Arial"/>
          <w:sz w:val="24"/>
          <w:lang w:eastAsia="ko-KR"/>
        </w:rPr>
        <w:t>9.2.1.9</w:t>
      </w:r>
      <w:r w:rsidRPr="00204BB6">
        <w:rPr>
          <w:rFonts w:ascii="Arial" w:eastAsia="Times New Roman" w:hAnsi="Arial"/>
          <w:sz w:val="24"/>
          <w:lang w:eastAsia="ko-KR"/>
        </w:rPr>
        <w:tab/>
        <w:t>PDU Session Resource Modification Info – SN terminated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EAE7D00" w14:textId="77777777" w:rsidR="00204BB6" w:rsidRPr="00204BB6" w:rsidRDefault="00204BB6" w:rsidP="00204BB6">
      <w:pPr>
        <w:widowControl w:val="0"/>
        <w:overflowPunct w:val="0"/>
        <w:autoSpaceDE w:val="0"/>
        <w:autoSpaceDN w:val="0"/>
        <w:adjustRightInd w:val="0"/>
        <w:textAlignment w:val="baseline"/>
        <w:rPr>
          <w:rFonts w:eastAsia="Times New Roman"/>
          <w:lang w:eastAsia="ko-KR"/>
        </w:rPr>
      </w:pPr>
      <w:r w:rsidRPr="00204BB6">
        <w:rPr>
          <w:rFonts w:eastAsia="Times New Roman"/>
          <w:lang w:eastAsia="ko-KR"/>
        </w:rPr>
        <w:t xml:space="preserve">This IE contains information related to a PDU session resource for an M-NG-RAN </w:t>
      </w:r>
      <w:proofErr w:type="gramStart"/>
      <w:r w:rsidRPr="00204BB6">
        <w:rPr>
          <w:rFonts w:eastAsia="Times New Roman"/>
          <w:lang w:eastAsia="ko-KR"/>
        </w:rPr>
        <w:t>node initiated</w:t>
      </w:r>
      <w:proofErr w:type="gramEnd"/>
      <w:r w:rsidRPr="00204BB6">
        <w:rPr>
          <w:rFonts w:eastAsia="Times New Roman"/>
          <w:lang w:eastAsia="ko-KR"/>
        </w:rPr>
        <w:t xml:space="preserve">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04BB6" w:rsidRPr="00204BB6" w14:paraId="6654D70B" w14:textId="77777777" w:rsidTr="007166AD">
        <w:trPr>
          <w:tblHeader/>
        </w:trPr>
        <w:tc>
          <w:tcPr>
            <w:tcW w:w="2160" w:type="dxa"/>
          </w:tcPr>
          <w:p w14:paraId="16FE4F9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IE/Group Name</w:t>
            </w:r>
          </w:p>
        </w:tc>
        <w:tc>
          <w:tcPr>
            <w:tcW w:w="1080" w:type="dxa"/>
          </w:tcPr>
          <w:p w14:paraId="353FADC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Presence</w:t>
            </w:r>
          </w:p>
        </w:tc>
        <w:tc>
          <w:tcPr>
            <w:tcW w:w="1080" w:type="dxa"/>
          </w:tcPr>
          <w:p w14:paraId="66FB141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Range</w:t>
            </w:r>
          </w:p>
        </w:tc>
        <w:tc>
          <w:tcPr>
            <w:tcW w:w="1512" w:type="dxa"/>
          </w:tcPr>
          <w:p w14:paraId="493EC44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IE type and reference</w:t>
            </w:r>
          </w:p>
        </w:tc>
        <w:tc>
          <w:tcPr>
            <w:tcW w:w="1728" w:type="dxa"/>
          </w:tcPr>
          <w:p w14:paraId="07FC65F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Semantics description</w:t>
            </w:r>
          </w:p>
        </w:tc>
        <w:tc>
          <w:tcPr>
            <w:tcW w:w="1080" w:type="dxa"/>
          </w:tcPr>
          <w:p w14:paraId="78E0282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Criticality</w:t>
            </w:r>
          </w:p>
        </w:tc>
        <w:tc>
          <w:tcPr>
            <w:tcW w:w="1080" w:type="dxa"/>
          </w:tcPr>
          <w:p w14:paraId="4A70D98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ko-KR"/>
              </w:rPr>
              <w:t>Assigned Criticality</w:t>
            </w:r>
          </w:p>
        </w:tc>
      </w:tr>
      <w:tr w:rsidR="00204BB6" w:rsidRPr="00204BB6" w14:paraId="61EEF91F" w14:textId="77777777" w:rsidTr="007166AD">
        <w:tc>
          <w:tcPr>
            <w:tcW w:w="2160" w:type="dxa"/>
          </w:tcPr>
          <w:p w14:paraId="5FCAAF2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UL NG-U </w:t>
            </w:r>
            <w:r w:rsidRPr="00204BB6">
              <w:rPr>
                <w:rFonts w:ascii="Arial" w:eastAsia="Times New Roman" w:hAnsi="Arial" w:cs="Arial"/>
                <w:sz w:val="18"/>
                <w:lang w:eastAsia="ko-KR"/>
              </w:rPr>
              <w:t xml:space="preserve">UP </w:t>
            </w:r>
            <w:r w:rsidRPr="00204BB6">
              <w:rPr>
                <w:rFonts w:ascii="Arial" w:eastAsia="Times New Roman" w:hAnsi="Arial" w:cs="Arial"/>
                <w:sz w:val="18"/>
                <w:lang w:eastAsia="zh-CN"/>
              </w:rPr>
              <w:t>TNL Information</w:t>
            </w:r>
            <w:r w:rsidRPr="00204BB6">
              <w:rPr>
                <w:rFonts w:ascii="Arial" w:eastAsia="Times New Roman" w:hAnsi="Arial"/>
                <w:sz w:val="18"/>
                <w:lang w:eastAsia="ja-JP"/>
              </w:rPr>
              <w:t xml:space="preserve"> at UPF</w:t>
            </w:r>
          </w:p>
        </w:tc>
        <w:tc>
          <w:tcPr>
            <w:tcW w:w="1080" w:type="dxa"/>
          </w:tcPr>
          <w:p w14:paraId="7DADD25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106C354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24458B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UP Transport Layer Information </w:t>
            </w:r>
            <w:r w:rsidRPr="00204BB6">
              <w:rPr>
                <w:rFonts w:ascii="Arial" w:eastAsia="Times New Roman" w:hAnsi="Arial"/>
                <w:noProof/>
                <w:sz w:val="18"/>
                <w:lang w:eastAsia="ja-JP"/>
              </w:rPr>
              <w:t>9.2.</w:t>
            </w:r>
            <w:r w:rsidRPr="00204BB6">
              <w:rPr>
                <w:rFonts w:ascii="Arial" w:eastAsia="宋体" w:hAnsi="Arial"/>
                <w:noProof/>
                <w:sz w:val="18"/>
                <w:lang w:eastAsia="zh-CN"/>
              </w:rPr>
              <w:t>3.30</w:t>
            </w:r>
          </w:p>
        </w:tc>
        <w:tc>
          <w:tcPr>
            <w:tcW w:w="1728" w:type="dxa"/>
          </w:tcPr>
          <w:p w14:paraId="330CCE6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宋体" w:hAnsi="Arial"/>
                <w:sz w:val="18"/>
                <w:lang w:eastAsia="zh-CN"/>
              </w:rPr>
              <w:t>UPF</w:t>
            </w:r>
            <w:r w:rsidRPr="00204BB6">
              <w:rPr>
                <w:rFonts w:ascii="Arial" w:eastAsia="Times New Roman" w:hAnsi="Arial"/>
                <w:sz w:val="18"/>
                <w:lang w:eastAsia="ja-JP"/>
              </w:rPr>
              <w:t xml:space="preserve"> endpoint of the </w:t>
            </w:r>
            <w:r w:rsidRPr="00204BB6">
              <w:rPr>
                <w:rFonts w:ascii="Arial" w:eastAsia="宋体" w:hAnsi="Arial"/>
                <w:sz w:val="18"/>
                <w:lang w:eastAsia="zh-CN"/>
              </w:rPr>
              <w:t>NG-U</w:t>
            </w:r>
            <w:r w:rsidRPr="00204BB6">
              <w:rPr>
                <w:rFonts w:ascii="Arial" w:eastAsia="Times New Roman" w:hAnsi="Arial"/>
                <w:sz w:val="18"/>
                <w:lang w:eastAsia="ja-JP"/>
              </w:rPr>
              <w:t xml:space="preserve"> transport bearer. For delivery of UL PDUs</w:t>
            </w:r>
          </w:p>
        </w:tc>
        <w:tc>
          <w:tcPr>
            <w:tcW w:w="1080" w:type="dxa"/>
          </w:tcPr>
          <w:p w14:paraId="0D5748C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宋体" w:hAnsi="Arial"/>
                <w:sz w:val="18"/>
                <w:lang w:eastAsia="zh-CN"/>
              </w:rPr>
            </w:pPr>
            <w:r w:rsidRPr="00204BB6">
              <w:rPr>
                <w:rFonts w:ascii="Arial" w:eastAsia="Times New Roman" w:hAnsi="Arial"/>
                <w:sz w:val="18"/>
                <w:lang w:eastAsia="ja-JP"/>
              </w:rPr>
              <w:t>–</w:t>
            </w:r>
          </w:p>
        </w:tc>
        <w:tc>
          <w:tcPr>
            <w:tcW w:w="1080" w:type="dxa"/>
          </w:tcPr>
          <w:p w14:paraId="688F710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204BB6" w:rsidRPr="00204BB6" w14:paraId="76E913F5" w14:textId="77777777" w:rsidTr="007166AD">
        <w:tc>
          <w:tcPr>
            <w:tcW w:w="2160" w:type="dxa"/>
          </w:tcPr>
          <w:p w14:paraId="27D7F83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Network Instance</w:t>
            </w:r>
          </w:p>
        </w:tc>
        <w:tc>
          <w:tcPr>
            <w:tcW w:w="1080" w:type="dxa"/>
          </w:tcPr>
          <w:p w14:paraId="235A740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6021274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2EC8B4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9.2.3.85</w:t>
            </w:r>
          </w:p>
        </w:tc>
        <w:tc>
          <w:tcPr>
            <w:tcW w:w="1728" w:type="dxa"/>
          </w:tcPr>
          <w:p w14:paraId="77A75337" w14:textId="77777777" w:rsidR="00204BB6" w:rsidRPr="00204BB6" w:rsidRDefault="00204BB6" w:rsidP="00204BB6">
            <w:pPr>
              <w:widowControl w:val="0"/>
              <w:overflowPunct w:val="0"/>
              <w:autoSpaceDE w:val="0"/>
              <w:autoSpaceDN w:val="0"/>
              <w:adjustRightInd w:val="0"/>
              <w:spacing w:after="0"/>
              <w:textAlignment w:val="baseline"/>
              <w:rPr>
                <w:rFonts w:ascii="Arial" w:eastAsia="宋体" w:hAnsi="Arial"/>
                <w:sz w:val="18"/>
                <w:lang w:eastAsia="zh-CN"/>
              </w:rPr>
            </w:pPr>
            <w:r w:rsidRPr="00204BB6">
              <w:rPr>
                <w:rFonts w:ascii="Arial" w:eastAsia="Times New Roman" w:hAnsi="Arial"/>
                <w:sz w:val="18"/>
                <w:lang w:eastAsia="ja-JP"/>
              </w:rPr>
              <w:t xml:space="preserve">This IE shall be ignored if the </w:t>
            </w:r>
            <w:r w:rsidRPr="00204BB6">
              <w:rPr>
                <w:rFonts w:ascii="Arial" w:eastAsia="Times New Roman" w:hAnsi="Arial"/>
                <w:i/>
                <w:iCs/>
                <w:sz w:val="18"/>
                <w:lang w:eastAsia="ja-JP"/>
              </w:rPr>
              <w:t>Common Network Instance</w:t>
            </w:r>
            <w:r w:rsidRPr="00204BB6">
              <w:rPr>
                <w:rFonts w:ascii="Arial" w:eastAsia="Times New Roman" w:hAnsi="Arial"/>
                <w:iCs/>
                <w:sz w:val="18"/>
                <w:lang w:eastAsia="ja-JP"/>
              </w:rPr>
              <w:t xml:space="preserve"> IE is present.</w:t>
            </w:r>
          </w:p>
        </w:tc>
        <w:tc>
          <w:tcPr>
            <w:tcW w:w="1080" w:type="dxa"/>
          </w:tcPr>
          <w:p w14:paraId="6930691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宋体" w:hAnsi="Arial"/>
                <w:sz w:val="18"/>
                <w:lang w:eastAsia="zh-CN"/>
              </w:rPr>
            </w:pPr>
            <w:r w:rsidRPr="00204BB6">
              <w:rPr>
                <w:rFonts w:ascii="Arial" w:eastAsia="Times New Roman" w:hAnsi="Arial"/>
                <w:sz w:val="18"/>
                <w:lang w:eastAsia="ja-JP"/>
              </w:rPr>
              <w:t>–</w:t>
            </w:r>
          </w:p>
        </w:tc>
        <w:tc>
          <w:tcPr>
            <w:tcW w:w="1080" w:type="dxa"/>
          </w:tcPr>
          <w:p w14:paraId="013C071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204BB6" w:rsidRPr="00204BB6" w14:paraId="4B8C4F96" w14:textId="77777777" w:rsidTr="007166AD">
        <w:tc>
          <w:tcPr>
            <w:tcW w:w="2160" w:type="dxa"/>
          </w:tcPr>
          <w:p w14:paraId="66AFA1F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
                <w:sz w:val="18"/>
                <w:lang w:eastAsia="ja-JP"/>
              </w:rPr>
            </w:pPr>
            <w:r w:rsidRPr="00204BB6">
              <w:rPr>
                <w:rFonts w:ascii="Arial" w:eastAsia="Batang" w:hAnsi="Arial"/>
                <w:b/>
                <w:sz w:val="18"/>
                <w:lang w:eastAsia="ja-JP"/>
              </w:rPr>
              <w:t xml:space="preserve">QoS Flows </w:t>
            </w:r>
            <w:proofErr w:type="gramStart"/>
            <w:r w:rsidRPr="00204BB6">
              <w:rPr>
                <w:rFonts w:ascii="Arial" w:eastAsia="Batang" w:hAnsi="Arial"/>
                <w:b/>
                <w:sz w:val="18"/>
                <w:lang w:eastAsia="ja-JP"/>
              </w:rPr>
              <w:t>To</w:t>
            </w:r>
            <w:proofErr w:type="gramEnd"/>
            <w:r w:rsidRPr="00204BB6">
              <w:rPr>
                <w:rFonts w:ascii="Arial" w:eastAsia="Batang" w:hAnsi="Arial"/>
                <w:b/>
                <w:sz w:val="18"/>
                <w:lang w:eastAsia="ja-JP"/>
              </w:rPr>
              <w:t xml:space="preserve"> Be Setup List</w:t>
            </w:r>
          </w:p>
        </w:tc>
        <w:tc>
          <w:tcPr>
            <w:tcW w:w="1080" w:type="dxa"/>
          </w:tcPr>
          <w:p w14:paraId="7AE4EE1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B8E1F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Pr>
          <w:p w14:paraId="566D81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2202A9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70EA35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379E360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7FC71F9" w14:textId="77777777" w:rsidTr="007166AD">
        <w:tc>
          <w:tcPr>
            <w:tcW w:w="2160" w:type="dxa"/>
          </w:tcPr>
          <w:p w14:paraId="60D6168A"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 xml:space="preserve">&gt;QoS Flows </w:t>
            </w:r>
            <w:proofErr w:type="gramStart"/>
            <w:r w:rsidRPr="00204BB6">
              <w:rPr>
                <w:rFonts w:ascii="Arial" w:eastAsia="Batang" w:hAnsi="Arial"/>
                <w:b/>
                <w:sz w:val="18"/>
                <w:lang w:eastAsia="ja-JP"/>
              </w:rPr>
              <w:t>To</w:t>
            </w:r>
            <w:proofErr w:type="gramEnd"/>
            <w:r w:rsidRPr="00204BB6">
              <w:rPr>
                <w:rFonts w:ascii="Arial" w:eastAsia="Batang" w:hAnsi="Arial"/>
                <w:b/>
                <w:sz w:val="18"/>
                <w:lang w:eastAsia="ja-JP"/>
              </w:rPr>
              <w:t xml:space="preserve"> Be Setup Item</w:t>
            </w:r>
          </w:p>
        </w:tc>
        <w:tc>
          <w:tcPr>
            <w:tcW w:w="1080" w:type="dxa"/>
          </w:tcPr>
          <w:p w14:paraId="102B9F4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48B076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bCs/>
                <w:i/>
                <w:sz w:val="18"/>
                <w:szCs w:val="18"/>
                <w:lang w:eastAsia="ja-JP"/>
              </w:rPr>
              <w:t>1</w:t>
            </w:r>
            <w:proofErr w:type="gramStart"/>
            <w:r w:rsidRPr="00204BB6">
              <w:rPr>
                <w:rFonts w:ascii="Arial" w:eastAsia="Times New Roman" w:hAnsi="Arial"/>
                <w:bCs/>
                <w:i/>
                <w:sz w:val="18"/>
                <w:szCs w:val="18"/>
                <w:lang w:eastAsia="ja-JP"/>
              </w:rPr>
              <w:t xml:space="preserve"> ..</w:t>
            </w:r>
            <w:proofErr w:type="gramEnd"/>
            <w:r w:rsidRPr="00204BB6">
              <w:rPr>
                <w:rFonts w:ascii="Arial" w:eastAsia="Times New Roman" w:hAnsi="Arial"/>
                <w:bCs/>
                <w:i/>
                <w:sz w:val="18"/>
                <w:szCs w:val="18"/>
                <w:lang w:eastAsia="ja-JP"/>
              </w:rPr>
              <w:t xml:space="preserve"> &lt;</w:t>
            </w:r>
            <w:proofErr w:type="spellStart"/>
            <w:r w:rsidRPr="00204BB6">
              <w:rPr>
                <w:rFonts w:ascii="Arial" w:eastAsia="Times New Roman" w:hAnsi="Arial"/>
                <w:bCs/>
                <w:i/>
                <w:sz w:val="18"/>
                <w:szCs w:val="18"/>
                <w:lang w:eastAsia="ja-JP"/>
              </w:rPr>
              <w:t>maxnoofQoSFlows</w:t>
            </w:r>
            <w:proofErr w:type="spellEnd"/>
            <w:r w:rsidRPr="00204BB6">
              <w:rPr>
                <w:rFonts w:ascii="Arial" w:eastAsia="Times New Roman" w:hAnsi="Arial"/>
                <w:bCs/>
                <w:i/>
                <w:sz w:val="18"/>
                <w:szCs w:val="18"/>
                <w:lang w:eastAsia="ja-JP"/>
              </w:rPr>
              <w:t>&gt;</w:t>
            </w:r>
          </w:p>
        </w:tc>
        <w:tc>
          <w:tcPr>
            <w:tcW w:w="1512" w:type="dxa"/>
          </w:tcPr>
          <w:p w14:paraId="14A8616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AAE461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2AC3189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199298C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F8CD27C" w14:textId="77777777" w:rsidTr="007166AD">
        <w:tc>
          <w:tcPr>
            <w:tcW w:w="2160" w:type="dxa"/>
          </w:tcPr>
          <w:p w14:paraId="1AAD2936"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&gt;&gt;QoS Flow </w:t>
            </w:r>
            <w:r w:rsidRPr="00204BB6">
              <w:rPr>
                <w:rFonts w:ascii="Arial" w:eastAsia="Times New Roman" w:hAnsi="Arial" w:cs="Arial"/>
                <w:bCs/>
                <w:iCs/>
                <w:sz w:val="18"/>
                <w:lang w:eastAsia="ja-JP"/>
              </w:rPr>
              <w:t>Identifier</w:t>
            </w:r>
            <w:r w:rsidRPr="00204BB6">
              <w:rPr>
                <w:rFonts w:ascii="Arial" w:eastAsia="Times New Roman" w:hAnsi="Arial"/>
                <w:sz w:val="18"/>
                <w:lang w:eastAsia="ja-JP"/>
              </w:rPr>
              <w:t xml:space="preserve"> </w:t>
            </w:r>
          </w:p>
        </w:tc>
        <w:tc>
          <w:tcPr>
            <w:tcW w:w="1080" w:type="dxa"/>
          </w:tcPr>
          <w:p w14:paraId="0012C899"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6BA6501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65BC9F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9.2.3.10</w:t>
            </w:r>
          </w:p>
        </w:tc>
        <w:tc>
          <w:tcPr>
            <w:tcW w:w="1728" w:type="dxa"/>
          </w:tcPr>
          <w:p w14:paraId="6A5FEC2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7CF3BC2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D862D8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48E98599" w14:textId="77777777" w:rsidTr="007166AD">
        <w:tc>
          <w:tcPr>
            <w:tcW w:w="2160" w:type="dxa"/>
          </w:tcPr>
          <w:p w14:paraId="287394FF"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&gt;&gt;QoS Flow Level</w:t>
            </w:r>
            <w:r w:rsidRPr="00204BB6">
              <w:rPr>
                <w:rFonts w:ascii="Arial" w:eastAsia="Times New Roman" w:hAnsi="Arial"/>
                <w:sz w:val="18"/>
                <w:lang w:eastAsia="ja-JP"/>
              </w:rPr>
              <w:t xml:space="preserve"> QoS Parameters </w:t>
            </w:r>
          </w:p>
        </w:tc>
        <w:tc>
          <w:tcPr>
            <w:tcW w:w="1080" w:type="dxa"/>
          </w:tcPr>
          <w:p w14:paraId="7527CC1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12CD2C7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4301F0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ko-KR"/>
              </w:rPr>
              <w:t>9.2.3.5</w:t>
            </w:r>
          </w:p>
        </w:tc>
        <w:tc>
          <w:tcPr>
            <w:tcW w:w="1728" w:type="dxa"/>
          </w:tcPr>
          <w:p w14:paraId="25245B0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For GBR QoS flows, this IE contains GBR QoS flow information as received at NG-C </w:t>
            </w:r>
          </w:p>
        </w:tc>
        <w:tc>
          <w:tcPr>
            <w:tcW w:w="1080" w:type="dxa"/>
          </w:tcPr>
          <w:p w14:paraId="7EC476C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520C9CD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C451E55" w14:textId="77777777" w:rsidTr="007166AD">
        <w:tc>
          <w:tcPr>
            <w:tcW w:w="2160" w:type="dxa"/>
          </w:tcPr>
          <w:p w14:paraId="41B71FD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&gt;&gt;Offered GBR QoS Flow Information</w:t>
            </w:r>
            <w:r w:rsidRPr="00204BB6">
              <w:rPr>
                <w:rFonts w:ascii="Arial" w:eastAsia="Times New Roman" w:hAnsi="Arial"/>
                <w:sz w:val="18"/>
                <w:lang w:eastAsia="ja-JP"/>
              </w:rPr>
              <w:t xml:space="preserve"> </w:t>
            </w:r>
          </w:p>
        </w:tc>
        <w:tc>
          <w:tcPr>
            <w:tcW w:w="1080" w:type="dxa"/>
          </w:tcPr>
          <w:p w14:paraId="294D4C1B"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156D68D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5C19C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GBR QoS Flow Information</w:t>
            </w:r>
          </w:p>
          <w:p w14:paraId="6555FC6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9.2.3.6</w:t>
            </w:r>
          </w:p>
        </w:tc>
        <w:tc>
          <w:tcPr>
            <w:tcW w:w="1728" w:type="dxa"/>
          </w:tcPr>
          <w:p w14:paraId="2EC0C0B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This IE contains M-Node offered GBR QoS Flow Information. </w:t>
            </w:r>
          </w:p>
        </w:tc>
        <w:tc>
          <w:tcPr>
            <w:tcW w:w="1080" w:type="dxa"/>
          </w:tcPr>
          <w:p w14:paraId="33AE7A1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478E61A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938BA54" w14:textId="77777777" w:rsidTr="007166AD">
        <w:tc>
          <w:tcPr>
            <w:tcW w:w="2160" w:type="dxa"/>
          </w:tcPr>
          <w:p w14:paraId="42A9747A"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&gt;&gt;TSC Traffic Characteristics</w:t>
            </w:r>
          </w:p>
        </w:tc>
        <w:tc>
          <w:tcPr>
            <w:tcW w:w="1080" w:type="dxa"/>
          </w:tcPr>
          <w:p w14:paraId="79E63EB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宋体" w:hAnsi="Arial" w:hint="eastAsia"/>
                <w:sz w:val="18"/>
                <w:lang w:eastAsia="zh-CN"/>
              </w:rPr>
              <w:t>O</w:t>
            </w:r>
          </w:p>
        </w:tc>
        <w:tc>
          <w:tcPr>
            <w:tcW w:w="1080" w:type="dxa"/>
          </w:tcPr>
          <w:p w14:paraId="1101D15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DC9F4F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ko-KR"/>
              </w:rPr>
              <w:t>9.2.3.114</w:t>
            </w:r>
          </w:p>
        </w:tc>
        <w:tc>
          <w:tcPr>
            <w:tcW w:w="1728" w:type="dxa"/>
          </w:tcPr>
          <w:p w14:paraId="17C77E33" w14:textId="125B52EF" w:rsidR="00204BB6" w:rsidRPr="00204BB6" w:rsidRDefault="00BC2039" w:rsidP="00204BB6">
            <w:pPr>
              <w:widowControl w:val="0"/>
              <w:overflowPunct w:val="0"/>
              <w:autoSpaceDE w:val="0"/>
              <w:autoSpaceDN w:val="0"/>
              <w:adjustRightInd w:val="0"/>
              <w:spacing w:after="0"/>
              <w:textAlignment w:val="baseline"/>
              <w:rPr>
                <w:rFonts w:ascii="Arial" w:eastAsia="Times New Roman" w:hAnsi="Arial"/>
                <w:iCs/>
                <w:sz w:val="18"/>
                <w:lang w:eastAsia="ja-JP"/>
              </w:rPr>
            </w:pPr>
            <w:ins w:id="205"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5B41358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algun Gothic" w:hAnsi="Arial"/>
                <w:sz w:val="18"/>
                <w:lang w:eastAsia="ko-KR"/>
              </w:rPr>
              <w:t>YES</w:t>
            </w:r>
          </w:p>
        </w:tc>
        <w:tc>
          <w:tcPr>
            <w:tcW w:w="1080" w:type="dxa"/>
          </w:tcPr>
          <w:p w14:paraId="6FAF756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Malgun Gothic" w:hAnsi="Arial"/>
                <w:sz w:val="18"/>
                <w:lang w:eastAsia="ko-KR"/>
              </w:rPr>
              <w:t>ignore</w:t>
            </w:r>
          </w:p>
        </w:tc>
      </w:tr>
      <w:tr w:rsidR="00204BB6" w:rsidRPr="00204BB6" w14:paraId="0176652D" w14:textId="77777777" w:rsidTr="007166AD">
        <w:tc>
          <w:tcPr>
            <w:tcW w:w="2160" w:type="dxa"/>
          </w:tcPr>
          <w:p w14:paraId="5050F95D"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hint="eastAsia"/>
                <w:sz w:val="18"/>
                <w:lang w:eastAsia="ko-KR"/>
              </w:rPr>
              <w:t>&gt;&gt;</w:t>
            </w:r>
            <w:r w:rsidRPr="00204BB6">
              <w:rPr>
                <w:rFonts w:ascii="Arial" w:eastAsia="Batang" w:hAnsi="Arial"/>
                <w:sz w:val="18"/>
                <w:lang w:eastAsia="ko-KR"/>
              </w:rPr>
              <w:t xml:space="preserve">Redundant QoS Flow Indicator </w:t>
            </w:r>
          </w:p>
        </w:tc>
        <w:tc>
          <w:tcPr>
            <w:tcW w:w="1080" w:type="dxa"/>
          </w:tcPr>
          <w:p w14:paraId="4D7B3E4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0C0FF27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AD4C70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ko-KR"/>
              </w:rPr>
              <w:t>9.2.3.118</w:t>
            </w:r>
          </w:p>
        </w:tc>
        <w:tc>
          <w:tcPr>
            <w:tcW w:w="1728" w:type="dxa"/>
          </w:tcPr>
          <w:p w14:paraId="2FE4E3B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7B009A79"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宋体" w:hAnsi="Arial"/>
                <w:sz w:val="18"/>
                <w:lang w:eastAsia="ko-KR"/>
              </w:rPr>
              <w:t>YES</w:t>
            </w:r>
          </w:p>
        </w:tc>
        <w:tc>
          <w:tcPr>
            <w:tcW w:w="1080" w:type="dxa"/>
          </w:tcPr>
          <w:p w14:paraId="61332099"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宋体" w:hAnsi="Arial"/>
                <w:iCs/>
                <w:sz w:val="18"/>
                <w:lang w:eastAsia="ko-KR"/>
              </w:rPr>
              <w:t>ignore</w:t>
            </w:r>
          </w:p>
        </w:tc>
      </w:tr>
      <w:tr w:rsidR="00204BB6" w:rsidRPr="00204BB6" w:rsidDel="00FA5579" w14:paraId="21D267FD" w14:textId="77777777" w:rsidTr="007166AD">
        <w:tc>
          <w:tcPr>
            <w:tcW w:w="2160" w:type="dxa"/>
            <w:tcBorders>
              <w:top w:val="single" w:sz="4" w:space="0" w:color="auto"/>
              <w:left w:val="single" w:sz="4" w:space="0" w:color="auto"/>
              <w:bottom w:val="single" w:sz="4" w:space="0" w:color="auto"/>
              <w:right w:val="single" w:sz="4" w:space="0" w:color="auto"/>
            </w:tcBorders>
          </w:tcPr>
          <w:p w14:paraId="36142FC9"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F7A13F4"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5C4617"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F9C103"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4F6E7611"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Applicable for the QoS flows contained in the </w:t>
            </w:r>
            <w:r w:rsidRPr="00204BB6">
              <w:rPr>
                <w:rFonts w:ascii="Arial" w:eastAsia="Times New Roman" w:hAnsi="Arial"/>
                <w:i/>
                <w:iCs/>
                <w:sz w:val="18"/>
                <w:lang w:eastAsia="ja-JP"/>
              </w:rPr>
              <w:t xml:space="preserve">QoS Flows </w:t>
            </w:r>
            <w:proofErr w:type="gramStart"/>
            <w:r w:rsidRPr="00204BB6">
              <w:rPr>
                <w:rFonts w:ascii="Arial" w:eastAsia="Times New Roman" w:hAnsi="Arial"/>
                <w:i/>
                <w:iCs/>
                <w:sz w:val="18"/>
                <w:lang w:eastAsia="ja-JP"/>
              </w:rPr>
              <w:t>To</w:t>
            </w:r>
            <w:proofErr w:type="gramEnd"/>
            <w:r w:rsidRPr="00204BB6">
              <w:rPr>
                <w:rFonts w:ascii="Arial" w:eastAsia="Times New Roman" w:hAnsi="Arial"/>
                <w:i/>
                <w:iCs/>
                <w:sz w:val="18"/>
                <w:lang w:eastAsia="ja-JP"/>
              </w:rPr>
              <w:t xml:space="preserve"> Be Setup List</w:t>
            </w:r>
            <w:r w:rsidRPr="00204BB6">
              <w:rPr>
                <w:rFonts w:ascii="Arial" w:eastAsia="Times New Roman" w:hAnsi="Arial"/>
                <w:iCs/>
                <w:sz w:val="18"/>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5BB44C4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DE50E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1975792" w14:textId="77777777" w:rsidTr="007166AD">
        <w:tc>
          <w:tcPr>
            <w:tcW w:w="2160" w:type="dxa"/>
          </w:tcPr>
          <w:p w14:paraId="1FEC25F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
                <w:sz w:val="18"/>
                <w:lang w:eastAsia="ja-JP"/>
              </w:rPr>
            </w:pPr>
            <w:r w:rsidRPr="00204BB6">
              <w:rPr>
                <w:rFonts w:ascii="Arial" w:eastAsia="Batang" w:hAnsi="Arial"/>
                <w:b/>
                <w:sz w:val="18"/>
                <w:lang w:eastAsia="ja-JP"/>
              </w:rPr>
              <w:t xml:space="preserve">QoS Flows </w:t>
            </w:r>
            <w:proofErr w:type="gramStart"/>
            <w:r w:rsidRPr="00204BB6">
              <w:rPr>
                <w:rFonts w:ascii="Arial" w:eastAsia="Batang" w:hAnsi="Arial"/>
                <w:b/>
                <w:sz w:val="18"/>
                <w:lang w:eastAsia="ja-JP"/>
              </w:rPr>
              <w:t>To</w:t>
            </w:r>
            <w:proofErr w:type="gramEnd"/>
            <w:r w:rsidRPr="00204BB6">
              <w:rPr>
                <w:rFonts w:ascii="Arial" w:eastAsia="Batang" w:hAnsi="Arial"/>
                <w:b/>
                <w:sz w:val="18"/>
                <w:lang w:eastAsia="ja-JP"/>
              </w:rPr>
              <w:t xml:space="preserve"> Be </w:t>
            </w:r>
            <w:r w:rsidRPr="00204BB6">
              <w:rPr>
                <w:rFonts w:ascii="Arial" w:eastAsia="Batang" w:hAnsi="Arial"/>
                <w:b/>
                <w:sz w:val="18"/>
                <w:lang w:eastAsia="ja-JP"/>
              </w:rPr>
              <w:lastRenderedPageBreak/>
              <w:t>Modified List</w:t>
            </w:r>
          </w:p>
        </w:tc>
        <w:tc>
          <w:tcPr>
            <w:tcW w:w="1080" w:type="dxa"/>
          </w:tcPr>
          <w:p w14:paraId="4179FC8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FDA9C6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Pr>
          <w:p w14:paraId="00AF7DA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67734B5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D1E889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76A3C4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0DAF5D1" w14:textId="77777777" w:rsidTr="007166AD">
        <w:tc>
          <w:tcPr>
            <w:tcW w:w="2160" w:type="dxa"/>
          </w:tcPr>
          <w:p w14:paraId="16074579"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 xml:space="preserve">&gt;QoS Flows </w:t>
            </w:r>
            <w:proofErr w:type="gramStart"/>
            <w:r w:rsidRPr="00204BB6">
              <w:rPr>
                <w:rFonts w:ascii="Arial" w:eastAsia="Batang" w:hAnsi="Arial"/>
                <w:b/>
                <w:sz w:val="18"/>
                <w:lang w:eastAsia="ja-JP"/>
              </w:rPr>
              <w:t>To</w:t>
            </w:r>
            <w:proofErr w:type="gramEnd"/>
            <w:r w:rsidRPr="00204BB6">
              <w:rPr>
                <w:rFonts w:ascii="Arial" w:eastAsia="Batang" w:hAnsi="Arial"/>
                <w:b/>
                <w:sz w:val="18"/>
                <w:lang w:eastAsia="ja-JP"/>
              </w:rPr>
              <w:t xml:space="preserve"> Be Modified Item</w:t>
            </w:r>
          </w:p>
        </w:tc>
        <w:tc>
          <w:tcPr>
            <w:tcW w:w="1080" w:type="dxa"/>
          </w:tcPr>
          <w:p w14:paraId="3000E6BC"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DA0817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bCs/>
                <w:i/>
                <w:sz w:val="18"/>
                <w:szCs w:val="18"/>
                <w:lang w:eastAsia="ja-JP"/>
              </w:rPr>
              <w:t>1</w:t>
            </w:r>
            <w:proofErr w:type="gramStart"/>
            <w:r w:rsidRPr="00204BB6">
              <w:rPr>
                <w:rFonts w:ascii="Arial" w:eastAsia="Times New Roman" w:hAnsi="Arial"/>
                <w:bCs/>
                <w:i/>
                <w:sz w:val="18"/>
                <w:szCs w:val="18"/>
                <w:lang w:eastAsia="ja-JP"/>
              </w:rPr>
              <w:t xml:space="preserve"> ..</w:t>
            </w:r>
            <w:proofErr w:type="gramEnd"/>
            <w:r w:rsidRPr="00204BB6">
              <w:rPr>
                <w:rFonts w:ascii="Arial" w:eastAsia="Times New Roman" w:hAnsi="Arial"/>
                <w:bCs/>
                <w:i/>
                <w:sz w:val="18"/>
                <w:szCs w:val="18"/>
                <w:lang w:eastAsia="ja-JP"/>
              </w:rPr>
              <w:t xml:space="preserve"> &lt;</w:t>
            </w:r>
            <w:proofErr w:type="spellStart"/>
            <w:r w:rsidRPr="00204BB6">
              <w:rPr>
                <w:rFonts w:ascii="Arial" w:eastAsia="Times New Roman" w:hAnsi="Arial"/>
                <w:bCs/>
                <w:i/>
                <w:sz w:val="18"/>
                <w:szCs w:val="18"/>
                <w:lang w:eastAsia="ja-JP"/>
              </w:rPr>
              <w:t>maxnoofQoSFlows</w:t>
            </w:r>
            <w:proofErr w:type="spellEnd"/>
            <w:r w:rsidRPr="00204BB6">
              <w:rPr>
                <w:rFonts w:ascii="Arial" w:eastAsia="Times New Roman" w:hAnsi="Arial"/>
                <w:bCs/>
                <w:i/>
                <w:sz w:val="18"/>
                <w:szCs w:val="18"/>
                <w:lang w:eastAsia="ja-JP"/>
              </w:rPr>
              <w:t>&gt;</w:t>
            </w:r>
          </w:p>
        </w:tc>
        <w:tc>
          <w:tcPr>
            <w:tcW w:w="1512" w:type="dxa"/>
          </w:tcPr>
          <w:p w14:paraId="0194149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28E6B49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5AA75C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6775E4E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5C199653" w14:textId="77777777" w:rsidTr="007166AD">
        <w:tc>
          <w:tcPr>
            <w:tcW w:w="2160" w:type="dxa"/>
          </w:tcPr>
          <w:p w14:paraId="5B15177C"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&gt;&gt;QoS Flow </w:t>
            </w:r>
            <w:r w:rsidRPr="00204BB6">
              <w:rPr>
                <w:rFonts w:ascii="Arial" w:eastAsia="Times New Roman" w:hAnsi="Arial" w:cs="Arial"/>
                <w:bCs/>
                <w:iCs/>
                <w:sz w:val="18"/>
                <w:lang w:eastAsia="ja-JP"/>
              </w:rPr>
              <w:t>Identifier</w:t>
            </w:r>
            <w:r w:rsidRPr="00204BB6">
              <w:rPr>
                <w:rFonts w:ascii="Arial" w:eastAsia="Times New Roman" w:hAnsi="Arial"/>
                <w:sz w:val="18"/>
                <w:lang w:eastAsia="ja-JP"/>
              </w:rPr>
              <w:t xml:space="preserve"> </w:t>
            </w:r>
          </w:p>
        </w:tc>
        <w:tc>
          <w:tcPr>
            <w:tcW w:w="1080" w:type="dxa"/>
          </w:tcPr>
          <w:p w14:paraId="5332D19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5F9FEDD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57341D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9.2.3.10</w:t>
            </w:r>
          </w:p>
        </w:tc>
        <w:tc>
          <w:tcPr>
            <w:tcW w:w="1728" w:type="dxa"/>
          </w:tcPr>
          <w:p w14:paraId="01B1C9E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C9C1D0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C127B8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5C230AE" w14:textId="77777777" w:rsidTr="007166AD">
        <w:tc>
          <w:tcPr>
            <w:tcW w:w="2160" w:type="dxa"/>
          </w:tcPr>
          <w:p w14:paraId="5CA8D56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&gt;&gt;QoS Flow Level</w:t>
            </w:r>
            <w:r w:rsidRPr="00204BB6">
              <w:rPr>
                <w:rFonts w:ascii="Arial" w:eastAsia="Times New Roman" w:hAnsi="Arial"/>
                <w:sz w:val="18"/>
                <w:lang w:eastAsia="ja-JP"/>
              </w:rPr>
              <w:t xml:space="preserve"> QoS Parameters </w:t>
            </w:r>
          </w:p>
        </w:tc>
        <w:tc>
          <w:tcPr>
            <w:tcW w:w="1080" w:type="dxa"/>
          </w:tcPr>
          <w:p w14:paraId="540FB5CC"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79BE23B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E6DA7D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ko-KR"/>
              </w:rPr>
              <w:t>9.2.3.5</w:t>
            </w:r>
          </w:p>
        </w:tc>
        <w:tc>
          <w:tcPr>
            <w:tcW w:w="1728" w:type="dxa"/>
          </w:tcPr>
          <w:p w14:paraId="1FCD5E3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For GBR QoS flows, this IE contains GBR QoS flow information as received at NG-C </w:t>
            </w:r>
          </w:p>
        </w:tc>
        <w:tc>
          <w:tcPr>
            <w:tcW w:w="1080" w:type="dxa"/>
          </w:tcPr>
          <w:p w14:paraId="24A34B4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78BB59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88320E3" w14:textId="77777777" w:rsidTr="007166AD">
        <w:tc>
          <w:tcPr>
            <w:tcW w:w="2160" w:type="dxa"/>
          </w:tcPr>
          <w:p w14:paraId="75D26058"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&gt;&gt;Offered GBR QoS Flow Information</w:t>
            </w:r>
            <w:r w:rsidRPr="00204BB6">
              <w:rPr>
                <w:rFonts w:ascii="Arial" w:eastAsia="Times New Roman" w:hAnsi="Arial"/>
                <w:sz w:val="18"/>
                <w:lang w:eastAsia="ja-JP"/>
              </w:rPr>
              <w:t xml:space="preserve"> </w:t>
            </w:r>
          </w:p>
        </w:tc>
        <w:tc>
          <w:tcPr>
            <w:tcW w:w="1080" w:type="dxa"/>
          </w:tcPr>
          <w:p w14:paraId="22C707B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487F686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AD5BD8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GBR QoS Flow Information</w:t>
            </w:r>
          </w:p>
          <w:p w14:paraId="54D4595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9.2.3.6</w:t>
            </w:r>
          </w:p>
        </w:tc>
        <w:tc>
          <w:tcPr>
            <w:tcW w:w="1728" w:type="dxa"/>
          </w:tcPr>
          <w:p w14:paraId="7173C65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This IE contains M-Node offered GBR QoS Flow Information. </w:t>
            </w:r>
          </w:p>
        </w:tc>
        <w:tc>
          <w:tcPr>
            <w:tcW w:w="1080" w:type="dxa"/>
          </w:tcPr>
          <w:p w14:paraId="018C64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01E710F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B85BCD1" w14:textId="77777777" w:rsidTr="007166AD">
        <w:tc>
          <w:tcPr>
            <w:tcW w:w="2160" w:type="dxa"/>
          </w:tcPr>
          <w:p w14:paraId="7991702D"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&gt;&gt;QoS Flow Mapping Indication</w:t>
            </w:r>
          </w:p>
        </w:tc>
        <w:tc>
          <w:tcPr>
            <w:tcW w:w="1080" w:type="dxa"/>
          </w:tcPr>
          <w:p w14:paraId="5B89596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3F36DD8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6DDE84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ko-KR"/>
              </w:rPr>
              <w:t>9.2.3.79</w:t>
            </w:r>
          </w:p>
        </w:tc>
        <w:tc>
          <w:tcPr>
            <w:tcW w:w="1728" w:type="dxa"/>
          </w:tcPr>
          <w:p w14:paraId="7A24A9E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cs="Arial"/>
                <w:sz w:val="18"/>
                <w:szCs w:val="18"/>
                <w:lang w:eastAsia="ja-JP"/>
              </w:rPr>
              <w:t>This IE is</w:t>
            </w:r>
            <w:r w:rsidRPr="00204BB6">
              <w:rPr>
                <w:rFonts w:ascii="Arial" w:eastAsia="Yu Mincho" w:hAnsi="Arial"/>
                <w:sz w:val="18"/>
                <w:lang w:eastAsia="ja-JP"/>
              </w:rPr>
              <w:t xml:space="preserve"> not applicable in this version of the specification.</w:t>
            </w:r>
          </w:p>
        </w:tc>
        <w:tc>
          <w:tcPr>
            <w:tcW w:w="1080" w:type="dxa"/>
          </w:tcPr>
          <w:p w14:paraId="6B97195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w:t>
            </w:r>
          </w:p>
        </w:tc>
        <w:tc>
          <w:tcPr>
            <w:tcW w:w="1080" w:type="dxa"/>
          </w:tcPr>
          <w:p w14:paraId="1EB5478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6BE1282C" w14:textId="77777777" w:rsidTr="007166AD">
        <w:tc>
          <w:tcPr>
            <w:tcW w:w="2160" w:type="dxa"/>
          </w:tcPr>
          <w:p w14:paraId="44A96F4C"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&gt;&gt;TSC Traffic Characteristics</w:t>
            </w:r>
          </w:p>
        </w:tc>
        <w:tc>
          <w:tcPr>
            <w:tcW w:w="1080" w:type="dxa"/>
          </w:tcPr>
          <w:p w14:paraId="331F9A7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宋体" w:hAnsi="Arial" w:hint="eastAsia"/>
                <w:sz w:val="18"/>
                <w:lang w:eastAsia="zh-CN"/>
              </w:rPr>
              <w:t>O</w:t>
            </w:r>
          </w:p>
        </w:tc>
        <w:tc>
          <w:tcPr>
            <w:tcW w:w="1080" w:type="dxa"/>
          </w:tcPr>
          <w:p w14:paraId="5E768C1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4EA4B8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ko-KR"/>
              </w:rPr>
              <w:t>9.2.3.114</w:t>
            </w:r>
          </w:p>
        </w:tc>
        <w:tc>
          <w:tcPr>
            <w:tcW w:w="1728" w:type="dxa"/>
          </w:tcPr>
          <w:p w14:paraId="2B5FE105" w14:textId="249BAFED" w:rsidR="00204BB6" w:rsidRPr="00204BB6" w:rsidRDefault="00BC2039" w:rsidP="00204BB6">
            <w:pPr>
              <w:widowControl w:val="0"/>
              <w:overflowPunct w:val="0"/>
              <w:autoSpaceDE w:val="0"/>
              <w:autoSpaceDN w:val="0"/>
              <w:adjustRightInd w:val="0"/>
              <w:spacing w:after="0"/>
              <w:textAlignment w:val="baseline"/>
              <w:rPr>
                <w:rFonts w:ascii="Arial" w:eastAsia="Times New Roman" w:hAnsi="Arial"/>
                <w:iCs/>
                <w:sz w:val="18"/>
                <w:lang w:eastAsia="ja-JP"/>
              </w:rPr>
            </w:pPr>
            <w:ins w:id="20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18483D0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algun Gothic" w:hAnsi="Arial"/>
                <w:sz w:val="18"/>
                <w:lang w:eastAsia="ko-KR"/>
              </w:rPr>
              <w:t>YES</w:t>
            </w:r>
          </w:p>
        </w:tc>
        <w:tc>
          <w:tcPr>
            <w:tcW w:w="1080" w:type="dxa"/>
          </w:tcPr>
          <w:p w14:paraId="265A28E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Malgun Gothic" w:hAnsi="Arial"/>
                <w:sz w:val="18"/>
                <w:lang w:eastAsia="ko-KR"/>
              </w:rPr>
              <w:t>ignore</w:t>
            </w:r>
          </w:p>
        </w:tc>
      </w:tr>
      <w:tr w:rsidR="00204BB6" w:rsidRPr="00204BB6" w14:paraId="1FE0E5F4" w14:textId="77777777" w:rsidTr="007166AD">
        <w:tc>
          <w:tcPr>
            <w:tcW w:w="2160" w:type="dxa"/>
          </w:tcPr>
          <w:p w14:paraId="37CF078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hint="eastAsia"/>
                <w:sz w:val="18"/>
                <w:lang w:eastAsia="ko-KR"/>
              </w:rPr>
              <w:t>&gt;&gt;</w:t>
            </w:r>
            <w:r w:rsidRPr="00204BB6">
              <w:rPr>
                <w:rFonts w:ascii="Arial" w:eastAsia="Batang" w:hAnsi="Arial"/>
                <w:sz w:val="18"/>
                <w:lang w:eastAsia="ko-KR"/>
              </w:rPr>
              <w:t>Redundant QoS Flow Indicator</w:t>
            </w:r>
          </w:p>
        </w:tc>
        <w:tc>
          <w:tcPr>
            <w:tcW w:w="1080" w:type="dxa"/>
          </w:tcPr>
          <w:p w14:paraId="1C60EDCF"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4D8FEC4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5681D9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ko-KR"/>
              </w:rPr>
              <w:t>9.2.3.118</w:t>
            </w:r>
          </w:p>
        </w:tc>
        <w:tc>
          <w:tcPr>
            <w:tcW w:w="1728" w:type="dxa"/>
          </w:tcPr>
          <w:p w14:paraId="2644BDE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635B3F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宋体" w:hAnsi="Arial"/>
                <w:sz w:val="18"/>
                <w:lang w:eastAsia="ko-KR"/>
              </w:rPr>
              <w:t>YES</w:t>
            </w:r>
          </w:p>
        </w:tc>
        <w:tc>
          <w:tcPr>
            <w:tcW w:w="1080" w:type="dxa"/>
          </w:tcPr>
          <w:p w14:paraId="4545BFE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宋体" w:hAnsi="Arial"/>
                <w:iCs/>
                <w:sz w:val="18"/>
                <w:lang w:eastAsia="ko-KR"/>
              </w:rPr>
              <w:t>ignore</w:t>
            </w:r>
          </w:p>
        </w:tc>
      </w:tr>
      <w:tr w:rsidR="00204BB6" w:rsidRPr="00204BB6" w14:paraId="51DF9CB7" w14:textId="77777777" w:rsidTr="007166AD">
        <w:tc>
          <w:tcPr>
            <w:tcW w:w="2160" w:type="dxa"/>
            <w:tcBorders>
              <w:top w:val="single" w:sz="4" w:space="0" w:color="auto"/>
              <w:left w:val="single" w:sz="4" w:space="0" w:color="auto"/>
              <w:bottom w:val="single" w:sz="4" w:space="0" w:color="auto"/>
              <w:right w:val="single" w:sz="4" w:space="0" w:color="auto"/>
            </w:tcBorders>
          </w:tcPr>
          <w:p w14:paraId="11E288F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 xml:space="preserve">QoS Flows </w:t>
            </w:r>
            <w:proofErr w:type="gramStart"/>
            <w:r w:rsidRPr="00204BB6">
              <w:rPr>
                <w:rFonts w:ascii="Arial" w:eastAsia="Batang" w:hAnsi="Arial"/>
                <w:sz w:val="18"/>
                <w:lang w:eastAsia="ja-JP"/>
              </w:rPr>
              <w:t>To</w:t>
            </w:r>
            <w:proofErr w:type="gramEnd"/>
            <w:r w:rsidRPr="00204BB6">
              <w:rPr>
                <w:rFonts w:ascii="Arial" w:eastAsia="Batang" w:hAnsi="Arial"/>
                <w:sz w:val="18"/>
                <w:lang w:eastAsia="ja-JP"/>
              </w:rPr>
              <w:t xml:space="preserve"> Be Released List</w:t>
            </w:r>
          </w:p>
        </w:tc>
        <w:tc>
          <w:tcPr>
            <w:tcW w:w="1080" w:type="dxa"/>
            <w:tcBorders>
              <w:top w:val="single" w:sz="4" w:space="0" w:color="auto"/>
              <w:left w:val="single" w:sz="4" w:space="0" w:color="auto"/>
              <w:bottom w:val="single" w:sz="4" w:space="0" w:color="auto"/>
              <w:right w:val="single" w:sz="4" w:space="0" w:color="auto"/>
            </w:tcBorders>
          </w:tcPr>
          <w:p w14:paraId="3AAD8F4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5F447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4D1FAE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QoS Flow List with Cause</w:t>
            </w:r>
          </w:p>
          <w:p w14:paraId="3693EE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9.2.1.4</w:t>
            </w:r>
          </w:p>
        </w:tc>
        <w:tc>
          <w:tcPr>
            <w:tcW w:w="1728" w:type="dxa"/>
            <w:tcBorders>
              <w:top w:val="single" w:sz="4" w:space="0" w:color="auto"/>
              <w:left w:val="single" w:sz="4" w:space="0" w:color="auto"/>
              <w:bottom w:val="single" w:sz="4" w:space="0" w:color="auto"/>
              <w:right w:val="single" w:sz="4" w:space="0" w:color="auto"/>
            </w:tcBorders>
          </w:tcPr>
          <w:p w14:paraId="6443ABF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29C11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E20B7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DB63C0B" w14:textId="77777777" w:rsidTr="007166AD">
        <w:tc>
          <w:tcPr>
            <w:tcW w:w="2160" w:type="dxa"/>
            <w:tcBorders>
              <w:top w:val="single" w:sz="4" w:space="0" w:color="auto"/>
              <w:left w:val="single" w:sz="4" w:space="0" w:color="auto"/>
              <w:bottom w:val="single" w:sz="4" w:space="0" w:color="auto"/>
              <w:right w:val="single" w:sz="4" w:space="0" w:color="auto"/>
            </w:tcBorders>
          </w:tcPr>
          <w:p w14:paraId="0A8BFE5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b/>
                <w:sz w:val="18"/>
                <w:lang w:eastAsia="ja-JP"/>
              </w:rPr>
            </w:pPr>
            <w:r w:rsidRPr="00204BB6">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37A7F0C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CC87C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18127A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2DABC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8553F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2766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758AB129" w14:textId="77777777" w:rsidTr="007166AD">
        <w:tc>
          <w:tcPr>
            <w:tcW w:w="2160" w:type="dxa"/>
            <w:tcBorders>
              <w:top w:val="single" w:sz="4" w:space="0" w:color="auto"/>
              <w:left w:val="single" w:sz="4" w:space="0" w:color="auto"/>
              <w:bottom w:val="single" w:sz="4" w:space="0" w:color="auto"/>
              <w:right w:val="single" w:sz="4" w:space="0" w:color="auto"/>
            </w:tcBorders>
          </w:tcPr>
          <w:p w14:paraId="732A42EA"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375611C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BF5DCF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1</w:t>
            </w:r>
            <w:proofErr w:type="gramStart"/>
            <w:r w:rsidRPr="00204BB6">
              <w:rPr>
                <w:rFonts w:ascii="Arial" w:eastAsia="Times New Roman" w:hAnsi="Arial"/>
                <w:i/>
                <w:sz w:val="18"/>
                <w:lang w:eastAsia="ja-JP"/>
              </w:rPr>
              <w:t xml:space="preserve"> ..</w:t>
            </w:r>
            <w:proofErr w:type="gramEnd"/>
            <w:r w:rsidRPr="00204BB6">
              <w:rPr>
                <w:rFonts w:ascii="Arial" w:eastAsia="Times New Roman" w:hAnsi="Arial"/>
                <w:i/>
                <w:sz w:val="18"/>
                <w:lang w:eastAsia="ja-JP"/>
              </w:rPr>
              <w:t xml:space="preserve"> &lt;</w:t>
            </w:r>
            <w:proofErr w:type="spellStart"/>
            <w:r w:rsidRPr="00204BB6">
              <w:rPr>
                <w:rFonts w:ascii="Arial" w:eastAsia="Times New Roman" w:hAnsi="Arial"/>
                <w:i/>
                <w:sz w:val="18"/>
                <w:lang w:eastAsia="ja-JP"/>
              </w:rPr>
              <w:t>maxnoofDRBs</w:t>
            </w:r>
            <w:proofErr w:type="spellEnd"/>
            <w:r w:rsidRPr="00204BB6">
              <w:rPr>
                <w:rFonts w:ascii="Arial" w:eastAsia="Times New Roman" w:hAnsi="Arial"/>
                <w:i/>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22B7E8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9A19F8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2483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48A91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BE6E1D8" w14:textId="77777777" w:rsidTr="007166AD">
        <w:tc>
          <w:tcPr>
            <w:tcW w:w="2160" w:type="dxa"/>
            <w:tcBorders>
              <w:top w:val="single" w:sz="4" w:space="0" w:color="auto"/>
              <w:left w:val="single" w:sz="4" w:space="0" w:color="auto"/>
              <w:bottom w:val="single" w:sz="4" w:space="0" w:color="auto"/>
              <w:right w:val="single" w:sz="4" w:space="0" w:color="auto"/>
            </w:tcBorders>
          </w:tcPr>
          <w:p w14:paraId="64BB76BE"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06C732D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2F51C9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56D48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E24FD3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11FDB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3F492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14DAFBC" w14:textId="77777777" w:rsidTr="007166AD">
        <w:tc>
          <w:tcPr>
            <w:tcW w:w="2160" w:type="dxa"/>
            <w:tcBorders>
              <w:top w:val="single" w:sz="4" w:space="0" w:color="auto"/>
              <w:left w:val="single" w:sz="4" w:space="0" w:color="auto"/>
              <w:bottom w:val="single" w:sz="4" w:space="0" w:color="auto"/>
              <w:right w:val="single" w:sz="4" w:space="0" w:color="auto"/>
            </w:tcBorders>
          </w:tcPr>
          <w:p w14:paraId="5372F28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&gt;&gt;MN DL CG UP TNL Information</w:t>
            </w:r>
          </w:p>
        </w:tc>
        <w:tc>
          <w:tcPr>
            <w:tcW w:w="1080" w:type="dxa"/>
            <w:tcBorders>
              <w:top w:val="single" w:sz="4" w:space="0" w:color="auto"/>
              <w:left w:val="single" w:sz="4" w:space="0" w:color="auto"/>
              <w:bottom w:val="single" w:sz="4" w:space="0" w:color="auto"/>
              <w:right w:val="single" w:sz="4" w:space="0" w:color="auto"/>
            </w:tcBorders>
          </w:tcPr>
          <w:p w14:paraId="7BCF4E27"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AF62CF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2726A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46023C8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M-NG-RAN node GTP-U endpoint(s) of a DRB’s </w:t>
            </w:r>
            <w:proofErr w:type="spellStart"/>
            <w:r w:rsidRPr="00204BB6">
              <w:rPr>
                <w:rFonts w:ascii="Arial" w:eastAsia="Times New Roman" w:hAnsi="Arial"/>
                <w:iCs/>
                <w:sz w:val="18"/>
                <w:lang w:eastAsia="ja-JP"/>
              </w:rPr>
              <w:t>Xn</w:t>
            </w:r>
            <w:proofErr w:type="spellEnd"/>
            <w:r w:rsidRPr="00204BB6">
              <w:rPr>
                <w:rFonts w:ascii="Arial" w:eastAsia="Times New Roman" w:hAnsi="Arial"/>
                <w:iCs/>
                <w:sz w:val="18"/>
                <w:lang w:eastAsia="ja-JP"/>
              </w:rPr>
              <w:t xml:space="preserve"> transport bearer at its lower layer 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5ED9679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68673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7E12E94" w14:textId="77777777" w:rsidTr="007166AD">
        <w:tc>
          <w:tcPr>
            <w:tcW w:w="2160" w:type="dxa"/>
            <w:tcBorders>
              <w:top w:val="single" w:sz="4" w:space="0" w:color="auto"/>
              <w:left w:val="single" w:sz="4" w:space="0" w:color="auto"/>
              <w:bottom w:val="single" w:sz="4" w:space="0" w:color="auto"/>
              <w:right w:val="single" w:sz="4" w:space="0" w:color="auto"/>
            </w:tcBorders>
          </w:tcPr>
          <w:p w14:paraId="3C5B7C9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&gt;&gt;secondary MN DL </w:t>
            </w:r>
            <w:r w:rsidRPr="00204BB6">
              <w:rPr>
                <w:rFonts w:ascii="Arial" w:eastAsia="宋体" w:hAnsi="Arial" w:hint="eastAsia"/>
                <w:sz w:val="18"/>
                <w:lang w:val="en-US" w:eastAsia="zh-CN"/>
              </w:rPr>
              <w:t>CG</w:t>
            </w:r>
            <w:r w:rsidRPr="00204BB6">
              <w:rPr>
                <w:rFonts w:ascii="Arial" w:eastAsia="Batang" w:hAnsi="Arial"/>
                <w:sz w:val="18"/>
                <w:lang w:eastAsia="ja-JP"/>
              </w:rPr>
              <w:t xml:space="preserve"> UP TNL Information</w:t>
            </w:r>
          </w:p>
        </w:tc>
        <w:tc>
          <w:tcPr>
            <w:tcW w:w="1080" w:type="dxa"/>
            <w:tcBorders>
              <w:top w:val="single" w:sz="4" w:space="0" w:color="auto"/>
              <w:left w:val="single" w:sz="4" w:space="0" w:color="auto"/>
              <w:bottom w:val="single" w:sz="4" w:space="0" w:color="auto"/>
              <w:right w:val="single" w:sz="4" w:space="0" w:color="auto"/>
            </w:tcBorders>
          </w:tcPr>
          <w:p w14:paraId="1CC776A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B20080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6E0340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6238E1A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M-NG-RAN node GTP-U endpoint(s) of a DRB’s </w:t>
            </w:r>
            <w:proofErr w:type="spellStart"/>
            <w:r w:rsidRPr="00204BB6">
              <w:rPr>
                <w:rFonts w:ascii="Arial" w:eastAsia="Times New Roman" w:hAnsi="Arial"/>
                <w:iCs/>
                <w:sz w:val="18"/>
                <w:lang w:eastAsia="ja-JP"/>
              </w:rPr>
              <w:t>Xn</w:t>
            </w:r>
            <w:proofErr w:type="spellEnd"/>
            <w:r w:rsidRPr="00204BB6">
              <w:rPr>
                <w:rFonts w:ascii="Arial" w:eastAsia="Times New Roman" w:hAnsi="Arial"/>
                <w:iCs/>
                <w:sz w:val="18"/>
                <w:lang w:eastAsia="ja-JP"/>
              </w:rPr>
              <w:t xml:space="preserve"> transport bearer at its lower layer 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3B36DB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7E71D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74D13B7B" w14:textId="77777777" w:rsidTr="007166AD">
        <w:tc>
          <w:tcPr>
            <w:tcW w:w="2160" w:type="dxa"/>
            <w:tcBorders>
              <w:top w:val="single" w:sz="4" w:space="0" w:color="auto"/>
              <w:left w:val="single" w:sz="4" w:space="0" w:color="auto"/>
              <w:bottom w:val="single" w:sz="4" w:space="0" w:color="auto"/>
              <w:right w:val="single" w:sz="4" w:space="0" w:color="auto"/>
            </w:tcBorders>
          </w:tcPr>
          <w:p w14:paraId="64C49A76"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656691A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AEDDBD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18188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9.2.3.70</w:t>
            </w:r>
          </w:p>
        </w:tc>
        <w:tc>
          <w:tcPr>
            <w:tcW w:w="1728" w:type="dxa"/>
            <w:tcBorders>
              <w:top w:val="single" w:sz="4" w:space="0" w:color="auto"/>
              <w:left w:val="single" w:sz="4" w:space="0" w:color="auto"/>
              <w:bottom w:val="single" w:sz="4" w:space="0" w:color="auto"/>
              <w:right w:val="single" w:sz="4" w:space="0" w:color="auto"/>
            </w:tcBorders>
          </w:tcPr>
          <w:p w14:paraId="7171E72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LCID for primary path </w:t>
            </w:r>
            <w:r w:rsidRPr="00204BB6">
              <w:rPr>
                <w:rFonts w:ascii="Arial" w:eastAsia="宋体" w:hAnsi="Arial"/>
                <w:iCs/>
                <w:sz w:val="18"/>
                <w:lang w:eastAsia="ko-KR"/>
              </w:rPr>
              <w:t>or LCID for split secondary path for fallback to split bearer</w:t>
            </w:r>
            <w:r w:rsidRPr="00204BB6">
              <w:rPr>
                <w:rFonts w:ascii="Arial" w:eastAsia="Times New Roman" w:hAnsi="Arial"/>
                <w:iCs/>
                <w:sz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9BEBE62"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9A8AF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E399AB0" w14:textId="77777777" w:rsidTr="007166AD">
        <w:tc>
          <w:tcPr>
            <w:tcW w:w="2160" w:type="dxa"/>
            <w:tcBorders>
              <w:top w:val="single" w:sz="4" w:space="0" w:color="auto"/>
              <w:left w:val="single" w:sz="4" w:space="0" w:color="auto"/>
              <w:bottom w:val="single" w:sz="4" w:space="0" w:color="auto"/>
              <w:right w:val="single" w:sz="4" w:space="0" w:color="auto"/>
            </w:tcBorders>
          </w:tcPr>
          <w:p w14:paraId="19E3C82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&gt;&gt;RLC Status</w:t>
            </w:r>
          </w:p>
        </w:tc>
        <w:tc>
          <w:tcPr>
            <w:tcW w:w="1080" w:type="dxa"/>
            <w:tcBorders>
              <w:top w:val="single" w:sz="4" w:space="0" w:color="auto"/>
              <w:left w:val="single" w:sz="4" w:space="0" w:color="auto"/>
              <w:bottom w:val="single" w:sz="4" w:space="0" w:color="auto"/>
              <w:right w:val="single" w:sz="4" w:space="0" w:color="auto"/>
            </w:tcBorders>
          </w:tcPr>
          <w:p w14:paraId="528284B7"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2A46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E67820"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9.2.3.80</w:t>
            </w:r>
          </w:p>
        </w:tc>
        <w:tc>
          <w:tcPr>
            <w:tcW w:w="1728" w:type="dxa"/>
            <w:tcBorders>
              <w:top w:val="single" w:sz="4" w:space="0" w:color="auto"/>
              <w:left w:val="single" w:sz="4" w:space="0" w:color="auto"/>
              <w:bottom w:val="single" w:sz="4" w:space="0" w:color="auto"/>
              <w:right w:val="single" w:sz="4" w:space="0" w:color="auto"/>
            </w:tcBorders>
          </w:tcPr>
          <w:p w14:paraId="689B214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59008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76236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908F4AE" w14:textId="77777777" w:rsidTr="007166AD">
        <w:tc>
          <w:tcPr>
            <w:tcW w:w="2160" w:type="dxa"/>
            <w:tcBorders>
              <w:top w:val="single" w:sz="4" w:space="0" w:color="auto"/>
              <w:left w:val="single" w:sz="4" w:space="0" w:color="auto"/>
              <w:bottom w:val="single" w:sz="4" w:space="0" w:color="auto"/>
              <w:right w:val="single" w:sz="4" w:space="0" w:color="auto"/>
            </w:tcBorders>
          </w:tcPr>
          <w:p w14:paraId="52F00B1B"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DE6FB59"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457EC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21DF61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276504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FF2B87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宋体"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D9C878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ko-KR"/>
              </w:rPr>
              <w:t>ignore</w:t>
            </w:r>
          </w:p>
        </w:tc>
      </w:tr>
      <w:tr w:rsidR="00204BB6" w:rsidRPr="00204BB6" w14:paraId="1DC1A72D" w14:textId="77777777" w:rsidTr="007166AD">
        <w:tc>
          <w:tcPr>
            <w:tcW w:w="2160" w:type="dxa"/>
            <w:tcBorders>
              <w:top w:val="single" w:sz="4" w:space="0" w:color="auto"/>
              <w:left w:val="single" w:sz="4" w:space="0" w:color="auto"/>
              <w:bottom w:val="single" w:sz="4" w:space="0" w:color="auto"/>
              <w:right w:val="single" w:sz="4" w:space="0" w:color="auto"/>
            </w:tcBorders>
          </w:tcPr>
          <w:p w14:paraId="079F837E" w14:textId="77777777" w:rsidR="00204BB6" w:rsidRPr="00204BB6" w:rsidRDefault="00204BB6" w:rsidP="00204BB6">
            <w:pPr>
              <w:widowControl w:val="0"/>
              <w:overflowPunct w:val="0"/>
              <w:autoSpaceDE w:val="0"/>
              <w:autoSpaceDN w:val="0"/>
              <w:adjustRightInd w:val="0"/>
              <w:spacing w:after="0"/>
              <w:ind w:left="340"/>
              <w:textAlignment w:val="baseline"/>
              <w:rPr>
                <w:rFonts w:ascii="Arial" w:eastAsia="Batang" w:hAnsi="Arial"/>
                <w:sz w:val="18"/>
                <w:lang w:eastAsia="ja-JP"/>
              </w:rPr>
            </w:pPr>
            <w:r w:rsidRPr="00204BB6">
              <w:rPr>
                <w:rFonts w:ascii="Arial" w:eastAsia="Batang" w:hAnsi="Arial"/>
                <w:b/>
                <w:sz w:val="18"/>
                <w:lang w:eastAsia="ja-JP"/>
              </w:rPr>
              <w:t xml:space="preserve">&gt;&gt;&gt;Additional </w:t>
            </w:r>
            <w:r w:rsidRPr="00204BB6">
              <w:rPr>
                <w:rFonts w:ascii="Arial" w:eastAsia="Batang" w:hAnsi="Arial"/>
                <w:b/>
                <w:sz w:val="18"/>
                <w:lang w:eastAsia="ja-JP"/>
              </w:rPr>
              <w:lastRenderedPageBreak/>
              <w:t>PDCP Duplication TNL Item</w:t>
            </w:r>
          </w:p>
        </w:tc>
        <w:tc>
          <w:tcPr>
            <w:tcW w:w="1080" w:type="dxa"/>
            <w:tcBorders>
              <w:top w:val="single" w:sz="4" w:space="0" w:color="auto"/>
              <w:left w:val="single" w:sz="4" w:space="0" w:color="auto"/>
              <w:bottom w:val="single" w:sz="4" w:space="0" w:color="auto"/>
              <w:right w:val="single" w:sz="4" w:space="0" w:color="auto"/>
            </w:tcBorders>
          </w:tcPr>
          <w:p w14:paraId="0D8428C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1E2AD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1</w:t>
            </w:r>
            <w:proofErr w:type="gramStart"/>
            <w:r w:rsidRPr="00204BB6">
              <w:rPr>
                <w:rFonts w:ascii="Arial" w:eastAsia="Times New Roman" w:hAnsi="Arial"/>
                <w:i/>
                <w:sz w:val="18"/>
                <w:lang w:eastAsia="ja-JP"/>
              </w:rPr>
              <w:t xml:space="preserve"> ..</w:t>
            </w:r>
            <w:proofErr w:type="gramEnd"/>
            <w:r w:rsidRPr="00204BB6">
              <w:rPr>
                <w:rFonts w:ascii="Arial" w:eastAsia="Times New Roman" w:hAnsi="Arial"/>
                <w:i/>
                <w:sz w:val="18"/>
                <w:lang w:eastAsia="ja-JP"/>
              </w:rPr>
              <w:t xml:space="preserve"> </w:t>
            </w:r>
            <w:r w:rsidRPr="00204BB6">
              <w:rPr>
                <w:rFonts w:ascii="Arial" w:eastAsia="Times New Roman" w:hAnsi="Arial"/>
                <w:i/>
                <w:sz w:val="18"/>
                <w:lang w:eastAsia="ja-JP"/>
              </w:rPr>
              <w:lastRenderedPageBreak/>
              <w:t>&lt;</w:t>
            </w:r>
            <w:proofErr w:type="spellStart"/>
            <w:r w:rsidRPr="00204BB6">
              <w:rPr>
                <w:rFonts w:ascii="Arial" w:eastAsia="Times New Roman" w:hAnsi="Arial"/>
                <w:i/>
                <w:sz w:val="18"/>
                <w:lang w:eastAsia="ja-JP"/>
              </w:rPr>
              <w:t>maxnoofAdditionalPDCPDuplicationTNL</w:t>
            </w:r>
            <w:proofErr w:type="spellEnd"/>
            <w:r w:rsidRPr="00204BB6">
              <w:rPr>
                <w:rFonts w:ascii="Arial" w:eastAsia="Times New Roman" w:hAnsi="Arial"/>
                <w:i/>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A5F842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5DAF8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237C2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宋体"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25DA64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0ABA0F3" w14:textId="77777777" w:rsidTr="007166AD">
        <w:tc>
          <w:tcPr>
            <w:tcW w:w="2160" w:type="dxa"/>
            <w:tcBorders>
              <w:top w:val="single" w:sz="4" w:space="0" w:color="auto"/>
              <w:left w:val="single" w:sz="4" w:space="0" w:color="auto"/>
              <w:bottom w:val="single" w:sz="4" w:space="0" w:color="auto"/>
              <w:right w:val="single" w:sz="4" w:space="0" w:color="auto"/>
            </w:tcBorders>
          </w:tcPr>
          <w:p w14:paraId="29371C9A" w14:textId="77777777" w:rsidR="00204BB6" w:rsidRPr="00204BB6" w:rsidRDefault="00204BB6" w:rsidP="00204BB6">
            <w:pPr>
              <w:widowControl w:val="0"/>
              <w:overflowPunct w:val="0"/>
              <w:autoSpaceDE w:val="0"/>
              <w:autoSpaceDN w:val="0"/>
              <w:adjustRightInd w:val="0"/>
              <w:spacing w:after="0"/>
              <w:ind w:left="454"/>
              <w:textAlignment w:val="baseline"/>
              <w:rPr>
                <w:rFonts w:ascii="Arial" w:eastAsia="Batang" w:hAnsi="Arial"/>
                <w:sz w:val="18"/>
                <w:lang w:eastAsia="ja-JP"/>
              </w:rPr>
            </w:pPr>
            <w:r w:rsidRPr="00204BB6">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250FCB6"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宋体"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FBB7D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C9B31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宋体" w:hAnsi="Arial"/>
                <w:sz w:val="18"/>
                <w:lang w:eastAsia="zh-CN"/>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2AE935D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宋体" w:hAnsi="Arial"/>
                <w:sz w:val="18"/>
                <w:lang w:eastAsia="ko-KR"/>
              </w:rPr>
              <w:t xml:space="preserve">M-NG-RAN node GTP-U endpoint(s) of a DRB’s </w:t>
            </w:r>
            <w:proofErr w:type="spellStart"/>
            <w:r w:rsidRPr="00204BB6">
              <w:rPr>
                <w:rFonts w:ascii="Arial" w:eastAsia="宋体" w:hAnsi="Arial"/>
                <w:sz w:val="18"/>
                <w:lang w:eastAsia="ko-KR"/>
              </w:rPr>
              <w:t>Xn</w:t>
            </w:r>
            <w:proofErr w:type="spellEnd"/>
            <w:r w:rsidRPr="00204BB6">
              <w:rPr>
                <w:rFonts w:ascii="Arial" w:eastAsia="宋体" w:hAnsi="Arial"/>
                <w:sz w:val="18"/>
                <w:lang w:eastAsia="ko-KR"/>
              </w:rPr>
              <w:t xml:space="preserve"> transport bearer at its lower layer 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FC3CFA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宋体"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601086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9EFBC14" w14:textId="77777777" w:rsidTr="007166AD">
        <w:tc>
          <w:tcPr>
            <w:tcW w:w="2160" w:type="dxa"/>
            <w:tcBorders>
              <w:top w:val="single" w:sz="4" w:space="0" w:color="auto"/>
              <w:left w:val="single" w:sz="4" w:space="0" w:color="auto"/>
              <w:bottom w:val="single" w:sz="4" w:space="0" w:color="auto"/>
              <w:right w:val="single" w:sz="4" w:space="0" w:color="auto"/>
            </w:tcBorders>
          </w:tcPr>
          <w:p w14:paraId="234A3BBB"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cs="Arial"/>
                <w:sz w:val="18"/>
                <w:szCs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1E24A46"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485B5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FE5C30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Times New Roman" w:hAnsi="Arial" w:cs="Arial"/>
                <w:sz w:val="18"/>
                <w:szCs w:val="18"/>
                <w:lang w:eastAsia="ko-KR"/>
              </w:rPr>
              <w:t>DRB List with Cause</w:t>
            </w:r>
          </w:p>
          <w:p w14:paraId="4C78690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cs="Arial"/>
                <w:sz w:val="18"/>
                <w:szCs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262A1F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ED3C5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303F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57939639" w14:textId="77777777" w:rsidTr="007166AD">
        <w:tc>
          <w:tcPr>
            <w:tcW w:w="2160" w:type="dxa"/>
            <w:tcBorders>
              <w:top w:val="single" w:sz="4" w:space="0" w:color="auto"/>
              <w:left w:val="single" w:sz="4" w:space="0" w:color="auto"/>
              <w:bottom w:val="single" w:sz="4" w:space="0" w:color="auto"/>
              <w:right w:val="single" w:sz="4" w:space="0" w:color="auto"/>
            </w:tcBorders>
          </w:tcPr>
          <w:p w14:paraId="1D0F0364"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Times New Roman" w:hAnsi="Arial"/>
                <w:sz w:val="18"/>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6401C8A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37C7B4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9211E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Times New Roman" w:hAnsi="Arial" w:cs="Arial"/>
                <w:sz w:val="18"/>
                <w:szCs w:val="18"/>
                <w:lang w:eastAsia="ko-KR"/>
              </w:rPr>
              <w:t>9.2.3.92</w:t>
            </w:r>
          </w:p>
        </w:tc>
        <w:tc>
          <w:tcPr>
            <w:tcW w:w="1728" w:type="dxa"/>
            <w:tcBorders>
              <w:top w:val="single" w:sz="4" w:space="0" w:color="auto"/>
              <w:left w:val="single" w:sz="4" w:space="0" w:color="auto"/>
              <w:bottom w:val="single" w:sz="4" w:space="0" w:color="auto"/>
              <w:right w:val="single" w:sz="4" w:space="0" w:color="auto"/>
            </w:tcBorders>
          </w:tcPr>
          <w:p w14:paraId="03C4E2B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39871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00D26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iCs/>
                <w:sz w:val="18"/>
                <w:lang w:eastAsia="ja-JP"/>
              </w:rPr>
              <w:t>ignore</w:t>
            </w:r>
          </w:p>
        </w:tc>
      </w:tr>
      <w:tr w:rsidR="00204BB6" w:rsidRPr="00204BB6" w14:paraId="2D39B5BE" w14:textId="77777777" w:rsidTr="007166AD">
        <w:tc>
          <w:tcPr>
            <w:tcW w:w="2160" w:type="dxa"/>
            <w:tcBorders>
              <w:top w:val="single" w:sz="4" w:space="0" w:color="auto"/>
              <w:left w:val="single" w:sz="4" w:space="0" w:color="auto"/>
              <w:bottom w:val="single" w:sz="4" w:space="0" w:color="auto"/>
              <w:right w:val="single" w:sz="4" w:space="0" w:color="auto"/>
            </w:tcBorders>
          </w:tcPr>
          <w:p w14:paraId="53F6F16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宋体" w:hAnsi="Arial"/>
                <w:sz w:val="18"/>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43970CE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D7AF2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67107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宋体" w:hAnsi="Arial" w:cs="Arial"/>
                <w:sz w:val="18"/>
                <w:szCs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59F02A0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D8A401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宋体"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C9867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宋体" w:hAnsi="Arial"/>
                <w:iCs/>
                <w:sz w:val="18"/>
                <w:lang w:eastAsia="ja-JP"/>
              </w:rPr>
              <w:t>ignore</w:t>
            </w:r>
          </w:p>
        </w:tc>
      </w:tr>
      <w:tr w:rsidR="00204BB6" w:rsidRPr="00204BB6" w14:paraId="3B66C2C3" w14:textId="77777777" w:rsidTr="007166AD">
        <w:tc>
          <w:tcPr>
            <w:tcW w:w="2160" w:type="dxa"/>
            <w:tcBorders>
              <w:top w:val="single" w:sz="4" w:space="0" w:color="auto"/>
              <w:left w:val="single" w:sz="4" w:space="0" w:color="auto"/>
              <w:bottom w:val="single" w:sz="4" w:space="0" w:color="auto"/>
              <w:right w:val="single" w:sz="4" w:space="0" w:color="auto"/>
            </w:tcBorders>
          </w:tcPr>
          <w:p w14:paraId="19FDFA6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3F7B82E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5AAB9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74C1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204BB6">
              <w:rPr>
                <w:rFonts w:ascii="Arial" w:eastAsia="Times New Roman" w:hAnsi="Arial"/>
                <w:iCs/>
                <w:sz w:val="18"/>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674267A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8FD6C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E303B7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ko-KR"/>
              </w:rPr>
              <w:t>ignore</w:t>
            </w:r>
          </w:p>
        </w:tc>
      </w:tr>
      <w:tr w:rsidR="00204BB6" w:rsidRPr="00204BB6" w14:paraId="4FC4537A" w14:textId="77777777" w:rsidTr="007166AD">
        <w:tc>
          <w:tcPr>
            <w:tcW w:w="2160" w:type="dxa"/>
            <w:tcBorders>
              <w:top w:val="single" w:sz="4" w:space="0" w:color="auto"/>
              <w:left w:val="single" w:sz="4" w:space="0" w:color="auto"/>
              <w:bottom w:val="single" w:sz="4" w:space="0" w:color="auto"/>
              <w:right w:val="single" w:sz="4" w:space="0" w:color="auto"/>
            </w:tcBorders>
          </w:tcPr>
          <w:p w14:paraId="704A8DF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77349E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B87FB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081E6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UP Transport Layer Information</w:t>
            </w:r>
          </w:p>
          <w:p w14:paraId="6782C1C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E51259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UPF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2A1C0F7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88FFA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ignore</w:t>
            </w:r>
          </w:p>
        </w:tc>
      </w:tr>
      <w:tr w:rsidR="00204BB6" w:rsidRPr="00204BB6" w14:paraId="3FE2BE6A" w14:textId="77777777" w:rsidTr="007166AD">
        <w:tc>
          <w:tcPr>
            <w:tcW w:w="2160" w:type="dxa"/>
            <w:tcBorders>
              <w:top w:val="single" w:sz="4" w:space="0" w:color="auto"/>
              <w:left w:val="single" w:sz="4" w:space="0" w:color="auto"/>
              <w:bottom w:val="single" w:sz="4" w:space="0" w:color="auto"/>
              <w:right w:val="single" w:sz="4" w:space="0" w:color="auto"/>
            </w:tcBorders>
          </w:tcPr>
          <w:p w14:paraId="39C356C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15E5A40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5D28B2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31B64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Common Network Instance</w:t>
            </w:r>
          </w:p>
          <w:p w14:paraId="232BA55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5C725CE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A64195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D2DC4C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hint="eastAsia"/>
                <w:sz w:val="18"/>
                <w:lang w:eastAsia="ja-JP"/>
              </w:rPr>
              <w:t>ignore</w:t>
            </w:r>
          </w:p>
        </w:tc>
      </w:tr>
      <w:tr w:rsidR="00204BB6" w:rsidRPr="00204BB6" w14:paraId="07C2BBC5" w14:textId="77777777" w:rsidTr="007166AD">
        <w:tc>
          <w:tcPr>
            <w:tcW w:w="2160" w:type="dxa"/>
            <w:tcBorders>
              <w:top w:val="single" w:sz="4" w:space="0" w:color="auto"/>
              <w:left w:val="single" w:sz="4" w:space="0" w:color="auto"/>
              <w:bottom w:val="single" w:sz="4" w:space="0" w:color="auto"/>
              <w:right w:val="single" w:sz="4" w:space="0" w:color="auto"/>
            </w:tcBorders>
          </w:tcPr>
          <w:p w14:paraId="78AFC43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0A077EC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C97311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43444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cs="Arial" w:hint="eastAsia"/>
                <w:sz w:val="18"/>
                <w:szCs w:val="18"/>
                <w:lang w:eastAsia="zh-CN"/>
              </w:rPr>
              <w:t>9.2.</w:t>
            </w:r>
            <w:r w:rsidRPr="00204BB6">
              <w:rPr>
                <w:rFonts w:ascii="Arial" w:eastAsia="Times New Roman" w:hAnsi="Arial" w:cs="Arial"/>
                <w:sz w:val="18"/>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429F3A7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93164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S Mincho" w:hAnsi="Arial" w:hint="eastAsia"/>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C9EE2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S Mincho" w:hAnsi="Arial" w:hint="eastAsia"/>
                <w:iCs/>
                <w:sz w:val="18"/>
                <w:lang w:eastAsia="ja-JP"/>
              </w:rPr>
              <w:t>ignore</w:t>
            </w:r>
          </w:p>
        </w:tc>
      </w:tr>
    </w:tbl>
    <w:p w14:paraId="54AA275E" w14:textId="77777777" w:rsidR="00204BB6" w:rsidRPr="00204BB6" w:rsidRDefault="00204BB6" w:rsidP="00204BB6">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494"/>
      </w:tblGrid>
      <w:tr w:rsidR="00204BB6" w:rsidRPr="00204BB6" w14:paraId="542AC9FD" w14:textId="77777777" w:rsidTr="007166AD">
        <w:tc>
          <w:tcPr>
            <w:tcW w:w="3686" w:type="dxa"/>
          </w:tcPr>
          <w:p w14:paraId="1EB520D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Range bound</w:t>
            </w:r>
          </w:p>
        </w:tc>
        <w:tc>
          <w:tcPr>
            <w:tcW w:w="5494" w:type="dxa"/>
          </w:tcPr>
          <w:p w14:paraId="25B9637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Explanation</w:t>
            </w:r>
          </w:p>
        </w:tc>
      </w:tr>
      <w:tr w:rsidR="00204BB6" w:rsidRPr="00204BB6" w14:paraId="6EF61FED" w14:textId="77777777" w:rsidTr="007166AD">
        <w:tc>
          <w:tcPr>
            <w:tcW w:w="3686" w:type="dxa"/>
          </w:tcPr>
          <w:p w14:paraId="0893DA5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204BB6">
              <w:rPr>
                <w:rFonts w:ascii="Arial" w:eastAsia="Times New Roman" w:hAnsi="Arial"/>
                <w:sz w:val="18"/>
                <w:lang w:eastAsia="ja-JP"/>
              </w:rPr>
              <w:t>maxnoofQoSFlows</w:t>
            </w:r>
            <w:proofErr w:type="spellEnd"/>
          </w:p>
        </w:tc>
        <w:tc>
          <w:tcPr>
            <w:tcW w:w="5494" w:type="dxa"/>
          </w:tcPr>
          <w:p w14:paraId="2B2CC10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Maximum no. of QoS flows. Value is 64.</w:t>
            </w:r>
          </w:p>
        </w:tc>
      </w:tr>
      <w:tr w:rsidR="00204BB6" w:rsidRPr="00204BB6" w14:paraId="7DFC19B6" w14:textId="77777777" w:rsidTr="007166AD">
        <w:tc>
          <w:tcPr>
            <w:tcW w:w="3686" w:type="dxa"/>
          </w:tcPr>
          <w:p w14:paraId="7333C6F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204BB6">
              <w:rPr>
                <w:rFonts w:ascii="Arial" w:eastAsia="Times New Roman" w:hAnsi="Arial"/>
                <w:sz w:val="18"/>
                <w:lang w:eastAsia="ja-JP"/>
              </w:rPr>
              <w:t>maxnoofAdditionalPDCPDuplicationTNL</w:t>
            </w:r>
            <w:proofErr w:type="spellEnd"/>
          </w:p>
        </w:tc>
        <w:tc>
          <w:tcPr>
            <w:tcW w:w="5494" w:type="dxa"/>
          </w:tcPr>
          <w:p w14:paraId="2466273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Maximum no. of additional PDCP Duplication TNL. Value is 2.</w:t>
            </w:r>
          </w:p>
        </w:tc>
      </w:tr>
    </w:tbl>
    <w:p w14:paraId="2DF44737" w14:textId="77777777" w:rsidR="00204BB6" w:rsidRDefault="00204BB6" w:rsidP="0064748F">
      <w:pPr>
        <w:jc w:val="center"/>
        <w:rPr>
          <w:b/>
          <w:i/>
          <w:noProof/>
          <w:color w:val="FF0000"/>
          <w:highlight w:val="yellow"/>
          <w:lang w:eastAsia="zh-CN"/>
        </w:rPr>
      </w:pPr>
    </w:p>
    <w:p w14:paraId="75D86C49" w14:textId="440A7906"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3914EF7F" w14:textId="77777777" w:rsidR="00487591" w:rsidRPr="00487591" w:rsidRDefault="00487591" w:rsidP="0048759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07" w:name="_Toc20955314"/>
      <w:bookmarkStart w:id="208" w:name="_Toc29991517"/>
      <w:bookmarkStart w:id="209" w:name="_Toc36555918"/>
      <w:bookmarkStart w:id="210" w:name="_Toc44497663"/>
      <w:bookmarkStart w:id="211" w:name="_Toc45108050"/>
      <w:bookmarkStart w:id="212" w:name="_Toc45901670"/>
      <w:bookmarkStart w:id="213" w:name="_Toc51850751"/>
      <w:bookmarkStart w:id="214" w:name="_Toc56693755"/>
      <w:bookmarkStart w:id="215" w:name="_Toc64447299"/>
      <w:bookmarkStart w:id="216" w:name="_Toc66286793"/>
      <w:bookmarkStart w:id="217" w:name="_Toc74151488"/>
      <w:bookmarkStart w:id="218" w:name="_Toc88653961"/>
      <w:bookmarkStart w:id="219" w:name="_Toc97904317"/>
      <w:bookmarkStart w:id="220" w:name="_Toc98868431"/>
      <w:bookmarkStart w:id="221" w:name="_Toc105174716"/>
      <w:bookmarkStart w:id="222" w:name="_Toc106109553"/>
      <w:bookmarkStart w:id="223" w:name="_Toc113825374"/>
      <w:bookmarkStart w:id="224" w:name="_Toc138863505"/>
      <w:r w:rsidRPr="00487591">
        <w:rPr>
          <w:rFonts w:ascii="Arial" w:eastAsia="Times New Roman" w:hAnsi="Arial"/>
          <w:sz w:val="24"/>
          <w:lang w:eastAsia="ko-KR"/>
        </w:rPr>
        <w:t>9.2.3.5</w:t>
      </w:r>
      <w:r w:rsidRPr="00487591">
        <w:rPr>
          <w:rFonts w:ascii="Arial" w:eastAsia="Times New Roman" w:hAnsi="Arial"/>
          <w:sz w:val="24"/>
          <w:lang w:eastAsia="ko-KR"/>
        </w:rPr>
        <w:tab/>
        <w:t>QoS Flow</w:t>
      </w:r>
      <w:r w:rsidRPr="00487591">
        <w:rPr>
          <w:rFonts w:ascii="Arial" w:eastAsia="Batang" w:hAnsi="Arial"/>
          <w:sz w:val="24"/>
          <w:lang w:eastAsia="ko-KR"/>
        </w:rPr>
        <w:t xml:space="preserve"> Level QoS Parameters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34B426" w14:textId="77777777" w:rsidR="00487591" w:rsidRPr="00487591" w:rsidRDefault="00487591" w:rsidP="00487591">
      <w:pPr>
        <w:widowControl w:val="0"/>
        <w:overflowPunct w:val="0"/>
        <w:autoSpaceDE w:val="0"/>
        <w:autoSpaceDN w:val="0"/>
        <w:adjustRightInd w:val="0"/>
        <w:textAlignment w:val="baseline"/>
        <w:rPr>
          <w:rFonts w:eastAsia="Times New Roman"/>
          <w:lang w:eastAsia="ko-KR"/>
        </w:rPr>
      </w:pPr>
      <w:r w:rsidRPr="00487591">
        <w:rPr>
          <w:rFonts w:eastAsia="Times New Roman"/>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87591" w:rsidRPr="00487591" w14:paraId="1A1CE436" w14:textId="77777777" w:rsidTr="0002501C">
        <w:trPr>
          <w:tblHeader/>
          <w:jc w:val="center"/>
        </w:trPr>
        <w:tc>
          <w:tcPr>
            <w:tcW w:w="2160" w:type="dxa"/>
          </w:tcPr>
          <w:p w14:paraId="47F00DEA"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IE/Group Name</w:t>
            </w:r>
          </w:p>
        </w:tc>
        <w:tc>
          <w:tcPr>
            <w:tcW w:w="1080" w:type="dxa"/>
          </w:tcPr>
          <w:p w14:paraId="5F52AA70"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Presence</w:t>
            </w:r>
          </w:p>
        </w:tc>
        <w:tc>
          <w:tcPr>
            <w:tcW w:w="1080" w:type="dxa"/>
          </w:tcPr>
          <w:p w14:paraId="0161822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Range</w:t>
            </w:r>
          </w:p>
        </w:tc>
        <w:tc>
          <w:tcPr>
            <w:tcW w:w="1512" w:type="dxa"/>
          </w:tcPr>
          <w:p w14:paraId="14C9CDA2"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IE type and reference</w:t>
            </w:r>
          </w:p>
        </w:tc>
        <w:tc>
          <w:tcPr>
            <w:tcW w:w="1728" w:type="dxa"/>
          </w:tcPr>
          <w:p w14:paraId="1CE288AF"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Semantics description</w:t>
            </w:r>
          </w:p>
        </w:tc>
        <w:tc>
          <w:tcPr>
            <w:tcW w:w="1080" w:type="dxa"/>
          </w:tcPr>
          <w:p w14:paraId="39A275D5"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cs="Arial"/>
                <w:b/>
                <w:bCs/>
                <w:sz w:val="18"/>
                <w:szCs w:val="18"/>
                <w:lang w:eastAsia="ja-JP"/>
              </w:rPr>
              <w:t>Criticality</w:t>
            </w:r>
          </w:p>
        </w:tc>
        <w:tc>
          <w:tcPr>
            <w:tcW w:w="1080" w:type="dxa"/>
          </w:tcPr>
          <w:p w14:paraId="288F3CD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cs="Arial"/>
                <w:b/>
                <w:bCs/>
                <w:sz w:val="18"/>
                <w:szCs w:val="18"/>
                <w:lang w:eastAsia="ja-JP"/>
              </w:rPr>
              <w:t>Assigned Criticality</w:t>
            </w:r>
          </w:p>
        </w:tc>
      </w:tr>
      <w:tr w:rsidR="00487591" w:rsidRPr="00487591" w14:paraId="5A5E84D3" w14:textId="77777777" w:rsidTr="0002501C">
        <w:trPr>
          <w:jc w:val="center"/>
        </w:trPr>
        <w:tc>
          <w:tcPr>
            <w:tcW w:w="2160" w:type="dxa"/>
          </w:tcPr>
          <w:p w14:paraId="616BADA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 xml:space="preserve">CHOICE </w:t>
            </w:r>
            <w:r w:rsidRPr="00487591">
              <w:rPr>
                <w:rFonts w:ascii="Arial" w:eastAsia="Times New Roman" w:hAnsi="Arial" w:cs="Arial"/>
                <w:i/>
                <w:sz w:val="18"/>
                <w:szCs w:val="18"/>
                <w:lang w:eastAsia="ja-JP"/>
              </w:rPr>
              <w:t>QoS Characteristics</w:t>
            </w:r>
          </w:p>
        </w:tc>
        <w:tc>
          <w:tcPr>
            <w:tcW w:w="1080" w:type="dxa"/>
          </w:tcPr>
          <w:p w14:paraId="7AF0D44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040D6D83"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122EDE7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2B19EEC0"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CE8FBF7"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bookmarkStart w:id="225" w:name="OLE_LINK178"/>
            <w:r w:rsidRPr="00487591">
              <w:rPr>
                <w:rFonts w:ascii="Arial" w:eastAsia="Times New Roman" w:hAnsi="Arial"/>
                <w:sz w:val="18"/>
                <w:lang w:eastAsia="ja-JP"/>
              </w:rPr>
              <w:t>–</w:t>
            </w:r>
            <w:bookmarkEnd w:id="225"/>
          </w:p>
        </w:tc>
        <w:tc>
          <w:tcPr>
            <w:tcW w:w="1080" w:type="dxa"/>
          </w:tcPr>
          <w:p w14:paraId="3116FFC2"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12773F78" w14:textId="77777777" w:rsidTr="0002501C">
        <w:trPr>
          <w:jc w:val="center"/>
        </w:trPr>
        <w:tc>
          <w:tcPr>
            <w:tcW w:w="2160" w:type="dxa"/>
          </w:tcPr>
          <w:p w14:paraId="771A7A33" w14:textId="77777777" w:rsidR="00487591" w:rsidRPr="00487591" w:rsidRDefault="00487591" w:rsidP="00487591">
            <w:pPr>
              <w:widowControl w:val="0"/>
              <w:overflowPunct w:val="0"/>
              <w:autoSpaceDE w:val="0"/>
              <w:autoSpaceDN w:val="0"/>
              <w:adjustRightInd w:val="0"/>
              <w:spacing w:after="0"/>
              <w:ind w:left="113"/>
              <w:textAlignment w:val="baseline"/>
              <w:rPr>
                <w:rFonts w:ascii="Arial" w:eastAsia="Times New Roman" w:hAnsi="Arial" w:cs="Arial"/>
                <w:i/>
                <w:sz w:val="18"/>
                <w:szCs w:val="18"/>
                <w:lang w:eastAsia="ja-JP"/>
              </w:rPr>
            </w:pPr>
            <w:r w:rsidRPr="00487591">
              <w:rPr>
                <w:rFonts w:ascii="Arial" w:eastAsia="Times New Roman" w:hAnsi="Arial" w:cs="Arial"/>
                <w:sz w:val="18"/>
                <w:szCs w:val="18"/>
                <w:lang w:eastAsia="ja-JP"/>
              </w:rPr>
              <w:t>&gt;</w:t>
            </w:r>
            <w:proofErr w:type="gramStart"/>
            <w:r w:rsidRPr="00487591">
              <w:rPr>
                <w:rFonts w:ascii="Arial" w:eastAsia="Times New Roman" w:hAnsi="Arial" w:cs="Arial"/>
                <w:i/>
                <w:sz w:val="18"/>
                <w:szCs w:val="18"/>
                <w:lang w:eastAsia="ja-JP"/>
              </w:rPr>
              <w:t>Non Dynamic</w:t>
            </w:r>
            <w:proofErr w:type="gramEnd"/>
            <w:r w:rsidRPr="00487591">
              <w:rPr>
                <w:rFonts w:ascii="Arial" w:eastAsia="Times New Roman" w:hAnsi="Arial" w:cs="Arial"/>
                <w:i/>
                <w:sz w:val="18"/>
                <w:szCs w:val="18"/>
                <w:lang w:eastAsia="ja-JP"/>
              </w:rPr>
              <w:t xml:space="preserve"> 5QI</w:t>
            </w:r>
          </w:p>
        </w:tc>
        <w:tc>
          <w:tcPr>
            <w:tcW w:w="1080" w:type="dxa"/>
          </w:tcPr>
          <w:p w14:paraId="4DCEF7C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80473D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7DDDFF0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488DF1FB"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88911D0"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Pr>
          <w:p w14:paraId="0D7D140F"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461F9C6D" w14:textId="77777777" w:rsidTr="0002501C">
        <w:trPr>
          <w:jc w:val="center"/>
        </w:trPr>
        <w:tc>
          <w:tcPr>
            <w:tcW w:w="2160" w:type="dxa"/>
          </w:tcPr>
          <w:p w14:paraId="03CAA508" w14:textId="77777777" w:rsidR="00487591" w:rsidRPr="00487591" w:rsidRDefault="00487591" w:rsidP="00487591">
            <w:pPr>
              <w:widowControl w:val="0"/>
              <w:overflowPunct w:val="0"/>
              <w:autoSpaceDE w:val="0"/>
              <w:autoSpaceDN w:val="0"/>
              <w:adjustRightInd w:val="0"/>
              <w:spacing w:after="0"/>
              <w:ind w:left="227"/>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&gt;&gt;Non dynamic 5QI Descriptor</w:t>
            </w:r>
          </w:p>
        </w:tc>
        <w:tc>
          <w:tcPr>
            <w:tcW w:w="1080" w:type="dxa"/>
          </w:tcPr>
          <w:p w14:paraId="1029CD7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2EBD2D5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2A81694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9.2.3.8</w:t>
            </w:r>
          </w:p>
        </w:tc>
        <w:tc>
          <w:tcPr>
            <w:tcW w:w="1728" w:type="dxa"/>
          </w:tcPr>
          <w:p w14:paraId="41AFA5C0"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A768700"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0025D316"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330F8AA4" w14:textId="77777777" w:rsidTr="0002501C">
        <w:trPr>
          <w:jc w:val="center"/>
        </w:trPr>
        <w:tc>
          <w:tcPr>
            <w:tcW w:w="2160" w:type="dxa"/>
          </w:tcPr>
          <w:p w14:paraId="45C0EC99" w14:textId="77777777" w:rsidR="00487591" w:rsidRPr="00487591" w:rsidRDefault="00487591" w:rsidP="00487591">
            <w:pPr>
              <w:widowControl w:val="0"/>
              <w:overflowPunct w:val="0"/>
              <w:autoSpaceDE w:val="0"/>
              <w:autoSpaceDN w:val="0"/>
              <w:adjustRightInd w:val="0"/>
              <w:spacing w:after="0"/>
              <w:ind w:left="113"/>
              <w:textAlignment w:val="baseline"/>
              <w:rPr>
                <w:rFonts w:ascii="Arial" w:eastAsia="Times New Roman" w:hAnsi="Arial" w:cs="Arial"/>
                <w:i/>
                <w:sz w:val="18"/>
                <w:szCs w:val="18"/>
                <w:lang w:eastAsia="ja-JP"/>
              </w:rPr>
            </w:pPr>
            <w:r w:rsidRPr="00487591">
              <w:rPr>
                <w:rFonts w:ascii="Arial" w:eastAsia="Times New Roman" w:hAnsi="Arial" w:cs="Arial"/>
                <w:sz w:val="18"/>
                <w:szCs w:val="18"/>
                <w:lang w:eastAsia="ja-JP"/>
              </w:rPr>
              <w:t>&gt;</w:t>
            </w:r>
            <w:r w:rsidRPr="00487591">
              <w:rPr>
                <w:rFonts w:ascii="Arial" w:eastAsia="Times New Roman" w:hAnsi="Arial" w:cs="Arial"/>
                <w:i/>
                <w:sz w:val="18"/>
                <w:szCs w:val="18"/>
                <w:lang w:eastAsia="ja-JP"/>
              </w:rPr>
              <w:t>Dynamic 5QI</w:t>
            </w:r>
          </w:p>
        </w:tc>
        <w:tc>
          <w:tcPr>
            <w:tcW w:w="1080" w:type="dxa"/>
          </w:tcPr>
          <w:p w14:paraId="15417A2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BF727F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23C42E3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382E5391"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448BC1D"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Pr>
          <w:p w14:paraId="55658797"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3CD78AEF" w14:textId="77777777" w:rsidTr="0002501C">
        <w:trPr>
          <w:jc w:val="center"/>
        </w:trPr>
        <w:tc>
          <w:tcPr>
            <w:tcW w:w="2160" w:type="dxa"/>
          </w:tcPr>
          <w:p w14:paraId="764686CC" w14:textId="77777777" w:rsidR="00487591" w:rsidRPr="00487591" w:rsidRDefault="00487591" w:rsidP="00487591">
            <w:pPr>
              <w:widowControl w:val="0"/>
              <w:overflowPunct w:val="0"/>
              <w:autoSpaceDE w:val="0"/>
              <w:autoSpaceDN w:val="0"/>
              <w:adjustRightInd w:val="0"/>
              <w:spacing w:after="0"/>
              <w:ind w:left="227"/>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&gt;&gt;Dynamic 5QI Descriptor</w:t>
            </w:r>
          </w:p>
        </w:tc>
        <w:tc>
          <w:tcPr>
            <w:tcW w:w="1080" w:type="dxa"/>
          </w:tcPr>
          <w:p w14:paraId="0AAE3C6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5950958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0385793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9.2.3.9</w:t>
            </w:r>
          </w:p>
        </w:tc>
        <w:tc>
          <w:tcPr>
            <w:tcW w:w="1728" w:type="dxa"/>
          </w:tcPr>
          <w:p w14:paraId="32891C83"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51179106"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10237F4E"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5C39CC56" w14:textId="77777777" w:rsidTr="0002501C">
        <w:trPr>
          <w:jc w:val="center"/>
        </w:trPr>
        <w:tc>
          <w:tcPr>
            <w:tcW w:w="2160" w:type="dxa"/>
          </w:tcPr>
          <w:p w14:paraId="33F9C41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cs="Arial"/>
                <w:sz w:val="18"/>
                <w:szCs w:val="18"/>
                <w:lang w:eastAsia="ja-JP"/>
              </w:rPr>
              <w:t>Allocation and Retention Priority</w:t>
            </w:r>
          </w:p>
        </w:tc>
        <w:tc>
          <w:tcPr>
            <w:tcW w:w="1080" w:type="dxa"/>
          </w:tcPr>
          <w:p w14:paraId="0FE5B62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 xml:space="preserve">M </w:t>
            </w:r>
          </w:p>
        </w:tc>
        <w:tc>
          <w:tcPr>
            <w:tcW w:w="1080" w:type="dxa"/>
          </w:tcPr>
          <w:p w14:paraId="7A8A98D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321553C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napToGrid w:val="0"/>
                <w:sz w:val="18"/>
                <w:lang w:eastAsia="ja-JP"/>
              </w:rPr>
              <w:t>9.2.3.7</w:t>
            </w:r>
          </w:p>
        </w:tc>
        <w:tc>
          <w:tcPr>
            <w:tcW w:w="1728" w:type="dxa"/>
          </w:tcPr>
          <w:p w14:paraId="773CE39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75F33ACB"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0F23672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2346319A" w14:textId="77777777" w:rsidTr="0002501C">
        <w:trPr>
          <w:jc w:val="center"/>
        </w:trPr>
        <w:tc>
          <w:tcPr>
            <w:tcW w:w="2160" w:type="dxa"/>
          </w:tcPr>
          <w:p w14:paraId="3060F8C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GBR QoS Flow Information</w:t>
            </w:r>
          </w:p>
        </w:tc>
        <w:tc>
          <w:tcPr>
            <w:tcW w:w="1080" w:type="dxa"/>
          </w:tcPr>
          <w:p w14:paraId="1334B59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O</w:t>
            </w:r>
          </w:p>
        </w:tc>
        <w:tc>
          <w:tcPr>
            <w:tcW w:w="1080" w:type="dxa"/>
          </w:tcPr>
          <w:p w14:paraId="6827771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4D1166C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napToGrid w:val="0"/>
                <w:sz w:val="18"/>
                <w:lang w:eastAsia="ja-JP"/>
              </w:rPr>
            </w:pPr>
            <w:r w:rsidRPr="00487591">
              <w:rPr>
                <w:rFonts w:ascii="Arial" w:eastAsia="Times New Roman" w:hAnsi="Arial" w:cs="Arial"/>
                <w:sz w:val="18"/>
                <w:szCs w:val="18"/>
                <w:lang w:eastAsia="ja-JP"/>
              </w:rPr>
              <w:t>9.2.3.6</w:t>
            </w:r>
          </w:p>
        </w:tc>
        <w:tc>
          <w:tcPr>
            <w:tcW w:w="1728" w:type="dxa"/>
          </w:tcPr>
          <w:p w14:paraId="2FA0D8E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This IE shall be present for GBR QoS flows and is ignored otherwise.</w:t>
            </w:r>
          </w:p>
        </w:tc>
        <w:tc>
          <w:tcPr>
            <w:tcW w:w="1080" w:type="dxa"/>
          </w:tcPr>
          <w:p w14:paraId="48AEE6DF"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87591">
              <w:rPr>
                <w:rFonts w:ascii="Arial" w:eastAsia="Times New Roman" w:hAnsi="Arial"/>
                <w:sz w:val="18"/>
                <w:lang w:eastAsia="ja-JP"/>
              </w:rPr>
              <w:t>–</w:t>
            </w:r>
          </w:p>
        </w:tc>
        <w:tc>
          <w:tcPr>
            <w:tcW w:w="1080" w:type="dxa"/>
          </w:tcPr>
          <w:p w14:paraId="78DBCCA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487591" w:rsidRPr="00487591" w14:paraId="1E55DA54" w14:textId="77777777" w:rsidTr="0002501C">
        <w:trPr>
          <w:jc w:val="center"/>
        </w:trPr>
        <w:tc>
          <w:tcPr>
            <w:tcW w:w="2160" w:type="dxa"/>
          </w:tcPr>
          <w:p w14:paraId="56E9B73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t>Reflective QoS Attribute</w:t>
            </w:r>
          </w:p>
        </w:tc>
        <w:tc>
          <w:tcPr>
            <w:tcW w:w="1080" w:type="dxa"/>
          </w:tcPr>
          <w:p w14:paraId="5F2588E6"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cs="Arial"/>
                <w:sz w:val="18"/>
                <w:lang w:eastAsia="ko-KR"/>
              </w:rPr>
              <w:t>O</w:t>
            </w:r>
          </w:p>
        </w:tc>
        <w:tc>
          <w:tcPr>
            <w:tcW w:w="1080" w:type="dxa"/>
          </w:tcPr>
          <w:p w14:paraId="3E01BEF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6406DFC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t xml:space="preserve">ENUMERATED </w:t>
            </w:r>
            <w:r w:rsidRPr="00487591">
              <w:rPr>
                <w:rFonts w:ascii="Arial" w:eastAsia="Times New Roman" w:hAnsi="Arial" w:cs="Arial"/>
                <w:sz w:val="18"/>
                <w:szCs w:val="18"/>
                <w:lang w:eastAsia="ko-KR"/>
              </w:rPr>
              <w:lastRenderedPageBreak/>
              <w:t>(subject to, ...)</w:t>
            </w:r>
          </w:p>
        </w:tc>
        <w:tc>
          <w:tcPr>
            <w:tcW w:w="1728" w:type="dxa"/>
          </w:tcPr>
          <w:p w14:paraId="76C44A15"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lastRenderedPageBreak/>
              <w:t xml:space="preserve">Reflective QoS is </w:t>
            </w:r>
            <w:r w:rsidRPr="00487591">
              <w:rPr>
                <w:rFonts w:ascii="Arial" w:eastAsia="Times New Roman" w:hAnsi="Arial" w:cs="Arial"/>
                <w:sz w:val="18"/>
                <w:szCs w:val="18"/>
                <w:lang w:eastAsia="ko-KR"/>
              </w:rPr>
              <w:lastRenderedPageBreak/>
              <w:t xml:space="preserve">specified in TS 23.501 [7]. This IE applies to </w:t>
            </w:r>
            <w:proofErr w:type="gramStart"/>
            <w:r w:rsidRPr="00487591">
              <w:rPr>
                <w:rFonts w:ascii="Arial" w:eastAsia="Times New Roman" w:hAnsi="Arial" w:cs="Arial"/>
                <w:sz w:val="18"/>
                <w:szCs w:val="18"/>
                <w:lang w:eastAsia="ko-KR"/>
              </w:rPr>
              <w:t>Non-GBR</w:t>
            </w:r>
            <w:proofErr w:type="gramEnd"/>
            <w:r w:rsidRPr="00487591">
              <w:rPr>
                <w:rFonts w:ascii="Arial" w:eastAsia="Times New Roman" w:hAnsi="Arial" w:cs="Arial"/>
                <w:sz w:val="18"/>
                <w:szCs w:val="18"/>
                <w:lang w:eastAsia="ko-KR"/>
              </w:rPr>
              <w:t xml:space="preserve"> bearers only and is ignored otherwise.</w:t>
            </w:r>
          </w:p>
        </w:tc>
        <w:tc>
          <w:tcPr>
            <w:tcW w:w="1080" w:type="dxa"/>
          </w:tcPr>
          <w:p w14:paraId="635AF193"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lastRenderedPageBreak/>
              <w:t>–</w:t>
            </w:r>
          </w:p>
        </w:tc>
        <w:tc>
          <w:tcPr>
            <w:tcW w:w="1080" w:type="dxa"/>
          </w:tcPr>
          <w:p w14:paraId="32F28E9D"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487591" w:rsidRPr="00487591" w14:paraId="3C0614B2"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5EA5925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10EB2A6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lang w:eastAsia="ko-KR"/>
              </w:rPr>
            </w:pPr>
            <w:r w:rsidRPr="0048759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C6B0B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7673F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hint="eastAsia"/>
                <w:sz w:val="18"/>
                <w:szCs w:val="18"/>
                <w:lang w:eastAsia="ko-KR"/>
              </w:rPr>
              <w:t>ENUMERATED (</w:t>
            </w:r>
            <w:r w:rsidRPr="00487591">
              <w:rPr>
                <w:rFonts w:ascii="Arial" w:eastAsia="Times New Roman"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004C6F0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ko-KR"/>
              </w:rPr>
              <w:t>If this IE is set to "more likely", this indicates that traffic for this QoS flow is likely to appear more often than traffic for other flows established for the PDU session.</w:t>
            </w:r>
            <w:r w:rsidRPr="00487591" w:rsidDel="00171FB6">
              <w:rPr>
                <w:rFonts w:ascii="Arial" w:eastAsia="Times New Roman" w:hAnsi="Arial" w:cs="Arial"/>
                <w:sz w:val="18"/>
                <w:szCs w:val="18"/>
                <w:lang w:eastAsia="ko-KR"/>
              </w:rPr>
              <w:t xml:space="preserve"> </w:t>
            </w:r>
            <w:r w:rsidRPr="00487591">
              <w:rPr>
                <w:rFonts w:ascii="Arial" w:eastAsia="Times New Roman" w:hAnsi="Arial" w:cs="Arial"/>
                <w:sz w:val="18"/>
                <w:szCs w:val="18"/>
                <w:lang w:eastAsia="ko-KR"/>
              </w:rPr>
              <w:t xml:space="preserve">This IE may be present in case of </w:t>
            </w:r>
            <w:proofErr w:type="gramStart"/>
            <w:r w:rsidRPr="00487591">
              <w:rPr>
                <w:rFonts w:ascii="Arial" w:eastAsia="Times New Roman" w:hAnsi="Arial" w:cs="Arial"/>
                <w:sz w:val="18"/>
                <w:szCs w:val="18"/>
                <w:lang w:eastAsia="ko-KR"/>
              </w:rPr>
              <w:t>Non-GBR</w:t>
            </w:r>
            <w:proofErr w:type="gramEnd"/>
            <w:r w:rsidRPr="00487591">
              <w:rPr>
                <w:rFonts w:ascii="Arial" w:eastAsia="Times New Roman" w:hAnsi="Arial" w:cs="Arial"/>
                <w:sz w:val="18"/>
                <w:szCs w:val="18"/>
                <w:lang w:eastAsia="ko-KR"/>
              </w:rPr>
              <w:t xml:space="preserve">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0F4C2947"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7D83214"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487591" w:rsidRPr="00487591" w14:paraId="5D1E3B7D"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5054BE3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5E121DB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lang w:eastAsia="ko-KR"/>
              </w:rPr>
            </w:pPr>
            <w:r w:rsidRPr="00487591">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0BF316"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7996D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3C9D908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03BD4DDA"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606563"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t>ignore</w:t>
            </w:r>
          </w:p>
        </w:tc>
      </w:tr>
      <w:tr w:rsidR="00487591" w:rsidRPr="00487591" w14:paraId="0A4BC489"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6BDD10E9" w14:textId="77777777" w:rsidR="00487591" w:rsidRPr="00487591" w:rsidRDefault="00487591" w:rsidP="00487591">
            <w:pPr>
              <w:widowControl w:val="0"/>
              <w:overflowPunct w:val="0"/>
              <w:autoSpaceDE w:val="0"/>
              <w:autoSpaceDN w:val="0"/>
              <w:adjustRightInd w:val="0"/>
              <w:spacing w:after="0"/>
              <w:textAlignment w:val="baseline"/>
              <w:rPr>
                <w:rFonts w:ascii="Arial" w:eastAsia="Malgun Gothic" w:hAnsi="Arial"/>
                <w:sz w:val="18"/>
                <w:lang w:eastAsia="ko-KR"/>
              </w:rPr>
            </w:pPr>
            <w:r w:rsidRPr="00487591">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DEA712" w14:textId="77777777" w:rsidR="00487591" w:rsidRPr="00487591" w:rsidRDefault="00487591" w:rsidP="00487591">
            <w:pPr>
              <w:widowControl w:val="0"/>
              <w:overflowPunct w:val="0"/>
              <w:autoSpaceDE w:val="0"/>
              <w:autoSpaceDN w:val="0"/>
              <w:adjustRightInd w:val="0"/>
              <w:spacing w:after="0"/>
              <w:textAlignment w:val="baseline"/>
              <w:rPr>
                <w:rFonts w:ascii="Arial" w:eastAsia="Batang" w:hAnsi="Arial"/>
                <w:sz w:val="18"/>
                <w:lang w:eastAsia="ja-JP"/>
              </w:rPr>
            </w:pPr>
            <w:r w:rsidRPr="00487591">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BC0AB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F422F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INTEGER (</w:t>
            </w:r>
            <w:proofErr w:type="gramStart"/>
            <w:r w:rsidRPr="00487591">
              <w:rPr>
                <w:rFonts w:ascii="Arial" w:eastAsia="Times New Roman" w:hAnsi="Arial"/>
                <w:sz w:val="18"/>
                <w:lang w:eastAsia="ja-JP"/>
              </w:rPr>
              <w:t>1..</w:t>
            </w:r>
            <w:proofErr w:type="gramEnd"/>
            <w:r w:rsidRPr="00487591">
              <w:rPr>
                <w:rFonts w:ascii="Arial" w:eastAsia="Times New Roman" w:hAnsi="Arial"/>
                <w:sz w:val="18"/>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12EF1E34"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zh-CN"/>
              </w:rPr>
            </w:pPr>
            <w:r w:rsidRPr="00487591">
              <w:rPr>
                <w:rFonts w:ascii="Arial" w:eastAsia="Times New Roman" w:hAnsi="Arial" w:hint="eastAsia"/>
                <w:sz w:val="18"/>
                <w:lang w:eastAsia="zh-CN"/>
              </w:rPr>
              <w:t>I</w:t>
            </w:r>
            <w:r w:rsidRPr="00487591">
              <w:rPr>
                <w:rFonts w:ascii="Arial" w:eastAsia="Times New Roman" w:hAnsi="Arial"/>
                <w:sz w:val="18"/>
                <w:lang w:eastAsia="zh-CN"/>
              </w:rPr>
              <w:t xml:space="preserve">ndicates the Reporting Frequency for RAN part delay for </w:t>
            </w:r>
            <w:proofErr w:type="spellStart"/>
            <w:r w:rsidRPr="00487591">
              <w:rPr>
                <w:rFonts w:ascii="Arial" w:eastAsia="Times New Roman" w:hAnsi="Arial"/>
                <w:sz w:val="18"/>
                <w:lang w:eastAsia="zh-CN"/>
              </w:rPr>
              <w:t>Qos</w:t>
            </w:r>
            <w:proofErr w:type="spellEnd"/>
            <w:r w:rsidRPr="00487591">
              <w:rPr>
                <w:rFonts w:ascii="Arial" w:eastAsia="Times New Roman" w:hAnsi="Arial"/>
                <w:sz w:val="18"/>
                <w:lang w:eastAsia="zh-CN"/>
              </w:rPr>
              <w:t xml:space="preserve"> monitoring.</w:t>
            </w:r>
          </w:p>
          <w:p w14:paraId="7A665FA5"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447023F8"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20B1A5"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cs="Arial"/>
                <w:sz w:val="18"/>
                <w:lang w:eastAsia="ja-JP"/>
              </w:rPr>
              <w:t>ignore</w:t>
            </w:r>
          </w:p>
        </w:tc>
      </w:tr>
      <w:tr w:rsidR="00487591" w:rsidRPr="00487591" w14:paraId="6A25786C"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17BF7B16" w14:textId="77777777" w:rsidR="00487591" w:rsidRPr="00487591" w:rsidRDefault="00487591" w:rsidP="00487591">
            <w:pPr>
              <w:widowControl w:val="0"/>
              <w:overflowPunct w:val="0"/>
              <w:autoSpaceDE w:val="0"/>
              <w:autoSpaceDN w:val="0"/>
              <w:adjustRightInd w:val="0"/>
              <w:spacing w:after="0"/>
              <w:textAlignment w:val="baseline"/>
              <w:rPr>
                <w:rFonts w:ascii="Arial" w:eastAsia="Malgun Gothic" w:hAnsi="Arial"/>
                <w:sz w:val="18"/>
                <w:lang w:eastAsia="ko-KR"/>
              </w:rPr>
            </w:pPr>
            <w:r w:rsidRPr="00487591">
              <w:rPr>
                <w:rFonts w:ascii="Arial" w:eastAsia="宋体"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27E1C120" w14:textId="77777777" w:rsidR="00487591" w:rsidRPr="00487591" w:rsidRDefault="00487591" w:rsidP="00487591">
            <w:pPr>
              <w:widowControl w:val="0"/>
              <w:overflowPunct w:val="0"/>
              <w:autoSpaceDE w:val="0"/>
              <w:autoSpaceDN w:val="0"/>
              <w:adjustRightInd w:val="0"/>
              <w:spacing w:after="0"/>
              <w:textAlignment w:val="baseline"/>
              <w:rPr>
                <w:rFonts w:ascii="Arial" w:eastAsia="Batang" w:hAnsi="Arial"/>
                <w:sz w:val="18"/>
                <w:lang w:eastAsia="ja-JP"/>
              </w:rPr>
            </w:pPr>
            <w:r w:rsidRPr="00487591">
              <w:rPr>
                <w:rFonts w:ascii="Arial" w:eastAsia="宋体"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ABAC31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DA1FD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roofErr w:type="gramStart"/>
            <w:r w:rsidRPr="00487591">
              <w:rPr>
                <w:rFonts w:ascii="Arial" w:eastAsia="Batang" w:hAnsi="Arial"/>
                <w:sz w:val="18"/>
                <w:lang w:eastAsia="ko-KR"/>
              </w:rPr>
              <w:t>ENUMERATED(</w:t>
            </w:r>
            <w:proofErr w:type="gramEnd"/>
            <w:r w:rsidRPr="00487591">
              <w:rPr>
                <w:rFonts w:ascii="Arial" w:eastAsia="Batang" w:hAnsi="Arial"/>
                <w:sz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1005667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zh-CN"/>
              </w:rPr>
            </w:pPr>
            <w:r w:rsidRPr="00487591">
              <w:rPr>
                <w:rFonts w:ascii="Arial" w:eastAsia="宋体"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3A37818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487591">
              <w:rPr>
                <w:rFonts w:ascii="Arial" w:eastAsia="宋体"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E71ADC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487591">
              <w:rPr>
                <w:rFonts w:ascii="Arial" w:eastAsia="Times New Roman" w:hAnsi="Arial"/>
                <w:sz w:val="18"/>
                <w:lang w:eastAsia="ja-JP"/>
              </w:rPr>
              <w:t>ignore</w:t>
            </w:r>
          </w:p>
        </w:tc>
      </w:tr>
      <w:tr w:rsidR="00EB5A82" w:rsidRPr="00487591" w14:paraId="29ED6577" w14:textId="77777777" w:rsidTr="0002501C">
        <w:trPr>
          <w:jc w:val="center"/>
          <w:ins w:id="226" w:author="Ericsson" w:date="2023-08-02T14:39:00Z"/>
        </w:trPr>
        <w:tc>
          <w:tcPr>
            <w:tcW w:w="2160" w:type="dxa"/>
            <w:tcBorders>
              <w:top w:val="single" w:sz="4" w:space="0" w:color="auto"/>
              <w:left w:val="single" w:sz="4" w:space="0" w:color="auto"/>
              <w:bottom w:val="single" w:sz="4" w:space="0" w:color="auto"/>
              <w:right w:val="single" w:sz="4" w:space="0" w:color="auto"/>
            </w:tcBorders>
          </w:tcPr>
          <w:p w14:paraId="6C219FFB" w14:textId="55C3DE9D" w:rsidR="00EB5A82" w:rsidRPr="00487591" w:rsidRDefault="00EB5A82" w:rsidP="00487591">
            <w:pPr>
              <w:widowControl w:val="0"/>
              <w:overflowPunct w:val="0"/>
              <w:autoSpaceDE w:val="0"/>
              <w:autoSpaceDN w:val="0"/>
              <w:adjustRightInd w:val="0"/>
              <w:spacing w:after="0"/>
              <w:textAlignment w:val="baseline"/>
              <w:rPr>
                <w:ins w:id="227" w:author="Ericsson" w:date="2023-08-02T14:39:00Z"/>
                <w:rFonts w:ascii="Arial" w:eastAsia="宋体" w:hAnsi="Arial" w:cs="Arial"/>
                <w:sz w:val="18"/>
                <w:szCs w:val="18"/>
                <w:lang w:val="en-US" w:eastAsia="zh-CN"/>
              </w:rPr>
            </w:pPr>
            <w:ins w:id="228" w:author="Ericsson" w:date="2023-08-02T14:39:00Z">
              <w:r>
                <w:rPr>
                  <w:rFonts w:ascii="Arial" w:eastAsia="宋体" w:hAnsi="Arial" w:cs="Arial"/>
                  <w:sz w:val="18"/>
                  <w:szCs w:val="18"/>
                  <w:lang w:val="en-US" w:eastAsia="zh-CN"/>
                </w:rPr>
                <w:t>PDU Set QoS Parameters</w:t>
              </w:r>
            </w:ins>
          </w:p>
        </w:tc>
        <w:tc>
          <w:tcPr>
            <w:tcW w:w="1080" w:type="dxa"/>
            <w:tcBorders>
              <w:top w:val="single" w:sz="4" w:space="0" w:color="auto"/>
              <w:left w:val="single" w:sz="4" w:space="0" w:color="auto"/>
              <w:bottom w:val="single" w:sz="4" w:space="0" w:color="auto"/>
              <w:right w:val="single" w:sz="4" w:space="0" w:color="auto"/>
            </w:tcBorders>
          </w:tcPr>
          <w:p w14:paraId="6103403D" w14:textId="0AB4D556" w:rsidR="00EB5A82" w:rsidRPr="00487591" w:rsidRDefault="00EB5A82" w:rsidP="00487591">
            <w:pPr>
              <w:widowControl w:val="0"/>
              <w:overflowPunct w:val="0"/>
              <w:autoSpaceDE w:val="0"/>
              <w:autoSpaceDN w:val="0"/>
              <w:adjustRightInd w:val="0"/>
              <w:spacing w:after="0"/>
              <w:textAlignment w:val="baseline"/>
              <w:rPr>
                <w:ins w:id="229" w:author="Ericsson" w:date="2023-08-02T14:39:00Z"/>
                <w:rFonts w:ascii="Arial" w:eastAsia="宋体" w:hAnsi="Arial"/>
                <w:sz w:val="18"/>
                <w:lang w:val="en-US" w:eastAsia="zh-CN"/>
              </w:rPr>
            </w:pPr>
            <w:ins w:id="230" w:author="Ericsson" w:date="2023-08-02T14:39:00Z">
              <w:r>
                <w:rPr>
                  <w:rFonts w:ascii="Arial" w:eastAsia="宋体" w:hAnsi="Arial"/>
                  <w:sz w:val="18"/>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4C45F44" w14:textId="77777777" w:rsidR="00EB5A82" w:rsidRPr="00487591" w:rsidRDefault="00EB5A82" w:rsidP="00487591">
            <w:pPr>
              <w:widowControl w:val="0"/>
              <w:overflowPunct w:val="0"/>
              <w:autoSpaceDE w:val="0"/>
              <w:autoSpaceDN w:val="0"/>
              <w:adjustRightInd w:val="0"/>
              <w:spacing w:after="0"/>
              <w:textAlignment w:val="baseline"/>
              <w:rPr>
                <w:ins w:id="231" w:author="Ericsson" w:date="2023-08-02T14:39:00Z"/>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C879E41" w14:textId="6CDDAC97" w:rsidR="00EB5A82" w:rsidRPr="00487591" w:rsidRDefault="00C76CE0" w:rsidP="00487591">
            <w:pPr>
              <w:widowControl w:val="0"/>
              <w:overflowPunct w:val="0"/>
              <w:autoSpaceDE w:val="0"/>
              <w:autoSpaceDN w:val="0"/>
              <w:adjustRightInd w:val="0"/>
              <w:spacing w:after="0"/>
              <w:textAlignment w:val="baseline"/>
              <w:rPr>
                <w:ins w:id="232" w:author="Ericsson" w:date="2023-08-02T14:39:00Z"/>
                <w:rFonts w:ascii="Arial" w:eastAsia="Batang" w:hAnsi="Arial"/>
                <w:sz w:val="18"/>
                <w:lang w:eastAsia="ko-KR"/>
              </w:rPr>
            </w:pPr>
            <w:ins w:id="233" w:author="Ericsson" w:date="2023-08-02T14:39:00Z">
              <w:r>
                <w:rPr>
                  <w:rFonts w:ascii="Arial" w:eastAsia="Batang" w:hAnsi="Arial"/>
                  <w:sz w:val="18"/>
                  <w:lang w:eastAsia="ko-KR"/>
                </w:rPr>
                <w:t>9.2.3.X</w:t>
              </w:r>
            </w:ins>
          </w:p>
        </w:tc>
        <w:tc>
          <w:tcPr>
            <w:tcW w:w="1728" w:type="dxa"/>
            <w:tcBorders>
              <w:top w:val="single" w:sz="4" w:space="0" w:color="auto"/>
              <w:left w:val="single" w:sz="4" w:space="0" w:color="auto"/>
              <w:bottom w:val="single" w:sz="4" w:space="0" w:color="auto"/>
              <w:right w:val="single" w:sz="4" w:space="0" w:color="auto"/>
            </w:tcBorders>
          </w:tcPr>
          <w:p w14:paraId="49CEE254" w14:textId="6F304C88" w:rsidR="00EB5A82" w:rsidRPr="00487591" w:rsidRDefault="00C76CE0" w:rsidP="00487591">
            <w:pPr>
              <w:widowControl w:val="0"/>
              <w:overflowPunct w:val="0"/>
              <w:autoSpaceDE w:val="0"/>
              <w:autoSpaceDN w:val="0"/>
              <w:adjustRightInd w:val="0"/>
              <w:spacing w:after="0"/>
              <w:textAlignment w:val="baseline"/>
              <w:rPr>
                <w:ins w:id="234" w:author="Ericsson" w:date="2023-08-02T14:39:00Z"/>
                <w:rFonts w:ascii="Arial" w:eastAsia="宋体" w:hAnsi="Arial" w:cs="Arial"/>
                <w:sz w:val="18"/>
                <w:szCs w:val="18"/>
                <w:lang w:val="en-US" w:eastAsia="zh-CN"/>
              </w:rPr>
            </w:pPr>
            <w:ins w:id="235" w:author="Ericsson" w:date="2023-08-02T14:39:00Z">
              <w:r>
                <w:rPr>
                  <w:rFonts w:ascii="Arial" w:eastAsia="宋体" w:hAnsi="Arial" w:cs="Arial"/>
                  <w:sz w:val="18"/>
                  <w:szCs w:val="18"/>
                  <w:lang w:val="en-US" w:eastAsia="zh-CN"/>
                </w:rPr>
                <w:t>Indicates the PDU Set QoS Parameters</w:t>
              </w:r>
            </w:ins>
            <w:r w:rsidR="00D153E0">
              <w:rPr>
                <w:rFonts w:ascii="Arial" w:eastAsia="宋体" w:hAnsi="Arial" w:cs="Arial"/>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CD8BA1" w14:textId="31943DDE" w:rsidR="00EB5A82" w:rsidRPr="00487591" w:rsidRDefault="00C76CE0" w:rsidP="00487591">
            <w:pPr>
              <w:widowControl w:val="0"/>
              <w:overflowPunct w:val="0"/>
              <w:autoSpaceDE w:val="0"/>
              <w:autoSpaceDN w:val="0"/>
              <w:adjustRightInd w:val="0"/>
              <w:spacing w:after="0"/>
              <w:jc w:val="center"/>
              <w:textAlignment w:val="baseline"/>
              <w:rPr>
                <w:ins w:id="236" w:author="Ericsson" w:date="2023-08-02T14:39:00Z"/>
                <w:rFonts w:ascii="Arial" w:eastAsia="宋体" w:hAnsi="Arial" w:cs="Arial"/>
                <w:sz w:val="18"/>
                <w:szCs w:val="18"/>
                <w:lang w:val="en-US" w:eastAsia="zh-CN"/>
              </w:rPr>
            </w:pPr>
            <w:ins w:id="237" w:author="Ericsson" w:date="2023-08-02T14:39:00Z">
              <w:r>
                <w:rPr>
                  <w:rFonts w:ascii="Arial" w:eastAsia="宋体" w:hAnsi="Arial" w:cs="Arial"/>
                  <w:sz w:val="18"/>
                  <w:szCs w:val="18"/>
                  <w:lang w:val="en-US" w:eastAsia="zh-CN"/>
                </w:rPr>
                <w:t>YE</w:t>
              </w:r>
            </w:ins>
            <w:ins w:id="238" w:author="Ericsson" w:date="2023-08-02T14:40:00Z">
              <w:r>
                <w:rPr>
                  <w:rFonts w:ascii="Arial" w:eastAsia="宋体" w:hAnsi="Arial" w:cs="Arial"/>
                  <w:sz w:val="18"/>
                  <w:szCs w:val="18"/>
                  <w:lang w:val="en-US" w:eastAsia="zh-CN"/>
                </w:rPr>
                <w:t>S</w:t>
              </w:r>
            </w:ins>
          </w:p>
        </w:tc>
        <w:tc>
          <w:tcPr>
            <w:tcW w:w="1080" w:type="dxa"/>
            <w:tcBorders>
              <w:top w:val="single" w:sz="4" w:space="0" w:color="auto"/>
              <w:left w:val="single" w:sz="4" w:space="0" w:color="auto"/>
              <w:bottom w:val="single" w:sz="4" w:space="0" w:color="auto"/>
              <w:right w:val="single" w:sz="4" w:space="0" w:color="auto"/>
            </w:tcBorders>
          </w:tcPr>
          <w:p w14:paraId="08727489" w14:textId="4D01B96B" w:rsidR="00EB5A82" w:rsidRPr="00487591" w:rsidRDefault="00C76CE0" w:rsidP="00487591">
            <w:pPr>
              <w:widowControl w:val="0"/>
              <w:overflowPunct w:val="0"/>
              <w:autoSpaceDE w:val="0"/>
              <w:autoSpaceDN w:val="0"/>
              <w:adjustRightInd w:val="0"/>
              <w:spacing w:after="0"/>
              <w:jc w:val="center"/>
              <w:textAlignment w:val="baseline"/>
              <w:rPr>
                <w:ins w:id="239" w:author="Ericsson" w:date="2023-08-02T14:39:00Z"/>
                <w:rFonts w:ascii="Arial" w:eastAsia="Times New Roman" w:hAnsi="Arial"/>
                <w:sz w:val="18"/>
                <w:lang w:eastAsia="ja-JP"/>
              </w:rPr>
            </w:pPr>
            <w:ins w:id="240" w:author="Ericsson" w:date="2023-08-02T14:40:00Z">
              <w:r>
                <w:rPr>
                  <w:rFonts w:ascii="Arial" w:eastAsia="Times New Roman" w:hAnsi="Arial"/>
                  <w:sz w:val="18"/>
                  <w:lang w:eastAsia="ja-JP"/>
                </w:rPr>
                <w:t>ignore</w:t>
              </w:r>
            </w:ins>
          </w:p>
        </w:tc>
      </w:tr>
    </w:tbl>
    <w:p w14:paraId="20707F23" w14:textId="77777777" w:rsidR="00487591" w:rsidRPr="005278B2" w:rsidRDefault="00487591" w:rsidP="00487591">
      <w:pPr>
        <w:rPr>
          <w:b/>
          <w:i/>
          <w:noProof/>
          <w:color w:val="FF0000"/>
          <w:highlight w:val="yellow"/>
          <w:lang w:eastAsia="zh-CN"/>
        </w:rPr>
      </w:pPr>
    </w:p>
    <w:p w14:paraId="18A1460C" w14:textId="78D7454D" w:rsidR="0064748F" w:rsidRDefault="0064748F" w:rsidP="0064748F">
      <w:pPr>
        <w:jc w:val="center"/>
        <w:rPr>
          <w:b/>
          <w:i/>
          <w:noProof/>
          <w:color w:val="FF0000"/>
          <w:highlight w:val="yellow"/>
          <w:lang w:eastAsia="zh-CN"/>
        </w:rPr>
      </w:pPr>
      <w:bookmarkStart w:id="241" w:name="_Toc20955408"/>
      <w:bookmarkStart w:id="242" w:name="_Toc29991616"/>
      <w:bookmarkStart w:id="243" w:name="_Toc36556019"/>
      <w:bookmarkStart w:id="244" w:name="_Toc44497804"/>
      <w:bookmarkStart w:id="245" w:name="_Toc45108191"/>
      <w:bookmarkStart w:id="246" w:name="_Toc45901811"/>
      <w:bookmarkStart w:id="247" w:name="_Toc51850892"/>
      <w:bookmarkStart w:id="248" w:name="_Toc56693896"/>
      <w:bookmarkStart w:id="249" w:name="_Toc64447440"/>
      <w:bookmarkStart w:id="250" w:name="_Toc66286934"/>
      <w:bookmarkStart w:id="251" w:name="_Toc74151632"/>
      <w:bookmarkStart w:id="252" w:name="_Toc88654106"/>
      <w:bookmarkStart w:id="253" w:name="_Toc97904462"/>
      <w:bookmarkStart w:id="254" w:name="_Toc98868600"/>
      <w:bookmarkStart w:id="255" w:name="_Toc105174886"/>
      <w:bookmarkStart w:id="256" w:name="_Toc106109723"/>
      <w:bookmarkStart w:id="257" w:name="_Toc113825545"/>
      <w:bookmarkStart w:id="258" w:name="_Toc120033702"/>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7824071" w14:textId="77777777" w:rsidR="000B4758" w:rsidRPr="000B4758" w:rsidRDefault="000B4758" w:rsidP="000B4758">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59" w:name="_Hlk44434664"/>
      <w:bookmarkStart w:id="260" w:name="_Toc44497773"/>
      <w:bookmarkStart w:id="261" w:name="_Toc45108160"/>
      <w:bookmarkStart w:id="262" w:name="_Toc45901780"/>
      <w:bookmarkStart w:id="263" w:name="_Toc51850861"/>
      <w:bookmarkStart w:id="264" w:name="_Toc56693865"/>
      <w:bookmarkStart w:id="265" w:name="_Toc64447409"/>
      <w:bookmarkStart w:id="266" w:name="_Toc66286903"/>
      <w:bookmarkStart w:id="267" w:name="_Toc74151598"/>
      <w:bookmarkStart w:id="268" w:name="_Toc88654071"/>
      <w:bookmarkStart w:id="269" w:name="_Toc97904427"/>
      <w:bookmarkStart w:id="270" w:name="_Toc98868541"/>
      <w:bookmarkStart w:id="271" w:name="_Toc105174826"/>
      <w:bookmarkStart w:id="272" w:name="_Toc106109663"/>
      <w:bookmarkStart w:id="273" w:name="_Toc113825484"/>
      <w:bookmarkStart w:id="274" w:name="_Toc138863615"/>
      <w:r w:rsidRPr="000B4758">
        <w:rPr>
          <w:rFonts w:ascii="Arial" w:eastAsia="Times New Roman" w:hAnsi="Arial"/>
          <w:sz w:val="24"/>
          <w:lang w:eastAsia="ko-KR"/>
        </w:rPr>
        <w:t>9.2.3.</w:t>
      </w:r>
      <w:bookmarkEnd w:id="259"/>
      <w:r w:rsidRPr="000B4758">
        <w:rPr>
          <w:rFonts w:ascii="Arial" w:eastAsia="Times New Roman" w:hAnsi="Arial"/>
          <w:sz w:val="24"/>
          <w:lang w:eastAsia="ko-KR"/>
        </w:rPr>
        <w:t>115</w:t>
      </w:r>
      <w:r w:rsidRPr="000B4758">
        <w:rPr>
          <w:rFonts w:ascii="Arial" w:eastAsia="Times New Roman" w:hAnsi="Arial"/>
          <w:sz w:val="24"/>
          <w:lang w:eastAsia="ko-KR"/>
        </w:rPr>
        <w:tab/>
        <w:t>TSC Assistance Information</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AEF1720" w14:textId="77777777" w:rsidR="000B4758" w:rsidRPr="000B4758" w:rsidRDefault="000B4758" w:rsidP="000B4758">
      <w:pPr>
        <w:widowControl w:val="0"/>
        <w:overflowPunct w:val="0"/>
        <w:autoSpaceDE w:val="0"/>
        <w:autoSpaceDN w:val="0"/>
        <w:adjustRightInd w:val="0"/>
        <w:textAlignment w:val="baseline"/>
        <w:rPr>
          <w:rFonts w:eastAsia="Times New Roman"/>
          <w:lang w:eastAsia="ko-KR"/>
        </w:rPr>
      </w:pPr>
      <w:r w:rsidRPr="000B4758">
        <w:rPr>
          <w:rFonts w:eastAsia="Times New Roman"/>
          <w:lang w:eastAsia="ko-KR"/>
        </w:rPr>
        <w:t xml:space="preserve">This IE provides the TSC assistance information for a TSC QoS flow in the uplink or downlink (see TS 23.501 [7]).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B4758" w:rsidRPr="000B4758" w14:paraId="5CC30496" w14:textId="77777777" w:rsidTr="007166AD">
        <w:trPr>
          <w:tblHeader/>
        </w:trPr>
        <w:tc>
          <w:tcPr>
            <w:tcW w:w="2160" w:type="dxa"/>
          </w:tcPr>
          <w:p w14:paraId="71570BED"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IE/Group Name</w:t>
            </w:r>
          </w:p>
        </w:tc>
        <w:tc>
          <w:tcPr>
            <w:tcW w:w="1080" w:type="dxa"/>
          </w:tcPr>
          <w:p w14:paraId="3371731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Presence</w:t>
            </w:r>
          </w:p>
        </w:tc>
        <w:tc>
          <w:tcPr>
            <w:tcW w:w="1080" w:type="dxa"/>
          </w:tcPr>
          <w:p w14:paraId="225A0EA8"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Range</w:t>
            </w:r>
          </w:p>
        </w:tc>
        <w:tc>
          <w:tcPr>
            <w:tcW w:w="1512" w:type="dxa"/>
          </w:tcPr>
          <w:p w14:paraId="73F104D1"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IE type and reference</w:t>
            </w:r>
          </w:p>
        </w:tc>
        <w:tc>
          <w:tcPr>
            <w:tcW w:w="1728" w:type="dxa"/>
          </w:tcPr>
          <w:p w14:paraId="0052B234"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Semantics description</w:t>
            </w:r>
          </w:p>
        </w:tc>
        <w:tc>
          <w:tcPr>
            <w:tcW w:w="1080" w:type="dxa"/>
          </w:tcPr>
          <w:p w14:paraId="7F8B1422"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Criticality</w:t>
            </w:r>
          </w:p>
        </w:tc>
        <w:tc>
          <w:tcPr>
            <w:tcW w:w="1080" w:type="dxa"/>
          </w:tcPr>
          <w:p w14:paraId="159052B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Assigned Criticality</w:t>
            </w:r>
          </w:p>
        </w:tc>
      </w:tr>
      <w:tr w:rsidR="000B4758" w:rsidRPr="000B4758" w14:paraId="4F573A45" w14:textId="77777777" w:rsidTr="007166AD">
        <w:tc>
          <w:tcPr>
            <w:tcW w:w="2160" w:type="dxa"/>
          </w:tcPr>
          <w:p w14:paraId="4093C5DC"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Periodicity</w:t>
            </w:r>
          </w:p>
        </w:tc>
        <w:tc>
          <w:tcPr>
            <w:tcW w:w="1080" w:type="dxa"/>
          </w:tcPr>
          <w:p w14:paraId="001A5AD3"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ko-KR"/>
              </w:rPr>
              <w:t>M</w:t>
            </w:r>
          </w:p>
        </w:tc>
        <w:tc>
          <w:tcPr>
            <w:tcW w:w="1080" w:type="dxa"/>
          </w:tcPr>
          <w:p w14:paraId="0E1AF239"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3ACB3692"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9.2.3.116</w:t>
            </w:r>
          </w:p>
        </w:tc>
        <w:tc>
          <w:tcPr>
            <w:tcW w:w="1728" w:type="dxa"/>
          </w:tcPr>
          <w:p w14:paraId="20F95A49"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 xml:space="preserve">Periodicity as </w:t>
            </w:r>
            <w:r w:rsidRPr="000B4758">
              <w:rPr>
                <w:rFonts w:ascii="Arial" w:eastAsia="Times New Roman" w:hAnsi="Arial" w:cs="Arial"/>
                <w:sz w:val="18"/>
                <w:szCs w:val="18"/>
                <w:lang w:eastAsia="ko-KR"/>
              </w:rPr>
              <w:t>specified in TS 23.501 [7].</w:t>
            </w:r>
          </w:p>
        </w:tc>
        <w:tc>
          <w:tcPr>
            <w:tcW w:w="1080" w:type="dxa"/>
          </w:tcPr>
          <w:p w14:paraId="19096702"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0B4758">
              <w:rPr>
                <w:rFonts w:ascii="Arial" w:eastAsia="等线" w:hAnsi="Arial"/>
                <w:sz w:val="18"/>
                <w:lang w:eastAsia="ko-KR"/>
              </w:rPr>
              <w:t>–</w:t>
            </w:r>
          </w:p>
        </w:tc>
        <w:tc>
          <w:tcPr>
            <w:tcW w:w="1080" w:type="dxa"/>
          </w:tcPr>
          <w:p w14:paraId="18C16BF4"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0B4758" w:rsidRPr="000B4758" w14:paraId="190889E6" w14:textId="77777777" w:rsidTr="007166AD">
        <w:tc>
          <w:tcPr>
            <w:tcW w:w="2160" w:type="dxa"/>
          </w:tcPr>
          <w:p w14:paraId="60633F9B"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Burst Arrival Time</w:t>
            </w:r>
          </w:p>
        </w:tc>
        <w:tc>
          <w:tcPr>
            <w:tcW w:w="1080" w:type="dxa"/>
          </w:tcPr>
          <w:p w14:paraId="5A8C15A4"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O</w:t>
            </w:r>
          </w:p>
        </w:tc>
        <w:tc>
          <w:tcPr>
            <w:tcW w:w="1080" w:type="dxa"/>
          </w:tcPr>
          <w:p w14:paraId="4B2729D7"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387D0136"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9.2.3.117</w:t>
            </w:r>
          </w:p>
        </w:tc>
        <w:tc>
          <w:tcPr>
            <w:tcW w:w="1728" w:type="dxa"/>
          </w:tcPr>
          <w:p w14:paraId="2EA441DF"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szCs w:val="18"/>
                <w:lang w:eastAsia="ko-KR"/>
              </w:rPr>
              <w:t>Burst Arrival Time as specified in TS 23.501 [7].</w:t>
            </w:r>
          </w:p>
        </w:tc>
        <w:tc>
          <w:tcPr>
            <w:tcW w:w="1080" w:type="dxa"/>
          </w:tcPr>
          <w:p w14:paraId="6E7FC5E6"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等线" w:hAnsi="Arial"/>
                <w:sz w:val="18"/>
                <w:lang w:eastAsia="ko-KR"/>
              </w:rPr>
              <w:t>–</w:t>
            </w:r>
          </w:p>
        </w:tc>
        <w:tc>
          <w:tcPr>
            <w:tcW w:w="1080" w:type="dxa"/>
          </w:tcPr>
          <w:p w14:paraId="36D80A1B"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p>
        </w:tc>
      </w:tr>
      <w:tr w:rsidR="000B4758" w:rsidRPr="000B4758" w14:paraId="4B73F512" w14:textId="77777777" w:rsidTr="007166AD">
        <w:tc>
          <w:tcPr>
            <w:tcW w:w="2160" w:type="dxa"/>
          </w:tcPr>
          <w:p w14:paraId="779EF918"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ko-KR"/>
              </w:rPr>
              <w:t>Survival Time</w:t>
            </w:r>
          </w:p>
        </w:tc>
        <w:tc>
          <w:tcPr>
            <w:tcW w:w="1080" w:type="dxa"/>
          </w:tcPr>
          <w:p w14:paraId="28C704EE"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ko-KR"/>
              </w:rPr>
            </w:pPr>
            <w:r w:rsidRPr="000B4758">
              <w:rPr>
                <w:rFonts w:ascii="Arial" w:eastAsia="Times New Roman" w:hAnsi="Arial" w:cs="Arial"/>
                <w:sz w:val="18"/>
                <w:lang w:eastAsia="ko-KR"/>
              </w:rPr>
              <w:t>O</w:t>
            </w:r>
          </w:p>
        </w:tc>
        <w:tc>
          <w:tcPr>
            <w:tcW w:w="1080" w:type="dxa"/>
          </w:tcPr>
          <w:p w14:paraId="7614F7FF"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1D7AF42A"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ko-KR"/>
              </w:rPr>
            </w:pPr>
            <w:r w:rsidRPr="000B4758">
              <w:rPr>
                <w:rFonts w:ascii="Arial" w:eastAsia="Times New Roman" w:hAnsi="Arial" w:cs="Arial"/>
                <w:sz w:val="18"/>
                <w:lang w:eastAsia="ko-KR"/>
              </w:rPr>
              <w:t>9.2.3.152</w:t>
            </w:r>
          </w:p>
        </w:tc>
        <w:tc>
          <w:tcPr>
            <w:tcW w:w="1728" w:type="dxa"/>
          </w:tcPr>
          <w:p w14:paraId="10F5B2EC"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CDDBC09"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Times New Roman" w:hAnsi="Arial"/>
                <w:sz w:val="18"/>
                <w:szCs w:val="18"/>
                <w:lang w:eastAsia="ko-KR"/>
              </w:rPr>
              <w:t>YES</w:t>
            </w:r>
          </w:p>
        </w:tc>
        <w:tc>
          <w:tcPr>
            <w:tcW w:w="1080" w:type="dxa"/>
          </w:tcPr>
          <w:p w14:paraId="218376D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Times New Roman" w:hAnsi="Arial"/>
                <w:sz w:val="18"/>
                <w:szCs w:val="18"/>
                <w:lang w:eastAsia="ko-KR"/>
              </w:rPr>
              <w:t>ignore</w:t>
            </w:r>
          </w:p>
        </w:tc>
      </w:tr>
      <w:tr w:rsidR="00545C5F" w:rsidRPr="00F33066" w14:paraId="2DDCA633" w14:textId="77777777" w:rsidTr="00545C5F">
        <w:trPr>
          <w:ins w:id="275" w:author="Ericsson" w:date="2023-08-24T17:10:00Z"/>
        </w:trPr>
        <w:tc>
          <w:tcPr>
            <w:tcW w:w="2160" w:type="dxa"/>
            <w:tcBorders>
              <w:top w:val="single" w:sz="4" w:space="0" w:color="auto"/>
              <w:left w:val="single" w:sz="4" w:space="0" w:color="auto"/>
              <w:bottom w:val="single" w:sz="4" w:space="0" w:color="auto"/>
              <w:right w:val="single" w:sz="4" w:space="0" w:color="auto"/>
            </w:tcBorders>
          </w:tcPr>
          <w:p w14:paraId="49E30EFE" w14:textId="77777777" w:rsidR="00545C5F" w:rsidRPr="00F33066" w:rsidRDefault="00545C5F" w:rsidP="007166AD">
            <w:pPr>
              <w:widowControl w:val="0"/>
              <w:overflowPunct w:val="0"/>
              <w:autoSpaceDE w:val="0"/>
              <w:autoSpaceDN w:val="0"/>
              <w:adjustRightInd w:val="0"/>
              <w:spacing w:after="0"/>
              <w:textAlignment w:val="baseline"/>
              <w:rPr>
                <w:ins w:id="276" w:author="Ericsson" w:date="2023-08-24T17:10:00Z"/>
                <w:rFonts w:ascii="Arial" w:eastAsia="Times New Roman" w:hAnsi="Arial" w:cs="Arial"/>
                <w:sz w:val="18"/>
                <w:lang w:eastAsia="ko-KR"/>
              </w:rPr>
            </w:pPr>
            <w:ins w:id="277" w:author="Ericsson" w:date="2023-08-24T17:10:00Z">
              <w:r w:rsidRPr="00545C5F">
                <w:rPr>
                  <w:rFonts w:ascii="Arial" w:eastAsia="Times New Roman" w:hAnsi="Arial" w:cs="Arial" w:hint="eastAsia"/>
                  <w:sz w:val="18"/>
                  <w:lang w:eastAsia="ko-KR"/>
                </w:rPr>
                <w:t>N</w:t>
              </w:r>
              <w:r w:rsidRPr="00545C5F">
                <w:rPr>
                  <w:rFonts w:ascii="Arial" w:eastAsia="Times New Roman" w:hAnsi="Arial" w:cs="Arial"/>
                  <w:sz w:val="18"/>
                  <w:lang w:eastAsia="ko-KR"/>
                </w:rPr>
                <w:t>6 Jitter Information</w:t>
              </w:r>
            </w:ins>
          </w:p>
        </w:tc>
        <w:tc>
          <w:tcPr>
            <w:tcW w:w="1080" w:type="dxa"/>
            <w:tcBorders>
              <w:top w:val="single" w:sz="4" w:space="0" w:color="auto"/>
              <w:left w:val="single" w:sz="4" w:space="0" w:color="auto"/>
              <w:bottom w:val="single" w:sz="4" w:space="0" w:color="auto"/>
              <w:right w:val="single" w:sz="4" w:space="0" w:color="auto"/>
            </w:tcBorders>
          </w:tcPr>
          <w:p w14:paraId="26C30582" w14:textId="77777777" w:rsidR="00545C5F" w:rsidRPr="00F33066" w:rsidRDefault="00545C5F" w:rsidP="007166AD">
            <w:pPr>
              <w:widowControl w:val="0"/>
              <w:overflowPunct w:val="0"/>
              <w:autoSpaceDE w:val="0"/>
              <w:autoSpaceDN w:val="0"/>
              <w:adjustRightInd w:val="0"/>
              <w:spacing w:after="0"/>
              <w:textAlignment w:val="baseline"/>
              <w:rPr>
                <w:ins w:id="278" w:author="Ericsson" w:date="2023-08-24T17:10:00Z"/>
                <w:rFonts w:ascii="Arial" w:eastAsia="Times New Roman" w:hAnsi="Arial" w:cs="Arial"/>
                <w:sz w:val="18"/>
                <w:lang w:eastAsia="ko-KR"/>
              </w:rPr>
            </w:pPr>
            <w:ins w:id="279" w:author="Ericsson" w:date="2023-08-24T17:10:00Z">
              <w:r w:rsidRPr="00545C5F">
                <w:rPr>
                  <w:rFonts w:ascii="Arial" w:eastAsia="Times New Roman" w:hAnsi="Arial" w:cs="Arial" w:hint="eastAsia"/>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22B720E6" w14:textId="77777777" w:rsidR="00545C5F" w:rsidRPr="00F33066" w:rsidRDefault="00545C5F" w:rsidP="007166AD">
            <w:pPr>
              <w:widowControl w:val="0"/>
              <w:overflowPunct w:val="0"/>
              <w:autoSpaceDE w:val="0"/>
              <w:autoSpaceDN w:val="0"/>
              <w:adjustRightInd w:val="0"/>
              <w:spacing w:after="0"/>
              <w:textAlignment w:val="baseline"/>
              <w:rPr>
                <w:ins w:id="280" w:author="Ericsson" w:date="2023-08-24T17:10:00Z"/>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75D4C5" w14:textId="31A85B64" w:rsidR="00545C5F" w:rsidRPr="00F33066" w:rsidRDefault="00545C5F" w:rsidP="007166AD">
            <w:pPr>
              <w:widowControl w:val="0"/>
              <w:overflowPunct w:val="0"/>
              <w:autoSpaceDE w:val="0"/>
              <w:autoSpaceDN w:val="0"/>
              <w:adjustRightInd w:val="0"/>
              <w:spacing w:after="0"/>
              <w:textAlignment w:val="baseline"/>
              <w:rPr>
                <w:ins w:id="281" w:author="Ericsson" w:date="2023-08-24T17:10:00Z"/>
                <w:rFonts w:ascii="Arial" w:eastAsia="Times New Roman" w:hAnsi="Arial" w:cs="Arial"/>
                <w:sz w:val="18"/>
                <w:lang w:eastAsia="ko-KR"/>
              </w:rPr>
            </w:pPr>
            <w:ins w:id="282" w:author="Ericsson" w:date="2023-08-24T17:10:00Z">
              <w:r w:rsidRPr="00545C5F">
                <w:rPr>
                  <w:rFonts w:ascii="Arial" w:eastAsia="Times New Roman" w:hAnsi="Arial" w:cs="Arial" w:hint="eastAsia"/>
                  <w:sz w:val="18"/>
                  <w:lang w:eastAsia="ko-KR"/>
                </w:rPr>
                <w:t>9</w:t>
              </w:r>
              <w:r w:rsidRPr="00545C5F">
                <w:rPr>
                  <w:rFonts w:ascii="Arial" w:eastAsia="Times New Roman" w:hAnsi="Arial" w:cs="Arial"/>
                  <w:sz w:val="18"/>
                  <w:lang w:eastAsia="ko-KR"/>
                </w:rPr>
                <w:t>.</w:t>
              </w:r>
            </w:ins>
            <w:ins w:id="283" w:author="Ericsson" w:date="2023-08-24T17:11:00Z">
              <w:r w:rsidR="000E6E6D">
                <w:rPr>
                  <w:rFonts w:ascii="Arial" w:eastAsia="Times New Roman" w:hAnsi="Arial" w:cs="Arial"/>
                  <w:sz w:val="18"/>
                  <w:lang w:eastAsia="ko-KR"/>
                </w:rPr>
                <w:t>2.</w:t>
              </w:r>
              <w:proofErr w:type="gramStart"/>
              <w:r w:rsidR="000E6E6D">
                <w:rPr>
                  <w:rFonts w:ascii="Arial" w:eastAsia="Times New Roman" w:hAnsi="Arial" w:cs="Arial"/>
                  <w:sz w:val="18"/>
                  <w:lang w:eastAsia="ko-KR"/>
                </w:rPr>
                <w:t>3.Y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17072C4" w14:textId="6382A5E5" w:rsidR="00545C5F" w:rsidRPr="00F33066" w:rsidRDefault="00545C5F" w:rsidP="007166AD">
            <w:pPr>
              <w:widowControl w:val="0"/>
              <w:overflowPunct w:val="0"/>
              <w:autoSpaceDE w:val="0"/>
              <w:autoSpaceDN w:val="0"/>
              <w:adjustRightInd w:val="0"/>
              <w:spacing w:after="0"/>
              <w:textAlignment w:val="baseline"/>
              <w:rPr>
                <w:ins w:id="284" w:author="Ericsson" w:date="2023-08-24T17:10:00Z"/>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EFA3F1" w14:textId="77777777" w:rsidR="00545C5F" w:rsidRPr="00545C5F" w:rsidRDefault="00545C5F" w:rsidP="007166AD">
            <w:pPr>
              <w:widowControl w:val="0"/>
              <w:overflowPunct w:val="0"/>
              <w:autoSpaceDE w:val="0"/>
              <w:autoSpaceDN w:val="0"/>
              <w:adjustRightInd w:val="0"/>
              <w:spacing w:after="0"/>
              <w:jc w:val="center"/>
              <w:textAlignment w:val="baseline"/>
              <w:rPr>
                <w:ins w:id="285" w:author="Ericsson" w:date="2023-08-24T17:10:00Z"/>
                <w:rFonts w:ascii="Arial" w:eastAsia="Times New Roman" w:hAnsi="Arial"/>
                <w:sz w:val="18"/>
                <w:szCs w:val="18"/>
                <w:lang w:eastAsia="ko-KR"/>
              </w:rPr>
            </w:pPr>
            <w:ins w:id="286" w:author="Ericsson" w:date="2023-08-24T17:10:00Z">
              <w:r w:rsidRPr="00545C5F">
                <w:rPr>
                  <w:rFonts w:ascii="Arial" w:eastAsia="Times New Roman" w:hAnsi="Arial"/>
                  <w:sz w:val="18"/>
                  <w:szCs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41712D1E" w14:textId="77777777" w:rsidR="00545C5F" w:rsidRPr="00545C5F" w:rsidRDefault="00545C5F" w:rsidP="007166AD">
            <w:pPr>
              <w:widowControl w:val="0"/>
              <w:overflowPunct w:val="0"/>
              <w:autoSpaceDE w:val="0"/>
              <w:autoSpaceDN w:val="0"/>
              <w:adjustRightInd w:val="0"/>
              <w:spacing w:after="0"/>
              <w:jc w:val="center"/>
              <w:textAlignment w:val="baseline"/>
              <w:rPr>
                <w:ins w:id="287" w:author="Ericsson" w:date="2023-08-24T17:10:00Z"/>
                <w:rFonts w:ascii="Arial" w:eastAsia="Times New Roman" w:hAnsi="Arial"/>
                <w:sz w:val="18"/>
                <w:szCs w:val="18"/>
                <w:lang w:eastAsia="ko-KR"/>
              </w:rPr>
            </w:pPr>
            <w:ins w:id="288" w:author="Ericsson" w:date="2023-08-24T17:10:00Z">
              <w:r w:rsidRPr="00545C5F">
                <w:rPr>
                  <w:rFonts w:ascii="Arial" w:eastAsia="Times New Roman" w:hAnsi="Arial"/>
                  <w:sz w:val="18"/>
                  <w:szCs w:val="18"/>
                  <w:lang w:eastAsia="ko-KR"/>
                </w:rPr>
                <w:t>ignore</w:t>
              </w:r>
            </w:ins>
          </w:p>
        </w:tc>
      </w:tr>
      <w:bookmarkEnd w:id="1"/>
      <w:bookmarkEnd w:id="2"/>
      <w:bookmarkEnd w:id="3"/>
      <w:bookmarkEnd w:id="4"/>
      <w:bookmarkEnd w:id="5"/>
      <w:bookmarkEnd w:id="6"/>
      <w:bookmarkEnd w:id="7"/>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tbl>
    <w:p w14:paraId="674EC430" w14:textId="77777777" w:rsidR="00CB5C81" w:rsidRPr="00CB5C81" w:rsidRDefault="00CB5C81" w:rsidP="00CB5C81">
      <w:pPr>
        <w:widowControl w:val="0"/>
        <w:overflowPunct w:val="0"/>
        <w:autoSpaceDE w:val="0"/>
        <w:autoSpaceDN w:val="0"/>
        <w:adjustRightInd w:val="0"/>
        <w:textAlignment w:val="baseline"/>
        <w:rPr>
          <w:rFonts w:eastAsia="Times New Roman"/>
          <w:lang w:eastAsia="ko-KR"/>
        </w:rPr>
      </w:pPr>
    </w:p>
    <w:p w14:paraId="168DD759" w14:textId="77777777" w:rsidR="00CB5C81" w:rsidRDefault="00CB5C81" w:rsidP="00CB5C81">
      <w:pPr>
        <w:widowControl w:val="0"/>
        <w:overflowPunct w:val="0"/>
        <w:autoSpaceDE w:val="0"/>
        <w:autoSpaceDN w:val="0"/>
        <w:adjustRightInd w:val="0"/>
        <w:textAlignment w:val="baseline"/>
        <w:rPr>
          <w:rFonts w:eastAsia="Times New Roman"/>
          <w:lang w:eastAsia="ko-KR"/>
        </w:rPr>
      </w:pPr>
    </w:p>
    <w:p w14:paraId="6D4EC18A" w14:textId="4107FEC8" w:rsidR="00EC1440" w:rsidRPr="00EC1440" w:rsidRDefault="00EC1440" w:rsidP="00EC1440">
      <w:pPr>
        <w:jc w:val="center"/>
        <w:rPr>
          <w:ins w:id="289"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1B4AFCD4" w14:textId="4713608B" w:rsidR="00C76CE0" w:rsidRPr="00CB5C81" w:rsidRDefault="00C76CE0" w:rsidP="00C76CE0">
      <w:pPr>
        <w:widowControl w:val="0"/>
        <w:overflowPunct w:val="0"/>
        <w:autoSpaceDE w:val="0"/>
        <w:autoSpaceDN w:val="0"/>
        <w:adjustRightInd w:val="0"/>
        <w:spacing w:before="120"/>
        <w:ind w:left="1418" w:hanging="1418"/>
        <w:textAlignment w:val="baseline"/>
        <w:outlineLvl w:val="3"/>
        <w:rPr>
          <w:ins w:id="290" w:author="Ericsson" w:date="2023-08-02T14:40:00Z"/>
          <w:rFonts w:ascii="Arial" w:eastAsia="Times New Roman" w:hAnsi="Arial"/>
          <w:sz w:val="24"/>
          <w:lang w:eastAsia="ko-KR"/>
        </w:rPr>
      </w:pPr>
      <w:ins w:id="291" w:author="Ericsson" w:date="2023-08-02T14:40:00Z">
        <w:r w:rsidRPr="00CB5C81">
          <w:rPr>
            <w:rFonts w:ascii="Arial" w:eastAsia="Times New Roman" w:hAnsi="Arial"/>
            <w:sz w:val="24"/>
            <w:lang w:eastAsia="ko-KR"/>
          </w:rPr>
          <w:t>9.2.3.</w:t>
        </w:r>
        <w:r>
          <w:rPr>
            <w:rFonts w:ascii="Arial" w:eastAsia="Times New Roman" w:hAnsi="Arial"/>
            <w:sz w:val="24"/>
            <w:lang w:eastAsia="ko-KR"/>
          </w:rPr>
          <w:t>X</w:t>
        </w:r>
        <w:r w:rsidRPr="00CB5C81">
          <w:rPr>
            <w:rFonts w:ascii="Arial" w:eastAsia="Times New Roman" w:hAnsi="Arial"/>
            <w:sz w:val="24"/>
            <w:lang w:eastAsia="ko-KR"/>
          </w:rPr>
          <w:tab/>
        </w:r>
        <w:r>
          <w:rPr>
            <w:rFonts w:ascii="Arial" w:eastAsia="Times New Roman" w:hAnsi="Arial"/>
            <w:sz w:val="24"/>
            <w:lang w:eastAsia="ko-KR"/>
          </w:rPr>
          <w:t>PDU Set</w:t>
        </w:r>
      </w:ins>
      <w:ins w:id="292" w:author="Ericsson" w:date="2023-08-02T14:43:00Z">
        <w:r w:rsidR="00C9744F">
          <w:rPr>
            <w:rFonts w:ascii="Arial" w:eastAsia="Times New Roman" w:hAnsi="Arial"/>
            <w:sz w:val="24"/>
            <w:lang w:eastAsia="ko-KR"/>
          </w:rPr>
          <w:t xml:space="preserve"> QoS Parameters</w:t>
        </w:r>
      </w:ins>
    </w:p>
    <w:p w14:paraId="26D22397" w14:textId="40C072AB" w:rsidR="00C76CE0" w:rsidRPr="00CB5C81" w:rsidRDefault="00C76CE0" w:rsidP="00C76CE0">
      <w:pPr>
        <w:widowControl w:val="0"/>
        <w:overflowPunct w:val="0"/>
        <w:autoSpaceDE w:val="0"/>
        <w:autoSpaceDN w:val="0"/>
        <w:adjustRightInd w:val="0"/>
        <w:textAlignment w:val="baseline"/>
        <w:rPr>
          <w:ins w:id="293" w:author="Ericsson" w:date="2023-08-02T14:40:00Z"/>
          <w:rFonts w:eastAsia="Times New Roman"/>
          <w:lang w:eastAsia="ko-KR"/>
        </w:rPr>
      </w:pPr>
      <w:ins w:id="294" w:author="Ericsson" w:date="2023-08-02T14:40:00Z">
        <w:r w:rsidRPr="00CB5C81">
          <w:rPr>
            <w:rFonts w:eastAsia="Times New Roman"/>
            <w:lang w:eastAsia="ko-KR"/>
          </w:rPr>
          <w:lastRenderedPageBreak/>
          <w:t xml:space="preserve">This IE </w:t>
        </w:r>
      </w:ins>
      <w:ins w:id="295" w:author="Nokia" w:date="2023-08-25T15:51:00Z">
        <w:r w:rsidR="004E47DD" w:rsidRPr="00487591">
          <w:rPr>
            <w:rFonts w:eastAsia="Times New Roman"/>
            <w:lang w:eastAsia="ko-KR"/>
          </w:rPr>
          <w:t xml:space="preserve">defines </w:t>
        </w:r>
      </w:ins>
      <w:ins w:id="296" w:author="Ericsson" w:date="2023-08-02T14:40:00Z">
        <w:del w:id="297" w:author="Nokia" w:date="2023-08-25T15:51:00Z">
          <w:r w:rsidRPr="00CB5C81" w:rsidDel="004E47DD">
            <w:rPr>
              <w:rFonts w:eastAsia="Times New Roman"/>
              <w:lang w:eastAsia="ko-KR"/>
            </w:rPr>
            <w:delText xml:space="preserve">provides </w:delText>
          </w:r>
        </w:del>
        <w:r w:rsidRPr="00CB5C81">
          <w:rPr>
            <w:rFonts w:eastAsia="Times New Roman"/>
            <w:lang w:eastAsia="ko-KR"/>
          </w:rPr>
          <w:t xml:space="preserve">the </w:t>
        </w:r>
      </w:ins>
      <w:ins w:id="298" w:author="Ericsson" w:date="2023-08-02T14:43:00Z">
        <w:r w:rsidR="00C9744F">
          <w:rPr>
            <w:rFonts w:eastAsia="Times New Roman"/>
            <w:lang w:eastAsia="ko-KR"/>
          </w:rPr>
          <w:t>PDU Set QoS Parameters</w:t>
        </w:r>
      </w:ins>
      <w:ins w:id="299" w:author="Ericsson" w:date="2023-08-24T17:23:00Z">
        <w:r w:rsidR="00BC47C4">
          <w:rPr>
            <w:rFonts w:eastAsia="Times New Roman"/>
            <w:lang w:eastAsia="ko-KR"/>
          </w:rPr>
          <w:t xml:space="preserve"> </w:t>
        </w:r>
      </w:ins>
      <w:commentRangeStart w:id="300"/>
      <w:ins w:id="301" w:author="Nokia" w:date="2023-08-25T15:50:00Z">
        <w:r w:rsidR="004E47DD" w:rsidRPr="00487591">
          <w:rPr>
            <w:rFonts w:eastAsia="Times New Roman"/>
            <w:lang w:eastAsia="ko-KR"/>
          </w:rPr>
          <w:t>to be applied to a QoS flow</w:t>
        </w:r>
        <w:commentRangeEnd w:id="300"/>
        <w:r w:rsidR="004E47DD">
          <w:rPr>
            <w:rStyle w:val="CommentReference"/>
          </w:rPr>
          <w:commentReference w:id="300"/>
        </w:r>
      </w:ins>
      <w:ins w:id="302" w:author="Ericsson" w:date="2023-08-24T17:23:00Z">
        <w:del w:id="303" w:author="Nokia" w:date="2023-08-25T15:50:00Z">
          <w:r w:rsidR="00BC47C4" w:rsidRPr="000B4758" w:rsidDel="004E47DD">
            <w:rPr>
              <w:rFonts w:eastAsia="Times New Roman"/>
              <w:lang w:eastAsia="ko-KR"/>
            </w:rPr>
            <w:delText>(see TS 23.501 [7])</w:delText>
          </w:r>
        </w:del>
      </w:ins>
      <w:ins w:id="304" w:author="Ericsson" w:date="2023-08-02T14:40:00Z">
        <w:r w:rsidRPr="00CB5C81">
          <w:rPr>
            <w:rFonts w:eastAsia="Times New Roman"/>
            <w:lang w:eastAsia="ko-KR"/>
          </w:rPr>
          <w:t xml:space="preserve">. </w:t>
        </w:r>
      </w:ins>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5" w:author="Ericsson" w:date="2023-08-02T14:47: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45"/>
        <w:gridCol w:w="1422"/>
        <w:gridCol w:w="1422"/>
        <w:gridCol w:w="1991"/>
        <w:gridCol w:w="2276"/>
        <w:tblGridChange w:id="306">
          <w:tblGrid>
            <w:gridCol w:w="2160"/>
            <w:gridCol w:w="685"/>
            <w:gridCol w:w="395"/>
            <w:gridCol w:w="1027"/>
            <w:gridCol w:w="53"/>
            <w:gridCol w:w="1369"/>
            <w:gridCol w:w="143"/>
            <w:gridCol w:w="1728"/>
            <w:gridCol w:w="120"/>
            <w:gridCol w:w="2276"/>
          </w:tblGrid>
        </w:tblGridChange>
      </w:tblGrid>
      <w:tr w:rsidR="00AD4F16" w:rsidRPr="00CB5C81" w14:paraId="62F42501" w14:textId="77777777" w:rsidTr="00AD4F16">
        <w:trPr>
          <w:trHeight w:val="433"/>
          <w:tblHeader/>
          <w:ins w:id="307" w:author="Ericsson" w:date="2023-08-02T14:40:00Z"/>
          <w:trPrChange w:id="308" w:author="Ericsson" w:date="2023-08-02T14:47:00Z">
            <w:trPr>
              <w:gridAfter w:val="0"/>
              <w:tblHeader/>
            </w:trPr>
          </w:trPrChange>
        </w:trPr>
        <w:tc>
          <w:tcPr>
            <w:tcW w:w="2845" w:type="dxa"/>
            <w:tcPrChange w:id="309" w:author="Ericsson" w:date="2023-08-02T14:47:00Z">
              <w:tcPr>
                <w:tcW w:w="2160" w:type="dxa"/>
              </w:tcPr>
            </w:tcPrChange>
          </w:tcPr>
          <w:p w14:paraId="66AC11C6" w14:textId="77777777" w:rsidR="00AD4F16" w:rsidRPr="00CB5C81" w:rsidRDefault="00AD4F16" w:rsidP="0002501C">
            <w:pPr>
              <w:widowControl w:val="0"/>
              <w:overflowPunct w:val="0"/>
              <w:autoSpaceDE w:val="0"/>
              <w:autoSpaceDN w:val="0"/>
              <w:adjustRightInd w:val="0"/>
              <w:spacing w:after="0"/>
              <w:jc w:val="center"/>
              <w:textAlignment w:val="baseline"/>
              <w:rPr>
                <w:ins w:id="310" w:author="Ericsson" w:date="2023-08-02T14:40:00Z"/>
                <w:rFonts w:ascii="Arial" w:eastAsia="Times New Roman" w:hAnsi="Arial" w:cs="Arial"/>
                <w:b/>
                <w:sz w:val="18"/>
                <w:lang w:eastAsia="ja-JP"/>
              </w:rPr>
            </w:pPr>
            <w:ins w:id="311" w:author="Ericsson" w:date="2023-08-02T14:40:00Z">
              <w:r w:rsidRPr="00CB5C81">
                <w:rPr>
                  <w:rFonts w:ascii="Arial" w:eastAsia="Times New Roman" w:hAnsi="Arial" w:cs="Arial"/>
                  <w:b/>
                  <w:sz w:val="18"/>
                  <w:lang w:eastAsia="ja-JP"/>
                </w:rPr>
                <w:t>IE/Group Name</w:t>
              </w:r>
            </w:ins>
          </w:p>
        </w:tc>
        <w:tc>
          <w:tcPr>
            <w:tcW w:w="1422" w:type="dxa"/>
            <w:tcPrChange w:id="312" w:author="Ericsson" w:date="2023-08-02T14:47:00Z">
              <w:tcPr>
                <w:tcW w:w="1080" w:type="dxa"/>
                <w:gridSpan w:val="2"/>
              </w:tcPr>
            </w:tcPrChange>
          </w:tcPr>
          <w:p w14:paraId="7232C26D" w14:textId="77777777" w:rsidR="00AD4F16" w:rsidRPr="00CB5C81" w:rsidRDefault="00AD4F16" w:rsidP="0002501C">
            <w:pPr>
              <w:widowControl w:val="0"/>
              <w:overflowPunct w:val="0"/>
              <w:autoSpaceDE w:val="0"/>
              <w:autoSpaceDN w:val="0"/>
              <w:adjustRightInd w:val="0"/>
              <w:spacing w:after="0"/>
              <w:jc w:val="center"/>
              <w:textAlignment w:val="baseline"/>
              <w:rPr>
                <w:ins w:id="313" w:author="Ericsson" w:date="2023-08-02T14:40:00Z"/>
                <w:rFonts w:ascii="Arial" w:eastAsia="Times New Roman" w:hAnsi="Arial" w:cs="Arial"/>
                <w:b/>
                <w:sz w:val="18"/>
                <w:lang w:eastAsia="ja-JP"/>
              </w:rPr>
            </w:pPr>
            <w:ins w:id="314" w:author="Ericsson" w:date="2023-08-02T14:40:00Z">
              <w:r w:rsidRPr="00CB5C81">
                <w:rPr>
                  <w:rFonts w:ascii="Arial" w:eastAsia="Times New Roman" w:hAnsi="Arial" w:cs="Arial"/>
                  <w:b/>
                  <w:sz w:val="18"/>
                  <w:lang w:eastAsia="ja-JP"/>
                </w:rPr>
                <w:t>Presence</w:t>
              </w:r>
            </w:ins>
          </w:p>
        </w:tc>
        <w:tc>
          <w:tcPr>
            <w:tcW w:w="1422" w:type="dxa"/>
            <w:tcPrChange w:id="315" w:author="Ericsson" w:date="2023-08-02T14:47:00Z">
              <w:tcPr>
                <w:tcW w:w="1080" w:type="dxa"/>
                <w:gridSpan w:val="2"/>
              </w:tcPr>
            </w:tcPrChange>
          </w:tcPr>
          <w:p w14:paraId="2059C636" w14:textId="77777777" w:rsidR="00AD4F16" w:rsidRPr="00CB5C81" w:rsidRDefault="00AD4F16" w:rsidP="0002501C">
            <w:pPr>
              <w:widowControl w:val="0"/>
              <w:overflowPunct w:val="0"/>
              <w:autoSpaceDE w:val="0"/>
              <w:autoSpaceDN w:val="0"/>
              <w:adjustRightInd w:val="0"/>
              <w:spacing w:after="0"/>
              <w:jc w:val="center"/>
              <w:textAlignment w:val="baseline"/>
              <w:rPr>
                <w:ins w:id="316" w:author="Ericsson" w:date="2023-08-02T14:40:00Z"/>
                <w:rFonts w:ascii="Arial" w:eastAsia="Times New Roman" w:hAnsi="Arial" w:cs="Arial"/>
                <w:b/>
                <w:sz w:val="18"/>
                <w:lang w:eastAsia="ja-JP"/>
              </w:rPr>
            </w:pPr>
            <w:ins w:id="317" w:author="Ericsson" w:date="2023-08-02T14:40:00Z">
              <w:r w:rsidRPr="00CB5C81">
                <w:rPr>
                  <w:rFonts w:ascii="Arial" w:eastAsia="Times New Roman" w:hAnsi="Arial" w:cs="Arial"/>
                  <w:b/>
                  <w:sz w:val="18"/>
                  <w:lang w:eastAsia="ja-JP"/>
                </w:rPr>
                <w:t>Range</w:t>
              </w:r>
            </w:ins>
          </w:p>
        </w:tc>
        <w:tc>
          <w:tcPr>
            <w:tcW w:w="1991" w:type="dxa"/>
            <w:tcPrChange w:id="318" w:author="Ericsson" w:date="2023-08-02T14:47:00Z">
              <w:tcPr>
                <w:tcW w:w="1512" w:type="dxa"/>
                <w:gridSpan w:val="2"/>
              </w:tcPr>
            </w:tcPrChange>
          </w:tcPr>
          <w:p w14:paraId="2F15CDC6" w14:textId="77777777" w:rsidR="00AD4F16" w:rsidRPr="00CB5C81" w:rsidRDefault="00AD4F16" w:rsidP="0002501C">
            <w:pPr>
              <w:widowControl w:val="0"/>
              <w:overflowPunct w:val="0"/>
              <w:autoSpaceDE w:val="0"/>
              <w:autoSpaceDN w:val="0"/>
              <w:adjustRightInd w:val="0"/>
              <w:spacing w:after="0"/>
              <w:jc w:val="center"/>
              <w:textAlignment w:val="baseline"/>
              <w:rPr>
                <w:ins w:id="319" w:author="Ericsson" w:date="2023-08-02T14:40:00Z"/>
                <w:rFonts w:ascii="Arial" w:eastAsia="Times New Roman" w:hAnsi="Arial" w:cs="Arial"/>
                <w:b/>
                <w:sz w:val="18"/>
                <w:lang w:eastAsia="ja-JP"/>
              </w:rPr>
            </w:pPr>
            <w:ins w:id="320" w:author="Ericsson" w:date="2023-08-02T14:40:00Z">
              <w:r w:rsidRPr="00CB5C81">
                <w:rPr>
                  <w:rFonts w:ascii="Arial" w:eastAsia="Times New Roman" w:hAnsi="Arial" w:cs="Arial"/>
                  <w:b/>
                  <w:sz w:val="18"/>
                  <w:lang w:eastAsia="ja-JP"/>
                </w:rPr>
                <w:t>IE type and reference</w:t>
              </w:r>
            </w:ins>
          </w:p>
        </w:tc>
        <w:tc>
          <w:tcPr>
            <w:tcW w:w="2276" w:type="dxa"/>
            <w:tcPrChange w:id="321" w:author="Ericsson" w:date="2023-08-02T14:47:00Z">
              <w:tcPr>
                <w:tcW w:w="1728" w:type="dxa"/>
              </w:tcPr>
            </w:tcPrChange>
          </w:tcPr>
          <w:p w14:paraId="7283FBB2" w14:textId="77777777" w:rsidR="00AD4F16" w:rsidRPr="00CB5C81" w:rsidRDefault="00AD4F16" w:rsidP="0002501C">
            <w:pPr>
              <w:widowControl w:val="0"/>
              <w:overflowPunct w:val="0"/>
              <w:autoSpaceDE w:val="0"/>
              <w:autoSpaceDN w:val="0"/>
              <w:adjustRightInd w:val="0"/>
              <w:spacing w:after="0"/>
              <w:jc w:val="center"/>
              <w:textAlignment w:val="baseline"/>
              <w:rPr>
                <w:ins w:id="322" w:author="Ericsson" w:date="2023-08-02T14:40:00Z"/>
                <w:rFonts w:ascii="Arial" w:eastAsia="Times New Roman" w:hAnsi="Arial" w:cs="Arial"/>
                <w:b/>
                <w:sz w:val="18"/>
                <w:lang w:eastAsia="ja-JP"/>
              </w:rPr>
            </w:pPr>
            <w:ins w:id="323" w:author="Ericsson" w:date="2023-08-02T14:40:00Z">
              <w:r w:rsidRPr="00CB5C81">
                <w:rPr>
                  <w:rFonts w:ascii="Arial" w:eastAsia="Times New Roman" w:hAnsi="Arial" w:cs="Arial"/>
                  <w:b/>
                  <w:sz w:val="18"/>
                  <w:lang w:eastAsia="ja-JP"/>
                </w:rPr>
                <w:t>Semantics description</w:t>
              </w:r>
            </w:ins>
          </w:p>
        </w:tc>
      </w:tr>
      <w:tr w:rsidR="00FD5992" w:rsidRPr="009E3365" w14:paraId="4D17E97F" w14:textId="77777777" w:rsidTr="00FD5992">
        <w:trPr>
          <w:trHeight w:val="427"/>
          <w:ins w:id="324"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263FDB0D" w14:textId="77777777" w:rsidR="00FD5992" w:rsidRPr="00FD5992" w:rsidRDefault="00FD5992" w:rsidP="00FD5992">
            <w:pPr>
              <w:widowControl w:val="0"/>
              <w:overflowPunct w:val="0"/>
              <w:autoSpaceDE w:val="0"/>
              <w:autoSpaceDN w:val="0"/>
              <w:adjustRightInd w:val="0"/>
              <w:spacing w:after="0"/>
              <w:textAlignment w:val="baseline"/>
              <w:rPr>
                <w:ins w:id="325" w:author="Ericsson" w:date="2023-08-24T17:14:00Z"/>
                <w:rFonts w:ascii="Arial" w:eastAsia="Times New Roman" w:hAnsi="Arial" w:cs="Arial"/>
                <w:sz w:val="18"/>
                <w:lang w:eastAsia="ja-JP"/>
              </w:rPr>
            </w:pPr>
            <w:ins w:id="326" w:author="Ericsson" w:date="2023-08-24T17:14:00Z">
              <w:r w:rsidRPr="00FD5992">
                <w:rPr>
                  <w:rFonts w:ascii="Arial" w:eastAsia="Times New Roman" w:hAnsi="Arial" w:cs="Arial"/>
                  <w:sz w:val="18"/>
                  <w:lang w:eastAsia="ja-JP"/>
                </w:rPr>
                <w:t>PDU Set Delay Budget</w:t>
              </w:r>
            </w:ins>
          </w:p>
        </w:tc>
        <w:tc>
          <w:tcPr>
            <w:tcW w:w="1422" w:type="dxa"/>
            <w:tcBorders>
              <w:top w:val="single" w:sz="4" w:space="0" w:color="auto"/>
              <w:left w:val="single" w:sz="4" w:space="0" w:color="auto"/>
              <w:bottom w:val="single" w:sz="4" w:space="0" w:color="auto"/>
              <w:right w:val="single" w:sz="4" w:space="0" w:color="auto"/>
            </w:tcBorders>
          </w:tcPr>
          <w:p w14:paraId="7AC336B2" w14:textId="77777777" w:rsidR="00FD5992" w:rsidRPr="00FD5992" w:rsidRDefault="00FD5992" w:rsidP="00FD5992">
            <w:pPr>
              <w:widowControl w:val="0"/>
              <w:overflowPunct w:val="0"/>
              <w:autoSpaceDE w:val="0"/>
              <w:autoSpaceDN w:val="0"/>
              <w:adjustRightInd w:val="0"/>
              <w:spacing w:after="0"/>
              <w:textAlignment w:val="baseline"/>
              <w:rPr>
                <w:ins w:id="327" w:author="Ericsson" w:date="2023-08-24T17:14:00Z"/>
                <w:rFonts w:ascii="Arial" w:eastAsia="Times New Roman" w:hAnsi="Arial" w:cs="Arial"/>
                <w:sz w:val="18"/>
                <w:lang w:eastAsia="ko-KR"/>
              </w:rPr>
            </w:pPr>
            <w:ins w:id="328" w:author="Ericsson" w:date="2023-08-24T17:14:00Z">
              <w:r w:rsidRPr="00FD5992">
                <w:rPr>
                  <w:rFonts w:ascii="Arial" w:eastAsia="Times New Roman" w:hAnsi="Arial" w:cs="Arial"/>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2E16349D" w14:textId="77777777" w:rsidR="00FD5992" w:rsidRPr="00FD5992" w:rsidRDefault="00FD5992" w:rsidP="00FD5992">
            <w:pPr>
              <w:widowControl w:val="0"/>
              <w:overflowPunct w:val="0"/>
              <w:autoSpaceDE w:val="0"/>
              <w:autoSpaceDN w:val="0"/>
              <w:adjustRightInd w:val="0"/>
              <w:spacing w:after="0"/>
              <w:textAlignment w:val="baseline"/>
              <w:rPr>
                <w:ins w:id="329"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20E49B47" w14:textId="79A42518" w:rsidR="00FD5992" w:rsidRPr="0002501C" w:rsidRDefault="007206BF" w:rsidP="00FD5992">
            <w:pPr>
              <w:pStyle w:val="TAL"/>
              <w:keepNext w:val="0"/>
              <w:keepLines w:val="0"/>
              <w:widowControl w:val="0"/>
              <w:rPr>
                <w:ins w:id="330" w:author="Ericsson" w:date="2023-08-24T17:14:00Z"/>
                <w:rFonts w:eastAsia="Times New Roman" w:cs="Arial"/>
                <w:lang w:eastAsia="ko-KR"/>
              </w:rPr>
            </w:pPr>
            <w:ins w:id="331" w:author="Ericsson" w:date="2023-08-24T17:16:00Z">
              <w:r w:rsidRPr="007206BF">
                <w:rPr>
                  <w:rFonts w:eastAsia="Times New Roman" w:cs="Arial"/>
                  <w:lang w:eastAsia="ko-KR"/>
                </w:rPr>
                <w:t>Extended Packet Delay Budget</w:t>
              </w:r>
            </w:ins>
          </w:p>
          <w:p w14:paraId="24ED3EE2" w14:textId="60235590" w:rsidR="00FD5992" w:rsidRPr="00FD5992" w:rsidRDefault="007206BF" w:rsidP="00FD5992">
            <w:pPr>
              <w:widowControl w:val="0"/>
              <w:overflowPunct w:val="0"/>
              <w:autoSpaceDE w:val="0"/>
              <w:autoSpaceDN w:val="0"/>
              <w:adjustRightInd w:val="0"/>
              <w:spacing w:after="0"/>
              <w:textAlignment w:val="baseline"/>
              <w:rPr>
                <w:ins w:id="332" w:author="Ericsson" w:date="2023-08-24T17:14:00Z"/>
                <w:rFonts w:ascii="Arial" w:eastAsia="Times New Roman" w:hAnsi="Arial" w:cs="Arial"/>
                <w:sz w:val="18"/>
                <w:lang w:eastAsia="ko-KR"/>
              </w:rPr>
            </w:pPr>
            <w:ins w:id="333" w:author="Ericsson" w:date="2023-08-24T17:16:00Z">
              <w:r w:rsidRPr="007206BF">
                <w:rPr>
                  <w:rFonts w:ascii="Arial" w:eastAsia="Times New Roman" w:hAnsi="Arial" w:cs="Arial"/>
                  <w:sz w:val="18"/>
                  <w:lang w:eastAsia="ko-KR"/>
                </w:rPr>
                <w:t>9.2.3.113</w:t>
              </w:r>
            </w:ins>
          </w:p>
        </w:tc>
        <w:tc>
          <w:tcPr>
            <w:tcW w:w="2276" w:type="dxa"/>
            <w:tcBorders>
              <w:top w:val="single" w:sz="4" w:space="0" w:color="auto"/>
              <w:left w:val="single" w:sz="4" w:space="0" w:color="auto"/>
              <w:bottom w:val="single" w:sz="4" w:space="0" w:color="auto"/>
              <w:right w:val="single" w:sz="4" w:space="0" w:color="auto"/>
            </w:tcBorders>
          </w:tcPr>
          <w:p w14:paraId="3C922165" w14:textId="33EEF2DE" w:rsidR="00FD5992" w:rsidRPr="00FD5992" w:rsidRDefault="00FD5992" w:rsidP="00FD5992">
            <w:pPr>
              <w:widowControl w:val="0"/>
              <w:overflowPunct w:val="0"/>
              <w:autoSpaceDE w:val="0"/>
              <w:autoSpaceDN w:val="0"/>
              <w:adjustRightInd w:val="0"/>
              <w:spacing w:after="0"/>
              <w:textAlignment w:val="baseline"/>
              <w:rPr>
                <w:ins w:id="334" w:author="Ericsson" w:date="2023-08-24T17:14:00Z"/>
                <w:rFonts w:ascii="Arial" w:eastAsia="Times New Roman" w:hAnsi="Arial" w:cs="Arial"/>
                <w:sz w:val="18"/>
                <w:szCs w:val="18"/>
                <w:lang w:eastAsia="ko-KR"/>
              </w:rPr>
            </w:pPr>
            <w:commentRangeStart w:id="335"/>
            <w:ins w:id="336" w:author="Ericsson" w:date="2023-08-24T17:14:00Z">
              <w:del w:id="337" w:author="Nokia" w:date="2023-08-25T15:51:00Z">
                <w:r w:rsidRPr="00FD5992" w:rsidDel="004E47DD">
                  <w:rPr>
                    <w:rFonts w:ascii="Arial" w:eastAsia="Times New Roman" w:hAnsi="Arial" w:cs="Arial"/>
                    <w:sz w:val="18"/>
                    <w:szCs w:val="18"/>
                    <w:lang w:eastAsia="ko-KR"/>
                  </w:rPr>
                  <w:delText xml:space="preserve">Upper bound for the delay that a PDU Set may experience for the transfer between the UE and the N6 termination point at the UPF, </w:delText>
                </w:r>
              </w:del>
            </w:ins>
            <w:ins w:id="338" w:author="Nokia" w:date="2023-08-25T15:51:00Z">
              <w:r w:rsidR="004E47DD">
                <w:rPr>
                  <w:rFonts w:ascii="Arial" w:eastAsia="Times New Roman" w:hAnsi="Arial" w:cs="Arial"/>
                  <w:sz w:val="18"/>
                  <w:szCs w:val="18"/>
                  <w:lang w:eastAsia="ko-KR"/>
                </w:rPr>
                <w:t xml:space="preserve">PDU Set Delay Budget </w:t>
              </w:r>
              <w:commentRangeEnd w:id="335"/>
              <w:r w:rsidR="004E47DD">
                <w:rPr>
                  <w:rStyle w:val="CommentReference"/>
                </w:rPr>
                <w:commentReference w:id="335"/>
              </w:r>
            </w:ins>
            <w:ins w:id="339" w:author="Ericsson" w:date="2023-08-24T17:14:00Z">
              <w:r w:rsidRPr="00FD5992">
                <w:rPr>
                  <w:rFonts w:ascii="Arial" w:eastAsia="Times New Roman" w:hAnsi="Arial" w:cs="Arial"/>
                  <w:sz w:val="18"/>
                  <w:szCs w:val="18"/>
                  <w:lang w:eastAsia="ko-KR"/>
                </w:rPr>
                <w:t>as defined in TS 23.501 [</w:t>
              </w:r>
              <w:r w:rsidR="001E2BE3">
                <w:rPr>
                  <w:rFonts w:ascii="Arial" w:eastAsia="Times New Roman" w:hAnsi="Arial" w:cs="Arial"/>
                  <w:sz w:val="18"/>
                  <w:szCs w:val="18"/>
                  <w:lang w:eastAsia="ko-KR"/>
                </w:rPr>
                <w:t>7</w:t>
              </w:r>
              <w:r w:rsidRPr="00FD5992">
                <w:rPr>
                  <w:rFonts w:ascii="Arial" w:eastAsia="Times New Roman" w:hAnsi="Arial" w:cs="Arial"/>
                  <w:sz w:val="18"/>
                  <w:szCs w:val="18"/>
                  <w:lang w:eastAsia="ko-KR"/>
                </w:rPr>
                <w:t>].</w:t>
              </w:r>
            </w:ins>
          </w:p>
        </w:tc>
      </w:tr>
      <w:tr w:rsidR="00FD5992" w:rsidRPr="009E3365" w14:paraId="4E384579" w14:textId="77777777" w:rsidTr="00FD5992">
        <w:trPr>
          <w:trHeight w:val="427"/>
          <w:ins w:id="340"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296583C1" w14:textId="77777777" w:rsidR="00FD5992" w:rsidRPr="00FD5992" w:rsidRDefault="00FD5992" w:rsidP="00FD5992">
            <w:pPr>
              <w:widowControl w:val="0"/>
              <w:overflowPunct w:val="0"/>
              <w:autoSpaceDE w:val="0"/>
              <w:autoSpaceDN w:val="0"/>
              <w:adjustRightInd w:val="0"/>
              <w:spacing w:after="0"/>
              <w:textAlignment w:val="baseline"/>
              <w:rPr>
                <w:ins w:id="341" w:author="Ericsson" w:date="2023-08-24T17:14:00Z"/>
                <w:rFonts w:ascii="Arial" w:eastAsia="Times New Roman" w:hAnsi="Arial" w:cs="Arial"/>
                <w:sz w:val="18"/>
                <w:lang w:eastAsia="ja-JP"/>
              </w:rPr>
            </w:pPr>
            <w:ins w:id="342" w:author="Ericsson" w:date="2023-08-24T17:14:00Z">
              <w:r w:rsidRPr="00FD5992">
                <w:rPr>
                  <w:rFonts w:ascii="Arial" w:eastAsia="Times New Roman" w:hAnsi="Arial" w:cs="Arial"/>
                  <w:sz w:val="18"/>
                  <w:lang w:eastAsia="ja-JP"/>
                </w:rPr>
                <w:t>PDU Set Error Rate</w:t>
              </w:r>
            </w:ins>
          </w:p>
        </w:tc>
        <w:tc>
          <w:tcPr>
            <w:tcW w:w="1422" w:type="dxa"/>
            <w:tcBorders>
              <w:top w:val="single" w:sz="4" w:space="0" w:color="auto"/>
              <w:left w:val="single" w:sz="4" w:space="0" w:color="auto"/>
              <w:bottom w:val="single" w:sz="4" w:space="0" w:color="auto"/>
              <w:right w:val="single" w:sz="4" w:space="0" w:color="auto"/>
            </w:tcBorders>
          </w:tcPr>
          <w:p w14:paraId="367C5C0E" w14:textId="77777777" w:rsidR="00FD5992" w:rsidRPr="00FD5992" w:rsidRDefault="00FD5992" w:rsidP="00FD5992">
            <w:pPr>
              <w:widowControl w:val="0"/>
              <w:overflowPunct w:val="0"/>
              <w:autoSpaceDE w:val="0"/>
              <w:autoSpaceDN w:val="0"/>
              <w:adjustRightInd w:val="0"/>
              <w:spacing w:after="0"/>
              <w:textAlignment w:val="baseline"/>
              <w:rPr>
                <w:ins w:id="343" w:author="Ericsson" w:date="2023-08-24T17:14:00Z"/>
                <w:rFonts w:ascii="Arial" w:eastAsia="Times New Roman" w:hAnsi="Arial" w:cs="Arial"/>
                <w:sz w:val="18"/>
                <w:lang w:eastAsia="ko-KR"/>
              </w:rPr>
            </w:pPr>
            <w:ins w:id="344" w:author="Ericsson" w:date="2023-08-24T17:14:00Z">
              <w:r w:rsidRPr="00FD5992">
                <w:rPr>
                  <w:rFonts w:ascii="Arial" w:eastAsia="Times New Roman" w:hAnsi="Arial" w:cs="Arial" w:hint="eastAsia"/>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5BE44FDD" w14:textId="77777777" w:rsidR="00FD5992" w:rsidRPr="00FD5992" w:rsidRDefault="00FD5992" w:rsidP="00FD5992">
            <w:pPr>
              <w:widowControl w:val="0"/>
              <w:overflowPunct w:val="0"/>
              <w:autoSpaceDE w:val="0"/>
              <w:autoSpaceDN w:val="0"/>
              <w:adjustRightInd w:val="0"/>
              <w:spacing w:after="0"/>
              <w:textAlignment w:val="baseline"/>
              <w:rPr>
                <w:ins w:id="345"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60D8B5C3" w14:textId="26621E34" w:rsidR="00FD5992" w:rsidRPr="00FD5992" w:rsidRDefault="00FD5992" w:rsidP="00FD5992">
            <w:pPr>
              <w:widowControl w:val="0"/>
              <w:overflowPunct w:val="0"/>
              <w:autoSpaceDE w:val="0"/>
              <w:autoSpaceDN w:val="0"/>
              <w:adjustRightInd w:val="0"/>
              <w:spacing w:after="0"/>
              <w:textAlignment w:val="baseline"/>
              <w:rPr>
                <w:ins w:id="346" w:author="Ericsson" w:date="2023-08-24T17:14:00Z"/>
                <w:rFonts w:ascii="Arial" w:eastAsia="Times New Roman" w:hAnsi="Arial" w:cs="Arial"/>
                <w:sz w:val="18"/>
                <w:lang w:eastAsia="ko-KR"/>
              </w:rPr>
            </w:pPr>
            <w:ins w:id="347" w:author="Ericsson" w:date="2023-08-24T17:14:00Z">
              <w:r w:rsidRPr="00FD5992">
                <w:rPr>
                  <w:rFonts w:ascii="Arial" w:eastAsia="Times New Roman" w:hAnsi="Arial" w:cs="Arial"/>
                  <w:sz w:val="18"/>
                  <w:lang w:eastAsia="ko-KR"/>
                </w:rPr>
                <w:t>Packet Error Rate</w:t>
              </w:r>
              <w:r w:rsidRPr="00FD5992">
                <w:rPr>
                  <w:rFonts w:ascii="Arial" w:eastAsia="Times New Roman" w:hAnsi="Arial" w:cs="Arial" w:hint="eastAsia"/>
                  <w:sz w:val="18"/>
                  <w:lang w:eastAsia="ko-KR"/>
                </w:rPr>
                <w:t xml:space="preserve"> </w:t>
              </w:r>
              <w:r w:rsidRPr="007166AD">
                <w:rPr>
                  <w:rFonts w:ascii="Arial" w:eastAsia="Times New Roman" w:hAnsi="Arial" w:cs="Arial"/>
                  <w:sz w:val="18"/>
                  <w:lang w:eastAsia="ko-KR"/>
                </w:rPr>
                <w:t>9.2.3.</w:t>
              </w:r>
              <w:r>
                <w:rPr>
                  <w:rFonts w:ascii="Arial" w:eastAsia="Times New Roman" w:hAnsi="Arial" w:cs="Arial"/>
                  <w:sz w:val="18"/>
                  <w:lang w:eastAsia="ko-KR"/>
                </w:rPr>
                <w:t>13</w:t>
              </w:r>
            </w:ins>
          </w:p>
        </w:tc>
        <w:tc>
          <w:tcPr>
            <w:tcW w:w="2276" w:type="dxa"/>
            <w:tcBorders>
              <w:top w:val="single" w:sz="4" w:space="0" w:color="auto"/>
              <w:left w:val="single" w:sz="4" w:space="0" w:color="auto"/>
              <w:bottom w:val="single" w:sz="4" w:space="0" w:color="auto"/>
              <w:right w:val="single" w:sz="4" w:space="0" w:color="auto"/>
            </w:tcBorders>
          </w:tcPr>
          <w:p w14:paraId="74C1E9EE" w14:textId="74814C3E" w:rsidR="00FD5992" w:rsidRPr="00FD5992" w:rsidRDefault="00FD5992" w:rsidP="00FD5992">
            <w:pPr>
              <w:widowControl w:val="0"/>
              <w:overflowPunct w:val="0"/>
              <w:autoSpaceDE w:val="0"/>
              <w:autoSpaceDN w:val="0"/>
              <w:adjustRightInd w:val="0"/>
              <w:spacing w:after="0"/>
              <w:textAlignment w:val="baseline"/>
              <w:rPr>
                <w:ins w:id="348" w:author="Ericsson" w:date="2023-08-24T17:14:00Z"/>
                <w:rFonts w:ascii="Arial" w:eastAsia="Times New Roman" w:hAnsi="Arial" w:cs="Arial"/>
                <w:sz w:val="18"/>
                <w:szCs w:val="18"/>
                <w:lang w:eastAsia="ko-KR"/>
              </w:rPr>
            </w:pPr>
            <w:ins w:id="349" w:author="Ericsson" w:date="2023-08-24T17:14:00Z">
              <w:del w:id="350" w:author="Nokia" w:date="2023-08-25T15:52:00Z">
                <w:r w:rsidRPr="00FD5992" w:rsidDel="004E47DD">
                  <w:rPr>
                    <w:rFonts w:ascii="Arial" w:eastAsia="Times New Roman" w:hAnsi="Arial" w:cs="Arial"/>
                    <w:sz w:val="18"/>
                    <w:szCs w:val="18"/>
                    <w:lang w:eastAsia="ko-KR"/>
                  </w:rPr>
                  <w:delText xml:space="preserve">Upper bound for a rate of non-congestion related PDU Set losses, </w:delText>
                </w:r>
              </w:del>
            </w:ins>
            <w:ins w:id="351" w:author="Nokia" w:date="2023-08-25T15:52:00Z">
              <w:r w:rsidR="004E47DD">
                <w:rPr>
                  <w:rFonts w:ascii="Arial" w:eastAsia="Times New Roman" w:hAnsi="Arial" w:cs="Arial"/>
                  <w:sz w:val="18"/>
                  <w:szCs w:val="18"/>
                  <w:lang w:eastAsia="ko-KR"/>
                </w:rPr>
                <w:t xml:space="preserve">PDU Set Error Rate </w:t>
              </w:r>
            </w:ins>
            <w:ins w:id="352" w:author="Ericsson" w:date="2023-08-24T17:14:00Z">
              <w:r w:rsidRPr="00FD5992">
                <w:rPr>
                  <w:rFonts w:ascii="Arial" w:eastAsia="Times New Roman" w:hAnsi="Arial" w:cs="Arial"/>
                  <w:sz w:val="18"/>
                  <w:szCs w:val="18"/>
                  <w:lang w:eastAsia="ko-KR"/>
                </w:rPr>
                <w:t>as defined in TS 23.501 [</w:t>
              </w:r>
            </w:ins>
            <w:ins w:id="353" w:author="Ericsson" w:date="2023-08-24T17:15:00Z">
              <w:r w:rsidR="001E2BE3">
                <w:rPr>
                  <w:rFonts w:ascii="Arial" w:eastAsia="Times New Roman" w:hAnsi="Arial" w:cs="Arial"/>
                  <w:sz w:val="18"/>
                  <w:szCs w:val="18"/>
                  <w:lang w:eastAsia="ko-KR"/>
                </w:rPr>
                <w:t>7</w:t>
              </w:r>
            </w:ins>
            <w:ins w:id="354" w:author="Ericsson" w:date="2023-08-24T17:14:00Z">
              <w:r w:rsidRPr="00FD5992">
                <w:rPr>
                  <w:rFonts w:ascii="Arial" w:eastAsia="Times New Roman" w:hAnsi="Arial" w:cs="Arial"/>
                  <w:sz w:val="18"/>
                  <w:szCs w:val="18"/>
                  <w:lang w:eastAsia="ko-KR"/>
                </w:rPr>
                <w:t>].</w:t>
              </w:r>
            </w:ins>
          </w:p>
        </w:tc>
      </w:tr>
      <w:tr w:rsidR="00FD5992" w:rsidRPr="009E3365" w14:paraId="3F0587A3" w14:textId="77777777" w:rsidTr="00FD5992">
        <w:trPr>
          <w:trHeight w:val="427"/>
          <w:ins w:id="355"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5FCE1017" w14:textId="77777777" w:rsidR="00FD5992" w:rsidRPr="00FD5992" w:rsidRDefault="00FD5992" w:rsidP="00FD5992">
            <w:pPr>
              <w:widowControl w:val="0"/>
              <w:overflowPunct w:val="0"/>
              <w:autoSpaceDE w:val="0"/>
              <w:autoSpaceDN w:val="0"/>
              <w:adjustRightInd w:val="0"/>
              <w:spacing w:after="0"/>
              <w:textAlignment w:val="baseline"/>
              <w:rPr>
                <w:ins w:id="356" w:author="Ericsson" w:date="2023-08-24T17:14:00Z"/>
                <w:rFonts w:ascii="Arial" w:eastAsia="Times New Roman" w:hAnsi="Arial" w:cs="Arial"/>
                <w:sz w:val="18"/>
                <w:lang w:eastAsia="ja-JP"/>
              </w:rPr>
            </w:pPr>
            <w:ins w:id="357" w:author="Ericsson" w:date="2023-08-24T17:14:00Z">
              <w:r w:rsidRPr="00FD5992">
                <w:rPr>
                  <w:rFonts w:ascii="Arial" w:eastAsia="Times New Roman" w:hAnsi="Arial" w:cs="Arial"/>
                  <w:sz w:val="18"/>
                  <w:lang w:eastAsia="ja-JP"/>
                </w:rPr>
                <w:t>PDU Set Integrated Handling Information</w:t>
              </w:r>
            </w:ins>
          </w:p>
        </w:tc>
        <w:tc>
          <w:tcPr>
            <w:tcW w:w="1422" w:type="dxa"/>
            <w:tcBorders>
              <w:top w:val="single" w:sz="4" w:space="0" w:color="auto"/>
              <w:left w:val="single" w:sz="4" w:space="0" w:color="auto"/>
              <w:bottom w:val="single" w:sz="4" w:space="0" w:color="auto"/>
              <w:right w:val="single" w:sz="4" w:space="0" w:color="auto"/>
            </w:tcBorders>
          </w:tcPr>
          <w:p w14:paraId="7F4C3A16" w14:textId="77777777" w:rsidR="00FD5992" w:rsidRPr="00FD5992" w:rsidRDefault="00FD5992" w:rsidP="00FD5992">
            <w:pPr>
              <w:widowControl w:val="0"/>
              <w:overflowPunct w:val="0"/>
              <w:autoSpaceDE w:val="0"/>
              <w:autoSpaceDN w:val="0"/>
              <w:adjustRightInd w:val="0"/>
              <w:spacing w:after="0"/>
              <w:textAlignment w:val="baseline"/>
              <w:rPr>
                <w:ins w:id="358" w:author="Ericsson" w:date="2023-08-24T17:14:00Z"/>
                <w:rFonts w:ascii="Arial" w:eastAsia="Times New Roman" w:hAnsi="Arial" w:cs="Arial"/>
                <w:sz w:val="18"/>
                <w:lang w:eastAsia="ko-KR"/>
              </w:rPr>
            </w:pPr>
            <w:ins w:id="359" w:author="Ericsson" w:date="2023-08-24T17:14:00Z">
              <w:r w:rsidRPr="00FD5992">
                <w:rPr>
                  <w:rFonts w:ascii="Arial" w:eastAsia="Times New Roman" w:hAnsi="Arial" w:cs="Arial" w:hint="eastAsia"/>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2A5D683D" w14:textId="77777777" w:rsidR="00FD5992" w:rsidRPr="00FD5992" w:rsidRDefault="00FD5992" w:rsidP="00FD5992">
            <w:pPr>
              <w:widowControl w:val="0"/>
              <w:overflowPunct w:val="0"/>
              <w:autoSpaceDE w:val="0"/>
              <w:autoSpaceDN w:val="0"/>
              <w:adjustRightInd w:val="0"/>
              <w:spacing w:after="0"/>
              <w:textAlignment w:val="baseline"/>
              <w:rPr>
                <w:ins w:id="360"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5C74A494" w14:textId="77777777" w:rsidR="00FD5992" w:rsidRPr="00FD5992" w:rsidRDefault="00FD5992" w:rsidP="00FD5992">
            <w:pPr>
              <w:widowControl w:val="0"/>
              <w:overflowPunct w:val="0"/>
              <w:autoSpaceDE w:val="0"/>
              <w:autoSpaceDN w:val="0"/>
              <w:adjustRightInd w:val="0"/>
              <w:spacing w:after="0"/>
              <w:textAlignment w:val="baseline"/>
              <w:rPr>
                <w:ins w:id="361" w:author="Ericsson" w:date="2023-08-24T17:14:00Z"/>
                <w:rFonts w:ascii="Arial" w:eastAsia="Times New Roman" w:hAnsi="Arial" w:cs="Arial"/>
                <w:sz w:val="18"/>
                <w:lang w:eastAsia="ko-KR"/>
              </w:rPr>
            </w:pPr>
            <w:proofErr w:type="gramStart"/>
            <w:ins w:id="362" w:author="Ericsson" w:date="2023-08-24T17:14:00Z">
              <w:r w:rsidRPr="00FD5992">
                <w:rPr>
                  <w:rFonts w:ascii="Arial" w:eastAsia="Times New Roman" w:hAnsi="Arial" w:cs="Arial" w:hint="eastAsia"/>
                  <w:sz w:val="18"/>
                  <w:lang w:eastAsia="ko-KR"/>
                </w:rPr>
                <w:t>E</w:t>
              </w:r>
              <w:r w:rsidRPr="00FD5992">
                <w:rPr>
                  <w:rFonts w:ascii="Arial" w:eastAsia="Times New Roman" w:hAnsi="Arial" w:cs="Arial"/>
                  <w:sz w:val="18"/>
                  <w:lang w:eastAsia="ko-KR"/>
                </w:rPr>
                <w:t>NUMERATED(</w:t>
              </w:r>
              <w:proofErr w:type="gramEnd"/>
              <w:r w:rsidRPr="00FD5992">
                <w:rPr>
                  <w:rFonts w:ascii="Arial" w:eastAsia="Times New Roman" w:hAnsi="Arial" w:cs="Arial"/>
                  <w:sz w:val="18"/>
                  <w:lang w:eastAsia="ko-KR"/>
                </w:rPr>
                <w:t>true, false, …)</w:t>
              </w:r>
            </w:ins>
          </w:p>
        </w:tc>
        <w:tc>
          <w:tcPr>
            <w:tcW w:w="2276" w:type="dxa"/>
            <w:tcBorders>
              <w:top w:val="single" w:sz="4" w:space="0" w:color="auto"/>
              <w:left w:val="single" w:sz="4" w:space="0" w:color="auto"/>
              <w:bottom w:val="single" w:sz="4" w:space="0" w:color="auto"/>
              <w:right w:val="single" w:sz="4" w:space="0" w:color="auto"/>
            </w:tcBorders>
          </w:tcPr>
          <w:p w14:paraId="01DAB95B" w14:textId="4E21BF9A" w:rsidR="00FD5992" w:rsidRPr="00FD5992" w:rsidRDefault="00FD5992" w:rsidP="00FD5992">
            <w:pPr>
              <w:widowControl w:val="0"/>
              <w:overflowPunct w:val="0"/>
              <w:autoSpaceDE w:val="0"/>
              <w:autoSpaceDN w:val="0"/>
              <w:adjustRightInd w:val="0"/>
              <w:spacing w:after="0"/>
              <w:textAlignment w:val="baseline"/>
              <w:rPr>
                <w:ins w:id="363" w:author="Ericsson" w:date="2023-08-24T17:14:00Z"/>
                <w:rFonts w:ascii="Arial" w:eastAsia="Times New Roman" w:hAnsi="Arial" w:cs="Arial"/>
                <w:sz w:val="18"/>
                <w:szCs w:val="18"/>
                <w:lang w:eastAsia="ko-KR"/>
              </w:rPr>
            </w:pPr>
            <w:ins w:id="364" w:author="Ericsson" w:date="2023-08-24T17:14:00Z">
              <w:del w:id="365" w:author="Nokia" w:date="2023-08-25T15:52:00Z">
                <w:r w:rsidRPr="00FD5992" w:rsidDel="004E47DD">
                  <w:rPr>
                    <w:rFonts w:ascii="Arial" w:eastAsia="Times New Roman" w:hAnsi="Arial" w:cs="Arial"/>
                    <w:sz w:val="18"/>
                    <w:szCs w:val="18"/>
                    <w:lang w:eastAsia="ko-KR"/>
                  </w:rPr>
                  <w:delText xml:space="preserve">Indicates whether all PDUs of the PDU Set are needed for the usage of the PDU Set by the application layer in the receiver side, </w:delText>
                </w:r>
              </w:del>
            </w:ins>
            <w:ins w:id="366" w:author="Nokia" w:date="2023-08-25T15:52:00Z">
              <w:r w:rsidR="004E47DD">
                <w:rPr>
                  <w:rFonts w:ascii="Arial" w:eastAsia="Times New Roman" w:hAnsi="Arial" w:cs="Arial"/>
                  <w:sz w:val="18"/>
                  <w:szCs w:val="18"/>
                  <w:lang w:eastAsia="ko-KR"/>
                </w:rPr>
                <w:t xml:space="preserve">PDU Set Integrated handling Information </w:t>
              </w:r>
            </w:ins>
            <w:ins w:id="367" w:author="Ericsson" w:date="2023-08-24T17:14:00Z">
              <w:r w:rsidRPr="00FD5992">
                <w:rPr>
                  <w:rFonts w:ascii="Arial" w:eastAsia="Times New Roman" w:hAnsi="Arial" w:cs="Arial"/>
                  <w:sz w:val="18"/>
                  <w:szCs w:val="18"/>
                  <w:lang w:eastAsia="ko-KR"/>
                </w:rPr>
                <w:t>as defined in TS 23.501 [</w:t>
              </w:r>
            </w:ins>
            <w:ins w:id="368" w:author="Ericsson" w:date="2023-08-24T17:15:00Z">
              <w:r w:rsidR="001E2BE3">
                <w:rPr>
                  <w:rFonts w:ascii="Arial" w:eastAsia="Times New Roman" w:hAnsi="Arial" w:cs="Arial"/>
                  <w:sz w:val="18"/>
                  <w:szCs w:val="18"/>
                  <w:lang w:eastAsia="ko-KR"/>
                </w:rPr>
                <w:t>7</w:t>
              </w:r>
            </w:ins>
            <w:ins w:id="369" w:author="Ericsson" w:date="2023-08-24T17:14:00Z">
              <w:r w:rsidRPr="00FD5992">
                <w:rPr>
                  <w:rFonts w:ascii="Arial" w:eastAsia="Times New Roman" w:hAnsi="Arial" w:cs="Arial"/>
                  <w:sz w:val="18"/>
                  <w:szCs w:val="18"/>
                  <w:lang w:eastAsia="ko-KR"/>
                </w:rPr>
                <w:t>].</w:t>
              </w:r>
            </w:ins>
          </w:p>
        </w:tc>
      </w:tr>
    </w:tbl>
    <w:p w14:paraId="54814400" w14:textId="77777777" w:rsidR="00C76CE0" w:rsidRDefault="00C76CE0" w:rsidP="00CB5C81">
      <w:pPr>
        <w:widowControl w:val="0"/>
        <w:overflowPunct w:val="0"/>
        <w:autoSpaceDE w:val="0"/>
        <w:autoSpaceDN w:val="0"/>
        <w:adjustRightInd w:val="0"/>
        <w:textAlignment w:val="baseline"/>
        <w:rPr>
          <w:rFonts w:eastAsia="Times New Roman"/>
          <w:lang w:eastAsia="ko-KR"/>
        </w:rPr>
      </w:pPr>
    </w:p>
    <w:p w14:paraId="25257725" w14:textId="77777777" w:rsidR="000E6E6D" w:rsidRDefault="000E6E6D" w:rsidP="00CB5C81">
      <w:pPr>
        <w:widowControl w:val="0"/>
        <w:overflowPunct w:val="0"/>
        <w:autoSpaceDE w:val="0"/>
        <w:autoSpaceDN w:val="0"/>
        <w:adjustRightInd w:val="0"/>
        <w:textAlignment w:val="baseline"/>
        <w:rPr>
          <w:rFonts w:eastAsia="Times New Roman"/>
          <w:lang w:eastAsia="ko-KR"/>
        </w:rPr>
      </w:pPr>
    </w:p>
    <w:p w14:paraId="7A9341AF" w14:textId="5B6ECC7B" w:rsidR="000E6E6D" w:rsidRPr="00CB5C81" w:rsidRDefault="000E6E6D" w:rsidP="000E6E6D">
      <w:pPr>
        <w:widowControl w:val="0"/>
        <w:overflowPunct w:val="0"/>
        <w:autoSpaceDE w:val="0"/>
        <w:autoSpaceDN w:val="0"/>
        <w:adjustRightInd w:val="0"/>
        <w:spacing w:before="120"/>
        <w:ind w:left="1418" w:hanging="1418"/>
        <w:textAlignment w:val="baseline"/>
        <w:outlineLvl w:val="3"/>
        <w:rPr>
          <w:ins w:id="370" w:author="Ericsson" w:date="2023-08-02T14:40:00Z"/>
          <w:rFonts w:ascii="Arial" w:eastAsia="Times New Roman" w:hAnsi="Arial"/>
          <w:sz w:val="24"/>
          <w:lang w:eastAsia="ko-KR"/>
        </w:rPr>
      </w:pPr>
      <w:ins w:id="371" w:author="Ericsson" w:date="2023-08-02T14:40:00Z">
        <w:r w:rsidRPr="00CB5C81">
          <w:rPr>
            <w:rFonts w:ascii="Arial" w:eastAsia="Times New Roman" w:hAnsi="Arial"/>
            <w:sz w:val="24"/>
            <w:lang w:eastAsia="ko-KR"/>
          </w:rPr>
          <w:t>9.2.</w:t>
        </w:r>
        <w:proofErr w:type="gramStart"/>
        <w:r w:rsidRPr="00CB5C81">
          <w:rPr>
            <w:rFonts w:ascii="Arial" w:eastAsia="Times New Roman" w:hAnsi="Arial"/>
            <w:sz w:val="24"/>
            <w:lang w:eastAsia="ko-KR"/>
          </w:rPr>
          <w:t>3.</w:t>
        </w:r>
      </w:ins>
      <w:ins w:id="372" w:author="Ericsson" w:date="2023-08-24T17:11:00Z">
        <w:r>
          <w:rPr>
            <w:rFonts w:ascii="Arial" w:eastAsia="Times New Roman" w:hAnsi="Arial"/>
            <w:sz w:val="24"/>
            <w:lang w:eastAsia="ko-KR"/>
          </w:rPr>
          <w:t>Y</w:t>
        </w:r>
      </w:ins>
      <w:proofErr w:type="gramEnd"/>
      <w:ins w:id="373" w:author="Ericsson" w:date="2023-08-02T14:40:00Z">
        <w:r w:rsidRPr="00CB5C81">
          <w:rPr>
            <w:rFonts w:ascii="Arial" w:eastAsia="Times New Roman" w:hAnsi="Arial"/>
            <w:sz w:val="24"/>
            <w:lang w:eastAsia="ko-KR"/>
          </w:rPr>
          <w:tab/>
        </w:r>
      </w:ins>
      <w:ins w:id="374" w:author="Ericsson" w:date="2023-08-24T17:11:00Z">
        <w:r w:rsidRPr="000E6E6D">
          <w:rPr>
            <w:rFonts w:ascii="Arial" w:eastAsia="Times New Roman" w:hAnsi="Arial"/>
            <w:sz w:val="24"/>
            <w:lang w:eastAsia="ko-KR"/>
          </w:rPr>
          <w:t>N6 Jitter Information</w:t>
        </w:r>
      </w:ins>
    </w:p>
    <w:p w14:paraId="7E4BD08E" w14:textId="1C78E08C" w:rsidR="000E6E6D" w:rsidRPr="00CB5C81" w:rsidRDefault="00511186" w:rsidP="000E6E6D">
      <w:pPr>
        <w:widowControl w:val="0"/>
        <w:overflowPunct w:val="0"/>
        <w:autoSpaceDE w:val="0"/>
        <w:autoSpaceDN w:val="0"/>
        <w:adjustRightInd w:val="0"/>
        <w:textAlignment w:val="baseline"/>
        <w:rPr>
          <w:ins w:id="375" w:author="Ericsson" w:date="2023-08-02T14:40:00Z"/>
          <w:rFonts w:eastAsia="Times New Roman"/>
          <w:lang w:eastAsia="ko-KR"/>
        </w:rPr>
      </w:pPr>
      <w:ins w:id="376" w:author="Ericsson" w:date="2023-08-24T17:13:00Z">
        <w:r w:rsidRPr="00511186">
          <w:rPr>
            <w:rFonts w:eastAsia="Times New Roman"/>
            <w:lang w:eastAsia="ko-KR"/>
          </w:rPr>
          <w:t>This IE indicates the jitter information</w:t>
        </w:r>
        <w:r>
          <w:rPr>
            <w:rFonts w:eastAsia="Times New Roman"/>
            <w:lang w:eastAsia="ko-KR"/>
          </w:rPr>
          <w:t>.</w:t>
        </w:r>
      </w:ins>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7" w:author="Ericsson" w:date="2023-08-02T14:47: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45"/>
        <w:gridCol w:w="1422"/>
        <w:gridCol w:w="1422"/>
        <w:gridCol w:w="1991"/>
        <w:gridCol w:w="2276"/>
        <w:tblGridChange w:id="378">
          <w:tblGrid>
            <w:gridCol w:w="2160"/>
            <w:gridCol w:w="1080"/>
            <w:gridCol w:w="1080"/>
            <w:gridCol w:w="1512"/>
            <w:gridCol w:w="1728"/>
          </w:tblGrid>
        </w:tblGridChange>
      </w:tblGrid>
      <w:tr w:rsidR="000E6E6D" w:rsidRPr="00CB5C81" w14:paraId="68063C3A" w14:textId="77777777" w:rsidTr="007166AD">
        <w:trPr>
          <w:trHeight w:val="433"/>
          <w:tblHeader/>
          <w:ins w:id="379" w:author="Ericsson" w:date="2023-08-02T14:40:00Z"/>
          <w:trPrChange w:id="380" w:author="Ericsson" w:date="2023-08-02T14:47:00Z">
            <w:trPr>
              <w:tblHeader/>
            </w:trPr>
          </w:trPrChange>
        </w:trPr>
        <w:tc>
          <w:tcPr>
            <w:tcW w:w="2845" w:type="dxa"/>
            <w:tcPrChange w:id="381" w:author="Ericsson" w:date="2023-08-02T14:47:00Z">
              <w:tcPr>
                <w:tcW w:w="2160" w:type="dxa"/>
              </w:tcPr>
            </w:tcPrChange>
          </w:tcPr>
          <w:p w14:paraId="3D8CCCB3" w14:textId="77777777" w:rsidR="000E6E6D" w:rsidRPr="00CB5C81" w:rsidRDefault="000E6E6D" w:rsidP="007166AD">
            <w:pPr>
              <w:widowControl w:val="0"/>
              <w:overflowPunct w:val="0"/>
              <w:autoSpaceDE w:val="0"/>
              <w:autoSpaceDN w:val="0"/>
              <w:adjustRightInd w:val="0"/>
              <w:spacing w:after="0"/>
              <w:jc w:val="center"/>
              <w:textAlignment w:val="baseline"/>
              <w:rPr>
                <w:ins w:id="382" w:author="Ericsson" w:date="2023-08-02T14:40:00Z"/>
                <w:rFonts w:ascii="Arial" w:eastAsia="Times New Roman" w:hAnsi="Arial" w:cs="Arial"/>
                <w:b/>
                <w:sz w:val="18"/>
                <w:lang w:eastAsia="ja-JP"/>
              </w:rPr>
            </w:pPr>
            <w:ins w:id="383" w:author="Ericsson" w:date="2023-08-02T14:40:00Z">
              <w:r w:rsidRPr="00CB5C81">
                <w:rPr>
                  <w:rFonts w:ascii="Arial" w:eastAsia="Times New Roman" w:hAnsi="Arial" w:cs="Arial"/>
                  <w:b/>
                  <w:sz w:val="18"/>
                  <w:lang w:eastAsia="ja-JP"/>
                </w:rPr>
                <w:t>IE/Group Name</w:t>
              </w:r>
            </w:ins>
          </w:p>
        </w:tc>
        <w:tc>
          <w:tcPr>
            <w:tcW w:w="1422" w:type="dxa"/>
            <w:tcPrChange w:id="384" w:author="Ericsson" w:date="2023-08-02T14:47:00Z">
              <w:tcPr>
                <w:tcW w:w="1080" w:type="dxa"/>
              </w:tcPr>
            </w:tcPrChange>
          </w:tcPr>
          <w:p w14:paraId="5D95C545" w14:textId="77777777" w:rsidR="000E6E6D" w:rsidRPr="00CB5C81" w:rsidRDefault="000E6E6D" w:rsidP="007166AD">
            <w:pPr>
              <w:widowControl w:val="0"/>
              <w:overflowPunct w:val="0"/>
              <w:autoSpaceDE w:val="0"/>
              <w:autoSpaceDN w:val="0"/>
              <w:adjustRightInd w:val="0"/>
              <w:spacing w:after="0"/>
              <w:jc w:val="center"/>
              <w:textAlignment w:val="baseline"/>
              <w:rPr>
                <w:ins w:id="385" w:author="Ericsson" w:date="2023-08-02T14:40:00Z"/>
                <w:rFonts w:ascii="Arial" w:eastAsia="Times New Roman" w:hAnsi="Arial" w:cs="Arial"/>
                <w:b/>
                <w:sz w:val="18"/>
                <w:lang w:eastAsia="ja-JP"/>
              </w:rPr>
            </w:pPr>
            <w:ins w:id="386" w:author="Ericsson" w:date="2023-08-02T14:40:00Z">
              <w:r w:rsidRPr="00CB5C81">
                <w:rPr>
                  <w:rFonts w:ascii="Arial" w:eastAsia="Times New Roman" w:hAnsi="Arial" w:cs="Arial"/>
                  <w:b/>
                  <w:sz w:val="18"/>
                  <w:lang w:eastAsia="ja-JP"/>
                </w:rPr>
                <w:t>Presence</w:t>
              </w:r>
            </w:ins>
          </w:p>
        </w:tc>
        <w:tc>
          <w:tcPr>
            <w:tcW w:w="1422" w:type="dxa"/>
            <w:tcPrChange w:id="387" w:author="Ericsson" w:date="2023-08-02T14:47:00Z">
              <w:tcPr>
                <w:tcW w:w="1080" w:type="dxa"/>
              </w:tcPr>
            </w:tcPrChange>
          </w:tcPr>
          <w:p w14:paraId="55BDC487" w14:textId="77777777" w:rsidR="000E6E6D" w:rsidRPr="00CB5C81" w:rsidRDefault="000E6E6D" w:rsidP="007166AD">
            <w:pPr>
              <w:widowControl w:val="0"/>
              <w:overflowPunct w:val="0"/>
              <w:autoSpaceDE w:val="0"/>
              <w:autoSpaceDN w:val="0"/>
              <w:adjustRightInd w:val="0"/>
              <w:spacing w:after="0"/>
              <w:jc w:val="center"/>
              <w:textAlignment w:val="baseline"/>
              <w:rPr>
                <w:ins w:id="388" w:author="Ericsson" w:date="2023-08-02T14:40:00Z"/>
                <w:rFonts w:ascii="Arial" w:eastAsia="Times New Roman" w:hAnsi="Arial" w:cs="Arial"/>
                <w:b/>
                <w:sz w:val="18"/>
                <w:lang w:eastAsia="ja-JP"/>
              </w:rPr>
            </w:pPr>
            <w:ins w:id="389" w:author="Ericsson" w:date="2023-08-02T14:40:00Z">
              <w:r w:rsidRPr="00CB5C81">
                <w:rPr>
                  <w:rFonts w:ascii="Arial" w:eastAsia="Times New Roman" w:hAnsi="Arial" w:cs="Arial"/>
                  <w:b/>
                  <w:sz w:val="18"/>
                  <w:lang w:eastAsia="ja-JP"/>
                </w:rPr>
                <w:t>Range</w:t>
              </w:r>
            </w:ins>
          </w:p>
        </w:tc>
        <w:tc>
          <w:tcPr>
            <w:tcW w:w="1991" w:type="dxa"/>
            <w:tcPrChange w:id="390" w:author="Ericsson" w:date="2023-08-02T14:47:00Z">
              <w:tcPr>
                <w:tcW w:w="1512" w:type="dxa"/>
              </w:tcPr>
            </w:tcPrChange>
          </w:tcPr>
          <w:p w14:paraId="6C294E6D" w14:textId="77777777" w:rsidR="000E6E6D" w:rsidRPr="00CB5C81" w:rsidRDefault="000E6E6D" w:rsidP="007166AD">
            <w:pPr>
              <w:widowControl w:val="0"/>
              <w:overflowPunct w:val="0"/>
              <w:autoSpaceDE w:val="0"/>
              <w:autoSpaceDN w:val="0"/>
              <w:adjustRightInd w:val="0"/>
              <w:spacing w:after="0"/>
              <w:jc w:val="center"/>
              <w:textAlignment w:val="baseline"/>
              <w:rPr>
                <w:ins w:id="391" w:author="Ericsson" w:date="2023-08-02T14:40:00Z"/>
                <w:rFonts w:ascii="Arial" w:eastAsia="Times New Roman" w:hAnsi="Arial" w:cs="Arial"/>
                <w:b/>
                <w:sz w:val="18"/>
                <w:lang w:eastAsia="ja-JP"/>
              </w:rPr>
            </w:pPr>
            <w:ins w:id="392" w:author="Ericsson" w:date="2023-08-02T14:40:00Z">
              <w:r w:rsidRPr="00CB5C81">
                <w:rPr>
                  <w:rFonts w:ascii="Arial" w:eastAsia="Times New Roman" w:hAnsi="Arial" w:cs="Arial"/>
                  <w:b/>
                  <w:sz w:val="18"/>
                  <w:lang w:eastAsia="ja-JP"/>
                </w:rPr>
                <w:t>IE type and reference</w:t>
              </w:r>
            </w:ins>
          </w:p>
        </w:tc>
        <w:tc>
          <w:tcPr>
            <w:tcW w:w="2276" w:type="dxa"/>
            <w:tcPrChange w:id="393" w:author="Ericsson" w:date="2023-08-02T14:47:00Z">
              <w:tcPr>
                <w:tcW w:w="1728" w:type="dxa"/>
              </w:tcPr>
            </w:tcPrChange>
          </w:tcPr>
          <w:p w14:paraId="07B28E35" w14:textId="77777777" w:rsidR="000E6E6D" w:rsidRPr="00CB5C81" w:rsidRDefault="000E6E6D" w:rsidP="007166AD">
            <w:pPr>
              <w:widowControl w:val="0"/>
              <w:overflowPunct w:val="0"/>
              <w:autoSpaceDE w:val="0"/>
              <w:autoSpaceDN w:val="0"/>
              <w:adjustRightInd w:val="0"/>
              <w:spacing w:after="0"/>
              <w:jc w:val="center"/>
              <w:textAlignment w:val="baseline"/>
              <w:rPr>
                <w:ins w:id="394" w:author="Ericsson" w:date="2023-08-02T14:40:00Z"/>
                <w:rFonts w:ascii="Arial" w:eastAsia="Times New Roman" w:hAnsi="Arial" w:cs="Arial"/>
                <w:b/>
                <w:sz w:val="18"/>
                <w:lang w:eastAsia="ja-JP"/>
              </w:rPr>
            </w:pPr>
            <w:ins w:id="395" w:author="Ericsson" w:date="2023-08-02T14:40:00Z">
              <w:r w:rsidRPr="00CB5C81">
                <w:rPr>
                  <w:rFonts w:ascii="Arial" w:eastAsia="Times New Roman" w:hAnsi="Arial" w:cs="Arial"/>
                  <w:b/>
                  <w:sz w:val="18"/>
                  <w:lang w:eastAsia="ja-JP"/>
                </w:rPr>
                <w:t>Semantics description</w:t>
              </w:r>
            </w:ins>
          </w:p>
        </w:tc>
      </w:tr>
      <w:tr w:rsidR="000E6E6D" w:rsidRPr="00CB5C81" w14:paraId="7C4C3634" w14:textId="77777777" w:rsidTr="007166AD">
        <w:trPr>
          <w:trHeight w:val="643"/>
          <w:ins w:id="396" w:author="Ericsson" w:date="2023-08-02T14:40:00Z"/>
        </w:trPr>
        <w:tc>
          <w:tcPr>
            <w:tcW w:w="2845" w:type="dxa"/>
            <w:tcPrChange w:id="397" w:author="Ericsson" w:date="2023-08-02T14:47:00Z">
              <w:tcPr>
                <w:tcW w:w="2160" w:type="dxa"/>
              </w:tcPr>
            </w:tcPrChange>
          </w:tcPr>
          <w:p w14:paraId="52416705" w14:textId="06026D3E" w:rsidR="000E6E6D" w:rsidRPr="00CB5C81" w:rsidRDefault="00B319F8" w:rsidP="007166AD">
            <w:pPr>
              <w:widowControl w:val="0"/>
              <w:overflowPunct w:val="0"/>
              <w:autoSpaceDE w:val="0"/>
              <w:autoSpaceDN w:val="0"/>
              <w:adjustRightInd w:val="0"/>
              <w:spacing w:after="0"/>
              <w:textAlignment w:val="baseline"/>
              <w:rPr>
                <w:ins w:id="398" w:author="Ericsson" w:date="2023-08-02T14:40:00Z"/>
                <w:rFonts w:ascii="Arial" w:eastAsia="Times New Roman" w:hAnsi="Arial" w:cs="Arial"/>
                <w:sz w:val="18"/>
                <w:lang w:eastAsia="ko-KR"/>
              </w:rPr>
            </w:pPr>
            <w:ins w:id="399" w:author="Ericsson" w:date="2023-08-24T17:13:00Z">
              <w:r w:rsidRPr="00B319F8">
                <w:rPr>
                  <w:rFonts w:ascii="Arial" w:eastAsia="Times New Roman" w:hAnsi="Arial" w:cs="Arial"/>
                  <w:sz w:val="18"/>
                  <w:lang w:eastAsia="ko-KR"/>
                </w:rPr>
                <w:t>N6 Jitter Information</w:t>
              </w:r>
            </w:ins>
          </w:p>
        </w:tc>
        <w:tc>
          <w:tcPr>
            <w:tcW w:w="1422" w:type="dxa"/>
            <w:tcPrChange w:id="400" w:author="Ericsson" w:date="2023-08-02T14:47:00Z">
              <w:tcPr>
                <w:tcW w:w="1080" w:type="dxa"/>
              </w:tcPr>
            </w:tcPrChange>
          </w:tcPr>
          <w:p w14:paraId="3219FE83" w14:textId="252B96A5" w:rsidR="000E6E6D" w:rsidRPr="00CB5C81" w:rsidRDefault="008866FB" w:rsidP="007166AD">
            <w:pPr>
              <w:widowControl w:val="0"/>
              <w:overflowPunct w:val="0"/>
              <w:autoSpaceDE w:val="0"/>
              <w:autoSpaceDN w:val="0"/>
              <w:adjustRightInd w:val="0"/>
              <w:spacing w:after="0"/>
              <w:textAlignment w:val="baseline"/>
              <w:rPr>
                <w:ins w:id="401" w:author="Ericsson" w:date="2023-08-02T14:40:00Z"/>
                <w:rFonts w:ascii="Arial" w:eastAsia="Times New Roman" w:hAnsi="Arial" w:cs="Arial"/>
                <w:sz w:val="18"/>
                <w:lang w:eastAsia="ko-KR"/>
              </w:rPr>
            </w:pPr>
            <w:ins w:id="402" w:author="Ericsson" w:date="2023-08-24T17:12:00Z">
              <w:r>
                <w:rPr>
                  <w:rFonts w:ascii="Arial" w:eastAsia="Times New Roman" w:hAnsi="Arial" w:cs="Arial"/>
                  <w:sz w:val="18"/>
                  <w:lang w:eastAsia="ko-KR"/>
                </w:rPr>
                <w:t>M</w:t>
              </w:r>
            </w:ins>
          </w:p>
        </w:tc>
        <w:tc>
          <w:tcPr>
            <w:tcW w:w="1422" w:type="dxa"/>
            <w:tcPrChange w:id="403" w:author="Ericsson" w:date="2023-08-02T14:47:00Z">
              <w:tcPr>
                <w:tcW w:w="1080" w:type="dxa"/>
              </w:tcPr>
            </w:tcPrChange>
          </w:tcPr>
          <w:p w14:paraId="2A45BD4F" w14:textId="77777777" w:rsidR="000E6E6D" w:rsidRPr="00AD4F16" w:rsidRDefault="000E6E6D" w:rsidP="007166AD">
            <w:pPr>
              <w:widowControl w:val="0"/>
              <w:overflowPunct w:val="0"/>
              <w:autoSpaceDE w:val="0"/>
              <w:autoSpaceDN w:val="0"/>
              <w:adjustRightInd w:val="0"/>
              <w:spacing w:after="0"/>
              <w:textAlignment w:val="baseline"/>
              <w:rPr>
                <w:ins w:id="404" w:author="Ericsson" w:date="2023-08-02T14:40:00Z"/>
                <w:rFonts w:ascii="Arial" w:eastAsia="Times New Roman" w:hAnsi="Arial" w:cs="Arial"/>
                <w:sz w:val="18"/>
                <w:lang w:eastAsia="ko-KR"/>
                <w:rPrChange w:id="405" w:author="Ericsson" w:date="2023-08-02T14:47:00Z">
                  <w:rPr>
                    <w:ins w:id="406" w:author="Ericsson" w:date="2023-08-02T14:40:00Z"/>
                    <w:rFonts w:ascii="Arial" w:eastAsia="Times New Roman" w:hAnsi="Arial"/>
                    <w:i/>
                    <w:sz w:val="18"/>
                    <w:lang w:eastAsia="ja-JP"/>
                  </w:rPr>
                </w:rPrChange>
              </w:rPr>
            </w:pPr>
          </w:p>
        </w:tc>
        <w:tc>
          <w:tcPr>
            <w:tcW w:w="1991" w:type="dxa"/>
            <w:tcPrChange w:id="407" w:author="Ericsson" w:date="2023-08-02T14:47:00Z">
              <w:tcPr>
                <w:tcW w:w="1512" w:type="dxa"/>
              </w:tcPr>
            </w:tcPrChange>
          </w:tcPr>
          <w:p w14:paraId="4C58E241" w14:textId="4F2153A6" w:rsidR="000E6E6D" w:rsidRPr="00AD4F16" w:rsidRDefault="008866FB" w:rsidP="007166AD">
            <w:pPr>
              <w:widowControl w:val="0"/>
              <w:overflowPunct w:val="0"/>
              <w:autoSpaceDE w:val="0"/>
              <w:autoSpaceDN w:val="0"/>
              <w:adjustRightInd w:val="0"/>
              <w:spacing w:after="0"/>
              <w:textAlignment w:val="baseline"/>
              <w:rPr>
                <w:ins w:id="408" w:author="Ericsson" w:date="2023-08-02T14:40:00Z"/>
                <w:rFonts w:ascii="Arial" w:eastAsia="Times New Roman" w:hAnsi="Arial" w:cs="Arial"/>
                <w:sz w:val="18"/>
                <w:lang w:eastAsia="ko-KR"/>
                <w:rPrChange w:id="409" w:author="Ericsson" w:date="2023-08-02T14:47:00Z">
                  <w:rPr>
                    <w:ins w:id="410" w:author="Ericsson" w:date="2023-08-02T14:40:00Z"/>
                    <w:rFonts w:ascii="Arial" w:eastAsia="Times New Roman" w:hAnsi="Arial" w:cs="Arial"/>
                    <w:sz w:val="18"/>
                    <w:highlight w:val="yellow"/>
                    <w:lang w:eastAsia="ja-JP"/>
                  </w:rPr>
                </w:rPrChange>
              </w:rPr>
            </w:pPr>
            <w:proofErr w:type="gramStart"/>
            <w:ins w:id="411" w:author="Ericsson" w:date="2023-08-24T17:12:00Z">
              <w:r>
                <w:rPr>
                  <w:rFonts w:ascii="Arial" w:eastAsia="Times New Roman" w:hAnsi="Arial" w:cs="Arial"/>
                  <w:sz w:val="18"/>
                  <w:lang w:eastAsia="ko-KR"/>
                </w:rPr>
                <w:t>INTEGER(</w:t>
              </w:r>
              <w:proofErr w:type="gramEnd"/>
              <w:r>
                <w:rPr>
                  <w:rFonts w:ascii="Arial" w:eastAsia="Times New Roman" w:hAnsi="Arial" w:cs="Arial"/>
                  <w:sz w:val="18"/>
                  <w:lang w:eastAsia="ko-KR"/>
                </w:rPr>
                <w:t>FFS – Pending RAN2)</w:t>
              </w:r>
            </w:ins>
          </w:p>
        </w:tc>
        <w:tc>
          <w:tcPr>
            <w:tcW w:w="2276" w:type="dxa"/>
            <w:tcPrChange w:id="412" w:author="Ericsson" w:date="2023-08-02T14:47:00Z">
              <w:tcPr>
                <w:tcW w:w="1728" w:type="dxa"/>
              </w:tcPr>
            </w:tcPrChange>
          </w:tcPr>
          <w:p w14:paraId="08ECB79A" w14:textId="29822B68" w:rsidR="000E6E6D" w:rsidRPr="00CB5C81" w:rsidRDefault="008866FB">
            <w:pPr>
              <w:pStyle w:val="TAL"/>
              <w:keepNext w:val="0"/>
              <w:keepLines w:val="0"/>
              <w:widowControl w:val="0"/>
              <w:rPr>
                <w:ins w:id="413" w:author="Ericsson" w:date="2023-08-02T14:40:00Z"/>
                <w:rFonts w:eastAsia="Times New Roman" w:cs="Arial"/>
                <w:lang w:eastAsia="ko-KR"/>
              </w:rPr>
              <w:pPrChange w:id="414" w:author="Ericsson" w:date="2023-08-02T14:50:00Z">
                <w:pPr>
                  <w:widowControl w:val="0"/>
                  <w:overflowPunct w:val="0"/>
                  <w:autoSpaceDE w:val="0"/>
                  <w:autoSpaceDN w:val="0"/>
                  <w:adjustRightInd w:val="0"/>
                  <w:spacing w:after="0"/>
                  <w:textAlignment w:val="baseline"/>
                </w:pPr>
              </w:pPrChange>
            </w:pPr>
            <w:ins w:id="415" w:author="Ericsson" w:date="2023-08-24T17:12:00Z">
              <w:del w:id="416" w:author="Nokia" w:date="2023-08-25T15:53:00Z">
                <w:r w:rsidRPr="00545C5F" w:rsidDel="004E47DD">
                  <w:rPr>
                    <w:rFonts w:eastAsia="Times New Roman" w:cs="Arial"/>
                    <w:szCs w:val="18"/>
                    <w:lang w:eastAsia="ko-KR"/>
                  </w:rPr>
                  <w:delText xml:space="preserve">Indicates the jitter information associated with the Periodicity in downlink, </w:delText>
                </w:r>
              </w:del>
            </w:ins>
            <w:ins w:id="417" w:author="Nokia" w:date="2023-08-25T15:53:00Z">
              <w:r w:rsidR="004E47DD">
                <w:rPr>
                  <w:rFonts w:eastAsia="Times New Roman" w:cs="Arial"/>
                  <w:szCs w:val="18"/>
                  <w:lang w:eastAsia="ko-KR"/>
                </w:rPr>
                <w:t xml:space="preserve">N6 Jitter Information </w:t>
              </w:r>
            </w:ins>
            <w:ins w:id="418" w:author="Ericsson" w:date="2023-08-24T17:12:00Z">
              <w:r w:rsidRPr="00545C5F">
                <w:rPr>
                  <w:rFonts w:eastAsia="Times New Roman" w:cs="Arial"/>
                  <w:szCs w:val="18"/>
                  <w:lang w:eastAsia="ko-KR"/>
                </w:rPr>
                <w:t>as defined in TS 23.501[</w:t>
              </w:r>
            </w:ins>
            <w:ins w:id="419" w:author="Ericsson" w:date="2023-08-24T17:25:00Z">
              <w:r w:rsidR="001D05F7">
                <w:rPr>
                  <w:rFonts w:eastAsia="Times New Roman" w:cs="Arial"/>
                  <w:szCs w:val="18"/>
                  <w:lang w:eastAsia="ko-KR"/>
                </w:rPr>
                <w:t>7</w:t>
              </w:r>
            </w:ins>
            <w:ins w:id="420" w:author="Ericsson" w:date="2023-08-24T17:12:00Z">
              <w:r w:rsidRPr="00545C5F">
                <w:rPr>
                  <w:rFonts w:eastAsia="Times New Roman" w:cs="Arial"/>
                  <w:szCs w:val="18"/>
                  <w:lang w:eastAsia="ko-KR"/>
                </w:rPr>
                <w:t>].</w:t>
              </w:r>
            </w:ins>
          </w:p>
        </w:tc>
      </w:tr>
    </w:tbl>
    <w:p w14:paraId="519D9ED5" w14:textId="77777777" w:rsidR="000E6E6D" w:rsidRDefault="000E6E6D" w:rsidP="00CB5C81">
      <w:pPr>
        <w:widowControl w:val="0"/>
        <w:overflowPunct w:val="0"/>
        <w:autoSpaceDE w:val="0"/>
        <w:autoSpaceDN w:val="0"/>
        <w:adjustRightInd w:val="0"/>
        <w:textAlignment w:val="baseline"/>
        <w:rPr>
          <w:rFonts w:eastAsia="Times New Roman"/>
          <w:lang w:eastAsia="ko-KR"/>
        </w:rPr>
      </w:pPr>
    </w:p>
    <w:p w14:paraId="2E7EBC75" w14:textId="77777777" w:rsidR="008E2E20" w:rsidRPr="00EC1440" w:rsidRDefault="008E2E20" w:rsidP="008E2E20">
      <w:pPr>
        <w:jc w:val="center"/>
        <w:rPr>
          <w:ins w:id="421"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5D709EC7" w14:textId="09EC15E7" w:rsidR="001C32D5" w:rsidRPr="008E2E20" w:rsidRDefault="008E2E20" w:rsidP="00CB5C81">
      <w:pPr>
        <w:widowControl w:val="0"/>
        <w:overflowPunct w:val="0"/>
        <w:autoSpaceDE w:val="0"/>
        <w:autoSpaceDN w:val="0"/>
        <w:adjustRightInd w:val="0"/>
        <w:textAlignment w:val="baseline"/>
        <w:rPr>
          <w:rFonts w:eastAsia="Times New Roman"/>
          <w:u w:val="single"/>
          <w:lang w:eastAsia="ko-KR"/>
        </w:rPr>
      </w:pPr>
      <w:r w:rsidRPr="008E2E20">
        <w:rPr>
          <w:rFonts w:eastAsia="Times New Roman"/>
          <w:highlight w:val="yellow"/>
          <w:u w:val="single"/>
          <w:lang w:eastAsia="ko-KR"/>
        </w:rPr>
        <w:t>ASN.1 to be provided later</w:t>
      </w:r>
    </w:p>
    <w:p w14:paraId="6FA68122" w14:textId="77777777" w:rsidR="008E2E20" w:rsidRPr="00EC1440" w:rsidRDefault="008E2E20" w:rsidP="008E2E20">
      <w:pPr>
        <w:jc w:val="center"/>
        <w:rPr>
          <w:ins w:id="422"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25A1B72F" w14:textId="77777777" w:rsidR="008E2E20" w:rsidRPr="00CB5C81" w:rsidRDefault="008E2E20" w:rsidP="00CB5C81">
      <w:pPr>
        <w:widowControl w:val="0"/>
        <w:overflowPunct w:val="0"/>
        <w:autoSpaceDE w:val="0"/>
        <w:autoSpaceDN w:val="0"/>
        <w:adjustRightInd w:val="0"/>
        <w:textAlignment w:val="baseline"/>
        <w:rPr>
          <w:rFonts w:eastAsia="Times New Roman"/>
          <w:lang w:eastAsia="ko-KR"/>
        </w:rPr>
      </w:pPr>
    </w:p>
    <w:sectPr w:rsidR="008E2E20" w:rsidRPr="00CB5C81" w:rsidSect="0048759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0" w:author="Nokia" w:date="2023-08-25T15:50:00Z" w:initials="SX">
    <w:p w14:paraId="7E2BE186" w14:textId="31E1FF69" w:rsidR="004E47DD" w:rsidRDefault="004E47DD">
      <w:pPr>
        <w:pStyle w:val="CommentText"/>
      </w:pPr>
      <w:r>
        <w:rPr>
          <w:rStyle w:val="CommentReference"/>
        </w:rPr>
        <w:annotationRef/>
      </w:r>
      <w:r>
        <w:t xml:space="preserve">Use the same text as Section 9.2.3.5 above. </w:t>
      </w:r>
    </w:p>
  </w:comment>
  <w:comment w:id="335" w:author="Nokia" w:date="2023-08-25T15:51:00Z" w:initials="SX">
    <w:p w14:paraId="70E80D94" w14:textId="5A03D813" w:rsidR="004E47DD" w:rsidRDefault="004E47DD">
      <w:pPr>
        <w:pStyle w:val="CommentText"/>
      </w:pPr>
      <w:r>
        <w:rPr>
          <w:rStyle w:val="CommentReference"/>
        </w:rPr>
        <w:annotationRef/>
      </w:r>
      <w:r>
        <w:t>Suggest use a short description, just like other IEs that are defined in 23.501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BE186" w15:done="0"/>
  <w15:commentEx w15:paraId="70E80D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34C63" w16cex:dateUtc="2023-08-25T07:50:00Z"/>
  <w16cex:commentExtensible w16cex:durableId="28934C9D" w16cex:dateUtc="2023-08-2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BE186" w16cid:durableId="28934C63"/>
  <w16cid:commentId w16cid:paraId="70E80D94" w16cid:durableId="28934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658E" w14:textId="77777777" w:rsidR="007C675E" w:rsidRDefault="007C675E">
      <w:pPr>
        <w:spacing w:after="0"/>
      </w:pPr>
      <w:r>
        <w:separator/>
      </w:r>
    </w:p>
  </w:endnote>
  <w:endnote w:type="continuationSeparator" w:id="0">
    <w:p w14:paraId="7A9B8E59" w14:textId="77777777" w:rsidR="007C675E" w:rsidRDefault="007C675E">
      <w:pPr>
        <w:spacing w:after="0"/>
      </w:pPr>
      <w:r>
        <w:continuationSeparator/>
      </w:r>
    </w:p>
  </w:endnote>
  <w:endnote w:type="continuationNotice" w:id="1">
    <w:p w14:paraId="6A58168C" w14:textId="77777777" w:rsidR="007C675E" w:rsidRDefault="007C6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ZapfDingbat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B222" w14:textId="77777777" w:rsidR="00A22BB2" w:rsidRDefault="00A22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CAE" w14:textId="77777777" w:rsidR="00A22BB2" w:rsidRDefault="00A2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5002" w14:textId="77777777" w:rsidR="00A22BB2" w:rsidRDefault="00A2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8414" w14:textId="77777777" w:rsidR="007C675E" w:rsidRDefault="007C675E">
      <w:pPr>
        <w:spacing w:after="0"/>
      </w:pPr>
      <w:r>
        <w:separator/>
      </w:r>
    </w:p>
  </w:footnote>
  <w:footnote w:type="continuationSeparator" w:id="0">
    <w:p w14:paraId="7141BD21" w14:textId="77777777" w:rsidR="007C675E" w:rsidRDefault="007C675E">
      <w:pPr>
        <w:spacing w:after="0"/>
      </w:pPr>
      <w:r>
        <w:continuationSeparator/>
      </w:r>
    </w:p>
  </w:footnote>
  <w:footnote w:type="continuationNotice" w:id="1">
    <w:p w14:paraId="1249BCF3" w14:textId="77777777" w:rsidR="007C675E" w:rsidRDefault="007C67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4ADD" w14:textId="77777777" w:rsidR="00A22BB2" w:rsidRDefault="00A22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AE30" w14:textId="77777777" w:rsidR="00A22BB2" w:rsidRDefault="00A22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DE58" w14:textId="77777777" w:rsidR="00A22BB2" w:rsidRDefault="00A2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50747D"/>
    <w:multiLevelType w:val="hybridMultilevel"/>
    <w:tmpl w:val="8E70C668"/>
    <w:lvl w:ilvl="0" w:tplc="FFFFFFFF">
      <w:start w:val="1"/>
      <w:numFmt w:val="decimal"/>
      <w:lvlText w:val="%1."/>
      <w:lvlJc w:val="left"/>
      <w:pPr>
        <w:ind w:left="460" w:hanging="360"/>
      </w:pPr>
      <w:rPr>
        <w:rFonts w:ascii="Arial" w:eastAsiaTheme="minorHAnsi" w:hAnsi="Arial" w:cstheme="minorBidi"/>
      </w:rPr>
    </w:lvl>
    <w:lvl w:ilvl="1" w:tplc="FFFFFFFF">
      <w:start w:val="1"/>
      <w:numFmt w:val="bullet"/>
      <w:lvlText w:val=""/>
      <w:lvlJc w:val="left"/>
      <w:pPr>
        <w:ind w:left="1180" w:hanging="360"/>
      </w:pPr>
      <w:rPr>
        <w:rFonts w:ascii="Symbol" w:hAnsi="Symbol" w:hint="default"/>
      </w:rPr>
    </w:lvl>
    <w:lvl w:ilvl="2" w:tplc="FFFFFFFF">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5"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3B80BE2"/>
    <w:multiLevelType w:val="hybridMultilevel"/>
    <w:tmpl w:val="8E70C668"/>
    <w:lvl w:ilvl="0" w:tplc="FEB2BA06">
      <w:start w:val="1"/>
      <w:numFmt w:val="decimal"/>
      <w:lvlText w:val="%1."/>
      <w:lvlJc w:val="left"/>
      <w:pPr>
        <w:ind w:left="460" w:hanging="360"/>
      </w:pPr>
      <w:rPr>
        <w:rFonts w:ascii="Arial" w:eastAsiaTheme="minorHAnsi" w:hAnsi="Arial" w:cstheme="minorBidi"/>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9"/>
  </w:num>
  <w:num w:numId="3">
    <w:abstractNumId w:val="27"/>
  </w:num>
  <w:num w:numId="4">
    <w:abstractNumId w:val="5"/>
  </w:num>
  <w:num w:numId="5">
    <w:abstractNumId w:val="0"/>
    <w:lvlOverride w:ilvl="0">
      <w:startOverride w:val="1"/>
    </w:lvlOverride>
  </w:num>
  <w:num w:numId="6">
    <w:abstractNumId w:val="3"/>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9"/>
  </w:num>
  <w:num w:numId="10">
    <w:abstractNumId w:val="24"/>
  </w:num>
  <w:num w:numId="11">
    <w:abstractNumId w:val="16"/>
    <w:lvlOverride w:ilvl="0">
      <w:startOverride w:val="1"/>
    </w:lvlOverride>
  </w:num>
  <w:num w:numId="12">
    <w:abstractNumId w:val="37"/>
  </w:num>
  <w:num w:numId="13">
    <w:abstractNumId w:val="3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9"/>
    <w:lvlOverride w:ilvl="0">
      <w:startOverride w:val="1"/>
    </w:lvlOverride>
  </w:num>
  <w:num w:numId="22">
    <w:abstractNumId w:val="12"/>
  </w:num>
  <w:num w:numId="23">
    <w:abstractNumId w:val="15"/>
  </w:num>
  <w:num w:numId="24">
    <w:abstractNumId w:val="14"/>
  </w:num>
  <w:num w:numId="25">
    <w:abstractNumId w:val="17"/>
  </w:num>
  <w:num w:numId="26">
    <w:abstractNumId w:val="22"/>
  </w:num>
  <w:num w:numId="27">
    <w:abstractNumId w:val="33"/>
  </w:num>
  <w:num w:numId="28">
    <w:abstractNumId w:val="28"/>
  </w:num>
  <w:num w:numId="29">
    <w:abstractNumId w:val="9"/>
  </w:num>
  <w:num w:numId="30">
    <w:abstractNumId w:val="4"/>
  </w:num>
  <w:num w:numId="31">
    <w:abstractNumId w:val="31"/>
  </w:num>
  <w:num w:numId="32">
    <w:abstractNumId w:val="36"/>
  </w:num>
  <w:num w:numId="33">
    <w:abstractNumId w:val="11"/>
  </w:num>
  <w:num w:numId="34">
    <w:abstractNumId w:val="6"/>
  </w:num>
  <w:num w:numId="35">
    <w:abstractNumId w:val="8"/>
  </w:num>
  <w:num w:numId="36">
    <w:abstractNumId w:val="35"/>
  </w:num>
  <w:num w:numId="37">
    <w:abstractNumId w:val="18"/>
  </w:num>
  <w:num w:numId="38">
    <w:abstractNumId w:val="25"/>
  </w:num>
  <w:num w:numId="39">
    <w:abstractNumId w:val="30"/>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52E7"/>
    <w:rsid w:val="0000690A"/>
    <w:rsid w:val="0001083F"/>
    <w:rsid w:val="00011099"/>
    <w:rsid w:val="00011BA4"/>
    <w:rsid w:val="000120A3"/>
    <w:rsid w:val="00012655"/>
    <w:rsid w:val="00012988"/>
    <w:rsid w:val="00014A0A"/>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4C5F"/>
    <w:rsid w:val="00035B62"/>
    <w:rsid w:val="00036833"/>
    <w:rsid w:val="00036BAA"/>
    <w:rsid w:val="000423DB"/>
    <w:rsid w:val="000433BF"/>
    <w:rsid w:val="00043DA6"/>
    <w:rsid w:val="00043DE0"/>
    <w:rsid w:val="00043F65"/>
    <w:rsid w:val="00045540"/>
    <w:rsid w:val="0004608D"/>
    <w:rsid w:val="000461F1"/>
    <w:rsid w:val="00046A86"/>
    <w:rsid w:val="0004716F"/>
    <w:rsid w:val="00047330"/>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461E"/>
    <w:rsid w:val="0006578E"/>
    <w:rsid w:val="00065F8C"/>
    <w:rsid w:val="00066A40"/>
    <w:rsid w:val="0007010B"/>
    <w:rsid w:val="0007031F"/>
    <w:rsid w:val="0007073D"/>
    <w:rsid w:val="00070B31"/>
    <w:rsid w:val="000715F0"/>
    <w:rsid w:val="00074993"/>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A7"/>
    <w:rsid w:val="000B3584"/>
    <w:rsid w:val="000B3790"/>
    <w:rsid w:val="000B3DD6"/>
    <w:rsid w:val="000B4758"/>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1CAA"/>
    <w:rsid w:val="000D202A"/>
    <w:rsid w:val="000D237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E0A"/>
    <w:rsid w:val="000E6E18"/>
    <w:rsid w:val="000E6E6D"/>
    <w:rsid w:val="000E7F11"/>
    <w:rsid w:val="000F0BF8"/>
    <w:rsid w:val="000F1713"/>
    <w:rsid w:val="000F1F3F"/>
    <w:rsid w:val="000F223F"/>
    <w:rsid w:val="000F3178"/>
    <w:rsid w:val="000F40D0"/>
    <w:rsid w:val="000F4378"/>
    <w:rsid w:val="000F5318"/>
    <w:rsid w:val="000F5320"/>
    <w:rsid w:val="000F5603"/>
    <w:rsid w:val="000F58BA"/>
    <w:rsid w:val="000F5B33"/>
    <w:rsid w:val="000F6DF7"/>
    <w:rsid w:val="000F727C"/>
    <w:rsid w:val="0010093C"/>
    <w:rsid w:val="00100C22"/>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4F1F"/>
    <w:rsid w:val="001257A7"/>
    <w:rsid w:val="00125953"/>
    <w:rsid w:val="00126138"/>
    <w:rsid w:val="00126BB8"/>
    <w:rsid w:val="00126E4C"/>
    <w:rsid w:val="001272DA"/>
    <w:rsid w:val="001300E7"/>
    <w:rsid w:val="00130743"/>
    <w:rsid w:val="0013087B"/>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47FD0"/>
    <w:rsid w:val="001507A7"/>
    <w:rsid w:val="00150A74"/>
    <w:rsid w:val="0015126E"/>
    <w:rsid w:val="00151A3D"/>
    <w:rsid w:val="00151CEB"/>
    <w:rsid w:val="00153576"/>
    <w:rsid w:val="00153CFF"/>
    <w:rsid w:val="001557DF"/>
    <w:rsid w:val="001569C7"/>
    <w:rsid w:val="0015718E"/>
    <w:rsid w:val="0015766C"/>
    <w:rsid w:val="00160168"/>
    <w:rsid w:val="001605A5"/>
    <w:rsid w:val="00160665"/>
    <w:rsid w:val="00160FFE"/>
    <w:rsid w:val="00163108"/>
    <w:rsid w:val="001645A9"/>
    <w:rsid w:val="00165BEF"/>
    <w:rsid w:val="00170568"/>
    <w:rsid w:val="00170F5E"/>
    <w:rsid w:val="00173567"/>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2D5"/>
    <w:rsid w:val="001C3A4E"/>
    <w:rsid w:val="001C69C7"/>
    <w:rsid w:val="001C75DB"/>
    <w:rsid w:val="001C7694"/>
    <w:rsid w:val="001C78F3"/>
    <w:rsid w:val="001D044F"/>
    <w:rsid w:val="001D04F3"/>
    <w:rsid w:val="001D05F7"/>
    <w:rsid w:val="001D0998"/>
    <w:rsid w:val="001D14BE"/>
    <w:rsid w:val="001D32D5"/>
    <w:rsid w:val="001D39B3"/>
    <w:rsid w:val="001D40E6"/>
    <w:rsid w:val="001D7315"/>
    <w:rsid w:val="001D77FB"/>
    <w:rsid w:val="001D7AA9"/>
    <w:rsid w:val="001D7C78"/>
    <w:rsid w:val="001D7CCF"/>
    <w:rsid w:val="001D7D6E"/>
    <w:rsid w:val="001E2828"/>
    <w:rsid w:val="001E2BE3"/>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0F0E"/>
    <w:rsid w:val="001F1B69"/>
    <w:rsid w:val="001F1B9B"/>
    <w:rsid w:val="001F1BBE"/>
    <w:rsid w:val="001F2520"/>
    <w:rsid w:val="001F2620"/>
    <w:rsid w:val="001F3022"/>
    <w:rsid w:val="001F5004"/>
    <w:rsid w:val="001F613D"/>
    <w:rsid w:val="001F647B"/>
    <w:rsid w:val="001F7871"/>
    <w:rsid w:val="002004D8"/>
    <w:rsid w:val="002006A2"/>
    <w:rsid w:val="0020083D"/>
    <w:rsid w:val="002009F9"/>
    <w:rsid w:val="00200B0F"/>
    <w:rsid w:val="002016D5"/>
    <w:rsid w:val="00201BEE"/>
    <w:rsid w:val="00203C52"/>
    <w:rsid w:val="002044D1"/>
    <w:rsid w:val="00204BB6"/>
    <w:rsid w:val="00205BD6"/>
    <w:rsid w:val="002127F2"/>
    <w:rsid w:val="00214537"/>
    <w:rsid w:val="00214D1C"/>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5D1"/>
    <w:rsid w:val="002238B4"/>
    <w:rsid w:val="00223E1F"/>
    <w:rsid w:val="002248BD"/>
    <w:rsid w:val="00226143"/>
    <w:rsid w:val="00226B7D"/>
    <w:rsid w:val="00226CD1"/>
    <w:rsid w:val="00230561"/>
    <w:rsid w:val="00230D47"/>
    <w:rsid w:val="002323CB"/>
    <w:rsid w:val="002328C7"/>
    <w:rsid w:val="00232F52"/>
    <w:rsid w:val="002370BE"/>
    <w:rsid w:val="002406A6"/>
    <w:rsid w:val="00240A71"/>
    <w:rsid w:val="00241AB1"/>
    <w:rsid w:val="00241F8F"/>
    <w:rsid w:val="002447AD"/>
    <w:rsid w:val="00244DF0"/>
    <w:rsid w:val="00245538"/>
    <w:rsid w:val="0024613F"/>
    <w:rsid w:val="002464D4"/>
    <w:rsid w:val="00250D6D"/>
    <w:rsid w:val="00251035"/>
    <w:rsid w:val="002513D9"/>
    <w:rsid w:val="002554B5"/>
    <w:rsid w:val="0025579A"/>
    <w:rsid w:val="00256C6F"/>
    <w:rsid w:val="002579A3"/>
    <w:rsid w:val="0026004D"/>
    <w:rsid w:val="00261942"/>
    <w:rsid w:val="00261D81"/>
    <w:rsid w:val="00263009"/>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FD6"/>
    <w:rsid w:val="002B3534"/>
    <w:rsid w:val="002B3EE1"/>
    <w:rsid w:val="002B40DA"/>
    <w:rsid w:val="002B4C50"/>
    <w:rsid w:val="002B5195"/>
    <w:rsid w:val="002B5741"/>
    <w:rsid w:val="002B6889"/>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2A06"/>
    <w:rsid w:val="002E3A72"/>
    <w:rsid w:val="002E3DD0"/>
    <w:rsid w:val="002E3F7F"/>
    <w:rsid w:val="002E4409"/>
    <w:rsid w:val="002E4F20"/>
    <w:rsid w:val="002E6655"/>
    <w:rsid w:val="002E7DA0"/>
    <w:rsid w:val="002F0BB3"/>
    <w:rsid w:val="002F1922"/>
    <w:rsid w:val="002F21D2"/>
    <w:rsid w:val="002F3235"/>
    <w:rsid w:val="002F3C27"/>
    <w:rsid w:val="002F493C"/>
    <w:rsid w:val="002F50AE"/>
    <w:rsid w:val="002F5A12"/>
    <w:rsid w:val="002F5CA1"/>
    <w:rsid w:val="002F5EA2"/>
    <w:rsid w:val="002F61B3"/>
    <w:rsid w:val="002F6665"/>
    <w:rsid w:val="00300807"/>
    <w:rsid w:val="00300D09"/>
    <w:rsid w:val="0030242D"/>
    <w:rsid w:val="003024C1"/>
    <w:rsid w:val="003029B3"/>
    <w:rsid w:val="003030A3"/>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A33"/>
    <w:rsid w:val="00320EAB"/>
    <w:rsid w:val="0032170C"/>
    <w:rsid w:val="003219B9"/>
    <w:rsid w:val="00321F25"/>
    <w:rsid w:val="00322646"/>
    <w:rsid w:val="00323915"/>
    <w:rsid w:val="00324203"/>
    <w:rsid w:val="00325F9B"/>
    <w:rsid w:val="00327789"/>
    <w:rsid w:val="00327808"/>
    <w:rsid w:val="00327CCA"/>
    <w:rsid w:val="00330430"/>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93"/>
    <w:rsid w:val="00353137"/>
    <w:rsid w:val="0035360E"/>
    <w:rsid w:val="0035388D"/>
    <w:rsid w:val="00353998"/>
    <w:rsid w:val="003564E1"/>
    <w:rsid w:val="00356589"/>
    <w:rsid w:val="0035777D"/>
    <w:rsid w:val="003609EF"/>
    <w:rsid w:val="00360F61"/>
    <w:rsid w:val="00361230"/>
    <w:rsid w:val="0036124C"/>
    <w:rsid w:val="0036156E"/>
    <w:rsid w:val="0036231A"/>
    <w:rsid w:val="003641B1"/>
    <w:rsid w:val="00364E97"/>
    <w:rsid w:val="003654A4"/>
    <w:rsid w:val="003657E3"/>
    <w:rsid w:val="00366C22"/>
    <w:rsid w:val="00366CCF"/>
    <w:rsid w:val="00367977"/>
    <w:rsid w:val="003704B8"/>
    <w:rsid w:val="00370750"/>
    <w:rsid w:val="00371E46"/>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417"/>
    <w:rsid w:val="0038075E"/>
    <w:rsid w:val="003807BE"/>
    <w:rsid w:val="00380B08"/>
    <w:rsid w:val="0038131E"/>
    <w:rsid w:val="003817B3"/>
    <w:rsid w:val="003834DB"/>
    <w:rsid w:val="00383DE7"/>
    <w:rsid w:val="00384061"/>
    <w:rsid w:val="003840B0"/>
    <w:rsid w:val="00384936"/>
    <w:rsid w:val="00384B02"/>
    <w:rsid w:val="00384BF7"/>
    <w:rsid w:val="00385DE1"/>
    <w:rsid w:val="0038680B"/>
    <w:rsid w:val="00386F41"/>
    <w:rsid w:val="003871AE"/>
    <w:rsid w:val="003904FD"/>
    <w:rsid w:val="00390903"/>
    <w:rsid w:val="00391073"/>
    <w:rsid w:val="003914EB"/>
    <w:rsid w:val="00393BCE"/>
    <w:rsid w:val="0039648A"/>
    <w:rsid w:val="003966F1"/>
    <w:rsid w:val="00396AB3"/>
    <w:rsid w:val="00397CD3"/>
    <w:rsid w:val="00397E24"/>
    <w:rsid w:val="00397EC3"/>
    <w:rsid w:val="003A0FED"/>
    <w:rsid w:val="003A1A7D"/>
    <w:rsid w:val="003A27D5"/>
    <w:rsid w:val="003A3A3B"/>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5D2"/>
    <w:rsid w:val="003C4261"/>
    <w:rsid w:val="003C5433"/>
    <w:rsid w:val="003C5904"/>
    <w:rsid w:val="003C6884"/>
    <w:rsid w:val="003C7B35"/>
    <w:rsid w:val="003C7D21"/>
    <w:rsid w:val="003D00F3"/>
    <w:rsid w:val="003D19EA"/>
    <w:rsid w:val="003D3FE7"/>
    <w:rsid w:val="003D4E7F"/>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9A3"/>
    <w:rsid w:val="004374DC"/>
    <w:rsid w:val="00440954"/>
    <w:rsid w:val="00441B2F"/>
    <w:rsid w:val="004428BA"/>
    <w:rsid w:val="004436ED"/>
    <w:rsid w:val="004438B5"/>
    <w:rsid w:val="00443FA2"/>
    <w:rsid w:val="00444160"/>
    <w:rsid w:val="00444168"/>
    <w:rsid w:val="0044436E"/>
    <w:rsid w:val="0044481D"/>
    <w:rsid w:val="00444E8A"/>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7A41"/>
    <w:rsid w:val="00467C9B"/>
    <w:rsid w:val="004702BA"/>
    <w:rsid w:val="00470A68"/>
    <w:rsid w:val="00470CA3"/>
    <w:rsid w:val="0047117A"/>
    <w:rsid w:val="00471646"/>
    <w:rsid w:val="00473224"/>
    <w:rsid w:val="00473BE0"/>
    <w:rsid w:val="00473DD2"/>
    <w:rsid w:val="0047425C"/>
    <w:rsid w:val="0047459D"/>
    <w:rsid w:val="00475788"/>
    <w:rsid w:val="00477475"/>
    <w:rsid w:val="00477678"/>
    <w:rsid w:val="00477F4B"/>
    <w:rsid w:val="0048038A"/>
    <w:rsid w:val="00480ADA"/>
    <w:rsid w:val="00480ED8"/>
    <w:rsid w:val="00481708"/>
    <w:rsid w:val="00481740"/>
    <w:rsid w:val="00481B6F"/>
    <w:rsid w:val="00481E10"/>
    <w:rsid w:val="00482C0C"/>
    <w:rsid w:val="00483270"/>
    <w:rsid w:val="0048372C"/>
    <w:rsid w:val="004837C5"/>
    <w:rsid w:val="00485302"/>
    <w:rsid w:val="004862BD"/>
    <w:rsid w:val="00487591"/>
    <w:rsid w:val="00487FF3"/>
    <w:rsid w:val="004915FB"/>
    <w:rsid w:val="004923DA"/>
    <w:rsid w:val="00492CDB"/>
    <w:rsid w:val="00494508"/>
    <w:rsid w:val="004957DE"/>
    <w:rsid w:val="004961FC"/>
    <w:rsid w:val="00496603"/>
    <w:rsid w:val="004970F5"/>
    <w:rsid w:val="00497160"/>
    <w:rsid w:val="004A085A"/>
    <w:rsid w:val="004A13A8"/>
    <w:rsid w:val="004A1C07"/>
    <w:rsid w:val="004A23C1"/>
    <w:rsid w:val="004A254B"/>
    <w:rsid w:val="004A372C"/>
    <w:rsid w:val="004A3DC6"/>
    <w:rsid w:val="004A424A"/>
    <w:rsid w:val="004A46E1"/>
    <w:rsid w:val="004A48EA"/>
    <w:rsid w:val="004A5092"/>
    <w:rsid w:val="004A52F1"/>
    <w:rsid w:val="004A6019"/>
    <w:rsid w:val="004A79F3"/>
    <w:rsid w:val="004A7C94"/>
    <w:rsid w:val="004B01E0"/>
    <w:rsid w:val="004B08D9"/>
    <w:rsid w:val="004B16C9"/>
    <w:rsid w:val="004B264C"/>
    <w:rsid w:val="004B4399"/>
    <w:rsid w:val="004B4F9F"/>
    <w:rsid w:val="004B6D4C"/>
    <w:rsid w:val="004B75B7"/>
    <w:rsid w:val="004C1217"/>
    <w:rsid w:val="004C23CC"/>
    <w:rsid w:val="004C25FC"/>
    <w:rsid w:val="004C3B4C"/>
    <w:rsid w:val="004C3FF9"/>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7DD"/>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186"/>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195"/>
    <w:rsid w:val="00527908"/>
    <w:rsid w:val="0053046E"/>
    <w:rsid w:val="00531ADD"/>
    <w:rsid w:val="00531D50"/>
    <w:rsid w:val="005329E2"/>
    <w:rsid w:val="00533B74"/>
    <w:rsid w:val="00535160"/>
    <w:rsid w:val="00535555"/>
    <w:rsid w:val="00535D1B"/>
    <w:rsid w:val="00536223"/>
    <w:rsid w:val="00536D99"/>
    <w:rsid w:val="00537C89"/>
    <w:rsid w:val="005409EE"/>
    <w:rsid w:val="005412E5"/>
    <w:rsid w:val="00541CF9"/>
    <w:rsid w:val="00542B65"/>
    <w:rsid w:val="00542CE2"/>
    <w:rsid w:val="00543777"/>
    <w:rsid w:val="00543A02"/>
    <w:rsid w:val="00545C5F"/>
    <w:rsid w:val="0054679F"/>
    <w:rsid w:val="00547111"/>
    <w:rsid w:val="005504CB"/>
    <w:rsid w:val="00550FCC"/>
    <w:rsid w:val="00551BCF"/>
    <w:rsid w:val="00553057"/>
    <w:rsid w:val="00553668"/>
    <w:rsid w:val="00553DF1"/>
    <w:rsid w:val="00554A80"/>
    <w:rsid w:val="00555C1F"/>
    <w:rsid w:val="005570A2"/>
    <w:rsid w:val="005570C1"/>
    <w:rsid w:val="005574A4"/>
    <w:rsid w:val="005605C0"/>
    <w:rsid w:val="005605C4"/>
    <w:rsid w:val="005606F8"/>
    <w:rsid w:val="00560C84"/>
    <w:rsid w:val="00561052"/>
    <w:rsid w:val="0056141C"/>
    <w:rsid w:val="00561AE6"/>
    <w:rsid w:val="00563603"/>
    <w:rsid w:val="00563B0D"/>
    <w:rsid w:val="00563BEA"/>
    <w:rsid w:val="0056607A"/>
    <w:rsid w:val="00566B67"/>
    <w:rsid w:val="00566FDE"/>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5A26"/>
    <w:rsid w:val="005A6DEF"/>
    <w:rsid w:val="005A7144"/>
    <w:rsid w:val="005A7FD5"/>
    <w:rsid w:val="005B0153"/>
    <w:rsid w:val="005B21F8"/>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4CD"/>
    <w:rsid w:val="005D5784"/>
    <w:rsid w:val="005D5B7B"/>
    <w:rsid w:val="005D5FE6"/>
    <w:rsid w:val="005D6B57"/>
    <w:rsid w:val="005D7EF0"/>
    <w:rsid w:val="005E0379"/>
    <w:rsid w:val="005E049A"/>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362"/>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10F"/>
    <w:rsid w:val="00613563"/>
    <w:rsid w:val="006135C6"/>
    <w:rsid w:val="00613850"/>
    <w:rsid w:val="006144FD"/>
    <w:rsid w:val="00614C92"/>
    <w:rsid w:val="006176AB"/>
    <w:rsid w:val="0061794F"/>
    <w:rsid w:val="00621188"/>
    <w:rsid w:val="00622306"/>
    <w:rsid w:val="006225C9"/>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48F"/>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678CA"/>
    <w:rsid w:val="0067037D"/>
    <w:rsid w:val="00670A0A"/>
    <w:rsid w:val="00670D24"/>
    <w:rsid w:val="006710BE"/>
    <w:rsid w:val="006710D1"/>
    <w:rsid w:val="00671BBB"/>
    <w:rsid w:val="0067304A"/>
    <w:rsid w:val="0067468D"/>
    <w:rsid w:val="006751A4"/>
    <w:rsid w:val="00675458"/>
    <w:rsid w:val="006756ED"/>
    <w:rsid w:val="00676B6E"/>
    <w:rsid w:val="006770C0"/>
    <w:rsid w:val="00677861"/>
    <w:rsid w:val="006802E0"/>
    <w:rsid w:val="006808F4"/>
    <w:rsid w:val="00680BCC"/>
    <w:rsid w:val="00680F95"/>
    <w:rsid w:val="00682D52"/>
    <w:rsid w:val="006848F0"/>
    <w:rsid w:val="0068535C"/>
    <w:rsid w:val="00685440"/>
    <w:rsid w:val="0068590E"/>
    <w:rsid w:val="00686067"/>
    <w:rsid w:val="00686792"/>
    <w:rsid w:val="00686BE1"/>
    <w:rsid w:val="0068739C"/>
    <w:rsid w:val="006876BB"/>
    <w:rsid w:val="00690D81"/>
    <w:rsid w:val="006921C4"/>
    <w:rsid w:val="006923EB"/>
    <w:rsid w:val="00692ABB"/>
    <w:rsid w:val="00692DF1"/>
    <w:rsid w:val="00693044"/>
    <w:rsid w:val="00693935"/>
    <w:rsid w:val="006939AB"/>
    <w:rsid w:val="00693EE2"/>
    <w:rsid w:val="00694838"/>
    <w:rsid w:val="00694E96"/>
    <w:rsid w:val="00695808"/>
    <w:rsid w:val="00696F09"/>
    <w:rsid w:val="00697811"/>
    <w:rsid w:val="006A533D"/>
    <w:rsid w:val="006A5AD3"/>
    <w:rsid w:val="006A75FF"/>
    <w:rsid w:val="006A7B0E"/>
    <w:rsid w:val="006B0451"/>
    <w:rsid w:val="006B0F52"/>
    <w:rsid w:val="006B1255"/>
    <w:rsid w:val="006B25FB"/>
    <w:rsid w:val="006B3047"/>
    <w:rsid w:val="006B4104"/>
    <w:rsid w:val="006B46FB"/>
    <w:rsid w:val="006B5884"/>
    <w:rsid w:val="006B6170"/>
    <w:rsid w:val="006B6357"/>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D7DBE"/>
    <w:rsid w:val="006E1897"/>
    <w:rsid w:val="006E21FB"/>
    <w:rsid w:val="006E33BF"/>
    <w:rsid w:val="006E39DE"/>
    <w:rsid w:val="006E536C"/>
    <w:rsid w:val="006E5EE0"/>
    <w:rsid w:val="006F043E"/>
    <w:rsid w:val="006F130B"/>
    <w:rsid w:val="006F2EBC"/>
    <w:rsid w:val="006F49C1"/>
    <w:rsid w:val="006F4BF4"/>
    <w:rsid w:val="006F5C77"/>
    <w:rsid w:val="006F6981"/>
    <w:rsid w:val="00700023"/>
    <w:rsid w:val="007004EE"/>
    <w:rsid w:val="00703275"/>
    <w:rsid w:val="0070391A"/>
    <w:rsid w:val="007045D9"/>
    <w:rsid w:val="007049D0"/>
    <w:rsid w:val="0070603F"/>
    <w:rsid w:val="00706295"/>
    <w:rsid w:val="00706C46"/>
    <w:rsid w:val="007070C4"/>
    <w:rsid w:val="00707852"/>
    <w:rsid w:val="00707B03"/>
    <w:rsid w:val="00707E23"/>
    <w:rsid w:val="00707F15"/>
    <w:rsid w:val="007106C9"/>
    <w:rsid w:val="00710746"/>
    <w:rsid w:val="00710A3C"/>
    <w:rsid w:val="00713B12"/>
    <w:rsid w:val="007155E5"/>
    <w:rsid w:val="00716452"/>
    <w:rsid w:val="007174F5"/>
    <w:rsid w:val="00717533"/>
    <w:rsid w:val="00717944"/>
    <w:rsid w:val="00717D98"/>
    <w:rsid w:val="007206BF"/>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FC"/>
    <w:rsid w:val="0073721E"/>
    <w:rsid w:val="0074013F"/>
    <w:rsid w:val="00740233"/>
    <w:rsid w:val="007406A2"/>
    <w:rsid w:val="00740B24"/>
    <w:rsid w:val="00740B66"/>
    <w:rsid w:val="00742692"/>
    <w:rsid w:val="00745029"/>
    <w:rsid w:val="007455F0"/>
    <w:rsid w:val="00745F00"/>
    <w:rsid w:val="00745FAD"/>
    <w:rsid w:val="007460FF"/>
    <w:rsid w:val="007467CC"/>
    <w:rsid w:val="00746BFF"/>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77A59"/>
    <w:rsid w:val="007803FA"/>
    <w:rsid w:val="0078081B"/>
    <w:rsid w:val="00781224"/>
    <w:rsid w:val="0078189D"/>
    <w:rsid w:val="0078427F"/>
    <w:rsid w:val="00785009"/>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6692"/>
    <w:rsid w:val="007A78BD"/>
    <w:rsid w:val="007A7C95"/>
    <w:rsid w:val="007B0957"/>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675E"/>
    <w:rsid w:val="007C71A3"/>
    <w:rsid w:val="007C72B1"/>
    <w:rsid w:val="007C73A5"/>
    <w:rsid w:val="007D23CA"/>
    <w:rsid w:val="007D2E00"/>
    <w:rsid w:val="007D3601"/>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8DA"/>
    <w:rsid w:val="007F4BB4"/>
    <w:rsid w:val="007F7259"/>
    <w:rsid w:val="007F7CFC"/>
    <w:rsid w:val="008010C5"/>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3F"/>
    <w:rsid w:val="00832460"/>
    <w:rsid w:val="008324D7"/>
    <w:rsid w:val="0083496D"/>
    <w:rsid w:val="00835CEA"/>
    <w:rsid w:val="00835E63"/>
    <w:rsid w:val="0083686F"/>
    <w:rsid w:val="0083721B"/>
    <w:rsid w:val="0083758F"/>
    <w:rsid w:val="00837E7D"/>
    <w:rsid w:val="00837F14"/>
    <w:rsid w:val="00837FA6"/>
    <w:rsid w:val="00840054"/>
    <w:rsid w:val="00840BF8"/>
    <w:rsid w:val="00841481"/>
    <w:rsid w:val="0084277B"/>
    <w:rsid w:val="00842B27"/>
    <w:rsid w:val="0084369A"/>
    <w:rsid w:val="00844327"/>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5CA4"/>
    <w:rsid w:val="008776A5"/>
    <w:rsid w:val="008778B0"/>
    <w:rsid w:val="00877CE3"/>
    <w:rsid w:val="0088009C"/>
    <w:rsid w:val="00880282"/>
    <w:rsid w:val="0088031F"/>
    <w:rsid w:val="00881908"/>
    <w:rsid w:val="008820FA"/>
    <w:rsid w:val="00883B2A"/>
    <w:rsid w:val="008849DE"/>
    <w:rsid w:val="00885F6C"/>
    <w:rsid w:val="008863B9"/>
    <w:rsid w:val="008866FB"/>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2E20"/>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07984"/>
    <w:rsid w:val="00911752"/>
    <w:rsid w:val="0091202C"/>
    <w:rsid w:val="0091219C"/>
    <w:rsid w:val="00912279"/>
    <w:rsid w:val="00912B65"/>
    <w:rsid w:val="00912D06"/>
    <w:rsid w:val="00913FB6"/>
    <w:rsid w:val="009143FF"/>
    <w:rsid w:val="009147AE"/>
    <w:rsid w:val="009148DE"/>
    <w:rsid w:val="00916B9E"/>
    <w:rsid w:val="00920102"/>
    <w:rsid w:val="00921609"/>
    <w:rsid w:val="00924824"/>
    <w:rsid w:val="00925A1E"/>
    <w:rsid w:val="00926A6B"/>
    <w:rsid w:val="0093131B"/>
    <w:rsid w:val="00931704"/>
    <w:rsid w:val="0093281F"/>
    <w:rsid w:val="0093386C"/>
    <w:rsid w:val="009340B2"/>
    <w:rsid w:val="0093487B"/>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4AA"/>
    <w:rsid w:val="00950736"/>
    <w:rsid w:val="009507BD"/>
    <w:rsid w:val="00950830"/>
    <w:rsid w:val="009528E6"/>
    <w:rsid w:val="009529E7"/>
    <w:rsid w:val="00953153"/>
    <w:rsid w:val="00953E18"/>
    <w:rsid w:val="00954968"/>
    <w:rsid w:val="00954E85"/>
    <w:rsid w:val="00955463"/>
    <w:rsid w:val="00956414"/>
    <w:rsid w:val="00960CE1"/>
    <w:rsid w:val="00962514"/>
    <w:rsid w:val="00962908"/>
    <w:rsid w:val="00963829"/>
    <w:rsid w:val="0096390E"/>
    <w:rsid w:val="00964F3B"/>
    <w:rsid w:val="0096633C"/>
    <w:rsid w:val="0096690B"/>
    <w:rsid w:val="00967902"/>
    <w:rsid w:val="00967A5D"/>
    <w:rsid w:val="00970F9F"/>
    <w:rsid w:val="009715F1"/>
    <w:rsid w:val="0097239C"/>
    <w:rsid w:val="00972E90"/>
    <w:rsid w:val="0097394C"/>
    <w:rsid w:val="00973A78"/>
    <w:rsid w:val="00973AC9"/>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032"/>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367E"/>
    <w:rsid w:val="009B38B1"/>
    <w:rsid w:val="009B4354"/>
    <w:rsid w:val="009B4629"/>
    <w:rsid w:val="009B5C0E"/>
    <w:rsid w:val="009B63B2"/>
    <w:rsid w:val="009B7481"/>
    <w:rsid w:val="009B7B54"/>
    <w:rsid w:val="009B7B79"/>
    <w:rsid w:val="009B7D9E"/>
    <w:rsid w:val="009C11C8"/>
    <w:rsid w:val="009C2585"/>
    <w:rsid w:val="009C4106"/>
    <w:rsid w:val="009C59D5"/>
    <w:rsid w:val="009C688E"/>
    <w:rsid w:val="009C6D9D"/>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031"/>
    <w:rsid w:val="009E686F"/>
    <w:rsid w:val="009E7EA2"/>
    <w:rsid w:val="009F0247"/>
    <w:rsid w:val="009F1BF4"/>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52C5"/>
    <w:rsid w:val="00A15B44"/>
    <w:rsid w:val="00A15C3C"/>
    <w:rsid w:val="00A16963"/>
    <w:rsid w:val="00A172F7"/>
    <w:rsid w:val="00A17FAF"/>
    <w:rsid w:val="00A21CA4"/>
    <w:rsid w:val="00A226B8"/>
    <w:rsid w:val="00A2278F"/>
    <w:rsid w:val="00A22BB2"/>
    <w:rsid w:val="00A233FF"/>
    <w:rsid w:val="00A23848"/>
    <w:rsid w:val="00A23A27"/>
    <w:rsid w:val="00A23C56"/>
    <w:rsid w:val="00A246B6"/>
    <w:rsid w:val="00A25367"/>
    <w:rsid w:val="00A2575F"/>
    <w:rsid w:val="00A2584D"/>
    <w:rsid w:val="00A26005"/>
    <w:rsid w:val="00A26410"/>
    <w:rsid w:val="00A2691D"/>
    <w:rsid w:val="00A26E40"/>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27"/>
    <w:rsid w:val="00A8264D"/>
    <w:rsid w:val="00A82CA0"/>
    <w:rsid w:val="00A82E75"/>
    <w:rsid w:val="00A84B02"/>
    <w:rsid w:val="00A87647"/>
    <w:rsid w:val="00A91ACB"/>
    <w:rsid w:val="00A941BB"/>
    <w:rsid w:val="00A94495"/>
    <w:rsid w:val="00A953CB"/>
    <w:rsid w:val="00A954D8"/>
    <w:rsid w:val="00A9709D"/>
    <w:rsid w:val="00A970CA"/>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067"/>
    <w:rsid w:val="00AC62CC"/>
    <w:rsid w:val="00AC6D02"/>
    <w:rsid w:val="00AD0365"/>
    <w:rsid w:val="00AD0C40"/>
    <w:rsid w:val="00AD1CD8"/>
    <w:rsid w:val="00AD33A3"/>
    <w:rsid w:val="00AD3C1D"/>
    <w:rsid w:val="00AD47D2"/>
    <w:rsid w:val="00AD4F16"/>
    <w:rsid w:val="00AD5630"/>
    <w:rsid w:val="00AD71AD"/>
    <w:rsid w:val="00AD71BA"/>
    <w:rsid w:val="00AD7E61"/>
    <w:rsid w:val="00AE078C"/>
    <w:rsid w:val="00AE6BC1"/>
    <w:rsid w:val="00AE7772"/>
    <w:rsid w:val="00AF0662"/>
    <w:rsid w:val="00AF12D5"/>
    <w:rsid w:val="00AF1513"/>
    <w:rsid w:val="00AF160C"/>
    <w:rsid w:val="00AF2262"/>
    <w:rsid w:val="00AF37A5"/>
    <w:rsid w:val="00AF4DE2"/>
    <w:rsid w:val="00AF64BC"/>
    <w:rsid w:val="00AF6C53"/>
    <w:rsid w:val="00B00759"/>
    <w:rsid w:val="00B00B67"/>
    <w:rsid w:val="00B00F8B"/>
    <w:rsid w:val="00B0169A"/>
    <w:rsid w:val="00B01FC8"/>
    <w:rsid w:val="00B0292B"/>
    <w:rsid w:val="00B02D28"/>
    <w:rsid w:val="00B02D3A"/>
    <w:rsid w:val="00B03194"/>
    <w:rsid w:val="00B04B6F"/>
    <w:rsid w:val="00B04C82"/>
    <w:rsid w:val="00B04D69"/>
    <w:rsid w:val="00B04EC0"/>
    <w:rsid w:val="00B0543C"/>
    <w:rsid w:val="00B057F3"/>
    <w:rsid w:val="00B05D58"/>
    <w:rsid w:val="00B0665A"/>
    <w:rsid w:val="00B06BB6"/>
    <w:rsid w:val="00B070A9"/>
    <w:rsid w:val="00B07A36"/>
    <w:rsid w:val="00B1037B"/>
    <w:rsid w:val="00B10933"/>
    <w:rsid w:val="00B10C42"/>
    <w:rsid w:val="00B11EE9"/>
    <w:rsid w:val="00B12CC0"/>
    <w:rsid w:val="00B131A2"/>
    <w:rsid w:val="00B13BCB"/>
    <w:rsid w:val="00B1481F"/>
    <w:rsid w:val="00B14FF7"/>
    <w:rsid w:val="00B15DAB"/>
    <w:rsid w:val="00B165FD"/>
    <w:rsid w:val="00B2048A"/>
    <w:rsid w:val="00B20E4C"/>
    <w:rsid w:val="00B2292F"/>
    <w:rsid w:val="00B23052"/>
    <w:rsid w:val="00B23B1F"/>
    <w:rsid w:val="00B258BB"/>
    <w:rsid w:val="00B260C5"/>
    <w:rsid w:val="00B2628B"/>
    <w:rsid w:val="00B26370"/>
    <w:rsid w:val="00B26D5A"/>
    <w:rsid w:val="00B31483"/>
    <w:rsid w:val="00B319F8"/>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B97"/>
    <w:rsid w:val="00B700EF"/>
    <w:rsid w:val="00B704E0"/>
    <w:rsid w:val="00B70655"/>
    <w:rsid w:val="00B70A46"/>
    <w:rsid w:val="00B71537"/>
    <w:rsid w:val="00B719F2"/>
    <w:rsid w:val="00B71F09"/>
    <w:rsid w:val="00B72006"/>
    <w:rsid w:val="00B72099"/>
    <w:rsid w:val="00B7242A"/>
    <w:rsid w:val="00B72479"/>
    <w:rsid w:val="00B72E2D"/>
    <w:rsid w:val="00B72FED"/>
    <w:rsid w:val="00B77583"/>
    <w:rsid w:val="00B8010F"/>
    <w:rsid w:val="00B819B0"/>
    <w:rsid w:val="00B82F69"/>
    <w:rsid w:val="00B8336B"/>
    <w:rsid w:val="00B83666"/>
    <w:rsid w:val="00B83C19"/>
    <w:rsid w:val="00B84962"/>
    <w:rsid w:val="00B85944"/>
    <w:rsid w:val="00B85A78"/>
    <w:rsid w:val="00B877BF"/>
    <w:rsid w:val="00B87DE3"/>
    <w:rsid w:val="00B87F49"/>
    <w:rsid w:val="00B9195D"/>
    <w:rsid w:val="00B92F23"/>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A7CC6"/>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039"/>
    <w:rsid w:val="00BC47C4"/>
    <w:rsid w:val="00BC4CF2"/>
    <w:rsid w:val="00BC4E87"/>
    <w:rsid w:val="00BC517A"/>
    <w:rsid w:val="00BC53A0"/>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5D8F"/>
    <w:rsid w:val="00BD600D"/>
    <w:rsid w:val="00BD6BB8"/>
    <w:rsid w:val="00BD723E"/>
    <w:rsid w:val="00BD7414"/>
    <w:rsid w:val="00BE0427"/>
    <w:rsid w:val="00BE1663"/>
    <w:rsid w:val="00BE1F66"/>
    <w:rsid w:val="00BE21AF"/>
    <w:rsid w:val="00BE22E3"/>
    <w:rsid w:val="00BE2473"/>
    <w:rsid w:val="00BE3D02"/>
    <w:rsid w:val="00BE3F7A"/>
    <w:rsid w:val="00BE47F3"/>
    <w:rsid w:val="00BE4A88"/>
    <w:rsid w:val="00BE5A27"/>
    <w:rsid w:val="00BE5A5C"/>
    <w:rsid w:val="00BE6842"/>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49BF"/>
    <w:rsid w:val="00C151AD"/>
    <w:rsid w:val="00C158A2"/>
    <w:rsid w:val="00C161A7"/>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0F47"/>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7AA"/>
    <w:rsid w:val="00C7176B"/>
    <w:rsid w:val="00C71E28"/>
    <w:rsid w:val="00C72B30"/>
    <w:rsid w:val="00C73754"/>
    <w:rsid w:val="00C7516B"/>
    <w:rsid w:val="00C761CE"/>
    <w:rsid w:val="00C76683"/>
    <w:rsid w:val="00C769EA"/>
    <w:rsid w:val="00C76CE0"/>
    <w:rsid w:val="00C77D00"/>
    <w:rsid w:val="00C80A2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B3D"/>
    <w:rsid w:val="00C92DA9"/>
    <w:rsid w:val="00C93B4D"/>
    <w:rsid w:val="00C93DC2"/>
    <w:rsid w:val="00C94545"/>
    <w:rsid w:val="00C9562B"/>
    <w:rsid w:val="00C95985"/>
    <w:rsid w:val="00C95B48"/>
    <w:rsid w:val="00C96B97"/>
    <w:rsid w:val="00C9744F"/>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7351"/>
    <w:rsid w:val="00CB0A2F"/>
    <w:rsid w:val="00CB1DF1"/>
    <w:rsid w:val="00CB37C5"/>
    <w:rsid w:val="00CB41C3"/>
    <w:rsid w:val="00CB5C81"/>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01C7"/>
    <w:rsid w:val="00CD231B"/>
    <w:rsid w:val="00CD238C"/>
    <w:rsid w:val="00CD28BF"/>
    <w:rsid w:val="00CD2B9E"/>
    <w:rsid w:val="00CD2BE1"/>
    <w:rsid w:val="00CD2D75"/>
    <w:rsid w:val="00CD2F21"/>
    <w:rsid w:val="00CD2FF5"/>
    <w:rsid w:val="00CD3A4E"/>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0A13"/>
    <w:rsid w:val="00CF1481"/>
    <w:rsid w:val="00CF1E14"/>
    <w:rsid w:val="00CF35B1"/>
    <w:rsid w:val="00CF3F7A"/>
    <w:rsid w:val="00CF5134"/>
    <w:rsid w:val="00CF52E1"/>
    <w:rsid w:val="00CF66E1"/>
    <w:rsid w:val="00CF6CC9"/>
    <w:rsid w:val="00CF6E85"/>
    <w:rsid w:val="00CF7242"/>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7BE"/>
    <w:rsid w:val="00D11972"/>
    <w:rsid w:val="00D11C29"/>
    <w:rsid w:val="00D130F9"/>
    <w:rsid w:val="00D139F9"/>
    <w:rsid w:val="00D13A51"/>
    <w:rsid w:val="00D14A90"/>
    <w:rsid w:val="00D153E0"/>
    <w:rsid w:val="00D15DD7"/>
    <w:rsid w:val="00D17D56"/>
    <w:rsid w:val="00D2004B"/>
    <w:rsid w:val="00D21B33"/>
    <w:rsid w:val="00D22629"/>
    <w:rsid w:val="00D24195"/>
    <w:rsid w:val="00D24991"/>
    <w:rsid w:val="00D24C78"/>
    <w:rsid w:val="00D25222"/>
    <w:rsid w:val="00D25A2D"/>
    <w:rsid w:val="00D25BD0"/>
    <w:rsid w:val="00D26813"/>
    <w:rsid w:val="00D26A1E"/>
    <w:rsid w:val="00D26E4A"/>
    <w:rsid w:val="00D30713"/>
    <w:rsid w:val="00D32A23"/>
    <w:rsid w:val="00D32BA6"/>
    <w:rsid w:val="00D3403A"/>
    <w:rsid w:val="00D358CB"/>
    <w:rsid w:val="00D36439"/>
    <w:rsid w:val="00D3667A"/>
    <w:rsid w:val="00D36DE8"/>
    <w:rsid w:val="00D40407"/>
    <w:rsid w:val="00D4183E"/>
    <w:rsid w:val="00D41D48"/>
    <w:rsid w:val="00D41E43"/>
    <w:rsid w:val="00D4292E"/>
    <w:rsid w:val="00D4677B"/>
    <w:rsid w:val="00D470D6"/>
    <w:rsid w:val="00D50255"/>
    <w:rsid w:val="00D50861"/>
    <w:rsid w:val="00D5233A"/>
    <w:rsid w:val="00D532CB"/>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3859"/>
    <w:rsid w:val="00D9537F"/>
    <w:rsid w:val="00D97038"/>
    <w:rsid w:val="00D974DF"/>
    <w:rsid w:val="00D97990"/>
    <w:rsid w:val="00DA04D5"/>
    <w:rsid w:val="00DA0CB7"/>
    <w:rsid w:val="00DA11E6"/>
    <w:rsid w:val="00DA15C7"/>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4BA6"/>
    <w:rsid w:val="00DF4D54"/>
    <w:rsid w:val="00DF4F43"/>
    <w:rsid w:val="00DF6C5A"/>
    <w:rsid w:val="00E00DE8"/>
    <w:rsid w:val="00E014A1"/>
    <w:rsid w:val="00E01BDB"/>
    <w:rsid w:val="00E01C81"/>
    <w:rsid w:val="00E02280"/>
    <w:rsid w:val="00E0249D"/>
    <w:rsid w:val="00E031CF"/>
    <w:rsid w:val="00E06345"/>
    <w:rsid w:val="00E06D7F"/>
    <w:rsid w:val="00E0734B"/>
    <w:rsid w:val="00E07A6A"/>
    <w:rsid w:val="00E07C68"/>
    <w:rsid w:val="00E07F38"/>
    <w:rsid w:val="00E10171"/>
    <w:rsid w:val="00E127F2"/>
    <w:rsid w:val="00E13470"/>
    <w:rsid w:val="00E13F05"/>
    <w:rsid w:val="00E13F3D"/>
    <w:rsid w:val="00E14978"/>
    <w:rsid w:val="00E1523C"/>
    <w:rsid w:val="00E16AF7"/>
    <w:rsid w:val="00E16B61"/>
    <w:rsid w:val="00E16D6C"/>
    <w:rsid w:val="00E216AF"/>
    <w:rsid w:val="00E21A47"/>
    <w:rsid w:val="00E21B67"/>
    <w:rsid w:val="00E21C8D"/>
    <w:rsid w:val="00E21E40"/>
    <w:rsid w:val="00E2204C"/>
    <w:rsid w:val="00E229C5"/>
    <w:rsid w:val="00E22B41"/>
    <w:rsid w:val="00E22D7B"/>
    <w:rsid w:val="00E237D8"/>
    <w:rsid w:val="00E24B5C"/>
    <w:rsid w:val="00E250E8"/>
    <w:rsid w:val="00E25AEB"/>
    <w:rsid w:val="00E2620D"/>
    <w:rsid w:val="00E26D37"/>
    <w:rsid w:val="00E26E82"/>
    <w:rsid w:val="00E27CD5"/>
    <w:rsid w:val="00E30F18"/>
    <w:rsid w:val="00E31291"/>
    <w:rsid w:val="00E324ED"/>
    <w:rsid w:val="00E32FA7"/>
    <w:rsid w:val="00E3399D"/>
    <w:rsid w:val="00E33A13"/>
    <w:rsid w:val="00E33D2B"/>
    <w:rsid w:val="00E34898"/>
    <w:rsid w:val="00E34A08"/>
    <w:rsid w:val="00E34BCD"/>
    <w:rsid w:val="00E37694"/>
    <w:rsid w:val="00E37F3D"/>
    <w:rsid w:val="00E4082D"/>
    <w:rsid w:val="00E40898"/>
    <w:rsid w:val="00E41E99"/>
    <w:rsid w:val="00E4343D"/>
    <w:rsid w:val="00E44158"/>
    <w:rsid w:val="00E44B97"/>
    <w:rsid w:val="00E4508E"/>
    <w:rsid w:val="00E461D7"/>
    <w:rsid w:val="00E4633A"/>
    <w:rsid w:val="00E46CCE"/>
    <w:rsid w:val="00E47428"/>
    <w:rsid w:val="00E503A8"/>
    <w:rsid w:val="00E5501C"/>
    <w:rsid w:val="00E57E29"/>
    <w:rsid w:val="00E601F4"/>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576"/>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50A"/>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5A82"/>
    <w:rsid w:val="00EB7EC7"/>
    <w:rsid w:val="00EC0A39"/>
    <w:rsid w:val="00EC0D67"/>
    <w:rsid w:val="00EC1440"/>
    <w:rsid w:val="00EC14E3"/>
    <w:rsid w:val="00EC3798"/>
    <w:rsid w:val="00EC46AA"/>
    <w:rsid w:val="00ED0DD2"/>
    <w:rsid w:val="00ED1845"/>
    <w:rsid w:val="00ED1BAB"/>
    <w:rsid w:val="00ED1E76"/>
    <w:rsid w:val="00ED24C0"/>
    <w:rsid w:val="00ED533A"/>
    <w:rsid w:val="00ED590E"/>
    <w:rsid w:val="00ED5F9B"/>
    <w:rsid w:val="00ED628C"/>
    <w:rsid w:val="00ED757B"/>
    <w:rsid w:val="00ED7A48"/>
    <w:rsid w:val="00EE06BB"/>
    <w:rsid w:val="00EE109E"/>
    <w:rsid w:val="00EE21EE"/>
    <w:rsid w:val="00EE3C9A"/>
    <w:rsid w:val="00EE5C42"/>
    <w:rsid w:val="00EE5E08"/>
    <w:rsid w:val="00EE6417"/>
    <w:rsid w:val="00EE75F5"/>
    <w:rsid w:val="00EE760A"/>
    <w:rsid w:val="00EE765C"/>
    <w:rsid w:val="00EE7D7C"/>
    <w:rsid w:val="00EF0623"/>
    <w:rsid w:val="00EF2354"/>
    <w:rsid w:val="00EF26C9"/>
    <w:rsid w:val="00EF2883"/>
    <w:rsid w:val="00EF2D23"/>
    <w:rsid w:val="00EF2DA8"/>
    <w:rsid w:val="00EF4F40"/>
    <w:rsid w:val="00EF63FE"/>
    <w:rsid w:val="00EF66AB"/>
    <w:rsid w:val="00EF70D9"/>
    <w:rsid w:val="00EF7C57"/>
    <w:rsid w:val="00F00AE1"/>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56148"/>
    <w:rsid w:val="00F60075"/>
    <w:rsid w:val="00F613D5"/>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1749"/>
    <w:rsid w:val="00F7176D"/>
    <w:rsid w:val="00F71C58"/>
    <w:rsid w:val="00F71EEF"/>
    <w:rsid w:val="00F734E0"/>
    <w:rsid w:val="00F73A9A"/>
    <w:rsid w:val="00F73C97"/>
    <w:rsid w:val="00F73D9E"/>
    <w:rsid w:val="00F73DBA"/>
    <w:rsid w:val="00F74B1D"/>
    <w:rsid w:val="00F74C46"/>
    <w:rsid w:val="00F74D27"/>
    <w:rsid w:val="00F74D96"/>
    <w:rsid w:val="00F75355"/>
    <w:rsid w:val="00F7544E"/>
    <w:rsid w:val="00F771AD"/>
    <w:rsid w:val="00F77705"/>
    <w:rsid w:val="00F77DBC"/>
    <w:rsid w:val="00F77F85"/>
    <w:rsid w:val="00F77FCD"/>
    <w:rsid w:val="00F809D8"/>
    <w:rsid w:val="00F80E5C"/>
    <w:rsid w:val="00F8210B"/>
    <w:rsid w:val="00F82E33"/>
    <w:rsid w:val="00F83E1D"/>
    <w:rsid w:val="00F85045"/>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0ED3"/>
    <w:rsid w:val="00FB12FF"/>
    <w:rsid w:val="00FB1549"/>
    <w:rsid w:val="00FB2D8C"/>
    <w:rsid w:val="00FB331A"/>
    <w:rsid w:val="00FB3FF6"/>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243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992"/>
    <w:rsid w:val="00FD5E0C"/>
    <w:rsid w:val="00FD7C6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638D53"/>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E20"/>
    <w:pPr>
      <w:spacing w:after="180"/>
    </w:pPr>
    <w:rPr>
      <w:rFonts w:eastAsiaTheme="minorEastAsia"/>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宋体"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宋体" w:hAnsi="Arial"/>
      <w:sz w:val="22"/>
      <w:lang w:val="en-US"/>
    </w:rPr>
  </w:style>
  <w:style w:type="paragraph" w:customStyle="1" w:styleId="11BodyText">
    <w:name w:val="11 BodyText"/>
    <w:basedOn w:val="Normal"/>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CaptionChar">
    <w:name w:val="Caption Char"/>
    <w:link w:val="Caption"/>
    <w:qFormat/>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6">
    <w:name w:val="首标题"/>
    <w:qFormat/>
    <w:rPr>
      <w:rFonts w:ascii="Arial" w:eastAsia="宋体"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eastAsiaTheme="minorEastAsia"/>
      <w:lang w:val="en-GB" w:eastAsia="en-US"/>
    </w:rPr>
  </w:style>
  <w:style w:type="paragraph" w:customStyle="1" w:styleId="12">
    <w:name w:val="列出段落1"/>
    <w:basedOn w:val="Normal"/>
    <w:qFormat/>
    <w:pPr>
      <w:spacing w:before="100" w:beforeAutospacing="1"/>
      <w:ind w:left="720"/>
      <w:contextualSpacing/>
    </w:pPr>
    <w:rPr>
      <w:rFonts w:eastAsia="宋体"/>
      <w:sz w:val="24"/>
      <w:szCs w:val="24"/>
      <w:lang w:val="en-US" w:eastAsia="zh-CN"/>
    </w:rPr>
  </w:style>
  <w:style w:type="paragraph" w:customStyle="1" w:styleId="111">
    <w:name w:val="列出段落111"/>
    <w:basedOn w:val="Normal"/>
    <w:qFormat/>
    <w:pPr>
      <w:spacing w:before="100" w:beforeAutospacing="1"/>
      <w:ind w:left="720"/>
      <w:contextualSpacing/>
    </w:pPr>
    <w:rPr>
      <w:rFonts w:eastAsia="宋体"/>
      <w:sz w:val="24"/>
      <w:szCs w:val="24"/>
      <w:lang w:val="en-US" w:eastAsia="zh-CN"/>
    </w:rPr>
  </w:style>
  <w:style w:type="table" w:customStyle="1" w:styleId="20">
    <w:name w:val="网格型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宋体"/>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宋体"/>
      <w:color w:val="FF0000"/>
    </w:rPr>
  </w:style>
  <w:style w:type="paragraph" w:customStyle="1" w:styleId="13">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Normal"/>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宋体"/>
      <w:kern w:val="2"/>
      <w:sz w:val="21"/>
      <w:szCs w:val="24"/>
      <w:lang w:val="en-US" w:eastAsia="zh-CN"/>
    </w:rPr>
  </w:style>
  <w:style w:type="paragraph" w:customStyle="1" w:styleId="TALNotBold">
    <w:name w:val="TAL + Not Bold"/>
    <w:basedOn w:val="Normal"/>
    <w:link w:val="TALNotBoldChar"/>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link w:val="TALNotBold"/>
    <w:rPr>
      <w:rFonts w:ascii="Arial" w:eastAsia="宋体" w:hAnsi="Arial"/>
      <w:b/>
      <w:lang w:val="en-GB" w:eastAsia="ko-KR"/>
    </w:rPr>
  </w:style>
  <w:style w:type="paragraph" w:customStyle="1" w:styleId="3">
    <w:name w:val="列出段落3"/>
    <w:basedOn w:val="Normal"/>
    <w:rsid w:val="00BA7C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Revision">
    <w:name w:val="Revision"/>
    <w:hidden/>
    <w:uiPriority w:val="99"/>
    <w:semiHidden/>
    <w:rsid w:val="00EA350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7405">
      <w:bodyDiv w:val="1"/>
      <w:marLeft w:val="0"/>
      <w:marRight w:val="0"/>
      <w:marTop w:val="0"/>
      <w:marBottom w:val="0"/>
      <w:divBdr>
        <w:top w:val="none" w:sz="0" w:space="0" w:color="auto"/>
        <w:left w:val="none" w:sz="0" w:space="0" w:color="auto"/>
        <w:bottom w:val="none" w:sz="0" w:space="0" w:color="auto"/>
        <w:right w:val="none" w:sz="0" w:space="0" w:color="auto"/>
      </w:divBdr>
    </w:div>
    <w:div w:id="226189582">
      <w:bodyDiv w:val="1"/>
      <w:marLeft w:val="0"/>
      <w:marRight w:val="0"/>
      <w:marTop w:val="0"/>
      <w:marBottom w:val="0"/>
      <w:divBdr>
        <w:top w:val="none" w:sz="0" w:space="0" w:color="auto"/>
        <w:left w:val="none" w:sz="0" w:space="0" w:color="auto"/>
        <w:bottom w:val="none" w:sz="0" w:space="0" w:color="auto"/>
        <w:right w:val="none" w:sz="0" w:space="0" w:color="auto"/>
      </w:divBdr>
    </w:div>
    <w:div w:id="301037954">
      <w:bodyDiv w:val="1"/>
      <w:marLeft w:val="0"/>
      <w:marRight w:val="0"/>
      <w:marTop w:val="0"/>
      <w:marBottom w:val="0"/>
      <w:divBdr>
        <w:top w:val="none" w:sz="0" w:space="0" w:color="auto"/>
        <w:left w:val="none" w:sz="0" w:space="0" w:color="auto"/>
        <w:bottom w:val="none" w:sz="0" w:space="0" w:color="auto"/>
        <w:right w:val="none" w:sz="0" w:space="0" w:color="auto"/>
      </w:divBdr>
    </w:div>
    <w:div w:id="697854292">
      <w:bodyDiv w:val="1"/>
      <w:marLeft w:val="0"/>
      <w:marRight w:val="0"/>
      <w:marTop w:val="0"/>
      <w:marBottom w:val="0"/>
      <w:divBdr>
        <w:top w:val="none" w:sz="0" w:space="0" w:color="auto"/>
        <w:left w:val="none" w:sz="0" w:space="0" w:color="auto"/>
        <w:bottom w:val="none" w:sz="0" w:space="0" w:color="auto"/>
        <w:right w:val="none" w:sz="0" w:space="0" w:color="auto"/>
      </w:divBdr>
    </w:div>
    <w:div w:id="942688153">
      <w:bodyDiv w:val="1"/>
      <w:marLeft w:val="0"/>
      <w:marRight w:val="0"/>
      <w:marTop w:val="0"/>
      <w:marBottom w:val="0"/>
      <w:divBdr>
        <w:top w:val="none" w:sz="0" w:space="0" w:color="auto"/>
        <w:left w:val="none" w:sz="0" w:space="0" w:color="auto"/>
        <w:bottom w:val="none" w:sz="0" w:space="0" w:color="auto"/>
        <w:right w:val="none" w:sz="0" w:space="0" w:color="auto"/>
      </w:divBdr>
    </w:div>
    <w:div w:id="1094663926">
      <w:bodyDiv w:val="1"/>
      <w:marLeft w:val="0"/>
      <w:marRight w:val="0"/>
      <w:marTop w:val="0"/>
      <w:marBottom w:val="0"/>
      <w:divBdr>
        <w:top w:val="none" w:sz="0" w:space="0" w:color="auto"/>
        <w:left w:val="none" w:sz="0" w:space="0" w:color="auto"/>
        <w:bottom w:val="none" w:sz="0" w:space="0" w:color="auto"/>
        <w:right w:val="none" w:sz="0" w:space="0" w:color="auto"/>
      </w:divBdr>
    </w:div>
    <w:div w:id="197401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6200-39A8-41AA-B1CB-AE2B232E93A0}">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11</Pages>
  <Words>2716</Words>
  <Characters>15427</Characters>
  <Application>Microsoft Office Word</Application>
  <DocSecurity>0</DocSecurity>
  <Lines>128</Lines>
  <Paragraphs>36</Paragraphs>
  <ScaleCrop>false</ScaleCrop>
  <Company>3GPP Support Team</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2411-12-31T08:00:00Z</cp:lastPrinted>
  <dcterms:created xsi:type="dcterms:W3CDTF">2023-08-25T07:53:00Z</dcterms:created>
  <dcterms:modified xsi:type="dcterms:W3CDTF">2023-08-25T07:53:00Z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1681487460</vt:lpwstr>
  </property>
</Properties>
</file>