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CDD48" w14:textId="203D2827" w:rsidR="00AF5A33" w:rsidRPr="00AF5A33" w:rsidRDefault="00AF5A33" w:rsidP="00AF5A33">
      <w:pPr>
        <w:widowControl w:val="0"/>
        <w:tabs>
          <w:tab w:val="right" w:pos="9923"/>
        </w:tabs>
        <w:autoSpaceDE/>
        <w:autoSpaceDN/>
        <w:adjustRightInd/>
        <w:snapToGrid/>
        <w:spacing w:after="0"/>
        <w:ind w:right="-7"/>
        <w:jc w:val="left"/>
        <w:rPr>
          <w:rFonts w:ascii="Arial" w:eastAsia="Times New Roman" w:hAnsi="Arial" w:cs="Arial"/>
          <w:b/>
          <w:bCs/>
          <w:i/>
          <w:sz w:val="32"/>
          <w:szCs w:val="20"/>
          <w:lang w:val="en-GB" w:eastAsia="ja-JP"/>
        </w:rPr>
      </w:pPr>
      <w:bookmarkStart w:id="0" w:name="_Ref129681832"/>
      <w:r w:rsidRPr="00AF5A33">
        <w:rPr>
          <w:rFonts w:ascii="Arial" w:eastAsia="Times New Roman" w:hAnsi="Arial" w:cs="Arial"/>
          <w:b/>
          <w:bCs/>
          <w:sz w:val="24"/>
          <w:szCs w:val="20"/>
          <w:lang w:val="en-GB"/>
        </w:rPr>
        <w:t>3GPP T</w:t>
      </w:r>
      <w:bookmarkStart w:id="1" w:name="_Ref452454252"/>
      <w:bookmarkEnd w:id="1"/>
      <w:r w:rsidRPr="00AF5A33">
        <w:rPr>
          <w:rFonts w:ascii="Arial" w:eastAsia="Times New Roman" w:hAnsi="Arial" w:cs="Arial"/>
          <w:b/>
          <w:bCs/>
          <w:sz w:val="24"/>
          <w:szCs w:val="20"/>
          <w:lang w:val="en-GB"/>
        </w:rPr>
        <w:t>SG-</w:t>
      </w:r>
      <w:r w:rsidRPr="00AF5A33">
        <w:rPr>
          <w:rFonts w:ascii="Arial" w:eastAsia="Times New Roman" w:hAnsi="Arial" w:cs="Arial"/>
          <w:b/>
          <w:bCs/>
          <w:sz w:val="24"/>
          <w:szCs w:val="24"/>
          <w:lang w:val="en-GB"/>
        </w:rPr>
        <w:t xml:space="preserve">RAN </w:t>
      </w:r>
      <w:r w:rsidRPr="00AF5A33">
        <w:rPr>
          <w:rFonts w:ascii="Arial" w:eastAsia="Times New Roman" w:hAnsi="Arial" w:cs="Arial"/>
          <w:b/>
          <w:sz w:val="24"/>
          <w:szCs w:val="24"/>
          <w:lang w:val="en-GB"/>
        </w:rPr>
        <w:t>WG3 Meeting #121</w:t>
      </w:r>
      <w:r w:rsidRPr="00AF5A33">
        <w:rPr>
          <w:rFonts w:ascii="Arial" w:eastAsia="Times New Roman" w:hAnsi="Arial" w:cs="Arial"/>
          <w:b/>
          <w:bCs/>
          <w:sz w:val="24"/>
          <w:szCs w:val="20"/>
          <w:lang w:val="en-GB"/>
        </w:rPr>
        <w:tab/>
      </w:r>
      <w:r w:rsidR="0058783A" w:rsidRPr="0058783A">
        <w:rPr>
          <w:rFonts w:ascii="Arial" w:eastAsia="Times New Roman" w:hAnsi="Arial" w:cs="Arial"/>
          <w:b/>
          <w:bCs/>
          <w:sz w:val="24"/>
          <w:szCs w:val="20"/>
          <w:lang w:val="en-GB"/>
        </w:rPr>
        <w:t>R3-233990</w:t>
      </w:r>
    </w:p>
    <w:p w14:paraId="17EEAD7F" w14:textId="7FB78641" w:rsidR="00C12121" w:rsidRPr="00E16EF7" w:rsidRDefault="00AF5A33" w:rsidP="00AF5A33">
      <w:pPr>
        <w:tabs>
          <w:tab w:val="right" w:pos="9639"/>
        </w:tabs>
        <w:spacing w:after="0"/>
        <w:rPr>
          <w:rFonts w:ascii="Arial" w:eastAsia="Times New Roman" w:hAnsi="Arial" w:cs="Arial"/>
          <w:b/>
          <w:noProof/>
          <w:sz w:val="24"/>
        </w:rPr>
      </w:pPr>
      <w:bookmarkStart w:id="2" w:name="_GoBack"/>
      <w:r w:rsidRPr="00E16EF7">
        <w:rPr>
          <w:rFonts w:ascii="Arial" w:eastAsia="Times New Roman" w:hAnsi="Arial" w:cs="Arial"/>
          <w:b/>
          <w:noProof/>
          <w:sz w:val="24"/>
          <w:szCs w:val="20"/>
          <w:lang w:val="en-GB"/>
        </w:rPr>
        <w:t>Toulouse, F</w:t>
      </w:r>
      <w:r w:rsidR="00902E4C" w:rsidRPr="00E16EF7">
        <w:rPr>
          <w:rFonts w:ascii="Arial" w:eastAsia="Times New Roman" w:hAnsi="Arial" w:cs="Arial"/>
          <w:b/>
          <w:noProof/>
          <w:sz w:val="24"/>
          <w:szCs w:val="20"/>
          <w:lang w:val="en-GB"/>
        </w:rPr>
        <w:t>rance</w:t>
      </w:r>
      <w:r w:rsidRPr="00E16EF7">
        <w:rPr>
          <w:rFonts w:ascii="Arial" w:eastAsia="Times New Roman" w:hAnsi="Arial" w:cs="Arial"/>
          <w:b/>
          <w:noProof/>
          <w:sz w:val="24"/>
          <w:szCs w:val="20"/>
          <w:lang w:val="en-GB"/>
        </w:rPr>
        <w:t>, 21 – 25 Aug, 2023</w:t>
      </w:r>
    </w:p>
    <w:bookmarkEnd w:id="2"/>
    <w:p w14:paraId="0B795A7D" w14:textId="77777777" w:rsidR="00D42A36" w:rsidRDefault="00D42A36" w:rsidP="00D42A36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</w:p>
    <w:p w14:paraId="6221A348" w14:textId="6ED8BA8B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95C34">
        <w:rPr>
          <w:rFonts w:ascii="Arial" w:hAnsi="Arial"/>
          <w:b/>
          <w:sz w:val="24"/>
        </w:rPr>
        <w:t xml:space="preserve">Title: </w:t>
      </w:r>
      <w:r w:rsidRPr="00A95C34">
        <w:rPr>
          <w:rFonts w:ascii="Arial" w:hAnsi="Arial"/>
          <w:b/>
          <w:sz w:val="24"/>
        </w:rPr>
        <w:tab/>
      </w:r>
      <w:r w:rsidRPr="00563586">
        <w:rPr>
          <w:rFonts w:ascii="Arial" w:hAnsi="Arial"/>
          <w:sz w:val="24"/>
        </w:rPr>
        <w:t>WI Work plan for R18 network energy savings</w:t>
      </w:r>
    </w:p>
    <w:p w14:paraId="3F81E5B6" w14:textId="77777777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95C34">
        <w:rPr>
          <w:rFonts w:ascii="Arial" w:hAnsi="Arial"/>
          <w:b/>
          <w:sz w:val="24"/>
        </w:rPr>
        <w:t xml:space="preserve">Source: </w:t>
      </w:r>
      <w:r w:rsidRPr="00A95C34">
        <w:rPr>
          <w:rFonts w:ascii="Arial" w:hAnsi="Arial"/>
          <w:b/>
          <w:sz w:val="24"/>
        </w:rPr>
        <w:tab/>
      </w:r>
      <w:r w:rsidRPr="00A95C34">
        <w:rPr>
          <w:rFonts w:ascii="Arial" w:hAnsi="Arial"/>
          <w:sz w:val="24"/>
        </w:rPr>
        <w:t>Huawei</w:t>
      </w:r>
    </w:p>
    <w:p w14:paraId="755647D0" w14:textId="77777777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A95C34">
        <w:rPr>
          <w:rFonts w:ascii="Arial" w:hAnsi="Arial"/>
          <w:b/>
          <w:sz w:val="24"/>
        </w:rPr>
        <w:t>Agenda Item:</w:t>
      </w:r>
      <w:r w:rsidRPr="00A95C34">
        <w:rPr>
          <w:rFonts w:ascii="Arial" w:hAnsi="Arial"/>
          <w:b/>
          <w:sz w:val="24"/>
        </w:rPr>
        <w:tab/>
      </w:r>
      <w:r w:rsidRPr="00FE40B9">
        <w:rPr>
          <w:rFonts w:ascii="Arial" w:hAnsi="Arial"/>
          <w:sz w:val="24"/>
        </w:rPr>
        <w:t>24</w:t>
      </w:r>
      <w:r>
        <w:rPr>
          <w:rFonts w:ascii="Arial" w:hAnsi="Arial" w:hint="eastAsia"/>
          <w:sz w:val="24"/>
        </w:rPr>
        <w:t>.</w:t>
      </w:r>
      <w:r>
        <w:rPr>
          <w:rFonts w:ascii="Arial" w:hAnsi="Arial"/>
          <w:sz w:val="24"/>
        </w:rPr>
        <w:t>1</w:t>
      </w:r>
    </w:p>
    <w:p w14:paraId="0A0DE875" w14:textId="5CF38620" w:rsidR="00D42A36" w:rsidRPr="000C55FD" w:rsidRDefault="00D42A36" w:rsidP="00D42A36">
      <w:pPr>
        <w:spacing w:after="60"/>
        <w:ind w:left="1555" w:hanging="1555"/>
        <w:rPr>
          <w:b/>
          <w:kern w:val="2"/>
          <w:lang w:eastAsia="zh-CN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D203B1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D203B1" w:rsidRPr="00D203B1">
        <w:rPr>
          <w:rFonts w:ascii="Arial" w:hAnsi="Arial"/>
          <w:sz w:val="24"/>
        </w:rPr>
        <w:t>Work Plan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Heading1"/>
      </w:pPr>
      <w:bookmarkStart w:id="3" w:name="_Ref124589705"/>
      <w:bookmarkStart w:id="4" w:name="_Ref129681862"/>
      <w:r w:rsidRPr="000C55FD">
        <w:t>Introduction</w:t>
      </w:r>
      <w:bookmarkEnd w:id="3"/>
      <w:bookmarkEnd w:id="4"/>
    </w:p>
    <w:p w14:paraId="0CB56334" w14:textId="642C22D9" w:rsidR="008F076C" w:rsidRDefault="008F076C" w:rsidP="009427BB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 as in [1], with objectives as follows</w:t>
      </w:r>
    </w:p>
    <w:p w14:paraId="129FD573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4.1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0F34200" w14:textId="7AA34C7E" w:rsidR="008F076C" w:rsidRPr="008F076C" w:rsidRDefault="008F076C" w:rsidP="009A1CB2">
      <w:pPr>
        <w:overflowPunct w:val="0"/>
        <w:ind w:left="22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The</w:t>
      </w:r>
      <w:r w:rsidRPr="008F076C">
        <w:rPr>
          <w:rFonts w:hint="eastAsia"/>
          <w:bCs/>
          <w:i/>
          <w:sz w:val="20"/>
          <w:szCs w:val="20"/>
          <w:lang w:val="en-GB" w:eastAsia="en-GB"/>
        </w:rPr>
        <w:t xml:space="preserve"> </w:t>
      </w:r>
      <w:r w:rsidRPr="008F076C">
        <w:rPr>
          <w:bCs/>
          <w:i/>
          <w:sz w:val="20"/>
          <w:szCs w:val="20"/>
          <w:lang w:val="en-GB" w:eastAsia="en-GB"/>
        </w:rPr>
        <w:t>objectives of the work item are the following:</w:t>
      </w:r>
    </w:p>
    <w:p w14:paraId="3F37DD35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SSB-less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operation for inter-band CA for FR1 and co-located cells, if found feasible by RAN4 study, where a UE measures SSB transmitted on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PCell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or another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for an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SCell’s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time/frequency synchronization (including downlink AGC), and L1/L3 measurements, including potential enhancement on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activation procedures if necessary [RAN4, RAN2]</w:t>
      </w:r>
    </w:p>
    <w:p w14:paraId="5D2E009C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enhancement on cell DTX/DRX mechanism including the alignment of cell DTX/DRX and UE DRX in RRC_CONNECTED mode, and inter-node information exchange on cell DTX/</w:t>
      </w:r>
      <w:r w:rsidRPr="00791A30">
        <w:rPr>
          <w:bCs/>
          <w:i/>
          <w:sz w:val="20"/>
          <w:szCs w:val="20"/>
          <w:lang w:val="en-GB" w:eastAsia="en-GB"/>
        </w:rPr>
        <w:t>DRX [RAN2, RAN1, RAN3]</w:t>
      </w:r>
    </w:p>
    <w:p w14:paraId="48DA500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No change for SSB transmission due to cell DTX/DRX.</w:t>
      </w:r>
    </w:p>
    <w:p w14:paraId="7A3C802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The impact to IDLE/INACTIVE UEs due to the above enhancement should be avoided.</w:t>
      </w:r>
    </w:p>
    <w:p w14:paraId="7E0CEB59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before="240"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791A30">
        <w:rPr>
          <w:bCs/>
          <w:i/>
          <w:sz w:val="20"/>
          <w:szCs w:val="20"/>
          <w:lang w:val="en-GB" w:eastAsia="en-GB"/>
        </w:rPr>
        <w:t>Specify the following techniques in spatial and power domains</w:t>
      </w:r>
    </w:p>
    <w:p w14:paraId="50ADA25A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303A3BA0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450E364D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Above objectives are only for UE specific channels/signals</w:t>
      </w:r>
    </w:p>
    <w:p w14:paraId="4D460542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Legacy UE CSI/CSI-RS capabilities applies when considering total number of CSI reports and requirements</w:t>
      </w:r>
    </w:p>
    <w:p w14:paraId="1244944A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before="240"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mechanism(s) to prevent legacy UEs camping on cells adopting the Rel-18 NES techniques, if necessary [RAN2] </w:t>
      </w:r>
    </w:p>
    <w:p w14:paraId="6BF99028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CHO procedure enhancement(s) in case source/target cell is in NES mode [RAN2]</w:t>
      </w:r>
    </w:p>
    <w:p w14:paraId="601C2DFD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inter-node beam activation and enhancements on restricting paging in a limited area [RAN3].</w:t>
      </w:r>
    </w:p>
    <w:p w14:paraId="341D2CA3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</w:t>
      </w:r>
      <w:r w:rsidRPr="008F076C">
        <w:rPr>
          <w:bCs/>
          <w:i/>
          <w:sz w:val="20"/>
          <w:szCs w:val="20"/>
          <w:lang w:val="en-GB"/>
        </w:rPr>
        <w:t>pecify the corresponding RRM/RF core requirements, if necessary, for the above features [RAN4]</w:t>
      </w:r>
    </w:p>
    <w:p w14:paraId="5E462801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4.2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44799072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corresponding RRM performance requirements and test cases for the network energy saving techniques [RAN4].</w:t>
      </w:r>
    </w:p>
    <w:p w14:paraId="06A73657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necessary demodulation performance and CSI reporting requirements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57DC61AC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BS conformance tests</w:t>
      </w:r>
      <w:r w:rsidRPr="008F076C">
        <w:rPr>
          <w:bCs/>
          <w:i/>
          <w:sz w:val="20"/>
          <w:szCs w:val="20"/>
          <w:lang w:val="en-GB"/>
        </w:rPr>
        <w:t>, if necessary</w:t>
      </w:r>
      <w:r w:rsidRPr="008F076C">
        <w:rPr>
          <w:rFonts w:hint="eastAsia"/>
          <w:bCs/>
          <w:i/>
          <w:sz w:val="20"/>
          <w:szCs w:val="20"/>
          <w:lang w:val="en-GB"/>
        </w:rPr>
        <w:t xml:space="preserve">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756CC41B" w14:textId="53D747CE" w:rsidR="008F076C" w:rsidRDefault="008F076C" w:rsidP="009427BB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188F1FD9" w14:textId="04EA95D0" w:rsidR="009427BB" w:rsidRDefault="008F076C" w:rsidP="009427BB">
      <w:pPr>
        <w:pStyle w:val="Heading1"/>
        <w:tabs>
          <w:tab w:val="clear" w:pos="432"/>
        </w:tabs>
      </w:pPr>
      <w:bookmarkStart w:id="5" w:name="OLE_LINK15"/>
      <w:bookmarkStart w:id="6" w:name="OLE_LINK77"/>
      <w:bookmarkStart w:id="7" w:name="OLE_LINK79"/>
      <w:r>
        <w:lastRenderedPageBreak/>
        <w:t>Work Plan</w:t>
      </w:r>
    </w:p>
    <w:p w14:paraId="6D6AB665" w14:textId="3EC83692" w:rsidR="008F076C" w:rsidRDefault="009A1CB2" w:rsidP="00731961">
      <w:pPr>
        <w:spacing w:line="264" w:lineRule="auto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73BED2A0" w:rsidR="008F076C" w:rsidRPr="00B7225D" w:rsidRDefault="008F076C" w:rsidP="008F076C">
      <w:pPr>
        <w:jc w:val="center"/>
      </w:pPr>
      <w:r>
        <w:t>Table 1: WI plan for Network energy savings for 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3"/>
      </w:tblGrid>
      <w:tr w:rsidR="008F076C" w14:paraId="2BF5600D" w14:textId="77777777" w:rsidTr="0066215C">
        <w:tc>
          <w:tcPr>
            <w:tcW w:w="3256" w:type="dxa"/>
          </w:tcPr>
          <w:p w14:paraId="6742BC8F" w14:textId="77777777" w:rsidR="008F076C" w:rsidRDefault="008F076C" w:rsidP="00A50F67">
            <w:pPr>
              <w:tabs>
                <w:tab w:val="left" w:pos="851"/>
              </w:tabs>
              <w:jc w:val="center"/>
            </w:pPr>
            <w:r>
              <w:t xml:space="preserve">Schedule, WG meeting </w:t>
            </w:r>
            <w:r>
              <w:rPr>
                <w:rFonts w:hint="eastAsia"/>
              </w:rPr>
              <w:t>(</w:t>
            </w:r>
            <w:r>
              <w:t>TU)</w:t>
            </w:r>
          </w:p>
        </w:tc>
        <w:tc>
          <w:tcPr>
            <w:tcW w:w="5763" w:type="dxa"/>
          </w:tcPr>
          <w:p w14:paraId="0648A52D" w14:textId="77777777" w:rsidR="008F076C" w:rsidRDefault="008F076C" w:rsidP="00A50F67">
            <w:pPr>
              <w:jc w:val="center"/>
            </w:pPr>
            <w:r>
              <w:t>Plan</w:t>
            </w:r>
          </w:p>
        </w:tc>
      </w:tr>
      <w:tr w:rsidR="008F076C" w14:paraId="76FAC306" w14:textId="77777777" w:rsidTr="00DA3C60">
        <w:trPr>
          <w:trHeight w:val="20"/>
        </w:trPr>
        <w:tc>
          <w:tcPr>
            <w:tcW w:w="3256" w:type="dxa"/>
            <w:vMerge w:val="restart"/>
            <w:shd w:val="clear" w:color="auto" w:fill="BFBFBF" w:themeFill="background1" w:themeFillShade="BF"/>
          </w:tcPr>
          <w:p w14:paraId="7F72AF1B" w14:textId="77777777" w:rsidR="008F076C" w:rsidRPr="00102D34" w:rsidRDefault="008F076C" w:rsidP="00102D34">
            <w:r w:rsidRPr="00102D34">
              <w:t>Q1, 2023</w:t>
            </w:r>
          </w:p>
          <w:p w14:paraId="6DB49D96" w14:textId="77777777" w:rsidR="008F076C" w:rsidRPr="00DA3C60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DA3C60">
              <w:rPr>
                <w:szCs w:val="22"/>
                <w:lang w:val="en-US" w:eastAsia="en-US"/>
              </w:rPr>
              <w:t>RAN1#112 (1 TU)</w:t>
            </w:r>
          </w:p>
          <w:p w14:paraId="450E6A38" w14:textId="77777777" w:rsidR="008F076C" w:rsidRPr="00DA3C60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DA3C60">
              <w:rPr>
                <w:szCs w:val="22"/>
                <w:lang w:val="en-US" w:eastAsia="en-US"/>
              </w:rPr>
              <w:t>RAN2#121 (1 TU)</w:t>
            </w:r>
          </w:p>
          <w:p w14:paraId="550DC161" w14:textId="77777777" w:rsidR="008F076C" w:rsidRPr="00102D34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DA3C60">
              <w:rPr>
                <w:szCs w:val="22"/>
                <w:lang w:val="en-US" w:eastAsia="en-US"/>
              </w:rPr>
              <w:t>RAN3#119 (0.5 TU)</w:t>
            </w:r>
          </w:p>
        </w:tc>
        <w:tc>
          <w:tcPr>
            <w:tcW w:w="576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D38A7D" w14:textId="77777777" w:rsidR="008F076C" w:rsidRPr="00102D34" w:rsidRDefault="00F50330" w:rsidP="00102D34">
            <w:r w:rsidRPr="00102D34">
              <w:t>Initiate the discussion on techniques in spatial and power domains.</w:t>
            </w:r>
          </w:p>
          <w:p w14:paraId="0BC09AAE" w14:textId="6C43A6D8" w:rsidR="00F50330" w:rsidRPr="00102D34" w:rsidRDefault="00F50330" w:rsidP="00102D34">
            <w:r w:rsidRPr="00102D34">
              <w:t>Initiate the discussion on enhancement related to cell DTX/DRX mechanism.</w:t>
            </w:r>
          </w:p>
        </w:tc>
      </w:tr>
      <w:tr w:rsidR="008F076C" w14:paraId="2407FF4F" w14:textId="77777777" w:rsidTr="00DA3C60">
        <w:trPr>
          <w:trHeight w:val="20"/>
        </w:trPr>
        <w:tc>
          <w:tcPr>
            <w:tcW w:w="3256" w:type="dxa"/>
            <w:vMerge/>
            <w:shd w:val="clear" w:color="auto" w:fill="BFBFBF" w:themeFill="background1" w:themeFillShade="BF"/>
          </w:tcPr>
          <w:p w14:paraId="0D18B7C4" w14:textId="77777777" w:rsidR="008F076C" w:rsidRPr="00102D34" w:rsidRDefault="008F076C" w:rsidP="00102D34"/>
        </w:tc>
        <w:tc>
          <w:tcPr>
            <w:tcW w:w="5763" w:type="dxa"/>
            <w:tcBorders>
              <w:bottom w:val="nil"/>
            </w:tcBorders>
            <w:shd w:val="clear" w:color="auto" w:fill="BFBFBF" w:themeFill="background1" w:themeFillShade="BF"/>
          </w:tcPr>
          <w:p w14:paraId="498F9305" w14:textId="15127DBB" w:rsidR="008F076C" w:rsidRPr="00102D34" w:rsidRDefault="008F076C" w:rsidP="00102D34">
            <w:r w:rsidRPr="00102D34">
              <w:rPr>
                <w:rFonts w:hint="eastAsia"/>
              </w:rPr>
              <w:t>I</w:t>
            </w:r>
            <w:r w:rsidRPr="00102D34">
              <w:t xml:space="preserve">nitial discussion on SSB-less </w:t>
            </w:r>
            <w:proofErr w:type="spellStart"/>
            <w:r w:rsidRPr="00102D34">
              <w:t>SCell</w:t>
            </w:r>
            <w:proofErr w:type="spellEnd"/>
            <w:r w:rsidRPr="00102D34">
              <w:t xml:space="preserve"> operation, cell DTX/DRX mechanism, cell selection/reselection, and CHO enhancement(s)</w:t>
            </w:r>
            <w:r w:rsidR="00AE3446" w:rsidRPr="00102D34">
              <w:t xml:space="preserve"> as well as assessment of</w:t>
            </w:r>
            <w:r w:rsidRPr="00102D34">
              <w:t xml:space="preserve"> RAN2 impacts of the</w:t>
            </w:r>
            <w:r w:rsidR="00AE3446" w:rsidRPr="00102D34">
              <w:t xml:space="preserve"> potential</w:t>
            </w:r>
            <w:r w:rsidRPr="00102D34">
              <w:t xml:space="preserve"> solutions.</w:t>
            </w:r>
          </w:p>
        </w:tc>
      </w:tr>
      <w:tr w:rsidR="008F076C" w14:paraId="79F2DB3A" w14:textId="77777777" w:rsidTr="00DA3C60">
        <w:trPr>
          <w:trHeight w:val="20"/>
        </w:trPr>
        <w:tc>
          <w:tcPr>
            <w:tcW w:w="3256" w:type="dxa"/>
            <w:vMerge/>
            <w:shd w:val="clear" w:color="auto" w:fill="BFBFBF" w:themeFill="background1" w:themeFillShade="BF"/>
          </w:tcPr>
          <w:p w14:paraId="61DA4107" w14:textId="77777777" w:rsidR="008F076C" w:rsidRPr="00102D34" w:rsidRDefault="008F076C" w:rsidP="00102D34"/>
        </w:tc>
        <w:tc>
          <w:tcPr>
            <w:tcW w:w="5763" w:type="dxa"/>
            <w:tcBorders>
              <w:top w:val="nil"/>
            </w:tcBorders>
            <w:shd w:val="clear" w:color="auto" w:fill="BFBFBF" w:themeFill="background1" w:themeFillShade="BF"/>
          </w:tcPr>
          <w:p w14:paraId="0CFDA6C0" w14:textId="107D52FC" w:rsidR="008F076C" w:rsidRPr="00102D34" w:rsidRDefault="0013552D" w:rsidP="00102D34">
            <w:r w:rsidRPr="00102D34">
              <w:t xml:space="preserve">Initial discussion on the </w:t>
            </w:r>
            <w:r w:rsidR="00A159EC" w:rsidRPr="00102D34">
              <w:t xml:space="preserve">techniques including </w:t>
            </w:r>
            <w:r w:rsidRPr="00102D34">
              <w:t>inter-node beam activation</w:t>
            </w:r>
            <w:r w:rsidR="00865460" w:rsidRPr="00102D34">
              <w:t xml:space="preserve">, </w:t>
            </w:r>
            <w:r w:rsidRPr="00102D34">
              <w:t>enhancements on restricting paging in a limited area</w:t>
            </w:r>
            <w:r w:rsidR="00865460" w:rsidRPr="00102D34">
              <w:t xml:space="preserve"> and </w:t>
            </w:r>
            <w:r w:rsidR="0077503B" w:rsidRPr="00102D34">
              <w:t>inter-node information exchange on cell DTX/DRX</w:t>
            </w:r>
            <w:r w:rsidR="00F3683F" w:rsidRPr="00102D34">
              <w:t xml:space="preserve">. </w:t>
            </w:r>
          </w:p>
        </w:tc>
      </w:tr>
      <w:tr w:rsidR="008F076C" w14:paraId="45B5DFE8" w14:textId="77777777" w:rsidTr="007E0F24">
        <w:tc>
          <w:tcPr>
            <w:tcW w:w="3256" w:type="dxa"/>
            <w:vMerge w:val="restart"/>
            <w:shd w:val="clear" w:color="auto" w:fill="BFBFBF" w:themeFill="background1" w:themeFillShade="BF"/>
          </w:tcPr>
          <w:p w14:paraId="74D14B36" w14:textId="77777777" w:rsidR="008F076C" w:rsidRDefault="008F076C" w:rsidP="00A50F67">
            <w:r>
              <w:t>April, 2023</w:t>
            </w:r>
          </w:p>
          <w:p w14:paraId="1C3F3C4C" w14:textId="77777777" w:rsidR="008F076C" w:rsidRPr="007E0F24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7E0F24">
              <w:rPr>
                <w:szCs w:val="22"/>
                <w:lang w:val="en-US" w:eastAsia="en-US"/>
              </w:rPr>
              <w:t>RAN1#112bis-e (2 TU)</w:t>
            </w:r>
          </w:p>
          <w:p w14:paraId="40F8F5D1" w14:textId="77777777" w:rsidR="008F076C" w:rsidRPr="007E0F24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7E0F24">
              <w:rPr>
                <w:szCs w:val="22"/>
                <w:lang w:val="en-US" w:eastAsia="en-US"/>
              </w:rPr>
              <w:t>RAN2#121bis-e (1 TU)</w:t>
            </w:r>
          </w:p>
          <w:p w14:paraId="29FB3456" w14:textId="77777777" w:rsidR="008F076C" w:rsidRPr="007E0F24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7E0F24">
              <w:rPr>
                <w:szCs w:val="22"/>
                <w:lang w:val="en-US" w:eastAsia="en-US"/>
              </w:rPr>
              <w:t>RAN3#119bis-e (0.5 TU)</w:t>
            </w:r>
          </w:p>
          <w:p w14:paraId="25137FD1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7E0F24">
              <w:rPr>
                <w:szCs w:val="22"/>
                <w:lang w:val="en-US" w:eastAsia="en-US"/>
              </w:rPr>
              <w:t>RAN4#106bis-e (0.25+0.25 TU)</w:t>
            </w:r>
          </w:p>
        </w:tc>
        <w:tc>
          <w:tcPr>
            <w:tcW w:w="5763" w:type="dxa"/>
            <w:shd w:val="clear" w:color="auto" w:fill="BFBFBF" w:themeFill="background1" w:themeFillShade="BF"/>
          </w:tcPr>
          <w:p w14:paraId="12F01CEF" w14:textId="5F9E5DB2" w:rsidR="00F50330" w:rsidRDefault="00F50330" w:rsidP="00F50330">
            <w:r>
              <w:t xml:space="preserve">Continue the discussion on </w:t>
            </w:r>
            <w:r w:rsidRPr="00F50330">
              <w:t>techniques in spatial and power domains</w:t>
            </w:r>
            <w:r>
              <w:t>.</w:t>
            </w:r>
          </w:p>
          <w:p w14:paraId="781B2DB8" w14:textId="307519C4" w:rsidR="008F076C" w:rsidRDefault="00F50330" w:rsidP="00FA07F3">
            <w:r>
              <w:t>Continue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FB17104" w14:textId="77777777" w:rsidTr="007E0F24">
        <w:tc>
          <w:tcPr>
            <w:tcW w:w="3256" w:type="dxa"/>
            <w:vMerge/>
            <w:shd w:val="clear" w:color="auto" w:fill="BFBFBF" w:themeFill="background1" w:themeFillShade="BF"/>
          </w:tcPr>
          <w:p w14:paraId="6D5BAF0E" w14:textId="77777777" w:rsidR="008F076C" w:rsidRDefault="008F076C" w:rsidP="00A50F67"/>
        </w:tc>
        <w:tc>
          <w:tcPr>
            <w:tcW w:w="5763" w:type="dxa"/>
            <w:shd w:val="clear" w:color="auto" w:fill="BFBFBF" w:themeFill="background1" w:themeFillShade="BF"/>
          </w:tcPr>
          <w:p w14:paraId="71579BE0" w14:textId="241DF9F1" w:rsidR="008F076C" w:rsidRDefault="008F076C" w:rsidP="00A50F67">
            <w:r>
              <w:t>Continue</w:t>
            </w:r>
            <w:r w:rsidR="00AE3446">
              <w:t xml:space="preserve"> the</w:t>
            </w:r>
            <w:r>
              <w:t xml:space="preserve"> discussion and conclude stage-2 details on the following:</w:t>
            </w:r>
          </w:p>
          <w:p w14:paraId="34D6DEFF" w14:textId="4E814D39" w:rsidR="008F076C" w:rsidRPr="0097593F" w:rsidRDefault="009A4967" w:rsidP="008F076C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DTX/DRX mechanism, including </w:t>
            </w:r>
            <w:proofErr w:type="spellStart"/>
            <w:r>
              <w:rPr>
                <w:sz w:val="21"/>
                <w:szCs w:val="21"/>
              </w:rPr>
              <w:t>gNB</w:t>
            </w:r>
            <w:proofErr w:type="spellEnd"/>
            <w:r>
              <w:rPr>
                <w:sz w:val="21"/>
                <w:szCs w:val="21"/>
              </w:rPr>
              <w:t xml:space="preserve"> and UE </w:t>
            </w:r>
            <w:proofErr w:type="spellStart"/>
            <w:r>
              <w:rPr>
                <w:sz w:val="21"/>
                <w:szCs w:val="21"/>
              </w:rPr>
              <w:t>beha</w:t>
            </w:r>
            <w:r w:rsidR="00B439AE">
              <w:rPr>
                <w:sz w:val="21"/>
                <w:szCs w:val="21"/>
              </w:rPr>
              <w:t>vi</w:t>
            </w:r>
            <w:r>
              <w:rPr>
                <w:sz w:val="21"/>
                <w:szCs w:val="21"/>
              </w:rPr>
              <w:t>ors</w:t>
            </w:r>
            <w:proofErr w:type="spellEnd"/>
            <w:r>
              <w:rPr>
                <w:sz w:val="21"/>
                <w:szCs w:val="21"/>
              </w:rPr>
              <w:t>, configuration/activation/deactivation and alignment</w:t>
            </w:r>
          </w:p>
          <w:p w14:paraId="5027E931" w14:textId="33DB36E3" w:rsidR="008F076C" w:rsidRPr="0097593F" w:rsidRDefault="008F076C" w:rsidP="008F076C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97593F">
              <w:rPr>
                <w:sz w:val="21"/>
                <w:szCs w:val="21"/>
              </w:rPr>
              <w:t>Solution for CHO procedure enhancement(s)</w:t>
            </w:r>
            <w:r w:rsidR="00F50330" w:rsidRPr="0097593F">
              <w:rPr>
                <w:sz w:val="21"/>
                <w:szCs w:val="21"/>
              </w:rPr>
              <w:t>.</w:t>
            </w:r>
          </w:p>
          <w:p w14:paraId="2629E135" w14:textId="28E06527" w:rsidR="008F076C" w:rsidRDefault="008F076C" w:rsidP="00A50F67"/>
        </w:tc>
      </w:tr>
      <w:tr w:rsidR="008F076C" w14:paraId="4AEF259E" w14:textId="77777777" w:rsidTr="007E0F24">
        <w:tc>
          <w:tcPr>
            <w:tcW w:w="3256" w:type="dxa"/>
            <w:vMerge/>
            <w:shd w:val="clear" w:color="auto" w:fill="BFBFBF" w:themeFill="background1" w:themeFillShade="BF"/>
          </w:tcPr>
          <w:p w14:paraId="45497A39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BFBFBF" w:themeFill="background1" w:themeFillShade="BF"/>
          </w:tcPr>
          <w:p w14:paraId="1997098B" w14:textId="77777777" w:rsidR="004C05B9" w:rsidRDefault="004458AA" w:rsidP="00CB5881">
            <w:pPr>
              <w:rPr>
                <w:bCs/>
              </w:rPr>
            </w:pPr>
            <w:r>
              <w:t xml:space="preserve">Continue the </w:t>
            </w:r>
            <w:r w:rsidR="00136088">
              <w:t xml:space="preserve">discussion on the techniques including </w:t>
            </w:r>
            <w:r w:rsidR="00136088" w:rsidRPr="00321C40">
              <w:rPr>
                <w:bCs/>
              </w:rPr>
              <w:t>inter-node beam activation</w:t>
            </w:r>
            <w:r w:rsidR="00136088">
              <w:rPr>
                <w:bCs/>
              </w:rPr>
              <w:t xml:space="preserve">, </w:t>
            </w:r>
            <w:r w:rsidR="00136088" w:rsidRPr="00321C40">
              <w:rPr>
                <w:bCs/>
              </w:rPr>
              <w:t>enhancements on restricting paging in a limited area</w:t>
            </w:r>
            <w:r w:rsidR="00136088">
              <w:rPr>
                <w:bCs/>
              </w:rPr>
              <w:t xml:space="preserve"> and </w:t>
            </w:r>
            <w:r w:rsidR="00136088" w:rsidRPr="00347FE8">
              <w:rPr>
                <w:bCs/>
              </w:rPr>
              <w:t>inter-node information exchange on cell DTX/DRX</w:t>
            </w:r>
            <w:r w:rsidR="00B32E4C">
              <w:rPr>
                <w:bCs/>
              </w:rPr>
              <w:t xml:space="preserve">. </w:t>
            </w:r>
          </w:p>
          <w:p w14:paraId="2EE2B965" w14:textId="3771C6CD" w:rsidR="00764553" w:rsidRDefault="000B2AD2" w:rsidP="00CB5881">
            <w:r>
              <w:rPr>
                <w:bCs/>
              </w:rPr>
              <w:t xml:space="preserve">Start drafting </w:t>
            </w:r>
            <w:r w:rsidR="00874EE7">
              <w:rPr>
                <w:bCs/>
              </w:rPr>
              <w:t>and</w:t>
            </w:r>
            <w:r w:rsidR="00B37E35">
              <w:rPr>
                <w:bCs/>
              </w:rPr>
              <w:t xml:space="preserve"> endorse BL</w:t>
            </w:r>
            <w:r w:rsidR="001C2BDD">
              <w:rPr>
                <w:bCs/>
              </w:rPr>
              <w:t xml:space="preserve">CRs. </w:t>
            </w:r>
          </w:p>
        </w:tc>
      </w:tr>
      <w:tr w:rsidR="008F076C" w14:paraId="21A3B310" w14:textId="77777777" w:rsidTr="007E0F24">
        <w:tc>
          <w:tcPr>
            <w:tcW w:w="3256" w:type="dxa"/>
            <w:vMerge/>
            <w:shd w:val="clear" w:color="auto" w:fill="BFBFBF" w:themeFill="background1" w:themeFillShade="BF"/>
          </w:tcPr>
          <w:p w14:paraId="5382F4A4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BFBFBF" w:themeFill="background1" w:themeFillShade="BF"/>
          </w:tcPr>
          <w:p w14:paraId="523DA304" w14:textId="2D8B991B" w:rsidR="008F076C" w:rsidRPr="007D4B9B" w:rsidRDefault="008F076C" w:rsidP="00A920B7">
            <w:pPr>
              <w:rPr>
                <w:shd w:val="pct15" w:color="auto" w:fill="FFFFFF"/>
              </w:rPr>
            </w:pPr>
            <w:r w:rsidRPr="00E34656">
              <w:t>D</w:t>
            </w:r>
            <w:r w:rsidRPr="00E34656">
              <w:rPr>
                <w:rFonts w:hint="eastAsia"/>
              </w:rPr>
              <w:t>i</w:t>
            </w:r>
            <w:r w:rsidRPr="00E34656">
              <w:t xml:space="preserve">scuss on </w:t>
            </w:r>
            <w:r w:rsidR="0066215C" w:rsidRPr="00E34656">
              <w:t xml:space="preserve">SSB-less </w:t>
            </w:r>
            <w:proofErr w:type="spellStart"/>
            <w:r w:rsidR="0066215C" w:rsidRPr="00E34656">
              <w:t>SCell</w:t>
            </w:r>
            <w:proofErr w:type="spellEnd"/>
            <w:r w:rsidR="0066215C" w:rsidRPr="00E34656">
              <w:t xml:space="preserve"> operation for inter-band CA and potential enhancement on </w:t>
            </w:r>
            <w:proofErr w:type="spellStart"/>
            <w:r w:rsidR="0066215C" w:rsidRPr="00E34656">
              <w:t>SCell</w:t>
            </w:r>
            <w:proofErr w:type="spellEnd"/>
            <w:r w:rsidR="0066215C" w:rsidRPr="00E34656">
              <w:t xml:space="preserve"> activation procedures</w:t>
            </w:r>
            <w:r w:rsidR="00A920B7" w:rsidRPr="00E34656">
              <w:t xml:space="preserve"> and the corresponding RRM/RF core requirements for relevant objectives</w:t>
            </w:r>
            <w:r w:rsidRPr="00E34656">
              <w:t>.</w:t>
            </w:r>
          </w:p>
        </w:tc>
      </w:tr>
      <w:tr w:rsidR="008F076C" w14:paraId="17E0A2C4" w14:textId="77777777" w:rsidTr="002104F2">
        <w:tc>
          <w:tcPr>
            <w:tcW w:w="3256" w:type="dxa"/>
            <w:vMerge w:val="restart"/>
            <w:shd w:val="clear" w:color="auto" w:fill="BFBFBF" w:themeFill="background1" w:themeFillShade="BF"/>
          </w:tcPr>
          <w:p w14:paraId="201921CA" w14:textId="77777777" w:rsidR="008F076C" w:rsidRDefault="008F076C" w:rsidP="00A50F67">
            <w:r>
              <w:t>May, 2023</w:t>
            </w:r>
          </w:p>
          <w:p w14:paraId="7F3205F7" w14:textId="77777777" w:rsidR="008F076C" w:rsidRPr="005F444E" w:rsidRDefault="008F076C" w:rsidP="005F444E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5F444E">
              <w:rPr>
                <w:szCs w:val="22"/>
                <w:lang w:val="en-US" w:eastAsia="en-US"/>
              </w:rPr>
              <w:t>RAN1#113 (2 TU)</w:t>
            </w:r>
          </w:p>
          <w:p w14:paraId="3D1BCECA" w14:textId="77777777" w:rsidR="008F076C" w:rsidRPr="005F444E" w:rsidRDefault="008F076C" w:rsidP="005F444E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5F444E">
              <w:rPr>
                <w:szCs w:val="22"/>
                <w:lang w:val="en-US" w:eastAsia="en-US"/>
              </w:rPr>
              <w:t>RAN2#122 (1 TU)</w:t>
            </w:r>
          </w:p>
          <w:p w14:paraId="6ED8F12C" w14:textId="77777777" w:rsidR="008F076C" w:rsidRPr="005F444E" w:rsidRDefault="008F076C" w:rsidP="005F444E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5F444E">
              <w:rPr>
                <w:szCs w:val="22"/>
                <w:lang w:val="en-US" w:eastAsia="en-US"/>
              </w:rPr>
              <w:t>RAN3#120 (0.5 TU)</w:t>
            </w:r>
          </w:p>
          <w:p w14:paraId="13A9245E" w14:textId="77777777" w:rsidR="008F076C" w:rsidRDefault="008F076C" w:rsidP="005F444E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5F444E">
              <w:rPr>
                <w:szCs w:val="22"/>
                <w:lang w:val="en-US" w:eastAsia="en-US"/>
              </w:rPr>
              <w:t>RAN4#107 (0.5+0.5 TU)</w:t>
            </w:r>
          </w:p>
        </w:tc>
        <w:tc>
          <w:tcPr>
            <w:tcW w:w="5763" w:type="dxa"/>
            <w:shd w:val="clear" w:color="auto" w:fill="BFBFBF" w:themeFill="background1" w:themeFillShade="BF"/>
          </w:tcPr>
          <w:p w14:paraId="29B1D5B5" w14:textId="1E6214A0" w:rsidR="00F50330" w:rsidRDefault="00F50330" w:rsidP="00F50330">
            <w:r>
              <w:t>Continue the discussion into further details</w:t>
            </w:r>
            <w:r w:rsidR="00791A30">
              <w:t>, identify any remaining issues</w:t>
            </w:r>
            <w:r>
              <w:t xml:space="preserve"> including RAN1 impact</w:t>
            </w:r>
            <w:r w:rsidR="00791A30">
              <w:t xml:space="preserve"> </w:t>
            </w:r>
            <w:r>
              <w:t>for</w:t>
            </w:r>
          </w:p>
          <w:p w14:paraId="2C1FF6A6" w14:textId="6871BC62" w:rsidR="00F50330" w:rsidRPr="00EA051A" w:rsidRDefault="00F50330" w:rsidP="00EA051A">
            <w:r w:rsidRPr="00EA051A">
              <w:t>techniques in spatial and power domains</w:t>
            </w:r>
          </w:p>
          <w:p w14:paraId="5AE4D588" w14:textId="397879FE" w:rsidR="008F076C" w:rsidRPr="00EA051A" w:rsidRDefault="00F50330" w:rsidP="00EA051A">
            <w:r w:rsidRPr="00EA051A">
              <w:t>mechanism related to cell DTX/DRX.</w:t>
            </w:r>
          </w:p>
        </w:tc>
      </w:tr>
      <w:tr w:rsidR="008F076C" w14:paraId="4D9A683C" w14:textId="77777777" w:rsidTr="002104F2">
        <w:tc>
          <w:tcPr>
            <w:tcW w:w="3256" w:type="dxa"/>
            <w:vMerge/>
            <w:shd w:val="clear" w:color="auto" w:fill="BFBFBF" w:themeFill="background1" w:themeFillShade="BF"/>
          </w:tcPr>
          <w:p w14:paraId="1FD1034F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BFBFBF" w:themeFill="background1" w:themeFillShade="BF"/>
          </w:tcPr>
          <w:p w14:paraId="3078B9D4" w14:textId="0AD8137B" w:rsidR="008F076C" w:rsidRDefault="008F076C" w:rsidP="00A50F67">
            <w:r>
              <w:t>Conti</w:t>
            </w:r>
            <w:r w:rsidR="009A1CB2">
              <w:t>nue the discussion on the stage-2 and stage-</w:t>
            </w:r>
            <w:r>
              <w:t>3 details of the solutions and RAN2 impacts.</w:t>
            </w:r>
          </w:p>
          <w:p w14:paraId="227DC279" w14:textId="4B0B2EB9" w:rsidR="008F076C" w:rsidRDefault="008F076C" w:rsidP="00A50F67">
            <w:r>
              <w:t>Sta</w:t>
            </w:r>
            <w:r w:rsidR="009A1CB2">
              <w:t>rt drafting and endorsing stage-</w:t>
            </w:r>
            <w:r>
              <w:t>2 skeleton CRs.</w:t>
            </w:r>
          </w:p>
        </w:tc>
      </w:tr>
      <w:tr w:rsidR="008F076C" w14:paraId="586833E2" w14:textId="77777777" w:rsidTr="002104F2">
        <w:tc>
          <w:tcPr>
            <w:tcW w:w="3256" w:type="dxa"/>
            <w:vMerge/>
            <w:shd w:val="clear" w:color="auto" w:fill="BFBFBF" w:themeFill="background1" w:themeFillShade="BF"/>
          </w:tcPr>
          <w:p w14:paraId="379D9C31" w14:textId="77777777" w:rsidR="008F076C" w:rsidRDefault="008F076C" w:rsidP="00A50F67"/>
        </w:tc>
        <w:tc>
          <w:tcPr>
            <w:tcW w:w="5763" w:type="dxa"/>
            <w:shd w:val="clear" w:color="auto" w:fill="BFBFBF" w:themeFill="background1" w:themeFillShade="BF"/>
          </w:tcPr>
          <w:p w14:paraId="071FB1F8" w14:textId="4CDAE065" w:rsidR="008F076C" w:rsidRDefault="00E16DCF" w:rsidP="00A50F67">
            <w:pPr>
              <w:rPr>
                <w:bCs/>
              </w:rPr>
            </w:pPr>
            <w:r>
              <w:t xml:space="preserve">Continue the discussion on the </w:t>
            </w:r>
            <w:r w:rsidR="00646CF6">
              <w:t>stage</w:t>
            </w:r>
            <w:r w:rsidR="009A1CB2">
              <w:t>-</w:t>
            </w:r>
            <w:r w:rsidR="00646CF6">
              <w:t>2 and stage</w:t>
            </w:r>
            <w:r w:rsidR="009A1CB2">
              <w:t>-</w:t>
            </w:r>
            <w:r w:rsidR="00646CF6">
              <w:t>3 details of the solutions and RAN3 impacts</w:t>
            </w:r>
            <w:r>
              <w:rPr>
                <w:bCs/>
              </w:rPr>
              <w:t>.</w:t>
            </w:r>
          </w:p>
          <w:p w14:paraId="347DC7D6" w14:textId="42AE6220" w:rsidR="00E76DD2" w:rsidRDefault="00294ED2" w:rsidP="00A50F67">
            <w:r>
              <w:rPr>
                <w:bCs/>
              </w:rPr>
              <w:t>Further w</w:t>
            </w:r>
            <w:r w:rsidR="00352774">
              <w:rPr>
                <w:bCs/>
              </w:rPr>
              <w:t>ork</w:t>
            </w:r>
            <w:r w:rsidR="006A4B42">
              <w:rPr>
                <w:bCs/>
              </w:rPr>
              <w:t xml:space="preserve"> </w:t>
            </w:r>
            <w:r w:rsidR="006F3878">
              <w:rPr>
                <w:bCs/>
              </w:rPr>
              <w:t>and</w:t>
            </w:r>
            <w:r w:rsidR="00CE1586">
              <w:t xml:space="preserve"> endorse BLCRs. </w:t>
            </w:r>
          </w:p>
        </w:tc>
      </w:tr>
      <w:tr w:rsidR="008F076C" w14:paraId="7CEE6D35" w14:textId="77777777" w:rsidTr="002104F2">
        <w:tc>
          <w:tcPr>
            <w:tcW w:w="3256" w:type="dxa"/>
            <w:vMerge/>
            <w:shd w:val="clear" w:color="auto" w:fill="BFBFBF" w:themeFill="background1" w:themeFillShade="BF"/>
          </w:tcPr>
          <w:p w14:paraId="309B4875" w14:textId="77777777" w:rsidR="008F076C" w:rsidRDefault="008F076C" w:rsidP="00A50F67"/>
        </w:tc>
        <w:tc>
          <w:tcPr>
            <w:tcW w:w="5763" w:type="dxa"/>
            <w:shd w:val="clear" w:color="auto" w:fill="A6A6A6" w:themeFill="background1" w:themeFillShade="A6"/>
          </w:tcPr>
          <w:p w14:paraId="6AE4B2F2" w14:textId="77777777" w:rsidR="0066215C" w:rsidRPr="00E34656" w:rsidRDefault="0066215C" w:rsidP="00A50F67">
            <w:r w:rsidRPr="00E34656">
              <w:t xml:space="preserve">Conclude the feasibility of SSB-less </w:t>
            </w:r>
            <w:proofErr w:type="spellStart"/>
            <w:r w:rsidRPr="00E34656">
              <w:t>SCell</w:t>
            </w:r>
            <w:proofErr w:type="spellEnd"/>
            <w:r w:rsidRPr="00E34656">
              <w:t xml:space="preserve"> operation for inter-band CA and identify necessary enhancements </w:t>
            </w:r>
            <w:proofErr w:type="spellStart"/>
            <w:r w:rsidRPr="00E34656">
              <w:t>SCell</w:t>
            </w:r>
            <w:proofErr w:type="spellEnd"/>
            <w:r w:rsidRPr="00E34656">
              <w:t xml:space="preserve"> activation procedures.</w:t>
            </w:r>
          </w:p>
          <w:p w14:paraId="503784CC" w14:textId="3A10B58D" w:rsidR="008F076C" w:rsidRDefault="008F076C" w:rsidP="00A50F67">
            <w:r w:rsidRPr="00E34656">
              <w:t>D</w:t>
            </w:r>
            <w:r w:rsidRPr="00E34656">
              <w:rPr>
                <w:rFonts w:hint="eastAsia"/>
              </w:rPr>
              <w:t>i</w:t>
            </w:r>
            <w:r w:rsidRPr="00E34656">
              <w:t xml:space="preserve">scuss </w:t>
            </w:r>
            <w:r w:rsidR="0066215C" w:rsidRPr="00E34656">
              <w:t xml:space="preserve">further </w:t>
            </w:r>
            <w:r w:rsidRPr="00E34656">
              <w:t>on the corresponding RRM/RF core requirements.</w:t>
            </w:r>
          </w:p>
        </w:tc>
      </w:tr>
      <w:tr w:rsidR="008F076C" w14:paraId="426F7C0A" w14:textId="77777777" w:rsidTr="0066215C">
        <w:tc>
          <w:tcPr>
            <w:tcW w:w="3256" w:type="dxa"/>
            <w:vMerge w:val="restart"/>
          </w:tcPr>
          <w:p w14:paraId="61E0880F" w14:textId="77777777" w:rsidR="008F076C" w:rsidRDefault="008F076C" w:rsidP="00A50F67">
            <w:r>
              <w:t>August, 2023</w:t>
            </w:r>
          </w:p>
          <w:p w14:paraId="7DD08063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RAN1#114 (2 TU)</w:t>
            </w:r>
          </w:p>
          <w:p w14:paraId="42DA471B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 (1 TU)</w:t>
            </w:r>
          </w:p>
          <w:p w14:paraId="4AE6BB70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 (0.5 TU)</w:t>
            </w:r>
          </w:p>
          <w:p w14:paraId="10B18F5B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 (0.5+0.5 TU)</w:t>
            </w:r>
          </w:p>
        </w:tc>
        <w:tc>
          <w:tcPr>
            <w:tcW w:w="5763" w:type="dxa"/>
            <w:shd w:val="clear" w:color="auto" w:fill="FF00FF"/>
          </w:tcPr>
          <w:p w14:paraId="7177B232" w14:textId="77777777" w:rsidR="00791A30" w:rsidRDefault="00791A30" w:rsidP="00791A30">
            <w:r>
              <w:t>Finalize the discussion for techniques in spatial and power domains, and mechanism related to cell DTX/DRX from RAN1 perspective.</w:t>
            </w:r>
          </w:p>
          <w:p w14:paraId="06D55D78" w14:textId="493EF8FA" w:rsidR="008F076C" w:rsidRDefault="00791A30" w:rsidP="00791A30">
            <w:r>
              <w:t>Endorse the corresponding draft CRs.</w:t>
            </w:r>
          </w:p>
        </w:tc>
      </w:tr>
      <w:tr w:rsidR="008F076C" w14:paraId="66232FB5" w14:textId="77777777" w:rsidTr="0066215C">
        <w:tc>
          <w:tcPr>
            <w:tcW w:w="3256" w:type="dxa"/>
            <w:vMerge/>
          </w:tcPr>
          <w:p w14:paraId="49F6755B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106A9700" w14:textId="77777777" w:rsidR="002104F2" w:rsidRPr="0097593F" w:rsidRDefault="002104F2" w:rsidP="002104F2">
            <w:r w:rsidRPr="0097593F">
              <w:rPr>
                <w:rFonts w:hint="eastAsia"/>
              </w:rPr>
              <w:t>F</w:t>
            </w:r>
            <w:r w:rsidRPr="0097593F">
              <w:t>inalize the solutions for cell DTX/DRX, spatial and power domain techniques, cell selection/reselection, and CHO enhancement.</w:t>
            </w:r>
          </w:p>
          <w:p w14:paraId="35CB3EB3" w14:textId="2C80B422" w:rsidR="008F076C" w:rsidRPr="0097593F" w:rsidRDefault="008F076C" w:rsidP="00A50F67">
            <w:r w:rsidRPr="0097593F">
              <w:t>U</w:t>
            </w:r>
            <w:r w:rsidR="009A1CB2" w:rsidRPr="0097593F">
              <w:t>pdate and endorse running stage-</w:t>
            </w:r>
            <w:r w:rsidRPr="0097593F">
              <w:t>2 CRs.</w:t>
            </w:r>
          </w:p>
          <w:p w14:paraId="513129F3" w14:textId="1C0653BA" w:rsidR="008F076C" w:rsidRPr="0097593F" w:rsidRDefault="009A1CB2" w:rsidP="00A50F67">
            <w:r w:rsidRPr="0097593F">
              <w:t>Initiate drafting stage-</w:t>
            </w:r>
            <w:r w:rsidR="008F076C" w:rsidRPr="0097593F">
              <w:t>3 running CRs.</w:t>
            </w:r>
          </w:p>
        </w:tc>
      </w:tr>
      <w:tr w:rsidR="008F076C" w14:paraId="3AF20B1B" w14:textId="77777777" w:rsidTr="0066215C">
        <w:tc>
          <w:tcPr>
            <w:tcW w:w="3256" w:type="dxa"/>
            <w:vMerge/>
          </w:tcPr>
          <w:p w14:paraId="6EEA2A30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37E2DB71" w14:textId="17A7943A" w:rsidR="00951C27" w:rsidRDefault="008A7765" w:rsidP="00A50F67">
            <w:pPr>
              <w:rPr>
                <w:lang w:eastAsia="zh-CN"/>
              </w:rPr>
            </w:pPr>
            <w:r w:rsidRPr="0097593F">
              <w:t xml:space="preserve">Continue the discussion on the </w:t>
            </w:r>
            <w:r w:rsidR="00993663" w:rsidRPr="0097593F">
              <w:t>stage</w:t>
            </w:r>
            <w:r w:rsidR="009A1CB2" w:rsidRPr="0097593F">
              <w:t>-</w:t>
            </w:r>
            <w:r w:rsidR="00993663" w:rsidRPr="0097593F">
              <w:t>2 and stage</w:t>
            </w:r>
            <w:r w:rsidR="009A1CB2" w:rsidRPr="0097593F">
              <w:t>-</w:t>
            </w:r>
            <w:r w:rsidR="00993663" w:rsidRPr="0097593F">
              <w:t>3 details of the solutions and RAN3 impacts</w:t>
            </w:r>
            <w:r w:rsidR="008E0739">
              <w:rPr>
                <w:rFonts w:hint="eastAsia"/>
                <w:lang w:eastAsia="zh-CN"/>
              </w:rPr>
              <w:t>,</w:t>
            </w:r>
            <w:r w:rsidR="008E0739">
              <w:rPr>
                <w:lang w:eastAsia="zh-CN"/>
              </w:rPr>
              <w:t xml:space="preserve"> including</w:t>
            </w:r>
            <w:r w:rsidR="00951C27">
              <w:rPr>
                <w:lang w:eastAsia="zh-CN"/>
              </w:rPr>
              <w:t xml:space="preserve">: </w:t>
            </w:r>
          </w:p>
          <w:p w14:paraId="72B63DAB" w14:textId="709EB136" w:rsidR="008F076C" w:rsidRPr="000C1C64" w:rsidRDefault="0015295A" w:rsidP="00951C27">
            <w:pPr>
              <w:pStyle w:val="ListParagraph"/>
              <w:numPr>
                <w:ilvl w:val="0"/>
                <w:numId w:val="30"/>
              </w:numPr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inter-node beam activation, </w:t>
            </w:r>
            <w:r w:rsidR="00F0074E" w:rsidRPr="00F0074E">
              <w:rPr>
                <w:lang w:eastAsia="zh-CN"/>
              </w:rPr>
              <w:t>enhancements on restricting paging in a limited area</w:t>
            </w:r>
            <w:r>
              <w:rPr>
                <w:lang w:eastAsia="zh-CN"/>
              </w:rPr>
              <w:t xml:space="preserve"> and exchange of cell DTX/DRX. </w:t>
            </w:r>
          </w:p>
          <w:p w14:paraId="13014A99" w14:textId="546B9CAB" w:rsidR="000C1C64" w:rsidRPr="00947FA4" w:rsidRDefault="000C1C64" w:rsidP="00947FA4">
            <w:pPr>
              <w:rPr>
                <w:bCs/>
                <w:lang w:eastAsia="zh-CN"/>
              </w:rPr>
            </w:pPr>
            <w:r w:rsidRPr="00947FA4">
              <w:rPr>
                <w:bCs/>
                <w:lang w:eastAsia="zh-CN"/>
              </w:rPr>
              <w:t xml:space="preserve">Address the </w:t>
            </w:r>
            <w:r w:rsidR="00B2763A">
              <w:rPr>
                <w:bCs/>
                <w:lang w:eastAsia="zh-CN"/>
              </w:rPr>
              <w:t xml:space="preserve">questions in the </w:t>
            </w:r>
            <w:r w:rsidRPr="00947FA4">
              <w:rPr>
                <w:bCs/>
                <w:lang w:eastAsia="zh-CN"/>
              </w:rPr>
              <w:t>reply LS from SA2</w:t>
            </w:r>
            <w:r w:rsidR="0037181B">
              <w:rPr>
                <w:bCs/>
                <w:lang w:eastAsia="zh-CN"/>
              </w:rPr>
              <w:t xml:space="preserve">, and provide </w:t>
            </w:r>
            <w:r w:rsidR="00574E58">
              <w:rPr>
                <w:bCs/>
                <w:lang w:eastAsia="zh-CN"/>
              </w:rPr>
              <w:t>feedback</w:t>
            </w:r>
            <w:r w:rsidRPr="00947FA4">
              <w:rPr>
                <w:bCs/>
                <w:lang w:eastAsia="zh-CN"/>
              </w:rPr>
              <w:t xml:space="preserve">. </w:t>
            </w:r>
          </w:p>
          <w:p w14:paraId="286161CF" w14:textId="46120D09" w:rsidR="001523E9" w:rsidRPr="0097593F" w:rsidRDefault="00922453" w:rsidP="00A50F67">
            <w:r w:rsidRPr="0097593F">
              <w:rPr>
                <w:bCs/>
              </w:rPr>
              <w:t>Further work and</w:t>
            </w:r>
            <w:r w:rsidRPr="0097593F">
              <w:t xml:space="preserve"> endorse BLCRs.</w:t>
            </w:r>
          </w:p>
        </w:tc>
      </w:tr>
      <w:tr w:rsidR="008F076C" w14:paraId="4DAECA0B" w14:textId="77777777" w:rsidTr="0066215C">
        <w:tc>
          <w:tcPr>
            <w:tcW w:w="3256" w:type="dxa"/>
            <w:vMerge/>
          </w:tcPr>
          <w:p w14:paraId="72A0DA8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5064E585" w14:textId="77777777" w:rsidR="0066215C" w:rsidRPr="0097593F" w:rsidRDefault="0066215C" w:rsidP="0066215C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Resolve the remaining issues for</w:t>
            </w:r>
            <w:r w:rsidRPr="0097593F">
              <w:t xml:space="preserve"> SSB-less </w:t>
            </w:r>
            <w:proofErr w:type="spellStart"/>
            <w:r w:rsidRPr="0097593F">
              <w:t>SCell</w:t>
            </w:r>
            <w:proofErr w:type="spellEnd"/>
            <w:r w:rsidRPr="0097593F">
              <w:t xml:space="preserve"> operation including </w:t>
            </w:r>
            <w:proofErr w:type="spellStart"/>
            <w:r w:rsidRPr="0097593F">
              <w:t>SCell</w:t>
            </w:r>
            <w:proofErr w:type="spellEnd"/>
            <w:r w:rsidRPr="0097593F">
              <w:t xml:space="preserve"> activation enhancements, and</w:t>
            </w:r>
            <w:r w:rsidRPr="0097593F">
              <w:rPr>
                <w:shd w:val="pct15" w:color="auto" w:fill="FFFFFF"/>
              </w:rPr>
              <w:t xml:space="preserve"> </w:t>
            </w:r>
            <w:r w:rsidR="008F076C" w:rsidRPr="0097593F">
              <w:rPr>
                <w:shd w:val="pct15" w:color="auto" w:fill="FFFFFF"/>
              </w:rPr>
              <w:t>the corresponding RRM/RF core requirements</w:t>
            </w:r>
            <w:r w:rsidRPr="0097593F">
              <w:rPr>
                <w:shd w:val="pct15" w:color="auto" w:fill="FFFFFF"/>
              </w:rPr>
              <w:t xml:space="preserve"> for relevant objectives.</w:t>
            </w:r>
          </w:p>
          <w:p w14:paraId="1FEC7770" w14:textId="74DAC346" w:rsidR="008F076C" w:rsidRPr="0097593F" w:rsidRDefault="0066215C" w:rsidP="0066215C">
            <w:r w:rsidRPr="0097593F">
              <w:rPr>
                <w:shd w:val="pct15" w:color="auto" w:fill="FFFFFF"/>
              </w:rPr>
              <w:t>P</w:t>
            </w:r>
            <w:r w:rsidR="008F076C" w:rsidRPr="0097593F">
              <w:rPr>
                <w:shd w:val="pct15" w:color="auto" w:fill="FFFFFF"/>
              </w:rPr>
              <w:t>rovide draft CRs.</w:t>
            </w:r>
          </w:p>
        </w:tc>
      </w:tr>
      <w:tr w:rsidR="008F076C" w14:paraId="7FF43244" w14:textId="77777777" w:rsidTr="0066215C">
        <w:tc>
          <w:tcPr>
            <w:tcW w:w="3256" w:type="dxa"/>
            <w:vMerge w:val="restart"/>
          </w:tcPr>
          <w:p w14:paraId="4589F757" w14:textId="77777777" w:rsidR="008F076C" w:rsidRDefault="008F076C" w:rsidP="00A50F67">
            <w:r>
              <w:t>October, 2023</w:t>
            </w:r>
          </w:p>
          <w:p w14:paraId="58E29B4C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RAN2#123bis-e (1 TU)</w:t>
            </w:r>
          </w:p>
          <w:p w14:paraId="086C9285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RAN3#121bis-e (0.5 TU)</w:t>
            </w:r>
          </w:p>
          <w:p w14:paraId="483DBEF9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RAN4#108bis-e (0.5+0.5 TU)</w:t>
            </w:r>
          </w:p>
        </w:tc>
        <w:tc>
          <w:tcPr>
            <w:tcW w:w="5763" w:type="dxa"/>
            <w:shd w:val="clear" w:color="auto" w:fill="66FFFF"/>
          </w:tcPr>
          <w:p w14:paraId="03D43B51" w14:textId="77777777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issues, and update running CRs.</w:t>
            </w:r>
          </w:p>
        </w:tc>
      </w:tr>
      <w:tr w:rsidR="008F076C" w14:paraId="3DD9FBFD" w14:textId="77777777" w:rsidTr="0066215C">
        <w:tc>
          <w:tcPr>
            <w:tcW w:w="3256" w:type="dxa"/>
            <w:vMerge/>
          </w:tcPr>
          <w:p w14:paraId="56396279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72839AE3" w14:textId="44701D76" w:rsidR="008F076C" w:rsidRPr="0097593F" w:rsidRDefault="00D87139" w:rsidP="00A50F67">
            <w:r w:rsidRPr="0097593F">
              <w:t xml:space="preserve">Resolve remaining issues, and </w:t>
            </w:r>
            <w:r w:rsidR="00F56178" w:rsidRPr="0097593F">
              <w:t>endorse</w:t>
            </w:r>
            <w:r w:rsidRPr="0097593F">
              <w:t xml:space="preserve"> the </w:t>
            </w:r>
            <w:r w:rsidR="004F5C37" w:rsidRPr="0097593F">
              <w:rPr>
                <w:bCs/>
              </w:rPr>
              <w:t>BLCRs.</w:t>
            </w:r>
          </w:p>
        </w:tc>
      </w:tr>
      <w:tr w:rsidR="008F076C" w14:paraId="6DCCB744" w14:textId="77777777" w:rsidTr="0066215C">
        <w:tc>
          <w:tcPr>
            <w:tcW w:w="3256" w:type="dxa"/>
            <w:vMerge/>
          </w:tcPr>
          <w:p w14:paraId="6EA4E6C2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735961D" w14:textId="21E37A6D" w:rsidR="008F076C" w:rsidRPr="0097593F" w:rsidRDefault="008F076C" w:rsidP="0066215C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>scuss</w:t>
            </w:r>
            <w:r w:rsidR="0066215C" w:rsidRPr="0097593F">
              <w:rPr>
                <w:shd w:val="pct15" w:color="auto" w:fill="FFFFFF"/>
              </w:rPr>
              <w:t xml:space="preserve"> further</w:t>
            </w:r>
            <w:r w:rsidRPr="0097593F">
              <w:rPr>
                <w:shd w:val="pct15" w:color="auto" w:fill="FFFFFF"/>
              </w:rPr>
              <w:t xml:space="preserve"> on draft CRs</w:t>
            </w:r>
            <w:r w:rsidR="0066215C" w:rsidRPr="0097593F">
              <w:rPr>
                <w:shd w:val="pct15" w:color="auto" w:fill="FFFFFF"/>
              </w:rPr>
              <w:t xml:space="preserve"> and formulate formal CRs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EB7DE71" w14:textId="77777777" w:rsidTr="0066215C">
        <w:tc>
          <w:tcPr>
            <w:tcW w:w="3256" w:type="dxa"/>
            <w:vMerge w:val="restart"/>
          </w:tcPr>
          <w:p w14:paraId="619F98A6" w14:textId="77777777" w:rsidR="008F076C" w:rsidRDefault="008F076C" w:rsidP="00A50F67">
            <w:r>
              <w:t>November, 2023</w:t>
            </w:r>
          </w:p>
          <w:p w14:paraId="42AFF657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RAN2#124 (1 TU)</w:t>
            </w:r>
          </w:p>
          <w:p w14:paraId="738A3FDE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RAN3#122 (0.5 TU)</w:t>
            </w:r>
          </w:p>
          <w:p w14:paraId="19C126CE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RAN4#109 (0.5+0.5 TU)</w:t>
            </w:r>
          </w:p>
        </w:tc>
        <w:tc>
          <w:tcPr>
            <w:tcW w:w="5763" w:type="dxa"/>
            <w:shd w:val="clear" w:color="auto" w:fill="66FFFF"/>
          </w:tcPr>
          <w:p w14:paraId="21FA69C1" w14:textId="19828016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</w:t>
            </w:r>
            <w:r w:rsidR="00AE3446" w:rsidRPr="0097593F">
              <w:t>,</w:t>
            </w:r>
            <w:r w:rsidRPr="0097593F">
              <w:t xml:space="preserve"> if any, </w:t>
            </w:r>
            <w:r w:rsidR="00AE3446" w:rsidRPr="0097593F">
              <w:t xml:space="preserve">and </w:t>
            </w:r>
            <w:r w:rsidR="009A1CB2" w:rsidRPr="0097593F">
              <w:t>approve stage-2 and stage-</w:t>
            </w:r>
            <w:r w:rsidRPr="0097593F">
              <w:t>3 CRs.</w:t>
            </w:r>
          </w:p>
        </w:tc>
      </w:tr>
      <w:tr w:rsidR="008F076C" w14:paraId="0FA72082" w14:textId="77777777" w:rsidTr="0066215C">
        <w:tc>
          <w:tcPr>
            <w:tcW w:w="3256" w:type="dxa"/>
            <w:vMerge/>
          </w:tcPr>
          <w:p w14:paraId="0EDD59EA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5CCF16B6" w14:textId="66E720D9" w:rsidR="008F076C" w:rsidRPr="0097593F" w:rsidRDefault="007448A7" w:rsidP="00A50F67">
            <w:r w:rsidRPr="0097593F">
              <w:t>Finalize remaining issues</w:t>
            </w:r>
            <w:r w:rsidR="00883757" w:rsidRPr="0097593F">
              <w:t xml:space="preserve">, </w:t>
            </w:r>
            <w:r w:rsidR="005E2275" w:rsidRPr="0097593F">
              <w:t xml:space="preserve">and endorse the </w:t>
            </w:r>
            <w:r w:rsidR="005E2275" w:rsidRPr="0097593F">
              <w:rPr>
                <w:bCs/>
              </w:rPr>
              <w:t>BLCRs</w:t>
            </w:r>
            <w:r w:rsidR="00883757" w:rsidRPr="0097593F">
              <w:rPr>
                <w:bCs/>
              </w:rPr>
              <w:t>.</w:t>
            </w:r>
          </w:p>
        </w:tc>
      </w:tr>
      <w:tr w:rsidR="008F076C" w14:paraId="50E9E047" w14:textId="77777777" w:rsidTr="0066215C">
        <w:tc>
          <w:tcPr>
            <w:tcW w:w="3256" w:type="dxa"/>
            <w:vMerge/>
          </w:tcPr>
          <w:p w14:paraId="1996CD4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94E0385" w14:textId="4CD33920" w:rsidR="008F076C" w:rsidRPr="0097593F" w:rsidRDefault="0066215C" w:rsidP="00A50F67">
            <w:r w:rsidRPr="0097593F">
              <w:rPr>
                <w:shd w:val="pct15" w:color="auto" w:fill="FFFFFF"/>
              </w:rPr>
              <w:t>Endorse</w:t>
            </w:r>
            <w:r w:rsidR="008F076C" w:rsidRPr="0097593F">
              <w:rPr>
                <w:shd w:val="pct15" w:color="auto" w:fill="FFFFFF"/>
              </w:rPr>
              <w:t xml:space="preserve"> CRs for RRM/RF core requirements.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/>
        </w:rPr>
      </w:pPr>
      <w:bookmarkStart w:id="8" w:name="OLE_LINK80"/>
      <w:bookmarkStart w:id="9" w:name="OLE_LINK78"/>
      <w:bookmarkStart w:id="10" w:name="OLE_LINK73"/>
      <w:bookmarkEnd w:id="5"/>
    </w:p>
    <w:p w14:paraId="4AF01C1B" w14:textId="77777777" w:rsidR="007D092E" w:rsidRPr="000C55FD" w:rsidRDefault="007D092E" w:rsidP="009427BB">
      <w:pPr>
        <w:pStyle w:val="Heading1"/>
        <w:numPr>
          <w:ilvl w:val="0"/>
          <w:numId w:val="0"/>
        </w:numPr>
        <w:ind w:left="432" w:hanging="432"/>
      </w:pPr>
      <w:bookmarkStart w:id="11" w:name="_Ref124589665"/>
      <w:bookmarkStart w:id="12" w:name="_Ref71620620"/>
      <w:bookmarkStart w:id="13" w:name="_Ref124671424"/>
      <w:bookmarkEnd w:id="6"/>
      <w:bookmarkEnd w:id="7"/>
      <w:bookmarkEnd w:id="8"/>
      <w:bookmarkEnd w:id="9"/>
      <w:bookmarkEnd w:id="10"/>
      <w:r w:rsidRPr="000C55FD">
        <w:t>References</w:t>
      </w:r>
    </w:p>
    <w:p w14:paraId="5ED7F33E" w14:textId="7271290D" w:rsidR="00A10E35" w:rsidRDefault="001A046A" w:rsidP="008F076C">
      <w:pPr>
        <w:pStyle w:val="References"/>
        <w:rPr>
          <w:lang w:eastAsia="zh-CN"/>
        </w:rPr>
      </w:pPr>
      <w:bookmarkStart w:id="14" w:name="_Ref126161719"/>
      <w:bookmarkStart w:id="15" w:name="_Ref6671378"/>
      <w:bookmarkStart w:id="16" w:name="_Ref100139785"/>
      <w:bookmarkStart w:id="17" w:name="_Ref47189064"/>
      <w:bookmarkStart w:id="18" w:name="_Ref167612875"/>
      <w:bookmarkStart w:id="19" w:name="_Ref167612671"/>
      <w:bookmarkEnd w:id="11"/>
      <w:bookmarkEnd w:id="12"/>
      <w:bookmarkEnd w:id="13"/>
      <w:r w:rsidRPr="001A046A">
        <w:rPr>
          <w:lang w:eastAsia="zh-CN"/>
        </w:rPr>
        <w:t>RP-230566</w:t>
      </w:r>
      <w:r w:rsidR="008F076C">
        <w:rPr>
          <w:lang w:eastAsia="zh-CN"/>
        </w:rPr>
        <w:t xml:space="preserve">, </w:t>
      </w:r>
      <w:r w:rsidR="008F076C" w:rsidRPr="008F076C">
        <w:rPr>
          <w:lang w:eastAsia="zh-CN"/>
        </w:rPr>
        <w:t>New WID: Network energy savings for NR</w:t>
      </w:r>
      <w:bookmarkEnd w:id="0"/>
      <w:bookmarkEnd w:id="14"/>
      <w:bookmarkEnd w:id="15"/>
      <w:bookmarkEnd w:id="16"/>
      <w:bookmarkEnd w:id="17"/>
      <w:bookmarkEnd w:id="18"/>
      <w:bookmarkEnd w:id="19"/>
      <w:r>
        <w:rPr>
          <w:lang w:eastAsia="zh-CN"/>
        </w:rPr>
        <w:t>, Huawei</w:t>
      </w:r>
    </w:p>
    <w:sectPr w:rsidR="00A10E35" w:rsidSect="009A1CB2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44B5D" w14:textId="77777777" w:rsidR="004B330C" w:rsidRDefault="004B330C">
      <w:r>
        <w:separator/>
      </w:r>
    </w:p>
  </w:endnote>
  <w:endnote w:type="continuationSeparator" w:id="0">
    <w:p w14:paraId="54BF28E0" w14:textId="77777777" w:rsidR="004B330C" w:rsidRDefault="004B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A4B08" w14:textId="77777777" w:rsidR="004B330C" w:rsidRDefault="004B330C">
      <w:r>
        <w:separator/>
      </w:r>
    </w:p>
  </w:footnote>
  <w:footnote w:type="continuationSeparator" w:id="0">
    <w:p w14:paraId="0FE1D964" w14:textId="77777777" w:rsidR="004B330C" w:rsidRDefault="004B3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8F0ABB"/>
    <w:multiLevelType w:val="hybridMultilevel"/>
    <w:tmpl w:val="8A16115A"/>
    <w:lvl w:ilvl="0" w:tplc="8F6CB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E95452"/>
    <w:multiLevelType w:val="hybridMultilevel"/>
    <w:tmpl w:val="2152A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9A2902"/>
    <w:multiLevelType w:val="hybridMultilevel"/>
    <w:tmpl w:val="C98E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FF68CF"/>
    <w:multiLevelType w:val="hybridMultilevel"/>
    <w:tmpl w:val="4A2E21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791323"/>
    <w:multiLevelType w:val="hybridMultilevel"/>
    <w:tmpl w:val="B95A2126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20C13D29"/>
    <w:multiLevelType w:val="hybridMultilevel"/>
    <w:tmpl w:val="23D03A7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FA493E"/>
    <w:multiLevelType w:val="hybridMultilevel"/>
    <w:tmpl w:val="8C9A6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4956B7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21644D"/>
    <w:multiLevelType w:val="hybridMultilevel"/>
    <w:tmpl w:val="A26CBAFA"/>
    <w:lvl w:ilvl="0" w:tplc="39EECB24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5D817AD"/>
    <w:multiLevelType w:val="hybridMultilevel"/>
    <w:tmpl w:val="483800F2"/>
    <w:lvl w:ilvl="0" w:tplc="04090001">
      <w:start w:val="1"/>
      <w:numFmt w:val="bullet"/>
      <w:lvlText w:val=""/>
      <w:lvlJc w:val="left"/>
      <w:pPr>
        <w:ind w:left="-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</w:abstractNum>
  <w:abstractNum w:abstractNumId="18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24C64"/>
    <w:multiLevelType w:val="hybridMultilevel"/>
    <w:tmpl w:val="A73651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3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5942DB"/>
    <w:multiLevelType w:val="hybridMultilevel"/>
    <w:tmpl w:val="06404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9"/>
  </w:num>
  <w:num w:numId="4">
    <w:abstractNumId w:val="16"/>
  </w:num>
  <w:num w:numId="5">
    <w:abstractNumId w:val="27"/>
  </w:num>
  <w:num w:numId="6">
    <w:abstractNumId w:val="23"/>
  </w:num>
  <w:num w:numId="7">
    <w:abstractNumId w:val="13"/>
  </w:num>
  <w:num w:numId="8">
    <w:abstractNumId w:val="8"/>
  </w:num>
  <w:num w:numId="9">
    <w:abstractNumId w:val="24"/>
  </w:num>
  <w:num w:numId="10">
    <w:abstractNumId w:val="15"/>
  </w:num>
  <w:num w:numId="11">
    <w:abstractNumId w:val="18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3"/>
  </w:num>
  <w:num w:numId="16">
    <w:abstractNumId w:val="6"/>
  </w:num>
  <w:num w:numId="17">
    <w:abstractNumId w:val="1"/>
  </w:num>
  <w:num w:numId="18">
    <w:abstractNumId w:val="20"/>
  </w:num>
  <w:num w:numId="19">
    <w:abstractNumId w:val="5"/>
  </w:num>
  <w:num w:numId="20">
    <w:abstractNumId w:val="10"/>
  </w:num>
  <w:num w:numId="21">
    <w:abstractNumId w:val="9"/>
  </w:num>
  <w:num w:numId="22">
    <w:abstractNumId w:val="4"/>
  </w:num>
  <w:num w:numId="23">
    <w:abstractNumId w:val="28"/>
  </w:num>
  <w:num w:numId="24">
    <w:abstractNumId w:val="21"/>
  </w:num>
  <w:num w:numId="25">
    <w:abstractNumId w:val="22"/>
  </w:num>
  <w:num w:numId="26">
    <w:abstractNumId w:val="26"/>
  </w:num>
  <w:num w:numId="27">
    <w:abstractNumId w:val="17"/>
  </w:num>
  <w:num w:numId="28">
    <w:abstractNumId w:val="7"/>
  </w:num>
  <w:num w:numId="29">
    <w:abstractNumId w:val="2"/>
  </w:num>
  <w:num w:numId="3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C64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2D34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05CA"/>
    <w:rsid w:val="00151619"/>
    <w:rsid w:val="001523E9"/>
    <w:rsid w:val="00152835"/>
    <w:rsid w:val="00152913"/>
    <w:rsid w:val="0015295A"/>
    <w:rsid w:val="00153716"/>
    <w:rsid w:val="00153A39"/>
    <w:rsid w:val="00153CE6"/>
    <w:rsid w:val="0015442A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46A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42"/>
    <w:rsid w:val="001B1DAE"/>
    <w:rsid w:val="001B24AC"/>
    <w:rsid w:val="001B251A"/>
    <w:rsid w:val="001B3180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2313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4F2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87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FDD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503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81B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0F68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A5A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D4"/>
    <w:rsid w:val="003C558E"/>
    <w:rsid w:val="003C5E6B"/>
    <w:rsid w:val="003C75A7"/>
    <w:rsid w:val="003C7AD7"/>
    <w:rsid w:val="003C7D92"/>
    <w:rsid w:val="003D0CA3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61"/>
    <w:rsid w:val="004074B6"/>
    <w:rsid w:val="00410B25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C60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6E1F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30C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7AD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579"/>
    <w:rsid w:val="00536C1E"/>
    <w:rsid w:val="00536C3D"/>
    <w:rsid w:val="0053708D"/>
    <w:rsid w:val="005375B0"/>
    <w:rsid w:val="00540595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6E7B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E58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83A"/>
    <w:rsid w:val="00587EA4"/>
    <w:rsid w:val="00587FC0"/>
    <w:rsid w:val="005906AD"/>
    <w:rsid w:val="00590C1E"/>
    <w:rsid w:val="00590DA6"/>
    <w:rsid w:val="00591307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48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2225"/>
    <w:rsid w:val="005B233A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DFD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44E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36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38A1"/>
    <w:rsid w:val="0060405D"/>
    <w:rsid w:val="006043C0"/>
    <w:rsid w:val="006043F4"/>
    <w:rsid w:val="00604C51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50DF"/>
    <w:rsid w:val="006152A1"/>
    <w:rsid w:val="00615EFA"/>
    <w:rsid w:val="00616112"/>
    <w:rsid w:val="00616495"/>
    <w:rsid w:val="00616C9F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3F"/>
    <w:rsid w:val="00646CF6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67E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607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0CBF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9DB"/>
    <w:rsid w:val="00765ED3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BA"/>
    <w:rsid w:val="00772DDD"/>
    <w:rsid w:val="00772F8A"/>
    <w:rsid w:val="007738B6"/>
    <w:rsid w:val="007739C6"/>
    <w:rsid w:val="00773BB8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2C4B"/>
    <w:rsid w:val="007A30A9"/>
    <w:rsid w:val="007A339C"/>
    <w:rsid w:val="007A3424"/>
    <w:rsid w:val="007A35EF"/>
    <w:rsid w:val="007A3F2F"/>
    <w:rsid w:val="007A43A2"/>
    <w:rsid w:val="007A4D04"/>
    <w:rsid w:val="007A5641"/>
    <w:rsid w:val="007A5676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B9B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0F24"/>
    <w:rsid w:val="007E1369"/>
    <w:rsid w:val="007E1603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0E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769"/>
    <w:rsid w:val="00800ED2"/>
    <w:rsid w:val="0080285D"/>
    <w:rsid w:val="00802E74"/>
    <w:rsid w:val="00803DC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014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D89"/>
    <w:rsid w:val="00866EB3"/>
    <w:rsid w:val="0086701A"/>
    <w:rsid w:val="0086779A"/>
    <w:rsid w:val="00867BD2"/>
    <w:rsid w:val="00867DA7"/>
    <w:rsid w:val="00870128"/>
    <w:rsid w:val="00870B41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A6"/>
    <w:rsid w:val="00880F30"/>
    <w:rsid w:val="00881435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68AF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560"/>
    <w:rsid w:val="008C1871"/>
    <w:rsid w:val="008C1F26"/>
    <w:rsid w:val="008C2A3A"/>
    <w:rsid w:val="008C3704"/>
    <w:rsid w:val="008C3AC6"/>
    <w:rsid w:val="008C3D31"/>
    <w:rsid w:val="008C414A"/>
    <w:rsid w:val="008C4254"/>
    <w:rsid w:val="008C46AF"/>
    <w:rsid w:val="008C48C1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666"/>
    <w:rsid w:val="008E0739"/>
    <w:rsid w:val="008E0EB8"/>
    <w:rsid w:val="008E10A6"/>
    <w:rsid w:val="008E1271"/>
    <w:rsid w:val="008E1B7B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45B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2E4C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47FA4"/>
    <w:rsid w:val="009502B6"/>
    <w:rsid w:val="00950388"/>
    <w:rsid w:val="0095048D"/>
    <w:rsid w:val="00951565"/>
    <w:rsid w:val="009519EA"/>
    <w:rsid w:val="00951ADB"/>
    <w:rsid w:val="00951C27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9B1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93F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9C0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A9"/>
    <w:rsid w:val="009A2DF9"/>
    <w:rsid w:val="009A3704"/>
    <w:rsid w:val="009A3A86"/>
    <w:rsid w:val="009A4869"/>
    <w:rsid w:val="009A4967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92E"/>
    <w:rsid w:val="009C19C1"/>
    <w:rsid w:val="009C2685"/>
    <w:rsid w:val="009C321F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722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25D5"/>
    <w:rsid w:val="00AF2630"/>
    <w:rsid w:val="00AF3146"/>
    <w:rsid w:val="00AF3DBB"/>
    <w:rsid w:val="00AF4544"/>
    <w:rsid w:val="00AF4D9F"/>
    <w:rsid w:val="00AF4DD8"/>
    <w:rsid w:val="00AF503D"/>
    <w:rsid w:val="00AF5194"/>
    <w:rsid w:val="00AF53EF"/>
    <w:rsid w:val="00AF5979"/>
    <w:rsid w:val="00AF5A33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0FB7"/>
    <w:rsid w:val="00B21320"/>
    <w:rsid w:val="00B21827"/>
    <w:rsid w:val="00B21946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B75"/>
    <w:rsid w:val="00B25F50"/>
    <w:rsid w:val="00B25FDE"/>
    <w:rsid w:val="00B26AB0"/>
    <w:rsid w:val="00B26AD2"/>
    <w:rsid w:val="00B26CA2"/>
    <w:rsid w:val="00B2763A"/>
    <w:rsid w:val="00B27957"/>
    <w:rsid w:val="00B27B5D"/>
    <w:rsid w:val="00B30096"/>
    <w:rsid w:val="00B30614"/>
    <w:rsid w:val="00B30B4E"/>
    <w:rsid w:val="00B31246"/>
    <w:rsid w:val="00B326FF"/>
    <w:rsid w:val="00B32C20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707F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39AE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B96"/>
    <w:rsid w:val="00B76FA6"/>
    <w:rsid w:val="00B770D9"/>
    <w:rsid w:val="00B77738"/>
    <w:rsid w:val="00B77FCF"/>
    <w:rsid w:val="00B801E8"/>
    <w:rsid w:val="00B80910"/>
    <w:rsid w:val="00B818F4"/>
    <w:rsid w:val="00B81959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EE2"/>
    <w:rsid w:val="00B91F05"/>
    <w:rsid w:val="00B92158"/>
    <w:rsid w:val="00B9233D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8E0"/>
    <w:rsid w:val="00BA3A4D"/>
    <w:rsid w:val="00BA4615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6D7"/>
    <w:rsid w:val="00BD7093"/>
    <w:rsid w:val="00BD7291"/>
    <w:rsid w:val="00BD792E"/>
    <w:rsid w:val="00BD7EA3"/>
    <w:rsid w:val="00BD7FE2"/>
    <w:rsid w:val="00BE045F"/>
    <w:rsid w:val="00BE08A9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121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B64"/>
    <w:rsid w:val="00C34C36"/>
    <w:rsid w:val="00C34D80"/>
    <w:rsid w:val="00C3528E"/>
    <w:rsid w:val="00C352B3"/>
    <w:rsid w:val="00C352BC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59"/>
    <w:rsid w:val="00C479B5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691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418E"/>
    <w:rsid w:val="00C845C8"/>
    <w:rsid w:val="00C8545D"/>
    <w:rsid w:val="00C85704"/>
    <w:rsid w:val="00C857ED"/>
    <w:rsid w:val="00C8646D"/>
    <w:rsid w:val="00C86A50"/>
    <w:rsid w:val="00C87E2C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5F92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56F"/>
    <w:rsid w:val="00CF2653"/>
    <w:rsid w:val="00CF2CE3"/>
    <w:rsid w:val="00CF2F0A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3B1"/>
    <w:rsid w:val="00D205CA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59F5"/>
    <w:rsid w:val="00D2685C"/>
    <w:rsid w:val="00D26A3B"/>
    <w:rsid w:val="00D2754A"/>
    <w:rsid w:val="00D27759"/>
    <w:rsid w:val="00D302FD"/>
    <w:rsid w:val="00D3038A"/>
    <w:rsid w:val="00D3098D"/>
    <w:rsid w:val="00D31626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2A36"/>
    <w:rsid w:val="00D437D8"/>
    <w:rsid w:val="00D43D10"/>
    <w:rsid w:val="00D44826"/>
    <w:rsid w:val="00D44994"/>
    <w:rsid w:val="00D45609"/>
    <w:rsid w:val="00D45DF3"/>
    <w:rsid w:val="00D46174"/>
    <w:rsid w:val="00D46990"/>
    <w:rsid w:val="00D46994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BB5"/>
    <w:rsid w:val="00DA2ED7"/>
    <w:rsid w:val="00DA3A85"/>
    <w:rsid w:val="00DA3C60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9EE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5F20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6EF7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4656"/>
    <w:rsid w:val="00E361B8"/>
    <w:rsid w:val="00E36631"/>
    <w:rsid w:val="00E3671E"/>
    <w:rsid w:val="00E36813"/>
    <w:rsid w:val="00E36A1B"/>
    <w:rsid w:val="00E378E5"/>
    <w:rsid w:val="00E37CCD"/>
    <w:rsid w:val="00E4021F"/>
    <w:rsid w:val="00E41749"/>
    <w:rsid w:val="00E429ED"/>
    <w:rsid w:val="00E43F37"/>
    <w:rsid w:val="00E4436B"/>
    <w:rsid w:val="00E44CD3"/>
    <w:rsid w:val="00E4505F"/>
    <w:rsid w:val="00E450ED"/>
    <w:rsid w:val="00E45C0C"/>
    <w:rsid w:val="00E46B9B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51A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D0F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074E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EF"/>
    <w:rsid w:val="00F366A5"/>
    <w:rsid w:val="00F3683F"/>
    <w:rsid w:val="00F36C5F"/>
    <w:rsid w:val="00F36EEB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3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1,h6,TOC header,Bullet list,sub-dash,sd,5,T1,Heading6,h61,h62,Titre 6,Alt+6,Appendix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Alt+9,Figure Heading,FH,Titre 10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6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Normal"/>
    <w:link w:val="ListParagraphChar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710B54"/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Normal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DC5607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DC5607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DC5607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607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Normal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DefaultParagraphFont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Normal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Normal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PlaceholderText">
    <w:name w:val="Placeholder Text"/>
    <w:basedOn w:val="DefaultParagraphFont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EFE37-2544-4F26-9113-927BC815C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932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</cp:lastModifiedBy>
  <cp:revision>69</cp:revision>
  <cp:lastPrinted>2007-06-18T22:08:00Z</cp:lastPrinted>
  <dcterms:created xsi:type="dcterms:W3CDTF">2023-08-03T06:19:00Z</dcterms:created>
  <dcterms:modified xsi:type="dcterms:W3CDTF">2023-08-11T00:28:00Z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(3)VWVDoLVymytVBwFmMN5iX5Wu3zEoLFhFQ0eJhel3wDj8hwYrFEQtT+qZNXXG/2fi0et4ITvx
zVGt8Lp4Ga6i6PUONrljzxWJIeUhPaDTA/THVQ6/AebnW7qwxZSkyTbDexLddBXfnq/1AHP6
fZvG7MFU8WwH5iNgUYxVReJcBsPQDzE1JGWFcxNGvVoKiLc1UoPQcc+9Qn6jb8mKs7IIpZqL
3oadmYIHvV+Y5TeUxh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9C9y45209ZfhwYObNZQWrbq3uLSRngkZVUcz9y98fol4USds5C9fkC
Qu1fh98e9yV2MdHqHaOB79DgqTT9L5wQogDQxV5g1P1NIPl1WyalZi/WjeBW/Cm9WS9rm0wx
2hGKr2YZHQH00aF2QgtJaBkd/0NqIHKm7oVOU9lN/qrdcvRX+HNjNy2EdEhQYTgo0LLSaivc
FIG7xxcFkDMxy8d3uokVTbry++JmW9FWcAo5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h81c76ABuXQyn8AE3+KdGuC5fdX9bRwcD4pR
JhhtTZcKbva+pHbpZ/WXdLwulLxk5Q==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1691666956</vt:lpwstr>
  </property>
</Properties>
</file>