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6162AC" w14:textId="6547B8A5" w:rsidR="001B507A" w:rsidRPr="00F56C45" w:rsidRDefault="001B507A" w:rsidP="001B507A">
      <w:pPr>
        <w:tabs>
          <w:tab w:val="center" w:pos="4536"/>
          <w:tab w:val="right" w:pos="7938"/>
          <w:tab w:val="right" w:pos="9639"/>
        </w:tabs>
        <w:overflowPunct/>
        <w:autoSpaceDE/>
        <w:autoSpaceDN/>
        <w:adjustRightInd/>
        <w:spacing w:after="0" w:line="240" w:lineRule="auto"/>
        <w:ind w:right="2"/>
        <w:jc w:val="left"/>
        <w:textAlignment w:val="auto"/>
        <w:rPr>
          <w:rFonts w:eastAsia="바탕" w:cs="Arial"/>
          <w:b/>
          <w:bCs/>
          <w:sz w:val="28"/>
          <w:lang w:eastAsia="ko-KR"/>
        </w:rPr>
      </w:pPr>
      <w:r w:rsidRPr="00F56C45">
        <w:rPr>
          <w:rFonts w:eastAsia="바탕" w:cs="Arial"/>
          <w:b/>
          <w:bCs/>
          <w:sz w:val="28"/>
          <w:lang w:eastAsia="en-US"/>
        </w:rPr>
        <w:t>3GPP TSG RAN WG</w:t>
      </w:r>
      <w:r w:rsidR="002C1B5B">
        <w:rPr>
          <w:rFonts w:eastAsia="바탕" w:cs="Arial"/>
          <w:b/>
          <w:bCs/>
          <w:sz w:val="28"/>
          <w:lang w:eastAsia="en-US"/>
        </w:rPr>
        <w:t>3</w:t>
      </w:r>
      <w:r w:rsidRPr="00F56C45">
        <w:rPr>
          <w:rFonts w:eastAsia="바탕" w:cs="Arial"/>
          <w:b/>
          <w:bCs/>
          <w:sz w:val="28"/>
          <w:lang w:eastAsia="en-US"/>
        </w:rPr>
        <w:t xml:space="preserve"> Meeting#1</w:t>
      </w:r>
      <w:r w:rsidR="003C300B">
        <w:rPr>
          <w:rFonts w:eastAsia="바탕" w:cs="Arial"/>
          <w:b/>
          <w:bCs/>
          <w:sz w:val="28"/>
          <w:lang w:eastAsia="en-US"/>
        </w:rPr>
        <w:t>2</w:t>
      </w:r>
      <w:r w:rsidR="00C57020">
        <w:rPr>
          <w:rFonts w:eastAsia="바탕" w:cs="Arial"/>
          <w:b/>
          <w:bCs/>
          <w:sz w:val="28"/>
          <w:lang w:eastAsia="en-US"/>
        </w:rPr>
        <w:t>1</w:t>
      </w:r>
      <w:r w:rsidRPr="00F56C45">
        <w:rPr>
          <w:rFonts w:eastAsia="바탕" w:cs="Arial"/>
          <w:b/>
          <w:bCs/>
          <w:sz w:val="28"/>
          <w:lang w:eastAsia="en-US"/>
        </w:rPr>
        <w:tab/>
      </w:r>
      <w:r w:rsidRPr="00F56C45">
        <w:rPr>
          <w:rFonts w:eastAsia="바탕" w:cs="Arial"/>
          <w:b/>
          <w:bCs/>
          <w:sz w:val="28"/>
          <w:lang w:eastAsia="en-US"/>
        </w:rPr>
        <w:tab/>
        <w:t>R</w:t>
      </w:r>
      <w:r w:rsidR="002C1B5B">
        <w:rPr>
          <w:rFonts w:eastAsia="바탕" w:cs="Arial"/>
          <w:b/>
          <w:bCs/>
          <w:sz w:val="28"/>
          <w:lang w:eastAsia="en-US"/>
        </w:rPr>
        <w:t>3</w:t>
      </w:r>
      <w:r w:rsidRPr="00F56C45">
        <w:rPr>
          <w:rFonts w:eastAsia="바탕" w:cs="Arial"/>
          <w:b/>
          <w:bCs/>
          <w:sz w:val="28"/>
          <w:lang w:eastAsia="en-US"/>
        </w:rPr>
        <w:t>-2</w:t>
      </w:r>
      <w:r w:rsidR="00C37F57">
        <w:rPr>
          <w:rFonts w:eastAsia="바탕" w:cs="Arial"/>
          <w:b/>
          <w:bCs/>
          <w:sz w:val="28"/>
          <w:lang w:eastAsia="en-US"/>
        </w:rPr>
        <w:t>3</w:t>
      </w:r>
      <w:r w:rsidR="00C57020">
        <w:rPr>
          <w:rFonts w:eastAsia="바탕" w:cs="Arial"/>
          <w:b/>
          <w:bCs/>
          <w:sz w:val="28"/>
          <w:lang w:eastAsia="en-US"/>
        </w:rPr>
        <w:t>3824</w:t>
      </w:r>
    </w:p>
    <w:p w14:paraId="027A84E9" w14:textId="41BC4220" w:rsidR="003C7287" w:rsidRPr="003C7287" w:rsidRDefault="00C57020" w:rsidP="001B507A">
      <w:pPr>
        <w:tabs>
          <w:tab w:val="right" w:pos="9639"/>
        </w:tabs>
        <w:overflowPunct/>
        <w:autoSpaceDE/>
        <w:adjustRightInd/>
        <w:spacing w:line="240" w:lineRule="auto"/>
        <w:jc w:val="left"/>
        <w:rPr>
          <w:rFonts w:cs="Arial"/>
          <w:lang w:eastAsia="en-US"/>
        </w:rPr>
      </w:pPr>
      <w:r>
        <w:rPr>
          <w:rFonts w:eastAsia="바탕" w:cs="Arial"/>
          <w:b/>
          <w:bCs/>
          <w:sz w:val="28"/>
          <w:lang w:eastAsia="en-US"/>
        </w:rPr>
        <w:t>Toulouse</w:t>
      </w:r>
      <w:r w:rsidR="002C1B5B">
        <w:rPr>
          <w:rFonts w:eastAsia="바탕" w:cs="Arial"/>
          <w:b/>
          <w:bCs/>
          <w:sz w:val="28"/>
          <w:lang w:eastAsia="en-US"/>
        </w:rPr>
        <w:t xml:space="preserve">, </w:t>
      </w:r>
      <w:r>
        <w:rPr>
          <w:rFonts w:eastAsia="바탕" w:cs="Arial"/>
          <w:b/>
          <w:bCs/>
          <w:sz w:val="28"/>
          <w:lang w:eastAsia="en-US"/>
        </w:rPr>
        <w:t>France</w:t>
      </w:r>
      <w:r w:rsidR="001B507A" w:rsidRPr="00F56C45">
        <w:rPr>
          <w:rFonts w:eastAsia="바탕" w:cs="Arial"/>
          <w:b/>
          <w:bCs/>
          <w:sz w:val="28"/>
          <w:lang w:eastAsia="en-US"/>
        </w:rPr>
        <w:t xml:space="preserve">, </w:t>
      </w:r>
      <w:r>
        <w:rPr>
          <w:rFonts w:eastAsia="바탕" w:cs="Arial"/>
          <w:b/>
          <w:bCs/>
          <w:sz w:val="28"/>
          <w:lang w:eastAsia="en-US"/>
        </w:rPr>
        <w:t>August</w:t>
      </w:r>
      <w:r w:rsidR="00772625">
        <w:rPr>
          <w:rFonts w:eastAsia="바탕" w:cs="Arial"/>
          <w:b/>
          <w:bCs/>
          <w:sz w:val="28"/>
          <w:lang w:eastAsia="en-US"/>
        </w:rPr>
        <w:t xml:space="preserve"> </w:t>
      </w:r>
      <w:r w:rsidR="003C300B">
        <w:rPr>
          <w:rFonts w:eastAsia="바탕" w:cs="Arial"/>
          <w:b/>
          <w:bCs/>
          <w:sz w:val="28"/>
          <w:lang w:eastAsia="en-US"/>
        </w:rPr>
        <w:t>2</w:t>
      </w:r>
      <w:r>
        <w:rPr>
          <w:rFonts w:eastAsia="바탕" w:cs="Arial"/>
          <w:b/>
          <w:bCs/>
          <w:sz w:val="28"/>
          <w:lang w:eastAsia="en-US"/>
        </w:rPr>
        <w:t>1</w:t>
      </w:r>
      <w:r>
        <w:rPr>
          <w:rFonts w:eastAsia="바탕" w:cs="Arial"/>
          <w:b/>
          <w:bCs/>
          <w:sz w:val="28"/>
          <w:vertAlign w:val="superscript"/>
          <w:lang w:eastAsia="en-US"/>
        </w:rPr>
        <w:t>st</w:t>
      </w:r>
      <w:r w:rsidR="00711839">
        <w:rPr>
          <w:rFonts w:eastAsia="바탕" w:cs="Arial"/>
          <w:b/>
          <w:bCs/>
          <w:sz w:val="28"/>
          <w:lang w:eastAsia="en-US"/>
        </w:rPr>
        <w:t xml:space="preserve"> </w:t>
      </w:r>
      <w:r w:rsidR="001B507A" w:rsidRPr="00F56C45">
        <w:rPr>
          <w:rFonts w:eastAsia="바탕" w:cs="Arial"/>
          <w:b/>
          <w:bCs/>
          <w:sz w:val="28"/>
          <w:lang w:eastAsia="en-US"/>
        </w:rPr>
        <w:t>–</w:t>
      </w:r>
      <w:r w:rsidR="00711839">
        <w:rPr>
          <w:rFonts w:eastAsia="바탕" w:cs="Arial"/>
          <w:b/>
          <w:bCs/>
          <w:sz w:val="28"/>
          <w:lang w:eastAsia="en-US"/>
        </w:rPr>
        <w:t xml:space="preserve"> </w:t>
      </w:r>
      <w:r w:rsidR="003C300B">
        <w:rPr>
          <w:rFonts w:eastAsia="바탕" w:cs="Arial"/>
          <w:b/>
          <w:bCs/>
          <w:sz w:val="28"/>
          <w:lang w:eastAsia="en-US"/>
        </w:rPr>
        <w:t>2</w:t>
      </w:r>
      <w:r>
        <w:rPr>
          <w:rFonts w:eastAsia="바탕" w:cs="Arial"/>
          <w:b/>
          <w:bCs/>
          <w:sz w:val="28"/>
          <w:lang w:eastAsia="en-US"/>
        </w:rPr>
        <w:t>5</w:t>
      </w:r>
      <w:r w:rsidR="00772625" w:rsidRPr="00772625">
        <w:rPr>
          <w:rFonts w:eastAsia="바탕" w:cs="Arial"/>
          <w:b/>
          <w:bCs/>
          <w:sz w:val="28"/>
          <w:vertAlign w:val="superscript"/>
          <w:lang w:eastAsia="en-US"/>
        </w:rPr>
        <w:t>th</w:t>
      </w:r>
      <w:r w:rsidR="001B507A" w:rsidRPr="00F56C45">
        <w:rPr>
          <w:rFonts w:eastAsia="바탕" w:cs="Arial"/>
          <w:b/>
          <w:bCs/>
          <w:sz w:val="28"/>
          <w:lang w:eastAsia="en-US"/>
        </w:rPr>
        <w:t>, 202</w:t>
      </w:r>
      <w:r w:rsidR="003C300B">
        <w:rPr>
          <w:rFonts w:eastAsia="바탕" w:cs="Arial"/>
          <w:b/>
          <w:bCs/>
          <w:sz w:val="28"/>
          <w:lang w:eastAsia="en-US"/>
        </w:rPr>
        <w:t>3</w:t>
      </w:r>
      <w:r w:rsidR="003C7287" w:rsidRPr="003C7287">
        <w:rPr>
          <w:rFonts w:cs="Arial"/>
          <w:lang w:eastAsia="en-US"/>
        </w:rPr>
        <w:tab/>
      </w:r>
    </w:p>
    <w:p w14:paraId="338512CF" w14:textId="1105189C" w:rsidR="00F54DA5" w:rsidRPr="009611F0" w:rsidRDefault="00F54DA5" w:rsidP="00F54DA5">
      <w:pPr>
        <w:tabs>
          <w:tab w:val="right" w:pos="9639"/>
        </w:tabs>
        <w:overflowPunct/>
        <w:autoSpaceDE/>
        <w:autoSpaceDN/>
        <w:adjustRightInd/>
        <w:spacing w:line="240" w:lineRule="auto"/>
        <w:jc w:val="left"/>
        <w:textAlignment w:val="auto"/>
        <w:rPr>
          <w:rFonts w:cs="Arial"/>
          <w:lang w:eastAsia="en-US"/>
        </w:rPr>
      </w:pPr>
    </w:p>
    <w:p w14:paraId="2020A85B" w14:textId="056EC195" w:rsidR="001C624B" w:rsidRPr="00462D06" w:rsidRDefault="001C624B" w:rsidP="001C624B">
      <w:pPr>
        <w:tabs>
          <w:tab w:val="left" w:pos="1985"/>
        </w:tabs>
        <w:overflowPunct/>
        <w:autoSpaceDE/>
        <w:autoSpaceDN/>
        <w:adjustRightInd/>
        <w:spacing w:after="120"/>
        <w:jc w:val="left"/>
        <w:textAlignment w:val="auto"/>
        <w:rPr>
          <w:rFonts w:eastAsia="MS Mincho" w:cs="Arial"/>
          <w:bCs/>
        </w:rPr>
      </w:pPr>
      <w:r w:rsidRPr="00462D06">
        <w:rPr>
          <w:rFonts w:eastAsia="MS Mincho" w:cs="Arial"/>
          <w:bCs/>
          <w:lang w:eastAsia="en-US"/>
        </w:rPr>
        <w:t>Agenda item:</w:t>
      </w:r>
      <w:r w:rsidRPr="00462D06">
        <w:rPr>
          <w:rFonts w:eastAsia="MS Mincho" w:cs="Arial"/>
          <w:bCs/>
          <w:lang w:eastAsia="en-US"/>
        </w:rPr>
        <w:tab/>
      </w:r>
      <w:r w:rsidR="002C1B5B">
        <w:rPr>
          <w:rFonts w:eastAsia="MS Mincho" w:cs="Arial"/>
          <w:bCs/>
          <w:lang w:eastAsia="en-US"/>
        </w:rPr>
        <w:t>13</w:t>
      </w:r>
      <w:r w:rsidRPr="00462D06">
        <w:rPr>
          <w:rFonts w:eastAsia="MS Mincho" w:cs="Arial"/>
          <w:bCs/>
          <w:lang w:eastAsia="en-US"/>
        </w:rPr>
        <w:t>.</w:t>
      </w:r>
      <w:r w:rsidR="002963CB">
        <w:rPr>
          <w:rFonts w:eastAsia="MS Mincho" w:cs="Arial"/>
          <w:bCs/>
          <w:lang w:eastAsia="en-US"/>
        </w:rPr>
        <w:t>3</w:t>
      </w:r>
    </w:p>
    <w:p w14:paraId="1FE75CE3" w14:textId="3A6751BA" w:rsidR="001C624B" w:rsidRPr="00462D06" w:rsidRDefault="001C624B" w:rsidP="001C624B">
      <w:pPr>
        <w:tabs>
          <w:tab w:val="left" w:pos="1985"/>
        </w:tabs>
        <w:overflowPunct/>
        <w:autoSpaceDE/>
        <w:autoSpaceDN/>
        <w:adjustRightInd/>
        <w:ind w:left="1985" w:hanging="1985"/>
        <w:jc w:val="left"/>
        <w:textAlignment w:val="auto"/>
        <w:rPr>
          <w:rFonts w:eastAsia="Times New Roman" w:cs="Arial"/>
          <w:bCs/>
          <w:lang w:eastAsia="en-US"/>
        </w:rPr>
      </w:pPr>
      <w:r w:rsidRPr="00462D06">
        <w:rPr>
          <w:rFonts w:eastAsia="Times New Roman" w:cs="Arial"/>
          <w:bCs/>
          <w:lang w:eastAsia="en-US"/>
        </w:rPr>
        <w:t>Source:</w:t>
      </w:r>
      <w:r w:rsidRPr="00462D06">
        <w:rPr>
          <w:rFonts w:eastAsia="Times New Roman" w:cs="Arial"/>
          <w:bCs/>
          <w:lang w:eastAsia="en-US"/>
        </w:rPr>
        <w:tab/>
      </w:r>
      <w:r w:rsidR="002963CB">
        <w:rPr>
          <w:rFonts w:eastAsia="Times New Roman" w:cs="Arial"/>
          <w:bCs/>
          <w:lang w:eastAsia="en-US"/>
        </w:rPr>
        <w:t>KT Corp.</w:t>
      </w:r>
    </w:p>
    <w:p w14:paraId="09E3424A" w14:textId="032F809D" w:rsidR="001C624B" w:rsidRPr="00462D06" w:rsidRDefault="001C624B" w:rsidP="001C624B">
      <w:pPr>
        <w:tabs>
          <w:tab w:val="left" w:pos="1985"/>
        </w:tabs>
        <w:overflowPunct/>
        <w:autoSpaceDE/>
        <w:autoSpaceDN/>
        <w:adjustRightInd/>
        <w:ind w:left="1985" w:hanging="1985"/>
        <w:jc w:val="left"/>
        <w:textAlignment w:val="auto"/>
        <w:rPr>
          <w:rFonts w:eastAsia="Times New Roman" w:cs="Arial"/>
          <w:bCs/>
          <w:lang w:eastAsia="en-US"/>
        </w:rPr>
      </w:pPr>
      <w:r w:rsidRPr="00462D06">
        <w:rPr>
          <w:rFonts w:eastAsia="Times New Roman" w:cs="Arial"/>
          <w:bCs/>
          <w:lang w:eastAsia="en-US"/>
        </w:rPr>
        <w:t>Title:</w:t>
      </w:r>
      <w:r w:rsidRPr="00462D06">
        <w:rPr>
          <w:rFonts w:eastAsia="Times New Roman" w:cs="Arial"/>
          <w:bCs/>
          <w:lang w:eastAsia="en-US"/>
        </w:rPr>
        <w:tab/>
      </w:r>
      <w:r w:rsidR="002963CB">
        <w:rPr>
          <w:rFonts w:eastAsia="Times New Roman" w:cs="Arial"/>
          <w:bCs/>
          <w:lang w:eastAsia="en-US"/>
        </w:rPr>
        <w:t xml:space="preserve">Discussion on </w:t>
      </w:r>
      <w:r w:rsidR="002C1B5B">
        <w:rPr>
          <w:rFonts w:eastAsia="Times New Roman" w:cs="Arial"/>
          <w:bCs/>
          <w:lang w:eastAsia="en-US"/>
        </w:rPr>
        <w:t>mobility enhancements</w:t>
      </w:r>
      <w:r w:rsidR="00194C14">
        <w:rPr>
          <w:rFonts w:eastAsia="Times New Roman" w:cs="Arial"/>
          <w:bCs/>
          <w:lang w:eastAsia="en-US"/>
        </w:rPr>
        <w:t xml:space="preserve"> for mobile-IAB</w:t>
      </w:r>
    </w:p>
    <w:p w14:paraId="6E72D1D8" w14:textId="4BAAB270" w:rsidR="001C624B" w:rsidRPr="00462D06" w:rsidRDefault="001C624B" w:rsidP="001C624B">
      <w:pPr>
        <w:tabs>
          <w:tab w:val="left" w:pos="1985"/>
        </w:tabs>
        <w:overflowPunct/>
        <w:autoSpaceDE/>
        <w:autoSpaceDN/>
        <w:adjustRightInd/>
        <w:jc w:val="left"/>
        <w:textAlignment w:val="auto"/>
        <w:rPr>
          <w:rFonts w:eastAsia="Times New Roman" w:cs="Arial"/>
          <w:bCs/>
          <w:lang w:eastAsia="en-US"/>
        </w:rPr>
      </w:pPr>
      <w:r w:rsidRPr="00462D06">
        <w:rPr>
          <w:rFonts w:eastAsia="Times New Roman" w:cs="Arial"/>
          <w:bCs/>
          <w:lang w:eastAsia="en-US"/>
        </w:rPr>
        <w:t>Document for:</w:t>
      </w:r>
      <w:r w:rsidRPr="00462D06">
        <w:rPr>
          <w:rFonts w:eastAsia="Times New Roman" w:cs="Arial"/>
          <w:bCs/>
          <w:lang w:eastAsia="en-US"/>
        </w:rPr>
        <w:tab/>
        <w:t>Discussion</w:t>
      </w:r>
    </w:p>
    <w:p w14:paraId="45E937D1" w14:textId="77777777" w:rsidR="001C624B" w:rsidRPr="00A66B07" w:rsidRDefault="001C624B" w:rsidP="001C624B">
      <w:pPr>
        <w:pStyle w:val="1"/>
        <w:numPr>
          <w:ilvl w:val="0"/>
          <w:numId w:val="7"/>
        </w:numPr>
      </w:pPr>
      <w:r w:rsidRPr="00A66B07">
        <w:t>Introduction</w:t>
      </w:r>
    </w:p>
    <w:p w14:paraId="6E01FF0E" w14:textId="23E0012F" w:rsidR="005D3230" w:rsidRPr="005D3230" w:rsidRDefault="009611F0" w:rsidP="005D3230">
      <w:pPr>
        <w:rPr>
          <w:rStyle w:val="15"/>
          <w:rFonts w:ascii="Arial" w:hAnsi="Arial" w:cs="Arial"/>
          <w:color w:val="auto"/>
          <w:u w:val="none"/>
        </w:rPr>
      </w:pPr>
      <w:r>
        <w:rPr>
          <w:rFonts w:cs="Arial"/>
        </w:rPr>
        <w:t>In the last RAN</w:t>
      </w:r>
      <w:r w:rsidR="00DA6479">
        <w:rPr>
          <w:rFonts w:cs="Arial"/>
        </w:rPr>
        <w:t>3</w:t>
      </w:r>
      <w:r>
        <w:rPr>
          <w:rFonts w:cs="Arial"/>
        </w:rPr>
        <w:t xml:space="preserve"> #1</w:t>
      </w:r>
      <w:r w:rsidR="00C57020">
        <w:rPr>
          <w:rFonts w:cs="Arial"/>
        </w:rPr>
        <w:t>20</w:t>
      </w:r>
      <w:r w:rsidR="00DA6479">
        <w:rPr>
          <w:rFonts w:cs="Arial"/>
        </w:rPr>
        <w:t xml:space="preserve"> </w:t>
      </w:r>
      <w:r>
        <w:rPr>
          <w:rFonts w:cs="Arial"/>
        </w:rPr>
        <w:t xml:space="preserve">meeting, </w:t>
      </w:r>
      <w:r w:rsidR="00711839">
        <w:rPr>
          <w:rFonts w:cs="Arial"/>
        </w:rPr>
        <w:t xml:space="preserve">following </w:t>
      </w:r>
      <w:r w:rsidR="0030548A">
        <w:rPr>
          <w:rFonts w:cs="Arial"/>
        </w:rPr>
        <w:t>was agreed</w:t>
      </w:r>
      <w:r w:rsidR="00366AA2">
        <w:rPr>
          <w:rFonts w:cs="Arial"/>
        </w:rPr>
        <w:t xml:space="preserve"> and further discussion </w:t>
      </w:r>
      <w:r w:rsidR="00C57020">
        <w:rPr>
          <w:rFonts w:cs="Arial"/>
        </w:rPr>
        <w:t>needs to</w:t>
      </w:r>
      <w:r w:rsidR="00366AA2">
        <w:rPr>
          <w:rFonts w:cs="Arial"/>
        </w:rPr>
        <w:t xml:space="preserve"> be made in this meeting</w:t>
      </w:r>
      <w:r>
        <w:rPr>
          <w:rFonts w:cs="Arial"/>
        </w:rPr>
        <w:t xml:space="preserve"> [1]:</w:t>
      </w:r>
    </w:p>
    <w:tbl>
      <w:tblPr>
        <w:tblStyle w:val="af2"/>
        <w:tblW w:w="0" w:type="auto"/>
        <w:tblInd w:w="144" w:type="dxa"/>
        <w:tblLook w:val="04A0" w:firstRow="1" w:lastRow="0" w:firstColumn="1" w:lastColumn="0" w:noHBand="0" w:noVBand="1"/>
      </w:tblPr>
      <w:tblGrid>
        <w:gridCol w:w="9484"/>
      </w:tblGrid>
      <w:tr w:rsidR="005D3230" w14:paraId="70F906DF" w14:textId="77777777" w:rsidTr="005D3230">
        <w:tc>
          <w:tcPr>
            <w:tcW w:w="9854" w:type="dxa"/>
          </w:tcPr>
          <w:p w14:paraId="00BA547D" w14:textId="77777777" w:rsidR="00FB3281" w:rsidRDefault="00FB3281" w:rsidP="00FB3281">
            <w:pPr>
              <w:rPr>
                <w:rFonts w:ascii="Calibri" w:hAnsi="Calibri" w:cs="Calibri"/>
                <w:i/>
                <w:iCs/>
                <w:color w:val="00B050"/>
                <w:kern w:val="2"/>
                <w:sz w:val="16"/>
                <w:szCs w:val="16"/>
              </w:rPr>
            </w:pPr>
            <w:r w:rsidRPr="00C62465">
              <w:rPr>
                <w:rFonts w:ascii="Calibri" w:hAnsi="Calibri" w:cs="Calibri"/>
                <w:i/>
                <w:iCs/>
                <w:color w:val="00B050"/>
                <w:kern w:val="2"/>
                <w:sz w:val="16"/>
                <w:szCs w:val="16"/>
              </w:rPr>
              <w:t>The mIAB-DU’s NCGI is configured by OAM, and, e.g. to avoid CGI collision, it may be re-configured by the donor CU via F1 based on a list of NCGIs that has been configured on this donor CU by OAM or by pre-configuration. This should not affect the existing procedure of configuring NCGI of cells served by a stationary DU via OAM.</w:t>
            </w:r>
          </w:p>
          <w:p w14:paraId="5082E340" w14:textId="77777777" w:rsidR="00FB3281" w:rsidRPr="00C62465" w:rsidRDefault="00FB3281" w:rsidP="00FB3281">
            <w:pPr>
              <w:rPr>
                <w:rFonts w:ascii="Calibri" w:hAnsi="Calibri" w:cs="Calibri"/>
                <w:i/>
                <w:iCs/>
                <w:color w:val="00B050"/>
                <w:kern w:val="2"/>
                <w:sz w:val="16"/>
                <w:szCs w:val="16"/>
              </w:rPr>
            </w:pPr>
            <w:r w:rsidRPr="00C62465">
              <w:rPr>
                <w:rFonts w:ascii="Calibri" w:hAnsi="Calibri" w:cs="Calibri"/>
                <w:i/>
                <w:iCs/>
                <w:color w:val="00B050"/>
                <w:kern w:val="2"/>
                <w:sz w:val="16"/>
                <w:szCs w:val="16"/>
              </w:rPr>
              <w:t>The underlying assumption is that the DU´s OAM has visibility on the result of the CU-based CGI re-configuration. It needs to be further discussed how to ensure that such observability is supported.</w:t>
            </w:r>
          </w:p>
          <w:p w14:paraId="4854F919" w14:textId="77777777" w:rsidR="00FB3281" w:rsidRPr="00C62465" w:rsidRDefault="00FB3281" w:rsidP="00FB3281">
            <w:pPr>
              <w:rPr>
                <w:rFonts w:ascii="Calibri" w:hAnsi="Calibri" w:cs="Calibri"/>
                <w:i/>
                <w:iCs/>
                <w:color w:val="00B050"/>
                <w:kern w:val="2"/>
                <w:sz w:val="16"/>
                <w:szCs w:val="16"/>
              </w:rPr>
            </w:pPr>
            <w:r w:rsidRPr="00C62465">
              <w:rPr>
                <w:rFonts w:ascii="Calibri" w:hAnsi="Calibri" w:cs="Calibri"/>
                <w:i/>
                <w:iCs/>
                <w:color w:val="00B050"/>
                <w:kern w:val="2"/>
                <w:sz w:val="16"/>
                <w:szCs w:val="16"/>
              </w:rPr>
              <w:t>RAN3 to send an LS to SA5 including the content of the agreement. Explain the status quo in RAN3 concerning the use cases discussed. Ask SA5 how to ensure that OAM has visibility over the CGI reconfiguration decisions, as well as on feasibility and feedback of the solution and requirements agreed. To be further discussed whether any further questions need to be posed to SA5</w:t>
            </w:r>
          </w:p>
          <w:p w14:paraId="4409C5A1" w14:textId="77777777" w:rsidR="00FB3281" w:rsidRPr="00C62465" w:rsidRDefault="00FB3281" w:rsidP="00FB3281">
            <w:pPr>
              <w:rPr>
                <w:rFonts w:ascii="Calibri" w:hAnsi="Calibri" w:cs="Calibri"/>
                <w:i/>
                <w:color w:val="FF0000"/>
                <w:sz w:val="16"/>
                <w:szCs w:val="16"/>
                <w:lang w:eastAsia="en-US"/>
              </w:rPr>
            </w:pPr>
            <w:r w:rsidRPr="00C62465">
              <w:rPr>
                <w:rFonts w:ascii="Calibri" w:hAnsi="Calibri" w:cs="Calibri"/>
                <w:i/>
                <w:color w:val="FF0000"/>
                <w:sz w:val="16"/>
                <w:szCs w:val="16"/>
                <w:lang w:eastAsia="en-US"/>
              </w:rPr>
              <w:t>Use cases requiring CGI re-configuration independent of CGI collision events needs to be further discussed and proven. If no other use cases than CGI collisions can be identified, the proposal above applies only to CGI collision avoidance</w:t>
            </w:r>
          </w:p>
          <w:p w14:paraId="45EF85C8" w14:textId="77777777" w:rsidR="00FB3281" w:rsidRPr="00D21C46" w:rsidRDefault="00FB3281" w:rsidP="00FB3281">
            <w:pPr>
              <w:spacing w:after="100" w:afterAutospacing="1"/>
              <w:rPr>
                <w:rFonts w:ascii="Calibri" w:eastAsia="DengXian" w:hAnsi="Calibri" w:cs="Calibri"/>
                <w:i/>
                <w:color w:val="FF0000"/>
                <w:sz w:val="16"/>
                <w:szCs w:val="16"/>
                <w:lang w:eastAsia="en-US"/>
              </w:rPr>
            </w:pPr>
            <w:r w:rsidRPr="00D21C46">
              <w:rPr>
                <w:rFonts w:ascii="Calibri" w:eastAsia="DengXian" w:hAnsi="Calibri" w:cs="Calibri"/>
                <w:i/>
                <w:color w:val="FF0000"/>
                <w:sz w:val="16"/>
                <w:szCs w:val="16"/>
                <w:lang w:eastAsia="en-US"/>
              </w:rPr>
              <w:t>Discussions on enhancements to legacy HO procedures to be taken at RAN3#121.</w:t>
            </w:r>
          </w:p>
          <w:p w14:paraId="10EC30C3" w14:textId="77777777" w:rsidR="00FB3281" w:rsidRPr="00D21C46" w:rsidRDefault="00FB3281" w:rsidP="00FB3281">
            <w:pPr>
              <w:spacing w:after="100" w:afterAutospacing="1"/>
              <w:rPr>
                <w:rFonts w:ascii="Calibri" w:eastAsia="DengXian" w:hAnsi="Calibri" w:cs="Calibri"/>
                <w:i/>
                <w:color w:val="FF0000"/>
                <w:sz w:val="16"/>
                <w:szCs w:val="16"/>
                <w:lang w:eastAsia="en-US"/>
              </w:rPr>
            </w:pPr>
            <w:r w:rsidRPr="00D21C46">
              <w:rPr>
                <w:rFonts w:ascii="Calibri" w:eastAsia="DengXian" w:hAnsi="Calibri" w:cs="Calibri"/>
                <w:i/>
                <w:color w:val="FF0000"/>
                <w:sz w:val="16"/>
                <w:szCs w:val="16"/>
                <w:lang w:eastAsia="en-US"/>
              </w:rPr>
              <w:t>If no consensus on such enhancements, the following will be agreed:</w:t>
            </w:r>
          </w:p>
          <w:p w14:paraId="501759EB" w14:textId="77777777" w:rsidR="00FB3281" w:rsidRPr="00D21C46" w:rsidRDefault="00FB3281" w:rsidP="00FB3281">
            <w:pPr>
              <w:spacing w:after="100" w:afterAutospacing="1"/>
              <w:rPr>
                <w:rFonts w:ascii="Calibri" w:eastAsia="DengXian" w:hAnsi="Calibri" w:cs="Calibri"/>
                <w:i/>
                <w:color w:val="FF0000"/>
                <w:sz w:val="16"/>
                <w:szCs w:val="16"/>
                <w:lang w:eastAsia="en-US"/>
              </w:rPr>
            </w:pPr>
            <w:r w:rsidRPr="00D21C46">
              <w:rPr>
                <w:rFonts w:ascii="Calibri" w:eastAsia="DengXian" w:hAnsi="Calibri" w:cs="Calibri"/>
                <w:i/>
                <w:color w:val="FF0000"/>
                <w:sz w:val="16"/>
                <w:szCs w:val="16"/>
                <w:lang w:eastAsia="en-US"/>
              </w:rPr>
              <w:t xml:space="preserve">For DU migration, the following baseline is enough for target CU being aware of the QoS profile for each UE traffic: </w:t>
            </w:r>
          </w:p>
          <w:p w14:paraId="4B1B4A2A" w14:textId="585E5AE7" w:rsidR="005D3230" w:rsidRPr="005D3230" w:rsidRDefault="00FB3281" w:rsidP="00FB3281">
            <w:r w:rsidRPr="00D21C46">
              <w:rPr>
                <w:rFonts w:ascii="Calibri" w:eastAsia="DengXian" w:hAnsi="Calibri" w:cs="Calibri"/>
                <w:i/>
                <w:color w:val="FF0000"/>
                <w:sz w:val="16"/>
                <w:szCs w:val="16"/>
                <w:lang w:eastAsia="en-US"/>
              </w:rPr>
              <w:t>The target CU for mIAB-DU migration learns the traffic profile of the UE traffic from Handover Preparation procedures for individual UEs. No further enhancements are needed.</w:t>
            </w:r>
          </w:p>
        </w:tc>
      </w:tr>
    </w:tbl>
    <w:p w14:paraId="239A755C" w14:textId="77777777" w:rsidR="00CA3E09" w:rsidRDefault="00CA3E09" w:rsidP="00CA3E09">
      <w:pPr>
        <w:rPr>
          <w:rFonts w:cs="Arial"/>
        </w:rPr>
      </w:pPr>
    </w:p>
    <w:p w14:paraId="5BF38A3E" w14:textId="6CBC54DD" w:rsidR="00A611E8" w:rsidRPr="002549DB" w:rsidRDefault="00FD405C" w:rsidP="00CA3E09">
      <w:r>
        <w:rPr>
          <w:rFonts w:cs="Arial"/>
        </w:rPr>
        <w:t>In th</w:t>
      </w:r>
      <w:r w:rsidR="00C24B2D">
        <w:rPr>
          <w:rFonts w:cs="Arial"/>
        </w:rPr>
        <w:t>is</w:t>
      </w:r>
      <w:r>
        <w:rPr>
          <w:rFonts w:cs="Arial"/>
        </w:rPr>
        <w:t xml:space="preserve"> </w:t>
      </w:r>
      <w:r w:rsidR="00A611E8">
        <w:rPr>
          <w:rFonts w:cs="Arial"/>
        </w:rPr>
        <w:t xml:space="preserve">contribution, </w:t>
      </w:r>
      <w:r w:rsidR="00366AA2">
        <w:rPr>
          <w:rFonts w:cs="Arial"/>
        </w:rPr>
        <w:t xml:space="preserve">above </w:t>
      </w:r>
      <w:r w:rsidR="00711839">
        <w:rPr>
          <w:rFonts w:cs="Arial"/>
        </w:rPr>
        <w:t>issue from the last RAN</w:t>
      </w:r>
      <w:r w:rsidR="008A6888">
        <w:rPr>
          <w:rFonts w:cs="Arial"/>
        </w:rPr>
        <w:t>3</w:t>
      </w:r>
      <w:r w:rsidR="00366AA2">
        <w:rPr>
          <w:rFonts w:cs="Arial"/>
        </w:rPr>
        <w:t xml:space="preserve"> meeting</w:t>
      </w:r>
      <w:r w:rsidR="009611F0">
        <w:rPr>
          <w:rFonts w:cs="Arial"/>
        </w:rPr>
        <w:t xml:space="preserve"> </w:t>
      </w:r>
      <w:r w:rsidR="00FB3281">
        <w:rPr>
          <w:rFonts w:cs="Arial"/>
        </w:rPr>
        <w:t xml:space="preserve">is further </w:t>
      </w:r>
      <w:r w:rsidR="00A611E8">
        <w:rPr>
          <w:rFonts w:cs="Arial"/>
        </w:rPr>
        <w:t>discussed.</w:t>
      </w:r>
    </w:p>
    <w:p w14:paraId="395CF634" w14:textId="446C6B20" w:rsidR="001C624B" w:rsidRDefault="00711839" w:rsidP="001C624B">
      <w:pPr>
        <w:pStyle w:val="1"/>
        <w:numPr>
          <w:ilvl w:val="0"/>
          <w:numId w:val="7"/>
        </w:numPr>
      </w:pPr>
      <w:r>
        <w:t>Discussion</w:t>
      </w:r>
      <w:bookmarkStart w:id="0" w:name="_Ref40865202"/>
    </w:p>
    <w:p w14:paraId="101089C4" w14:textId="140D468B" w:rsidR="00FB3281" w:rsidRDefault="00D71E15" w:rsidP="00AA3778">
      <w:pPr>
        <w:ind w:firstLineChars="50" w:firstLine="120"/>
        <w:rPr>
          <w:rFonts w:eastAsia="맑은 고딕" w:cs="Arial"/>
          <w:lang w:eastAsia="ko-KR"/>
        </w:rPr>
      </w:pPr>
      <w:r>
        <w:rPr>
          <w:rFonts w:eastAsia="맑은 고딕" w:cs="Arial"/>
          <w:lang w:eastAsia="ko-KR"/>
        </w:rPr>
        <w:t>F</w:t>
      </w:r>
      <w:r w:rsidR="003C0C8E">
        <w:rPr>
          <w:rFonts w:eastAsia="맑은 고딕" w:cs="Arial"/>
          <w:lang w:eastAsia="ko-KR"/>
        </w:rPr>
        <w:t xml:space="preserve">rom </w:t>
      </w:r>
      <w:r w:rsidR="008F32B8">
        <w:rPr>
          <w:rFonts w:eastAsia="맑은 고딕" w:cs="Arial"/>
          <w:lang w:eastAsia="ko-KR"/>
        </w:rPr>
        <w:t xml:space="preserve">the agreement from the previous meeting, </w:t>
      </w:r>
      <w:r w:rsidR="00E16A13">
        <w:rPr>
          <w:rFonts w:eastAsia="맑은 고딕" w:cs="Arial"/>
          <w:lang w:eastAsia="ko-KR"/>
        </w:rPr>
        <w:t xml:space="preserve">m-IAB DU’s NCGI is configured by OAM and may be re-configured by the donor CU via F1 based on the list of NCGIs that has been configured on this donor CU by OAM or by pre-configuration. From this agreement, we can </w:t>
      </w:r>
      <w:r w:rsidR="008F32B8">
        <w:rPr>
          <w:rFonts w:eastAsia="맑은 고딕" w:cs="Arial"/>
          <w:lang w:eastAsia="ko-KR"/>
        </w:rPr>
        <w:t xml:space="preserve">assume that for the vehicle mounted with m-IAB traveling only on the dedicated route such as shuttle bus, trams, etc. </w:t>
      </w:r>
      <w:r w:rsidR="00FB3281">
        <w:rPr>
          <w:rFonts w:eastAsia="맑은 고딕" w:cs="Arial"/>
          <w:lang w:eastAsia="ko-KR"/>
        </w:rPr>
        <w:t xml:space="preserve">it is better to have the list of NCGIs </w:t>
      </w:r>
      <w:r w:rsidR="00E16A13">
        <w:rPr>
          <w:rFonts w:eastAsia="맑은 고딕" w:cs="Arial"/>
          <w:lang w:eastAsia="ko-KR"/>
        </w:rPr>
        <w:t xml:space="preserve">pre-configured </w:t>
      </w:r>
      <w:r w:rsidR="00FB3281">
        <w:rPr>
          <w:rFonts w:eastAsia="맑은 고딕" w:cs="Arial"/>
          <w:lang w:eastAsia="ko-KR"/>
        </w:rPr>
        <w:t>in order to improve the handover performance.</w:t>
      </w:r>
    </w:p>
    <w:p w14:paraId="5CA132B2" w14:textId="77777777" w:rsidR="00E16A13" w:rsidRPr="001F32FE" w:rsidRDefault="00E16A13" w:rsidP="00E16A13">
      <w:pPr>
        <w:ind w:firstLineChars="50" w:firstLine="120"/>
        <w:rPr>
          <w:rFonts w:eastAsia="맑은 고딕" w:cs="Arial"/>
          <w:b/>
          <w:i/>
          <w:lang w:eastAsia="ko-KR"/>
        </w:rPr>
      </w:pPr>
      <w:r w:rsidRPr="001F32FE">
        <w:rPr>
          <w:rFonts w:eastAsia="맑은 고딕" w:cs="Arial"/>
          <w:b/>
          <w:i/>
          <w:lang w:eastAsia="ko-KR"/>
        </w:rPr>
        <w:lastRenderedPageBreak/>
        <w:t xml:space="preserve">Observation 1: </w:t>
      </w:r>
      <w:r>
        <w:rPr>
          <w:rFonts w:eastAsia="맑은 고딕" w:cs="Arial"/>
          <w:b/>
          <w:i/>
          <w:lang w:eastAsia="ko-KR"/>
        </w:rPr>
        <w:t>For the vehicles moving only on the dedicated route, OAM configuration can be applied and other cases CU configuration can be applied</w:t>
      </w:r>
    </w:p>
    <w:p w14:paraId="2F22D059" w14:textId="77777777" w:rsidR="00E16A13" w:rsidRPr="001F32FE" w:rsidRDefault="00E16A13" w:rsidP="00E16A13">
      <w:pPr>
        <w:ind w:firstLineChars="50" w:firstLine="120"/>
        <w:rPr>
          <w:rFonts w:eastAsia="맑은 고딕" w:cs="Arial"/>
          <w:b/>
          <w:i/>
          <w:lang w:eastAsia="ko-KR"/>
        </w:rPr>
      </w:pPr>
      <w:r w:rsidRPr="001F32FE">
        <w:rPr>
          <w:rFonts w:eastAsia="맑은 고딕" w:cs="Arial" w:hint="eastAsia"/>
          <w:b/>
          <w:i/>
          <w:lang w:eastAsia="ko-KR"/>
        </w:rPr>
        <w:t xml:space="preserve">Proposal 1: </w:t>
      </w:r>
      <w:r>
        <w:rPr>
          <w:rFonts w:eastAsia="맑은 고딕" w:cs="Arial"/>
          <w:b/>
          <w:i/>
          <w:lang w:eastAsia="ko-KR"/>
        </w:rPr>
        <w:t>Mechanism for both OAM-based and CU-based configuration is specified</w:t>
      </w:r>
    </w:p>
    <w:p w14:paraId="46A5AB16" w14:textId="4F30D133" w:rsidR="00E16A13" w:rsidRPr="00E16A13" w:rsidRDefault="00E16A13" w:rsidP="00AA3778">
      <w:pPr>
        <w:ind w:firstLineChars="50" w:firstLine="120"/>
        <w:rPr>
          <w:rFonts w:eastAsia="맑은 고딕" w:cs="Arial"/>
          <w:lang w:eastAsia="ko-KR"/>
        </w:rPr>
      </w:pPr>
      <w:r>
        <w:rPr>
          <w:rFonts w:eastAsia="맑은 고딕" w:cs="Arial" w:hint="eastAsia"/>
          <w:lang w:eastAsia="ko-KR"/>
        </w:rPr>
        <w:t>Above agreement explicitly indicating the case that to avoid CGI collision, it may be re-</w:t>
      </w:r>
      <w:bookmarkStart w:id="1" w:name="_GoBack"/>
      <w:bookmarkEnd w:id="1"/>
      <w:r>
        <w:rPr>
          <w:rFonts w:eastAsia="맑은 고딕" w:cs="Arial" w:hint="eastAsia"/>
          <w:lang w:eastAsia="ko-KR"/>
        </w:rPr>
        <w:t xml:space="preserve">configured by the donor CU. </w:t>
      </w:r>
      <w:r>
        <w:rPr>
          <w:rFonts w:eastAsia="맑은 고딕" w:cs="Arial"/>
          <w:lang w:eastAsia="ko-KR"/>
        </w:rPr>
        <w:t xml:space="preserve">This could be useful when dedicated route is moving across the borders and global identity containing MCC and MNC should be included to indicate which country this cell belongs to. However, for the cases when dedicated route </w:t>
      </w:r>
      <w:r w:rsidR="00AB736A">
        <w:rPr>
          <w:rFonts w:eastAsia="맑은 고딕" w:cs="Arial"/>
          <w:lang w:eastAsia="ko-KR"/>
        </w:rPr>
        <w:t xml:space="preserve">does not travelling across borders or relatively short route (e.g. between airport terminals, Incheon International airport to Gimpo Domestic airport, etc.) the list could be further shortened or reduced in overall amount of the data stored to improve the performance of handover. In this case, having the list of PCIs </w:t>
      </w:r>
      <w:r w:rsidR="001C2B06">
        <w:rPr>
          <w:rFonts w:eastAsia="맑은 고딕" w:cs="Arial"/>
          <w:lang w:eastAsia="ko-KR"/>
        </w:rPr>
        <w:t xml:space="preserve">for pre-configuration </w:t>
      </w:r>
      <w:r w:rsidR="00AB736A">
        <w:rPr>
          <w:rFonts w:eastAsia="맑은 고딕" w:cs="Arial"/>
          <w:lang w:eastAsia="ko-KR"/>
        </w:rPr>
        <w:t xml:space="preserve">could be enough to deal with </w:t>
      </w:r>
      <w:r w:rsidR="001C2B06">
        <w:rPr>
          <w:rFonts w:eastAsia="맑은 고딕" w:cs="Arial"/>
          <w:lang w:eastAsia="ko-KR"/>
        </w:rPr>
        <w:t>m-IAB travelling on the vehicle with short dedicated routes.</w:t>
      </w:r>
    </w:p>
    <w:p w14:paraId="0BA7CED2" w14:textId="654FBAE2" w:rsidR="001C2B06" w:rsidRPr="001F32FE" w:rsidRDefault="001C2B06" w:rsidP="001C2B06">
      <w:pPr>
        <w:ind w:firstLineChars="50" w:firstLine="120"/>
        <w:rPr>
          <w:rFonts w:eastAsia="맑은 고딕" w:cs="Arial"/>
          <w:b/>
          <w:i/>
          <w:lang w:eastAsia="ko-KR"/>
        </w:rPr>
      </w:pPr>
      <w:r w:rsidRPr="001F32FE">
        <w:rPr>
          <w:rFonts w:eastAsia="맑은 고딕" w:cs="Arial"/>
          <w:b/>
          <w:i/>
          <w:lang w:eastAsia="ko-KR"/>
        </w:rPr>
        <w:t xml:space="preserve">Observation </w:t>
      </w:r>
      <w:r>
        <w:rPr>
          <w:rFonts w:eastAsia="맑은 고딕" w:cs="Arial"/>
          <w:b/>
          <w:i/>
          <w:lang w:eastAsia="ko-KR"/>
        </w:rPr>
        <w:t>2</w:t>
      </w:r>
      <w:r w:rsidRPr="001F32FE">
        <w:rPr>
          <w:rFonts w:eastAsia="맑은 고딕" w:cs="Arial"/>
          <w:b/>
          <w:i/>
          <w:lang w:eastAsia="ko-KR"/>
        </w:rPr>
        <w:t xml:space="preserve">: </w:t>
      </w:r>
      <w:r>
        <w:rPr>
          <w:rFonts w:eastAsia="맑은 고딕" w:cs="Arial"/>
          <w:b/>
          <w:i/>
          <w:lang w:eastAsia="ko-KR"/>
        </w:rPr>
        <w:t>For the vehicles moving on the short dedicated route, list of full NCGIs are not necessary</w:t>
      </w:r>
    </w:p>
    <w:p w14:paraId="3FB60AE8" w14:textId="4F2FBCA5" w:rsidR="001C2B06" w:rsidRPr="001F32FE" w:rsidRDefault="001C2B06" w:rsidP="001C2B06">
      <w:pPr>
        <w:ind w:firstLineChars="50" w:firstLine="120"/>
        <w:rPr>
          <w:rFonts w:eastAsia="맑은 고딕" w:cs="Arial"/>
          <w:b/>
          <w:i/>
          <w:lang w:eastAsia="ko-KR"/>
        </w:rPr>
      </w:pPr>
      <w:r w:rsidRPr="001F32FE">
        <w:rPr>
          <w:rFonts w:eastAsia="맑은 고딕" w:cs="Arial" w:hint="eastAsia"/>
          <w:b/>
          <w:i/>
          <w:lang w:eastAsia="ko-KR"/>
        </w:rPr>
        <w:t xml:space="preserve">Proposal </w:t>
      </w:r>
      <w:r>
        <w:rPr>
          <w:rFonts w:eastAsia="맑은 고딕" w:cs="Arial"/>
          <w:b/>
          <w:i/>
          <w:lang w:eastAsia="ko-KR"/>
        </w:rPr>
        <w:t>2</w:t>
      </w:r>
      <w:r w:rsidRPr="001F32FE">
        <w:rPr>
          <w:rFonts w:eastAsia="맑은 고딕" w:cs="Arial" w:hint="eastAsia"/>
          <w:b/>
          <w:i/>
          <w:lang w:eastAsia="ko-KR"/>
        </w:rPr>
        <w:t xml:space="preserve">: </w:t>
      </w:r>
      <w:r>
        <w:rPr>
          <w:rFonts w:eastAsia="맑은 고딕" w:cs="Arial"/>
          <w:b/>
          <w:i/>
          <w:lang w:eastAsia="ko-KR"/>
        </w:rPr>
        <w:t>Allow OAM to pre-configure the list with shorter gNB identifier such as PCIs</w:t>
      </w:r>
    </w:p>
    <w:p w14:paraId="20F9CCAF" w14:textId="3D4BF561" w:rsidR="001F32FE" w:rsidRDefault="003C0C8E" w:rsidP="00062F8E">
      <w:pPr>
        <w:ind w:firstLineChars="50" w:firstLine="120"/>
        <w:rPr>
          <w:rFonts w:eastAsia="맑은 고딕" w:cs="Arial"/>
          <w:lang w:eastAsia="ko-KR"/>
        </w:rPr>
      </w:pPr>
      <w:r>
        <w:rPr>
          <w:rFonts w:eastAsia="맑은 고딕" w:cs="Arial"/>
          <w:lang w:eastAsia="ko-KR"/>
        </w:rPr>
        <w:t>F</w:t>
      </w:r>
      <w:r w:rsidR="00D71E15">
        <w:rPr>
          <w:rFonts w:eastAsia="맑은 고딕" w:cs="Arial"/>
          <w:lang w:eastAsia="ko-KR"/>
        </w:rPr>
        <w:t>or</w:t>
      </w:r>
      <w:r>
        <w:rPr>
          <w:rFonts w:eastAsia="맑은 고딕" w:cs="Arial"/>
          <w:lang w:eastAsia="ko-KR"/>
        </w:rPr>
        <w:t xml:space="preserve"> </w:t>
      </w:r>
      <w:r w:rsidR="00062F8E">
        <w:rPr>
          <w:rFonts w:eastAsia="맑은 고딕" w:cs="Arial"/>
          <w:lang w:eastAsia="ko-KR"/>
        </w:rPr>
        <w:t xml:space="preserve">the case when CU-based configuration is used, </w:t>
      </w:r>
      <w:r w:rsidR="00EB1172">
        <w:rPr>
          <w:rFonts w:eastAsia="맑은 고딕" w:cs="Arial"/>
          <w:lang w:eastAsia="ko-KR"/>
        </w:rPr>
        <w:t xml:space="preserve">we need to make sure that </w:t>
      </w:r>
      <w:r w:rsidR="00062F8E">
        <w:rPr>
          <w:rFonts w:eastAsia="맑은 고딕" w:cs="Arial"/>
          <w:lang w:eastAsia="ko-KR"/>
        </w:rPr>
        <w:t>the target CU supports m-IAB node in advance. In this way, source CU will decide whether to send HO request to the target donor CU. For the benefit of operator, KT sees strong benefit of explicit indication of “m-IAB node” so that the target CU performs necessary admission control.</w:t>
      </w:r>
    </w:p>
    <w:p w14:paraId="2A787FE1" w14:textId="38E718F8" w:rsidR="001F32FE" w:rsidRPr="001F32FE" w:rsidRDefault="001F32FE" w:rsidP="00AA3778">
      <w:pPr>
        <w:ind w:firstLineChars="50" w:firstLine="120"/>
        <w:rPr>
          <w:rFonts w:eastAsia="맑은 고딕" w:cs="Arial"/>
          <w:b/>
          <w:i/>
          <w:lang w:eastAsia="ko-KR"/>
        </w:rPr>
      </w:pPr>
      <w:r w:rsidRPr="001F32FE">
        <w:rPr>
          <w:rFonts w:eastAsia="맑은 고딕" w:cs="Arial"/>
          <w:b/>
          <w:i/>
          <w:lang w:eastAsia="ko-KR"/>
        </w:rPr>
        <w:t xml:space="preserve">Observation </w:t>
      </w:r>
      <w:r w:rsidR="001C2B06">
        <w:rPr>
          <w:rFonts w:eastAsia="맑은 고딕" w:cs="Arial"/>
          <w:b/>
          <w:i/>
          <w:lang w:eastAsia="ko-KR"/>
        </w:rPr>
        <w:t>3</w:t>
      </w:r>
      <w:r w:rsidRPr="001F32FE">
        <w:rPr>
          <w:rFonts w:eastAsia="맑은 고딕" w:cs="Arial"/>
          <w:b/>
          <w:i/>
          <w:lang w:eastAsia="ko-KR"/>
        </w:rPr>
        <w:t xml:space="preserve">: It is beneficial </w:t>
      </w:r>
      <w:r w:rsidR="00062F8E">
        <w:rPr>
          <w:rFonts w:eastAsia="맑은 고딕" w:cs="Arial"/>
          <w:b/>
          <w:i/>
          <w:lang w:eastAsia="ko-KR"/>
        </w:rPr>
        <w:t>for operators to know the support of “m-IAB node” in advance</w:t>
      </w:r>
      <w:r w:rsidR="00154159">
        <w:rPr>
          <w:rFonts w:eastAsia="맑은 고딕" w:cs="Arial"/>
          <w:b/>
          <w:i/>
          <w:lang w:eastAsia="ko-KR"/>
        </w:rPr>
        <w:t xml:space="preserve"> </w:t>
      </w:r>
      <w:r w:rsidRPr="001F32FE">
        <w:rPr>
          <w:rFonts w:eastAsia="맑은 고딕" w:cs="Arial"/>
          <w:b/>
          <w:i/>
          <w:lang w:eastAsia="ko-KR"/>
        </w:rPr>
        <w:t xml:space="preserve">to </w:t>
      </w:r>
      <w:r w:rsidR="002C43D2">
        <w:rPr>
          <w:rFonts w:eastAsia="맑은 고딕" w:cs="Arial"/>
          <w:b/>
          <w:i/>
          <w:lang w:eastAsia="ko-KR"/>
        </w:rPr>
        <w:t>explicitly indicate “m-IAB node”</w:t>
      </w:r>
    </w:p>
    <w:p w14:paraId="704CECE1" w14:textId="18FDA843" w:rsidR="00C95E8D" w:rsidRPr="007A4157" w:rsidRDefault="001F32FE" w:rsidP="00E40813">
      <w:pPr>
        <w:ind w:firstLineChars="50" w:firstLine="120"/>
        <w:rPr>
          <w:rFonts w:eastAsia="맑은 고딕" w:cs="Arial"/>
          <w:b/>
          <w:i/>
          <w:lang w:eastAsia="ko-KR"/>
        </w:rPr>
      </w:pPr>
      <w:r w:rsidRPr="001F32FE">
        <w:rPr>
          <w:rFonts w:eastAsia="맑은 고딕" w:cs="Arial" w:hint="eastAsia"/>
          <w:b/>
          <w:i/>
          <w:lang w:eastAsia="ko-KR"/>
        </w:rPr>
        <w:t xml:space="preserve">Proposal </w:t>
      </w:r>
      <w:r w:rsidR="001C2B06">
        <w:rPr>
          <w:rFonts w:eastAsia="맑은 고딕" w:cs="Arial"/>
          <w:b/>
          <w:i/>
          <w:lang w:eastAsia="ko-KR"/>
        </w:rPr>
        <w:t>3</w:t>
      </w:r>
      <w:r w:rsidRPr="001F32FE">
        <w:rPr>
          <w:rFonts w:eastAsia="맑은 고딕" w:cs="Arial" w:hint="eastAsia"/>
          <w:b/>
          <w:i/>
          <w:lang w:eastAsia="ko-KR"/>
        </w:rPr>
        <w:t xml:space="preserve">: </w:t>
      </w:r>
      <w:r w:rsidR="00062F8E">
        <w:rPr>
          <w:rFonts w:eastAsia="맑은 고딕" w:cs="Arial"/>
          <w:b/>
          <w:i/>
          <w:lang w:eastAsia="ko-KR"/>
        </w:rPr>
        <w:t>Explicitly indicate “m-IAB node” and/or explicit “m-IAB-node-authorized indication” needs to be included in the HO request for the m-IAB-MT</w:t>
      </w:r>
    </w:p>
    <w:p w14:paraId="741D4A69" w14:textId="77777777" w:rsidR="001C624B" w:rsidRDefault="001C624B" w:rsidP="001C624B">
      <w:pPr>
        <w:pStyle w:val="1"/>
        <w:numPr>
          <w:ilvl w:val="0"/>
          <w:numId w:val="7"/>
        </w:numPr>
      </w:pPr>
      <w:r>
        <w:t>Conclusion</w:t>
      </w:r>
    </w:p>
    <w:bookmarkEnd w:id="0"/>
    <w:p w14:paraId="10D2420D" w14:textId="45963649" w:rsidR="00A47FFA" w:rsidRPr="001C2B06" w:rsidRDefault="001C624B" w:rsidP="00F12857">
      <w:pPr>
        <w:rPr>
          <w:rFonts w:eastAsia="MS Gothic" w:cs="Arial"/>
          <w:lang w:eastAsia="ja-JP"/>
        </w:rPr>
      </w:pPr>
      <w:r w:rsidRPr="00462D06">
        <w:rPr>
          <w:rFonts w:cs="Arial"/>
          <w:lang w:eastAsia="ja-JP"/>
        </w:rPr>
        <w:t xml:space="preserve">Based on the discussion in the above section, the following proposal </w:t>
      </w:r>
      <w:r w:rsidR="00E06109">
        <w:rPr>
          <w:rFonts w:cs="Arial"/>
          <w:lang w:eastAsia="ja-JP"/>
        </w:rPr>
        <w:t>is</w:t>
      </w:r>
      <w:r w:rsidRPr="00462D06">
        <w:rPr>
          <w:rFonts w:cs="Arial"/>
          <w:lang w:eastAsia="ja-JP"/>
        </w:rPr>
        <w:t xml:space="preserve"> suggested.</w:t>
      </w:r>
    </w:p>
    <w:p w14:paraId="6C3F2C01" w14:textId="77777777" w:rsidR="00E40813" w:rsidRDefault="00E40813" w:rsidP="00E40813">
      <w:pPr>
        <w:ind w:firstLineChars="50" w:firstLine="120"/>
        <w:rPr>
          <w:rFonts w:eastAsia="맑은 고딕" w:cs="Arial"/>
          <w:b/>
          <w:i/>
          <w:lang w:eastAsia="ko-KR"/>
        </w:rPr>
      </w:pPr>
      <w:r w:rsidRPr="001F32FE">
        <w:rPr>
          <w:rFonts w:eastAsia="맑은 고딕" w:cs="Arial" w:hint="eastAsia"/>
          <w:b/>
          <w:i/>
          <w:lang w:eastAsia="ko-KR"/>
        </w:rPr>
        <w:t xml:space="preserve">Proposal 1: </w:t>
      </w:r>
      <w:r>
        <w:rPr>
          <w:rFonts w:eastAsia="맑은 고딕" w:cs="Arial"/>
          <w:b/>
          <w:i/>
          <w:lang w:eastAsia="ko-KR"/>
        </w:rPr>
        <w:t>Mechanism for both OAM-based and CU-based configuration is specified</w:t>
      </w:r>
    </w:p>
    <w:p w14:paraId="761BD4DF" w14:textId="77777777" w:rsidR="001C2B06" w:rsidRPr="001F32FE" w:rsidRDefault="001C2B06" w:rsidP="001C2B06">
      <w:pPr>
        <w:ind w:firstLineChars="50" w:firstLine="120"/>
        <w:rPr>
          <w:rFonts w:eastAsia="맑은 고딕" w:cs="Arial"/>
          <w:b/>
          <w:i/>
          <w:lang w:eastAsia="ko-KR"/>
        </w:rPr>
      </w:pPr>
      <w:r w:rsidRPr="001F32FE">
        <w:rPr>
          <w:rFonts w:eastAsia="맑은 고딕" w:cs="Arial" w:hint="eastAsia"/>
          <w:b/>
          <w:i/>
          <w:lang w:eastAsia="ko-KR"/>
        </w:rPr>
        <w:t xml:space="preserve">Proposal </w:t>
      </w:r>
      <w:r>
        <w:rPr>
          <w:rFonts w:eastAsia="맑은 고딕" w:cs="Arial"/>
          <w:b/>
          <w:i/>
          <w:lang w:eastAsia="ko-KR"/>
        </w:rPr>
        <w:t>2</w:t>
      </w:r>
      <w:r w:rsidRPr="001F32FE">
        <w:rPr>
          <w:rFonts w:eastAsia="맑은 고딕" w:cs="Arial" w:hint="eastAsia"/>
          <w:b/>
          <w:i/>
          <w:lang w:eastAsia="ko-KR"/>
        </w:rPr>
        <w:t xml:space="preserve">: </w:t>
      </w:r>
      <w:r>
        <w:rPr>
          <w:rFonts w:eastAsia="맑은 고딕" w:cs="Arial"/>
          <w:b/>
          <w:i/>
          <w:lang w:eastAsia="ko-KR"/>
        </w:rPr>
        <w:t>Allow OAM to pre-configure the list with shorter gNB identifier such as PCIs</w:t>
      </w:r>
    </w:p>
    <w:p w14:paraId="54448D38" w14:textId="532B778D" w:rsidR="00E40813" w:rsidRPr="007A4157" w:rsidRDefault="00E40813" w:rsidP="00E40813">
      <w:pPr>
        <w:ind w:firstLineChars="50" w:firstLine="120"/>
        <w:rPr>
          <w:rFonts w:eastAsia="맑은 고딕" w:cs="Arial"/>
          <w:b/>
          <w:i/>
          <w:lang w:eastAsia="ko-KR"/>
        </w:rPr>
      </w:pPr>
      <w:r w:rsidRPr="001F32FE">
        <w:rPr>
          <w:rFonts w:eastAsia="맑은 고딕" w:cs="Arial" w:hint="eastAsia"/>
          <w:b/>
          <w:i/>
          <w:lang w:eastAsia="ko-KR"/>
        </w:rPr>
        <w:t xml:space="preserve">Proposal </w:t>
      </w:r>
      <w:r w:rsidR="001C2B06">
        <w:rPr>
          <w:rFonts w:eastAsia="맑은 고딕" w:cs="Arial"/>
          <w:b/>
          <w:i/>
          <w:lang w:eastAsia="ko-KR"/>
        </w:rPr>
        <w:t>3</w:t>
      </w:r>
      <w:r w:rsidRPr="001F32FE">
        <w:rPr>
          <w:rFonts w:eastAsia="맑은 고딕" w:cs="Arial" w:hint="eastAsia"/>
          <w:b/>
          <w:i/>
          <w:lang w:eastAsia="ko-KR"/>
        </w:rPr>
        <w:t xml:space="preserve">: </w:t>
      </w:r>
      <w:r>
        <w:rPr>
          <w:rFonts w:eastAsia="맑은 고딕" w:cs="Arial"/>
          <w:b/>
          <w:i/>
          <w:lang w:eastAsia="ko-KR"/>
        </w:rPr>
        <w:t>Explicitly indicate “m-IAB node” and/or explicit “m-IAB-node-authorized indication” needs to be included in the HO request for the m-IAB-MT</w:t>
      </w:r>
    </w:p>
    <w:p w14:paraId="163C5E14" w14:textId="77777777" w:rsidR="001C624B" w:rsidRPr="00A66B07" w:rsidRDefault="001C624B" w:rsidP="001C624B">
      <w:pPr>
        <w:pStyle w:val="1"/>
        <w:numPr>
          <w:ilvl w:val="0"/>
          <w:numId w:val="7"/>
        </w:numPr>
      </w:pPr>
      <w:r w:rsidRPr="00A66B07">
        <w:lastRenderedPageBreak/>
        <w:t xml:space="preserve">Reference </w:t>
      </w:r>
    </w:p>
    <w:p w14:paraId="646DE2D1" w14:textId="3D9967DE" w:rsidR="0030548A" w:rsidRPr="00E40813" w:rsidRDefault="00663145" w:rsidP="00E40813">
      <w:pPr>
        <w:pStyle w:val="af1"/>
        <w:numPr>
          <w:ilvl w:val="0"/>
          <w:numId w:val="6"/>
        </w:numPr>
        <w:ind w:leftChars="0"/>
        <w:rPr>
          <w:rFonts w:eastAsia="SimSun" w:cs="Arial"/>
          <w:szCs w:val="20"/>
          <w:lang w:eastAsia="zh-CN"/>
        </w:rPr>
      </w:pPr>
      <w:r>
        <w:rPr>
          <w:rFonts w:eastAsia="맑은 고딕" w:cs="Arial" w:hint="eastAsia"/>
          <w:szCs w:val="20"/>
          <w:lang w:eastAsia="ko-KR"/>
        </w:rPr>
        <w:t>R</w:t>
      </w:r>
      <w:r w:rsidR="0030548A">
        <w:rPr>
          <w:rFonts w:eastAsia="맑은 고딕" w:cs="Arial"/>
          <w:szCs w:val="20"/>
          <w:lang w:eastAsia="ko-KR"/>
        </w:rPr>
        <w:t>3</w:t>
      </w:r>
      <w:r>
        <w:rPr>
          <w:rFonts w:eastAsia="맑은 고딕" w:cs="Arial" w:hint="eastAsia"/>
          <w:szCs w:val="20"/>
          <w:lang w:eastAsia="ko-KR"/>
        </w:rPr>
        <w:t>-2</w:t>
      </w:r>
      <w:r w:rsidR="0030548A">
        <w:rPr>
          <w:rFonts w:eastAsia="맑은 고딕" w:cs="Arial"/>
          <w:szCs w:val="20"/>
          <w:lang w:eastAsia="ko-KR"/>
        </w:rPr>
        <w:t>3</w:t>
      </w:r>
      <w:r w:rsidR="001C2B06">
        <w:rPr>
          <w:rFonts w:eastAsia="맑은 고딕" w:cs="Arial"/>
          <w:szCs w:val="20"/>
          <w:lang w:eastAsia="ko-KR"/>
        </w:rPr>
        <w:t>3701</w:t>
      </w:r>
      <w:r>
        <w:rPr>
          <w:rFonts w:eastAsia="맑은 고딕" w:cs="Arial" w:hint="eastAsia"/>
          <w:szCs w:val="20"/>
          <w:lang w:eastAsia="ko-KR"/>
        </w:rPr>
        <w:t xml:space="preserve">, </w:t>
      </w:r>
      <w:r w:rsidR="00E13AC8">
        <w:rPr>
          <w:rFonts w:eastAsia="맑은 고딕" w:cs="Arial"/>
          <w:szCs w:val="20"/>
          <w:lang w:eastAsia="ko-KR"/>
        </w:rPr>
        <w:t xml:space="preserve">RAN3 #121 </w:t>
      </w:r>
      <w:r w:rsidR="001C2B06">
        <w:rPr>
          <w:rFonts w:eastAsia="맑은 고딕" w:cs="Arial"/>
          <w:szCs w:val="20"/>
          <w:lang w:eastAsia="ko-KR"/>
        </w:rPr>
        <w:t xml:space="preserve">Meeting </w:t>
      </w:r>
      <w:r w:rsidR="00E13AC8">
        <w:rPr>
          <w:rFonts w:eastAsia="맑은 고딕" w:cs="Arial"/>
          <w:szCs w:val="20"/>
          <w:lang w:eastAsia="ko-KR"/>
        </w:rPr>
        <w:t>Agenda</w:t>
      </w:r>
      <w:r w:rsidR="0030548A">
        <w:rPr>
          <w:rFonts w:eastAsia="맑은 고딕" w:cs="Arial"/>
          <w:szCs w:val="20"/>
          <w:lang w:eastAsia="ko-KR"/>
        </w:rPr>
        <w:t xml:space="preserve">. </w:t>
      </w:r>
      <w:r w:rsidR="00EB3788">
        <w:rPr>
          <w:rFonts w:eastAsia="맑은 고딕" w:cs="Arial"/>
          <w:szCs w:val="20"/>
          <w:lang w:eastAsia="ko-KR"/>
        </w:rPr>
        <w:t>3GPP RAN3 #1</w:t>
      </w:r>
      <w:r w:rsidR="0030548A">
        <w:rPr>
          <w:rFonts w:eastAsia="맑은 고딕" w:cs="Arial"/>
          <w:szCs w:val="20"/>
          <w:lang w:eastAsia="ko-KR"/>
        </w:rPr>
        <w:t>2</w:t>
      </w:r>
      <w:r w:rsidR="00E13AC8">
        <w:rPr>
          <w:rFonts w:eastAsia="맑은 고딕" w:cs="Arial"/>
          <w:szCs w:val="20"/>
          <w:lang w:eastAsia="ko-KR"/>
        </w:rPr>
        <w:t>1</w:t>
      </w:r>
    </w:p>
    <w:sectPr w:rsidR="0030548A" w:rsidRPr="00E40813">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E45F1" w14:textId="77777777" w:rsidR="00062F8E" w:rsidRDefault="00062F8E">
      <w:r>
        <w:separator/>
      </w:r>
    </w:p>
    <w:p w14:paraId="1ABE18A7" w14:textId="77777777" w:rsidR="00062F8E" w:rsidRDefault="00062F8E"/>
  </w:endnote>
  <w:endnote w:type="continuationSeparator" w:id="0">
    <w:p w14:paraId="5186B9AA" w14:textId="77777777" w:rsidR="00062F8E" w:rsidRDefault="00062F8E">
      <w:r>
        <w:continuationSeparator/>
      </w:r>
    </w:p>
    <w:p w14:paraId="388D818E" w14:textId="77777777" w:rsidR="00062F8E" w:rsidRDefault="00062F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4D"/>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Bold">
    <w:panose1 w:val="020B0704020202020204"/>
    <w:charset w:val="00"/>
    <w:family w:val="auto"/>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062F8E" w:rsidRDefault="00062F8E">
    <w:pPr>
      <w:pStyle w:val="a4"/>
      <w:jc w:val="right"/>
    </w:pPr>
    <w:r>
      <w:fldChar w:fldCharType="begin"/>
    </w:r>
    <w:r>
      <w:instrText xml:space="preserve"> PAGE   \* MERGEFORMAT </w:instrText>
    </w:r>
    <w:r>
      <w:fldChar w:fldCharType="separate"/>
    </w:r>
    <w:r w:rsidR="00FB1595">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1CA777" w14:textId="77777777" w:rsidR="00062F8E" w:rsidRDefault="00062F8E">
      <w:r>
        <w:separator/>
      </w:r>
    </w:p>
    <w:p w14:paraId="1C5144F1" w14:textId="77777777" w:rsidR="00062F8E" w:rsidRDefault="00062F8E"/>
  </w:footnote>
  <w:footnote w:type="continuationSeparator" w:id="0">
    <w:p w14:paraId="3510E9D7" w14:textId="77777777" w:rsidR="00062F8E" w:rsidRDefault="00062F8E">
      <w:r>
        <w:continuationSeparator/>
      </w:r>
    </w:p>
    <w:p w14:paraId="64E7B4D8" w14:textId="77777777" w:rsidR="00062F8E" w:rsidRDefault="00062F8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062F8E" w:rsidRDefault="00062F8E"/>
  <w:p w14:paraId="756100E0" w14:textId="77777777" w:rsidR="00062F8E" w:rsidRDefault="00062F8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1301C"/>
    <w:multiLevelType w:val="hybridMultilevel"/>
    <w:tmpl w:val="78DE5FB0"/>
    <w:lvl w:ilvl="0" w:tplc="B67670F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200E5F"/>
    <w:multiLevelType w:val="hybridMultilevel"/>
    <w:tmpl w:val="130AD40E"/>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8190F2AA">
      <w:numFmt w:val="bullet"/>
      <w:lvlText w:val="•"/>
      <w:lvlJc w:val="left"/>
      <w:pPr>
        <w:ind w:left="1680" w:hanging="420"/>
      </w:pPr>
      <w:rPr>
        <w:rFonts w:ascii="SimSun" w:eastAsia="SimSun" w:hAnsi="SimSun"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532585F"/>
    <w:multiLevelType w:val="hybridMultilevel"/>
    <w:tmpl w:val="14F429B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7E06613"/>
    <w:multiLevelType w:val="hybridMultilevel"/>
    <w:tmpl w:val="3054561E"/>
    <w:lvl w:ilvl="0" w:tplc="9D6CC9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83123E7"/>
    <w:multiLevelType w:val="multilevel"/>
    <w:tmpl w:val="7B2CD562"/>
    <w:numStyleLink w:val="ListNumbers"/>
  </w:abstractNum>
  <w:abstractNum w:abstractNumId="8" w15:restartNumberingAfterBreak="0">
    <w:nsid w:val="28CE2818"/>
    <w:multiLevelType w:val="hybridMultilevel"/>
    <w:tmpl w:val="A5A6668E"/>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DB60718C">
      <w:start w:val="1"/>
      <w:numFmt w:val="bullet"/>
      <w:lvlText w:val="•"/>
      <w:lvlJc w:val="left"/>
      <w:pPr>
        <w:ind w:left="2520" w:hanging="420"/>
      </w:pPr>
      <w:rPr>
        <w:rFonts w:ascii="Arial" w:hAnsi="Arial"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B0756AD"/>
    <w:multiLevelType w:val="hybridMultilevel"/>
    <w:tmpl w:val="D368B27E"/>
    <w:lvl w:ilvl="0" w:tplc="0409000B">
      <w:start w:val="1"/>
      <w:numFmt w:val="bullet"/>
      <w:lvlText w:val=""/>
      <w:lvlJc w:val="left"/>
      <w:pPr>
        <w:ind w:left="360" w:hanging="36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46622F"/>
    <w:multiLevelType w:val="hybridMultilevel"/>
    <w:tmpl w:val="F76A1E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103680"/>
    <w:multiLevelType w:val="hybridMultilevel"/>
    <w:tmpl w:val="7522F920"/>
    <w:lvl w:ilvl="0" w:tplc="0409000B">
      <w:start w:val="1"/>
      <w:numFmt w:val="bullet"/>
      <w:lvlText w:val=""/>
      <w:lvlJc w:val="left"/>
      <w:pPr>
        <w:ind w:left="360" w:hanging="36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바탕"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E2B2E31"/>
    <w:multiLevelType w:val="hybridMultilevel"/>
    <w:tmpl w:val="AC00FA8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F7460F"/>
    <w:multiLevelType w:val="hybridMultilevel"/>
    <w:tmpl w:val="9228728E"/>
    <w:lvl w:ilvl="0" w:tplc="29C613D6">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322C2"/>
    <w:multiLevelType w:val="hybridMultilevel"/>
    <w:tmpl w:val="6FBCE52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7" w15:restartNumberingAfterBreak="0">
    <w:nsid w:val="4E81651E"/>
    <w:multiLevelType w:val="hybridMultilevel"/>
    <w:tmpl w:val="0D1AD8D0"/>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A511DD"/>
    <w:multiLevelType w:val="hybridMultilevel"/>
    <w:tmpl w:val="62B897F8"/>
    <w:lvl w:ilvl="0" w:tplc="34B2F736">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6D163FF"/>
    <w:multiLevelType w:val="hybridMultilevel"/>
    <w:tmpl w:val="9228728E"/>
    <w:lvl w:ilvl="0" w:tplc="29C613D6">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B855090"/>
    <w:multiLevelType w:val="hybridMultilevel"/>
    <w:tmpl w:val="2F2609F2"/>
    <w:lvl w:ilvl="0" w:tplc="04090001">
      <w:start w:val="1"/>
      <w:numFmt w:val="bullet"/>
      <w:lvlText w:val=""/>
      <w:lvlJc w:val="left"/>
      <w:pPr>
        <w:ind w:left="780" w:hanging="420"/>
      </w:pPr>
      <w:rPr>
        <w:rFonts w:ascii="Wingdings" w:hAnsi="Wingdings" w:hint="default"/>
      </w:rPr>
    </w:lvl>
    <w:lvl w:ilvl="1" w:tplc="D0504B00">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2" w15:restartNumberingAfterBreak="0">
    <w:nsid w:val="5C086AE4"/>
    <w:multiLevelType w:val="hybridMultilevel"/>
    <w:tmpl w:val="E864C3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636979A4"/>
    <w:multiLevelType w:val="hybridMultilevel"/>
    <w:tmpl w:val="CBB0D0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194880"/>
    <w:multiLevelType w:val="hybridMultilevel"/>
    <w:tmpl w:val="7326DE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CA076B7"/>
    <w:multiLevelType w:val="hybridMultilevel"/>
    <w:tmpl w:val="5BB6B4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402408C"/>
    <w:multiLevelType w:val="hybridMultilevel"/>
    <w:tmpl w:val="C3008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바탕"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바탕"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바탕"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9"/>
  </w:num>
  <w:num w:numId="3">
    <w:abstractNumId w:val="5"/>
  </w:num>
  <w:num w:numId="4">
    <w:abstractNumId w:val="7"/>
  </w:num>
  <w:num w:numId="5">
    <w:abstractNumId w:val="26"/>
  </w:num>
  <w:num w:numId="6">
    <w:abstractNumId w:val="1"/>
  </w:num>
  <w:num w:numId="7">
    <w:abstractNumId w:val="30"/>
  </w:num>
  <w:num w:numId="8">
    <w:abstractNumId w:val="0"/>
  </w:num>
  <w:num w:numId="9">
    <w:abstractNumId w:val="4"/>
  </w:num>
  <w:num w:numId="10">
    <w:abstractNumId w:val="20"/>
  </w:num>
  <w:num w:numId="11">
    <w:abstractNumId w:val="3"/>
  </w:num>
  <w:num w:numId="12">
    <w:abstractNumId w:val="15"/>
  </w:num>
  <w:num w:numId="13">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1"/>
  </w:num>
  <w:num w:numId="16">
    <w:abstractNumId w:val="27"/>
  </w:num>
  <w:num w:numId="17">
    <w:abstractNumId w:val="23"/>
  </w:num>
  <w:num w:numId="18">
    <w:abstractNumId w:val="9"/>
  </w:num>
  <w:num w:numId="19">
    <w:abstractNumId w:val="10"/>
  </w:num>
  <w:num w:numId="20">
    <w:abstractNumId w:val="18"/>
  </w:num>
  <w:num w:numId="21">
    <w:abstractNumId w:val="13"/>
  </w:num>
  <w:num w:numId="22">
    <w:abstractNumId w:val="14"/>
  </w:num>
  <w:num w:numId="23">
    <w:abstractNumId w:val="17"/>
  </w:num>
  <w:num w:numId="24">
    <w:abstractNumId w:val="12"/>
  </w:num>
  <w:num w:numId="25">
    <w:abstractNumId w:val="8"/>
  </w:num>
  <w:num w:numId="26">
    <w:abstractNumId w:val="2"/>
  </w:num>
  <w:num w:numId="27">
    <w:abstractNumId w:val="6"/>
  </w:num>
  <w:num w:numId="28">
    <w:abstractNumId w:val="22"/>
  </w:num>
  <w:num w:numId="29">
    <w:abstractNumId w:val="16"/>
  </w:num>
  <w:num w:numId="30">
    <w:abstractNumId w:val="29"/>
  </w:num>
  <w:num w:numId="31">
    <w:abstractNumId w:val="24"/>
  </w:num>
  <w:num w:numId="32">
    <w:abstractNumId w:val="25"/>
  </w:num>
  <w:num w:numId="33">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ko-KR"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A0"/>
    <w:rsid w:val="0000147E"/>
    <w:rsid w:val="00001678"/>
    <w:rsid w:val="0000285D"/>
    <w:rsid w:val="00002E7A"/>
    <w:rsid w:val="00003A81"/>
    <w:rsid w:val="00005659"/>
    <w:rsid w:val="000062EE"/>
    <w:rsid w:val="0000672D"/>
    <w:rsid w:val="00006775"/>
    <w:rsid w:val="00006972"/>
    <w:rsid w:val="00010892"/>
    <w:rsid w:val="00011393"/>
    <w:rsid w:val="00011D6B"/>
    <w:rsid w:val="000126F5"/>
    <w:rsid w:val="00012946"/>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410"/>
    <w:rsid w:val="0003211B"/>
    <w:rsid w:val="00033468"/>
    <w:rsid w:val="00033F8E"/>
    <w:rsid w:val="000356F7"/>
    <w:rsid w:val="000357B9"/>
    <w:rsid w:val="00036108"/>
    <w:rsid w:val="00037DEE"/>
    <w:rsid w:val="00040F4B"/>
    <w:rsid w:val="00041424"/>
    <w:rsid w:val="0004147B"/>
    <w:rsid w:val="000420DE"/>
    <w:rsid w:val="000421A3"/>
    <w:rsid w:val="0004300C"/>
    <w:rsid w:val="0004347F"/>
    <w:rsid w:val="0004481B"/>
    <w:rsid w:val="00044C06"/>
    <w:rsid w:val="00046F2D"/>
    <w:rsid w:val="000516BE"/>
    <w:rsid w:val="00051932"/>
    <w:rsid w:val="00051A89"/>
    <w:rsid w:val="00052BBB"/>
    <w:rsid w:val="000537B7"/>
    <w:rsid w:val="00054CEF"/>
    <w:rsid w:val="00055F97"/>
    <w:rsid w:val="00056C34"/>
    <w:rsid w:val="00056EB0"/>
    <w:rsid w:val="00056FA4"/>
    <w:rsid w:val="00057080"/>
    <w:rsid w:val="00057838"/>
    <w:rsid w:val="00057D63"/>
    <w:rsid w:val="000605B3"/>
    <w:rsid w:val="000606B5"/>
    <w:rsid w:val="0006161B"/>
    <w:rsid w:val="00062286"/>
    <w:rsid w:val="00062CD8"/>
    <w:rsid w:val="00062F8E"/>
    <w:rsid w:val="00063429"/>
    <w:rsid w:val="00063734"/>
    <w:rsid w:val="00065527"/>
    <w:rsid w:val="000657E8"/>
    <w:rsid w:val="000659FC"/>
    <w:rsid w:val="00066EBC"/>
    <w:rsid w:val="00067869"/>
    <w:rsid w:val="000678B9"/>
    <w:rsid w:val="00071464"/>
    <w:rsid w:val="00071818"/>
    <w:rsid w:val="00072792"/>
    <w:rsid w:val="000736BD"/>
    <w:rsid w:val="00073B42"/>
    <w:rsid w:val="00073EA5"/>
    <w:rsid w:val="00074359"/>
    <w:rsid w:val="00074AAB"/>
    <w:rsid w:val="0007598B"/>
    <w:rsid w:val="0007617D"/>
    <w:rsid w:val="00076790"/>
    <w:rsid w:val="00076DE5"/>
    <w:rsid w:val="00080137"/>
    <w:rsid w:val="00080956"/>
    <w:rsid w:val="00080A20"/>
    <w:rsid w:val="0008267D"/>
    <w:rsid w:val="00082E57"/>
    <w:rsid w:val="00083A87"/>
    <w:rsid w:val="00086555"/>
    <w:rsid w:val="00086940"/>
    <w:rsid w:val="00086AB3"/>
    <w:rsid w:val="00086C64"/>
    <w:rsid w:val="00087781"/>
    <w:rsid w:val="00090158"/>
    <w:rsid w:val="0009062A"/>
    <w:rsid w:val="000911B4"/>
    <w:rsid w:val="00091EFF"/>
    <w:rsid w:val="00092973"/>
    <w:rsid w:val="00093C6F"/>
    <w:rsid w:val="00093E61"/>
    <w:rsid w:val="00094CF3"/>
    <w:rsid w:val="00094E39"/>
    <w:rsid w:val="000957BB"/>
    <w:rsid w:val="00095D64"/>
    <w:rsid w:val="00096C93"/>
    <w:rsid w:val="000977D9"/>
    <w:rsid w:val="000A0586"/>
    <w:rsid w:val="000A0BE5"/>
    <w:rsid w:val="000A1A83"/>
    <w:rsid w:val="000A239E"/>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ED1"/>
    <w:rsid w:val="000B20C4"/>
    <w:rsid w:val="000B2C24"/>
    <w:rsid w:val="000B2C38"/>
    <w:rsid w:val="000B42A7"/>
    <w:rsid w:val="000B44A0"/>
    <w:rsid w:val="000B55A2"/>
    <w:rsid w:val="000B560C"/>
    <w:rsid w:val="000B587A"/>
    <w:rsid w:val="000B5F31"/>
    <w:rsid w:val="000B720E"/>
    <w:rsid w:val="000B7438"/>
    <w:rsid w:val="000B76F0"/>
    <w:rsid w:val="000C19FB"/>
    <w:rsid w:val="000C2ABD"/>
    <w:rsid w:val="000C50B2"/>
    <w:rsid w:val="000C6060"/>
    <w:rsid w:val="000C6836"/>
    <w:rsid w:val="000C6D75"/>
    <w:rsid w:val="000C71EE"/>
    <w:rsid w:val="000C7761"/>
    <w:rsid w:val="000C7D57"/>
    <w:rsid w:val="000D0293"/>
    <w:rsid w:val="000D2514"/>
    <w:rsid w:val="000D33C1"/>
    <w:rsid w:val="000D38E5"/>
    <w:rsid w:val="000D3B6D"/>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39D2"/>
    <w:rsid w:val="000F4CA0"/>
    <w:rsid w:val="000F69C6"/>
    <w:rsid w:val="000F750B"/>
    <w:rsid w:val="00100882"/>
    <w:rsid w:val="00100D2A"/>
    <w:rsid w:val="00101378"/>
    <w:rsid w:val="001022BF"/>
    <w:rsid w:val="00102898"/>
    <w:rsid w:val="00102A27"/>
    <w:rsid w:val="00102BBD"/>
    <w:rsid w:val="00102D83"/>
    <w:rsid w:val="00102DF6"/>
    <w:rsid w:val="00102FAE"/>
    <w:rsid w:val="00103127"/>
    <w:rsid w:val="00103145"/>
    <w:rsid w:val="00103159"/>
    <w:rsid w:val="001036AA"/>
    <w:rsid w:val="00103882"/>
    <w:rsid w:val="00104124"/>
    <w:rsid w:val="00104787"/>
    <w:rsid w:val="00104FEF"/>
    <w:rsid w:val="001052F0"/>
    <w:rsid w:val="00106A83"/>
    <w:rsid w:val="00106D9E"/>
    <w:rsid w:val="00110748"/>
    <w:rsid w:val="00110AEA"/>
    <w:rsid w:val="00112103"/>
    <w:rsid w:val="00112C5B"/>
    <w:rsid w:val="00112C9D"/>
    <w:rsid w:val="0011355F"/>
    <w:rsid w:val="00113B3E"/>
    <w:rsid w:val="00113C67"/>
    <w:rsid w:val="00114211"/>
    <w:rsid w:val="001167A8"/>
    <w:rsid w:val="00117260"/>
    <w:rsid w:val="00120CC9"/>
    <w:rsid w:val="001212C5"/>
    <w:rsid w:val="00121ADD"/>
    <w:rsid w:val="00121AF3"/>
    <w:rsid w:val="00122384"/>
    <w:rsid w:val="00122491"/>
    <w:rsid w:val="00123290"/>
    <w:rsid w:val="001247D3"/>
    <w:rsid w:val="00124ED7"/>
    <w:rsid w:val="00125613"/>
    <w:rsid w:val="00125E9F"/>
    <w:rsid w:val="001262F2"/>
    <w:rsid w:val="0012637C"/>
    <w:rsid w:val="001273B5"/>
    <w:rsid w:val="001303D5"/>
    <w:rsid w:val="001315B9"/>
    <w:rsid w:val="00132C80"/>
    <w:rsid w:val="00132F59"/>
    <w:rsid w:val="00133DC3"/>
    <w:rsid w:val="001343F7"/>
    <w:rsid w:val="00135032"/>
    <w:rsid w:val="00135175"/>
    <w:rsid w:val="00135C21"/>
    <w:rsid w:val="0013657F"/>
    <w:rsid w:val="0013715F"/>
    <w:rsid w:val="00137A78"/>
    <w:rsid w:val="00140114"/>
    <w:rsid w:val="00140AFF"/>
    <w:rsid w:val="0014202E"/>
    <w:rsid w:val="00142759"/>
    <w:rsid w:val="0014279E"/>
    <w:rsid w:val="0014343A"/>
    <w:rsid w:val="001434E6"/>
    <w:rsid w:val="00143CC1"/>
    <w:rsid w:val="0014472B"/>
    <w:rsid w:val="00145643"/>
    <w:rsid w:val="001470E8"/>
    <w:rsid w:val="00147207"/>
    <w:rsid w:val="001500F7"/>
    <w:rsid w:val="0015085C"/>
    <w:rsid w:val="00154159"/>
    <w:rsid w:val="00155420"/>
    <w:rsid w:val="001558D1"/>
    <w:rsid w:val="00156591"/>
    <w:rsid w:val="001570F6"/>
    <w:rsid w:val="00160BAF"/>
    <w:rsid w:val="00162432"/>
    <w:rsid w:val="001627AF"/>
    <w:rsid w:val="00163CB7"/>
    <w:rsid w:val="00163F68"/>
    <w:rsid w:val="00164078"/>
    <w:rsid w:val="00165C3F"/>
    <w:rsid w:val="001665E0"/>
    <w:rsid w:val="001674A8"/>
    <w:rsid w:val="00167524"/>
    <w:rsid w:val="00170A65"/>
    <w:rsid w:val="00171382"/>
    <w:rsid w:val="00171876"/>
    <w:rsid w:val="0017205C"/>
    <w:rsid w:val="00173E7B"/>
    <w:rsid w:val="001763C9"/>
    <w:rsid w:val="00176E7B"/>
    <w:rsid w:val="00177527"/>
    <w:rsid w:val="00177FA8"/>
    <w:rsid w:val="0018120D"/>
    <w:rsid w:val="00183D6D"/>
    <w:rsid w:val="001841AA"/>
    <w:rsid w:val="0018656A"/>
    <w:rsid w:val="001865B8"/>
    <w:rsid w:val="00186C20"/>
    <w:rsid w:val="00187B63"/>
    <w:rsid w:val="00187C49"/>
    <w:rsid w:val="00190D9A"/>
    <w:rsid w:val="001913E8"/>
    <w:rsid w:val="001928E6"/>
    <w:rsid w:val="00193662"/>
    <w:rsid w:val="00193677"/>
    <w:rsid w:val="001949C7"/>
    <w:rsid w:val="00194BA7"/>
    <w:rsid w:val="00194C14"/>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45BD"/>
    <w:rsid w:val="001A5307"/>
    <w:rsid w:val="001A54F1"/>
    <w:rsid w:val="001A64D9"/>
    <w:rsid w:val="001A7919"/>
    <w:rsid w:val="001B06AB"/>
    <w:rsid w:val="001B1813"/>
    <w:rsid w:val="001B2034"/>
    <w:rsid w:val="001B27AF"/>
    <w:rsid w:val="001B281F"/>
    <w:rsid w:val="001B2C8C"/>
    <w:rsid w:val="001B507A"/>
    <w:rsid w:val="001B5421"/>
    <w:rsid w:val="001B5833"/>
    <w:rsid w:val="001C0343"/>
    <w:rsid w:val="001C1215"/>
    <w:rsid w:val="001C1FBB"/>
    <w:rsid w:val="001C28D1"/>
    <w:rsid w:val="001C2B06"/>
    <w:rsid w:val="001C33E1"/>
    <w:rsid w:val="001C37C6"/>
    <w:rsid w:val="001C4590"/>
    <w:rsid w:val="001C4942"/>
    <w:rsid w:val="001C50C9"/>
    <w:rsid w:val="001C51AE"/>
    <w:rsid w:val="001C5668"/>
    <w:rsid w:val="001C624B"/>
    <w:rsid w:val="001C698A"/>
    <w:rsid w:val="001C6AEB"/>
    <w:rsid w:val="001C6DDB"/>
    <w:rsid w:val="001D00B3"/>
    <w:rsid w:val="001D0EDD"/>
    <w:rsid w:val="001D1C93"/>
    <w:rsid w:val="001D1E21"/>
    <w:rsid w:val="001D30CB"/>
    <w:rsid w:val="001D3381"/>
    <w:rsid w:val="001D56D0"/>
    <w:rsid w:val="001D766C"/>
    <w:rsid w:val="001D7794"/>
    <w:rsid w:val="001E17B4"/>
    <w:rsid w:val="001E2326"/>
    <w:rsid w:val="001E3400"/>
    <w:rsid w:val="001E35D0"/>
    <w:rsid w:val="001E3A75"/>
    <w:rsid w:val="001E4493"/>
    <w:rsid w:val="001E48B7"/>
    <w:rsid w:val="001E60C9"/>
    <w:rsid w:val="001E7C43"/>
    <w:rsid w:val="001F069B"/>
    <w:rsid w:val="001F0B93"/>
    <w:rsid w:val="001F1177"/>
    <w:rsid w:val="001F1A5F"/>
    <w:rsid w:val="001F32FE"/>
    <w:rsid w:val="001F34E8"/>
    <w:rsid w:val="001F4E70"/>
    <w:rsid w:val="001F4ECA"/>
    <w:rsid w:val="001F546F"/>
    <w:rsid w:val="001F58BE"/>
    <w:rsid w:val="001F7B28"/>
    <w:rsid w:val="002016A1"/>
    <w:rsid w:val="00201D09"/>
    <w:rsid w:val="0020204B"/>
    <w:rsid w:val="00202071"/>
    <w:rsid w:val="00207E3C"/>
    <w:rsid w:val="0021077C"/>
    <w:rsid w:val="00210E82"/>
    <w:rsid w:val="00211405"/>
    <w:rsid w:val="00211DCB"/>
    <w:rsid w:val="00211FF2"/>
    <w:rsid w:val="002120D7"/>
    <w:rsid w:val="002128FD"/>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449A"/>
    <w:rsid w:val="00225281"/>
    <w:rsid w:val="00225BD6"/>
    <w:rsid w:val="00225C78"/>
    <w:rsid w:val="002274FD"/>
    <w:rsid w:val="00227A33"/>
    <w:rsid w:val="0023065A"/>
    <w:rsid w:val="0023186D"/>
    <w:rsid w:val="00231F8B"/>
    <w:rsid w:val="002332E4"/>
    <w:rsid w:val="00233CB1"/>
    <w:rsid w:val="00234520"/>
    <w:rsid w:val="00234BB1"/>
    <w:rsid w:val="0023537E"/>
    <w:rsid w:val="00235598"/>
    <w:rsid w:val="00235FB6"/>
    <w:rsid w:val="00236BF8"/>
    <w:rsid w:val="002370D8"/>
    <w:rsid w:val="002401FE"/>
    <w:rsid w:val="002403F6"/>
    <w:rsid w:val="00242D18"/>
    <w:rsid w:val="0024364F"/>
    <w:rsid w:val="0024412F"/>
    <w:rsid w:val="00245CE3"/>
    <w:rsid w:val="00245CE7"/>
    <w:rsid w:val="00245F56"/>
    <w:rsid w:val="00246E03"/>
    <w:rsid w:val="00247D91"/>
    <w:rsid w:val="00250069"/>
    <w:rsid w:val="00250190"/>
    <w:rsid w:val="0025041B"/>
    <w:rsid w:val="00250B57"/>
    <w:rsid w:val="0025109C"/>
    <w:rsid w:val="0025149A"/>
    <w:rsid w:val="00252497"/>
    <w:rsid w:val="002524A8"/>
    <w:rsid w:val="00252518"/>
    <w:rsid w:val="00253997"/>
    <w:rsid w:val="00253ACC"/>
    <w:rsid w:val="002541D7"/>
    <w:rsid w:val="002549DB"/>
    <w:rsid w:val="00255B28"/>
    <w:rsid w:val="00255F9C"/>
    <w:rsid w:val="00257A57"/>
    <w:rsid w:val="00260DB7"/>
    <w:rsid w:val="0026166D"/>
    <w:rsid w:val="0026176E"/>
    <w:rsid w:val="00261D65"/>
    <w:rsid w:val="00264B67"/>
    <w:rsid w:val="002668E6"/>
    <w:rsid w:val="002672DB"/>
    <w:rsid w:val="002675DC"/>
    <w:rsid w:val="00267AD3"/>
    <w:rsid w:val="00270F07"/>
    <w:rsid w:val="00272129"/>
    <w:rsid w:val="00274028"/>
    <w:rsid w:val="00275A55"/>
    <w:rsid w:val="002769B8"/>
    <w:rsid w:val="00277332"/>
    <w:rsid w:val="0028006E"/>
    <w:rsid w:val="0028138C"/>
    <w:rsid w:val="00281B04"/>
    <w:rsid w:val="00281B12"/>
    <w:rsid w:val="0028263B"/>
    <w:rsid w:val="00282801"/>
    <w:rsid w:val="00283090"/>
    <w:rsid w:val="00283AC1"/>
    <w:rsid w:val="0028417B"/>
    <w:rsid w:val="002873AF"/>
    <w:rsid w:val="002878D4"/>
    <w:rsid w:val="00287D15"/>
    <w:rsid w:val="00287FB8"/>
    <w:rsid w:val="00290F39"/>
    <w:rsid w:val="00290F62"/>
    <w:rsid w:val="00291334"/>
    <w:rsid w:val="00293697"/>
    <w:rsid w:val="00294083"/>
    <w:rsid w:val="00294227"/>
    <w:rsid w:val="002954BF"/>
    <w:rsid w:val="002963CB"/>
    <w:rsid w:val="00297BA3"/>
    <w:rsid w:val="00297F77"/>
    <w:rsid w:val="002A0A0E"/>
    <w:rsid w:val="002A1C8E"/>
    <w:rsid w:val="002A1E71"/>
    <w:rsid w:val="002A4FE3"/>
    <w:rsid w:val="002A69CD"/>
    <w:rsid w:val="002A76ED"/>
    <w:rsid w:val="002A7BDE"/>
    <w:rsid w:val="002A7FA0"/>
    <w:rsid w:val="002B3F36"/>
    <w:rsid w:val="002B407E"/>
    <w:rsid w:val="002B665B"/>
    <w:rsid w:val="002B6829"/>
    <w:rsid w:val="002B6D4C"/>
    <w:rsid w:val="002B702B"/>
    <w:rsid w:val="002B71B1"/>
    <w:rsid w:val="002C0269"/>
    <w:rsid w:val="002C09C9"/>
    <w:rsid w:val="002C1ABD"/>
    <w:rsid w:val="002C1B5B"/>
    <w:rsid w:val="002C1F29"/>
    <w:rsid w:val="002C34FC"/>
    <w:rsid w:val="002C43D2"/>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51B5"/>
    <w:rsid w:val="002D52BF"/>
    <w:rsid w:val="002D6F60"/>
    <w:rsid w:val="002D7E38"/>
    <w:rsid w:val="002E02CB"/>
    <w:rsid w:val="002E2623"/>
    <w:rsid w:val="002E4030"/>
    <w:rsid w:val="002E4D15"/>
    <w:rsid w:val="002E6611"/>
    <w:rsid w:val="002E690C"/>
    <w:rsid w:val="002E7DBE"/>
    <w:rsid w:val="002F0111"/>
    <w:rsid w:val="002F08B7"/>
    <w:rsid w:val="002F0A48"/>
    <w:rsid w:val="002F135A"/>
    <w:rsid w:val="002F1B15"/>
    <w:rsid w:val="002F4066"/>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548A"/>
    <w:rsid w:val="00305717"/>
    <w:rsid w:val="0030633B"/>
    <w:rsid w:val="0030664C"/>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92C"/>
    <w:rsid w:val="00322315"/>
    <w:rsid w:val="00325113"/>
    <w:rsid w:val="0032605A"/>
    <w:rsid w:val="0032671C"/>
    <w:rsid w:val="00330341"/>
    <w:rsid w:val="0033156E"/>
    <w:rsid w:val="00331D17"/>
    <w:rsid w:val="00331E7F"/>
    <w:rsid w:val="00332559"/>
    <w:rsid w:val="00332C72"/>
    <w:rsid w:val="0033314E"/>
    <w:rsid w:val="003349CD"/>
    <w:rsid w:val="003353DE"/>
    <w:rsid w:val="0033667D"/>
    <w:rsid w:val="00337141"/>
    <w:rsid w:val="00341812"/>
    <w:rsid w:val="00341E68"/>
    <w:rsid w:val="003426E4"/>
    <w:rsid w:val="00342F89"/>
    <w:rsid w:val="00343045"/>
    <w:rsid w:val="0034304F"/>
    <w:rsid w:val="00343C42"/>
    <w:rsid w:val="003445E3"/>
    <w:rsid w:val="00346029"/>
    <w:rsid w:val="00350631"/>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DB5"/>
    <w:rsid w:val="00356F8A"/>
    <w:rsid w:val="003573FC"/>
    <w:rsid w:val="0035743A"/>
    <w:rsid w:val="00357A4B"/>
    <w:rsid w:val="00357CD1"/>
    <w:rsid w:val="00357D89"/>
    <w:rsid w:val="0036039C"/>
    <w:rsid w:val="003621A4"/>
    <w:rsid w:val="00362629"/>
    <w:rsid w:val="00362ABC"/>
    <w:rsid w:val="00362AF3"/>
    <w:rsid w:val="00362BF9"/>
    <w:rsid w:val="00363A9D"/>
    <w:rsid w:val="003643DB"/>
    <w:rsid w:val="003644C1"/>
    <w:rsid w:val="003644CF"/>
    <w:rsid w:val="003647A0"/>
    <w:rsid w:val="00364AA3"/>
    <w:rsid w:val="00365F9E"/>
    <w:rsid w:val="00366A41"/>
    <w:rsid w:val="00366AA2"/>
    <w:rsid w:val="00371977"/>
    <w:rsid w:val="00371FD4"/>
    <w:rsid w:val="00371FD7"/>
    <w:rsid w:val="0037220B"/>
    <w:rsid w:val="003729D8"/>
    <w:rsid w:val="00372AEC"/>
    <w:rsid w:val="00373086"/>
    <w:rsid w:val="00373147"/>
    <w:rsid w:val="0037353F"/>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5420"/>
    <w:rsid w:val="00385D49"/>
    <w:rsid w:val="003867C7"/>
    <w:rsid w:val="003869F1"/>
    <w:rsid w:val="00386A3B"/>
    <w:rsid w:val="003872A7"/>
    <w:rsid w:val="00391119"/>
    <w:rsid w:val="003921BC"/>
    <w:rsid w:val="00392798"/>
    <w:rsid w:val="00393472"/>
    <w:rsid w:val="0039355F"/>
    <w:rsid w:val="00394803"/>
    <w:rsid w:val="00394E77"/>
    <w:rsid w:val="00397053"/>
    <w:rsid w:val="003978BF"/>
    <w:rsid w:val="003A0267"/>
    <w:rsid w:val="003A04B8"/>
    <w:rsid w:val="003A0963"/>
    <w:rsid w:val="003A0C39"/>
    <w:rsid w:val="003A2F64"/>
    <w:rsid w:val="003A398F"/>
    <w:rsid w:val="003A47CC"/>
    <w:rsid w:val="003A673B"/>
    <w:rsid w:val="003A6D6F"/>
    <w:rsid w:val="003A737D"/>
    <w:rsid w:val="003A7BB0"/>
    <w:rsid w:val="003B0943"/>
    <w:rsid w:val="003B0DE6"/>
    <w:rsid w:val="003B0E10"/>
    <w:rsid w:val="003B2C12"/>
    <w:rsid w:val="003B2F0C"/>
    <w:rsid w:val="003B30FB"/>
    <w:rsid w:val="003B409D"/>
    <w:rsid w:val="003B44A5"/>
    <w:rsid w:val="003B4A65"/>
    <w:rsid w:val="003B658A"/>
    <w:rsid w:val="003B6CCF"/>
    <w:rsid w:val="003B7A52"/>
    <w:rsid w:val="003B7A73"/>
    <w:rsid w:val="003B7D3C"/>
    <w:rsid w:val="003C0C15"/>
    <w:rsid w:val="003C0C8E"/>
    <w:rsid w:val="003C0DBC"/>
    <w:rsid w:val="003C13BB"/>
    <w:rsid w:val="003C233C"/>
    <w:rsid w:val="003C300B"/>
    <w:rsid w:val="003C4E23"/>
    <w:rsid w:val="003C55C2"/>
    <w:rsid w:val="003C57DE"/>
    <w:rsid w:val="003C59F1"/>
    <w:rsid w:val="003C6675"/>
    <w:rsid w:val="003C7287"/>
    <w:rsid w:val="003C79C7"/>
    <w:rsid w:val="003D03B0"/>
    <w:rsid w:val="003D1EAD"/>
    <w:rsid w:val="003D210D"/>
    <w:rsid w:val="003D2D48"/>
    <w:rsid w:val="003D3373"/>
    <w:rsid w:val="003D3503"/>
    <w:rsid w:val="003D3921"/>
    <w:rsid w:val="003D3DDE"/>
    <w:rsid w:val="003D46B6"/>
    <w:rsid w:val="003D4B50"/>
    <w:rsid w:val="003D4D48"/>
    <w:rsid w:val="003D608C"/>
    <w:rsid w:val="003D7D44"/>
    <w:rsid w:val="003E217F"/>
    <w:rsid w:val="003E299D"/>
    <w:rsid w:val="003E2BF5"/>
    <w:rsid w:val="003E31A4"/>
    <w:rsid w:val="003E4F96"/>
    <w:rsid w:val="003E5E11"/>
    <w:rsid w:val="003E6A12"/>
    <w:rsid w:val="003E734D"/>
    <w:rsid w:val="003E79F7"/>
    <w:rsid w:val="003E7DBD"/>
    <w:rsid w:val="003F0765"/>
    <w:rsid w:val="003F0785"/>
    <w:rsid w:val="003F154E"/>
    <w:rsid w:val="003F2E8B"/>
    <w:rsid w:val="003F30F0"/>
    <w:rsid w:val="003F39A4"/>
    <w:rsid w:val="003F4127"/>
    <w:rsid w:val="003F4B27"/>
    <w:rsid w:val="003F50A0"/>
    <w:rsid w:val="003F59B8"/>
    <w:rsid w:val="003F6626"/>
    <w:rsid w:val="003F6DFC"/>
    <w:rsid w:val="003F785F"/>
    <w:rsid w:val="003F7ECC"/>
    <w:rsid w:val="00400157"/>
    <w:rsid w:val="00400D83"/>
    <w:rsid w:val="00403446"/>
    <w:rsid w:val="00403D08"/>
    <w:rsid w:val="00403FA1"/>
    <w:rsid w:val="00404BBC"/>
    <w:rsid w:val="00405909"/>
    <w:rsid w:val="00405A20"/>
    <w:rsid w:val="00406853"/>
    <w:rsid w:val="0040768E"/>
    <w:rsid w:val="00410AD1"/>
    <w:rsid w:val="00411013"/>
    <w:rsid w:val="004114A2"/>
    <w:rsid w:val="00411DD9"/>
    <w:rsid w:val="00412A54"/>
    <w:rsid w:val="0041355A"/>
    <w:rsid w:val="00414452"/>
    <w:rsid w:val="00415AD8"/>
    <w:rsid w:val="00415BE2"/>
    <w:rsid w:val="00415E67"/>
    <w:rsid w:val="00416074"/>
    <w:rsid w:val="00416F58"/>
    <w:rsid w:val="00417711"/>
    <w:rsid w:val="00420B2F"/>
    <w:rsid w:val="00422A7B"/>
    <w:rsid w:val="00422D84"/>
    <w:rsid w:val="0042336B"/>
    <w:rsid w:val="00423B01"/>
    <w:rsid w:val="00424C42"/>
    <w:rsid w:val="00425589"/>
    <w:rsid w:val="00426602"/>
    <w:rsid w:val="00426A19"/>
    <w:rsid w:val="00427839"/>
    <w:rsid w:val="0043266A"/>
    <w:rsid w:val="00433B46"/>
    <w:rsid w:val="004342AD"/>
    <w:rsid w:val="00435809"/>
    <w:rsid w:val="00435B77"/>
    <w:rsid w:val="00435F29"/>
    <w:rsid w:val="00440710"/>
    <w:rsid w:val="004421A8"/>
    <w:rsid w:val="00442F80"/>
    <w:rsid w:val="00444277"/>
    <w:rsid w:val="004445B0"/>
    <w:rsid w:val="0044485E"/>
    <w:rsid w:val="00444A89"/>
    <w:rsid w:val="00445819"/>
    <w:rsid w:val="00445AE2"/>
    <w:rsid w:val="00447D98"/>
    <w:rsid w:val="004500E7"/>
    <w:rsid w:val="00451554"/>
    <w:rsid w:val="0045198D"/>
    <w:rsid w:val="00452B1C"/>
    <w:rsid w:val="00452E43"/>
    <w:rsid w:val="00455E16"/>
    <w:rsid w:val="00456588"/>
    <w:rsid w:val="00456919"/>
    <w:rsid w:val="00456BDF"/>
    <w:rsid w:val="00461C94"/>
    <w:rsid w:val="00461DAF"/>
    <w:rsid w:val="004621E3"/>
    <w:rsid w:val="00462D06"/>
    <w:rsid w:val="0046341C"/>
    <w:rsid w:val="00466D41"/>
    <w:rsid w:val="00470C0A"/>
    <w:rsid w:val="004729B5"/>
    <w:rsid w:val="0047318B"/>
    <w:rsid w:val="00473374"/>
    <w:rsid w:val="00473AE1"/>
    <w:rsid w:val="004741D8"/>
    <w:rsid w:val="004744BA"/>
    <w:rsid w:val="0047487B"/>
    <w:rsid w:val="004749E7"/>
    <w:rsid w:val="004762DB"/>
    <w:rsid w:val="0047661C"/>
    <w:rsid w:val="00477805"/>
    <w:rsid w:val="00477B8D"/>
    <w:rsid w:val="004802A9"/>
    <w:rsid w:val="00481177"/>
    <w:rsid w:val="00482476"/>
    <w:rsid w:val="00483B91"/>
    <w:rsid w:val="0048449E"/>
    <w:rsid w:val="00484E6F"/>
    <w:rsid w:val="00485020"/>
    <w:rsid w:val="004853D3"/>
    <w:rsid w:val="004861B6"/>
    <w:rsid w:val="004870FE"/>
    <w:rsid w:val="00487D97"/>
    <w:rsid w:val="00491009"/>
    <w:rsid w:val="004916ED"/>
    <w:rsid w:val="004939B0"/>
    <w:rsid w:val="00496682"/>
    <w:rsid w:val="00496A38"/>
    <w:rsid w:val="004A0D04"/>
    <w:rsid w:val="004A10E3"/>
    <w:rsid w:val="004A2AC0"/>
    <w:rsid w:val="004A308A"/>
    <w:rsid w:val="004A3776"/>
    <w:rsid w:val="004A4A26"/>
    <w:rsid w:val="004A500E"/>
    <w:rsid w:val="004A55DC"/>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4F8F"/>
    <w:rsid w:val="004B5F20"/>
    <w:rsid w:val="004B6BEC"/>
    <w:rsid w:val="004B762E"/>
    <w:rsid w:val="004B7971"/>
    <w:rsid w:val="004C0083"/>
    <w:rsid w:val="004C0F42"/>
    <w:rsid w:val="004C1FE5"/>
    <w:rsid w:val="004C2448"/>
    <w:rsid w:val="004C2D20"/>
    <w:rsid w:val="004C32A2"/>
    <w:rsid w:val="004C5244"/>
    <w:rsid w:val="004C52B3"/>
    <w:rsid w:val="004C53BF"/>
    <w:rsid w:val="004C58C5"/>
    <w:rsid w:val="004C5D3F"/>
    <w:rsid w:val="004C6A02"/>
    <w:rsid w:val="004D0DF2"/>
    <w:rsid w:val="004D26C7"/>
    <w:rsid w:val="004D45FA"/>
    <w:rsid w:val="004D5202"/>
    <w:rsid w:val="004D54B3"/>
    <w:rsid w:val="004D5BE8"/>
    <w:rsid w:val="004D6618"/>
    <w:rsid w:val="004D7673"/>
    <w:rsid w:val="004D7C7D"/>
    <w:rsid w:val="004E1674"/>
    <w:rsid w:val="004E1A1D"/>
    <w:rsid w:val="004E209E"/>
    <w:rsid w:val="004E2528"/>
    <w:rsid w:val="004E34E0"/>
    <w:rsid w:val="004E40E2"/>
    <w:rsid w:val="004E40F0"/>
    <w:rsid w:val="004E4869"/>
    <w:rsid w:val="004E4B70"/>
    <w:rsid w:val="004E4FAA"/>
    <w:rsid w:val="004E51A8"/>
    <w:rsid w:val="004E5F65"/>
    <w:rsid w:val="004E6461"/>
    <w:rsid w:val="004E6B25"/>
    <w:rsid w:val="004E6FE5"/>
    <w:rsid w:val="004E7168"/>
    <w:rsid w:val="004E7950"/>
    <w:rsid w:val="004E7D49"/>
    <w:rsid w:val="004F05AC"/>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4F7C15"/>
    <w:rsid w:val="0050003A"/>
    <w:rsid w:val="00500198"/>
    <w:rsid w:val="0050074B"/>
    <w:rsid w:val="00501824"/>
    <w:rsid w:val="00501D61"/>
    <w:rsid w:val="00501EC7"/>
    <w:rsid w:val="005028C2"/>
    <w:rsid w:val="005038B7"/>
    <w:rsid w:val="00504E45"/>
    <w:rsid w:val="00504F0F"/>
    <w:rsid w:val="00505264"/>
    <w:rsid w:val="005052ED"/>
    <w:rsid w:val="0050667C"/>
    <w:rsid w:val="005100FC"/>
    <w:rsid w:val="0051120A"/>
    <w:rsid w:val="0051128C"/>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7839"/>
    <w:rsid w:val="00527D16"/>
    <w:rsid w:val="0053091E"/>
    <w:rsid w:val="00530ED6"/>
    <w:rsid w:val="00531036"/>
    <w:rsid w:val="00531F85"/>
    <w:rsid w:val="00532CD2"/>
    <w:rsid w:val="00533D7B"/>
    <w:rsid w:val="0053456B"/>
    <w:rsid w:val="00535910"/>
    <w:rsid w:val="005360BB"/>
    <w:rsid w:val="005364DC"/>
    <w:rsid w:val="00536CDF"/>
    <w:rsid w:val="00537A8D"/>
    <w:rsid w:val="00537BB3"/>
    <w:rsid w:val="00540E7B"/>
    <w:rsid w:val="00540F03"/>
    <w:rsid w:val="00542C7C"/>
    <w:rsid w:val="00543AFE"/>
    <w:rsid w:val="00543BFF"/>
    <w:rsid w:val="00543DB1"/>
    <w:rsid w:val="0054493E"/>
    <w:rsid w:val="005452D8"/>
    <w:rsid w:val="00545609"/>
    <w:rsid w:val="00545D9A"/>
    <w:rsid w:val="00545F5A"/>
    <w:rsid w:val="00546D53"/>
    <w:rsid w:val="005477B9"/>
    <w:rsid w:val="005500CB"/>
    <w:rsid w:val="00554BBE"/>
    <w:rsid w:val="00554D54"/>
    <w:rsid w:val="0055536B"/>
    <w:rsid w:val="005565CB"/>
    <w:rsid w:val="00557826"/>
    <w:rsid w:val="00557BE1"/>
    <w:rsid w:val="00557D40"/>
    <w:rsid w:val="00560FC2"/>
    <w:rsid w:val="00561EA0"/>
    <w:rsid w:val="0056387A"/>
    <w:rsid w:val="005638D5"/>
    <w:rsid w:val="00563955"/>
    <w:rsid w:val="00563B64"/>
    <w:rsid w:val="00565379"/>
    <w:rsid w:val="005668E7"/>
    <w:rsid w:val="00566C24"/>
    <w:rsid w:val="00566C35"/>
    <w:rsid w:val="00567A00"/>
    <w:rsid w:val="00570FFB"/>
    <w:rsid w:val="005718E2"/>
    <w:rsid w:val="00571CFE"/>
    <w:rsid w:val="0057265A"/>
    <w:rsid w:val="00572741"/>
    <w:rsid w:val="00572A89"/>
    <w:rsid w:val="00572F1A"/>
    <w:rsid w:val="00573026"/>
    <w:rsid w:val="005737CD"/>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734D"/>
    <w:rsid w:val="00587B5D"/>
    <w:rsid w:val="0059048A"/>
    <w:rsid w:val="005907C8"/>
    <w:rsid w:val="00590929"/>
    <w:rsid w:val="00590EDE"/>
    <w:rsid w:val="0059182F"/>
    <w:rsid w:val="00591E8F"/>
    <w:rsid w:val="005921B7"/>
    <w:rsid w:val="00592E3F"/>
    <w:rsid w:val="0059303B"/>
    <w:rsid w:val="00593071"/>
    <w:rsid w:val="00593A09"/>
    <w:rsid w:val="00593C71"/>
    <w:rsid w:val="0059513E"/>
    <w:rsid w:val="00595FA5"/>
    <w:rsid w:val="005965D1"/>
    <w:rsid w:val="00597414"/>
    <w:rsid w:val="00597DFF"/>
    <w:rsid w:val="00597F04"/>
    <w:rsid w:val="00597F11"/>
    <w:rsid w:val="005A082B"/>
    <w:rsid w:val="005A45EE"/>
    <w:rsid w:val="005A49AD"/>
    <w:rsid w:val="005A4CE4"/>
    <w:rsid w:val="005A4DA6"/>
    <w:rsid w:val="005A5552"/>
    <w:rsid w:val="005A6662"/>
    <w:rsid w:val="005A6EB2"/>
    <w:rsid w:val="005A7626"/>
    <w:rsid w:val="005B0B21"/>
    <w:rsid w:val="005B17DD"/>
    <w:rsid w:val="005B2812"/>
    <w:rsid w:val="005B2BD0"/>
    <w:rsid w:val="005B35AF"/>
    <w:rsid w:val="005B3646"/>
    <w:rsid w:val="005B62F1"/>
    <w:rsid w:val="005B6462"/>
    <w:rsid w:val="005B6835"/>
    <w:rsid w:val="005B6B0A"/>
    <w:rsid w:val="005C01ED"/>
    <w:rsid w:val="005C0865"/>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E30"/>
    <w:rsid w:val="005D3230"/>
    <w:rsid w:val="005D3C4E"/>
    <w:rsid w:val="005D3D32"/>
    <w:rsid w:val="005D4237"/>
    <w:rsid w:val="005D6A06"/>
    <w:rsid w:val="005D6AF9"/>
    <w:rsid w:val="005D7340"/>
    <w:rsid w:val="005E02E5"/>
    <w:rsid w:val="005E08C9"/>
    <w:rsid w:val="005E0C9E"/>
    <w:rsid w:val="005E0D71"/>
    <w:rsid w:val="005E1486"/>
    <w:rsid w:val="005E1A0B"/>
    <w:rsid w:val="005E20DD"/>
    <w:rsid w:val="005E2363"/>
    <w:rsid w:val="005E3525"/>
    <w:rsid w:val="005E35AD"/>
    <w:rsid w:val="005E45F4"/>
    <w:rsid w:val="005E48D5"/>
    <w:rsid w:val="005E4FD3"/>
    <w:rsid w:val="005E5639"/>
    <w:rsid w:val="005E5D08"/>
    <w:rsid w:val="005E6A02"/>
    <w:rsid w:val="005E6B54"/>
    <w:rsid w:val="005F068B"/>
    <w:rsid w:val="005F074E"/>
    <w:rsid w:val="005F0C44"/>
    <w:rsid w:val="005F110A"/>
    <w:rsid w:val="005F1899"/>
    <w:rsid w:val="005F1ADC"/>
    <w:rsid w:val="005F3163"/>
    <w:rsid w:val="005F32F3"/>
    <w:rsid w:val="005F34BF"/>
    <w:rsid w:val="005F57F5"/>
    <w:rsid w:val="005F631D"/>
    <w:rsid w:val="005F69A1"/>
    <w:rsid w:val="005F7B6D"/>
    <w:rsid w:val="00600B92"/>
    <w:rsid w:val="006021D9"/>
    <w:rsid w:val="00602BA5"/>
    <w:rsid w:val="00603543"/>
    <w:rsid w:val="006048CC"/>
    <w:rsid w:val="006059AA"/>
    <w:rsid w:val="00605D63"/>
    <w:rsid w:val="0060607E"/>
    <w:rsid w:val="00607F42"/>
    <w:rsid w:val="006103D7"/>
    <w:rsid w:val="006111D7"/>
    <w:rsid w:val="00611883"/>
    <w:rsid w:val="00612150"/>
    <w:rsid w:val="0061274C"/>
    <w:rsid w:val="00612928"/>
    <w:rsid w:val="006148F0"/>
    <w:rsid w:val="00614BC8"/>
    <w:rsid w:val="006160C1"/>
    <w:rsid w:val="00616C7A"/>
    <w:rsid w:val="00617E3D"/>
    <w:rsid w:val="006213DD"/>
    <w:rsid w:val="0062183E"/>
    <w:rsid w:val="00622C09"/>
    <w:rsid w:val="00623025"/>
    <w:rsid w:val="00623A4E"/>
    <w:rsid w:val="00625FDF"/>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299"/>
    <w:rsid w:val="006372D8"/>
    <w:rsid w:val="00637F96"/>
    <w:rsid w:val="00641859"/>
    <w:rsid w:val="006425AF"/>
    <w:rsid w:val="00643296"/>
    <w:rsid w:val="00643D76"/>
    <w:rsid w:val="00643E80"/>
    <w:rsid w:val="00644C4A"/>
    <w:rsid w:val="00644EF7"/>
    <w:rsid w:val="006461BA"/>
    <w:rsid w:val="00646259"/>
    <w:rsid w:val="006462A0"/>
    <w:rsid w:val="00650302"/>
    <w:rsid w:val="0065072A"/>
    <w:rsid w:val="00650B6F"/>
    <w:rsid w:val="00653FF4"/>
    <w:rsid w:val="006547FE"/>
    <w:rsid w:val="0065481E"/>
    <w:rsid w:val="00655058"/>
    <w:rsid w:val="00657B56"/>
    <w:rsid w:val="00657BE2"/>
    <w:rsid w:val="00660928"/>
    <w:rsid w:val="00661E50"/>
    <w:rsid w:val="00661FC8"/>
    <w:rsid w:val="00663145"/>
    <w:rsid w:val="0066382B"/>
    <w:rsid w:val="00663B5D"/>
    <w:rsid w:val="00664109"/>
    <w:rsid w:val="0066514F"/>
    <w:rsid w:val="00665269"/>
    <w:rsid w:val="006656A8"/>
    <w:rsid w:val="00666774"/>
    <w:rsid w:val="00667B4D"/>
    <w:rsid w:val="006709BE"/>
    <w:rsid w:val="0067152D"/>
    <w:rsid w:val="00671DE1"/>
    <w:rsid w:val="00672430"/>
    <w:rsid w:val="00673BAB"/>
    <w:rsid w:val="006744B5"/>
    <w:rsid w:val="006751EF"/>
    <w:rsid w:val="00675559"/>
    <w:rsid w:val="006760AB"/>
    <w:rsid w:val="006763B3"/>
    <w:rsid w:val="0067698A"/>
    <w:rsid w:val="00676E69"/>
    <w:rsid w:val="00677287"/>
    <w:rsid w:val="00677EDC"/>
    <w:rsid w:val="00680DE8"/>
    <w:rsid w:val="00681173"/>
    <w:rsid w:val="00681BE8"/>
    <w:rsid w:val="00682F9A"/>
    <w:rsid w:val="006857F5"/>
    <w:rsid w:val="00685D76"/>
    <w:rsid w:val="0068728B"/>
    <w:rsid w:val="006876A5"/>
    <w:rsid w:val="00687FF9"/>
    <w:rsid w:val="006905DE"/>
    <w:rsid w:val="00690F43"/>
    <w:rsid w:val="00692F45"/>
    <w:rsid w:val="00694016"/>
    <w:rsid w:val="00694136"/>
    <w:rsid w:val="00695480"/>
    <w:rsid w:val="006959A2"/>
    <w:rsid w:val="006960B9"/>
    <w:rsid w:val="00697BC2"/>
    <w:rsid w:val="006A06AC"/>
    <w:rsid w:val="006A1956"/>
    <w:rsid w:val="006A2AEF"/>
    <w:rsid w:val="006A3AAF"/>
    <w:rsid w:val="006A4856"/>
    <w:rsid w:val="006A4C41"/>
    <w:rsid w:val="006A5B35"/>
    <w:rsid w:val="006A6332"/>
    <w:rsid w:val="006A6709"/>
    <w:rsid w:val="006A6E0F"/>
    <w:rsid w:val="006B0182"/>
    <w:rsid w:val="006B0E03"/>
    <w:rsid w:val="006B10A4"/>
    <w:rsid w:val="006B1168"/>
    <w:rsid w:val="006B1F6F"/>
    <w:rsid w:val="006B350B"/>
    <w:rsid w:val="006B42A1"/>
    <w:rsid w:val="006B438B"/>
    <w:rsid w:val="006B4F31"/>
    <w:rsid w:val="006B5103"/>
    <w:rsid w:val="006B5242"/>
    <w:rsid w:val="006B635F"/>
    <w:rsid w:val="006B6375"/>
    <w:rsid w:val="006B6E87"/>
    <w:rsid w:val="006B708B"/>
    <w:rsid w:val="006B77A7"/>
    <w:rsid w:val="006B7804"/>
    <w:rsid w:val="006B7928"/>
    <w:rsid w:val="006B7A7A"/>
    <w:rsid w:val="006C00DA"/>
    <w:rsid w:val="006C07FA"/>
    <w:rsid w:val="006C175F"/>
    <w:rsid w:val="006C191C"/>
    <w:rsid w:val="006C1E37"/>
    <w:rsid w:val="006C2718"/>
    <w:rsid w:val="006C3CF0"/>
    <w:rsid w:val="006C50C0"/>
    <w:rsid w:val="006C62D3"/>
    <w:rsid w:val="006C749B"/>
    <w:rsid w:val="006C79E0"/>
    <w:rsid w:val="006D043D"/>
    <w:rsid w:val="006D0771"/>
    <w:rsid w:val="006D14FF"/>
    <w:rsid w:val="006D3016"/>
    <w:rsid w:val="006D4438"/>
    <w:rsid w:val="006D483B"/>
    <w:rsid w:val="006D4A68"/>
    <w:rsid w:val="006D615B"/>
    <w:rsid w:val="006D6177"/>
    <w:rsid w:val="006D690B"/>
    <w:rsid w:val="006E0D80"/>
    <w:rsid w:val="006E0DD5"/>
    <w:rsid w:val="006E0E81"/>
    <w:rsid w:val="006E18AE"/>
    <w:rsid w:val="006E1AEF"/>
    <w:rsid w:val="006E2028"/>
    <w:rsid w:val="006E2872"/>
    <w:rsid w:val="006E2CCD"/>
    <w:rsid w:val="006E3D4B"/>
    <w:rsid w:val="006E429A"/>
    <w:rsid w:val="006E52C5"/>
    <w:rsid w:val="006E52F3"/>
    <w:rsid w:val="006E5655"/>
    <w:rsid w:val="006E67D0"/>
    <w:rsid w:val="006E69E1"/>
    <w:rsid w:val="006E6DE4"/>
    <w:rsid w:val="006E785A"/>
    <w:rsid w:val="006F0F7A"/>
    <w:rsid w:val="006F107E"/>
    <w:rsid w:val="006F12E6"/>
    <w:rsid w:val="006F3372"/>
    <w:rsid w:val="006F4945"/>
    <w:rsid w:val="006F50A9"/>
    <w:rsid w:val="006F58A3"/>
    <w:rsid w:val="006F5B25"/>
    <w:rsid w:val="006F6F1A"/>
    <w:rsid w:val="007006F9"/>
    <w:rsid w:val="00700789"/>
    <w:rsid w:val="00700BD0"/>
    <w:rsid w:val="00702DE1"/>
    <w:rsid w:val="0070338C"/>
    <w:rsid w:val="00704141"/>
    <w:rsid w:val="00704356"/>
    <w:rsid w:val="007065B1"/>
    <w:rsid w:val="0070685C"/>
    <w:rsid w:val="00707090"/>
    <w:rsid w:val="00707692"/>
    <w:rsid w:val="00707D66"/>
    <w:rsid w:val="00710245"/>
    <w:rsid w:val="00711839"/>
    <w:rsid w:val="00711F03"/>
    <w:rsid w:val="007132EE"/>
    <w:rsid w:val="007147EF"/>
    <w:rsid w:val="00714CFB"/>
    <w:rsid w:val="00716AF5"/>
    <w:rsid w:val="00716D28"/>
    <w:rsid w:val="00717020"/>
    <w:rsid w:val="0071710C"/>
    <w:rsid w:val="0071754B"/>
    <w:rsid w:val="0072118D"/>
    <w:rsid w:val="00722E96"/>
    <w:rsid w:val="00723FB2"/>
    <w:rsid w:val="00726C50"/>
    <w:rsid w:val="00727ACF"/>
    <w:rsid w:val="00730AAA"/>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42C4"/>
    <w:rsid w:val="0074466F"/>
    <w:rsid w:val="00746125"/>
    <w:rsid w:val="007462F1"/>
    <w:rsid w:val="00746BB9"/>
    <w:rsid w:val="00747880"/>
    <w:rsid w:val="00747A82"/>
    <w:rsid w:val="00753459"/>
    <w:rsid w:val="00753877"/>
    <w:rsid w:val="00754146"/>
    <w:rsid w:val="00755373"/>
    <w:rsid w:val="0075648E"/>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1A44"/>
    <w:rsid w:val="00772625"/>
    <w:rsid w:val="00772CC2"/>
    <w:rsid w:val="00773B90"/>
    <w:rsid w:val="00773F6F"/>
    <w:rsid w:val="0077428B"/>
    <w:rsid w:val="00774C8B"/>
    <w:rsid w:val="0077600F"/>
    <w:rsid w:val="0077714C"/>
    <w:rsid w:val="00777212"/>
    <w:rsid w:val="0077729F"/>
    <w:rsid w:val="007774CA"/>
    <w:rsid w:val="00777659"/>
    <w:rsid w:val="007776B3"/>
    <w:rsid w:val="00777B3A"/>
    <w:rsid w:val="00777D1F"/>
    <w:rsid w:val="00777E06"/>
    <w:rsid w:val="00777F63"/>
    <w:rsid w:val="0078064E"/>
    <w:rsid w:val="00780E95"/>
    <w:rsid w:val="00782FD3"/>
    <w:rsid w:val="00783CE9"/>
    <w:rsid w:val="007850E8"/>
    <w:rsid w:val="00785496"/>
    <w:rsid w:val="00786A1A"/>
    <w:rsid w:val="00786ECC"/>
    <w:rsid w:val="00790210"/>
    <w:rsid w:val="007903F7"/>
    <w:rsid w:val="00790B4D"/>
    <w:rsid w:val="007917D2"/>
    <w:rsid w:val="00792041"/>
    <w:rsid w:val="007933CD"/>
    <w:rsid w:val="007935A4"/>
    <w:rsid w:val="007936ED"/>
    <w:rsid w:val="00793EEF"/>
    <w:rsid w:val="00794631"/>
    <w:rsid w:val="0079496E"/>
    <w:rsid w:val="007951A6"/>
    <w:rsid w:val="0079529B"/>
    <w:rsid w:val="0079598C"/>
    <w:rsid w:val="0079640B"/>
    <w:rsid w:val="00796E8F"/>
    <w:rsid w:val="007A01E8"/>
    <w:rsid w:val="007A26DB"/>
    <w:rsid w:val="007A2DD4"/>
    <w:rsid w:val="007A3DEA"/>
    <w:rsid w:val="007A4157"/>
    <w:rsid w:val="007A48B8"/>
    <w:rsid w:val="007A5FAC"/>
    <w:rsid w:val="007A61E8"/>
    <w:rsid w:val="007A75CE"/>
    <w:rsid w:val="007B0B8C"/>
    <w:rsid w:val="007B0C4B"/>
    <w:rsid w:val="007B1951"/>
    <w:rsid w:val="007B1C7D"/>
    <w:rsid w:val="007B2AB5"/>
    <w:rsid w:val="007B3ABC"/>
    <w:rsid w:val="007B3E22"/>
    <w:rsid w:val="007B4960"/>
    <w:rsid w:val="007B5E20"/>
    <w:rsid w:val="007B6995"/>
    <w:rsid w:val="007B7B7C"/>
    <w:rsid w:val="007B7C97"/>
    <w:rsid w:val="007C022E"/>
    <w:rsid w:val="007C0FDB"/>
    <w:rsid w:val="007C2B02"/>
    <w:rsid w:val="007C30F1"/>
    <w:rsid w:val="007C319C"/>
    <w:rsid w:val="007C41B0"/>
    <w:rsid w:val="007C4858"/>
    <w:rsid w:val="007C4FE0"/>
    <w:rsid w:val="007C53AB"/>
    <w:rsid w:val="007C667D"/>
    <w:rsid w:val="007C6B79"/>
    <w:rsid w:val="007C6F5B"/>
    <w:rsid w:val="007C74DA"/>
    <w:rsid w:val="007D063A"/>
    <w:rsid w:val="007D0699"/>
    <w:rsid w:val="007D0B66"/>
    <w:rsid w:val="007D2451"/>
    <w:rsid w:val="007D29FE"/>
    <w:rsid w:val="007D3368"/>
    <w:rsid w:val="007D356D"/>
    <w:rsid w:val="007D3A4B"/>
    <w:rsid w:val="007D3DF4"/>
    <w:rsid w:val="007D4026"/>
    <w:rsid w:val="007D4426"/>
    <w:rsid w:val="007D58B0"/>
    <w:rsid w:val="007D774C"/>
    <w:rsid w:val="007D7FB6"/>
    <w:rsid w:val="007E0444"/>
    <w:rsid w:val="007E0AEE"/>
    <w:rsid w:val="007E16E6"/>
    <w:rsid w:val="007E25FA"/>
    <w:rsid w:val="007E3B06"/>
    <w:rsid w:val="007E4AF8"/>
    <w:rsid w:val="007E5884"/>
    <w:rsid w:val="007E5AD0"/>
    <w:rsid w:val="007E6B0A"/>
    <w:rsid w:val="007E6C65"/>
    <w:rsid w:val="007F1167"/>
    <w:rsid w:val="007F173F"/>
    <w:rsid w:val="007F2273"/>
    <w:rsid w:val="007F2C8B"/>
    <w:rsid w:val="007F2CF7"/>
    <w:rsid w:val="007F2EAF"/>
    <w:rsid w:val="007F4820"/>
    <w:rsid w:val="007F4B61"/>
    <w:rsid w:val="007F6E06"/>
    <w:rsid w:val="008001BF"/>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0138"/>
    <w:rsid w:val="00811338"/>
    <w:rsid w:val="00811B29"/>
    <w:rsid w:val="0081363E"/>
    <w:rsid w:val="00813A4B"/>
    <w:rsid w:val="00813CFF"/>
    <w:rsid w:val="00814F06"/>
    <w:rsid w:val="00814F31"/>
    <w:rsid w:val="0081635A"/>
    <w:rsid w:val="00816D69"/>
    <w:rsid w:val="0082124B"/>
    <w:rsid w:val="00821808"/>
    <w:rsid w:val="00821D2A"/>
    <w:rsid w:val="00822E70"/>
    <w:rsid w:val="008234EC"/>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23A8"/>
    <w:rsid w:val="00843379"/>
    <w:rsid w:val="00844223"/>
    <w:rsid w:val="0084437C"/>
    <w:rsid w:val="008444CD"/>
    <w:rsid w:val="00844EA4"/>
    <w:rsid w:val="00844FCC"/>
    <w:rsid w:val="00845192"/>
    <w:rsid w:val="008454F1"/>
    <w:rsid w:val="00846573"/>
    <w:rsid w:val="00847781"/>
    <w:rsid w:val="008478D6"/>
    <w:rsid w:val="008501DB"/>
    <w:rsid w:val="00850798"/>
    <w:rsid w:val="00852B89"/>
    <w:rsid w:val="00853958"/>
    <w:rsid w:val="008552FB"/>
    <w:rsid w:val="008577AD"/>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67664"/>
    <w:rsid w:val="0087116B"/>
    <w:rsid w:val="0087202E"/>
    <w:rsid w:val="008726D4"/>
    <w:rsid w:val="00872803"/>
    <w:rsid w:val="00872CC3"/>
    <w:rsid w:val="008735AD"/>
    <w:rsid w:val="00874301"/>
    <w:rsid w:val="00874369"/>
    <w:rsid w:val="0087578E"/>
    <w:rsid w:val="0087680D"/>
    <w:rsid w:val="00876E14"/>
    <w:rsid w:val="00876E28"/>
    <w:rsid w:val="00877585"/>
    <w:rsid w:val="00877AF8"/>
    <w:rsid w:val="00880586"/>
    <w:rsid w:val="0088161B"/>
    <w:rsid w:val="00881C81"/>
    <w:rsid w:val="00882280"/>
    <w:rsid w:val="00882E30"/>
    <w:rsid w:val="00883E69"/>
    <w:rsid w:val="008847A5"/>
    <w:rsid w:val="00886423"/>
    <w:rsid w:val="008868A4"/>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6807"/>
    <w:rsid w:val="00897648"/>
    <w:rsid w:val="00897FFB"/>
    <w:rsid w:val="008A048E"/>
    <w:rsid w:val="008A1223"/>
    <w:rsid w:val="008A215A"/>
    <w:rsid w:val="008A27BC"/>
    <w:rsid w:val="008A306B"/>
    <w:rsid w:val="008A33DF"/>
    <w:rsid w:val="008A38EA"/>
    <w:rsid w:val="008A4D38"/>
    <w:rsid w:val="008A5121"/>
    <w:rsid w:val="008A548D"/>
    <w:rsid w:val="008A593D"/>
    <w:rsid w:val="008A5B3D"/>
    <w:rsid w:val="008A67B2"/>
    <w:rsid w:val="008A6888"/>
    <w:rsid w:val="008A71E5"/>
    <w:rsid w:val="008A72B6"/>
    <w:rsid w:val="008B05F2"/>
    <w:rsid w:val="008B1CA5"/>
    <w:rsid w:val="008B1D9C"/>
    <w:rsid w:val="008B28AF"/>
    <w:rsid w:val="008B30DF"/>
    <w:rsid w:val="008B32EE"/>
    <w:rsid w:val="008B55CB"/>
    <w:rsid w:val="008B5FEA"/>
    <w:rsid w:val="008B7CAB"/>
    <w:rsid w:val="008C0155"/>
    <w:rsid w:val="008C0510"/>
    <w:rsid w:val="008C16EB"/>
    <w:rsid w:val="008C1AA2"/>
    <w:rsid w:val="008C3178"/>
    <w:rsid w:val="008C3C3D"/>
    <w:rsid w:val="008C3C62"/>
    <w:rsid w:val="008C4188"/>
    <w:rsid w:val="008C4F1F"/>
    <w:rsid w:val="008C5038"/>
    <w:rsid w:val="008C5246"/>
    <w:rsid w:val="008C5B2B"/>
    <w:rsid w:val="008C6379"/>
    <w:rsid w:val="008C6C8A"/>
    <w:rsid w:val="008D01E0"/>
    <w:rsid w:val="008D0E17"/>
    <w:rsid w:val="008D1F53"/>
    <w:rsid w:val="008D2205"/>
    <w:rsid w:val="008D2A46"/>
    <w:rsid w:val="008D2AA5"/>
    <w:rsid w:val="008D35F1"/>
    <w:rsid w:val="008D3AAC"/>
    <w:rsid w:val="008D59EC"/>
    <w:rsid w:val="008D734B"/>
    <w:rsid w:val="008D7C44"/>
    <w:rsid w:val="008E2712"/>
    <w:rsid w:val="008E2C54"/>
    <w:rsid w:val="008E3795"/>
    <w:rsid w:val="008E50C9"/>
    <w:rsid w:val="008E5B8C"/>
    <w:rsid w:val="008F01E0"/>
    <w:rsid w:val="008F0A14"/>
    <w:rsid w:val="008F0B07"/>
    <w:rsid w:val="008F266E"/>
    <w:rsid w:val="008F26B3"/>
    <w:rsid w:val="008F2B53"/>
    <w:rsid w:val="008F3227"/>
    <w:rsid w:val="008F32B8"/>
    <w:rsid w:val="008F3AD6"/>
    <w:rsid w:val="008F3E27"/>
    <w:rsid w:val="008F5971"/>
    <w:rsid w:val="008F5B4D"/>
    <w:rsid w:val="008F6135"/>
    <w:rsid w:val="008F6BE8"/>
    <w:rsid w:val="008F7169"/>
    <w:rsid w:val="008F79F1"/>
    <w:rsid w:val="0090030C"/>
    <w:rsid w:val="009005FA"/>
    <w:rsid w:val="00900BFE"/>
    <w:rsid w:val="009017CC"/>
    <w:rsid w:val="00902814"/>
    <w:rsid w:val="009033B0"/>
    <w:rsid w:val="00904BCB"/>
    <w:rsid w:val="009057C8"/>
    <w:rsid w:val="00906AAC"/>
    <w:rsid w:val="00907819"/>
    <w:rsid w:val="00907CCA"/>
    <w:rsid w:val="009100C2"/>
    <w:rsid w:val="0091020F"/>
    <w:rsid w:val="00910C8E"/>
    <w:rsid w:val="00910D88"/>
    <w:rsid w:val="00911BBD"/>
    <w:rsid w:val="009123FA"/>
    <w:rsid w:val="00913018"/>
    <w:rsid w:val="0091484C"/>
    <w:rsid w:val="00914D0D"/>
    <w:rsid w:val="00915890"/>
    <w:rsid w:val="0091634E"/>
    <w:rsid w:val="0091700D"/>
    <w:rsid w:val="00920049"/>
    <w:rsid w:val="00920CF6"/>
    <w:rsid w:val="00921F6B"/>
    <w:rsid w:val="00923690"/>
    <w:rsid w:val="00924023"/>
    <w:rsid w:val="00924084"/>
    <w:rsid w:val="009251FD"/>
    <w:rsid w:val="009261E1"/>
    <w:rsid w:val="0092639F"/>
    <w:rsid w:val="009267A8"/>
    <w:rsid w:val="00927615"/>
    <w:rsid w:val="009278CB"/>
    <w:rsid w:val="00927F5C"/>
    <w:rsid w:val="00931373"/>
    <w:rsid w:val="00931CC0"/>
    <w:rsid w:val="00932840"/>
    <w:rsid w:val="00932988"/>
    <w:rsid w:val="00932CE9"/>
    <w:rsid w:val="009330C5"/>
    <w:rsid w:val="009339C0"/>
    <w:rsid w:val="00933D35"/>
    <w:rsid w:val="0093430A"/>
    <w:rsid w:val="00936C37"/>
    <w:rsid w:val="00937374"/>
    <w:rsid w:val="00937560"/>
    <w:rsid w:val="00937A37"/>
    <w:rsid w:val="009409D3"/>
    <w:rsid w:val="00940AB8"/>
    <w:rsid w:val="0094174B"/>
    <w:rsid w:val="0094237A"/>
    <w:rsid w:val="009433B0"/>
    <w:rsid w:val="00943F5A"/>
    <w:rsid w:val="00945130"/>
    <w:rsid w:val="00945755"/>
    <w:rsid w:val="00945B09"/>
    <w:rsid w:val="00945E30"/>
    <w:rsid w:val="00945FC6"/>
    <w:rsid w:val="009463F0"/>
    <w:rsid w:val="0094657E"/>
    <w:rsid w:val="009471F9"/>
    <w:rsid w:val="00947333"/>
    <w:rsid w:val="00950605"/>
    <w:rsid w:val="00950AE9"/>
    <w:rsid w:val="00950B80"/>
    <w:rsid w:val="00951B15"/>
    <w:rsid w:val="009527AB"/>
    <w:rsid w:val="00952D5C"/>
    <w:rsid w:val="00954219"/>
    <w:rsid w:val="0095504D"/>
    <w:rsid w:val="0095598A"/>
    <w:rsid w:val="009559DC"/>
    <w:rsid w:val="00955CEA"/>
    <w:rsid w:val="0095765D"/>
    <w:rsid w:val="00957DD0"/>
    <w:rsid w:val="009604A4"/>
    <w:rsid w:val="00960963"/>
    <w:rsid w:val="00960A57"/>
    <w:rsid w:val="00960ED4"/>
    <w:rsid w:val="009611F0"/>
    <w:rsid w:val="00961C81"/>
    <w:rsid w:val="0096208F"/>
    <w:rsid w:val="009626AB"/>
    <w:rsid w:val="009630CE"/>
    <w:rsid w:val="00963554"/>
    <w:rsid w:val="009645FD"/>
    <w:rsid w:val="00965399"/>
    <w:rsid w:val="00966499"/>
    <w:rsid w:val="00967E57"/>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BFC"/>
    <w:rsid w:val="009776F0"/>
    <w:rsid w:val="00981A0A"/>
    <w:rsid w:val="00982235"/>
    <w:rsid w:val="00982CC0"/>
    <w:rsid w:val="00982F56"/>
    <w:rsid w:val="009835AE"/>
    <w:rsid w:val="009839DA"/>
    <w:rsid w:val="009855CB"/>
    <w:rsid w:val="00986164"/>
    <w:rsid w:val="0098738A"/>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6465"/>
    <w:rsid w:val="009A6D11"/>
    <w:rsid w:val="009A6D3D"/>
    <w:rsid w:val="009B02C8"/>
    <w:rsid w:val="009B11F0"/>
    <w:rsid w:val="009B1E4B"/>
    <w:rsid w:val="009B24AB"/>
    <w:rsid w:val="009B2EFB"/>
    <w:rsid w:val="009B36D4"/>
    <w:rsid w:val="009B3AB2"/>
    <w:rsid w:val="009B4534"/>
    <w:rsid w:val="009B5AA9"/>
    <w:rsid w:val="009B5AC0"/>
    <w:rsid w:val="009B5C5D"/>
    <w:rsid w:val="009B6074"/>
    <w:rsid w:val="009B7985"/>
    <w:rsid w:val="009C03E4"/>
    <w:rsid w:val="009C1B9A"/>
    <w:rsid w:val="009C1DFE"/>
    <w:rsid w:val="009C27C9"/>
    <w:rsid w:val="009C4079"/>
    <w:rsid w:val="009C4BEF"/>
    <w:rsid w:val="009C5566"/>
    <w:rsid w:val="009C5661"/>
    <w:rsid w:val="009C6B34"/>
    <w:rsid w:val="009C78AC"/>
    <w:rsid w:val="009C7D27"/>
    <w:rsid w:val="009C7E9C"/>
    <w:rsid w:val="009D1183"/>
    <w:rsid w:val="009D2A80"/>
    <w:rsid w:val="009D2E5C"/>
    <w:rsid w:val="009D3D4F"/>
    <w:rsid w:val="009D426A"/>
    <w:rsid w:val="009D5025"/>
    <w:rsid w:val="009D59FE"/>
    <w:rsid w:val="009D5AD3"/>
    <w:rsid w:val="009D5B26"/>
    <w:rsid w:val="009D5BA8"/>
    <w:rsid w:val="009D60DC"/>
    <w:rsid w:val="009D6AAF"/>
    <w:rsid w:val="009D70CC"/>
    <w:rsid w:val="009D7F94"/>
    <w:rsid w:val="009E0031"/>
    <w:rsid w:val="009E2979"/>
    <w:rsid w:val="009E29EC"/>
    <w:rsid w:val="009E2B50"/>
    <w:rsid w:val="009E2CE6"/>
    <w:rsid w:val="009E35EA"/>
    <w:rsid w:val="009E598D"/>
    <w:rsid w:val="009E5AB3"/>
    <w:rsid w:val="009E6344"/>
    <w:rsid w:val="009E65D1"/>
    <w:rsid w:val="009E78F2"/>
    <w:rsid w:val="009F02FB"/>
    <w:rsid w:val="009F2348"/>
    <w:rsid w:val="009F2AB9"/>
    <w:rsid w:val="009F5AED"/>
    <w:rsid w:val="00A00A5F"/>
    <w:rsid w:val="00A00EAE"/>
    <w:rsid w:val="00A013F7"/>
    <w:rsid w:val="00A01931"/>
    <w:rsid w:val="00A03C4D"/>
    <w:rsid w:val="00A047E6"/>
    <w:rsid w:val="00A0498E"/>
    <w:rsid w:val="00A055AC"/>
    <w:rsid w:val="00A072D4"/>
    <w:rsid w:val="00A07662"/>
    <w:rsid w:val="00A07DF0"/>
    <w:rsid w:val="00A10536"/>
    <w:rsid w:val="00A1097E"/>
    <w:rsid w:val="00A11915"/>
    <w:rsid w:val="00A1243D"/>
    <w:rsid w:val="00A12B25"/>
    <w:rsid w:val="00A14546"/>
    <w:rsid w:val="00A14BC7"/>
    <w:rsid w:val="00A157A5"/>
    <w:rsid w:val="00A16ADF"/>
    <w:rsid w:val="00A16BA7"/>
    <w:rsid w:val="00A16EF2"/>
    <w:rsid w:val="00A20084"/>
    <w:rsid w:val="00A202B1"/>
    <w:rsid w:val="00A20DA1"/>
    <w:rsid w:val="00A215A9"/>
    <w:rsid w:val="00A22182"/>
    <w:rsid w:val="00A23C09"/>
    <w:rsid w:val="00A23DB5"/>
    <w:rsid w:val="00A25071"/>
    <w:rsid w:val="00A259F5"/>
    <w:rsid w:val="00A25D57"/>
    <w:rsid w:val="00A25DD2"/>
    <w:rsid w:val="00A26613"/>
    <w:rsid w:val="00A26ABB"/>
    <w:rsid w:val="00A309D4"/>
    <w:rsid w:val="00A31AC0"/>
    <w:rsid w:val="00A3206E"/>
    <w:rsid w:val="00A33036"/>
    <w:rsid w:val="00A342DC"/>
    <w:rsid w:val="00A34493"/>
    <w:rsid w:val="00A34E2E"/>
    <w:rsid w:val="00A35AA6"/>
    <w:rsid w:val="00A35DCB"/>
    <w:rsid w:val="00A374AE"/>
    <w:rsid w:val="00A37F81"/>
    <w:rsid w:val="00A400FB"/>
    <w:rsid w:val="00A40A2B"/>
    <w:rsid w:val="00A43DE5"/>
    <w:rsid w:val="00A44477"/>
    <w:rsid w:val="00A44599"/>
    <w:rsid w:val="00A44797"/>
    <w:rsid w:val="00A44BE6"/>
    <w:rsid w:val="00A45072"/>
    <w:rsid w:val="00A45979"/>
    <w:rsid w:val="00A45B01"/>
    <w:rsid w:val="00A45EAE"/>
    <w:rsid w:val="00A4614D"/>
    <w:rsid w:val="00A4627B"/>
    <w:rsid w:val="00A466D9"/>
    <w:rsid w:val="00A46B31"/>
    <w:rsid w:val="00A472FA"/>
    <w:rsid w:val="00A47FFA"/>
    <w:rsid w:val="00A50C5F"/>
    <w:rsid w:val="00A50CB3"/>
    <w:rsid w:val="00A51348"/>
    <w:rsid w:val="00A522F3"/>
    <w:rsid w:val="00A52349"/>
    <w:rsid w:val="00A52BC2"/>
    <w:rsid w:val="00A544CE"/>
    <w:rsid w:val="00A54F75"/>
    <w:rsid w:val="00A555CB"/>
    <w:rsid w:val="00A5658F"/>
    <w:rsid w:val="00A57DD8"/>
    <w:rsid w:val="00A611E8"/>
    <w:rsid w:val="00A61720"/>
    <w:rsid w:val="00A61C33"/>
    <w:rsid w:val="00A61F63"/>
    <w:rsid w:val="00A6205F"/>
    <w:rsid w:val="00A6236A"/>
    <w:rsid w:val="00A62B55"/>
    <w:rsid w:val="00A631FA"/>
    <w:rsid w:val="00A63F6E"/>
    <w:rsid w:val="00A64815"/>
    <w:rsid w:val="00A648BD"/>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550"/>
    <w:rsid w:val="00A742B7"/>
    <w:rsid w:val="00A7603A"/>
    <w:rsid w:val="00A76144"/>
    <w:rsid w:val="00A768A0"/>
    <w:rsid w:val="00A77504"/>
    <w:rsid w:val="00A77A00"/>
    <w:rsid w:val="00A77A6A"/>
    <w:rsid w:val="00A77CB8"/>
    <w:rsid w:val="00A77DCB"/>
    <w:rsid w:val="00A80283"/>
    <w:rsid w:val="00A803A2"/>
    <w:rsid w:val="00A804A2"/>
    <w:rsid w:val="00A807CD"/>
    <w:rsid w:val="00A811CF"/>
    <w:rsid w:val="00A811D8"/>
    <w:rsid w:val="00A81EC2"/>
    <w:rsid w:val="00A82537"/>
    <w:rsid w:val="00A8264F"/>
    <w:rsid w:val="00A82AD4"/>
    <w:rsid w:val="00A82BB7"/>
    <w:rsid w:val="00A82C8B"/>
    <w:rsid w:val="00A83FC8"/>
    <w:rsid w:val="00A84972"/>
    <w:rsid w:val="00A84A38"/>
    <w:rsid w:val="00A84B09"/>
    <w:rsid w:val="00A84F2C"/>
    <w:rsid w:val="00A85F3F"/>
    <w:rsid w:val="00A86216"/>
    <w:rsid w:val="00A863C7"/>
    <w:rsid w:val="00A864A5"/>
    <w:rsid w:val="00A864D4"/>
    <w:rsid w:val="00A87B87"/>
    <w:rsid w:val="00A905D1"/>
    <w:rsid w:val="00A90E61"/>
    <w:rsid w:val="00A914C2"/>
    <w:rsid w:val="00A91E64"/>
    <w:rsid w:val="00A92CDD"/>
    <w:rsid w:val="00A932CE"/>
    <w:rsid w:val="00A93C00"/>
    <w:rsid w:val="00A93C34"/>
    <w:rsid w:val="00A93E82"/>
    <w:rsid w:val="00A9402B"/>
    <w:rsid w:val="00A94154"/>
    <w:rsid w:val="00A94940"/>
    <w:rsid w:val="00A95373"/>
    <w:rsid w:val="00A95C5B"/>
    <w:rsid w:val="00A95F54"/>
    <w:rsid w:val="00AA00F6"/>
    <w:rsid w:val="00AA1894"/>
    <w:rsid w:val="00AA1D9E"/>
    <w:rsid w:val="00AA2D99"/>
    <w:rsid w:val="00AA3246"/>
    <w:rsid w:val="00AA3778"/>
    <w:rsid w:val="00AA38AC"/>
    <w:rsid w:val="00AA3BD4"/>
    <w:rsid w:val="00AA4579"/>
    <w:rsid w:val="00AA4A2C"/>
    <w:rsid w:val="00AA61A5"/>
    <w:rsid w:val="00AA6B4E"/>
    <w:rsid w:val="00AA7089"/>
    <w:rsid w:val="00AA76CD"/>
    <w:rsid w:val="00AA7C86"/>
    <w:rsid w:val="00AB0AF6"/>
    <w:rsid w:val="00AB0F13"/>
    <w:rsid w:val="00AB16A8"/>
    <w:rsid w:val="00AB18ED"/>
    <w:rsid w:val="00AB1BAE"/>
    <w:rsid w:val="00AB20DA"/>
    <w:rsid w:val="00AB3378"/>
    <w:rsid w:val="00AB4BDE"/>
    <w:rsid w:val="00AB5386"/>
    <w:rsid w:val="00AB574F"/>
    <w:rsid w:val="00AB58F1"/>
    <w:rsid w:val="00AB736A"/>
    <w:rsid w:val="00AB7FC9"/>
    <w:rsid w:val="00AC168F"/>
    <w:rsid w:val="00AC20A6"/>
    <w:rsid w:val="00AC224E"/>
    <w:rsid w:val="00AC2433"/>
    <w:rsid w:val="00AC3205"/>
    <w:rsid w:val="00AC40BD"/>
    <w:rsid w:val="00AC4207"/>
    <w:rsid w:val="00AC43DA"/>
    <w:rsid w:val="00AC4751"/>
    <w:rsid w:val="00AC561E"/>
    <w:rsid w:val="00AC5AA7"/>
    <w:rsid w:val="00AC6745"/>
    <w:rsid w:val="00AC6898"/>
    <w:rsid w:val="00AC6B71"/>
    <w:rsid w:val="00AC6E1D"/>
    <w:rsid w:val="00AD00AB"/>
    <w:rsid w:val="00AD04E4"/>
    <w:rsid w:val="00AD2DEE"/>
    <w:rsid w:val="00AD35F6"/>
    <w:rsid w:val="00AD3A79"/>
    <w:rsid w:val="00AD3FA1"/>
    <w:rsid w:val="00AD4D6A"/>
    <w:rsid w:val="00AD4DA9"/>
    <w:rsid w:val="00AD552C"/>
    <w:rsid w:val="00AD5AA6"/>
    <w:rsid w:val="00AD6F48"/>
    <w:rsid w:val="00AE0F72"/>
    <w:rsid w:val="00AE11E4"/>
    <w:rsid w:val="00AE14AC"/>
    <w:rsid w:val="00AE1745"/>
    <w:rsid w:val="00AE25EF"/>
    <w:rsid w:val="00AE2625"/>
    <w:rsid w:val="00AE31B4"/>
    <w:rsid w:val="00AE3535"/>
    <w:rsid w:val="00AE3D27"/>
    <w:rsid w:val="00AE3E14"/>
    <w:rsid w:val="00AE4742"/>
    <w:rsid w:val="00AE4949"/>
    <w:rsid w:val="00AE5084"/>
    <w:rsid w:val="00AE5E8D"/>
    <w:rsid w:val="00AE6AD1"/>
    <w:rsid w:val="00AE7FB1"/>
    <w:rsid w:val="00AF0822"/>
    <w:rsid w:val="00AF0A03"/>
    <w:rsid w:val="00AF0F25"/>
    <w:rsid w:val="00AF11F6"/>
    <w:rsid w:val="00AF1A64"/>
    <w:rsid w:val="00AF1AB9"/>
    <w:rsid w:val="00AF24DA"/>
    <w:rsid w:val="00AF295D"/>
    <w:rsid w:val="00AF2F80"/>
    <w:rsid w:val="00AF4F0E"/>
    <w:rsid w:val="00AF528D"/>
    <w:rsid w:val="00AF623A"/>
    <w:rsid w:val="00AF6ED6"/>
    <w:rsid w:val="00AF756B"/>
    <w:rsid w:val="00AF7939"/>
    <w:rsid w:val="00B00335"/>
    <w:rsid w:val="00B0069E"/>
    <w:rsid w:val="00B00DFE"/>
    <w:rsid w:val="00B0103D"/>
    <w:rsid w:val="00B01186"/>
    <w:rsid w:val="00B019D5"/>
    <w:rsid w:val="00B05907"/>
    <w:rsid w:val="00B107A3"/>
    <w:rsid w:val="00B1255D"/>
    <w:rsid w:val="00B13CFB"/>
    <w:rsid w:val="00B1403E"/>
    <w:rsid w:val="00B1488F"/>
    <w:rsid w:val="00B15A6E"/>
    <w:rsid w:val="00B16414"/>
    <w:rsid w:val="00B16F8A"/>
    <w:rsid w:val="00B17646"/>
    <w:rsid w:val="00B17A85"/>
    <w:rsid w:val="00B20C7E"/>
    <w:rsid w:val="00B2284B"/>
    <w:rsid w:val="00B23C8A"/>
    <w:rsid w:val="00B2593E"/>
    <w:rsid w:val="00B25A8E"/>
    <w:rsid w:val="00B26ED4"/>
    <w:rsid w:val="00B27EAD"/>
    <w:rsid w:val="00B301D9"/>
    <w:rsid w:val="00B326E8"/>
    <w:rsid w:val="00B32A49"/>
    <w:rsid w:val="00B32E73"/>
    <w:rsid w:val="00B34214"/>
    <w:rsid w:val="00B354E1"/>
    <w:rsid w:val="00B36492"/>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AFA"/>
    <w:rsid w:val="00B471FB"/>
    <w:rsid w:val="00B4770B"/>
    <w:rsid w:val="00B5022F"/>
    <w:rsid w:val="00B5031E"/>
    <w:rsid w:val="00B5136F"/>
    <w:rsid w:val="00B5176A"/>
    <w:rsid w:val="00B52252"/>
    <w:rsid w:val="00B5287F"/>
    <w:rsid w:val="00B52DA3"/>
    <w:rsid w:val="00B544A5"/>
    <w:rsid w:val="00B577D7"/>
    <w:rsid w:val="00B60A29"/>
    <w:rsid w:val="00B60CF7"/>
    <w:rsid w:val="00B6177E"/>
    <w:rsid w:val="00B629FC"/>
    <w:rsid w:val="00B62DE1"/>
    <w:rsid w:val="00B62E3E"/>
    <w:rsid w:val="00B62E87"/>
    <w:rsid w:val="00B64474"/>
    <w:rsid w:val="00B65A02"/>
    <w:rsid w:val="00B65B90"/>
    <w:rsid w:val="00B65F7A"/>
    <w:rsid w:val="00B6667F"/>
    <w:rsid w:val="00B66A22"/>
    <w:rsid w:val="00B7172C"/>
    <w:rsid w:val="00B719B8"/>
    <w:rsid w:val="00B731A6"/>
    <w:rsid w:val="00B737D9"/>
    <w:rsid w:val="00B75DE1"/>
    <w:rsid w:val="00B76579"/>
    <w:rsid w:val="00B80CBD"/>
    <w:rsid w:val="00B81526"/>
    <w:rsid w:val="00B82A40"/>
    <w:rsid w:val="00B8309F"/>
    <w:rsid w:val="00B8311D"/>
    <w:rsid w:val="00B847E3"/>
    <w:rsid w:val="00B84934"/>
    <w:rsid w:val="00B850E9"/>
    <w:rsid w:val="00B871B3"/>
    <w:rsid w:val="00B9032E"/>
    <w:rsid w:val="00B9044F"/>
    <w:rsid w:val="00B91043"/>
    <w:rsid w:val="00B9199E"/>
    <w:rsid w:val="00B91E5A"/>
    <w:rsid w:val="00B927DB"/>
    <w:rsid w:val="00B92827"/>
    <w:rsid w:val="00B93C49"/>
    <w:rsid w:val="00B94332"/>
    <w:rsid w:val="00B9495F"/>
    <w:rsid w:val="00B94E04"/>
    <w:rsid w:val="00B950AA"/>
    <w:rsid w:val="00B9559B"/>
    <w:rsid w:val="00B96216"/>
    <w:rsid w:val="00B96F5E"/>
    <w:rsid w:val="00B972F5"/>
    <w:rsid w:val="00B979DE"/>
    <w:rsid w:val="00B97D0F"/>
    <w:rsid w:val="00BA01CF"/>
    <w:rsid w:val="00BA0651"/>
    <w:rsid w:val="00BA1076"/>
    <w:rsid w:val="00BA185A"/>
    <w:rsid w:val="00BA19C4"/>
    <w:rsid w:val="00BA1D83"/>
    <w:rsid w:val="00BA1E04"/>
    <w:rsid w:val="00BA2246"/>
    <w:rsid w:val="00BA25FF"/>
    <w:rsid w:val="00BA287C"/>
    <w:rsid w:val="00BA3878"/>
    <w:rsid w:val="00BA47C6"/>
    <w:rsid w:val="00BA538E"/>
    <w:rsid w:val="00BA5873"/>
    <w:rsid w:val="00BA62E9"/>
    <w:rsid w:val="00BA631F"/>
    <w:rsid w:val="00BA6B3F"/>
    <w:rsid w:val="00BA7771"/>
    <w:rsid w:val="00BA7A3F"/>
    <w:rsid w:val="00BB1807"/>
    <w:rsid w:val="00BB2B08"/>
    <w:rsid w:val="00BB4EE7"/>
    <w:rsid w:val="00BB5192"/>
    <w:rsid w:val="00BB5A00"/>
    <w:rsid w:val="00BB724A"/>
    <w:rsid w:val="00BB75D3"/>
    <w:rsid w:val="00BB7E59"/>
    <w:rsid w:val="00BC0A30"/>
    <w:rsid w:val="00BC2A25"/>
    <w:rsid w:val="00BC2F89"/>
    <w:rsid w:val="00BC30DD"/>
    <w:rsid w:val="00BC3299"/>
    <w:rsid w:val="00BC3FC2"/>
    <w:rsid w:val="00BC4580"/>
    <w:rsid w:val="00BC590B"/>
    <w:rsid w:val="00BC5CBD"/>
    <w:rsid w:val="00BC7802"/>
    <w:rsid w:val="00BC7935"/>
    <w:rsid w:val="00BD07D5"/>
    <w:rsid w:val="00BD43AE"/>
    <w:rsid w:val="00BD48F4"/>
    <w:rsid w:val="00BD5535"/>
    <w:rsid w:val="00BD5855"/>
    <w:rsid w:val="00BD5D41"/>
    <w:rsid w:val="00BD654A"/>
    <w:rsid w:val="00BD7EA7"/>
    <w:rsid w:val="00BD7F9C"/>
    <w:rsid w:val="00BE0A06"/>
    <w:rsid w:val="00BE0D4B"/>
    <w:rsid w:val="00BE1A9B"/>
    <w:rsid w:val="00BE1DEC"/>
    <w:rsid w:val="00BE20D2"/>
    <w:rsid w:val="00BE2ADA"/>
    <w:rsid w:val="00BE38CD"/>
    <w:rsid w:val="00BE3C1E"/>
    <w:rsid w:val="00BE3C36"/>
    <w:rsid w:val="00BE45F4"/>
    <w:rsid w:val="00BE5367"/>
    <w:rsid w:val="00BE5837"/>
    <w:rsid w:val="00BE5B80"/>
    <w:rsid w:val="00BE6A4F"/>
    <w:rsid w:val="00BF1AFA"/>
    <w:rsid w:val="00BF3796"/>
    <w:rsid w:val="00BF3D81"/>
    <w:rsid w:val="00BF428F"/>
    <w:rsid w:val="00BF4674"/>
    <w:rsid w:val="00BF4BEB"/>
    <w:rsid w:val="00BF618F"/>
    <w:rsid w:val="00BF65E0"/>
    <w:rsid w:val="00BF6961"/>
    <w:rsid w:val="00BF741D"/>
    <w:rsid w:val="00BF78E8"/>
    <w:rsid w:val="00C00D1E"/>
    <w:rsid w:val="00C015B2"/>
    <w:rsid w:val="00C01853"/>
    <w:rsid w:val="00C02EE3"/>
    <w:rsid w:val="00C04272"/>
    <w:rsid w:val="00C046E5"/>
    <w:rsid w:val="00C0491D"/>
    <w:rsid w:val="00C04DAF"/>
    <w:rsid w:val="00C04E5D"/>
    <w:rsid w:val="00C05B12"/>
    <w:rsid w:val="00C07481"/>
    <w:rsid w:val="00C12648"/>
    <w:rsid w:val="00C128C3"/>
    <w:rsid w:val="00C12A23"/>
    <w:rsid w:val="00C12A64"/>
    <w:rsid w:val="00C12BDD"/>
    <w:rsid w:val="00C130AA"/>
    <w:rsid w:val="00C13413"/>
    <w:rsid w:val="00C1384B"/>
    <w:rsid w:val="00C13933"/>
    <w:rsid w:val="00C14370"/>
    <w:rsid w:val="00C1455D"/>
    <w:rsid w:val="00C147F1"/>
    <w:rsid w:val="00C16DE3"/>
    <w:rsid w:val="00C20A16"/>
    <w:rsid w:val="00C20B59"/>
    <w:rsid w:val="00C20C06"/>
    <w:rsid w:val="00C21D39"/>
    <w:rsid w:val="00C22346"/>
    <w:rsid w:val="00C23E8B"/>
    <w:rsid w:val="00C24B2D"/>
    <w:rsid w:val="00C25206"/>
    <w:rsid w:val="00C255B1"/>
    <w:rsid w:val="00C261E1"/>
    <w:rsid w:val="00C27DAE"/>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3797E"/>
    <w:rsid w:val="00C37F57"/>
    <w:rsid w:val="00C410CD"/>
    <w:rsid w:val="00C412C1"/>
    <w:rsid w:val="00C419B0"/>
    <w:rsid w:val="00C41B8D"/>
    <w:rsid w:val="00C42196"/>
    <w:rsid w:val="00C4366D"/>
    <w:rsid w:val="00C43C77"/>
    <w:rsid w:val="00C45094"/>
    <w:rsid w:val="00C453CD"/>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AC2"/>
    <w:rsid w:val="00C53D12"/>
    <w:rsid w:val="00C549BB"/>
    <w:rsid w:val="00C56E07"/>
    <w:rsid w:val="00C57020"/>
    <w:rsid w:val="00C575B1"/>
    <w:rsid w:val="00C603A4"/>
    <w:rsid w:val="00C6093B"/>
    <w:rsid w:val="00C6096F"/>
    <w:rsid w:val="00C610E6"/>
    <w:rsid w:val="00C63772"/>
    <w:rsid w:val="00C63B41"/>
    <w:rsid w:val="00C64184"/>
    <w:rsid w:val="00C642AC"/>
    <w:rsid w:val="00C667F4"/>
    <w:rsid w:val="00C6731C"/>
    <w:rsid w:val="00C67654"/>
    <w:rsid w:val="00C70367"/>
    <w:rsid w:val="00C70420"/>
    <w:rsid w:val="00C70489"/>
    <w:rsid w:val="00C70732"/>
    <w:rsid w:val="00C708BF"/>
    <w:rsid w:val="00C71BEC"/>
    <w:rsid w:val="00C722C1"/>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2DF"/>
    <w:rsid w:val="00C9078B"/>
    <w:rsid w:val="00C90EE0"/>
    <w:rsid w:val="00C9299B"/>
    <w:rsid w:val="00C93524"/>
    <w:rsid w:val="00C93ECD"/>
    <w:rsid w:val="00C944F5"/>
    <w:rsid w:val="00C946F3"/>
    <w:rsid w:val="00C948DA"/>
    <w:rsid w:val="00C956EA"/>
    <w:rsid w:val="00C95AD2"/>
    <w:rsid w:val="00C95E8D"/>
    <w:rsid w:val="00C971EE"/>
    <w:rsid w:val="00C97560"/>
    <w:rsid w:val="00CA0FB0"/>
    <w:rsid w:val="00CA157A"/>
    <w:rsid w:val="00CA1CE9"/>
    <w:rsid w:val="00CA243C"/>
    <w:rsid w:val="00CA2530"/>
    <w:rsid w:val="00CA2AE9"/>
    <w:rsid w:val="00CA2E69"/>
    <w:rsid w:val="00CA3E09"/>
    <w:rsid w:val="00CA551B"/>
    <w:rsid w:val="00CA5578"/>
    <w:rsid w:val="00CA5A65"/>
    <w:rsid w:val="00CA6B41"/>
    <w:rsid w:val="00CA756D"/>
    <w:rsid w:val="00CA773A"/>
    <w:rsid w:val="00CA7C2F"/>
    <w:rsid w:val="00CB0BCA"/>
    <w:rsid w:val="00CB27A6"/>
    <w:rsid w:val="00CB27E2"/>
    <w:rsid w:val="00CB2F5E"/>
    <w:rsid w:val="00CB495C"/>
    <w:rsid w:val="00CB50DF"/>
    <w:rsid w:val="00CB5753"/>
    <w:rsid w:val="00CB5E6B"/>
    <w:rsid w:val="00CB63EC"/>
    <w:rsid w:val="00CB659D"/>
    <w:rsid w:val="00CB7A3C"/>
    <w:rsid w:val="00CC0B7A"/>
    <w:rsid w:val="00CC0E03"/>
    <w:rsid w:val="00CC1F2C"/>
    <w:rsid w:val="00CC2DFC"/>
    <w:rsid w:val="00CC3C50"/>
    <w:rsid w:val="00CC4D24"/>
    <w:rsid w:val="00CC51E3"/>
    <w:rsid w:val="00CC6035"/>
    <w:rsid w:val="00CC6326"/>
    <w:rsid w:val="00CC6D6A"/>
    <w:rsid w:val="00CC6DEF"/>
    <w:rsid w:val="00CC74EB"/>
    <w:rsid w:val="00CD0523"/>
    <w:rsid w:val="00CD0ED6"/>
    <w:rsid w:val="00CD178B"/>
    <w:rsid w:val="00CD1C97"/>
    <w:rsid w:val="00CD1FF7"/>
    <w:rsid w:val="00CD261B"/>
    <w:rsid w:val="00CD2793"/>
    <w:rsid w:val="00CD2DFB"/>
    <w:rsid w:val="00CD3412"/>
    <w:rsid w:val="00CD4CE4"/>
    <w:rsid w:val="00CD54CE"/>
    <w:rsid w:val="00CD6701"/>
    <w:rsid w:val="00CD692E"/>
    <w:rsid w:val="00CD7F65"/>
    <w:rsid w:val="00CE0966"/>
    <w:rsid w:val="00CE0A8B"/>
    <w:rsid w:val="00CE0E42"/>
    <w:rsid w:val="00CE0EEC"/>
    <w:rsid w:val="00CE1E76"/>
    <w:rsid w:val="00CE36D1"/>
    <w:rsid w:val="00CE39B1"/>
    <w:rsid w:val="00CE3D40"/>
    <w:rsid w:val="00CE54B2"/>
    <w:rsid w:val="00CE5E85"/>
    <w:rsid w:val="00CE6935"/>
    <w:rsid w:val="00CE7BBB"/>
    <w:rsid w:val="00CF103F"/>
    <w:rsid w:val="00CF2199"/>
    <w:rsid w:val="00CF2C8A"/>
    <w:rsid w:val="00CF37E4"/>
    <w:rsid w:val="00CF501A"/>
    <w:rsid w:val="00CF62DC"/>
    <w:rsid w:val="00CF69C6"/>
    <w:rsid w:val="00CF78BE"/>
    <w:rsid w:val="00D004AE"/>
    <w:rsid w:val="00D00BD3"/>
    <w:rsid w:val="00D010B7"/>
    <w:rsid w:val="00D013E7"/>
    <w:rsid w:val="00D01994"/>
    <w:rsid w:val="00D02651"/>
    <w:rsid w:val="00D027A5"/>
    <w:rsid w:val="00D0322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E9F"/>
    <w:rsid w:val="00D16205"/>
    <w:rsid w:val="00D16F48"/>
    <w:rsid w:val="00D174F8"/>
    <w:rsid w:val="00D17540"/>
    <w:rsid w:val="00D17A59"/>
    <w:rsid w:val="00D17B42"/>
    <w:rsid w:val="00D22512"/>
    <w:rsid w:val="00D22D7D"/>
    <w:rsid w:val="00D23D19"/>
    <w:rsid w:val="00D24BE5"/>
    <w:rsid w:val="00D24F81"/>
    <w:rsid w:val="00D25113"/>
    <w:rsid w:val="00D254A6"/>
    <w:rsid w:val="00D255DB"/>
    <w:rsid w:val="00D26555"/>
    <w:rsid w:val="00D26596"/>
    <w:rsid w:val="00D27B0C"/>
    <w:rsid w:val="00D27B60"/>
    <w:rsid w:val="00D27D36"/>
    <w:rsid w:val="00D27DBE"/>
    <w:rsid w:val="00D307D0"/>
    <w:rsid w:val="00D30816"/>
    <w:rsid w:val="00D30E85"/>
    <w:rsid w:val="00D311F5"/>
    <w:rsid w:val="00D329BB"/>
    <w:rsid w:val="00D331B9"/>
    <w:rsid w:val="00D33F7C"/>
    <w:rsid w:val="00D34A62"/>
    <w:rsid w:val="00D35248"/>
    <w:rsid w:val="00D35E54"/>
    <w:rsid w:val="00D3650D"/>
    <w:rsid w:val="00D366FB"/>
    <w:rsid w:val="00D36E4D"/>
    <w:rsid w:val="00D37033"/>
    <w:rsid w:val="00D3766C"/>
    <w:rsid w:val="00D40001"/>
    <w:rsid w:val="00D40EA3"/>
    <w:rsid w:val="00D43D94"/>
    <w:rsid w:val="00D441FB"/>
    <w:rsid w:val="00D444B5"/>
    <w:rsid w:val="00D44550"/>
    <w:rsid w:val="00D44D5D"/>
    <w:rsid w:val="00D45603"/>
    <w:rsid w:val="00D45953"/>
    <w:rsid w:val="00D45D3A"/>
    <w:rsid w:val="00D46CE3"/>
    <w:rsid w:val="00D47A8E"/>
    <w:rsid w:val="00D502AB"/>
    <w:rsid w:val="00D502C2"/>
    <w:rsid w:val="00D516BB"/>
    <w:rsid w:val="00D533C1"/>
    <w:rsid w:val="00D53E25"/>
    <w:rsid w:val="00D54D60"/>
    <w:rsid w:val="00D5554D"/>
    <w:rsid w:val="00D557CC"/>
    <w:rsid w:val="00D562F4"/>
    <w:rsid w:val="00D567E0"/>
    <w:rsid w:val="00D5777D"/>
    <w:rsid w:val="00D60096"/>
    <w:rsid w:val="00D609CE"/>
    <w:rsid w:val="00D62085"/>
    <w:rsid w:val="00D62D07"/>
    <w:rsid w:val="00D631C8"/>
    <w:rsid w:val="00D64C0A"/>
    <w:rsid w:val="00D65064"/>
    <w:rsid w:val="00D66A41"/>
    <w:rsid w:val="00D66B6D"/>
    <w:rsid w:val="00D67B28"/>
    <w:rsid w:val="00D70B61"/>
    <w:rsid w:val="00D713D3"/>
    <w:rsid w:val="00D714DF"/>
    <w:rsid w:val="00D71670"/>
    <w:rsid w:val="00D717D3"/>
    <w:rsid w:val="00D71E15"/>
    <w:rsid w:val="00D7204B"/>
    <w:rsid w:val="00D7260E"/>
    <w:rsid w:val="00D73BAB"/>
    <w:rsid w:val="00D74268"/>
    <w:rsid w:val="00D74C8D"/>
    <w:rsid w:val="00D75424"/>
    <w:rsid w:val="00D75AAF"/>
    <w:rsid w:val="00D767C9"/>
    <w:rsid w:val="00D76F0E"/>
    <w:rsid w:val="00D77956"/>
    <w:rsid w:val="00D77CC5"/>
    <w:rsid w:val="00D80779"/>
    <w:rsid w:val="00D80CC2"/>
    <w:rsid w:val="00D81C92"/>
    <w:rsid w:val="00D81E1E"/>
    <w:rsid w:val="00D820E2"/>
    <w:rsid w:val="00D82329"/>
    <w:rsid w:val="00D82D7C"/>
    <w:rsid w:val="00D85780"/>
    <w:rsid w:val="00D86774"/>
    <w:rsid w:val="00D86CF8"/>
    <w:rsid w:val="00D87984"/>
    <w:rsid w:val="00D910F7"/>
    <w:rsid w:val="00D928FB"/>
    <w:rsid w:val="00D931DD"/>
    <w:rsid w:val="00D93AD6"/>
    <w:rsid w:val="00D93D23"/>
    <w:rsid w:val="00D94388"/>
    <w:rsid w:val="00D9509C"/>
    <w:rsid w:val="00D9532A"/>
    <w:rsid w:val="00D95353"/>
    <w:rsid w:val="00D9545E"/>
    <w:rsid w:val="00D95755"/>
    <w:rsid w:val="00D95F26"/>
    <w:rsid w:val="00D96515"/>
    <w:rsid w:val="00D96938"/>
    <w:rsid w:val="00D971FA"/>
    <w:rsid w:val="00D9753F"/>
    <w:rsid w:val="00D97844"/>
    <w:rsid w:val="00D97DEB"/>
    <w:rsid w:val="00DA019A"/>
    <w:rsid w:val="00DA0889"/>
    <w:rsid w:val="00DA0B1C"/>
    <w:rsid w:val="00DA18BD"/>
    <w:rsid w:val="00DA1B3F"/>
    <w:rsid w:val="00DA359B"/>
    <w:rsid w:val="00DA3F1F"/>
    <w:rsid w:val="00DA4667"/>
    <w:rsid w:val="00DA48D9"/>
    <w:rsid w:val="00DA5C72"/>
    <w:rsid w:val="00DA61A6"/>
    <w:rsid w:val="00DA6479"/>
    <w:rsid w:val="00DA6887"/>
    <w:rsid w:val="00DA688B"/>
    <w:rsid w:val="00DA68F9"/>
    <w:rsid w:val="00DB0C32"/>
    <w:rsid w:val="00DB37F0"/>
    <w:rsid w:val="00DB4843"/>
    <w:rsid w:val="00DB64B1"/>
    <w:rsid w:val="00DB6657"/>
    <w:rsid w:val="00DB750E"/>
    <w:rsid w:val="00DB77E0"/>
    <w:rsid w:val="00DC21A1"/>
    <w:rsid w:val="00DC24E3"/>
    <w:rsid w:val="00DC29B4"/>
    <w:rsid w:val="00DC343F"/>
    <w:rsid w:val="00DC47D2"/>
    <w:rsid w:val="00DC4C32"/>
    <w:rsid w:val="00DC6189"/>
    <w:rsid w:val="00DC62F1"/>
    <w:rsid w:val="00DD0457"/>
    <w:rsid w:val="00DD05EF"/>
    <w:rsid w:val="00DD1FBF"/>
    <w:rsid w:val="00DD23AC"/>
    <w:rsid w:val="00DD3416"/>
    <w:rsid w:val="00DD37B3"/>
    <w:rsid w:val="00DD459E"/>
    <w:rsid w:val="00DD4F99"/>
    <w:rsid w:val="00DD528A"/>
    <w:rsid w:val="00DD6549"/>
    <w:rsid w:val="00DD6E1D"/>
    <w:rsid w:val="00DD7338"/>
    <w:rsid w:val="00DD743B"/>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597F"/>
    <w:rsid w:val="00DE5AD1"/>
    <w:rsid w:val="00DE6E6D"/>
    <w:rsid w:val="00DE75DA"/>
    <w:rsid w:val="00DE7AAC"/>
    <w:rsid w:val="00DE7FB4"/>
    <w:rsid w:val="00DF0441"/>
    <w:rsid w:val="00DF06F3"/>
    <w:rsid w:val="00DF0C86"/>
    <w:rsid w:val="00DF30FF"/>
    <w:rsid w:val="00DF448E"/>
    <w:rsid w:val="00DF6722"/>
    <w:rsid w:val="00DF6B90"/>
    <w:rsid w:val="00DF6C2E"/>
    <w:rsid w:val="00DF6C79"/>
    <w:rsid w:val="00DF7CC9"/>
    <w:rsid w:val="00E00D8B"/>
    <w:rsid w:val="00E01011"/>
    <w:rsid w:val="00E025C2"/>
    <w:rsid w:val="00E0299F"/>
    <w:rsid w:val="00E02C69"/>
    <w:rsid w:val="00E02F39"/>
    <w:rsid w:val="00E037C3"/>
    <w:rsid w:val="00E039FD"/>
    <w:rsid w:val="00E03B18"/>
    <w:rsid w:val="00E03D21"/>
    <w:rsid w:val="00E0504A"/>
    <w:rsid w:val="00E05727"/>
    <w:rsid w:val="00E05890"/>
    <w:rsid w:val="00E06109"/>
    <w:rsid w:val="00E063D3"/>
    <w:rsid w:val="00E067A5"/>
    <w:rsid w:val="00E067DA"/>
    <w:rsid w:val="00E06AD5"/>
    <w:rsid w:val="00E07A8A"/>
    <w:rsid w:val="00E10239"/>
    <w:rsid w:val="00E10473"/>
    <w:rsid w:val="00E116C4"/>
    <w:rsid w:val="00E11F84"/>
    <w:rsid w:val="00E13732"/>
    <w:rsid w:val="00E13A4A"/>
    <w:rsid w:val="00E13AC8"/>
    <w:rsid w:val="00E1481B"/>
    <w:rsid w:val="00E14BDF"/>
    <w:rsid w:val="00E15299"/>
    <w:rsid w:val="00E15F34"/>
    <w:rsid w:val="00E16629"/>
    <w:rsid w:val="00E16A13"/>
    <w:rsid w:val="00E16E24"/>
    <w:rsid w:val="00E2055C"/>
    <w:rsid w:val="00E21AD0"/>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8A1"/>
    <w:rsid w:val="00E40045"/>
    <w:rsid w:val="00E40813"/>
    <w:rsid w:val="00E41D1D"/>
    <w:rsid w:val="00E41F88"/>
    <w:rsid w:val="00E42352"/>
    <w:rsid w:val="00E44B7F"/>
    <w:rsid w:val="00E458AC"/>
    <w:rsid w:val="00E45FE1"/>
    <w:rsid w:val="00E4692D"/>
    <w:rsid w:val="00E46CB3"/>
    <w:rsid w:val="00E472E8"/>
    <w:rsid w:val="00E47573"/>
    <w:rsid w:val="00E4778B"/>
    <w:rsid w:val="00E477E8"/>
    <w:rsid w:val="00E50DFB"/>
    <w:rsid w:val="00E5236E"/>
    <w:rsid w:val="00E53B10"/>
    <w:rsid w:val="00E53E83"/>
    <w:rsid w:val="00E5421B"/>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DDD"/>
    <w:rsid w:val="00E66E3E"/>
    <w:rsid w:val="00E66F36"/>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81A77"/>
    <w:rsid w:val="00E82CC7"/>
    <w:rsid w:val="00E82F93"/>
    <w:rsid w:val="00E83C3B"/>
    <w:rsid w:val="00E84080"/>
    <w:rsid w:val="00E84859"/>
    <w:rsid w:val="00E84B17"/>
    <w:rsid w:val="00E85B57"/>
    <w:rsid w:val="00E863DB"/>
    <w:rsid w:val="00E8657E"/>
    <w:rsid w:val="00E86FC4"/>
    <w:rsid w:val="00E9062E"/>
    <w:rsid w:val="00E90709"/>
    <w:rsid w:val="00E908BD"/>
    <w:rsid w:val="00E90E58"/>
    <w:rsid w:val="00E9132F"/>
    <w:rsid w:val="00E91758"/>
    <w:rsid w:val="00E917C5"/>
    <w:rsid w:val="00E91A09"/>
    <w:rsid w:val="00E92060"/>
    <w:rsid w:val="00E92D5C"/>
    <w:rsid w:val="00E92FDF"/>
    <w:rsid w:val="00E93271"/>
    <w:rsid w:val="00E93761"/>
    <w:rsid w:val="00E9376B"/>
    <w:rsid w:val="00E93D2E"/>
    <w:rsid w:val="00E947E9"/>
    <w:rsid w:val="00E94BCA"/>
    <w:rsid w:val="00E96985"/>
    <w:rsid w:val="00E971EE"/>
    <w:rsid w:val="00E9770E"/>
    <w:rsid w:val="00E979F9"/>
    <w:rsid w:val="00EA0305"/>
    <w:rsid w:val="00EA0E65"/>
    <w:rsid w:val="00EA0E70"/>
    <w:rsid w:val="00EA0EDB"/>
    <w:rsid w:val="00EA1348"/>
    <w:rsid w:val="00EA1F15"/>
    <w:rsid w:val="00EA2B30"/>
    <w:rsid w:val="00EA385F"/>
    <w:rsid w:val="00EA3CA9"/>
    <w:rsid w:val="00EA52BD"/>
    <w:rsid w:val="00EA64A1"/>
    <w:rsid w:val="00EA789F"/>
    <w:rsid w:val="00EB115E"/>
    <w:rsid w:val="00EB1172"/>
    <w:rsid w:val="00EB1540"/>
    <w:rsid w:val="00EB1905"/>
    <w:rsid w:val="00EB19DE"/>
    <w:rsid w:val="00EB1E30"/>
    <w:rsid w:val="00EB29C7"/>
    <w:rsid w:val="00EB33FF"/>
    <w:rsid w:val="00EB3788"/>
    <w:rsid w:val="00EB3887"/>
    <w:rsid w:val="00EB4396"/>
    <w:rsid w:val="00EB55D8"/>
    <w:rsid w:val="00EB59CA"/>
    <w:rsid w:val="00EB5B65"/>
    <w:rsid w:val="00EB73FE"/>
    <w:rsid w:val="00EB7A9C"/>
    <w:rsid w:val="00EB7C32"/>
    <w:rsid w:val="00EB7D16"/>
    <w:rsid w:val="00EB7D20"/>
    <w:rsid w:val="00EC0287"/>
    <w:rsid w:val="00EC06A5"/>
    <w:rsid w:val="00EC06A7"/>
    <w:rsid w:val="00EC0C29"/>
    <w:rsid w:val="00EC1356"/>
    <w:rsid w:val="00EC2564"/>
    <w:rsid w:val="00EC2ED4"/>
    <w:rsid w:val="00EC3265"/>
    <w:rsid w:val="00EC4A8B"/>
    <w:rsid w:val="00EC5036"/>
    <w:rsid w:val="00EC52BD"/>
    <w:rsid w:val="00EC6294"/>
    <w:rsid w:val="00EC6CFE"/>
    <w:rsid w:val="00EC7201"/>
    <w:rsid w:val="00EC7B20"/>
    <w:rsid w:val="00ED0745"/>
    <w:rsid w:val="00ED08BF"/>
    <w:rsid w:val="00ED25AE"/>
    <w:rsid w:val="00ED2954"/>
    <w:rsid w:val="00ED3696"/>
    <w:rsid w:val="00ED3AE4"/>
    <w:rsid w:val="00ED41D8"/>
    <w:rsid w:val="00ED4B07"/>
    <w:rsid w:val="00ED54F6"/>
    <w:rsid w:val="00ED5553"/>
    <w:rsid w:val="00ED6BCC"/>
    <w:rsid w:val="00ED6D0F"/>
    <w:rsid w:val="00EE0415"/>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F006DC"/>
    <w:rsid w:val="00F0339C"/>
    <w:rsid w:val="00F03D63"/>
    <w:rsid w:val="00F05A10"/>
    <w:rsid w:val="00F060FF"/>
    <w:rsid w:val="00F066FF"/>
    <w:rsid w:val="00F107FE"/>
    <w:rsid w:val="00F10826"/>
    <w:rsid w:val="00F11A3C"/>
    <w:rsid w:val="00F11BF1"/>
    <w:rsid w:val="00F11C24"/>
    <w:rsid w:val="00F12221"/>
    <w:rsid w:val="00F124DD"/>
    <w:rsid w:val="00F12857"/>
    <w:rsid w:val="00F1322C"/>
    <w:rsid w:val="00F142A4"/>
    <w:rsid w:val="00F142C9"/>
    <w:rsid w:val="00F14367"/>
    <w:rsid w:val="00F154BB"/>
    <w:rsid w:val="00F164DE"/>
    <w:rsid w:val="00F16A28"/>
    <w:rsid w:val="00F1794B"/>
    <w:rsid w:val="00F17FB5"/>
    <w:rsid w:val="00F2046D"/>
    <w:rsid w:val="00F20A13"/>
    <w:rsid w:val="00F20FF6"/>
    <w:rsid w:val="00F22538"/>
    <w:rsid w:val="00F22B8A"/>
    <w:rsid w:val="00F25313"/>
    <w:rsid w:val="00F259A4"/>
    <w:rsid w:val="00F2618E"/>
    <w:rsid w:val="00F304B0"/>
    <w:rsid w:val="00F3167A"/>
    <w:rsid w:val="00F31ACE"/>
    <w:rsid w:val="00F31CD4"/>
    <w:rsid w:val="00F31D71"/>
    <w:rsid w:val="00F3223F"/>
    <w:rsid w:val="00F323B3"/>
    <w:rsid w:val="00F32DE9"/>
    <w:rsid w:val="00F3422F"/>
    <w:rsid w:val="00F34285"/>
    <w:rsid w:val="00F344B7"/>
    <w:rsid w:val="00F344E0"/>
    <w:rsid w:val="00F34A6D"/>
    <w:rsid w:val="00F34ADE"/>
    <w:rsid w:val="00F34C96"/>
    <w:rsid w:val="00F355A1"/>
    <w:rsid w:val="00F358CC"/>
    <w:rsid w:val="00F358EF"/>
    <w:rsid w:val="00F35A7A"/>
    <w:rsid w:val="00F363B0"/>
    <w:rsid w:val="00F36785"/>
    <w:rsid w:val="00F367AF"/>
    <w:rsid w:val="00F36E16"/>
    <w:rsid w:val="00F36F99"/>
    <w:rsid w:val="00F37547"/>
    <w:rsid w:val="00F379FC"/>
    <w:rsid w:val="00F37FA3"/>
    <w:rsid w:val="00F40BF6"/>
    <w:rsid w:val="00F41406"/>
    <w:rsid w:val="00F4178A"/>
    <w:rsid w:val="00F41A92"/>
    <w:rsid w:val="00F42812"/>
    <w:rsid w:val="00F42ED5"/>
    <w:rsid w:val="00F4300D"/>
    <w:rsid w:val="00F43149"/>
    <w:rsid w:val="00F4567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952"/>
    <w:rsid w:val="00F55A73"/>
    <w:rsid w:val="00F55E2B"/>
    <w:rsid w:val="00F56F9F"/>
    <w:rsid w:val="00F57244"/>
    <w:rsid w:val="00F57D96"/>
    <w:rsid w:val="00F604EC"/>
    <w:rsid w:val="00F611A1"/>
    <w:rsid w:val="00F61E53"/>
    <w:rsid w:val="00F62C9C"/>
    <w:rsid w:val="00F64C9D"/>
    <w:rsid w:val="00F65C7E"/>
    <w:rsid w:val="00F65DF3"/>
    <w:rsid w:val="00F6664D"/>
    <w:rsid w:val="00F67EFA"/>
    <w:rsid w:val="00F70828"/>
    <w:rsid w:val="00F72336"/>
    <w:rsid w:val="00F727F0"/>
    <w:rsid w:val="00F7310B"/>
    <w:rsid w:val="00F734A8"/>
    <w:rsid w:val="00F739A4"/>
    <w:rsid w:val="00F74566"/>
    <w:rsid w:val="00F74673"/>
    <w:rsid w:val="00F75159"/>
    <w:rsid w:val="00F761F7"/>
    <w:rsid w:val="00F76291"/>
    <w:rsid w:val="00F7675A"/>
    <w:rsid w:val="00F76927"/>
    <w:rsid w:val="00F8022F"/>
    <w:rsid w:val="00F8147C"/>
    <w:rsid w:val="00F81CCE"/>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72"/>
    <w:rsid w:val="00FA42E7"/>
    <w:rsid w:val="00FA5710"/>
    <w:rsid w:val="00FA63E7"/>
    <w:rsid w:val="00FA6983"/>
    <w:rsid w:val="00FA6ADD"/>
    <w:rsid w:val="00FB10F4"/>
    <w:rsid w:val="00FB158E"/>
    <w:rsid w:val="00FB1595"/>
    <w:rsid w:val="00FB2497"/>
    <w:rsid w:val="00FB3281"/>
    <w:rsid w:val="00FB5810"/>
    <w:rsid w:val="00FB5E39"/>
    <w:rsid w:val="00FB685B"/>
    <w:rsid w:val="00FB69C8"/>
    <w:rsid w:val="00FB6EC2"/>
    <w:rsid w:val="00FB7850"/>
    <w:rsid w:val="00FC174A"/>
    <w:rsid w:val="00FC20B6"/>
    <w:rsid w:val="00FC27A9"/>
    <w:rsid w:val="00FC2EB4"/>
    <w:rsid w:val="00FC327D"/>
    <w:rsid w:val="00FC33F4"/>
    <w:rsid w:val="00FC3602"/>
    <w:rsid w:val="00FC4E6F"/>
    <w:rsid w:val="00FC4FE5"/>
    <w:rsid w:val="00FC5A31"/>
    <w:rsid w:val="00FC6200"/>
    <w:rsid w:val="00FC65D4"/>
    <w:rsid w:val="00FC6E3D"/>
    <w:rsid w:val="00FD0AF6"/>
    <w:rsid w:val="00FD16E8"/>
    <w:rsid w:val="00FD1AC2"/>
    <w:rsid w:val="00FD2977"/>
    <w:rsid w:val="00FD2CB9"/>
    <w:rsid w:val="00FD2E59"/>
    <w:rsid w:val="00FD3259"/>
    <w:rsid w:val="00FD405C"/>
    <w:rsid w:val="00FD5430"/>
    <w:rsid w:val="00FD5983"/>
    <w:rsid w:val="00FD6026"/>
    <w:rsid w:val="00FD65F8"/>
    <w:rsid w:val="00FD78ED"/>
    <w:rsid w:val="00FD7F42"/>
    <w:rsid w:val="00FE0D20"/>
    <w:rsid w:val="00FE1FEA"/>
    <w:rsid w:val="00FE27D4"/>
    <w:rsid w:val="00FE2DE0"/>
    <w:rsid w:val="00FE34C3"/>
    <w:rsid w:val="00FE432F"/>
    <w:rsid w:val="00FE5354"/>
    <w:rsid w:val="00FE6934"/>
    <w:rsid w:val="00FE697A"/>
    <w:rsid w:val="00FE7B6C"/>
    <w:rsid w:val="00FF0A38"/>
    <w:rsid w:val="00FF113A"/>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317DBA6"/>
  <w15:docId w15:val="{7D6EE0F7-D0B5-4593-A3C2-3D99CA863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본문 Char"/>
    <w:link w:val="ae"/>
    <w:semiHidden/>
    <w:rsid w:val="00DD05EF"/>
    <w:rPr>
      <w:color w:val="000000"/>
      <w:lang w:val="en-GB" w:eastAsia="ja-JP"/>
    </w:rPr>
  </w:style>
  <w:style w:type="character" w:customStyle="1" w:styleId="Char1">
    <w:name w:val="제목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lang w:eastAsia="en-US"/>
    </w:rPr>
  </w:style>
  <w:style w:type="character" w:customStyle="1" w:styleId="TAHCar">
    <w:name w:val="TAH Car"/>
    <w:link w:val="TAH"/>
    <w:uiPriority w:val="99"/>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列,列出段落"/>
    <w:basedOn w:val="a0"/>
    <w:link w:val="Char2"/>
    <w:uiPriority w:val="34"/>
    <w:qFormat/>
    <w:rsid w:val="009B3AB2"/>
    <w:pPr>
      <w:overflowPunct/>
      <w:autoSpaceDE/>
      <w:autoSpaceDN/>
      <w:adjustRightInd/>
      <w:spacing w:after="120"/>
      <w:ind w:leftChars="400" w:left="1120" w:hanging="720"/>
      <w:textAlignment w:val="auto"/>
    </w:pPr>
    <w:rPr>
      <w:rFonts w:eastAsia="바탕"/>
      <w:lang w:eastAsia="x-none"/>
    </w:rPr>
  </w:style>
  <w:style w:type="character" w:customStyle="1" w:styleId="Char2">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1"/>
    <w:uiPriority w:val="34"/>
    <w:qFormat/>
    <w:rsid w:val="009B3AB2"/>
    <w:rPr>
      <w:rFonts w:ascii="Arial" w:eastAsia="바탕" w:hAnsi="Arial"/>
      <w:szCs w:val="24"/>
      <w:lang w:val="en-GB" w:eastAsia="x-none"/>
    </w:rPr>
  </w:style>
  <w:style w:type="table" w:styleId="af2">
    <w:name w:val="Table Grid"/>
    <w:basedOn w:val="a2"/>
    <w:uiPriority w:val="3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바닥글 Char"/>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textAlignment w:val="auto"/>
    </w:pPr>
    <w:rPr>
      <w:rFonts w:eastAsia="MS Mincho"/>
      <w:b/>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캡션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제목 1 Char"/>
    <w:aliases w:val="H1 Char,h1 Char,Heading 1 3GPP Char"/>
    <w:basedOn w:val="a1"/>
    <w:link w:val="1"/>
    <w:rsid w:val="00AA2D99"/>
    <w:rPr>
      <w:rFonts w:ascii="Arial" w:hAnsi="Arial"/>
      <w:sz w:val="36"/>
      <w:lang w:val="en-GB" w:eastAsia="ja-JP"/>
    </w:rPr>
  </w:style>
  <w:style w:type="character" w:customStyle="1" w:styleId="2Char">
    <w:name w:val="제목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제목 3 Char"/>
    <w:aliases w:val="Heading 3 3GPP Char"/>
    <w:basedOn w:val="2Char"/>
    <w:link w:val="3"/>
    <w:rsid w:val="00AA2D99"/>
    <w:rPr>
      <w:rFonts w:ascii="Arial" w:hAnsi="Arial"/>
      <w:sz w:val="28"/>
      <w:lang w:val="en-GB" w:eastAsia="ja-JP"/>
    </w:rPr>
  </w:style>
  <w:style w:type="character" w:customStyle="1" w:styleId="4Char">
    <w:name w:val="제목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customStyle="1" w:styleId="4-51">
    <w:name w:val="눈금 표 4 - 강조색 51"/>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2-51">
    <w:name w:val="눈금 표 2 - 강조색 51"/>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3-51">
    <w:name w:val="목록 표 3 - 강조색 51"/>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4-11">
    <w:name w:val="목록 표 4 - 강조색 1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character" w:customStyle="1" w:styleId="15">
    <w:name w:val="15"/>
    <w:rsid w:val="005D3230"/>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07716685">
      <w:bodyDiv w:val="1"/>
      <w:marLeft w:val="0"/>
      <w:marRight w:val="0"/>
      <w:marTop w:val="0"/>
      <w:marBottom w:val="0"/>
      <w:divBdr>
        <w:top w:val="none" w:sz="0" w:space="0" w:color="auto"/>
        <w:left w:val="none" w:sz="0" w:space="0" w:color="auto"/>
        <w:bottom w:val="none" w:sz="0" w:space="0" w:color="auto"/>
        <w:right w:val="none" w:sz="0" w:space="0" w:color="auto"/>
      </w:divBdr>
    </w:div>
    <w:div w:id="581567933">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19088785">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45228889">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12796484">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85383915">
      <w:bodyDiv w:val="1"/>
      <w:marLeft w:val="0"/>
      <w:marRight w:val="0"/>
      <w:marTop w:val="0"/>
      <w:marBottom w:val="0"/>
      <w:divBdr>
        <w:top w:val="none" w:sz="0" w:space="0" w:color="auto"/>
        <w:left w:val="none" w:sz="0" w:space="0" w:color="auto"/>
        <w:bottom w:val="none" w:sz="0" w:space="0" w:color="auto"/>
        <w:right w:val="none" w:sz="0" w:space="0" w:color="auto"/>
      </w:divBdr>
    </w:div>
    <w:div w:id="1589921654">
      <w:bodyDiv w:val="1"/>
      <w:marLeft w:val="0"/>
      <w:marRight w:val="0"/>
      <w:marTop w:val="0"/>
      <w:marBottom w:val="0"/>
      <w:divBdr>
        <w:top w:val="none" w:sz="0" w:space="0" w:color="auto"/>
        <w:left w:val="none" w:sz="0" w:space="0" w:color="auto"/>
        <w:bottom w:val="none" w:sz="0" w:space="0" w:color="auto"/>
        <w:right w:val="none" w:sz="0" w:space="0" w:color="auto"/>
      </w:divBdr>
    </w:div>
    <w:div w:id="175597986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05296384">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24BA89-C649-44C8-8244-739E70588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784</Words>
  <Characters>4019</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Duplex Evolution</vt:lpstr>
      <vt:lpstr>SA WG2 Temporary Document</vt:lpstr>
    </vt:vector>
  </TitlesOfParts>
  <Company>ETSI/MCC</Company>
  <LinksUpToDate>false</LinksUpToDate>
  <CharactersWithSpaces>4794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Duplex Evolution</dc:title>
  <dc:subject/>
  <dc:creator>Chungwoo Hwang</dc:creator>
  <cp:keywords/>
  <dc:description/>
  <cp:lastModifiedBy>황정우(5G Access Project)</cp:lastModifiedBy>
  <cp:revision>2</cp:revision>
  <cp:lastPrinted>2019-02-06T17:41:00Z</cp:lastPrinted>
  <dcterms:created xsi:type="dcterms:W3CDTF">2023-08-08T08:44:00Z</dcterms:created>
  <dcterms:modified xsi:type="dcterms:W3CDTF">2023-08-08T08:44:00Z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(3)qscdvi5zt/3H7bTmCpNrhYGt91Lh5JZkMd/NVFvLMjyYNg8qV0u3PkK1V6JqxNIqBztaDx1S
jynR5Bs0b2YvbSgOhgqQeIOw8gwdgDAaomP21Gn5mzMBckYMw1HfRfQmucd8FVJZvZoyEspK
z/RbKPbbiJN2JvplAI+nTjKRhVQ8Wt+BYWKE57v2zBhWTwCMPF+3DbWOkptoWCOe+azleqZT
Wdy1dPWOIDu3Im86r0</vt:lpwstr>
  </property>
  <property fmtid="{D5CDD505-2E9C-101B-9397-08002B2CF9AE}" pid="4" name="_2015_ms_pID_7253431">
    <vt:lpwstr>Ewc+Un433Ex9I0bOUENIBuUBqf5dMNP9j0ZC8nfLHnr3glVwViwBIM
DPjnWfQ4Uk9kiTM5ju7MyWIUP0zWctr6O45RbaLFWzv3JdN0ieWnic250IFONXvRLhNb4O7z
qA/r5rm21sqsiRnuCs7x8Kizx/3ci7u/X/fC5xZKizeBA8It5tn14ws4rrwaBLQd9UROM0m5
JVee95Q13RyIBSqw/0+aCz+LuuFx4aUmXXiA</vt:lpwstr>
  </property>
  <property fmtid="{D5CDD505-2E9C-101B-9397-08002B2CF9AE}" pid="5" name="_2015_ms_pID_7253432">
    <vt:lpwstr>Uw==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