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9F" w:rsidRDefault="004071FA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highlight w:val="yellow"/>
          <w:lang w:val="en-US" w:eastAsia="zh-CN"/>
        </w:rPr>
      </w:pPr>
      <w:r>
        <w:rPr>
          <w:rFonts w:hint="eastAsia"/>
          <w:b/>
          <w:sz w:val="24"/>
        </w:rPr>
        <w:t xml:space="preserve">3GPP TSG-RAN WG3 #119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   </w:t>
      </w:r>
      <w:r>
        <w:rPr>
          <w:b/>
          <w:sz w:val="24"/>
          <w:highlight w:val="yellow"/>
        </w:rPr>
        <w:t>R3-23</w:t>
      </w:r>
      <w:proofErr w:type="spellStart"/>
      <w:r>
        <w:rPr>
          <w:rFonts w:eastAsia="宋体" w:hint="eastAsia"/>
          <w:b/>
          <w:sz w:val="24"/>
          <w:highlight w:val="yellow"/>
          <w:lang w:val="en-US" w:eastAsia="zh-CN"/>
        </w:rPr>
        <w:t>xxxx</w:t>
      </w:r>
      <w:proofErr w:type="spellEnd"/>
    </w:p>
    <w:p w:rsidR="001A559F" w:rsidRDefault="004071F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27th Feb – 3rd Mar 2023</w:t>
      </w:r>
    </w:p>
    <w:p w:rsidR="001A559F" w:rsidRDefault="004071F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Athens, Greece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559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1A55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A55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142" w:type="dxa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A559F" w:rsidRDefault="004071F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:rsidR="001A559F" w:rsidRDefault="004071F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A559F" w:rsidRDefault="004071FA">
            <w:pPr>
              <w:pStyle w:val="CRCoverPage"/>
              <w:spacing w:after="0"/>
            </w:pPr>
            <w:r>
              <w:rPr>
                <w:b/>
                <w:sz w:val="28"/>
              </w:rPr>
              <w:t>0929</w:t>
            </w:r>
          </w:p>
        </w:tc>
        <w:tc>
          <w:tcPr>
            <w:tcW w:w="709" w:type="dxa"/>
          </w:tcPr>
          <w:p w:rsidR="001A559F" w:rsidRDefault="004071F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</w:rPr>
            </w:pPr>
            <w:del w:id="0" w:author="ZTE" w:date="2023-03-02T14:08:00Z">
              <w:r w:rsidDel="00C32A28">
                <w:rPr>
                  <w:b/>
                  <w:sz w:val="28"/>
                </w:rPr>
                <w:fldChar w:fldCharType="begin"/>
              </w:r>
              <w:r w:rsidDel="00C32A28">
                <w:rPr>
                  <w:b/>
                  <w:sz w:val="28"/>
                </w:rPr>
                <w:delInstrText xml:space="preserve"> DOCPROPERTY  Revision  \* MERGEFORMAT </w:delInstrText>
              </w:r>
              <w:r w:rsidDel="00C32A28">
                <w:rPr>
                  <w:b/>
                  <w:sz w:val="28"/>
                </w:rPr>
                <w:fldChar w:fldCharType="separate"/>
              </w:r>
              <w:r w:rsidDel="00C32A28">
                <w:rPr>
                  <w:b/>
                  <w:sz w:val="28"/>
                </w:rPr>
                <w:delText>-</w:delText>
              </w:r>
              <w:r w:rsidDel="00C32A28">
                <w:rPr>
                  <w:b/>
                  <w:sz w:val="28"/>
                </w:rPr>
                <w:fldChar w:fldCharType="end"/>
              </w:r>
            </w:del>
            <w:ins w:id="1" w:author="ZTE" w:date="2023-03-02T14:08:00Z">
              <w:r w:rsidR="00C32A28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1A559F" w:rsidRDefault="004071F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</w:pPr>
          </w:p>
        </w:tc>
      </w:tr>
      <w:tr w:rsidR="001A559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</w:pPr>
          </w:p>
        </w:tc>
      </w:tr>
      <w:tr w:rsidR="001A559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A559F">
        <w:tc>
          <w:tcPr>
            <w:tcW w:w="9641" w:type="dxa"/>
            <w:gridSpan w:val="9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A559F" w:rsidRDefault="001A559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559F">
        <w:tc>
          <w:tcPr>
            <w:tcW w:w="2835" w:type="dxa"/>
          </w:tcPr>
          <w:p w:rsidR="001A559F" w:rsidRDefault="004071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A559F" w:rsidRDefault="004071F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A559F" w:rsidRDefault="001A559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559F" w:rsidRDefault="001A559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A559F" w:rsidRDefault="004071F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A559F" w:rsidRDefault="004071F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:rsidR="001A559F" w:rsidRDefault="001A559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559F">
        <w:tc>
          <w:tcPr>
            <w:tcW w:w="9640" w:type="dxa"/>
            <w:gridSpan w:val="11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Correction on the UE identity index</w:t>
            </w:r>
            <w:r>
              <w:rPr>
                <w:rFonts w:eastAsia="宋体"/>
                <w:lang w:val="en-US" w:eastAsia="zh-CN"/>
              </w:rPr>
              <w:t xml:space="preserve"> to TS38.413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559F" w:rsidRDefault="004071FA" w:rsidP="00EA2B4C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ZTE, Nokia, Nokia Shanghai Bell, Ericsson, Huawei</w:t>
            </w:r>
            <w:ins w:id="3" w:author="ZTE" w:date="2023-03-02T18:29:00Z">
              <w:r>
                <w:rPr>
                  <w:rFonts w:eastAsia="宋体"/>
                  <w:lang w:val="en-US" w:eastAsia="zh-CN"/>
                </w:rPr>
                <w:t>,</w:t>
              </w:r>
              <w:r>
                <w:t xml:space="preserve"> </w:t>
              </w:r>
            </w:ins>
            <w:ins w:id="4" w:author="ZTE" w:date="2023-03-02T14:07:00Z">
              <w:r w:rsidR="00EA2B4C">
                <w:t>?</w:t>
              </w:r>
            </w:ins>
            <w:ins w:id="5" w:author="ZTE" w:date="2023-03-02T18:29:00Z">
              <w:r>
                <w:t>CATT</w:t>
              </w:r>
            </w:ins>
            <w:ins w:id="6" w:author="ZTE" w:date="2023-03-02T18:46:00Z">
              <w:r>
                <w:rPr>
                  <w:lang w:val="en-US"/>
                </w:rPr>
                <w:t xml:space="preserve">, </w:t>
              </w:r>
            </w:ins>
            <w:ins w:id="7" w:author="ZTE" w:date="2023-03-02T14:07:00Z">
              <w:r w:rsidR="00EA2B4C">
                <w:rPr>
                  <w:lang w:val="en-US"/>
                </w:rPr>
                <w:t>?</w:t>
              </w:r>
            </w:ins>
            <w:ins w:id="8" w:author="ZTE" w:date="2023-03-02T18:46:00Z">
              <w:r>
                <w:rPr>
                  <w:lang w:val="en-US"/>
                </w:rPr>
                <w:t>Qualcomm Incorporated</w:t>
              </w:r>
            </w:ins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NR_</w:t>
            </w:r>
            <w:del w:id="9" w:author="ZTE" w:date="2023-03-02T14:07:00Z">
              <w:r w:rsidDel="00EA2B4C">
                <w:rPr>
                  <w:rFonts w:hint="eastAsia"/>
                  <w:lang w:val="en-US" w:eastAsia="zh-CN"/>
                </w:rPr>
                <w:delText>R</w:delText>
              </w:r>
            </w:del>
            <w:ins w:id="10" w:author="ZTE" w:date="2023-03-02T14:07:00Z">
              <w:r w:rsidR="00EA2B4C">
                <w:rPr>
                  <w:lang w:val="en-US" w:eastAsia="zh-CN"/>
                </w:rPr>
                <w:t>r</w:t>
              </w:r>
            </w:ins>
            <w:r>
              <w:rPr>
                <w:rFonts w:hint="eastAsia"/>
                <w:lang w:val="en-US" w:eastAsia="zh-CN"/>
              </w:rPr>
              <w:t>edcap</w:t>
            </w:r>
            <w:proofErr w:type="spellEnd"/>
            <w:r>
              <w:rPr>
                <w:lang w:val="en-US" w:eastAsia="zh-CN"/>
              </w:rPr>
              <w:t>-Core</w:t>
            </w:r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szCs w:val="22"/>
              </w:rPr>
              <w:t>NR_UE_pow_sav_enh</w:t>
            </w:r>
            <w:proofErr w:type="spellEnd"/>
            <w:r>
              <w:rPr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A559F" w:rsidRDefault="001A559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559F" w:rsidRDefault="004071F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3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02</w:t>
            </w:r>
          </w:p>
        </w:tc>
      </w:tr>
      <w:tr w:rsidR="001A559F"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A559F" w:rsidRDefault="001A559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559F" w:rsidRDefault="004071F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Rel</w:t>
            </w:r>
            <w:r>
              <w:rPr>
                <w:rFonts w:eastAsia="宋体"/>
                <w:lang w:val="en-US" w:eastAsia="zh-CN"/>
              </w:rPr>
              <w:t>-</w:t>
            </w:r>
            <w:r>
              <w:rPr>
                <w:rFonts w:eastAsia="宋体" w:hint="eastAsia"/>
                <w:lang w:val="en-US" w:eastAsia="zh-CN"/>
              </w:rPr>
              <w:t>17</w:t>
            </w:r>
          </w:p>
        </w:tc>
      </w:tr>
      <w:tr w:rsidR="001A559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A559F" w:rsidRDefault="004071F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1A559F">
        <w:tc>
          <w:tcPr>
            <w:tcW w:w="1843" w:type="dxa"/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In Rel-17, NR supports to configure </w:t>
            </w:r>
            <w:proofErr w:type="spellStart"/>
            <w:r>
              <w:rPr>
                <w:rFonts w:eastAsia="宋体"/>
                <w:lang w:val="en-US" w:eastAsia="zh-CN"/>
              </w:rPr>
              <w:t>eDRX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宋体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UE in </w:t>
            </w:r>
            <w:r>
              <w:rPr>
                <w:rFonts w:eastAsia="宋体"/>
                <w:lang w:val="en-US" w:eastAsia="zh-CN"/>
              </w:rPr>
              <w:t>RRC INACTIVE</w:t>
            </w:r>
            <w:r>
              <w:rPr>
                <w:rFonts w:eastAsia="宋体" w:hint="eastAsia"/>
                <w:lang w:val="en-US" w:eastAsia="zh-CN"/>
              </w:rPr>
              <w:t xml:space="preserve">/IDLE. According to TS 38.304 spec, if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eDRX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to page UE, 12 bits of UE identity index is used for the PF and PO calculation. </w:t>
            </w:r>
          </w:p>
          <w:p w:rsidR="001A559F" w:rsidRDefault="001A559F">
            <w:pPr>
              <w:spacing w:after="0"/>
              <w:rPr>
                <w:rFonts w:ascii="Arial" w:eastAsiaTheme="minorEastAsia" w:hAnsi="Arial"/>
              </w:rPr>
            </w:pPr>
          </w:p>
          <w:p w:rsidR="001A559F" w:rsidRDefault="004071FA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 xml:space="preserve">Furthermore, </w:t>
            </w:r>
            <w:r>
              <w:rPr>
                <w:rFonts w:ascii="Arial" w:eastAsiaTheme="minorEastAsia" w:hAnsi="Arial"/>
              </w:rPr>
              <w:t xml:space="preserve">As specified in TS 38.304, when the UE determines the UE-ID based subgrouping ID, it shall use </w:t>
            </w:r>
            <w:r>
              <w:rPr>
                <w:rFonts w:ascii="Arial" w:eastAsiaTheme="minorEastAsia" w:hAnsi="Arial"/>
              </w:rPr>
              <w:t>15bit</w:t>
            </w:r>
            <w:r>
              <w:rPr>
                <w:rFonts w:ascii="Arial" w:eastAsiaTheme="minorEastAsia" w:hAnsi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/>
              </w:rPr>
              <w:t xml:space="preserve"> if </w:t>
            </w:r>
            <w:proofErr w:type="spellStart"/>
            <w:r>
              <w:rPr>
                <w:rFonts w:ascii="Arial" w:eastAsiaTheme="minorEastAsia" w:hAnsi="Arial"/>
              </w:rPr>
              <w:t>eDRX</w:t>
            </w:r>
            <w:proofErr w:type="spellEnd"/>
            <w:r>
              <w:rPr>
                <w:rFonts w:ascii="Arial" w:eastAsiaTheme="minorEastAsia" w:hAnsi="Arial"/>
              </w:rPr>
              <w:t xml:space="preserve"> is applied, </w:t>
            </w:r>
            <w:r>
              <w:rPr>
                <w:rFonts w:ascii="Arial" w:eastAsiaTheme="minorEastAsia" w:hAnsi="Arial"/>
                <w:lang w:val="en-US"/>
              </w:rPr>
              <w:t xml:space="preserve">otherwise, </w:t>
            </w:r>
            <w:r>
              <w:rPr>
                <w:rFonts w:ascii="Arial" w:eastAsiaTheme="minorEastAsia" w:hAnsi="Arial"/>
              </w:rPr>
              <w:t>13bit</w:t>
            </w:r>
            <w:r>
              <w:rPr>
                <w:rFonts w:ascii="Arial" w:eastAsiaTheme="minorEastAsia" w:hAnsi="Arial" w:hint="eastAsia"/>
                <w:lang w:val="en-US" w:eastAsia="zh-CN"/>
              </w:rPr>
              <w:t xml:space="preserve">s </w:t>
            </w:r>
            <w:r>
              <w:rPr>
                <w:rFonts w:ascii="Arial" w:eastAsiaTheme="minorEastAsia" w:hAnsi="Arial"/>
              </w:rPr>
              <w:t xml:space="preserve">of </w:t>
            </w:r>
            <w:r>
              <w:rPr>
                <w:rFonts w:ascii="Arial" w:eastAsiaTheme="minorEastAsia" w:hAnsi="Arial" w:hint="eastAsia"/>
              </w:rPr>
              <w:t>UE identity index</w:t>
            </w:r>
            <w:r>
              <w:rPr>
                <w:rFonts w:ascii="Arial" w:eastAsiaTheme="minorEastAsia" w:hAnsi="Arial" w:hint="eastAsia"/>
                <w:lang w:val="en-US" w:eastAsia="zh-CN"/>
              </w:rPr>
              <w:t>.</w:t>
            </w:r>
          </w:p>
          <w:p w:rsidR="001A559F" w:rsidRDefault="001A559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1A559F" w:rsidRDefault="004071FA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However, only 10 bits UE Identity Index for NR is included in Core Network Assistance Information for RRC INACTIVE IE, it is not enough.</w:t>
            </w:r>
          </w:p>
          <w:p w:rsidR="001A559F" w:rsidRDefault="001A559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Specify the existing Extended UE Identity Index Value IE (for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eMTC</w:t>
            </w:r>
            <w:proofErr w:type="spellEnd"/>
            <w:proofErr w:type="gramStart"/>
            <w:r>
              <w:rPr>
                <w:rFonts w:cs="Arial" w:hint="eastAsia"/>
                <w:iCs/>
                <w:lang w:val="en-US" w:eastAsia="zh-CN"/>
              </w:rPr>
              <w:t xml:space="preserve">) </w:t>
            </w:r>
            <w:r>
              <w:rPr>
                <w:rFonts w:eastAsia="宋体" w:hint="eastAsia"/>
                <w:lang w:val="en-US" w:eastAsia="zh-CN"/>
              </w:rPr>
              <w:t xml:space="preserve"> in</w:t>
            </w:r>
            <w:proofErr w:type="gramEnd"/>
            <w:r>
              <w:rPr>
                <w:rFonts w:eastAsia="宋体" w:hint="eastAsia"/>
                <w:lang w:val="en-US" w:eastAsia="zh-CN"/>
              </w:rPr>
              <w:t xml:space="preserve"> Core Network Assistance Information for RRC INACTIVE IE </w:t>
            </w:r>
            <w:r>
              <w:rPr>
                <w:rFonts w:cs="Arial" w:hint="eastAsia"/>
                <w:iCs/>
                <w:lang w:val="en-US" w:eastAsia="zh-CN"/>
              </w:rPr>
              <w:t xml:space="preserve">can be reused for NR 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eDRX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 and </w:t>
            </w:r>
            <w:r>
              <w:rPr>
                <w:rFonts w:eastAsiaTheme="minorEastAsia"/>
              </w:rPr>
              <w:t>UE-ID based subgrouping</w:t>
            </w:r>
            <w:r>
              <w:rPr>
                <w:rFonts w:eastAsiaTheme="minorEastAsia" w:hint="eastAsia"/>
                <w:lang w:val="en-US" w:eastAsia="zh-CN"/>
              </w:rPr>
              <w:t xml:space="preserve"> paging</w:t>
            </w:r>
            <w:r>
              <w:rPr>
                <w:rFonts w:cs="Arial"/>
                <w:lang w:val="en-US" w:eastAsia="zh-CN"/>
              </w:rPr>
              <w:t>.</w:t>
            </w:r>
          </w:p>
          <w:p w:rsidR="001A559F" w:rsidRDefault="001A559F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:rsidR="001A559F" w:rsidRDefault="004071FA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1A559F" w:rsidRDefault="004071F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This change only impacts the RAN PF and PO </w:t>
            </w:r>
            <w:r>
              <w:rPr>
                <w:rFonts w:hint="eastAsia"/>
                <w:lang w:val="en-US" w:eastAsia="zh-CN"/>
              </w:rPr>
              <w:t xml:space="preserve">calculation for </w:t>
            </w:r>
            <w:proofErr w:type="spellStart"/>
            <w:r>
              <w:rPr>
                <w:rFonts w:hint="eastAsia"/>
                <w:lang w:val="en-US" w:eastAsia="zh-CN"/>
              </w:rPr>
              <w:t>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</w:t>
            </w:r>
            <w:proofErr w:type="gramStart"/>
            <w:r>
              <w:rPr>
                <w:rFonts w:hint="eastAsia"/>
                <w:lang w:val="en-US" w:eastAsia="zh-CN"/>
              </w:rPr>
              <w:t>and  the</w:t>
            </w:r>
            <w:proofErr w:type="gramEnd"/>
            <w:r>
              <w:rPr>
                <w:rFonts w:hint="eastAsia"/>
                <w:lang w:val="en-US" w:eastAsia="zh-CN"/>
              </w:rPr>
              <w:t xml:space="preserve"> UE-ID based subgroup ID calculation.</w:t>
            </w:r>
          </w:p>
          <w:p w:rsidR="001A559F" w:rsidRDefault="004071F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:rsidR="001A559F" w:rsidRDefault="001A559F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The PO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PF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 xml:space="preserve">and the </w:t>
            </w:r>
            <w:r>
              <w:rPr>
                <w:rFonts w:eastAsiaTheme="minorEastAsia"/>
              </w:rPr>
              <w:t>UE-ID based subgroup</w:t>
            </w:r>
            <w:r>
              <w:rPr>
                <w:rFonts w:eastAsiaTheme="minorEastAsia" w:hint="eastAsia"/>
                <w:lang w:val="en-US" w:eastAsia="zh-CN"/>
              </w:rPr>
              <w:t xml:space="preserve"> ID</w:t>
            </w:r>
            <w:r>
              <w:rPr>
                <w:lang w:val="en-US"/>
              </w:rPr>
              <w:t xml:space="preserve"> selected between UE and RAN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may be different,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the RAN paging will fail</w:t>
            </w:r>
          </w:p>
        </w:tc>
      </w:tr>
      <w:tr w:rsidR="001A559F">
        <w:tc>
          <w:tcPr>
            <w:tcW w:w="2694" w:type="dxa"/>
            <w:gridSpan w:val="2"/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9.3.3.</w:t>
            </w:r>
            <w:r>
              <w:rPr>
                <w:lang w:val="en-US" w:eastAsia="zh-CN"/>
              </w:rPr>
              <w:t>52</w:t>
            </w: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A559F" w:rsidRDefault="001A559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A559F" w:rsidRDefault="001A559F">
            <w:pPr>
              <w:pStyle w:val="CRCoverPage"/>
              <w:spacing w:after="0"/>
              <w:ind w:left="99"/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1A559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1A559F" w:rsidRDefault="004071F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99"/>
              <w:rPr>
                <w:highlight w:val="yellow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>
              <w:t xml:space="preserve"> CR 0964</w:t>
            </w:r>
          </w:p>
          <w:p w:rsidR="001A559F" w:rsidRDefault="004071FA">
            <w:pPr>
              <w:pStyle w:val="CRCoverPage"/>
              <w:spacing w:after="0"/>
              <w:ind w:left="99"/>
              <w:rPr>
                <w:highlight w:val="yellow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38.473</w:t>
            </w:r>
            <w:r>
              <w:t xml:space="preserve"> CR 1114</w:t>
            </w: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559F" w:rsidRDefault="001A559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A559F" w:rsidRDefault="004071F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4071F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559F" w:rsidRDefault="001A559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A559F" w:rsidRDefault="004071F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559F" w:rsidRDefault="004071F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559F" w:rsidRDefault="001A559F">
            <w:pPr>
              <w:pStyle w:val="CRCoverPage"/>
              <w:spacing w:after="0"/>
            </w:pPr>
          </w:p>
        </w:tc>
      </w:tr>
      <w:tr w:rsidR="001A559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Default="001A559F">
            <w:pPr>
              <w:pStyle w:val="CRCoverPage"/>
              <w:spacing w:after="0"/>
              <w:ind w:left="100"/>
            </w:pPr>
          </w:p>
        </w:tc>
      </w:tr>
      <w:tr w:rsidR="001A559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59F" w:rsidRDefault="001A55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1A559F" w:rsidRDefault="001A559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A55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59F" w:rsidRDefault="004071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559F" w:rsidRPr="00C32A28" w:rsidRDefault="00C32A28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3-230119</w:t>
            </w:r>
            <w:bookmarkStart w:id="11" w:name="_GoBack"/>
            <w:bookmarkEnd w:id="11"/>
          </w:p>
        </w:tc>
      </w:tr>
    </w:tbl>
    <w:p w:rsidR="001A559F" w:rsidRDefault="001A559F">
      <w:pPr>
        <w:pStyle w:val="CRCoverPage"/>
        <w:spacing w:after="0"/>
        <w:rPr>
          <w:sz w:val="8"/>
          <w:szCs w:val="8"/>
        </w:rPr>
      </w:pPr>
    </w:p>
    <w:p w:rsidR="001A559F" w:rsidRDefault="001A559F"/>
    <w:p w:rsidR="001A559F" w:rsidRDefault="001A559F"/>
    <w:p w:rsidR="001A559F" w:rsidRDefault="004071FA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1A559F" w:rsidRDefault="004071FA">
      <w:pPr>
        <w:pStyle w:val="4"/>
      </w:pPr>
      <w:bookmarkStart w:id="12" w:name="_Toc106109390"/>
      <w:bookmarkStart w:id="13" w:name="_Toc105174392"/>
      <w:bookmarkStart w:id="14" w:name="_Toc105152586"/>
      <w:bookmarkStart w:id="15" w:name="_Toc88652476"/>
      <w:bookmarkStart w:id="16" w:name="_Toc97891520"/>
      <w:bookmarkStart w:id="17" w:name="_Toc73982386"/>
      <w:bookmarkStart w:id="18" w:name="_Toc99662508"/>
      <w:bookmarkStart w:id="19" w:name="_Toc99123702"/>
      <w:bookmarkStart w:id="20" w:name="_Toc107409848"/>
      <w:bookmarkStart w:id="21" w:name="_Toc64446516"/>
      <w:r>
        <w:t>9.3.3.</w:t>
      </w:r>
      <w:r>
        <w:rPr>
          <w:lang w:val="en-US" w:eastAsia="zh-CN"/>
        </w:rPr>
        <w:t>52</w:t>
      </w:r>
      <w:r>
        <w:tab/>
      </w:r>
      <w:r>
        <w:rPr>
          <w:rFonts w:hint="eastAsia"/>
          <w:lang w:val="en-US" w:eastAsia="zh-CN"/>
        </w:rPr>
        <w:t xml:space="preserve">Extended </w:t>
      </w:r>
      <w:r>
        <w:t>UE Identity Index Value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1A559F" w:rsidRDefault="004071FA">
      <w:pPr>
        <w:keepNext/>
        <w:rPr>
          <w:lang w:eastAsia="zh-CN"/>
        </w:rPr>
      </w:pPr>
      <w:r>
        <w:rPr>
          <w:lang w:eastAsia="zh-CN"/>
        </w:rPr>
        <w:t xml:space="preserve">This IE </w:t>
      </w:r>
      <w:r>
        <w:t xml:space="preserve">is used by the </w:t>
      </w:r>
      <w:r>
        <w:rPr>
          <w:rFonts w:hint="eastAsia"/>
          <w:lang w:eastAsia="zh-CN"/>
        </w:rPr>
        <w:t>NG-RAN node</w:t>
      </w:r>
      <w:r>
        <w:t xml:space="preserve"> to calculate the Paging Frame </w:t>
      </w:r>
      <w:ins w:id="22" w:author="Nok-1" w:date="2023-02-07T22:34:00Z">
        <w:r>
          <w:t xml:space="preserve">and Paging Occasion </w:t>
        </w:r>
      </w:ins>
      <w:r>
        <w:t>as specified in TS 36.304 [29]</w:t>
      </w:r>
      <w:r>
        <w:rPr>
          <w:rFonts w:eastAsia="宋体" w:hint="eastAsia"/>
          <w:lang w:val="en-US" w:eastAsia="zh-CN"/>
        </w:rPr>
        <w:t xml:space="preserve"> </w:t>
      </w:r>
      <w:ins w:id="23" w:author="ZTE" w:date="2023-02-07T10:25:00Z">
        <w:r>
          <w:rPr>
            <w:rFonts w:eastAsia="宋体" w:hint="eastAsia"/>
            <w:lang w:val="en-US" w:eastAsia="zh-CN"/>
          </w:rPr>
          <w:t>and TS</w:t>
        </w:r>
      </w:ins>
      <w:ins w:id="24" w:author="ZTE" w:date="2023-02-07T14:48:00Z">
        <w:r>
          <w:rPr>
            <w:rFonts w:eastAsia="宋体"/>
            <w:lang w:val="en-US" w:eastAsia="zh-CN"/>
          </w:rPr>
          <w:t xml:space="preserve"> </w:t>
        </w:r>
      </w:ins>
      <w:ins w:id="25" w:author="ZTE" w:date="2023-02-07T10:25:00Z">
        <w:r>
          <w:rPr>
            <w:rFonts w:eastAsia="宋体" w:hint="eastAsia"/>
            <w:lang w:val="en-US" w:eastAsia="zh-CN"/>
          </w:rPr>
          <w:t>38.304[12]</w:t>
        </w:r>
      </w:ins>
      <w:ins w:id="26" w:author="ZTE" w:date="2023-03-02T18:21:00Z">
        <w:r>
          <w:rPr>
            <w:rFonts w:eastAsia="宋体"/>
            <w:lang w:val="en-US" w:eastAsia="zh-CN"/>
          </w:rPr>
          <w:t xml:space="preserve">, or </w:t>
        </w:r>
      </w:ins>
      <w:ins w:id="27" w:author="ZTE" w:date="2023-03-02T18:22:00Z">
        <w:r>
          <w:rPr>
            <w:rFonts w:eastAsia="宋体"/>
            <w:lang w:val="en-US" w:eastAsia="zh-CN"/>
          </w:rPr>
          <w:t>the UE_ID based subgroup ID as specified in TS 38.304 [12]</w:t>
        </w:r>
      </w:ins>
      <w:r>
        <w:t>.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022"/>
        <w:gridCol w:w="1476"/>
        <w:gridCol w:w="1874"/>
        <w:gridCol w:w="2883"/>
      </w:tblGrid>
      <w:tr w:rsidR="001A559F">
        <w:tc>
          <w:tcPr>
            <w:tcW w:w="2552" w:type="dxa"/>
          </w:tcPr>
          <w:p w:rsidR="001A559F" w:rsidRDefault="004071F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1" w:type="dxa"/>
          </w:tcPr>
          <w:p w:rsidR="001A559F" w:rsidRDefault="004071F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:rsidR="001A559F" w:rsidRDefault="004071F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:rsidR="001A559F" w:rsidRDefault="004071F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:rsidR="001A559F" w:rsidRDefault="004071F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1A559F">
        <w:tc>
          <w:tcPr>
            <w:tcW w:w="2552" w:type="dxa"/>
          </w:tcPr>
          <w:p w:rsidR="001A559F" w:rsidRDefault="004071FA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hint="eastAsia"/>
                <w:lang w:val="en-US" w:eastAsia="zh-CN"/>
              </w:rPr>
              <w:t xml:space="preserve">Extended </w:t>
            </w:r>
            <w:r>
              <w:t>UE Identity Index Value</w:t>
            </w:r>
          </w:p>
        </w:tc>
        <w:tc>
          <w:tcPr>
            <w:tcW w:w="1021" w:type="dxa"/>
          </w:tcPr>
          <w:p w:rsidR="001A559F" w:rsidRDefault="004071FA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474" w:type="dxa"/>
          </w:tcPr>
          <w:p w:rsidR="001A559F" w:rsidRDefault="001A559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:rsidR="001A559F" w:rsidRDefault="004071FA">
            <w:pPr>
              <w:pStyle w:val="TAL"/>
              <w:rPr>
                <w:lang w:eastAsia="ja-JP"/>
              </w:rPr>
            </w:pPr>
            <w:r>
              <w:rPr>
                <w:lang w:eastAsia="en-GB"/>
              </w:rPr>
              <w:t>BIT STRING (SIZE(1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en-GB"/>
              </w:rPr>
              <w:t>))</w:t>
            </w:r>
          </w:p>
        </w:tc>
        <w:tc>
          <w:tcPr>
            <w:tcW w:w="2880" w:type="dxa"/>
          </w:tcPr>
          <w:p w:rsidR="001A559F" w:rsidRDefault="001A559F">
            <w:pPr>
              <w:pStyle w:val="TAL"/>
              <w:rPr>
                <w:lang w:eastAsia="ja-JP"/>
              </w:rPr>
            </w:pPr>
          </w:p>
        </w:tc>
      </w:tr>
    </w:tbl>
    <w:p w:rsidR="001A559F" w:rsidRDefault="001A559F">
      <w:pPr>
        <w:pStyle w:val="FirstChange"/>
        <w:rPr>
          <w:highlight w:val="yellow"/>
        </w:rPr>
      </w:pPr>
    </w:p>
    <w:p w:rsidR="001A559F" w:rsidRDefault="004071FA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</w:t>
      </w:r>
      <w:r>
        <w:rPr>
          <w:highlight w:val="yellow"/>
        </w:rPr>
        <w:t>&gt;&gt;&gt;&gt;&gt;&gt;&gt;&gt;&gt;&gt;</w:t>
      </w:r>
    </w:p>
    <w:p w:rsidR="001A559F" w:rsidRDefault="001A559F"/>
    <w:sectPr w:rsidR="001A559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FA" w:rsidRDefault="004071FA">
      <w:pPr>
        <w:spacing w:after="0"/>
      </w:pPr>
      <w:r>
        <w:separator/>
      </w:r>
    </w:p>
  </w:endnote>
  <w:endnote w:type="continuationSeparator" w:id="0">
    <w:p w:rsidR="004071FA" w:rsidRDefault="00407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FA" w:rsidRDefault="004071FA">
      <w:pPr>
        <w:spacing w:after="0"/>
      </w:pPr>
      <w:r>
        <w:separator/>
      </w:r>
    </w:p>
  </w:footnote>
  <w:footnote w:type="continuationSeparator" w:id="0">
    <w:p w:rsidR="004071FA" w:rsidRDefault="00407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9F" w:rsidRDefault="001A559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9F" w:rsidRDefault="004071FA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9F" w:rsidRDefault="001A559F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F1"/>
    <w:rsid w:val="00007DB0"/>
    <w:rsid w:val="00022E4A"/>
    <w:rsid w:val="00050A52"/>
    <w:rsid w:val="00076552"/>
    <w:rsid w:val="000A6394"/>
    <w:rsid w:val="000B7FED"/>
    <w:rsid w:val="000C038A"/>
    <w:rsid w:val="000C6598"/>
    <w:rsid w:val="000D44B3"/>
    <w:rsid w:val="00145D43"/>
    <w:rsid w:val="00150AF0"/>
    <w:rsid w:val="00192C46"/>
    <w:rsid w:val="001934CA"/>
    <w:rsid w:val="001A08B3"/>
    <w:rsid w:val="001A559F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03EC1"/>
    <w:rsid w:val="004071FA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03A91"/>
    <w:rsid w:val="00621188"/>
    <w:rsid w:val="006257ED"/>
    <w:rsid w:val="00653DE4"/>
    <w:rsid w:val="00665C47"/>
    <w:rsid w:val="00695808"/>
    <w:rsid w:val="006B3A5F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14A90"/>
    <w:rsid w:val="008279FA"/>
    <w:rsid w:val="008626E7"/>
    <w:rsid w:val="00870EE7"/>
    <w:rsid w:val="008863B9"/>
    <w:rsid w:val="008A45A6"/>
    <w:rsid w:val="008D3CCC"/>
    <w:rsid w:val="008E0971"/>
    <w:rsid w:val="008E7398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5674"/>
    <w:rsid w:val="00AA2CBC"/>
    <w:rsid w:val="00AC5820"/>
    <w:rsid w:val="00AD1CD8"/>
    <w:rsid w:val="00AF3782"/>
    <w:rsid w:val="00B258BB"/>
    <w:rsid w:val="00B67B97"/>
    <w:rsid w:val="00B968C8"/>
    <w:rsid w:val="00BA3EC5"/>
    <w:rsid w:val="00BA51D9"/>
    <w:rsid w:val="00BB5DFC"/>
    <w:rsid w:val="00BD279D"/>
    <w:rsid w:val="00BD6BB8"/>
    <w:rsid w:val="00C0246C"/>
    <w:rsid w:val="00C04EF4"/>
    <w:rsid w:val="00C32A2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C5EC3"/>
    <w:rsid w:val="00DE34CF"/>
    <w:rsid w:val="00E13F3D"/>
    <w:rsid w:val="00E34898"/>
    <w:rsid w:val="00E36BEF"/>
    <w:rsid w:val="00E65426"/>
    <w:rsid w:val="00E83FA8"/>
    <w:rsid w:val="00EA2B4C"/>
    <w:rsid w:val="00EB09B7"/>
    <w:rsid w:val="00EE3B81"/>
    <w:rsid w:val="00EE7D7C"/>
    <w:rsid w:val="00F25D98"/>
    <w:rsid w:val="00F300FB"/>
    <w:rsid w:val="00FA1B38"/>
    <w:rsid w:val="00FB6386"/>
    <w:rsid w:val="02762785"/>
    <w:rsid w:val="02B56B66"/>
    <w:rsid w:val="02B972D6"/>
    <w:rsid w:val="047A4580"/>
    <w:rsid w:val="05796357"/>
    <w:rsid w:val="0677600E"/>
    <w:rsid w:val="06871EAA"/>
    <w:rsid w:val="0687768F"/>
    <w:rsid w:val="077D591F"/>
    <w:rsid w:val="080368FE"/>
    <w:rsid w:val="08AD280A"/>
    <w:rsid w:val="08C95DBD"/>
    <w:rsid w:val="08CB1ABC"/>
    <w:rsid w:val="09767F9B"/>
    <w:rsid w:val="09920342"/>
    <w:rsid w:val="0D954697"/>
    <w:rsid w:val="0DE22F35"/>
    <w:rsid w:val="0E487AAC"/>
    <w:rsid w:val="0F5114C3"/>
    <w:rsid w:val="10BF31BF"/>
    <w:rsid w:val="11475F95"/>
    <w:rsid w:val="116F00EB"/>
    <w:rsid w:val="11711795"/>
    <w:rsid w:val="11FB0CAE"/>
    <w:rsid w:val="12956BB2"/>
    <w:rsid w:val="157037C6"/>
    <w:rsid w:val="15E579F7"/>
    <w:rsid w:val="17540298"/>
    <w:rsid w:val="19F21664"/>
    <w:rsid w:val="1ACA200E"/>
    <w:rsid w:val="1B077E53"/>
    <w:rsid w:val="1DAE038A"/>
    <w:rsid w:val="1E1035E2"/>
    <w:rsid w:val="1E51319F"/>
    <w:rsid w:val="1EC32651"/>
    <w:rsid w:val="22D9559E"/>
    <w:rsid w:val="23A77EA8"/>
    <w:rsid w:val="244605CD"/>
    <w:rsid w:val="2478627E"/>
    <w:rsid w:val="24E607A6"/>
    <w:rsid w:val="252A7F7B"/>
    <w:rsid w:val="252C1519"/>
    <w:rsid w:val="25E8689B"/>
    <w:rsid w:val="260F1E09"/>
    <w:rsid w:val="276368E4"/>
    <w:rsid w:val="281A43F1"/>
    <w:rsid w:val="2B1B055F"/>
    <w:rsid w:val="2B950912"/>
    <w:rsid w:val="2D504F80"/>
    <w:rsid w:val="2E7E383D"/>
    <w:rsid w:val="2FCB784D"/>
    <w:rsid w:val="31631FC2"/>
    <w:rsid w:val="31BD2966"/>
    <w:rsid w:val="32FB3628"/>
    <w:rsid w:val="362062E4"/>
    <w:rsid w:val="3780797A"/>
    <w:rsid w:val="383B34B5"/>
    <w:rsid w:val="38661397"/>
    <w:rsid w:val="39FF23D0"/>
    <w:rsid w:val="3B372EDD"/>
    <w:rsid w:val="3B3B1F64"/>
    <w:rsid w:val="3BF67497"/>
    <w:rsid w:val="3D2A5317"/>
    <w:rsid w:val="400542C2"/>
    <w:rsid w:val="41154EBC"/>
    <w:rsid w:val="415F5D28"/>
    <w:rsid w:val="436A465C"/>
    <w:rsid w:val="439B2C14"/>
    <w:rsid w:val="43CA5B5C"/>
    <w:rsid w:val="4476786E"/>
    <w:rsid w:val="48047CBE"/>
    <w:rsid w:val="482C26EE"/>
    <w:rsid w:val="4845275B"/>
    <w:rsid w:val="49E90B1D"/>
    <w:rsid w:val="4AF4400F"/>
    <w:rsid w:val="4CF15BF2"/>
    <w:rsid w:val="4D5812D7"/>
    <w:rsid w:val="4F0075DF"/>
    <w:rsid w:val="541E7F1E"/>
    <w:rsid w:val="56135635"/>
    <w:rsid w:val="574F24C0"/>
    <w:rsid w:val="585C2164"/>
    <w:rsid w:val="587158E6"/>
    <w:rsid w:val="5A57053A"/>
    <w:rsid w:val="61473E61"/>
    <w:rsid w:val="6217372A"/>
    <w:rsid w:val="627F7B8E"/>
    <w:rsid w:val="64111736"/>
    <w:rsid w:val="65563315"/>
    <w:rsid w:val="66604475"/>
    <w:rsid w:val="67F40C25"/>
    <w:rsid w:val="6B2741B9"/>
    <w:rsid w:val="6B984E74"/>
    <w:rsid w:val="6BD82F4D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920F35"/>
    <w:rsid w:val="79891D25"/>
    <w:rsid w:val="7A4874C9"/>
    <w:rsid w:val="7B1E3480"/>
    <w:rsid w:val="7BD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47C44B-29E3-422B-936E-AEB4D826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2C0C2-94EB-4125-9FB4-10E016AE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521</Words>
  <Characters>2976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2411-12-31T00:00:00Z</cp:lastPrinted>
  <dcterms:created xsi:type="dcterms:W3CDTF">2023-03-02T12:08:00Z</dcterms:created>
  <dcterms:modified xsi:type="dcterms:W3CDTF">2023-03-02T12:09:00Z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