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70904D10"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73582D">
        <w:rPr>
          <w:rFonts w:ascii="Arial" w:eastAsia="MS Mincho" w:hAnsi="Arial"/>
          <w:b/>
          <w:sz w:val="24"/>
          <w:szCs w:val="24"/>
        </w:rPr>
        <w:t>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9462A1">
        <w:rPr>
          <w:rFonts w:ascii="Arial" w:eastAsia="MS Mincho" w:hAnsi="Arial"/>
          <w:b/>
          <w:bCs/>
          <w:sz w:val="24"/>
          <w:szCs w:val="24"/>
        </w:rPr>
        <w:t>6677</w:t>
      </w:r>
    </w:p>
    <w:p w14:paraId="7D2EDCC1" w14:textId="6115DCC9"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73582D">
        <w:rPr>
          <w:rFonts w:ascii="Arial" w:hAnsi="Arial" w:cs="Arial"/>
          <w:b/>
          <w:noProof/>
          <w:color w:val="000000"/>
          <w:sz w:val="24"/>
          <w:szCs w:val="24"/>
        </w:rPr>
        <w:t>November</w:t>
      </w:r>
      <w:r>
        <w:rPr>
          <w:rFonts w:ascii="Arial" w:hAnsi="Arial" w:cs="Arial"/>
          <w:b/>
          <w:noProof/>
          <w:color w:val="000000"/>
          <w:sz w:val="24"/>
          <w:szCs w:val="24"/>
        </w:rPr>
        <w:t xml:space="preserve"> </w:t>
      </w:r>
      <w:r w:rsidR="0073582D">
        <w:rPr>
          <w:rFonts w:ascii="Arial" w:hAnsi="Arial" w:cs="Arial"/>
          <w:b/>
          <w:noProof/>
          <w:color w:val="000000"/>
          <w:sz w:val="24"/>
          <w:szCs w:val="24"/>
        </w:rPr>
        <w:t>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73582D">
        <w:rPr>
          <w:rFonts w:ascii="Arial" w:hAnsi="Arial" w:cs="Arial"/>
          <w:b/>
          <w:noProof/>
          <w:color w:val="000000"/>
          <w:sz w:val="24"/>
          <w:szCs w:val="24"/>
        </w:rPr>
        <w:t>18</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7FF02FBD"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73582D">
        <w:rPr>
          <w:rFonts w:ascii="Arial" w:hAnsi="Arial"/>
          <w:sz w:val="24"/>
          <w:lang w:val="en-US" w:eastAsia="zh-CN"/>
        </w:rPr>
        <w:t>1</w:t>
      </w:r>
      <w:r w:rsidR="00333FB0">
        <w:rPr>
          <w:rFonts w:ascii="Arial" w:hAnsi="Arial"/>
          <w:sz w:val="24"/>
          <w:lang w:val="en-US" w:eastAsia="zh-CN"/>
        </w:rPr>
        <w:t>4.3</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0EFD2342"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3582D">
        <w:rPr>
          <w:rFonts w:ascii="Arial" w:hAnsi="Arial"/>
          <w:sz w:val="24"/>
          <w:lang w:val="en-US"/>
        </w:rPr>
        <w:t xml:space="preserve">Discussions on </w:t>
      </w:r>
      <w:r w:rsidR="008B0347">
        <w:rPr>
          <w:rFonts w:ascii="Arial" w:hAnsi="Arial"/>
          <w:sz w:val="24"/>
          <w:lang w:val="en-US"/>
        </w:rPr>
        <w:t>optimizing duplicated early data forwarding in CHO with SCG(s)</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48D1F0B0" w14:textId="4483D803" w:rsidR="00333FB0" w:rsidRDefault="00CE0525" w:rsidP="00F80A25">
      <w:pPr>
        <w:spacing w:after="120"/>
        <w:rPr>
          <w:rFonts w:ascii="Arial" w:hAnsi="Arial" w:cs="Arial"/>
          <w:lang w:eastAsia="zh-CN"/>
        </w:rPr>
      </w:pPr>
      <w:r>
        <w:rPr>
          <w:rFonts w:ascii="Arial" w:hAnsi="Arial" w:cs="Arial"/>
          <w:lang w:eastAsia="zh-CN"/>
        </w:rPr>
        <w:t>In the last RAN3#117</w:t>
      </w:r>
      <w:r w:rsidR="0073582D">
        <w:rPr>
          <w:rFonts w:ascii="Arial" w:hAnsi="Arial" w:cs="Arial"/>
          <w:lang w:eastAsia="zh-CN"/>
        </w:rPr>
        <w:t>bis</w:t>
      </w:r>
      <w:r>
        <w:rPr>
          <w:rFonts w:ascii="Arial" w:hAnsi="Arial" w:cs="Arial"/>
          <w:lang w:eastAsia="zh-CN"/>
        </w:rPr>
        <w:t xml:space="preserve">-e meeting, RAN3 </w:t>
      </w:r>
      <w:r w:rsidR="0073582D">
        <w:rPr>
          <w:rFonts w:ascii="Arial" w:hAnsi="Arial" w:cs="Arial"/>
          <w:lang w:eastAsia="zh-CN"/>
        </w:rPr>
        <w:t xml:space="preserve">discussed </w:t>
      </w:r>
      <w:r w:rsidR="00333FB0">
        <w:rPr>
          <w:rFonts w:ascii="Arial" w:hAnsi="Arial" w:cs="Arial"/>
          <w:lang w:eastAsia="zh-CN"/>
        </w:rPr>
        <w:t xml:space="preserve">the </w:t>
      </w:r>
      <w:r w:rsidR="008B0347">
        <w:rPr>
          <w:rFonts w:ascii="Arial" w:hAnsi="Arial" w:cs="Arial"/>
          <w:lang w:eastAsia="zh-CN"/>
        </w:rPr>
        <w:t xml:space="preserve">issue of duplicated early data forwarding problem and </w:t>
      </w:r>
      <w:r w:rsidR="00333FB0">
        <w:rPr>
          <w:rFonts w:ascii="Arial" w:hAnsi="Arial" w:cs="Arial"/>
          <w:lang w:eastAsia="zh-CN"/>
        </w:rPr>
        <w:t>progressed as follows:</w:t>
      </w:r>
    </w:p>
    <w:p w14:paraId="648D2833" w14:textId="77777777" w:rsidR="008B0347" w:rsidRDefault="008B0347" w:rsidP="008B0347">
      <w:pPr>
        <w:spacing w:after="0"/>
        <w:contextualSpacing/>
        <w:rPr>
          <w:rFonts w:ascii="Calibri" w:hAnsi="Calibri" w:cs="Calibri"/>
          <w:b/>
          <w:bCs/>
          <w:color w:val="008000"/>
          <w:sz w:val="18"/>
          <w:szCs w:val="18"/>
        </w:rPr>
      </w:pPr>
      <w:r>
        <w:rPr>
          <w:rFonts w:ascii="Calibri" w:hAnsi="Calibri" w:cs="Calibri"/>
          <w:b/>
          <w:bCs/>
          <w:color w:val="008000"/>
          <w:sz w:val="18"/>
          <w:szCs w:val="18"/>
        </w:rPr>
        <w:t>Focus on optimizing duplicated data forwarding scenario.</w:t>
      </w:r>
    </w:p>
    <w:p w14:paraId="164C1129" w14:textId="77777777" w:rsidR="008B0347" w:rsidRDefault="008B0347" w:rsidP="008B0347">
      <w:pPr>
        <w:spacing w:after="0"/>
        <w:contextualSpacing/>
        <w:rPr>
          <w:rFonts w:ascii="Calibri" w:hAnsi="Calibri" w:cs="Calibri"/>
          <w:b/>
          <w:bCs/>
          <w:color w:val="008000"/>
          <w:sz w:val="18"/>
          <w:szCs w:val="18"/>
        </w:rPr>
      </w:pPr>
      <w:r>
        <w:rPr>
          <w:rFonts w:ascii="Calibri" w:hAnsi="Calibri" w:cs="Calibri"/>
          <w:b/>
          <w:bCs/>
          <w:color w:val="008000"/>
          <w:sz w:val="18"/>
          <w:szCs w:val="18"/>
        </w:rPr>
        <w:t>There is no issue to identify the same target candidate SN by the source in case direct data forwarding is used on all the forwarding paths/target MNs.</w:t>
      </w:r>
    </w:p>
    <w:p w14:paraId="70315872" w14:textId="77777777" w:rsidR="008B0347" w:rsidRDefault="008B0347" w:rsidP="008B0347">
      <w:pPr>
        <w:spacing w:after="0"/>
        <w:contextualSpacing/>
        <w:rPr>
          <w:rFonts w:ascii="Calibri" w:hAnsi="Calibri" w:cs="Calibri"/>
          <w:b/>
          <w:bCs/>
          <w:color w:val="008000"/>
          <w:sz w:val="18"/>
          <w:szCs w:val="18"/>
        </w:rPr>
      </w:pPr>
      <w:r>
        <w:rPr>
          <w:rFonts w:ascii="Calibri" w:hAnsi="Calibri" w:cs="Calibri"/>
          <w:b/>
          <w:bCs/>
          <w:color w:val="008000"/>
          <w:sz w:val="18"/>
          <w:szCs w:val="18"/>
        </w:rPr>
        <w:t>WA: both direct and indirect data forwarding will be supported.</w:t>
      </w:r>
    </w:p>
    <w:p w14:paraId="143A6DF3" w14:textId="77777777" w:rsidR="008B0347" w:rsidRDefault="008B0347" w:rsidP="008B0347">
      <w:pPr>
        <w:spacing w:after="0"/>
        <w:contextualSpacing/>
        <w:rPr>
          <w:rFonts w:ascii="Calibri" w:hAnsi="Calibri" w:cs="Calibri"/>
          <w:b/>
          <w:color w:val="0000FF"/>
          <w:sz w:val="18"/>
          <w:szCs w:val="18"/>
        </w:rPr>
      </w:pPr>
      <w:r>
        <w:rPr>
          <w:rFonts w:ascii="Calibri" w:hAnsi="Calibri" w:cs="Calibri"/>
          <w:b/>
          <w:color w:val="0000FF"/>
          <w:sz w:val="18"/>
          <w:szCs w:val="18"/>
        </w:rPr>
        <w:t>Reuse the same design principle for CHO with one target SCG and with multiple target SCGs.</w:t>
      </w:r>
    </w:p>
    <w:p w14:paraId="3135BC8D" w14:textId="043FB692" w:rsidR="008B0347" w:rsidRDefault="008B0347" w:rsidP="008B0347">
      <w:pPr>
        <w:spacing w:after="0"/>
        <w:rPr>
          <w:rFonts w:cs="Calibri"/>
          <w:b/>
          <w:bCs/>
          <w:color w:val="008000"/>
          <w:sz w:val="18"/>
          <w:szCs w:val="18"/>
        </w:rPr>
      </w:pPr>
      <w:r>
        <w:rPr>
          <w:rFonts w:ascii="Calibri" w:eastAsia="DengXian" w:hAnsi="Calibri" w:cs="Calibri"/>
          <w:b/>
          <w:bCs/>
          <w:sz w:val="18"/>
          <w:szCs w:val="18"/>
        </w:rPr>
        <w:t>No consensus on whether the duplicated data forwarding issue in case of indirect data forwarding to the same target SN can be solved by some implementation way or any solution is needed.</w:t>
      </w:r>
    </w:p>
    <w:p w14:paraId="2E0C025E" w14:textId="17D971EF" w:rsidR="0073582D" w:rsidRDefault="0073582D" w:rsidP="00506B9E">
      <w:pPr>
        <w:spacing w:before="240" w:after="120"/>
        <w:rPr>
          <w:rFonts w:ascii="Arial" w:hAnsi="Arial" w:cs="Arial"/>
          <w:lang w:eastAsia="zh-CN"/>
        </w:rPr>
      </w:pPr>
      <w:r>
        <w:rPr>
          <w:rFonts w:ascii="Arial" w:hAnsi="Arial" w:cs="Arial"/>
          <w:lang w:eastAsia="zh-CN"/>
        </w:rPr>
        <w:t xml:space="preserve">In this contribution, we </w:t>
      </w:r>
      <w:r w:rsidR="00333FB0">
        <w:rPr>
          <w:rFonts w:ascii="Arial" w:hAnsi="Arial" w:cs="Arial"/>
          <w:lang w:eastAsia="zh-CN"/>
        </w:rPr>
        <w:t>provide our views on this issue</w:t>
      </w:r>
      <w:r>
        <w:rPr>
          <w:rFonts w:ascii="Arial" w:hAnsi="Arial" w:cs="Arial"/>
          <w:lang w:eastAsia="zh-CN"/>
        </w:rPr>
        <w:t xml:space="preserve">. </w:t>
      </w:r>
    </w:p>
    <w:p w14:paraId="761D4EB6" w14:textId="0BF4AA1B" w:rsidR="007F3C1E" w:rsidRDefault="007F3C1E">
      <w:pPr>
        <w:pStyle w:val="Heading1"/>
        <w:rPr>
          <w:lang w:val="en-US" w:eastAsia="zh-CN"/>
        </w:rPr>
      </w:pPr>
      <w:r>
        <w:rPr>
          <w:rFonts w:hint="eastAsia"/>
          <w:lang w:val="en-US" w:eastAsia="zh-CN"/>
        </w:rPr>
        <w:t>Discussion</w:t>
      </w:r>
    </w:p>
    <w:p w14:paraId="33B63F22" w14:textId="296C45BB" w:rsidR="00FB4652" w:rsidRDefault="00FB4652" w:rsidP="00333FB0">
      <w:pPr>
        <w:rPr>
          <w:rFonts w:ascii="Arial" w:hAnsi="Arial" w:cs="Arial"/>
          <w:lang w:val="en-US" w:eastAsia="zh-CN"/>
        </w:rPr>
      </w:pPr>
      <w:r>
        <w:rPr>
          <w:rFonts w:ascii="Arial" w:hAnsi="Arial" w:cs="Arial"/>
          <w:lang w:val="en-US" w:eastAsia="zh-CN"/>
        </w:rPr>
        <w:t>As analyzed in our previous contribution [1], in case of direct data forwarding is used on all the forwarding paths, an implementation-based method can be used without any signaling enhancements to prevent duplicated early data forwarding from S-MN or S-SN to toward the same T-SN. Based on this analysis, RAN3 was able to agree that t</w:t>
      </w:r>
      <w:r w:rsidRPr="00FB4652">
        <w:rPr>
          <w:rFonts w:ascii="Arial" w:hAnsi="Arial" w:cs="Arial"/>
          <w:lang w:val="en-US" w:eastAsia="zh-CN"/>
        </w:rPr>
        <w:t>here is no issue to identify the same target candidate SN by the source in case direct data forwarding is used on all the forwarding paths/target MNs.</w:t>
      </w:r>
    </w:p>
    <w:p w14:paraId="2344E004" w14:textId="50CAA7F5" w:rsidR="00FB4652" w:rsidRDefault="00FB4652" w:rsidP="00333FB0">
      <w:pPr>
        <w:rPr>
          <w:rFonts w:ascii="Arial" w:hAnsi="Arial" w:cs="Arial"/>
          <w:lang w:val="en-US" w:eastAsia="zh-CN"/>
        </w:rPr>
      </w:pPr>
      <w:r>
        <w:rPr>
          <w:rFonts w:ascii="Arial" w:hAnsi="Arial" w:cs="Arial"/>
          <w:lang w:val="en-US" w:eastAsia="zh-CN"/>
        </w:rPr>
        <w:t>The below captures the analysis provided from [1]:</w:t>
      </w:r>
    </w:p>
    <w:p w14:paraId="099A3CF8" w14:textId="53CAC6E9" w:rsidR="00FB4652" w:rsidRDefault="00FB4652" w:rsidP="00333FB0">
      <w:pPr>
        <w:rPr>
          <w:rFonts w:ascii="Arial" w:hAnsi="Arial" w:cs="Arial"/>
          <w:lang w:val="en-US" w:eastAsia="zh-CN"/>
        </w:rPr>
      </w:pPr>
      <w:r>
        <w:rPr>
          <w:rFonts w:ascii="Arial" w:hAnsi="Arial" w:cs="Arial"/>
          <w:lang w:val="en-US" w:eastAsia="zh-CN"/>
        </w:rPr>
        <w:t>/////////////////////////////////////////////////////////////////////////////////////////////////////////////////////////////////////////////////////////////////////////////</w:t>
      </w:r>
    </w:p>
    <w:p w14:paraId="2D2F4F21" w14:textId="77777777" w:rsidR="00FB4652" w:rsidRPr="00FB4652" w:rsidRDefault="00FB4652" w:rsidP="00FB4652">
      <w:pPr>
        <w:rPr>
          <w:rFonts w:ascii="Arial" w:hAnsi="Arial" w:cs="Arial"/>
          <w:b/>
          <w:bCs/>
          <w:i/>
          <w:iCs/>
          <w:sz w:val="18"/>
          <w:szCs w:val="18"/>
          <w:lang w:val="en-US" w:eastAsia="zh-CN"/>
        </w:rPr>
      </w:pPr>
      <w:r w:rsidRPr="00FB4652">
        <w:rPr>
          <w:rFonts w:ascii="Arial" w:hAnsi="Arial" w:cs="Arial"/>
          <w:b/>
          <w:bCs/>
          <w:i/>
          <w:iCs/>
          <w:sz w:val="18"/>
          <w:szCs w:val="18"/>
          <w:lang w:val="en-US" w:eastAsia="zh-CN"/>
        </w:rPr>
        <w:t xml:space="preserve">Observation 1: The duplicated data forwarding problem raised by R3-224251 in CHO with SCG is only applicable for early data forwarding because late data forwarding happens after UE has successfully accessed to one of candidate target cells and thus happens toward the only one set of forwarding TNLs decided by the UE's CHO execution. </w:t>
      </w:r>
    </w:p>
    <w:p w14:paraId="0AFB7743" w14:textId="77777777" w:rsidR="00FB4652" w:rsidRPr="00FB4652" w:rsidRDefault="00FB4652" w:rsidP="00FB4652">
      <w:pPr>
        <w:rPr>
          <w:rFonts w:ascii="Arial" w:hAnsi="Arial" w:cs="Arial"/>
          <w:b/>
          <w:bCs/>
          <w:i/>
          <w:iCs/>
          <w:sz w:val="18"/>
          <w:szCs w:val="18"/>
          <w:lang w:val="en-US" w:eastAsia="zh-CN"/>
        </w:rPr>
      </w:pPr>
      <w:r w:rsidRPr="00FB4652">
        <w:rPr>
          <w:rFonts w:ascii="Arial" w:hAnsi="Arial" w:cs="Arial"/>
          <w:b/>
          <w:bCs/>
          <w:i/>
          <w:iCs/>
          <w:sz w:val="18"/>
          <w:szCs w:val="18"/>
          <w:lang w:val="en-US" w:eastAsia="zh-CN"/>
        </w:rPr>
        <w:t xml:space="preserve">Observation 2: This problem is not just limited to Rel-17 CHO with SCG as defined by the scope of the updated WID. The same problem can also occur for early data forwarding of Rel-16 CHO or of Rel-16 MN to eNB/gNB CHO. </w:t>
      </w:r>
    </w:p>
    <w:p w14:paraId="6C1B09BF" w14:textId="77777777" w:rsidR="00FB4652" w:rsidRPr="00FB4652" w:rsidRDefault="00FB4652" w:rsidP="00FB4652">
      <w:pPr>
        <w:rPr>
          <w:rFonts w:ascii="Arial" w:hAnsi="Arial" w:cs="Arial"/>
          <w:b/>
          <w:bCs/>
          <w:i/>
          <w:iCs/>
          <w:sz w:val="18"/>
          <w:szCs w:val="18"/>
          <w:lang w:val="en-US" w:eastAsia="zh-CN"/>
        </w:rPr>
      </w:pPr>
      <w:r w:rsidRPr="00FB4652">
        <w:rPr>
          <w:rFonts w:ascii="Arial" w:hAnsi="Arial" w:cs="Arial"/>
          <w:b/>
          <w:bCs/>
          <w:i/>
          <w:iCs/>
          <w:sz w:val="18"/>
          <w:szCs w:val="18"/>
          <w:lang w:val="en-US" w:eastAsia="zh-CN"/>
        </w:rPr>
        <w:t xml:space="preserve">Observation 3: The duplicated early data forwarding problem in Rel-16 CHO or Rel-16 MN to eNB/gNB CHO can be addressed by implementation-based methods and without any signalling enhancement. A candidate target node can be made to identify that parallel CHO requests from the source or S-MN belong to the same UE (e.g. based on NG-C UE associated Signalling reference IE) and thus to allocate the common DL forwarding TNL for each applicable DRB across parallel CHO preparations, which further enables the source or S-MN to identify the same DL forwarding TNL and thus prevents duplicated DL early data forwarding from the source or S-MN/S-SN to the target for the same DRB. </w:t>
      </w:r>
    </w:p>
    <w:p w14:paraId="6451DE5E" w14:textId="77777777" w:rsidR="00FB4652" w:rsidRPr="00FB4652" w:rsidRDefault="00FB4652" w:rsidP="00FB4652">
      <w:pPr>
        <w:rPr>
          <w:rFonts w:ascii="Arial" w:hAnsi="Arial" w:cs="Arial"/>
          <w:b/>
          <w:bCs/>
          <w:i/>
          <w:iCs/>
          <w:sz w:val="18"/>
          <w:szCs w:val="18"/>
          <w:lang w:val="en-US" w:eastAsia="zh-CN"/>
        </w:rPr>
      </w:pPr>
      <w:r w:rsidRPr="00FB4652">
        <w:rPr>
          <w:rFonts w:ascii="Arial" w:hAnsi="Arial" w:cs="Arial"/>
          <w:b/>
          <w:bCs/>
          <w:i/>
          <w:iCs/>
          <w:sz w:val="18"/>
          <w:szCs w:val="18"/>
          <w:lang w:val="en-US" w:eastAsia="zh-CN"/>
        </w:rPr>
        <w:t>Observation 4: Based on the above observations, with respect to the scenario of interest (i.e. CHO with SCG) where multiple T-MNs (triggered by CHO from S-MN) prepare each SN addition with the same T-SN, duplication can be avoided for early data forwarding from S-MN or S-SN toward the same T-SN based on the same implementation-based approaches discussed for Rel-16 CHO or Rel-16 MN to eNB/gNB CHO, as long as the following conditions are met:</w:t>
      </w:r>
    </w:p>
    <w:p w14:paraId="33CCB143" w14:textId="77777777" w:rsidR="00FB4652" w:rsidRPr="00FB4652" w:rsidRDefault="00FB4652" w:rsidP="00FB4652">
      <w:pPr>
        <w:pStyle w:val="ListParagraph"/>
        <w:numPr>
          <w:ilvl w:val="0"/>
          <w:numId w:val="26"/>
        </w:numPr>
        <w:ind w:firstLineChars="0"/>
        <w:rPr>
          <w:rFonts w:ascii="Arial" w:hAnsi="Arial" w:cs="Arial"/>
          <w:b/>
          <w:bCs/>
          <w:i/>
          <w:iCs/>
          <w:sz w:val="18"/>
          <w:szCs w:val="18"/>
          <w:lang w:val="en-US" w:eastAsia="zh-CN"/>
        </w:rPr>
      </w:pPr>
      <w:r w:rsidRPr="00FB4652">
        <w:rPr>
          <w:rFonts w:ascii="Arial" w:hAnsi="Arial" w:cs="Arial"/>
          <w:b/>
          <w:bCs/>
          <w:i/>
          <w:iCs/>
          <w:sz w:val="18"/>
          <w:szCs w:val="18"/>
          <w:lang w:val="en-US" w:eastAsia="zh-CN"/>
        </w:rPr>
        <w:lastRenderedPageBreak/>
        <w:t xml:space="preserve">The candidate T-SN is able to identify the same source and the same UE for CHO and thus assigns the common DL forwarding TNL for each applicable DRB across SN addition procedures triggered by different T-MNs; </w:t>
      </w:r>
    </w:p>
    <w:p w14:paraId="4EB92D82" w14:textId="77777777" w:rsidR="00FB4652" w:rsidRPr="00FB4652" w:rsidRDefault="00FB4652" w:rsidP="00FB4652">
      <w:pPr>
        <w:pStyle w:val="ListParagraph"/>
        <w:numPr>
          <w:ilvl w:val="0"/>
          <w:numId w:val="26"/>
        </w:numPr>
        <w:ind w:firstLineChars="0"/>
        <w:rPr>
          <w:rFonts w:ascii="Arial" w:hAnsi="Arial" w:cs="Arial"/>
          <w:b/>
          <w:bCs/>
          <w:i/>
          <w:iCs/>
          <w:sz w:val="18"/>
          <w:szCs w:val="18"/>
          <w:lang w:val="en-US" w:eastAsia="zh-CN"/>
        </w:rPr>
      </w:pPr>
      <w:r w:rsidRPr="00FB4652">
        <w:rPr>
          <w:rFonts w:ascii="Arial" w:hAnsi="Arial" w:cs="Arial"/>
          <w:b/>
          <w:bCs/>
          <w:i/>
          <w:iCs/>
          <w:sz w:val="18"/>
          <w:szCs w:val="18"/>
          <w:lang w:val="en-US" w:eastAsia="zh-CN"/>
        </w:rPr>
        <w:t>The S-MN is able to identify which DL forwarding TNLs received from candidate T-MNs via HO REQ ACK messages map to the same DL forwarding TNL allocated by T-SN.</w:t>
      </w:r>
    </w:p>
    <w:p w14:paraId="3113A9B9" w14:textId="77777777" w:rsidR="00FB4652" w:rsidRPr="00FB4652" w:rsidRDefault="00FB4652" w:rsidP="00FB4652">
      <w:pPr>
        <w:rPr>
          <w:rFonts w:ascii="Arial" w:hAnsi="Arial" w:cs="Arial"/>
          <w:b/>
          <w:bCs/>
          <w:i/>
          <w:iCs/>
          <w:sz w:val="18"/>
          <w:szCs w:val="18"/>
          <w:lang w:val="en-US" w:eastAsia="zh-CN"/>
        </w:rPr>
      </w:pPr>
      <w:r w:rsidRPr="00FB4652">
        <w:rPr>
          <w:rFonts w:ascii="Arial" w:hAnsi="Arial" w:cs="Arial"/>
          <w:b/>
          <w:bCs/>
          <w:i/>
          <w:iCs/>
          <w:sz w:val="18"/>
          <w:szCs w:val="18"/>
          <w:lang w:val="en-US" w:eastAsia="zh-CN"/>
        </w:rPr>
        <w:t>Observation 5: (1) is already supported by the existing signalling by the S-MN node ID and UE XnAP ID included in SN ADD REQ message, so nothing new is required.</w:t>
      </w:r>
    </w:p>
    <w:p w14:paraId="5A62DB59" w14:textId="77777777" w:rsidR="00FB4652" w:rsidRPr="00FB4652" w:rsidRDefault="00FB4652" w:rsidP="00FB4652">
      <w:pPr>
        <w:rPr>
          <w:rFonts w:ascii="Arial" w:hAnsi="Arial" w:cs="Arial"/>
          <w:b/>
          <w:bCs/>
          <w:i/>
          <w:iCs/>
          <w:sz w:val="18"/>
          <w:szCs w:val="18"/>
          <w:lang w:val="en-US" w:eastAsia="zh-CN"/>
        </w:rPr>
      </w:pPr>
      <w:r w:rsidRPr="00FB4652">
        <w:rPr>
          <w:rFonts w:ascii="Arial" w:hAnsi="Arial" w:cs="Arial"/>
          <w:b/>
          <w:bCs/>
          <w:i/>
          <w:iCs/>
          <w:sz w:val="18"/>
          <w:szCs w:val="18"/>
          <w:lang w:val="en-US" w:eastAsia="zh-CN"/>
        </w:rPr>
        <w:t>Observation 6: Regarding (2), if direct data forwarding is supported from S-MN to T-SN, the common DL forwarding TNLs allocated by T-SN can be forwarded to S-MN for direct forwarding, for which S-MN can definitely identify that DL forwarding TNLs received from multiple candidate T-MNs (for T-SN) are the same. The aforementioned implementation-based methods can play well and the duplicated early data forwarding problem can be prevented without any signalling enhancement.</w:t>
      </w:r>
    </w:p>
    <w:p w14:paraId="1D85C791" w14:textId="77777777" w:rsidR="00FB4652" w:rsidRPr="00FB4652" w:rsidRDefault="00FB4652" w:rsidP="00FB4652">
      <w:pPr>
        <w:rPr>
          <w:rFonts w:ascii="Arial" w:hAnsi="Arial" w:cs="Arial"/>
          <w:b/>
          <w:bCs/>
          <w:i/>
          <w:iCs/>
          <w:sz w:val="18"/>
          <w:szCs w:val="18"/>
          <w:lang w:val="en-US" w:eastAsia="zh-CN"/>
        </w:rPr>
      </w:pPr>
      <w:r w:rsidRPr="00FB4652">
        <w:rPr>
          <w:rFonts w:ascii="Arial" w:hAnsi="Arial" w:cs="Arial"/>
          <w:b/>
          <w:bCs/>
          <w:i/>
          <w:iCs/>
          <w:sz w:val="18"/>
          <w:szCs w:val="18"/>
          <w:lang w:val="en-US" w:eastAsia="zh-CN"/>
        </w:rPr>
        <w:t>Observation 7: The only case that (2) cannot be met is when indirect data forwarding has to be used from S-MN to T-SN through candidate T-MNs. A candidate T-MN who is aware of no direct path between S-MN and T-SN would perform TNL conversion accordingly, i.e. allocate its own forwarding TNL mapped for the DL forwarding TNL provided by T-SN.</w:t>
      </w:r>
      <w:r w:rsidRPr="00FB4652">
        <w:rPr>
          <w:i/>
          <w:iCs/>
          <w:sz w:val="18"/>
          <w:szCs w:val="18"/>
        </w:rPr>
        <w:t xml:space="preserve"> </w:t>
      </w:r>
      <w:r w:rsidRPr="00FB4652">
        <w:rPr>
          <w:rFonts w:ascii="Arial" w:hAnsi="Arial" w:cs="Arial"/>
          <w:b/>
          <w:bCs/>
          <w:i/>
          <w:iCs/>
          <w:sz w:val="18"/>
          <w:szCs w:val="18"/>
          <w:lang w:val="en-US" w:eastAsia="zh-CN"/>
        </w:rPr>
        <w:t>DL forwarding TNLs that S-MN receives from candidate T-MNs will be different even if the common DL forwarding TNL were allocated by T-SN.</w:t>
      </w:r>
      <w:r w:rsidRPr="00FB4652">
        <w:rPr>
          <w:i/>
          <w:iCs/>
          <w:sz w:val="18"/>
          <w:szCs w:val="18"/>
        </w:rPr>
        <w:t xml:space="preserve"> </w:t>
      </w:r>
      <w:r w:rsidRPr="00FB4652">
        <w:rPr>
          <w:rFonts w:ascii="Arial" w:hAnsi="Arial" w:cs="Arial"/>
          <w:b/>
          <w:bCs/>
          <w:i/>
          <w:iCs/>
          <w:sz w:val="18"/>
          <w:szCs w:val="18"/>
          <w:lang w:val="en-US" w:eastAsia="zh-CN"/>
        </w:rPr>
        <w:t>In this case, duplicated early data forwarding via different T-MN path cannot be avoided.</w:t>
      </w:r>
    </w:p>
    <w:p w14:paraId="3045BE2C" w14:textId="77777777" w:rsidR="00FB4652" w:rsidRPr="00FB4652" w:rsidRDefault="00FB4652" w:rsidP="00FB4652">
      <w:pPr>
        <w:rPr>
          <w:rFonts w:ascii="Arial" w:hAnsi="Arial" w:cs="Arial"/>
          <w:b/>
          <w:bCs/>
          <w:i/>
          <w:iCs/>
          <w:sz w:val="18"/>
          <w:szCs w:val="18"/>
          <w:lang w:val="en-US" w:eastAsia="zh-CN"/>
        </w:rPr>
      </w:pPr>
      <w:r w:rsidRPr="00FB4652">
        <w:rPr>
          <w:rFonts w:ascii="Arial" w:hAnsi="Arial" w:cs="Arial"/>
          <w:b/>
          <w:bCs/>
          <w:i/>
          <w:iCs/>
          <w:sz w:val="18"/>
          <w:szCs w:val="18"/>
          <w:lang w:val="en-US" w:eastAsia="zh-CN"/>
        </w:rPr>
        <w:t>Observation 8: In case of indirect data forwarding from S-MN to T-SN, if we implement some mechanism to enable S-MN aware which DL forwarding TNLs received from each T-MN eventually maps to the same DL forwarding TNL allocated by T-SN. Then, together with (1), the same implementation based approaches can apply to prevent duplicated early data forwarding.</w:t>
      </w:r>
    </w:p>
    <w:p w14:paraId="4C11A3EA" w14:textId="77777777" w:rsidR="00FB4652" w:rsidRDefault="00FB4652" w:rsidP="00FB4652">
      <w:pPr>
        <w:rPr>
          <w:rFonts w:ascii="Arial" w:hAnsi="Arial" w:cs="Arial"/>
          <w:lang w:val="en-US" w:eastAsia="zh-CN"/>
        </w:rPr>
      </w:pPr>
      <w:r>
        <w:rPr>
          <w:rFonts w:ascii="Arial" w:hAnsi="Arial" w:cs="Arial"/>
          <w:lang w:val="en-US" w:eastAsia="zh-CN"/>
        </w:rPr>
        <w:t>/////////////////////////////////////////////////////////////////////////////////////////////////////////////////////////////////////////////////////////////////////////////</w:t>
      </w:r>
    </w:p>
    <w:p w14:paraId="08D12C0D" w14:textId="345E8DB1" w:rsidR="00FB4652" w:rsidRDefault="00FB4652" w:rsidP="00333FB0">
      <w:pPr>
        <w:rPr>
          <w:rFonts w:ascii="Arial" w:hAnsi="Arial" w:cs="Arial"/>
          <w:lang w:val="en-US" w:eastAsia="zh-CN"/>
        </w:rPr>
      </w:pPr>
      <w:r>
        <w:rPr>
          <w:rFonts w:ascii="Arial" w:hAnsi="Arial" w:cs="Arial"/>
          <w:lang w:val="en-US" w:eastAsia="zh-CN"/>
        </w:rPr>
        <w:t xml:space="preserve">The issue still remains for the case of indirect forwarding where T-MN who is aware of no direct path between S-MN and T-SN performs TNL conversion accordingly, which makes S-MN not able to identify the same target SN based on the received DL forwarding TNLs from the candidate T-MNs. </w:t>
      </w:r>
    </w:p>
    <w:p w14:paraId="2D58635B" w14:textId="4F437B3B" w:rsidR="00FB4652" w:rsidRDefault="00FB4652" w:rsidP="00333FB0">
      <w:pPr>
        <w:rPr>
          <w:rFonts w:ascii="Arial" w:hAnsi="Arial" w:cs="Arial"/>
          <w:lang w:val="en-US" w:eastAsia="zh-CN"/>
        </w:rPr>
      </w:pPr>
      <w:r>
        <w:rPr>
          <w:rFonts w:ascii="Arial" w:hAnsi="Arial" w:cs="Arial"/>
          <w:lang w:val="en-US" w:eastAsia="zh-CN"/>
        </w:rPr>
        <w:t>As observed (in Observation 8) in [1], t</w:t>
      </w:r>
      <w:r w:rsidRPr="00FB4652">
        <w:rPr>
          <w:rFonts w:ascii="Arial" w:hAnsi="Arial" w:cs="Arial"/>
          <w:lang w:val="en-US" w:eastAsia="zh-CN"/>
        </w:rPr>
        <w:t xml:space="preserve">his can be circumvented if we implement some mechanism </w:t>
      </w:r>
      <w:r w:rsidR="00E63F91">
        <w:rPr>
          <w:rFonts w:ascii="Arial" w:hAnsi="Arial" w:cs="Arial"/>
          <w:lang w:val="en-US" w:eastAsia="zh-CN"/>
        </w:rPr>
        <w:t xml:space="preserve">(a.k.a. solution) </w:t>
      </w:r>
      <w:r w:rsidRPr="00FB4652">
        <w:rPr>
          <w:rFonts w:ascii="Arial" w:hAnsi="Arial" w:cs="Arial"/>
          <w:lang w:val="en-US" w:eastAsia="zh-CN"/>
        </w:rPr>
        <w:t xml:space="preserve">to enable S-MN aware which DL forwarding TNLs received from each T-MN eventually maps to the same DL forwarding TNL allocated by T-SN. Then, together with (1), the same implementation based approaches can apply to prevent duplicated early data forwarding. </w:t>
      </w:r>
    </w:p>
    <w:p w14:paraId="4794A94A" w14:textId="41282328" w:rsidR="00FB4652" w:rsidRDefault="00FB4652" w:rsidP="00333FB0">
      <w:pPr>
        <w:rPr>
          <w:rFonts w:ascii="Arial" w:hAnsi="Arial" w:cs="Arial"/>
          <w:lang w:val="en-US" w:eastAsia="zh-CN"/>
        </w:rPr>
      </w:pPr>
      <w:r>
        <w:rPr>
          <w:rFonts w:ascii="Arial" w:hAnsi="Arial" w:cs="Arial"/>
          <w:lang w:val="en-US" w:eastAsia="zh-CN"/>
        </w:rPr>
        <w:t>However, it</w:t>
      </w:r>
      <w:r w:rsidRPr="00FB4652">
        <w:rPr>
          <w:rFonts w:ascii="Arial" w:hAnsi="Arial" w:cs="Arial"/>
          <w:lang w:val="en-US" w:eastAsia="zh-CN"/>
        </w:rPr>
        <w:t xml:space="preserve"> is </w:t>
      </w:r>
      <w:r>
        <w:rPr>
          <w:rFonts w:ascii="Arial" w:hAnsi="Arial" w:cs="Arial"/>
          <w:lang w:val="en-US" w:eastAsia="zh-CN"/>
        </w:rPr>
        <w:t xml:space="preserve">still </w:t>
      </w:r>
      <w:r w:rsidRPr="00FB4652">
        <w:rPr>
          <w:rFonts w:ascii="Arial" w:hAnsi="Arial" w:cs="Arial"/>
          <w:lang w:val="en-US" w:eastAsia="zh-CN"/>
        </w:rPr>
        <w:t>questionable to us whether "indirect" data forwarding from S-MN to T-SN in CHO with SCG (or CHO with candidate SCGs) could be a typical deployment assumption and whether it is worth considering supporting, given that in most of the cases, data forwarding has been worked out based on</w:t>
      </w:r>
      <w:r w:rsidR="00850B5E">
        <w:rPr>
          <w:rFonts w:ascii="Arial" w:hAnsi="Arial" w:cs="Arial"/>
          <w:lang w:val="en-US" w:eastAsia="zh-CN"/>
        </w:rPr>
        <w:t xml:space="preserve"> </w:t>
      </w:r>
      <w:r w:rsidRPr="00FB4652">
        <w:rPr>
          <w:rFonts w:ascii="Arial" w:hAnsi="Arial" w:cs="Arial"/>
          <w:lang w:val="en-US" w:eastAsia="zh-CN"/>
        </w:rPr>
        <w:t xml:space="preserve">"direct" data forwarding over intra-RAT. The forwarding TNL just consists of IP address and GTP-U TEID and it is questionable whether S-MN and T-SN may lie in different IP networks. </w:t>
      </w:r>
      <w:r>
        <w:rPr>
          <w:rFonts w:ascii="Arial" w:hAnsi="Arial" w:cs="Arial"/>
          <w:lang w:val="en-US" w:eastAsia="zh-CN"/>
        </w:rPr>
        <w:t xml:space="preserve">This is why we currently have </w:t>
      </w:r>
      <w:r w:rsidR="00662D67">
        <w:rPr>
          <w:rFonts w:ascii="Arial" w:hAnsi="Arial" w:cs="Arial"/>
          <w:lang w:val="en-US" w:eastAsia="zh-CN"/>
        </w:rPr>
        <w:t>a</w:t>
      </w:r>
      <w:r>
        <w:rPr>
          <w:rFonts w:ascii="Arial" w:hAnsi="Arial" w:cs="Arial"/>
          <w:lang w:val="en-US" w:eastAsia="zh-CN"/>
        </w:rPr>
        <w:t xml:space="preserve"> working assumption that </w:t>
      </w:r>
      <w:r w:rsidRPr="00FB4652">
        <w:rPr>
          <w:rFonts w:ascii="Arial" w:hAnsi="Arial" w:cs="Arial"/>
          <w:lang w:val="en-US" w:eastAsia="zh-CN"/>
        </w:rPr>
        <w:t>both direct and indirect data forwarding will be supported.</w:t>
      </w:r>
    </w:p>
    <w:p w14:paraId="1243B954" w14:textId="1135D0CC" w:rsidR="00727D6F" w:rsidRPr="00727D6F" w:rsidRDefault="00727D6F" w:rsidP="00333FB0">
      <w:pPr>
        <w:rPr>
          <w:rFonts w:ascii="Arial" w:hAnsi="Arial" w:cs="Arial"/>
          <w:b/>
          <w:bCs/>
          <w:lang w:val="en-US" w:eastAsia="zh-CN"/>
        </w:rPr>
      </w:pPr>
      <w:r w:rsidRPr="00727D6F">
        <w:rPr>
          <w:rFonts w:ascii="Arial" w:hAnsi="Arial" w:cs="Arial"/>
          <w:b/>
          <w:bCs/>
          <w:lang w:val="en-US" w:eastAsia="zh-CN"/>
        </w:rPr>
        <w:t xml:space="preserve">Observation </w:t>
      </w:r>
      <w:r w:rsidR="00B83C73">
        <w:rPr>
          <w:rFonts w:ascii="Arial" w:hAnsi="Arial" w:cs="Arial"/>
          <w:b/>
          <w:bCs/>
          <w:lang w:val="en-US" w:eastAsia="zh-CN"/>
        </w:rPr>
        <w:t>1</w:t>
      </w:r>
      <w:r w:rsidRPr="00727D6F">
        <w:rPr>
          <w:rFonts w:ascii="Arial" w:hAnsi="Arial" w:cs="Arial"/>
          <w:b/>
          <w:bCs/>
          <w:lang w:val="en-US" w:eastAsia="zh-CN"/>
        </w:rPr>
        <w:t xml:space="preserve">: </w:t>
      </w:r>
      <w:r>
        <w:rPr>
          <w:rFonts w:ascii="Arial" w:hAnsi="Arial" w:cs="Arial"/>
          <w:b/>
          <w:bCs/>
          <w:lang w:val="en-US" w:eastAsia="zh-CN"/>
        </w:rPr>
        <w:t>I</w:t>
      </w:r>
      <w:r w:rsidRPr="00727D6F">
        <w:rPr>
          <w:rFonts w:ascii="Arial" w:hAnsi="Arial" w:cs="Arial"/>
          <w:b/>
          <w:bCs/>
          <w:lang w:val="en-US" w:eastAsia="zh-CN"/>
        </w:rPr>
        <w:t>t is questionable whether "indirect" data forwarding from S-MN to T-SN in CHO with SCG (or CHO with candidate SCGs) could be a typical deployment assumption and whether it is worth considering supporting, given that in most of the cases, data forwarding has been worked out based on" direct" data forwarding over intra-RAT. The forwarding TNL just consists of IP address and GTP-U TEID and thus it is questionable whether S-MN and T-SN may lie in different IP networks.</w:t>
      </w:r>
    </w:p>
    <w:p w14:paraId="529DAC04" w14:textId="6E802E42" w:rsidR="00E63F91" w:rsidRDefault="00850B5E" w:rsidP="00333FB0">
      <w:pPr>
        <w:rPr>
          <w:rFonts w:ascii="Arial" w:hAnsi="Arial" w:cs="Arial"/>
          <w:lang w:val="en-US" w:eastAsia="zh-CN"/>
        </w:rPr>
      </w:pPr>
      <w:r>
        <w:rPr>
          <w:rFonts w:ascii="Arial" w:hAnsi="Arial" w:cs="Arial"/>
          <w:lang w:val="en-US" w:eastAsia="zh-CN"/>
        </w:rPr>
        <w:t xml:space="preserve">Moreover, </w:t>
      </w:r>
      <w:r w:rsidR="00E63F91">
        <w:rPr>
          <w:rFonts w:ascii="Arial" w:hAnsi="Arial" w:cs="Arial"/>
          <w:lang w:val="en-US" w:eastAsia="zh-CN"/>
        </w:rPr>
        <w:t>e</w:t>
      </w:r>
      <w:r w:rsidR="00FB4652">
        <w:rPr>
          <w:rFonts w:ascii="Arial" w:hAnsi="Arial" w:cs="Arial"/>
          <w:lang w:val="en-US" w:eastAsia="zh-CN"/>
        </w:rPr>
        <w:t>ven if the majority wants to address</w:t>
      </w:r>
      <w:r w:rsidR="00E63F91">
        <w:rPr>
          <w:rFonts w:ascii="Arial" w:hAnsi="Arial" w:cs="Arial"/>
          <w:lang w:val="en-US" w:eastAsia="zh-CN"/>
        </w:rPr>
        <w:t xml:space="preserve"> "indirect"</w:t>
      </w:r>
      <w:r w:rsidR="00FB4652">
        <w:rPr>
          <w:rFonts w:ascii="Arial" w:hAnsi="Arial" w:cs="Arial"/>
          <w:lang w:val="en-US" w:eastAsia="zh-CN"/>
        </w:rPr>
        <w:t xml:space="preserve">, we </w:t>
      </w:r>
      <w:r w:rsidR="00E63F91">
        <w:rPr>
          <w:rFonts w:ascii="Arial" w:hAnsi="Arial" w:cs="Arial"/>
          <w:lang w:val="en-US" w:eastAsia="zh-CN"/>
        </w:rPr>
        <w:t>observe</w:t>
      </w:r>
      <w:r w:rsidR="00FB4652">
        <w:rPr>
          <w:rFonts w:ascii="Arial" w:hAnsi="Arial" w:cs="Arial"/>
          <w:lang w:val="en-US" w:eastAsia="zh-CN"/>
        </w:rPr>
        <w:t xml:space="preserve"> some challenges</w:t>
      </w:r>
      <w:r w:rsidR="00520DFC">
        <w:rPr>
          <w:rFonts w:ascii="Arial" w:hAnsi="Arial" w:cs="Arial"/>
          <w:lang w:val="en-US" w:eastAsia="zh-CN"/>
        </w:rPr>
        <w:t xml:space="preserve"> in CHO with SCG(s)</w:t>
      </w:r>
      <w:r w:rsidR="00E63F91">
        <w:rPr>
          <w:rFonts w:ascii="Arial" w:hAnsi="Arial" w:cs="Arial"/>
          <w:lang w:val="en-US" w:eastAsia="zh-CN"/>
        </w:rPr>
        <w:t xml:space="preserve">. </w:t>
      </w:r>
      <w:bookmarkStart w:id="3" w:name="_Hlk118040134"/>
      <w:r w:rsidR="00FB4652">
        <w:rPr>
          <w:rFonts w:ascii="Arial" w:hAnsi="Arial" w:cs="Arial"/>
          <w:lang w:val="en-US" w:eastAsia="zh-CN"/>
        </w:rPr>
        <w:t>Eventually, the solution for "indirect" has to be to select one path for DL early data forwarding, regardless of who (either the source (S-MN or S-SN) or T-SN) decides which path</w:t>
      </w:r>
      <w:r w:rsidR="00E63F91">
        <w:rPr>
          <w:rFonts w:ascii="Arial" w:hAnsi="Arial" w:cs="Arial"/>
          <w:lang w:val="en-US" w:eastAsia="zh-CN"/>
        </w:rPr>
        <w:t xml:space="preserve"> to forward</w:t>
      </w:r>
      <w:r w:rsidR="00FB4652">
        <w:rPr>
          <w:rFonts w:ascii="Arial" w:hAnsi="Arial" w:cs="Arial"/>
          <w:lang w:val="en-US" w:eastAsia="zh-CN"/>
        </w:rPr>
        <w:t xml:space="preserve">, and such forwarding will be through one of candidate target MNs </w:t>
      </w:r>
      <w:bookmarkEnd w:id="3"/>
      <w:r w:rsidR="00FB4652">
        <w:rPr>
          <w:rFonts w:ascii="Arial" w:hAnsi="Arial" w:cs="Arial"/>
          <w:lang w:val="en-US" w:eastAsia="zh-CN"/>
        </w:rPr>
        <w:t xml:space="preserve">(please </w:t>
      </w:r>
      <w:r w:rsidR="00E63F91">
        <w:rPr>
          <w:rFonts w:ascii="Arial" w:hAnsi="Arial" w:cs="Arial"/>
          <w:lang w:val="en-US" w:eastAsia="zh-CN"/>
        </w:rPr>
        <w:t>note</w:t>
      </w:r>
      <w:r w:rsidR="00FB4652">
        <w:rPr>
          <w:rFonts w:ascii="Arial" w:hAnsi="Arial" w:cs="Arial"/>
          <w:lang w:val="en-US" w:eastAsia="zh-CN"/>
        </w:rPr>
        <w:t xml:space="preserve"> that we are talking about "indirect"). </w:t>
      </w:r>
    </w:p>
    <w:p w14:paraId="61771E0C" w14:textId="0C0AF619" w:rsidR="00FB4652" w:rsidRDefault="00FB4652" w:rsidP="00333FB0">
      <w:pPr>
        <w:rPr>
          <w:rFonts w:ascii="Arial" w:hAnsi="Arial" w:cs="Arial"/>
          <w:lang w:val="en-US" w:eastAsia="zh-CN"/>
        </w:rPr>
      </w:pPr>
      <w:r>
        <w:rPr>
          <w:rFonts w:ascii="Arial" w:hAnsi="Arial" w:cs="Arial"/>
          <w:lang w:val="en-US" w:eastAsia="zh-CN"/>
        </w:rPr>
        <w:t>Then, what if such path is gone</w:t>
      </w:r>
      <w:r w:rsidR="00E63F91">
        <w:rPr>
          <w:rFonts w:ascii="Arial" w:hAnsi="Arial" w:cs="Arial"/>
          <w:lang w:val="en-US" w:eastAsia="zh-CN"/>
        </w:rPr>
        <w:t>..</w:t>
      </w:r>
      <w:r>
        <w:rPr>
          <w:rFonts w:ascii="Arial" w:hAnsi="Arial" w:cs="Arial"/>
          <w:lang w:val="en-US" w:eastAsia="zh-CN"/>
        </w:rPr>
        <w:t>? Please note that a</w:t>
      </w:r>
      <w:r w:rsidRPr="00FB4652">
        <w:rPr>
          <w:rFonts w:ascii="Arial" w:hAnsi="Arial" w:cs="Arial"/>
          <w:lang w:val="en-US" w:eastAsia="zh-CN"/>
        </w:rPr>
        <w:t>fter CHO with SCG(s) have been configured to the UE, those CHO with SCG(s) configurations may be modified or cancelled until executed.</w:t>
      </w:r>
      <w:r>
        <w:rPr>
          <w:rFonts w:ascii="Arial" w:hAnsi="Arial" w:cs="Arial"/>
          <w:lang w:val="en-US" w:eastAsia="zh-CN"/>
        </w:rPr>
        <w:t xml:space="preserve"> The selected path could be tor</w:t>
      </w:r>
      <w:r w:rsidR="00E63F91">
        <w:rPr>
          <w:rFonts w:ascii="Arial" w:hAnsi="Arial" w:cs="Arial"/>
          <w:lang w:val="en-US" w:eastAsia="zh-CN"/>
        </w:rPr>
        <w:t>n</w:t>
      </w:r>
      <w:r>
        <w:rPr>
          <w:rFonts w:ascii="Arial" w:hAnsi="Arial" w:cs="Arial"/>
          <w:lang w:val="en-US" w:eastAsia="zh-CN"/>
        </w:rPr>
        <w:t xml:space="preserve"> down in the middle and this will suddenly make DL early data forwarding useless for </w:t>
      </w:r>
      <w:r w:rsidR="00B83C73">
        <w:rPr>
          <w:rFonts w:ascii="Arial" w:hAnsi="Arial" w:cs="Arial"/>
          <w:lang w:val="en-US" w:eastAsia="zh-CN"/>
        </w:rPr>
        <w:t xml:space="preserve">other </w:t>
      </w:r>
      <w:r>
        <w:rPr>
          <w:rFonts w:ascii="Arial" w:hAnsi="Arial" w:cs="Arial"/>
          <w:lang w:val="en-US" w:eastAsia="zh-CN"/>
        </w:rPr>
        <w:t>CHO with SCG(s) configurations relying on other paths that were not chosen to forward DL early data in order to avoid duplicated early forwarding.</w:t>
      </w:r>
    </w:p>
    <w:p w14:paraId="14C116A7" w14:textId="2554E2DB" w:rsidR="00FB4652" w:rsidRDefault="00FB4652" w:rsidP="00333FB0">
      <w:pPr>
        <w:rPr>
          <w:rFonts w:ascii="Arial" w:hAnsi="Arial" w:cs="Arial"/>
          <w:lang w:val="en-US" w:eastAsia="zh-CN"/>
        </w:rPr>
      </w:pPr>
      <w:r>
        <w:rPr>
          <w:rFonts w:ascii="Arial" w:hAnsi="Arial" w:cs="Arial"/>
          <w:lang w:val="en-US" w:eastAsia="zh-CN"/>
        </w:rPr>
        <w:t xml:space="preserve">Note that in case of "direct", there was no such problem because </w:t>
      </w:r>
      <w:r w:rsidR="00520DFC" w:rsidRPr="00520DFC">
        <w:rPr>
          <w:rFonts w:ascii="Arial" w:hAnsi="Arial" w:cs="Arial"/>
          <w:lang w:val="en-US" w:eastAsia="zh-CN"/>
        </w:rPr>
        <w:t>the same TNLs assigned by the target SN is delivered to the source as they are</w:t>
      </w:r>
      <w:r w:rsidR="00520DFC">
        <w:rPr>
          <w:rFonts w:ascii="Arial" w:hAnsi="Arial" w:cs="Arial"/>
          <w:lang w:val="en-US" w:eastAsia="zh-CN"/>
        </w:rPr>
        <w:t>,</w:t>
      </w:r>
      <w:r w:rsidR="00520DFC" w:rsidRPr="00520DFC">
        <w:rPr>
          <w:rFonts w:ascii="Arial" w:hAnsi="Arial" w:cs="Arial"/>
          <w:lang w:val="en-US" w:eastAsia="zh-CN"/>
        </w:rPr>
        <w:t xml:space="preserve"> </w:t>
      </w:r>
      <w:r>
        <w:rPr>
          <w:rFonts w:ascii="Arial" w:hAnsi="Arial" w:cs="Arial"/>
          <w:lang w:val="en-US" w:eastAsia="zh-CN"/>
        </w:rPr>
        <w:t>and we have only one direct path from S-MN or S-SN to T-SN which is not impacted by when one of candidate target MN and the corresponding CHO with SCG(s) configuration is tor</w:t>
      </w:r>
      <w:r w:rsidR="00B83C73">
        <w:rPr>
          <w:rFonts w:ascii="Arial" w:hAnsi="Arial" w:cs="Arial"/>
          <w:lang w:val="en-US" w:eastAsia="zh-CN"/>
        </w:rPr>
        <w:t>n</w:t>
      </w:r>
      <w:r>
        <w:rPr>
          <w:rFonts w:ascii="Arial" w:hAnsi="Arial" w:cs="Arial"/>
          <w:lang w:val="en-US" w:eastAsia="zh-CN"/>
        </w:rPr>
        <w:t xml:space="preserve"> down in the middle. But here in case of "indirect", </w:t>
      </w:r>
      <w:r w:rsidR="00520DFC" w:rsidRPr="00520DFC">
        <w:rPr>
          <w:rFonts w:ascii="Arial" w:hAnsi="Arial" w:cs="Arial"/>
          <w:lang w:val="en-US" w:eastAsia="zh-CN"/>
        </w:rPr>
        <w:t xml:space="preserve">the same TNLs assigned by the target SN </w:t>
      </w:r>
      <w:r w:rsidR="00520DFC">
        <w:rPr>
          <w:rFonts w:ascii="Arial" w:hAnsi="Arial" w:cs="Arial"/>
          <w:lang w:val="en-US" w:eastAsia="zh-CN"/>
        </w:rPr>
        <w:t xml:space="preserve">are </w:t>
      </w:r>
      <w:r w:rsidR="00520DFC">
        <w:rPr>
          <w:rFonts w:ascii="Arial" w:hAnsi="Arial" w:cs="Arial"/>
          <w:lang w:val="en-US" w:eastAsia="zh-CN"/>
        </w:rPr>
        <w:lastRenderedPageBreak/>
        <w:t xml:space="preserve">converted to different TNLs by candidate target MNs and </w:t>
      </w:r>
      <w:r>
        <w:rPr>
          <w:rFonts w:ascii="Arial" w:hAnsi="Arial" w:cs="Arial"/>
          <w:lang w:val="en-US" w:eastAsia="zh-CN"/>
        </w:rPr>
        <w:t>any modification/cancellation in the middle could affect DL early data forwarding for the remaining configurations</w:t>
      </w:r>
      <w:r w:rsidR="00E63F91">
        <w:rPr>
          <w:rFonts w:ascii="Arial" w:hAnsi="Arial" w:cs="Arial"/>
          <w:lang w:val="en-US" w:eastAsia="zh-CN"/>
        </w:rPr>
        <w:t xml:space="preserve"> due to</w:t>
      </w:r>
      <w:r>
        <w:rPr>
          <w:rFonts w:ascii="Arial" w:hAnsi="Arial" w:cs="Arial"/>
          <w:lang w:val="en-US" w:eastAsia="zh-CN"/>
        </w:rPr>
        <w:t xml:space="preserve"> selecting only one path for </w:t>
      </w:r>
      <w:r w:rsidR="00E63F91">
        <w:rPr>
          <w:rFonts w:ascii="Arial" w:hAnsi="Arial" w:cs="Arial"/>
          <w:lang w:val="en-US" w:eastAsia="zh-CN"/>
        </w:rPr>
        <w:t xml:space="preserve">DL early data </w:t>
      </w:r>
      <w:r>
        <w:rPr>
          <w:rFonts w:ascii="Arial" w:hAnsi="Arial" w:cs="Arial"/>
          <w:lang w:val="en-US" w:eastAsia="zh-CN"/>
        </w:rPr>
        <w:t xml:space="preserve">forwarding to avoid duplication. </w:t>
      </w:r>
    </w:p>
    <w:p w14:paraId="3D0D8689" w14:textId="3B8B2011" w:rsidR="00B83C73" w:rsidRDefault="00B83C73" w:rsidP="00B83C73">
      <w:pPr>
        <w:rPr>
          <w:rFonts w:ascii="Arial" w:hAnsi="Arial" w:cs="Arial"/>
          <w:b/>
          <w:bCs/>
          <w:lang w:val="en-US" w:eastAsia="zh-CN"/>
        </w:rPr>
      </w:pPr>
      <w:r w:rsidRPr="00727D6F">
        <w:rPr>
          <w:rFonts w:ascii="Arial" w:hAnsi="Arial" w:cs="Arial"/>
          <w:b/>
          <w:bCs/>
          <w:lang w:val="en-US" w:eastAsia="zh-CN"/>
        </w:rPr>
        <w:t xml:space="preserve">Observation </w:t>
      </w:r>
      <w:r>
        <w:rPr>
          <w:rFonts w:ascii="Arial" w:hAnsi="Arial" w:cs="Arial"/>
          <w:b/>
          <w:bCs/>
          <w:lang w:val="en-US" w:eastAsia="zh-CN"/>
        </w:rPr>
        <w:t>2</w:t>
      </w:r>
      <w:r w:rsidRPr="00727D6F">
        <w:rPr>
          <w:rFonts w:ascii="Arial" w:hAnsi="Arial" w:cs="Arial"/>
          <w:b/>
          <w:bCs/>
          <w:lang w:val="en-US" w:eastAsia="zh-CN"/>
        </w:rPr>
        <w:t xml:space="preserve">: </w:t>
      </w:r>
      <w:r w:rsidRPr="00B83C73">
        <w:rPr>
          <w:rFonts w:ascii="Arial" w:hAnsi="Arial" w:cs="Arial"/>
          <w:b/>
          <w:bCs/>
          <w:lang w:val="en-US" w:eastAsia="zh-CN"/>
        </w:rPr>
        <w:t>Eventually, the solution for "indirect" has to be to select one path for DL early data forwarding, regardless of who (either the source (S-MN or S-SN) or T-SN) decides which path to forward, and such forwarding will be through one of candidate target MNs</w:t>
      </w:r>
      <w:r>
        <w:rPr>
          <w:rFonts w:ascii="Arial" w:hAnsi="Arial" w:cs="Arial"/>
          <w:b/>
          <w:bCs/>
          <w:lang w:val="en-US" w:eastAsia="zh-CN"/>
        </w:rPr>
        <w:t xml:space="preserve">. But we think this inherently </w:t>
      </w:r>
      <w:r w:rsidRPr="00B83C73">
        <w:rPr>
          <w:rFonts w:ascii="Arial" w:hAnsi="Arial" w:cs="Arial"/>
          <w:b/>
          <w:bCs/>
          <w:lang w:val="en-US" w:eastAsia="zh-CN"/>
        </w:rPr>
        <w:t>poses some challenges in CHO with SCG(s)</w:t>
      </w:r>
      <w:r>
        <w:rPr>
          <w:rFonts w:ascii="Arial" w:hAnsi="Arial" w:cs="Arial"/>
          <w:b/>
          <w:bCs/>
          <w:lang w:val="en-US" w:eastAsia="zh-CN"/>
        </w:rPr>
        <w:t>.</w:t>
      </w:r>
    </w:p>
    <w:p w14:paraId="4AEF15AD" w14:textId="73A75828" w:rsidR="00B83C73" w:rsidRPr="00B83C73" w:rsidRDefault="00B83C73" w:rsidP="00B83C73">
      <w:pPr>
        <w:rPr>
          <w:rFonts w:ascii="Arial" w:hAnsi="Arial" w:cs="Arial"/>
          <w:b/>
          <w:bCs/>
          <w:lang w:val="en-US" w:eastAsia="zh-CN"/>
        </w:rPr>
      </w:pPr>
      <w:r>
        <w:rPr>
          <w:rFonts w:ascii="Arial" w:hAnsi="Arial" w:cs="Arial"/>
          <w:b/>
          <w:bCs/>
          <w:lang w:val="en-US" w:eastAsia="zh-CN"/>
        </w:rPr>
        <w:t>Observation 3: For example, w</w:t>
      </w:r>
      <w:r w:rsidRPr="00B83C73">
        <w:rPr>
          <w:rFonts w:ascii="Arial" w:hAnsi="Arial" w:cs="Arial"/>
          <w:b/>
          <w:bCs/>
          <w:lang w:val="en-US" w:eastAsia="zh-CN"/>
        </w:rPr>
        <w:t xml:space="preserve">hat if such path is gone? </w:t>
      </w:r>
      <w:r>
        <w:rPr>
          <w:rFonts w:ascii="Arial" w:hAnsi="Arial" w:cs="Arial"/>
          <w:b/>
          <w:bCs/>
          <w:lang w:val="en-US" w:eastAsia="zh-CN"/>
        </w:rPr>
        <w:t>A</w:t>
      </w:r>
      <w:r w:rsidRPr="00B83C73">
        <w:rPr>
          <w:rFonts w:ascii="Arial" w:hAnsi="Arial" w:cs="Arial"/>
          <w:b/>
          <w:bCs/>
          <w:lang w:val="en-US" w:eastAsia="zh-CN"/>
        </w:rPr>
        <w:t xml:space="preserve">fter CHO with SCG(s) have been configured to the UE, those CHO with SCG(s) configurations may be modified or cancelled until executed. The selected path could be torn down in the middle and this will suddenly make DL early data forwarding useless for </w:t>
      </w:r>
      <w:r>
        <w:rPr>
          <w:rFonts w:ascii="Arial" w:hAnsi="Arial" w:cs="Arial"/>
          <w:b/>
          <w:bCs/>
          <w:lang w:val="en-US" w:eastAsia="zh-CN"/>
        </w:rPr>
        <w:t xml:space="preserve">other </w:t>
      </w:r>
      <w:r w:rsidRPr="00B83C73">
        <w:rPr>
          <w:rFonts w:ascii="Arial" w:hAnsi="Arial" w:cs="Arial"/>
          <w:b/>
          <w:bCs/>
          <w:lang w:val="en-US" w:eastAsia="zh-CN"/>
        </w:rPr>
        <w:t>CHO with SCG(s) configurations relying on other paths that were not chosen to forward DL early data in order to avoid duplicated forwarding.</w:t>
      </w:r>
    </w:p>
    <w:p w14:paraId="6D78BB58" w14:textId="77777777" w:rsidR="00222822" w:rsidRDefault="00222822" w:rsidP="00222822">
      <w:pPr>
        <w:rPr>
          <w:rFonts w:ascii="Arial" w:hAnsi="Arial" w:cs="Arial"/>
          <w:b/>
          <w:bCs/>
          <w:lang w:val="en-US" w:eastAsia="zh-CN"/>
        </w:rPr>
      </w:pPr>
      <w:r>
        <w:rPr>
          <w:rFonts w:ascii="Arial" w:hAnsi="Arial" w:cs="Arial"/>
          <w:b/>
          <w:bCs/>
          <w:lang w:val="en-US" w:eastAsia="zh-CN"/>
        </w:rPr>
        <w:t>Observation 4: I</w:t>
      </w:r>
      <w:r w:rsidRPr="00B83C73">
        <w:rPr>
          <w:rFonts w:ascii="Arial" w:hAnsi="Arial" w:cs="Arial"/>
          <w:b/>
          <w:bCs/>
          <w:lang w:val="en-US" w:eastAsia="zh-CN"/>
        </w:rPr>
        <w:t xml:space="preserve">n case of "direct", there was no such problem because the same TNLs </w:t>
      </w:r>
      <w:r>
        <w:rPr>
          <w:rFonts w:ascii="Arial" w:hAnsi="Arial" w:cs="Arial"/>
          <w:b/>
          <w:bCs/>
          <w:lang w:val="en-US" w:eastAsia="zh-CN"/>
        </w:rPr>
        <w:t xml:space="preserve">assigned by the target SN is delivered to the source as they are, </w:t>
      </w:r>
      <w:r w:rsidRPr="00B83C73">
        <w:rPr>
          <w:rFonts w:ascii="Arial" w:hAnsi="Arial" w:cs="Arial"/>
          <w:b/>
          <w:bCs/>
          <w:lang w:val="en-US" w:eastAsia="zh-CN"/>
        </w:rPr>
        <w:t>and we have only one direct path from S-MN or S-SN to T-SN which is not impacted by when one of candidate target MN and the corresponding CHO with SCG(s) configuration is tor</w:t>
      </w:r>
      <w:r>
        <w:rPr>
          <w:rFonts w:ascii="Arial" w:hAnsi="Arial" w:cs="Arial"/>
          <w:b/>
          <w:bCs/>
          <w:lang w:val="en-US" w:eastAsia="zh-CN"/>
        </w:rPr>
        <w:t>n</w:t>
      </w:r>
      <w:r w:rsidRPr="00B83C73">
        <w:rPr>
          <w:rFonts w:ascii="Arial" w:hAnsi="Arial" w:cs="Arial"/>
          <w:b/>
          <w:bCs/>
          <w:lang w:val="en-US" w:eastAsia="zh-CN"/>
        </w:rPr>
        <w:t xml:space="preserve"> down in the middle. But in case of "indirect", </w:t>
      </w:r>
      <w:r w:rsidRPr="00520DFC">
        <w:rPr>
          <w:rFonts w:ascii="Arial" w:hAnsi="Arial" w:cs="Arial"/>
          <w:b/>
          <w:bCs/>
          <w:lang w:val="en-US" w:eastAsia="zh-CN"/>
        </w:rPr>
        <w:t>the same TNLs assigned by the target SN are converted to different TNLs by candidate target MN</w:t>
      </w:r>
      <w:r>
        <w:rPr>
          <w:rFonts w:ascii="Arial" w:hAnsi="Arial" w:cs="Arial"/>
          <w:b/>
          <w:bCs/>
          <w:lang w:val="en-US" w:eastAsia="zh-CN"/>
        </w:rPr>
        <w:t>(s)</w:t>
      </w:r>
      <w:r w:rsidRPr="00520DFC">
        <w:rPr>
          <w:rFonts w:ascii="Arial" w:hAnsi="Arial" w:cs="Arial"/>
          <w:b/>
          <w:bCs/>
          <w:lang w:val="en-US" w:eastAsia="zh-CN"/>
        </w:rPr>
        <w:t xml:space="preserve"> and </w:t>
      </w:r>
      <w:r w:rsidRPr="00B83C73">
        <w:rPr>
          <w:rFonts w:ascii="Arial" w:hAnsi="Arial" w:cs="Arial"/>
          <w:b/>
          <w:bCs/>
          <w:lang w:val="en-US" w:eastAsia="zh-CN"/>
        </w:rPr>
        <w:t>any modification/cancellation in the middle could affect DL early data forwarding for the remaining configurations due to selecting only one path for forwarding to avoid duplication.</w:t>
      </w:r>
    </w:p>
    <w:p w14:paraId="106319F0" w14:textId="1FFEA17A" w:rsidR="00E109FD" w:rsidRDefault="00D905C5" w:rsidP="00D905C5">
      <w:pPr>
        <w:rPr>
          <w:rFonts w:ascii="Arial" w:hAnsi="Arial" w:cs="Arial"/>
          <w:lang w:val="en-US" w:eastAsia="zh-CN"/>
        </w:rPr>
      </w:pPr>
      <w:r>
        <w:rPr>
          <w:rFonts w:ascii="Arial" w:hAnsi="Arial" w:cs="Arial"/>
          <w:lang w:val="en-US" w:eastAsia="zh-CN"/>
        </w:rPr>
        <w:t xml:space="preserve">From this sense, we think that having solution for "indirect", which eventually has to be to select only one forwarding path for optimization, poses </w:t>
      </w:r>
      <w:r w:rsidR="00E109FD">
        <w:rPr>
          <w:rFonts w:ascii="Arial" w:hAnsi="Arial" w:cs="Arial"/>
          <w:lang w:val="en-US" w:eastAsia="zh-CN"/>
        </w:rPr>
        <w:t>some inconsistent early data forwarding</w:t>
      </w:r>
      <w:r>
        <w:rPr>
          <w:rFonts w:ascii="Arial" w:hAnsi="Arial" w:cs="Arial"/>
          <w:lang w:val="en-US" w:eastAsia="zh-CN"/>
        </w:rPr>
        <w:t xml:space="preserve"> in CHO with SCG(s)</w:t>
      </w:r>
      <w:r w:rsidR="00E109FD">
        <w:rPr>
          <w:rFonts w:ascii="Arial" w:hAnsi="Arial" w:cs="Arial"/>
          <w:lang w:val="en-US" w:eastAsia="zh-CN"/>
        </w:rPr>
        <w:t xml:space="preserve"> that is not expected to have. </w:t>
      </w:r>
    </w:p>
    <w:p w14:paraId="6135BA5B" w14:textId="468F24CE" w:rsidR="00DF4E08" w:rsidRDefault="00D905C5" w:rsidP="00333FB0">
      <w:pPr>
        <w:rPr>
          <w:rFonts w:ascii="Arial" w:hAnsi="Arial" w:cs="Arial"/>
          <w:lang w:val="en-US" w:eastAsia="zh-CN"/>
        </w:rPr>
      </w:pPr>
      <w:r>
        <w:rPr>
          <w:rFonts w:ascii="Arial" w:hAnsi="Arial" w:cs="Arial"/>
          <w:lang w:val="en-US" w:eastAsia="zh-CN"/>
        </w:rPr>
        <w:t>In fact, early data forwarding was not an essential feature for conditional reconfigurations ‒ designed for reducing latency with trade</w:t>
      </w:r>
      <w:r w:rsidR="00B06338">
        <w:rPr>
          <w:rFonts w:ascii="Arial" w:hAnsi="Arial" w:cs="Arial"/>
          <w:lang w:val="en-US" w:eastAsia="zh-CN"/>
        </w:rPr>
        <w:t>-</w:t>
      </w:r>
      <w:r>
        <w:rPr>
          <w:rFonts w:ascii="Arial" w:hAnsi="Arial" w:cs="Arial"/>
          <w:lang w:val="en-US" w:eastAsia="zh-CN"/>
        </w:rPr>
        <w:t xml:space="preserve">off of network resources. </w:t>
      </w:r>
      <w:r w:rsidR="00FB4652">
        <w:rPr>
          <w:rFonts w:ascii="Arial" w:hAnsi="Arial" w:cs="Arial"/>
          <w:lang w:val="en-US" w:eastAsia="zh-CN"/>
        </w:rPr>
        <w:t xml:space="preserve">Given this and considering </w:t>
      </w:r>
      <w:r w:rsidR="00B06338">
        <w:rPr>
          <w:rFonts w:ascii="Arial" w:hAnsi="Arial" w:cs="Arial"/>
          <w:lang w:val="en-US" w:eastAsia="zh-CN"/>
        </w:rPr>
        <w:t xml:space="preserve">the above </w:t>
      </w:r>
      <w:r w:rsidR="00FB4652">
        <w:rPr>
          <w:rFonts w:ascii="Arial" w:hAnsi="Arial" w:cs="Arial"/>
          <w:lang w:val="en-US" w:eastAsia="zh-CN"/>
        </w:rPr>
        <w:t xml:space="preserve">challenges, we think it is better not to optimize avoiding duplication for the case of "indirect" which we </w:t>
      </w:r>
      <w:r w:rsidR="00B06338">
        <w:rPr>
          <w:rFonts w:ascii="Arial" w:hAnsi="Arial" w:cs="Arial"/>
          <w:lang w:val="en-US" w:eastAsia="zh-CN"/>
        </w:rPr>
        <w:t>believe</w:t>
      </w:r>
      <w:r w:rsidR="00FB4652">
        <w:rPr>
          <w:rFonts w:ascii="Arial" w:hAnsi="Arial" w:cs="Arial"/>
          <w:lang w:val="en-US" w:eastAsia="zh-CN"/>
        </w:rPr>
        <w:t xml:space="preserve"> </w:t>
      </w:r>
      <w:r w:rsidR="00E63F91">
        <w:rPr>
          <w:rFonts w:ascii="Arial" w:hAnsi="Arial" w:cs="Arial"/>
          <w:lang w:val="en-US" w:eastAsia="zh-CN"/>
        </w:rPr>
        <w:t xml:space="preserve">very </w:t>
      </w:r>
      <w:r w:rsidR="00FB4652">
        <w:rPr>
          <w:rFonts w:ascii="Arial" w:hAnsi="Arial" w:cs="Arial"/>
          <w:lang w:val="en-US" w:eastAsia="zh-CN"/>
        </w:rPr>
        <w:t xml:space="preserve">rare in real deployments (i.e. </w:t>
      </w:r>
      <w:r w:rsidR="00FB4652" w:rsidRPr="00FB4652">
        <w:rPr>
          <w:rFonts w:ascii="Arial" w:hAnsi="Arial" w:cs="Arial"/>
          <w:lang w:val="en-US" w:eastAsia="zh-CN"/>
        </w:rPr>
        <w:t>S-MN and T-SN l</w:t>
      </w:r>
      <w:r w:rsidR="00FB4652">
        <w:rPr>
          <w:rFonts w:ascii="Arial" w:hAnsi="Arial" w:cs="Arial"/>
          <w:lang w:val="en-US" w:eastAsia="zh-CN"/>
        </w:rPr>
        <w:t>ying</w:t>
      </w:r>
      <w:r w:rsidR="00FB4652" w:rsidRPr="00FB4652">
        <w:rPr>
          <w:rFonts w:ascii="Arial" w:hAnsi="Arial" w:cs="Arial"/>
          <w:lang w:val="en-US" w:eastAsia="zh-CN"/>
        </w:rPr>
        <w:t xml:space="preserve"> in different IP networks</w:t>
      </w:r>
      <w:r w:rsidR="00FB4652">
        <w:rPr>
          <w:rFonts w:ascii="Arial" w:hAnsi="Arial" w:cs="Arial"/>
          <w:lang w:val="en-US" w:eastAsia="zh-CN"/>
        </w:rPr>
        <w:t xml:space="preserve">). </w:t>
      </w:r>
      <w:r w:rsidR="00E63F91">
        <w:rPr>
          <w:rFonts w:ascii="Arial" w:hAnsi="Arial" w:cs="Arial"/>
          <w:lang w:val="en-US" w:eastAsia="zh-CN"/>
        </w:rPr>
        <w:t xml:space="preserve">It could be </w:t>
      </w:r>
      <w:r w:rsidR="00DF4E08">
        <w:rPr>
          <w:rFonts w:ascii="Arial" w:hAnsi="Arial" w:cs="Arial"/>
          <w:lang w:val="en-US" w:eastAsia="zh-CN"/>
        </w:rPr>
        <w:t xml:space="preserve">just </w:t>
      </w:r>
      <w:r w:rsidR="00E63F91">
        <w:rPr>
          <w:rFonts w:ascii="Arial" w:hAnsi="Arial" w:cs="Arial"/>
          <w:lang w:val="en-US" w:eastAsia="zh-CN"/>
        </w:rPr>
        <w:t>left up to target SN implementation</w:t>
      </w:r>
      <w:r w:rsidR="00B06338">
        <w:rPr>
          <w:rFonts w:ascii="Arial" w:hAnsi="Arial" w:cs="Arial"/>
          <w:lang w:val="en-US" w:eastAsia="zh-CN"/>
        </w:rPr>
        <w:t>s</w:t>
      </w:r>
      <w:r w:rsidR="00E63F91">
        <w:rPr>
          <w:rFonts w:ascii="Arial" w:hAnsi="Arial" w:cs="Arial"/>
          <w:lang w:val="en-US" w:eastAsia="zh-CN"/>
        </w:rPr>
        <w:t xml:space="preserve"> to deal with duplicated DL data forwarded from each candidate T-MN together with Early Status Transfer messages received from each candidate T-MN. </w:t>
      </w:r>
    </w:p>
    <w:p w14:paraId="58A6B4F8" w14:textId="2B764A08" w:rsidR="00B06338" w:rsidRDefault="00B06338" w:rsidP="00333FB0">
      <w:pPr>
        <w:rPr>
          <w:rFonts w:ascii="Arial" w:hAnsi="Arial" w:cs="Arial"/>
          <w:b/>
          <w:bCs/>
          <w:lang w:val="en-US" w:eastAsia="zh-CN"/>
        </w:rPr>
      </w:pPr>
      <w:r>
        <w:rPr>
          <w:rFonts w:ascii="Arial" w:hAnsi="Arial" w:cs="Arial"/>
          <w:b/>
          <w:bCs/>
          <w:lang w:val="en-US" w:eastAsia="zh-CN"/>
        </w:rPr>
        <w:t>Observation 5: E</w:t>
      </w:r>
      <w:r w:rsidRPr="00B06338">
        <w:rPr>
          <w:rFonts w:ascii="Arial" w:hAnsi="Arial" w:cs="Arial"/>
          <w:b/>
          <w:bCs/>
          <w:lang w:val="en-US" w:eastAsia="zh-CN"/>
        </w:rPr>
        <w:t>arly data forwarding was not an essential feature for conditional reconfigurations ‒ designed for reducing latency with trade</w:t>
      </w:r>
      <w:r>
        <w:rPr>
          <w:rFonts w:ascii="Arial" w:hAnsi="Arial" w:cs="Arial"/>
          <w:b/>
          <w:bCs/>
          <w:lang w:val="en-US" w:eastAsia="zh-CN"/>
        </w:rPr>
        <w:t>-</w:t>
      </w:r>
      <w:r w:rsidRPr="00B06338">
        <w:rPr>
          <w:rFonts w:ascii="Arial" w:hAnsi="Arial" w:cs="Arial"/>
          <w:b/>
          <w:bCs/>
          <w:lang w:val="en-US" w:eastAsia="zh-CN"/>
        </w:rPr>
        <w:t>off of network resources. Given this and considering</w:t>
      </w:r>
      <w:r>
        <w:rPr>
          <w:rFonts w:ascii="Arial" w:hAnsi="Arial" w:cs="Arial"/>
          <w:b/>
          <w:bCs/>
          <w:lang w:val="en-US" w:eastAsia="zh-CN"/>
        </w:rPr>
        <w:t xml:space="preserve"> above </w:t>
      </w:r>
      <w:r w:rsidRPr="00B06338">
        <w:rPr>
          <w:rFonts w:ascii="Arial" w:hAnsi="Arial" w:cs="Arial"/>
          <w:b/>
          <w:bCs/>
          <w:lang w:val="en-US" w:eastAsia="zh-CN"/>
        </w:rPr>
        <w:t xml:space="preserve">challenges, </w:t>
      </w:r>
      <w:r>
        <w:rPr>
          <w:rFonts w:ascii="Arial" w:hAnsi="Arial" w:cs="Arial"/>
          <w:b/>
          <w:bCs/>
          <w:lang w:val="en-US" w:eastAsia="zh-CN"/>
        </w:rPr>
        <w:t xml:space="preserve">we think </w:t>
      </w:r>
      <w:r w:rsidRPr="00B06338">
        <w:rPr>
          <w:rFonts w:ascii="Arial" w:hAnsi="Arial" w:cs="Arial"/>
          <w:b/>
          <w:bCs/>
          <w:lang w:val="en-US" w:eastAsia="zh-CN"/>
        </w:rPr>
        <w:t xml:space="preserve">it is better not to optimize avoiding duplication for the case of "indirect" which we </w:t>
      </w:r>
      <w:r>
        <w:rPr>
          <w:rFonts w:ascii="Arial" w:hAnsi="Arial" w:cs="Arial"/>
          <w:b/>
          <w:bCs/>
          <w:lang w:val="en-US" w:eastAsia="zh-CN"/>
        </w:rPr>
        <w:t>believe</w:t>
      </w:r>
      <w:r w:rsidRPr="00B06338">
        <w:rPr>
          <w:rFonts w:ascii="Arial" w:hAnsi="Arial" w:cs="Arial"/>
          <w:b/>
          <w:bCs/>
          <w:lang w:val="en-US" w:eastAsia="zh-CN"/>
        </w:rPr>
        <w:t xml:space="preserve"> very rare in real deployments (i.e. S-MN and T-SN lying in different IP networks). It could be just left up to target SN implementation</w:t>
      </w:r>
      <w:r>
        <w:rPr>
          <w:rFonts w:ascii="Arial" w:hAnsi="Arial" w:cs="Arial"/>
          <w:b/>
          <w:bCs/>
          <w:lang w:val="en-US" w:eastAsia="zh-CN"/>
        </w:rPr>
        <w:t>s</w:t>
      </w:r>
      <w:r w:rsidRPr="00B06338">
        <w:rPr>
          <w:rFonts w:ascii="Arial" w:hAnsi="Arial" w:cs="Arial"/>
          <w:b/>
          <w:bCs/>
          <w:lang w:val="en-US" w:eastAsia="zh-CN"/>
        </w:rPr>
        <w:t xml:space="preserve"> to deal with duplicated DL data forwarded from each candidate T-MN together with Early Status Transfer messages received from each candidate T-MN.</w:t>
      </w:r>
    </w:p>
    <w:p w14:paraId="2C12CF27" w14:textId="257ED233" w:rsidR="002735B5" w:rsidRDefault="002735B5" w:rsidP="002735B5">
      <w:pPr>
        <w:rPr>
          <w:rFonts w:ascii="Arial" w:hAnsi="Arial" w:cs="Arial"/>
          <w:lang w:val="en-US" w:eastAsia="zh-CN"/>
        </w:rPr>
      </w:pPr>
      <w:r>
        <w:rPr>
          <w:rFonts w:ascii="Arial" w:hAnsi="Arial" w:cs="Arial"/>
          <w:lang w:val="en-US" w:eastAsia="zh-CN"/>
        </w:rPr>
        <w:t>Luckily, for the case of "direct", an implementation-based method could work out without any signalling enhancements to avoid duplicated forwarding and we think this is enough.</w:t>
      </w:r>
      <w:r w:rsidR="00FC2229">
        <w:rPr>
          <w:rFonts w:ascii="Arial" w:hAnsi="Arial" w:cs="Arial"/>
          <w:lang w:val="en-US" w:eastAsia="zh-CN"/>
        </w:rPr>
        <w:t xml:space="preserve"> So, we thus propose:</w:t>
      </w:r>
    </w:p>
    <w:p w14:paraId="0D85127F" w14:textId="28DA8CB0" w:rsidR="002735B5" w:rsidRDefault="002735B5" w:rsidP="002735B5">
      <w:pPr>
        <w:rPr>
          <w:rFonts w:ascii="Arial" w:hAnsi="Arial" w:cs="Arial"/>
          <w:b/>
          <w:bCs/>
          <w:lang w:val="en-US" w:eastAsia="zh-CN"/>
        </w:rPr>
      </w:pPr>
      <w:r>
        <w:rPr>
          <w:rFonts w:ascii="Arial" w:hAnsi="Arial" w:cs="Arial"/>
          <w:b/>
          <w:bCs/>
          <w:lang w:val="en-US" w:eastAsia="zh-CN"/>
        </w:rPr>
        <w:t xml:space="preserve">Proposal 1: RAN3 to discuss whether </w:t>
      </w:r>
      <w:r w:rsidRPr="0089035F">
        <w:rPr>
          <w:rFonts w:ascii="Arial" w:hAnsi="Arial" w:cs="Arial"/>
          <w:b/>
          <w:bCs/>
          <w:lang w:val="en-US" w:eastAsia="zh-CN"/>
        </w:rPr>
        <w:t xml:space="preserve">indirect data forwarding from S-MN to T-SN </w:t>
      </w:r>
      <w:r w:rsidRPr="003E6667">
        <w:rPr>
          <w:rFonts w:ascii="Arial" w:hAnsi="Arial" w:cs="Arial"/>
          <w:b/>
          <w:bCs/>
          <w:lang w:val="en-US" w:eastAsia="zh-CN"/>
        </w:rPr>
        <w:t xml:space="preserve">could be a typical deployment assumption </w:t>
      </w:r>
      <w:r>
        <w:rPr>
          <w:rFonts w:ascii="Arial" w:hAnsi="Arial" w:cs="Arial"/>
          <w:b/>
          <w:bCs/>
          <w:lang w:val="en-US" w:eastAsia="zh-CN"/>
        </w:rPr>
        <w:t xml:space="preserve">and </w:t>
      </w:r>
      <w:r w:rsidRPr="0089035F">
        <w:rPr>
          <w:rFonts w:ascii="Arial" w:hAnsi="Arial" w:cs="Arial"/>
          <w:b/>
          <w:bCs/>
          <w:lang w:val="en-US" w:eastAsia="zh-CN"/>
        </w:rPr>
        <w:t>is worth considering support</w:t>
      </w:r>
      <w:r>
        <w:rPr>
          <w:rFonts w:ascii="Arial" w:hAnsi="Arial" w:cs="Arial"/>
          <w:b/>
          <w:bCs/>
          <w:lang w:val="en-US" w:eastAsia="zh-CN"/>
        </w:rPr>
        <w:t>ing</w:t>
      </w:r>
      <w:r w:rsidRPr="0089035F">
        <w:rPr>
          <w:rFonts w:ascii="Arial" w:hAnsi="Arial" w:cs="Arial"/>
          <w:b/>
          <w:bCs/>
          <w:lang w:val="en-US" w:eastAsia="zh-CN"/>
        </w:rPr>
        <w:t xml:space="preserve"> </w:t>
      </w:r>
      <w:r>
        <w:rPr>
          <w:rFonts w:ascii="Arial" w:hAnsi="Arial" w:cs="Arial"/>
          <w:b/>
          <w:bCs/>
          <w:lang w:val="en-US" w:eastAsia="zh-CN"/>
        </w:rPr>
        <w:t>i</w:t>
      </w:r>
      <w:r w:rsidRPr="0089035F">
        <w:rPr>
          <w:rFonts w:ascii="Arial" w:hAnsi="Arial" w:cs="Arial"/>
          <w:b/>
          <w:bCs/>
          <w:lang w:val="en-US" w:eastAsia="zh-CN"/>
        </w:rPr>
        <w:t>n CHO with SCG (or CHO with candidate SCGs), before discussing any solution</w:t>
      </w:r>
      <w:r>
        <w:rPr>
          <w:rFonts w:ascii="Arial" w:hAnsi="Arial" w:cs="Arial"/>
          <w:b/>
          <w:bCs/>
          <w:lang w:val="en-US" w:eastAsia="zh-CN"/>
        </w:rPr>
        <w:t xml:space="preserve"> to prevent duplicated early data forwarding to T-SN in case of indirect </w:t>
      </w:r>
      <w:r w:rsidRPr="003E6667">
        <w:rPr>
          <w:rFonts w:ascii="Arial" w:hAnsi="Arial" w:cs="Arial"/>
          <w:b/>
          <w:bCs/>
          <w:lang w:val="en-US" w:eastAsia="zh-CN"/>
        </w:rPr>
        <w:t>data forwarding from S-MN to T-SN.</w:t>
      </w:r>
    </w:p>
    <w:p w14:paraId="3A60F2E0" w14:textId="14E18164" w:rsidR="00F67E05" w:rsidRPr="00A609EE" w:rsidRDefault="002735B5" w:rsidP="00B63420">
      <w:pPr>
        <w:rPr>
          <w:rFonts w:ascii="Arial" w:hAnsi="Arial" w:cs="Arial"/>
          <w:b/>
          <w:bCs/>
          <w:lang w:val="en-US" w:eastAsia="zh-CN"/>
        </w:rPr>
      </w:pPr>
      <w:r>
        <w:rPr>
          <w:rFonts w:ascii="Arial" w:hAnsi="Arial" w:cs="Arial"/>
          <w:b/>
          <w:bCs/>
          <w:lang w:val="en-US" w:eastAsia="zh-CN"/>
        </w:rPr>
        <w:t>Proposal 2: Even if RAN3 agrees to support indirect data forwarding</w:t>
      </w:r>
      <w:r w:rsidR="008F6BAB">
        <w:rPr>
          <w:rFonts w:ascii="Arial" w:hAnsi="Arial" w:cs="Arial"/>
          <w:b/>
          <w:bCs/>
          <w:lang w:val="en-US" w:eastAsia="zh-CN"/>
        </w:rPr>
        <w:t xml:space="preserve"> i</w:t>
      </w:r>
      <w:r w:rsidR="008F6BAB" w:rsidRPr="0089035F">
        <w:rPr>
          <w:rFonts w:ascii="Arial" w:hAnsi="Arial" w:cs="Arial"/>
          <w:b/>
          <w:bCs/>
          <w:lang w:val="en-US" w:eastAsia="zh-CN"/>
        </w:rPr>
        <w:t>n CHO with SCG (or CHO with candidate SCGs)</w:t>
      </w:r>
      <w:r>
        <w:rPr>
          <w:rFonts w:ascii="Arial" w:hAnsi="Arial" w:cs="Arial"/>
          <w:b/>
          <w:bCs/>
          <w:lang w:val="en-US" w:eastAsia="zh-CN"/>
        </w:rPr>
        <w:t>, RAN3 does not optimize avoiding duplicat</w:t>
      </w:r>
      <w:r w:rsidR="00A609EE">
        <w:rPr>
          <w:rFonts w:ascii="Arial" w:hAnsi="Arial" w:cs="Arial"/>
          <w:b/>
          <w:bCs/>
          <w:lang w:val="en-US" w:eastAsia="zh-CN"/>
        </w:rPr>
        <w:t>ed DL early data forwarding in case of "indirect"</w:t>
      </w:r>
      <w:r>
        <w:rPr>
          <w:rFonts w:ascii="Arial" w:hAnsi="Arial" w:cs="Arial"/>
          <w:b/>
          <w:bCs/>
          <w:lang w:val="en-US" w:eastAsia="zh-CN"/>
        </w:rPr>
        <w:t xml:space="preserve"> and leaves it up to </w:t>
      </w:r>
      <w:r w:rsidRPr="00B06338">
        <w:rPr>
          <w:rFonts w:ascii="Arial" w:hAnsi="Arial" w:cs="Arial"/>
          <w:b/>
          <w:bCs/>
          <w:lang w:val="en-US" w:eastAsia="zh-CN"/>
        </w:rPr>
        <w:t>target SN implementation</w:t>
      </w:r>
      <w:r>
        <w:rPr>
          <w:rFonts w:ascii="Arial" w:hAnsi="Arial" w:cs="Arial"/>
          <w:b/>
          <w:bCs/>
          <w:lang w:val="en-US" w:eastAsia="zh-CN"/>
        </w:rPr>
        <w:t>s</w:t>
      </w:r>
      <w:r w:rsidRPr="00B06338">
        <w:rPr>
          <w:rFonts w:ascii="Arial" w:hAnsi="Arial" w:cs="Arial"/>
          <w:b/>
          <w:bCs/>
          <w:lang w:val="en-US" w:eastAsia="zh-CN"/>
        </w:rPr>
        <w:t xml:space="preserve"> to deal with duplicated DL data forwarded from each candidate T-MN together with Early Status Transfer messages received from each candidate T-MN.</w:t>
      </w:r>
      <w:r w:rsidR="00F67E05">
        <w:rPr>
          <w:rFonts w:ascii="Arial" w:hAnsi="Arial" w:cs="Arial"/>
          <w:b/>
          <w:lang w:eastAsia="zh-CN"/>
        </w:rPr>
        <w:t xml:space="preserve"> </w:t>
      </w:r>
    </w:p>
    <w:p w14:paraId="0077501E" w14:textId="1D0E4B56" w:rsidR="009B5BF5" w:rsidRDefault="00F67E05" w:rsidP="009B5BF5">
      <w:pPr>
        <w:pStyle w:val="Heading1"/>
        <w:rPr>
          <w:lang w:val="en-US"/>
        </w:rPr>
      </w:pPr>
      <w:r>
        <w:rPr>
          <w:lang w:val="en-US"/>
        </w:rPr>
        <w:t>Con</w:t>
      </w:r>
      <w:r w:rsidR="009B5BF5">
        <w:rPr>
          <w:lang w:val="en-US"/>
        </w:rPr>
        <w:t>clusion</w:t>
      </w:r>
    </w:p>
    <w:p w14:paraId="37E81B42" w14:textId="77777777" w:rsidR="008E4FC9" w:rsidRPr="008E4FC9" w:rsidRDefault="008E4FC9" w:rsidP="008E4FC9">
      <w:pPr>
        <w:rPr>
          <w:rFonts w:ascii="Arial" w:hAnsi="Arial" w:cs="Arial"/>
          <w:lang w:eastAsia="zh-CN"/>
        </w:rPr>
      </w:pPr>
      <w:r w:rsidRPr="008E4FC9">
        <w:rPr>
          <w:rFonts w:ascii="Arial" w:hAnsi="Arial" w:cs="Arial"/>
          <w:lang w:eastAsia="zh-CN"/>
        </w:rPr>
        <w:t>In the present contribution we make the following observations:</w:t>
      </w:r>
    </w:p>
    <w:p w14:paraId="411AFE41" w14:textId="77777777" w:rsidR="00825570" w:rsidRPr="00727D6F" w:rsidRDefault="00825570" w:rsidP="00825570">
      <w:pPr>
        <w:rPr>
          <w:rFonts w:ascii="Arial" w:hAnsi="Arial" w:cs="Arial"/>
          <w:b/>
          <w:bCs/>
          <w:lang w:val="en-US" w:eastAsia="zh-CN"/>
        </w:rPr>
      </w:pPr>
      <w:r w:rsidRPr="00727D6F">
        <w:rPr>
          <w:rFonts w:ascii="Arial" w:hAnsi="Arial" w:cs="Arial"/>
          <w:b/>
          <w:bCs/>
          <w:lang w:val="en-US" w:eastAsia="zh-CN"/>
        </w:rPr>
        <w:t xml:space="preserve">Observation </w:t>
      </w:r>
      <w:r>
        <w:rPr>
          <w:rFonts w:ascii="Arial" w:hAnsi="Arial" w:cs="Arial"/>
          <w:b/>
          <w:bCs/>
          <w:lang w:val="en-US" w:eastAsia="zh-CN"/>
        </w:rPr>
        <w:t>1</w:t>
      </w:r>
      <w:r w:rsidRPr="00727D6F">
        <w:rPr>
          <w:rFonts w:ascii="Arial" w:hAnsi="Arial" w:cs="Arial"/>
          <w:b/>
          <w:bCs/>
          <w:lang w:val="en-US" w:eastAsia="zh-CN"/>
        </w:rPr>
        <w:t xml:space="preserve">: </w:t>
      </w:r>
      <w:r>
        <w:rPr>
          <w:rFonts w:ascii="Arial" w:hAnsi="Arial" w:cs="Arial"/>
          <w:b/>
          <w:bCs/>
          <w:lang w:val="en-US" w:eastAsia="zh-CN"/>
        </w:rPr>
        <w:t>I</w:t>
      </w:r>
      <w:r w:rsidRPr="00727D6F">
        <w:rPr>
          <w:rFonts w:ascii="Arial" w:hAnsi="Arial" w:cs="Arial"/>
          <w:b/>
          <w:bCs/>
          <w:lang w:val="en-US" w:eastAsia="zh-CN"/>
        </w:rPr>
        <w:t xml:space="preserve">t is questionable whether "indirect" data forwarding from S-MN to T-SN in CHO with SCG (or CHO with candidate SCGs) could be a typical deployment assumption and whether it is worth considering supporting, given that in most of the cases, data forwarding has been worked out </w:t>
      </w:r>
      <w:r w:rsidRPr="00727D6F">
        <w:rPr>
          <w:rFonts w:ascii="Arial" w:hAnsi="Arial" w:cs="Arial"/>
          <w:b/>
          <w:bCs/>
          <w:lang w:val="en-US" w:eastAsia="zh-CN"/>
        </w:rPr>
        <w:lastRenderedPageBreak/>
        <w:t>based on" direct" data forwarding over intra-RAT. The forwarding TNL just consists of IP address and GTP-U TEID and thus it is questionable whether S-MN and T-SN may lie in different IP networks.</w:t>
      </w:r>
    </w:p>
    <w:p w14:paraId="7E6BB563" w14:textId="77777777" w:rsidR="00825570" w:rsidRDefault="00825570" w:rsidP="00825570">
      <w:pPr>
        <w:rPr>
          <w:rFonts w:ascii="Arial" w:hAnsi="Arial" w:cs="Arial"/>
          <w:b/>
          <w:bCs/>
          <w:lang w:val="en-US" w:eastAsia="zh-CN"/>
        </w:rPr>
      </w:pPr>
      <w:r w:rsidRPr="00727D6F">
        <w:rPr>
          <w:rFonts w:ascii="Arial" w:hAnsi="Arial" w:cs="Arial"/>
          <w:b/>
          <w:bCs/>
          <w:lang w:val="en-US" w:eastAsia="zh-CN"/>
        </w:rPr>
        <w:t xml:space="preserve">Observation </w:t>
      </w:r>
      <w:r>
        <w:rPr>
          <w:rFonts w:ascii="Arial" w:hAnsi="Arial" w:cs="Arial"/>
          <w:b/>
          <w:bCs/>
          <w:lang w:val="en-US" w:eastAsia="zh-CN"/>
        </w:rPr>
        <w:t>2</w:t>
      </w:r>
      <w:r w:rsidRPr="00727D6F">
        <w:rPr>
          <w:rFonts w:ascii="Arial" w:hAnsi="Arial" w:cs="Arial"/>
          <w:b/>
          <w:bCs/>
          <w:lang w:val="en-US" w:eastAsia="zh-CN"/>
        </w:rPr>
        <w:t xml:space="preserve">: </w:t>
      </w:r>
      <w:r w:rsidRPr="00B83C73">
        <w:rPr>
          <w:rFonts w:ascii="Arial" w:hAnsi="Arial" w:cs="Arial"/>
          <w:b/>
          <w:bCs/>
          <w:lang w:val="en-US" w:eastAsia="zh-CN"/>
        </w:rPr>
        <w:t>Eventually, the solution for "indirect" has to be to select one path for DL early data forwarding, regardless of who (either the source (S-MN or S-SN) or T-SN) decides which path to forward, and such forwarding will be through one of candidate target MNs</w:t>
      </w:r>
      <w:r>
        <w:rPr>
          <w:rFonts w:ascii="Arial" w:hAnsi="Arial" w:cs="Arial"/>
          <w:b/>
          <w:bCs/>
          <w:lang w:val="en-US" w:eastAsia="zh-CN"/>
        </w:rPr>
        <w:t xml:space="preserve">. But we think this inherently </w:t>
      </w:r>
      <w:r w:rsidRPr="00B83C73">
        <w:rPr>
          <w:rFonts w:ascii="Arial" w:hAnsi="Arial" w:cs="Arial"/>
          <w:b/>
          <w:bCs/>
          <w:lang w:val="en-US" w:eastAsia="zh-CN"/>
        </w:rPr>
        <w:t>poses some challenges in CHO with SCG(s)</w:t>
      </w:r>
      <w:r>
        <w:rPr>
          <w:rFonts w:ascii="Arial" w:hAnsi="Arial" w:cs="Arial"/>
          <w:b/>
          <w:bCs/>
          <w:lang w:val="en-US" w:eastAsia="zh-CN"/>
        </w:rPr>
        <w:t>.</w:t>
      </w:r>
    </w:p>
    <w:p w14:paraId="051A9E84" w14:textId="77777777" w:rsidR="00825570" w:rsidRPr="00B83C73" w:rsidRDefault="00825570" w:rsidP="00825570">
      <w:pPr>
        <w:rPr>
          <w:rFonts w:ascii="Arial" w:hAnsi="Arial" w:cs="Arial"/>
          <w:b/>
          <w:bCs/>
          <w:lang w:val="en-US" w:eastAsia="zh-CN"/>
        </w:rPr>
      </w:pPr>
      <w:r>
        <w:rPr>
          <w:rFonts w:ascii="Arial" w:hAnsi="Arial" w:cs="Arial"/>
          <w:b/>
          <w:bCs/>
          <w:lang w:val="en-US" w:eastAsia="zh-CN"/>
        </w:rPr>
        <w:t>Observation 3: For example, w</w:t>
      </w:r>
      <w:r w:rsidRPr="00B83C73">
        <w:rPr>
          <w:rFonts w:ascii="Arial" w:hAnsi="Arial" w:cs="Arial"/>
          <w:b/>
          <w:bCs/>
          <w:lang w:val="en-US" w:eastAsia="zh-CN"/>
        </w:rPr>
        <w:t xml:space="preserve">hat if such path is gone? </w:t>
      </w:r>
      <w:r>
        <w:rPr>
          <w:rFonts w:ascii="Arial" w:hAnsi="Arial" w:cs="Arial"/>
          <w:b/>
          <w:bCs/>
          <w:lang w:val="en-US" w:eastAsia="zh-CN"/>
        </w:rPr>
        <w:t>A</w:t>
      </w:r>
      <w:r w:rsidRPr="00B83C73">
        <w:rPr>
          <w:rFonts w:ascii="Arial" w:hAnsi="Arial" w:cs="Arial"/>
          <w:b/>
          <w:bCs/>
          <w:lang w:val="en-US" w:eastAsia="zh-CN"/>
        </w:rPr>
        <w:t xml:space="preserve">fter CHO with SCG(s) have been configured to the UE, those CHO with SCG(s) configurations may be modified or cancelled until executed. The selected path could be torn down in the middle and this will suddenly make DL early data forwarding useless for </w:t>
      </w:r>
      <w:r>
        <w:rPr>
          <w:rFonts w:ascii="Arial" w:hAnsi="Arial" w:cs="Arial"/>
          <w:b/>
          <w:bCs/>
          <w:lang w:val="en-US" w:eastAsia="zh-CN"/>
        </w:rPr>
        <w:t xml:space="preserve">other </w:t>
      </w:r>
      <w:r w:rsidRPr="00B83C73">
        <w:rPr>
          <w:rFonts w:ascii="Arial" w:hAnsi="Arial" w:cs="Arial"/>
          <w:b/>
          <w:bCs/>
          <w:lang w:val="en-US" w:eastAsia="zh-CN"/>
        </w:rPr>
        <w:t>CHO with SCG(s) configurations relying on other paths that were not chosen to forward DL early data in order to avoid duplicated forwarding.</w:t>
      </w:r>
    </w:p>
    <w:p w14:paraId="693FD1B1" w14:textId="03B9E535" w:rsidR="00825570" w:rsidRDefault="00825570" w:rsidP="00825570">
      <w:pPr>
        <w:rPr>
          <w:rFonts w:ascii="Arial" w:hAnsi="Arial" w:cs="Arial"/>
          <w:b/>
          <w:bCs/>
          <w:lang w:val="en-US" w:eastAsia="zh-CN"/>
        </w:rPr>
      </w:pPr>
      <w:r>
        <w:rPr>
          <w:rFonts w:ascii="Arial" w:hAnsi="Arial" w:cs="Arial"/>
          <w:b/>
          <w:bCs/>
          <w:lang w:val="en-US" w:eastAsia="zh-CN"/>
        </w:rPr>
        <w:t>Observation 4: I</w:t>
      </w:r>
      <w:r w:rsidRPr="00B83C73">
        <w:rPr>
          <w:rFonts w:ascii="Arial" w:hAnsi="Arial" w:cs="Arial"/>
          <w:b/>
          <w:bCs/>
          <w:lang w:val="en-US" w:eastAsia="zh-CN"/>
        </w:rPr>
        <w:t xml:space="preserve">n case of "direct", there was no such problem because the same TNLs </w:t>
      </w:r>
      <w:r>
        <w:rPr>
          <w:rFonts w:ascii="Arial" w:hAnsi="Arial" w:cs="Arial"/>
          <w:b/>
          <w:bCs/>
          <w:lang w:val="en-US" w:eastAsia="zh-CN"/>
        </w:rPr>
        <w:t xml:space="preserve">assigned by the target SN is delivered to the source as they are, </w:t>
      </w:r>
      <w:r w:rsidRPr="00B83C73">
        <w:rPr>
          <w:rFonts w:ascii="Arial" w:hAnsi="Arial" w:cs="Arial"/>
          <w:b/>
          <w:bCs/>
          <w:lang w:val="en-US" w:eastAsia="zh-CN"/>
        </w:rPr>
        <w:t>and we have only one direct path from S-MN or S-SN to T-SN which is not impacted by when one of candidate target MN and the corresponding CHO with SCG(s) configuration is tor</w:t>
      </w:r>
      <w:r>
        <w:rPr>
          <w:rFonts w:ascii="Arial" w:hAnsi="Arial" w:cs="Arial"/>
          <w:b/>
          <w:bCs/>
          <w:lang w:val="en-US" w:eastAsia="zh-CN"/>
        </w:rPr>
        <w:t>n</w:t>
      </w:r>
      <w:r w:rsidRPr="00B83C73">
        <w:rPr>
          <w:rFonts w:ascii="Arial" w:hAnsi="Arial" w:cs="Arial"/>
          <w:b/>
          <w:bCs/>
          <w:lang w:val="en-US" w:eastAsia="zh-CN"/>
        </w:rPr>
        <w:t xml:space="preserve"> down in the middle. But in case of "indirect", </w:t>
      </w:r>
      <w:r w:rsidRPr="00520DFC">
        <w:rPr>
          <w:rFonts w:ascii="Arial" w:hAnsi="Arial" w:cs="Arial"/>
          <w:b/>
          <w:bCs/>
          <w:lang w:val="en-US" w:eastAsia="zh-CN"/>
        </w:rPr>
        <w:t>the same TNLs assigned by the target SN are converted to different TNLs by candidate target MN</w:t>
      </w:r>
      <w:r>
        <w:rPr>
          <w:rFonts w:ascii="Arial" w:hAnsi="Arial" w:cs="Arial"/>
          <w:b/>
          <w:bCs/>
          <w:lang w:val="en-US" w:eastAsia="zh-CN"/>
        </w:rPr>
        <w:t>(s)</w:t>
      </w:r>
      <w:r w:rsidRPr="00520DFC">
        <w:rPr>
          <w:rFonts w:ascii="Arial" w:hAnsi="Arial" w:cs="Arial"/>
          <w:b/>
          <w:bCs/>
          <w:lang w:val="en-US" w:eastAsia="zh-CN"/>
        </w:rPr>
        <w:t xml:space="preserve"> and </w:t>
      </w:r>
      <w:r w:rsidRPr="00B83C73">
        <w:rPr>
          <w:rFonts w:ascii="Arial" w:hAnsi="Arial" w:cs="Arial"/>
          <w:b/>
          <w:bCs/>
          <w:lang w:val="en-US" w:eastAsia="zh-CN"/>
        </w:rPr>
        <w:t>any modification/cancellation in the middle could affect DL early data forwarding for the remaining configurations due to selecting only one path for forwarding to avoid duplication.</w:t>
      </w:r>
    </w:p>
    <w:p w14:paraId="1EF27E1B" w14:textId="77777777" w:rsidR="006E2F40" w:rsidRDefault="006E2F40" w:rsidP="006E2F40">
      <w:pPr>
        <w:rPr>
          <w:rFonts w:ascii="Arial" w:hAnsi="Arial" w:cs="Arial"/>
          <w:b/>
          <w:bCs/>
          <w:lang w:val="en-US" w:eastAsia="zh-CN"/>
        </w:rPr>
      </w:pPr>
      <w:r>
        <w:rPr>
          <w:rFonts w:ascii="Arial" w:hAnsi="Arial" w:cs="Arial"/>
          <w:b/>
          <w:bCs/>
          <w:lang w:val="en-US" w:eastAsia="zh-CN"/>
        </w:rPr>
        <w:t>Observation 5: E</w:t>
      </w:r>
      <w:r w:rsidRPr="00B06338">
        <w:rPr>
          <w:rFonts w:ascii="Arial" w:hAnsi="Arial" w:cs="Arial"/>
          <w:b/>
          <w:bCs/>
          <w:lang w:val="en-US" w:eastAsia="zh-CN"/>
        </w:rPr>
        <w:t>arly data forwarding was not an essential feature for conditional reconfigurations ‒ designed for reducing latency with trade</w:t>
      </w:r>
      <w:r>
        <w:rPr>
          <w:rFonts w:ascii="Arial" w:hAnsi="Arial" w:cs="Arial"/>
          <w:b/>
          <w:bCs/>
          <w:lang w:val="en-US" w:eastAsia="zh-CN"/>
        </w:rPr>
        <w:t>-</w:t>
      </w:r>
      <w:r w:rsidRPr="00B06338">
        <w:rPr>
          <w:rFonts w:ascii="Arial" w:hAnsi="Arial" w:cs="Arial"/>
          <w:b/>
          <w:bCs/>
          <w:lang w:val="en-US" w:eastAsia="zh-CN"/>
        </w:rPr>
        <w:t>off of network resources. Given this and considering</w:t>
      </w:r>
      <w:r>
        <w:rPr>
          <w:rFonts w:ascii="Arial" w:hAnsi="Arial" w:cs="Arial"/>
          <w:b/>
          <w:bCs/>
          <w:lang w:val="en-US" w:eastAsia="zh-CN"/>
        </w:rPr>
        <w:t xml:space="preserve"> above </w:t>
      </w:r>
      <w:r w:rsidRPr="00B06338">
        <w:rPr>
          <w:rFonts w:ascii="Arial" w:hAnsi="Arial" w:cs="Arial"/>
          <w:b/>
          <w:bCs/>
          <w:lang w:val="en-US" w:eastAsia="zh-CN"/>
        </w:rPr>
        <w:t xml:space="preserve">challenges, </w:t>
      </w:r>
      <w:r>
        <w:rPr>
          <w:rFonts w:ascii="Arial" w:hAnsi="Arial" w:cs="Arial"/>
          <w:b/>
          <w:bCs/>
          <w:lang w:val="en-US" w:eastAsia="zh-CN"/>
        </w:rPr>
        <w:t xml:space="preserve">we think </w:t>
      </w:r>
      <w:r w:rsidRPr="00B06338">
        <w:rPr>
          <w:rFonts w:ascii="Arial" w:hAnsi="Arial" w:cs="Arial"/>
          <w:b/>
          <w:bCs/>
          <w:lang w:val="en-US" w:eastAsia="zh-CN"/>
        </w:rPr>
        <w:t xml:space="preserve">it is better not to optimize avoiding duplication for the case of "indirect" which we </w:t>
      </w:r>
      <w:r>
        <w:rPr>
          <w:rFonts w:ascii="Arial" w:hAnsi="Arial" w:cs="Arial"/>
          <w:b/>
          <w:bCs/>
          <w:lang w:val="en-US" w:eastAsia="zh-CN"/>
        </w:rPr>
        <w:t>believe</w:t>
      </w:r>
      <w:r w:rsidRPr="00B06338">
        <w:rPr>
          <w:rFonts w:ascii="Arial" w:hAnsi="Arial" w:cs="Arial"/>
          <w:b/>
          <w:bCs/>
          <w:lang w:val="en-US" w:eastAsia="zh-CN"/>
        </w:rPr>
        <w:t xml:space="preserve"> very rare in real deployments (i.e. S-MN and T-SN lying in different IP networks). It could be just left up to target SN implementation</w:t>
      </w:r>
      <w:r>
        <w:rPr>
          <w:rFonts w:ascii="Arial" w:hAnsi="Arial" w:cs="Arial"/>
          <w:b/>
          <w:bCs/>
          <w:lang w:val="en-US" w:eastAsia="zh-CN"/>
        </w:rPr>
        <w:t>s</w:t>
      </w:r>
      <w:r w:rsidRPr="00B06338">
        <w:rPr>
          <w:rFonts w:ascii="Arial" w:hAnsi="Arial" w:cs="Arial"/>
          <w:b/>
          <w:bCs/>
          <w:lang w:val="en-US" w:eastAsia="zh-CN"/>
        </w:rPr>
        <w:t xml:space="preserve"> to deal with duplicated DL data forwarded from each candidate T-MN together with Early Status Transfer messages received from each candidate T-MN.</w:t>
      </w:r>
    </w:p>
    <w:p w14:paraId="65028C72" w14:textId="1F504D08" w:rsidR="008E4FC9" w:rsidRPr="008E4FC9" w:rsidRDefault="008E4FC9" w:rsidP="008E4FC9">
      <w:pPr>
        <w:rPr>
          <w:rFonts w:ascii="Arial" w:hAnsi="Arial" w:cs="Arial"/>
          <w:lang w:eastAsia="zh-CN"/>
        </w:rPr>
      </w:pPr>
      <w:r w:rsidRPr="008E4FC9">
        <w:rPr>
          <w:rFonts w:ascii="Arial" w:hAnsi="Arial" w:cs="Arial"/>
          <w:lang w:eastAsia="zh-CN"/>
        </w:rPr>
        <w:t xml:space="preserve">Based on the discussion in the present contribution and the observations above we propose: </w:t>
      </w:r>
    </w:p>
    <w:p w14:paraId="05351910" w14:textId="77777777" w:rsidR="00303140" w:rsidRDefault="00303140" w:rsidP="00303140">
      <w:pPr>
        <w:rPr>
          <w:rFonts w:ascii="Arial" w:hAnsi="Arial" w:cs="Arial"/>
          <w:b/>
          <w:bCs/>
          <w:lang w:val="en-US" w:eastAsia="zh-CN"/>
        </w:rPr>
      </w:pPr>
      <w:r>
        <w:rPr>
          <w:rFonts w:ascii="Arial" w:hAnsi="Arial" w:cs="Arial"/>
          <w:b/>
          <w:bCs/>
          <w:lang w:val="en-US" w:eastAsia="zh-CN"/>
        </w:rPr>
        <w:t xml:space="preserve">Proposal 1: RAN3 to discuss whether </w:t>
      </w:r>
      <w:r w:rsidRPr="0089035F">
        <w:rPr>
          <w:rFonts w:ascii="Arial" w:hAnsi="Arial" w:cs="Arial"/>
          <w:b/>
          <w:bCs/>
          <w:lang w:val="en-US" w:eastAsia="zh-CN"/>
        </w:rPr>
        <w:t xml:space="preserve">indirect data forwarding from S-MN to T-SN </w:t>
      </w:r>
      <w:r w:rsidRPr="003E6667">
        <w:rPr>
          <w:rFonts w:ascii="Arial" w:hAnsi="Arial" w:cs="Arial"/>
          <w:b/>
          <w:bCs/>
          <w:lang w:val="en-US" w:eastAsia="zh-CN"/>
        </w:rPr>
        <w:t xml:space="preserve">could be a typical deployment assumption </w:t>
      </w:r>
      <w:r>
        <w:rPr>
          <w:rFonts w:ascii="Arial" w:hAnsi="Arial" w:cs="Arial"/>
          <w:b/>
          <w:bCs/>
          <w:lang w:val="en-US" w:eastAsia="zh-CN"/>
        </w:rPr>
        <w:t xml:space="preserve">and </w:t>
      </w:r>
      <w:r w:rsidRPr="0089035F">
        <w:rPr>
          <w:rFonts w:ascii="Arial" w:hAnsi="Arial" w:cs="Arial"/>
          <w:b/>
          <w:bCs/>
          <w:lang w:val="en-US" w:eastAsia="zh-CN"/>
        </w:rPr>
        <w:t>is worth considering support</w:t>
      </w:r>
      <w:r>
        <w:rPr>
          <w:rFonts w:ascii="Arial" w:hAnsi="Arial" w:cs="Arial"/>
          <w:b/>
          <w:bCs/>
          <w:lang w:val="en-US" w:eastAsia="zh-CN"/>
        </w:rPr>
        <w:t>ing</w:t>
      </w:r>
      <w:r w:rsidRPr="0089035F">
        <w:rPr>
          <w:rFonts w:ascii="Arial" w:hAnsi="Arial" w:cs="Arial"/>
          <w:b/>
          <w:bCs/>
          <w:lang w:val="en-US" w:eastAsia="zh-CN"/>
        </w:rPr>
        <w:t xml:space="preserve"> </w:t>
      </w:r>
      <w:r>
        <w:rPr>
          <w:rFonts w:ascii="Arial" w:hAnsi="Arial" w:cs="Arial"/>
          <w:b/>
          <w:bCs/>
          <w:lang w:val="en-US" w:eastAsia="zh-CN"/>
        </w:rPr>
        <w:t>i</w:t>
      </w:r>
      <w:r w:rsidRPr="0089035F">
        <w:rPr>
          <w:rFonts w:ascii="Arial" w:hAnsi="Arial" w:cs="Arial"/>
          <w:b/>
          <w:bCs/>
          <w:lang w:val="en-US" w:eastAsia="zh-CN"/>
        </w:rPr>
        <w:t>n CHO with SCG (or CHO with candidate SCGs), before discussing any solution</w:t>
      </w:r>
      <w:r>
        <w:rPr>
          <w:rFonts w:ascii="Arial" w:hAnsi="Arial" w:cs="Arial"/>
          <w:b/>
          <w:bCs/>
          <w:lang w:val="en-US" w:eastAsia="zh-CN"/>
        </w:rPr>
        <w:t xml:space="preserve"> to prevent duplicated early data forwarding to T-SN in case of indirect </w:t>
      </w:r>
      <w:r w:rsidRPr="003E6667">
        <w:rPr>
          <w:rFonts w:ascii="Arial" w:hAnsi="Arial" w:cs="Arial"/>
          <w:b/>
          <w:bCs/>
          <w:lang w:val="en-US" w:eastAsia="zh-CN"/>
        </w:rPr>
        <w:t>data forwarding from S-MN to T-SN.</w:t>
      </w:r>
    </w:p>
    <w:p w14:paraId="4D8611C3" w14:textId="5338622B" w:rsidR="0052178E" w:rsidRPr="00303140" w:rsidRDefault="00303140" w:rsidP="0052178E">
      <w:pPr>
        <w:rPr>
          <w:rFonts w:ascii="Arial" w:hAnsi="Arial" w:cs="Arial"/>
          <w:b/>
          <w:bCs/>
          <w:lang w:val="en-US" w:eastAsia="zh-CN"/>
        </w:rPr>
      </w:pPr>
      <w:r>
        <w:rPr>
          <w:rFonts w:ascii="Arial" w:hAnsi="Arial" w:cs="Arial"/>
          <w:b/>
          <w:bCs/>
          <w:lang w:val="en-US" w:eastAsia="zh-CN"/>
        </w:rPr>
        <w:t>Proposal 2: Even if RAN3 agrees to support indirect data forwarding</w:t>
      </w:r>
      <w:r w:rsidR="004B2615">
        <w:rPr>
          <w:rFonts w:ascii="Arial" w:hAnsi="Arial" w:cs="Arial"/>
          <w:b/>
          <w:bCs/>
          <w:lang w:val="en-US" w:eastAsia="zh-CN"/>
        </w:rPr>
        <w:t xml:space="preserve"> i</w:t>
      </w:r>
      <w:r w:rsidR="004B2615" w:rsidRPr="0089035F">
        <w:rPr>
          <w:rFonts w:ascii="Arial" w:hAnsi="Arial" w:cs="Arial"/>
          <w:b/>
          <w:bCs/>
          <w:lang w:val="en-US" w:eastAsia="zh-CN"/>
        </w:rPr>
        <w:t>n CHO with SCG (or CHO with candidate SCGs)</w:t>
      </w:r>
      <w:r>
        <w:rPr>
          <w:rFonts w:ascii="Arial" w:hAnsi="Arial" w:cs="Arial"/>
          <w:b/>
          <w:bCs/>
          <w:lang w:val="en-US" w:eastAsia="zh-CN"/>
        </w:rPr>
        <w:t xml:space="preserve">, RAN3 does not optimize avoiding duplicated DL early data forwarding in case of "indirect" and leaves it up to </w:t>
      </w:r>
      <w:r w:rsidRPr="00B06338">
        <w:rPr>
          <w:rFonts w:ascii="Arial" w:hAnsi="Arial" w:cs="Arial"/>
          <w:b/>
          <w:bCs/>
          <w:lang w:val="en-US" w:eastAsia="zh-CN"/>
        </w:rPr>
        <w:t>target SN implementation</w:t>
      </w:r>
      <w:r>
        <w:rPr>
          <w:rFonts w:ascii="Arial" w:hAnsi="Arial" w:cs="Arial"/>
          <w:b/>
          <w:bCs/>
          <w:lang w:val="en-US" w:eastAsia="zh-CN"/>
        </w:rPr>
        <w:t>s</w:t>
      </w:r>
      <w:r w:rsidRPr="00B06338">
        <w:rPr>
          <w:rFonts w:ascii="Arial" w:hAnsi="Arial" w:cs="Arial"/>
          <w:b/>
          <w:bCs/>
          <w:lang w:val="en-US" w:eastAsia="zh-CN"/>
        </w:rPr>
        <w:t xml:space="preserve"> to deal with duplicated DL data forwarded from each candidate T-MN together with Early Status Transfer messages received from each candidate T-MN.</w:t>
      </w:r>
      <w:r>
        <w:rPr>
          <w:rFonts w:ascii="Arial" w:hAnsi="Arial" w:cs="Arial"/>
          <w:b/>
          <w:lang w:eastAsia="zh-CN"/>
        </w:rPr>
        <w:t xml:space="preserve"> </w:t>
      </w:r>
    </w:p>
    <w:p w14:paraId="00B9158C" w14:textId="77777777" w:rsidR="007F3C1E" w:rsidRDefault="007F3C1E">
      <w:pPr>
        <w:pStyle w:val="Heading1"/>
        <w:rPr>
          <w:lang w:val="en-US"/>
        </w:rPr>
      </w:pPr>
      <w:r>
        <w:rPr>
          <w:lang w:val="en-US"/>
        </w:rPr>
        <w:t>Reference</w:t>
      </w:r>
    </w:p>
    <w:p w14:paraId="027A39E0" w14:textId="1804910D" w:rsidR="0073582D" w:rsidRDefault="00FB4652" w:rsidP="00041D89">
      <w:pPr>
        <w:rPr>
          <w:rFonts w:ascii="Arial" w:hAnsi="Arial" w:cs="Arial"/>
          <w:lang w:val="en-US" w:eastAsia="zh-CN"/>
        </w:rPr>
      </w:pPr>
      <w:r>
        <w:rPr>
          <w:rFonts w:ascii="Arial" w:hAnsi="Arial" w:cs="Arial"/>
          <w:lang w:val="en-US" w:eastAsia="zh-CN"/>
        </w:rPr>
        <w:t>[1] R3-225786, "</w:t>
      </w:r>
      <w:r w:rsidRPr="00FB4652">
        <w:rPr>
          <w:rFonts w:ascii="Arial" w:hAnsi="Arial" w:cs="Arial"/>
          <w:lang w:val="en-US" w:eastAsia="zh-CN"/>
        </w:rPr>
        <w:t>Considerations on data forwarding optimization for CHO including target MCG and target SCG</w:t>
      </w:r>
      <w:r>
        <w:rPr>
          <w:rFonts w:ascii="Arial" w:hAnsi="Arial" w:cs="Arial"/>
          <w:lang w:val="en-US" w:eastAsia="zh-CN"/>
        </w:rPr>
        <w:t>", Intel Corporation</w:t>
      </w:r>
    </w:p>
    <w:sectPr w:rsidR="0073582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52853" w14:textId="77777777" w:rsidR="00BF5709" w:rsidRDefault="00BF5709">
      <w:pPr>
        <w:spacing w:after="0"/>
      </w:pPr>
      <w:r>
        <w:separator/>
      </w:r>
    </w:p>
  </w:endnote>
  <w:endnote w:type="continuationSeparator" w:id="0">
    <w:p w14:paraId="4AB85054" w14:textId="77777777" w:rsidR="00BF5709" w:rsidRDefault="00BF5709">
      <w:pPr>
        <w:spacing w:after="0"/>
      </w:pPr>
      <w:r>
        <w:continuationSeparator/>
      </w:r>
    </w:p>
  </w:endnote>
  <w:endnote w:type="continuationNotice" w:id="1">
    <w:p w14:paraId="28C318FE" w14:textId="77777777" w:rsidR="00BF5709" w:rsidRDefault="00BF5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6FA01" w14:textId="77777777" w:rsidR="00BF5709" w:rsidRDefault="00BF5709">
      <w:pPr>
        <w:spacing w:after="0"/>
      </w:pPr>
      <w:r>
        <w:separator/>
      </w:r>
    </w:p>
  </w:footnote>
  <w:footnote w:type="continuationSeparator" w:id="0">
    <w:p w14:paraId="5AE778AB" w14:textId="77777777" w:rsidR="00BF5709" w:rsidRDefault="00BF5709">
      <w:pPr>
        <w:spacing w:after="0"/>
      </w:pPr>
      <w:r>
        <w:continuationSeparator/>
      </w:r>
    </w:p>
  </w:footnote>
  <w:footnote w:type="continuationNotice" w:id="1">
    <w:p w14:paraId="799F1A3A" w14:textId="77777777" w:rsidR="00BF5709" w:rsidRDefault="00BF57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4"/>
  </w:num>
  <w:num w:numId="3">
    <w:abstractNumId w:val="4"/>
  </w:num>
  <w:num w:numId="4">
    <w:abstractNumId w:val="25"/>
  </w:num>
  <w:num w:numId="5">
    <w:abstractNumId w:val="23"/>
  </w:num>
  <w:num w:numId="6">
    <w:abstractNumId w:val="16"/>
  </w:num>
  <w:num w:numId="7">
    <w:abstractNumId w:val="2"/>
  </w:num>
  <w:num w:numId="8">
    <w:abstractNumId w:val="24"/>
  </w:num>
  <w:num w:numId="9">
    <w:abstractNumId w:val="15"/>
  </w:num>
  <w:num w:numId="10">
    <w:abstractNumId w:val="22"/>
  </w:num>
  <w:num w:numId="11">
    <w:abstractNumId w:val="9"/>
  </w:num>
  <w:num w:numId="12">
    <w:abstractNumId w:val="20"/>
  </w:num>
  <w:num w:numId="13">
    <w:abstractNumId w:val="6"/>
  </w:num>
  <w:num w:numId="14">
    <w:abstractNumId w:val="19"/>
  </w:num>
  <w:num w:numId="15">
    <w:abstractNumId w:val="17"/>
  </w:num>
  <w:num w:numId="16">
    <w:abstractNumId w:val="18"/>
  </w:num>
  <w:num w:numId="17">
    <w:abstractNumId w:val="5"/>
  </w:num>
  <w:num w:numId="18">
    <w:abstractNumId w:val="21"/>
  </w:num>
  <w:num w:numId="19">
    <w:abstractNumId w:val="8"/>
  </w:num>
  <w:num w:numId="20">
    <w:abstractNumId w:val="11"/>
  </w:num>
  <w:num w:numId="21">
    <w:abstractNumId w:val="3"/>
  </w:num>
  <w:num w:numId="22">
    <w:abstractNumId w:val="12"/>
  </w:num>
  <w:num w:numId="23">
    <w:abstractNumId w:val="7"/>
  </w:num>
  <w:num w:numId="24">
    <w:abstractNumId w:val="0"/>
  </w:num>
  <w:num w:numId="25">
    <w:abstractNumId w:val="10"/>
  </w:num>
  <w:num w:numId="26">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71A8"/>
    <w:rsid w:val="00067935"/>
    <w:rsid w:val="00067E94"/>
    <w:rsid w:val="00067EF7"/>
    <w:rsid w:val="000701B6"/>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689"/>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2076"/>
    <w:rsid w:val="00222822"/>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9F"/>
    <w:rsid w:val="00270899"/>
    <w:rsid w:val="00271FC8"/>
    <w:rsid w:val="002735B5"/>
    <w:rsid w:val="0027453E"/>
    <w:rsid w:val="002745F1"/>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F1D"/>
    <w:rsid w:val="00314F3B"/>
    <w:rsid w:val="0031563A"/>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6E5"/>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5AED"/>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2E2"/>
    <w:rsid w:val="004B14CA"/>
    <w:rsid w:val="004B1563"/>
    <w:rsid w:val="004B1A41"/>
    <w:rsid w:val="004B1B6A"/>
    <w:rsid w:val="004B1FD4"/>
    <w:rsid w:val="004B2205"/>
    <w:rsid w:val="004B261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A7DA9"/>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660"/>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61A9"/>
    <w:rsid w:val="006D68BD"/>
    <w:rsid w:val="006D729E"/>
    <w:rsid w:val="006D7AE2"/>
    <w:rsid w:val="006E1DA4"/>
    <w:rsid w:val="006E263F"/>
    <w:rsid w:val="006E2A45"/>
    <w:rsid w:val="006E2F40"/>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184"/>
    <w:rsid w:val="00806E75"/>
    <w:rsid w:val="00807279"/>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570"/>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0B5E"/>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34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4FC9"/>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825"/>
    <w:rsid w:val="008F6BAB"/>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50205"/>
    <w:rsid w:val="00A517FE"/>
    <w:rsid w:val="00A522BA"/>
    <w:rsid w:val="00A52459"/>
    <w:rsid w:val="00A5330F"/>
    <w:rsid w:val="00A53B19"/>
    <w:rsid w:val="00A54B24"/>
    <w:rsid w:val="00A55CD1"/>
    <w:rsid w:val="00A56249"/>
    <w:rsid w:val="00A57C83"/>
    <w:rsid w:val="00A609EE"/>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F81"/>
    <w:rsid w:val="00B5126F"/>
    <w:rsid w:val="00B5221E"/>
    <w:rsid w:val="00B52ED9"/>
    <w:rsid w:val="00B52F7D"/>
    <w:rsid w:val="00B5324D"/>
    <w:rsid w:val="00B55347"/>
    <w:rsid w:val="00B56116"/>
    <w:rsid w:val="00B56AE2"/>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3"/>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5709"/>
    <w:rsid w:val="00BF6E5B"/>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7B16"/>
    <w:rsid w:val="00CD7FC6"/>
    <w:rsid w:val="00CE01DB"/>
    <w:rsid w:val="00CE0505"/>
    <w:rsid w:val="00CE0525"/>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6EC7"/>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F2D"/>
    <w:rsid w:val="00D95F31"/>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3D9"/>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EE0"/>
    <w:rsid w:val="00ED3943"/>
    <w:rsid w:val="00ED4E92"/>
    <w:rsid w:val="00ED4F68"/>
    <w:rsid w:val="00ED57EB"/>
    <w:rsid w:val="00ED5EFA"/>
    <w:rsid w:val="00ED6052"/>
    <w:rsid w:val="00ED626D"/>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7E05"/>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108</TotalTime>
  <Pages>4</Pages>
  <Words>2420</Words>
  <Characters>13798</Characters>
  <Application>Microsoft Office Word</Application>
  <DocSecurity>0</DocSecurity>
  <PresentationFormat/>
  <Lines>114</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16186</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INTEL-Jaemin4</cp:lastModifiedBy>
  <cp:revision>29</cp:revision>
  <cp:lastPrinted>2007-08-01T14:26:00Z</cp:lastPrinted>
  <dcterms:created xsi:type="dcterms:W3CDTF">2022-10-30T22:01:00Z</dcterms:created>
  <dcterms:modified xsi:type="dcterms:W3CDTF">2022-11-04T03:57:00Z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