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DDFA8" w14:textId="6513D399" w:rsidR="009A7CC9" w:rsidRDefault="009A7CC9" w:rsidP="009A7CC9">
      <w:pPr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3GPP TSG-RAN WG3 Meeting #118    </w:t>
      </w:r>
      <w:r>
        <w:rPr>
          <w:rFonts w:ascii="Arial" w:hAnsi="Arial" w:cs="Arial"/>
          <w:b/>
          <w:sz w:val="28"/>
          <w:szCs w:val="28"/>
        </w:rPr>
        <w:tab/>
        <w:t xml:space="preserve">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R3-22</w:t>
      </w:r>
      <w:r w:rsidR="009A6A12">
        <w:rPr>
          <w:rFonts w:ascii="Arial" w:hAnsi="Arial" w:cs="Arial"/>
          <w:b/>
          <w:sz w:val="28"/>
          <w:szCs w:val="28"/>
        </w:rPr>
        <w:t>6393</w:t>
      </w:r>
    </w:p>
    <w:p w14:paraId="04E9ECE1" w14:textId="770DAB30" w:rsidR="009A7CC9" w:rsidRDefault="00B166B5" w:rsidP="009A7CC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166B5">
        <w:rPr>
          <w:rFonts w:ascii="Arial" w:hAnsi="Arial" w:cs="Arial"/>
          <w:b/>
          <w:sz w:val="28"/>
          <w:szCs w:val="28"/>
        </w:rPr>
        <w:t xml:space="preserve">Toulouse, France, </w:t>
      </w:r>
      <w:r w:rsidR="009A7CC9">
        <w:rPr>
          <w:rFonts w:ascii="Arial" w:hAnsi="Arial" w:cs="Arial"/>
          <w:b/>
          <w:sz w:val="28"/>
          <w:szCs w:val="28"/>
        </w:rPr>
        <w:t>November 14</w:t>
      </w:r>
      <w:r w:rsidR="009A7CC9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A7CC9">
        <w:rPr>
          <w:rFonts w:ascii="Arial" w:hAnsi="Arial" w:cs="Arial"/>
          <w:b/>
          <w:sz w:val="28"/>
          <w:szCs w:val="28"/>
        </w:rPr>
        <w:t xml:space="preserve"> – 18</w:t>
      </w:r>
      <w:r w:rsidR="009A7CC9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A7CC9">
        <w:rPr>
          <w:rFonts w:ascii="Arial" w:hAnsi="Arial" w:cs="Arial"/>
          <w:b/>
          <w:sz w:val="28"/>
          <w:szCs w:val="28"/>
        </w:rPr>
        <w:t xml:space="preserve"> 2022</w:t>
      </w:r>
    </w:p>
    <w:p w14:paraId="6E4F16F0" w14:textId="36F875EC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8F7A47">
        <w:rPr>
          <w:rFonts w:ascii="Arial" w:hAnsi="Arial"/>
          <w:bCs/>
          <w:sz w:val="22"/>
          <w:szCs w:val="22"/>
        </w:rPr>
        <w:t>17.2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096A44D5" w:rsidR="00A31629" w:rsidRPr="00A31629" w:rsidRDefault="00A31629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47364F" w:rsidRPr="0047364F">
        <w:rPr>
          <w:rFonts w:ascii="Arial" w:hAnsi="Arial"/>
          <w:sz w:val="22"/>
          <w:szCs w:val="22"/>
        </w:rPr>
        <w:t xml:space="preserve">Further discussion on mobility </w:t>
      </w:r>
      <w:r w:rsidR="0047364F">
        <w:rPr>
          <w:rFonts w:ascii="Arial" w:hAnsi="Arial"/>
          <w:sz w:val="22"/>
          <w:szCs w:val="22"/>
        </w:rPr>
        <w:t>e</w:t>
      </w:r>
      <w:r w:rsidR="0047364F" w:rsidRPr="0047364F">
        <w:rPr>
          <w:rFonts w:ascii="Arial" w:hAnsi="Arial"/>
          <w:sz w:val="22"/>
          <w:szCs w:val="22"/>
        </w:rPr>
        <w:t>nhancement of NTN</w:t>
      </w:r>
      <w:r w:rsidRPr="00B34123" w:rsidDel="00344169">
        <w:rPr>
          <w:rFonts w:ascii="Arial" w:hAnsi="Arial"/>
          <w:sz w:val="22"/>
          <w:szCs w:val="22"/>
        </w:rPr>
        <w:t xml:space="preserve"> 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1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1"/>
    </w:p>
    <w:p w14:paraId="728594F4" w14:textId="77777777" w:rsidR="00EB11BC" w:rsidRDefault="00EB11BC">
      <w:pPr>
        <w:pStyle w:val="1"/>
        <w:widowControl w:val="0"/>
        <w:numPr>
          <w:ilvl w:val="0"/>
          <w:numId w:val="2"/>
        </w:numPr>
        <w:textAlignment w:val="auto"/>
      </w:pPr>
      <w:r>
        <w:t>Introduction</w:t>
      </w:r>
    </w:p>
    <w:p w14:paraId="1C653BC0" w14:textId="7B5D0B73" w:rsidR="004A0A5E" w:rsidRPr="006F7DB5" w:rsidRDefault="00F43BF4" w:rsidP="002A0D2B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F43BF4">
        <w:rPr>
          <w:sz w:val="21"/>
          <w:szCs w:val="21"/>
          <w:lang w:val="en-US"/>
        </w:rPr>
        <w:t xml:space="preserve">Last RAN3 meeting </w:t>
      </w:r>
      <w:r w:rsidR="008943A4" w:rsidRPr="008943A4">
        <w:rPr>
          <w:sz w:val="21"/>
          <w:szCs w:val="21"/>
          <w:lang w:val="en-US"/>
        </w:rPr>
        <w:t xml:space="preserve">discussed </w:t>
      </w:r>
      <w:r w:rsidR="00CE764B" w:rsidRPr="00CE764B">
        <w:rPr>
          <w:sz w:val="21"/>
          <w:szCs w:val="21"/>
          <w:lang w:val="en-US"/>
        </w:rPr>
        <w:t>mobility issue for NR NTN</w:t>
      </w:r>
      <w:r w:rsidR="008943A4" w:rsidRPr="008943A4">
        <w:rPr>
          <w:sz w:val="21"/>
          <w:szCs w:val="21"/>
          <w:lang w:val="en-US"/>
        </w:rPr>
        <w:t>, mainly including inter</w:t>
      </w:r>
      <w:r w:rsidR="002C2CD7">
        <w:rPr>
          <w:sz w:val="21"/>
          <w:szCs w:val="21"/>
          <w:lang w:val="en-US"/>
        </w:rPr>
        <w:t>-</w:t>
      </w:r>
      <w:r w:rsidR="00662C90">
        <w:rPr>
          <w:sz w:val="21"/>
          <w:szCs w:val="21"/>
          <w:lang w:val="en-US"/>
        </w:rPr>
        <w:t>gNB</w:t>
      </w:r>
      <w:r w:rsidR="008943A4" w:rsidRPr="008943A4">
        <w:rPr>
          <w:sz w:val="21"/>
          <w:szCs w:val="21"/>
          <w:lang w:val="en-US"/>
        </w:rPr>
        <w:t xml:space="preserve"> interface, time-based CHO and cell ID usage, etc</w:t>
      </w:r>
      <w:r w:rsidR="00110E8D">
        <w:rPr>
          <w:rFonts w:eastAsiaTheme="minorEastAsia"/>
          <w:sz w:val="21"/>
          <w:szCs w:val="21"/>
          <w:lang w:eastAsia="zh-CN"/>
        </w:rPr>
        <w:t>. T</w:t>
      </w:r>
      <w:r w:rsidR="001B52EB" w:rsidRPr="006F7DB5">
        <w:rPr>
          <w:rFonts w:eastAsiaTheme="minorEastAsia"/>
          <w:sz w:val="21"/>
          <w:szCs w:val="21"/>
          <w:lang w:eastAsia="zh-CN"/>
        </w:rPr>
        <w:t>he related agreements are as follows</w:t>
      </w:r>
      <w:r w:rsidR="008B2069">
        <w:rPr>
          <w:rFonts w:eastAsiaTheme="minorEastAsia"/>
          <w:sz w:val="21"/>
          <w:szCs w:val="21"/>
          <w:lang w:eastAsia="zh-CN"/>
        </w:rPr>
        <w:t>[1]</w:t>
      </w:r>
      <w:r w:rsidR="004A0A5E" w:rsidRPr="006F7DB5">
        <w:rPr>
          <w:rFonts w:eastAsiaTheme="minorEastAsia"/>
          <w:sz w:val="21"/>
          <w:szCs w:val="21"/>
          <w:lang w:eastAsia="zh-CN"/>
        </w:rPr>
        <w:t>:</w:t>
      </w:r>
    </w:p>
    <w:p w14:paraId="13E05C2B" w14:textId="1A1A60B8" w:rsidR="006F7DB5" w:rsidRPr="006F7DB5" w:rsidRDefault="005201AC" w:rsidP="004E6DCA">
      <w:pPr>
        <w:pStyle w:val="proposaltext"/>
        <w:spacing w:after="0"/>
        <w:ind w:leftChars="200" w:left="400"/>
        <w:rPr>
          <w:rFonts w:ascii="Calibri" w:hAnsi="Calibri"/>
          <w:b/>
          <w:color w:val="00B050"/>
          <w:sz w:val="18"/>
          <w:szCs w:val="18"/>
        </w:rPr>
      </w:pPr>
      <w:bookmarkStart w:id="2" w:name="OLE_LINK4"/>
      <w:bookmarkStart w:id="3" w:name="OLE_LINK5"/>
      <w:r w:rsidRPr="002C0814">
        <w:rPr>
          <w:rFonts w:ascii="Calibri" w:hAnsi="Calibri" w:cs="Calibri"/>
          <w:b/>
          <w:bCs/>
          <w:iCs/>
          <w:color w:val="008000"/>
          <w:sz w:val="18"/>
        </w:rPr>
        <w:t>In Rel-18, mobility enhancement based on NG and Xn can be discussed in WI based on technical issues to be solved</w:t>
      </w:r>
      <w:r w:rsidR="006F7DB5" w:rsidRPr="006F7DB5">
        <w:rPr>
          <w:rFonts w:ascii="Calibri" w:hAnsi="Calibri"/>
          <w:b/>
          <w:color w:val="00B050"/>
          <w:sz w:val="18"/>
          <w:szCs w:val="18"/>
        </w:rPr>
        <w:t>.</w:t>
      </w:r>
      <w:r w:rsidR="006F7DB5" w:rsidRPr="006F7DB5">
        <w:rPr>
          <w:rFonts w:ascii="Calibri" w:hAnsi="Calibri" w:hint="eastAsia"/>
          <w:b/>
          <w:color w:val="00B050"/>
          <w:sz w:val="18"/>
          <w:szCs w:val="18"/>
        </w:rPr>
        <w:t xml:space="preserve"> </w:t>
      </w:r>
    </w:p>
    <w:bookmarkEnd w:id="2"/>
    <w:bookmarkEnd w:id="3"/>
    <w:p w14:paraId="379A3CC1" w14:textId="77777777" w:rsidR="00192DB4" w:rsidRPr="00192DB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 xml:space="preserve">FFS which cell ID (mapped cell ID/Uu cell ID/Both are fine) is exchanged </w:t>
      </w:r>
      <w:bookmarkStart w:id="4" w:name="_Hlk118205335"/>
      <w:r w:rsidRPr="00192DB4">
        <w:rPr>
          <w:rFonts w:ascii="Calibri" w:hAnsi="Calibri" w:cs="Calibri"/>
          <w:b/>
          <w:bCs/>
          <w:iCs/>
          <w:color w:val="0000FF"/>
          <w:sz w:val="18"/>
        </w:rPr>
        <w:t>via Xn setup and Configuration update messages.</w:t>
      </w:r>
      <w:bookmarkEnd w:id="4"/>
    </w:p>
    <w:p w14:paraId="33198A29" w14:textId="77777777" w:rsidR="00192DB4" w:rsidRPr="00192DB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>FFS whether to exchange a single TAC or multiple TACs via Xn setup and Configuration update messages.</w:t>
      </w:r>
    </w:p>
    <w:p w14:paraId="75D61CC2" w14:textId="77777777" w:rsidR="00192DB4" w:rsidRPr="00192DB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 xml:space="preserve">FFS which </w:t>
      </w:r>
      <w:bookmarkStart w:id="5" w:name="_Hlk118215273"/>
      <w:r w:rsidRPr="00192DB4">
        <w:rPr>
          <w:rFonts w:ascii="Calibri" w:hAnsi="Calibri" w:cs="Calibri"/>
          <w:b/>
          <w:bCs/>
          <w:iCs/>
          <w:color w:val="0000FF"/>
          <w:sz w:val="18"/>
        </w:rPr>
        <w:t>cell ID (mapped cell ID/Uu cell ID/Both are fine) is used as Target Cell ID in handover signaling.</w:t>
      </w:r>
      <w:bookmarkEnd w:id="5"/>
    </w:p>
    <w:p w14:paraId="321A44D3" w14:textId="77777777" w:rsidR="00192DB4" w:rsidRPr="00192DB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 xml:space="preserve">FFS in a transparent payload scenario, whether Xn interface will be deployed. </w:t>
      </w:r>
    </w:p>
    <w:p w14:paraId="34CF205B" w14:textId="77777777" w:rsidR="00192DB4" w:rsidRPr="00192DB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>For NGAP, RAN3 to further study and analyze any potential impacts in addition to T1 and T2.</w:t>
      </w:r>
    </w:p>
    <w:p w14:paraId="09190466" w14:textId="77777777" w:rsidR="00192DB4" w:rsidRPr="00192DB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 xml:space="preserve">- </w:t>
      </w:r>
      <w:bookmarkStart w:id="6" w:name="_Hlk118123314"/>
      <w:r w:rsidRPr="00192DB4">
        <w:rPr>
          <w:rFonts w:ascii="Calibri" w:hAnsi="Calibri" w:cs="Calibri"/>
          <w:b/>
          <w:bCs/>
          <w:iCs/>
          <w:color w:val="0000FF"/>
          <w:sz w:val="18"/>
        </w:rPr>
        <w:t>potential discrepancy w.r.t. time-based CHO as defined by RAN2?</w:t>
      </w:r>
    </w:p>
    <w:p w14:paraId="63C41305" w14:textId="1FCA7F85" w:rsidR="00192DB4" w:rsidRPr="00E41B14" w:rsidRDefault="00192DB4" w:rsidP="00192DB4">
      <w:pPr>
        <w:pStyle w:val="proposaltext"/>
        <w:spacing w:after="0"/>
        <w:ind w:leftChars="200" w:left="400"/>
        <w:rPr>
          <w:rFonts w:ascii="Calibri" w:hAnsi="Calibri" w:cs="Calibri"/>
          <w:b/>
          <w:bCs/>
          <w:iCs/>
          <w:color w:val="0000FF"/>
          <w:sz w:val="18"/>
        </w:rPr>
      </w:pPr>
      <w:r w:rsidRPr="00192DB4">
        <w:rPr>
          <w:rFonts w:ascii="Calibri" w:hAnsi="Calibri" w:cs="Calibri"/>
          <w:b/>
          <w:bCs/>
          <w:iCs/>
          <w:color w:val="0000FF"/>
          <w:sz w:val="18"/>
        </w:rPr>
        <w:t>- potential impacts w.r.t. data forwarding configuration?</w:t>
      </w:r>
    </w:p>
    <w:bookmarkEnd w:id="6"/>
    <w:p w14:paraId="6AACF4C9" w14:textId="053F73D9" w:rsidR="00A17992" w:rsidRPr="008536B0" w:rsidRDefault="005B0638" w:rsidP="009F3126">
      <w:pPr>
        <w:spacing w:after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this contribution, </w:t>
      </w:r>
      <w:r w:rsidR="00A43921" w:rsidRPr="00A43921">
        <w:rPr>
          <w:sz w:val="21"/>
          <w:szCs w:val="21"/>
          <w:lang w:val="en-US"/>
        </w:rPr>
        <w:t>we will continue to discuss the above</w:t>
      </w:r>
      <w:r w:rsidR="00276D88">
        <w:rPr>
          <w:sz w:val="21"/>
          <w:szCs w:val="21"/>
          <w:lang w:val="en-US"/>
        </w:rPr>
        <w:t xml:space="preserve"> </w:t>
      </w:r>
      <w:r w:rsidR="00A43921" w:rsidRPr="00A43921">
        <w:rPr>
          <w:sz w:val="21"/>
          <w:szCs w:val="21"/>
          <w:lang w:val="en-US"/>
        </w:rPr>
        <w:t xml:space="preserve">mentioned </w:t>
      </w:r>
      <w:r w:rsidR="005E1705" w:rsidRPr="005E1705">
        <w:rPr>
          <w:rFonts w:hint="eastAsia"/>
          <w:sz w:val="21"/>
          <w:szCs w:val="21"/>
          <w:lang w:val="en-US"/>
        </w:rPr>
        <w:t>left</w:t>
      </w:r>
      <w:r w:rsidR="005E1705">
        <w:rPr>
          <w:sz w:val="21"/>
          <w:szCs w:val="21"/>
          <w:lang w:val="en-US"/>
        </w:rPr>
        <w:t xml:space="preserve"> </w:t>
      </w:r>
      <w:r w:rsidR="005E1705" w:rsidRPr="005E1705">
        <w:rPr>
          <w:rFonts w:hint="eastAsia"/>
          <w:sz w:val="21"/>
          <w:szCs w:val="21"/>
          <w:lang w:val="en-US"/>
        </w:rPr>
        <w:t>issues</w:t>
      </w:r>
      <w:r w:rsidR="00A43921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4BB1E48A" w14:textId="0559C648" w:rsidR="00CA44A8" w:rsidRPr="00E86539" w:rsidRDefault="00F87DA4" w:rsidP="00F22D91">
      <w:pPr>
        <w:pStyle w:val="af8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</w:t>
      </w:r>
      <w:r w:rsidRPr="00F87DA4">
        <w:rPr>
          <w:rFonts w:ascii="Arial" w:hAnsi="Arial" w:cs="Arial" w:hint="eastAsia"/>
          <w:sz w:val="32"/>
          <w:szCs w:val="32"/>
        </w:rPr>
        <w:t>ime</w:t>
      </w:r>
      <w:r w:rsidR="002A2C58">
        <w:rPr>
          <w:rFonts w:ascii="Arial" w:hAnsi="Arial" w:cs="Arial"/>
          <w:sz w:val="32"/>
          <w:szCs w:val="32"/>
        </w:rPr>
        <w:t>-</w:t>
      </w:r>
      <w:r w:rsidR="00F22D91" w:rsidRPr="00F22D91">
        <w:rPr>
          <w:rFonts w:ascii="Arial" w:hAnsi="Arial" w:cs="Arial"/>
          <w:sz w:val="32"/>
          <w:szCs w:val="32"/>
        </w:rPr>
        <w:t>based CHO</w:t>
      </w:r>
    </w:p>
    <w:p w14:paraId="60F2B82A" w14:textId="70ADE317" w:rsidR="00614DEE" w:rsidRPr="00453F7B" w:rsidRDefault="00614DEE" w:rsidP="00614DEE">
      <w:pPr>
        <w:spacing w:after="120"/>
        <w:jc w:val="both"/>
        <w:rPr>
          <w:sz w:val="21"/>
          <w:szCs w:val="21"/>
          <w:lang w:val="en-US"/>
        </w:rPr>
      </w:pPr>
      <w:r w:rsidRPr="00453F7B">
        <w:rPr>
          <w:sz w:val="21"/>
          <w:szCs w:val="21"/>
          <w:lang w:val="en-US"/>
        </w:rPr>
        <w:t xml:space="preserve">At the last meeting, </w:t>
      </w:r>
      <w:r w:rsidRPr="00453F7B">
        <w:rPr>
          <w:rFonts w:hint="eastAsia"/>
          <w:sz w:val="21"/>
          <w:szCs w:val="21"/>
          <w:lang w:val="en-US"/>
        </w:rPr>
        <w:t>t</w:t>
      </w:r>
      <w:r w:rsidRPr="00453F7B">
        <w:rPr>
          <w:sz w:val="21"/>
          <w:szCs w:val="21"/>
          <w:lang w:val="en-US"/>
        </w:rPr>
        <w:t xml:space="preserve">he companies agreed to transfer the start time T1 and time duration T2 over XnAP to support time-based CHO. However, for the introduction of NGAP based CHO for NTN, </w:t>
      </w:r>
      <w:r w:rsidR="00B739F8" w:rsidRPr="00B739F8">
        <w:rPr>
          <w:sz w:val="21"/>
          <w:szCs w:val="21"/>
          <w:lang w:val="en-US"/>
        </w:rPr>
        <w:t>some companies also express</w:t>
      </w:r>
      <w:r w:rsidR="0089568E" w:rsidRPr="0089568E">
        <w:rPr>
          <w:rFonts w:hint="eastAsia"/>
          <w:sz w:val="21"/>
          <w:szCs w:val="21"/>
          <w:lang w:val="en-US"/>
        </w:rPr>
        <w:t>ed</w:t>
      </w:r>
      <w:r w:rsidR="00B739F8" w:rsidRPr="00B739F8">
        <w:rPr>
          <w:sz w:val="21"/>
          <w:szCs w:val="21"/>
          <w:lang w:val="en-US"/>
        </w:rPr>
        <w:t xml:space="preserve"> their concern</w:t>
      </w:r>
      <w:r w:rsidR="00B739F8">
        <w:rPr>
          <w:sz w:val="21"/>
          <w:szCs w:val="21"/>
          <w:lang w:val="en-US"/>
        </w:rPr>
        <w:t xml:space="preserve"> and</w:t>
      </w:r>
      <w:r w:rsidRPr="00453F7B">
        <w:rPr>
          <w:sz w:val="21"/>
          <w:szCs w:val="21"/>
          <w:lang w:val="en-US"/>
        </w:rPr>
        <w:t xml:space="preserve"> prefer</w:t>
      </w:r>
      <w:r w:rsidR="0089568E" w:rsidRPr="0089568E">
        <w:rPr>
          <w:rFonts w:hint="eastAsia"/>
          <w:sz w:val="21"/>
          <w:szCs w:val="21"/>
          <w:lang w:val="en-US"/>
        </w:rPr>
        <w:t>red</w:t>
      </w:r>
      <w:r w:rsidRPr="00453F7B">
        <w:rPr>
          <w:sz w:val="21"/>
          <w:szCs w:val="21"/>
          <w:lang w:val="en-US"/>
        </w:rPr>
        <w:t xml:space="preserve"> RAN3 to further study and analyze the potential impact of the following aspects.</w:t>
      </w:r>
    </w:p>
    <w:p w14:paraId="5A900616" w14:textId="77777777" w:rsidR="00614DEE" w:rsidRPr="00F300FC" w:rsidRDefault="00614DEE" w:rsidP="00614DEE">
      <w:pPr>
        <w:pStyle w:val="CRCoverPage"/>
        <w:numPr>
          <w:ilvl w:val="0"/>
          <w:numId w:val="4"/>
        </w:numPr>
        <w:spacing w:after="0"/>
        <w:rPr>
          <w:rFonts w:ascii="Times New Roman" w:eastAsia="Calibri" w:hAnsi="Times New Roman"/>
          <w:sz w:val="21"/>
          <w:szCs w:val="21"/>
          <w:lang w:val="en-US"/>
        </w:rPr>
      </w:pPr>
      <w:r w:rsidRPr="00F300FC">
        <w:rPr>
          <w:rFonts w:ascii="Times New Roman" w:eastAsia="Calibri" w:hAnsi="Times New Roman"/>
          <w:sz w:val="21"/>
          <w:szCs w:val="21"/>
          <w:lang w:val="en-US"/>
        </w:rPr>
        <w:t>potential discrepancy w.r.t. time-based CHO as defined by RAN2?</w:t>
      </w:r>
    </w:p>
    <w:p w14:paraId="62466A3C" w14:textId="77777777" w:rsidR="00614DEE" w:rsidRDefault="00614DEE" w:rsidP="00614DEE">
      <w:pPr>
        <w:pStyle w:val="CRCoverPage"/>
        <w:numPr>
          <w:ilvl w:val="0"/>
          <w:numId w:val="4"/>
        </w:numPr>
        <w:spacing w:afterLines="50" w:after="180"/>
        <w:ind w:left="805" w:hanging="357"/>
        <w:rPr>
          <w:rFonts w:ascii="Times New Roman" w:eastAsia="Calibri" w:hAnsi="Times New Roman"/>
          <w:sz w:val="21"/>
          <w:szCs w:val="21"/>
          <w:lang w:val="en-US"/>
        </w:rPr>
      </w:pPr>
      <w:r w:rsidRPr="00F300FC">
        <w:rPr>
          <w:rFonts w:ascii="Times New Roman" w:eastAsia="Calibri" w:hAnsi="Times New Roman"/>
          <w:sz w:val="21"/>
          <w:szCs w:val="21"/>
          <w:lang w:val="en-US"/>
        </w:rPr>
        <w:t>potential impacts w.r.t. data forwarding configuration?</w:t>
      </w:r>
    </w:p>
    <w:p w14:paraId="42665D62" w14:textId="12EB1C5D" w:rsidR="00614DEE" w:rsidRDefault="00614DEE" w:rsidP="00614DEE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</w:t>
      </w:r>
      <w:r w:rsidRPr="00CA4E38">
        <w:rPr>
          <w:rFonts w:eastAsiaTheme="minorEastAsia"/>
          <w:sz w:val="21"/>
          <w:szCs w:val="21"/>
          <w:lang w:eastAsia="zh-CN"/>
        </w:rPr>
        <w:t xml:space="preserve">n Rel-17, RAN2 had agreed </w:t>
      </w:r>
      <w:r w:rsidR="00A51731">
        <w:rPr>
          <w:rFonts w:eastAsiaTheme="minorEastAsia" w:hint="eastAsia"/>
          <w:sz w:val="21"/>
          <w:szCs w:val="21"/>
          <w:lang w:eastAsia="zh-CN"/>
        </w:rPr>
        <w:t>the</w:t>
      </w:r>
      <w:r w:rsidR="00A51731">
        <w:rPr>
          <w:rFonts w:eastAsiaTheme="minorEastAsia"/>
          <w:sz w:val="21"/>
          <w:szCs w:val="21"/>
          <w:lang w:eastAsia="zh-CN"/>
        </w:rPr>
        <w:t xml:space="preserve"> </w:t>
      </w:r>
      <w:r w:rsidRPr="00CA4E38">
        <w:rPr>
          <w:rFonts w:eastAsiaTheme="minorEastAsia"/>
          <w:sz w:val="21"/>
          <w:szCs w:val="21"/>
          <w:lang w:eastAsia="zh-CN"/>
        </w:rPr>
        <w:t>time-based trigger condition for CHO,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0E5565">
        <w:rPr>
          <w:rFonts w:eastAsiaTheme="minorEastAsia"/>
          <w:sz w:val="21"/>
          <w:szCs w:val="21"/>
          <w:lang w:eastAsia="zh-CN"/>
        </w:rPr>
        <w:t>which is why we enhanced XnAP and introduced Conditonal Handover Time Based Information IE.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EF2C42">
        <w:rPr>
          <w:rFonts w:eastAsiaTheme="minorEastAsia"/>
          <w:sz w:val="21"/>
          <w:szCs w:val="21"/>
          <w:lang w:eastAsia="zh-CN"/>
        </w:rPr>
        <w:t>Considering the importance of NG based handover in NTN scenarios, in principle, this enhancement is also applicable to NGAP.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087B7C">
        <w:rPr>
          <w:rFonts w:eastAsiaTheme="minorEastAsia"/>
          <w:sz w:val="21"/>
          <w:szCs w:val="21"/>
          <w:lang w:eastAsia="zh-CN"/>
        </w:rPr>
        <w:t xml:space="preserve">Apart from the handover preparation procedure, </w:t>
      </w:r>
      <w:r>
        <w:rPr>
          <w:rFonts w:eastAsiaTheme="minorEastAsia" w:hint="eastAsia"/>
          <w:sz w:val="21"/>
          <w:szCs w:val="21"/>
          <w:lang w:eastAsia="zh-CN"/>
        </w:rPr>
        <w:t>we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think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087B7C">
        <w:rPr>
          <w:rFonts w:eastAsiaTheme="minorEastAsia"/>
          <w:sz w:val="21"/>
          <w:szCs w:val="21"/>
          <w:lang w:eastAsia="zh-CN"/>
        </w:rPr>
        <w:t>other aspects have very limited impact on the specification.</w:t>
      </w:r>
      <w:r w:rsidRPr="00B31222">
        <w:rPr>
          <w:rFonts w:eastAsiaTheme="minorEastAsia"/>
          <w:sz w:val="21"/>
          <w:szCs w:val="21"/>
          <w:lang w:eastAsia="zh-CN"/>
        </w:rPr>
        <w:t xml:space="preserve"> If UE successfully </w:t>
      </w:r>
      <w:r>
        <w:rPr>
          <w:rFonts w:eastAsiaTheme="minorEastAsia"/>
          <w:sz w:val="21"/>
          <w:szCs w:val="21"/>
          <w:lang w:eastAsia="zh-CN"/>
        </w:rPr>
        <w:t>handover</w:t>
      </w:r>
      <w:r w:rsidRPr="00B31222">
        <w:rPr>
          <w:rFonts w:eastAsiaTheme="minorEastAsia"/>
          <w:sz w:val="21"/>
          <w:szCs w:val="21"/>
          <w:lang w:eastAsia="zh-CN"/>
        </w:rPr>
        <w:t xml:space="preserve"> to the target </w:t>
      </w:r>
      <w:r>
        <w:rPr>
          <w:rFonts w:eastAsiaTheme="minorEastAsia"/>
          <w:sz w:val="21"/>
          <w:szCs w:val="21"/>
          <w:lang w:eastAsia="zh-CN"/>
        </w:rPr>
        <w:t>gNB</w:t>
      </w:r>
      <w:r w:rsidRPr="00B31222">
        <w:rPr>
          <w:rFonts w:eastAsiaTheme="minorEastAsia"/>
          <w:sz w:val="21"/>
          <w:szCs w:val="21"/>
          <w:lang w:eastAsia="zh-CN"/>
        </w:rPr>
        <w:t xml:space="preserve"> within the handover time window indicated, this is consistent with the normal NG handover.</w:t>
      </w:r>
      <w:r>
        <w:rPr>
          <w:rFonts w:eastAsiaTheme="minorEastAsia"/>
          <w:sz w:val="21"/>
          <w:szCs w:val="21"/>
          <w:lang w:eastAsia="zh-CN"/>
        </w:rPr>
        <w:t xml:space="preserve"> If </w:t>
      </w:r>
      <w:r w:rsidRPr="00B228BC">
        <w:rPr>
          <w:rFonts w:eastAsiaTheme="minorEastAsia"/>
          <w:sz w:val="21"/>
          <w:szCs w:val="21"/>
          <w:lang w:eastAsia="zh-CN"/>
        </w:rPr>
        <w:t xml:space="preserve">UE did not appear in the target cell before the </w:t>
      </w:r>
      <w:r w:rsidRPr="00E12910">
        <w:rPr>
          <w:rFonts w:eastAsiaTheme="minorEastAsia"/>
          <w:sz w:val="21"/>
          <w:szCs w:val="21"/>
          <w:lang w:eastAsia="zh-CN"/>
        </w:rPr>
        <w:t>indicated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B228BC">
        <w:rPr>
          <w:rFonts w:eastAsiaTheme="minorEastAsia"/>
          <w:sz w:val="21"/>
          <w:szCs w:val="21"/>
          <w:lang w:eastAsia="zh-CN"/>
        </w:rPr>
        <w:t xml:space="preserve">handover time window duration </w:t>
      </w:r>
      <w:r w:rsidRPr="00D15606">
        <w:rPr>
          <w:rFonts w:eastAsiaTheme="minorEastAsia"/>
          <w:sz w:val="21"/>
          <w:szCs w:val="21"/>
          <w:lang w:eastAsia="zh-CN"/>
        </w:rPr>
        <w:t>expires</w:t>
      </w:r>
      <w:r w:rsidRPr="00B228BC">
        <w:rPr>
          <w:rFonts w:eastAsiaTheme="minorEastAsia"/>
          <w:sz w:val="21"/>
          <w:szCs w:val="21"/>
          <w:lang w:eastAsia="zh-CN"/>
        </w:rPr>
        <w:t xml:space="preserve">, the target </w:t>
      </w:r>
      <w:r>
        <w:rPr>
          <w:rFonts w:eastAsiaTheme="minorEastAsia"/>
          <w:sz w:val="21"/>
          <w:szCs w:val="21"/>
          <w:lang w:eastAsia="zh-CN"/>
        </w:rPr>
        <w:t>gNB</w:t>
      </w:r>
      <w:r w:rsidRPr="00B228BC">
        <w:rPr>
          <w:rFonts w:eastAsiaTheme="minorEastAsia"/>
          <w:sz w:val="21"/>
          <w:szCs w:val="21"/>
          <w:lang w:eastAsia="zh-CN"/>
        </w:rPr>
        <w:t xml:space="preserve"> shall </w:t>
      </w:r>
      <w:r w:rsidRPr="00B228BC">
        <w:rPr>
          <w:rFonts w:eastAsiaTheme="minorEastAsia"/>
          <w:sz w:val="21"/>
          <w:szCs w:val="21"/>
          <w:lang w:eastAsia="zh-CN"/>
        </w:rPr>
        <w:lastRenderedPageBreak/>
        <w:t>consider the procedure as failed</w:t>
      </w:r>
      <w:r>
        <w:rPr>
          <w:rFonts w:eastAsiaTheme="minorEastAsia"/>
          <w:sz w:val="21"/>
          <w:szCs w:val="21"/>
          <w:lang w:eastAsia="zh-CN"/>
        </w:rPr>
        <w:t xml:space="preserve"> and </w:t>
      </w:r>
      <w:r w:rsidRPr="00181187">
        <w:rPr>
          <w:rFonts w:eastAsiaTheme="minorEastAsia"/>
          <w:sz w:val="21"/>
          <w:szCs w:val="21"/>
          <w:lang w:eastAsia="zh-CN"/>
        </w:rPr>
        <w:t>release the resource directly</w:t>
      </w:r>
      <w:r>
        <w:rPr>
          <w:rFonts w:eastAsiaTheme="minorEastAsia"/>
          <w:sz w:val="21"/>
          <w:szCs w:val="21"/>
          <w:lang w:eastAsia="zh-CN"/>
        </w:rPr>
        <w:t>,</w:t>
      </w:r>
      <w:r w:rsidRPr="00181187">
        <w:rPr>
          <w:rFonts w:eastAsiaTheme="minorEastAsia"/>
          <w:sz w:val="21"/>
          <w:szCs w:val="21"/>
          <w:lang w:eastAsia="zh-CN"/>
        </w:rPr>
        <w:t xml:space="preserve"> </w:t>
      </w:r>
      <w:r w:rsidRPr="0081022B">
        <w:rPr>
          <w:rFonts w:eastAsiaTheme="minorEastAsia"/>
          <w:sz w:val="21"/>
          <w:szCs w:val="21"/>
          <w:lang w:eastAsia="zh-CN"/>
        </w:rPr>
        <w:t>without the handover cancellation indication message</w:t>
      </w:r>
      <w:r w:rsidRPr="00B228BC">
        <w:rPr>
          <w:rFonts w:eastAsiaTheme="minorEastAsia"/>
          <w:sz w:val="21"/>
          <w:szCs w:val="21"/>
          <w:lang w:eastAsia="zh-CN"/>
        </w:rPr>
        <w:t>.</w:t>
      </w:r>
    </w:p>
    <w:p w14:paraId="6C194D6B" w14:textId="182D5CEB" w:rsidR="00614DEE" w:rsidRDefault="00614DEE" w:rsidP="00614DEE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B34D80">
        <w:rPr>
          <w:rFonts w:eastAsiaTheme="minorEastAsia"/>
          <w:sz w:val="21"/>
          <w:szCs w:val="21"/>
          <w:lang w:eastAsia="zh-CN"/>
        </w:rPr>
        <w:t>For data forwarding, due to the wide coverage of satellite beams and the limited number of NTN</w:t>
      </w:r>
      <w:r>
        <w:rPr>
          <w:rFonts w:eastAsiaTheme="minorEastAsia"/>
          <w:sz w:val="21"/>
          <w:szCs w:val="21"/>
          <w:lang w:eastAsia="zh-CN"/>
        </w:rPr>
        <w:t>-</w:t>
      </w:r>
      <w:r w:rsidRPr="00B34D80">
        <w:rPr>
          <w:rFonts w:eastAsiaTheme="minorEastAsia"/>
          <w:sz w:val="21"/>
          <w:szCs w:val="21"/>
          <w:lang w:eastAsia="zh-CN"/>
        </w:rPr>
        <w:t xml:space="preserve">gNBs covering the same geographical area, the potential candidate cells and nodes of CHO in NTN are far less than those </w:t>
      </w:r>
      <w:r w:rsidR="00094F26">
        <w:rPr>
          <w:rFonts w:eastAsiaTheme="minorEastAsia" w:hint="eastAsia"/>
          <w:sz w:val="21"/>
          <w:szCs w:val="21"/>
          <w:lang w:eastAsia="zh-CN"/>
        </w:rPr>
        <w:t>in</w:t>
      </w:r>
      <w:r w:rsidR="00094F26">
        <w:rPr>
          <w:rFonts w:eastAsiaTheme="minorEastAsia"/>
          <w:sz w:val="21"/>
          <w:szCs w:val="21"/>
          <w:lang w:eastAsia="zh-CN"/>
        </w:rPr>
        <w:t xml:space="preserve"> </w:t>
      </w:r>
      <w:r w:rsidRPr="00B34D80">
        <w:rPr>
          <w:rFonts w:eastAsiaTheme="minorEastAsia"/>
          <w:sz w:val="21"/>
          <w:szCs w:val="21"/>
          <w:lang w:eastAsia="zh-CN"/>
        </w:rPr>
        <w:t xml:space="preserve">the </w:t>
      </w:r>
      <w:r w:rsidR="000A5CC3">
        <w:rPr>
          <w:rFonts w:eastAsiaTheme="minorEastAsia" w:hint="eastAsia"/>
          <w:sz w:val="21"/>
          <w:szCs w:val="21"/>
          <w:lang w:eastAsia="zh-CN"/>
        </w:rPr>
        <w:t>t</w:t>
      </w:r>
      <w:r w:rsidR="000A5CC3" w:rsidRPr="000A5CC3">
        <w:rPr>
          <w:rFonts w:eastAsiaTheme="minorEastAsia"/>
          <w:sz w:val="21"/>
          <w:szCs w:val="21"/>
          <w:lang w:eastAsia="zh-CN"/>
        </w:rPr>
        <w:t>errestria</w:t>
      </w:r>
      <w:r w:rsidR="000A5CC3">
        <w:rPr>
          <w:rFonts w:eastAsiaTheme="minorEastAsia" w:hint="eastAsia"/>
          <w:sz w:val="21"/>
          <w:szCs w:val="21"/>
          <w:lang w:eastAsia="zh-CN"/>
        </w:rPr>
        <w:t>l</w:t>
      </w:r>
      <w:r w:rsidR="000A5CC3">
        <w:rPr>
          <w:rFonts w:eastAsiaTheme="minorEastAsia"/>
          <w:sz w:val="21"/>
          <w:szCs w:val="21"/>
          <w:lang w:eastAsia="zh-CN"/>
        </w:rPr>
        <w:t xml:space="preserve"> </w:t>
      </w:r>
      <w:r w:rsidR="000A5CC3">
        <w:rPr>
          <w:rFonts w:eastAsiaTheme="minorEastAsia" w:hint="eastAsia"/>
          <w:sz w:val="21"/>
          <w:szCs w:val="21"/>
          <w:lang w:eastAsia="zh-CN"/>
        </w:rPr>
        <w:t>network</w:t>
      </w:r>
      <w:r w:rsidRPr="00B34D80">
        <w:rPr>
          <w:rFonts w:eastAsiaTheme="minorEastAsia"/>
          <w:sz w:val="21"/>
          <w:szCs w:val="21"/>
          <w:lang w:eastAsia="zh-CN"/>
        </w:rPr>
        <w:t xml:space="preserve"> (maybe only 1-2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39374C">
        <w:rPr>
          <w:rFonts w:eastAsiaTheme="minorEastAsia"/>
          <w:sz w:val="21"/>
          <w:szCs w:val="21"/>
          <w:lang w:eastAsia="zh-CN"/>
        </w:rPr>
        <w:t>candidate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cell</w:t>
      </w:r>
      <w:r w:rsidRPr="00B34D80">
        <w:rPr>
          <w:rFonts w:eastAsiaTheme="minorEastAsia"/>
          <w:sz w:val="21"/>
          <w:szCs w:val="21"/>
          <w:lang w:eastAsia="zh-CN"/>
        </w:rPr>
        <w:t xml:space="preserve">), NG signaling load is not going to be an issue. On the other hand, 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="006F58CA">
        <w:rPr>
          <w:rFonts w:eastAsiaTheme="minorEastAsia" w:hint="eastAsia"/>
          <w:sz w:val="21"/>
          <w:szCs w:val="21"/>
          <w:lang w:eastAsia="zh-CN"/>
        </w:rPr>
        <w:t>the</w:t>
      </w:r>
      <w:r w:rsidR="006F58CA">
        <w:rPr>
          <w:rFonts w:eastAsiaTheme="minorEastAsia"/>
          <w:sz w:val="21"/>
          <w:szCs w:val="21"/>
          <w:lang w:eastAsia="zh-CN"/>
        </w:rPr>
        <w:t xml:space="preserve"> </w:t>
      </w:r>
      <w:r w:rsidRPr="00B34D80">
        <w:rPr>
          <w:rFonts w:eastAsiaTheme="minorEastAsia"/>
          <w:sz w:val="21"/>
          <w:szCs w:val="21"/>
          <w:lang w:eastAsia="zh-CN"/>
        </w:rPr>
        <w:t xml:space="preserve">DAPS </w:t>
      </w:r>
      <w:r w:rsidR="008732CE">
        <w:rPr>
          <w:rFonts w:eastAsiaTheme="minorEastAsia" w:hint="eastAsia"/>
          <w:sz w:val="21"/>
          <w:szCs w:val="21"/>
          <w:lang w:eastAsia="zh-CN"/>
        </w:rPr>
        <w:t>handover</w:t>
      </w:r>
      <w:r w:rsidR="008732CE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over</w:t>
      </w:r>
      <w:r>
        <w:rPr>
          <w:rFonts w:eastAsiaTheme="minorEastAsia"/>
          <w:sz w:val="21"/>
          <w:szCs w:val="21"/>
          <w:lang w:eastAsia="zh-CN"/>
        </w:rPr>
        <w:t xml:space="preserve"> NG </w:t>
      </w:r>
      <w:r w:rsidRPr="00B34D80">
        <w:rPr>
          <w:rFonts w:eastAsiaTheme="minorEastAsia"/>
          <w:sz w:val="21"/>
          <w:szCs w:val="21"/>
          <w:lang w:eastAsia="zh-CN"/>
        </w:rPr>
        <w:t xml:space="preserve">already supports early data forwarding. </w:t>
      </w:r>
      <w:r w:rsidR="00E67404" w:rsidRPr="00E67404">
        <w:rPr>
          <w:rFonts w:eastAsiaTheme="minorEastAsia"/>
          <w:sz w:val="21"/>
          <w:szCs w:val="21"/>
          <w:lang w:eastAsia="zh-CN"/>
        </w:rPr>
        <w:t xml:space="preserve">If it is identified that time-based CHO needs to introduce </w:t>
      </w:r>
      <w:r w:rsidR="00265D94" w:rsidRPr="00265D94">
        <w:rPr>
          <w:rFonts w:eastAsiaTheme="minorEastAsia"/>
          <w:sz w:val="21"/>
          <w:szCs w:val="21"/>
          <w:lang w:eastAsia="zh-CN"/>
        </w:rPr>
        <w:t>such</w:t>
      </w:r>
      <w:r w:rsidR="00465264">
        <w:rPr>
          <w:rFonts w:eastAsiaTheme="minorEastAsia"/>
          <w:sz w:val="21"/>
          <w:szCs w:val="21"/>
          <w:lang w:eastAsia="zh-CN"/>
        </w:rPr>
        <w:t xml:space="preserve"> </w:t>
      </w:r>
      <w:r w:rsidR="00E67404" w:rsidRPr="00E67404">
        <w:rPr>
          <w:rFonts w:eastAsiaTheme="minorEastAsia"/>
          <w:sz w:val="21"/>
          <w:szCs w:val="21"/>
          <w:lang w:eastAsia="zh-CN"/>
        </w:rPr>
        <w:t>enhancements, it can be reused as much as possible</w:t>
      </w:r>
      <w:r w:rsidRPr="00B34D80">
        <w:rPr>
          <w:rFonts w:eastAsiaTheme="minorEastAsia"/>
          <w:sz w:val="21"/>
          <w:szCs w:val="21"/>
          <w:lang w:eastAsia="zh-CN"/>
        </w:rPr>
        <w:t>.</w:t>
      </w:r>
    </w:p>
    <w:p w14:paraId="21BBF364" w14:textId="77777777" w:rsidR="00614DEE" w:rsidRDefault="00614DEE" w:rsidP="00614DEE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692E4E">
        <w:rPr>
          <w:rFonts w:eastAsiaTheme="minorEastAsia"/>
          <w:sz w:val="21"/>
          <w:szCs w:val="21"/>
          <w:lang w:eastAsia="zh-CN"/>
        </w:rPr>
        <w:t>Given the above</w:t>
      </w:r>
      <w:r w:rsidRPr="007174B8">
        <w:rPr>
          <w:rFonts w:eastAsiaTheme="minorEastAsia"/>
          <w:sz w:val="21"/>
          <w:szCs w:val="21"/>
          <w:lang w:eastAsia="zh-CN"/>
        </w:rPr>
        <w:t>,</w:t>
      </w:r>
      <w:r>
        <w:rPr>
          <w:rFonts w:eastAsiaTheme="minorEastAsia"/>
          <w:sz w:val="21"/>
          <w:szCs w:val="21"/>
          <w:lang w:eastAsia="zh-CN"/>
        </w:rPr>
        <w:t xml:space="preserve"> c</w:t>
      </w:r>
      <w:r w:rsidRPr="00F300FC">
        <w:rPr>
          <w:rFonts w:eastAsiaTheme="minorEastAsia"/>
          <w:sz w:val="21"/>
          <w:szCs w:val="21"/>
          <w:lang w:eastAsia="zh-CN"/>
        </w:rPr>
        <w:t xml:space="preserve">onsidering that we have </w:t>
      </w:r>
      <w:r w:rsidRPr="00F300FC">
        <w:rPr>
          <w:rFonts w:eastAsiaTheme="minorEastAsia" w:hint="eastAsia"/>
          <w:sz w:val="21"/>
          <w:szCs w:val="21"/>
          <w:lang w:eastAsia="zh-CN"/>
        </w:rPr>
        <w:t>endorsed</w:t>
      </w:r>
      <w:r w:rsidRPr="00F300FC">
        <w:rPr>
          <w:rFonts w:eastAsiaTheme="minorEastAsia"/>
          <w:sz w:val="21"/>
          <w:szCs w:val="21"/>
          <w:lang w:eastAsia="zh-CN"/>
        </w:rPr>
        <w:t xml:space="preserve"> BL CR of XnAP, </w:t>
      </w:r>
      <w:r>
        <w:rPr>
          <w:rFonts w:eastAsiaTheme="minorEastAsia"/>
          <w:sz w:val="21"/>
          <w:szCs w:val="21"/>
          <w:lang w:eastAsia="zh-CN"/>
        </w:rPr>
        <w:t>s</w:t>
      </w:r>
      <w:r w:rsidRPr="00F300FC">
        <w:rPr>
          <w:rFonts w:eastAsiaTheme="minorEastAsia"/>
          <w:sz w:val="21"/>
          <w:szCs w:val="21"/>
          <w:lang w:eastAsia="zh-CN"/>
        </w:rPr>
        <w:t xml:space="preserve">imilarly for NGAP </w:t>
      </w:r>
      <w:r>
        <w:rPr>
          <w:rFonts w:eastAsiaTheme="minorEastAsia"/>
          <w:sz w:val="21"/>
          <w:szCs w:val="21"/>
          <w:lang w:eastAsia="zh-CN"/>
        </w:rPr>
        <w:t xml:space="preserve">we </w:t>
      </w:r>
      <w:r w:rsidRPr="00E31B7E">
        <w:rPr>
          <w:rFonts w:eastAsiaTheme="minorEastAsia"/>
          <w:sz w:val="21"/>
          <w:szCs w:val="21"/>
          <w:lang w:eastAsia="zh-CN"/>
        </w:rPr>
        <w:t xml:space="preserve">think it is reasonable to introduce the two time-related IEs in the Source to Target Transparent Container </w:t>
      </w:r>
      <w:r w:rsidRPr="006A4440">
        <w:rPr>
          <w:rFonts w:eastAsiaTheme="minorEastAsia"/>
          <w:sz w:val="21"/>
          <w:szCs w:val="21"/>
          <w:lang w:eastAsia="zh-CN"/>
        </w:rPr>
        <w:t xml:space="preserve">to assist the target </w:t>
      </w:r>
      <w:r>
        <w:rPr>
          <w:rFonts w:eastAsiaTheme="minorEastAsia"/>
          <w:sz w:val="21"/>
          <w:szCs w:val="21"/>
          <w:lang w:eastAsia="zh-CN"/>
        </w:rPr>
        <w:t>NTN-</w:t>
      </w:r>
      <w:r w:rsidRPr="006A4440">
        <w:rPr>
          <w:rFonts w:eastAsiaTheme="minorEastAsia"/>
          <w:sz w:val="21"/>
          <w:szCs w:val="21"/>
          <w:lang w:eastAsia="zh-CN"/>
        </w:rPr>
        <w:t>gNB prepare the resources</w:t>
      </w:r>
      <w:r w:rsidRPr="00E31B7E">
        <w:rPr>
          <w:rFonts w:eastAsiaTheme="minorEastAsia"/>
          <w:sz w:val="21"/>
          <w:szCs w:val="21"/>
          <w:lang w:eastAsia="zh-CN"/>
        </w:rPr>
        <w:t>.</w:t>
      </w:r>
      <w:r>
        <w:rPr>
          <w:rFonts w:eastAsiaTheme="minorEastAsia"/>
          <w:sz w:val="21"/>
          <w:szCs w:val="21"/>
          <w:lang w:eastAsia="zh-CN"/>
        </w:rPr>
        <w:t xml:space="preserve"> T</w:t>
      </w:r>
      <w:r w:rsidRPr="00D9235C">
        <w:rPr>
          <w:rFonts w:eastAsiaTheme="minorEastAsia"/>
          <w:sz w:val="21"/>
          <w:szCs w:val="21"/>
          <w:lang w:eastAsia="zh-CN"/>
        </w:rPr>
        <w:t>here is no need to</w:t>
      </w:r>
      <w:r w:rsidRPr="000A559E">
        <w:rPr>
          <w:rFonts w:eastAsiaTheme="minorEastAsia"/>
          <w:sz w:val="21"/>
          <w:szCs w:val="21"/>
          <w:lang w:eastAsia="zh-CN"/>
        </w:rPr>
        <w:t xml:space="preserve"> introduce </w:t>
      </w:r>
      <w:r>
        <w:rPr>
          <w:rFonts w:eastAsiaTheme="minorEastAsia"/>
          <w:sz w:val="21"/>
          <w:szCs w:val="21"/>
          <w:lang w:eastAsia="zh-CN"/>
        </w:rPr>
        <w:t>a</w:t>
      </w:r>
      <w:r w:rsidRPr="000A559E">
        <w:rPr>
          <w:rFonts w:eastAsiaTheme="minorEastAsia"/>
          <w:sz w:val="21"/>
          <w:szCs w:val="21"/>
          <w:lang w:eastAsia="zh-CN"/>
        </w:rPr>
        <w:t xml:space="preserve"> new NGAP procedures for the NG based CHO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a</w:t>
      </w:r>
      <w:r w:rsidRPr="0088525E">
        <w:rPr>
          <w:rFonts w:eastAsiaTheme="minorEastAsia"/>
          <w:sz w:val="21"/>
          <w:szCs w:val="21"/>
          <w:lang w:eastAsia="zh-CN"/>
        </w:rPr>
        <w:t>t present</w:t>
      </w:r>
      <w:r w:rsidRPr="000A559E">
        <w:rPr>
          <w:rFonts w:eastAsiaTheme="minorEastAsia"/>
          <w:sz w:val="21"/>
          <w:szCs w:val="21"/>
          <w:lang w:eastAsia="zh-CN"/>
        </w:rPr>
        <w:t>.</w:t>
      </w:r>
    </w:p>
    <w:p w14:paraId="4274FDFF" w14:textId="77777777" w:rsidR="00614DEE" w:rsidRDefault="00614DEE" w:rsidP="00614DEE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1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Pr="003C4155">
        <w:rPr>
          <w:rFonts w:eastAsia="宋体"/>
          <w:b/>
          <w:sz w:val="21"/>
          <w:szCs w:val="21"/>
          <w:lang w:eastAsia="zh-CN"/>
        </w:rPr>
        <w:t>To support time-based CHO for NTN</w:t>
      </w:r>
      <w:r>
        <w:rPr>
          <w:rFonts w:eastAsia="宋体"/>
          <w:b/>
          <w:sz w:val="21"/>
          <w:szCs w:val="21"/>
          <w:lang w:eastAsia="zh-CN"/>
        </w:rPr>
        <w:t xml:space="preserve">, </w:t>
      </w:r>
      <w:r w:rsidRPr="00734881">
        <w:rPr>
          <w:rFonts w:eastAsia="宋体"/>
          <w:b/>
          <w:sz w:val="21"/>
          <w:szCs w:val="21"/>
          <w:lang w:eastAsia="zh-CN"/>
        </w:rPr>
        <w:t>the start time T1 and time duration T2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3C4155">
        <w:rPr>
          <w:rFonts w:eastAsia="宋体"/>
          <w:b/>
          <w:sz w:val="21"/>
          <w:szCs w:val="21"/>
          <w:lang w:eastAsia="zh-CN"/>
        </w:rPr>
        <w:t xml:space="preserve">should be </w:t>
      </w:r>
      <w:r w:rsidRPr="00015875">
        <w:rPr>
          <w:rFonts w:eastAsia="宋体"/>
          <w:b/>
          <w:sz w:val="21"/>
          <w:szCs w:val="21"/>
          <w:lang w:eastAsia="zh-CN"/>
        </w:rPr>
        <w:t>included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3C4155">
        <w:rPr>
          <w:rFonts w:eastAsia="宋体"/>
          <w:b/>
          <w:sz w:val="21"/>
          <w:szCs w:val="21"/>
          <w:lang w:eastAsia="zh-CN"/>
        </w:rPr>
        <w:t>in the Source NG-RAN Node to Target NG-RAN Node Transparent Container IE in NGAP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23C0BBF5" w14:textId="1C327755" w:rsidR="007B233B" w:rsidRPr="00B472FB" w:rsidRDefault="00B472FB" w:rsidP="00B472FB">
      <w:pPr>
        <w:pStyle w:val="af8"/>
        <w:numPr>
          <w:ilvl w:val="1"/>
          <w:numId w:val="2"/>
        </w:numPr>
        <w:spacing w:after="120"/>
        <w:ind w:left="578" w:firstLineChars="0" w:hanging="578"/>
        <w:outlineLvl w:val="1"/>
        <w:rPr>
          <w:rFonts w:ascii="Arial" w:hAnsi="Arial" w:cs="Arial"/>
          <w:sz w:val="32"/>
          <w:szCs w:val="32"/>
        </w:rPr>
      </w:pPr>
      <w:r w:rsidRPr="00B472FB">
        <w:rPr>
          <w:rFonts w:ascii="Arial" w:hAnsi="Arial" w:cs="Arial"/>
          <w:sz w:val="32"/>
          <w:szCs w:val="32"/>
        </w:rPr>
        <w:t>Cell IDs and TACs</w:t>
      </w:r>
    </w:p>
    <w:p w14:paraId="385841C0" w14:textId="4B7AE96F" w:rsidR="00AF30BA" w:rsidRDefault="00FE3931" w:rsidP="008404B5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DA345C">
        <w:rPr>
          <w:rFonts w:eastAsiaTheme="minorEastAsia"/>
          <w:sz w:val="21"/>
          <w:szCs w:val="21"/>
          <w:lang w:eastAsia="zh-CN"/>
        </w:rPr>
        <w:t>Under the current NTN architecture, NTN</w:t>
      </w:r>
      <w:r>
        <w:rPr>
          <w:rFonts w:eastAsiaTheme="minorEastAsia"/>
          <w:sz w:val="21"/>
          <w:szCs w:val="21"/>
          <w:lang w:eastAsia="zh-CN"/>
        </w:rPr>
        <w:t>-</w:t>
      </w:r>
      <w:r w:rsidRPr="00DA345C">
        <w:rPr>
          <w:rFonts w:eastAsiaTheme="minorEastAsia"/>
          <w:sz w:val="21"/>
          <w:szCs w:val="21"/>
          <w:lang w:eastAsia="zh-CN"/>
        </w:rPr>
        <w:t>gNB is located on the ground</w:t>
      </w:r>
      <w:r>
        <w:rPr>
          <w:rFonts w:eastAsiaTheme="minorEastAsia"/>
          <w:sz w:val="21"/>
          <w:szCs w:val="21"/>
          <w:lang w:eastAsia="zh-CN"/>
        </w:rPr>
        <w:t xml:space="preserve"> and </w:t>
      </w:r>
      <w:r w:rsidRPr="00DA345C">
        <w:rPr>
          <w:rFonts w:eastAsiaTheme="minorEastAsia"/>
          <w:sz w:val="21"/>
          <w:szCs w:val="21"/>
          <w:lang w:eastAsia="zh-CN"/>
        </w:rPr>
        <w:t>always provides services for fixed geographical areas.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="00F70411">
        <w:rPr>
          <w:rFonts w:eastAsiaTheme="minorEastAsia"/>
          <w:sz w:val="21"/>
          <w:szCs w:val="21"/>
          <w:lang w:eastAsia="zh-CN"/>
        </w:rPr>
        <w:t>T</w:t>
      </w:r>
      <w:r w:rsidR="00AF30BA" w:rsidRPr="00AF30BA">
        <w:rPr>
          <w:rFonts w:eastAsiaTheme="minorEastAsia"/>
          <w:sz w:val="21"/>
          <w:szCs w:val="21"/>
          <w:lang w:eastAsia="zh-CN"/>
        </w:rPr>
        <w:t xml:space="preserve">he mapping between Mapped Cell IDs and geographical areas is configured in the RAN </w:t>
      </w:r>
      <w:r w:rsidR="00250C44">
        <w:rPr>
          <w:rFonts w:eastAsiaTheme="minorEastAsia"/>
          <w:sz w:val="21"/>
          <w:szCs w:val="21"/>
          <w:lang w:eastAsia="zh-CN"/>
        </w:rPr>
        <w:t>via OAM</w:t>
      </w:r>
      <w:r w:rsidR="003D7AB5">
        <w:rPr>
          <w:rFonts w:eastAsiaTheme="minorEastAsia"/>
          <w:sz w:val="21"/>
          <w:szCs w:val="21"/>
          <w:lang w:eastAsia="zh-CN"/>
        </w:rPr>
        <w:t>.</w:t>
      </w:r>
      <w:r w:rsidR="00DA345C" w:rsidRPr="00DA345C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 xml:space="preserve">Hence </w:t>
      </w:r>
      <w:r w:rsidR="00DA345C" w:rsidRPr="00DA345C">
        <w:rPr>
          <w:rFonts w:eastAsiaTheme="minorEastAsia"/>
          <w:sz w:val="21"/>
          <w:szCs w:val="21"/>
          <w:lang w:eastAsia="zh-CN"/>
        </w:rPr>
        <w:t>it is not necessary to</w:t>
      </w:r>
      <w:r w:rsidR="006F3FC9" w:rsidRPr="006F3FC9">
        <w:rPr>
          <w:rFonts w:eastAsiaTheme="minorEastAsia"/>
          <w:sz w:val="21"/>
          <w:szCs w:val="21"/>
          <w:lang w:eastAsia="zh-CN"/>
        </w:rPr>
        <w:t xml:space="preserve"> exchange</w:t>
      </w:r>
      <w:r w:rsidR="006F3FC9">
        <w:rPr>
          <w:rFonts w:eastAsiaTheme="minorEastAsia"/>
          <w:sz w:val="21"/>
          <w:szCs w:val="21"/>
          <w:lang w:eastAsia="zh-CN"/>
        </w:rPr>
        <w:t xml:space="preserve"> </w:t>
      </w:r>
      <w:r w:rsidR="006F3FC9" w:rsidRPr="00AF30BA">
        <w:rPr>
          <w:rFonts w:eastAsiaTheme="minorEastAsia"/>
          <w:sz w:val="21"/>
          <w:szCs w:val="21"/>
          <w:lang w:eastAsia="zh-CN"/>
        </w:rPr>
        <w:t>Mapped Cell ID</w:t>
      </w:r>
      <w:r w:rsidR="006F3FC9">
        <w:rPr>
          <w:rFonts w:eastAsiaTheme="minorEastAsia"/>
          <w:sz w:val="21"/>
          <w:szCs w:val="21"/>
          <w:lang w:eastAsia="zh-CN"/>
        </w:rPr>
        <w:t xml:space="preserve"> </w:t>
      </w:r>
      <w:r w:rsidR="006F3FC9" w:rsidRPr="006F3FC9">
        <w:rPr>
          <w:rFonts w:eastAsiaTheme="minorEastAsia"/>
          <w:sz w:val="21"/>
          <w:szCs w:val="21"/>
          <w:lang w:eastAsia="zh-CN"/>
        </w:rPr>
        <w:t xml:space="preserve">via Xn setup and </w:t>
      </w:r>
      <w:r w:rsidR="00C91B7B">
        <w:rPr>
          <w:rFonts w:eastAsiaTheme="minorEastAsia"/>
          <w:sz w:val="21"/>
          <w:szCs w:val="21"/>
          <w:lang w:eastAsia="zh-CN"/>
        </w:rPr>
        <w:t>c</w:t>
      </w:r>
      <w:r w:rsidR="006F3FC9" w:rsidRPr="006F3FC9">
        <w:rPr>
          <w:rFonts w:eastAsiaTheme="minorEastAsia"/>
          <w:sz w:val="21"/>
          <w:szCs w:val="21"/>
          <w:lang w:eastAsia="zh-CN"/>
        </w:rPr>
        <w:t>onfiguration update messages.</w:t>
      </w:r>
      <w:r w:rsidR="002072CF">
        <w:rPr>
          <w:rFonts w:eastAsiaTheme="minorEastAsia"/>
          <w:sz w:val="21"/>
          <w:szCs w:val="21"/>
          <w:lang w:eastAsia="zh-CN"/>
        </w:rPr>
        <w:t xml:space="preserve"> </w:t>
      </w:r>
      <w:r w:rsidR="00B8016A" w:rsidRPr="00B8016A">
        <w:rPr>
          <w:rFonts w:eastAsiaTheme="minorEastAsia"/>
          <w:sz w:val="21"/>
          <w:szCs w:val="21"/>
          <w:lang w:eastAsia="zh-CN"/>
        </w:rPr>
        <w:t xml:space="preserve">Considering that </w:t>
      </w:r>
      <w:r w:rsidR="002C64DF" w:rsidRPr="002C64DF">
        <w:rPr>
          <w:rFonts w:eastAsiaTheme="minorEastAsia"/>
          <w:sz w:val="21"/>
          <w:szCs w:val="21"/>
          <w:lang w:eastAsia="zh-CN"/>
        </w:rPr>
        <w:t>RAN3</w:t>
      </w:r>
      <w:r w:rsidR="00B8016A" w:rsidRPr="00B8016A">
        <w:rPr>
          <w:rFonts w:eastAsiaTheme="minorEastAsia"/>
          <w:sz w:val="21"/>
          <w:szCs w:val="21"/>
          <w:lang w:eastAsia="zh-CN"/>
        </w:rPr>
        <w:t xml:space="preserve"> ha</w:t>
      </w:r>
      <w:r w:rsidR="002C64DF">
        <w:rPr>
          <w:rFonts w:eastAsiaTheme="minorEastAsia"/>
          <w:sz w:val="21"/>
          <w:szCs w:val="21"/>
          <w:lang w:eastAsia="zh-CN"/>
        </w:rPr>
        <w:t>s</w:t>
      </w:r>
      <w:r w:rsidR="00B8016A" w:rsidRPr="00B8016A">
        <w:rPr>
          <w:rFonts w:eastAsiaTheme="minorEastAsia"/>
          <w:sz w:val="21"/>
          <w:szCs w:val="21"/>
          <w:lang w:eastAsia="zh-CN"/>
        </w:rPr>
        <w:t xml:space="preserve"> fully discussed</w:t>
      </w:r>
      <w:r w:rsidR="00B8016A">
        <w:rPr>
          <w:rFonts w:eastAsiaTheme="minorEastAsia"/>
          <w:sz w:val="21"/>
          <w:szCs w:val="21"/>
          <w:lang w:eastAsia="zh-CN"/>
        </w:rPr>
        <w:t xml:space="preserve"> </w:t>
      </w:r>
      <w:r w:rsidR="008065A1">
        <w:rPr>
          <w:rFonts w:eastAsiaTheme="minorEastAsia"/>
          <w:sz w:val="21"/>
          <w:szCs w:val="21"/>
          <w:lang w:eastAsia="zh-CN"/>
        </w:rPr>
        <w:t>c</w:t>
      </w:r>
      <w:r w:rsidR="00B8016A" w:rsidRPr="00B8016A">
        <w:rPr>
          <w:rFonts w:eastAsiaTheme="minorEastAsia"/>
          <w:sz w:val="21"/>
          <w:szCs w:val="21"/>
          <w:lang w:eastAsia="zh-CN"/>
        </w:rPr>
        <w:t xml:space="preserve">ell </w:t>
      </w:r>
      <w:r w:rsidR="008065A1">
        <w:rPr>
          <w:rFonts w:eastAsiaTheme="minorEastAsia"/>
          <w:sz w:val="21"/>
          <w:szCs w:val="21"/>
          <w:lang w:eastAsia="zh-CN"/>
        </w:rPr>
        <w:t>r</w:t>
      </w:r>
      <w:r w:rsidR="00B8016A" w:rsidRPr="00B8016A">
        <w:rPr>
          <w:rFonts w:eastAsiaTheme="minorEastAsia"/>
          <w:sz w:val="21"/>
          <w:szCs w:val="21"/>
          <w:lang w:eastAsia="zh-CN"/>
        </w:rPr>
        <w:t xml:space="preserve">elation </w:t>
      </w:r>
      <w:r w:rsidR="008065A1">
        <w:rPr>
          <w:rFonts w:eastAsiaTheme="minorEastAsia"/>
          <w:sz w:val="21"/>
          <w:szCs w:val="21"/>
          <w:lang w:eastAsia="zh-CN"/>
        </w:rPr>
        <w:t>h</w:t>
      </w:r>
      <w:r w:rsidR="00B8016A" w:rsidRPr="00B8016A">
        <w:rPr>
          <w:rFonts w:eastAsiaTheme="minorEastAsia"/>
          <w:sz w:val="21"/>
          <w:szCs w:val="21"/>
          <w:lang w:eastAsia="zh-CN"/>
        </w:rPr>
        <w:t>andling in R</w:t>
      </w:r>
      <w:r w:rsidR="00B8016A">
        <w:rPr>
          <w:rFonts w:eastAsiaTheme="minorEastAsia"/>
          <w:sz w:val="21"/>
          <w:szCs w:val="21"/>
          <w:lang w:eastAsia="zh-CN"/>
        </w:rPr>
        <w:t>el-</w:t>
      </w:r>
      <w:r w:rsidR="00B8016A" w:rsidRPr="00B8016A">
        <w:rPr>
          <w:rFonts w:eastAsiaTheme="minorEastAsia"/>
          <w:sz w:val="21"/>
          <w:szCs w:val="21"/>
          <w:lang w:eastAsia="zh-CN"/>
        </w:rPr>
        <w:t>17</w:t>
      </w:r>
      <w:r w:rsidR="00C90F32">
        <w:rPr>
          <w:rFonts w:eastAsiaTheme="minorEastAsia"/>
          <w:sz w:val="21"/>
          <w:szCs w:val="21"/>
          <w:lang w:eastAsia="zh-CN"/>
        </w:rPr>
        <w:t xml:space="preserve"> and </w:t>
      </w:r>
      <w:r w:rsidR="00C90F32" w:rsidRPr="00C90F32">
        <w:rPr>
          <w:rFonts w:eastAsiaTheme="minorEastAsia"/>
          <w:sz w:val="21"/>
          <w:szCs w:val="21"/>
          <w:lang w:eastAsia="zh-CN"/>
        </w:rPr>
        <w:t xml:space="preserve">reached the </w:t>
      </w:r>
      <w:r w:rsidR="00C90F32">
        <w:rPr>
          <w:rFonts w:eastAsiaTheme="minorEastAsia"/>
          <w:sz w:val="21"/>
          <w:szCs w:val="21"/>
          <w:lang w:eastAsia="zh-CN"/>
        </w:rPr>
        <w:t>agreement</w:t>
      </w:r>
      <w:r w:rsidR="00C90F32" w:rsidRPr="00C90F32">
        <w:rPr>
          <w:rFonts w:eastAsiaTheme="minorEastAsia"/>
          <w:sz w:val="21"/>
          <w:szCs w:val="21"/>
          <w:lang w:eastAsia="zh-CN"/>
        </w:rPr>
        <w:t xml:space="preserve"> that</w:t>
      </w:r>
      <w:r w:rsidR="00C90F32">
        <w:rPr>
          <w:rFonts w:eastAsiaTheme="minorEastAsia"/>
          <w:sz w:val="21"/>
          <w:szCs w:val="21"/>
          <w:lang w:eastAsia="zh-CN"/>
        </w:rPr>
        <w:t xml:space="preserve"> s</w:t>
      </w:r>
      <w:r w:rsidR="002072CF" w:rsidRPr="002072CF">
        <w:rPr>
          <w:rFonts w:eastAsiaTheme="minorEastAsia"/>
          <w:sz w:val="21"/>
          <w:szCs w:val="21"/>
          <w:lang w:eastAsia="zh-CN"/>
        </w:rPr>
        <w:t>erving/neighbor NTN cell information, if any, may be exchanged between gNBs via Xn.</w:t>
      </w:r>
      <w:r w:rsidR="002072CF" w:rsidRPr="009958AD">
        <w:rPr>
          <w:rFonts w:eastAsiaTheme="minorEastAsia"/>
          <w:sz w:val="21"/>
          <w:szCs w:val="21"/>
          <w:lang w:eastAsia="zh-CN"/>
        </w:rPr>
        <w:t xml:space="preserve"> </w:t>
      </w:r>
      <w:r w:rsidR="00C43477">
        <w:rPr>
          <w:rFonts w:eastAsiaTheme="minorEastAsia"/>
          <w:sz w:val="21"/>
          <w:szCs w:val="21"/>
          <w:lang w:eastAsia="zh-CN"/>
        </w:rPr>
        <w:t>W</w:t>
      </w:r>
      <w:r w:rsidR="00CE4266" w:rsidRPr="00CE4266">
        <w:rPr>
          <w:rFonts w:eastAsiaTheme="minorEastAsia"/>
          <w:sz w:val="21"/>
          <w:szCs w:val="21"/>
          <w:lang w:eastAsia="zh-CN"/>
        </w:rPr>
        <w:t>e understand that it should be the Uu cell ID.</w:t>
      </w:r>
    </w:p>
    <w:p w14:paraId="27D2FF79" w14:textId="2F2F0A7C" w:rsidR="0036262F" w:rsidRDefault="004B006E" w:rsidP="008404B5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4B006E">
        <w:rPr>
          <w:rFonts w:eastAsiaTheme="minorEastAsia"/>
          <w:sz w:val="21"/>
          <w:szCs w:val="21"/>
          <w:lang w:eastAsia="zh-CN"/>
        </w:rPr>
        <w:t>For the cell ID used in handover signaling</w:t>
      </w:r>
      <w:r w:rsidR="002C33AD">
        <w:rPr>
          <w:rFonts w:eastAsiaTheme="minorEastAsia"/>
          <w:sz w:val="21"/>
          <w:szCs w:val="21"/>
          <w:lang w:eastAsia="zh-CN"/>
        </w:rPr>
        <w:t>,</w:t>
      </w:r>
      <w:r w:rsidR="00E91EFF" w:rsidRPr="001D469E">
        <w:rPr>
          <w:rFonts w:eastAsiaTheme="minorEastAsia"/>
          <w:sz w:val="21"/>
          <w:szCs w:val="21"/>
          <w:lang w:eastAsia="zh-CN"/>
        </w:rPr>
        <w:t xml:space="preserve"> “The Cell Identity included within the target identification of the handover messages allows identifying the correct target cell.” </w:t>
      </w:r>
      <w:r w:rsidR="00960320" w:rsidRPr="00E022D8">
        <w:rPr>
          <w:rFonts w:eastAsiaTheme="minorEastAsia"/>
          <w:sz w:val="21"/>
          <w:szCs w:val="21"/>
          <w:lang w:eastAsia="zh-CN"/>
        </w:rPr>
        <w:t>as specified in TS 38.300</w:t>
      </w:r>
      <w:r w:rsidR="002C33AD" w:rsidRPr="00E022D8">
        <w:rPr>
          <w:rFonts w:eastAsiaTheme="minorEastAsia"/>
          <w:sz w:val="21"/>
          <w:szCs w:val="21"/>
          <w:lang w:eastAsia="zh-CN"/>
        </w:rPr>
        <w:t xml:space="preserve">. </w:t>
      </w:r>
      <w:r w:rsidR="00E91EFF" w:rsidRPr="001D469E">
        <w:rPr>
          <w:rFonts w:eastAsiaTheme="minorEastAsia"/>
          <w:sz w:val="21"/>
          <w:szCs w:val="21"/>
          <w:lang w:eastAsia="zh-CN"/>
        </w:rPr>
        <w:t xml:space="preserve">When Uu cell ID is used, </w:t>
      </w:r>
      <w:r w:rsidR="005E38FE">
        <w:rPr>
          <w:rFonts w:eastAsiaTheme="minorEastAsia"/>
          <w:sz w:val="21"/>
          <w:szCs w:val="21"/>
          <w:lang w:eastAsia="zh-CN"/>
        </w:rPr>
        <w:t>it</w:t>
      </w:r>
      <w:r w:rsidR="005E38FE" w:rsidRPr="005E38FE">
        <w:rPr>
          <w:rFonts w:eastAsiaTheme="minorEastAsia"/>
          <w:sz w:val="21"/>
          <w:szCs w:val="21"/>
          <w:lang w:eastAsia="zh-CN"/>
        </w:rPr>
        <w:t xml:space="preserve"> is able to uniquely identify the target cell</w:t>
      </w:r>
      <w:r w:rsidR="00E91EFF" w:rsidRPr="001D469E">
        <w:rPr>
          <w:rFonts w:eastAsiaTheme="minorEastAsia"/>
          <w:sz w:val="21"/>
          <w:szCs w:val="21"/>
          <w:lang w:eastAsia="zh-CN"/>
        </w:rPr>
        <w:t xml:space="preserve"> and does not have any issue. </w:t>
      </w:r>
      <w:r w:rsidR="003C0122" w:rsidRPr="003C0122">
        <w:rPr>
          <w:rFonts w:eastAsiaTheme="minorEastAsia"/>
          <w:sz w:val="21"/>
          <w:szCs w:val="21"/>
          <w:lang w:eastAsia="zh-CN"/>
        </w:rPr>
        <w:t>The main problem focuses on the</w:t>
      </w:r>
      <w:r w:rsidR="00B4246A">
        <w:rPr>
          <w:rFonts w:eastAsiaTheme="minorEastAsia"/>
          <w:sz w:val="21"/>
          <w:szCs w:val="21"/>
          <w:lang w:eastAsia="zh-CN"/>
        </w:rPr>
        <w:t xml:space="preserve"> </w:t>
      </w:r>
      <w:r w:rsidR="00E91EFF" w:rsidRPr="001D469E">
        <w:rPr>
          <w:rFonts w:eastAsiaTheme="minorEastAsia"/>
          <w:sz w:val="21"/>
          <w:szCs w:val="21"/>
          <w:lang w:eastAsia="zh-CN"/>
        </w:rPr>
        <w:t>Mapped Cell ID</w:t>
      </w:r>
      <w:r w:rsidR="00B4246A" w:rsidRPr="001D469E">
        <w:rPr>
          <w:rFonts w:eastAsiaTheme="minorEastAsia"/>
          <w:sz w:val="21"/>
          <w:szCs w:val="21"/>
          <w:lang w:eastAsia="zh-CN"/>
        </w:rPr>
        <w:t>,</w:t>
      </w:r>
      <w:r w:rsidR="00E91EFF" w:rsidRPr="001D469E">
        <w:rPr>
          <w:rFonts w:eastAsiaTheme="minorEastAsia"/>
          <w:sz w:val="21"/>
          <w:szCs w:val="21"/>
          <w:lang w:eastAsia="zh-CN"/>
        </w:rPr>
        <w:t xml:space="preserve"> </w:t>
      </w:r>
      <w:r w:rsidR="00DE6F44">
        <w:rPr>
          <w:rFonts w:eastAsiaTheme="minorEastAsia"/>
          <w:sz w:val="21"/>
          <w:szCs w:val="21"/>
          <w:lang w:eastAsia="zh-CN"/>
        </w:rPr>
        <w:t>i</w:t>
      </w:r>
      <w:r w:rsidR="00DE6F44" w:rsidRPr="00DE6F44">
        <w:rPr>
          <w:rFonts w:eastAsiaTheme="minorEastAsia"/>
          <w:sz w:val="21"/>
          <w:szCs w:val="21"/>
          <w:lang w:eastAsia="zh-CN"/>
        </w:rPr>
        <w:t>t is possible that the geographical area of a Mapped Cell ID maybe covered by multiple Uu cells,</w:t>
      </w:r>
      <w:r w:rsidR="00C33443" w:rsidRPr="00E022D8">
        <w:rPr>
          <w:rFonts w:eastAsiaTheme="minorEastAsia"/>
          <w:sz w:val="21"/>
          <w:szCs w:val="21"/>
          <w:lang w:eastAsia="zh-CN"/>
        </w:rPr>
        <w:t xml:space="preserve"> </w:t>
      </w:r>
      <w:r w:rsidR="007513FB" w:rsidRPr="007513FB">
        <w:rPr>
          <w:rFonts w:eastAsiaTheme="minorEastAsia"/>
          <w:sz w:val="21"/>
          <w:szCs w:val="21"/>
          <w:lang w:eastAsia="zh-CN"/>
        </w:rPr>
        <w:t xml:space="preserve">which makes the </w:t>
      </w:r>
      <w:r w:rsidR="007513FB">
        <w:rPr>
          <w:rFonts w:eastAsiaTheme="minorEastAsia"/>
          <w:sz w:val="21"/>
          <w:szCs w:val="21"/>
          <w:lang w:eastAsia="zh-CN"/>
        </w:rPr>
        <w:t xml:space="preserve">target </w:t>
      </w:r>
      <w:r w:rsidR="007513FB" w:rsidRPr="007513FB">
        <w:rPr>
          <w:rFonts w:eastAsiaTheme="minorEastAsia"/>
          <w:sz w:val="21"/>
          <w:szCs w:val="21"/>
          <w:lang w:eastAsia="zh-CN"/>
        </w:rPr>
        <w:t>gNB unable</w:t>
      </w:r>
      <w:r w:rsidR="004866D2" w:rsidRPr="00E022D8">
        <w:rPr>
          <w:rFonts w:eastAsiaTheme="minorEastAsia"/>
          <w:sz w:val="21"/>
          <w:szCs w:val="21"/>
          <w:lang w:eastAsia="zh-CN"/>
        </w:rPr>
        <w:t xml:space="preserve"> to uniquely identify the target cell. </w:t>
      </w:r>
      <w:r w:rsidR="00515710" w:rsidRPr="00515710">
        <w:rPr>
          <w:rFonts w:eastAsiaTheme="minorEastAsia"/>
          <w:sz w:val="21"/>
          <w:szCs w:val="21"/>
          <w:lang w:eastAsia="zh-CN"/>
        </w:rPr>
        <w:t>However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, in some cases, </w:t>
      </w:r>
      <w:r w:rsidR="004739A6" w:rsidRPr="004739A6">
        <w:rPr>
          <w:rFonts w:eastAsiaTheme="minorEastAsia"/>
          <w:sz w:val="21"/>
          <w:szCs w:val="21"/>
          <w:lang w:eastAsia="zh-CN"/>
        </w:rPr>
        <w:t xml:space="preserve">especially when the source </w:t>
      </w:r>
      <w:r w:rsidR="004739A6">
        <w:rPr>
          <w:rFonts w:eastAsiaTheme="minorEastAsia"/>
          <w:sz w:val="21"/>
          <w:szCs w:val="21"/>
          <w:lang w:eastAsia="zh-CN"/>
        </w:rPr>
        <w:t>gNB</w:t>
      </w:r>
      <w:r w:rsidR="004739A6" w:rsidRPr="004739A6">
        <w:rPr>
          <w:rFonts w:eastAsiaTheme="minorEastAsia"/>
          <w:sz w:val="21"/>
          <w:szCs w:val="21"/>
          <w:lang w:eastAsia="zh-CN"/>
        </w:rPr>
        <w:t xml:space="preserve"> cannot fully </w:t>
      </w:r>
      <w:r w:rsidR="007756BC">
        <w:rPr>
          <w:rFonts w:eastAsiaTheme="minorEastAsia" w:hint="eastAsia"/>
          <w:sz w:val="21"/>
          <w:szCs w:val="21"/>
          <w:lang w:eastAsia="zh-CN"/>
        </w:rPr>
        <w:t>grasp</w:t>
      </w:r>
      <w:r w:rsidR="007756BC">
        <w:rPr>
          <w:rFonts w:eastAsiaTheme="minorEastAsia"/>
          <w:sz w:val="21"/>
          <w:szCs w:val="21"/>
          <w:lang w:eastAsia="zh-CN"/>
        </w:rPr>
        <w:t xml:space="preserve"> </w:t>
      </w:r>
      <w:r w:rsidR="004739A6" w:rsidRPr="004739A6">
        <w:rPr>
          <w:rFonts w:eastAsiaTheme="minorEastAsia"/>
          <w:sz w:val="21"/>
          <w:szCs w:val="21"/>
          <w:lang w:eastAsia="zh-CN"/>
        </w:rPr>
        <w:t xml:space="preserve">the </w:t>
      </w:r>
      <w:r w:rsidR="0085102D">
        <w:rPr>
          <w:rFonts w:eastAsiaTheme="minorEastAsia"/>
          <w:sz w:val="21"/>
          <w:szCs w:val="21"/>
          <w:lang w:eastAsia="zh-CN"/>
        </w:rPr>
        <w:t>n</w:t>
      </w:r>
      <w:r w:rsidR="004739A6" w:rsidRPr="004739A6">
        <w:rPr>
          <w:rFonts w:eastAsiaTheme="minorEastAsia"/>
          <w:sz w:val="21"/>
          <w:szCs w:val="21"/>
          <w:lang w:eastAsia="zh-CN"/>
        </w:rPr>
        <w:t>eighbor</w:t>
      </w:r>
      <w:r w:rsidR="0085102D">
        <w:rPr>
          <w:rFonts w:eastAsiaTheme="minorEastAsia"/>
          <w:sz w:val="21"/>
          <w:szCs w:val="21"/>
          <w:lang w:eastAsia="zh-CN"/>
        </w:rPr>
        <w:t xml:space="preserve"> </w:t>
      </w:r>
      <w:r w:rsidR="004739A6" w:rsidRPr="004739A6">
        <w:rPr>
          <w:rFonts w:eastAsiaTheme="minorEastAsia"/>
          <w:sz w:val="21"/>
          <w:szCs w:val="21"/>
          <w:lang w:eastAsia="zh-CN"/>
        </w:rPr>
        <w:t>cell relation</w:t>
      </w:r>
      <w:r w:rsidR="007756BC">
        <w:rPr>
          <w:rFonts w:eastAsiaTheme="minorEastAsia"/>
          <w:sz w:val="21"/>
          <w:szCs w:val="21"/>
          <w:lang w:eastAsia="zh-CN"/>
        </w:rPr>
        <w:t xml:space="preserve"> </w:t>
      </w:r>
      <w:r w:rsidR="007756BC">
        <w:rPr>
          <w:rFonts w:eastAsiaTheme="minorEastAsia" w:hint="eastAsia"/>
          <w:sz w:val="21"/>
          <w:szCs w:val="21"/>
          <w:lang w:eastAsia="zh-CN"/>
        </w:rPr>
        <w:t>in</w:t>
      </w:r>
      <w:r w:rsidR="007756BC">
        <w:rPr>
          <w:rFonts w:eastAsiaTheme="minorEastAsia"/>
          <w:sz w:val="21"/>
          <w:szCs w:val="21"/>
          <w:lang w:eastAsia="zh-CN"/>
        </w:rPr>
        <w:t xml:space="preserve"> </w:t>
      </w:r>
      <w:r w:rsidR="007756BC">
        <w:rPr>
          <w:rFonts w:eastAsiaTheme="minorEastAsia" w:hint="eastAsia"/>
          <w:sz w:val="21"/>
          <w:szCs w:val="21"/>
          <w:lang w:eastAsia="zh-CN"/>
        </w:rPr>
        <w:t>time</w:t>
      </w:r>
      <w:r w:rsidR="004739A6" w:rsidRPr="004739A6">
        <w:rPr>
          <w:rFonts w:eastAsiaTheme="minorEastAsia"/>
          <w:sz w:val="21"/>
          <w:szCs w:val="21"/>
          <w:lang w:eastAsia="zh-CN"/>
        </w:rPr>
        <w:t>,</w:t>
      </w:r>
      <w:r w:rsidR="0085102D">
        <w:rPr>
          <w:rFonts w:eastAsiaTheme="minorEastAsia"/>
          <w:sz w:val="21"/>
          <w:szCs w:val="21"/>
          <w:lang w:eastAsia="zh-CN"/>
        </w:rPr>
        <w:t xml:space="preserve"> </w:t>
      </w:r>
      <w:r w:rsidR="0085102D" w:rsidRPr="0085102D">
        <w:rPr>
          <w:rFonts w:eastAsiaTheme="minorEastAsia"/>
          <w:sz w:val="21"/>
          <w:szCs w:val="21"/>
          <w:lang w:eastAsia="zh-CN"/>
        </w:rPr>
        <w:t>it seems beneficial to use the Mapped cell ID as Target Cell ID in handover signaling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. </w:t>
      </w:r>
      <w:r w:rsidR="003817F8" w:rsidRPr="003817F8">
        <w:rPr>
          <w:rFonts w:eastAsiaTheme="minorEastAsia"/>
          <w:sz w:val="21"/>
          <w:szCs w:val="21"/>
          <w:lang w:eastAsia="zh-CN"/>
        </w:rPr>
        <w:t xml:space="preserve">For example, </w:t>
      </w:r>
      <w:r w:rsidR="00A6077F" w:rsidRPr="003817F8">
        <w:rPr>
          <w:rFonts w:eastAsiaTheme="minorEastAsia"/>
          <w:sz w:val="21"/>
          <w:szCs w:val="21"/>
          <w:lang w:eastAsia="zh-CN"/>
        </w:rPr>
        <w:t xml:space="preserve">in the feed link handover scenario, </w:t>
      </w:r>
      <w:r w:rsidR="00A6077F">
        <w:rPr>
          <w:rFonts w:eastAsiaTheme="minorEastAsia"/>
          <w:sz w:val="21"/>
          <w:szCs w:val="21"/>
          <w:lang w:eastAsia="zh-CN"/>
        </w:rPr>
        <w:t>i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f the source </w:t>
      </w:r>
      <w:r w:rsidR="00A6077F">
        <w:rPr>
          <w:rFonts w:eastAsiaTheme="minorEastAsia"/>
          <w:sz w:val="21"/>
          <w:szCs w:val="21"/>
          <w:lang w:eastAsia="zh-CN"/>
        </w:rPr>
        <w:t>gNB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 does not know the coming cells to be generated by the target gNB</w:t>
      </w:r>
      <w:r w:rsidR="009B48E2">
        <w:rPr>
          <w:rFonts w:eastAsiaTheme="minorEastAsia"/>
          <w:sz w:val="21"/>
          <w:szCs w:val="21"/>
          <w:lang w:eastAsia="zh-CN"/>
        </w:rPr>
        <w:t>,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 the </w:t>
      </w:r>
      <w:r w:rsidR="00B566F0" w:rsidRPr="0085102D">
        <w:rPr>
          <w:rFonts w:eastAsiaTheme="minorEastAsia"/>
          <w:sz w:val="21"/>
          <w:szCs w:val="21"/>
          <w:lang w:eastAsia="zh-CN"/>
        </w:rPr>
        <w:t>Mapped cell ID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 </w:t>
      </w:r>
      <w:r w:rsidR="0072512B">
        <w:rPr>
          <w:rFonts w:eastAsiaTheme="minorEastAsia"/>
          <w:sz w:val="21"/>
          <w:szCs w:val="21"/>
          <w:lang w:eastAsia="zh-CN"/>
        </w:rPr>
        <w:t>can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 be used in the HANDOVER REQUEST message</w:t>
      </w:r>
      <w:r w:rsidR="0072512B">
        <w:rPr>
          <w:rFonts w:eastAsiaTheme="minorEastAsia"/>
          <w:sz w:val="21"/>
          <w:szCs w:val="21"/>
          <w:lang w:eastAsia="zh-CN"/>
        </w:rPr>
        <w:t xml:space="preserve"> </w:t>
      </w:r>
      <w:r w:rsidR="0072512B" w:rsidRPr="0072512B">
        <w:rPr>
          <w:rFonts w:eastAsiaTheme="minorEastAsia"/>
          <w:sz w:val="21"/>
          <w:szCs w:val="21"/>
          <w:lang w:eastAsia="zh-CN"/>
        </w:rPr>
        <w:t>to identify the location of the UE</w:t>
      </w:r>
      <w:r w:rsidR="00C73343">
        <w:rPr>
          <w:rFonts w:eastAsiaTheme="minorEastAsia"/>
          <w:sz w:val="21"/>
          <w:szCs w:val="21"/>
          <w:lang w:eastAsia="zh-CN"/>
        </w:rPr>
        <w:t>.</w:t>
      </w:r>
      <w:r w:rsidR="008E5ACB" w:rsidRPr="00E022D8">
        <w:rPr>
          <w:rFonts w:eastAsiaTheme="minorEastAsia"/>
          <w:sz w:val="21"/>
          <w:szCs w:val="21"/>
          <w:lang w:eastAsia="zh-CN"/>
        </w:rPr>
        <w:t xml:space="preserve"> </w:t>
      </w:r>
      <w:r w:rsidR="00840F1B">
        <w:rPr>
          <w:rFonts w:eastAsiaTheme="minorEastAsia"/>
          <w:sz w:val="21"/>
          <w:szCs w:val="21"/>
          <w:lang w:eastAsia="zh-CN"/>
        </w:rPr>
        <w:t>T</w:t>
      </w:r>
      <w:r w:rsidR="0072512B" w:rsidRPr="0072512B">
        <w:rPr>
          <w:rFonts w:eastAsiaTheme="minorEastAsia"/>
          <w:sz w:val="21"/>
          <w:szCs w:val="21"/>
          <w:lang w:eastAsia="zh-CN"/>
        </w:rPr>
        <w:t xml:space="preserve">he target </w:t>
      </w:r>
      <w:r w:rsidR="0072512B">
        <w:rPr>
          <w:rFonts w:eastAsiaTheme="minorEastAsia"/>
          <w:sz w:val="21"/>
          <w:szCs w:val="21"/>
          <w:lang w:eastAsia="zh-CN"/>
        </w:rPr>
        <w:t>gNB</w:t>
      </w:r>
      <w:r w:rsidR="0072512B" w:rsidRPr="0072512B">
        <w:rPr>
          <w:rFonts w:eastAsiaTheme="minorEastAsia"/>
          <w:sz w:val="21"/>
          <w:szCs w:val="21"/>
          <w:lang w:eastAsia="zh-CN"/>
        </w:rPr>
        <w:t xml:space="preserve"> can select </w:t>
      </w:r>
      <w:r w:rsidR="00DB38C8">
        <w:rPr>
          <w:rFonts w:eastAsiaTheme="minorEastAsia"/>
          <w:sz w:val="21"/>
          <w:szCs w:val="21"/>
          <w:lang w:eastAsia="zh-CN"/>
        </w:rPr>
        <w:t xml:space="preserve">a </w:t>
      </w:r>
      <w:r w:rsidR="0072512B" w:rsidRPr="0072512B">
        <w:rPr>
          <w:rFonts w:eastAsiaTheme="minorEastAsia"/>
          <w:sz w:val="21"/>
          <w:szCs w:val="21"/>
          <w:lang w:eastAsia="zh-CN"/>
        </w:rPr>
        <w:t xml:space="preserve">Uu cell </w:t>
      </w:r>
      <w:r w:rsidR="00DB38C8">
        <w:rPr>
          <w:rFonts w:eastAsiaTheme="minorEastAsia"/>
          <w:sz w:val="21"/>
          <w:szCs w:val="21"/>
          <w:lang w:eastAsia="zh-CN"/>
        </w:rPr>
        <w:t>which</w:t>
      </w:r>
      <w:r w:rsidR="0072512B" w:rsidRPr="0072512B">
        <w:rPr>
          <w:rFonts w:eastAsiaTheme="minorEastAsia"/>
          <w:sz w:val="21"/>
          <w:szCs w:val="21"/>
          <w:lang w:eastAsia="zh-CN"/>
        </w:rPr>
        <w:t xml:space="preserve"> can provide the maximum service time of the UE location as the target cell based on </w:t>
      </w:r>
      <w:r w:rsidR="00DB38C8">
        <w:rPr>
          <w:rFonts w:eastAsiaTheme="minorEastAsia"/>
          <w:sz w:val="21"/>
          <w:szCs w:val="21"/>
          <w:lang w:eastAsia="zh-CN"/>
        </w:rPr>
        <w:t>its</w:t>
      </w:r>
      <w:r w:rsidR="0072512B" w:rsidRPr="0072512B">
        <w:rPr>
          <w:rFonts w:eastAsiaTheme="minorEastAsia"/>
          <w:sz w:val="21"/>
          <w:szCs w:val="21"/>
          <w:lang w:eastAsia="zh-CN"/>
        </w:rPr>
        <w:t xml:space="preserve"> implementation.</w:t>
      </w:r>
      <w:r w:rsidR="00033234">
        <w:rPr>
          <w:rFonts w:eastAsiaTheme="minorEastAsia"/>
          <w:sz w:val="21"/>
          <w:szCs w:val="21"/>
          <w:lang w:eastAsia="zh-CN"/>
        </w:rPr>
        <w:t xml:space="preserve"> </w:t>
      </w:r>
    </w:p>
    <w:p w14:paraId="07BFA55D" w14:textId="4C3115DC" w:rsidR="004866D2" w:rsidRPr="00E022D8" w:rsidRDefault="000E03A5" w:rsidP="008404B5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0E03A5">
        <w:rPr>
          <w:rFonts w:eastAsiaTheme="minorEastAsia"/>
          <w:sz w:val="21"/>
          <w:szCs w:val="21"/>
          <w:lang w:eastAsia="zh-CN"/>
        </w:rPr>
        <w:t>Of course, there may be multiple mapping rules according to the deployment and operator policies, but they have been preconfigured.</w:t>
      </w:r>
      <w:r w:rsidR="00E9247D" w:rsidRPr="00E9247D">
        <w:rPr>
          <w:rFonts w:eastAsiaTheme="minorEastAsia"/>
          <w:sz w:val="21"/>
          <w:szCs w:val="21"/>
          <w:lang w:eastAsia="zh-CN"/>
        </w:rPr>
        <w:t xml:space="preserve"> </w:t>
      </w:r>
      <w:r w:rsidR="0071239E">
        <w:rPr>
          <w:rFonts w:eastAsiaTheme="minorEastAsia"/>
          <w:sz w:val="21"/>
          <w:szCs w:val="21"/>
          <w:lang w:eastAsia="zh-CN"/>
        </w:rPr>
        <w:t>N</w:t>
      </w:r>
      <w:r w:rsidR="00033234" w:rsidRPr="00033234">
        <w:rPr>
          <w:rFonts w:eastAsiaTheme="minorEastAsia"/>
          <w:sz w:val="21"/>
          <w:szCs w:val="21"/>
          <w:lang w:eastAsia="zh-CN"/>
        </w:rPr>
        <w:t xml:space="preserve">o matter </w:t>
      </w:r>
      <w:r w:rsidR="00E2237C" w:rsidRPr="008404B5">
        <w:rPr>
          <w:rFonts w:eastAsiaTheme="minorEastAsia"/>
          <w:sz w:val="21"/>
          <w:szCs w:val="21"/>
          <w:lang w:eastAsia="zh-CN"/>
        </w:rPr>
        <w:t xml:space="preserve">what kind of Cell ID is used </w:t>
      </w:r>
      <w:r w:rsidR="00033234" w:rsidRPr="00033234">
        <w:rPr>
          <w:rFonts w:eastAsiaTheme="minorEastAsia"/>
          <w:sz w:val="21"/>
          <w:szCs w:val="21"/>
          <w:lang w:eastAsia="zh-CN"/>
        </w:rPr>
        <w:t>for handover</w:t>
      </w:r>
      <w:r w:rsidR="00033234">
        <w:rPr>
          <w:rFonts w:eastAsiaTheme="minorEastAsia"/>
          <w:sz w:val="21"/>
          <w:szCs w:val="21"/>
          <w:lang w:eastAsia="zh-CN"/>
        </w:rPr>
        <w:t xml:space="preserve"> procedure</w:t>
      </w:r>
      <w:r w:rsidR="00033234" w:rsidRPr="00033234">
        <w:rPr>
          <w:rFonts w:eastAsiaTheme="minorEastAsia"/>
          <w:sz w:val="21"/>
          <w:szCs w:val="21"/>
          <w:lang w:eastAsia="zh-CN"/>
        </w:rPr>
        <w:t>, no extra st</w:t>
      </w:r>
      <w:r w:rsidR="004B403D">
        <w:rPr>
          <w:rFonts w:eastAsiaTheme="minorEastAsia"/>
          <w:sz w:val="21"/>
          <w:szCs w:val="21"/>
          <w:lang w:eastAsia="zh-CN"/>
        </w:rPr>
        <w:t>a</w:t>
      </w:r>
      <w:r w:rsidR="00B478C7">
        <w:rPr>
          <w:rFonts w:eastAsiaTheme="minorEastAsia"/>
          <w:sz w:val="21"/>
          <w:szCs w:val="21"/>
          <w:lang w:eastAsia="zh-CN"/>
        </w:rPr>
        <w:t>g</w:t>
      </w:r>
      <w:r w:rsidR="004B403D">
        <w:rPr>
          <w:rFonts w:eastAsiaTheme="minorEastAsia"/>
          <w:sz w:val="21"/>
          <w:szCs w:val="21"/>
          <w:lang w:eastAsia="zh-CN"/>
        </w:rPr>
        <w:t>e-</w:t>
      </w:r>
      <w:r w:rsidR="00033234" w:rsidRPr="00033234">
        <w:rPr>
          <w:rFonts w:eastAsiaTheme="minorEastAsia"/>
          <w:sz w:val="21"/>
          <w:szCs w:val="21"/>
          <w:lang w:eastAsia="zh-CN"/>
        </w:rPr>
        <w:t>3 impact</w:t>
      </w:r>
      <w:r w:rsidR="007B0936">
        <w:rPr>
          <w:rFonts w:eastAsiaTheme="minorEastAsia"/>
          <w:sz w:val="21"/>
          <w:szCs w:val="21"/>
          <w:lang w:eastAsia="zh-CN"/>
        </w:rPr>
        <w:t>s</w:t>
      </w:r>
      <w:r w:rsidR="00033234" w:rsidRPr="00033234">
        <w:rPr>
          <w:rFonts w:eastAsiaTheme="minorEastAsia"/>
          <w:sz w:val="21"/>
          <w:szCs w:val="21"/>
          <w:lang w:eastAsia="zh-CN"/>
        </w:rPr>
        <w:t xml:space="preserve"> </w:t>
      </w:r>
      <w:r w:rsidR="00F40B00">
        <w:rPr>
          <w:rFonts w:eastAsiaTheme="minorEastAsia"/>
          <w:sz w:val="21"/>
          <w:szCs w:val="21"/>
          <w:lang w:eastAsia="zh-CN"/>
        </w:rPr>
        <w:t xml:space="preserve">is </w:t>
      </w:r>
      <w:r w:rsidR="00033234" w:rsidRPr="00033234">
        <w:rPr>
          <w:rFonts w:eastAsiaTheme="minorEastAsia"/>
          <w:sz w:val="21"/>
          <w:szCs w:val="21"/>
          <w:lang w:eastAsia="zh-CN"/>
        </w:rPr>
        <w:t>foreseen</w:t>
      </w:r>
      <w:r w:rsidR="00F64FC6">
        <w:rPr>
          <w:rFonts w:eastAsiaTheme="minorEastAsia"/>
          <w:sz w:val="21"/>
          <w:szCs w:val="21"/>
          <w:lang w:eastAsia="zh-CN"/>
        </w:rPr>
        <w:t>.</w:t>
      </w:r>
      <w:r w:rsidR="00033234" w:rsidRPr="00033234">
        <w:rPr>
          <w:rFonts w:eastAsiaTheme="minorEastAsia"/>
          <w:sz w:val="21"/>
          <w:szCs w:val="21"/>
          <w:lang w:eastAsia="zh-CN"/>
        </w:rPr>
        <w:t xml:space="preserve"> </w:t>
      </w:r>
      <w:r w:rsidR="00F64FC6" w:rsidRPr="00F64FC6">
        <w:rPr>
          <w:rFonts w:eastAsiaTheme="minorEastAsia"/>
          <w:sz w:val="21"/>
          <w:szCs w:val="21"/>
          <w:lang w:eastAsia="zh-CN"/>
        </w:rPr>
        <w:t xml:space="preserve">If </w:t>
      </w:r>
      <w:r w:rsidR="00FE0A94">
        <w:rPr>
          <w:rFonts w:eastAsiaTheme="minorEastAsia"/>
          <w:sz w:val="21"/>
          <w:szCs w:val="21"/>
          <w:lang w:eastAsia="zh-CN"/>
        </w:rPr>
        <w:t>we</w:t>
      </w:r>
      <w:r w:rsidR="00F64FC6" w:rsidRPr="00F64FC6">
        <w:rPr>
          <w:rFonts w:eastAsiaTheme="minorEastAsia"/>
          <w:sz w:val="21"/>
          <w:szCs w:val="21"/>
          <w:lang w:eastAsia="zh-CN"/>
        </w:rPr>
        <w:t xml:space="preserve"> want to </w:t>
      </w:r>
      <w:r w:rsidR="00433D4D">
        <w:rPr>
          <w:rFonts w:eastAsiaTheme="minorEastAsia"/>
          <w:sz w:val="21"/>
          <w:szCs w:val="21"/>
          <w:lang w:eastAsia="zh-CN"/>
        </w:rPr>
        <w:t>be</w:t>
      </w:r>
      <w:r w:rsidR="00F64FC6" w:rsidRPr="00F64FC6">
        <w:rPr>
          <w:rFonts w:eastAsiaTheme="minorEastAsia"/>
          <w:sz w:val="21"/>
          <w:szCs w:val="21"/>
          <w:lang w:eastAsia="zh-CN"/>
        </w:rPr>
        <w:t xml:space="preserve"> flexible enough, </w:t>
      </w:r>
      <w:r w:rsidR="00FE0A94" w:rsidRPr="00FE0A94">
        <w:rPr>
          <w:rFonts w:eastAsiaTheme="minorEastAsia"/>
          <w:sz w:val="21"/>
          <w:szCs w:val="21"/>
          <w:lang w:eastAsia="zh-CN"/>
        </w:rPr>
        <w:t>one way is to</w:t>
      </w:r>
      <w:r w:rsidR="000B7AEC" w:rsidRPr="000B7AEC">
        <w:rPr>
          <w:rFonts w:eastAsiaTheme="minorEastAsia"/>
          <w:sz w:val="21"/>
          <w:szCs w:val="21"/>
          <w:lang w:eastAsia="zh-CN"/>
        </w:rPr>
        <w:t xml:space="preserve"> keep the current </w:t>
      </w:r>
      <w:r w:rsidR="004B403D" w:rsidRPr="00033234">
        <w:rPr>
          <w:rFonts w:eastAsiaTheme="minorEastAsia"/>
          <w:sz w:val="21"/>
          <w:szCs w:val="21"/>
          <w:lang w:eastAsia="zh-CN"/>
        </w:rPr>
        <w:t>st</w:t>
      </w:r>
      <w:r w:rsidR="004B403D">
        <w:rPr>
          <w:rFonts w:eastAsiaTheme="minorEastAsia"/>
          <w:sz w:val="21"/>
          <w:szCs w:val="21"/>
          <w:lang w:eastAsia="zh-CN"/>
        </w:rPr>
        <w:t>age-2</w:t>
      </w:r>
      <w:r w:rsidR="000B7AEC" w:rsidRPr="000B7AEC">
        <w:rPr>
          <w:rFonts w:eastAsiaTheme="minorEastAsia"/>
          <w:sz w:val="21"/>
          <w:szCs w:val="21"/>
          <w:lang w:eastAsia="zh-CN"/>
        </w:rPr>
        <w:t xml:space="preserve"> description</w:t>
      </w:r>
      <w:r w:rsidR="000B7AEC" w:rsidRPr="0030795F">
        <w:rPr>
          <w:rFonts w:eastAsiaTheme="minorEastAsia"/>
          <w:sz w:val="21"/>
          <w:szCs w:val="21"/>
          <w:lang w:eastAsia="zh-CN"/>
        </w:rPr>
        <w:t xml:space="preserve"> </w:t>
      </w:r>
      <w:r w:rsidR="00997D11" w:rsidRPr="00997D11">
        <w:rPr>
          <w:rFonts w:eastAsiaTheme="minorEastAsia"/>
          <w:sz w:val="21"/>
          <w:szCs w:val="21"/>
          <w:lang w:eastAsia="zh-CN"/>
        </w:rPr>
        <w:t xml:space="preserve">without further </w:t>
      </w:r>
      <w:r w:rsidR="00191AD7" w:rsidRPr="00191AD7">
        <w:rPr>
          <w:rFonts w:eastAsiaTheme="minorEastAsia"/>
          <w:sz w:val="21"/>
          <w:szCs w:val="21"/>
          <w:lang w:eastAsia="zh-CN"/>
        </w:rPr>
        <w:t>clarification</w:t>
      </w:r>
      <w:r w:rsidR="00033234" w:rsidRPr="00033234">
        <w:rPr>
          <w:rFonts w:eastAsiaTheme="minorEastAsia"/>
          <w:sz w:val="21"/>
          <w:szCs w:val="21"/>
          <w:lang w:eastAsia="zh-CN"/>
        </w:rPr>
        <w:t>.</w:t>
      </w:r>
      <w:r w:rsidR="00AF279F" w:rsidRPr="00AF279F">
        <w:rPr>
          <w:rFonts w:eastAsiaTheme="minorEastAsia"/>
          <w:sz w:val="21"/>
          <w:szCs w:val="21"/>
          <w:lang w:eastAsia="zh-CN"/>
        </w:rPr>
        <w:t xml:space="preserve"> </w:t>
      </w:r>
      <w:r w:rsidR="00991689" w:rsidRPr="00991689">
        <w:rPr>
          <w:rFonts w:eastAsiaTheme="minorEastAsia"/>
          <w:sz w:val="21"/>
          <w:szCs w:val="21"/>
          <w:lang w:eastAsia="zh-CN"/>
        </w:rPr>
        <w:t>Once</w:t>
      </w:r>
      <w:r w:rsidR="007C195D" w:rsidRPr="007C195D">
        <w:rPr>
          <w:rFonts w:eastAsiaTheme="minorEastAsia"/>
          <w:sz w:val="21"/>
          <w:szCs w:val="21"/>
          <w:lang w:eastAsia="zh-CN"/>
        </w:rPr>
        <w:t xml:space="preserve"> new </w:t>
      </w:r>
      <w:r w:rsidR="007C195D">
        <w:rPr>
          <w:rFonts w:eastAsiaTheme="minorEastAsia"/>
          <w:sz w:val="21"/>
          <w:szCs w:val="21"/>
          <w:lang w:eastAsia="zh-CN"/>
        </w:rPr>
        <w:t>issues</w:t>
      </w:r>
      <w:r w:rsidR="007C195D" w:rsidRPr="007C195D">
        <w:rPr>
          <w:rFonts w:eastAsiaTheme="minorEastAsia"/>
          <w:sz w:val="21"/>
          <w:szCs w:val="21"/>
          <w:lang w:eastAsia="zh-CN"/>
        </w:rPr>
        <w:t xml:space="preserve"> are found, </w:t>
      </w:r>
      <w:r w:rsidR="007C195D">
        <w:rPr>
          <w:rFonts w:eastAsiaTheme="minorEastAsia"/>
          <w:sz w:val="21"/>
          <w:szCs w:val="21"/>
          <w:lang w:eastAsia="zh-CN"/>
        </w:rPr>
        <w:t>it</w:t>
      </w:r>
      <w:r w:rsidR="007C195D" w:rsidRPr="007C195D">
        <w:rPr>
          <w:rFonts w:eastAsiaTheme="minorEastAsia"/>
          <w:sz w:val="21"/>
          <w:szCs w:val="21"/>
          <w:lang w:eastAsia="zh-CN"/>
        </w:rPr>
        <w:t xml:space="preserve"> can be re</w:t>
      </w:r>
      <w:r w:rsidR="0026676F">
        <w:rPr>
          <w:rFonts w:eastAsiaTheme="minorEastAsia"/>
          <w:sz w:val="21"/>
          <w:szCs w:val="21"/>
          <w:lang w:eastAsia="zh-CN"/>
        </w:rPr>
        <w:t>-</w:t>
      </w:r>
      <w:r w:rsidR="007C195D" w:rsidRPr="007C195D">
        <w:rPr>
          <w:rFonts w:eastAsiaTheme="minorEastAsia"/>
          <w:sz w:val="21"/>
          <w:szCs w:val="21"/>
          <w:lang w:eastAsia="zh-CN"/>
        </w:rPr>
        <w:t xml:space="preserve">investigated </w:t>
      </w:r>
      <w:r w:rsidR="00FF7A8C">
        <w:rPr>
          <w:rFonts w:eastAsiaTheme="minorEastAsia"/>
          <w:sz w:val="21"/>
          <w:szCs w:val="21"/>
          <w:lang w:eastAsia="zh-CN"/>
        </w:rPr>
        <w:t>based on</w:t>
      </w:r>
      <w:r w:rsidR="007C195D" w:rsidRPr="007C195D">
        <w:rPr>
          <w:rFonts w:eastAsiaTheme="minorEastAsia"/>
          <w:sz w:val="21"/>
          <w:szCs w:val="21"/>
          <w:lang w:eastAsia="zh-CN"/>
        </w:rPr>
        <w:t xml:space="preserve"> contribution drive</w:t>
      </w:r>
      <w:r w:rsidR="00452629">
        <w:rPr>
          <w:rFonts w:eastAsiaTheme="minorEastAsia"/>
          <w:sz w:val="21"/>
          <w:szCs w:val="21"/>
          <w:lang w:eastAsia="zh-CN"/>
        </w:rPr>
        <w:t>.</w:t>
      </w:r>
    </w:p>
    <w:p w14:paraId="4CF5CB31" w14:textId="645BEE1B" w:rsidR="00D16D9F" w:rsidRDefault="00D16D9F" w:rsidP="00D16D9F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2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>
        <w:rPr>
          <w:rFonts w:eastAsia="宋体"/>
          <w:b/>
          <w:sz w:val="21"/>
          <w:szCs w:val="21"/>
          <w:lang w:eastAsia="zh-CN"/>
        </w:rPr>
        <w:t xml:space="preserve">Both </w:t>
      </w:r>
      <w:r w:rsidRPr="00D16D9F">
        <w:rPr>
          <w:rFonts w:eastAsia="宋体"/>
          <w:b/>
          <w:sz w:val="21"/>
          <w:szCs w:val="21"/>
          <w:lang w:eastAsia="zh-CN"/>
        </w:rPr>
        <w:t>Uu cell ID</w:t>
      </w:r>
      <w:r>
        <w:rPr>
          <w:rFonts w:eastAsia="宋体"/>
          <w:b/>
          <w:sz w:val="21"/>
          <w:szCs w:val="21"/>
          <w:lang w:eastAsia="zh-CN"/>
        </w:rPr>
        <w:t xml:space="preserve"> and M</w:t>
      </w:r>
      <w:r w:rsidRPr="00D16D9F">
        <w:rPr>
          <w:rFonts w:eastAsia="宋体"/>
          <w:b/>
          <w:sz w:val="21"/>
          <w:szCs w:val="21"/>
          <w:lang w:eastAsia="zh-CN"/>
        </w:rPr>
        <w:t xml:space="preserve">apped cell ID </w:t>
      </w:r>
      <w:r>
        <w:rPr>
          <w:rFonts w:eastAsia="宋体"/>
          <w:b/>
          <w:sz w:val="21"/>
          <w:szCs w:val="21"/>
          <w:lang w:eastAsia="zh-CN"/>
        </w:rPr>
        <w:t xml:space="preserve">can be </w:t>
      </w:r>
      <w:r w:rsidRPr="00D16D9F">
        <w:rPr>
          <w:rFonts w:eastAsia="宋体"/>
          <w:b/>
          <w:sz w:val="21"/>
          <w:szCs w:val="21"/>
          <w:lang w:eastAsia="zh-CN"/>
        </w:rPr>
        <w:t>used as Target Cell ID in handover signaling.</w:t>
      </w:r>
    </w:p>
    <w:p w14:paraId="7A09FABC" w14:textId="2EB88812" w:rsidR="00A94799" w:rsidRDefault="00C94298" w:rsidP="008404B5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Another</w:t>
      </w:r>
      <w:r w:rsidR="00A94799" w:rsidRPr="00A94799">
        <w:rPr>
          <w:rFonts w:eastAsiaTheme="minorEastAsia"/>
          <w:sz w:val="21"/>
          <w:szCs w:val="21"/>
          <w:lang w:eastAsia="zh-CN"/>
        </w:rPr>
        <w:t xml:space="preserve"> remaining issues was about signaling TAC</w:t>
      </w:r>
      <w:r w:rsidR="00866640">
        <w:rPr>
          <w:rFonts w:eastAsiaTheme="minorEastAsia"/>
          <w:sz w:val="21"/>
          <w:szCs w:val="21"/>
          <w:lang w:eastAsia="zh-CN"/>
        </w:rPr>
        <w:t>(</w:t>
      </w:r>
      <w:r w:rsidR="00A94799" w:rsidRPr="00A94799">
        <w:rPr>
          <w:rFonts w:eastAsiaTheme="minorEastAsia"/>
          <w:sz w:val="21"/>
          <w:szCs w:val="21"/>
          <w:lang w:eastAsia="zh-CN"/>
        </w:rPr>
        <w:t>s</w:t>
      </w:r>
      <w:r w:rsidR="00866640">
        <w:rPr>
          <w:rFonts w:eastAsiaTheme="minorEastAsia"/>
          <w:sz w:val="21"/>
          <w:szCs w:val="21"/>
          <w:lang w:eastAsia="zh-CN"/>
        </w:rPr>
        <w:t>)</w:t>
      </w:r>
      <w:r w:rsidR="00A94799" w:rsidRPr="00A94799">
        <w:rPr>
          <w:rFonts w:eastAsiaTheme="minorEastAsia"/>
          <w:sz w:val="21"/>
          <w:szCs w:val="21"/>
          <w:lang w:eastAsia="zh-CN"/>
        </w:rPr>
        <w:t xml:space="preserve"> for NTN cells at Xn setup and configuration update</w:t>
      </w:r>
      <w:r w:rsidR="00EF355C">
        <w:rPr>
          <w:rFonts w:eastAsiaTheme="minorEastAsia"/>
          <w:sz w:val="21"/>
          <w:szCs w:val="21"/>
          <w:lang w:eastAsia="zh-CN"/>
        </w:rPr>
        <w:t xml:space="preserve"> </w:t>
      </w:r>
      <w:r w:rsidR="00EF355C" w:rsidRPr="00EF355C">
        <w:rPr>
          <w:rFonts w:eastAsiaTheme="minorEastAsia"/>
          <w:sz w:val="21"/>
          <w:szCs w:val="21"/>
          <w:lang w:eastAsia="zh-CN"/>
        </w:rPr>
        <w:t>procedure</w:t>
      </w:r>
      <w:r w:rsidR="00EF355C">
        <w:rPr>
          <w:rFonts w:eastAsiaTheme="minorEastAsia" w:hint="eastAsia"/>
          <w:sz w:val="21"/>
          <w:szCs w:val="21"/>
          <w:lang w:eastAsia="zh-CN"/>
        </w:rPr>
        <w:t>s</w:t>
      </w:r>
      <w:r w:rsidR="00A94799" w:rsidRPr="00A94799">
        <w:rPr>
          <w:rFonts w:eastAsiaTheme="minorEastAsia"/>
          <w:sz w:val="21"/>
          <w:szCs w:val="21"/>
          <w:lang w:eastAsia="zh-CN"/>
        </w:rPr>
        <w:t>.</w:t>
      </w:r>
      <w:r w:rsidR="004A540F">
        <w:rPr>
          <w:rFonts w:eastAsiaTheme="minorEastAsia"/>
          <w:sz w:val="21"/>
          <w:szCs w:val="21"/>
          <w:lang w:eastAsia="zh-CN"/>
        </w:rPr>
        <w:t xml:space="preserve"> </w:t>
      </w:r>
      <w:r w:rsidR="00866640">
        <w:rPr>
          <w:rFonts w:eastAsiaTheme="minorEastAsia"/>
          <w:sz w:val="21"/>
          <w:szCs w:val="21"/>
          <w:lang w:eastAsia="zh-CN"/>
        </w:rPr>
        <w:t>O</w:t>
      </w:r>
      <w:r w:rsidR="00866640">
        <w:rPr>
          <w:rFonts w:eastAsiaTheme="minorEastAsia" w:hint="eastAsia"/>
          <w:sz w:val="21"/>
          <w:szCs w:val="21"/>
          <w:lang w:eastAsia="zh-CN"/>
        </w:rPr>
        <w:t>ne</w:t>
      </w:r>
      <w:r w:rsidR="00866640">
        <w:rPr>
          <w:rFonts w:eastAsiaTheme="minorEastAsia"/>
          <w:sz w:val="21"/>
          <w:szCs w:val="21"/>
          <w:lang w:eastAsia="zh-CN"/>
        </w:rPr>
        <w:t xml:space="preserve"> </w:t>
      </w:r>
      <w:r w:rsidR="00866640" w:rsidRPr="00866640">
        <w:rPr>
          <w:rFonts w:eastAsiaTheme="minorEastAsia"/>
          <w:sz w:val="21"/>
          <w:szCs w:val="21"/>
          <w:lang w:eastAsia="zh-CN"/>
        </w:rPr>
        <w:t xml:space="preserve">cell ID </w:t>
      </w:r>
      <w:r w:rsidR="00866640">
        <w:rPr>
          <w:rFonts w:eastAsiaTheme="minorEastAsia" w:hint="eastAsia"/>
          <w:sz w:val="21"/>
          <w:szCs w:val="21"/>
          <w:lang w:eastAsia="zh-CN"/>
        </w:rPr>
        <w:t>is</w:t>
      </w:r>
      <w:r w:rsidR="00866640">
        <w:rPr>
          <w:rFonts w:eastAsiaTheme="minorEastAsia"/>
          <w:sz w:val="21"/>
          <w:szCs w:val="21"/>
          <w:lang w:eastAsia="zh-CN"/>
        </w:rPr>
        <w:t xml:space="preserve"> </w:t>
      </w:r>
      <w:r w:rsidR="00866640" w:rsidRPr="00866640">
        <w:rPr>
          <w:rFonts w:eastAsiaTheme="minorEastAsia"/>
          <w:sz w:val="21"/>
          <w:szCs w:val="21"/>
          <w:lang w:eastAsia="zh-CN"/>
        </w:rPr>
        <w:t xml:space="preserve">associated with possibly multiple TACs due to large coverage of </w:t>
      </w:r>
      <w:r w:rsidR="00B04CAD">
        <w:rPr>
          <w:rFonts w:eastAsiaTheme="minorEastAsia"/>
          <w:sz w:val="21"/>
          <w:szCs w:val="21"/>
          <w:lang w:eastAsia="zh-CN"/>
        </w:rPr>
        <w:t xml:space="preserve">a </w:t>
      </w:r>
      <w:r w:rsidR="00866640" w:rsidRPr="00866640">
        <w:rPr>
          <w:rFonts w:eastAsiaTheme="minorEastAsia"/>
          <w:sz w:val="21"/>
          <w:szCs w:val="21"/>
          <w:lang w:eastAsia="zh-CN"/>
        </w:rPr>
        <w:t>NTN cell</w:t>
      </w:r>
      <w:r w:rsidR="005D5402">
        <w:rPr>
          <w:rFonts w:eastAsiaTheme="minorEastAsia"/>
          <w:sz w:val="21"/>
          <w:szCs w:val="21"/>
          <w:lang w:eastAsia="zh-CN"/>
        </w:rPr>
        <w:t xml:space="preserve">. </w:t>
      </w:r>
      <w:r w:rsidR="00DE498A" w:rsidRPr="00DE498A">
        <w:rPr>
          <w:rFonts w:eastAsiaTheme="minorEastAsia"/>
          <w:sz w:val="21"/>
          <w:szCs w:val="21"/>
          <w:lang w:eastAsia="zh-CN"/>
        </w:rPr>
        <w:t xml:space="preserve">Therefore, </w:t>
      </w:r>
      <w:r w:rsidR="00DE498A" w:rsidRPr="00DE498A">
        <w:rPr>
          <w:rFonts w:eastAsiaTheme="minorEastAsia"/>
          <w:sz w:val="21"/>
          <w:szCs w:val="21"/>
          <w:lang w:eastAsia="zh-CN"/>
        </w:rPr>
        <w:lastRenderedPageBreak/>
        <w:t>i</w:t>
      </w:r>
      <w:r w:rsidR="005D5402" w:rsidRPr="006005AE">
        <w:rPr>
          <w:rFonts w:eastAsiaTheme="minorEastAsia"/>
          <w:sz w:val="21"/>
          <w:szCs w:val="21"/>
          <w:lang w:eastAsia="zh-CN"/>
        </w:rPr>
        <w:t xml:space="preserve">n order to </w:t>
      </w:r>
      <w:r w:rsidR="00240211" w:rsidRPr="00240211">
        <w:rPr>
          <w:rFonts w:eastAsiaTheme="minorEastAsia"/>
          <w:sz w:val="21"/>
          <w:szCs w:val="21"/>
          <w:lang w:eastAsia="zh-CN"/>
        </w:rPr>
        <w:t>support</w:t>
      </w:r>
      <w:r w:rsidR="00240211">
        <w:rPr>
          <w:rFonts w:eastAsiaTheme="minorEastAsia"/>
          <w:sz w:val="21"/>
          <w:szCs w:val="21"/>
          <w:lang w:eastAsia="zh-CN"/>
        </w:rPr>
        <w:t xml:space="preserve"> </w:t>
      </w:r>
      <w:r w:rsidR="002D081A">
        <w:rPr>
          <w:rFonts w:eastAsiaTheme="minorEastAsia"/>
          <w:sz w:val="21"/>
          <w:szCs w:val="21"/>
          <w:lang w:eastAsia="zh-CN"/>
        </w:rPr>
        <w:t>m</w:t>
      </w:r>
      <w:r w:rsidR="005D5402" w:rsidRPr="006005AE">
        <w:rPr>
          <w:rFonts w:eastAsiaTheme="minorEastAsia"/>
          <w:sz w:val="21"/>
          <w:szCs w:val="21"/>
          <w:lang w:eastAsia="zh-CN"/>
        </w:rPr>
        <w:t>obility and mobility restrictions</w:t>
      </w:r>
      <w:r w:rsidR="005D5402">
        <w:rPr>
          <w:rFonts w:eastAsiaTheme="minorEastAsia"/>
          <w:sz w:val="21"/>
          <w:szCs w:val="21"/>
          <w:lang w:eastAsia="zh-CN"/>
        </w:rPr>
        <w:t xml:space="preserve">, </w:t>
      </w:r>
      <w:r w:rsidR="005D5402" w:rsidRPr="005D5402">
        <w:rPr>
          <w:rFonts w:eastAsiaTheme="minorEastAsia"/>
          <w:sz w:val="21"/>
          <w:szCs w:val="21"/>
          <w:lang w:eastAsia="zh-CN"/>
        </w:rPr>
        <w:t>it may be beneficial to transfer the serving cell’s all supported TACs over Xn.</w:t>
      </w:r>
    </w:p>
    <w:p w14:paraId="52B1411E" w14:textId="7DB0CDF8" w:rsidR="00667F75" w:rsidRDefault="006A171D" w:rsidP="00667F75">
      <w:pPr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>O</w:t>
      </w:r>
      <w:r w:rsidRPr="006A171D">
        <w:rPr>
          <w:rFonts w:eastAsia="宋体"/>
          <w:b/>
          <w:sz w:val="21"/>
          <w:szCs w:val="21"/>
          <w:lang w:eastAsia="zh-CN"/>
        </w:rPr>
        <w:t>bservation</w:t>
      </w:r>
      <w:r>
        <w:rPr>
          <w:rFonts w:eastAsia="宋体"/>
          <w:b/>
          <w:sz w:val="21"/>
          <w:szCs w:val="21"/>
          <w:lang w:eastAsia="zh-CN"/>
        </w:rPr>
        <w:t xml:space="preserve"> 1</w:t>
      </w:r>
      <w:r w:rsidR="00667F75"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="00714D78" w:rsidRPr="00714D78">
        <w:rPr>
          <w:rFonts w:eastAsia="宋体"/>
          <w:b/>
          <w:sz w:val="21"/>
          <w:szCs w:val="21"/>
          <w:lang w:eastAsia="zh-CN"/>
        </w:rPr>
        <w:t>It is beneficial to</w:t>
      </w:r>
      <w:r w:rsidR="00667F75" w:rsidRPr="00667F75">
        <w:rPr>
          <w:rFonts w:eastAsia="宋体"/>
          <w:b/>
          <w:sz w:val="21"/>
          <w:szCs w:val="21"/>
          <w:lang w:eastAsia="zh-CN"/>
        </w:rPr>
        <w:t xml:space="preserve"> </w:t>
      </w:r>
      <w:r w:rsidR="0010407D" w:rsidRPr="0010407D">
        <w:rPr>
          <w:rFonts w:eastAsia="宋体"/>
          <w:b/>
          <w:sz w:val="21"/>
          <w:szCs w:val="21"/>
          <w:lang w:eastAsia="zh-CN"/>
        </w:rPr>
        <w:t>exchange multiple TACs via Xn setup and Configuration update</w:t>
      </w:r>
      <w:r w:rsidR="0010407D">
        <w:rPr>
          <w:rFonts w:eastAsia="宋体"/>
          <w:b/>
          <w:sz w:val="21"/>
          <w:szCs w:val="21"/>
          <w:lang w:eastAsia="zh-CN"/>
        </w:rPr>
        <w:t>.</w:t>
      </w:r>
    </w:p>
    <w:p w14:paraId="773FC397" w14:textId="09D84AD7" w:rsidR="00D222B0" w:rsidRDefault="00C67EB9" w:rsidP="008404B5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r w:rsidRPr="00C67EB9">
        <w:rPr>
          <w:rFonts w:eastAsiaTheme="minorEastAsia"/>
          <w:sz w:val="21"/>
          <w:szCs w:val="21"/>
          <w:lang w:eastAsia="zh-CN"/>
        </w:rPr>
        <w:t>On the other hand, support of multiple TACs may lead to frequent NG-RAN node configuration update procedure</w:t>
      </w:r>
      <w:r w:rsidR="00055441">
        <w:rPr>
          <w:rFonts w:eastAsiaTheme="minorEastAsia"/>
          <w:sz w:val="21"/>
          <w:szCs w:val="21"/>
          <w:lang w:eastAsia="zh-CN"/>
        </w:rPr>
        <w:t xml:space="preserve"> </w:t>
      </w:r>
      <w:r w:rsidR="00055441" w:rsidRPr="00055441">
        <w:rPr>
          <w:rFonts w:eastAsiaTheme="minorEastAsia"/>
          <w:sz w:val="21"/>
          <w:szCs w:val="21"/>
          <w:lang w:eastAsia="zh-CN"/>
        </w:rPr>
        <w:t>in Earth-moving scenario</w:t>
      </w:r>
      <w:r w:rsidRPr="00C67EB9">
        <w:rPr>
          <w:rFonts w:eastAsiaTheme="minorEastAsia"/>
          <w:sz w:val="21"/>
          <w:szCs w:val="21"/>
          <w:lang w:eastAsia="zh-CN"/>
        </w:rPr>
        <w:t>, thus increasing signaling</w:t>
      </w:r>
      <w:r w:rsidR="000D648A">
        <w:rPr>
          <w:rFonts w:eastAsiaTheme="minorEastAsia"/>
          <w:sz w:val="21"/>
          <w:szCs w:val="21"/>
          <w:lang w:eastAsia="zh-CN"/>
        </w:rPr>
        <w:t>.</w:t>
      </w:r>
      <w:r w:rsidR="00CB0C84">
        <w:rPr>
          <w:rFonts w:eastAsiaTheme="minorEastAsia"/>
          <w:sz w:val="21"/>
          <w:szCs w:val="21"/>
          <w:lang w:eastAsia="zh-CN"/>
        </w:rPr>
        <w:t xml:space="preserve"> </w:t>
      </w:r>
      <w:r w:rsidR="001D5CF0" w:rsidRPr="001D5CF0">
        <w:rPr>
          <w:rFonts w:eastAsiaTheme="minorEastAsia"/>
          <w:sz w:val="21"/>
          <w:szCs w:val="21"/>
          <w:lang w:eastAsia="zh-CN"/>
        </w:rPr>
        <w:t>From our point of view,</w:t>
      </w:r>
      <w:r w:rsidR="0010407D" w:rsidRPr="0010407D">
        <w:rPr>
          <w:rFonts w:eastAsiaTheme="minorEastAsia"/>
          <w:sz w:val="21"/>
          <w:szCs w:val="21"/>
          <w:lang w:eastAsia="zh-CN"/>
        </w:rPr>
        <w:t xml:space="preserve"> the dynamic changes related to coverage should be periodic and predictable</w:t>
      </w:r>
      <w:r w:rsidR="001D5CF0">
        <w:rPr>
          <w:rFonts w:eastAsiaTheme="minorEastAsia"/>
          <w:sz w:val="21"/>
          <w:szCs w:val="21"/>
          <w:lang w:eastAsia="zh-CN"/>
        </w:rPr>
        <w:t xml:space="preserve"> f</w:t>
      </w:r>
      <w:r w:rsidR="001D5CF0" w:rsidRPr="0010407D">
        <w:rPr>
          <w:rFonts w:eastAsiaTheme="minorEastAsia"/>
          <w:sz w:val="21"/>
          <w:szCs w:val="21"/>
          <w:lang w:eastAsia="zh-CN"/>
        </w:rPr>
        <w:t xml:space="preserve">or a stable </w:t>
      </w:r>
      <w:r w:rsidR="001D5CF0">
        <w:rPr>
          <w:rFonts w:eastAsiaTheme="minorEastAsia"/>
          <w:sz w:val="21"/>
          <w:szCs w:val="21"/>
          <w:lang w:eastAsia="zh-CN"/>
        </w:rPr>
        <w:t>NTN</w:t>
      </w:r>
      <w:r w:rsidR="001D5CF0" w:rsidRPr="0010407D">
        <w:rPr>
          <w:rFonts w:eastAsiaTheme="minorEastAsia"/>
          <w:sz w:val="21"/>
          <w:szCs w:val="21"/>
          <w:lang w:eastAsia="zh-CN"/>
        </w:rPr>
        <w:t xml:space="preserve"> system,</w:t>
      </w:r>
      <w:r w:rsidR="0010407D" w:rsidRPr="0010407D">
        <w:rPr>
          <w:rFonts w:eastAsiaTheme="minorEastAsia"/>
          <w:sz w:val="21"/>
          <w:szCs w:val="21"/>
          <w:lang w:eastAsia="zh-CN"/>
        </w:rPr>
        <w:t xml:space="preserve"> so frequent signaling updates can be avoided through pre</w:t>
      </w:r>
      <w:r w:rsidR="0010407D">
        <w:rPr>
          <w:rFonts w:eastAsiaTheme="minorEastAsia"/>
          <w:sz w:val="21"/>
          <w:szCs w:val="21"/>
          <w:lang w:eastAsia="zh-CN"/>
        </w:rPr>
        <w:t>-</w:t>
      </w:r>
      <w:r w:rsidR="0010407D" w:rsidRPr="0010407D">
        <w:rPr>
          <w:rFonts w:eastAsiaTheme="minorEastAsia"/>
          <w:sz w:val="21"/>
          <w:szCs w:val="21"/>
          <w:lang w:eastAsia="zh-CN"/>
        </w:rPr>
        <w:t>configuration.</w:t>
      </w:r>
      <w:r w:rsidR="007E2CB3">
        <w:rPr>
          <w:rFonts w:eastAsiaTheme="minorEastAsia"/>
          <w:sz w:val="21"/>
          <w:szCs w:val="21"/>
          <w:lang w:eastAsia="zh-CN"/>
        </w:rPr>
        <w:t xml:space="preserve"> </w:t>
      </w:r>
      <w:r w:rsidR="007E2CB3" w:rsidRPr="007E2CB3">
        <w:rPr>
          <w:rFonts w:eastAsiaTheme="minorEastAsia"/>
          <w:sz w:val="21"/>
          <w:szCs w:val="21"/>
          <w:lang w:eastAsia="zh-CN"/>
        </w:rPr>
        <w:t xml:space="preserve">Anyway, </w:t>
      </w:r>
      <w:r w:rsidR="007E2CB3">
        <w:rPr>
          <w:rFonts w:eastAsiaTheme="minorEastAsia"/>
          <w:sz w:val="21"/>
          <w:szCs w:val="21"/>
          <w:lang w:eastAsia="zh-CN"/>
        </w:rPr>
        <w:t>m</w:t>
      </w:r>
      <w:r w:rsidR="007E2CB3" w:rsidRPr="007E2CB3">
        <w:rPr>
          <w:rFonts w:eastAsiaTheme="minorEastAsia"/>
          <w:sz w:val="21"/>
          <w:szCs w:val="21"/>
          <w:lang w:eastAsia="zh-CN"/>
        </w:rPr>
        <w:t xml:space="preserve">ore discussion on this </w:t>
      </w:r>
      <w:r w:rsidR="007E2CB3">
        <w:rPr>
          <w:rFonts w:eastAsiaTheme="minorEastAsia"/>
          <w:sz w:val="21"/>
          <w:szCs w:val="21"/>
          <w:lang w:eastAsia="zh-CN"/>
        </w:rPr>
        <w:t>issue</w:t>
      </w:r>
      <w:r w:rsidR="007E2CB3" w:rsidRPr="007E2CB3">
        <w:rPr>
          <w:rFonts w:eastAsiaTheme="minorEastAsia"/>
          <w:sz w:val="21"/>
          <w:szCs w:val="21"/>
          <w:lang w:eastAsia="zh-CN"/>
        </w:rPr>
        <w:t xml:space="preserve"> is needed</w:t>
      </w:r>
      <w:r w:rsidR="007E2CB3">
        <w:rPr>
          <w:rFonts w:eastAsiaTheme="minorEastAsia"/>
          <w:sz w:val="21"/>
          <w:szCs w:val="21"/>
          <w:lang w:eastAsia="zh-CN"/>
        </w:rPr>
        <w:t>.</w:t>
      </w:r>
    </w:p>
    <w:p w14:paraId="5037F8F6" w14:textId="1994D88E" w:rsidR="002177AD" w:rsidRDefault="002177AD" w:rsidP="001774BC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 w:rsidR="006A171D">
        <w:rPr>
          <w:rFonts w:eastAsia="宋体"/>
          <w:b/>
          <w:sz w:val="21"/>
          <w:szCs w:val="21"/>
          <w:lang w:eastAsia="zh-CN"/>
        </w:rPr>
        <w:t>3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Pr="002177AD">
        <w:rPr>
          <w:rFonts w:eastAsia="宋体"/>
          <w:b/>
          <w:sz w:val="21"/>
          <w:szCs w:val="21"/>
          <w:lang w:eastAsia="zh-CN"/>
        </w:rPr>
        <w:t xml:space="preserve">RAN3 further discuss the </w:t>
      </w:r>
      <w:r w:rsidR="00394755" w:rsidRPr="00394755">
        <w:rPr>
          <w:rFonts w:eastAsia="宋体"/>
          <w:b/>
          <w:sz w:val="21"/>
          <w:szCs w:val="21"/>
          <w:lang w:eastAsia="zh-CN"/>
        </w:rPr>
        <w:t>possible signaling overload</w:t>
      </w:r>
      <w:r w:rsidR="00CB37BF">
        <w:rPr>
          <w:rFonts w:eastAsia="宋体"/>
          <w:b/>
          <w:sz w:val="21"/>
          <w:szCs w:val="21"/>
          <w:lang w:eastAsia="zh-CN"/>
        </w:rPr>
        <w:t xml:space="preserve"> </w:t>
      </w:r>
      <w:r w:rsidR="00394755" w:rsidRPr="00394755">
        <w:rPr>
          <w:rFonts w:eastAsia="宋体"/>
          <w:b/>
          <w:sz w:val="21"/>
          <w:szCs w:val="21"/>
          <w:lang w:eastAsia="zh-CN"/>
        </w:rPr>
        <w:t xml:space="preserve">caused by </w:t>
      </w:r>
      <w:r w:rsidR="00E763FA" w:rsidRPr="00E763FA">
        <w:rPr>
          <w:rFonts w:eastAsia="宋体"/>
          <w:b/>
          <w:sz w:val="21"/>
          <w:szCs w:val="21"/>
          <w:lang w:eastAsia="zh-CN"/>
        </w:rPr>
        <w:t xml:space="preserve">multiple </w:t>
      </w:r>
      <w:r w:rsidRPr="002177AD">
        <w:rPr>
          <w:rFonts w:eastAsia="宋体"/>
          <w:b/>
          <w:sz w:val="21"/>
          <w:szCs w:val="21"/>
          <w:lang w:eastAsia="zh-CN"/>
        </w:rPr>
        <w:t>TACs transferred</w:t>
      </w:r>
      <w:r>
        <w:rPr>
          <w:rFonts w:eastAsia="宋体" w:hint="eastAsia"/>
          <w:b/>
          <w:sz w:val="21"/>
          <w:szCs w:val="21"/>
          <w:lang w:eastAsia="zh-CN"/>
        </w:rPr>
        <w:t>.</w:t>
      </w:r>
    </w:p>
    <w:p w14:paraId="3DEC118E" w14:textId="77777777" w:rsidR="008252C9" w:rsidRDefault="008252C9">
      <w:pPr>
        <w:pStyle w:val="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t>Conclusions</w:t>
      </w:r>
    </w:p>
    <w:p w14:paraId="246A4DFA" w14:textId="2A85A387" w:rsidR="008252C9" w:rsidRPr="002860B2" w:rsidRDefault="008252C9" w:rsidP="008252C9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E839F6">
        <w:rPr>
          <w:sz w:val="21"/>
          <w:szCs w:val="21"/>
          <w:lang w:val="en-US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Pr="002860B2">
        <w:rPr>
          <w:sz w:val="21"/>
          <w:szCs w:val="21"/>
        </w:rPr>
        <w:t xml:space="preserve">we </w:t>
      </w:r>
      <w:r w:rsidR="00643670" w:rsidRPr="00643670">
        <w:rPr>
          <w:sz w:val="21"/>
          <w:szCs w:val="21"/>
        </w:rPr>
        <w:t>discussed the open issues to support Mobility enhancement in Rel-18</w:t>
      </w:r>
      <w:r w:rsidR="00643670">
        <w:rPr>
          <w:sz w:val="21"/>
          <w:szCs w:val="21"/>
        </w:rPr>
        <w:t xml:space="preserve">, </w:t>
      </w:r>
      <w:r w:rsidR="00643670" w:rsidRPr="00643670">
        <w:rPr>
          <w:sz w:val="21"/>
          <w:szCs w:val="21"/>
        </w:rPr>
        <w:t xml:space="preserve">including network identity </w:t>
      </w:r>
      <w:r w:rsidR="00CC0B47">
        <w:rPr>
          <w:sz w:val="21"/>
          <w:szCs w:val="21"/>
        </w:rPr>
        <w:t>handl</w:t>
      </w:r>
      <w:r w:rsidR="00643670" w:rsidRPr="00643670">
        <w:rPr>
          <w:sz w:val="21"/>
          <w:szCs w:val="21"/>
        </w:rPr>
        <w:t xml:space="preserve">ing, CHO, etc., </w:t>
      </w:r>
      <w:r w:rsidR="00643670">
        <w:rPr>
          <w:sz w:val="21"/>
          <w:szCs w:val="21"/>
        </w:rPr>
        <w:t xml:space="preserve">and </w:t>
      </w:r>
      <w:r w:rsidRPr="002860B2">
        <w:rPr>
          <w:sz w:val="21"/>
          <w:szCs w:val="21"/>
        </w:rPr>
        <w:t xml:space="preserve">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10841C55" w14:textId="77777777" w:rsidR="00E32339" w:rsidRDefault="00E32339" w:rsidP="00E32339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1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Pr="003C4155">
        <w:rPr>
          <w:rFonts w:eastAsia="宋体"/>
          <w:b/>
          <w:sz w:val="21"/>
          <w:szCs w:val="21"/>
          <w:lang w:eastAsia="zh-CN"/>
        </w:rPr>
        <w:t>To support time-based CHO for NTN</w:t>
      </w:r>
      <w:r>
        <w:rPr>
          <w:rFonts w:eastAsia="宋体"/>
          <w:b/>
          <w:sz w:val="21"/>
          <w:szCs w:val="21"/>
          <w:lang w:eastAsia="zh-CN"/>
        </w:rPr>
        <w:t xml:space="preserve">, </w:t>
      </w:r>
      <w:r w:rsidRPr="00734881">
        <w:rPr>
          <w:rFonts w:eastAsia="宋体"/>
          <w:b/>
          <w:sz w:val="21"/>
          <w:szCs w:val="21"/>
          <w:lang w:eastAsia="zh-CN"/>
        </w:rPr>
        <w:t>the start time T1 and time duration T2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3C4155">
        <w:rPr>
          <w:rFonts w:eastAsia="宋体"/>
          <w:b/>
          <w:sz w:val="21"/>
          <w:szCs w:val="21"/>
          <w:lang w:eastAsia="zh-CN"/>
        </w:rPr>
        <w:t xml:space="preserve">should be </w:t>
      </w:r>
      <w:r w:rsidRPr="00015875">
        <w:rPr>
          <w:rFonts w:eastAsia="宋体"/>
          <w:b/>
          <w:sz w:val="21"/>
          <w:szCs w:val="21"/>
          <w:lang w:eastAsia="zh-CN"/>
        </w:rPr>
        <w:t>included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3C4155">
        <w:rPr>
          <w:rFonts w:eastAsia="宋体"/>
          <w:b/>
          <w:sz w:val="21"/>
          <w:szCs w:val="21"/>
          <w:lang w:eastAsia="zh-CN"/>
        </w:rPr>
        <w:t>in the Source NG-RAN Node to Target NG-RAN Node Transparent Container IE in NGAP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69BFA1E9" w14:textId="77777777" w:rsidR="00217F62" w:rsidRDefault="00217F62" w:rsidP="00BE16E5">
      <w:pPr>
        <w:jc w:val="both"/>
        <w:rPr>
          <w:rFonts w:eastAsia="宋体"/>
          <w:b/>
          <w:sz w:val="21"/>
          <w:szCs w:val="21"/>
          <w:lang w:eastAsia="zh-CN"/>
        </w:rPr>
      </w:pPr>
      <w:r w:rsidRPr="00217F62">
        <w:rPr>
          <w:rFonts w:eastAsia="宋体"/>
          <w:b/>
          <w:sz w:val="21"/>
          <w:szCs w:val="21"/>
          <w:lang w:eastAsia="zh-CN"/>
        </w:rPr>
        <w:t>Proposal 2: Both Uu cell ID and Mapped cell ID can be used as Target Cell ID in handover signaling.</w:t>
      </w:r>
    </w:p>
    <w:p w14:paraId="0EC1E782" w14:textId="77777777" w:rsidR="00E8149B" w:rsidRDefault="00E8149B" w:rsidP="00E8149B">
      <w:pPr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/>
          <w:b/>
          <w:sz w:val="21"/>
          <w:szCs w:val="21"/>
          <w:lang w:eastAsia="zh-CN"/>
        </w:rPr>
        <w:t>O</w:t>
      </w:r>
      <w:r w:rsidRPr="006A171D">
        <w:rPr>
          <w:rFonts w:eastAsia="宋体"/>
          <w:b/>
          <w:sz w:val="21"/>
          <w:szCs w:val="21"/>
          <w:lang w:eastAsia="zh-CN"/>
        </w:rPr>
        <w:t>bservation</w:t>
      </w:r>
      <w:r>
        <w:rPr>
          <w:rFonts w:eastAsia="宋体"/>
          <w:b/>
          <w:sz w:val="21"/>
          <w:szCs w:val="21"/>
          <w:lang w:eastAsia="zh-CN"/>
        </w:rPr>
        <w:t xml:space="preserve"> 1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Pr="00714D78">
        <w:rPr>
          <w:rFonts w:eastAsia="宋体"/>
          <w:b/>
          <w:sz w:val="21"/>
          <w:szCs w:val="21"/>
          <w:lang w:eastAsia="zh-CN"/>
        </w:rPr>
        <w:t>It is beneficial to</w:t>
      </w:r>
      <w:r w:rsidRPr="00667F75">
        <w:rPr>
          <w:rFonts w:eastAsia="宋体"/>
          <w:b/>
          <w:sz w:val="21"/>
          <w:szCs w:val="21"/>
          <w:lang w:eastAsia="zh-CN"/>
        </w:rPr>
        <w:t xml:space="preserve"> </w:t>
      </w:r>
      <w:r w:rsidRPr="0010407D">
        <w:rPr>
          <w:rFonts w:eastAsia="宋体"/>
          <w:b/>
          <w:sz w:val="21"/>
          <w:szCs w:val="21"/>
          <w:lang w:eastAsia="zh-CN"/>
        </w:rPr>
        <w:t>exchange multiple TACs via Xn setup and Configuration update</w:t>
      </w:r>
      <w:r>
        <w:rPr>
          <w:rFonts w:eastAsia="宋体"/>
          <w:b/>
          <w:sz w:val="21"/>
          <w:szCs w:val="21"/>
          <w:lang w:eastAsia="zh-CN"/>
        </w:rPr>
        <w:t>.</w:t>
      </w:r>
    </w:p>
    <w:p w14:paraId="2D187194" w14:textId="27CE83A0" w:rsidR="00BE16E5" w:rsidRDefault="00E8149B" w:rsidP="00BE16E5">
      <w:pPr>
        <w:jc w:val="both"/>
        <w:rPr>
          <w:rFonts w:eastAsia="宋体"/>
          <w:b/>
          <w:sz w:val="21"/>
          <w:szCs w:val="21"/>
          <w:lang w:eastAsia="zh-CN"/>
        </w:rPr>
      </w:pPr>
      <w:r w:rsidRPr="00121124">
        <w:rPr>
          <w:rFonts w:eastAsia="宋体"/>
          <w:b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sz w:val="21"/>
          <w:szCs w:val="21"/>
          <w:lang w:eastAsia="zh-CN"/>
        </w:rPr>
        <w:t>3</w:t>
      </w:r>
      <w:r w:rsidRPr="00121124">
        <w:rPr>
          <w:rFonts w:eastAsia="宋体"/>
          <w:b/>
          <w:sz w:val="21"/>
          <w:szCs w:val="21"/>
          <w:lang w:eastAsia="zh-CN"/>
        </w:rPr>
        <w:t xml:space="preserve">: </w:t>
      </w:r>
      <w:r w:rsidRPr="002177AD">
        <w:rPr>
          <w:rFonts w:eastAsia="宋体"/>
          <w:b/>
          <w:sz w:val="21"/>
          <w:szCs w:val="21"/>
          <w:lang w:eastAsia="zh-CN"/>
        </w:rPr>
        <w:t xml:space="preserve">RAN3 further discuss the </w:t>
      </w:r>
      <w:r w:rsidRPr="00394755">
        <w:rPr>
          <w:rFonts w:eastAsia="宋体"/>
          <w:b/>
          <w:sz w:val="21"/>
          <w:szCs w:val="21"/>
          <w:lang w:eastAsia="zh-CN"/>
        </w:rPr>
        <w:t>possible signaling overload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394755">
        <w:rPr>
          <w:rFonts w:eastAsia="宋体"/>
          <w:b/>
          <w:sz w:val="21"/>
          <w:szCs w:val="21"/>
          <w:lang w:eastAsia="zh-CN"/>
        </w:rPr>
        <w:t xml:space="preserve">caused by </w:t>
      </w:r>
      <w:r w:rsidRPr="00E763FA">
        <w:rPr>
          <w:rFonts w:eastAsia="宋体"/>
          <w:b/>
          <w:sz w:val="21"/>
          <w:szCs w:val="21"/>
          <w:lang w:eastAsia="zh-CN"/>
        </w:rPr>
        <w:t xml:space="preserve">multiple </w:t>
      </w:r>
      <w:r w:rsidRPr="002177AD">
        <w:rPr>
          <w:rFonts w:eastAsia="宋体"/>
          <w:b/>
          <w:sz w:val="21"/>
          <w:szCs w:val="21"/>
          <w:lang w:eastAsia="zh-CN"/>
        </w:rPr>
        <w:t>TACs transferred</w:t>
      </w:r>
      <w:r w:rsidR="00BE16E5">
        <w:rPr>
          <w:rFonts w:eastAsia="宋体" w:hint="eastAsia"/>
          <w:b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041E654A" w14:textId="424D2819" w:rsidR="00692975" w:rsidRPr="008F4A67" w:rsidRDefault="00B762FC" w:rsidP="00692975">
      <w:pPr>
        <w:spacing w:after="0"/>
        <w:jc w:val="both"/>
        <w:rPr>
          <w:sz w:val="21"/>
          <w:szCs w:val="21"/>
          <w:highlight w:val="yellow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32613F" w:rsidRPr="00DD4B64">
        <w:rPr>
          <w:sz w:val="21"/>
          <w:szCs w:val="21"/>
        </w:rPr>
        <w:t>RAN3#11</w:t>
      </w:r>
      <w:r w:rsidR="0032613F">
        <w:rPr>
          <w:sz w:val="21"/>
          <w:szCs w:val="21"/>
        </w:rPr>
        <w:t>7</w:t>
      </w:r>
      <w:r w:rsidR="00614DEE">
        <w:rPr>
          <w:sz w:val="21"/>
          <w:szCs w:val="21"/>
        </w:rPr>
        <w:t xml:space="preserve"> </w:t>
      </w:r>
      <w:r w:rsidR="00614DEE" w:rsidRPr="001B7D75">
        <w:rPr>
          <w:sz w:val="21"/>
          <w:szCs w:val="21"/>
        </w:rPr>
        <w:t>bis</w:t>
      </w:r>
      <w:r w:rsidR="00614DEE">
        <w:rPr>
          <w:sz w:val="21"/>
          <w:szCs w:val="21"/>
        </w:rPr>
        <w:t>-</w:t>
      </w:r>
      <w:r w:rsidR="0032613F">
        <w:rPr>
          <w:sz w:val="21"/>
          <w:szCs w:val="21"/>
        </w:rPr>
        <w:t>e</w:t>
      </w:r>
      <w:r w:rsidR="0032613F" w:rsidRPr="00DD4B64">
        <w:rPr>
          <w:sz w:val="21"/>
          <w:szCs w:val="21"/>
        </w:rPr>
        <w:t xml:space="preserve"> </w:t>
      </w:r>
      <w:r w:rsidR="005A5EAF" w:rsidRPr="005A5EAF">
        <w:rPr>
          <w:sz w:val="21"/>
          <w:szCs w:val="21"/>
        </w:rPr>
        <w:t>Meeting report</w:t>
      </w:r>
      <w:r w:rsidR="0032613F" w:rsidRPr="004047D9">
        <w:rPr>
          <w:sz w:val="21"/>
          <w:szCs w:val="21"/>
        </w:rPr>
        <w:t>.</w:t>
      </w:r>
    </w:p>
    <w:p w14:paraId="009142C3" w14:textId="43C1FD47" w:rsidR="00692975" w:rsidRPr="001450E6" w:rsidRDefault="00692975" w:rsidP="00B762FC">
      <w:pPr>
        <w:spacing w:after="0"/>
        <w:jc w:val="both"/>
        <w:rPr>
          <w:rFonts w:eastAsiaTheme="minorEastAsia"/>
          <w:sz w:val="21"/>
          <w:szCs w:val="21"/>
          <w:lang w:eastAsia="zh-CN"/>
        </w:rPr>
      </w:pPr>
    </w:p>
    <w:sectPr w:rsidR="00692975" w:rsidRPr="001450E6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EF8B" w14:textId="77777777" w:rsidR="00B02180" w:rsidRDefault="00B02180">
      <w:r>
        <w:separator/>
      </w:r>
    </w:p>
  </w:endnote>
  <w:endnote w:type="continuationSeparator" w:id="0">
    <w:p w14:paraId="31D3F654" w14:textId="77777777" w:rsidR="00B02180" w:rsidRDefault="00B0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F5DB" w14:textId="77777777" w:rsidR="00B02180" w:rsidRDefault="00B02180">
      <w:r>
        <w:separator/>
      </w:r>
    </w:p>
  </w:footnote>
  <w:footnote w:type="continuationSeparator" w:id="0">
    <w:p w14:paraId="7A899C16" w14:textId="77777777" w:rsidR="00B02180" w:rsidRDefault="00B0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2291951">
    <w:abstractNumId w:val="4"/>
  </w:num>
  <w:num w:numId="2" w16cid:durableId="1107432536">
    <w:abstractNumId w:val="1"/>
  </w:num>
  <w:num w:numId="3" w16cid:durableId="36316406">
    <w:abstractNumId w:val="3"/>
  </w:num>
  <w:num w:numId="4" w16cid:durableId="999848958">
    <w:abstractNumId w:val="2"/>
  </w:num>
  <w:num w:numId="5" w16cid:durableId="3243571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155"/>
    <w:rsid w:val="00000480"/>
    <w:rsid w:val="0000049D"/>
    <w:rsid w:val="00001057"/>
    <w:rsid w:val="000012D6"/>
    <w:rsid w:val="00001B54"/>
    <w:rsid w:val="00001C6D"/>
    <w:rsid w:val="0000238A"/>
    <w:rsid w:val="00003053"/>
    <w:rsid w:val="000034AB"/>
    <w:rsid w:val="000036E5"/>
    <w:rsid w:val="000039C0"/>
    <w:rsid w:val="00003B2B"/>
    <w:rsid w:val="00003DD9"/>
    <w:rsid w:val="00004130"/>
    <w:rsid w:val="00004348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209B"/>
    <w:rsid w:val="00022784"/>
    <w:rsid w:val="000244DF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234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5441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348"/>
    <w:rsid w:val="000728DB"/>
    <w:rsid w:val="00074371"/>
    <w:rsid w:val="0007443D"/>
    <w:rsid w:val="00074A22"/>
    <w:rsid w:val="00075259"/>
    <w:rsid w:val="00075305"/>
    <w:rsid w:val="00075B74"/>
    <w:rsid w:val="000761C7"/>
    <w:rsid w:val="000762BD"/>
    <w:rsid w:val="000771BE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CCF"/>
    <w:rsid w:val="000831AA"/>
    <w:rsid w:val="000833D1"/>
    <w:rsid w:val="00083995"/>
    <w:rsid w:val="00083FE1"/>
    <w:rsid w:val="0008533C"/>
    <w:rsid w:val="00085A2C"/>
    <w:rsid w:val="00086559"/>
    <w:rsid w:val="000875ED"/>
    <w:rsid w:val="0008771F"/>
    <w:rsid w:val="000877CC"/>
    <w:rsid w:val="00087B7C"/>
    <w:rsid w:val="00087D75"/>
    <w:rsid w:val="00091AAD"/>
    <w:rsid w:val="00092102"/>
    <w:rsid w:val="00093031"/>
    <w:rsid w:val="00093044"/>
    <w:rsid w:val="000931FF"/>
    <w:rsid w:val="000937FD"/>
    <w:rsid w:val="00093BEF"/>
    <w:rsid w:val="00094F26"/>
    <w:rsid w:val="000956D2"/>
    <w:rsid w:val="00095FBC"/>
    <w:rsid w:val="00096228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2D67"/>
    <w:rsid w:val="000A31A9"/>
    <w:rsid w:val="000A4353"/>
    <w:rsid w:val="000A4ABC"/>
    <w:rsid w:val="000A4E95"/>
    <w:rsid w:val="000A559E"/>
    <w:rsid w:val="000A55D1"/>
    <w:rsid w:val="000A56D6"/>
    <w:rsid w:val="000A5961"/>
    <w:rsid w:val="000A5CB4"/>
    <w:rsid w:val="000A5CC3"/>
    <w:rsid w:val="000A61B4"/>
    <w:rsid w:val="000A64EF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1682"/>
    <w:rsid w:val="000B2489"/>
    <w:rsid w:val="000B2764"/>
    <w:rsid w:val="000B310B"/>
    <w:rsid w:val="000B3238"/>
    <w:rsid w:val="000B32E9"/>
    <w:rsid w:val="000B38FF"/>
    <w:rsid w:val="000B4022"/>
    <w:rsid w:val="000B48E3"/>
    <w:rsid w:val="000B490D"/>
    <w:rsid w:val="000B5006"/>
    <w:rsid w:val="000B50DE"/>
    <w:rsid w:val="000B5812"/>
    <w:rsid w:val="000B5E32"/>
    <w:rsid w:val="000B638C"/>
    <w:rsid w:val="000B65A6"/>
    <w:rsid w:val="000B6C44"/>
    <w:rsid w:val="000B79F3"/>
    <w:rsid w:val="000B7AEC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72"/>
    <w:rsid w:val="000C5F28"/>
    <w:rsid w:val="000C6566"/>
    <w:rsid w:val="000C7DC8"/>
    <w:rsid w:val="000D00D9"/>
    <w:rsid w:val="000D05D9"/>
    <w:rsid w:val="000D0BF9"/>
    <w:rsid w:val="000D0DFA"/>
    <w:rsid w:val="000D0FDA"/>
    <w:rsid w:val="000D1105"/>
    <w:rsid w:val="000D3380"/>
    <w:rsid w:val="000D38A9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3A5"/>
    <w:rsid w:val="000E0439"/>
    <w:rsid w:val="000E054B"/>
    <w:rsid w:val="000E06E8"/>
    <w:rsid w:val="000E0BF2"/>
    <w:rsid w:val="000E0D95"/>
    <w:rsid w:val="000E0E1C"/>
    <w:rsid w:val="000E1191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565"/>
    <w:rsid w:val="000E594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67C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1089"/>
    <w:rsid w:val="001011C3"/>
    <w:rsid w:val="00101333"/>
    <w:rsid w:val="00101A21"/>
    <w:rsid w:val="00101B5A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07D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E79"/>
    <w:rsid w:val="001173E1"/>
    <w:rsid w:val="00117653"/>
    <w:rsid w:val="0012018A"/>
    <w:rsid w:val="00120492"/>
    <w:rsid w:val="00120A07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75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8B3"/>
    <w:rsid w:val="00150F4C"/>
    <w:rsid w:val="00151415"/>
    <w:rsid w:val="00151A42"/>
    <w:rsid w:val="00151B06"/>
    <w:rsid w:val="001521C5"/>
    <w:rsid w:val="00152FC9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6F93"/>
    <w:rsid w:val="001576D5"/>
    <w:rsid w:val="00157C63"/>
    <w:rsid w:val="001601D3"/>
    <w:rsid w:val="00160D86"/>
    <w:rsid w:val="001613C8"/>
    <w:rsid w:val="00161427"/>
    <w:rsid w:val="0016185C"/>
    <w:rsid w:val="001620B8"/>
    <w:rsid w:val="00162171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D61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AC"/>
    <w:rsid w:val="001774BC"/>
    <w:rsid w:val="001807DE"/>
    <w:rsid w:val="00180A47"/>
    <w:rsid w:val="00180F3D"/>
    <w:rsid w:val="0018114C"/>
    <w:rsid w:val="00181187"/>
    <w:rsid w:val="00181B8F"/>
    <w:rsid w:val="00182214"/>
    <w:rsid w:val="0018353E"/>
    <w:rsid w:val="00183653"/>
    <w:rsid w:val="0018410C"/>
    <w:rsid w:val="001849CC"/>
    <w:rsid w:val="00184E9B"/>
    <w:rsid w:val="0018538D"/>
    <w:rsid w:val="00185CF2"/>
    <w:rsid w:val="001860EF"/>
    <w:rsid w:val="00186EF4"/>
    <w:rsid w:val="00187BD8"/>
    <w:rsid w:val="00187C3A"/>
    <w:rsid w:val="0019031B"/>
    <w:rsid w:val="001913EE"/>
    <w:rsid w:val="00191AD7"/>
    <w:rsid w:val="00192DB4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841"/>
    <w:rsid w:val="001A288A"/>
    <w:rsid w:val="001A3607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B005A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B7D75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523C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97F"/>
    <w:rsid w:val="001D1BFB"/>
    <w:rsid w:val="001D2649"/>
    <w:rsid w:val="001D2F35"/>
    <w:rsid w:val="001D3110"/>
    <w:rsid w:val="001D35F5"/>
    <w:rsid w:val="001D3852"/>
    <w:rsid w:val="001D3B4A"/>
    <w:rsid w:val="001D4075"/>
    <w:rsid w:val="001D4421"/>
    <w:rsid w:val="001D469E"/>
    <w:rsid w:val="001D48BB"/>
    <w:rsid w:val="001D4F56"/>
    <w:rsid w:val="001D57AC"/>
    <w:rsid w:val="001D5CF0"/>
    <w:rsid w:val="001D5F9B"/>
    <w:rsid w:val="001D641D"/>
    <w:rsid w:val="001D6644"/>
    <w:rsid w:val="001D6D2E"/>
    <w:rsid w:val="001D72DC"/>
    <w:rsid w:val="001D75C4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02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8D4"/>
    <w:rsid w:val="001F38EC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F58"/>
    <w:rsid w:val="0020678A"/>
    <w:rsid w:val="002072CF"/>
    <w:rsid w:val="00210292"/>
    <w:rsid w:val="002102FA"/>
    <w:rsid w:val="002108D0"/>
    <w:rsid w:val="002112C3"/>
    <w:rsid w:val="002114D7"/>
    <w:rsid w:val="002119CF"/>
    <w:rsid w:val="00211D57"/>
    <w:rsid w:val="00211DA0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7AD"/>
    <w:rsid w:val="00217D32"/>
    <w:rsid w:val="00217F6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211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CAE"/>
    <w:rsid w:val="002505E5"/>
    <w:rsid w:val="00250895"/>
    <w:rsid w:val="00250C44"/>
    <w:rsid w:val="002510DE"/>
    <w:rsid w:val="00251681"/>
    <w:rsid w:val="0025185A"/>
    <w:rsid w:val="00251B24"/>
    <w:rsid w:val="0025293B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D94"/>
    <w:rsid w:val="00265EAF"/>
    <w:rsid w:val="0026676F"/>
    <w:rsid w:val="002667CE"/>
    <w:rsid w:val="00266BB3"/>
    <w:rsid w:val="00266F43"/>
    <w:rsid w:val="002672F5"/>
    <w:rsid w:val="0026763B"/>
    <w:rsid w:val="0027031F"/>
    <w:rsid w:val="002703DA"/>
    <w:rsid w:val="00270451"/>
    <w:rsid w:val="00270E15"/>
    <w:rsid w:val="00271268"/>
    <w:rsid w:val="00271844"/>
    <w:rsid w:val="00271DEE"/>
    <w:rsid w:val="0027271F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D88"/>
    <w:rsid w:val="00276DB8"/>
    <w:rsid w:val="002771BA"/>
    <w:rsid w:val="002772A8"/>
    <w:rsid w:val="00277371"/>
    <w:rsid w:val="002773C6"/>
    <w:rsid w:val="00277A7A"/>
    <w:rsid w:val="002801CE"/>
    <w:rsid w:val="00281038"/>
    <w:rsid w:val="002812E7"/>
    <w:rsid w:val="0028266A"/>
    <w:rsid w:val="00282F1A"/>
    <w:rsid w:val="0028312B"/>
    <w:rsid w:val="002831FF"/>
    <w:rsid w:val="002839AD"/>
    <w:rsid w:val="002857EB"/>
    <w:rsid w:val="00285B49"/>
    <w:rsid w:val="002860B2"/>
    <w:rsid w:val="0028650A"/>
    <w:rsid w:val="00286732"/>
    <w:rsid w:val="0028706D"/>
    <w:rsid w:val="00290051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2B"/>
    <w:rsid w:val="002A0DBF"/>
    <w:rsid w:val="002A139F"/>
    <w:rsid w:val="002A142A"/>
    <w:rsid w:val="002A18AB"/>
    <w:rsid w:val="002A1F55"/>
    <w:rsid w:val="002A1FBF"/>
    <w:rsid w:val="002A20A2"/>
    <w:rsid w:val="002A2C58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CD7"/>
    <w:rsid w:val="002C2FA3"/>
    <w:rsid w:val="002C33AD"/>
    <w:rsid w:val="002C468F"/>
    <w:rsid w:val="002C4EA8"/>
    <w:rsid w:val="002C5170"/>
    <w:rsid w:val="002C5DA9"/>
    <w:rsid w:val="002C607A"/>
    <w:rsid w:val="002C64DF"/>
    <w:rsid w:val="002C66CC"/>
    <w:rsid w:val="002C68B8"/>
    <w:rsid w:val="002C6C46"/>
    <w:rsid w:val="002D0159"/>
    <w:rsid w:val="002D081A"/>
    <w:rsid w:val="002D121D"/>
    <w:rsid w:val="002D1F7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BF6"/>
    <w:rsid w:val="002F47E2"/>
    <w:rsid w:val="002F4960"/>
    <w:rsid w:val="002F56D4"/>
    <w:rsid w:val="002F653F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7ED"/>
    <w:rsid w:val="00302CD4"/>
    <w:rsid w:val="00302FEE"/>
    <w:rsid w:val="00303AB6"/>
    <w:rsid w:val="003040E8"/>
    <w:rsid w:val="00304746"/>
    <w:rsid w:val="00305365"/>
    <w:rsid w:val="0030569C"/>
    <w:rsid w:val="003056AF"/>
    <w:rsid w:val="00306588"/>
    <w:rsid w:val="00307188"/>
    <w:rsid w:val="003074F4"/>
    <w:rsid w:val="0030795F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88E"/>
    <w:rsid w:val="003158D4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737"/>
    <w:rsid w:val="00323C63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EFD"/>
    <w:rsid w:val="00330F9E"/>
    <w:rsid w:val="00331241"/>
    <w:rsid w:val="00331251"/>
    <w:rsid w:val="00331658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9E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1E94"/>
    <w:rsid w:val="00362324"/>
    <w:rsid w:val="0036262F"/>
    <w:rsid w:val="00362A99"/>
    <w:rsid w:val="003631DD"/>
    <w:rsid w:val="003632F2"/>
    <w:rsid w:val="00364947"/>
    <w:rsid w:val="00365545"/>
    <w:rsid w:val="00365946"/>
    <w:rsid w:val="00365FA0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17F8"/>
    <w:rsid w:val="00382353"/>
    <w:rsid w:val="00382E2E"/>
    <w:rsid w:val="0038338C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907FD"/>
    <w:rsid w:val="00390DC0"/>
    <w:rsid w:val="00390EB3"/>
    <w:rsid w:val="0039106A"/>
    <w:rsid w:val="0039110E"/>
    <w:rsid w:val="00391296"/>
    <w:rsid w:val="00391483"/>
    <w:rsid w:val="00391585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74C"/>
    <w:rsid w:val="003938D2"/>
    <w:rsid w:val="00393C6D"/>
    <w:rsid w:val="00393F9E"/>
    <w:rsid w:val="00394165"/>
    <w:rsid w:val="0039475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8AC"/>
    <w:rsid w:val="003A1B7C"/>
    <w:rsid w:val="003A1BC0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86D"/>
    <w:rsid w:val="003B699B"/>
    <w:rsid w:val="003B6D05"/>
    <w:rsid w:val="003B7121"/>
    <w:rsid w:val="003B712A"/>
    <w:rsid w:val="003B79EC"/>
    <w:rsid w:val="003C0122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D7AB5"/>
    <w:rsid w:val="003D7D01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82D"/>
    <w:rsid w:val="003F4E93"/>
    <w:rsid w:val="003F52C3"/>
    <w:rsid w:val="003F63EB"/>
    <w:rsid w:val="003F6636"/>
    <w:rsid w:val="003F668A"/>
    <w:rsid w:val="003F73E7"/>
    <w:rsid w:val="003F7CC9"/>
    <w:rsid w:val="003F7E01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406"/>
    <w:rsid w:val="00420795"/>
    <w:rsid w:val="004219F8"/>
    <w:rsid w:val="00421A5E"/>
    <w:rsid w:val="00421C71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1E97"/>
    <w:rsid w:val="00432EBF"/>
    <w:rsid w:val="00432EF9"/>
    <w:rsid w:val="0043352A"/>
    <w:rsid w:val="00433596"/>
    <w:rsid w:val="00433B7E"/>
    <w:rsid w:val="00433D4D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629"/>
    <w:rsid w:val="0045272C"/>
    <w:rsid w:val="004527DF"/>
    <w:rsid w:val="00452C51"/>
    <w:rsid w:val="00452CFE"/>
    <w:rsid w:val="0045307B"/>
    <w:rsid w:val="00453689"/>
    <w:rsid w:val="00453F7B"/>
    <w:rsid w:val="00454845"/>
    <w:rsid w:val="004565D7"/>
    <w:rsid w:val="00456714"/>
    <w:rsid w:val="00456826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264"/>
    <w:rsid w:val="004652AA"/>
    <w:rsid w:val="00465ED0"/>
    <w:rsid w:val="00466677"/>
    <w:rsid w:val="004669E2"/>
    <w:rsid w:val="00466AA6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64F"/>
    <w:rsid w:val="00473719"/>
    <w:rsid w:val="004739A6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32D1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6D2"/>
    <w:rsid w:val="00486786"/>
    <w:rsid w:val="00486C36"/>
    <w:rsid w:val="00486E3F"/>
    <w:rsid w:val="00486F00"/>
    <w:rsid w:val="0048738F"/>
    <w:rsid w:val="00487609"/>
    <w:rsid w:val="004901C6"/>
    <w:rsid w:val="00490F5D"/>
    <w:rsid w:val="00491547"/>
    <w:rsid w:val="004916AC"/>
    <w:rsid w:val="004916F9"/>
    <w:rsid w:val="0049229A"/>
    <w:rsid w:val="004928FC"/>
    <w:rsid w:val="0049344C"/>
    <w:rsid w:val="0049345E"/>
    <w:rsid w:val="0049387F"/>
    <w:rsid w:val="00493933"/>
    <w:rsid w:val="00493957"/>
    <w:rsid w:val="00493AD9"/>
    <w:rsid w:val="00493DBE"/>
    <w:rsid w:val="004943EF"/>
    <w:rsid w:val="00494841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AB1"/>
    <w:rsid w:val="004A6C9A"/>
    <w:rsid w:val="004A7366"/>
    <w:rsid w:val="004A7EE0"/>
    <w:rsid w:val="004B006E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03D"/>
    <w:rsid w:val="004B41B0"/>
    <w:rsid w:val="004B428E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4140"/>
    <w:rsid w:val="004C5211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2F0D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8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6F"/>
    <w:rsid w:val="004E1D71"/>
    <w:rsid w:val="004E2358"/>
    <w:rsid w:val="004E235D"/>
    <w:rsid w:val="004E258F"/>
    <w:rsid w:val="004E2EC7"/>
    <w:rsid w:val="004E2F6C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3D4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710"/>
    <w:rsid w:val="0051581C"/>
    <w:rsid w:val="00515C12"/>
    <w:rsid w:val="0051601C"/>
    <w:rsid w:val="005164E5"/>
    <w:rsid w:val="00517A57"/>
    <w:rsid w:val="00517B1C"/>
    <w:rsid w:val="00517B3F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6FBF"/>
    <w:rsid w:val="00537075"/>
    <w:rsid w:val="00537C22"/>
    <w:rsid w:val="005400FA"/>
    <w:rsid w:val="005405CC"/>
    <w:rsid w:val="005409FB"/>
    <w:rsid w:val="00541942"/>
    <w:rsid w:val="00541B7F"/>
    <w:rsid w:val="00541FD2"/>
    <w:rsid w:val="0054279B"/>
    <w:rsid w:val="005427BD"/>
    <w:rsid w:val="00542BAA"/>
    <w:rsid w:val="00542BC8"/>
    <w:rsid w:val="00542C79"/>
    <w:rsid w:val="005435A0"/>
    <w:rsid w:val="00543E1F"/>
    <w:rsid w:val="00543E57"/>
    <w:rsid w:val="00543EC3"/>
    <w:rsid w:val="00543F14"/>
    <w:rsid w:val="005453A8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307"/>
    <w:rsid w:val="00550530"/>
    <w:rsid w:val="0055085B"/>
    <w:rsid w:val="00550B11"/>
    <w:rsid w:val="00552174"/>
    <w:rsid w:val="005524AF"/>
    <w:rsid w:val="00552805"/>
    <w:rsid w:val="00552ADE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4730"/>
    <w:rsid w:val="0057483F"/>
    <w:rsid w:val="0057557B"/>
    <w:rsid w:val="00575AE2"/>
    <w:rsid w:val="00575E59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A0309"/>
    <w:rsid w:val="005A05FA"/>
    <w:rsid w:val="005A0D27"/>
    <w:rsid w:val="005A0E8D"/>
    <w:rsid w:val="005A15C6"/>
    <w:rsid w:val="005A1B86"/>
    <w:rsid w:val="005A1F8F"/>
    <w:rsid w:val="005A269D"/>
    <w:rsid w:val="005A277A"/>
    <w:rsid w:val="005A2D83"/>
    <w:rsid w:val="005A2E89"/>
    <w:rsid w:val="005A3592"/>
    <w:rsid w:val="005A3ED3"/>
    <w:rsid w:val="005A3FD1"/>
    <w:rsid w:val="005A4049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537"/>
    <w:rsid w:val="005B2698"/>
    <w:rsid w:val="005B27D1"/>
    <w:rsid w:val="005B2EEA"/>
    <w:rsid w:val="005B30DC"/>
    <w:rsid w:val="005B3502"/>
    <w:rsid w:val="005B3D79"/>
    <w:rsid w:val="005B48A4"/>
    <w:rsid w:val="005B4E55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A0C"/>
    <w:rsid w:val="005C5A28"/>
    <w:rsid w:val="005C5BCC"/>
    <w:rsid w:val="005C5E75"/>
    <w:rsid w:val="005C5F96"/>
    <w:rsid w:val="005C6272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02"/>
    <w:rsid w:val="005D54E1"/>
    <w:rsid w:val="005D5C04"/>
    <w:rsid w:val="005D6BB2"/>
    <w:rsid w:val="005D6DBA"/>
    <w:rsid w:val="005D7460"/>
    <w:rsid w:val="005D7A8E"/>
    <w:rsid w:val="005D7C73"/>
    <w:rsid w:val="005E055F"/>
    <w:rsid w:val="005E07A2"/>
    <w:rsid w:val="005E164C"/>
    <w:rsid w:val="005E1705"/>
    <w:rsid w:val="005E1724"/>
    <w:rsid w:val="005E1897"/>
    <w:rsid w:val="005E217C"/>
    <w:rsid w:val="005E2F02"/>
    <w:rsid w:val="005E35DD"/>
    <w:rsid w:val="005E38FE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A1C"/>
    <w:rsid w:val="005E5A9D"/>
    <w:rsid w:val="005E5F49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DEF"/>
    <w:rsid w:val="005F207D"/>
    <w:rsid w:val="005F216A"/>
    <w:rsid w:val="005F2B17"/>
    <w:rsid w:val="005F344B"/>
    <w:rsid w:val="005F3CC4"/>
    <w:rsid w:val="005F3D36"/>
    <w:rsid w:val="005F3FA4"/>
    <w:rsid w:val="005F4AA0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5AE"/>
    <w:rsid w:val="00600994"/>
    <w:rsid w:val="0060138E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DDE"/>
    <w:rsid w:val="00612DFB"/>
    <w:rsid w:val="00612E70"/>
    <w:rsid w:val="006131EE"/>
    <w:rsid w:val="0061394E"/>
    <w:rsid w:val="00613B91"/>
    <w:rsid w:val="00613E89"/>
    <w:rsid w:val="00613FA1"/>
    <w:rsid w:val="00614413"/>
    <w:rsid w:val="0061498D"/>
    <w:rsid w:val="00614C47"/>
    <w:rsid w:val="00614DEE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B3E"/>
    <w:rsid w:val="00627D06"/>
    <w:rsid w:val="006301E6"/>
    <w:rsid w:val="00630AB7"/>
    <w:rsid w:val="00630ABB"/>
    <w:rsid w:val="00630B91"/>
    <w:rsid w:val="00630C44"/>
    <w:rsid w:val="00630DD6"/>
    <w:rsid w:val="00630FC9"/>
    <w:rsid w:val="0063109A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CD"/>
    <w:rsid w:val="006352EB"/>
    <w:rsid w:val="00635581"/>
    <w:rsid w:val="00635F76"/>
    <w:rsid w:val="00636605"/>
    <w:rsid w:val="00636963"/>
    <w:rsid w:val="00636B73"/>
    <w:rsid w:val="006371DD"/>
    <w:rsid w:val="00637724"/>
    <w:rsid w:val="006377CF"/>
    <w:rsid w:val="006400FF"/>
    <w:rsid w:val="00640620"/>
    <w:rsid w:val="00640BD7"/>
    <w:rsid w:val="00641667"/>
    <w:rsid w:val="00641CD7"/>
    <w:rsid w:val="00642C50"/>
    <w:rsid w:val="0064339B"/>
    <w:rsid w:val="00643670"/>
    <w:rsid w:val="0064391E"/>
    <w:rsid w:val="00643D73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A7F"/>
    <w:rsid w:val="00654CE2"/>
    <w:rsid w:val="006552FC"/>
    <w:rsid w:val="006556B5"/>
    <w:rsid w:val="0065636B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8E1"/>
    <w:rsid w:val="00660D02"/>
    <w:rsid w:val="00661134"/>
    <w:rsid w:val="00661402"/>
    <w:rsid w:val="0066274A"/>
    <w:rsid w:val="00662846"/>
    <w:rsid w:val="006628B4"/>
    <w:rsid w:val="006628D6"/>
    <w:rsid w:val="00662C90"/>
    <w:rsid w:val="00663089"/>
    <w:rsid w:val="00663201"/>
    <w:rsid w:val="0066489B"/>
    <w:rsid w:val="006650F3"/>
    <w:rsid w:val="00665815"/>
    <w:rsid w:val="00665BB5"/>
    <w:rsid w:val="006662C4"/>
    <w:rsid w:val="006665D8"/>
    <w:rsid w:val="00666660"/>
    <w:rsid w:val="00667656"/>
    <w:rsid w:val="00667CAE"/>
    <w:rsid w:val="00667F75"/>
    <w:rsid w:val="00670466"/>
    <w:rsid w:val="0067095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4BF5"/>
    <w:rsid w:val="00675409"/>
    <w:rsid w:val="00675DC6"/>
    <w:rsid w:val="00675EBF"/>
    <w:rsid w:val="00676150"/>
    <w:rsid w:val="00676BD9"/>
    <w:rsid w:val="00677004"/>
    <w:rsid w:val="0067705A"/>
    <w:rsid w:val="006772D9"/>
    <w:rsid w:val="00680BB4"/>
    <w:rsid w:val="00682CCD"/>
    <w:rsid w:val="00683738"/>
    <w:rsid w:val="00683F55"/>
    <w:rsid w:val="006842C9"/>
    <w:rsid w:val="00684312"/>
    <w:rsid w:val="006846AC"/>
    <w:rsid w:val="006846EA"/>
    <w:rsid w:val="00684779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21D0"/>
    <w:rsid w:val="00692691"/>
    <w:rsid w:val="006928F2"/>
    <w:rsid w:val="00692975"/>
    <w:rsid w:val="00692C85"/>
    <w:rsid w:val="00692E4E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538"/>
    <w:rsid w:val="00695A38"/>
    <w:rsid w:val="00695B97"/>
    <w:rsid w:val="0069609F"/>
    <w:rsid w:val="00696D53"/>
    <w:rsid w:val="00697058"/>
    <w:rsid w:val="00697165"/>
    <w:rsid w:val="006A0132"/>
    <w:rsid w:val="006A05E3"/>
    <w:rsid w:val="006A0726"/>
    <w:rsid w:val="006A0A28"/>
    <w:rsid w:val="006A0A83"/>
    <w:rsid w:val="006A117C"/>
    <w:rsid w:val="006A1549"/>
    <w:rsid w:val="006A171D"/>
    <w:rsid w:val="006A1B7D"/>
    <w:rsid w:val="006A1E8A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440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AB9"/>
    <w:rsid w:val="006C0C71"/>
    <w:rsid w:val="006C1A56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4B4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10EC"/>
    <w:rsid w:val="006F1749"/>
    <w:rsid w:val="006F21CA"/>
    <w:rsid w:val="006F21D3"/>
    <w:rsid w:val="006F2BED"/>
    <w:rsid w:val="006F3E3F"/>
    <w:rsid w:val="006F3FC9"/>
    <w:rsid w:val="006F44DE"/>
    <w:rsid w:val="006F45AC"/>
    <w:rsid w:val="006F4C06"/>
    <w:rsid w:val="006F4E13"/>
    <w:rsid w:val="006F53DB"/>
    <w:rsid w:val="006F58CA"/>
    <w:rsid w:val="006F5D98"/>
    <w:rsid w:val="006F6578"/>
    <w:rsid w:val="006F739C"/>
    <w:rsid w:val="006F75FB"/>
    <w:rsid w:val="006F7933"/>
    <w:rsid w:val="006F7BF8"/>
    <w:rsid w:val="006F7CB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7EA"/>
    <w:rsid w:val="00701F15"/>
    <w:rsid w:val="0070257B"/>
    <w:rsid w:val="00702C8A"/>
    <w:rsid w:val="00703611"/>
    <w:rsid w:val="0070371E"/>
    <w:rsid w:val="0070382E"/>
    <w:rsid w:val="0070487B"/>
    <w:rsid w:val="00704C8D"/>
    <w:rsid w:val="007058B5"/>
    <w:rsid w:val="00705BC2"/>
    <w:rsid w:val="00705C4A"/>
    <w:rsid w:val="00707668"/>
    <w:rsid w:val="00707AE2"/>
    <w:rsid w:val="00710AF1"/>
    <w:rsid w:val="00711023"/>
    <w:rsid w:val="00711839"/>
    <w:rsid w:val="00711BF1"/>
    <w:rsid w:val="00712020"/>
    <w:rsid w:val="0071230D"/>
    <w:rsid w:val="0071239E"/>
    <w:rsid w:val="00712540"/>
    <w:rsid w:val="0071294C"/>
    <w:rsid w:val="00712FCC"/>
    <w:rsid w:val="00713CB7"/>
    <w:rsid w:val="0071419C"/>
    <w:rsid w:val="00714D78"/>
    <w:rsid w:val="00715100"/>
    <w:rsid w:val="00715699"/>
    <w:rsid w:val="0071626E"/>
    <w:rsid w:val="00716882"/>
    <w:rsid w:val="007169E7"/>
    <w:rsid w:val="007174B8"/>
    <w:rsid w:val="00717F62"/>
    <w:rsid w:val="00721348"/>
    <w:rsid w:val="00721D75"/>
    <w:rsid w:val="00721EBF"/>
    <w:rsid w:val="007220FD"/>
    <w:rsid w:val="007228A7"/>
    <w:rsid w:val="00722B86"/>
    <w:rsid w:val="00722EDE"/>
    <w:rsid w:val="00724982"/>
    <w:rsid w:val="0072512B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619"/>
    <w:rsid w:val="00734881"/>
    <w:rsid w:val="00734EEF"/>
    <w:rsid w:val="0073587E"/>
    <w:rsid w:val="00735892"/>
    <w:rsid w:val="00735B63"/>
    <w:rsid w:val="0073656D"/>
    <w:rsid w:val="00736C94"/>
    <w:rsid w:val="007374F6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1050"/>
    <w:rsid w:val="007513FB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0AEB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56BC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244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47B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4314"/>
    <w:rsid w:val="007A4980"/>
    <w:rsid w:val="007A4F28"/>
    <w:rsid w:val="007A55EE"/>
    <w:rsid w:val="007A56D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936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2D2"/>
    <w:rsid w:val="007B599D"/>
    <w:rsid w:val="007B5D76"/>
    <w:rsid w:val="007B62E2"/>
    <w:rsid w:val="007B680F"/>
    <w:rsid w:val="007B6AFE"/>
    <w:rsid w:val="007B6C87"/>
    <w:rsid w:val="007B6E67"/>
    <w:rsid w:val="007B6E9B"/>
    <w:rsid w:val="007B71D5"/>
    <w:rsid w:val="007C0484"/>
    <w:rsid w:val="007C0A60"/>
    <w:rsid w:val="007C0C51"/>
    <w:rsid w:val="007C12E6"/>
    <w:rsid w:val="007C195D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5E3"/>
    <w:rsid w:val="007D1B3B"/>
    <w:rsid w:val="007D1B7E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CB3"/>
    <w:rsid w:val="007E3EF1"/>
    <w:rsid w:val="007E407D"/>
    <w:rsid w:val="007E49DD"/>
    <w:rsid w:val="007E5166"/>
    <w:rsid w:val="007E5312"/>
    <w:rsid w:val="007E58A5"/>
    <w:rsid w:val="007E59F1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113"/>
    <w:rsid w:val="008018A0"/>
    <w:rsid w:val="00802FE5"/>
    <w:rsid w:val="00804C11"/>
    <w:rsid w:val="00805228"/>
    <w:rsid w:val="008054FC"/>
    <w:rsid w:val="0080578C"/>
    <w:rsid w:val="0080635E"/>
    <w:rsid w:val="008065A1"/>
    <w:rsid w:val="0080673E"/>
    <w:rsid w:val="00806F68"/>
    <w:rsid w:val="008077E3"/>
    <w:rsid w:val="0081022B"/>
    <w:rsid w:val="00810A97"/>
    <w:rsid w:val="00810C41"/>
    <w:rsid w:val="00810D32"/>
    <w:rsid w:val="00810DCD"/>
    <w:rsid w:val="00810F27"/>
    <w:rsid w:val="008115F8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6C"/>
    <w:rsid w:val="008236DD"/>
    <w:rsid w:val="008239D0"/>
    <w:rsid w:val="00823CDE"/>
    <w:rsid w:val="0082429D"/>
    <w:rsid w:val="00824BFD"/>
    <w:rsid w:val="008252C9"/>
    <w:rsid w:val="008255BA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3010"/>
    <w:rsid w:val="008330B2"/>
    <w:rsid w:val="00833C7D"/>
    <w:rsid w:val="00833F7E"/>
    <w:rsid w:val="00834B8A"/>
    <w:rsid w:val="0083519A"/>
    <w:rsid w:val="00835C18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4B5"/>
    <w:rsid w:val="00840653"/>
    <w:rsid w:val="00840862"/>
    <w:rsid w:val="00840F1B"/>
    <w:rsid w:val="008420F6"/>
    <w:rsid w:val="00842C19"/>
    <w:rsid w:val="00842EAC"/>
    <w:rsid w:val="008437F0"/>
    <w:rsid w:val="008445DC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4C5"/>
    <w:rsid w:val="00847F9F"/>
    <w:rsid w:val="00847FEE"/>
    <w:rsid w:val="008504FA"/>
    <w:rsid w:val="0085102D"/>
    <w:rsid w:val="008510F6"/>
    <w:rsid w:val="0085115C"/>
    <w:rsid w:val="00851CC6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A71"/>
    <w:rsid w:val="0086034A"/>
    <w:rsid w:val="00860D62"/>
    <w:rsid w:val="00861E27"/>
    <w:rsid w:val="00862BEB"/>
    <w:rsid w:val="00862C5C"/>
    <w:rsid w:val="0086319F"/>
    <w:rsid w:val="008631E1"/>
    <w:rsid w:val="0086388F"/>
    <w:rsid w:val="00864BA2"/>
    <w:rsid w:val="0086508B"/>
    <w:rsid w:val="00865C2E"/>
    <w:rsid w:val="00866311"/>
    <w:rsid w:val="00866640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2142"/>
    <w:rsid w:val="008732CE"/>
    <w:rsid w:val="00873586"/>
    <w:rsid w:val="0087487C"/>
    <w:rsid w:val="00874E7A"/>
    <w:rsid w:val="00874FB4"/>
    <w:rsid w:val="00875760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25E"/>
    <w:rsid w:val="008858D5"/>
    <w:rsid w:val="00885A1A"/>
    <w:rsid w:val="00885B75"/>
    <w:rsid w:val="00885FDA"/>
    <w:rsid w:val="008865D8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CD"/>
    <w:rsid w:val="00891EAB"/>
    <w:rsid w:val="00892955"/>
    <w:rsid w:val="00892F89"/>
    <w:rsid w:val="00893BFA"/>
    <w:rsid w:val="008943A4"/>
    <w:rsid w:val="00894D61"/>
    <w:rsid w:val="0089568E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930"/>
    <w:rsid w:val="008A7037"/>
    <w:rsid w:val="008A711E"/>
    <w:rsid w:val="008A751D"/>
    <w:rsid w:val="008A7CE2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8AE"/>
    <w:rsid w:val="008C0B80"/>
    <w:rsid w:val="008C0CEA"/>
    <w:rsid w:val="008C1B08"/>
    <w:rsid w:val="008C1D73"/>
    <w:rsid w:val="008C23B8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4F80"/>
    <w:rsid w:val="008D65FC"/>
    <w:rsid w:val="008D6ADE"/>
    <w:rsid w:val="008D6F0C"/>
    <w:rsid w:val="008D7298"/>
    <w:rsid w:val="008D7A41"/>
    <w:rsid w:val="008D7BC9"/>
    <w:rsid w:val="008D7EF5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5114"/>
    <w:rsid w:val="008E5691"/>
    <w:rsid w:val="008E5979"/>
    <w:rsid w:val="008E5ACB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267F"/>
    <w:rsid w:val="008F2C62"/>
    <w:rsid w:val="008F2FEB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50E4"/>
    <w:rsid w:val="009351FB"/>
    <w:rsid w:val="0093560D"/>
    <w:rsid w:val="00936795"/>
    <w:rsid w:val="00936C33"/>
    <w:rsid w:val="00936E45"/>
    <w:rsid w:val="00937494"/>
    <w:rsid w:val="00937607"/>
    <w:rsid w:val="00937908"/>
    <w:rsid w:val="009401EF"/>
    <w:rsid w:val="009404BC"/>
    <w:rsid w:val="0094062E"/>
    <w:rsid w:val="00941ACA"/>
    <w:rsid w:val="009422C4"/>
    <w:rsid w:val="009434C7"/>
    <w:rsid w:val="00943D47"/>
    <w:rsid w:val="00943E0E"/>
    <w:rsid w:val="00943F49"/>
    <w:rsid w:val="00944B03"/>
    <w:rsid w:val="0094505C"/>
    <w:rsid w:val="009452A6"/>
    <w:rsid w:val="00945536"/>
    <w:rsid w:val="00945DFF"/>
    <w:rsid w:val="00945F98"/>
    <w:rsid w:val="0094620A"/>
    <w:rsid w:val="009463AD"/>
    <w:rsid w:val="00946588"/>
    <w:rsid w:val="00946C1A"/>
    <w:rsid w:val="00950151"/>
    <w:rsid w:val="00950DCB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573B1"/>
    <w:rsid w:val="009600AF"/>
    <w:rsid w:val="00960320"/>
    <w:rsid w:val="0096047E"/>
    <w:rsid w:val="00960B0F"/>
    <w:rsid w:val="00960BE4"/>
    <w:rsid w:val="00961D18"/>
    <w:rsid w:val="00961DDC"/>
    <w:rsid w:val="009623AF"/>
    <w:rsid w:val="00962535"/>
    <w:rsid w:val="00962715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701E0"/>
    <w:rsid w:val="00971062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519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1689"/>
    <w:rsid w:val="00992BF9"/>
    <w:rsid w:val="00992CEF"/>
    <w:rsid w:val="0099365E"/>
    <w:rsid w:val="00993823"/>
    <w:rsid w:val="00993B16"/>
    <w:rsid w:val="00994118"/>
    <w:rsid w:val="00994AF2"/>
    <w:rsid w:val="00994B4F"/>
    <w:rsid w:val="00994D8D"/>
    <w:rsid w:val="0099528E"/>
    <w:rsid w:val="009958AD"/>
    <w:rsid w:val="00995F22"/>
    <w:rsid w:val="00995FEF"/>
    <w:rsid w:val="009964E6"/>
    <w:rsid w:val="0099666B"/>
    <w:rsid w:val="00996D32"/>
    <w:rsid w:val="00996F14"/>
    <w:rsid w:val="00997B46"/>
    <w:rsid w:val="00997D11"/>
    <w:rsid w:val="009A03EF"/>
    <w:rsid w:val="009A0476"/>
    <w:rsid w:val="009A0939"/>
    <w:rsid w:val="009A0B0D"/>
    <w:rsid w:val="009A1D4D"/>
    <w:rsid w:val="009A1E91"/>
    <w:rsid w:val="009A1F7C"/>
    <w:rsid w:val="009A21CA"/>
    <w:rsid w:val="009A259A"/>
    <w:rsid w:val="009A3780"/>
    <w:rsid w:val="009A4584"/>
    <w:rsid w:val="009A5002"/>
    <w:rsid w:val="009A6A12"/>
    <w:rsid w:val="009A6BDA"/>
    <w:rsid w:val="009A705B"/>
    <w:rsid w:val="009A7780"/>
    <w:rsid w:val="009A7801"/>
    <w:rsid w:val="009A7A14"/>
    <w:rsid w:val="009A7CC9"/>
    <w:rsid w:val="009B02A9"/>
    <w:rsid w:val="009B1120"/>
    <w:rsid w:val="009B1149"/>
    <w:rsid w:val="009B17BC"/>
    <w:rsid w:val="009B1865"/>
    <w:rsid w:val="009B1DD5"/>
    <w:rsid w:val="009B404E"/>
    <w:rsid w:val="009B480A"/>
    <w:rsid w:val="009B48E2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D31"/>
    <w:rsid w:val="009D21C5"/>
    <w:rsid w:val="009D2649"/>
    <w:rsid w:val="009D2AE1"/>
    <w:rsid w:val="009D34E2"/>
    <w:rsid w:val="009D35BE"/>
    <w:rsid w:val="009D3A29"/>
    <w:rsid w:val="009D504F"/>
    <w:rsid w:val="009D5E0A"/>
    <w:rsid w:val="009D5FAB"/>
    <w:rsid w:val="009D6140"/>
    <w:rsid w:val="009D61D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126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058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6DC8"/>
    <w:rsid w:val="00A27051"/>
    <w:rsid w:val="00A27083"/>
    <w:rsid w:val="00A271AC"/>
    <w:rsid w:val="00A27275"/>
    <w:rsid w:val="00A2757B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CB4"/>
    <w:rsid w:val="00A34D60"/>
    <w:rsid w:val="00A36437"/>
    <w:rsid w:val="00A36479"/>
    <w:rsid w:val="00A36488"/>
    <w:rsid w:val="00A36975"/>
    <w:rsid w:val="00A36C0C"/>
    <w:rsid w:val="00A370D5"/>
    <w:rsid w:val="00A372E7"/>
    <w:rsid w:val="00A37417"/>
    <w:rsid w:val="00A409BD"/>
    <w:rsid w:val="00A40F1B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731"/>
    <w:rsid w:val="00A5188F"/>
    <w:rsid w:val="00A51A45"/>
    <w:rsid w:val="00A51B5A"/>
    <w:rsid w:val="00A52161"/>
    <w:rsid w:val="00A52CB7"/>
    <w:rsid w:val="00A52DA0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77F"/>
    <w:rsid w:val="00A60C2F"/>
    <w:rsid w:val="00A60D5F"/>
    <w:rsid w:val="00A610A8"/>
    <w:rsid w:val="00A618F8"/>
    <w:rsid w:val="00A621D0"/>
    <w:rsid w:val="00A6220B"/>
    <w:rsid w:val="00A62CDF"/>
    <w:rsid w:val="00A62EE9"/>
    <w:rsid w:val="00A63615"/>
    <w:rsid w:val="00A63ABC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45E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223"/>
    <w:rsid w:val="00A90707"/>
    <w:rsid w:val="00A90E25"/>
    <w:rsid w:val="00A91041"/>
    <w:rsid w:val="00A919BA"/>
    <w:rsid w:val="00A9224D"/>
    <w:rsid w:val="00A92CC0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E5C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2F5F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62CF"/>
    <w:rsid w:val="00AB6ABE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5ADB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078"/>
    <w:rsid w:val="00AD3A04"/>
    <w:rsid w:val="00AD42AF"/>
    <w:rsid w:val="00AD530A"/>
    <w:rsid w:val="00AD6604"/>
    <w:rsid w:val="00AD68C1"/>
    <w:rsid w:val="00AD6C29"/>
    <w:rsid w:val="00AD6C49"/>
    <w:rsid w:val="00AD6F57"/>
    <w:rsid w:val="00AD7A50"/>
    <w:rsid w:val="00AE029F"/>
    <w:rsid w:val="00AE0F17"/>
    <w:rsid w:val="00AE1219"/>
    <w:rsid w:val="00AE1D9C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118F"/>
    <w:rsid w:val="00AF1B8C"/>
    <w:rsid w:val="00AF1CBC"/>
    <w:rsid w:val="00AF1F4D"/>
    <w:rsid w:val="00AF2292"/>
    <w:rsid w:val="00AF270B"/>
    <w:rsid w:val="00AF279F"/>
    <w:rsid w:val="00AF30BA"/>
    <w:rsid w:val="00AF3D65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180"/>
    <w:rsid w:val="00B026C5"/>
    <w:rsid w:val="00B0284F"/>
    <w:rsid w:val="00B02E74"/>
    <w:rsid w:val="00B02EF2"/>
    <w:rsid w:val="00B0440A"/>
    <w:rsid w:val="00B04CAD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6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28BC"/>
    <w:rsid w:val="00B23C12"/>
    <w:rsid w:val="00B24070"/>
    <w:rsid w:val="00B24B0A"/>
    <w:rsid w:val="00B2566E"/>
    <w:rsid w:val="00B257BD"/>
    <w:rsid w:val="00B25CCD"/>
    <w:rsid w:val="00B269A2"/>
    <w:rsid w:val="00B26ED0"/>
    <w:rsid w:val="00B270B0"/>
    <w:rsid w:val="00B278F1"/>
    <w:rsid w:val="00B27955"/>
    <w:rsid w:val="00B30012"/>
    <w:rsid w:val="00B30218"/>
    <w:rsid w:val="00B30A31"/>
    <w:rsid w:val="00B30D98"/>
    <w:rsid w:val="00B31222"/>
    <w:rsid w:val="00B31A5C"/>
    <w:rsid w:val="00B31A64"/>
    <w:rsid w:val="00B34120"/>
    <w:rsid w:val="00B34123"/>
    <w:rsid w:val="00B3442B"/>
    <w:rsid w:val="00B344AB"/>
    <w:rsid w:val="00B34D80"/>
    <w:rsid w:val="00B34F0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46A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2FB"/>
    <w:rsid w:val="00B473AA"/>
    <w:rsid w:val="00B4746A"/>
    <w:rsid w:val="00B4762D"/>
    <w:rsid w:val="00B478C7"/>
    <w:rsid w:val="00B50B3E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BD5"/>
    <w:rsid w:val="00B554D7"/>
    <w:rsid w:val="00B561F7"/>
    <w:rsid w:val="00B565AE"/>
    <w:rsid w:val="00B566F0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1B99"/>
    <w:rsid w:val="00B72354"/>
    <w:rsid w:val="00B7242A"/>
    <w:rsid w:val="00B731EA"/>
    <w:rsid w:val="00B732CC"/>
    <w:rsid w:val="00B732E8"/>
    <w:rsid w:val="00B7380B"/>
    <w:rsid w:val="00B73991"/>
    <w:rsid w:val="00B739F8"/>
    <w:rsid w:val="00B745E7"/>
    <w:rsid w:val="00B746BD"/>
    <w:rsid w:val="00B749FA"/>
    <w:rsid w:val="00B74A10"/>
    <w:rsid w:val="00B74C94"/>
    <w:rsid w:val="00B75632"/>
    <w:rsid w:val="00B75F7D"/>
    <w:rsid w:val="00B7603C"/>
    <w:rsid w:val="00B762FC"/>
    <w:rsid w:val="00B7689A"/>
    <w:rsid w:val="00B773F7"/>
    <w:rsid w:val="00B77A36"/>
    <w:rsid w:val="00B77D92"/>
    <w:rsid w:val="00B77F94"/>
    <w:rsid w:val="00B8016A"/>
    <w:rsid w:val="00B807B3"/>
    <w:rsid w:val="00B80ACA"/>
    <w:rsid w:val="00B816CF"/>
    <w:rsid w:val="00B81A4A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DF5"/>
    <w:rsid w:val="00B87418"/>
    <w:rsid w:val="00B87D05"/>
    <w:rsid w:val="00B9201A"/>
    <w:rsid w:val="00B9254A"/>
    <w:rsid w:val="00B92B2E"/>
    <w:rsid w:val="00B93F7C"/>
    <w:rsid w:val="00B9403F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EFC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C017E"/>
    <w:rsid w:val="00BC15C3"/>
    <w:rsid w:val="00BC1ADE"/>
    <w:rsid w:val="00BC1EBA"/>
    <w:rsid w:val="00BC2BBC"/>
    <w:rsid w:val="00BC2D45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83A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16E5"/>
    <w:rsid w:val="00BE22FC"/>
    <w:rsid w:val="00BE290C"/>
    <w:rsid w:val="00BE30BE"/>
    <w:rsid w:val="00BE31B1"/>
    <w:rsid w:val="00BE3348"/>
    <w:rsid w:val="00BE3B93"/>
    <w:rsid w:val="00BE3CD8"/>
    <w:rsid w:val="00BE4518"/>
    <w:rsid w:val="00BE45A5"/>
    <w:rsid w:val="00BE4843"/>
    <w:rsid w:val="00BE4A16"/>
    <w:rsid w:val="00BE4A3D"/>
    <w:rsid w:val="00BE4A46"/>
    <w:rsid w:val="00BE4C21"/>
    <w:rsid w:val="00BE5204"/>
    <w:rsid w:val="00BE5C27"/>
    <w:rsid w:val="00BE6642"/>
    <w:rsid w:val="00BE66DB"/>
    <w:rsid w:val="00BE7852"/>
    <w:rsid w:val="00BE7BA6"/>
    <w:rsid w:val="00BE7F26"/>
    <w:rsid w:val="00BF002F"/>
    <w:rsid w:val="00BF0050"/>
    <w:rsid w:val="00BF09B3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77"/>
    <w:rsid w:val="00BF661B"/>
    <w:rsid w:val="00BF6A1C"/>
    <w:rsid w:val="00BF6BA6"/>
    <w:rsid w:val="00BF6FAA"/>
    <w:rsid w:val="00BF77C9"/>
    <w:rsid w:val="00BF7EDC"/>
    <w:rsid w:val="00C00082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0C2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CF6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A80"/>
    <w:rsid w:val="00C21C0B"/>
    <w:rsid w:val="00C21E72"/>
    <w:rsid w:val="00C221C8"/>
    <w:rsid w:val="00C22278"/>
    <w:rsid w:val="00C22CB0"/>
    <w:rsid w:val="00C22D5C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443"/>
    <w:rsid w:val="00C33E05"/>
    <w:rsid w:val="00C33FA3"/>
    <w:rsid w:val="00C340B3"/>
    <w:rsid w:val="00C352B9"/>
    <w:rsid w:val="00C35622"/>
    <w:rsid w:val="00C35A3E"/>
    <w:rsid w:val="00C35FF1"/>
    <w:rsid w:val="00C3680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477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0C7"/>
    <w:rsid w:val="00C5354F"/>
    <w:rsid w:val="00C5396D"/>
    <w:rsid w:val="00C539C7"/>
    <w:rsid w:val="00C54098"/>
    <w:rsid w:val="00C541D9"/>
    <w:rsid w:val="00C55AB6"/>
    <w:rsid w:val="00C56270"/>
    <w:rsid w:val="00C56505"/>
    <w:rsid w:val="00C57965"/>
    <w:rsid w:val="00C57DBB"/>
    <w:rsid w:val="00C57DC3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67EB9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3343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0F32"/>
    <w:rsid w:val="00C91A4D"/>
    <w:rsid w:val="00C91B00"/>
    <w:rsid w:val="00C91B7B"/>
    <w:rsid w:val="00C91BAC"/>
    <w:rsid w:val="00C91D63"/>
    <w:rsid w:val="00C9277A"/>
    <w:rsid w:val="00C92A13"/>
    <w:rsid w:val="00C93FEE"/>
    <w:rsid w:val="00C940E9"/>
    <w:rsid w:val="00C94298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766"/>
    <w:rsid w:val="00CA3D58"/>
    <w:rsid w:val="00CA44A8"/>
    <w:rsid w:val="00CA4ACA"/>
    <w:rsid w:val="00CA4E38"/>
    <w:rsid w:val="00CA4F7E"/>
    <w:rsid w:val="00CA51A6"/>
    <w:rsid w:val="00CA5694"/>
    <w:rsid w:val="00CA56B5"/>
    <w:rsid w:val="00CA5A12"/>
    <w:rsid w:val="00CA6D7D"/>
    <w:rsid w:val="00CA70A2"/>
    <w:rsid w:val="00CA75D0"/>
    <w:rsid w:val="00CA7B52"/>
    <w:rsid w:val="00CA7EB2"/>
    <w:rsid w:val="00CB0A5D"/>
    <w:rsid w:val="00CB0C84"/>
    <w:rsid w:val="00CB1B03"/>
    <w:rsid w:val="00CB1F99"/>
    <w:rsid w:val="00CB25F8"/>
    <w:rsid w:val="00CB2AA3"/>
    <w:rsid w:val="00CB3245"/>
    <w:rsid w:val="00CB3513"/>
    <w:rsid w:val="00CB37BF"/>
    <w:rsid w:val="00CB386C"/>
    <w:rsid w:val="00CB38EE"/>
    <w:rsid w:val="00CB3D90"/>
    <w:rsid w:val="00CB40E6"/>
    <w:rsid w:val="00CB4642"/>
    <w:rsid w:val="00CB5C80"/>
    <w:rsid w:val="00CB5E58"/>
    <w:rsid w:val="00CB6203"/>
    <w:rsid w:val="00CB706B"/>
    <w:rsid w:val="00CC0196"/>
    <w:rsid w:val="00CC01F3"/>
    <w:rsid w:val="00CC0AC5"/>
    <w:rsid w:val="00CC0B16"/>
    <w:rsid w:val="00CC0B47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CB9"/>
    <w:rsid w:val="00CE3D09"/>
    <w:rsid w:val="00CE3DC6"/>
    <w:rsid w:val="00CE4266"/>
    <w:rsid w:val="00CE42B5"/>
    <w:rsid w:val="00CE4A55"/>
    <w:rsid w:val="00CE4C92"/>
    <w:rsid w:val="00CE4ED0"/>
    <w:rsid w:val="00CE5798"/>
    <w:rsid w:val="00CE57FA"/>
    <w:rsid w:val="00CE5A3B"/>
    <w:rsid w:val="00CE5D46"/>
    <w:rsid w:val="00CE6687"/>
    <w:rsid w:val="00CE6790"/>
    <w:rsid w:val="00CE6A4C"/>
    <w:rsid w:val="00CE6B0F"/>
    <w:rsid w:val="00CE764B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430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0AB3"/>
    <w:rsid w:val="00D01657"/>
    <w:rsid w:val="00D01D3D"/>
    <w:rsid w:val="00D027C9"/>
    <w:rsid w:val="00D031AC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3CC"/>
    <w:rsid w:val="00D0796B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606"/>
    <w:rsid w:val="00D157BF"/>
    <w:rsid w:val="00D16644"/>
    <w:rsid w:val="00D16D9F"/>
    <w:rsid w:val="00D1733E"/>
    <w:rsid w:val="00D1790D"/>
    <w:rsid w:val="00D179F0"/>
    <w:rsid w:val="00D17BC2"/>
    <w:rsid w:val="00D204A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1982"/>
    <w:rsid w:val="00D31FEE"/>
    <w:rsid w:val="00D3241B"/>
    <w:rsid w:val="00D324E0"/>
    <w:rsid w:val="00D32510"/>
    <w:rsid w:val="00D327D9"/>
    <w:rsid w:val="00D32837"/>
    <w:rsid w:val="00D32D39"/>
    <w:rsid w:val="00D332DF"/>
    <w:rsid w:val="00D33527"/>
    <w:rsid w:val="00D33B85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0F3A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C22"/>
    <w:rsid w:val="00D53FEB"/>
    <w:rsid w:val="00D540C0"/>
    <w:rsid w:val="00D543A9"/>
    <w:rsid w:val="00D54688"/>
    <w:rsid w:val="00D5541C"/>
    <w:rsid w:val="00D557CE"/>
    <w:rsid w:val="00D55863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106"/>
    <w:rsid w:val="00D91B26"/>
    <w:rsid w:val="00D91D26"/>
    <w:rsid w:val="00D9235C"/>
    <w:rsid w:val="00D92744"/>
    <w:rsid w:val="00D9277D"/>
    <w:rsid w:val="00D929E2"/>
    <w:rsid w:val="00D92B9F"/>
    <w:rsid w:val="00D92C60"/>
    <w:rsid w:val="00D92CEC"/>
    <w:rsid w:val="00D94BF7"/>
    <w:rsid w:val="00D9504C"/>
    <w:rsid w:val="00D95222"/>
    <w:rsid w:val="00D96360"/>
    <w:rsid w:val="00D96373"/>
    <w:rsid w:val="00D96577"/>
    <w:rsid w:val="00D9692B"/>
    <w:rsid w:val="00D96963"/>
    <w:rsid w:val="00D972A9"/>
    <w:rsid w:val="00D97307"/>
    <w:rsid w:val="00D9761D"/>
    <w:rsid w:val="00D977A3"/>
    <w:rsid w:val="00D978EA"/>
    <w:rsid w:val="00DA0138"/>
    <w:rsid w:val="00DA18E9"/>
    <w:rsid w:val="00DA1E33"/>
    <w:rsid w:val="00DA1FA2"/>
    <w:rsid w:val="00DA1FB2"/>
    <w:rsid w:val="00DA23CD"/>
    <w:rsid w:val="00DA345C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A7769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101"/>
    <w:rsid w:val="00DB34C7"/>
    <w:rsid w:val="00DB38C8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753"/>
    <w:rsid w:val="00DE0CF1"/>
    <w:rsid w:val="00DE0F02"/>
    <w:rsid w:val="00DE0F2D"/>
    <w:rsid w:val="00DE108D"/>
    <w:rsid w:val="00DE1320"/>
    <w:rsid w:val="00DE133C"/>
    <w:rsid w:val="00DE1A6E"/>
    <w:rsid w:val="00DE2B39"/>
    <w:rsid w:val="00DE3615"/>
    <w:rsid w:val="00DE361D"/>
    <w:rsid w:val="00DE36E1"/>
    <w:rsid w:val="00DE39AF"/>
    <w:rsid w:val="00DE498A"/>
    <w:rsid w:val="00DE4DCB"/>
    <w:rsid w:val="00DE4FEE"/>
    <w:rsid w:val="00DE524A"/>
    <w:rsid w:val="00DE5E9D"/>
    <w:rsid w:val="00DE6530"/>
    <w:rsid w:val="00DE6EB3"/>
    <w:rsid w:val="00DE6F37"/>
    <w:rsid w:val="00DE6F44"/>
    <w:rsid w:val="00DF0594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0AA"/>
    <w:rsid w:val="00E018B7"/>
    <w:rsid w:val="00E0194E"/>
    <w:rsid w:val="00E022D8"/>
    <w:rsid w:val="00E02AB2"/>
    <w:rsid w:val="00E02D21"/>
    <w:rsid w:val="00E02E5E"/>
    <w:rsid w:val="00E03032"/>
    <w:rsid w:val="00E03694"/>
    <w:rsid w:val="00E03C0D"/>
    <w:rsid w:val="00E03F1F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910"/>
    <w:rsid w:val="00E12D9F"/>
    <w:rsid w:val="00E12F50"/>
    <w:rsid w:val="00E132AA"/>
    <w:rsid w:val="00E1353A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17A88"/>
    <w:rsid w:val="00E20B9F"/>
    <w:rsid w:val="00E21222"/>
    <w:rsid w:val="00E2237C"/>
    <w:rsid w:val="00E22BFF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469"/>
    <w:rsid w:val="00E30539"/>
    <w:rsid w:val="00E31066"/>
    <w:rsid w:val="00E31087"/>
    <w:rsid w:val="00E311FE"/>
    <w:rsid w:val="00E31B7E"/>
    <w:rsid w:val="00E31D61"/>
    <w:rsid w:val="00E320ED"/>
    <w:rsid w:val="00E32339"/>
    <w:rsid w:val="00E32D49"/>
    <w:rsid w:val="00E34812"/>
    <w:rsid w:val="00E3566A"/>
    <w:rsid w:val="00E35933"/>
    <w:rsid w:val="00E35E1C"/>
    <w:rsid w:val="00E35F9E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3F7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839"/>
    <w:rsid w:val="00E50CC7"/>
    <w:rsid w:val="00E515D7"/>
    <w:rsid w:val="00E517FB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2D6E"/>
    <w:rsid w:val="00E630FF"/>
    <w:rsid w:val="00E63192"/>
    <w:rsid w:val="00E6331C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404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AF2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54E"/>
    <w:rsid w:val="00E758D7"/>
    <w:rsid w:val="00E75992"/>
    <w:rsid w:val="00E75BAC"/>
    <w:rsid w:val="00E76187"/>
    <w:rsid w:val="00E763FA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49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9F6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1EFF"/>
    <w:rsid w:val="00E9247D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5EF"/>
    <w:rsid w:val="00EA3AEB"/>
    <w:rsid w:val="00EA3DA2"/>
    <w:rsid w:val="00EA3DBB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91"/>
    <w:rsid w:val="00EB73DF"/>
    <w:rsid w:val="00EB7621"/>
    <w:rsid w:val="00EB79A7"/>
    <w:rsid w:val="00EB7BD4"/>
    <w:rsid w:val="00EB7E11"/>
    <w:rsid w:val="00EC099D"/>
    <w:rsid w:val="00EC0F2A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D63"/>
    <w:rsid w:val="00ED508C"/>
    <w:rsid w:val="00ED5590"/>
    <w:rsid w:val="00ED55CA"/>
    <w:rsid w:val="00ED57A6"/>
    <w:rsid w:val="00ED641B"/>
    <w:rsid w:val="00ED6B73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6A"/>
    <w:rsid w:val="00EF2C42"/>
    <w:rsid w:val="00EF318A"/>
    <w:rsid w:val="00EF31CA"/>
    <w:rsid w:val="00EF3546"/>
    <w:rsid w:val="00EF355C"/>
    <w:rsid w:val="00EF376A"/>
    <w:rsid w:val="00EF3B9A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B9"/>
    <w:rsid w:val="00F1102D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261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C04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0FC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AD"/>
    <w:rsid w:val="00F355D5"/>
    <w:rsid w:val="00F35990"/>
    <w:rsid w:val="00F35A4B"/>
    <w:rsid w:val="00F36075"/>
    <w:rsid w:val="00F3674F"/>
    <w:rsid w:val="00F368CE"/>
    <w:rsid w:val="00F36C86"/>
    <w:rsid w:val="00F37862"/>
    <w:rsid w:val="00F379A6"/>
    <w:rsid w:val="00F37D2F"/>
    <w:rsid w:val="00F409E1"/>
    <w:rsid w:val="00F40B00"/>
    <w:rsid w:val="00F410B5"/>
    <w:rsid w:val="00F4150E"/>
    <w:rsid w:val="00F41539"/>
    <w:rsid w:val="00F41CE1"/>
    <w:rsid w:val="00F42C34"/>
    <w:rsid w:val="00F43157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9D"/>
    <w:rsid w:val="00F6443A"/>
    <w:rsid w:val="00F64F14"/>
    <w:rsid w:val="00F64FAA"/>
    <w:rsid w:val="00F64FC6"/>
    <w:rsid w:val="00F653E6"/>
    <w:rsid w:val="00F656DB"/>
    <w:rsid w:val="00F65E06"/>
    <w:rsid w:val="00F67F5F"/>
    <w:rsid w:val="00F702CE"/>
    <w:rsid w:val="00F702EC"/>
    <w:rsid w:val="00F70411"/>
    <w:rsid w:val="00F70492"/>
    <w:rsid w:val="00F70AB0"/>
    <w:rsid w:val="00F70EE2"/>
    <w:rsid w:val="00F71BF2"/>
    <w:rsid w:val="00F71FD0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5FA5"/>
    <w:rsid w:val="00F861EF"/>
    <w:rsid w:val="00F86626"/>
    <w:rsid w:val="00F86721"/>
    <w:rsid w:val="00F87B9B"/>
    <w:rsid w:val="00F87D25"/>
    <w:rsid w:val="00F87DA4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6D4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809"/>
    <w:rsid w:val="00FA11A0"/>
    <w:rsid w:val="00FA146E"/>
    <w:rsid w:val="00FA1ED7"/>
    <w:rsid w:val="00FA290E"/>
    <w:rsid w:val="00FA3426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4AA"/>
    <w:rsid w:val="00FA7761"/>
    <w:rsid w:val="00FA7C56"/>
    <w:rsid w:val="00FA7DB4"/>
    <w:rsid w:val="00FA7F18"/>
    <w:rsid w:val="00FB03B4"/>
    <w:rsid w:val="00FB1108"/>
    <w:rsid w:val="00FB11FD"/>
    <w:rsid w:val="00FB1370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185"/>
    <w:rsid w:val="00FC77A1"/>
    <w:rsid w:val="00FC7B20"/>
    <w:rsid w:val="00FD0105"/>
    <w:rsid w:val="00FD04C3"/>
    <w:rsid w:val="00FD0ABD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90C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97F"/>
    <w:rsid w:val="00FE0A94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931"/>
    <w:rsid w:val="00FE3C38"/>
    <w:rsid w:val="00FE44FA"/>
    <w:rsid w:val="00FE4A5F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5F5"/>
    <w:rsid w:val="00FF6CD9"/>
    <w:rsid w:val="00FF73F9"/>
    <w:rsid w:val="00FF7A8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qFormat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c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d">
    <w:name w:val="列出段落 字符"/>
    <w:link w:val="afe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e">
    <w:basedOn w:val="a"/>
    <w:next w:val="af8"/>
    <w:link w:val="afd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2">
    <w:name w:val="列表段落1"/>
    <w:basedOn w:val="a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F3B315E-B5D4-4E58-BD63-B27FC97E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5351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ChinaTelecom</cp:lastModifiedBy>
  <cp:revision>534</cp:revision>
  <cp:lastPrinted>2014-08-13T09:20:00Z</cp:lastPrinted>
  <dcterms:created xsi:type="dcterms:W3CDTF">2020-05-17T04:12:00Z</dcterms:created>
  <dcterms:modified xsi:type="dcterms:W3CDTF">2022-11-04T02:45:00Z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