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4F914" w14:textId="502879DA" w:rsidR="00E775F8" w:rsidRDefault="00BA269D">
      <w:pPr>
        <w:pStyle w:val="3GPPHeader"/>
        <w:tabs>
          <w:tab w:val="clear" w:pos="9639"/>
          <w:tab w:val="right" w:pos="9214"/>
        </w:tabs>
        <w:spacing w:after="120"/>
      </w:pPr>
      <w:r>
        <w:t>3GPP TSG-RAN WG3 #117bis-e</w:t>
      </w:r>
      <w:r>
        <w:tab/>
      </w:r>
      <w:hyperlink r:id="rId14" w:history="1">
        <w:r>
          <w:t>R3-22</w:t>
        </w:r>
      </w:hyperlink>
      <w:r>
        <w:t>59</w:t>
      </w:r>
      <w:r w:rsidR="008962F3">
        <w:t>54</w:t>
      </w:r>
    </w:p>
    <w:p w14:paraId="19C45899" w14:textId="77777777" w:rsidR="00E775F8" w:rsidRDefault="00BA269D">
      <w:pPr>
        <w:pStyle w:val="3GPPHeader"/>
        <w:spacing w:after="120"/>
      </w:pPr>
      <w:r>
        <w:t>Online, 10</w:t>
      </w:r>
      <w:r>
        <w:rPr>
          <w:vertAlign w:val="superscript"/>
        </w:rPr>
        <w:t xml:space="preserve">th </w:t>
      </w:r>
      <w:r>
        <w:t>Oct – 18</w:t>
      </w:r>
      <w:r>
        <w:rPr>
          <w:vertAlign w:val="superscript"/>
        </w:rPr>
        <w:t>th</w:t>
      </w:r>
      <w:r>
        <w:t xml:space="preserve"> Oct 2022</w:t>
      </w:r>
    </w:p>
    <w:p w14:paraId="1C87A161" w14:textId="77777777" w:rsidR="00E775F8" w:rsidRDefault="00E775F8">
      <w:pPr>
        <w:pStyle w:val="3GPPHeader"/>
      </w:pPr>
    </w:p>
    <w:p w14:paraId="1A46B7C5" w14:textId="77777777" w:rsidR="00E775F8" w:rsidRDefault="00BA269D">
      <w:pPr>
        <w:pStyle w:val="3GPPHeader"/>
      </w:pPr>
      <w:r>
        <w:t>Agenda Item:</w:t>
      </w:r>
      <w:r>
        <w:tab/>
      </w:r>
      <w:r>
        <w:rPr>
          <w:rFonts w:cs="Calibri"/>
          <w:lang w:eastAsia="en-US"/>
        </w:rPr>
        <w:t>16.3</w:t>
      </w:r>
    </w:p>
    <w:p w14:paraId="2604B684" w14:textId="77777777" w:rsidR="00E775F8" w:rsidRDefault="00BA269D">
      <w:pPr>
        <w:pStyle w:val="3GPPHeader"/>
      </w:pPr>
      <w:r>
        <w:t>Source:</w:t>
      </w:r>
      <w:r>
        <w:tab/>
        <w:t>Qualcomm (moderator)</w:t>
      </w:r>
    </w:p>
    <w:p w14:paraId="1DDAB767" w14:textId="77777777" w:rsidR="00E775F8" w:rsidRDefault="00BA269D">
      <w:pPr>
        <w:pStyle w:val="3GPPHeader"/>
        <w:rPr>
          <w:lang w:val="it-IT"/>
        </w:rPr>
      </w:pPr>
      <w:r>
        <w:rPr>
          <w:lang w:val="it-IT"/>
        </w:rPr>
        <w:t>Title:</w:t>
      </w:r>
      <w:r>
        <w:rPr>
          <w:lang w:val="it-IT"/>
        </w:rPr>
        <w:tab/>
        <w:t>Summary of Offline Discussion on CB: # SLRelay2_ServiceContinuity</w:t>
      </w:r>
    </w:p>
    <w:p w14:paraId="6ABAAEE6" w14:textId="77777777" w:rsidR="00E775F8" w:rsidRDefault="00BA269D">
      <w:pPr>
        <w:pStyle w:val="3GPPHeader"/>
      </w:pPr>
      <w:r>
        <w:t>Document for:</w:t>
      </w:r>
      <w:r>
        <w:tab/>
        <w:t>Approval</w:t>
      </w:r>
    </w:p>
    <w:p w14:paraId="16D4AE82" w14:textId="77777777" w:rsidR="00E775F8" w:rsidRDefault="00BA269D">
      <w:pPr>
        <w:pStyle w:val="Heading1"/>
      </w:pPr>
      <w:r>
        <w:t>Introduction</w:t>
      </w:r>
    </w:p>
    <w:p w14:paraId="78377BDA" w14:textId="77777777" w:rsidR="00E775F8" w:rsidRDefault="00BA269D">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CB: # SLRelay2_ServiceContinuity</w:t>
      </w:r>
    </w:p>
    <w:p w14:paraId="0397571B" w14:textId="77777777" w:rsidR="00E775F8" w:rsidRDefault="00BA269D">
      <w:pPr>
        <w:widowControl w:val="0"/>
        <w:ind w:left="144" w:hanging="144"/>
        <w:rPr>
          <w:rFonts w:ascii="Calibri" w:hAnsi="Calibri" w:cs="Calibri"/>
          <w:b/>
          <w:bCs/>
          <w:color w:val="FF00FF"/>
          <w:sz w:val="18"/>
          <w:szCs w:val="18"/>
        </w:rPr>
      </w:pPr>
      <w:r>
        <w:rPr>
          <w:rFonts w:ascii="Calibri" w:hAnsi="Calibri" w:cs="Calibri"/>
          <w:b/>
          <w:bCs/>
          <w:color w:val="FF00FF"/>
          <w:sz w:val="18"/>
          <w:szCs w:val="18"/>
        </w:rPr>
        <w:t>- Discuss on source gNB node or target gNB decides the new path type, i.e., either indirect or direct? Source gNB or target gNB selects the target cell?</w:t>
      </w:r>
    </w:p>
    <w:p w14:paraId="5FF5527D" w14:textId="77777777" w:rsidR="00E775F8" w:rsidRDefault="00BA269D">
      <w:pPr>
        <w:widowControl w:val="0"/>
        <w:ind w:left="144" w:hanging="144"/>
        <w:rPr>
          <w:rFonts w:ascii="Calibri" w:hAnsi="Calibri" w:cs="Calibri"/>
          <w:b/>
          <w:bCs/>
          <w:color w:val="FF00FF"/>
          <w:sz w:val="18"/>
          <w:szCs w:val="18"/>
        </w:rPr>
      </w:pPr>
      <w:r>
        <w:rPr>
          <w:rFonts w:ascii="Calibri" w:hAnsi="Calibri" w:cs="Calibri"/>
          <w:b/>
          <w:bCs/>
          <w:color w:val="FF00FF"/>
          <w:sz w:val="18"/>
          <w:szCs w:val="18"/>
        </w:rPr>
        <w:t>- Discuss on the preference on options for selection of target Relay UE, e.g. option 1/2/3.</w:t>
      </w:r>
    </w:p>
    <w:p w14:paraId="616A81A4" w14:textId="77777777" w:rsidR="00E775F8" w:rsidRDefault="00BA269D">
      <w:pPr>
        <w:rPr>
          <w:rFonts w:ascii="Calibri" w:hAnsi="Calibri" w:cs="Calibri"/>
          <w:color w:val="000000"/>
          <w:sz w:val="18"/>
          <w:szCs w:val="18"/>
        </w:rPr>
      </w:pPr>
      <w:r>
        <w:rPr>
          <w:rFonts w:ascii="Calibri" w:hAnsi="Calibri" w:cs="Calibri"/>
          <w:color w:val="000000"/>
          <w:sz w:val="18"/>
          <w:lang w:eastAsia="en-US"/>
        </w:rPr>
        <w:t>(</w:t>
      </w:r>
      <w:r>
        <w:rPr>
          <w:rFonts w:ascii="Calibri" w:hAnsi="Calibri" w:cs="Calibri"/>
          <w:color w:val="000000"/>
          <w:sz w:val="18"/>
          <w:szCs w:val="18"/>
        </w:rPr>
        <w:t>Qualcomm - moderator</w:t>
      </w:r>
      <w:r>
        <w:rPr>
          <w:rFonts w:ascii="Calibri" w:hAnsi="Calibri" w:cs="Calibri"/>
          <w:color w:val="000000"/>
          <w:sz w:val="18"/>
          <w:lang w:eastAsia="en-US"/>
        </w:rPr>
        <w:t>)</w:t>
      </w:r>
    </w:p>
    <w:p w14:paraId="4DFC5090" w14:textId="422DF747" w:rsidR="00E775F8" w:rsidRDefault="00BA269D">
      <w:r>
        <w:rPr>
          <w:rFonts w:ascii="Calibri" w:hAnsi="Calibri" w:cs="Calibri"/>
          <w:color w:val="000000"/>
          <w:sz w:val="18"/>
          <w:szCs w:val="18"/>
        </w:rPr>
        <w:t xml:space="preserve">Summary of offline disc </w:t>
      </w:r>
      <w:hyperlink r:id="rId15" w:history="1">
        <w:r>
          <w:rPr>
            <w:rStyle w:val="Hyperlink"/>
            <w:rFonts w:ascii="Calibri" w:hAnsi="Calibri" w:cs="Calibri"/>
            <w:sz w:val="18"/>
            <w:szCs w:val="18"/>
          </w:rPr>
          <w:t>R3-225928</w:t>
        </w:r>
      </w:hyperlink>
      <w:r w:rsidR="008962F3">
        <w:rPr>
          <w:rStyle w:val="Hyperlink"/>
          <w:rFonts w:ascii="Calibri" w:hAnsi="Calibri" w:cs="Calibri"/>
          <w:sz w:val="18"/>
          <w:szCs w:val="18"/>
        </w:rPr>
        <w:t xml:space="preserve"> </w:t>
      </w:r>
      <w:r w:rsidR="008962F3">
        <w:rPr>
          <w:rFonts w:ascii="Calibri" w:hAnsi="Calibri" w:cs="Calibri"/>
          <w:color w:val="000000"/>
          <w:sz w:val="18"/>
          <w:szCs w:val="18"/>
        </w:rPr>
        <w:t xml:space="preserve">rev in </w:t>
      </w:r>
      <w:hyperlink r:id="rId16" w:history="1">
        <w:r w:rsidR="008962F3">
          <w:rPr>
            <w:rStyle w:val="Hyperlink"/>
            <w:rFonts w:ascii="Calibri" w:hAnsi="Calibri" w:cs="Calibri"/>
            <w:sz w:val="18"/>
            <w:szCs w:val="18"/>
          </w:rPr>
          <w:t>R3-225954</w:t>
        </w:r>
      </w:hyperlink>
    </w:p>
    <w:p w14:paraId="63AB71F0" w14:textId="77777777" w:rsidR="00E775F8" w:rsidRDefault="00BA269D">
      <w:pPr>
        <w:pStyle w:val="Heading1"/>
      </w:pPr>
      <w:r>
        <w:t>For the Chair’s Notes</w:t>
      </w:r>
    </w:p>
    <w:p w14:paraId="4093159C" w14:textId="58FB4297" w:rsidR="00EE106E" w:rsidRDefault="00EE106E" w:rsidP="00EE106E">
      <w:pPr>
        <w:rPr>
          <w:b/>
          <w:bCs/>
          <w:szCs w:val="22"/>
          <w:u w:val="single"/>
          <w:lang w:eastAsia="zh-CN"/>
        </w:rPr>
      </w:pPr>
      <w:r w:rsidRPr="00621D99">
        <w:rPr>
          <w:b/>
          <w:bCs/>
          <w:szCs w:val="22"/>
          <w:u w:val="single"/>
          <w:lang w:eastAsia="zh-CN"/>
        </w:rPr>
        <w:t xml:space="preserve">Agreements from </w:t>
      </w:r>
      <w:r>
        <w:rPr>
          <w:b/>
          <w:bCs/>
          <w:szCs w:val="22"/>
          <w:u w:val="single"/>
          <w:lang w:eastAsia="zh-CN"/>
        </w:rPr>
        <w:t>2</w:t>
      </w:r>
      <w:r w:rsidRPr="00EE106E">
        <w:rPr>
          <w:b/>
          <w:bCs/>
          <w:szCs w:val="22"/>
          <w:u w:val="single"/>
          <w:vertAlign w:val="superscript"/>
          <w:lang w:eastAsia="zh-CN"/>
        </w:rPr>
        <w:t>nd</w:t>
      </w:r>
      <w:r>
        <w:rPr>
          <w:b/>
          <w:bCs/>
          <w:szCs w:val="22"/>
          <w:u w:val="single"/>
          <w:lang w:eastAsia="zh-CN"/>
        </w:rPr>
        <w:t xml:space="preserve"> </w:t>
      </w:r>
      <w:r w:rsidRPr="00621D99">
        <w:rPr>
          <w:b/>
          <w:bCs/>
          <w:szCs w:val="22"/>
          <w:u w:val="single"/>
          <w:lang w:eastAsia="zh-CN"/>
        </w:rPr>
        <w:t>round:</w:t>
      </w:r>
    </w:p>
    <w:p w14:paraId="00F13536" w14:textId="0B86E647" w:rsidR="00EE106E" w:rsidRDefault="00EE106E" w:rsidP="00621D99">
      <w:pPr>
        <w:rPr>
          <w:szCs w:val="22"/>
          <w:lang w:eastAsia="zh-CN"/>
        </w:rPr>
      </w:pPr>
      <w:r w:rsidRPr="00EE106E">
        <w:rPr>
          <w:szCs w:val="22"/>
          <w:lang w:eastAsia="zh-CN"/>
        </w:rPr>
        <w:t>TBD</w:t>
      </w:r>
    </w:p>
    <w:p w14:paraId="513CD861" w14:textId="77777777" w:rsidR="00EE106E" w:rsidRPr="00EE106E" w:rsidRDefault="00EE106E" w:rsidP="00621D99">
      <w:pPr>
        <w:rPr>
          <w:szCs w:val="22"/>
          <w:lang w:eastAsia="zh-CN"/>
        </w:rPr>
      </w:pPr>
    </w:p>
    <w:p w14:paraId="0F98E0AA" w14:textId="58B3B345" w:rsidR="00621D99" w:rsidRPr="00621D99" w:rsidRDefault="00621D99" w:rsidP="00621D99">
      <w:pPr>
        <w:rPr>
          <w:b/>
          <w:bCs/>
          <w:szCs w:val="22"/>
          <w:u w:val="single"/>
          <w:lang w:eastAsia="zh-CN"/>
        </w:rPr>
      </w:pPr>
      <w:r w:rsidRPr="00621D99">
        <w:rPr>
          <w:b/>
          <w:bCs/>
          <w:szCs w:val="22"/>
          <w:u w:val="single"/>
          <w:lang w:eastAsia="zh-CN"/>
        </w:rPr>
        <w:t>Agreements from 1</w:t>
      </w:r>
      <w:r w:rsidRPr="00621D99">
        <w:rPr>
          <w:b/>
          <w:bCs/>
          <w:szCs w:val="22"/>
          <w:u w:val="single"/>
          <w:vertAlign w:val="superscript"/>
          <w:lang w:eastAsia="zh-CN"/>
        </w:rPr>
        <w:t>st</w:t>
      </w:r>
      <w:r w:rsidRPr="00621D99">
        <w:rPr>
          <w:b/>
          <w:bCs/>
          <w:szCs w:val="22"/>
          <w:u w:val="single"/>
          <w:lang w:eastAsia="zh-CN"/>
        </w:rPr>
        <w:t xml:space="preserve"> round:</w:t>
      </w:r>
    </w:p>
    <w:p w14:paraId="379E91BF" w14:textId="09763771" w:rsidR="00621D99" w:rsidRDefault="00621D99" w:rsidP="00621D99">
      <w:pPr>
        <w:rPr>
          <w:color w:val="00B050"/>
          <w:szCs w:val="22"/>
          <w:lang w:eastAsia="zh-CN"/>
        </w:rPr>
      </w:pPr>
      <w:r w:rsidRPr="00A169A1">
        <w:rPr>
          <w:color w:val="00B050"/>
          <w:szCs w:val="22"/>
          <w:lang w:eastAsia="zh-CN"/>
        </w:rPr>
        <w:t>WA: Source gNB selects the target path type (direct or indirect)</w:t>
      </w:r>
    </w:p>
    <w:p w14:paraId="08BB3E03" w14:textId="59D9DE4A" w:rsidR="00621D99" w:rsidRPr="00786FBC" w:rsidRDefault="00621D99" w:rsidP="00621D99">
      <w:pPr>
        <w:rPr>
          <w:color w:val="4472C4" w:themeColor="accent1"/>
          <w:szCs w:val="22"/>
          <w:lang w:eastAsia="zh-CN"/>
        </w:rPr>
      </w:pPr>
      <w:r w:rsidRPr="00A169A1">
        <w:rPr>
          <w:color w:val="00B050"/>
          <w:szCs w:val="22"/>
          <w:lang w:eastAsia="zh-CN"/>
        </w:rPr>
        <w:t xml:space="preserve">For direct/indirect to indirect path switching, enhance </w:t>
      </w:r>
      <w:proofErr w:type="spellStart"/>
      <w:r w:rsidRPr="00A169A1">
        <w:rPr>
          <w:color w:val="00B050"/>
          <w:szCs w:val="22"/>
          <w:lang w:eastAsia="zh-CN"/>
        </w:rPr>
        <w:t>Xn</w:t>
      </w:r>
      <w:proofErr w:type="spellEnd"/>
      <w:r w:rsidRPr="00A169A1">
        <w:rPr>
          <w:color w:val="00B050"/>
          <w:szCs w:val="22"/>
          <w:lang w:eastAsia="zh-CN"/>
        </w:rPr>
        <w:t>: HANDOVER REQUEST to include at least the Remote UE L2 ID and Relay</w:t>
      </w:r>
      <w:r w:rsidR="00786FBC">
        <w:rPr>
          <w:color w:val="00B050"/>
          <w:szCs w:val="22"/>
          <w:lang w:eastAsia="zh-CN"/>
        </w:rPr>
        <w:t xml:space="preserve"> UE</w:t>
      </w:r>
      <w:r w:rsidRPr="00A169A1">
        <w:rPr>
          <w:color w:val="00B050"/>
          <w:szCs w:val="22"/>
          <w:lang w:eastAsia="zh-CN"/>
        </w:rPr>
        <w:t xml:space="preserve"> L2 ID.</w:t>
      </w:r>
      <w:r w:rsidRPr="00786FBC">
        <w:rPr>
          <w:color w:val="0070C0"/>
          <w:szCs w:val="22"/>
          <w:lang w:eastAsia="zh-CN"/>
        </w:rPr>
        <w:t xml:space="preserve"> FFS whether to include a single </w:t>
      </w:r>
      <w:r w:rsidR="00786FBC" w:rsidRPr="00786FBC">
        <w:rPr>
          <w:color w:val="0070C0"/>
          <w:szCs w:val="22"/>
          <w:lang w:eastAsia="zh-CN"/>
        </w:rPr>
        <w:t xml:space="preserve">Target Relay L2 ID </w:t>
      </w:r>
      <w:r w:rsidRPr="00786FBC">
        <w:rPr>
          <w:color w:val="0070C0"/>
          <w:szCs w:val="22"/>
          <w:lang w:eastAsia="zh-CN"/>
        </w:rPr>
        <w:t xml:space="preserve">or </w:t>
      </w:r>
      <w:r w:rsidR="00786FBC" w:rsidRPr="00786FBC">
        <w:rPr>
          <w:color w:val="0070C0"/>
          <w:szCs w:val="22"/>
          <w:lang w:eastAsia="zh-CN"/>
        </w:rPr>
        <w:t xml:space="preserve">a </w:t>
      </w:r>
      <w:r w:rsidRPr="00786FBC">
        <w:rPr>
          <w:color w:val="0070C0"/>
          <w:szCs w:val="22"/>
          <w:lang w:eastAsia="zh-CN"/>
        </w:rPr>
        <w:t xml:space="preserve">list of Target </w:t>
      </w:r>
      <w:r w:rsidR="00786FBC" w:rsidRPr="00786FBC">
        <w:rPr>
          <w:color w:val="0070C0"/>
          <w:szCs w:val="22"/>
          <w:lang w:eastAsia="zh-CN"/>
        </w:rPr>
        <w:t xml:space="preserve">candidate </w:t>
      </w:r>
      <w:r w:rsidRPr="00786FBC">
        <w:rPr>
          <w:color w:val="0070C0"/>
          <w:szCs w:val="22"/>
          <w:lang w:eastAsia="zh-CN"/>
        </w:rPr>
        <w:t>Relay L2 ID.</w:t>
      </w:r>
    </w:p>
    <w:p w14:paraId="1631B585" w14:textId="6683150E" w:rsidR="00786FBC" w:rsidRPr="00A169A1" w:rsidRDefault="00786FBC" w:rsidP="00621D99">
      <w:pPr>
        <w:rPr>
          <w:color w:val="00B050"/>
          <w:szCs w:val="22"/>
          <w:lang w:eastAsia="zh-CN"/>
        </w:rPr>
      </w:pPr>
      <w:r w:rsidRPr="00786FBC">
        <w:rPr>
          <w:color w:val="00B050"/>
          <w:szCs w:val="22"/>
          <w:lang w:eastAsia="zh-CN"/>
        </w:rPr>
        <w:t xml:space="preserve">For inter-gNB path switching scenarios, RAN3 should specify mechanisms to support service continuity for L2 U2N relays in NG based handovers as well after supporting service continuity for L2 U2N relays in </w:t>
      </w:r>
      <w:proofErr w:type="spellStart"/>
      <w:r w:rsidRPr="00786FBC">
        <w:rPr>
          <w:color w:val="00B050"/>
          <w:szCs w:val="22"/>
          <w:lang w:eastAsia="zh-CN"/>
        </w:rPr>
        <w:t>Xn</w:t>
      </w:r>
      <w:proofErr w:type="spellEnd"/>
      <w:r w:rsidRPr="00786FBC">
        <w:rPr>
          <w:color w:val="00B050"/>
          <w:szCs w:val="22"/>
          <w:lang w:eastAsia="zh-CN"/>
        </w:rPr>
        <w:t xml:space="preserve"> based handovers, </w:t>
      </w:r>
      <w:proofErr w:type="gramStart"/>
      <w:r w:rsidRPr="00786FBC">
        <w:rPr>
          <w:color w:val="00B050"/>
          <w:szCs w:val="22"/>
          <w:lang w:eastAsia="zh-CN"/>
        </w:rPr>
        <w:t>If</w:t>
      </w:r>
      <w:proofErr w:type="gramEnd"/>
      <w:r w:rsidRPr="00786FBC">
        <w:rPr>
          <w:color w:val="00B050"/>
          <w:szCs w:val="22"/>
          <w:lang w:eastAsia="zh-CN"/>
        </w:rPr>
        <w:t xml:space="preserve"> there is some conclusion from SA2, and then to support NG based HO.</w:t>
      </w:r>
    </w:p>
    <w:p w14:paraId="5EE0F851" w14:textId="77777777" w:rsidR="00E775F8" w:rsidRDefault="00BA269D">
      <w:pPr>
        <w:pStyle w:val="Heading1"/>
      </w:pPr>
      <w:r>
        <w:t>Phase-II Discussion</w:t>
      </w:r>
    </w:p>
    <w:p w14:paraId="611E6053" w14:textId="77777777" w:rsidR="00621D99" w:rsidRDefault="00621D99" w:rsidP="00621D99">
      <w:pPr>
        <w:pStyle w:val="Heading2"/>
        <w:rPr>
          <w:lang w:eastAsia="zh-CN"/>
        </w:rPr>
      </w:pPr>
      <w:r>
        <w:rPr>
          <w:lang w:eastAsia="zh-CN"/>
        </w:rPr>
        <w:t>Which node selects the target U2N relay UE?</w:t>
      </w:r>
    </w:p>
    <w:p w14:paraId="7FF9E121" w14:textId="24A995A6" w:rsidR="00A169A1" w:rsidRPr="0055628A" w:rsidRDefault="00A169A1" w:rsidP="00A169A1">
      <w:pPr>
        <w:rPr>
          <w:color w:val="0070C0"/>
          <w:lang w:eastAsia="zh-CN"/>
        </w:rPr>
      </w:pPr>
      <w:r w:rsidRPr="0055628A">
        <w:rPr>
          <w:color w:val="0070C0"/>
          <w:lang w:eastAsia="zh-CN"/>
        </w:rPr>
        <w:t xml:space="preserve">FFS </w:t>
      </w:r>
      <w:r>
        <w:rPr>
          <w:color w:val="0070C0"/>
          <w:lang w:eastAsia="zh-CN"/>
        </w:rPr>
        <w:t>on the selection of target relay UE during inter-gNB direct/indirect</w:t>
      </w:r>
      <w:r w:rsidRPr="0055628A">
        <w:rPr>
          <w:color w:val="0070C0"/>
          <w:lang w:eastAsia="zh-CN"/>
        </w:rPr>
        <w:t xml:space="preserve"> </w:t>
      </w:r>
      <w:r>
        <w:rPr>
          <w:color w:val="0070C0"/>
          <w:lang w:eastAsia="zh-CN"/>
        </w:rPr>
        <w:t>to indirect path switching:</w:t>
      </w:r>
    </w:p>
    <w:p w14:paraId="303EAD65" w14:textId="77777777" w:rsidR="00A169A1" w:rsidRPr="0055628A" w:rsidRDefault="00A169A1" w:rsidP="00A169A1">
      <w:pPr>
        <w:pStyle w:val="ListParagraph"/>
        <w:numPr>
          <w:ilvl w:val="0"/>
          <w:numId w:val="11"/>
        </w:numPr>
        <w:ind w:firstLineChars="0"/>
        <w:rPr>
          <w:color w:val="0070C0"/>
          <w:sz w:val="22"/>
          <w:szCs w:val="22"/>
          <w:lang w:eastAsia="zh-CN"/>
        </w:rPr>
      </w:pPr>
      <w:r w:rsidRPr="0055628A">
        <w:rPr>
          <w:color w:val="0070C0"/>
          <w:sz w:val="22"/>
          <w:szCs w:val="22"/>
          <w:lang w:eastAsia="zh-CN"/>
        </w:rPr>
        <w:t>Option 1: source gNB selects one target Relay UE and sends the ID related information to the target gNB</w:t>
      </w:r>
    </w:p>
    <w:p w14:paraId="6F8EBFA6" w14:textId="77777777" w:rsidR="00A169A1" w:rsidRPr="0055628A" w:rsidRDefault="00A169A1" w:rsidP="00A169A1">
      <w:pPr>
        <w:pStyle w:val="ListParagraph"/>
        <w:numPr>
          <w:ilvl w:val="0"/>
          <w:numId w:val="11"/>
        </w:numPr>
        <w:ind w:firstLineChars="0"/>
        <w:rPr>
          <w:color w:val="0070C0"/>
          <w:sz w:val="22"/>
          <w:szCs w:val="22"/>
          <w:lang w:eastAsia="zh-CN"/>
        </w:rPr>
      </w:pPr>
      <w:r w:rsidRPr="0055628A">
        <w:rPr>
          <w:color w:val="0070C0"/>
          <w:sz w:val="22"/>
          <w:szCs w:val="22"/>
          <w:lang w:eastAsia="zh-CN"/>
        </w:rPr>
        <w:lastRenderedPageBreak/>
        <w:t>Option 2: source gNB sends a list of candidate target Relay UE information to the target gNB for selection</w:t>
      </w:r>
    </w:p>
    <w:p w14:paraId="525B39D7" w14:textId="660DFE4B" w:rsidR="00A169A1" w:rsidRPr="00621D99" w:rsidRDefault="00A169A1" w:rsidP="00A169A1">
      <w:pPr>
        <w:pStyle w:val="ListParagraph"/>
        <w:numPr>
          <w:ilvl w:val="0"/>
          <w:numId w:val="11"/>
        </w:numPr>
        <w:ind w:firstLineChars="0"/>
        <w:rPr>
          <w:lang w:eastAsia="zh-CN"/>
        </w:rPr>
      </w:pPr>
      <w:r w:rsidRPr="0055628A">
        <w:rPr>
          <w:color w:val="0070C0"/>
          <w:sz w:val="22"/>
          <w:szCs w:val="22"/>
          <w:lang w:eastAsia="zh-CN"/>
        </w:rPr>
        <w:t xml:space="preserve">Option 3: source gNB </w:t>
      </w:r>
      <w:proofErr w:type="gramStart"/>
      <w:r w:rsidRPr="0055628A">
        <w:rPr>
          <w:color w:val="0070C0"/>
          <w:sz w:val="22"/>
          <w:szCs w:val="22"/>
          <w:lang w:eastAsia="zh-CN"/>
        </w:rPr>
        <w:t>provides also</w:t>
      </w:r>
      <w:proofErr w:type="gramEnd"/>
      <w:r w:rsidRPr="0055628A">
        <w:rPr>
          <w:color w:val="0070C0"/>
          <w:sz w:val="22"/>
          <w:szCs w:val="22"/>
          <w:lang w:eastAsia="zh-CN"/>
        </w:rPr>
        <w:t xml:space="preserve"> the measurement information of Remote UE to the target gNB for selection of target Relay UE</w:t>
      </w:r>
    </w:p>
    <w:p w14:paraId="5CC66E15" w14:textId="0BAFE6F0" w:rsidR="001E6B69" w:rsidRPr="001E6B69" w:rsidRDefault="001E6B69" w:rsidP="001E6B69">
      <w:pPr>
        <w:ind w:left="360"/>
        <w:rPr>
          <w:szCs w:val="22"/>
          <w:lang w:eastAsia="zh-CN"/>
        </w:rPr>
      </w:pPr>
      <w:r w:rsidRPr="001E6B69">
        <w:rPr>
          <w:szCs w:val="22"/>
          <w:lang w:eastAsia="zh-CN"/>
        </w:rPr>
        <w:t xml:space="preserve">This </w:t>
      </w:r>
      <w:r w:rsidR="00EF6AB2">
        <w:rPr>
          <w:szCs w:val="22"/>
          <w:lang w:eastAsia="zh-CN"/>
        </w:rPr>
        <w:t>are</w:t>
      </w:r>
      <w:r w:rsidRPr="001E6B69">
        <w:rPr>
          <w:szCs w:val="22"/>
          <w:lang w:eastAsia="zh-CN"/>
        </w:rPr>
        <w:t xml:space="preserve"> the </w:t>
      </w:r>
      <w:r w:rsidR="00EF6AB2">
        <w:rPr>
          <w:szCs w:val="22"/>
          <w:lang w:eastAsia="zh-CN"/>
        </w:rPr>
        <w:t xml:space="preserve">companies’ </w:t>
      </w:r>
      <w:r>
        <w:rPr>
          <w:szCs w:val="22"/>
          <w:lang w:eastAsia="zh-CN"/>
        </w:rPr>
        <w:t>preferences from 1</w:t>
      </w:r>
      <w:r w:rsidRPr="001E6B69">
        <w:rPr>
          <w:szCs w:val="22"/>
          <w:vertAlign w:val="superscript"/>
          <w:lang w:eastAsia="zh-CN"/>
        </w:rPr>
        <w:t>st</w:t>
      </w:r>
      <w:r>
        <w:rPr>
          <w:szCs w:val="22"/>
          <w:lang w:eastAsia="zh-CN"/>
        </w:rPr>
        <w:t xml:space="preserve"> round</w:t>
      </w:r>
      <w:r w:rsidR="00EF6AB2">
        <w:rPr>
          <w:szCs w:val="22"/>
          <w:lang w:eastAsia="zh-CN"/>
        </w:rPr>
        <w:t>:</w:t>
      </w:r>
    </w:p>
    <w:p w14:paraId="11159703" w14:textId="75390996" w:rsidR="001E6B69" w:rsidRPr="001E6B69" w:rsidRDefault="00621D99" w:rsidP="001E6B69">
      <w:pPr>
        <w:pStyle w:val="ListParagraph"/>
        <w:numPr>
          <w:ilvl w:val="0"/>
          <w:numId w:val="13"/>
        </w:numPr>
        <w:ind w:firstLineChars="0"/>
        <w:rPr>
          <w:szCs w:val="22"/>
          <w:lang w:eastAsia="zh-CN"/>
        </w:rPr>
      </w:pPr>
      <w:r w:rsidRPr="001E6B69">
        <w:rPr>
          <w:szCs w:val="22"/>
          <w:lang w:eastAsia="zh-CN"/>
        </w:rPr>
        <w:t>Option 1 (6/11)</w:t>
      </w:r>
      <w:r w:rsidR="001E6B69" w:rsidRPr="001E6B69">
        <w:rPr>
          <w:szCs w:val="22"/>
          <w:lang w:eastAsia="zh-CN"/>
        </w:rPr>
        <w:t>:</w:t>
      </w:r>
      <w:r w:rsidR="00EF6AB2">
        <w:rPr>
          <w:szCs w:val="22"/>
          <w:lang w:eastAsia="zh-CN"/>
        </w:rPr>
        <w:t xml:space="preserve"> </w:t>
      </w:r>
      <w:r w:rsidR="00EF6AB2" w:rsidRPr="00EF6AB2">
        <w:rPr>
          <w:szCs w:val="22"/>
          <w:lang w:eastAsia="zh-CN"/>
        </w:rPr>
        <w:t>QC, NOK, CT, CATT, ID, HW</w:t>
      </w:r>
    </w:p>
    <w:p w14:paraId="798E9B63" w14:textId="0205408D" w:rsidR="001E6B69" w:rsidRDefault="00621D99" w:rsidP="001E6B69">
      <w:pPr>
        <w:pStyle w:val="ListParagraph"/>
        <w:numPr>
          <w:ilvl w:val="0"/>
          <w:numId w:val="13"/>
        </w:numPr>
        <w:ind w:firstLineChars="0"/>
        <w:rPr>
          <w:szCs w:val="22"/>
          <w:lang w:eastAsia="zh-CN"/>
        </w:rPr>
      </w:pPr>
      <w:r w:rsidRPr="001E6B69">
        <w:rPr>
          <w:szCs w:val="22"/>
          <w:lang w:eastAsia="zh-CN"/>
        </w:rPr>
        <w:t>Option 2 (1/11)</w:t>
      </w:r>
      <w:r w:rsidR="001E6B69" w:rsidRPr="001E6B69">
        <w:rPr>
          <w:szCs w:val="22"/>
          <w:lang w:eastAsia="zh-CN"/>
        </w:rPr>
        <w:t>:</w:t>
      </w:r>
      <w:r w:rsidR="00EF6AB2" w:rsidRPr="00EF6AB2">
        <w:t xml:space="preserve"> </w:t>
      </w:r>
      <w:r w:rsidR="00EF6AB2" w:rsidRPr="00EF6AB2">
        <w:rPr>
          <w:szCs w:val="22"/>
          <w:lang w:eastAsia="zh-CN"/>
        </w:rPr>
        <w:t>E///</w:t>
      </w:r>
    </w:p>
    <w:p w14:paraId="34347296" w14:textId="77777777" w:rsidR="00EF6AB2" w:rsidRPr="001E6B69" w:rsidRDefault="00EF6AB2" w:rsidP="00EF6AB2">
      <w:pPr>
        <w:pStyle w:val="ListParagraph"/>
        <w:numPr>
          <w:ilvl w:val="0"/>
          <w:numId w:val="13"/>
        </w:numPr>
        <w:ind w:firstLineChars="0"/>
        <w:rPr>
          <w:szCs w:val="22"/>
          <w:lang w:eastAsia="zh-CN"/>
        </w:rPr>
      </w:pPr>
      <w:r w:rsidRPr="001E6B69">
        <w:rPr>
          <w:szCs w:val="22"/>
          <w:lang w:eastAsia="zh-CN"/>
        </w:rPr>
        <w:t>Option 3 (2/11)</w:t>
      </w:r>
      <w:r>
        <w:rPr>
          <w:szCs w:val="22"/>
          <w:lang w:eastAsia="zh-CN"/>
        </w:rPr>
        <w:t xml:space="preserve">: </w:t>
      </w:r>
      <w:r w:rsidRPr="00EF6AB2">
        <w:rPr>
          <w:szCs w:val="22"/>
          <w:lang w:eastAsia="zh-CN"/>
        </w:rPr>
        <w:t>ZTE, LGE</w:t>
      </w:r>
    </w:p>
    <w:p w14:paraId="6E53B9FD" w14:textId="0C2ECBFA" w:rsidR="001E6B69" w:rsidRPr="001E6B69" w:rsidRDefault="00621D99" w:rsidP="001E6B69">
      <w:pPr>
        <w:pStyle w:val="ListParagraph"/>
        <w:numPr>
          <w:ilvl w:val="0"/>
          <w:numId w:val="13"/>
        </w:numPr>
        <w:ind w:firstLineChars="0"/>
        <w:rPr>
          <w:szCs w:val="22"/>
          <w:lang w:eastAsia="zh-CN"/>
        </w:rPr>
      </w:pPr>
      <w:r w:rsidRPr="001E6B69">
        <w:rPr>
          <w:szCs w:val="22"/>
          <w:lang w:eastAsia="zh-CN"/>
        </w:rPr>
        <w:t>Option 1 or 2 (1/11)</w:t>
      </w:r>
      <w:r w:rsidR="00EF6AB2">
        <w:rPr>
          <w:szCs w:val="22"/>
          <w:lang w:eastAsia="zh-CN"/>
        </w:rPr>
        <w:t xml:space="preserve">: </w:t>
      </w:r>
      <w:r w:rsidR="00EF6AB2" w:rsidRPr="00EF6AB2">
        <w:rPr>
          <w:szCs w:val="22"/>
          <w:lang w:eastAsia="zh-CN"/>
        </w:rPr>
        <w:t>CMCC</w:t>
      </w:r>
    </w:p>
    <w:p w14:paraId="69420856" w14:textId="5FE1720B" w:rsidR="001E6B69" w:rsidRPr="001E6B69" w:rsidRDefault="00621D99" w:rsidP="001E6B69">
      <w:pPr>
        <w:pStyle w:val="ListParagraph"/>
        <w:numPr>
          <w:ilvl w:val="0"/>
          <w:numId w:val="13"/>
        </w:numPr>
        <w:ind w:firstLineChars="0"/>
        <w:rPr>
          <w:szCs w:val="22"/>
          <w:lang w:eastAsia="zh-CN"/>
        </w:rPr>
      </w:pPr>
      <w:r w:rsidRPr="001E6B69">
        <w:rPr>
          <w:szCs w:val="22"/>
          <w:lang w:eastAsia="zh-CN"/>
        </w:rPr>
        <w:t>Option 2 or 3 (1/11)</w:t>
      </w:r>
      <w:r w:rsidR="00EF6AB2">
        <w:rPr>
          <w:szCs w:val="22"/>
          <w:lang w:eastAsia="zh-CN"/>
        </w:rPr>
        <w:t>: SS</w:t>
      </w:r>
    </w:p>
    <w:p w14:paraId="0F1FBF16" w14:textId="508FF45F" w:rsidR="007C18A1" w:rsidRPr="001E6B69" w:rsidRDefault="001E6B69" w:rsidP="007C18A1">
      <w:pPr>
        <w:rPr>
          <w:szCs w:val="22"/>
          <w:lang w:eastAsia="zh-CN"/>
        </w:rPr>
      </w:pPr>
      <w:r w:rsidRPr="001E6B69">
        <w:rPr>
          <w:szCs w:val="22"/>
          <w:lang w:eastAsia="zh-CN"/>
        </w:rPr>
        <w:t xml:space="preserve">Besides the pros/cons listed by moderator in Phase-1 in section 4.1, </w:t>
      </w:r>
      <w:r>
        <w:rPr>
          <w:szCs w:val="22"/>
          <w:lang w:eastAsia="zh-CN"/>
        </w:rPr>
        <w:t>the moderator captures below</w:t>
      </w:r>
      <w:r w:rsidRPr="001E6B69">
        <w:rPr>
          <w:szCs w:val="22"/>
          <w:lang w:eastAsia="zh-CN"/>
        </w:rPr>
        <w:t xml:space="preserve"> some other comments and counter-comments </w:t>
      </w:r>
      <w:r w:rsidR="00EF6AB2" w:rsidRPr="001E6B69">
        <w:rPr>
          <w:szCs w:val="22"/>
          <w:lang w:eastAsia="zh-CN"/>
        </w:rPr>
        <w:t>from the</w:t>
      </w:r>
      <w:r w:rsidRPr="001E6B69">
        <w:rPr>
          <w:szCs w:val="22"/>
          <w:lang w:eastAsia="zh-CN"/>
        </w:rPr>
        <w:t xml:space="preserve"> Phase-1 discussion</w:t>
      </w:r>
      <w:r>
        <w:rPr>
          <w:szCs w:val="22"/>
          <w:lang w:eastAsia="zh-CN"/>
        </w:rPr>
        <w:t xml:space="preserve"> to see if companies can change their option preferences and </w:t>
      </w:r>
      <w:proofErr w:type="gramStart"/>
      <w:r>
        <w:rPr>
          <w:szCs w:val="22"/>
          <w:lang w:eastAsia="zh-CN"/>
        </w:rPr>
        <w:t>in order to</w:t>
      </w:r>
      <w:proofErr w:type="gramEnd"/>
      <w:r>
        <w:rPr>
          <w:szCs w:val="22"/>
          <w:lang w:eastAsia="zh-CN"/>
        </w:rPr>
        <w:t xml:space="preserve"> make progress.</w:t>
      </w:r>
    </w:p>
    <w:tbl>
      <w:tblPr>
        <w:tblStyle w:val="TableGrid"/>
        <w:tblW w:w="0" w:type="auto"/>
        <w:tblLook w:val="04A0" w:firstRow="1" w:lastRow="0" w:firstColumn="1" w:lastColumn="0" w:noHBand="0" w:noVBand="1"/>
      </w:tblPr>
      <w:tblGrid>
        <w:gridCol w:w="4602"/>
        <w:gridCol w:w="4603"/>
      </w:tblGrid>
      <w:tr w:rsidR="00EF6AB2" w14:paraId="7B698285" w14:textId="77777777" w:rsidTr="007C18A1">
        <w:tc>
          <w:tcPr>
            <w:tcW w:w="4602" w:type="dxa"/>
          </w:tcPr>
          <w:p w14:paraId="32D4F89B" w14:textId="0F5EE5EA" w:rsidR="00EF6AB2" w:rsidRPr="00EF6AB2" w:rsidRDefault="00EF6AB2" w:rsidP="00EF6AB2">
            <w:pPr>
              <w:jc w:val="center"/>
              <w:rPr>
                <w:rFonts w:eastAsia="SimSun"/>
                <w:b/>
                <w:bCs/>
                <w:lang w:eastAsia="zh-CN"/>
              </w:rPr>
            </w:pPr>
            <w:r w:rsidRPr="00EF6AB2">
              <w:rPr>
                <w:rFonts w:eastAsia="SimSun"/>
                <w:b/>
                <w:bCs/>
                <w:lang w:eastAsia="zh-CN"/>
              </w:rPr>
              <w:t>Argument</w:t>
            </w:r>
          </w:p>
        </w:tc>
        <w:tc>
          <w:tcPr>
            <w:tcW w:w="4603" w:type="dxa"/>
          </w:tcPr>
          <w:p w14:paraId="2F5217D8" w14:textId="0108AA23" w:rsidR="00EF6AB2" w:rsidRPr="00EF6AB2" w:rsidRDefault="00EF6AB2" w:rsidP="00EF6AB2">
            <w:pPr>
              <w:jc w:val="center"/>
              <w:rPr>
                <w:b/>
                <w:bCs/>
                <w:szCs w:val="22"/>
                <w:lang w:eastAsia="zh-CN"/>
              </w:rPr>
            </w:pPr>
            <w:proofErr w:type="gramStart"/>
            <w:r w:rsidRPr="00EF6AB2">
              <w:rPr>
                <w:b/>
                <w:bCs/>
                <w:szCs w:val="22"/>
                <w:lang w:eastAsia="zh-CN"/>
              </w:rPr>
              <w:t>Counter-Argument</w:t>
            </w:r>
            <w:proofErr w:type="gramEnd"/>
          </w:p>
        </w:tc>
      </w:tr>
      <w:tr w:rsidR="007C18A1" w14:paraId="537B584B" w14:textId="77777777" w:rsidTr="007C18A1">
        <w:tc>
          <w:tcPr>
            <w:tcW w:w="4602" w:type="dxa"/>
          </w:tcPr>
          <w:p w14:paraId="10C2C983" w14:textId="77777777" w:rsidR="007C18A1" w:rsidRDefault="007C18A1" w:rsidP="001E6B69">
            <w:pPr>
              <w:rPr>
                <w:lang w:eastAsia="zh-CN"/>
              </w:rPr>
            </w:pPr>
            <w:r w:rsidRPr="00EF6AB2">
              <w:rPr>
                <w:rFonts w:eastAsia="SimSun"/>
                <w:b/>
                <w:bCs/>
                <w:color w:val="0070C0"/>
                <w:lang w:eastAsia="zh-CN"/>
              </w:rPr>
              <w:t>ZTE</w:t>
            </w:r>
            <w:r>
              <w:rPr>
                <w:rFonts w:eastAsia="SimSun"/>
                <w:lang w:eastAsia="zh-CN"/>
              </w:rPr>
              <w:t>: S</w:t>
            </w:r>
            <w:r>
              <w:rPr>
                <w:rFonts w:eastAsia="SimSun" w:hint="eastAsia"/>
                <w:lang w:eastAsia="zh-CN"/>
              </w:rPr>
              <w:t xml:space="preserve">uppose there are two candidate relay UEs (UE1 and UE2) served by target gNB, and if </w:t>
            </w:r>
            <w:r>
              <w:rPr>
                <w:rFonts w:hint="eastAsia"/>
                <w:lang w:eastAsia="zh-CN"/>
              </w:rPr>
              <w:t xml:space="preserve">candidate relay UE1 is in RRC idle state while candidate relay UE2 is in RRC connected state, if the PC5 link quality of the </w:t>
            </w:r>
            <w:proofErr w:type="gramStart"/>
            <w:r>
              <w:rPr>
                <w:rFonts w:hint="eastAsia"/>
                <w:lang w:eastAsia="zh-CN"/>
              </w:rPr>
              <w:t>two candidate</w:t>
            </w:r>
            <w:proofErr w:type="gramEnd"/>
            <w:r>
              <w:rPr>
                <w:rFonts w:hint="eastAsia"/>
                <w:lang w:eastAsia="zh-CN"/>
              </w:rPr>
              <w:t xml:space="preserve"> relay UEs are good and nearly the same as reported in measurement report</w:t>
            </w:r>
            <w:r>
              <w:rPr>
                <w:lang w:eastAsia="zh-CN"/>
              </w:rPr>
              <w:t xml:space="preserve">. </w:t>
            </w:r>
            <w:r w:rsidRPr="001E6B69">
              <w:rPr>
                <w:b/>
                <w:bCs/>
                <w:u w:val="single"/>
                <w:lang w:eastAsia="zh-CN"/>
              </w:rPr>
              <w:t>T</w:t>
            </w:r>
            <w:r w:rsidRPr="001E6B69">
              <w:rPr>
                <w:b/>
                <w:bCs/>
                <w:u w:val="single"/>
                <w:lang w:eastAsia="zh-CN"/>
              </w:rPr>
              <w:t xml:space="preserve">he source gNB is not aware of the RRC state of the candidate relay UEs in other </w:t>
            </w:r>
            <w:proofErr w:type="spellStart"/>
            <w:r w:rsidRPr="001E6B69">
              <w:rPr>
                <w:b/>
                <w:bCs/>
                <w:u w:val="single"/>
                <w:lang w:eastAsia="zh-CN"/>
              </w:rPr>
              <w:t>gNBs</w:t>
            </w:r>
            <w:proofErr w:type="spellEnd"/>
            <w:r w:rsidRPr="001E6B69">
              <w:rPr>
                <w:b/>
                <w:bCs/>
                <w:u w:val="single"/>
                <w:lang w:eastAsia="zh-CN"/>
              </w:rPr>
              <w:t>.</w:t>
            </w:r>
            <w:r w:rsidRPr="007C18A1">
              <w:rPr>
                <w:lang w:eastAsia="zh-CN"/>
              </w:rPr>
              <w:t xml:space="preserve"> So, it is better to send the </w:t>
            </w:r>
            <w:proofErr w:type="gramStart"/>
            <w:r w:rsidRPr="007C18A1">
              <w:rPr>
                <w:lang w:eastAsia="zh-CN"/>
              </w:rPr>
              <w:t>two candidate</w:t>
            </w:r>
            <w:proofErr w:type="gramEnd"/>
            <w:r w:rsidRPr="007C18A1">
              <w:rPr>
                <w:lang w:eastAsia="zh-CN"/>
              </w:rPr>
              <w:t xml:space="preserve"> relay UEs to the target gNB and the target gNB selects a target relay UE.</w:t>
            </w:r>
          </w:p>
          <w:p w14:paraId="71E55ACB" w14:textId="01C70AC9" w:rsidR="001E6B69" w:rsidRPr="001E6B69" w:rsidRDefault="001E6B69" w:rsidP="001E6B69">
            <w:pPr>
              <w:rPr>
                <w:rFonts w:eastAsia="Malgun Gothic"/>
                <w:lang w:eastAsia="ko-KR"/>
              </w:rPr>
            </w:pPr>
            <w:r w:rsidRPr="00EF6AB2">
              <w:rPr>
                <w:rFonts w:eastAsia="Malgun Gothic"/>
                <w:b/>
                <w:bCs/>
                <w:color w:val="0070C0"/>
                <w:lang w:eastAsia="ko-KR"/>
              </w:rPr>
              <w:t>LGE</w:t>
            </w:r>
            <w:r>
              <w:rPr>
                <w:rFonts w:eastAsia="Malgun Gothic"/>
                <w:lang w:eastAsia="ko-KR"/>
              </w:rPr>
              <w:t xml:space="preserve">: </w:t>
            </w:r>
            <w:r>
              <w:rPr>
                <w:rFonts w:eastAsia="Malgun Gothic" w:hint="eastAsia"/>
                <w:lang w:eastAsia="ko-KR"/>
              </w:rPr>
              <w:t>For example, the sour</w:t>
            </w:r>
            <w:r>
              <w:rPr>
                <w:rFonts w:eastAsia="Malgun Gothic"/>
                <w:lang w:eastAsia="ko-KR"/>
              </w:rPr>
              <w:t>c</w:t>
            </w:r>
            <w:r>
              <w:rPr>
                <w:rFonts w:eastAsia="Malgun Gothic" w:hint="eastAsia"/>
                <w:lang w:eastAsia="ko-KR"/>
              </w:rPr>
              <w:t xml:space="preserve">e gNB selects </w:t>
            </w:r>
            <w:r>
              <w:rPr>
                <w:rFonts w:eastAsia="Malgun Gothic"/>
                <w:lang w:eastAsia="ko-KR"/>
              </w:rPr>
              <w:t xml:space="preserve">the UE in RRC_IDLE or RRC_INACTIVE as the target relay UE in Option 1. Then, </w:t>
            </w:r>
            <w:commentRangeStart w:id="0"/>
            <w:r>
              <w:rPr>
                <w:rFonts w:eastAsia="Malgun Gothic"/>
                <w:lang w:eastAsia="ko-KR"/>
              </w:rPr>
              <w:t>the radio link failure may be occurred during the state transition to RRC_CONNECTED</w:t>
            </w:r>
            <w:commentRangeEnd w:id="0"/>
            <w:r>
              <w:rPr>
                <w:rStyle w:val="CommentReference"/>
              </w:rPr>
              <w:commentReference w:id="0"/>
            </w:r>
            <w:r>
              <w:rPr>
                <w:rFonts w:eastAsia="Malgun Gothic"/>
                <w:lang w:eastAsia="ko-KR"/>
              </w:rPr>
              <w:t xml:space="preserve">, thus resulting in handover failure. Also, it </w:t>
            </w:r>
            <w:r w:rsidRPr="001E6B69">
              <w:rPr>
                <w:rFonts w:eastAsia="Malgun Gothic"/>
                <w:b/>
                <w:bCs/>
                <w:u w:val="single"/>
                <w:lang w:eastAsia="ko-KR"/>
              </w:rPr>
              <w:t>causes additional latency due to state transition to RRC_CONNECTED</w:t>
            </w:r>
            <w:r>
              <w:rPr>
                <w:rFonts w:eastAsia="Malgun Gothic"/>
                <w:lang w:eastAsia="ko-KR"/>
              </w:rPr>
              <w:t>, thus increasing possibility of handover failure. So, at least, Option 1 is excluded.</w:t>
            </w:r>
          </w:p>
        </w:tc>
        <w:tc>
          <w:tcPr>
            <w:tcW w:w="4603" w:type="dxa"/>
          </w:tcPr>
          <w:p w14:paraId="79CFABE2" w14:textId="3F075867" w:rsidR="007C18A1" w:rsidRPr="001E6B69" w:rsidRDefault="007C18A1" w:rsidP="007C18A1">
            <w:pPr>
              <w:rPr>
                <w:szCs w:val="22"/>
                <w:lang w:eastAsia="zh-CN"/>
              </w:rPr>
            </w:pPr>
            <w:r w:rsidRPr="00EF6AB2">
              <w:rPr>
                <w:b/>
                <w:bCs/>
                <w:color w:val="0070C0"/>
                <w:szCs w:val="22"/>
                <w:lang w:eastAsia="zh-CN"/>
              </w:rPr>
              <w:t>NOK</w:t>
            </w:r>
            <w:r w:rsidRPr="001E6B69">
              <w:rPr>
                <w:szCs w:val="22"/>
                <w:lang w:eastAsia="zh-CN"/>
              </w:rPr>
              <w:t xml:space="preserve">: </w:t>
            </w:r>
            <w:r w:rsidRPr="001E6B69">
              <w:rPr>
                <w:szCs w:val="22"/>
                <w:lang w:eastAsia="zh-CN"/>
              </w:rPr>
              <w:t xml:space="preserve">Even in case 2 candidate relay with 1 is IDLE and 1 is CONNECTED, </w:t>
            </w:r>
            <w:r w:rsidRPr="001E6B69">
              <w:rPr>
                <w:b/>
                <w:bCs/>
                <w:szCs w:val="22"/>
                <w:u w:val="single"/>
                <w:lang w:eastAsia="zh-CN"/>
              </w:rPr>
              <w:t>it may be better to select the CONNECTED candidate relay in one scenario, but it is better to select the other IDLE candidate relay (</w:t>
            </w:r>
            <w:r w:rsidR="001E6B69" w:rsidRPr="001E6B69">
              <w:rPr>
                <w:b/>
                <w:bCs/>
                <w:szCs w:val="22"/>
                <w:u w:val="single"/>
                <w:lang w:eastAsia="zh-CN"/>
              </w:rPr>
              <w:t>e.g.,</w:t>
            </w:r>
            <w:r w:rsidRPr="001E6B69">
              <w:rPr>
                <w:b/>
                <w:bCs/>
                <w:szCs w:val="22"/>
                <w:u w:val="single"/>
                <w:lang w:eastAsia="zh-CN"/>
              </w:rPr>
              <w:t xml:space="preserve"> the CONNECTED relay/DU is overloaded) in another scenario</w:t>
            </w:r>
            <w:r w:rsidRPr="001E6B69">
              <w:rPr>
                <w:szCs w:val="22"/>
                <w:lang w:eastAsia="zh-CN"/>
              </w:rPr>
              <w:t xml:space="preserve">. </w:t>
            </w:r>
            <w:r w:rsidR="001E6B69" w:rsidRPr="001E6B69">
              <w:rPr>
                <w:szCs w:val="22"/>
                <w:lang w:eastAsia="zh-CN"/>
              </w:rPr>
              <w:t>So,</w:t>
            </w:r>
            <w:r w:rsidRPr="001E6B69">
              <w:rPr>
                <w:szCs w:val="22"/>
                <w:lang w:eastAsia="zh-CN"/>
              </w:rPr>
              <w:t xml:space="preserve"> we would prefer a simple solution, and possible enhancement can be discussed later.</w:t>
            </w:r>
          </w:p>
          <w:p w14:paraId="06D9255F" w14:textId="53CA5F72" w:rsidR="000F6155" w:rsidRDefault="000F6155" w:rsidP="007C18A1">
            <w:pPr>
              <w:rPr>
                <w:color w:val="0070C0"/>
                <w:szCs w:val="22"/>
                <w:lang w:eastAsia="zh-CN"/>
              </w:rPr>
            </w:pPr>
            <w:r w:rsidRPr="00EF6AB2">
              <w:rPr>
                <w:b/>
                <w:bCs/>
                <w:color w:val="0070C0"/>
                <w:szCs w:val="22"/>
                <w:lang w:eastAsia="zh-CN"/>
              </w:rPr>
              <w:t>CATT</w:t>
            </w:r>
            <w:r w:rsidRPr="001E6B69">
              <w:rPr>
                <w:szCs w:val="22"/>
                <w:lang w:eastAsia="zh-CN"/>
              </w:rPr>
              <w:t xml:space="preserve">: </w:t>
            </w:r>
            <w:r w:rsidRPr="001E6B69">
              <w:rPr>
                <w:szCs w:val="22"/>
                <w:lang w:eastAsia="zh-CN"/>
              </w:rPr>
              <w:t xml:space="preserve">Even for intra-CU path switch in R17, the gNB may select a relay UE in RRC_IDLE or RRC_INACTIVE, and the </w:t>
            </w:r>
            <w:r w:rsidRPr="001E6B69">
              <w:rPr>
                <w:b/>
                <w:bCs/>
                <w:szCs w:val="22"/>
                <w:u w:val="single"/>
                <w:lang w:eastAsia="zh-CN"/>
              </w:rPr>
              <w:t>specification does not say that RRC_CONNECTED relay UE has higher priority</w:t>
            </w:r>
            <w:r w:rsidRPr="001E6B69">
              <w:rPr>
                <w:szCs w:val="22"/>
                <w:lang w:eastAsia="zh-CN"/>
              </w:rPr>
              <w:t>.</w:t>
            </w:r>
          </w:p>
        </w:tc>
      </w:tr>
      <w:tr w:rsidR="007C18A1" w14:paraId="4BB6FF09" w14:textId="77777777" w:rsidTr="007C18A1">
        <w:tc>
          <w:tcPr>
            <w:tcW w:w="4602" w:type="dxa"/>
          </w:tcPr>
          <w:p w14:paraId="61D224CA" w14:textId="77777777" w:rsidR="001E6B69" w:rsidRPr="001E6B69" w:rsidRDefault="001E6B69" w:rsidP="001E6B69">
            <w:pPr>
              <w:rPr>
                <w:szCs w:val="22"/>
                <w:lang w:eastAsia="zh-CN"/>
              </w:rPr>
            </w:pPr>
            <w:r w:rsidRPr="00EF6AB2">
              <w:rPr>
                <w:b/>
                <w:bCs/>
                <w:color w:val="0070C0"/>
                <w:szCs w:val="22"/>
                <w:lang w:eastAsia="zh-CN"/>
              </w:rPr>
              <w:t>Samsung</w:t>
            </w:r>
            <w:r w:rsidRPr="001E6B69">
              <w:rPr>
                <w:szCs w:val="22"/>
                <w:lang w:eastAsia="zh-CN"/>
              </w:rPr>
              <w:t xml:space="preserve">: In addition, with the help of Option3, the target node can make more proper selection on the candidate relay UEs. Regarding con#1 for Option3, our understanding is that </w:t>
            </w:r>
            <w:r w:rsidRPr="001E6B69">
              <w:rPr>
                <w:b/>
                <w:bCs/>
                <w:szCs w:val="22"/>
                <w:u w:val="single"/>
                <w:lang w:eastAsia="zh-CN"/>
              </w:rPr>
              <w:t>what would be included in the measurement report from remote UE to RAN is in the remit of RAN2</w:t>
            </w:r>
            <w:r w:rsidRPr="001E6B69">
              <w:rPr>
                <w:szCs w:val="22"/>
                <w:lang w:eastAsia="zh-CN"/>
              </w:rPr>
              <w:t xml:space="preserve">, and as far as we know RAN2 has not ruled out the possibility to include anything new in the </w:t>
            </w:r>
            <w:proofErr w:type="spellStart"/>
            <w:r w:rsidRPr="001E6B69">
              <w:rPr>
                <w:szCs w:val="22"/>
                <w:lang w:eastAsia="zh-CN"/>
              </w:rPr>
              <w:lastRenderedPageBreak/>
              <w:t>MeasurementReport</w:t>
            </w:r>
            <w:proofErr w:type="spellEnd"/>
            <w:r w:rsidRPr="001E6B69">
              <w:rPr>
                <w:szCs w:val="22"/>
                <w:lang w:eastAsia="zh-CN"/>
              </w:rPr>
              <w:t xml:space="preserve">. </w:t>
            </w:r>
            <w:proofErr w:type="gramStart"/>
            <w:r w:rsidRPr="001E6B69">
              <w:rPr>
                <w:szCs w:val="22"/>
                <w:lang w:eastAsia="zh-CN"/>
              </w:rPr>
              <w:t>So</w:t>
            </w:r>
            <w:proofErr w:type="gramEnd"/>
            <w:r w:rsidRPr="001E6B69">
              <w:rPr>
                <w:szCs w:val="22"/>
                <w:lang w:eastAsia="zh-CN"/>
              </w:rPr>
              <w:t xml:space="preserve"> we also support Option3.</w:t>
            </w:r>
          </w:p>
          <w:p w14:paraId="4152B172" w14:textId="1ED195E2" w:rsidR="007C18A1" w:rsidRPr="001E6B69" w:rsidRDefault="007C18A1" w:rsidP="007C18A1">
            <w:pPr>
              <w:rPr>
                <w:szCs w:val="22"/>
                <w:lang w:eastAsia="zh-CN"/>
              </w:rPr>
            </w:pPr>
          </w:p>
        </w:tc>
        <w:tc>
          <w:tcPr>
            <w:tcW w:w="4603" w:type="dxa"/>
          </w:tcPr>
          <w:p w14:paraId="1C6E3A15" w14:textId="0D5CEC15" w:rsidR="000F6155" w:rsidRPr="001E6B69" w:rsidRDefault="000F6155" w:rsidP="007C18A1">
            <w:pPr>
              <w:rPr>
                <w:szCs w:val="22"/>
                <w:lang w:eastAsia="zh-CN"/>
              </w:rPr>
            </w:pPr>
            <w:r w:rsidRPr="00EF6AB2">
              <w:rPr>
                <w:b/>
                <w:bCs/>
                <w:color w:val="0070C0"/>
                <w:szCs w:val="22"/>
                <w:lang w:eastAsia="zh-CN"/>
              </w:rPr>
              <w:lastRenderedPageBreak/>
              <w:t>E///:</w:t>
            </w:r>
            <w:r w:rsidRPr="00EF6AB2">
              <w:rPr>
                <w:color w:val="0070C0"/>
                <w:szCs w:val="22"/>
                <w:lang w:eastAsia="zh-CN"/>
              </w:rPr>
              <w:t xml:space="preserve"> </w:t>
            </w:r>
            <w:r w:rsidRPr="001E6B69">
              <w:rPr>
                <w:szCs w:val="22"/>
                <w:lang w:eastAsia="zh-CN"/>
              </w:rPr>
              <w:t xml:space="preserve">Option 3 relies on RAN2’s discussion. In the pre-meeting discussion, </w:t>
            </w:r>
            <w:r w:rsidRPr="001E6B69">
              <w:rPr>
                <w:b/>
                <w:bCs/>
                <w:szCs w:val="22"/>
                <w:u w:val="single"/>
                <w:lang w:eastAsia="zh-CN"/>
              </w:rPr>
              <w:t>they leave the decision to RAN3.</w:t>
            </w:r>
          </w:p>
        </w:tc>
      </w:tr>
      <w:tr w:rsidR="00EF6AB2" w14:paraId="240693D4" w14:textId="77777777" w:rsidTr="007C18A1">
        <w:tc>
          <w:tcPr>
            <w:tcW w:w="4602" w:type="dxa"/>
          </w:tcPr>
          <w:p w14:paraId="13B0A33C" w14:textId="50641917" w:rsidR="00EF6AB2" w:rsidRPr="00EF6AB2" w:rsidRDefault="00EF6AB2" w:rsidP="00EF6AB2">
            <w:pPr>
              <w:rPr>
                <w:b/>
                <w:bCs/>
                <w:color w:val="0070C0"/>
                <w:szCs w:val="22"/>
                <w:lang w:eastAsia="zh-CN"/>
              </w:rPr>
            </w:pPr>
            <w:r w:rsidRPr="00EF6AB2">
              <w:rPr>
                <w:b/>
                <w:bCs/>
                <w:color w:val="0070C0"/>
              </w:rPr>
              <w:t>ZTE</w:t>
            </w:r>
            <w:r>
              <w:t xml:space="preserve">: </w:t>
            </w:r>
            <w:r w:rsidRPr="007C18A1">
              <w:t xml:space="preserve">For option 2/3, though the candidate relay UEs are satisfied the threshold criteria, </w:t>
            </w:r>
            <w:r w:rsidRPr="001E6B69">
              <w:rPr>
                <w:b/>
                <w:bCs/>
                <w:u w:val="single"/>
              </w:rPr>
              <w:t xml:space="preserve">PC5 measurement results are further helpful to select a target relay UE with </w:t>
            </w:r>
            <w:proofErr w:type="spellStart"/>
            <w:proofErr w:type="gramStart"/>
            <w:r w:rsidRPr="001E6B69">
              <w:rPr>
                <w:b/>
                <w:bCs/>
                <w:u w:val="single"/>
              </w:rPr>
              <w:t>a</w:t>
            </w:r>
            <w:proofErr w:type="spellEnd"/>
            <w:proofErr w:type="gramEnd"/>
            <w:r w:rsidRPr="001E6B69">
              <w:rPr>
                <w:b/>
                <w:bCs/>
                <w:u w:val="single"/>
              </w:rPr>
              <w:t xml:space="preserve"> even better PC5 link quality than other candidate relay UEs</w:t>
            </w:r>
            <w:r w:rsidRPr="007C18A1">
              <w:t xml:space="preserve">. </w:t>
            </w:r>
            <w:proofErr w:type="gramStart"/>
            <w:r w:rsidRPr="007C18A1">
              <w:t>So</w:t>
            </w:r>
            <w:proofErr w:type="gramEnd"/>
            <w:r w:rsidRPr="007C18A1">
              <w:t xml:space="preserve"> it is useful to provide PC5 measurement results to target gNB.</w:t>
            </w:r>
          </w:p>
        </w:tc>
        <w:tc>
          <w:tcPr>
            <w:tcW w:w="4603" w:type="dxa"/>
          </w:tcPr>
          <w:p w14:paraId="7A72DFF4" w14:textId="2B235907" w:rsidR="00EF6AB2" w:rsidRPr="00EF6AB2" w:rsidRDefault="00EF6AB2" w:rsidP="00EF6AB2">
            <w:pPr>
              <w:rPr>
                <w:b/>
                <w:bCs/>
                <w:color w:val="0070C0"/>
                <w:szCs w:val="22"/>
                <w:lang w:eastAsia="zh-CN"/>
              </w:rPr>
            </w:pPr>
            <w:r w:rsidRPr="00EF6AB2">
              <w:rPr>
                <w:b/>
                <w:bCs/>
                <w:color w:val="0070C0"/>
              </w:rPr>
              <w:t>CMCC</w:t>
            </w:r>
            <w:r w:rsidRPr="007C18A1">
              <w:t>: Measurement information of Remote UE mentioned in option</w:t>
            </w:r>
            <w:r>
              <w:t xml:space="preserve"> </w:t>
            </w:r>
            <w:r w:rsidRPr="007C18A1">
              <w:t xml:space="preserve">3 seems unnecessary, because the </w:t>
            </w:r>
            <w:r w:rsidRPr="00EF6AB2">
              <w:rPr>
                <w:b/>
                <w:bCs/>
                <w:u w:val="single"/>
              </w:rPr>
              <w:t>same criteria and threshold can be configured to source gNB if the measurement information has effect on the candidate relay UE selection.</w:t>
            </w:r>
          </w:p>
        </w:tc>
      </w:tr>
      <w:tr w:rsidR="00EF6AB2" w14:paraId="30F94111" w14:textId="77777777" w:rsidTr="007C18A1">
        <w:tc>
          <w:tcPr>
            <w:tcW w:w="4602" w:type="dxa"/>
          </w:tcPr>
          <w:p w14:paraId="14DF27E7" w14:textId="77777777" w:rsidR="00EF6AB2" w:rsidRPr="001E6B69" w:rsidRDefault="00EF6AB2" w:rsidP="00EF6AB2">
            <w:pPr>
              <w:rPr>
                <w:szCs w:val="22"/>
                <w:lang w:eastAsia="zh-CN"/>
              </w:rPr>
            </w:pPr>
            <w:r w:rsidRPr="00EF6AB2">
              <w:rPr>
                <w:b/>
                <w:bCs/>
                <w:color w:val="0070C0"/>
                <w:szCs w:val="22"/>
                <w:lang w:eastAsia="zh-CN"/>
              </w:rPr>
              <w:t>E///:</w:t>
            </w:r>
            <w:r w:rsidRPr="00EF6AB2">
              <w:rPr>
                <w:color w:val="0070C0"/>
                <w:szCs w:val="22"/>
                <w:lang w:eastAsia="zh-CN"/>
              </w:rPr>
              <w:t xml:space="preserve"> </w:t>
            </w:r>
            <w:r w:rsidRPr="001E6B69">
              <w:rPr>
                <w:szCs w:val="22"/>
                <w:lang w:eastAsia="zh-CN"/>
              </w:rPr>
              <w:t xml:space="preserve">Companies would </w:t>
            </w:r>
            <w:r w:rsidRPr="00EF6AB2">
              <w:rPr>
                <w:b/>
                <w:bCs/>
                <w:szCs w:val="22"/>
                <w:u w:val="single"/>
                <w:lang w:eastAsia="zh-CN"/>
              </w:rPr>
              <w:t>prefer to follow legacy handover, so the principle will be the target gNB making final decision</w:t>
            </w:r>
            <w:r w:rsidRPr="001E6B69">
              <w:rPr>
                <w:szCs w:val="22"/>
                <w:lang w:eastAsia="zh-CN"/>
              </w:rPr>
              <w:t xml:space="preserve"> since it knows its own resources.</w:t>
            </w:r>
          </w:p>
          <w:p w14:paraId="4662DA14" w14:textId="500A9259" w:rsidR="00EF6AB2" w:rsidRDefault="00EF6AB2" w:rsidP="00EF6AB2">
            <w:pPr>
              <w:rPr>
                <w:color w:val="0070C0"/>
                <w:szCs w:val="22"/>
                <w:lang w:eastAsia="zh-CN"/>
              </w:rPr>
            </w:pPr>
            <w:r w:rsidRPr="001E6B69">
              <w:rPr>
                <w:szCs w:val="22"/>
                <w:lang w:eastAsia="zh-CN"/>
              </w:rPr>
              <w:t xml:space="preserve">In that case first Option 1 should be opted </w:t>
            </w:r>
            <w:proofErr w:type="gramStart"/>
            <w:r w:rsidRPr="001E6B69">
              <w:rPr>
                <w:szCs w:val="22"/>
                <w:lang w:eastAsia="zh-CN"/>
              </w:rPr>
              <w:t>out, since</w:t>
            </w:r>
            <w:proofErr w:type="gramEnd"/>
            <w:r w:rsidRPr="001E6B69">
              <w:rPr>
                <w:szCs w:val="22"/>
                <w:lang w:eastAsia="zh-CN"/>
              </w:rPr>
              <w:t xml:space="preserve"> it gives no choice to the target gNB but only to accept directly or reject the whole procedure.</w:t>
            </w:r>
          </w:p>
        </w:tc>
        <w:tc>
          <w:tcPr>
            <w:tcW w:w="4603" w:type="dxa"/>
          </w:tcPr>
          <w:p w14:paraId="2E0365F1" w14:textId="7DD53ED0" w:rsidR="00EF6AB2" w:rsidRPr="000809E5" w:rsidRDefault="00EF6AB2" w:rsidP="00EF6AB2">
            <w:pPr>
              <w:rPr>
                <w:szCs w:val="22"/>
                <w:lang w:eastAsia="zh-CN"/>
              </w:rPr>
            </w:pPr>
            <w:r>
              <w:rPr>
                <w:color w:val="0070C0"/>
                <w:szCs w:val="22"/>
                <w:lang w:eastAsia="zh-CN"/>
              </w:rPr>
              <w:t xml:space="preserve">Moderator: </w:t>
            </w:r>
            <w:r w:rsidRPr="000809E5">
              <w:rPr>
                <w:szCs w:val="22"/>
                <w:lang w:eastAsia="zh-CN"/>
              </w:rPr>
              <w:t>In legacy</w:t>
            </w:r>
            <w:r w:rsidR="000809E5">
              <w:rPr>
                <w:szCs w:val="22"/>
                <w:lang w:eastAsia="zh-CN"/>
              </w:rPr>
              <w:t xml:space="preserve"> HO</w:t>
            </w:r>
            <w:r w:rsidRPr="000809E5">
              <w:rPr>
                <w:szCs w:val="22"/>
                <w:lang w:eastAsia="zh-CN"/>
              </w:rPr>
              <w:t xml:space="preserve">, </w:t>
            </w:r>
            <w:r w:rsidRPr="000809E5">
              <w:rPr>
                <w:b/>
                <w:bCs/>
                <w:szCs w:val="22"/>
                <w:lang w:eastAsia="zh-CN"/>
              </w:rPr>
              <w:t>source gNB</w:t>
            </w:r>
            <w:r w:rsidRPr="000809E5">
              <w:rPr>
                <w:szCs w:val="22"/>
                <w:lang w:eastAsia="zh-CN"/>
              </w:rPr>
              <w:t xml:space="preserve"> selects the target cell </w:t>
            </w:r>
            <w:r w:rsidR="000809E5" w:rsidRPr="000809E5">
              <w:rPr>
                <w:szCs w:val="22"/>
                <w:lang w:eastAsia="zh-CN"/>
              </w:rPr>
              <w:t xml:space="preserve">(and target gNB) and initiates HO preparation towards that gNB (target gNB can of course reject the HO preparation if needed). Not sure why E/// is saying if we prefer </w:t>
            </w:r>
            <w:proofErr w:type="gramStart"/>
            <w:r w:rsidR="000809E5" w:rsidRPr="000809E5">
              <w:rPr>
                <w:szCs w:val="22"/>
                <w:lang w:eastAsia="zh-CN"/>
              </w:rPr>
              <w:t>follow</w:t>
            </w:r>
            <w:proofErr w:type="gramEnd"/>
            <w:r w:rsidR="000809E5" w:rsidRPr="000809E5">
              <w:rPr>
                <w:szCs w:val="22"/>
                <w:lang w:eastAsia="zh-CN"/>
              </w:rPr>
              <w:t xml:space="preserve"> legacy behavior, </w:t>
            </w:r>
            <w:r w:rsidR="000809E5" w:rsidRPr="008962F3">
              <w:rPr>
                <w:b/>
                <w:bCs/>
                <w:szCs w:val="22"/>
                <w:lang w:eastAsia="zh-CN"/>
              </w:rPr>
              <w:t>target gNB</w:t>
            </w:r>
            <w:r w:rsidR="000809E5" w:rsidRPr="000809E5">
              <w:rPr>
                <w:szCs w:val="22"/>
                <w:lang w:eastAsia="zh-CN"/>
              </w:rPr>
              <w:t xml:space="preserve"> should make final decision</w:t>
            </w:r>
          </w:p>
          <w:p w14:paraId="38D1D668" w14:textId="77777777" w:rsidR="000809E5" w:rsidRDefault="000809E5" w:rsidP="00EF6AB2">
            <w:pPr>
              <w:rPr>
                <w:szCs w:val="22"/>
                <w:lang w:eastAsia="zh-CN"/>
              </w:rPr>
            </w:pPr>
            <w:r>
              <w:rPr>
                <w:szCs w:val="22"/>
                <w:lang w:eastAsia="zh-CN"/>
              </w:rPr>
              <w:t>Similar to legacy HO,</w:t>
            </w:r>
            <w:r w:rsidRPr="000809E5">
              <w:rPr>
                <w:szCs w:val="22"/>
                <w:lang w:eastAsia="zh-CN"/>
              </w:rPr>
              <w:t xml:space="preserve"> source gNB can </w:t>
            </w:r>
            <w:proofErr w:type="gramStart"/>
            <w:r w:rsidRPr="000809E5">
              <w:rPr>
                <w:szCs w:val="22"/>
                <w:lang w:eastAsia="zh-CN"/>
              </w:rPr>
              <w:t>select  target</w:t>
            </w:r>
            <w:proofErr w:type="gramEnd"/>
            <w:r>
              <w:rPr>
                <w:szCs w:val="22"/>
                <w:lang w:eastAsia="zh-CN"/>
              </w:rPr>
              <w:t xml:space="preserve"> gNB (and target cell), but can also select the </w:t>
            </w:r>
            <w:r w:rsidRPr="000809E5">
              <w:rPr>
                <w:szCs w:val="22"/>
                <w:lang w:eastAsia="zh-CN"/>
              </w:rPr>
              <w:t>targe</w:t>
            </w:r>
            <w:r>
              <w:rPr>
                <w:szCs w:val="22"/>
                <w:lang w:eastAsia="zh-CN"/>
              </w:rPr>
              <w:t>t relay UE right?</w:t>
            </w:r>
          </w:p>
          <w:p w14:paraId="59551AFD" w14:textId="098E271B" w:rsidR="008962F3" w:rsidRPr="008962F3" w:rsidRDefault="008962F3" w:rsidP="00EF6AB2">
            <w:pPr>
              <w:rPr>
                <w:b/>
                <w:bCs/>
                <w:color w:val="0070C0"/>
                <w:szCs w:val="22"/>
                <w:lang w:eastAsia="zh-CN"/>
              </w:rPr>
            </w:pPr>
            <w:r w:rsidRPr="008962F3">
              <w:rPr>
                <w:b/>
                <w:bCs/>
                <w:szCs w:val="22"/>
                <w:lang w:eastAsia="zh-CN"/>
              </w:rPr>
              <w:t>Are you then saying source gNB will select target gNB (and target cell) but target gNB will select target relay UE?</w:t>
            </w:r>
          </w:p>
        </w:tc>
      </w:tr>
      <w:tr w:rsidR="00EF6AB2" w14:paraId="3C4C96F8" w14:textId="77777777" w:rsidTr="007C18A1">
        <w:tc>
          <w:tcPr>
            <w:tcW w:w="4602" w:type="dxa"/>
          </w:tcPr>
          <w:p w14:paraId="6541E4E4" w14:textId="6A122405" w:rsidR="00EF6AB2" w:rsidRPr="001E6B69" w:rsidRDefault="00EF6AB2" w:rsidP="00EF6AB2"/>
        </w:tc>
        <w:tc>
          <w:tcPr>
            <w:tcW w:w="4603" w:type="dxa"/>
          </w:tcPr>
          <w:p w14:paraId="2BF6F61E" w14:textId="2E28B0C4" w:rsidR="00EF6AB2" w:rsidRPr="00EF6AB2" w:rsidRDefault="00EF6AB2" w:rsidP="00EF6AB2"/>
        </w:tc>
      </w:tr>
    </w:tbl>
    <w:p w14:paraId="20BAE59E" w14:textId="2D7EDD06" w:rsidR="00EF6AB2" w:rsidRDefault="00EF6AB2" w:rsidP="007C18A1">
      <w:pPr>
        <w:rPr>
          <w:color w:val="0070C0"/>
          <w:szCs w:val="22"/>
          <w:lang w:eastAsia="zh-CN"/>
        </w:rPr>
      </w:pPr>
    </w:p>
    <w:p w14:paraId="76F1FB14" w14:textId="1D87CE56" w:rsidR="008962F3" w:rsidRPr="008962F3" w:rsidRDefault="008962F3" w:rsidP="007C18A1">
      <w:pPr>
        <w:rPr>
          <w:szCs w:val="22"/>
          <w:lang w:eastAsia="zh-CN"/>
        </w:rPr>
      </w:pPr>
      <w:r w:rsidRPr="008962F3">
        <w:rPr>
          <w:szCs w:val="22"/>
          <w:lang w:eastAsia="zh-CN"/>
        </w:rPr>
        <w:t xml:space="preserve">Based on the points above, the following is proposed: </w:t>
      </w:r>
    </w:p>
    <w:p w14:paraId="0D457523" w14:textId="07E71292" w:rsidR="006B43CD" w:rsidRDefault="006B43CD" w:rsidP="006B43CD">
      <w:pPr>
        <w:rPr>
          <w:szCs w:val="22"/>
          <w:lang w:eastAsia="zh-CN"/>
        </w:rPr>
      </w:pPr>
      <w:r w:rsidRPr="006B43CD">
        <w:rPr>
          <w:b/>
          <w:bCs/>
          <w:szCs w:val="22"/>
          <w:lang w:eastAsia="zh-CN"/>
        </w:rPr>
        <w:t>Moderator proposal</w:t>
      </w:r>
      <w:r w:rsidR="00786FBC">
        <w:rPr>
          <w:b/>
          <w:bCs/>
          <w:szCs w:val="22"/>
          <w:lang w:eastAsia="zh-CN"/>
        </w:rPr>
        <w:t xml:space="preserve"> 1</w:t>
      </w:r>
      <w:r w:rsidRPr="006B43CD">
        <w:rPr>
          <w:b/>
          <w:bCs/>
          <w:szCs w:val="22"/>
          <w:lang w:eastAsia="zh-CN"/>
        </w:rPr>
        <w:t>:</w:t>
      </w:r>
      <w:r>
        <w:rPr>
          <w:szCs w:val="22"/>
          <w:lang w:eastAsia="zh-CN"/>
        </w:rPr>
        <w:t xml:space="preserve"> For inter-gNB indirect/direct to indirect path switching, the RRC state of </w:t>
      </w:r>
      <w:r w:rsidRPr="000809E5">
        <w:rPr>
          <w:szCs w:val="22"/>
          <w:lang w:eastAsia="zh-CN"/>
        </w:rPr>
        <w:t>candidate relay</w:t>
      </w:r>
      <w:r>
        <w:rPr>
          <w:szCs w:val="22"/>
          <w:lang w:eastAsia="zh-CN"/>
        </w:rPr>
        <w:t xml:space="preserve"> UEs need not be considered to determine the target relay UE. </w:t>
      </w:r>
    </w:p>
    <w:p w14:paraId="3057AD33" w14:textId="22551D41" w:rsidR="000809E5" w:rsidRDefault="00EF6AB2" w:rsidP="007C18A1">
      <w:pPr>
        <w:rPr>
          <w:szCs w:val="22"/>
          <w:lang w:eastAsia="zh-CN"/>
        </w:rPr>
      </w:pPr>
      <w:r w:rsidRPr="00EF6AB2">
        <w:rPr>
          <w:szCs w:val="22"/>
          <w:lang w:eastAsia="zh-CN"/>
        </w:rPr>
        <w:t xml:space="preserve">Considering (7/11) companies </w:t>
      </w:r>
      <w:r>
        <w:rPr>
          <w:szCs w:val="22"/>
          <w:lang w:eastAsia="zh-CN"/>
        </w:rPr>
        <w:t>seem to prefer (or OK with) Option 1, the moderator requests the companies NOT supporting Option 1 (</w:t>
      </w:r>
      <w:r w:rsidRPr="008962F3">
        <w:rPr>
          <w:b/>
          <w:bCs/>
          <w:szCs w:val="22"/>
          <w:u w:val="single"/>
          <w:lang w:eastAsia="zh-CN"/>
        </w:rPr>
        <w:t>E///, ZTE, LG</w:t>
      </w:r>
      <w:r w:rsidR="006B43CD" w:rsidRPr="008962F3">
        <w:rPr>
          <w:b/>
          <w:bCs/>
          <w:szCs w:val="22"/>
          <w:u w:val="single"/>
          <w:lang w:eastAsia="zh-CN"/>
        </w:rPr>
        <w:t>E</w:t>
      </w:r>
      <w:r w:rsidRPr="008962F3">
        <w:rPr>
          <w:b/>
          <w:bCs/>
          <w:szCs w:val="22"/>
          <w:u w:val="single"/>
          <w:lang w:eastAsia="zh-CN"/>
        </w:rPr>
        <w:t>, SS</w:t>
      </w:r>
      <w:r>
        <w:rPr>
          <w:szCs w:val="22"/>
          <w:lang w:eastAsia="zh-CN"/>
        </w:rPr>
        <w:t xml:space="preserve">) to </w:t>
      </w:r>
      <w:r w:rsidR="000809E5">
        <w:rPr>
          <w:szCs w:val="22"/>
          <w:lang w:eastAsia="zh-CN"/>
        </w:rPr>
        <w:t xml:space="preserve">comment whether they </w:t>
      </w:r>
      <w:r w:rsidR="006B43CD">
        <w:rPr>
          <w:szCs w:val="22"/>
          <w:lang w:eastAsia="zh-CN"/>
        </w:rPr>
        <w:t>are satisfied with the counter arguments provided by companies in Phase-1 and are willing to change their preferences</w:t>
      </w:r>
      <w:r w:rsidR="008962F3">
        <w:rPr>
          <w:szCs w:val="22"/>
          <w:lang w:eastAsia="zh-CN"/>
        </w:rPr>
        <w:t xml:space="preserve">. </w:t>
      </w:r>
      <w:proofErr w:type="gramStart"/>
      <w:r w:rsidR="008962F3">
        <w:rPr>
          <w:szCs w:val="22"/>
          <w:lang w:eastAsia="zh-CN"/>
        </w:rPr>
        <w:t>Also</w:t>
      </w:r>
      <w:proofErr w:type="gramEnd"/>
      <w:r w:rsidR="008962F3">
        <w:rPr>
          <w:szCs w:val="22"/>
          <w:lang w:eastAsia="zh-CN"/>
        </w:rPr>
        <w:t xml:space="preserve"> other companies are requested to comment if they want to add something.</w:t>
      </w:r>
    </w:p>
    <w:p w14:paraId="112EA249" w14:textId="536886DC" w:rsidR="006B43CD" w:rsidRDefault="006B43CD" w:rsidP="006B43CD">
      <w:pPr>
        <w:rPr>
          <w:lang w:eastAsia="zh-CN"/>
        </w:rPr>
      </w:pPr>
      <w:r>
        <w:rPr>
          <w:b/>
          <w:bCs/>
          <w:lang w:eastAsia="zh-CN"/>
        </w:rPr>
        <w:t>Q</w:t>
      </w:r>
      <w:r>
        <w:rPr>
          <w:b/>
          <w:bCs/>
          <w:lang w:eastAsia="zh-CN"/>
        </w:rPr>
        <w:t>1</w:t>
      </w:r>
      <w:r>
        <w:rPr>
          <w:b/>
          <w:bCs/>
          <w:lang w:eastAsia="zh-CN"/>
        </w:rPr>
        <w:t xml:space="preserve">: Companies are requested to </w:t>
      </w:r>
      <w:r w:rsidR="00786FBC">
        <w:rPr>
          <w:b/>
          <w:bCs/>
          <w:lang w:eastAsia="zh-CN"/>
        </w:rPr>
        <w:t xml:space="preserve">comment whether Moderator Proposal 1 is acceptable and </w:t>
      </w:r>
      <w:r>
        <w:rPr>
          <w:b/>
          <w:bCs/>
          <w:lang w:eastAsia="zh-CN"/>
        </w:rPr>
        <w:t xml:space="preserve">provide their preference among Options 1-3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621D99" w14:paraId="30D5B781" w14:textId="77777777" w:rsidTr="00787FF3">
        <w:tc>
          <w:tcPr>
            <w:tcW w:w="1271" w:type="dxa"/>
            <w:shd w:val="clear" w:color="auto" w:fill="auto"/>
          </w:tcPr>
          <w:p w14:paraId="15E6DB62" w14:textId="77777777" w:rsidR="00621D99" w:rsidRDefault="00621D99" w:rsidP="00787FF3">
            <w:r>
              <w:t>Company</w:t>
            </w:r>
          </w:p>
        </w:tc>
        <w:tc>
          <w:tcPr>
            <w:tcW w:w="1637" w:type="dxa"/>
          </w:tcPr>
          <w:p w14:paraId="7775CD12" w14:textId="59632207" w:rsidR="00786FBC" w:rsidRDefault="00786FBC" w:rsidP="00787FF3">
            <w:pPr>
              <w:rPr>
                <w:rFonts w:eastAsia="Segoe UI"/>
                <w:lang w:eastAsia="zh-CN"/>
              </w:rPr>
            </w:pPr>
            <w:r>
              <w:rPr>
                <w:rFonts w:eastAsia="Segoe UI"/>
                <w:lang w:eastAsia="zh-CN"/>
              </w:rPr>
              <w:t>P1 (yes/no) &amp;</w:t>
            </w:r>
          </w:p>
          <w:p w14:paraId="547AF84C" w14:textId="660A080F" w:rsidR="00621D99" w:rsidRDefault="00621D99" w:rsidP="00787FF3">
            <w:pPr>
              <w:rPr>
                <w:rFonts w:eastAsia="Segoe UI"/>
                <w:lang w:eastAsia="zh-CN"/>
              </w:rPr>
            </w:pPr>
            <w:r>
              <w:rPr>
                <w:rFonts w:eastAsia="Segoe UI"/>
                <w:lang w:eastAsia="zh-CN"/>
              </w:rPr>
              <w:t>Option 1</w:t>
            </w:r>
            <w:r w:rsidR="00786FBC">
              <w:rPr>
                <w:rFonts w:eastAsia="Segoe UI"/>
                <w:lang w:eastAsia="zh-CN"/>
              </w:rPr>
              <w:t>/</w:t>
            </w:r>
            <w:r>
              <w:rPr>
                <w:rFonts w:eastAsia="Segoe UI"/>
                <w:lang w:eastAsia="zh-CN"/>
              </w:rPr>
              <w:t>2</w:t>
            </w:r>
            <w:r w:rsidR="00786FBC">
              <w:rPr>
                <w:rFonts w:eastAsia="Segoe UI"/>
                <w:lang w:eastAsia="zh-CN"/>
              </w:rPr>
              <w:t>/</w:t>
            </w:r>
            <w:r>
              <w:rPr>
                <w:rFonts w:eastAsia="Segoe UI"/>
                <w:lang w:eastAsia="zh-CN"/>
              </w:rPr>
              <w:t>3</w:t>
            </w:r>
          </w:p>
        </w:tc>
        <w:tc>
          <w:tcPr>
            <w:tcW w:w="6297" w:type="dxa"/>
            <w:shd w:val="clear" w:color="auto" w:fill="auto"/>
          </w:tcPr>
          <w:p w14:paraId="0C945035" w14:textId="77777777" w:rsidR="00621D99" w:rsidRDefault="00621D99" w:rsidP="00787FF3">
            <w:r>
              <w:t>Comment</w:t>
            </w:r>
          </w:p>
        </w:tc>
      </w:tr>
      <w:tr w:rsidR="00621D99" w14:paraId="46B0644C" w14:textId="77777777" w:rsidTr="00787FF3">
        <w:tc>
          <w:tcPr>
            <w:tcW w:w="1271" w:type="dxa"/>
            <w:shd w:val="clear" w:color="auto" w:fill="auto"/>
          </w:tcPr>
          <w:p w14:paraId="11ED96D3" w14:textId="0F2079DB" w:rsidR="00621D99" w:rsidRDefault="00621D99" w:rsidP="00787FF3">
            <w:pPr>
              <w:rPr>
                <w:rFonts w:eastAsiaTheme="minorEastAsia"/>
                <w:lang w:eastAsia="zh-CN"/>
              </w:rPr>
            </w:pPr>
          </w:p>
        </w:tc>
        <w:tc>
          <w:tcPr>
            <w:tcW w:w="1637" w:type="dxa"/>
          </w:tcPr>
          <w:p w14:paraId="62BFD0A7" w14:textId="62A5D670" w:rsidR="00621D99" w:rsidRDefault="00621D99" w:rsidP="00787FF3">
            <w:pPr>
              <w:rPr>
                <w:rFonts w:eastAsiaTheme="minorEastAsia"/>
                <w:lang w:eastAsia="zh-CN"/>
              </w:rPr>
            </w:pPr>
          </w:p>
        </w:tc>
        <w:tc>
          <w:tcPr>
            <w:tcW w:w="6297" w:type="dxa"/>
            <w:shd w:val="clear" w:color="auto" w:fill="auto"/>
          </w:tcPr>
          <w:p w14:paraId="4CCF45AA" w14:textId="780493C5" w:rsidR="00621D99" w:rsidRDefault="00621D99" w:rsidP="00787FF3">
            <w:pPr>
              <w:rPr>
                <w:rFonts w:eastAsia="CG Times (WN)"/>
                <w:lang w:eastAsia="zh-CN"/>
              </w:rPr>
            </w:pPr>
          </w:p>
        </w:tc>
      </w:tr>
    </w:tbl>
    <w:p w14:paraId="1CA602E3" w14:textId="77777777" w:rsidR="00621D99" w:rsidRPr="00621D99" w:rsidRDefault="00621D99" w:rsidP="00621D99">
      <w:pPr>
        <w:rPr>
          <w:color w:val="0070C0"/>
          <w:szCs w:val="22"/>
          <w:lang w:eastAsia="zh-CN"/>
        </w:rPr>
      </w:pPr>
    </w:p>
    <w:p w14:paraId="38E07D48" w14:textId="51E844EF" w:rsidR="00621D99" w:rsidRDefault="00621D99" w:rsidP="00621D99">
      <w:pPr>
        <w:pStyle w:val="Heading2"/>
        <w:rPr>
          <w:lang w:eastAsia="zh-CN"/>
        </w:rPr>
      </w:pPr>
      <w:r>
        <w:rPr>
          <w:lang w:eastAsia="zh-CN"/>
        </w:rPr>
        <w:t xml:space="preserve">Further enhancements to HANDOVER REQUEST in </w:t>
      </w:r>
      <w:proofErr w:type="spellStart"/>
      <w:r>
        <w:rPr>
          <w:lang w:eastAsia="zh-CN"/>
        </w:rPr>
        <w:t>Xn</w:t>
      </w:r>
      <w:proofErr w:type="spellEnd"/>
    </w:p>
    <w:p w14:paraId="25CBD3A3" w14:textId="04AE41F6" w:rsidR="00A169A1" w:rsidRPr="001733C3" w:rsidRDefault="00A169A1" w:rsidP="00A169A1">
      <w:pPr>
        <w:rPr>
          <w:color w:val="4472C4" w:themeColor="accent1"/>
          <w:szCs w:val="22"/>
          <w:lang w:eastAsia="zh-CN"/>
        </w:rPr>
      </w:pPr>
      <w:r w:rsidRPr="001733C3">
        <w:rPr>
          <w:color w:val="4472C4" w:themeColor="accent1"/>
          <w:szCs w:val="22"/>
          <w:lang w:eastAsia="zh-CN"/>
        </w:rPr>
        <w:t xml:space="preserve">FFS whether to also include the following in </w:t>
      </w:r>
      <w:proofErr w:type="spellStart"/>
      <w:r w:rsidRPr="001733C3">
        <w:rPr>
          <w:color w:val="4472C4" w:themeColor="accent1"/>
          <w:szCs w:val="22"/>
          <w:lang w:eastAsia="zh-CN"/>
        </w:rPr>
        <w:t>Xn</w:t>
      </w:r>
      <w:proofErr w:type="spellEnd"/>
      <w:r w:rsidRPr="001733C3">
        <w:rPr>
          <w:color w:val="4472C4" w:themeColor="accent1"/>
          <w:szCs w:val="22"/>
          <w:lang w:eastAsia="zh-CN"/>
        </w:rPr>
        <w:t>: HANDOVER REQUEST during direct/indirect to indirect path switching:</w:t>
      </w:r>
    </w:p>
    <w:p w14:paraId="1782E42B" w14:textId="74A5FE2C" w:rsidR="00A169A1" w:rsidRPr="001733C3" w:rsidRDefault="00A169A1" w:rsidP="001733C3">
      <w:pPr>
        <w:pStyle w:val="ListParagraph"/>
        <w:numPr>
          <w:ilvl w:val="0"/>
          <w:numId w:val="14"/>
        </w:numPr>
        <w:ind w:firstLineChars="0"/>
        <w:rPr>
          <w:color w:val="4472C4" w:themeColor="accent1"/>
          <w:sz w:val="22"/>
          <w:szCs w:val="24"/>
          <w:lang w:eastAsia="zh-CN"/>
        </w:rPr>
      </w:pPr>
      <w:r w:rsidRPr="001733C3">
        <w:rPr>
          <w:color w:val="4472C4" w:themeColor="accent1"/>
          <w:sz w:val="22"/>
          <w:szCs w:val="24"/>
          <w:lang w:eastAsia="zh-CN"/>
        </w:rPr>
        <w:t>Serving cell of the relay UE</w:t>
      </w:r>
    </w:p>
    <w:p w14:paraId="1CFBB921" w14:textId="477E93BE" w:rsidR="00A169A1" w:rsidRPr="001733C3" w:rsidRDefault="00A169A1" w:rsidP="001733C3">
      <w:pPr>
        <w:pStyle w:val="ListParagraph"/>
        <w:numPr>
          <w:ilvl w:val="0"/>
          <w:numId w:val="14"/>
        </w:numPr>
        <w:ind w:firstLineChars="0"/>
        <w:rPr>
          <w:color w:val="4472C4" w:themeColor="accent1"/>
        </w:rPr>
      </w:pPr>
      <w:r w:rsidRPr="001733C3">
        <w:rPr>
          <w:color w:val="4472C4" w:themeColor="accent1"/>
          <w:sz w:val="22"/>
          <w:szCs w:val="24"/>
          <w:lang w:eastAsia="zh-CN"/>
        </w:rPr>
        <w:lastRenderedPageBreak/>
        <w:t>PC5 link quality of the relay UE</w:t>
      </w:r>
    </w:p>
    <w:p w14:paraId="49898E4C" w14:textId="26BD6E2B" w:rsidR="001733C3" w:rsidRDefault="001733C3" w:rsidP="007C18A1">
      <w:r>
        <w:t xml:space="preserve">In Phase-1, some companies mentioned that c) is already supported. From TS 38.423, the moderator also confirms that HANDOVER REQUEST in </w:t>
      </w:r>
      <w:proofErr w:type="spellStart"/>
      <w:r>
        <w:t>Xn</w:t>
      </w:r>
      <w:proofErr w:type="spellEnd"/>
      <w:r>
        <w:t xml:space="preserve"> already includes Target Cell Global ID.</w:t>
      </w:r>
    </w:p>
    <w:tbl>
      <w:tblPr>
        <w:tblW w:w="81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7"/>
        <w:gridCol w:w="859"/>
        <w:gridCol w:w="1188"/>
        <w:gridCol w:w="981"/>
        <w:gridCol w:w="1401"/>
        <w:gridCol w:w="841"/>
        <w:gridCol w:w="885"/>
      </w:tblGrid>
      <w:tr w:rsidR="001733C3" w:rsidRPr="00FD0425" w14:paraId="1419B78B" w14:textId="77777777" w:rsidTr="001733C3">
        <w:tblPrEx>
          <w:tblCellMar>
            <w:top w:w="0" w:type="dxa"/>
            <w:bottom w:w="0" w:type="dxa"/>
          </w:tblCellMar>
        </w:tblPrEx>
        <w:trPr>
          <w:trHeight w:val="552"/>
        </w:trPr>
        <w:tc>
          <w:tcPr>
            <w:tcW w:w="2007" w:type="dxa"/>
          </w:tcPr>
          <w:p w14:paraId="0CDD70AC" w14:textId="77777777" w:rsidR="001733C3" w:rsidRPr="00FD0425" w:rsidRDefault="001733C3" w:rsidP="00787FF3">
            <w:pPr>
              <w:pStyle w:val="TAL"/>
            </w:pPr>
            <w:r w:rsidRPr="00FD0425">
              <w:t>Target Cell Global ID</w:t>
            </w:r>
          </w:p>
        </w:tc>
        <w:tc>
          <w:tcPr>
            <w:tcW w:w="859" w:type="dxa"/>
          </w:tcPr>
          <w:p w14:paraId="2638253E" w14:textId="77777777" w:rsidR="001733C3" w:rsidRPr="00FD0425" w:rsidRDefault="001733C3" w:rsidP="00787FF3">
            <w:pPr>
              <w:pStyle w:val="TAL"/>
            </w:pPr>
            <w:r w:rsidRPr="00FD0425">
              <w:t>M</w:t>
            </w:r>
          </w:p>
        </w:tc>
        <w:tc>
          <w:tcPr>
            <w:tcW w:w="1188" w:type="dxa"/>
          </w:tcPr>
          <w:p w14:paraId="52F97C30" w14:textId="77777777" w:rsidR="001733C3" w:rsidRPr="00FD0425" w:rsidRDefault="001733C3" w:rsidP="00787FF3">
            <w:pPr>
              <w:pStyle w:val="TAL"/>
            </w:pPr>
          </w:p>
        </w:tc>
        <w:tc>
          <w:tcPr>
            <w:tcW w:w="981" w:type="dxa"/>
          </w:tcPr>
          <w:p w14:paraId="481E0DE9" w14:textId="77777777" w:rsidR="001733C3" w:rsidRPr="00FD0425" w:rsidRDefault="001733C3" w:rsidP="00787FF3">
            <w:pPr>
              <w:pStyle w:val="TAL"/>
            </w:pPr>
            <w:r w:rsidRPr="00FD0425">
              <w:t>9.2.3.25</w:t>
            </w:r>
          </w:p>
        </w:tc>
        <w:tc>
          <w:tcPr>
            <w:tcW w:w="1401" w:type="dxa"/>
          </w:tcPr>
          <w:p w14:paraId="440880A1" w14:textId="77777777" w:rsidR="001733C3" w:rsidRPr="00FD0425" w:rsidRDefault="001733C3" w:rsidP="00787FF3">
            <w:pPr>
              <w:pStyle w:val="TAL"/>
            </w:pPr>
            <w:r w:rsidRPr="00FD0425">
              <w:t>Includes either an E-UTRA CGI or an NR CGI</w:t>
            </w:r>
          </w:p>
        </w:tc>
        <w:tc>
          <w:tcPr>
            <w:tcW w:w="841" w:type="dxa"/>
          </w:tcPr>
          <w:p w14:paraId="153B8A4A" w14:textId="77777777" w:rsidR="001733C3" w:rsidRPr="00FD0425" w:rsidRDefault="001733C3" w:rsidP="00787FF3">
            <w:pPr>
              <w:pStyle w:val="TAC"/>
              <w:rPr>
                <w:lang w:eastAsia="ja-JP"/>
              </w:rPr>
            </w:pPr>
            <w:r w:rsidRPr="00FD0425">
              <w:rPr>
                <w:lang w:eastAsia="ja-JP"/>
              </w:rPr>
              <w:t>YES</w:t>
            </w:r>
          </w:p>
        </w:tc>
        <w:tc>
          <w:tcPr>
            <w:tcW w:w="885" w:type="dxa"/>
          </w:tcPr>
          <w:p w14:paraId="2834FEA5" w14:textId="77777777" w:rsidR="001733C3" w:rsidRPr="00FD0425" w:rsidRDefault="001733C3" w:rsidP="00787FF3">
            <w:pPr>
              <w:pStyle w:val="TAC"/>
              <w:rPr>
                <w:lang w:eastAsia="ja-JP"/>
              </w:rPr>
            </w:pPr>
            <w:r w:rsidRPr="00FD0425">
              <w:rPr>
                <w:lang w:eastAsia="ja-JP"/>
              </w:rPr>
              <w:t>reject</w:t>
            </w:r>
          </w:p>
        </w:tc>
      </w:tr>
    </w:tbl>
    <w:p w14:paraId="46529129" w14:textId="7257E613" w:rsidR="001733C3" w:rsidRDefault="001733C3" w:rsidP="007C18A1"/>
    <w:p w14:paraId="31225ECA" w14:textId="4BC21975" w:rsidR="001733C3" w:rsidRDefault="001733C3" w:rsidP="007C18A1">
      <w:r>
        <w:t>Regarding c), therefore the following is proposed</w:t>
      </w:r>
    </w:p>
    <w:p w14:paraId="1CB2A7D6" w14:textId="11748745" w:rsidR="001733C3" w:rsidRDefault="001733C3" w:rsidP="007C18A1">
      <w:r w:rsidRPr="001733C3">
        <w:rPr>
          <w:b/>
          <w:bCs/>
        </w:rPr>
        <w:t>Moderator Proposal</w:t>
      </w:r>
      <w:r w:rsidR="00786FBC">
        <w:rPr>
          <w:b/>
          <w:bCs/>
        </w:rPr>
        <w:t xml:space="preserve"> 2</w:t>
      </w:r>
      <w:r w:rsidRPr="001733C3">
        <w:rPr>
          <w:b/>
          <w:bCs/>
        </w:rPr>
        <w:t>:</w:t>
      </w:r>
      <w:r>
        <w:t xml:space="preserve"> During inter-gNB path switching, source gNB can signal the serving cell of the relay UE to target gNB via existing IE </w:t>
      </w:r>
      <w:r w:rsidRPr="001733C3">
        <w:rPr>
          <w:i/>
          <w:iCs/>
        </w:rPr>
        <w:t>Target Cell Global ID</w:t>
      </w:r>
      <w:r w:rsidR="008962F3">
        <w:t xml:space="preserve"> (no need of any enhancements)</w:t>
      </w:r>
    </w:p>
    <w:p w14:paraId="6844E8B9" w14:textId="037A640C" w:rsidR="001733C3" w:rsidRDefault="001733C3" w:rsidP="007C18A1">
      <w:r>
        <w:t xml:space="preserve">Regarding d), this depends on discussion in </w:t>
      </w:r>
      <w:r w:rsidR="00786FBC">
        <w:t>section 3.1, but the following way forward is proposed by the moderator</w:t>
      </w:r>
    </w:p>
    <w:p w14:paraId="3516F9E7" w14:textId="726D5F77" w:rsidR="00786FBC" w:rsidRPr="00786FBC" w:rsidRDefault="00786FBC" w:rsidP="00786FBC">
      <w:pPr>
        <w:rPr>
          <w:b/>
          <w:bCs/>
        </w:rPr>
      </w:pPr>
      <w:r w:rsidRPr="00786FBC">
        <w:rPr>
          <w:b/>
          <w:bCs/>
        </w:rPr>
        <w:t>Moderator Proposal</w:t>
      </w:r>
      <w:r>
        <w:rPr>
          <w:b/>
          <w:bCs/>
        </w:rPr>
        <w:t xml:space="preserve"> 3</w:t>
      </w:r>
      <w:r w:rsidRPr="00786FBC">
        <w:rPr>
          <w:b/>
          <w:bCs/>
        </w:rPr>
        <w:t xml:space="preserve">: </w:t>
      </w:r>
    </w:p>
    <w:p w14:paraId="0BC83D62" w14:textId="3D099E9E" w:rsidR="001733C3" w:rsidRPr="00786FBC" w:rsidRDefault="001733C3" w:rsidP="00786FBC">
      <w:pPr>
        <w:pStyle w:val="ListParagraph"/>
        <w:numPr>
          <w:ilvl w:val="0"/>
          <w:numId w:val="15"/>
        </w:numPr>
        <w:ind w:firstLineChars="0"/>
        <w:rPr>
          <w:sz w:val="22"/>
          <w:szCs w:val="22"/>
        </w:rPr>
      </w:pPr>
      <w:r w:rsidRPr="00786FBC">
        <w:rPr>
          <w:sz w:val="22"/>
          <w:szCs w:val="22"/>
        </w:rPr>
        <w:t>If source gNB determines the target relay UE</w:t>
      </w:r>
      <w:r w:rsidR="00786FBC" w:rsidRPr="00786FBC">
        <w:rPr>
          <w:sz w:val="22"/>
          <w:szCs w:val="22"/>
        </w:rPr>
        <w:t xml:space="preserve"> (Option 1), </w:t>
      </w:r>
      <w:r w:rsidRPr="00786FBC">
        <w:rPr>
          <w:sz w:val="22"/>
          <w:szCs w:val="22"/>
        </w:rPr>
        <w:t xml:space="preserve">there is no need to signal PC5 link quality of candidate relay UEs </w:t>
      </w:r>
      <w:r w:rsidR="00786FBC" w:rsidRPr="00786FBC">
        <w:rPr>
          <w:sz w:val="22"/>
          <w:szCs w:val="22"/>
        </w:rPr>
        <w:t>i.e., d) is not needed if Option 1 is selected</w:t>
      </w:r>
    </w:p>
    <w:p w14:paraId="5A116821" w14:textId="7582F83F" w:rsidR="00786FBC" w:rsidRPr="00786FBC" w:rsidRDefault="00786FBC" w:rsidP="00786FBC">
      <w:pPr>
        <w:pStyle w:val="ListParagraph"/>
        <w:numPr>
          <w:ilvl w:val="0"/>
          <w:numId w:val="15"/>
        </w:numPr>
        <w:ind w:firstLineChars="0"/>
        <w:rPr>
          <w:sz w:val="22"/>
          <w:szCs w:val="22"/>
        </w:rPr>
      </w:pPr>
      <w:r w:rsidRPr="00786FBC">
        <w:rPr>
          <w:sz w:val="22"/>
          <w:szCs w:val="22"/>
        </w:rPr>
        <w:t xml:space="preserve">If </w:t>
      </w:r>
      <w:r w:rsidRPr="00786FBC">
        <w:rPr>
          <w:sz w:val="22"/>
          <w:szCs w:val="22"/>
        </w:rPr>
        <w:t>target</w:t>
      </w:r>
      <w:r w:rsidRPr="00786FBC">
        <w:rPr>
          <w:sz w:val="22"/>
          <w:szCs w:val="22"/>
        </w:rPr>
        <w:t xml:space="preserve"> gNB determines the target relay UE (Option </w:t>
      </w:r>
      <w:r w:rsidRPr="00786FBC">
        <w:rPr>
          <w:sz w:val="22"/>
          <w:szCs w:val="22"/>
        </w:rPr>
        <w:t>2</w:t>
      </w:r>
      <w:r w:rsidRPr="00786FBC">
        <w:rPr>
          <w:sz w:val="22"/>
          <w:szCs w:val="22"/>
        </w:rPr>
        <w:t xml:space="preserve">), </w:t>
      </w:r>
      <w:r w:rsidRPr="00786FBC">
        <w:rPr>
          <w:sz w:val="22"/>
          <w:szCs w:val="22"/>
        </w:rPr>
        <w:t xml:space="preserve">we can discuss whether d) is to be supported i.e., </w:t>
      </w:r>
      <w:r w:rsidR="008962F3">
        <w:rPr>
          <w:sz w:val="22"/>
          <w:szCs w:val="22"/>
        </w:rPr>
        <w:t xml:space="preserve">whether </w:t>
      </w:r>
      <w:r w:rsidRPr="00786FBC">
        <w:rPr>
          <w:sz w:val="22"/>
          <w:szCs w:val="22"/>
        </w:rPr>
        <w:t xml:space="preserve">the </w:t>
      </w:r>
      <w:r w:rsidRPr="00786FBC">
        <w:rPr>
          <w:sz w:val="22"/>
          <w:szCs w:val="22"/>
        </w:rPr>
        <w:t>PC5 link quality of candidate relay UEs</w:t>
      </w:r>
      <w:r w:rsidR="008962F3">
        <w:rPr>
          <w:sz w:val="22"/>
          <w:szCs w:val="22"/>
        </w:rPr>
        <w:t xml:space="preserve"> is to be </w:t>
      </w:r>
      <w:proofErr w:type="spellStart"/>
      <w:r w:rsidR="008962F3">
        <w:rPr>
          <w:sz w:val="22"/>
          <w:szCs w:val="22"/>
        </w:rPr>
        <w:t>signaled</w:t>
      </w:r>
      <w:proofErr w:type="spellEnd"/>
      <w:r w:rsidRPr="00786FBC">
        <w:rPr>
          <w:sz w:val="22"/>
          <w:szCs w:val="22"/>
        </w:rPr>
        <w:t xml:space="preserve"> </w:t>
      </w:r>
      <w:r w:rsidRPr="00786FBC">
        <w:rPr>
          <w:sz w:val="22"/>
          <w:szCs w:val="22"/>
        </w:rPr>
        <w:t>in addition to sending a list of candidate relay UE IDs.</w:t>
      </w:r>
    </w:p>
    <w:p w14:paraId="50076B54" w14:textId="77777777" w:rsidR="001733C3" w:rsidRPr="007C18A1" w:rsidRDefault="001733C3" w:rsidP="007C18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621D99" w14:paraId="2D0F1EE6" w14:textId="77777777" w:rsidTr="00787FF3">
        <w:tc>
          <w:tcPr>
            <w:tcW w:w="1271" w:type="dxa"/>
            <w:shd w:val="clear" w:color="auto" w:fill="auto"/>
          </w:tcPr>
          <w:p w14:paraId="1DD60BE7" w14:textId="77777777" w:rsidR="00621D99" w:rsidRDefault="00621D99" w:rsidP="00787FF3">
            <w:r>
              <w:t>Company</w:t>
            </w:r>
          </w:p>
        </w:tc>
        <w:tc>
          <w:tcPr>
            <w:tcW w:w="1637" w:type="dxa"/>
          </w:tcPr>
          <w:p w14:paraId="37935770" w14:textId="430F92EE" w:rsidR="00621D99" w:rsidRDefault="008962F3" w:rsidP="00787FF3">
            <w:pPr>
              <w:rPr>
                <w:rFonts w:eastAsia="Segoe UI"/>
                <w:lang w:eastAsia="zh-CN"/>
              </w:rPr>
            </w:pPr>
            <w:r>
              <w:rPr>
                <w:rFonts w:eastAsia="Segoe UI"/>
                <w:lang w:eastAsia="zh-CN"/>
              </w:rPr>
              <w:t>P2-P3 (Yes/No)</w:t>
            </w:r>
          </w:p>
        </w:tc>
        <w:tc>
          <w:tcPr>
            <w:tcW w:w="6297" w:type="dxa"/>
            <w:shd w:val="clear" w:color="auto" w:fill="auto"/>
          </w:tcPr>
          <w:p w14:paraId="2A8E3835" w14:textId="77777777" w:rsidR="00621D99" w:rsidRDefault="00621D99" w:rsidP="00787FF3">
            <w:r>
              <w:t>Comment</w:t>
            </w:r>
          </w:p>
        </w:tc>
      </w:tr>
      <w:tr w:rsidR="00621D99" w14:paraId="4DBEECF0" w14:textId="77777777" w:rsidTr="00787FF3">
        <w:tc>
          <w:tcPr>
            <w:tcW w:w="1271" w:type="dxa"/>
            <w:shd w:val="clear" w:color="auto" w:fill="auto"/>
          </w:tcPr>
          <w:p w14:paraId="382128A2" w14:textId="7F4BFCC5" w:rsidR="00621D99" w:rsidRDefault="00621D99" w:rsidP="00787FF3">
            <w:pPr>
              <w:rPr>
                <w:rFonts w:eastAsiaTheme="minorEastAsia"/>
                <w:lang w:eastAsia="zh-CN"/>
              </w:rPr>
            </w:pPr>
          </w:p>
        </w:tc>
        <w:tc>
          <w:tcPr>
            <w:tcW w:w="1637" w:type="dxa"/>
          </w:tcPr>
          <w:p w14:paraId="6B20A8D7" w14:textId="5131D1D7" w:rsidR="00621D99" w:rsidRDefault="00621D99" w:rsidP="00787FF3">
            <w:pPr>
              <w:rPr>
                <w:rFonts w:eastAsiaTheme="minorEastAsia"/>
                <w:lang w:eastAsia="zh-CN"/>
              </w:rPr>
            </w:pPr>
          </w:p>
        </w:tc>
        <w:tc>
          <w:tcPr>
            <w:tcW w:w="6297" w:type="dxa"/>
            <w:shd w:val="clear" w:color="auto" w:fill="auto"/>
          </w:tcPr>
          <w:p w14:paraId="4E166F76" w14:textId="3094A2AF" w:rsidR="00621D99" w:rsidRDefault="00621D99" w:rsidP="00787FF3">
            <w:pPr>
              <w:rPr>
                <w:rFonts w:eastAsia="CG Times (WN)"/>
                <w:lang w:eastAsia="zh-CN"/>
              </w:rPr>
            </w:pPr>
          </w:p>
        </w:tc>
      </w:tr>
    </w:tbl>
    <w:p w14:paraId="5E34D0EA" w14:textId="223AA070" w:rsidR="00621D99" w:rsidRDefault="00621D99" w:rsidP="00621D99">
      <w:pPr>
        <w:rPr>
          <w:color w:val="00B050"/>
        </w:rPr>
      </w:pPr>
    </w:p>
    <w:p w14:paraId="61DF34CF" w14:textId="79E2A067" w:rsidR="00786FBC" w:rsidRDefault="00786FBC" w:rsidP="00786FBC">
      <w:pPr>
        <w:pStyle w:val="Heading2"/>
        <w:rPr>
          <w:lang w:eastAsia="zh-CN"/>
        </w:rPr>
      </w:pPr>
      <w:r>
        <w:rPr>
          <w:lang w:eastAsia="zh-CN"/>
        </w:rPr>
        <w:t>Target path type selection</w:t>
      </w:r>
    </w:p>
    <w:p w14:paraId="742AF3C7" w14:textId="2ED7020B" w:rsidR="00786FBC" w:rsidRDefault="00786FBC" w:rsidP="00786FBC">
      <w:pPr>
        <w:rPr>
          <w:color w:val="00B050"/>
          <w:szCs w:val="22"/>
          <w:lang w:eastAsia="zh-CN"/>
        </w:rPr>
      </w:pPr>
      <w:r w:rsidRPr="00A169A1">
        <w:rPr>
          <w:color w:val="00B050"/>
          <w:szCs w:val="22"/>
          <w:lang w:eastAsia="zh-CN"/>
        </w:rPr>
        <w:t>WA: Source gNB selects the target path type (direct or indirect)</w:t>
      </w:r>
    </w:p>
    <w:p w14:paraId="3E29BA5C" w14:textId="5448BD4F" w:rsidR="00786FBC" w:rsidRDefault="00786FBC" w:rsidP="00621D99">
      <w:r w:rsidRPr="00786FBC">
        <w:t>In phase 1, 9 out of 11 companies</w:t>
      </w:r>
      <w:r>
        <w:t xml:space="preserve"> support the source gNB to select the target path type. The moderator wants to check with the 2 opposing companies (</w:t>
      </w:r>
      <w:r w:rsidRPr="004B7BF7">
        <w:rPr>
          <w:b/>
          <w:bCs/>
          <w:u w:val="single"/>
        </w:rPr>
        <w:t>SS and LGE</w:t>
      </w:r>
      <w:r>
        <w:t>) if we can turn this WA into agreement considering the points provided in section 3.1?</w:t>
      </w:r>
    </w:p>
    <w:p w14:paraId="059374D1" w14:textId="346DA43D" w:rsidR="00786FBC" w:rsidRDefault="00786FBC" w:rsidP="00621D99">
      <w:r w:rsidRPr="00786FBC">
        <w:rPr>
          <w:b/>
          <w:bCs/>
        </w:rPr>
        <w:t>Moderator Proposal 4:</w:t>
      </w:r>
      <w:r>
        <w:t xml:space="preserve"> Turn the following WA into agreement:</w:t>
      </w:r>
    </w:p>
    <w:p w14:paraId="29B7ABE9" w14:textId="6C2225A6" w:rsidR="00786FBC" w:rsidRDefault="00786FBC" w:rsidP="00786FBC">
      <w:pPr>
        <w:rPr>
          <w:color w:val="00B050"/>
          <w:szCs w:val="22"/>
          <w:lang w:eastAsia="zh-CN"/>
        </w:rPr>
      </w:pPr>
      <w:r>
        <w:rPr>
          <w:color w:val="00B050"/>
          <w:szCs w:val="22"/>
          <w:lang w:eastAsia="zh-CN"/>
        </w:rPr>
        <w:t xml:space="preserve"> </w:t>
      </w:r>
      <w:r>
        <w:rPr>
          <w:color w:val="00B050"/>
          <w:szCs w:val="22"/>
          <w:lang w:eastAsia="zh-CN"/>
        </w:rPr>
        <w:tab/>
      </w:r>
      <w:r w:rsidRPr="00A169A1">
        <w:rPr>
          <w:color w:val="00B050"/>
          <w:szCs w:val="22"/>
          <w:lang w:eastAsia="zh-CN"/>
        </w:rPr>
        <w:t>WA: Source gNB selects the target path type (direct or indirect)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786FBC" w14:paraId="64025CF8" w14:textId="77777777" w:rsidTr="00787FF3">
        <w:tc>
          <w:tcPr>
            <w:tcW w:w="1271" w:type="dxa"/>
            <w:shd w:val="clear" w:color="auto" w:fill="auto"/>
          </w:tcPr>
          <w:p w14:paraId="704252BC" w14:textId="77777777" w:rsidR="00786FBC" w:rsidRDefault="00786FBC" w:rsidP="00787FF3">
            <w:r>
              <w:t>Company</w:t>
            </w:r>
          </w:p>
        </w:tc>
        <w:tc>
          <w:tcPr>
            <w:tcW w:w="1637" w:type="dxa"/>
          </w:tcPr>
          <w:p w14:paraId="3B6CEBA3" w14:textId="6E5D52A8" w:rsidR="00786FBC" w:rsidRDefault="008962F3" w:rsidP="00787FF3">
            <w:pPr>
              <w:rPr>
                <w:rFonts w:eastAsia="Segoe UI"/>
                <w:lang w:eastAsia="zh-CN"/>
              </w:rPr>
            </w:pPr>
            <w:r>
              <w:rPr>
                <w:rFonts w:eastAsia="Segoe UI"/>
                <w:lang w:eastAsia="zh-CN"/>
              </w:rPr>
              <w:t>P4 (</w:t>
            </w:r>
            <w:r w:rsidR="00786FBC">
              <w:rPr>
                <w:rFonts w:eastAsia="Segoe UI"/>
                <w:lang w:eastAsia="zh-CN"/>
              </w:rPr>
              <w:t>Yes/No</w:t>
            </w:r>
            <w:r>
              <w:rPr>
                <w:rFonts w:eastAsia="Segoe UI"/>
                <w:lang w:eastAsia="zh-CN"/>
              </w:rPr>
              <w:t>)</w:t>
            </w:r>
          </w:p>
        </w:tc>
        <w:tc>
          <w:tcPr>
            <w:tcW w:w="6297" w:type="dxa"/>
            <w:shd w:val="clear" w:color="auto" w:fill="auto"/>
          </w:tcPr>
          <w:p w14:paraId="5C989113" w14:textId="77777777" w:rsidR="00786FBC" w:rsidRDefault="00786FBC" w:rsidP="00787FF3">
            <w:r>
              <w:t>Comment</w:t>
            </w:r>
          </w:p>
        </w:tc>
      </w:tr>
      <w:tr w:rsidR="00786FBC" w14:paraId="6C4ACA29" w14:textId="77777777" w:rsidTr="00787FF3">
        <w:tc>
          <w:tcPr>
            <w:tcW w:w="1271" w:type="dxa"/>
            <w:shd w:val="clear" w:color="auto" w:fill="auto"/>
          </w:tcPr>
          <w:p w14:paraId="49B5727B" w14:textId="77777777" w:rsidR="00786FBC" w:rsidRDefault="00786FBC" w:rsidP="00787FF3">
            <w:pPr>
              <w:rPr>
                <w:rFonts w:eastAsiaTheme="minorEastAsia"/>
                <w:lang w:eastAsia="zh-CN"/>
              </w:rPr>
            </w:pPr>
          </w:p>
        </w:tc>
        <w:tc>
          <w:tcPr>
            <w:tcW w:w="1637" w:type="dxa"/>
          </w:tcPr>
          <w:p w14:paraId="50F5B119" w14:textId="77777777" w:rsidR="00786FBC" w:rsidRDefault="00786FBC" w:rsidP="00787FF3">
            <w:pPr>
              <w:rPr>
                <w:rFonts w:eastAsiaTheme="minorEastAsia"/>
                <w:lang w:eastAsia="zh-CN"/>
              </w:rPr>
            </w:pPr>
          </w:p>
        </w:tc>
        <w:tc>
          <w:tcPr>
            <w:tcW w:w="6297" w:type="dxa"/>
            <w:shd w:val="clear" w:color="auto" w:fill="auto"/>
          </w:tcPr>
          <w:p w14:paraId="7C97F2CE" w14:textId="77777777" w:rsidR="00786FBC" w:rsidRDefault="00786FBC" w:rsidP="00787FF3">
            <w:pPr>
              <w:rPr>
                <w:rFonts w:eastAsia="CG Times (WN)"/>
                <w:lang w:eastAsia="zh-CN"/>
              </w:rPr>
            </w:pPr>
          </w:p>
        </w:tc>
      </w:tr>
    </w:tbl>
    <w:p w14:paraId="17CB6083" w14:textId="77777777" w:rsidR="00786FBC" w:rsidRPr="00621D99" w:rsidRDefault="00786FBC" w:rsidP="00621D99">
      <w:pPr>
        <w:rPr>
          <w:color w:val="00B050"/>
        </w:rPr>
      </w:pPr>
    </w:p>
    <w:p w14:paraId="470EDC64" w14:textId="77777777" w:rsidR="00E775F8" w:rsidRDefault="00BA269D">
      <w:pPr>
        <w:pStyle w:val="Heading1"/>
      </w:pPr>
      <w:r>
        <w:t>Phase-I Discussion</w:t>
      </w:r>
    </w:p>
    <w:p w14:paraId="2029C95D" w14:textId="77777777" w:rsidR="00E775F8" w:rsidRDefault="00BA269D">
      <w:pPr>
        <w:pStyle w:val="Heading2"/>
        <w:rPr>
          <w:lang w:eastAsia="zh-CN"/>
        </w:rPr>
      </w:pPr>
      <w:r>
        <w:rPr>
          <w:lang w:eastAsia="zh-CN"/>
        </w:rPr>
        <w:t>Which node selects the target U2N relay UE?</w:t>
      </w:r>
    </w:p>
    <w:p w14:paraId="7E1EB0E0" w14:textId="77777777" w:rsidR="00E775F8" w:rsidRDefault="00BA269D">
      <w:pPr>
        <w:rPr>
          <w:lang w:eastAsia="zh-CN"/>
        </w:rPr>
      </w:pPr>
      <w:r>
        <w:rPr>
          <w:lang w:eastAsia="zh-CN"/>
        </w:rPr>
        <w:t>This is the open issue from last meeting:</w:t>
      </w:r>
    </w:p>
    <w:p w14:paraId="7A747523" w14:textId="77777777" w:rsidR="00E775F8" w:rsidRDefault="00BA269D">
      <w:pPr>
        <w:rPr>
          <w:color w:val="0070C0"/>
          <w:lang w:eastAsia="zh-CN"/>
        </w:rPr>
      </w:pPr>
      <w:r>
        <w:rPr>
          <w:color w:val="0070C0"/>
          <w:lang w:eastAsia="zh-CN"/>
        </w:rPr>
        <w:t>Continue analyzing the following options for selection of target Relay UE:</w:t>
      </w:r>
    </w:p>
    <w:p w14:paraId="60BEB1FB" w14:textId="77777777" w:rsidR="00E775F8" w:rsidRDefault="00BA269D">
      <w:pPr>
        <w:pStyle w:val="ListParagraph"/>
        <w:numPr>
          <w:ilvl w:val="0"/>
          <w:numId w:val="3"/>
        </w:numPr>
        <w:ind w:firstLineChars="0"/>
        <w:rPr>
          <w:color w:val="0070C0"/>
          <w:lang w:eastAsia="zh-CN"/>
        </w:rPr>
      </w:pPr>
      <w:r>
        <w:rPr>
          <w:color w:val="0070C0"/>
          <w:lang w:eastAsia="zh-CN"/>
        </w:rPr>
        <w:lastRenderedPageBreak/>
        <w:t>Option 1: source gNB selects one target Relay UE and sends the ID related information to the target gNB</w:t>
      </w:r>
    </w:p>
    <w:p w14:paraId="0EBEC42D" w14:textId="77777777" w:rsidR="00E775F8" w:rsidRDefault="00BA269D">
      <w:pPr>
        <w:pStyle w:val="ListParagraph"/>
        <w:numPr>
          <w:ilvl w:val="0"/>
          <w:numId w:val="3"/>
        </w:numPr>
        <w:ind w:firstLineChars="0"/>
        <w:rPr>
          <w:color w:val="0070C0"/>
          <w:lang w:eastAsia="zh-CN"/>
        </w:rPr>
      </w:pPr>
      <w:r>
        <w:rPr>
          <w:color w:val="0070C0"/>
          <w:lang w:eastAsia="zh-CN"/>
        </w:rPr>
        <w:t>Option 2: source gNB sends a list of candidate target Relay UE information to the target gNB for selection</w:t>
      </w:r>
    </w:p>
    <w:p w14:paraId="4778AB98" w14:textId="77777777" w:rsidR="00E775F8" w:rsidRDefault="00BA269D">
      <w:pPr>
        <w:pStyle w:val="ListParagraph"/>
        <w:numPr>
          <w:ilvl w:val="0"/>
          <w:numId w:val="3"/>
        </w:numPr>
        <w:ind w:firstLineChars="0"/>
        <w:rPr>
          <w:color w:val="0070C0"/>
          <w:lang w:eastAsia="zh-CN"/>
        </w:rPr>
      </w:pPr>
      <w:r>
        <w:rPr>
          <w:color w:val="0070C0"/>
          <w:lang w:eastAsia="zh-CN"/>
        </w:rPr>
        <w:t>Option 3: source gNB provides also the measurement information of Remote UE to the target gNB for selection of target Relay UE</w:t>
      </w:r>
    </w:p>
    <w:p w14:paraId="7B5BB75D" w14:textId="77777777" w:rsidR="00E775F8" w:rsidRDefault="00BA269D">
      <w:pPr>
        <w:rPr>
          <w:lang w:eastAsia="zh-CN"/>
        </w:rPr>
      </w:pPr>
      <w:r>
        <w:rPr>
          <w:lang w:eastAsia="zh-CN"/>
        </w:rPr>
        <w:t>To assist the discussion, the moderator has tried to summarize a few pros/cons for the above options based on a few submitted papers:</w:t>
      </w:r>
    </w:p>
    <w:p w14:paraId="08966020" w14:textId="77777777" w:rsidR="00E775F8" w:rsidRDefault="00BA269D">
      <w:pPr>
        <w:rPr>
          <w:b/>
          <w:bCs/>
          <w:sz w:val="28"/>
          <w:szCs w:val="32"/>
          <w:u w:val="single"/>
          <w:lang w:eastAsia="zh-CN"/>
        </w:rPr>
      </w:pPr>
      <w:r>
        <w:rPr>
          <w:b/>
          <w:bCs/>
          <w:sz w:val="28"/>
          <w:szCs w:val="32"/>
          <w:u w:val="single"/>
          <w:lang w:eastAsia="zh-CN"/>
        </w:rPr>
        <w:t>Option 1:</w:t>
      </w:r>
    </w:p>
    <w:p w14:paraId="0BF2707D" w14:textId="77777777" w:rsidR="00E775F8" w:rsidRDefault="00BA269D">
      <w:pPr>
        <w:rPr>
          <w:lang w:eastAsia="zh-CN"/>
        </w:rPr>
      </w:pPr>
      <w:r>
        <w:rPr>
          <w:b/>
          <w:bCs/>
          <w:color w:val="00B050"/>
          <w:lang w:eastAsia="zh-CN"/>
        </w:rPr>
        <w:t>Pros</w:t>
      </w:r>
      <w:r>
        <w:rPr>
          <w:lang w:eastAsia="zh-CN"/>
        </w:rPr>
        <w:t>: Option 1 has the following advantages: 1) alignment with legacy HO; 2) alignment of the direct/indirect to indirect and indirect to direct procedures 3) simplified Xn signaling (</w:t>
      </w:r>
      <w:r>
        <w:rPr>
          <w:b/>
          <w:bCs/>
          <w:lang w:eastAsia="zh-CN"/>
        </w:rPr>
        <w:t>Interdigital</w:t>
      </w:r>
      <w:r>
        <w:rPr>
          <w:lang w:eastAsia="zh-CN"/>
        </w:rPr>
        <w:t>)</w:t>
      </w:r>
    </w:p>
    <w:p w14:paraId="6ED21C1C" w14:textId="77777777" w:rsidR="00E775F8" w:rsidRDefault="00BA269D">
      <w:pPr>
        <w:rPr>
          <w:lang w:eastAsia="zh-CN"/>
        </w:rPr>
      </w:pPr>
      <w:r>
        <w:rPr>
          <w:b/>
          <w:bCs/>
          <w:color w:val="FF0000"/>
          <w:lang w:eastAsia="zh-CN"/>
        </w:rPr>
        <w:t>Cons:</w:t>
      </w:r>
      <w:r>
        <w:rPr>
          <w:color w:val="FF0000"/>
          <w:lang w:eastAsia="zh-CN"/>
        </w:rPr>
        <w:t xml:space="preserve"> </w:t>
      </w:r>
      <w:r>
        <w:rPr>
          <w:lang w:eastAsia="zh-CN"/>
        </w:rPr>
        <w:t xml:space="preserve">If the source node decides the path type/the target relay UE, it may </w:t>
      </w:r>
      <w:r>
        <w:rPr>
          <w:b/>
          <w:bCs/>
          <w:u w:val="single"/>
          <w:lang w:eastAsia="zh-CN"/>
        </w:rPr>
        <w:t>increase the possibility to cause handover failure</w:t>
      </w:r>
      <w:r>
        <w:rPr>
          <w:lang w:eastAsia="zh-CN"/>
        </w:rPr>
        <w:t>, while the target node option could avoid such problem. If the decision on the path type/ the target relay UE is up to the target node, the potential HO failure problem and the potential Too-Late handover problem brought by the source node option could be avoided, with limited spec impact (</w:t>
      </w:r>
      <w:r>
        <w:rPr>
          <w:b/>
          <w:bCs/>
          <w:lang w:eastAsia="zh-CN"/>
        </w:rPr>
        <w:t>Samsung</w:t>
      </w:r>
      <w:r>
        <w:rPr>
          <w:lang w:eastAsia="zh-CN"/>
        </w:rPr>
        <w:t>)</w:t>
      </w:r>
    </w:p>
    <w:p w14:paraId="0D8D60ED" w14:textId="77777777" w:rsidR="00E775F8" w:rsidRDefault="00BA269D">
      <w:pPr>
        <w:rPr>
          <w:b/>
          <w:bCs/>
          <w:sz w:val="28"/>
          <w:szCs w:val="32"/>
          <w:u w:val="single"/>
          <w:lang w:eastAsia="zh-CN"/>
        </w:rPr>
      </w:pPr>
      <w:r>
        <w:rPr>
          <w:b/>
          <w:bCs/>
          <w:sz w:val="28"/>
          <w:szCs w:val="32"/>
          <w:u w:val="single"/>
          <w:lang w:eastAsia="zh-CN"/>
        </w:rPr>
        <w:t>Option 2:</w:t>
      </w:r>
    </w:p>
    <w:p w14:paraId="03CC163B" w14:textId="77777777" w:rsidR="00E775F8" w:rsidRDefault="00BA269D">
      <w:pPr>
        <w:rPr>
          <w:lang w:eastAsia="zh-CN"/>
        </w:rPr>
      </w:pPr>
      <w:r>
        <w:rPr>
          <w:b/>
          <w:bCs/>
          <w:color w:val="00B050"/>
          <w:lang w:eastAsia="zh-CN"/>
        </w:rPr>
        <w:t>Pros:</w:t>
      </w:r>
      <w:r>
        <w:rPr>
          <w:color w:val="00B050"/>
          <w:lang w:eastAsia="zh-CN"/>
        </w:rPr>
        <w:t xml:space="preserve"> </w:t>
      </w:r>
      <w:r>
        <w:rPr>
          <w:lang w:eastAsia="zh-CN"/>
        </w:rPr>
        <w:t xml:space="preserve">We believe that Option-1 is a subset of Option-2 if there was only one U2N relay UE candidate in the list. In addition, the target gNB would perform the admission control procedure to check if the path switch procedure can be allowed in the target gNB. Therefore, Option-1 could result in high chances of rejection as compared to </w:t>
      </w:r>
      <w:r>
        <w:rPr>
          <w:b/>
          <w:bCs/>
          <w:u w:val="single"/>
          <w:lang w:eastAsia="zh-CN"/>
        </w:rPr>
        <w:t>Option-2 where are more candidates to choose from</w:t>
      </w:r>
      <w:r>
        <w:rPr>
          <w:lang w:eastAsia="zh-CN"/>
        </w:rPr>
        <w:t>. Thereby Option-1 increases the latency in the path switch procedure as the source gNB initiates new signaling to another candidate target gNB (</w:t>
      </w:r>
      <w:r>
        <w:rPr>
          <w:b/>
          <w:bCs/>
          <w:lang w:eastAsia="zh-CN"/>
        </w:rPr>
        <w:t>Ericsson</w:t>
      </w:r>
      <w:r>
        <w:rPr>
          <w:lang w:eastAsia="zh-CN"/>
        </w:rPr>
        <w:t>)</w:t>
      </w:r>
    </w:p>
    <w:p w14:paraId="477D7667" w14:textId="77777777" w:rsidR="00E775F8" w:rsidRDefault="00BA269D">
      <w:pPr>
        <w:rPr>
          <w:lang w:eastAsia="zh-CN"/>
        </w:rPr>
      </w:pPr>
      <w:r>
        <w:rPr>
          <w:b/>
          <w:bCs/>
          <w:color w:val="FF0000"/>
          <w:lang w:eastAsia="zh-CN"/>
        </w:rPr>
        <w:t>Cons:</w:t>
      </w:r>
      <w:r>
        <w:rPr>
          <w:color w:val="FF0000"/>
          <w:lang w:eastAsia="zh-CN"/>
        </w:rPr>
        <w:t xml:space="preserve"> </w:t>
      </w:r>
      <w:r>
        <w:rPr>
          <w:lang w:eastAsia="zh-CN"/>
        </w:rPr>
        <w:t>There is not much benefit in Option 2 i.e., source gNB sending a list of candidate target Relay UE information to the target gNB for selection as all the candidate relay UEs proposed by source gNB can still be rejected by target gNB and this might mean split responsibilities (source to select path type and target to select relay UE) (</w:t>
      </w:r>
      <w:r>
        <w:rPr>
          <w:b/>
          <w:bCs/>
          <w:lang w:eastAsia="zh-CN"/>
        </w:rPr>
        <w:t>Qualcomm</w:t>
      </w:r>
      <w:r>
        <w:rPr>
          <w:lang w:eastAsia="zh-CN"/>
        </w:rPr>
        <w:t>)</w:t>
      </w:r>
    </w:p>
    <w:p w14:paraId="33342443" w14:textId="77777777" w:rsidR="00E775F8" w:rsidRDefault="00BA269D">
      <w:pPr>
        <w:rPr>
          <w:b/>
          <w:bCs/>
          <w:sz w:val="28"/>
          <w:szCs w:val="32"/>
          <w:u w:val="single"/>
          <w:lang w:eastAsia="zh-CN"/>
        </w:rPr>
      </w:pPr>
      <w:r>
        <w:rPr>
          <w:b/>
          <w:bCs/>
          <w:sz w:val="28"/>
          <w:szCs w:val="32"/>
          <w:u w:val="single"/>
          <w:lang w:eastAsia="zh-CN"/>
        </w:rPr>
        <w:t>Option 3:</w:t>
      </w:r>
    </w:p>
    <w:p w14:paraId="725FE5D2" w14:textId="77777777" w:rsidR="00E775F8" w:rsidRDefault="00BA269D">
      <w:pPr>
        <w:rPr>
          <w:lang w:eastAsia="zh-CN"/>
        </w:rPr>
      </w:pPr>
      <w:r>
        <w:rPr>
          <w:b/>
          <w:bCs/>
          <w:color w:val="00B050"/>
          <w:lang w:eastAsia="zh-CN"/>
        </w:rPr>
        <w:t>Pros:</w:t>
      </w:r>
      <w:r>
        <w:rPr>
          <w:color w:val="00B050"/>
          <w:lang w:eastAsia="zh-CN"/>
        </w:rPr>
        <w:t xml:space="preserve"> </w:t>
      </w:r>
      <w:r>
        <w:rPr>
          <w:lang w:eastAsia="zh-CN"/>
        </w:rPr>
        <w:t xml:space="preserve">Target gNB selects the target relay UE, since it is </w:t>
      </w:r>
      <w:proofErr w:type="gramStart"/>
      <w:r>
        <w:rPr>
          <w:b/>
          <w:bCs/>
          <w:u w:val="single"/>
          <w:lang w:eastAsia="zh-CN"/>
        </w:rPr>
        <w:t>more clear</w:t>
      </w:r>
      <w:proofErr w:type="gramEnd"/>
      <w:r>
        <w:rPr>
          <w:b/>
          <w:bCs/>
          <w:u w:val="single"/>
          <w:lang w:eastAsia="zh-CN"/>
        </w:rPr>
        <w:t xml:space="preserve"> about the status of candidate relay UEs in its coverage</w:t>
      </w:r>
      <w:r>
        <w:rPr>
          <w:lang w:eastAsia="zh-CN"/>
        </w:rPr>
        <w:t xml:space="preserve"> (</w:t>
      </w:r>
      <w:r>
        <w:rPr>
          <w:b/>
          <w:bCs/>
          <w:lang w:eastAsia="zh-CN"/>
        </w:rPr>
        <w:t>ZTE</w:t>
      </w:r>
      <w:r>
        <w:rPr>
          <w:lang w:eastAsia="zh-CN"/>
        </w:rPr>
        <w:t>)</w:t>
      </w:r>
    </w:p>
    <w:p w14:paraId="64008E11" w14:textId="77777777" w:rsidR="00E775F8" w:rsidRDefault="00BA269D">
      <w:pPr>
        <w:rPr>
          <w:color w:val="FF0000"/>
          <w:lang w:eastAsia="zh-CN"/>
        </w:rPr>
      </w:pPr>
      <w:r>
        <w:rPr>
          <w:color w:val="FF0000"/>
          <w:lang w:eastAsia="zh-CN"/>
        </w:rPr>
        <w:t xml:space="preserve">Cons: </w:t>
      </w:r>
    </w:p>
    <w:p w14:paraId="045707DC" w14:textId="77777777" w:rsidR="00E775F8" w:rsidRDefault="00BA269D">
      <w:pPr>
        <w:pStyle w:val="ListParagraph"/>
        <w:numPr>
          <w:ilvl w:val="0"/>
          <w:numId w:val="4"/>
        </w:numPr>
        <w:ind w:firstLineChars="0"/>
        <w:rPr>
          <w:b/>
          <w:bCs/>
          <w:sz w:val="22"/>
          <w:szCs w:val="22"/>
          <w:lang w:eastAsia="zh-CN"/>
        </w:rPr>
      </w:pPr>
      <w:r>
        <w:rPr>
          <w:sz w:val="22"/>
          <w:szCs w:val="22"/>
          <w:lang w:eastAsia="zh-CN"/>
        </w:rPr>
        <w:t xml:space="preserve">The measurement information in Option-3 </w:t>
      </w:r>
      <w:r>
        <w:rPr>
          <w:b/>
          <w:bCs/>
          <w:sz w:val="22"/>
          <w:szCs w:val="22"/>
          <w:u w:val="single"/>
          <w:lang w:eastAsia="zh-CN"/>
        </w:rPr>
        <w:t>does not provide any additional information</w:t>
      </w:r>
      <w:r>
        <w:rPr>
          <w:sz w:val="22"/>
          <w:szCs w:val="22"/>
          <w:lang w:eastAsia="zh-CN"/>
        </w:rPr>
        <w:t xml:space="preserve"> to the target gNB. This is because, the measurement report to initiate a path switch procedure is triggered based on measurement events and the report itself </w:t>
      </w:r>
      <w:r>
        <w:rPr>
          <w:b/>
          <w:bCs/>
          <w:sz w:val="22"/>
          <w:szCs w:val="22"/>
          <w:u w:val="single"/>
          <w:lang w:eastAsia="zh-CN"/>
        </w:rPr>
        <w:t>consists of only those U2N relay UEs which satisfy a certain threshold criterion</w:t>
      </w:r>
      <w:r>
        <w:rPr>
          <w:sz w:val="22"/>
          <w:szCs w:val="22"/>
          <w:lang w:eastAsia="zh-CN"/>
        </w:rPr>
        <w:t xml:space="preserve">. Hence, reporting such measurements to the target gNB cannot help in discerning between them and are unnecessary </w:t>
      </w:r>
      <w:r>
        <w:rPr>
          <w:b/>
          <w:bCs/>
          <w:sz w:val="22"/>
          <w:szCs w:val="22"/>
          <w:lang w:eastAsia="zh-CN"/>
        </w:rPr>
        <w:t>(Ericsson, QC…)</w:t>
      </w:r>
    </w:p>
    <w:p w14:paraId="19D522B2" w14:textId="77777777" w:rsidR="00E775F8" w:rsidRDefault="00BA269D">
      <w:pPr>
        <w:pStyle w:val="ListParagraph"/>
        <w:numPr>
          <w:ilvl w:val="0"/>
          <w:numId w:val="4"/>
        </w:numPr>
        <w:ind w:firstLineChars="0"/>
        <w:rPr>
          <w:sz w:val="22"/>
          <w:szCs w:val="22"/>
          <w:lang w:eastAsia="zh-CN"/>
        </w:rPr>
      </w:pPr>
      <w:r>
        <w:rPr>
          <w:sz w:val="22"/>
          <w:szCs w:val="22"/>
          <w:lang w:eastAsia="zh-CN"/>
        </w:rPr>
        <w:t xml:space="preserve">In options 2 and 3, the network cannot decide between path switch/HO to a cell vs path switch to a relay because such </w:t>
      </w:r>
      <w:r>
        <w:rPr>
          <w:b/>
          <w:bCs/>
          <w:sz w:val="22"/>
          <w:szCs w:val="22"/>
          <w:u w:val="single"/>
          <w:lang w:eastAsia="zh-CN"/>
        </w:rPr>
        <w:t>decisions would be made in different nodes</w:t>
      </w:r>
      <w:r>
        <w:rPr>
          <w:sz w:val="22"/>
          <w:szCs w:val="22"/>
          <w:lang w:eastAsia="zh-CN"/>
        </w:rPr>
        <w:t xml:space="preserve"> </w:t>
      </w:r>
      <w:r>
        <w:rPr>
          <w:b/>
          <w:bCs/>
          <w:sz w:val="22"/>
          <w:szCs w:val="22"/>
          <w:lang w:eastAsia="zh-CN"/>
        </w:rPr>
        <w:t>(Interdigital)</w:t>
      </w:r>
    </w:p>
    <w:p w14:paraId="20A0BABE" w14:textId="77777777" w:rsidR="00E775F8" w:rsidRDefault="00BA269D">
      <w:pPr>
        <w:pStyle w:val="ListParagraph"/>
        <w:numPr>
          <w:ilvl w:val="0"/>
          <w:numId w:val="4"/>
        </w:numPr>
        <w:ind w:firstLineChars="0"/>
        <w:rPr>
          <w:sz w:val="22"/>
          <w:szCs w:val="22"/>
          <w:lang w:eastAsia="zh-CN"/>
        </w:rPr>
      </w:pPr>
      <w:r>
        <w:rPr>
          <w:sz w:val="22"/>
          <w:szCs w:val="22"/>
          <w:lang w:eastAsia="zh-CN"/>
        </w:rPr>
        <w:t xml:space="preserve">In options 2 and 3, how to handle the case where the potential target relay UEs are under the coverage of different (more than one) target gNBs is not clear and </w:t>
      </w:r>
      <w:r>
        <w:rPr>
          <w:b/>
          <w:bCs/>
          <w:sz w:val="22"/>
          <w:szCs w:val="22"/>
          <w:u w:val="single"/>
          <w:lang w:eastAsia="zh-CN"/>
        </w:rPr>
        <w:t>could further complicate Xn signalling</w:t>
      </w:r>
      <w:r>
        <w:rPr>
          <w:sz w:val="22"/>
          <w:szCs w:val="22"/>
          <w:lang w:eastAsia="zh-CN"/>
        </w:rPr>
        <w:t xml:space="preserve"> (</w:t>
      </w:r>
      <w:r>
        <w:rPr>
          <w:b/>
          <w:bCs/>
          <w:sz w:val="22"/>
          <w:szCs w:val="22"/>
          <w:lang w:eastAsia="zh-CN"/>
        </w:rPr>
        <w:t>Interdigital</w:t>
      </w:r>
      <w:r>
        <w:rPr>
          <w:sz w:val="22"/>
          <w:szCs w:val="22"/>
          <w:lang w:eastAsia="zh-CN"/>
        </w:rPr>
        <w:t>)</w:t>
      </w:r>
    </w:p>
    <w:p w14:paraId="5128C7B7" w14:textId="77777777" w:rsidR="00E775F8" w:rsidRDefault="00BA269D">
      <w:pPr>
        <w:pStyle w:val="ListParagraph"/>
        <w:numPr>
          <w:ilvl w:val="0"/>
          <w:numId w:val="4"/>
        </w:numPr>
        <w:ind w:firstLineChars="0"/>
        <w:rPr>
          <w:sz w:val="22"/>
          <w:szCs w:val="22"/>
          <w:lang w:eastAsia="zh-CN"/>
        </w:rPr>
      </w:pPr>
      <w:r>
        <w:rPr>
          <w:sz w:val="22"/>
          <w:szCs w:val="22"/>
          <w:lang w:eastAsia="zh-CN"/>
        </w:rPr>
        <w:t xml:space="preserve">Measurements of the Uu link by the target relay UE are only available at the target gNB for target relay UEs </w:t>
      </w:r>
      <w:r>
        <w:rPr>
          <w:b/>
          <w:bCs/>
          <w:sz w:val="22"/>
          <w:szCs w:val="22"/>
          <w:u w:val="single"/>
          <w:lang w:eastAsia="zh-CN"/>
        </w:rPr>
        <w:t xml:space="preserve">which are in RRC_CONNECTED </w:t>
      </w:r>
      <w:r>
        <w:rPr>
          <w:sz w:val="22"/>
          <w:szCs w:val="22"/>
          <w:lang w:eastAsia="zh-CN"/>
        </w:rPr>
        <w:t>(</w:t>
      </w:r>
      <w:r>
        <w:rPr>
          <w:b/>
          <w:bCs/>
          <w:sz w:val="22"/>
          <w:szCs w:val="22"/>
          <w:lang w:eastAsia="zh-CN"/>
        </w:rPr>
        <w:t>Interdigital</w:t>
      </w:r>
      <w:r>
        <w:rPr>
          <w:sz w:val="22"/>
          <w:szCs w:val="22"/>
          <w:lang w:eastAsia="zh-CN"/>
        </w:rPr>
        <w:t>)</w:t>
      </w:r>
    </w:p>
    <w:p w14:paraId="24829644" w14:textId="673B9320" w:rsidR="00E775F8" w:rsidRDefault="00BA269D">
      <w:pPr>
        <w:rPr>
          <w:lang w:eastAsia="zh-CN"/>
        </w:rPr>
      </w:pPr>
      <w:r>
        <w:rPr>
          <w:b/>
          <w:bCs/>
          <w:lang w:eastAsia="zh-CN"/>
        </w:rPr>
        <w:lastRenderedPageBreak/>
        <w:t>Q</w:t>
      </w:r>
      <w:r w:rsidR="00986694">
        <w:rPr>
          <w:b/>
          <w:bCs/>
          <w:lang w:eastAsia="zh-CN"/>
        </w:rPr>
        <w:t>1</w:t>
      </w:r>
      <w:r>
        <w:rPr>
          <w:b/>
          <w:bCs/>
          <w:lang w:eastAsia="zh-CN"/>
        </w:rPr>
        <w:t>: Companies are requested to provide their preference among Options 1-3 and justify against the cons provided by the moderator.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E775F8" w14:paraId="301C7700" w14:textId="77777777">
        <w:tc>
          <w:tcPr>
            <w:tcW w:w="1271" w:type="dxa"/>
            <w:shd w:val="clear" w:color="auto" w:fill="auto"/>
          </w:tcPr>
          <w:p w14:paraId="40CB7FED" w14:textId="77777777" w:rsidR="00E775F8" w:rsidRDefault="00BA269D">
            <w:r>
              <w:t>Company</w:t>
            </w:r>
          </w:p>
        </w:tc>
        <w:tc>
          <w:tcPr>
            <w:tcW w:w="1637" w:type="dxa"/>
          </w:tcPr>
          <w:p w14:paraId="59F77D0A" w14:textId="77777777" w:rsidR="00E775F8" w:rsidRDefault="00BA269D">
            <w:pPr>
              <w:rPr>
                <w:rFonts w:eastAsia="Segoe UI"/>
                <w:lang w:eastAsia="zh-CN"/>
              </w:rPr>
            </w:pPr>
            <w:r>
              <w:rPr>
                <w:rFonts w:eastAsia="Segoe UI"/>
                <w:lang w:eastAsia="zh-CN"/>
              </w:rPr>
              <w:t>Option 1, 2 or 3</w:t>
            </w:r>
          </w:p>
        </w:tc>
        <w:tc>
          <w:tcPr>
            <w:tcW w:w="6297" w:type="dxa"/>
            <w:shd w:val="clear" w:color="auto" w:fill="auto"/>
          </w:tcPr>
          <w:p w14:paraId="0684CF97" w14:textId="77777777" w:rsidR="00E775F8" w:rsidRDefault="00BA269D">
            <w:r>
              <w:t>Comment</w:t>
            </w:r>
          </w:p>
        </w:tc>
      </w:tr>
      <w:tr w:rsidR="00E775F8" w14:paraId="480EADE0" w14:textId="77777777">
        <w:tc>
          <w:tcPr>
            <w:tcW w:w="1271" w:type="dxa"/>
            <w:shd w:val="clear" w:color="auto" w:fill="auto"/>
          </w:tcPr>
          <w:p w14:paraId="4F0DF5BE" w14:textId="77777777" w:rsidR="00E775F8" w:rsidRDefault="00BA269D">
            <w:pPr>
              <w:rPr>
                <w:rFonts w:eastAsiaTheme="minorEastAsia"/>
                <w:lang w:eastAsia="zh-CN"/>
              </w:rPr>
            </w:pPr>
            <w:r>
              <w:rPr>
                <w:rFonts w:eastAsiaTheme="minorEastAsia"/>
                <w:lang w:eastAsia="zh-CN"/>
              </w:rPr>
              <w:t>Qualcomm</w:t>
            </w:r>
          </w:p>
        </w:tc>
        <w:tc>
          <w:tcPr>
            <w:tcW w:w="1637" w:type="dxa"/>
          </w:tcPr>
          <w:p w14:paraId="65996372" w14:textId="77777777" w:rsidR="00E775F8" w:rsidRDefault="00BA269D">
            <w:pPr>
              <w:rPr>
                <w:rFonts w:eastAsiaTheme="minorEastAsia"/>
                <w:lang w:eastAsia="zh-CN"/>
              </w:rPr>
            </w:pPr>
            <w:r>
              <w:rPr>
                <w:rFonts w:eastAsiaTheme="minorEastAsia"/>
                <w:lang w:eastAsia="zh-CN"/>
              </w:rPr>
              <w:t>Option 1</w:t>
            </w:r>
          </w:p>
        </w:tc>
        <w:tc>
          <w:tcPr>
            <w:tcW w:w="6297" w:type="dxa"/>
            <w:shd w:val="clear" w:color="auto" w:fill="auto"/>
          </w:tcPr>
          <w:p w14:paraId="4888FC0F" w14:textId="77777777" w:rsidR="00E775F8" w:rsidRDefault="00BA269D">
            <w:pPr>
              <w:rPr>
                <w:rFonts w:eastAsia="CG Times (WN)"/>
                <w:lang w:eastAsia="zh-CN"/>
              </w:rPr>
            </w:pPr>
            <w:r>
              <w:rPr>
                <w:rFonts w:eastAsia="CG Times (WN)"/>
                <w:lang w:eastAsia="zh-CN"/>
              </w:rPr>
              <w:t>We don’t see much benefit in Option 3 mainly because of con#1 listed by moderator (only those U2N relay UEs which satisfy a certain threshold criterion are anyway reported in measurement report and don’t think target gNB selecting the relay UE based on its Uu signal strength would help much in reducing HO failures).</w:t>
            </w:r>
          </w:p>
          <w:p w14:paraId="4A3A97A7" w14:textId="77777777" w:rsidR="00E775F8" w:rsidRDefault="00BA269D">
            <w:pPr>
              <w:rPr>
                <w:rFonts w:eastAsia="CG Times (WN)"/>
                <w:lang w:eastAsia="zh-CN"/>
              </w:rPr>
            </w:pPr>
            <w:r>
              <w:rPr>
                <w:rFonts w:eastAsia="CG Times (WN)"/>
                <w:lang w:eastAsia="zh-CN"/>
              </w:rPr>
              <w:t>Regarding Option 2, we are not sure whether/why a target relay UE would be rejected due to admission control so frequently thereby necessitating to send a list of candidate relay UEs for down-selection? Also, if we agree source gNB selects target path type (in section 4.2) and target gNB selects the final relay UE, this would result in split responsibilities and seems a little convoluted.</w:t>
            </w:r>
          </w:p>
          <w:p w14:paraId="44D8B118" w14:textId="77777777" w:rsidR="00E775F8" w:rsidRDefault="00BA269D">
            <w:pPr>
              <w:rPr>
                <w:rFonts w:eastAsia="CG Times (WN)"/>
                <w:lang w:eastAsia="zh-CN"/>
              </w:rPr>
            </w:pPr>
            <w:r>
              <w:rPr>
                <w:rFonts w:eastAsia="CG Times (WN)"/>
                <w:lang w:eastAsia="zh-CN"/>
              </w:rPr>
              <w:t>Option 1 seems sufficient, and we don’t think this would result in increase of HO failures due to incorrect target relay UE selection.</w:t>
            </w:r>
          </w:p>
        </w:tc>
      </w:tr>
      <w:tr w:rsidR="00E775F8" w14:paraId="19E30C5D" w14:textId="77777777">
        <w:tc>
          <w:tcPr>
            <w:tcW w:w="1271" w:type="dxa"/>
            <w:shd w:val="clear" w:color="auto" w:fill="auto"/>
          </w:tcPr>
          <w:p w14:paraId="76314124" w14:textId="77777777" w:rsidR="00E775F8" w:rsidRDefault="00BA269D">
            <w:pPr>
              <w:rPr>
                <w:rFonts w:eastAsia="SimSun"/>
                <w:lang w:eastAsia="zh-CN"/>
              </w:rPr>
            </w:pPr>
            <w:r>
              <w:rPr>
                <w:rFonts w:eastAsia="SimSun" w:hint="eastAsia"/>
                <w:lang w:eastAsia="zh-CN"/>
              </w:rPr>
              <w:t>ZTE</w:t>
            </w:r>
          </w:p>
        </w:tc>
        <w:tc>
          <w:tcPr>
            <w:tcW w:w="1637" w:type="dxa"/>
          </w:tcPr>
          <w:p w14:paraId="5A9CE8F4" w14:textId="77777777" w:rsidR="00E775F8" w:rsidRDefault="00BA269D">
            <w:pPr>
              <w:rPr>
                <w:rFonts w:eastAsia="SimSun"/>
                <w:lang w:eastAsia="zh-CN"/>
              </w:rPr>
            </w:pPr>
            <w:r>
              <w:rPr>
                <w:rFonts w:eastAsia="SimSun" w:hint="eastAsia"/>
                <w:lang w:eastAsia="zh-CN"/>
              </w:rPr>
              <w:t>Option 3</w:t>
            </w:r>
          </w:p>
        </w:tc>
        <w:tc>
          <w:tcPr>
            <w:tcW w:w="6297" w:type="dxa"/>
            <w:shd w:val="clear" w:color="auto" w:fill="auto"/>
          </w:tcPr>
          <w:p w14:paraId="50A1C19D" w14:textId="77777777" w:rsidR="00E775F8" w:rsidRDefault="00BA269D">
            <w:pPr>
              <w:rPr>
                <w:lang w:eastAsia="zh-CN"/>
              </w:rPr>
            </w:pPr>
            <w:r>
              <w:rPr>
                <w:rFonts w:eastAsia="SimSun" w:hint="eastAsia"/>
                <w:lang w:eastAsia="zh-CN"/>
              </w:rPr>
              <w:t xml:space="preserve">For Option 1, suppose there are two candidate relay UEs (UE1 and UE2) served by target gNB, and if </w:t>
            </w:r>
            <w:r>
              <w:rPr>
                <w:rFonts w:hint="eastAsia"/>
                <w:lang w:eastAsia="zh-CN"/>
              </w:rPr>
              <w:t>candidate relay UE1 is in RRC idle state while candidate relay UE2 is in RRC connected state, if the PC5 link quality of the two candidate relay UEs are good and nearly the same as reported in measurement report, it is better to select the candidate relay UE2 in RRC connected state as the target relay UE, considering that a target relay UE in RRC idle state needs more time to enter into RRC connected state, even worse the RRC connection setup may be failed. However, the source gNB is not aware of the RRC state of the candidate relay UEs in other gNBs. So, it is better to send the two candidate relay UEs to the target gNB and the target gNB selects a target relay UE.</w:t>
            </w:r>
          </w:p>
          <w:p w14:paraId="688D903B" w14:textId="77777777" w:rsidR="00E775F8" w:rsidRDefault="00BA269D">
            <w:pPr>
              <w:rPr>
                <w:lang w:eastAsia="zh-CN"/>
              </w:rPr>
            </w:pPr>
            <w:r>
              <w:rPr>
                <w:rFonts w:hint="eastAsia"/>
                <w:lang w:eastAsia="zh-CN"/>
              </w:rPr>
              <w:t xml:space="preserve">For option 2/3, though the candidate relay UEs are satisfied the threshold criteria, PC5 measurement results are further helpful to select a target relay UE with </w:t>
            </w:r>
            <w:proofErr w:type="spellStart"/>
            <w:proofErr w:type="gramStart"/>
            <w:r>
              <w:rPr>
                <w:rFonts w:hint="eastAsia"/>
                <w:lang w:eastAsia="zh-CN"/>
              </w:rPr>
              <w:t>a</w:t>
            </w:r>
            <w:proofErr w:type="spellEnd"/>
            <w:proofErr w:type="gramEnd"/>
            <w:r>
              <w:rPr>
                <w:rFonts w:hint="eastAsia"/>
                <w:lang w:eastAsia="zh-CN"/>
              </w:rPr>
              <w:t xml:space="preserve"> even better PC5 link quality than other candidate relay UEs. So it is useful to provide PC5 measurement results to target gNB.</w:t>
            </w:r>
          </w:p>
        </w:tc>
      </w:tr>
      <w:tr w:rsidR="00E775F8" w14:paraId="0826390B" w14:textId="77777777">
        <w:tc>
          <w:tcPr>
            <w:tcW w:w="1271" w:type="dxa"/>
            <w:shd w:val="clear" w:color="auto" w:fill="auto"/>
          </w:tcPr>
          <w:p w14:paraId="365E18F6" w14:textId="77777777" w:rsidR="00E775F8" w:rsidRDefault="00BA269D">
            <w:pPr>
              <w:rPr>
                <w:rFonts w:eastAsia="SimSun"/>
                <w:lang w:eastAsia="zh-CN"/>
              </w:rPr>
            </w:pPr>
            <w:r>
              <w:rPr>
                <w:rFonts w:eastAsia="SimSun" w:hint="eastAsia"/>
                <w:lang w:eastAsia="zh-CN"/>
              </w:rPr>
              <w:t>LGE</w:t>
            </w:r>
          </w:p>
        </w:tc>
        <w:tc>
          <w:tcPr>
            <w:tcW w:w="1637" w:type="dxa"/>
          </w:tcPr>
          <w:p w14:paraId="52F072A7" w14:textId="77777777" w:rsidR="00E775F8" w:rsidRDefault="00BA269D">
            <w:pPr>
              <w:rPr>
                <w:rFonts w:eastAsia="Malgun Gothic"/>
                <w:lang w:eastAsia="ko-KR"/>
              </w:rPr>
            </w:pPr>
            <w:r>
              <w:rPr>
                <w:rFonts w:eastAsia="Malgun Gothic" w:hint="eastAsia"/>
                <w:lang w:eastAsia="ko-KR"/>
              </w:rPr>
              <w:t>Option 3</w:t>
            </w:r>
          </w:p>
        </w:tc>
        <w:tc>
          <w:tcPr>
            <w:tcW w:w="6297" w:type="dxa"/>
            <w:shd w:val="clear" w:color="auto" w:fill="auto"/>
          </w:tcPr>
          <w:p w14:paraId="6D6B4FF9" w14:textId="77777777" w:rsidR="00E775F8" w:rsidRDefault="00BA269D">
            <w:pPr>
              <w:rPr>
                <w:rFonts w:eastAsia="Malgun Gothic"/>
                <w:lang w:eastAsia="ko-KR"/>
              </w:rPr>
            </w:pPr>
            <w:r>
              <w:rPr>
                <w:rFonts w:eastAsia="Malgun Gothic" w:hint="eastAsia"/>
                <w:lang w:eastAsia="ko-KR"/>
              </w:rPr>
              <w:t>For example, the sour</w:t>
            </w:r>
            <w:r>
              <w:rPr>
                <w:rFonts w:eastAsia="Malgun Gothic"/>
                <w:lang w:eastAsia="ko-KR"/>
              </w:rPr>
              <w:t>c</w:t>
            </w:r>
            <w:r>
              <w:rPr>
                <w:rFonts w:eastAsia="Malgun Gothic" w:hint="eastAsia"/>
                <w:lang w:eastAsia="ko-KR"/>
              </w:rPr>
              <w:t xml:space="preserve">e gNB selects </w:t>
            </w:r>
            <w:r>
              <w:rPr>
                <w:rFonts w:eastAsia="Malgun Gothic"/>
                <w:lang w:eastAsia="ko-KR"/>
              </w:rPr>
              <w:t xml:space="preserve">the UE in RRC_IDLE or RRC_INACTIVE as the target relay UE in Option 1. Then, the radio link failure may be occurred during the state transition to RRC_CONNECTED, thus resulting in handover failure. Also, it causes additional latency due to state transition to RRC_CONNECTED, thus increasing possibility of handover failure. So, at least, Option 1 is </w:t>
            </w:r>
            <w:proofErr w:type="gramStart"/>
            <w:r>
              <w:rPr>
                <w:rFonts w:eastAsia="Malgun Gothic"/>
                <w:lang w:eastAsia="ko-KR"/>
              </w:rPr>
              <w:t>excluded..</w:t>
            </w:r>
            <w:proofErr w:type="gramEnd"/>
          </w:p>
          <w:p w14:paraId="48E80575" w14:textId="77777777" w:rsidR="00E775F8" w:rsidRDefault="00BA269D">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think that in Option 3, the target gNB can have a knowledge of whether the candidate relay UE may be in RRC_IDLE or RRC_INACTIVE and also get the Uu measurement result between the selected relay UE (if the selected relay UE is RRC_CONNECTED) and the target gNB. So, the target gNB can make the better decision on the target relay UE based on the additional knowledge for the relay UE. We prefer Option 3.</w:t>
            </w:r>
          </w:p>
        </w:tc>
      </w:tr>
      <w:tr w:rsidR="00E775F8" w14:paraId="74EC9195" w14:textId="77777777">
        <w:tc>
          <w:tcPr>
            <w:tcW w:w="1271" w:type="dxa"/>
            <w:shd w:val="clear" w:color="auto" w:fill="auto"/>
          </w:tcPr>
          <w:p w14:paraId="3D66FED0" w14:textId="77777777" w:rsidR="00E775F8" w:rsidRDefault="00BA269D">
            <w:pPr>
              <w:rPr>
                <w:rFonts w:eastAsia="SimSun"/>
                <w:lang w:eastAsia="zh-CN"/>
              </w:rPr>
            </w:pPr>
            <w:r>
              <w:rPr>
                <w:rFonts w:eastAsia="SimSun" w:hint="eastAsia"/>
                <w:lang w:eastAsia="zh-CN"/>
              </w:rPr>
              <w:lastRenderedPageBreak/>
              <w:t>CMCC</w:t>
            </w:r>
          </w:p>
        </w:tc>
        <w:tc>
          <w:tcPr>
            <w:tcW w:w="1637" w:type="dxa"/>
          </w:tcPr>
          <w:p w14:paraId="334A44A9" w14:textId="77777777" w:rsidR="00E775F8" w:rsidRDefault="00BA269D">
            <w:pPr>
              <w:rPr>
                <w:rFonts w:eastAsia="SimSun"/>
                <w:lang w:eastAsia="zh-CN"/>
              </w:rPr>
            </w:pPr>
            <w:r>
              <w:rPr>
                <w:rFonts w:eastAsia="SimSun" w:hint="eastAsia"/>
                <w:lang w:eastAsia="zh-CN"/>
              </w:rPr>
              <w:t>Option 1 or 2</w:t>
            </w:r>
          </w:p>
        </w:tc>
        <w:tc>
          <w:tcPr>
            <w:tcW w:w="6297" w:type="dxa"/>
            <w:shd w:val="clear" w:color="auto" w:fill="auto"/>
          </w:tcPr>
          <w:p w14:paraId="4338CBBB" w14:textId="77777777" w:rsidR="00E775F8" w:rsidRDefault="00BA269D">
            <w:pPr>
              <w:rPr>
                <w:rFonts w:eastAsia="Malgun Gothic"/>
                <w:lang w:eastAsia="ko-KR"/>
              </w:rPr>
            </w:pPr>
            <w:r>
              <w:rPr>
                <w:rFonts w:hint="eastAsia"/>
                <w:sz w:val="20"/>
                <w:szCs w:val="20"/>
                <w:lang w:eastAsia="zh-CN"/>
              </w:rPr>
              <w:t xml:space="preserve">With option2, source gNB performs basic selection based on the measurement report and selects the candidate target relay UE that fulfill the criteria. In the target gNB side, it can further do down selection with </w:t>
            </w:r>
            <w:proofErr w:type="gramStart"/>
            <w:r>
              <w:rPr>
                <w:rFonts w:hint="eastAsia"/>
                <w:sz w:val="20"/>
                <w:szCs w:val="20"/>
                <w:lang w:eastAsia="zh-CN"/>
              </w:rPr>
              <w:t>the itself</w:t>
            </w:r>
            <w:proofErr w:type="gramEnd"/>
            <w:r>
              <w:rPr>
                <w:rFonts w:hint="eastAsia"/>
                <w:sz w:val="20"/>
                <w:szCs w:val="20"/>
                <w:lang w:eastAsia="zh-CN"/>
              </w:rPr>
              <w:t xml:space="preserve"> selection criteria, wherein the RRC state and/or payload and other transmission conditions of relay UEs can be taken into account. M</w:t>
            </w:r>
            <w:r>
              <w:rPr>
                <w:sz w:val="20"/>
                <w:szCs w:val="20"/>
                <w:lang w:eastAsia="en-US"/>
              </w:rPr>
              <w:t>easurement information of Remote UE</w:t>
            </w:r>
            <w:r>
              <w:rPr>
                <w:rFonts w:hint="eastAsia"/>
                <w:sz w:val="20"/>
                <w:szCs w:val="20"/>
                <w:lang w:eastAsia="zh-CN"/>
              </w:rPr>
              <w:t xml:space="preserve"> mentioned in option3 seems unnecessary, because the same criteria and threshold can be configured to source gNB if the measurement information has effect on the candidate relay UE selection. </w:t>
            </w:r>
          </w:p>
        </w:tc>
      </w:tr>
      <w:tr w:rsidR="000B75F1" w14:paraId="2A46B0F4" w14:textId="77777777" w:rsidTr="000B75F1">
        <w:tc>
          <w:tcPr>
            <w:tcW w:w="1271" w:type="dxa"/>
            <w:tcBorders>
              <w:top w:val="single" w:sz="4" w:space="0" w:color="auto"/>
              <w:left w:val="single" w:sz="4" w:space="0" w:color="auto"/>
              <w:bottom w:val="single" w:sz="4" w:space="0" w:color="auto"/>
              <w:right w:val="single" w:sz="4" w:space="0" w:color="auto"/>
            </w:tcBorders>
            <w:shd w:val="clear" w:color="auto" w:fill="auto"/>
          </w:tcPr>
          <w:p w14:paraId="16BC0B86" w14:textId="77777777" w:rsidR="000B75F1" w:rsidRPr="00D71FA8" w:rsidRDefault="000B75F1" w:rsidP="003326C2">
            <w:pPr>
              <w:rPr>
                <w:rFonts w:eastAsia="SimSun"/>
                <w:lang w:eastAsia="zh-CN"/>
              </w:rPr>
            </w:pPr>
            <w:r>
              <w:rPr>
                <w:rFonts w:eastAsia="SimSun"/>
                <w:lang w:eastAsia="zh-CN"/>
              </w:rPr>
              <w:t>Nokia</w:t>
            </w:r>
          </w:p>
        </w:tc>
        <w:tc>
          <w:tcPr>
            <w:tcW w:w="1637" w:type="dxa"/>
            <w:tcBorders>
              <w:top w:val="single" w:sz="4" w:space="0" w:color="auto"/>
              <w:left w:val="single" w:sz="4" w:space="0" w:color="auto"/>
              <w:bottom w:val="single" w:sz="4" w:space="0" w:color="auto"/>
              <w:right w:val="single" w:sz="4" w:space="0" w:color="auto"/>
            </w:tcBorders>
          </w:tcPr>
          <w:p w14:paraId="4712C761" w14:textId="77777777" w:rsidR="000B75F1" w:rsidRPr="000B75F1" w:rsidRDefault="000B75F1" w:rsidP="003326C2">
            <w:pPr>
              <w:rPr>
                <w:rFonts w:eastAsia="SimSun"/>
                <w:lang w:eastAsia="zh-CN"/>
              </w:rPr>
            </w:pPr>
            <w:r w:rsidRPr="000B75F1">
              <w:rPr>
                <w:rFonts w:eastAsia="SimSun"/>
                <w:lang w:eastAsia="zh-CN"/>
              </w:rPr>
              <w:t>Option 1</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3677BAD1" w14:textId="64098971" w:rsidR="000B75F1" w:rsidRPr="000B75F1" w:rsidRDefault="000B75F1" w:rsidP="00C362F0">
            <w:pPr>
              <w:rPr>
                <w:sz w:val="20"/>
                <w:szCs w:val="20"/>
                <w:lang w:eastAsia="zh-CN"/>
              </w:rPr>
            </w:pPr>
            <w:r w:rsidRPr="000B75F1">
              <w:rPr>
                <w:rFonts w:eastAsia="Malgun Gothic"/>
                <w:lang w:eastAsia="ko-KR"/>
              </w:rPr>
              <w:t>It is arguable that Option 2 is better than Option 1, since there are many conditions that can cause the HO failure. Even in case 2 candidate relay with 1 is IDLE and 1 is CONNECTED, it may be better to select the CONNECTED candidate relay in one scenario, but it is better to select the other IDLE candidate relay</w:t>
            </w:r>
            <w:r>
              <w:rPr>
                <w:rFonts w:eastAsia="Malgun Gothic"/>
                <w:lang w:eastAsia="ko-KR"/>
              </w:rPr>
              <w:t xml:space="preserve"> (e.g. the CONNECTED relay/DU is overloaded)</w:t>
            </w:r>
            <w:r w:rsidRPr="000B75F1">
              <w:rPr>
                <w:rFonts w:eastAsia="Malgun Gothic"/>
                <w:lang w:eastAsia="ko-KR"/>
              </w:rPr>
              <w:t xml:space="preserve"> in another scenario. So we would</w:t>
            </w:r>
            <w:r>
              <w:rPr>
                <w:rFonts w:eastAsia="Malgun Gothic"/>
                <w:lang w:eastAsia="ko-KR"/>
              </w:rPr>
              <w:t xml:space="preserve"> prefer a simple solution, and possible enhancement can be discussed later.</w:t>
            </w:r>
          </w:p>
        </w:tc>
      </w:tr>
      <w:tr w:rsidR="00A5199D" w14:paraId="7DE78A3B" w14:textId="77777777" w:rsidTr="000B75F1">
        <w:tc>
          <w:tcPr>
            <w:tcW w:w="1271" w:type="dxa"/>
            <w:tcBorders>
              <w:top w:val="single" w:sz="4" w:space="0" w:color="auto"/>
              <w:left w:val="single" w:sz="4" w:space="0" w:color="auto"/>
              <w:bottom w:val="single" w:sz="4" w:space="0" w:color="auto"/>
              <w:right w:val="single" w:sz="4" w:space="0" w:color="auto"/>
            </w:tcBorders>
            <w:shd w:val="clear" w:color="auto" w:fill="auto"/>
          </w:tcPr>
          <w:p w14:paraId="4DEBE5FE" w14:textId="19720236" w:rsidR="00A5199D" w:rsidRPr="00A5199D" w:rsidRDefault="00A5199D" w:rsidP="00A5199D">
            <w:pPr>
              <w:rPr>
                <w:rFonts w:eastAsia="SimSun"/>
                <w:lang w:eastAsia="zh-CN"/>
              </w:rPr>
            </w:pPr>
            <w:r>
              <w:rPr>
                <w:rFonts w:eastAsia="SimSun"/>
                <w:lang w:eastAsia="zh-CN"/>
              </w:rPr>
              <w:t>C</w:t>
            </w:r>
            <w:r>
              <w:rPr>
                <w:rFonts w:eastAsia="SimSun" w:hint="eastAsia"/>
                <w:lang w:eastAsia="zh-CN"/>
              </w:rPr>
              <w:t>hina</w:t>
            </w:r>
            <w:r>
              <w:rPr>
                <w:rFonts w:eastAsia="SimSun"/>
                <w:lang w:eastAsia="zh-CN"/>
              </w:rPr>
              <w:t xml:space="preserve"> Telecom</w:t>
            </w:r>
          </w:p>
        </w:tc>
        <w:tc>
          <w:tcPr>
            <w:tcW w:w="1637" w:type="dxa"/>
            <w:tcBorders>
              <w:top w:val="single" w:sz="4" w:space="0" w:color="auto"/>
              <w:left w:val="single" w:sz="4" w:space="0" w:color="auto"/>
              <w:bottom w:val="single" w:sz="4" w:space="0" w:color="auto"/>
              <w:right w:val="single" w:sz="4" w:space="0" w:color="auto"/>
            </w:tcBorders>
          </w:tcPr>
          <w:p w14:paraId="6DE32467" w14:textId="45CB9B6C" w:rsidR="00A5199D" w:rsidRPr="000B75F1" w:rsidRDefault="00A5199D" w:rsidP="00A5199D">
            <w:pPr>
              <w:rPr>
                <w:rFonts w:eastAsia="SimSun"/>
                <w:lang w:eastAsia="zh-CN"/>
              </w:rPr>
            </w:pPr>
            <w:r>
              <w:rPr>
                <w:rFonts w:eastAsiaTheme="minorEastAsia"/>
                <w:lang w:eastAsia="zh-CN"/>
              </w:rPr>
              <w:t>Option 1</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2F1654DA" w14:textId="77777777" w:rsidR="00A5199D" w:rsidRDefault="00A5199D" w:rsidP="00A5199D">
            <w:pPr>
              <w:rPr>
                <w:rFonts w:eastAsia="Malgun Gothic"/>
                <w:lang w:eastAsia="ko-KR"/>
              </w:rPr>
            </w:pPr>
            <w:r>
              <w:rPr>
                <w:rFonts w:eastAsia="Malgun Gothic"/>
                <w:lang w:eastAsia="ko-KR"/>
              </w:rPr>
              <w:t>Same view with QC.</w:t>
            </w:r>
          </w:p>
          <w:p w14:paraId="3DF8692C" w14:textId="06C20824" w:rsidR="00A5199D" w:rsidRPr="000B75F1" w:rsidRDefault="00A5199D" w:rsidP="00A5199D">
            <w:pPr>
              <w:rPr>
                <w:rFonts w:eastAsia="Malgun Gothic"/>
                <w:lang w:eastAsia="ko-KR"/>
              </w:rPr>
            </w:pPr>
            <w:r w:rsidRPr="006166C0">
              <w:rPr>
                <w:rFonts w:eastAsia="Malgun Gothic"/>
                <w:lang w:eastAsia="ko-KR"/>
              </w:rPr>
              <w:t xml:space="preserve">Potential target candidate relay UEs may be located under different </w:t>
            </w:r>
            <w:r>
              <w:rPr>
                <w:rFonts w:eastAsia="Malgun Gothic"/>
                <w:lang w:eastAsia="ko-KR"/>
              </w:rPr>
              <w:t>g</w:t>
            </w:r>
            <w:r w:rsidRPr="006166C0">
              <w:rPr>
                <w:rFonts w:eastAsia="Malgun Gothic"/>
                <w:lang w:eastAsia="ko-KR"/>
              </w:rPr>
              <w:t>NBs,</w:t>
            </w:r>
            <w:r>
              <w:rPr>
                <w:rFonts w:eastAsia="Malgun Gothic"/>
                <w:lang w:eastAsia="ko-KR"/>
              </w:rPr>
              <w:t xml:space="preserve"> t</w:t>
            </w:r>
            <w:r w:rsidRPr="006166C0">
              <w:rPr>
                <w:rFonts w:eastAsia="Malgun Gothic"/>
                <w:lang w:eastAsia="ko-KR"/>
              </w:rPr>
              <w:t xml:space="preserve">he relay UE in the </w:t>
            </w:r>
            <w:r>
              <w:rPr>
                <w:rFonts w:eastAsia="Malgun Gothic"/>
                <w:lang w:eastAsia="ko-KR"/>
              </w:rPr>
              <w:t>RRC_IDLE / RRC_INACTIVE</w:t>
            </w:r>
            <w:r w:rsidRPr="006166C0">
              <w:rPr>
                <w:rFonts w:eastAsia="Malgun Gothic"/>
                <w:lang w:eastAsia="ko-KR"/>
              </w:rPr>
              <w:t xml:space="preserve"> state also brings uncertainty</w:t>
            </w:r>
            <w:r>
              <w:rPr>
                <w:rFonts w:eastAsia="Malgun Gothic"/>
                <w:lang w:eastAsia="ko-KR"/>
              </w:rPr>
              <w:t>, n</w:t>
            </w:r>
            <w:r w:rsidRPr="006D42B8">
              <w:rPr>
                <w:lang w:eastAsia="zh-CN"/>
              </w:rPr>
              <w:t xml:space="preserve">ot sure how much benefit </w:t>
            </w:r>
            <w:r>
              <w:rPr>
                <w:rFonts w:eastAsia="Malgun Gothic"/>
                <w:lang w:eastAsia="ko-KR"/>
              </w:rPr>
              <w:t>O</w:t>
            </w:r>
            <w:r>
              <w:rPr>
                <w:rFonts w:hint="eastAsia"/>
                <w:lang w:eastAsia="zh-CN"/>
              </w:rPr>
              <w:t>ption 2/3</w:t>
            </w:r>
            <w:r>
              <w:t xml:space="preserve"> </w:t>
            </w:r>
            <w:r w:rsidRPr="006D42B8">
              <w:rPr>
                <w:lang w:eastAsia="zh-CN"/>
              </w:rPr>
              <w:t>can bring</w:t>
            </w:r>
            <w:r>
              <w:rPr>
                <w:lang w:eastAsia="zh-CN"/>
              </w:rPr>
              <w:t xml:space="preserve">. </w:t>
            </w:r>
            <w:r w:rsidRPr="00A944B7">
              <w:rPr>
                <w:lang w:eastAsia="zh-CN"/>
              </w:rPr>
              <w:t xml:space="preserve">At the same time, there may be some confusion in the division of </w:t>
            </w:r>
            <w:r>
              <w:rPr>
                <w:lang w:eastAsia="zh-CN"/>
              </w:rPr>
              <w:t>gNB</w:t>
            </w:r>
            <w:r w:rsidRPr="00A944B7">
              <w:rPr>
                <w:lang w:eastAsia="zh-CN"/>
              </w:rPr>
              <w:t xml:space="preserve"> </w:t>
            </w:r>
            <w:proofErr w:type="gramStart"/>
            <w:r w:rsidRPr="00D13F37">
              <w:rPr>
                <w:lang w:eastAsia="zh-CN"/>
              </w:rPr>
              <w:t>responsibilities</w:t>
            </w:r>
            <w:r>
              <w:rPr>
                <w:lang w:eastAsia="zh-CN"/>
              </w:rPr>
              <w:t>(</w:t>
            </w:r>
            <w:proofErr w:type="gramEnd"/>
            <w:r w:rsidRPr="00320A75">
              <w:rPr>
                <w:lang w:eastAsia="zh-CN"/>
              </w:rPr>
              <w:t xml:space="preserve">source </w:t>
            </w:r>
            <w:r>
              <w:rPr>
                <w:lang w:eastAsia="zh-CN"/>
              </w:rPr>
              <w:t>gNB</w:t>
            </w:r>
            <w:r w:rsidRPr="00320A75">
              <w:rPr>
                <w:lang w:eastAsia="zh-CN"/>
              </w:rPr>
              <w:t xml:space="preserve"> needs to select the </w:t>
            </w:r>
            <w:r>
              <w:rPr>
                <w:lang w:eastAsia="zh-CN"/>
              </w:rPr>
              <w:t xml:space="preserve">a </w:t>
            </w:r>
            <w:r w:rsidRPr="00320A75">
              <w:rPr>
                <w:lang w:eastAsia="zh-CN"/>
              </w:rPr>
              <w:t>target</w:t>
            </w:r>
            <w:r>
              <w:rPr>
                <w:lang w:eastAsia="zh-CN"/>
              </w:rPr>
              <w:t xml:space="preserve"> node </w:t>
            </w:r>
            <w:r w:rsidRPr="00795036">
              <w:rPr>
                <w:lang w:eastAsia="zh-CN"/>
              </w:rPr>
              <w:t>first</w:t>
            </w:r>
            <w:r>
              <w:rPr>
                <w:lang w:eastAsia="zh-CN"/>
              </w:rPr>
              <w:t xml:space="preserve">). </w:t>
            </w:r>
            <w:r w:rsidRPr="00BB7B34">
              <w:rPr>
                <w:lang w:eastAsia="zh-CN"/>
              </w:rPr>
              <w:t>Option 1 seems sufficient</w:t>
            </w:r>
            <w:r>
              <w:rPr>
                <w:lang w:eastAsia="zh-CN"/>
              </w:rPr>
              <w:t xml:space="preserve"> and </w:t>
            </w:r>
            <w:r w:rsidRPr="00BB7B34">
              <w:rPr>
                <w:lang w:eastAsia="zh-CN"/>
              </w:rPr>
              <w:t>simple enough</w:t>
            </w:r>
            <w:r>
              <w:rPr>
                <w:lang w:eastAsia="zh-CN"/>
              </w:rPr>
              <w:t>.</w:t>
            </w:r>
          </w:p>
        </w:tc>
      </w:tr>
      <w:tr w:rsidR="00C566DA" w14:paraId="03B6CAB3" w14:textId="77777777" w:rsidTr="00C566DA">
        <w:tc>
          <w:tcPr>
            <w:tcW w:w="1271" w:type="dxa"/>
            <w:tcBorders>
              <w:top w:val="single" w:sz="4" w:space="0" w:color="auto"/>
              <w:left w:val="single" w:sz="4" w:space="0" w:color="auto"/>
              <w:bottom w:val="single" w:sz="4" w:space="0" w:color="auto"/>
              <w:right w:val="single" w:sz="4" w:space="0" w:color="auto"/>
            </w:tcBorders>
            <w:shd w:val="clear" w:color="auto" w:fill="auto"/>
          </w:tcPr>
          <w:p w14:paraId="4A42EBF6" w14:textId="77777777" w:rsidR="00C566DA" w:rsidRPr="0033056E" w:rsidRDefault="00C566DA" w:rsidP="00564D18">
            <w:pPr>
              <w:rPr>
                <w:rFonts w:eastAsia="SimSun"/>
                <w:lang w:eastAsia="zh-CN"/>
              </w:rPr>
            </w:pPr>
            <w:r>
              <w:rPr>
                <w:rFonts w:eastAsia="SimSun" w:hint="eastAsia"/>
                <w:lang w:eastAsia="zh-CN"/>
              </w:rPr>
              <w:t>S</w:t>
            </w:r>
            <w:r>
              <w:rPr>
                <w:rFonts w:eastAsia="SimSun"/>
                <w:lang w:eastAsia="zh-CN"/>
              </w:rPr>
              <w:t>amsung</w:t>
            </w:r>
          </w:p>
        </w:tc>
        <w:tc>
          <w:tcPr>
            <w:tcW w:w="1637" w:type="dxa"/>
            <w:tcBorders>
              <w:top w:val="single" w:sz="4" w:space="0" w:color="auto"/>
              <w:left w:val="single" w:sz="4" w:space="0" w:color="auto"/>
              <w:bottom w:val="single" w:sz="4" w:space="0" w:color="auto"/>
              <w:right w:val="single" w:sz="4" w:space="0" w:color="auto"/>
            </w:tcBorders>
          </w:tcPr>
          <w:p w14:paraId="046309B2" w14:textId="77777777" w:rsidR="00C566DA" w:rsidRPr="00EC65E0" w:rsidRDefault="00C566DA" w:rsidP="00564D18">
            <w:pPr>
              <w:rPr>
                <w:rFonts w:eastAsiaTheme="minorEastAsia"/>
                <w:lang w:eastAsia="zh-CN"/>
              </w:rPr>
            </w:pPr>
            <w:r>
              <w:rPr>
                <w:rFonts w:eastAsiaTheme="minorEastAsia" w:hint="eastAsia"/>
                <w:lang w:eastAsia="zh-CN"/>
              </w:rPr>
              <w:t>O</w:t>
            </w:r>
            <w:r>
              <w:rPr>
                <w:rFonts w:eastAsiaTheme="minorEastAsia"/>
                <w:lang w:eastAsia="zh-CN"/>
              </w:rPr>
              <w:t>ption2/3</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6677B685" w14:textId="77777777" w:rsidR="00C566DA" w:rsidRPr="00C566DA" w:rsidRDefault="00C566DA" w:rsidP="00564D18">
            <w:pPr>
              <w:rPr>
                <w:rFonts w:eastAsia="Malgun Gothic"/>
                <w:lang w:eastAsia="ko-KR"/>
              </w:rPr>
            </w:pPr>
            <w:r w:rsidRPr="00C566DA">
              <w:rPr>
                <w:rFonts w:eastAsia="Malgun Gothic" w:hint="eastAsia"/>
                <w:lang w:eastAsia="ko-KR"/>
              </w:rPr>
              <w:t>A</w:t>
            </w:r>
            <w:r w:rsidRPr="00C566DA">
              <w:rPr>
                <w:rFonts w:eastAsia="Malgun Gothic"/>
                <w:lang w:eastAsia="ko-KR"/>
              </w:rPr>
              <w:t>s mentioned by companies, the advantages of Option 2/3 compared to Option1 is as follows,</w:t>
            </w:r>
          </w:p>
          <w:p w14:paraId="19A209C0" w14:textId="77777777" w:rsidR="00C566DA" w:rsidRPr="00C566DA" w:rsidRDefault="00C566DA" w:rsidP="00564D18">
            <w:pPr>
              <w:pStyle w:val="ListParagraph"/>
              <w:numPr>
                <w:ilvl w:val="0"/>
                <w:numId w:val="7"/>
              </w:numPr>
              <w:ind w:firstLineChars="0"/>
              <w:rPr>
                <w:rFonts w:eastAsia="Malgun Gothic"/>
                <w:sz w:val="22"/>
                <w:szCs w:val="24"/>
                <w:lang w:val="en-US" w:eastAsia="ko-KR"/>
              </w:rPr>
            </w:pPr>
            <w:r w:rsidRPr="00C566DA">
              <w:rPr>
                <w:rFonts w:eastAsia="Malgun Gothic" w:hint="eastAsia"/>
                <w:sz w:val="22"/>
                <w:szCs w:val="24"/>
                <w:lang w:val="en-US" w:eastAsia="ko-KR"/>
              </w:rPr>
              <w:t>T</w:t>
            </w:r>
            <w:r w:rsidRPr="00C566DA">
              <w:rPr>
                <w:rFonts w:eastAsia="Malgun Gothic"/>
                <w:sz w:val="22"/>
                <w:szCs w:val="24"/>
                <w:lang w:val="en-US" w:eastAsia="ko-KR"/>
              </w:rPr>
              <w:t xml:space="preserve">he target node has more knowledge on the candidate relay UEs, including the RRC state of candidate relay UEs and/or the </w:t>
            </w:r>
            <w:proofErr w:type="spellStart"/>
            <w:r w:rsidRPr="00C566DA">
              <w:rPr>
                <w:rFonts w:eastAsia="Malgun Gothic"/>
                <w:sz w:val="22"/>
                <w:szCs w:val="24"/>
                <w:lang w:val="en-US" w:eastAsia="ko-KR"/>
              </w:rPr>
              <w:t>uu</w:t>
            </w:r>
            <w:proofErr w:type="spellEnd"/>
            <w:r w:rsidRPr="00C566DA">
              <w:rPr>
                <w:rFonts w:eastAsia="Malgun Gothic"/>
                <w:sz w:val="22"/>
                <w:szCs w:val="24"/>
                <w:lang w:val="en-US" w:eastAsia="ko-KR"/>
              </w:rPr>
              <w:t xml:space="preserve"> measurement results of candidate relay UEs, which enables the RAN to make the best choice and reduce the HO failure as much as possible.</w:t>
            </w:r>
          </w:p>
          <w:p w14:paraId="785CC0C5" w14:textId="77777777" w:rsidR="00C566DA" w:rsidRPr="00C566DA" w:rsidRDefault="00C566DA" w:rsidP="00564D18">
            <w:pPr>
              <w:rPr>
                <w:rFonts w:eastAsia="Malgun Gothic"/>
                <w:lang w:eastAsia="ko-KR"/>
              </w:rPr>
            </w:pPr>
            <w:r w:rsidRPr="00C566DA">
              <w:rPr>
                <w:rFonts w:eastAsia="Malgun Gothic" w:hint="eastAsia"/>
                <w:lang w:eastAsia="ko-KR"/>
              </w:rPr>
              <w:t>S</w:t>
            </w:r>
            <w:r w:rsidRPr="00C566DA">
              <w:rPr>
                <w:rFonts w:eastAsia="Malgun Gothic"/>
                <w:lang w:eastAsia="ko-KR"/>
              </w:rPr>
              <w:t>o at least Option2 is more preferable than Option1.</w:t>
            </w:r>
          </w:p>
          <w:p w14:paraId="195C4459" w14:textId="77777777" w:rsidR="00C566DA" w:rsidRPr="00C566DA" w:rsidRDefault="00C566DA" w:rsidP="00564D18">
            <w:pPr>
              <w:rPr>
                <w:rFonts w:eastAsia="Malgun Gothic"/>
                <w:lang w:eastAsia="ko-KR"/>
              </w:rPr>
            </w:pPr>
            <w:r w:rsidRPr="00C566DA">
              <w:rPr>
                <w:rFonts w:eastAsia="Malgun Gothic"/>
                <w:lang w:eastAsia="ko-KR"/>
              </w:rPr>
              <w:t xml:space="preserve">In addition, with the help of </w:t>
            </w:r>
            <w:r w:rsidRPr="00C566DA">
              <w:rPr>
                <w:rFonts w:eastAsia="Malgun Gothic" w:hint="eastAsia"/>
                <w:lang w:eastAsia="ko-KR"/>
              </w:rPr>
              <w:t>O</w:t>
            </w:r>
            <w:r w:rsidRPr="00C566DA">
              <w:rPr>
                <w:rFonts w:eastAsia="Malgun Gothic"/>
                <w:lang w:eastAsia="ko-KR"/>
              </w:rPr>
              <w:t xml:space="preserve">ption3, the target node can make more proper selection on the candidate relay UEs. Regarding con#1 for Option3, our understanding is that what would be included in the measurement report from remote UE to RAN is in the remit of RAN2, and as far as we know RAN2 has not ruled out the possibility to include anything new in the </w:t>
            </w:r>
            <w:proofErr w:type="spellStart"/>
            <w:r w:rsidRPr="00C566DA">
              <w:rPr>
                <w:rFonts w:eastAsia="Malgun Gothic"/>
                <w:lang w:eastAsia="ko-KR"/>
              </w:rPr>
              <w:t>MeasurementReport</w:t>
            </w:r>
            <w:proofErr w:type="spellEnd"/>
            <w:r w:rsidRPr="00C566DA">
              <w:rPr>
                <w:rFonts w:eastAsia="Malgun Gothic"/>
                <w:lang w:eastAsia="ko-KR"/>
              </w:rPr>
              <w:t>. So we also support Option3.</w:t>
            </w:r>
          </w:p>
        </w:tc>
      </w:tr>
      <w:tr w:rsidR="00F82879" w14:paraId="71CD1174" w14:textId="77777777" w:rsidTr="00C566DA">
        <w:tc>
          <w:tcPr>
            <w:tcW w:w="1271" w:type="dxa"/>
            <w:tcBorders>
              <w:top w:val="single" w:sz="4" w:space="0" w:color="auto"/>
              <w:left w:val="single" w:sz="4" w:space="0" w:color="auto"/>
              <w:bottom w:val="single" w:sz="4" w:space="0" w:color="auto"/>
              <w:right w:val="single" w:sz="4" w:space="0" w:color="auto"/>
            </w:tcBorders>
            <w:shd w:val="clear" w:color="auto" w:fill="auto"/>
          </w:tcPr>
          <w:p w14:paraId="6FC20EF3" w14:textId="61691597" w:rsidR="00F82879" w:rsidRDefault="00F82879" w:rsidP="00564D18">
            <w:pPr>
              <w:rPr>
                <w:rFonts w:eastAsia="SimSun"/>
                <w:lang w:eastAsia="zh-CN"/>
              </w:rPr>
            </w:pPr>
            <w:r>
              <w:rPr>
                <w:rFonts w:eastAsia="SimSun" w:hint="eastAsia"/>
                <w:lang w:eastAsia="zh-CN"/>
              </w:rPr>
              <w:t>CATT</w:t>
            </w:r>
          </w:p>
        </w:tc>
        <w:tc>
          <w:tcPr>
            <w:tcW w:w="1637" w:type="dxa"/>
            <w:tcBorders>
              <w:top w:val="single" w:sz="4" w:space="0" w:color="auto"/>
              <w:left w:val="single" w:sz="4" w:space="0" w:color="auto"/>
              <w:bottom w:val="single" w:sz="4" w:space="0" w:color="auto"/>
              <w:right w:val="single" w:sz="4" w:space="0" w:color="auto"/>
            </w:tcBorders>
          </w:tcPr>
          <w:p w14:paraId="02C46DFA" w14:textId="176E1F25" w:rsidR="00F82879" w:rsidRDefault="00F82879" w:rsidP="00564D18">
            <w:pPr>
              <w:rPr>
                <w:rFonts w:eastAsiaTheme="minorEastAsia"/>
                <w:lang w:eastAsia="zh-CN"/>
              </w:rPr>
            </w:pPr>
            <w:r>
              <w:rPr>
                <w:rFonts w:eastAsia="SimSun"/>
                <w:lang w:eastAsia="zh-CN"/>
              </w:rPr>
              <w:t>O</w:t>
            </w:r>
            <w:r>
              <w:rPr>
                <w:rFonts w:eastAsia="SimSun" w:hint="eastAsia"/>
                <w:lang w:eastAsia="zh-CN"/>
              </w:rPr>
              <w:t xml:space="preserve">ption 1 from RAN3 perspective. </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76AD8762" w14:textId="77777777" w:rsidR="00F82879" w:rsidRDefault="00F82879" w:rsidP="003B2E81">
            <w:pPr>
              <w:rPr>
                <w:rFonts w:eastAsiaTheme="minorEastAsia"/>
                <w:lang w:eastAsia="zh-CN"/>
              </w:rPr>
            </w:pPr>
            <w:r>
              <w:rPr>
                <w:rFonts w:eastAsiaTheme="minorEastAsia"/>
                <w:lang w:eastAsia="zh-CN"/>
              </w:rPr>
              <w:t>S</w:t>
            </w:r>
            <w:r>
              <w:rPr>
                <w:rFonts w:eastAsiaTheme="minorEastAsia" w:hint="eastAsia"/>
                <w:lang w:eastAsia="zh-CN"/>
              </w:rPr>
              <w:t xml:space="preserve">ource gNB selects target relay UE follow the </w:t>
            </w:r>
            <w:r>
              <w:rPr>
                <w:rFonts w:eastAsiaTheme="minorEastAsia"/>
                <w:lang w:eastAsia="zh-CN"/>
              </w:rPr>
              <w:t>legacy</w:t>
            </w:r>
            <w:r>
              <w:rPr>
                <w:rFonts w:eastAsiaTheme="minorEastAsia" w:hint="eastAsia"/>
                <w:lang w:eastAsia="zh-CN"/>
              </w:rPr>
              <w:t xml:space="preserve"> </w:t>
            </w:r>
            <w:r>
              <w:rPr>
                <w:rFonts w:eastAsiaTheme="minorEastAsia"/>
                <w:lang w:eastAsia="zh-CN"/>
              </w:rPr>
              <w:t>principle</w:t>
            </w:r>
            <w:r>
              <w:rPr>
                <w:rFonts w:eastAsiaTheme="minorEastAsia" w:hint="eastAsia"/>
                <w:lang w:eastAsia="zh-CN"/>
              </w:rPr>
              <w:t xml:space="preserve"> i.e., source gNB selects one target cell in Xn handover </w:t>
            </w:r>
            <w:r>
              <w:rPr>
                <w:rFonts w:eastAsiaTheme="minorEastAsia"/>
                <w:lang w:eastAsia="zh-CN"/>
              </w:rPr>
              <w:t>request</w:t>
            </w:r>
            <w:r>
              <w:rPr>
                <w:rFonts w:eastAsiaTheme="minorEastAsia" w:hint="eastAsia"/>
                <w:lang w:eastAsia="zh-CN"/>
              </w:rPr>
              <w:t xml:space="preserve">. </w:t>
            </w:r>
            <w:r>
              <w:rPr>
                <w:rFonts w:eastAsiaTheme="minorEastAsia"/>
                <w:lang w:eastAsia="zh-CN"/>
              </w:rPr>
              <w:t>N</w:t>
            </w:r>
            <w:r>
              <w:rPr>
                <w:rFonts w:eastAsiaTheme="minorEastAsia" w:hint="eastAsia"/>
                <w:lang w:eastAsia="zh-CN"/>
              </w:rPr>
              <w:t xml:space="preserve">ote that the relay UE only can be a relay UE when </w:t>
            </w:r>
            <w:r>
              <w:rPr>
                <w:rFonts w:eastAsiaTheme="minorEastAsia"/>
                <w:lang w:eastAsia="zh-CN"/>
              </w:rPr>
              <w:t xml:space="preserve">conditions </w:t>
            </w:r>
            <w:r>
              <w:rPr>
                <w:rFonts w:eastAsiaTheme="minorEastAsia" w:hint="eastAsia"/>
                <w:lang w:eastAsia="zh-CN"/>
              </w:rPr>
              <w:t>are met e.g., load, Uu link.</w:t>
            </w:r>
          </w:p>
          <w:p w14:paraId="7A2FBC99" w14:textId="77777777" w:rsidR="00F82879" w:rsidRDefault="00F82879" w:rsidP="003B2E81">
            <w:pPr>
              <w:rPr>
                <w:rFonts w:eastAsia="SimSun"/>
                <w:lang w:eastAsia="zh-CN"/>
              </w:rPr>
            </w:pPr>
            <w:r>
              <w:rPr>
                <w:rFonts w:eastAsiaTheme="minorEastAsia" w:hint="eastAsia"/>
                <w:lang w:eastAsia="zh-CN"/>
              </w:rPr>
              <w:t xml:space="preserve">Target gNB selects target relay UE is an optimization. </w:t>
            </w:r>
            <w:r>
              <w:rPr>
                <w:rFonts w:eastAsiaTheme="minorEastAsia"/>
                <w:lang w:eastAsia="zh-CN"/>
              </w:rPr>
              <w:t>I</w:t>
            </w:r>
            <w:r>
              <w:rPr>
                <w:rFonts w:eastAsiaTheme="minorEastAsia" w:hint="eastAsia"/>
                <w:lang w:eastAsia="zh-CN"/>
              </w:rPr>
              <w:t xml:space="preserve">t can be discussed/supported in RAN2. </w:t>
            </w:r>
            <w:r>
              <w:rPr>
                <w:rFonts w:eastAsiaTheme="minorEastAsia"/>
                <w:lang w:eastAsia="zh-CN"/>
              </w:rPr>
              <w:t>E</w:t>
            </w:r>
            <w:r>
              <w:rPr>
                <w:rFonts w:eastAsiaTheme="minorEastAsia" w:hint="eastAsia"/>
                <w:lang w:eastAsia="zh-CN"/>
              </w:rPr>
              <w:t xml:space="preserve">ven for the candidate cell list, it is also included in </w:t>
            </w:r>
            <w:r>
              <w:rPr>
                <w:rFonts w:eastAsiaTheme="minorEastAsia" w:hint="eastAsia"/>
                <w:i/>
                <w:lang w:eastAsia="zh-CN"/>
              </w:rPr>
              <w:t>H</w:t>
            </w:r>
            <w:r w:rsidRPr="00214DB4">
              <w:rPr>
                <w:rFonts w:eastAsiaTheme="minorEastAsia" w:hint="eastAsia"/>
                <w:i/>
                <w:lang w:eastAsia="zh-CN"/>
              </w:rPr>
              <w:t>andover</w:t>
            </w:r>
            <w:r>
              <w:rPr>
                <w:rFonts w:eastAsiaTheme="minorEastAsia" w:hint="eastAsia"/>
                <w:i/>
                <w:lang w:eastAsia="zh-CN"/>
              </w:rPr>
              <w:t>P</w:t>
            </w:r>
            <w:r w:rsidRPr="00214DB4">
              <w:rPr>
                <w:rFonts w:eastAsiaTheme="minorEastAsia"/>
                <w:i/>
                <w:lang w:eastAsia="zh-CN"/>
              </w:rPr>
              <w:t>reparation</w:t>
            </w:r>
            <w:r>
              <w:rPr>
                <w:rFonts w:eastAsiaTheme="minorEastAsia" w:hint="eastAsia"/>
                <w:lang w:eastAsia="zh-CN"/>
              </w:rPr>
              <w:t xml:space="preserve"> rather than conveyed in Xn handover request </w:t>
            </w:r>
            <w:r>
              <w:rPr>
                <w:rFonts w:eastAsiaTheme="minorEastAsia"/>
                <w:lang w:eastAsia="zh-CN"/>
              </w:rPr>
              <w:t>explicitly</w:t>
            </w:r>
            <w:r>
              <w:rPr>
                <w:rFonts w:eastAsiaTheme="minorEastAsia" w:hint="eastAsia"/>
                <w:lang w:eastAsia="zh-CN"/>
              </w:rPr>
              <w:t>.</w:t>
            </w:r>
            <w:r>
              <w:rPr>
                <w:rFonts w:eastAsia="SimSun"/>
                <w:lang w:eastAsia="zh-CN"/>
              </w:rPr>
              <w:t xml:space="preserve"> </w:t>
            </w:r>
          </w:p>
          <w:p w14:paraId="44BBC04D" w14:textId="14633F7B" w:rsidR="00F82879" w:rsidRPr="00C566DA" w:rsidRDefault="00F82879" w:rsidP="00564D18">
            <w:pPr>
              <w:rPr>
                <w:rFonts w:eastAsia="Malgun Gothic"/>
                <w:lang w:eastAsia="ko-KR"/>
              </w:rPr>
            </w:pPr>
            <w:r>
              <w:rPr>
                <w:rFonts w:eastAsia="SimSun"/>
                <w:lang w:eastAsia="zh-CN"/>
              </w:rPr>
              <w:lastRenderedPageBreak/>
              <w:t xml:space="preserve">Even </w:t>
            </w:r>
            <w:r>
              <w:rPr>
                <w:rFonts w:eastAsia="SimSun" w:hint="eastAsia"/>
                <w:lang w:eastAsia="zh-CN"/>
              </w:rPr>
              <w:t>for</w:t>
            </w:r>
            <w:r w:rsidRPr="00BF16D3">
              <w:rPr>
                <w:rFonts w:eastAsia="SimSun"/>
                <w:lang w:eastAsia="zh-CN"/>
              </w:rPr>
              <w:t xml:space="preserve"> intra-CU path switch</w:t>
            </w:r>
            <w:r>
              <w:rPr>
                <w:rFonts w:eastAsia="SimSun" w:hint="eastAsia"/>
                <w:lang w:eastAsia="zh-CN"/>
              </w:rPr>
              <w:t xml:space="preserve"> in R17, the gNB may</w:t>
            </w:r>
            <w:r>
              <w:rPr>
                <w:rFonts w:eastAsia="SimSun"/>
                <w:lang w:eastAsia="zh-CN"/>
              </w:rPr>
              <w:t xml:space="preserve"> select</w:t>
            </w:r>
            <w:r>
              <w:rPr>
                <w:rFonts w:eastAsia="Malgun Gothic"/>
                <w:lang w:eastAsia="ko-KR"/>
              </w:rPr>
              <w:t xml:space="preserve"> </w:t>
            </w:r>
            <w:r>
              <w:rPr>
                <w:rFonts w:eastAsia="SimSun" w:hint="eastAsia"/>
                <w:lang w:eastAsia="zh-CN"/>
              </w:rPr>
              <w:t xml:space="preserve">a relay UE in </w:t>
            </w:r>
            <w:r>
              <w:rPr>
                <w:rFonts w:eastAsia="Malgun Gothic"/>
                <w:lang w:eastAsia="ko-KR"/>
              </w:rPr>
              <w:t>RRC_IDLE or RRC_INACTIVE</w:t>
            </w:r>
            <w:r w:rsidRPr="00BF16D3">
              <w:rPr>
                <w:rFonts w:eastAsia="SimSun"/>
                <w:lang w:eastAsia="zh-CN"/>
              </w:rPr>
              <w:t xml:space="preserve">, and the </w:t>
            </w:r>
            <w:r>
              <w:rPr>
                <w:rFonts w:eastAsia="SimSun" w:hint="eastAsia"/>
                <w:lang w:eastAsia="zh-CN"/>
              </w:rPr>
              <w:t>specification does not say that</w:t>
            </w:r>
            <w:r>
              <w:rPr>
                <w:rFonts w:eastAsia="Malgun Gothic"/>
                <w:lang w:eastAsia="ko-KR"/>
              </w:rPr>
              <w:t xml:space="preserve"> RRC_CONNECTED</w:t>
            </w:r>
            <w:r>
              <w:rPr>
                <w:rFonts w:eastAsiaTheme="minorEastAsia" w:hint="eastAsia"/>
                <w:lang w:eastAsia="zh-CN"/>
              </w:rPr>
              <w:t xml:space="preserve"> relay UE has higher </w:t>
            </w:r>
            <w:r>
              <w:rPr>
                <w:rFonts w:eastAsiaTheme="minorEastAsia"/>
                <w:lang w:eastAsia="zh-CN"/>
              </w:rPr>
              <w:t>priority</w:t>
            </w:r>
            <w:r>
              <w:rPr>
                <w:rFonts w:eastAsiaTheme="minorEastAsia" w:hint="eastAsia"/>
                <w:lang w:eastAsia="zh-CN"/>
              </w:rPr>
              <w:t>.</w:t>
            </w:r>
          </w:p>
        </w:tc>
      </w:tr>
      <w:tr w:rsidR="00E83DD2" w14:paraId="7AEC3854" w14:textId="77777777" w:rsidTr="00C566DA">
        <w:tc>
          <w:tcPr>
            <w:tcW w:w="1271" w:type="dxa"/>
            <w:tcBorders>
              <w:top w:val="single" w:sz="4" w:space="0" w:color="auto"/>
              <w:left w:val="single" w:sz="4" w:space="0" w:color="auto"/>
              <w:bottom w:val="single" w:sz="4" w:space="0" w:color="auto"/>
              <w:right w:val="single" w:sz="4" w:space="0" w:color="auto"/>
            </w:tcBorders>
            <w:shd w:val="clear" w:color="auto" w:fill="auto"/>
          </w:tcPr>
          <w:p w14:paraId="6732842D" w14:textId="3CFB8EE8" w:rsidR="00E83DD2" w:rsidRDefault="00E83DD2" w:rsidP="00E83DD2">
            <w:pPr>
              <w:rPr>
                <w:rFonts w:eastAsia="SimSun"/>
                <w:lang w:eastAsia="zh-CN"/>
              </w:rPr>
            </w:pPr>
            <w:r>
              <w:rPr>
                <w:rFonts w:eastAsiaTheme="minorEastAsia"/>
                <w:lang w:eastAsia="zh-CN"/>
              </w:rPr>
              <w:lastRenderedPageBreak/>
              <w:t>InterDigital</w:t>
            </w:r>
          </w:p>
        </w:tc>
        <w:tc>
          <w:tcPr>
            <w:tcW w:w="1637" w:type="dxa"/>
            <w:tcBorders>
              <w:top w:val="single" w:sz="4" w:space="0" w:color="auto"/>
              <w:left w:val="single" w:sz="4" w:space="0" w:color="auto"/>
              <w:bottom w:val="single" w:sz="4" w:space="0" w:color="auto"/>
              <w:right w:val="single" w:sz="4" w:space="0" w:color="auto"/>
            </w:tcBorders>
          </w:tcPr>
          <w:p w14:paraId="1805B15B" w14:textId="19A62909" w:rsidR="00E83DD2" w:rsidRDefault="00E83DD2" w:rsidP="00E83DD2">
            <w:pPr>
              <w:rPr>
                <w:rFonts w:eastAsia="SimSun"/>
                <w:lang w:eastAsia="zh-CN"/>
              </w:rPr>
            </w:pPr>
            <w:r>
              <w:rPr>
                <w:rFonts w:eastAsiaTheme="minorEastAsia"/>
                <w:lang w:eastAsia="zh-CN"/>
              </w:rPr>
              <w:t>1</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1680EE14" w14:textId="77777777" w:rsidR="00E83DD2" w:rsidRPr="000A3CCE" w:rsidRDefault="00E83DD2" w:rsidP="00E83DD2">
            <w:pPr>
              <w:rPr>
                <w:rFonts w:eastAsia="CG Times (WN)"/>
                <w:lang w:eastAsia="zh-CN"/>
              </w:rPr>
            </w:pPr>
            <w:r>
              <w:rPr>
                <w:rFonts w:eastAsia="CG Times (WN)"/>
                <w:lang w:eastAsia="zh-CN"/>
              </w:rPr>
              <w:t xml:space="preserve">As stated in our paper option 1 aligns to </w:t>
            </w:r>
            <w:r w:rsidRPr="000A3CCE">
              <w:rPr>
                <w:rFonts w:eastAsia="CG Times (WN)"/>
                <w:lang w:eastAsia="zh-CN"/>
              </w:rPr>
              <w:t>legacy HO</w:t>
            </w:r>
            <w:r>
              <w:rPr>
                <w:rFonts w:eastAsia="CG Times (WN)"/>
                <w:lang w:eastAsia="zh-CN"/>
              </w:rPr>
              <w:t xml:space="preserve">. It is not clear how a split decision process (option 2/3) would work if there are candidate cells/relay UEs under more than 1 target gNB. Also, since </w:t>
            </w:r>
          </w:p>
          <w:p w14:paraId="2D719EF7" w14:textId="6B3A2465" w:rsidR="00E83DD2" w:rsidRDefault="00E83DD2" w:rsidP="00E83DD2">
            <w:pPr>
              <w:rPr>
                <w:rFonts w:eastAsiaTheme="minorEastAsia"/>
                <w:lang w:eastAsia="zh-CN"/>
              </w:rPr>
            </w:pPr>
            <w:r w:rsidRPr="000A3CCE">
              <w:rPr>
                <w:rFonts w:eastAsia="CG Times (WN)"/>
                <w:lang w:eastAsia="zh-CN"/>
              </w:rPr>
              <w:t>the target relay UE is configured to transmit discovery only when in acceptable network coverage</w:t>
            </w:r>
            <w:r>
              <w:rPr>
                <w:rFonts w:eastAsia="CG Times (WN)"/>
                <w:lang w:eastAsia="zh-CN"/>
              </w:rPr>
              <w:t xml:space="preserve"> failure when moving to a target relay UE is less of an issue.</w:t>
            </w:r>
          </w:p>
        </w:tc>
      </w:tr>
      <w:tr w:rsidR="00AC65B0" w14:paraId="68A0657E" w14:textId="77777777" w:rsidTr="00AC65B0">
        <w:tc>
          <w:tcPr>
            <w:tcW w:w="1271" w:type="dxa"/>
            <w:tcBorders>
              <w:top w:val="single" w:sz="4" w:space="0" w:color="auto"/>
              <w:left w:val="single" w:sz="4" w:space="0" w:color="auto"/>
              <w:bottom w:val="single" w:sz="4" w:space="0" w:color="auto"/>
              <w:right w:val="single" w:sz="4" w:space="0" w:color="auto"/>
            </w:tcBorders>
            <w:shd w:val="clear" w:color="auto" w:fill="auto"/>
          </w:tcPr>
          <w:p w14:paraId="5B8F4C33" w14:textId="77777777" w:rsidR="00AC65B0" w:rsidRPr="00AC65B0" w:rsidRDefault="00AC65B0" w:rsidP="009571C2">
            <w:pPr>
              <w:rPr>
                <w:rFonts w:eastAsiaTheme="minorEastAsia"/>
                <w:lang w:eastAsia="zh-CN"/>
              </w:rPr>
            </w:pPr>
            <w:r>
              <w:rPr>
                <w:rFonts w:eastAsiaTheme="minorEastAsia"/>
                <w:lang w:eastAsia="zh-CN"/>
              </w:rPr>
              <w:t>Huawei</w:t>
            </w:r>
          </w:p>
        </w:tc>
        <w:tc>
          <w:tcPr>
            <w:tcW w:w="1637" w:type="dxa"/>
            <w:tcBorders>
              <w:top w:val="single" w:sz="4" w:space="0" w:color="auto"/>
              <w:left w:val="single" w:sz="4" w:space="0" w:color="auto"/>
              <w:bottom w:val="single" w:sz="4" w:space="0" w:color="auto"/>
              <w:right w:val="single" w:sz="4" w:space="0" w:color="auto"/>
            </w:tcBorders>
          </w:tcPr>
          <w:p w14:paraId="236B20AA" w14:textId="77777777" w:rsidR="00AC65B0" w:rsidRPr="00AC65B0" w:rsidRDefault="00AC65B0" w:rsidP="009571C2">
            <w:pPr>
              <w:rPr>
                <w:rFonts w:eastAsiaTheme="minorEastAsia"/>
                <w:lang w:eastAsia="zh-CN"/>
              </w:rPr>
            </w:pPr>
            <w:r>
              <w:rPr>
                <w:rFonts w:eastAsiaTheme="minorEastAsia"/>
                <w:lang w:eastAsia="zh-CN"/>
              </w:rPr>
              <w:t>Option 1</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5FD0CEF5" w14:textId="77777777" w:rsidR="00AC65B0" w:rsidRPr="00AC65B0" w:rsidRDefault="00AC65B0" w:rsidP="009571C2">
            <w:pPr>
              <w:rPr>
                <w:rFonts w:eastAsia="CG Times (WN)"/>
                <w:lang w:eastAsia="zh-CN"/>
              </w:rPr>
            </w:pPr>
            <w:r>
              <w:rPr>
                <w:rFonts w:eastAsia="CG Times (WN)"/>
                <w:lang w:eastAsia="zh-CN"/>
              </w:rPr>
              <w:t xml:space="preserve">We think preserving legacy principles has a large benefit in itself. We do not see a big advantage of the other options. </w:t>
            </w:r>
          </w:p>
        </w:tc>
      </w:tr>
      <w:tr w:rsidR="00CD0AD1" w14:paraId="29B80ACD" w14:textId="77777777" w:rsidTr="00AC65B0">
        <w:tc>
          <w:tcPr>
            <w:tcW w:w="1271" w:type="dxa"/>
            <w:tcBorders>
              <w:top w:val="single" w:sz="4" w:space="0" w:color="auto"/>
              <w:left w:val="single" w:sz="4" w:space="0" w:color="auto"/>
              <w:bottom w:val="single" w:sz="4" w:space="0" w:color="auto"/>
              <w:right w:val="single" w:sz="4" w:space="0" w:color="auto"/>
            </w:tcBorders>
            <w:shd w:val="clear" w:color="auto" w:fill="auto"/>
          </w:tcPr>
          <w:p w14:paraId="3A603DCC" w14:textId="685D9F0F" w:rsidR="00CD0AD1" w:rsidRDefault="00CD0AD1" w:rsidP="009571C2">
            <w:pPr>
              <w:rPr>
                <w:rFonts w:eastAsiaTheme="minorEastAsia"/>
                <w:lang w:eastAsia="zh-CN"/>
              </w:rPr>
            </w:pPr>
            <w:r>
              <w:rPr>
                <w:rFonts w:eastAsiaTheme="minorEastAsia"/>
                <w:lang w:eastAsia="zh-CN"/>
              </w:rPr>
              <w:t>E///</w:t>
            </w:r>
          </w:p>
        </w:tc>
        <w:tc>
          <w:tcPr>
            <w:tcW w:w="1637" w:type="dxa"/>
            <w:tcBorders>
              <w:top w:val="single" w:sz="4" w:space="0" w:color="auto"/>
              <w:left w:val="single" w:sz="4" w:space="0" w:color="auto"/>
              <w:bottom w:val="single" w:sz="4" w:space="0" w:color="auto"/>
              <w:right w:val="single" w:sz="4" w:space="0" w:color="auto"/>
            </w:tcBorders>
          </w:tcPr>
          <w:p w14:paraId="192F830B" w14:textId="01EFE918" w:rsidR="00CD0AD1" w:rsidRDefault="00CD0AD1" w:rsidP="009571C2">
            <w:pPr>
              <w:rPr>
                <w:rFonts w:eastAsiaTheme="minorEastAsia"/>
                <w:lang w:eastAsia="zh-CN"/>
              </w:rPr>
            </w:pPr>
            <w:r>
              <w:rPr>
                <w:rFonts w:eastAsiaTheme="minorEastAsia"/>
                <w:lang w:eastAsia="zh-CN"/>
              </w:rPr>
              <w:t>Option 2</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1FF65760" w14:textId="4F828C47" w:rsidR="009319C5" w:rsidRDefault="008B4564" w:rsidP="009571C2">
            <w:pPr>
              <w:rPr>
                <w:rFonts w:eastAsia="CG Times (WN)"/>
                <w:lang w:eastAsia="zh-CN"/>
              </w:rPr>
            </w:pPr>
            <w:r>
              <w:rPr>
                <w:rFonts w:eastAsia="CG Times (WN)"/>
                <w:lang w:eastAsia="zh-CN"/>
              </w:rPr>
              <w:t xml:space="preserve">Companies would prefer to follow legacy handover, </w:t>
            </w:r>
            <w:r w:rsidR="00D8036F">
              <w:rPr>
                <w:rFonts w:eastAsia="CG Times (WN)"/>
                <w:lang w:eastAsia="zh-CN"/>
              </w:rPr>
              <w:t>so</w:t>
            </w:r>
            <w:r>
              <w:rPr>
                <w:rFonts w:eastAsia="CG Times (WN)"/>
                <w:lang w:eastAsia="zh-CN"/>
              </w:rPr>
              <w:t xml:space="preserve"> the principle will be the target gNB making final decision </w:t>
            </w:r>
            <w:r w:rsidR="00A3162C">
              <w:rPr>
                <w:rFonts w:eastAsia="CG Times (WN)"/>
                <w:lang w:eastAsia="zh-CN"/>
              </w:rPr>
              <w:t>since it knows its own resources</w:t>
            </w:r>
            <w:r>
              <w:rPr>
                <w:rFonts w:eastAsia="CG Times (WN)"/>
                <w:lang w:eastAsia="zh-CN"/>
              </w:rPr>
              <w:t>.</w:t>
            </w:r>
          </w:p>
          <w:p w14:paraId="4882C1E9" w14:textId="62D39F7D" w:rsidR="009319C5" w:rsidRDefault="00E648B2" w:rsidP="009319C5">
            <w:pPr>
              <w:rPr>
                <w:rFonts w:eastAsia="CG Times (WN)"/>
                <w:lang w:eastAsia="zh-CN"/>
              </w:rPr>
            </w:pPr>
            <w:r>
              <w:rPr>
                <w:rFonts w:eastAsia="CG Times (WN)"/>
                <w:lang w:eastAsia="zh-CN"/>
              </w:rPr>
              <w:t>In that case</w:t>
            </w:r>
            <w:r w:rsidR="009319C5">
              <w:rPr>
                <w:rFonts w:eastAsia="CG Times (WN)"/>
                <w:lang w:eastAsia="zh-CN"/>
              </w:rPr>
              <w:t xml:space="preserve"> first Option 1 should be opted out, since it gives no choice to the target gNB but only to accept directly or reject the whole procedure.</w:t>
            </w:r>
          </w:p>
          <w:p w14:paraId="41951BC1" w14:textId="74E89711" w:rsidR="00FB07BB" w:rsidRDefault="007D6609" w:rsidP="007D6609">
            <w:pPr>
              <w:rPr>
                <w:rFonts w:eastAsia="CG Times (WN)"/>
                <w:lang w:eastAsia="zh-CN"/>
              </w:rPr>
            </w:pPr>
            <w:r>
              <w:rPr>
                <w:rFonts w:eastAsia="CG Times (WN)"/>
                <w:lang w:eastAsia="zh-CN"/>
              </w:rPr>
              <w:t xml:space="preserve">Option 2 and 3 </w:t>
            </w:r>
            <w:r w:rsidR="00DA6F55">
              <w:rPr>
                <w:rFonts w:eastAsia="CG Times (WN)"/>
                <w:lang w:eastAsia="zh-CN"/>
              </w:rPr>
              <w:t>would have some coordination between source gNB and target gNB</w:t>
            </w:r>
            <w:r>
              <w:rPr>
                <w:rFonts w:eastAsia="CG Times (WN)"/>
                <w:lang w:eastAsia="zh-CN"/>
              </w:rPr>
              <w:t>. Option 2 avoid</w:t>
            </w:r>
            <w:r w:rsidR="00FB07BB">
              <w:rPr>
                <w:rFonts w:eastAsia="CG Times (WN)"/>
                <w:lang w:eastAsia="zh-CN"/>
              </w:rPr>
              <w:t>s</w:t>
            </w:r>
            <w:r>
              <w:rPr>
                <w:rFonts w:eastAsia="CG Times (WN)"/>
                <w:lang w:eastAsia="zh-CN"/>
              </w:rPr>
              <w:t xml:space="preserve"> transferring measurement results to the target gNB, instead it gives the preference of candidate target relay UEs list. </w:t>
            </w:r>
          </w:p>
          <w:p w14:paraId="4EC2FEDC" w14:textId="19C8D0D6" w:rsidR="00E1665F" w:rsidRDefault="007D6609" w:rsidP="007D6609">
            <w:pPr>
              <w:rPr>
                <w:rFonts w:eastAsia="CG Times (WN)"/>
                <w:lang w:eastAsia="zh-CN"/>
              </w:rPr>
            </w:pPr>
            <w:r>
              <w:rPr>
                <w:rFonts w:eastAsia="CG Times (WN)"/>
                <w:lang w:eastAsia="zh-CN"/>
              </w:rPr>
              <w:t>Option 3 rel</w:t>
            </w:r>
            <w:r w:rsidR="00172E18">
              <w:rPr>
                <w:rFonts w:eastAsia="CG Times (WN)"/>
                <w:lang w:eastAsia="zh-CN"/>
              </w:rPr>
              <w:t>ies</w:t>
            </w:r>
            <w:r>
              <w:rPr>
                <w:rFonts w:eastAsia="CG Times (WN)"/>
                <w:lang w:eastAsia="zh-CN"/>
              </w:rPr>
              <w:t xml:space="preserve"> on RAN2’s discussion. In the pre-meeting discussion, they leave the decision to </w:t>
            </w:r>
            <w:r w:rsidR="00DC522C">
              <w:rPr>
                <w:rFonts w:eastAsia="CG Times (WN)"/>
                <w:lang w:eastAsia="zh-CN"/>
              </w:rPr>
              <w:t>RAN3</w:t>
            </w:r>
            <w:r>
              <w:rPr>
                <w:rFonts w:eastAsia="CG Times (WN)"/>
                <w:lang w:eastAsia="zh-CN"/>
              </w:rPr>
              <w:t>.</w:t>
            </w:r>
          </w:p>
        </w:tc>
      </w:tr>
    </w:tbl>
    <w:p w14:paraId="3299FA5D" w14:textId="5E7135F7" w:rsidR="00E775F8" w:rsidRDefault="00E775F8">
      <w:pPr>
        <w:rPr>
          <w:lang w:eastAsia="zh-CN"/>
        </w:rPr>
      </w:pPr>
    </w:p>
    <w:p w14:paraId="383020D1" w14:textId="7D21B247" w:rsidR="00986694" w:rsidRPr="0055628A" w:rsidRDefault="00986694">
      <w:pPr>
        <w:rPr>
          <w:b/>
          <w:bCs/>
          <w:color w:val="0070C0"/>
          <w:u w:val="single"/>
          <w:lang w:eastAsia="zh-CN"/>
        </w:rPr>
      </w:pPr>
      <w:r w:rsidRPr="0055628A">
        <w:rPr>
          <w:b/>
          <w:bCs/>
          <w:color w:val="0070C0"/>
          <w:u w:val="single"/>
          <w:lang w:eastAsia="zh-CN"/>
        </w:rPr>
        <w:t>Moderator Summary:</w:t>
      </w:r>
    </w:p>
    <w:p w14:paraId="10C13D84" w14:textId="56D5669C" w:rsidR="00986694" w:rsidRPr="0055628A" w:rsidRDefault="00986694" w:rsidP="0055628A">
      <w:pPr>
        <w:pStyle w:val="ListParagraph"/>
        <w:numPr>
          <w:ilvl w:val="0"/>
          <w:numId w:val="12"/>
        </w:numPr>
        <w:ind w:firstLineChars="0"/>
        <w:rPr>
          <w:color w:val="0070C0"/>
          <w:sz w:val="22"/>
          <w:szCs w:val="22"/>
          <w:lang w:eastAsia="zh-CN"/>
        </w:rPr>
      </w:pPr>
      <w:r w:rsidRPr="0055628A">
        <w:rPr>
          <w:color w:val="0070C0"/>
          <w:sz w:val="22"/>
          <w:szCs w:val="22"/>
          <w:lang w:eastAsia="zh-CN"/>
        </w:rPr>
        <w:t>Option 1 (6/11)</w:t>
      </w:r>
    </w:p>
    <w:p w14:paraId="295779D3" w14:textId="5DF5FCDF" w:rsidR="00986694" w:rsidRPr="0055628A" w:rsidRDefault="00986694" w:rsidP="0055628A">
      <w:pPr>
        <w:pStyle w:val="ListParagraph"/>
        <w:numPr>
          <w:ilvl w:val="0"/>
          <w:numId w:val="12"/>
        </w:numPr>
        <w:ind w:firstLineChars="0"/>
        <w:rPr>
          <w:color w:val="0070C0"/>
          <w:sz w:val="22"/>
          <w:szCs w:val="22"/>
          <w:lang w:eastAsia="zh-CN"/>
        </w:rPr>
      </w:pPr>
      <w:r w:rsidRPr="0055628A">
        <w:rPr>
          <w:color w:val="0070C0"/>
          <w:sz w:val="22"/>
          <w:szCs w:val="22"/>
          <w:lang w:eastAsia="zh-CN"/>
        </w:rPr>
        <w:t>Option 2 (1/11)</w:t>
      </w:r>
    </w:p>
    <w:p w14:paraId="40F2E84E" w14:textId="24E51149" w:rsidR="00986694" w:rsidRPr="0055628A" w:rsidRDefault="00986694" w:rsidP="0055628A">
      <w:pPr>
        <w:pStyle w:val="ListParagraph"/>
        <w:numPr>
          <w:ilvl w:val="0"/>
          <w:numId w:val="12"/>
        </w:numPr>
        <w:ind w:firstLineChars="0"/>
        <w:rPr>
          <w:color w:val="0070C0"/>
          <w:sz w:val="22"/>
          <w:szCs w:val="22"/>
          <w:lang w:eastAsia="zh-CN"/>
        </w:rPr>
      </w:pPr>
      <w:r w:rsidRPr="0055628A">
        <w:rPr>
          <w:color w:val="0070C0"/>
          <w:sz w:val="22"/>
          <w:szCs w:val="22"/>
          <w:lang w:eastAsia="zh-CN"/>
        </w:rPr>
        <w:t>Option 1 or 2 (1/11)</w:t>
      </w:r>
    </w:p>
    <w:p w14:paraId="02D4DA24" w14:textId="5399B5C9" w:rsidR="00986694" w:rsidRPr="0055628A" w:rsidRDefault="00986694" w:rsidP="0055628A">
      <w:pPr>
        <w:pStyle w:val="ListParagraph"/>
        <w:numPr>
          <w:ilvl w:val="0"/>
          <w:numId w:val="12"/>
        </w:numPr>
        <w:ind w:firstLineChars="0"/>
        <w:rPr>
          <w:color w:val="0070C0"/>
          <w:sz w:val="22"/>
          <w:szCs w:val="22"/>
          <w:lang w:eastAsia="zh-CN"/>
        </w:rPr>
      </w:pPr>
      <w:r w:rsidRPr="0055628A">
        <w:rPr>
          <w:color w:val="0070C0"/>
          <w:sz w:val="22"/>
          <w:szCs w:val="22"/>
          <w:lang w:eastAsia="zh-CN"/>
        </w:rPr>
        <w:t>Option 2 or 3 (1/11)</w:t>
      </w:r>
    </w:p>
    <w:p w14:paraId="6E5FAB09" w14:textId="2D24A138" w:rsidR="00986694" w:rsidRDefault="00986694" w:rsidP="0055628A">
      <w:pPr>
        <w:pStyle w:val="ListParagraph"/>
        <w:numPr>
          <w:ilvl w:val="0"/>
          <w:numId w:val="12"/>
        </w:numPr>
        <w:ind w:firstLineChars="0"/>
        <w:rPr>
          <w:color w:val="0070C0"/>
          <w:sz w:val="22"/>
          <w:szCs w:val="22"/>
          <w:lang w:eastAsia="zh-CN"/>
        </w:rPr>
      </w:pPr>
      <w:r w:rsidRPr="0055628A">
        <w:rPr>
          <w:color w:val="0070C0"/>
          <w:sz w:val="22"/>
          <w:szCs w:val="22"/>
          <w:lang w:eastAsia="zh-CN"/>
        </w:rPr>
        <w:t>Option 3 (2/11)</w:t>
      </w:r>
    </w:p>
    <w:p w14:paraId="7149A168" w14:textId="69C5C110" w:rsidR="0055628A" w:rsidRPr="0055628A" w:rsidRDefault="0055628A" w:rsidP="0055628A">
      <w:pPr>
        <w:rPr>
          <w:color w:val="0070C0"/>
          <w:szCs w:val="22"/>
          <w:lang w:eastAsia="zh-CN"/>
        </w:rPr>
      </w:pPr>
      <w:r>
        <w:rPr>
          <w:color w:val="0070C0"/>
          <w:szCs w:val="22"/>
          <w:lang w:eastAsia="zh-CN"/>
        </w:rPr>
        <w:t xml:space="preserve">No consensus in Phase-1 email discussion, </w:t>
      </w:r>
      <w:proofErr w:type="gramStart"/>
      <w:r>
        <w:rPr>
          <w:color w:val="0070C0"/>
          <w:szCs w:val="22"/>
          <w:lang w:eastAsia="zh-CN"/>
        </w:rPr>
        <w:t>To</w:t>
      </w:r>
      <w:proofErr w:type="gramEnd"/>
      <w:r>
        <w:rPr>
          <w:color w:val="0070C0"/>
          <w:szCs w:val="22"/>
          <w:lang w:eastAsia="zh-CN"/>
        </w:rPr>
        <w:t xml:space="preserve"> be continued in 2</w:t>
      </w:r>
      <w:r w:rsidRPr="0055628A">
        <w:rPr>
          <w:color w:val="0070C0"/>
          <w:szCs w:val="22"/>
          <w:vertAlign w:val="superscript"/>
          <w:lang w:eastAsia="zh-CN"/>
        </w:rPr>
        <w:t>nd</w:t>
      </w:r>
      <w:r>
        <w:rPr>
          <w:color w:val="0070C0"/>
          <w:szCs w:val="22"/>
          <w:lang w:eastAsia="zh-CN"/>
        </w:rPr>
        <w:t xml:space="preserve"> round:</w:t>
      </w:r>
    </w:p>
    <w:p w14:paraId="40D853D1" w14:textId="6BED2513" w:rsidR="00EB7D6D" w:rsidRPr="0055628A" w:rsidRDefault="00EB7D6D" w:rsidP="00EB7D6D">
      <w:pPr>
        <w:rPr>
          <w:color w:val="0070C0"/>
          <w:lang w:eastAsia="zh-CN"/>
        </w:rPr>
      </w:pPr>
      <w:r w:rsidRPr="0055628A">
        <w:rPr>
          <w:color w:val="0070C0"/>
          <w:lang w:eastAsia="zh-CN"/>
        </w:rPr>
        <w:t>Proposal</w:t>
      </w:r>
      <w:r w:rsidR="0055628A">
        <w:rPr>
          <w:color w:val="0070C0"/>
          <w:lang w:eastAsia="zh-CN"/>
        </w:rPr>
        <w:t xml:space="preserve"> 1</w:t>
      </w:r>
      <w:r w:rsidRPr="0055628A">
        <w:rPr>
          <w:color w:val="0070C0"/>
          <w:lang w:eastAsia="zh-CN"/>
        </w:rPr>
        <w:t xml:space="preserve">: </w:t>
      </w:r>
      <w:r w:rsidR="0055628A" w:rsidRPr="0055628A">
        <w:rPr>
          <w:color w:val="0070C0"/>
          <w:lang w:eastAsia="zh-CN"/>
        </w:rPr>
        <w:t xml:space="preserve">FFS </w:t>
      </w:r>
      <w:r w:rsidR="0055628A">
        <w:rPr>
          <w:color w:val="0070C0"/>
          <w:lang w:eastAsia="zh-CN"/>
        </w:rPr>
        <w:t>on the selection of target relay UE during inter-gNB direct/indirect</w:t>
      </w:r>
      <w:r w:rsidR="0055628A" w:rsidRPr="0055628A">
        <w:rPr>
          <w:color w:val="0070C0"/>
          <w:lang w:eastAsia="zh-CN"/>
        </w:rPr>
        <w:t xml:space="preserve"> </w:t>
      </w:r>
      <w:r w:rsidR="0055628A">
        <w:rPr>
          <w:color w:val="0070C0"/>
          <w:lang w:eastAsia="zh-CN"/>
        </w:rPr>
        <w:t>to indirect path switching:</w:t>
      </w:r>
    </w:p>
    <w:p w14:paraId="46144474" w14:textId="1DE1FC9F" w:rsidR="00EB7D6D" w:rsidRPr="0055628A" w:rsidRDefault="00EB7D6D" w:rsidP="0055628A">
      <w:pPr>
        <w:pStyle w:val="ListParagraph"/>
        <w:numPr>
          <w:ilvl w:val="0"/>
          <w:numId w:val="11"/>
        </w:numPr>
        <w:ind w:firstLineChars="0"/>
        <w:rPr>
          <w:color w:val="0070C0"/>
          <w:sz w:val="22"/>
          <w:szCs w:val="22"/>
          <w:lang w:eastAsia="zh-CN"/>
        </w:rPr>
      </w:pPr>
      <w:r w:rsidRPr="0055628A">
        <w:rPr>
          <w:color w:val="0070C0"/>
          <w:sz w:val="22"/>
          <w:szCs w:val="22"/>
          <w:lang w:eastAsia="zh-CN"/>
        </w:rPr>
        <w:t>Option 1: source gNB selects one target Relay UE and sends the ID related information to the target gNB</w:t>
      </w:r>
    </w:p>
    <w:p w14:paraId="1292F394" w14:textId="6699E121" w:rsidR="00EB7D6D" w:rsidRPr="0055628A" w:rsidRDefault="00EB7D6D" w:rsidP="0055628A">
      <w:pPr>
        <w:pStyle w:val="ListParagraph"/>
        <w:numPr>
          <w:ilvl w:val="0"/>
          <w:numId w:val="11"/>
        </w:numPr>
        <w:ind w:firstLineChars="0"/>
        <w:rPr>
          <w:color w:val="0070C0"/>
          <w:sz w:val="22"/>
          <w:szCs w:val="22"/>
          <w:lang w:eastAsia="zh-CN"/>
        </w:rPr>
      </w:pPr>
      <w:r w:rsidRPr="0055628A">
        <w:rPr>
          <w:color w:val="0070C0"/>
          <w:sz w:val="22"/>
          <w:szCs w:val="22"/>
          <w:lang w:eastAsia="zh-CN"/>
        </w:rPr>
        <w:t>Option 2: source gNB sends a list of candidate target Relay UE information to the target gNB for selection</w:t>
      </w:r>
    </w:p>
    <w:p w14:paraId="0F5CC03B" w14:textId="76FF3E38" w:rsidR="00986694" w:rsidRDefault="00EB7D6D" w:rsidP="0055628A">
      <w:pPr>
        <w:pStyle w:val="ListParagraph"/>
        <w:numPr>
          <w:ilvl w:val="0"/>
          <w:numId w:val="11"/>
        </w:numPr>
        <w:ind w:firstLineChars="0"/>
        <w:rPr>
          <w:lang w:eastAsia="zh-CN"/>
        </w:rPr>
      </w:pPr>
      <w:r w:rsidRPr="0055628A">
        <w:rPr>
          <w:color w:val="0070C0"/>
          <w:sz w:val="22"/>
          <w:szCs w:val="22"/>
          <w:lang w:eastAsia="zh-CN"/>
        </w:rPr>
        <w:t xml:space="preserve">Option 3: source gNB </w:t>
      </w:r>
      <w:proofErr w:type="gramStart"/>
      <w:r w:rsidRPr="0055628A">
        <w:rPr>
          <w:color w:val="0070C0"/>
          <w:sz w:val="22"/>
          <w:szCs w:val="22"/>
          <w:lang w:eastAsia="zh-CN"/>
        </w:rPr>
        <w:t>provides also</w:t>
      </w:r>
      <w:proofErr w:type="gramEnd"/>
      <w:r w:rsidRPr="0055628A">
        <w:rPr>
          <w:color w:val="0070C0"/>
          <w:sz w:val="22"/>
          <w:szCs w:val="22"/>
          <w:lang w:eastAsia="zh-CN"/>
        </w:rPr>
        <w:t xml:space="preserve"> the measurement information of Remote UE to the target gNB for selection of target Relay UE</w:t>
      </w:r>
    </w:p>
    <w:p w14:paraId="582697BA" w14:textId="77777777" w:rsidR="00E775F8" w:rsidRDefault="00BA269D">
      <w:pPr>
        <w:pStyle w:val="Heading2"/>
        <w:rPr>
          <w:lang w:eastAsia="zh-CN"/>
        </w:rPr>
      </w:pPr>
      <w:r>
        <w:rPr>
          <w:lang w:eastAsia="zh-CN"/>
        </w:rPr>
        <w:lastRenderedPageBreak/>
        <w:t xml:space="preserve">Which node should decide on the new path type i.e., </w:t>
      </w:r>
      <w:proofErr w:type="gramStart"/>
      <w:r>
        <w:rPr>
          <w:lang w:eastAsia="zh-CN"/>
        </w:rPr>
        <w:t>direct</w:t>
      </w:r>
      <w:proofErr w:type="gramEnd"/>
      <w:r>
        <w:rPr>
          <w:lang w:eastAsia="zh-CN"/>
        </w:rPr>
        <w:t xml:space="preserve"> or indirect path?</w:t>
      </w:r>
    </w:p>
    <w:p w14:paraId="5B97A185" w14:textId="77777777" w:rsidR="00E775F8" w:rsidRDefault="00BA269D">
      <w:pPr>
        <w:pBdr>
          <w:top w:val="single" w:sz="4" w:space="1" w:color="auto"/>
          <w:left w:val="single" w:sz="4" w:space="4" w:color="auto"/>
          <w:bottom w:val="single" w:sz="4" w:space="1" w:color="auto"/>
          <w:right w:val="single" w:sz="4" w:space="4" w:color="auto"/>
        </w:pBdr>
        <w:rPr>
          <w:lang w:eastAsia="zh-CN"/>
        </w:rPr>
      </w:pPr>
      <w:r>
        <w:rPr>
          <w:lang w:eastAsia="zh-CN"/>
        </w:rPr>
        <w:t>E///, Observation 1: The source gNB already has all the Uu measurements to the target cells and PC5 measurements to all the candidate relay UEs to decide on the path type.</w:t>
      </w:r>
    </w:p>
    <w:p w14:paraId="631C5B2F" w14:textId="77777777" w:rsidR="00E775F8" w:rsidRDefault="00BA269D">
      <w:pPr>
        <w:pBdr>
          <w:top w:val="single" w:sz="4" w:space="1" w:color="auto"/>
          <w:left w:val="single" w:sz="4" w:space="4" w:color="auto"/>
          <w:bottom w:val="single" w:sz="4" w:space="1" w:color="auto"/>
          <w:right w:val="single" w:sz="4" w:space="4" w:color="auto"/>
        </w:pBdr>
        <w:rPr>
          <w:lang w:eastAsia="zh-CN"/>
        </w:rPr>
      </w:pPr>
      <w:r>
        <w:rPr>
          <w:lang w:eastAsia="zh-CN"/>
        </w:rPr>
        <w:t>E///, Proposal 1: For d2i, i2d and i2i scenarios, the source gNB should decide on the new path type i.e., direct or indirect path.</w:t>
      </w:r>
    </w:p>
    <w:p w14:paraId="51E2FB2E" w14:textId="77777777" w:rsidR="00E775F8" w:rsidRDefault="00BA269D">
      <w:pPr>
        <w:pBdr>
          <w:top w:val="single" w:sz="4" w:space="1" w:color="auto"/>
          <w:left w:val="single" w:sz="4" w:space="4" w:color="auto"/>
          <w:bottom w:val="single" w:sz="4" w:space="1" w:color="auto"/>
          <w:right w:val="single" w:sz="4" w:space="4" w:color="auto"/>
        </w:pBdr>
        <w:rPr>
          <w:lang w:eastAsia="zh-CN"/>
        </w:rPr>
      </w:pPr>
      <w:r>
        <w:rPr>
          <w:lang w:eastAsia="zh-CN"/>
        </w:rPr>
        <w:t xml:space="preserve">ZTE, Proposal 9: </w:t>
      </w:r>
      <w:bookmarkStart w:id="1" w:name="_Hlk116288292"/>
      <w:r>
        <w:rPr>
          <w:lang w:eastAsia="zh-CN"/>
        </w:rPr>
        <w:t>If both Uu measurements and candidate relay measurements of a same target gNB are available, path switching to direct path shall be prioritized if the Uu measurement is good.</w:t>
      </w:r>
    </w:p>
    <w:bookmarkEnd w:id="1"/>
    <w:p w14:paraId="0BCAFD23" w14:textId="77777777" w:rsidR="00E775F8" w:rsidRDefault="00BA269D">
      <w:pPr>
        <w:pBdr>
          <w:top w:val="single" w:sz="4" w:space="1" w:color="auto"/>
          <w:left w:val="single" w:sz="4" w:space="4" w:color="auto"/>
          <w:bottom w:val="single" w:sz="4" w:space="1" w:color="auto"/>
          <w:right w:val="single" w:sz="4" w:space="4" w:color="auto"/>
        </w:pBdr>
        <w:rPr>
          <w:lang w:eastAsia="zh-CN"/>
        </w:rPr>
      </w:pPr>
      <w:r>
        <w:rPr>
          <w:lang w:eastAsia="zh-CN"/>
        </w:rPr>
        <w:t xml:space="preserve">HW, Proposal 1b: </w:t>
      </w:r>
      <w:r>
        <w:rPr>
          <w:b/>
          <w:bCs/>
          <w:u w:val="single"/>
          <w:lang w:eastAsia="zh-CN"/>
        </w:rPr>
        <w:t>Source gNB will select the target cell if it decides to switch the UE to a direct path</w:t>
      </w:r>
      <w:r>
        <w:rPr>
          <w:lang w:eastAsia="zh-CN"/>
        </w:rPr>
        <w:t xml:space="preserve"> or select the target relay UE if it decides to switch the UE to an indirect path.</w:t>
      </w:r>
    </w:p>
    <w:p w14:paraId="055DF100" w14:textId="77777777" w:rsidR="00E775F8" w:rsidRDefault="00BA269D">
      <w:pPr>
        <w:pBdr>
          <w:top w:val="single" w:sz="4" w:space="1" w:color="auto"/>
          <w:left w:val="single" w:sz="4" w:space="4" w:color="auto"/>
          <w:bottom w:val="single" w:sz="4" w:space="1" w:color="auto"/>
          <w:right w:val="single" w:sz="4" w:space="4" w:color="auto"/>
        </w:pBdr>
        <w:rPr>
          <w:lang w:eastAsia="zh-CN"/>
        </w:rPr>
      </w:pPr>
      <w:r>
        <w:rPr>
          <w:lang w:eastAsia="zh-CN"/>
        </w:rPr>
        <w:t xml:space="preserve">QC, Proposal 3: In case of inter-gNB path switching, </w:t>
      </w:r>
      <w:r>
        <w:rPr>
          <w:b/>
          <w:bCs/>
          <w:u w:val="single"/>
          <w:lang w:eastAsia="zh-CN"/>
        </w:rPr>
        <w:t>source gNB should decide the target cell</w:t>
      </w:r>
      <w:r>
        <w:rPr>
          <w:lang w:eastAsia="zh-CN"/>
        </w:rPr>
        <w:t xml:space="preserve"> (and hence target gNB) in case there are multiple candidates for the path switching</w:t>
      </w:r>
    </w:p>
    <w:p w14:paraId="7FF332D6" w14:textId="77777777" w:rsidR="00E775F8" w:rsidRDefault="00BA269D">
      <w:pPr>
        <w:rPr>
          <w:lang w:eastAsia="zh-CN"/>
        </w:rPr>
      </w:pPr>
      <w:r>
        <w:rPr>
          <w:lang w:eastAsia="zh-CN"/>
        </w:rPr>
        <w:t xml:space="preserve">Consider an example provided in [2], where a UE is connected via direct path to cell 1 (gNB1) and configured with RRM measurement configurations. Say the RRM event is met, and the UE sends </w:t>
      </w:r>
      <w:proofErr w:type="spellStart"/>
      <w:r>
        <w:rPr>
          <w:lang w:eastAsia="zh-CN"/>
        </w:rPr>
        <w:t>measurementReport</w:t>
      </w:r>
      <w:proofErr w:type="spellEnd"/>
      <w:r>
        <w:rPr>
          <w:lang w:eastAsia="zh-CN"/>
        </w:rPr>
        <w:t xml:space="preserve"> with multiple candidates for path switching</w:t>
      </w:r>
    </w:p>
    <w:p w14:paraId="2FF23188" w14:textId="77777777" w:rsidR="00E775F8" w:rsidRDefault="00BA269D">
      <w:pPr>
        <w:pStyle w:val="ListParagraph"/>
        <w:numPr>
          <w:ilvl w:val="0"/>
          <w:numId w:val="5"/>
        </w:numPr>
        <w:ind w:firstLineChars="0"/>
        <w:rPr>
          <w:sz w:val="22"/>
          <w:szCs w:val="22"/>
          <w:lang w:eastAsia="zh-CN"/>
        </w:rPr>
      </w:pPr>
      <w:r>
        <w:rPr>
          <w:sz w:val="22"/>
          <w:szCs w:val="22"/>
          <w:lang w:eastAsia="zh-CN"/>
        </w:rPr>
        <w:t>Alt 1: switch to a direct path in cell 2 (gNB2)</w:t>
      </w:r>
    </w:p>
    <w:p w14:paraId="7962F68F" w14:textId="77777777" w:rsidR="00E775F8" w:rsidRDefault="00BA269D">
      <w:pPr>
        <w:pStyle w:val="ListParagraph"/>
        <w:numPr>
          <w:ilvl w:val="0"/>
          <w:numId w:val="5"/>
        </w:numPr>
        <w:ind w:firstLineChars="0"/>
        <w:rPr>
          <w:sz w:val="22"/>
          <w:szCs w:val="22"/>
          <w:lang w:eastAsia="zh-CN"/>
        </w:rPr>
      </w:pPr>
      <w:r>
        <w:rPr>
          <w:sz w:val="22"/>
          <w:szCs w:val="22"/>
          <w:lang w:eastAsia="zh-CN"/>
        </w:rPr>
        <w:t>Alt 2: switch to an indirect path via relay UE A in cell 3 (gNB2)</w:t>
      </w:r>
    </w:p>
    <w:p w14:paraId="6499C914" w14:textId="77777777" w:rsidR="00E775F8" w:rsidRDefault="00BA269D">
      <w:pPr>
        <w:pStyle w:val="ListParagraph"/>
        <w:numPr>
          <w:ilvl w:val="0"/>
          <w:numId w:val="5"/>
        </w:numPr>
        <w:ind w:firstLineChars="0"/>
        <w:rPr>
          <w:sz w:val="22"/>
          <w:szCs w:val="22"/>
          <w:lang w:eastAsia="zh-CN"/>
        </w:rPr>
      </w:pPr>
      <w:r>
        <w:rPr>
          <w:sz w:val="22"/>
          <w:szCs w:val="22"/>
          <w:lang w:eastAsia="zh-CN"/>
        </w:rPr>
        <w:t>Alt 3: switch to an indirect path via relay UE B in cell 3 (gNB2)</w:t>
      </w:r>
    </w:p>
    <w:p w14:paraId="7AC3EB4A" w14:textId="77777777" w:rsidR="00E775F8" w:rsidRDefault="00BA269D">
      <w:pPr>
        <w:pStyle w:val="ListParagraph"/>
        <w:numPr>
          <w:ilvl w:val="0"/>
          <w:numId w:val="5"/>
        </w:numPr>
        <w:ind w:firstLineChars="0"/>
        <w:rPr>
          <w:sz w:val="22"/>
          <w:szCs w:val="22"/>
          <w:lang w:eastAsia="zh-CN"/>
        </w:rPr>
      </w:pPr>
      <w:r>
        <w:rPr>
          <w:sz w:val="22"/>
          <w:szCs w:val="22"/>
          <w:lang w:eastAsia="zh-CN"/>
        </w:rPr>
        <w:t>Alt 4: switch to an indirect path via relay UE B in cell 4 (gNB3)</w:t>
      </w:r>
    </w:p>
    <w:p w14:paraId="49266CB8" w14:textId="77777777" w:rsidR="00E775F8" w:rsidRDefault="00BA269D">
      <w:pPr>
        <w:rPr>
          <w:lang w:eastAsia="zh-CN"/>
        </w:rPr>
      </w:pPr>
      <w:r>
        <w:rPr>
          <w:b/>
          <w:bCs/>
          <w:lang w:eastAsia="zh-CN"/>
        </w:rPr>
        <w:t>Q2:</w:t>
      </w:r>
      <w:r>
        <w:rPr>
          <w:lang w:eastAsia="zh-CN"/>
        </w:rPr>
        <w:t xml:space="preserve"> If both Uu measurements and candidate relay measurements towards </w:t>
      </w:r>
      <w:r>
        <w:rPr>
          <w:b/>
          <w:bCs/>
          <w:u w:val="single"/>
          <w:lang w:eastAsia="zh-CN"/>
        </w:rPr>
        <w:t>different</w:t>
      </w:r>
      <w:r>
        <w:rPr>
          <w:lang w:eastAsia="zh-CN"/>
        </w:rPr>
        <w:t xml:space="preserve"> target gNBs are available and there are multiple suitable candidates (as shown in Alt 1-4), how is target gNB and target path type selected? In other words, </w:t>
      </w:r>
      <w:r>
        <w:rPr>
          <w:b/>
          <w:bCs/>
          <w:lang w:eastAsia="zh-CN"/>
        </w:rPr>
        <w:t xml:space="preserve">what is the order among i) </w:t>
      </w:r>
      <w:bookmarkStart w:id="2" w:name="_Hlk116360107"/>
      <w:r>
        <w:rPr>
          <w:b/>
          <w:bCs/>
          <w:lang w:eastAsia="zh-CN"/>
        </w:rPr>
        <w:t>target gNB selection, ii) target path type selection and iii) target relay UE selection?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E775F8" w14:paraId="7A0D07F0" w14:textId="77777777">
        <w:tc>
          <w:tcPr>
            <w:tcW w:w="1271" w:type="dxa"/>
            <w:shd w:val="clear" w:color="auto" w:fill="auto"/>
          </w:tcPr>
          <w:bookmarkEnd w:id="2"/>
          <w:p w14:paraId="6225ABFA" w14:textId="77777777" w:rsidR="00E775F8" w:rsidRDefault="00BA269D">
            <w:r>
              <w:t>Company</w:t>
            </w:r>
          </w:p>
        </w:tc>
        <w:tc>
          <w:tcPr>
            <w:tcW w:w="1637" w:type="dxa"/>
          </w:tcPr>
          <w:p w14:paraId="5A438D8E" w14:textId="77777777" w:rsidR="00E775F8" w:rsidRDefault="00BA269D">
            <w:pPr>
              <w:rPr>
                <w:rFonts w:eastAsia="Segoe UI"/>
                <w:lang w:eastAsia="zh-CN"/>
              </w:rPr>
            </w:pPr>
            <w:r>
              <w:rPr>
                <w:rFonts w:eastAsia="Segoe UI"/>
                <w:lang w:eastAsia="zh-CN"/>
              </w:rPr>
              <w:t>Order among i), ii) and iii)</w:t>
            </w:r>
          </w:p>
        </w:tc>
        <w:tc>
          <w:tcPr>
            <w:tcW w:w="6297" w:type="dxa"/>
            <w:shd w:val="clear" w:color="auto" w:fill="auto"/>
          </w:tcPr>
          <w:p w14:paraId="6C9A6477" w14:textId="77777777" w:rsidR="00E775F8" w:rsidRDefault="00BA269D">
            <w:r>
              <w:t>Comment</w:t>
            </w:r>
          </w:p>
        </w:tc>
      </w:tr>
      <w:tr w:rsidR="00E775F8" w14:paraId="60D69669" w14:textId="77777777">
        <w:tc>
          <w:tcPr>
            <w:tcW w:w="1271" w:type="dxa"/>
            <w:shd w:val="clear" w:color="auto" w:fill="auto"/>
          </w:tcPr>
          <w:p w14:paraId="60F672CE" w14:textId="77777777" w:rsidR="00E775F8" w:rsidRDefault="00BA269D">
            <w:pPr>
              <w:rPr>
                <w:rFonts w:eastAsiaTheme="minorEastAsia"/>
                <w:lang w:eastAsia="zh-CN"/>
              </w:rPr>
            </w:pPr>
            <w:r>
              <w:rPr>
                <w:rFonts w:eastAsiaTheme="minorEastAsia"/>
                <w:lang w:eastAsia="zh-CN"/>
              </w:rPr>
              <w:t>Qualcomm</w:t>
            </w:r>
          </w:p>
        </w:tc>
        <w:tc>
          <w:tcPr>
            <w:tcW w:w="1637" w:type="dxa"/>
          </w:tcPr>
          <w:p w14:paraId="699F22F9" w14:textId="77777777" w:rsidR="00E775F8" w:rsidRDefault="00BA269D">
            <w:pPr>
              <w:rPr>
                <w:rFonts w:eastAsiaTheme="minorEastAsia"/>
                <w:lang w:eastAsia="zh-CN"/>
              </w:rPr>
            </w:pPr>
            <w:r>
              <w:rPr>
                <w:rFonts w:eastAsiaTheme="minorEastAsia"/>
                <w:lang w:eastAsia="zh-CN"/>
              </w:rPr>
              <w:t xml:space="preserve">i) </w:t>
            </w:r>
            <w:r>
              <w:rPr>
                <w:rFonts w:eastAsiaTheme="minorEastAsia"/>
                <w:lang w:eastAsia="zh-CN"/>
              </w:rPr>
              <w:sym w:font="Wingdings" w:char="F0E0"/>
            </w:r>
            <w:r>
              <w:rPr>
                <w:rFonts w:eastAsiaTheme="minorEastAsia"/>
                <w:lang w:eastAsia="zh-CN"/>
              </w:rPr>
              <w:t xml:space="preserve"> ii) </w:t>
            </w:r>
            <w:r>
              <w:rPr>
                <w:rFonts w:eastAsiaTheme="minorEastAsia"/>
                <w:lang w:eastAsia="zh-CN"/>
              </w:rPr>
              <w:sym w:font="Wingdings" w:char="F0E0"/>
            </w:r>
            <w:r>
              <w:rPr>
                <w:rFonts w:eastAsiaTheme="minorEastAsia"/>
                <w:lang w:eastAsia="zh-CN"/>
              </w:rPr>
              <w:t xml:space="preserve"> iii)</w:t>
            </w:r>
          </w:p>
        </w:tc>
        <w:tc>
          <w:tcPr>
            <w:tcW w:w="6297" w:type="dxa"/>
            <w:shd w:val="clear" w:color="auto" w:fill="auto"/>
          </w:tcPr>
          <w:p w14:paraId="190D9801" w14:textId="77777777" w:rsidR="00E775F8" w:rsidRDefault="00BA269D">
            <w:pPr>
              <w:rPr>
                <w:rFonts w:eastAsia="CG Times (WN)"/>
                <w:lang w:eastAsia="zh-CN"/>
              </w:rPr>
            </w:pPr>
            <w:r>
              <w:rPr>
                <w:rFonts w:eastAsia="CG Times (WN)"/>
                <w:lang w:eastAsia="zh-CN"/>
              </w:rPr>
              <w:t>i) Source gNB first selects the target gNB (e.g., gNB2)</w:t>
            </w:r>
          </w:p>
          <w:p w14:paraId="398D2745" w14:textId="77777777" w:rsidR="00E775F8" w:rsidRDefault="00BA269D">
            <w:pPr>
              <w:rPr>
                <w:rFonts w:eastAsia="CG Times (WN)"/>
                <w:lang w:eastAsia="zh-CN"/>
              </w:rPr>
            </w:pPr>
            <w:r>
              <w:rPr>
                <w:rFonts w:eastAsia="CG Times (WN)"/>
                <w:lang w:eastAsia="zh-CN"/>
              </w:rPr>
              <w:t>ii) Source gNB then selects the target path type (e.g., indirect)</w:t>
            </w:r>
          </w:p>
          <w:p w14:paraId="772851C9" w14:textId="77777777" w:rsidR="00E775F8" w:rsidRDefault="00BA269D">
            <w:pPr>
              <w:rPr>
                <w:rFonts w:eastAsia="CG Times (WN)"/>
                <w:lang w:eastAsia="zh-CN"/>
              </w:rPr>
            </w:pPr>
            <w:r>
              <w:rPr>
                <w:rFonts w:eastAsia="CG Times (WN)"/>
                <w:lang w:eastAsia="zh-CN"/>
              </w:rPr>
              <w:t>iii) Source gNB then selects the target relay UE (</w:t>
            </w:r>
            <w:proofErr w:type="spellStart"/>
            <w:r>
              <w:rPr>
                <w:rFonts w:eastAsia="CG Times (WN)"/>
                <w:lang w:eastAsia="zh-CN"/>
              </w:rPr>
              <w:t>e.g</w:t>
            </w:r>
            <w:proofErr w:type="spellEnd"/>
            <w:r>
              <w:rPr>
                <w:rFonts w:eastAsia="CG Times (WN)"/>
                <w:lang w:eastAsia="zh-CN"/>
              </w:rPr>
              <w:t>, relay UE A)</w:t>
            </w:r>
          </w:p>
        </w:tc>
      </w:tr>
      <w:tr w:rsidR="00E775F8" w14:paraId="63BE61B9" w14:textId="77777777">
        <w:tc>
          <w:tcPr>
            <w:tcW w:w="1271" w:type="dxa"/>
            <w:shd w:val="clear" w:color="auto" w:fill="auto"/>
          </w:tcPr>
          <w:p w14:paraId="235526DE" w14:textId="77777777" w:rsidR="00E775F8" w:rsidRDefault="00BA269D">
            <w:pPr>
              <w:rPr>
                <w:rFonts w:eastAsia="SimSun"/>
                <w:lang w:eastAsia="zh-CN"/>
              </w:rPr>
            </w:pPr>
            <w:r>
              <w:rPr>
                <w:rFonts w:eastAsia="SimSun" w:hint="eastAsia"/>
                <w:lang w:eastAsia="zh-CN"/>
              </w:rPr>
              <w:t>ZTE</w:t>
            </w:r>
          </w:p>
        </w:tc>
        <w:tc>
          <w:tcPr>
            <w:tcW w:w="1637" w:type="dxa"/>
          </w:tcPr>
          <w:p w14:paraId="14C0DBA2" w14:textId="77777777" w:rsidR="00E775F8" w:rsidRDefault="00BA269D">
            <w:pPr>
              <w:rPr>
                <w:rFonts w:eastAsia="SimSun"/>
                <w:lang w:eastAsia="zh-CN"/>
              </w:rPr>
            </w:pPr>
            <w:proofErr w:type="spellStart"/>
            <w:r>
              <w:rPr>
                <w:rFonts w:eastAsia="SimSun" w:hint="eastAsia"/>
                <w:lang w:eastAsia="zh-CN"/>
              </w:rPr>
              <w:t>Ii</w:t>
            </w:r>
            <w:proofErr w:type="spellEnd"/>
            <w:r>
              <w:rPr>
                <w:rFonts w:eastAsia="SimSun" w:hint="eastAsia"/>
                <w:lang w:eastAsia="zh-CN"/>
              </w:rPr>
              <w:t>) -&gt; i) -&gt; iii)</w:t>
            </w:r>
          </w:p>
        </w:tc>
        <w:tc>
          <w:tcPr>
            <w:tcW w:w="6297" w:type="dxa"/>
            <w:shd w:val="clear" w:color="auto" w:fill="auto"/>
          </w:tcPr>
          <w:p w14:paraId="45B6862E" w14:textId="77777777" w:rsidR="00E775F8" w:rsidRDefault="00BA269D">
            <w:pPr>
              <w:rPr>
                <w:rFonts w:eastAsia="SimSun"/>
                <w:lang w:eastAsia="zh-CN"/>
              </w:rPr>
            </w:pPr>
            <w:r>
              <w:rPr>
                <w:rFonts w:eastAsia="SimSun" w:hint="eastAsia"/>
                <w:lang w:eastAsia="zh-CN"/>
              </w:rPr>
              <w:t xml:space="preserve">ii) Source gNB first decides the target path type, if there is a direct path with good Uu link quality, the direct path is </w:t>
            </w:r>
            <w:proofErr w:type="gramStart"/>
            <w:r>
              <w:rPr>
                <w:rFonts w:eastAsia="SimSun" w:hint="eastAsia"/>
                <w:lang w:eastAsia="zh-CN"/>
              </w:rPr>
              <w:t>prioritized(</w:t>
            </w:r>
            <w:proofErr w:type="gramEnd"/>
            <w:r>
              <w:rPr>
                <w:rFonts w:eastAsia="SimSun" w:hint="eastAsia"/>
                <w:lang w:eastAsia="zh-CN"/>
              </w:rPr>
              <w:t xml:space="preserve">Alt 1). Otherwise, if there is no direct path available, source gNB can only select an indirect </w:t>
            </w:r>
            <w:proofErr w:type="gramStart"/>
            <w:r>
              <w:rPr>
                <w:rFonts w:eastAsia="SimSun" w:hint="eastAsia"/>
                <w:lang w:eastAsia="zh-CN"/>
              </w:rPr>
              <w:t>path.-</w:t>
            </w:r>
            <w:proofErr w:type="gramEnd"/>
            <w:r>
              <w:rPr>
                <w:rFonts w:eastAsia="SimSun" w:hint="eastAsia"/>
                <w:lang w:eastAsia="zh-CN"/>
              </w:rPr>
              <w:t>&gt; i) select a target gNB of an indirect path.</w:t>
            </w:r>
          </w:p>
          <w:p w14:paraId="0646729F" w14:textId="14E24638" w:rsidR="00E775F8" w:rsidRPr="00E73F26" w:rsidRDefault="00BA269D" w:rsidP="00E73F26">
            <w:pPr>
              <w:pStyle w:val="ListParagraph"/>
              <w:numPr>
                <w:ilvl w:val="0"/>
                <w:numId w:val="9"/>
              </w:numPr>
              <w:ind w:firstLineChars="0"/>
              <w:rPr>
                <w:rFonts w:eastAsia="SimSun"/>
                <w:lang w:eastAsia="zh-CN"/>
              </w:rPr>
            </w:pPr>
            <w:r w:rsidRPr="00E73F26">
              <w:rPr>
                <w:rFonts w:eastAsia="SimSun" w:hint="eastAsia"/>
                <w:lang w:eastAsia="zh-CN"/>
              </w:rPr>
              <w:t>Source gNB decides the target gNB. It</w:t>
            </w:r>
            <w:r w:rsidRPr="00E73F26">
              <w:rPr>
                <w:rFonts w:eastAsia="SimSun"/>
                <w:lang w:eastAsia="zh-CN"/>
              </w:rPr>
              <w:t>’</w:t>
            </w:r>
            <w:r w:rsidRPr="00E73F26">
              <w:rPr>
                <w:rFonts w:eastAsia="SimSun" w:hint="eastAsia"/>
                <w:lang w:eastAsia="zh-CN"/>
              </w:rPr>
              <w:t>s source gNB implementation to select a target gNB among which gNBs that a decided path type is available (</w:t>
            </w:r>
            <w:proofErr w:type="gramStart"/>
            <w:r w:rsidRPr="00E73F26">
              <w:rPr>
                <w:rFonts w:eastAsia="SimSun" w:hint="eastAsia"/>
                <w:lang w:eastAsia="zh-CN"/>
              </w:rPr>
              <w:t>e.g.</w:t>
            </w:r>
            <w:proofErr w:type="gramEnd"/>
            <w:r w:rsidRPr="00E73F26">
              <w:rPr>
                <w:rFonts w:eastAsia="SimSun" w:hint="eastAsia"/>
                <w:lang w:eastAsia="zh-CN"/>
              </w:rPr>
              <w:t xml:space="preserve"> indirect path, gNB2/gNB3). Generally, a gNB with more the decided path type is preferred (gNB2). Suppose gNB2 is selected as the target gNB, the Source gNB could provide the candidate relay </w:t>
            </w:r>
            <w:proofErr w:type="spellStart"/>
            <w:r w:rsidRPr="00E73F26">
              <w:rPr>
                <w:rFonts w:eastAsia="SimSun" w:hint="eastAsia"/>
                <w:lang w:eastAsia="zh-CN"/>
              </w:rPr>
              <w:t>U</w:t>
            </w:r>
            <w:r w:rsidR="00E73F26" w:rsidRPr="00E73F26">
              <w:rPr>
                <w:rFonts w:eastAsia="SimSun"/>
                <w:lang w:eastAsia="zh-CN"/>
              </w:rPr>
              <w:t>e</w:t>
            </w:r>
            <w:r w:rsidRPr="00E73F26">
              <w:rPr>
                <w:rFonts w:eastAsia="SimSun" w:hint="eastAsia"/>
                <w:lang w:eastAsia="zh-CN"/>
              </w:rPr>
              <w:t>s</w:t>
            </w:r>
            <w:proofErr w:type="spellEnd"/>
            <w:r w:rsidRPr="00E73F26">
              <w:rPr>
                <w:rFonts w:eastAsia="SimSun" w:hint="eastAsia"/>
                <w:lang w:eastAsia="zh-CN"/>
              </w:rPr>
              <w:t xml:space="preserve"> to target gNB for the target gNB to select the target relay UE. </w:t>
            </w:r>
            <w:r>
              <w:rPr>
                <w:rFonts w:hint="eastAsia"/>
                <w:lang w:eastAsia="zh-CN"/>
              </w:rPr>
              <w:t xml:space="preserve">  </w:t>
            </w:r>
            <w:r w:rsidRPr="00E73F26">
              <w:rPr>
                <w:rFonts w:eastAsia="SimSun" w:hint="eastAsia"/>
                <w:lang w:eastAsia="zh-CN"/>
              </w:rPr>
              <w:t xml:space="preserve"> </w:t>
            </w:r>
          </w:p>
          <w:p w14:paraId="57A8046B" w14:textId="77777777" w:rsidR="00E775F8" w:rsidRDefault="00BA269D">
            <w:pPr>
              <w:rPr>
                <w:rFonts w:eastAsia="SimSun"/>
                <w:lang w:eastAsia="zh-CN"/>
              </w:rPr>
            </w:pPr>
            <w:r>
              <w:rPr>
                <w:rFonts w:eastAsia="SimSun" w:hint="eastAsia"/>
                <w:lang w:eastAsia="zh-CN"/>
              </w:rPr>
              <w:t>iii) The target gNB selects the target relay UE.</w:t>
            </w:r>
          </w:p>
        </w:tc>
      </w:tr>
      <w:tr w:rsidR="00E775F8" w14:paraId="5155B6B9" w14:textId="77777777">
        <w:tc>
          <w:tcPr>
            <w:tcW w:w="1271" w:type="dxa"/>
            <w:shd w:val="clear" w:color="auto" w:fill="auto"/>
          </w:tcPr>
          <w:p w14:paraId="19B7E2C8" w14:textId="77777777" w:rsidR="00E775F8" w:rsidRDefault="00BA269D">
            <w:pPr>
              <w:rPr>
                <w:rFonts w:eastAsia="Malgun Gothic"/>
                <w:lang w:eastAsia="ko-KR"/>
              </w:rPr>
            </w:pPr>
            <w:r>
              <w:rPr>
                <w:rFonts w:eastAsia="Malgun Gothic" w:hint="eastAsia"/>
                <w:lang w:eastAsia="ko-KR"/>
              </w:rPr>
              <w:lastRenderedPageBreak/>
              <w:t>LGE</w:t>
            </w:r>
          </w:p>
        </w:tc>
        <w:tc>
          <w:tcPr>
            <w:tcW w:w="1637" w:type="dxa"/>
          </w:tcPr>
          <w:p w14:paraId="3E83CDB3" w14:textId="77777777" w:rsidR="00E775F8" w:rsidRDefault="00BA269D">
            <w:pPr>
              <w:rPr>
                <w:rFonts w:eastAsia="SimSun"/>
                <w:lang w:eastAsia="zh-CN"/>
              </w:rPr>
            </w:pPr>
            <w:r>
              <w:rPr>
                <w:rFonts w:eastAsiaTheme="minorEastAsia"/>
                <w:lang w:eastAsia="zh-CN"/>
              </w:rPr>
              <w:t xml:space="preserve">i) </w:t>
            </w:r>
            <w:r>
              <w:rPr>
                <w:rFonts w:eastAsiaTheme="minorEastAsia"/>
                <w:lang w:eastAsia="zh-CN"/>
              </w:rPr>
              <w:sym w:font="Wingdings" w:char="F0E0"/>
            </w:r>
            <w:r>
              <w:rPr>
                <w:rFonts w:eastAsiaTheme="minorEastAsia"/>
                <w:lang w:eastAsia="zh-CN"/>
              </w:rPr>
              <w:t xml:space="preserve"> ii) </w:t>
            </w:r>
            <w:r>
              <w:rPr>
                <w:rFonts w:eastAsiaTheme="minorEastAsia"/>
                <w:lang w:eastAsia="zh-CN"/>
              </w:rPr>
              <w:sym w:font="Wingdings" w:char="F0E0"/>
            </w:r>
            <w:r>
              <w:rPr>
                <w:rFonts w:eastAsiaTheme="minorEastAsia"/>
                <w:lang w:eastAsia="zh-CN"/>
              </w:rPr>
              <w:t xml:space="preserve"> iii)</w:t>
            </w:r>
          </w:p>
        </w:tc>
        <w:tc>
          <w:tcPr>
            <w:tcW w:w="6297" w:type="dxa"/>
            <w:shd w:val="clear" w:color="auto" w:fill="auto"/>
          </w:tcPr>
          <w:p w14:paraId="61772AF6" w14:textId="77777777" w:rsidR="00E775F8" w:rsidRDefault="00BA269D">
            <w:pPr>
              <w:rPr>
                <w:rFonts w:eastAsia="Malgun Gothic"/>
                <w:lang w:eastAsia="ko-KR"/>
              </w:rPr>
            </w:pPr>
            <w:r>
              <w:rPr>
                <w:rFonts w:eastAsia="Malgun Gothic" w:hint="eastAsia"/>
                <w:lang w:eastAsia="ko-KR"/>
              </w:rPr>
              <w:t>i) Source gNB first selects the target gNB</w:t>
            </w:r>
            <w:r>
              <w:rPr>
                <w:rFonts w:eastAsia="Malgun Gothic"/>
                <w:lang w:eastAsia="ko-KR"/>
              </w:rPr>
              <w:t>.</w:t>
            </w:r>
          </w:p>
          <w:p w14:paraId="33B7FE87" w14:textId="77777777" w:rsidR="00E775F8" w:rsidRDefault="00BA269D">
            <w:pPr>
              <w:rPr>
                <w:rFonts w:eastAsia="Malgun Gothic"/>
                <w:lang w:eastAsia="ko-KR"/>
              </w:rPr>
            </w:pPr>
            <w:r>
              <w:rPr>
                <w:rFonts w:eastAsia="Malgun Gothic"/>
                <w:lang w:eastAsia="ko-KR"/>
              </w:rPr>
              <w:t>ii) Target gNB selects the target path type.</w:t>
            </w:r>
          </w:p>
          <w:p w14:paraId="34AC4EBF" w14:textId="77777777" w:rsidR="00E775F8" w:rsidRDefault="00BA269D">
            <w:pPr>
              <w:rPr>
                <w:rFonts w:eastAsia="Malgun Gothic"/>
                <w:lang w:eastAsia="ko-KR"/>
              </w:rPr>
            </w:pPr>
            <w:r>
              <w:rPr>
                <w:rFonts w:eastAsia="Malgun Gothic"/>
                <w:lang w:eastAsia="ko-KR"/>
              </w:rPr>
              <w:t>iii) If the indirect path is selected in ii), target gNB then selects the target relay UE.</w:t>
            </w:r>
          </w:p>
        </w:tc>
      </w:tr>
      <w:tr w:rsidR="00E775F8" w14:paraId="0A8FB977" w14:textId="77777777">
        <w:tc>
          <w:tcPr>
            <w:tcW w:w="1271" w:type="dxa"/>
            <w:shd w:val="clear" w:color="auto" w:fill="auto"/>
          </w:tcPr>
          <w:p w14:paraId="604FC008" w14:textId="77777777" w:rsidR="00E775F8" w:rsidRDefault="00BA269D">
            <w:pPr>
              <w:rPr>
                <w:rFonts w:eastAsia="SimSun"/>
                <w:lang w:eastAsia="zh-CN"/>
              </w:rPr>
            </w:pPr>
            <w:r>
              <w:rPr>
                <w:rFonts w:eastAsia="SimSun" w:hint="eastAsia"/>
                <w:lang w:eastAsia="zh-CN"/>
              </w:rPr>
              <w:t>CMCC</w:t>
            </w:r>
          </w:p>
        </w:tc>
        <w:tc>
          <w:tcPr>
            <w:tcW w:w="1637" w:type="dxa"/>
          </w:tcPr>
          <w:p w14:paraId="6E86D12A" w14:textId="77777777" w:rsidR="00E775F8" w:rsidRDefault="00BA269D">
            <w:pPr>
              <w:rPr>
                <w:rFonts w:eastAsiaTheme="minorEastAsia"/>
                <w:lang w:eastAsia="zh-CN"/>
              </w:rPr>
            </w:pPr>
            <w:r>
              <w:rPr>
                <w:rFonts w:eastAsiaTheme="minorEastAsia" w:hint="eastAsia"/>
                <w:lang w:eastAsia="zh-CN"/>
              </w:rPr>
              <w:t>ii</w:t>
            </w:r>
            <w:r>
              <w:rPr>
                <w:rFonts w:eastAsiaTheme="minorEastAsia" w:hint="eastAsia"/>
                <w:lang w:eastAsia="zh-CN"/>
              </w:rPr>
              <w:t>）</w:t>
            </w:r>
            <w:r>
              <w:rPr>
                <w:rFonts w:eastAsiaTheme="minorEastAsia" w:hint="eastAsia"/>
                <w:lang w:eastAsia="zh-CN"/>
              </w:rPr>
              <w:t>-&gt; i</w:t>
            </w:r>
            <w:r>
              <w:rPr>
                <w:rFonts w:eastAsiaTheme="minorEastAsia" w:hint="eastAsia"/>
                <w:lang w:eastAsia="zh-CN"/>
              </w:rPr>
              <w:t>）</w:t>
            </w:r>
            <w:r>
              <w:rPr>
                <w:rFonts w:eastAsiaTheme="minorEastAsia" w:hint="eastAsia"/>
                <w:lang w:eastAsia="zh-CN"/>
              </w:rPr>
              <w:t>-&gt; iii)</w:t>
            </w:r>
          </w:p>
        </w:tc>
        <w:tc>
          <w:tcPr>
            <w:tcW w:w="6297" w:type="dxa"/>
            <w:shd w:val="clear" w:color="auto" w:fill="auto"/>
          </w:tcPr>
          <w:p w14:paraId="4513256E" w14:textId="77777777" w:rsidR="00E775F8" w:rsidRDefault="00E775F8">
            <w:pPr>
              <w:rPr>
                <w:rFonts w:eastAsia="Malgun Gothic"/>
                <w:lang w:eastAsia="ko-KR"/>
              </w:rPr>
            </w:pPr>
          </w:p>
        </w:tc>
      </w:tr>
      <w:tr w:rsidR="00B0189E" w14:paraId="0AFEC173" w14:textId="77777777" w:rsidTr="00B0189E">
        <w:tc>
          <w:tcPr>
            <w:tcW w:w="1271" w:type="dxa"/>
            <w:tcBorders>
              <w:top w:val="single" w:sz="4" w:space="0" w:color="auto"/>
              <w:left w:val="single" w:sz="4" w:space="0" w:color="auto"/>
              <w:bottom w:val="single" w:sz="4" w:space="0" w:color="auto"/>
              <w:right w:val="single" w:sz="4" w:space="0" w:color="auto"/>
            </w:tcBorders>
            <w:shd w:val="clear" w:color="auto" w:fill="auto"/>
          </w:tcPr>
          <w:p w14:paraId="621A1CA8" w14:textId="77777777" w:rsidR="00B0189E" w:rsidRPr="00B0189E" w:rsidRDefault="00B0189E" w:rsidP="003326C2">
            <w:pPr>
              <w:rPr>
                <w:rFonts w:eastAsia="SimSun"/>
                <w:lang w:eastAsia="zh-CN"/>
              </w:rPr>
            </w:pPr>
            <w:r w:rsidRPr="00B0189E">
              <w:rPr>
                <w:rFonts w:eastAsia="SimSun"/>
                <w:lang w:eastAsia="zh-CN"/>
              </w:rPr>
              <w:t>Nokia</w:t>
            </w:r>
          </w:p>
        </w:tc>
        <w:tc>
          <w:tcPr>
            <w:tcW w:w="1637" w:type="dxa"/>
            <w:tcBorders>
              <w:top w:val="single" w:sz="4" w:space="0" w:color="auto"/>
              <w:left w:val="single" w:sz="4" w:space="0" w:color="auto"/>
              <w:bottom w:val="single" w:sz="4" w:space="0" w:color="auto"/>
              <w:right w:val="single" w:sz="4" w:space="0" w:color="auto"/>
            </w:tcBorders>
          </w:tcPr>
          <w:p w14:paraId="1ECA50B2" w14:textId="77777777" w:rsidR="00B0189E" w:rsidRPr="006F2153" w:rsidRDefault="00B0189E" w:rsidP="003326C2">
            <w:pPr>
              <w:rPr>
                <w:rFonts w:eastAsiaTheme="minorEastAsia"/>
                <w:lang w:eastAsia="zh-CN"/>
              </w:rPr>
            </w:pPr>
            <w:r>
              <w:rPr>
                <w:rFonts w:eastAsiaTheme="minorEastAsia"/>
                <w:lang w:eastAsia="zh-CN"/>
              </w:rPr>
              <w:t xml:space="preserve">i) </w:t>
            </w:r>
            <w:r>
              <w:rPr>
                <w:rFonts w:eastAsiaTheme="minorEastAsia"/>
                <w:lang w:eastAsia="zh-CN"/>
              </w:rPr>
              <w:sym w:font="Wingdings" w:char="F0E0"/>
            </w:r>
            <w:r>
              <w:rPr>
                <w:rFonts w:eastAsiaTheme="minorEastAsia"/>
                <w:lang w:eastAsia="zh-CN"/>
              </w:rPr>
              <w:t xml:space="preserve"> ii) </w:t>
            </w:r>
            <w:r>
              <w:rPr>
                <w:rFonts w:eastAsiaTheme="minorEastAsia"/>
                <w:lang w:eastAsia="zh-CN"/>
              </w:rPr>
              <w:sym w:font="Wingdings" w:char="F0E0"/>
            </w:r>
            <w:r>
              <w:rPr>
                <w:rFonts w:eastAsiaTheme="minorEastAsia"/>
                <w:lang w:eastAsia="zh-CN"/>
              </w:rPr>
              <w:t xml:space="preserve"> iii)</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52867336" w14:textId="77777777" w:rsidR="00B0189E" w:rsidRPr="005201A3" w:rsidRDefault="00B0189E" w:rsidP="003326C2">
            <w:pPr>
              <w:rPr>
                <w:rFonts w:eastAsia="Malgun Gothic"/>
                <w:lang w:eastAsia="ko-KR"/>
              </w:rPr>
            </w:pPr>
          </w:p>
        </w:tc>
      </w:tr>
      <w:tr w:rsidR="005F0AF2" w14:paraId="2663F3CC" w14:textId="77777777" w:rsidTr="00B0189E">
        <w:tc>
          <w:tcPr>
            <w:tcW w:w="1271" w:type="dxa"/>
            <w:tcBorders>
              <w:top w:val="single" w:sz="4" w:space="0" w:color="auto"/>
              <w:left w:val="single" w:sz="4" w:space="0" w:color="auto"/>
              <w:bottom w:val="single" w:sz="4" w:space="0" w:color="auto"/>
              <w:right w:val="single" w:sz="4" w:space="0" w:color="auto"/>
            </w:tcBorders>
            <w:shd w:val="clear" w:color="auto" w:fill="auto"/>
          </w:tcPr>
          <w:p w14:paraId="5A622550" w14:textId="3CB8663C" w:rsidR="005F0AF2" w:rsidRPr="00B0189E" w:rsidRDefault="005F0AF2" w:rsidP="003326C2">
            <w:pPr>
              <w:rPr>
                <w:rFonts w:eastAsia="SimSun"/>
                <w:lang w:eastAsia="zh-CN"/>
              </w:rPr>
            </w:pPr>
            <w:r>
              <w:rPr>
                <w:rFonts w:eastAsia="SimSun" w:hint="eastAsia"/>
                <w:lang w:eastAsia="zh-CN"/>
              </w:rPr>
              <w:t>C</w:t>
            </w:r>
            <w:r>
              <w:rPr>
                <w:rFonts w:eastAsia="SimSun"/>
                <w:lang w:eastAsia="zh-CN"/>
              </w:rPr>
              <w:t>hina Telecom</w:t>
            </w:r>
          </w:p>
        </w:tc>
        <w:tc>
          <w:tcPr>
            <w:tcW w:w="1637" w:type="dxa"/>
            <w:tcBorders>
              <w:top w:val="single" w:sz="4" w:space="0" w:color="auto"/>
              <w:left w:val="single" w:sz="4" w:space="0" w:color="auto"/>
              <w:bottom w:val="single" w:sz="4" w:space="0" w:color="auto"/>
              <w:right w:val="single" w:sz="4" w:space="0" w:color="auto"/>
            </w:tcBorders>
          </w:tcPr>
          <w:p w14:paraId="023E4C54" w14:textId="1AB568A6" w:rsidR="005F0AF2" w:rsidRDefault="005F0AF2" w:rsidP="003326C2">
            <w:pPr>
              <w:rPr>
                <w:rFonts w:eastAsiaTheme="minorEastAsia"/>
                <w:lang w:eastAsia="zh-CN"/>
              </w:rPr>
            </w:pPr>
            <w:r>
              <w:rPr>
                <w:rFonts w:eastAsiaTheme="minorEastAsia"/>
                <w:lang w:eastAsia="zh-CN"/>
              </w:rPr>
              <w:t xml:space="preserve">i) </w:t>
            </w:r>
            <w:r>
              <w:rPr>
                <w:rFonts w:eastAsiaTheme="minorEastAsia"/>
                <w:lang w:eastAsia="zh-CN"/>
              </w:rPr>
              <w:sym w:font="Wingdings" w:char="F0E0"/>
            </w:r>
            <w:r>
              <w:rPr>
                <w:rFonts w:eastAsiaTheme="minorEastAsia"/>
                <w:lang w:eastAsia="zh-CN"/>
              </w:rPr>
              <w:t xml:space="preserve"> ii) </w:t>
            </w:r>
            <w:r>
              <w:rPr>
                <w:rFonts w:eastAsiaTheme="minorEastAsia"/>
                <w:lang w:eastAsia="zh-CN"/>
              </w:rPr>
              <w:sym w:font="Wingdings" w:char="F0E0"/>
            </w:r>
            <w:r>
              <w:rPr>
                <w:rFonts w:eastAsiaTheme="minorEastAsia"/>
                <w:lang w:eastAsia="zh-CN"/>
              </w:rPr>
              <w:t xml:space="preserve"> iii)</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2B02D2F6" w14:textId="77777777" w:rsidR="005F0AF2" w:rsidRPr="005201A3" w:rsidRDefault="005F0AF2" w:rsidP="003326C2">
            <w:pPr>
              <w:rPr>
                <w:rFonts w:eastAsia="Malgun Gothic"/>
                <w:lang w:eastAsia="ko-KR"/>
              </w:rPr>
            </w:pPr>
          </w:p>
        </w:tc>
      </w:tr>
      <w:tr w:rsidR="00C566DA" w14:paraId="5B2A6ECB" w14:textId="77777777" w:rsidTr="00C566DA">
        <w:tc>
          <w:tcPr>
            <w:tcW w:w="1271" w:type="dxa"/>
            <w:tcBorders>
              <w:top w:val="single" w:sz="4" w:space="0" w:color="auto"/>
              <w:left w:val="single" w:sz="4" w:space="0" w:color="auto"/>
              <w:bottom w:val="single" w:sz="4" w:space="0" w:color="auto"/>
              <w:right w:val="single" w:sz="4" w:space="0" w:color="auto"/>
            </w:tcBorders>
            <w:shd w:val="clear" w:color="auto" w:fill="auto"/>
          </w:tcPr>
          <w:p w14:paraId="455FDC07" w14:textId="77777777" w:rsidR="00C566DA" w:rsidRPr="00C566DA" w:rsidRDefault="00C566DA" w:rsidP="00564D18">
            <w:pPr>
              <w:rPr>
                <w:rFonts w:eastAsia="SimSun"/>
                <w:lang w:eastAsia="zh-CN"/>
              </w:rPr>
            </w:pPr>
            <w:r w:rsidRPr="00C566DA">
              <w:rPr>
                <w:rFonts w:eastAsia="SimSun" w:hint="eastAsia"/>
                <w:lang w:eastAsia="zh-CN"/>
              </w:rPr>
              <w:t>S</w:t>
            </w:r>
            <w:r w:rsidRPr="00C566DA">
              <w:rPr>
                <w:rFonts w:eastAsia="SimSun"/>
                <w:lang w:eastAsia="zh-CN"/>
              </w:rPr>
              <w:t>amsung</w:t>
            </w:r>
          </w:p>
        </w:tc>
        <w:tc>
          <w:tcPr>
            <w:tcW w:w="1637" w:type="dxa"/>
            <w:tcBorders>
              <w:top w:val="single" w:sz="4" w:space="0" w:color="auto"/>
              <w:left w:val="single" w:sz="4" w:space="0" w:color="auto"/>
              <w:bottom w:val="single" w:sz="4" w:space="0" w:color="auto"/>
              <w:right w:val="single" w:sz="4" w:space="0" w:color="auto"/>
            </w:tcBorders>
          </w:tcPr>
          <w:p w14:paraId="0988CF2A" w14:textId="77777777" w:rsidR="00C566DA" w:rsidRDefault="00C566DA" w:rsidP="00564D18">
            <w:pPr>
              <w:rPr>
                <w:rFonts w:eastAsiaTheme="minorEastAsia"/>
                <w:lang w:eastAsia="zh-CN"/>
              </w:rPr>
            </w:pPr>
            <w:r>
              <w:rPr>
                <w:rFonts w:eastAsiaTheme="minorEastAsia" w:hint="eastAsia"/>
                <w:lang w:eastAsia="zh-CN"/>
              </w:rPr>
              <w:t>i</w:t>
            </w:r>
            <w:r>
              <w:rPr>
                <w:rFonts w:eastAsiaTheme="minorEastAsia"/>
                <w:lang w:eastAsia="zh-CN"/>
              </w:rPr>
              <w:t>)-&gt; ii)&amp;iii)</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608030D5" w14:textId="77777777" w:rsidR="00C566DA" w:rsidRPr="00C566DA" w:rsidRDefault="00C566DA" w:rsidP="00564D18">
            <w:pPr>
              <w:rPr>
                <w:rFonts w:eastAsia="Malgun Gothic"/>
                <w:lang w:eastAsia="ko-KR"/>
              </w:rPr>
            </w:pPr>
            <w:r w:rsidRPr="00C566DA">
              <w:rPr>
                <w:rFonts w:eastAsia="Malgun Gothic"/>
                <w:lang w:eastAsia="ko-KR"/>
              </w:rPr>
              <w:t>Firstly, Source gNB selects the target gNB.</w:t>
            </w:r>
          </w:p>
          <w:p w14:paraId="30DE4C86" w14:textId="77777777" w:rsidR="00C566DA" w:rsidRPr="00C566DA" w:rsidRDefault="00C566DA" w:rsidP="00564D18">
            <w:pPr>
              <w:rPr>
                <w:rFonts w:eastAsia="Malgun Gothic"/>
                <w:lang w:eastAsia="ko-KR"/>
              </w:rPr>
            </w:pPr>
            <w:r w:rsidRPr="00C566DA">
              <w:rPr>
                <w:rFonts w:eastAsia="Malgun Gothic" w:hint="eastAsia"/>
                <w:lang w:eastAsia="ko-KR"/>
              </w:rPr>
              <w:t>T</w:t>
            </w:r>
            <w:r w:rsidRPr="00C566DA">
              <w:rPr>
                <w:rFonts w:eastAsia="Malgun Gothic"/>
                <w:lang w:eastAsia="ko-KR"/>
              </w:rPr>
              <w:t>hen, Target gNB decides the path type and the target relay UE, and the order of ii and iii can be up to target gNB implementation.</w:t>
            </w:r>
          </w:p>
        </w:tc>
      </w:tr>
      <w:tr w:rsidR="00A4495A" w14:paraId="657DF361" w14:textId="77777777" w:rsidTr="00C566DA">
        <w:tc>
          <w:tcPr>
            <w:tcW w:w="1271" w:type="dxa"/>
            <w:tcBorders>
              <w:top w:val="single" w:sz="4" w:space="0" w:color="auto"/>
              <w:left w:val="single" w:sz="4" w:space="0" w:color="auto"/>
              <w:bottom w:val="single" w:sz="4" w:space="0" w:color="auto"/>
              <w:right w:val="single" w:sz="4" w:space="0" w:color="auto"/>
            </w:tcBorders>
            <w:shd w:val="clear" w:color="auto" w:fill="auto"/>
          </w:tcPr>
          <w:p w14:paraId="0132133E" w14:textId="0A960511" w:rsidR="00A4495A" w:rsidRPr="00C566DA" w:rsidRDefault="00A4495A" w:rsidP="00564D18">
            <w:pPr>
              <w:rPr>
                <w:rFonts w:eastAsia="SimSun"/>
                <w:lang w:eastAsia="zh-CN"/>
              </w:rPr>
            </w:pPr>
            <w:r>
              <w:rPr>
                <w:rFonts w:eastAsia="SimSun" w:hint="eastAsia"/>
                <w:lang w:eastAsia="zh-CN"/>
              </w:rPr>
              <w:t>CATT</w:t>
            </w:r>
          </w:p>
        </w:tc>
        <w:tc>
          <w:tcPr>
            <w:tcW w:w="1637" w:type="dxa"/>
            <w:tcBorders>
              <w:top w:val="single" w:sz="4" w:space="0" w:color="auto"/>
              <w:left w:val="single" w:sz="4" w:space="0" w:color="auto"/>
              <w:bottom w:val="single" w:sz="4" w:space="0" w:color="auto"/>
              <w:right w:val="single" w:sz="4" w:space="0" w:color="auto"/>
            </w:tcBorders>
          </w:tcPr>
          <w:p w14:paraId="7918E3A6" w14:textId="77777777" w:rsidR="00A4495A" w:rsidRDefault="00A4495A" w:rsidP="00564D18">
            <w:pPr>
              <w:rPr>
                <w:rFonts w:eastAsiaTheme="minorEastAsia"/>
                <w:lang w:eastAsia="zh-CN"/>
              </w:rPr>
            </w:pP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AE24500" w14:textId="6317CFE1" w:rsidR="00A4495A" w:rsidRPr="00C566DA" w:rsidRDefault="00A4495A" w:rsidP="00A4495A">
            <w:pPr>
              <w:rPr>
                <w:rFonts w:eastAsia="Malgun Gothic"/>
                <w:lang w:eastAsia="ko-KR"/>
              </w:rPr>
            </w:pPr>
            <w:r>
              <w:rPr>
                <w:rFonts w:eastAsiaTheme="minorEastAsia"/>
                <w:lang w:eastAsia="zh-CN"/>
              </w:rPr>
              <w:t>I</w:t>
            </w:r>
            <w:r>
              <w:rPr>
                <w:rFonts w:eastAsiaTheme="minorEastAsia" w:hint="eastAsia"/>
                <w:lang w:eastAsia="zh-CN"/>
              </w:rPr>
              <w:t xml:space="preserve">s it up to implementation? </w:t>
            </w:r>
            <w:r>
              <w:rPr>
                <w:rFonts w:eastAsiaTheme="minorEastAsia"/>
                <w:lang w:eastAsia="zh-CN"/>
              </w:rPr>
              <w:t>S</w:t>
            </w:r>
            <w:r>
              <w:rPr>
                <w:rFonts w:eastAsiaTheme="minorEastAsia" w:hint="eastAsia"/>
                <w:lang w:eastAsia="zh-CN"/>
              </w:rPr>
              <w:t xml:space="preserve">ource gNB will </w:t>
            </w:r>
            <w:r>
              <w:rPr>
                <w:rFonts w:eastAsiaTheme="minorEastAsia"/>
                <w:lang w:eastAsia="zh-CN"/>
              </w:rPr>
              <w:t>weigh</w:t>
            </w:r>
            <w:r>
              <w:rPr>
                <w:rFonts w:eastAsiaTheme="minorEastAsia" w:hint="eastAsia"/>
                <w:lang w:eastAsia="zh-CN"/>
              </w:rPr>
              <w:t xml:space="preserve"> the direct/indirect, gNB load, target relay UE performance when performing handover.</w:t>
            </w:r>
            <w:r w:rsidR="00D33BD4">
              <w:rPr>
                <w:rFonts w:eastAsiaTheme="minorEastAsia" w:hint="eastAsia"/>
                <w:lang w:eastAsia="zh-CN"/>
              </w:rPr>
              <w:t xml:space="preserve"> B</w:t>
            </w:r>
            <w:r>
              <w:rPr>
                <w:rFonts w:eastAsiaTheme="minorEastAsia" w:hint="eastAsia"/>
                <w:lang w:eastAsia="zh-CN"/>
              </w:rPr>
              <w:t>ut may be i</w:t>
            </w:r>
            <w:r>
              <w:rPr>
                <w:rFonts w:eastAsiaTheme="minorEastAsia"/>
                <w:lang w:eastAsia="zh-CN"/>
              </w:rPr>
              <w:t>)-&gt; ii) -&gt; iii)</w:t>
            </w:r>
            <w:r>
              <w:rPr>
                <w:rFonts w:eastAsiaTheme="minorEastAsia" w:hint="eastAsia"/>
                <w:lang w:eastAsia="zh-CN"/>
              </w:rPr>
              <w:t xml:space="preserve"> would be more </w:t>
            </w:r>
            <w:r>
              <w:rPr>
                <w:rFonts w:eastAsiaTheme="minorEastAsia"/>
                <w:lang w:eastAsia="zh-CN"/>
              </w:rPr>
              <w:t>reasonable</w:t>
            </w:r>
            <w:r>
              <w:rPr>
                <w:rFonts w:eastAsiaTheme="minorEastAsia" w:hint="eastAsia"/>
                <w:lang w:eastAsia="zh-CN"/>
              </w:rPr>
              <w:t>.</w:t>
            </w:r>
          </w:p>
        </w:tc>
      </w:tr>
      <w:tr w:rsidR="00E83DD2" w14:paraId="382408EF" w14:textId="77777777" w:rsidTr="00C566DA">
        <w:tc>
          <w:tcPr>
            <w:tcW w:w="1271" w:type="dxa"/>
            <w:tcBorders>
              <w:top w:val="single" w:sz="4" w:space="0" w:color="auto"/>
              <w:left w:val="single" w:sz="4" w:space="0" w:color="auto"/>
              <w:bottom w:val="single" w:sz="4" w:space="0" w:color="auto"/>
              <w:right w:val="single" w:sz="4" w:space="0" w:color="auto"/>
            </w:tcBorders>
            <w:shd w:val="clear" w:color="auto" w:fill="auto"/>
          </w:tcPr>
          <w:p w14:paraId="0E92B5E1" w14:textId="1DBE9AB0" w:rsidR="00E83DD2" w:rsidRDefault="00E83DD2" w:rsidP="00E83DD2">
            <w:pPr>
              <w:rPr>
                <w:rFonts w:eastAsia="SimSun"/>
                <w:lang w:eastAsia="zh-CN"/>
              </w:rPr>
            </w:pPr>
            <w:r>
              <w:rPr>
                <w:rFonts w:eastAsiaTheme="minorEastAsia"/>
                <w:lang w:eastAsia="zh-CN"/>
              </w:rPr>
              <w:t>InterDigital</w:t>
            </w:r>
          </w:p>
        </w:tc>
        <w:tc>
          <w:tcPr>
            <w:tcW w:w="1637" w:type="dxa"/>
            <w:tcBorders>
              <w:top w:val="single" w:sz="4" w:space="0" w:color="auto"/>
              <w:left w:val="single" w:sz="4" w:space="0" w:color="auto"/>
              <w:bottom w:val="single" w:sz="4" w:space="0" w:color="auto"/>
              <w:right w:val="single" w:sz="4" w:space="0" w:color="auto"/>
            </w:tcBorders>
          </w:tcPr>
          <w:p w14:paraId="2D583069" w14:textId="1860CDA4" w:rsidR="00E83DD2" w:rsidRDefault="00E83DD2" w:rsidP="00E83DD2">
            <w:pPr>
              <w:rPr>
                <w:rFonts w:eastAsiaTheme="minorEastAsia"/>
                <w:lang w:eastAsia="zh-CN"/>
              </w:rPr>
            </w:pP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2B460469" w14:textId="43179E1F" w:rsidR="00E83DD2" w:rsidRDefault="00E83DD2" w:rsidP="00E83DD2">
            <w:pPr>
              <w:rPr>
                <w:rFonts w:eastAsiaTheme="minorEastAsia"/>
                <w:lang w:eastAsia="zh-CN"/>
              </w:rPr>
            </w:pPr>
            <w:r>
              <w:rPr>
                <w:rFonts w:eastAsia="CG Times (WN)"/>
                <w:lang w:eastAsia="zh-CN"/>
              </w:rPr>
              <w:t xml:space="preserve">It is implementation, </w:t>
            </w:r>
            <w:proofErr w:type="gramStart"/>
            <w:r>
              <w:rPr>
                <w:rFonts w:eastAsia="CG Times (WN)"/>
                <w:lang w:eastAsia="zh-CN"/>
              </w:rPr>
              <w:t>In</w:t>
            </w:r>
            <w:proofErr w:type="gramEnd"/>
            <w:r>
              <w:rPr>
                <w:rFonts w:eastAsia="CG Times (WN)"/>
                <w:lang w:eastAsia="zh-CN"/>
              </w:rPr>
              <w:t xml:space="preserve"> option 1 the source gNB fully decides between direct path to a target gNB or indirect paths to relay </w:t>
            </w:r>
            <w:proofErr w:type="spellStart"/>
            <w:r>
              <w:rPr>
                <w:rFonts w:eastAsia="CG Times (WN)"/>
                <w:lang w:eastAsia="zh-CN"/>
              </w:rPr>
              <w:t>U</w:t>
            </w:r>
            <w:r w:rsidR="00E73F26">
              <w:rPr>
                <w:rFonts w:eastAsia="CG Times (WN)"/>
                <w:lang w:eastAsia="zh-CN"/>
              </w:rPr>
              <w:t>e</w:t>
            </w:r>
            <w:r>
              <w:rPr>
                <w:rFonts w:eastAsia="CG Times (WN)"/>
                <w:lang w:eastAsia="zh-CN"/>
              </w:rPr>
              <w:t>s</w:t>
            </w:r>
            <w:proofErr w:type="spellEnd"/>
            <w:r>
              <w:rPr>
                <w:rFonts w:eastAsia="CG Times (WN)"/>
                <w:lang w:eastAsia="zh-CN"/>
              </w:rPr>
              <w:t xml:space="preserve"> in the that same target gNB or another gNB so the choice is solely in the source gNB. But if having to choose an implementation it would be </w:t>
            </w:r>
            <w:r>
              <w:rPr>
                <w:rFonts w:eastAsiaTheme="minorEastAsia"/>
                <w:lang w:eastAsia="zh-CN"/>
              </w:rPr>
              <w:t xml:space="preserve">i) </w:t>
            </w:r>
            <w:r>
              <w:rPr>
                <w:rFonts w:eastAsiaTheme="minorEastAsia"/>
                <w:lang w:eastAsia="zh-CN"/>
              </w:rPr>
              <w:sym w:font="Wingdings" w:char="F0E0"/>
            </w:r>
            <w:r>
              <w:rPr>
                <w:rFonts w:eastAsiaTheme="minorEastAsia"/>
                <w:lang w:eastAsia="zh-CN"/>
              </w:rPr>
              <w:t xml:space="preserve"> ii) </w:t>
            </w:r>
            <w:r>
              <w:rPr>
                <w:rFonts w:eastAsiaTheme="minorEastAsia"/>
                <w:lang w:eastAsia="zh-CN"/>
              </w:rPr>
              <w:sym w:font="Wingdings" w:char="F0E0"/>
            </w:r>
            <w:r>
              <w:rPr>
                <w:rFonts w:eastAsiaTheme="minorEastAsia"/>
                <w:lang w:eastAsia="zh-CN"/>
              </w:rPr>
              <w:t xml:space="preserve"> iii)</w:t>
            </w:r>
          </w:p>
        </w:tc>
      </w:tr>
      <w:tr w:rsidR="00AC65B0" w14:paraId="48D1EB3E" w14:textId="77777777" w:rsidTr="00AC65B0">
        <w:tc>
          <w:tcPr>
            <w:tcW w:w="1271" w:type="dxa"/>
            <w:tcBorders>
              <w:top w:val="single" w:sz="4" w:space="0" w:color="auto"/>
              <w:left w:val="single" w:sz="4" w:space="0" w:color="auto"/>
              <w:bottom w:val="single" w:sz="4" w:space="0" w:color="auto"/>
              <w:right w:val="single" w:sz="4" w:space="0" w:color="auto"/>
            </w:tcBorders>
            <w:shd w:val="clear" w:color="auto" w:fill="auto"/>
          </w:tcPr>
          <w:p w14:paraId="39AD1DB6" w14:textId="77777777" w:rsidR="00AC65B0" w:rsidRPr="00AC65B0" w:rsidRDefault="00AC65B0" w:rsidP="009571C2">
            <w:pPr>
              <w:rPr>
                <w:rFonts w:eastAsiaTheme="minorEastAsia"/>
                <w:lang w:eastAsia="zh-CN"/>
              </w:rPr>
            </w:pPr>
            <w:r>
              <w:rPr>
                <w:rFonts w:eastAsiaTheme="minorEastAsia"/>
                <w:lang w:eastAsia="zh-CN"/>
              </w:rPr>
              <w:t>Huawei</w:t>
            </w:r>
          </w:p>
        </w:tc>
        <w:tc>
          <w:tcPr>
            <w:tcW w:w="1637" w:type="dxa"/>
            <w:tcBorders>
              <w:top w:val="single" w:sz="4" w:space="0" w:color="auto"/>
              <w:left w:val="single" w:sz="4" w:space="0" w:color="auto"/>
              <w:bottom w:val="single" w:sz="4" w:space="0" w:color="auto"/>
              <w:right w:val="single" w:sz="4" w:space="0" w:color="auto"/>
            </w:tcBorders>
          </w:tcPr>
          <w:p w14:paraId="41599673" w14:textId="77777777" w:rsidR="00AC65B0" w:rsidRPr="00AC65B0" w:rsidRDefault="00AC65B0" w:rsidP="009571C2">
            <w:pPr>
              <w:rPr>
                <w:rFonts w:eastAsiaTheme="minorEastAsia"/>
                <w:lang w:eastAsia="zh-CN"/>
              </w:rPr>
            </w:pP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24ED909F" w14:textId="77777777" w:rsidR="00AC65B0" w:rsidRPr="00AC65B0" w:rsidRDefault="00AC65B0" w:rsidP="009571C2">
            <w:pPr>
              <w:rPr>
                <w:rFonts w:eastAsia="CG Times (WN)"/>
                <w:lang w:eastAsia="zh-CN"/>
              </w:rPr>
            </w:pPr>
            <w:r>
              <w:rPr>
                <w:rFonts w:eastAsia="CG Times (WN)"/>
                <w:lang w:eastAsia="zh-CN"/>
              </w:rPr>
              <w:t>This is up to implementation – source selects</w:t>
            </w:r>
          </w:p>
        </w:tc>
      </w:tr>
      <w:tr w:rsidR="00E73F26" w14:paraId="410B038C" w14:textId="77777777" w:rsidTr="00AC65B0">
        <w:tc>
          <w:tcPr>
            <w:tcW w:w="1271" w:type="dxa"/>
            <w:tcBorders>
              <w:top w:val="single" w:sz="4" w:space="0" w:color="auto"/>
              <w:left w:val="single" w:sz="4" w:space="0" w:color="auto"/>
              <w:bottom w:val="single" w:sz="4" w:space="0" w:color="auto"/>
              <w:right w:val="single" w:sz="4" w:space="0" w:color="auto"/>
            </w:tcBorders>
            <w:shd w:val="clear" w:color="auto" w:fill="auto"/>
          </w:tcPr>
          <w:p w14:paraId="385CC276" w14:textId="2760A882" w:rsidR="00E73F26" w:rsidRDefault="00E73F26" w:rsidP="009571C2">
            <w:pPr>
              <w:rPr>
                <w:rFonts w:eastAsiaTheme="minorEastAsia"/>
                <w:lang w:eastAsia="zh-CN"/>
              </w:rPr>
            </w:pPr>
            <w:r>
              <w:rPr>
                <w:rFonts w:eastAsiaTheme="minorEastAsia"/>
                <w:lang w:eastAsia="zh-CN"/>
              </w:rPr>
              <w:t>E///</w:t>
            </w:r>
          </w:p>
        </w:tc>
        <w:tc>
          <w:tcPr>
            <w:tcW w:w="1637" w:type="dxa"/>
            <w:tcBorders>
              <w:top w:val="single" w:sz="4" w:space="0" w:color="auto"/>
              <w:left w:val="single" w:sz="4" w:space="0" w:color="auto"/>
              <w:bottom w:val="single" w:sz="4" w:space="0" w:color="auto"/>
              <w:right w:val="single" w:sz="4" w:space="0" w:color="auto"/>
            </w:tcBorders>
          </w:tcPr>
          <w:p w14:paraId="599CF96A" w14:textId="77777777" w:rsidR="00E73F26" w:rsidRPr="00AC65B0" w:rsidRDefault="00E73F26" w:rsidP="009571C2">
            <w:pPr>
              <w:rPr>
                <w:rFonts w:eastAsiaTheme="minorEastAsia"/>
                <w:lang w:eastAsia="zh-CN"/>
              </w:rPr>
            </w:pP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76193B76" w14:textId="6F52B5A9" w:rsidR="00E73F26" w:rsidRDefault="00E73F26" w:rsidP="009571C2">
            <w:pPr>
              <w:rPr>
                <w:rFonts w:eastAsia="CG Times (WN)"/>
                <w:lang w:eastAsia="zh-CN"/>
              </w:rPr>
            </w:pPr>
            <w:r>
              <w:rPr>
                <w:rFonts w:eastAsia="CG Times (WN)"/>
                <w:lang w:eastAsia="zh-CN"/>
              </w:rPr>
              <w:t xml:space="preserve">We don’t have </w:t>
            </w:r>
            <w:r w:rsidR="00F86CFC">
              <w:rPr>
                <w:rFonts w:eastAsia="CG Times (WN)"/>
                <w:lang w:eastAsia="zh-CN"/>
              </w:rPr>
              <w:t>to</w:t>
            </w:r>
            <w:r>
              <w:rPr>
                <w:rFonts w:eastAsia="CG Times (WN)"/>
                <w:lang w:eastAsia="zh-CN"/>
              </w:rPr>
              <w:t xml:space="preserve"> specify in the standards, this is implementation related.</w:t>
            </w:r>
          </w:p>
        </w:tc>
      </w:tr>
    </w:tbl>
    <w:p w14:paraId="46CACF2A" w14:textId="5B14C8AE" w:rsidR="00E775F8" w:rsidRDefault="00E775F8">
      <w:pPr>
        <w:ind w:left="360"/>
        <w:rPr>
          <w:szCs w:val="22"/>
          <w:lang w:eastAsia="zh-CN"/>
        </w:rPr>
      </w:pPr>
    </w:p>
    <w:p w14:paraId="519F0DCD" w14:textId="3F1B9536" w:rsidR="00986694" w:rsidRPr="0055628A" w:rsidRDefault="00986694" w:rsidP="00986694">
      <w:pPr>
        <w:rPr>
          <w:b/>
          <w:bCs/>
          <w:color w:val="0070C0"/>
          <w:u w:val="single"/>
          <w:lang w:eastAsia="zh-CN"/>
        </w:rPr>
      </w:pPr>
      <w:r w:rsidRPr="0055628A">
        <w:rPr>
          <w:b/>
          <w:bCs/>
          <w:color w:val="0070C0"/>
          <w:u w:val="single"/>
          <w:lang w:eastAsia="zh-CN"/>
        </w:rPr>
        <w:t>Moderator Summary:</w:t>
      </w:r>
    </w:p>
    <w:p w14:paraId="2037FC34" w14:textId="3646DE80" w:rsidR="0055628A" w:rsidRPr="00986694" w:rsidRDefault="0055628A" w:rsidP="00986694">
      <w:pPr>
        <w:rPr>
          <w:color w:val="0070C0"/>
          <w:lang w:eastAsia="zh-CN"/>
        </w:rPr>
      </w:pPr>
      <w:r>
        <w:rPr>
          <w:color w:val="0070C0"/>
          <w:lang w:eastAsia="zh-CN"/>
        </w:rPr>
        <w:t>Proposal 2: The order in which</w:t>
      </w:r>
      <w:r w:rsidRPr="0055628A">
        <w:t xml:space="preserve"> </w:t>
      </w:r>
      <w:r w:rsidRPr="0055628A">
        <w:rPr>
          <w:color w:val="0070C0"/>
          <w:lang w:eastAsia="zh-CN"/>
        </w:rPr>
        <w:t>target gNB selection, target path type selection an</w:t>
      </w:r>
      <w:r>
        <w:rPr>
          <w:color w:val="0070C0"/>
          <w:lang w:eastAsia="zh-CN"/>
        </w:rPr>
        <w:t>d</w:t>
      </w:r>
      <w:r w:rsidRPr="0055628A">
        <w:rPr>
          <w:color w:val="0070C0"/>
          <w:lang w:eastAsia="zh-CN"/>
        </w:rPr>
        <w:t xml:space="preserve"> target relay UE selection</w:t>
      </w:r>
      <w:r>
        <w:rPr>
          <w:color w:val="0070C0"/>
          <w:lang w:eastAsia="zh-CN"/>
        </w:rPr>
        <w:t xml:space="preserve"> (in case indirect path is selected) is performed is up to gNB implementation</w:t>
      </w:r>
    </w:p>
    <w:p w14:paraId="4763902E" w14:textId="77777777" w:rsidR="00986694" w:rsidRPr="00C566DA" w:rsidRDefault="00986694">
      <w:pPr>
        <w:ind w:left="360"/>
        <w:rPr>
          <w:szCs w:val="22"/>
          <w:lang w:eastAsia="zh-CN"/>
        </w:rPr>
      </w:pPr>
    </w:p>
    <w:p w14:paraId="6D7A5C4A" w14:textId="77777777" w:rsidR="00E775F8" w:rsidRDefault="00BA269D">
      <w:pPr>
        <w:rPr>
          <w:lang w:eastAsia="zh-CN"/>
        </w:rPr>
      </w:pPr>
      <w:r>
        <w:rPr>
          <w:b/>
          <w:bCs/>
          <w:lang w:eastAsia="zh-CN"/>
        </w:rPr>
        <w:t>Q3.</w:t>
      </w:r>
      <w:r>
        <w:rPr>
          <w:lang w:eastAsia="zh-CN"/>
        </w:rPr>
        <w:t xml:space="preserve"> Which node (source gNB or target gNB) selects the target path type?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E775F8" w14:paraId="72043AB3" w14:textId="77777777">
        <w:tc>
          <w:tcPr>
            <w:tcW w:w="1271" w:type="dxa"/>
            <w:shd w:val="clear" w:color="auto" w:fill="auto"/>
          </w:tcPr>
          <w:p w14:paraId="0A338184" w14:textId="77777777" w:rsidR="00E775F8" w:rsidRDefault="00BA269D">
            <w:r>
              <w:t>Company</w:t>
            </w:r>
          </w:p>
        </w:tc>
        <w:tc>
          <w:tcPr>
            <w:tcW w:w="1637" w:type="dxa"/>
          </w:tcPr>
          <w:p w14:paraId="74FC5787" w14:textId="77777777" w:rsidR="00E775F8" w:rsidRDefault="00BA269D">
            <w:pPr>
              <w:rPr>
                <w:rFonts w:eastAsia="Segoe UI"/>
                <w:lang w:eastAsia="zh-CN"/>
              </w:rPr>
            </w:pPr>
            <w:r>
              <w:rPr>
                <w:rFonts w:eastAsia="Segoe UI"/>
                <w:lang w:eastAsia="zh-CN"/>
              </w:rPr>
              <w:t>Source gNB or Target gNB</w:t>
            </w:r>
          </w:p>
        </w:tc>
        <w:tc>
          <w:tcPr>
            <w:tcW w:w="6297" w:type="dxa"/>
            <w:shd w:val="clear" w:color="auto" w:fill="auto"/>
          </w:tcPr>
          <w:p w14:paraId="0FB6C730" w14:textId="77777777" w:rsidR="00E775F8" w:rsidRDefault="00BA269D">
            <w:r>
              <w:t>Comment</w:t>
            </w:r>
          </w:p>
        </w:tc>
      </w:tr>
      <w:tr w:rsidR="00E775F8" w14:paraId="5E4C8BA7" w14:textId="77777777">
        <w:tc>
          <w:tcPr>
            <w:tcW w:w="1271" w:type="dxa"/>
            <w:shd w:val="clear" w:color="auto" w:fill="auto"/>
          </w:tcPr>
          <w:p w14:paraId="274CE30F" w14:textId="77777777" w:rsidR="00E775F8" w:rsidRDefault="00BA269D">
            <w:pPr>
              <w:rPr>
                <w:rFonts w:eastAsiaTheme="minorEastAsia"/>
                <w:lang w:eastAsia="zh-CN"/>
              </w:rPr>
            </w:pPr>
            <w:r>
              <w:rPr>
                <w:rFonts w:eastAsiaTheme="minorEastAsia"/>
                <w:lang w:eastAsia="zh-CN"/>
              </w:rPr>
              <w:t>Qualcomm</w:t>
            </w:r>
          </w:p>
        </w:tc>
        <w:tc>
          <w:tcPr>
            <w:tcW w:w="1637" w:type="dxa"/>
          </w:tcPr>
          <w:p w14:paraId="4BAF7E01" w14:textId="77777777" w:rsidR="00E775F8" w:rsidRDefault="00BA269D">
            <w:pPr>
              <w:rPr>
                <w:rFonts w:eastAsiaTheme="minorEastAsia"/>
                <w:lang w:eastAsia="zh-CN"/>
              </w:rPr>
            </w:pPr>
            <w:r>
              <w:rPr>
                <w:rFonts w:eastAsiaTheme="minorEastAsia"/>
                <w:lang w:eastAsia="zh-CN"/>
              </w:rPr>
              <w:t>Source gNB</w:t>
            </w:r>
          </w:p>
        </w:tc>
        <w:tc>
          <w:tcPr>
            <w:tcW w:w="6297" w:type="dxa"/>
            <w:shd w:val="clear" w:color="auto" w:fill="auto"/>
          </w:tcPr>
          <w:p w14:paraId="2681D81D" w14:textId="77777777" w:rsidR="00E775F8" w:rsidRDefault="00BA269D">
            <w:pPr>
              <w:rPr>
                <w:rFonts w:eastAsia="CG Times (WN)"/>
                <w:lang w:eastAsia="zh-CN"/>
              </w:rPr>
            </w:pPr>
            <w:r>
              <w:rPr>
                <w:rFonts w:eastAsia="CG Times (WN)"/>
                <w:lang w:eastAsia="zh-CN"/>
              </w:rPr>
              <w:t>Target gNB selecting target path type would mean Option 3 in Q1 and need signaling of PC5 measurements between remote UE to each candidate relay UE over Xn</w:t>
            </w:r>
          </w:p>
        </w:tc>
      </w:tr>
      <w:tr w:rsidR="00E775F8" w14:paraId="53DF19C9" w14:textId="77777777">
        <w:tc>
          <w:tcPr>
            <w:tcW w:w="1271" w:type="dxa"/>
            <w:shd w:val="clear" w:color="auto" w:fill="auto"/>
          </w:tcPr>
          <w:p w14:paraId="39966B92" w14:textId="77777777" w:rsidR="00E775F8" w:rsidRDefault="00BA269D">
            <w:pPr>
              <w:rPr>
                <w:rFonts w:eastAsia="SimSun"/>
                <w:lang w:eastAsia="zh-CN"/>
              </w:rPr>
            </w:pPr>
            <w:r>
              <w:rPr>
                <w:rFonts w:eastAsia="SimSun" w:hint="eastAsia"/>
                <w:lang w:eastAsia="zh-CN"/>
              </w:rPr>
              <w:t>ZTE</w:t>
            </w:r>
          </w:p>
        </w:tc>
        <w:tc>
          <w:tcPr>
            <w:tcW w:w="1637" w:type="dxa"/>
          </w:tcPr>
          <w:p w14:paraId="5AA99B13" w14:textId="77777777" w:rsidR="00E775F8" w:rsidRDefault="00BA269D">
            <w:pPr>
              <w:rPr>
                <w:rFonts w:eastAsia="SimSun"/>
                <w:lang w:eastAsia="zh-CN"/>
              </w:rPr>
            </w:pPr>
            <w:r>
              <w:rPr>
                <w:rFonts w:eastAsia="SimSun" w:hint="eastAsia"/>
                <w:lang w:eastAsia="zh-CN"/>
              </w:rPr>
              <w:t>Source gNB</w:t>
            </w:r>
          </w:p>
        </w:tc>
        <w:tc>
          <w:tcPr>
            <w:tcW w:w="6297" w:type="dxa"/>
            <w:shd w:val="clear" w:color="auto" w:fill="auto"/>
          </w:tcPr>
          <w:p w14:paraId="37AF1C57" w14:textId="77777777" w:rsidR="00E775F8" w:rsidRDefault="00BA269D">
            <w:pPr>
              <w:rPr>
                <w:rFonts w:eastAsia="SimSun"/>
                <w:lang w:eastAsia="zh-CN"/>
              </w:rPr>
            </w:pPr>
            <w:r>
              <w:rPr>
                <w:rFonts w:eastAsia="CG Times (WN)" w:hint="eastAsia"/>
                <w:lang w:eastAsia="zh-CN"/>
              </w:rPr>
              <w:t xml:space="preserve">In legacy HO, the source gNB selects a target cell based on measurement results from UE and sends a HO request message to the target gNB including the target cell ID. </w:t>
            </w:r>
            <w:r>
              <w:rPr>
                <w:rFonts w:hint="eastAsia"/>
                <w:lang w:eastAsia="zh-CN"/>
              </w:rPr>
              <w:t xml:space="preserve">Following the legacy procedures, the target cell shall be decided by the source gNB if a UE is switched/handed over to a target Uu cell/direct path, no matter the UE is a normal UE or a L2 U2N remote UE and no matter the original path is direct Uu path or indirect path. Target gNB decision </w:t>
            </w:r>
            <w:r>
              <w:rPr>
                <w:rFonts w:hint="eastAsia"/>
                <w:lang w:eastAsia="zh-CN"/>
              </w:rPr>
              <w:lastRenderedPageBreak/>
              <w:t>on new path type is not applicable to all cases and target gNB decision on target cell ID breaks legacy procedures.</w:t>
            </w:r>
          </w:p>
        </w:tc>
      </w:tr>
      <w:tr w:rsidR="00E775F8" w14:paraId="4AD10AA2" w14:textId="77777777">
        <w:tc>
          <w:tcPr>
            <w:tcW w:w="1271" w:type="dxa"/>
            <w:shd w:val="clear" w:color="auto" w:fill="auto"/>
          </w:tcPr>
          <w:p w14:paraId="30ED083D" w14:textId="77777777" w:rsidR="00E775F8" w:rsidRDefault="00BA269D">
            <w:pPr>
              <w:rPr>
                <w:rFonts w:eastAsia="Malgun Gothic"/>
                <w:lang w:eastAsia="ko-KR"/>
              </w:rPr>
            </w:pPr>
            <w:r>
              <w:rPr>
                <w:rFonts w:eastAsia="Malgun Gothic" w:hint="eastAsia"/>
                <w:lang w:eastAsia="ko-KR"/>
              </w:rPr>
              <w:lastRenderedPageBreak/>
              <w:t>LGE</w:t>
            </w:r>
          </w:p>
        </w:tc>
        <w:tc>
          <w:tcPr>
            <w:tcW w:w="1637" w:type="dxa"/>
          </w:tcPr>
          <w:p w14:paraId="1061EC4C" w14:textId="77777777" w:rsidR="00E775F8" w:rsidRDefault="00BA269D">
            <w:pPr>
              <w:rPr>
                <w:rFonts w:eastAsia="Malgun Gothic"/>
                <w:lang w:eastAsia="ko-KR"/>
              </w:rPr>
            </w:pPr>
            <w:r>
              <w:rPr>
                <w:rFonts w:eastAsia="Malgun Gothic" w:hint="eastAsia"/>
                <w:lang w:eastAsia="ko-KR"/>
              </w:rPr>
              <w:t>Target gNB</w:t>
            </w:r>
          </w:p>
        </w:tc>
        <w:tc>
          <w:tcPr>
            <w:tcW w:w="6297" w:type="dxa"/>
            <w:shd w:val="clear" w:color="auto" w:fill="auto"/>
          </w:tcPr>
          <w:p w14:paraId="17B2D4D0" w14:textId="77777777" w:rsidR="00E775F8" w:rsidRDefault="00BA269D">
            <w:pPr>
              <w:rPr>
                <w:rFonts w:eastAsia="Malgun Gothic"/>
                <w:lang w:eastAsia="ko-KR"/>
              </w:rPr>
            </w:pPr>
            <w:r>
              <w:rPr>
                <w:rFonts w:eastAsia="Malgun Gothic"/>
                <w:lang w:eastAsia="ko-KR"/>
              </w:rPr>
              <w:t>A</w:t>
            </w:r>
            <w:r>
              <w:rPr>
                <w:rFonts w:eastAsia="Malgun Gothic" w:hint="eastAsia"/>
                <w:lang w:eastAsia="ko-KR"/>
              </w:rPr>
              <w:t xml:space="preserve">s </w:t>
            </w:r>
            <w:r>
              <w:rPr>
                <w:rFonts w:eastAsia="Malgun Gothic"/>
                <w:lang w:eastAsia="ko-KR"/>
              </w:rPr>
              <w:t xml:space="preserve">mentioned in Q1, we prefer Option 3. </w:t>
            </w:r>
          </w:p>
          <w:p w14:paraId="429AE1B1" w14:textId="77777777" w:rsidR="00E775F8" w:rsidRDefault="00BA269D">
            <w:pPr>
              <w:rPr>
                <w:rFonts w:eastAsia="Malgun Gothic"/>
                <w:lang w:eastAsia="ko-KR"/>
              </w:rPr>
            </w:pPr>
            <w:r>
              <w:rPr>
                <w:rFonts w:eastAsia="Malgun Gothic"/>
                <w:lang w:eastAsia="ko-KR"/>
              </w:rPr>
              <w:t>Based on the additional knowledge for the relay UE (e.g., Uu measurement result from candidate relay UE, the current RRC state and load status of the candidate relay UE), the target gNB can make the better decision on the target path type as well as the target relay UE.</w:t>
            </w:r>
          </w:p>
        </w:tc>
      </w:tr>
      <w:tr w:rsidR="00E775F8" w14:paraId="0916C8F4" w14:textId="77777777">
        <w:tc>
          <w:tcPr>
            <w:tcW w:w="1271" w:type="dxa"/>
            <w:shd w:val="clear" w:color="auto" w:fill="auto"/>
          </w:tcPr>
          <w:p w14:paraId="5091BFB1" w14:textId="77777777" w:rsidR="00E775F8" w:rsidRDefault="00BA269D">
            <w:pPr>
              <w:rPr>
                <w:rFonts w:eastAsia="SimSun"/>
                <w:lang w:eastAsia="zh-CN"/>
              </w:rPr>
            </w:pPr>
            <w:r>
              <w:rPr>
                <w:rFonts w:eastAsia="SimSun" w:hint="eastAsia"/>
                <w:lang w:eastAsia="zh-CN"/>
              </w:rPr>
              <w:t>CMCC</w:t>
            </w:r>
          </w:p>
        </w:tc>
        <w:tc>
          <w:tcPr>
            <w:tcW w:w="1637" w:type="dxa"/>
          </w:tcPr>
          <w:p w14:paraId="0273D726" w14:textId="77777777" w:rsidR="00E775F8" w:rsidRDefault="00BA269D">
            <w:pPr>
              <w:rPr>
                <w:rFonts w:eastAsia="SimSun"/>
                <w:lang w:eastAsia="zh-CN"/>
              </w:rPr>
            </w:pPr>
            <w:r>
              <w:rPr>
                <w:rFonts w:eastAsia="SimSun" w:hint="eastAsia"/>
                <w:lang w:eastAsia="zh-CN"/>
              </w:rPr>
              <w:t>Source gNB</w:t>
            </w:r>
          </w:p>
        </w:tc>
        <w:tc>
          <w:tcPr>
            <w:tcW w:w="6297" w:type="dxa"/>
            <w:shd w:val="clear" w:color="auto" w:fill="auto"/>
          </w:tcPr>
          <w:p w14:paraId="31118B39" w14:textId="2AB7F192" w:rsidR="00E775F8" w:rsidRDefault="00BA269D">
            <w:pPr>
              <w:rPr>
                <w:rFonts w:eastAsia="CG Times (WN)"/>
                <w:lang w:eastAsia="zh-CN"/>
              </w:rPr>
            </w:pPr>
            <w:r>
              <w:rPr>
                <w:rFonts w:hint="eastAsia"/>
                <w:sz w:val="20"/>
                <w:szCs w:val="20"/>
                <w:lang w:eastAsia="zh-CN"/>
              </w:rPr>
              <w:t xml:space="preserve">For resource gNB, it has the measurement information about the candidate relay UE, which includes PC5 link quality. For target gNB, it can obtain the </w:t>
            </w:r>
            <w:proofErr w:type="spellStart"/>
            <w:r>
              <w:rPr>
                <w:rFonts w:hint="eastAsia"/>
                <w:sz w:val="20"/>
                <w:szCs w:val="20"/>
                <w:lang w:eastAsia="zh-CN"/>
              </w:rPr>
              <w:t>uu</w:t>
            </w:r>
            <w:proofErr w:type="spellEnd"/>
            <w:r>
              <w:rPr>
                <w:rFonts w:hint="eastAsia"/>
                <w:sz w:val="20"/>
                <w:szCs w:val="20"/>
                <w:lang w:eastAsia="zh-CN"/>
              </w:rPr>
              <w:t xml:space="preserve"> quality between remote UE and target gNB, and </w:t>
            </w:r>
            <w:proofErr w:type="spellStart"/>
            <w:r>
              <w:rPr>
                <w:rFonts w:hint="eastAsia"/>
                <w:sz w:val="20"/>
                <w:szCs w:val="20"/>
                <w:lang w:eastAsia="zh-CN"/>
              </w:rPr>
              <w:t>uu</w:t>
            </w:r>
            <w:proofErr w:type="spellEnd"/>
            <w:r>
              <w:rPr>
                <w:rFonts w:hint="eastAsia"/>
                <w:sz w:val="20"/>
                <w:szCs w:val="20"/>
                <w:lang w:eastAsia="zh-CN"/>
              </w:rPr>
              <w:t xml:space="preserve"> quality between potential target relay UE and its serving gNB. However, considering that the condition for relay UE to transmit discovery message as described in TS38.300, the value of </w:t>
            </w:r>
            <w:proofErr w:type="spellStart"/>
            <w:r>
              <w:rPr>
                <w:rFonts w:hint="eastAsia"/>
                <w:sz w:val="20"/>
                <w:szCs w:val="20"/>
                <w:lang w:eastAsia="zh-CN"/>
              </w:rPr>
              <w:t>uu</w:t>
            </w:r>
            <w:proofErr w:type="spellEnd"/>
            <w:r>
              <w:rPr>
                <w:rFonts w:hint="eastAsia"/>
                <w:sz w:val="20"/>
                <w:szCs w:val="20"/>
                <w:lang w:eastAsia="zh-CN"/>
              </w:rPr>
              <w:t xml:space="preserve"> RSRP is between the </w:t>
            </w:r>
            <w:proofErr w:type="spellStart"/>
            <w:r>
              <w:rPr>
                <w:rFonts w:hint="eastAsia"/>
                <w:sz w:val="20"/>
                <w:szCs w:val="20"/>
                <w:lang w:eastAsia="zh-CN"/>
              </w:rPr>
              <w:t>the</w:t>
            </w:r>
            <w:proofErr w:type="spellEnd"/>
            <w:r>
              <w:rPr>
                <w:rFonts w:hint="eastAsia"/>
                <w:sz w:val="20"/>
                <w:szCs w:val="20"/>
                <w:lang w:eastAsia="zh-CN"/>
              </w:rPr>
              <w:t xml:space="preserve"> maximum </w:t>
            </w:r>
            <w:proofErr w:type="spellStart"/>
            <w:r>
              <w:rPr>
                <w:rFonts w:hint="eastAsia"/>
                <w:sz w:val="20"/>
                <w:szCs w:val="20"/>
                <w:lang w:eastAsia="zh-CN"/>
              </w:rPr>
              <w:t>Uu</w:t>
            </w:r>
            <w:proofErr w:type="spellEnd"/>
            <w:r>
              <w:rPr>
                <w:rFonts w:hint="eastAsia"/>
                <w:sz w:val="20"/>
                <w:szCs w:val="20"/>
                <w:lang w:eastAsia="zh-CN"/>
              </w:rPr>
              <w:t xml:space="preserve"> RSRP threshold and minimum Uu RSRP threshold, the  </w:t>
            </w:r>
            <w:proofErr w:type="spellStart"/>
            <w:r>
              <w:rPr>
                <w:rFonts w:hint="eastAsia"/>
                <w:sz w:val="20"/>
                <w:szCs w:val="20"/>
                <w:lang w:eastAsia="zh-CN"/>
              </w:rPr>
              <w:t>uu</w:t>
            </w:r>
            <w:proofErr w:type="spellEnd"/>
            <w:r>
              <w:rPr>
                <w:rFonts w:hint="eastAsia"/>
                <w:sz w:val="20"/>
                <w:szCs w:val="20"/>
                <w:lang w:eastAsia="zh-CN"/>
              </w:rPr>
              <w:t xml:space="preserve"> quality of candidate relay </w:t>
            </w:r>
            <w:proofErr w:type="spellStart"/>
            <w:r>
              <w:rPr>
                <w:rFonts w:hint="eastAsia"/>
                <w:sz w:val="20"/>
                <w:szCs w:val="20"/>
                <w:lang w:eastAsia="zh-CN"/>
              </w:rPr>
              <w:t>U</w:t>
            </w:r>
            <w:r w:rsidR="008D394A">
              <w:rPr>
                <w:sz w:val="20"/>
                <w:szCs w:val="20"/>
                <w:lang w:eastAsia="zh-CN"/>
              </w:rPr>
              <w:t>e</w:t>
            </w:r>
            <w:r>
              <w:rPr>
                <w:rFonts w:hint="eastAsia"/>
                <w:sz w:val="20"/>
                <w:szCs w:val="20"/>
                <w:lang w:eastAsia="zh-CN"/>
              </w:rPr>
              <w:t>s</w:t>
            </w:r>
            <w:proofErr w:type="spellEnd"/>
            <w:r>
              <w:rPr>
                <w:rFonts w:hint="eastAsia"/>
                <w:sz w:val="20"/>
                <w:szCs w:val="20"/>
                <w:lang w:eastAsia="zh-CN"/>
              </w:rPr>
              <w:t xml:space="preserve"> is acceptable. So, the detail </w:t>
            </w:r>
            <w:proofErr w:type="spellStart"/>
            <w:r>
              <w:rPr>
                <w:rFonts w:hint="eastAsia"/>
                <w:sz w:val="20"/>
                <w:szCs w:val="20"/>
                <w:lang w:eastAsia="zh-CN"/>
              </w:rPr>
              <w:t>uu</w:t>
            </w:r>
            <w:proofErr w:type="spellEnd"/>
            <w:r>
              <w:rPr>
                <w:rFonts w:hint="eastAsia"/>
                <w:sz w:val="20"/>
                <w:szCs w:val="20"/>
                <w:lang w:eastAsia="zh-CN"/>
              </w:rPr>
              <w:t xml:space="preserve"> quality between potential target relay UE and its serving gNB seems redundant for candidate relay UE selection. In addition, if the path switching decision is left to target gNB, the source gNB need deliver measurement information to target gNB, which may bring too much spec impact in Xn AP. </w:t>
            </w:r>
          </w:p>
        </w:tc>
      </w:tr>
      <w:tr w:rsidR="00B0189E" w14:paraId="1A8C5416" w14:textId="77777777" w:rsidTr="00B0189E">
        <w:tc>
          <w:tcPr>
            <w:tcW w:w="1271" w:type="dxa"/>
            <w:tcBorders>
              <w:top w:val="single" w:sz="4" w:space="0" w:color="auto"/>
              <w:left w:val="single" w:sz="4" w:space="0" w:color="auto"/>
              <w:bottom w:val="single" w:sz="4" w:space="0" w:color="auto"/>
              <w:right w:val="single" w:sz="4" w:space="0" w:color="auto"/>
            </w:tcBorders>
            <w:shd w:val="clear" w:color="auto" w:fill="auto"/>
          </w:tcPr>
          <w:p w14:paraId="02A03885" w14:textId="77777777" w:rsidR="00B0189E" w:rsidRDefault="00B0189E" w:rsidP="003326C2">
            <w:pPr>
              <w:rPr>
                <w:rFonts w:eastAsia="SimSun"/>
                <w:lang w:eastAsia="zh-CN"/>
              </w:rPr>
            </w:pPr>
            <w:r>
              <w:rPr>
                <w:rFonts w:eastAsia="SimSun"/>
                <w:lang w:eastAsia="zh-CN"/>
              </w:rPr>
              <w:t>Nokia</w:t>
            </w:r>
          </w:p>
        </w:tc>
        <w:tc>
          <w:tcPr>
            <w:tcW w:w="1637" w:type="dxa"/>
            <w:tcBorders>
              <w:top w:val="single" w:sz="4" w:space="0" w:color="auto"/>
              <w:left w:val="single" w:sz="4" w:space="0" w:color="auto"/>
              <w:bottom w:val="single" w:sz="4" w:space="0" w:color="auto"/>
              <w:right w:val="single" w:sz="4" w:space="0" w:color="auto"/>
            </w:tcBorders>
          </w:tcPr>
          <w:p w14:paraId="57A509AD" w14:textId="77777777" w:rsidR="00B0189E" w:rsidRDefault="00B0189E" w:rsidP="003326C2">
            <w:pPr>
              <w:rPr>
                <w:rFonts w:eastAsia="SimSun"/>
                <w:lang w:eastAsia="zh-CN"/>
              </w:rPr>
            </w:pPr>
            <w:r>
              <w:rPr>
                <w:rFonts w:eastAsia="SimSun"/>
                <w:lang w:eastAsia="zh-CN"/>
              </w:rPr>
              <w:t>Source gNB</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71711700" w14:textId="77777777" w:rsidR="00B0189E" w:rsidRPr="00B0189E" w:rsidRDefault="00B0189E" w:rsidP="003326C2">
            <w:pPr>
              <w:rPr>
                <w:sz w:val="20"/>
                <w:szCs w:val="20"/>
                <w:lang w:eastAsia="zh-CN"/>
              </w:rPr>
            </w:pPr>
          </w:p>
        </w:tc>
      </w:tr>
      <w:tr w:rsidR="008D394A" w14:paraId="604205EE" w14:textId="77777777" w:rsidTr="00B0189E">
        <w:tc>
          <w:tcPr>
            <w:tcW w:w="1271" w:type="dxa"/>
            <w:tcBorders>
              <w:top w:val="single" w:sz="4" w:space="0" w:color="auto"/>
              <w:left w:val="single" w:sz="4" w:space="0" w:color="auto"/>
              <w:bottom w:val="single" w:sz="4" w:space="0" w:color="auto"/>
              <w:right w:val="single" w:sz="4" w:space="0" w:color="auto"/>
            </w:tcBorders>
            <w:shd w:val="clear" w:color="auto" w:fill="auto"/>
          </w:tcPr>
          <w:p w14:paraId="5457BACE" w14:textId="0A27B9BE" w:rsidR="008D394A" w:rsidRDefault="008D394A" w:rsidP="003326C2">
            <w:pPr>
              <w:rPr>
                <w:rFonts w:eastAsia="SimSun"/>
                <w:lang w:eastAsia="zh-CN"/>
              </w:rPr>
            </w:pPr>
            <w:r>
              <w:rPr>
                <w:rFonts w:eastAsia="SimSun" w:hint="eastAsia"/>
                <w:lang w:eastAsia="zh-CN"/>
              </w:rPr>
              <w:t>C</w:t>
            </w:r>
            <w:r>
              <w:rPr>
                <w:rFonts w:eastAsia="SimSun"/>
                <w:lang w:eastAsia="zh-CN"/>
              </w:rPr>
              <w:t>hina Telecom</w:t>
            </w:r>
          </w:p>
        </w:tc>
        <w:tc>
          <w:tcPr>
            <w:tcW w:w="1637" w:type="dxa"/>
            <w:tcBorders>
              <w:top w:val="single" w:sz="4" w:space="0" w:color="auto"/>
              <w:left w:val="single" w:sz="4" w:space="0" w:color="auto"/>
              <w:bottom w:val="single" w:sz="4" w:space="0" w:color="auto"/>
              <w:right w:val="single" w:sz="4" w:space="0" w:color="auto"/>
            </w:tcBorders>
          </w:tcPr>
          <w:p w14:paraId="44A6541E" w14:textId="7A996154" w:rsidR="008D394A" w:rsidRDefault="008D394A" w:rsidP="003326C2">
            <w:pPr>
              <w:rPr>
                <w:rFonts w:eastAsia="SimSun"/>
                <w:lang w:eastAsia="zh-CN"/>
              </w:rPr>
            </w:pPr>
            <w:r>
              <w:rPr>
                <w:rFonts w:eastAsia="SimSun"/>
                <w:lang w:eastAsia="zh-CN"/>
              </w:rPr>
              <w:t>Source gNB</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3BF5D03A" w14:textId="77777777" w:rsidR="008D394A" w:rsidRPr="00B0189E" w:rsidRDefault="008D394A" w:rsidP="003326C2">
            <w:pPr>
              <w:rPr>
                <w:sz w:val="20"/>
                <w:szCs w:val="20"/>
                <w:lang w:eastAsia="zh-CN"/>
              </w:rPr>
            </w:pPr>
          </w:p>
        </w:tc>
      </w:tr>
      <w:tr w:rsidR="00C566DA" w14:paraId="38F14913" w14:textId="77777777" w:rsidTr="00C566DA">
        <w:tc>
          <w:tcPr>
            <w:tcW w:w="1271" w:type="dxa"/>
            <w:tcBorders>
              <w:top w:val="single" w:sz="4" w:space="0" w:color="auto"/>
              <w:left w:val="single" w:sz="4" w:space="0" w:color="auto"/>
              <w:bottom w:val="single" w:sz="4" w:space="0" w:color="auto"/>
              <w:right w:val="single" w:sz="4" w:space="0" w:color="auto"/>
            </w:tcBorders>
            <w:shd w:val="clear" w:color="auto" w:fill="auto"/>
          </w:tcPr>
          <w:p w14:paraId="49112AD3" w14:textId="77777777" w:rsidR="00C566DA" w:rsidRDefault="00C566DA" w:rsidP="00564D18">
            <w:pPr>
              <w:rPr>
                <w:rFonts w:eastAsia="SimSun"/>
                <w:lang w:eastAsia="zh-CN"/>
              </w:rPr>
            </w:pPr>
            <w:r>
              <w:rPr>
                <w:rFonts w:eastAsia="SimSun" w:hint="eastAsia"/>
                <w:lang w:eastAsia="zh-CN"/>
              </w:rPr>
              <w:t>S</w:t>
            </w:r>
            <w:r>
              <w:rPr>
                <w:rFonts w:eastAsia="SimSun"/>
                <w:lang w:eastAsia="zh-CN"/>
              </w:rPr>
              <w:t>amsung</w:t>
            </w:r>
          </w:p>
        </w:tc>
        <w:tc>
          <w:tcPr>
            <w:tcW w:w="1637" w:type="dxa"/>
            <w:tcBorders>
              <w:top w:val="single" w:sz="4" w:space="0" w:color="auto"/>
              <w:left w:val="single" w:sz="4" w:space="0" w:color="auto"/>
              <w:bottom w:val="single" w:sz="4" w:space="0" w:color="auto"/>
              <w:right w:val="single" w:sz="4" w:space="0" w:color="auto"/>
            </w:tcBorders>
          </w:tcPr>
          <w:p w14:paraId="32A4C5F5" w14:textId="77777777" w:rsidR="00C566DA" w:rsidRDefault="00C566DA" w:rsidP="00564D18">
            <w:pPr>
              <w:rPr>
                <w:rFonts w:eastAsia="SimSun"/>
                <w:lang w:eastAsia="zh-CN"/>
              </w:rPr>
            </w:pPr>
            <w:r>
              <w:rPr>
                <w:rFonts w:eastAsia="SimSun" w:hint="eastAsia"/>
                <w:lang w:eastAsia="zh-CN"/>
              </w:rPr>
              <w:t>T</w:t>
            </w:r>
            <w:r>
              <w:rPr>
                <w:rFonts w:eastAsia="SimSun"/>
                <w:lang w:eastAsia="zh-CN"/>
              </w:rPr>
              <w:t>arget gNB</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764B11A8" w14:textId="77777777" w:rsidR="00C566DA" w:rsidRPr="00C566DA" w:rsidRDefault="00C566DA" w:rsidP="00564D18">
            <w:pPr>
              <w:rPr>
                <w:sz w:val="20"/>
                <w:szCs w:val="20"/>
                <w:lang w:eastAsia="zh-CN"/>
              </w:rPr>
            </w:pPr>
            <w:r w:rsidRPr="00C566DA">
              <w:rPr>
                <w:rFonts w:hint="eastAsia"/>
                <w:sz w:val="20"/>
                <w:szCs w:val="20"/>
                <w:lang w:eastAsia="zh-CN"/>
              </w:rPr>
              <w:t>S</w:t>
            </w:r>
            <w:r w:rsidRPr="00C566DA">
              <w:rPr>
                <w:sz w:val="20"/>
                <w:szCs w:val="20"/>
                <w:lang w:eastAsia="zh-CN"/>
              </w:rPr>
              <w:t xml:space="preserve">hare view with LGE. And we do not think extra signaling on PC5 measurement will bring too much overhead compared to the entire inter-node RRC </w:t>
            </w:r>
            <w:proofErr w:type="spellStart"/>
            <w:r w:rsidRPr="00C566DA">
              <w:rPr>
                <w:sz w:val="20"/>
                <w:szCs w:val="20"/>
                <w:lang w:eastAsia="zh-CN"/>
              </w:rPr>
              <w:t>meassage</w:t>
            </w:r>
            <w:proofErr w:type="spellEnd"/>
            <w:r w:rsidRPr="00C566DA">
              <w:rPr>
                <w:sz w:val="20"/>
                <w:szCs w:val="20"/>
                <w:lang w:eastAsia="zh-CN"/>
              </w:rPr>
              <w:t>.</w:t>
            </w:r>
          </w:p>
        </w:tc>
      </w:tr>
      <w:tr w:rsidR="00A4495A" w:rsidRPr="00745337" w14:paraId="5514DD65" w14:textId="77777777" w:rsidTr="00A4495A">
        <w:tc>
          <w:tcPr>
            <w:tcW w:w="1271" w:type="dxa"/>
            <w:tcBorders>
              <w:top w:val="single" w:sz="4" w:space="0" w:color="auto"/>
              <w:left w:val="single" w:sz="4" w:space="0" w:color="auto"/>
              <w:bottom w:val="single" w:sz="4" w:space="0" w:color="auto"/>
              <w:right w:val="single" w:sz="4" w:space="0" w:color="auto"/>
            </w:tcBorders>
            <w:shd w:val="clear" w:color="auto" w:fill="auto"/>
          </w:tcPr>
          <w:p w14:paraId="4A3B39CA" w14:textId="77777777" w:rsidR="00A4495A" w:rsidRDefault="00A4495A" w:rsidP="003B2E81">
            <w:pPr>
              <w:rPr>
                <w:rFonts w:eastAsia="SimSun"/>
                <w:lang w:eastAsia="zh-CN"/>
              </w:rPr>
            </w:pPr>
            <w:r>
              <w:rPr>
                <w:rFonts w:eastAsia="SimSun" w:hint="eastAsia"/>
                <w:lang w:eastAsia="zh-CN"/>
              </w:rPr>
              <w:t>CATT</w:t>
            </w:r>
          </w:p>
        </w:tc>
        <w:tc>
          <w:tcPr>
            <w:tcW w:w="1637" w:type="dxa"/>
            <w:tcBorders>
              <w:top w:val="single" w:sz="4" w:space="0" w:color="auto"/>
              <w:left w:val="single" w:sz="4" w:space="0" w:color="auto"/>
              <w:bottom w:val="single" w:sz="4" w:space="0" w:color="auto"/>
              <w:right w:val="single" w:sz="4" w:space="0" w:color="auto"/>
            </w:tcBorders>
          </w:tcPr>
          <w:p w14:paraId="5D24DBDD" w14:textId="77777777" w:rsidR="00A4495A" w:rsidRDefault="00A4495A" w:rsidP="003B2E81">
            <w:pPr>
              <w:rPr>
                <w:rFonts w:eastAsia="SimSun"/>
                <w:lang w:eastAsia="zh-CN"/>
              </w:rPr>
            </w:pPr>
            <w:r>
              <w:rPr>
                <w:rFonts w:eastAsia="SimSun"/>
                <w:lang w:eastAsia="zh-CN"/>
              </w:rPr>
              <w:t>S</w:t>
            </w:r>
            <w:r>
              <w:rPr>
                <w:rFonts w:eastAsia="SimSun" w:hint="eastAsia"/>
                <w:lang w:eastAsia="zh-CN"/>
              </w:rPr>
              <w:t>ource gNB</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6A13932F" w14:textId="77777777" w:rsidR="00A4495A" w:rsidRPr="00A4495A" w:rsidRDefault="00A4495A" w:rsidP="003B2E81">
            <w:pPr>
              <w:rPr>
                <w:sz w:val="20"/>
                <w:szCs w:val="20"/>
                <w:lang w:eastAsia="zh-CN"/>
              </w:rPr>
            </w:pPr>
            <w:r w:rsidRPr="00A4495A">
              <w:rPr>
                <w:sz w:val="20"/>
                <w:szCs w:val="20"/>
                <w:lang w:eastAsia="zh-CN"/>
              </w:rPr>
              <w:t>E</w:t>
            </w:r>
            <w:r w:rsidRPr="00A4495A">
              <w:rPr>
                <w:rFonts w:hint="eastAsia"/>
                <w:sz w:val="20"/>
                <w:szCs w:val="20"/>
                <w:lang w:eastAsia="zh-CN"/>
              </w:rPr>
              <w:t xml:space="preserve">ven for option 3, the target gNB only select </w:t>
            </w:r>
            <w:r w:rsidRPr="00A4495A">
              <w:rPr>
                <w:sz w:val="20"/>
                <w:szCs w:val="20"/>
                <w:lang w:eastAsia="zh-CN"/>
              </w:rPr>
              <w:t>target</w:t>
            </w:r>
            <w:r w:rsidRPr="00A4495A">
              <w:rPr>
                <w:rFonts w:hint="eastAsia"/>
                <w:sz w:val="20"/>
                <w:szCs w:val="20"/>
                <w:lang w:eastAsia="zh-CN"/>
              </w:rPr>
              <w:t xml:space="preserve"> relay UE considering the PC5 measurement reports from source </w:t>
            </w:r>
            <w:proofErr w:type="spellStart"/>
            <w:r w:rsidRPr="00A4495A">
              <w:rPr>
                <w:sz w:val="20"/>
                <w:szCs w:val="20"/>
                <w:lang w:eastAsia="zh-CN"/>
              </w:rPr>
              <w:t>Gnb</w:t>
            </w:r>
            <w:proofErr w:type="spellEnd"/>
            <w:r w:rsidRPr="00A4495A">
              <w:rPr>
                <w:rFonts w:hint="eastAsia"/>
                <w:sz w:val="20"/>
                <w:szCs w:val="20"/>
                <w:lang w:eastAsia="zh-CN"/>
              </w:rPr>
              <w:t xml:space="preserve"> e.g., target gNB selects target relay UE within the relay UE contained in PC5 measurement report. </w:t>
            </w:r>
            <w:r w:rsidRPr="00A4495A">
              <w:rPr>
                <w:sz w:val="20"/>
                <w:szCs w:val="20"/>
                <w:lang w:eastAsia="zh-CN"/>
              </w:rPr>
              <w:t>I</w:t>
            </w:r>
            <w:r w:rsidRPr="00A4495A">
              <w:rPr>
                <w:rFonts w:hint="eastAsia"/>
                <w:sz w:val="20"/>
                <w:szCs w:val="20"/>
                <w:lang w:eastAsia="zh-CN"/>
              </w:rPr>
              <w:t>nclude PC5 measurement report in RRC message means indirect path is selected by source.</w:t>
            </w:r>
          </w:p>
          <w:p w14:paraId="0C02737B" w14:textId="77777777" w:rsidR="00A4495A" w:rsidRPr="00A4495A" w:rsidRDefault="00A4495A" w:rsidP="003B2E81">
            <w:pPr>
              <w:rPr>
                <w:sz w:val="20"/>
                <w:szCs w:val="20"/>
                <w:lang w:eastAsia="zh-CN"/>
              </w:rPr>
            </w:pPr>
            <w:r w:rsidRPr="00A4495A">
              <w:rPr>
                <w:sz w:val="20"/>
                <w:szCs w:val="20"/>
                <w:lang w:eastAsia="zh-CN"/>
              </w:rPr>
              <w:t>W</w:t>
            </w:r>
            <w:r w:rsidRPr="00A4495A">
              <w:rPr>
                <w:rFonts w:hint="eastAsia"/>
                <w:sz w:val="20"/>
                <w:szCs w:val="20"/>
                <w:lang w:eastAsia="zh-CN"/>
              </w:rPr>
              <w:t xml:space="preserve">e do not see the benefit that </w:t>
            </w:r>
            <w:r w:rsidRPr="00A4495A">
              <w:rPr>
                <w:sz w:val="20"/>
                <w:szCs w:val="20"/>
                <w:lang w:eastAsia="zh-CN"/>
              </w:rPr>
              <w:t>target</w:t>
            </w:r>
            <w:r w:rsidRPr="00A4495A">
              <w:rPr>
                <w:rFonts w:hint="eastAsia"/>
                <w:sz w:val="20"/>
                <w:szCs w:val="20"/>
                <w:lang w:eastAsia="zh-CN"/>
              </w:rPr>
              <w:t xml:space="preserve"> gNB selects path type compared with source gNB.  </w:t>
            </w:r>
          </w:p>
        </w:tc>
      </w:tr>
      <w:tr w:rsidR="00E83DD2" w:rsidRPr="00745337" w14:paraId="2E08188C" w14:textId="77777777" w:rsidTr="00A4495A">
        <w:tc>
          <w:tcPr>
            <w:tcW w:w="1271" w:type="dxa"/>
            <w:tcBorders>
              <w:top w:val="single" w:sz="4" w:space="0" w:color="auto"/>
              <w:left w:val="single" w:sz="4" w:space="0" w:color="auto"/>
              <w:bottom w:val="single" w:sz="4" w:space="0" w:color="auto"/>
              <w:right w:val="single" w:sz="4" w:space="0" w:color="auto"/>
            </w:tcBorders>
            <w:shd w:val="clear" w:color="auto" w:fill="auto"/>
          </w:tcPr>
          <w:p w14:paraId="75B25CF7" w14:textId="3A956078" w:rsidR="00E83DD2" w:rsidRDefault="00E83DD2" w:rsidP="003B2E81">
            <w:pPr>
              <w:rPr>
                <w:rFonts w:eastAsia="SimSun"/>
                <w:lang w:eastAsia="zh-CN"/>
              </w:rPr>
            </w:pPr>
            <w:r>
              <w:rPr>
                <w:rFonts w:eastAsia="SimSun"/>
                <w:lang w:eastAsia="zh-CN"/>
              </w:rPr>
              <w:t>InterDigital</w:t>
            </w:r>
          </w:p>
        </w:tc>
        <w:tc>
          <w:tcPr>
            <w:tcW w:w="1637" w:type="dxa"/>
            <w:tcBorders>
              <w:top w:val="single" w:sz="4" w:space="0" w:color="auto"/>
              <w:left w:val="single" w:sz="4" w:space="0" w:color="auto"/>
              <w:bottom w:val="single" w:sz="4" w:space="0" w:color="auto"/>
              <w:right w:val="single" w:sz="4" w:space="0" w:color="auto"/>
            </w:tcBorders>
          </w:tcPr>
          <w:p w14:paraId="56A5637E" w14:textId="09EFAE9E" w:rsidR="00E83DD2" w:rsidRDefault="00E83DD2" w:rsidP="003B2E81">
            <w:pPr>
              <w:rPr>
                <w:rFonts w:eastAsia="SimSun"/>
                <w:lang w:eastAsia="zh-CN"/>
              </w:rPr>
            </w:pPr>
            <w:r>
              <w:rPr>
                <w:rFonts w:eastAsia="SimSun"/>
                <w:lang w:eastAsia="zh-CN"/>
              </w:rPr>
              <w:t>Source gNB</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21E6CB0B" w14:textId="77777777" w:rsidR="00E83DD2" w:rsidRPr="00A4495A" w:rsidRDefault="00E83DD2" w:rsidP="003B2E81">
            <w:pPr>
              <w:rPr>
                <w:sz w:val="20"/>
                <w:szCs w:val="20"/>
                <w:lang w:eastAsia="zh-CN"/>
              </w:rPr>
            </w:pPr>
          </w:p>
        </w:tc>
      </w:tr>
      <w:tr w:rsidR="00AC65B0" w14:paraId="2E990E12" w14:textId="77777777" w:rsidTr="00AC65B0">
        <w:tc>
          <w:tcPr>
            <w:tcW w:w="1271" w:type="dxa"/>
            <w:tcBorders>
              <w:top w:val="single" w:sz="4" w:space="0" w:color="auto"/>
              <w:left w:val="single" w:sz="4" w:space="0" w:color="auto"/>
              <w:bottom w:val="single" w:sz="4" w:space="0" w:color="auto"/>
              <w:right w:val="single" w:sz="4" w:space="0" w:color="auto"/>
            </w:tcBorders>
            <w:shd w:val="clear" w:color="auto" w:fill="auto"/>
          </w:tcPr>
          <w:p w14:paraId="29637D3A" w14:textId="77777777" w:rsidR="00AC65B0" w:rsidRDefault="00AC65B0" w:rsidP="009571C2">
            <w:pPr>
              <w:rPr>
                <w:rFonts w:eastAsia="SimSun"/>
                <w:lang w:eastAsia="zh-CN"/>
              </w:rPr>
            </w:pPr>
            <w:r w:rsidRPr="00AC65B0">
              <w:rPr>
                <w:rFonts w:eastAsia="SimSun"/>
                <w:lang w:eastAsia="zh-CN"/>
              </w:rPr>
              <w:t>Huawei</w:t>
            </w:r>
          </w:p>
        </w:tc>
        <w:tc>
          <w:tcPr>
            <w:tcW w:w="1637" w:type="dxa"/>
            <w:tcBorders>
              <w:top w:val="single" w:sz="4" w:space="0" w:color="auto"/>
              <w:left w:val="single" w:sz="4" w:space="0" w:color="auto"/>
              <w:bottom w:val="single" w:sz="4" w:space="0" w:color="auto"/>
              <w:right w:val="single" w:sz="4" w:space="0" w:color="auto"/>
            </w:tcBorders>
          </w:tcPr>
          <w:p w14:paraId="68C7DDCE" w14:textId="77777777" w:rsidR="00AC65B0" w:rsidRDefault="00AC65B0" w:rsidP="009571C2">
            <w:pPr>
              <w:rPr>
                <w:rFonts w:eastAsia="SimSun"/>
                <w:lang w:eastAsia="zh-CN"/>
              </w:rPr>
            </w:pPr>
            <w:r>
              <w:rPr>
                <w:rFonts w:eastAsia="SimSun"/>
                <w:lang w:eastAsia="zh-CN"/>
              </w:rPr>
              <w:t>Source</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56950977" w14:textId="77777777" w:rsidR="00AC65B0" w:rsidRPr="00AC65B0" w:rsidRDefault="00AC65B0" w:rsidP="009571C2">
            <w:pPr>
              <w:rPr>
                <w:sz w:val="20"/>
                <w:szCs w:val="20"/>
                <w:lang w:eastAsia="zh-CN"/>
              </w:rPr>
            </w:pPr>
            <w:r w:rsidRPr="00AC65B0">
              <w:rPr>
                <w:sz w:val="20"/>
                <w:szCs w:val="20"/>
                <w:lang w:eastAsia="zh-CN"/>
              </w:rPr>
              <w:t>Related to Q1</w:t>
            </w:r>
          </w:p>
        </w:tc>
      </w:tr>
      <w:tr w:rsidR="00C20803" w14:paraId="20C88D45" w14:textId="77777777" w:rsidTr="00AC65B0">
        <w:tc>
          <w:tcPr>
            <w:tcW w:w="1271" w:type="dxa"/>
            <w:tcBorders>
              <w:top w:val="single" w:sz="4" w:space="0" w:color="auto"/>
              <w:left w:val="single" w:sz="4" w:space="0" w:color="auto"/>
              <w:bottom w:val="single" w:sz="4" w:space="0" w:color="auto"/>
              <w:right w:val="single" w:sz="4" w:space="0" w:color="auto"/>
            </w:tcBorders>
            <w:shd w:val="clear" w:color="auto" w:fill="auto"/>
          </w:tcPr>
          <w:p w14:paraId="2FBCEFDD" w14:textId="642270B0" w:rsidR="00C20803" w:rsidRPr="00AC65B0" w:rsidRDefault="00C20803" w:rsidP="009571C2">
            <w:pPr>
              <w:rPr>
                <w:rFonts w:eastAsia="SimSun"/>
                <w:lang w:eastAsia="zh-CN"/>
              </w:rPr>
            </w:pPr>
            <w:r>
              <w:rPr>
                <w:rFonts w:eastAsia="SimSun"/>
                <w:lang w:eastAsia="zh-CN"/>
              </w:rPr>
              <w:t>E///</w:t>
            </w:r>
          </w:p>
        </w:tc>
        <w:tc>
          <w:tcPr>
            <w:tcW w:w="1637" w:type="dxa"/>
            <w:tcBorders>
              <w:top w:val="single" w:sz="4" w:space="0" w:color="auto"/>
              <w:left w:val="single" w:sz="4" w:space="0" w:color="auto"/>
              <w:bottom w:val="single" w:sz="4" w:space="0" w:color="auto"/>
              <w:right w:val="single" w:sz="4" w:space="0" w:color="auto"/>
            </w:tcBorders>
          </w:tcPr>
          <w:p w14:paraId="7E4ABD55" w14:textId="576BE178" w:rsidR="00C20803" w:rsidRDefault="00C20803" w:rsidP="009571C2">
            <w:pPr>
              <w:rPr>
                <w:rFonts w:eastAsia="SimSun"/>
                <w:lang w:eastAsia="zh-CN"/>
              </w:rPr>
            </w:pPr>
            <w:r>
              <w:rPr>
                <w:rFonts w:eastAsia="SimSun"/>
                <w:lang w:eastAsia="zh-CN"/>
              </w:rPr>
              <w:t>Source gNB</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144E7419" w14:textId="77777777" w:rsidR="00C20803" w:rsidRPr="00AC65B0" w:rsidRDefault="00C20803" w:rsidP="009571C2">
            <w:pPr>
              <w:rPr>
                <w:sz w:val="20"/>
                <w:szCs w:val="20"/>
                <w:lang w:eastAsia="zh-CN"/>
              </w:rPr>
            </w:pPr>
          </w:p>
        </w:tc>
      </w:tr>
    </w:tbl>
    <w:p w14:paraId="4A27E872" w14:textId="77777777" w:rsidR="00E775F8" w:rsidRPr="00A4495A" w:rsidRDefault="00E775F8">
      <w:pPr>
        <w:rPr>
          <w:lang w:eastAsia="zh-CN"/>
        </w:rPr>
      </w:pPr>
    </w:p>
    <w:p w14:paraId="0E5D20BF" w14:textId="77777777" w:rsidR="00986694" w:rsidRPr="00986694" w:rsidRDefault="00986694" w:rsidP="00986694">
      <w:pPr>
        <w:rPr>
          <w:b/>
          <w:bCs/>
          <w:color w:val="0070C0"/>
          <w:u w:val="single"/>
          <w:lang w:eastAsia="zh-CN"/>
        </w:rPr>
      </w:pPr>
      <w:r w:rsidRPr="00986694">
        <w:rPr>
          <w:b/>
          <w:bCs/>
          <w:color w:val="0070C0"/>
          <w:u w:val="single"/>
          <w:lang w:eastAsia="zh-CN"/>
        </w:rPr>
        <w:t>Moderator Summary:</w:t>
      </w:r>
    </w:p>
    <w:p w14:paraId="503C63AF" w14:textId="777496AE" w:rsidR="00986694" w:rsidRPr="00986694" w:rsidRDefault="00986694">
      <w:pPr>
        <w:ind w:left="360"/>
        <w:rPr>
          <w:color w:val="0070C0"/>
          <w:szCs w:val="22"/>
          <w:lang w:eastAsia="zh-CN"/>
        </w:rPr>
      </w:pPr>
      <w:r w:rsidRPr="00986694">
        <w:rPr>
          <w:color w:val="0070C0"/>
          <w:szCs w:val="22"/>
          <w:lang w:eastAsia="zh-CN"/>
        </w:rPr>
        <w:t>Source gNB (9/11), Target gNB (2/11)</w:t>
      </w:r>
    </w:p>
    <w:p w14:paraId="63BA88E7" w14:textId="461B6C70" w:rsidR="00986694" w:rsidRPr="00986694" w:rsidRDefault="00986694">
      <w:pPr>
        <w:ind w:left="360"/>
        <w:rPr>
          <w:color w:val="0070C0"/>
          <w:szCs w:val="22"/>
          <w:lang w:eastAsia="zh-CN"/>
        </w:rPr>
      </w:pPr>
      <w:r w:rsidRPr="00986694">
        <w:rPr>
          <w:color w:val="0070C0"/>
          <w:szCs w:val="22"/>
          <w:lang w:eastAsia="zh-CN"/>
        </w:rPr>
        <w:t>Proposal</w:t>
      </w:r>
      <w:r w:rsidR="0055628A">
        <w:rPr>
          <w:color w:val="0070C0"/>
          <w:szCs w:val="22"/>
          <w:lang w:eastAsia="zh-CN"/>
        </w:rPr>
        <w:t xml:space="preserve"> 3</w:t>
      </w:r>
      <w:r w:rsidRPr="00986694">
        <w:rPr>
          <w:color w:val="0070C0"/>
          <w:szCs w:val="22"/>
          <w:lang w:eastAsia="zh-CN"/>
        </w:rPr>
        <w:t>: WA: Source gNB selects the target path type (direct or indirect)</w:t>
      </w:r>
    </w:p>
    <w:p w14:paraId="384BA36D" w14:textId="77777777" w:rsidR="00986694" w:rsidRDefault="00986694">
      <w:pPr>
        <w:ind w:left="360"/>
        <w:rPr>
          <w:szCs w:val="22"/>
          <w:lang w:eastAsia="zh-CN"/>
        </w:rPr>
      </w:pPr>
    </w:p>
    <w:p w14:paraId="2D66D1CA" w14:textId="77777777" w:rsidR="00E775F8" w:rsidRDefault="00BA269D">
      <w:pPr>
        <w:rPr>
          <w:szCs w:val="22"/>
          <w:lang w:eastAsia="zh-CN"/>
        </w:rPr>
      </w:pPr>
      <w:r>
        <w:rPr>
          <w:b/>
          <w:bCs/>
          <w:lang w:eastAsia="zh-CN"/>
        </w:rPr>
        <w:t>Q4:</w:t>
      </w:r>
      <w:r>
        <w:rPr>
          <w:lang w:eastAsia="zh-CN"/>
        </w:rPr>
        <w:t xml:space="preserve"> If both Uu measurements and candidate relay measurements towards the </w:t>
      </w:r>
      <w:r>
        <w:rPr>
          <w:b/>
          <w:bCs/>
          <w:lang w:eastAsia="zh-CN"/>
        </w:rPr>
        <w:t>same</w:t>
      </w:r>
      <w:r>
        <w:rPr>
          <w:lang w:eastAsia="zh-CN"/>
        </w:rPr>
        <w:t xml:space="preserve"> target gNB are available, should the path switching to a direct path be prioritized if the Uu measurement is good?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E775F8" w14:paraId="5E2EAF9B" w14:textId="77777777">
        <w:tc>
          <w:tcPr>
            <w:tcW w:w="1271" w:type="dxa"/>
            <w:shd w:val="clear" w:color="auto" w:fill="auto"/>
          </w:tcPr>
          <w:p w14:paraId="5C8AEE40" w14:textId="77777777" w:rsidR="00E775F8" w:rsidRDefault="00BA269D">
            <w:r>
              <w:t>Company</w:t>
            </w:r>
          </w:p>
        </w:tc>
        <w:tc>
          <w:tcPr>
            <w:tcW w:w="1637" w:type="dxa"/>
          </w:tcPr>
          <w:p w14:paraId="58E2EC1C" w14:textId="77777777" w:rsidR="00E775F8" w:rsidRDefault="00BA269D">
            <w:pPr>
              <w:rPr>
                <w:rFonts w:eastAsia="Segoe UI"/>
                <w:lang w:eastAsia="zh-CN"/>
              </w:rPr>
            </w:pPr>
            <w:r>
              <w:rPr>
                <w:rFonts w:eastAsia="Segoe UI"/>
                <w:lang w:eastAsia="zh-CN"/>
              </w:rPr>
              <w:t>Yes/No</w:t>
            </w:r>
          </w:p>
        </w:tc>
        <w:tc>
          <w:tcPr>
            <w:tcW w:w="6297" w:type="dxa"/>
            <w:shd w:val="clear" w:color="auto" w:fill="auto"/>
          </w:tcPr>
          <w:p w14:paraId="1488C65E" w14:textId="77777777" w:rsidR="00E775F8" w:rsidRDefault="00BA269D">
            <w:r>
              <w:t>Comment</w:t>
            </w:r>
          </w:p>
        </w:tc>
      </w:tr>
      <w:tr w:rsidR="00E775F8" w14:paraId="4F1F93D7" w14:textId="77777777">
        <w:tc>
          <w:tcPr>
            <w:tcW w:w="1271" w:type="dxa"/>
            <w:shd w:val="clear" w:color="auto" w:fill="auto"/>
          </w:tcPr>
          <w:p w14:paraId="4013B4A3" w14:textId="77777777" w:rsidR="00E775F8" w:rsidRDefault="00BA269D">
            <w:pPr>
              <w:rPr>
                <w:rFonts w:eastAsiaTheme="minorEastAsia"/>
                <w:lang w:eastAsia="zh-CN"/>
              </w:rPr>
            </w:pPr>
            <w:r>
              <w:rPr>
                <w:rFonts w:eastAsiaTheme="minorEastAsia"/>
                <w:lang w:eastAsia="zh-CN"/>
              </w:rPr>
              <w:lastRenderedPageBreak/>
              <w:t>Qualcomm</w:t>
            </w:r>
          </w:p>
        </w:tc>
        <w:tc>
          <w:tcPr>
            <w:tcW w:w="1637" w:type="dxa"/>
          </w:tcPr>
          <w:p w14:paraId="4F059733" w14:textId="77777777" w:rsidR="00E775F8" w:rsidRDefault="00BA269D">
            <w:pPr>
              <w:rPr>
                <w:rFonts w:eastAsiaTheme="minorEastAsia"/>
                <w:lang w:eastAsia="zh-CN"/>
              </w:rPr>
            </w:pPr>
            <w:r>
              <w:rPr>
                <w:rFonts w:eastAsiaTheme="minorEastAsia"/>
                <w:lang w:eastAsia="zh-CN"/>
              </w:rPr>
              <w:t>Not sure</w:t>
            </w:r>
          </w:p>
        </w:tc>
        <w:tc>
          <w:tcPr>
            <w:tcW w:w="6297" w:type="dxa"/>
            <w:shd w:val="clear" w:color="auto" w:fill="auto"/>
          </w:tcPr>
          <w:p w14:paraId="24864C08" w14:textId="77777777" w:rsidR="00E775F8" w:rsidRDefault="00BA269D">
            <w:pPr>
              <w:rPr>
                <w:rFonts w:eastAsia="CG Times (WN)"/>
                <w:lang w:eastAsia="zh-CN"/>
              </w:rPr>
            </w:pPr>
            <w:r>
              <w:rPr>
                <w:rFonts w:eastAsia="CG Times (WN)"/>
                <w:lang w:eastAsia="zh-CN"/>
              </w:rPr>
              <w:t>Not sure how we can categorize if the Uu measurement is “good” (define an absolute RSRP threshold?). Also, wouldn’t such kind of path type prioritization be up to implementation and there need not be any spec impacts, right?</w:t>
            </w:r>
          </w:p>
        </w:tc>
      </w:tr>
      <w:tr w:rsidR="00E775F8" w14:paraId="1C2733AF" w14:textId="77777777">
        <w:tc>
          <w:tcPr>
            <w:tcW w:w="1271" w:type="dxa"/>
            <w:shd w:val="clear" w:color="auto" w:fill="auto"/>
          </w:tcPr>
          <w:p w14:paraId="09777D25" w14:textId="77777777" w:rsidR="00E775F8" w:rsidRDefault="00BA269D">
            <w:pPr>
              <w:rPr>
                <w:rFonts w:eastAsia="SimSun"/>
                <w:lang w:eastAsia="zh-CN"/>
              </w:rPr>
            </w:pPr>
            <w:r>
              <w:rPr>
                <w:rFonts w:eastAsia="SimSun" w:hint="eastAsia"/>
                <w:lang w:eastAsia="zh-CN"/>
              </w:rPr>
              <w:t>ZTE</w:t>
            </w:r>
          </w:p>
        </w:tc>
        <w:tc>
          <w:tcPr>
            <w:tcW w:w="1637" w:type="dxa"/>
          </w:tcPr>
          <w:p w14:paraId="4808A658" w14:textId="77777777" w:rsidR="00E775F8" w:rsidRDefault="00BA269D">
            <w:pPr>
              <w:rPr>
                <w:rFonts w:eastAsia="SimSun"/>
                <w:lang w:eastAsia="zh-CN"/>
              </w:rPr>
            </w:pPr>
            <w:r>
              <w:rPr>
                <w:rFonts w:eastAsia="SimSun" w:hint="eastAsia"/>
                <w:lang w:eastAsia="zh-CN"/>
              </w:rPr>
              <w:t>Yes</w:t>
            </w:r>
          </w:p>
        </w:tc>
        <w:tc>
          <w:tcPr>
            <w:tcW w:w="6297" w:type="dxa"/>
            <w:shd w:val="clear" w:color="auto" w:fill="auto"/>
          </w:tcPr>
          <w:p w14:paraId="0EE256C3" w14:textId="3B7FBAEF" w:rsidR="00E775F8" w:rsidRDefault="00BA269D">
            <w:pPr>
              <w:rPr>
                <w:rFonts w:eastAsia="SimSun"/>
                <w:lang w:eastAsia="zh-CN"/>
              </w:rPr>
            </w:pPr>
            <w:r>
              <w:rPr>
                <w:rFonts w:eastAsia="SimSun" w:hint="eastAsia"/>
                <w:lang w:eastAsia="zh-CN"/>
              </w:rPr>
              <w:t xml:space="preserve">Similarly as candidate relay </w:t>
            </w:r>
            <w:proofErr w:type="spellStart"/>
            <w:r>
              <w:rPr>
                <w:rFonts w:eastAsia="SimSun" w:hint="eastAsia"/>
                <w:lang w:eastAsia="zh-CN"/>
              </w:rPr>
              <w:t>U</w:t>
            </w:r>
            <w:r w:rsidR="00E826BA">
              <w:rPr>
                <w:rFonts w:eastAsia="SimSun"/>
                <w:lang w:eastAsia="zh-CN"/>
              </w:rPr>
              <w:t>e</w:t>
            </w:r>
            <w:r>
              <w:rPr>
                <w:rFonts w:eastAsia="SimSun" w:hint="eastAsia"/>
                <w:lang w:eastAsia="zh-CN"/>
              </w:rPr>
              <w:t>s</w:t>
            </w:r>
            <w:proofErr w:type="spellEnd"/>
            <w:r>
              <w:rPr>
                <w:rFonts w:eastAsia="SimSun" w:hint="eastAsia"/>
                <w:lang w:eastAsia="zh-CN"/>
              </w:rPr>
              <w:t xml:space="preserve"> are satisfied certain threshold criteria (measurement report events), Uu measurement of (candidate) direct path actually also meets certain measurement events. After receiving measurements results from remote UE, it could be the source gNB implementation to judge which direct Uu path is better than others. Anyway, we also think such prioritization is gNB implementation without any spec impact.</w:t>
            </w:r>
          </w:p>
        </w:tc>
      </w:tr>
      <w:tr w:rsidR="00E775F8" w14:paraId="5EAE494C" w14:textId="77777777">
        <w:tc>
          <w:tcPr>
            <w:tcW w:w="1271" w:type="dxa"/>
            <w:shd w:val="clear" w:color="auto" w:fill="auto"/>
          </w:tcPr>
          <w:p w14:paraId="26F686EF" w14:textId="77777777" w:rsidR="00E775F8" w:rsidRDefault="00BA269D">
            <w:pPr>
              <w:rPr>
                <w:rFonts w:eastAsia="Malgun Gothic"/>
                <w:lang w:eastAsia="ko-KR"/>
              </w:rPr>
            </w:pPr>
            <w:r>
              <w:rPr>
                <w:rFonts w:eastAsia="Malgun Gothic" w:hint="eastAsia"/>
                <w:lang w:eastAsia="ko-KR"/>
              </w:rPr>
              <w:t>LGE</w:t>
            </w:r>
          </w:p>
        </w:tc>
        <w:tc>
          <w:tcPr>
            <w:tcW w:w="1637" w:type="dxa"/>
          </w:tcPr>
          <w:p w14:paraId="5AA347CE" w14:textId="77777777" w:rsidR="00E775F8" w:rsidRDefault="00BA269D">
            <w:pPr>
              <w:rPr>
                <w:rFonts w:eastAsia="Malgun Gothic"/>
                <w:lang w:eastAsia="ko-KR"/>
              </w:rPr>
            </w:pPr>
            <w:r>
              <w:rPr>
                <w:rFonts w:eastAsia="Malgun Gothic" w:hint="eastAsia"/>
                <w:lang w:eastAsia="ko-KR"/>
              </w:rPr>
              <w:t>Not sure</w:t>
            </w:r>
          </w:p>
        </w:tc>
        <w:tc>
          <w:tcPr>
            <w:tcW w:w="6297" w:type="dxa"/>
            <w:shd w:val="clear" w:color="auto" w:fill="auto"/>
          </w:tcPr>
          <w:p w14:paraId="45068087" w14:textId="77777777" w:rsidR="00E775F8" w:rsidRDefault="00BA269D">
            <w:pPr>
              <w:rPr>
                <w:rFonts w:eastAsia="Malgun Gothic"/>
                <w:lang w:eastAsia="ko-KR"/>
              </w:rPr>
            </w:pPr>
            <w:r>
              <w:rPr>
                <w:rFonts w:eastAsia="Malgun Gothic"/>
                <w:lang w:eastAsia="ko-KR"/>
              </w:rPr>
              <w:t>Same view with Qualcomm.</w:t>
            </w:r>
          </w:p>
          <w:p w14:paraId="257D9AF4" w14:textId="77777777" w:rsidR="00E775F8" w:rsidRDefault="00BA269D">
            <w:pPr>
              <w:rPr>
                <w:rFonts w:eastAsia="Malgun Gothic"/>
                <w:lang w:eastAsia="ko-KR"/>
              </w:rPr>
            </w:pPr>
            <w:r>
              <w:rPr>
                <w:rFonts w:eastAsia="Malgun Gothic"/>
                <w:lang w:eastAsia="ko-KR"/>
              </w:rPr>
              <w:t>This should be up to implementation.</w:t>
            </w:r>
          </w:p>
        </w:tc>
      </w:tr>
      <w:tr w:rsidR="00E775F8" w14:paraId="47EBEDA7" w14:textId="77777777">
        <w:tc>
          <w:tcPr>
            <w:tcW w:w="1271" w:type="dxa"/>
            <w:shd w:val="clear" w:color="auto" w:fill="auto"/>
          </w:tcPr>
          <w:p w14:paraId="5F3ECD76" w14:textId="77777777" w:rsidR="00E775F8" w:rsidRDefault="00BA269D">
            <w:pPr>
              <w:rPr>
                <w:rFonts w:eastAsia="SimSun"/>
                <w:lang w:eastAsia="zh-CN"/>
              </w:rPr>
            </w:pPr>
            <w:r>
              <w:rPr>
                <w:rFonts w:eastAsia="SimSun" w:hint="eastAsia"/>
                <w:lang w:eastAsia="zh-CN"/>
              </w:rPr>
              <w:t>CMCC</w:t>
            </w:r>
          </w:p>
        </w:tc>
        <w:tc>
          <w:tcPr>
            <w:tcW w:w="1637" w:type="dxa"/>
          </w:tcPr>
          <w:p w14:paraId="075D1471" w14:textId="77777777" w:rsidR="00E775F8" w:rsidRDefault="00BA269D">
            <w:pPr>
              <w:rPr>
                <w:rFonts w:eastAsia="SimSun"/>
                <w:lang w:eastAsia="zh-CN"/>
              </w:rPr>
            </w:pPr>
            <w:r>
              <w:rPr>
                <w:rFonts w:eastAsia="SimSun" w:hint="eastAsia"/>
                <w:lang w:eastAsia="zh-CN"/>
              </w:rPr>
              <w:t>Yes</w:t>
            </w:r>
          </w:p>
        </w:tc>
        <w:tc>
          <w:tcPr>
            <w:tcW w:w="6297" w:type="dxa"/>
            <w:shd w:val="clear" w:color="auto" w:fill="auto"/>
          </w:tcPr>
          <w:p w14:paraId="18E5EE19" w14:textId="77777777" w:rsidR="00E775F8" w:rsidRDefault="00BA269D">
            <w:pPr>
              <w:rPr>
                <w:rFonts w:eastAsia="SimSun"/>
                <w:lang w:eastAsia="zh-CN"/>
              </w:rPr>
            </w:pPr>
            <w:r>
              <w:rPr>
                <w:rFonts w:eastAsia="SimSun" w:hint="eastAsia"/>
                <w:lang w:eastAsia="zh-CN"/>
              </w:rPr>
              <w:t>We understanding it is reasonable, but that can be left to gNB implementation.</w:t>
            </w:r>
          </w:p>
        </w:tc>
      </w:tr>
      <w:tr w:rsidR="00B0189E" w14:paraId="3CB0A79B" w14:textId="77777777" w:rsidTr="00B0189E">
        <w:tc>
          <w:tcPr>
            <w:tcW w:w="1271" w:type="dxa"/>
            <w:tcBorders>
              <w:top w:val="single" w:sz="4" w:space="0" w:color="auto"/>
              <w:left w:val="single" w:sz="4" w:space="0" w:color="auto"/>
              <w:bottom w:val="single" w:sz="4" w:space="0" w:color="auto"/>
              <w:right w:val="single" w:sz="4" w:space="0" w:color="auto"/>
            </w:tcBorders>
            <w:shd w:val="clear" w:color="auto" w:fill="auto"/>
          </w:tcPr>
          <w:p w14:paraId="6E13D92D" w14:textId="77777777" w:rsidR="00B0189E" w:rsidRPr="00B0189E" w:rsidRDefault="00B0189E" w:rsidP="003326C2">
            <w:pPr>
              <w:rPr>
                <w:rFonts w:eastAsia="SimSun"/>
                <w:lang w:eastAsia="zh-CN"/>
              </w:rPr>
            </w:pPr>
            <w:r w:rsidRPr="00B0189E">
              <w:rPr>
                <w:rFonts w:eastAsia="SimSun"/>
                <w:lang w:eastAsia="zh-CN"/>
              </w:rPr>
              <w:t>Nokia</w:t>
            </w:r>
          </w:p>
        </w:tc>
        <w:tc>
          <w:tcPr>
            <w:tcW w:w="1637" w:type="dxa"/>
            <w:tcBorders>
              <w:top w:val="single" w:sz="4" w:space="0" w:color="auto"/>
              <w:left w:val="single" w:sz="4" w:space="0" w:color="auto"/>
              <w:bottom w:val="single" w:sz="4" w:space="0" w:color="auto"/>
              <w:right w:val="single" w:sz="4" w:space="0" w:color="auto"/>
            </w:tcBorders>
          </w:tcPr>
          <w:p w14:paraId="0A7F90B5" w14:textId="77777777" w:rsidR="00B0189E" w:rsidRPr="00B0189E" w:rsidRDefault="00B0189E" w:rsidP="003326C2">
            <w:pPr>
              <w:rPr>
                <w:rFonts w:eastAsia="SimSun"/>
                <w:lang w:eastAsia="zh-CN"/>
              </w:rPr>
            </w:pPr>
            <w:r w:rsidRPr="00B0189E">
              <w:rPr>
                <w:rFonts w:eastAsia="SimSun" w:hint="eastAsia"/>
                <w:lang w:eastAsia="zh-CN"/>
              </w:rPr>
              <w:t>Not sure</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5ADF1EE2" w14:textId="77777777" w:rsidR="00B0189E" w:rsidRPr="00B0189E" w:rsidRDefault="00B0189E" w:rsidP="003326C2">
            <w:pPr>
              <w:rPr>
                <w:rFonts w:eastAsia="SimSun"/>
                <w:lang w:eastAsia="zh-CN"/>
              </w:rPr>
            </w:pPr>
            <w:r w:rsidRPr="00B0189E">
              <w:rPr>
                <w:rFonts w:eastAsia="SimSun"/>
                <w:lang w:eastAsia="zh-CN"/>
              </w:rPr>
              <w:t>Agree with Qualcomm. This should be up to implementation.</w:t>
            </w:r>
          </w:p>
        </w:tc>
      </w:tr>
      <w:tr w:rsidR="00E826BA" w14:paraId="60AED1C6" w14:textId="77777777" w:rsidTr="00B0189E">
        <w:tc>
          <w:tcPr>
            <w:tcW w:w="1271" w:type="dxa"/>
            <w:tcBorders>
              <w:top w:val="single" w:sz="4" w:space="0" w:color="auto"/>
              <w:left w:val="single" w:sz="4" w:space="0" w:color="auto"/>
              <w:bottom w:val="single" w:sz="4" w:space="0" w:color="auto"/>
              <w:right w:val="single" w:sz="4" w:space="0" w:color="auto"/>
            </w:tcBorders>
            <w:shd w:val="clear" w:color="auto" w:fill="auto"/>
          </w:tcPr>
          <w:p w14:paraId="404F8053" w14:textId="02E04CEF" w:rsidR="00E826BA" w:rsidRPr="00B0189E" w:rsidRDefault="00E826BA" w:rsidP="00E826BA">
            <w:pPr>
              <w:rPr>
                <w:rFonts w:eastAsia="SimSun"/>
                <w:lang w:eastAsia="zh-CN"/>
              </w:rPr>
            </w:pPr>
            <w:r>
              <w:rPr>
                <w:rFonts w:eastAsia="SimSun" w:hint="eastAsia"/>
                <w:lang w:eastAsia="zh-CN"/>
              </w:rPr>
              <w:t>C</w:t>
            </w:r>
            <w:r>
              <w:rPr>
                <w:rFonts w:eastAsia="SimSun"/>
                <w:lang w:eastAsia="zh-CN"/>
              </w:rPr>
              <w:t>hina Telecom</w:t>
            </w:r>
          </w:p>
        </w:tc>
        <w:tc>
          <w:tcPr>
            <w:tcW w:w="1637" w:type="dxa"/>
            <w:tcBorders>
              <w:top w:val="single" w:sz="4" w:space="0" w:color="auto"/>
              <w:left w:val="single" w:sz="4" w:space="0" w:color="auto"/>
              <w:bottom w:val="single" w:sz="4" w:space="0" w:color="auto"/>
              <w:right w:val="single" w:sz="4" w:space="0" w:color="auto"/>
            </w:tcBorders>
          </w:tcPr>
          <w:p w14:paraId="44FAB3BD" w14:textId="11212B67" w:rsidR="00E826BA" w:rsidRPr="00B0189E" w:rsidRDefault="00E826BA" w:rsidP="00E826BA">
            <w:pPr>
              <w:rPr>
                <w:rFonts w:eastAsia="SimSun"/>
                <w:lang w:eastAsia="zh-CN"/>
              </w:rPr>
            </w:pPr>
            <w:r w:rsidRPr="00B0189E">
              <w:rPr>
                <w:rFonts w:eastAsia="SimSun" w:hint="eastAsia"/>
                <w:lang w:eastAsia="zh-CN"/>
              </w:rPr>
              <w:t>Not sure</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60CE2D5A" w14:textId="7ECF1C58" w:rsidR="00E826BA" w:rsidRPr="00B0189E" w:rsidRDefault="00E826BA" w:rsidP="00E826BA">
            <w:pPr>
              <w:rPr>
                <w:rFonts w:eastAsia="SimSun"/>
                <w:lang w:eastAsia="zh-CN"/>
              </w:rPr>
            </w:pPr>
            <w:r w:rsidRPr="00B0189E">
              <w:rPr>
                <w:rFonts w:eastAsia="SimSun"/>
                <w:lang w:eastAsia="zh-CN"/>
              </w:rPr>
              <w:t xml:space="preserve">This </w:t>
            </w:r>
            <w:r>
              <w:rPr>
                <w:rFonts w:eastAsia="SimSun"/>
                <w:lang w:eastAsia="zh-CN"/>
              </w:rPr>
              <w:t>can</w:t>
            </w:r>
            <w:r w:rsidRPr="00B0189E">
              <w:rPr>
                <w:rFonts w:eastAsia="SimSun"/>
                <w:lang w:eastAsia="zh-CN"/>
              </w:rPr>
              <w:t xml:space="preserve"> be up to implementation.</w:t>
            </w:r>
          </w:p>
        </w:tc>
      </w:tr>
      <w:tr w:rsidR="00C566DA" w14:paraId="4FD8EE60" w14:textId="77777777" w:rsidTr="00C566DA">
        <w:tc>
          <w:tcPr>
            <w:tcW w:w="1271" w:type="dxa"/>
            <w:tcBorders>
              <w:top w:val="single" w:sz="4" w:space="0" w:color="auto"/>
              <w:left w:val="single" w:sz="4" w:space="0" w:color="auto"/>
              <w:bottom w:val="single" w:sz="4" w:space="0" w:color="auto"/>
              <w:right w:val="single" w:sz="4" w:space="0" w:color="auto"/>
            </w:tcBorders>
            <w:shd w:val="clear" w:color="auto" w:fill="auto"/>
          </w:tcPr>
          <w:p w14:paraId="2DA063B7" w14:textId="77777777" w:rsidR="00C566DA" w:rsidRPr="00C566DA" w:rsidRDefault="00C566DA" w:rsidP="00564D18">
            <w:pPr>
              <w:rPr>
                <w:rFonts w:eastAsia="SimSun"/>
                <w:lang w:eastAsia="zh-CN"/>
              </w:rPr>
            </w:pPr>
            <w:r w:rsidRPr="00C566DA">
              <w:rPr>
                <w:rFonts w:eastAsia="SimSun" w:hint="eastAsia"/>
                <w:lang w:eastAsia="zh-CN"/>
              </w:rPr>
              <w:t>S</w:t>
            </w:r>
            <w:r w:rsidRPr="00C566DA">
              <w:rPr>
                <w:rFonts w:eastAsia="SimSun"/>
                <w:lang w:eastAsia="zh-CN"/>
              </w:rPr>
              <w:t>amsung</w:t>
            </w:r>
          </w:p>
        </w:tc>
        <w:tc>
          <w:tcPr>
            <w:tcW w:w="1637" w:type="dxa"/>
            <w:tcBorders>
              <w:top w:val="single" w:sz="4" w:space="0" w:color="auto"/>
              <w:left w:val="single" w:sz="4" w:space="0" w:color="auto"/>
              <w:bottom w:val="single" w:sz="4" w:space="0" w:color="auto"/>
              <w:right w:val="single" w:sz="4" w:space="0" w:color="auto"/>
            </w:tcBorders>
          </w:tcPr>
          <w:p w14:paraId="7D1E3A8B" w14:textId="77777777" w:rsidR="00C566DA" w:rsidRPr="00C566DA" w:rsidRDefault="00C566DA" w:rsidP="00564D18">
            <w:pPr>
              <w:rPr>
                <w:rFonts w:eastAsia="SimSun"/>
                <w:lang w:eastAsia="zh-CN"/>
              </w:rPr>
            </w:pPr>
            <w:r w:rsidRPr="00C566DA">
              <w:rPr>
                <w:rFonts w:eastAsia="SimSun" w:hint="eastAsia"/>
                <w:lang w:eastAsia="zh-CN"/>
              </w:rPr>
              <w:t>N</w:t>
            </w:r>
            <w:r w:rsidRPr="00C566DA">
              <w:rPr>
                <w:rFonts w:eastAsia="SimSun"/>
                <w:lang w:eastAsia="zh-CN"/>
              </w:rPr>
              <w:t>o</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0BB8E940" w14:textId="77777777" w:rsidR="00C566DA" w:rsidRPr="00C566DA" w:rsidRDefault="00C566DA" w:rsidP="00564D18">
            <w:pPr>
              <w:rPr>
                <w:rFonts w:eastAsia="SimSun"/>
                <w:lang w:eastAsia="zh-CN"/>
              </w:rPr>
            </w:pPr>
            <w:r w:rsidRPr="00C566DA">
              <w:rPr>
                <w:rFonts w:eastAsia="SimSun" w:hint="eastAsia"/>
                <w:lang w:eastAsia="zh-CN"/>
              </w:rPr>
              <w:t>W</w:t>
            </w:r>
            <w:r w:rsidRPr="00C566DA">
              <w:rPr>
                <w:rFonts w:eastAsia="SimSun"/>
                <w:lang w:eastAsia="zh-CN"/>
              </w:rPr>
              <w:t xml:space="preserve">hether to use direct or indirect path can be up to target </w:t>
            </w:r>
            <w:proofErr w:type="spellStart"/>
            <w:r w:rsidRPr="00C566DA">
              <w:rPr>
                <w:rFonts w:eastAsia="SimSun"/>
                <w:lang w:eastAsia="zh-CN"/>
              </w:rPr>
              <w:t>gNB’s</w:t>
            </w:r>
            <w:proofErr w:type="spellEnd"/>
            <w:r w:rsidRPr="00C566DA">
              <w:rPr>
                <w:rFonts w:eastAsia="SimSun"/>
                <w:lang w:eastAsia="zh-CN"/>
              </w:rPr>
              <w:t xml:space="preserve"> implementation.</w:t>
            </w:r>
          </w:p>
        </w:tc>
      </w:tr>
      <w:tr w:rsidR="002B5E5D" w14:paraId="0E9E85EE" w14:textId="77777777" w:rsidTr="00C566DA">
        <w:tc>
          <w:tcPr>
            <w:tcW w:w="1271" w:type="dxa"/>
            <w:tcBorders>
              <w:top w:val="single" w:sz="4" w:space="0" w:color="auto"/>
              <w:left w:val="single" w:sz="4" w:space="0" w:color="auto"/>
              <w:bottom w:val="single" w:sz="4" w:space="0" w:color="auto"/>
              <w:right w:val="single" w:sz="4" w:space="0" w:color="auto"/>
            </w:tcBorders>
            <w:shd w:val="clear" w:color="auto" w:fill="auto"/>
          </w:tcPr>
          <w:p w14:paraId="2CD20AFB" w14:textId="42CB56F4" w:rsidR="002B5E5D" w:rsidRPr="00C566DA" w:rsidRDefault="002B5E5D" w:rsidP="00564D18">
            <w:pPr>
              <w:rPr>
                <w:rFonts w:eastAsia="SimSun"/>
                <w:lang w:eastAsia="zh-CN"/>
              </w:rPr>
            </w:pPr>
            <w:r>
              <w:rPr>
                <w:rFonts w:eastAsia="SimSun" w:hint="eastAsia"/>
                <w:lang w:eastAsia="zh-CN"/>
              </w:rPr>
              <w:t>CATT</w:t>
            </w:r>
          </w:p>
        </w:tc>
        <w:tc>
          <w:tcPr>
            <w:tcW w:w="1637" w:type="dxa"/>
            <w:tcBorders>
              <w:top w:val="single" w:sz="4" w:space="0" w:color="auto"/>
              <w:left w:val="single" w:sz="4" w:space="0" w:color="auto"/>
              <w:bottom w:val="single" w:sz="4" w:space="0" w:color="auto"/>
              <w:right w:val="single" w:sz="4" w:space="0" w:color="auto"/>
            </w:tcBorders>
          </w:tcPr>
          <w:p w14:paraId="10FBF895" w14:textId="7F523FFD" w:rsidR="002B5E5D" w:rsidRPr="00C566DA" w:rsidRDefault="002B5E5D" w:rsidP="00564D18">
            <w:pPr>
              <w:rPr>
                <w:rFonts w:eastAsia="SimSun"/>
                <w:lang w:eastAsia="zh-CN"/>
              </w:rPr>
            </w:pPr>
            <w:r>
              <w:rPr>
                <w:rFonts w:eastAsia="SimSun" w:hint="eastAsia"/>
                <w:lang w:eastAsia="zh-CN"/>
              </w:rPr>
              <w:t xml:space="preserve">No </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2D7C24DA" w14:textId="14FFEF6F" w:rsidR="002B5E5D" w:rsidRPr="00C566DA" w:rsidRDefault="002B5E5D" w:rsidP="002B5E5D">
            <w:pPr>
              <w:rPr>
                <w:rFonts w:eastAsia="SimSun"/>
                <w:lang w:eastAsia="zh-CN"/>
              </w:rPr>
            </w:pPr>
            <w:r>
              <w:rPr>
                <w:rFonts w:eastAsia="SimSun" w:hint="eastAsia"/>
                <w:lang w:eastAsia="zh-CN"/>
              </w:rPr>
              <w:t>U</w:t>
            </w:r>
            <w:r w:rsidRPr="00C566DA">
              <w:rPr>
                <w:rFonts w:eastAsia="SimSun"/>
                <w:lang w:eastAsia="zh-CN"/>
              </w:rPr>
              <w:t>p to implementation.</w:t>
            </w:r>
          </w:p>
        </w:tc>
      </w:tr>
      <w:tr w:rsidR="00E83DD2" w14:paraId="7EED34BE" w14:textId="77777777" w:rsidTr="00C566DA">
        <w:tc>
          <w:tcPr>
            <w:tcW w:w="1271" w:type="dxa"/>
            <w:tcBorders>
              <w:top w:val="single" w:sz="4" w:space="0" w:color="auto"/>
              <w:left w:val="single" w:sz="4" w:space="0" w:color="auto"/>
              <w:bottom w:val="single" w:sz="4" w:space="0" w:color="auto"/>
              <w:right w:val="single" w:sz="4" w:space="0" w:color="auto"/>
            </w:tcBorders>
            <w:shd w:val="clear" w:color="auto" w:fill="auto"/>
          </w:tcPr>
          <w:p w14:paraId="482E136A" w14:textId="5A7B049C" w:rsidR="00E83DD2" w:rsidRDefault="00E83DD2" w:rsidP="00564D18">
            <w:pPr>
              <w:rPr>
                <w:rFonts w:eastAsia="SimSun"/>
                <w:lang w:eastAsia="zh-CN"/>
              </w:rPr>
            </w:pPr>
            <w:r>
              <w:rPr>
                <w:rFonts w:eastAsia="SimSun"/>
                <w:lang w:eastAsia="zh-CN"/>
              </w:rPr>
              <w:t>InterDigital</w:t>
            </w:r>
          </w:p>
        </w:tc>
        <w:tc>
          <w:tcPr>
            <w:tcW w:w="1637" w:type="dxa"/>
            <w:tcBorders>
              <w:top w:val="single" w:sz="4" w:space="0" w:color="auto"/>
              <w:left w:val="single" w:sz="4" w:space="0" w:color="auto"/>
              <w:bottom w:val="single" w:sz="4" w:space="0" w:color="auto"/>
              <w:right w:val="single" w:sz="4" w:space="0" w:color="auto"/>
            </w:tcBorders>
          </w:tcPr>
          <w:p w14:paraId="2AABB10F" w14:textId="0D644E06" w:rsidR="00E83DD2" w:rsidRDefault="00E83DD2" w:rsidP="00564D18">
            <w:pPr>
              <w:rPr>
                <w:rFonts w:eastAsia="SimSun"/>
                <w:lang w:eastAsia="zh-CN"/>
              </w:rPr>
            </w:pP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17B46757" w14:textId="588D7647" w:rsidR="00E83DD2" w:rsidRDefault="00E83DD2" w:rsidP="002B5E5D">
            <w:pPr>
              <w:rPr>
                <w:rFonts w:eastAsia="SimSun"/>
                <w:lang w:eastAsia="zh-CN"/>
              </w:rPr>
            </w:pPr>
            <w:r>
              <w:rPr>
                <w:rFonts w:eastAsia="SimSun"/>
                <w:lang w:eastAsia="zh-CN"/>
              </w:rPr>
              <w:t>Up to implementation</w:t>
            </w:r>
          </w:p>
        </w:tc>
      </w:tr>
      <w:tr w:rsidR="00AC65B0" w14:paraId="4E243B16" w14:textId="77777777" w:rsidTr="00AC65B0">
        <w:tc>
          <w:tcPr>
            <w:tcW w:w="1271" w:type="dxa"/>
            <w:tcBorders>
              <w:top w:val="single" w:sz="4" w:space="0" w:color="auto"/>
              <w:left w:val="single" w:sz="4" w:space="0" w:color="auto"/>
              <w:bottom w:val="single" w:sz="4" w:space="0" w:color="auto"/>
              <w:right w:val="single" w:sz="4" w:space="0" w:color="auto"/>
            </w:tcBorders>
            <w:shd w:val="clear" w:color="auto" w:fill="auto"/>
          </w:tcPr>
          <w:p w14:paraId="6F1C0FBB" w14:textId="77777777" w:rsidR="00AC65B0" w:rsidRDefault="00AC65B0" w:rsidP="009571C2">
            <w:pPr>
              <w:rPr>
                <w:rFonts w:eastAsia="SimSun"/>
                <w:lang w:eastAsia="zh-CN"/>
              </w:rPr>
            </w:pPr>
            <w:r w:rsidRPr="00AC65B0">
              <w:rPr>
                <w:rFonts w:eastAsia="SimSun"/>
                <w:lang w:eastAsia="zh-CN"/>
              </w:rPr>
              <w:t>Huawei</w:t>
            </w:r>
          </w:p>
        </w:tc>
        <w:tc>
          <w:tcPr>
            <w:tcW w:w="1637" w:type="dxa"/>
            <w:tcBorders>
              <w:top w:val="single" w:sz="4" w:space="0" w:color="auto"/>
              <w:left w:val="single" w:sz="4" w:space="0" w:color="auto"/>
              <w:bottom w:val="single" w:sz="4" w:space="0" w:color="auto"/>
              <w:right w:val="single" w:sz="4" w:space="0" w:color="auto"/>
            </w:tcBorders>
          </w:tcPr>
          <w:p w14:paraId="22945BC4" w14:textId="77777777" w:rsidR="00AC65B0" w:rsidRDefault="00AC65B0" w:rsidP="009571C2">
            <w:pPr>
              <w:rPr>
                <w:rFonts w:eastAsia="SimSun"/>
                <w:lang w:eastAsia="zh-CN"/>
              </w:rPr>
            </w:pP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30913829" w14:textId="77777777" w:rsidR="00AC65B0" w:rsidRDefault="00AC65B0" w:rsidP="009571C2">
            <w:pPr>
              <w:rPr>
                <w:rFonts w:eastAsia="SimSun"/>
                <w:lang w:eastAsia="zh-CN"/>
              </w:rPr>
            </w:pPr>
            <w:r w:rsidRPr="00AC65B0">
              <w:rPr>
                <w:rFonts w:eastAsia="SimSun"/>
                <w:lang w:eastAsia="zh-CN"/>
              </w:rPr>
              <w:t>This is up to implementation</w:t>
            </w:r>
          </w:p>
        </w:tc>
      </w:tr>
      <w:tr w:rsidR="004E596C" w14:paraId="47A62941" w14:textId="77777777" w:rsidTr="00AC65B0">
        <w:tc>
          <w:tcPr>
            <w:tcW w:w="1271" w:type="dxa"/>
            <w:tcBorders>
              <w:top w:val="single" w:sz="4" w:space="0" w:color="auto"/>
              <w:left w:val="single" w:sz="4" w:space="0" w:color="auto"/>
              <w:bottom w:val="single" w:sz="4" w:space="0" w:color="auto"/>
              <w:right w:val="single" w:sz="4" w:space="0" w:color="auto"/>
            </w:tcBorders>
            <w:shd w:val="clear" w:color="auto" w:fill="auto"/>
          </w:tcPr>
          <w:p w14:paraId="23B9DD4E" w14:textId="002BB706" w:rsidR="004E596C" w:rsidRPr="00AC65B0" w:rsidRDefault="004E596C" w:rsidP="009571C2">
            <w:pPr>
              <w:rPr>
                <w:rFonts w:eastAsia="SimSun"/>
                <w:lang w:eastAsia="zh-CN"/>
              </w:rPr>
            </w:pPr>
            <w:r>
              <w:rPr>
                <w:rFonts w:eastAsia="SimSun"/>
                <w:lang w:eastAsia="zh-CN"/>
              </w:rPr>
              <w:t>E///</w:t>
            </w:r>
          </w:p>
        </w:tc>
        <w:tc>
          <w:tcPr>
            <w:tcW w:w="1637" w:type="dxa"/>
            <w:tcBorders>
              <w:top w:val="single" w:sz="4" w:space="0" w:color="auto"/>
              <w:left w:val="single" w:sz="4" w:space="0" w:color="auto"/>
              <w:bottom w:val="single" w:sz="4" w:space="0" w:color="auto"/>
              <w:right w:val="single" w:sz="4" w:space="0" w:color="auto"/>
            </w:tcBorders>
          </w:tcPr>
          <w:p w14:paraId="2C6BB44E" w14:textId="4F983569" w:rsidR="004E596C" w:rsidRDefault="004E596C" w:rsidP="009571C2">
            <w:pPr>
              <w:rPr>
                <w:rFonts w:eastAsia="SimSun"/>
                <w:lang w:eastAsia="zh-CN"/>
              </w:rPr>
            </w:pP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3AF0EC4D" w14:textId="51D22FF8" w:rsidR="004E596C" w:rsidRPr="00AC65B0" w:rsidRDefault="004E596C" w:rsidP="009571C2">
            <w:pPr>
              <w:rPr>
                <w:rFonts w:eastAsia="SimSun"/>
                <w:lang w:eastAsia="zh-CN"/>
              </w:rPr>
            </w:pPr>
            <w:r>
              <w:rPr>
                <w:rFonts w:eastAsia="SimSun"/>
                <w:lang w:eastAsia="zh-CN"/>
              </w:rPr>
              <w:t>We don’t have to discuss algorithm and implementation here.</w:t>
            </w:r>
          </w:p>
        </w:tc>
      </w:tr>
    </w:tbl>
    <w:p w14:paraId="4108FED4" w14:textId="73D418F3" w:rsidR="00E775F8" w:rsidRDefault="00E775F8">
      <w:pPr>
        <w:rPr>
          <w:lang w:eastAsia="zh-CN"/>
        </w:rPr>
      </w:pPr>
    </w:p>
    <w:p w14:paraId="48C1D025" w14:textId="77777777" w:rsidR="00986694" w:rsidRPr="00986694" w:rsidRDefault="00986694" w:rsidP="00986694">
      <w:pPr>
        <w:rPr>
          <w:b/>
          <w:bCs/>
          <w:color w:val="0070C0"/>
          <w:u w:val="single"/>
          <w:lang w:eastAsia="zh-CN"/>
        </w:rPr>
      </w:pPr>
      <w:r w:rsidRPr="00986694">
        <w:rPr>
          <w:b/>
          <w:bCs/>
          <w:color w:val="0070C0"/>
          <w:u w:val="single"/>
          <w:lang w:eastAsia="zh-CN"/>
        </w:rPr>
        <w:t>Moderator Summary:</w:t>
      </w:r>
    </w:p>
    <w:p w14:paraId="2ACE093B" w14:textId="45E8F93C" w:rsidR="00986694" w:rsidRDefault="00986694">
      <w:pPr>
        <w:rPr>
          <w:color w:val="0070C0"/>
          <w:szCs w:val="22"/>
          <w:lang w:eastAsia="zh-CN"/>
        </w:rPr>
      </w:pPr>
      <w:r>
        <w:rPr>
          <w:color w:val="0070C0"/>
          <w:szCs w:val="22"/>
          <w:lang w:eastAsia="zh-CN"/>
        </w:rPr>
        <w:t>Proposal</w:t>
      </w:r>
      <w:r w:rsidR="0055628A">
        <w:rPr>
          <w:color w:val="0070C0"/>
          <w:szCs w:val="22"/>
          <w:lang w:eastAsia="zh-CN"/>
        </w:rPr>
        <w:t xml:space="preserve"> 4</w:t>
      </w:r>
      <w:r w:rsidRPr="00986694">
        <w:rPr>
          <w:color w:val="0070C0"/>
          <w:szCs w:val="22"/>
          <w:lang w:eastAsia="zh-CN"/>
        </w:rPr>
        <w:t xml:space="preserve">: If both </w:t>
      </w:r>
      <w:proofErr w:type="spellStart"/>
      <w:r w:rsidRPr="00986694">
        <w:rPr>
          <w:color w:val="0070C0"/>
          <w:szCs w:val="22"/>
          <w:lang w:eastAsia="zh-CN"/>
        </w:rPr>
        <w:t>Uu</w:t>
      </w:r>
      <w:proofErr w:type="spellEnd"/>
      <w:r w:rsidRPr="00986694">
        <w:rPr>
          <w:color w:val="0070C0"/>
          <w:szCs w:val="22"/>
          <w:lang w:eastAsia="zh-CN"/>
        </w:rPr>
        <w:t xml:space="preserve"> measurements and candidate relay measurements towards the same target gNB are available, </w:t>
      </w:r>
      <w:r>
        <w:rPr>
          <w:color w:val="0070C0"/>
          <w:szCs w:val="22"/>
          <w:lang w:eastAsia="zh-CN"/>
        </w:rPr>
        <w:t>it is up to target gNB implementation whether</w:t>
      </w:r>
      <w:r w:rsidRPr="00986694">
        <w:rPr>
          <w:color w:val="0070C0"/>
          <w:szCs w:val="22"/>
          <w:lang w:eastAsia="zh-CN"/>
        </w:rPr>
        <w:t xml:space="preserve"> the path switching to a direct path be prioritized if the </w:t>
      </w:r>
      <w:proofErr w:type="spellStart"/>
      <w:r w:rsidRPr="00986694">
        <w:rPr>
          <w:color w:val="0070C0"/>
          <w:szCs w:val="22"/>
          <w:lang w:eastAsia="zh-CN"/>
        </w:rPr>
        <w:t>Uu</w:t>
      </w:r>
      <w:proofErr w:type="spellEnd"/>
      <w:r w:rsidRPr="00986694">
        <w:rPr>
          <w:color w:val="0070C0"/>
          <w:szCs w:val="22"/>
          <w:lang w:eastAsia="zh-CN"/>
        </w:rPr>
        <w:t xml:space="preserve"> measurement is good</w:t>
      </w:r>
    </w:p>
    <w:p w14:paraId="789D1760" w14:textId="77777777" w:rsidR="00986694" w:rsidRPr="00C566DA" w:rsidRDefault="00986694">
      <w:pPr>
        <w:rPr>
          <w:lang w:eastAsia="zh-CN"/>
        </w:rPr>
      </w:pPr>
    </w:p>
    <w:p w14:paraId="1124D8B8" w14:textId="77777777" w:rsidR="00E775F8" w:rsidRDefault="00BA269D">
      <w:pPr>
        <w:pStyle w:val="Heading2"/>
        <w:rPr>
          <w:lang w:eastAsia="zh-CN"/>
        </w:rPr>
      </w:pPr>
      <w:r>
        <w:rPr>
          <w:lang w:eastAsia="zh-CN"/>
        </w:rPr>
        <w:t>Enhancements to HANDOVER REQUEST in Xn</w:t>
      </w:r>
    </w:p>
    <w:p w14:paraId="4D9ACC2E" w14:textId="77777777" w:rsidR="00E775F8" w:rsidRDefault="00BA269D">
      <w:pPr>
        <w:rPr>
          <w:lang w:eastAsia="zh-CN"/>
        </w:rPr>
      </w:pPr>
      <w:r>
        <w:rPr>
          <w:lang w:eastAsia="zh-CN"/>
        </w:rPr>
        <w:t>For direct/indirect to indirect path switching, several signaling enhancements to Xn: HANDOVER REQUEST has been proposed in [1]-[12].</w:t>
      </w:r>
    </w:p>
    <w:p w14:paraId="4697E989" w14:textId="77777777" w:rsidR="00E775F8" w:rsidRDefault="00BA269D">
      <w:pPr>
        <w:rPr>
          <w:b/>
          <w:bCs/>
          <w:lang w:eastAsia="zh-CN"/>
        </w:rPr>
      </w:pPr>
      <w:r>
        <w:rPr>
          <w:b/>
          <w:bCs/>
          <w:lang w:eastAsia="zh-CN"/>
        </w:rPr>
        <w:t>Q5: Companies are requested to provide their preference among the following to be included in Xn: HANDOVER REQUEST:</w:t>
      </w:r>
    </w:p>
    <w:p w14:paraId="4CE70B07" w14:textId="77777777" w:rsidR="00E775F8" w:rsidRDefault="00BA269D">
      <w:pPr>
        <w:pStyle w:val="ListParagraph"/>
        <w:numPr>
          <w:ilvl w:val="0"/>
          <w:numId w:val="6"/>
        </w:numPr>
        <w:ind w:firstLineChars="0"/>
        <w:rPr>
          <w:lang w:eastAsia="zh-CN"/>
        </w:rPr>
      </w:pPr>
      <w:r>
        <w:rPr>
          <w:lang w:eastAsia="zh-CN"/>
        </w:rPr>
        <w:t>Remote UE L2 ID</w:t>
      </w:r>
    </w:p>
    <w:p w14:paraId="569EF8B6" w14:textId="77777777" w:rsidR="00E775F8" w:rsidRDefault="00BA269D">
      <w:pPr>
        <w:pStyle w:val="ListParagraph"/>
        <w:numPr>
          <w:ilvl w:val="0"/>
          <w:numId w:val="6"/>
        </w:numPr>
        <w:ind w:firstLineChars="0"/>
        <w:rPr>
          <w:lang w:eastAsia="zh-CN"/>
        </w:rPr>
      </w:pPr>
      <w:r>
        <w:rPr>
          <w:lang w:eastAsia="zh-CN"/>
        </w:rPr>
        <w:t>Target relay L2 ID. FFS if single or multiple</w:t>
      </w:r>
    </w:p>
    <w:p w14:paraId="2BB850E9" w14:textId="77777777" w:rsidR="00E775F8" w:rsidRDefault="00BA269D">
      <w:pPr>
        <w:pStyle w:val="ListParagraph"/>
        <w:numPr>
          <w:ilvl w:val="0"/>
          <w:numId w:val="6"/>
        </w:numPr>
        <w:ind w:firstLineChars="0"/>
        <w:rPr>
          <w:lang w:eastAsia="zh-CN"/>
        </w:rPr>
      </w:pPr>
      <w:bookmarkStart w:id="3" w:name="_Hlk116359459"/>
      <w:r>
        <w:rPr>
          <w:lang w:eastAsia="zh-CN"/>
        </w:rPr>
        <w:t>Serving cell of the relay UE</w:t>
      </w:r>
    </w:p>
    <w:p w14:paraId="5904B89C" w14:textId="77777777" w:rsidR="00E775F8" w:rsidRDefault="00BA269D">
      <w:pPr>
        <w:pStyle w:val="ListParagraph"/>
        <w:numPr>
          <w:ilvl w:val="0"/>
          <w:numId w:val="6"/>
        </w:numPr>
        <w:ind w:firstLineChars="0"/>
        <w:rPr>
          <w:lang w:eastAsia="zh-CN"/>
        </w:rPr>
      </w:pPr>
      <w:r>
        <w:rPr>
          <w:lang w:eastAsia="zh-CN"/>
        </w:rPr>
        <w:t>PC5 link quality of the relay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E775F8" w14:paraId="068E999B" w14:textId="77777777">
        <w:tc>
          <w:tcPr>
            <w:tcW w:w="1271" w:type="dxa"/>
            <w:shd w:val="clear" w:color="auto" w:fill="auto"/>
          </w:tcPr>
          <w:bookmarkEnd w:id="3"/>
          <w:p w14:paraId="252B1AD4" w14:textId="77777777" w:rsidR="00E775F8" w:rsidRDefault="00BA269D">
            <w:r>
              <w:lastRenderedPageBreak/>
              <w:t>Company</w:t>
            </w:r>
          </w:p>
        </w:tc>
        <w:tc>
          <w:tcPr>
            <w:tcW w:w="1637" w:type="dxa"/>
          </w:tcPr>
          <w:p w14:paraId="01B10EE9" w14:textId="77777777" w:rsidR="00E775F8" w:rsidRDefault="00BA269D">
            <w:pPr>
              <w:rPr>
                <w:rFonts w:eastAsia="Segoe UI"/>
                <w:lang w:eastAsia="zh-CN"/>
              </w:rPr>
            </w:pPr>
            <w:r>
              <w:rPr>
                <w:rFonts w:eastAsia="Segoe UI"/>
                <w:lang w:eastAsia="zh-CN"/>
              </w:rPr>
              <w:t xml:space="preserve">Yes/No for </w:t>
            </w:r>
          </w:p>
          <w:p w14:paraId="0095B699" w14:textId="77777777" w:rsidR="00E775F8" w:rsidRDefault="00BA269D">
            <w:pPr>
              <w:rPr>
                <w:rFonts w:eastAsia="Segoe UI"/>
                <w:lang w:eastAsia="zh-CN"/>
              </w:rPr>
            </w:pPr>
            <w:r>
              <w:rPr>
                <w:rFonts w:eastAsia="Segoe UI"/>
                <w:lang w:eastAsia="zh-CN"/>
              </w:rPr>
              <w:t>a)-d)</w:t>
            </w:r>
          </w:p>
        </w:tc>
        <w:tc>
          <w:tcPr>
            <w:tcW w:w="6297" w:type="dxa"/>
            <w:shd w:val="clear" w:color="auto" w:fill="auto"/>
          </w:tcPr>
          <w:p w14:paraId="0A8AB6AC" w14:textId="77777777" w:rsidR="00E775F8" w:rsidRDefault="00BA269D">
            <w:r>
              <w:t>Comment</w:t>
            </w:r>
          </w:p>
        </w:tc>
      </w:tr>
      <w:tr w:rsidR="00E775F8" w14:paraId="72FE330B" w14:textId="77777777">
        <w:tc>
          <w:tcPr>
            <w:tcW w:w="1271" w:type="dxa"/>
            <w:shd w:val="clear" w:color="auto" w:fill="auto"/>
          </w:tcPr>
          <w:p w14:paraId="27A78DB5" w14:textId="77777777" w:rsidR="00E775F8" w:rsidRDefault="00BA269D">
            <w:pPr>
              <w:rPr>
                <w:rFonts w:eastAsiaTheme="minorEastAsia"/>
                <w:lang w:eastAsia="zh-CN"/>
              </w:rPr>
            </w:pPr>
            <w:r>
              <w:rPr>
                <w:rFonts w:eastAsiaTheme="minorEastAsia"/>
                <w:lang w:eastAsia="zh-CN"/>
              </w:rPr>
              <w:t>Qualcomm</w:t>
            </w:r>
          </w:p>
        </w:tc>
        <w:tc>
          <w:tcPr>
            <w:tcW w:w="1637" w:type="dxa"/>
          </w:tcPr>
          <w:p w14:paraId="61F41FD7" w14:textId="77777777" w:rsidR="00E775F8" w:rsidRDefault="00BA269D">
            <w:pPr>
              <w:pStyle w:val="ListParagraph"/>
              <w:ind w:left="720" w:firstLineChars="0" w:firstLine="0"/>
              <w:rPr>
                <w:rFonts w:eastAsiaTheme="minorEastAsia"/>
                <w:lang w:eastAsia="zh-CN"/>
              </w:rPr>
            </w:pPr>
            <w:r>
              <w:rPr>
                <w:rFonts w:eastAsiaTheme="minorEastAsia"/>
                <w:lang w:eastAsia="zh-CN"/>
              </w:rPr>
              <w:t>a), b)</w:t>
            </w:r>
          </w:p>
        </w:tc>
        <w:tc>
          <w:tcPr>
            <w:tcW w:w="6297" w:type="dxa"/>
            <w:shd w:val="clear" w:color="auto" w:fill="auto"/>
          </w:tcPr>
          <w:p w14:paraId="6D766B45" w14:textId="77777777" w:rsidR="00E775F8" w:rsidRDefault="00BA269D">
            <w:pPr>
              <w:rPr>
                <w:rFonts w:eastAsia="CG Times (WN)"/>
                <w:lang w:eastAsia="zh-CN"/>
              </w:rPr>
            </w:pPr>
            <w:r>
              <w:rPr>
                <w:rFonts w:eastAsia="CG Times (WN)"/>
                <w:lang w:eastAsia="zh-CN"/>
              </w:rPr>
              <w:t>For b), single relay L2 ID is sufficient (Option 1 in Q1)</w:t>
            </w:r>
          </w:p>
        </w:tc>
      </w:tr>
      <w:tr w:rsidR="00E775F8" w14:paraId="4493F21C" w14:textId="77777777">
        <w:tc>
          <w:tcPr>
            <w:tcW w:w="1271" w:type="dxa"/>
            <w:shd w:val="clear" w:color="auto" w:fill="auto"/>
          </w:tcPr>
          <w:p w14:paraId="1CF92C4D" w14:textId="77777777" w:rsidR="00E775F8" w:rsidRDefault="00BA269D">
            <w:pPr>
              <w:rPr>
                <w:rFonts w:eastAsia="SimSun"/>
                <w:lang w:eastAsia="zh-CN"/>
              </w:rPr>
            </w:pPr>
            <w:r>
              <w:rPr>
                <w:rFonts w:eastAsia="SimSun" w:hint="eastAsia"/>
                <w:lang w:eastAsia="zh-CN"/>
              </w:rPr>
              <w:t>ZTE</w:t>
            </w:r>
          </w:p>
        </w:tc>
        <w:tc>
          <w:tcPr>
            <w:tcW w:w="1637" w:type="dxa"/>
          </w:tcPr>
          <w:p w14:paraId="1E2550D4" w14:textId="77777777" w:rsidR="00E775F8" w:rsidRDefault="00BA269D">
            <w:pPr>
              <w:rPr>
                <w:rFonts w:eastAsia="SimSun"/>
                <w:lang w:eastAsia="zh-CN"/>
              </w:rPr>
            </w:pPr>
            <w:r>
              <w:rPr>
                <w:rFonts w:eastAsia="SimSun" w:hint="eastAsia"/>
                <w:lang w:eastAsia="zh-CN"/>
              </w:rPr>
              <w:t>a), b), c), d)</w:t>
            </w:r>
          </w:p>
        </w:tc>
        <w:tc>
          <w:tcPr>
            <w:tcW w:w="6297" w:type="dxa"/>
            <w:shd w:val="clear" w:color="auto" w:fill="auto"/>
          </w:tcPr>
          <w:p w14:paraId="189A9A1A" w14:textId="77777777" w:rsidR="00E775F8" w:rsidRDefault="00BA269D">
            <w:pPr>
              <w:rPr>
                <w:rFonts w:eastAsia="SimSun"/>
                <w:lang w:eastAsia="zh-CN"/>
              </w:rPr>
            </w:pPr>
            <w:r>
              <w:rPr>
                <w:rFonts w:eastAsia="SimSun" w:hint="eastAsia"/>
                <w:lang w:eastAsia="zh-CN"/>
              </w:rPr>
              <w:t>For c), different candidate relay UE may be served by different cells of the same target gNB, it is helpful to also include it.</w:t>
            </w:r>
          </w:p>
          <w:p w14:paraId="7E169D0D" w14:textId="77777777" w:rsidR="00E775F8" w:rsidRDefault="00BA269D">
            <w:pPr>
              <w:rPr>
                <w:rFonts w:eastAsia="SimSun"/>
                <w:lang w:eastAsia="zh-CN"/>
              </w:rPr>
            </w:pPr>
            <w:r>
              <w:rPr>
                <w:rFonts w:eastAsia="SimSun" w:hint="eastAsia"/>
                <w:lang w:eastAsia="zh-CN"/>
              </w:rPr>
              <w:t>For d), see our comments in Q1.</w:t>
            </w:r>
          </w:p>
        </w:tc>
      </w:tr>
      <w:tr w:rsidR="00E775F8" w14:paraId="3FACD274" w14:textId="77777777">
        <w:tc>
          <w:tcPr>
            <w:tcW w:w="1271" w:type="dxa"/>
            <w:shd w:val="clear" w:color="auto" w:fill="auto"/>
          </w:tcPr>
          <w:p w14:paraId="7ABBF5B5" w14:textId="77777777" w:rsidR="00E775F8" w:rsidRDefault="00BA269D">
            <w:pPr>
              <w:rPr>
                <w:rFonts w:eastAsia="Malgun Gothic"/>
                <w:lang w:eastAsia="ko-KR"/>
              </w:rPr>
            </w:pPr>
            <w:r>
              <w:rPr>
                <w:rFonts w:eastAsia="Malgun Gothic" w:hint="eastAsia"/>
                <w:lang w:eastAsia="ko-KR"/>
              </w:rPr>
              <w:t>LGE</w:t>
            </w:r>
          </w:p>
        </w:tc>
        <w:tc>
          <w:tcPr>
            <w:tcW w:w="1637" w:type="dxa"/>
          </w:tcPr>
          <w:p w14:paraId="17CE2348" w14:textId="77777777" w:rsidR="00E775F8" w:rsidRDefault="00BA269D">
            <w:pPr>
              <w:rPr>
                <w:rFonts w:eastAsia="SimSun"/>
                <w:lang w:eastAsia="zh-CN"/>
              </w:rPr>
            </w:pPr>
            <w:r>
              <w:rPr>
                <w:rFonts w:eastAsia="SimSun" w:hint="eastAsia"/>
                <w:lang w:eastAsia="zh-CN"/>
              </w:rPr>
              <w:t>a), b), c), d)</w:t>
            </w:r>
          </w:p>
        </w:tc>
        <w:tc>
          <w:tcPr>
            <w:tcW w:w="6297" w:type="dxa"/>
            <w:shd w:val="clear" w:color="auto" w:fill="auto"/>
          </w:tcPr>
          <w:p w14:paraId="5A2C44D1" w14:textId="77777777" w:rsidR="00E775F8" w:rsidRDefault="00BA269D">
            <w:pPr>
              <w:rPr>
                <w:rFonts w:eastAsia="Malgun Gothic"/>
                <w:lang w:eastAsia="ko-KR"/>
              </w:rPr>
            </w:pPr>
            <w:r>
              <w:rPr>
                <w:rFonts w:eastAsia="Malgun Gothic" w:hint="eastAsia"/>
                <w:lang w:eastAsia="ko-KR"/>
              </w:rPr>
              <w:t xml:space="preserve">For b) </w:t>
            </w:r>
            <w:r>
              <w:rPr>
                <w:rFonts w:eastAsia="Malgun Gothic"/>
                <w:lang w:eastAsia="ko-KR"/>
              </w:rPr>
              <w:t xml:space="preserve">list of </w:t>
            </w:r>
            <w:r>
              <w:rPr>
                <w:rFonts w:eastAsia="Malgun Gothic" w:hint="eastAsia"/>
                <w:lang w:eastAsia="ko-KR"/>
              </w:rPr>
              <w:t>candidate relay UE</w:t>
            </w:r>
            <w:r>
              <w:rPr>
                <w:rFonts w:eastAsia="Malgun Gothic"/>
                <w:lang w:eastAsia="ko-KR"/>
              </w:rPr>
              <w:t xml:space="preserve"> IDs is needed (i.e., Option 2 in Q1)</w:t>
            </w:r>
          </w:p>
          <w:p w14:paraId="6F58E096" w14:textId="77777777" w:rsidR="00E775F8" w:rsidRDefault="00BA269D">
            <w:pPr>
              <w:rPr>
                <w:rFonts w:eastAsia="Malgun Gothic"/>
                <w:lang w:eastAsia="ko-KR"/>
              </w:rPr>
            </w:pPr>
            <w:r>
              <w:rPr>
                <w:rFonts w:eastAsia="Malgun Gothic"/>
                <w:lang w:eastAsia="ko-KR"/>
              </w:rPr>
              <w:t>For d) PC5 measurement results are also needed (i.e., Option 3 in Q1)</w:t>
            </w:r>
          </w:p>
        </w:tc>
      </w:tr>
      <w:tr w:rsidR="00E775F8" w14:paraId="31E03DA2" w14:textId="77777777">
        <w:tc>
          <w:tcPr>
            <w:tcW w:w="1271" w:type="dxa"/>
            <w:shd w:val="clear" w:color="auto" w:fill="auto"/>
          </w:tcPr>
          <w:p w14:paraId="64127EA3" w14:textId="77777777" w:rsidR="00E775F8" w:rsidRDefault="00BA269D">
            <w:pPr>
              <w:rPr>
                <w:rFonts w:eastAsia="SimSun"/>
                <w:lang w:eastAsia="zh-CN"/>
              </w:rPr>
            </w:pPr>
            <w:r>
              <w:rPr>
                <w:rFonts w:eastAsia="SimSun" w:hint="eastAsia"/>
                <w:lang w:eastAsia="zh-CN"/>
              </w:rPr>
              <w:t>CMCC</w:t>
            </w:r>
          </w:p>
        </w:tc>
        <w:tc>
          <w:tcPr>
            <w:tcW w:w="1637" w:type="dxa"/>
          </w:tcPr>
          <w:p w14:paraId="34910C88" w14:textId="77777777" w:rsidR="00E775F8" w:rsidRDefault="00BA269D">
            <w:pPr>
              <w:rPr>
                <w:rFonts w:eastAsia="SimSun"/>
                <w:lang w:eastAsia="zh-CN"/>
              </w:rPr>
            </w:pPr>
            <w:r>
              <w:rPr>
                <w:rFonts w:eastAsia="SimSun" w:hint="eastAsia"/>
                <w:lang w:eastAsia="zh-CN"/>
              </w:rPr>
              <w:t>a), b), c)</w:t>
            </w:r>
          </w:p>
        </w:tc>
        <w:tc>
          <w:tcPr>
            <w:tcW w:w="6297" w:type="dxa"/>
            <w:shd w:val="clear" w:color="auto" w:fill="auto"/>
          </w:tcPr>
          <w:p w14:paraId="3B9A84AA" w14:textId="77777777" w:rsidR="00E775F8" w:rsidRDefault="00E775F8">
            <w:pPr>
              <w:rPr>
                <w:rFonts w:eastAsia="Malgun Gothic"/>
                <w:lang w:eastAsia="ko-KR"/>
              </w:rPr>
            </w:pPr>
          </w:p>
        </w:tc>
      </w:tr>
      <w:tr w:rsidR="00A7286F" w14:paraId="44266D87" w14:textId="77777777" w:rsidTr="00A7286F">
        <w:tc>
          <w:tcPr>
            <w:tcW w:w="1271" w:type="dxa"/>
            <w:tcBorders>
              <w:top w:val="single" w:sz="4" w:space="0" w:color="auto"/>
              <w:left w:val="single" w:sz="4" w:space="0" w:color="auto"/>
              <w:bottom w:val="single" w:sz="4" w:space="0" w:color="auto"/>
              <w:right w:val="single" w:sz="4" w:space="0" w:color="auto"/>
            </w:tcBorders>
            <w:shd w:val="clear" w:color="auto" w:fill="auto"/>
          </w:tcPr>
          <w:p w14:paraId="00BFBE0D" w14:textId="77777777" w:rsidR="00A7286F" w:rsidRPr="00A7286F" w:rsidRDefault="00A7286F" w:rsidP="003326C2">
            <w:pPr>
              <w:rPr>
                <w:rFonts w:eastAsia="SimSun"/>
                <w:lang w:eastAsia="zh-CN"/>
              </w:rPr>
            </w:pPr>
            <w:r w:rsidRPr="00A7286F">
              <w:rPr>
                <w:rFonts w:eastAsia="SimSun"/>
                <w:lang w:eastAsia="zh-CN"/>
              </w:rPr>
              <w:t>Nokia</w:t>
            </w:r>
          </w:p>
        </w:tc>
        <w:tc>
          <w:tcPr>
            <w:tcW w:w="1637" w:type="dxa"/>
            <w:tcBorders>
              <w:top w:val="single" w:sz="4" w:space="0" w:color="auto"/>
              <w:left w:val="single" w:sz="4" w:space="0" w:color="auto"/>
              <w:bottom w:val="single" w:sz="4" w:space="0" w:color="auto"/>
              <w:right w:val="single" w:sz="4" w:space="0" w:color="auto"/>
            </w:tcBorders>
          </w:tcPr>
          <w:p w14:paraId="56EAB710" w14:textId="77777777" w:rsidR="00A7286F" w:rsidRDefault="00A7286F" w:rsidP="003326C2">
            <w:pPr>
              <w:rPr>
                <w:rFonts w:eastAsia="SimSun"/>
                <w:lang w:eastAsia="zh-CN"/>
              </w:rPr>
            </w:pPr>
            <w:r>
              <w:rPr>
                <w:rFonts w:eastAsia="SimSun"/>
                <w:lang w:eastAsia="zh-CN"/>
              </w:rPr>
              <w:t>a, b, c</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057DBF74" w14:textId="2B0623A4" w:rsidR="00A7286F" w:rsidRPr="002F7A3C" w:rsidRDefault="00A7286F" w:rsidP="003326C2">
            <w:pPr>
              <w:rPr>
                <w:rFonts w:eastAsia="Malgun Gothic"/>
                <w:lang w:eastAsia="ko-KR"/>
              </w:rPr>
            </w:pPr>
            <w:r w:rsidRPr="002F7A3C">
              <w:rPr>
                <w:rFonts w:eastAsia="Malgun Gothic"/>
                <w:lang w:eastAsia="ko-KR"/>
              </w:rPr>
              <w:t>For c), it is useful, e.g. when target relay is IDLE/INACTIVE.</w:t>
            </w:r>
            <w:r w:rsidR="00B50F85">
              <w:rPr>
                <w:rFonts w:eastAsia="Malgun Gothic"/>
                <w:lang w:eastAsia="ko-KR"/>
              </w:rPr>
              <w:t xml:space="preserve"> But this may be already supported by the Target cell ID in the HO signaling. </w:t>
            </w:r>
          </w:p>
        </w:tc>
      </w:tr>
      <w:tr w:rsidR="00234E3B" w14:paraId="3EE1DB82" w14:textId="77777777" w:rsidTr="00A7286F">
        <w:tc>
          <w:tcPr>
            <w:tcW w:w="1271" w:type="dxa"/>
            <w:tcBorders>
              <w:top w:val="single" w:sz="4" w:space="0" w:color="auto"/>
              <w:left w:val="single" w:sz="4" w:space="0" w:color="auto"/>
              <w:bottom w:val="single" w:sz="4" w:space="0" w:color="auto"/>
              <w:right w:val="single" w:sz="4" w:space="0" w:color="auto"/>
            </w:tcBorders>
            <w:shd w:val="clear" w:color="auto" w:fill="auto"/>
          </w:tcPr>
          <w:p w14:paraId="1C28F01E" w14:textId="6BB2DF77" w:rsidR="00234E3B" w:rsidRPr="00A7286F" w:rsidRDefault="00234E3B" w:rsidP="00234E3B">
            <w:pPr>
              <w:rPr>
                <w:rFonts w:eastAsia="SimSun"/>
                <w:lang w:eastAsia="zh-CN"/>
              </w:rPr>
            </w:pPr>
            <w:r>
              <w:rPr>
                <w:rFonts w:eastAsia="SimSun" w:hint="eastAsia"/>
                <w:lang w:eastAsia="zh-CN"/>
              </w:rPr>
              <w:t>C</w:t>
            </w:r>
            <w:r>
              <w:rPr>
                <w:rFonts w:eastAsia="SimSun"/>
                <w:lang w:eastAsia="zh-CN"/>
              </w:rPr>
              <w:t>hina Telecom</w:t>
            </w:r>
          </w:p>
        </w:tc>
        <w:tc>
          <w:tcPr>
            <w:tcW w:w="1637" w:type="dxa"/>
            <w:tcBorders>
              <w:top w:val="single" w:sz="4" w:space="0" w:color="auto"/>
              <w:left w:val="single" w:sz="4" w:space="0" w:color="auto"/>
              <w:bottom w:val="single" w:sz="4" w:space="0" w:color="auto"/>
              <w:right w:val="single" w:sz="4" w:space="0" w:color="auto"/>
            </w:tcBorders>
          </w:tcPr>
          <w:p w14:paraId="69907388" w14:textId="4833BAFC" w:rsidR="00234E3B" w:rsidRDefault="00234E3B" w:rsidP="00234E3B">
            <w:pPr>
              <w:rPr>
                <w:rFonts w:eastAsia="SimSun"/>
                <w:lang w:eastAsia="zh-CN"/>
              </w:rPr>
            </w:pPr>
            <w:r>
              <w:rPr>
                <w:rFonts w:eastAsia="SimSun" w:hint="eastAsia"/>
                <w:lang w:eastAsia="zh-CN"/>
              </w:rPr>
              <w:t>a), b)</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75CAAAB5" w14:textId="7A299AAC" w:rsidR="00234E3B" w:rsidRDefault="00234E3B" w:rsidP="00234E3B">
            <w:pPr>
              <w:rPr>
                <w:rFonts w:eastAsia="Malgun Gothic"/>
                <w:lang w:eastAsia="ko-KR"/>
              </w:rPr>
            </w:pPr>
            <w:r>
              <w:rPr>
                <w:rFonts w:eastAsia="SimSun" w:hint="eastAsia"/>
                <w:lang w:eastAsia="zh-CN"/>
              </w:rPr>
              <w:t>For c),</w:t>
            </w:r>
            <w:r>
              <w:rPr>
                <w:rFonts w:eastAsia="SimSun"/>
                <w:lang w:eastAsia="zh-CN"/>
              </w:rPr>
              <w:t xml:space="preserve"> t</w:t>
            </w:r>
            <w:r w:rsidRPr="00234E3B">
              <w:rPr>
                <w:rFonts w:eastAsia="SimSun"/>
                <w:lang w:eastAsia="zh-CN"/>
              </w:rPr>
              <w:t xml:space="preserve">he current </w:t>
            </w:r>
            <w:r>
              <w:rPr>
                <w:rFonts w:eastAsia="SimSun"/>
                <w:lang w:eastAsia="zh-CN"/>
              </w:rPr>
              <w:t xml:space="preserve">HO </w:t>
            </w:r>
            <w:r w:rsidRPr="00234E3B">
              <w:rPr>
                <w:rFonts w:eastAsia="SimSun"/>
                <w:lang w:eastAsia="zh-CN"/>
              </w:rPr>
              <w:t>signaling already includes</w:t>
            </w:r>
            <w:r>
              <w:rPr>
                <w:rFonts w:eastAsia="SimSun"/>
                <w:lang w:eastAsia="zh-CN"/>
              </w:rPr>
              <w:t xml:space="preserve"> </w:t>
            </w:r>
            <w:r>
              <w:rPr>
                <w:rFonts w:eastAsia="Malgun Gothic"/>
                <w:lang w:eastAsia="ko-KR"/>
              </w:rPr>
              <w:t>Target cell ID.</w:t>
            </w:r>
          </w:p>
          <w:p w14:paraId="65AD27EF" w14:textId="2B86F2C7" w:rsidR="00234E3B" w:rsidRPr="002F7A3C" w:rsidRDefault="00234E3B" w:rsidP="00234E3B">
            <w:pPr>
              <w:rPr>
                <w:rFonts w:eastAsia="Malgun Gothic"/>
                <w:lang w:eastAsia="ko-KR"/>
              </w:rPr>
            </w:pPr>
            <w:r>
              <w:rPr>
                <w:rFonts w:eastAsia="Malgun Gothic"/>
                <w:lang w:eastAsia="ko-KR"/>
              </w:rPr>
              <w:t>For d), w</w:t>
            </w:r>
            <w:r w:rsidRPr="004F6E58">
              <w:rPr>
                <w:rFonts w:eastAsia="Malgun Gothic"/>
                <w:lang w:eastAsia="ko-KR"/>
              </w:rPr>
              <w:t xml:space="preserve">hether PC5 measurement </w:t>
            </w:r>
            <w:r>
              <w:rPr>
                <w:rFonts w:eastAsia="Malgun Gothic"/>
                <w:lang w:eastAsia="ko-KR"/>
              </w:rPr>
              <w:t xml:space="preserve">result </w:t>
            </w:r>
            <w:r w:rsidRPr="004F6E58">
              <w:rPr>
                <w:rFonts w:eastAsia="Malgun Gothic"/>
                <w:lang w:eastAsia="ko-KR"/>
              </w:rPr>
              <w:t>is included depends on RAN2</w:t>
            </w:r>
            <w:r>
              <w:rPr>
                <w:rFonts w:eastAsia="Malgun Gothic"/>
                <w:lang w:eastAsia="ko-KR"/>
              </w:rPr>
              <w:t>.</w:t>
            </w:r>
          </w:p>
        </w:tc>
      </w:tr>
      <w:tr w:rsidR="00C566DA" w:rsidRPr="001E3B71" w14:paraId="676E4EFB" w14:textId="77777777" w:rsidTr="00C566DA">
        <w:tc>
          <w:tcPr>
            <w:tcW w:w="1271" w:type="dxa"/>
            <w:tcBorders>
              <w:top w:val="single" w:sz="4" w:space="0" w:color="auto"/>
              <w:left w:val="single" w:sz="4" w:space="0" w:color="auto"/>
              <w:bottom w:val="single" w:sz="4" w:space="0" w:color="auto"/>
              <w:right w:val="single" w:sz="4" w:space="0" w:color="auto"/>
            </w:tcBorders>
            <w:shd w:val="clear" w:color="auto" w:fill="auto"/>
          </w:tcPr>
          <w:p w14:paraId="2C7F87B4" w14:textId="77777777" w:rsidR="00C566DA" w:rsidRPr="00C566DA" w:rsidRDefault="00C566DA" w:rsidP="00564D18">
            <w:pPr>
              <w:rPr>
                <w:rFonts w:eastAsia="SimSun"/>
                <w:lang w:eastAsia="zh-CN"/>
              </w:rPr>
            </w:pPr>
            <w:r w:rsidRPr="00C566DA">
              <w:rPr>
                <w:rFonts w:eastAsia="SimSun" w:hint="eastAsia"/>
                <w:lang w:eastAsia="zh-CN"/>
              </w:rPr>
              <w:t>S</w:t>
            </w:r>
            <w:r w:rsidRPr="00C566DA">
              <w:rPr>
                <w:rFonts w:eastAsia="SimSun"/>
                <w:lang w:eastAsia="zh-CN"/>
              </w:rPr>
              <w:t>amsung</w:t>
            </w:r>
          </w:p>
        </w:tc>
        <w:tc>
          <w:tcPr>
            <w:tcW w:w="1637" w:type="dxa"/>
            <w:tcBorders>
              <w:top w:val="single" w:sz="4" w:space="0" w:color="auto"/>
              <w:left w:val="single" w:sz="4" w:space="0" w:color="auto"/>
              <w:bottom w:val="single" w:sz="4" w:space="0" w:color="auto"/>
              <w:right w:val="single" w:sz="4" w:space="0" w:color="auto"/>
            </w:tcBorders>
          </w:tcPr>
          <w:p w14:paraId="3385C248" w14:textId="77777777" w:rsidR="00C566DA" w:rsidRDefault="00C566DA" w:rsidP="00564D18">
            <w:pPr>
              <w:rPr>
                <w:rFonts w:eastAsia="SimSun"/>
                <w:lang w:eastAsia="zh-CN"/>
              </w:rPr>
            </w:pPr>
            <w:proofErr w:type="spellStart"/>
            <w:r>
              <w:rPr>
                <w:rFonts w:eastAsia="SimSun" w:hint="eastAsia"/>
                <w:lang w:eastAsia="zh-CN"/>
              </w:rPr>
              <w:t>a</w:t>
            </w:r>
            <w:r>
              <w:rPr>
                <w:rFonts w:eastAsia="SimSun"/>
                <w:lang w:eastAsia="zh-CN"/>
              </w:rPr>
              <w:t>bcd</w:t>
            </w:r>
            <w:proofErr w:type="spellEnd"/>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2D7B1F58" w14:textId="77777777" w:rsidR="00C566DA" w:rsidRPr="00C566DA" w:rsidRDefault="00C566DA" w:rsidP="00564D18">
            <w:pPr>
              <w:rPr>
                <w:rFonts w:eastAsia="SimSun"/>
                <w:lang w:eastAsia="zh-CN"/>
              </w:rPr>
            </w:pPr>
            <w:r w:rsidRPr="00C566DA">
              <w:rPr>
                <w:rFonts w:eastAsia="SimSun" w:hint="eastAsia"/>
                <w:lang w:eastAsia="zh-CN"/>
              </w:rPr>
              <w:t>A</w:t>
            </w:r>
            <w:r w:rsidRPr="00C566DA">
              <w:rPr>
                <w:rFonts w:eastAsia="SimSun"/>
                <w:lang w:eastAsia="zh-CN"/>
              </w:rPr>
              <w:t>gree with LGE.</w:t>
            </w:r>
          </w:p>
        </w:tc>
      </w:tr>
      <w:tr w:rsidR="002B5E5D" w:rsidRPr="001E3B71" w14:paraId="55E6A81B" w14:textId="77777777" w:rsidTr="00C566DA">
        <w:tc>
          <w:tcPr>
            <w:tcW w:w="1271" w:type="dxa"/>
            <w:tcBorders>
              <w:top w:val="single" w:sz="4" w:space="0" w:color="auto"/>
              <w:left w:val="single" w:sz="4" w:space="0" w:color="auto"/>
              <w:bottom w:val="single" w:sz="4" w:space="0" w:color="auto"/>
              <w:right w:val="single" w:sz="4" w:space="0" w:color="auto"/>
            </w:tcBorders>
            <w:shd w:val="clear" w:color="auto" w:fill="auto"/>
          </w:tcPr>
          <w:p w14:paraId="6F0373BB" w14:textId="4A0B8A42" w:rsidR="002B5E5D" w:rsidRPr="00C566DA" w:rsidRDefault="002B5E5D" w:rsidP="00564D18">
            <w:pPr>
              <w:rPr>
                <w:rFonts w:eastAsia="SimSun"/>
                <w:lang w:eastAsia="zh-CN"/>
              </w:rPr>
            </w:pPr>
            <w:r>
              <w:rPr>
                <w:rFonts w:eastAsia="SimSun" w:hint="eastAsia"/>
                <w:lang w:eastAsia="zh-CN"/>
              </w:rPr>
              <w:t>CATT</w:t>
            </w:r>
          </w:p>
        </w:tc>
        <w:tc>
          <w:tcPr>
            <w:tcW w:w="1637" w:type="dxa"/>
            <w:tcBorders>
              <w:top w:val="single" w:sz="4" w:space="0" w:color="auto"/>
              <w:left w:val="single" w:sz="4" w:space="0" w:color="auto"/>
              <w:bottom w:val="single" w:sz="4" w:space="0" w:color="auto"/>
              <w:right w:val="single" w:sz="4" w:space="0" w:color="auto"/>
            </w:tcBorders>
          </w:tcPr>
          <w:p w14:paraId="727BC50A" w14:textId="59550A55" w:rsidR="002B5E5D" w:rsidRDefault="002B5E5D" w:rsidP="00564D18">
            <w:pPr>
              <w:rPr>
                <w:rFonts w:eastAsia="SimSun"/>
                <w:lang w:eastAsia="zh-CN"/>
              </w:rPr>
            </w:pPr>
            <w:proofErr w:type="spellStart"/>
            <w:r>
              <w:rPr>
                <w:rFonts w:eastAsia="SimSun"/>
                <w:lang w:eastAsia="zh-CN"/>
              </w:rPr>
              <w:t>A</w:t>
            </w:r>
            <w:r>
              <w:rPr>
                <w:rFonts w:eastAsia="SimSun" w:hint="eastAsia"/>
                <w:lang w:eastAsia="zh-CN"/>
              </w:rPr>
              <w:t>bc</w:t>
            </w:r>
            <w:proofErr w:type="spellEnd"/>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1143176F" w14:textId="197C8708" w:rsidR="002B5E5D" w:rsidRPr="00C566DA" w:rsidRDefault="002B5E5D" w:rsidP="00564D18">
            <w:pPr>
              <w:rPr>
                <w:rFonts w:eastAsia="SimSun"/>
                <w:lang w:eastAsia="zh-CN"/>
              </w:rPr>
            </w:pPr>
            <w:r>
              <w:rPr>
                <w:rFonts w:eastAsia="SimSun"/>
                <w:lang w:eastAsia="zh-CN"/>
              </w:rPr>
              <w:t>A</w:t>
            </w:r>
            <w:r>
              <w:rPr>
                <w:rFonts w:eastAsia="SimSun" w:hint="eastAsia"/>
                <w:lang w:eastAsia="zh-CN"/>
              </w:rPr>
              <w:t xml:space="preserve">gree with </w:t>
            </w:r>
            <w:r>
              <w:rPr>
                <w:rFonts w:eastAsia="SimSun"/>
                <w:lang w:eastAsia="zh-CN"/>
              </w:rPr>
              <w:t>Nokia</w:t>
            </w:r>
            <w:r>
              <w:rPr>
                <w:rFonts w:eastAsia="SimSun" w:hint="eastAsia"/>
                <w:lang w:eastAsia="zh-CN"/>
              </w:rPr>
              <w:t xml:space="preserve"> that </w:t>
            </w:r>
            <w:r>
              <w:rPr>
                <w:rFonts w:eastAsia="Malgun Gothic"/>
                <w:lang w:eastAsia="ko-KR"/>
              </w:rPr>
              <w:t xml:space="preserve">Target cell ID </w:t>
            </w:r>
            <w:r>
              <w:rPr>
                <w:rFonts w:eastAsiaTheme="minorEastAsia"/>
                <w:lang w:eastAsia="zh-CN"/>
              </w:rPr>
              <w:t>already</w:t>
            </w:r>
            <w:r>
              <w:rPr>
                <w:rFonts w:eastAsiaTheme="minorEastAsia" w:hint="eastAsia"/>
                <w:lang w:eastAsia="zh-CN"/>
              </w:rPr>
              <w:t xml:space="preserve"> </w:t>
            </w:r>
            <w:r>
              <w:rPr>
                <w:rFonts w:eastAsia="Malgun Gothic"/>
                <w:lang w:eastAsia="ko-KR"/>
              </w:rPr>
              <w:t>in the HO signaling.</w:t>
            </w:r>
          </w:p>
        </w:tc>
      </w:tr>
      <w:tr w:rsidR="00E83DD2" w:rsidRPr="001E3B71" w14:paraId="2259095E" w14:textId="77777777" w:rsidTr="00C566DA">
        <w:tc>
          <w:tcPr>
            <w:tcW w:w="1271" w:type="dxa"/>
            <w:tcBorders>
              <w:top w:val="single" w:sz="4" w:space="0" w:color="auto"/>
              <w:left w:val="single" w:sz="4" w:space="0" w:color="auto"/>
              <w:bottom w:val="single" w:sz="4" w:space="0" w:color="auto"/>
              <w:right w:val="single" w:sz="4" w:space="0" w:color="auto"/>
            </w:tcBorders>
            <w:shd w:val="clear" w:color="auto" w:fill="auto"/>
          </w:tcPr>
          <w:p w14:paraId="2D087A60" w14:textId="37B591DC" w:rsidR="00E83DD2" w:rsidRDefault="00E83DD2" w:rsidP="00564D18">
            <w:pPr>
              <w:rPr>
                <w:rFonts w:eastAsia="SimSun"/>
                <w:lang w:eastAsia="zh-CN"/>
              </w:rPr>
            </w:pPr>
            <w:r>
              <w:rPr>
                <w:rFonts w:eastAsia="SimSun"/>
                <w:lang w:eastAsia="zh-CN"/>
              </w:rPr>
              <w:t>InterDigital</w:t>
            </w:r>
          </w:p>
        </w:tc>
        <w:tc>
          <w:tcPr>
            <w:tcW w:w="1637" w:type="dxa"/>
            <w:tcBorders>
              <w:top w:val="single" w:sz="4" w:space="0" w:color="auto"/>
              <w:left w:val="single" w:sz="4" w:space="0" w:color="auto"/>
              <w:bottom w:val="single" w:sz="4" w:space="0" w:color="auto"/>
              <w:right w:val="single" w:sz="4" w:space="0" w:color="auto"/>
            </w:tcBorders>
          </w:tcPr>
          <w:p w14:paraId="394B869F" w14:textId="4BA6AF39" w:rsidR="00E83DD2" w:rsidRPr="00E83DD2" w:rsidRDefault="00E83DD2" w:rsidP="00E83DD2">
            <w:pPr>
              <w:rPr>
                <w:rFonts w:eastAsia="SimSun"/>
                <w:lang w:eastAsia="zh-CN"/>
              </w:rPr>
            </w:pPr>
            <w:r>
              <w:rPr>
                <w:rFonts w:eastAsia="SimSun"/>
                <w:lang w:eastAsia="zh-CN"/>
              </w:rPr>
              <w:t>A B</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2178621F" w14:textId="7F36B4E0" w:rsidR="00E83DD2" w:rsidRDefault="00E83DD2" w:rsidP="00564D18">
            <w:pPr>
              <w:rPr>
                <w:rFonts w:eastAsia="SimSun"/>
                <w:lang w:eastAsia="zh-CN"/>
              </w:rPr>
            </w:pPr>
            <w:r>
              <w:rPr>
                <w:rFonts w:eastAsia="SimSun"/>
                <w:lang w:eastAsia="zh-CN"/>
              </w:rPr>
              <w:t xml:space="preserve">Agree with Qualcomm </w:t>
            </w:r>
          </w:p>
        </w:tc>
      </w:tr>
      <w:tr w:rsidR="00AC65B0" w14:paraId="082E2D8E" w14:textId="77777777" w:rsidTr="00AC65B0">
        <w:tc>
          <w:tcPr>
            <w:tcW w:w="1271" w:type="dxa"/>
            <w:tcBorders>
              <w:top w:val="single" w:sz="4" w:space="0" w:color="auto"/>
              <w:left w:val="single" w:sz="4" w:space="0" w:color="auto"/>
              <w:bottom w:val="single" w:sz="4" w:space="0" w:color="auto"/>
              <w:right w:val="single" w:sz="4" w:space="0" w:color="auto"/>
            </w:tcBorders>
            <w:shd w:val="clear" w:color="auto" w:fill="auto"/>
          </w:tcPr>
          <w:p w14:paraId="7EDEE06D" w14:textId="77777777" w:rsidR="00AC65B0" w:rsidRDefault="00AC65B0" w:rsidP="009571C2">
            <w:pPr>
              <w:rPr>
                <w:rFonts w:eastAsia="SimSun"/>
                <w:lang w:eastAsia="zh-CN"/>
              </w:rPr>
            </w:pPr>
            <w:r w:rsidRPr="00AC65B0">
              <w:rPr>
                <w:rFonts w:eastAsia="SimSun"/>
                <w:lang w:eastAsia="zh-CN"/>
              </w:rPr>
              <w:t>Huawei</w:t>
            </w:r>
          </w:p>
        </w:tc>
        <w:tc>
          <w:tcPr>
            <w:tcW w:w="1637" w:type="dxa"/>
            <w:tcBorders>
              <w:top w:val="single" w:sz="4" w:space="0" w:color="auto"/>
              <w:left w:val="single" w:sz="4" w:space="0" w:color="auto"/>
              <w:bottom w:val="single" w:sz="4" w:space="0" w:color="auto"/>
              <w:right w:val="single" w:sz="4" w:space="0" w:color="auto"/>
            </w:tcBorders>
          </w:tcPr>
          <w:p w14:paraId="4754C23D" w14:textId="77777777" w:rsidR="00AC65B0" w:rsidRDefault="00AC65B0" w:rsidP="009571C2">
            <w:pPr>
              <w:rPr>
                <w:rFonts w:eastAsia="SimSun"/>
                <w:lang w:eastAsia="zh-CN"/>
              </w:rPr>
            </w:pPr>
            <w:r w:rsidRPr="00AC65B0">
              <w:rPr>
                <w:rFonts w:eastAsia="SimSun"/>
                <w:lang w:eastAsia="zh-CN"/>
              </w:rPr>
              <w:t>b</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19AC75C1" w14:textId="77777777" w:rsidR="00AC65B0" w:rsidRDefault="00AC65B0" w:rsidP="009571C2">
            <w:pPr>
              <w:rPr>
                <w:rFonts w:eastAsia="SimSun"/>
                <w:lang w:eastAsia="zh-CN"/>
              </w:rPr>
            </w:pPr>
            <w:r>
              <w:rPr>
                <w:rFonts w:eastAsia="SimSun"/>
                <w:lang w:eastAsia="zh-CN"/>
              </w:rPr>
              <w:t xml:space="preserve">Also related to previous discussion </w:t>
            </w:r>
          </w:p>
        </w:tc>
      </w:tr>
      <w:tr w:rsidR="00FA740F" w14:paraId="77E1926A" w14:textId="77777777" w:rsidTr="00AC65B0">
        <w:tc>
          <w:tcPr>
            <w:tcW w:w="1271" w:type="dxa"/>
            <w:tcBorders>
              <w:top w:val="single" w:sz="4" w:space="0" w:color="auto"/>
              <w:left w:val="single" w:sz="4" w:space="0" w:color="auto"/>
              <w:bottom w:val="single" w:sz="4" w:space="0" w:color="auto"/>
              <w:right w:val="single" w:sz="4" w:space="0" w:color="auto"/>
            </w:tcBorders>
            <w:shd w:val="clear" w:color="auto" w:fill="auto"/>
          </w:tcPr>
          <w:p w14:paraId="05EDB0EE" w14:textId="1982324A" w:rsidR="00FA740F" w:rsidRPr="00AC65B0" w:rsidRDefault="006147A9" w:rsidP="009571C2">
            <w:pPr>
              <w:rPr>
                <w:rFonts w:eastAsia="SimSun"/>
                <w:lang w:eastAsia="zh-CN"/>
              </w:rPr>
            </w:pPr>
            <w:r>
              <w:rPr>
                <w:rFonts w:eastAsia="SimSun"/>
                <w:lang w:eastAsia="zh-CN"/>
              </w:rPr>
              <w:t>E///</w:t>
            </w:r>
          </w:p>
        </w:tc>
        <w:tc>
          <w:tcPr>
            <w:tcW w:w="1637" w:type="dxa"/>
            <w:tcBorders>
              <w:top w:val="single" w:sz="4" w:space="0" w:color="auto"/>
              <w:left w:val="single" w:sz="4" w:space="0" w:color="auto"/>
              <w:bottom w:val="single" w:sz="4" w:space="0" w:color="auto"/>
              <w:right w:val="single" w:sz="4" w:space="0" w:color="auto"/>
            </w:tcBorders>
          </w:tcPr>
          <w:p w14:paraId="0AA94446" w14:textId="05A44826" w:rsidR="00FA740F" w:rsidRPr="00AC65B0" w:rsidRDefault="008A7C16" w:rsidP="009571C2">
            <w:pPr>
              <w:rPr>
                <w:rFonts w:eastAsia="SimSun"/>
                <w:lang w:eastAsia="zh-CN"/>
              </w:rPr>
            </w:pPr>
            <w:r>
              <w:rPr>
                <w:rFonts w:eastAsia="SimSun"/>
                <w:lang w:eastAsia="zh-CN"/>
              </w:rPr>
              <w:t xml:space="preserve">a </w:t>
            </w:r>
            <w:r w:rsidR="008D57EE">
              <w:rPr>
                <w:rFonts w:eastAsia="SimSun"/>
                <w:lang w:eastAsia="zh-CN"/>
              </w:rPr>
              <w:t>b</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1AACF28C" w14:textId="57750B46" w:rsidR="00FA740F" w:rsidRDefault="000D02BF" w:rsidP="009571C2">
            <w:pPr>
              <w:rPr>
                <w:rFonts w:eastAsia="SimSun"/>
                <w:lang w:eastAsia="zh-CN"/>
              </w:rPr>
            </w:pPr>
            <w:r>
              <w:rPr>
                <w:rFonts w:eastAsia="SimSun"/>
                <w:lang w:eastAsia="zh-CN"/>
              </w:rPr>
              <w:t>b for l</w:t>
            </w:r>
            <w:r w:rsidR="00311326">
              <w:rPr>
                <w:rFonts w:eastAsia="SimSun"/>
                <w:lang w:eastAsia="zh-CN"/>
              </w:rPr>
              <w:t>ist of candidate relay UE IDs</w:t>
            </w:r>
          </w:p>
        </w:tc>
      </w:tr>
    </w:tbl>
    <w:p w14:paraId="034530A4" w14:textId="77777777" w:rsidR="00EB7D6D" w:rsidRDefault="00EB7D6D" w:rsidP="00EB7D6D">
      <w:pPr>
        <w:rPr>
          <w:b/>
          <w:bCs/>
          <w:color w:val="0070C0"/>
          <w:u w:val="single"/>
          <w:lang w:eastAsia="zh-CN"/>
        </w:rPr>
      </w:pPr>
    </w:p>
    <w:p w14:paraId="1DF988D3" w14:textId="4B4077EA" w:rsidR="00EB7D6D" w:rsidRPr="00986694" w:rsidRDefault="00EB7D6D" w:rsidP="00EB7D6D">
      <w:pPr>
        <w:rPr>
          <w:b/>
          <w:bCs/>
          <w:color w:val="0070C0"/>
          <w:u w:val="single"/>
          <w:lang w:eastAsia="zh-CN"/>
        </w:rPr>
      </w:pPr>
      <w:r w:rsidRPr="00986694">
        <w:rPr>
          <w:b/>
          <w:bCs/>
          <w:color w:val="0070C0"/>
          <w:u w:val="single"/>
          <w:lang w:eastAsia="zh-CN"/>
        </w:rPr>
        <w:t>Moderator Summary:</w:t>
      </w:r>
    </w:p>
    <w:p w14:paraId="2992B06A" w14:textId="20E4FCE5" w:rsidR="00EB7D6D" w:rsidRDefault="00EB7D6D" w:rsidP="00EB7D6D">
      <w:pPr>
        <w:rPr>
          <w:color w:val="0070C0"/>
          <w:szCs w:val="22"/>
          <w:lang w:eastAsia="zh-CN"/>
        </w:rPr>
      </w:pPr>
      <w:r>
        <w:rPr>
          <w:color w:val="0070C0"/>
          <w:szCs w:val="22"/>
          <w:lang w:eastAsia="zh-CN"/>
        </w:rPr>
        <w:t>a – 10/11, b- 11/11, c – 6/11, d – 3/11</w:t>
      </w:r>
    </w:p>
    <w:p w14:paraId="0BC6AF8B" w14:textId="5D3A1E4E" w:rsidR="00EB7D6D" w:rsidRDefault="00EB7D6D" w:rsidP="00EB7D6D">
      <w:pPr>
        <w:rPr>
          <w:color w:val="0070C0"/>
          <w:szCs w:val="22"/>
          <w:lang w:eastAsia="zh-CN"/>
        </w:rPr>
      </w:pPr>
      <w:r>
        <w:rPr>
          <w:color w:val="0070C0"/>
          <w:szCs w:val="22"/>
          <w:lang w:eastAsia="zh-CN"/>
        </w:rPr>
        <w:t>Proposal</w:t>
      </w:r>
      <w:r w:rsidR="0055628A">
        <w:rPr>
          <w:color w:val="0070C0"/>
          <w:szCs w:val="22"/>
          <w:lang w:eastAsia="zh-CN"/>
        </w:rPr>
        <w:t xml:space="preserve"> 5</w:t>
      </w:r>
      <w:r>
        <w:rPr>
          <w:color w:val="0070C0"/>
          <w:szCs w:val="22"/>
          <w:lang w:eastAsia="zh-CN"/>
        </w:rPr>
        <w:t xml:space="preserve">: </w:t>
      </w:r>
      <w:r w:rsidRPr="00EB7D6D">
        <w:rPr>
          <w:color w:val="0070C0"/>
          <w:szCs w:val="22"/>
          <w:lang w:eastAsia="zh-CN"/>
        </w:rPr>
        <w:t xml:space="preserve">For direct/indirect to indirect path switching, </w:t>
      </w:r>
      <w:r>
        <w:rPr>
          <w:color w:val="0070C0"/>
          <w:szCs w:val="22"/>
          <w:lang w:eastAsia="zh-CN"/>
        </w:rPr>
        <w:t>enhance</w:t>
      </w:r>
      <w:r w:rsidRPr="00EB7D6D">
        <w:rPr>
          <w:color w:val="0070C0"/>
          <w:szCs w:val="22"/>
          <w:lang w:eastAsia="zh-CN"/>
        </w:rPr>
        <w:t xml:space="preserve"> </w:t>
      </w:r>
      <w:proofErr w:type="spellStart"/>
      <w:r w:rsidRPr="00EB7D6D">
        <w:rPr>
          <w:color w:val="0070C0"/>
          <w:szCs w:val="22"/>
          <w:lang w:eastAsia="zh-CN"/>
        </w:rPr>
        <w:t>Xn</w:t>
      </w:r>
      <w:proofErr w:type="spellEnd"/>
      <w:r w:rsidRPr="00EB7D6D">
        <w:rPr>
          <w:color w:val="0070C0"/>
          <w:szCs w:val="22"/>
          <w:lang w:eastAsia="zh-CN"/>
        </w:rPr>
        <w:t>: HANDOVER REQUEST</w:t>
      </w:r>
      <w:r>
        <w:rPr>
          <w:color w:val="0070C0"/>
          <w:szCs w:val="22"/>
          <w:lang w:eastAsia="zh-CN"/>
        </w:rPr>
        <w:t xml:space="preserve"> to include at least the Remote UE L2 ID and Target Relay L2 ID. FFS whether to include a single or list of Target Relay L2 ID.</w:t>
      </w:r>
    </w:p>
    <w:p w14:paraId="6861F1EA" w14:textId="0B00B18D" w:rsidR="00EB7D6D" w:rsidRDefault="0055628A" w:rsidP="00EB7D6D">
      <w:pPr>
        <w:rPr>
          <w:color w:val="0070C0"/>
          <w:szCs w:val="22"/>
          <w:lang w:eastAsia="zh-CN"/>
        </w:rPr>
      </w:pPr>
      <w:r>
        <w:rPr>
          <w:color w:val="0070C0"/>
          <w:szCs w:val="22"/>
          <w:lang w:eastAsia="zh-CN"/>
        </w:rPr>
        <w:t xml:space="preserve">Proposal 6: </w:t>
      </w:r>
      <w:r w:rsidR="00EB7D6D">
        <w:rPr>
          <w:color w:val="0070C0"/>
          <w:szCs w:val="22"/>
          <w:lang w:eastAsia="zh-CN"/>
        </w:rPr>
        <w:t xml:space="preserve">FFS whether to also include the following in </w:t>
      </w:r>
      <w:proofErr w:type="spellStart"/>
      <w:r w:rsidR="00EB7D6D">
        <w:rPr>
          <w:color w:val="0070C0"/>
          <w:szCs w:val="22"/>
          <w:lang w:eastAsia="zh-CN"/>
        </w:rPr>
        <w:t>Xn</w:t>
      </w:r>
      <w:proofErr w:type="spellEnd"/>
      <w:r w:rsidR="00EB7D6D">
        <w:rPr>
          <w:color w:val="0070C0"/>
          <w:szCs w:val="22"/>
          <w:lang w:eastAsia="zh-CN"/>
        </w:rPr>
        <w:t>: HANDOVER REQUEST during direct/indirect to indirect path switching:</w:t>
      </w:r>
    </w:p>
    <w:p w14:paraId="401780A4" w14:textId="6456C467" w:rsidR="00EB7D6D" w:rsidRPr="00EB7D6D" w:rsidRDefault="00EB7D6D" w:rsidP="001733C3">
      <w:pPr>
        <w:pStyle w:val="ListParagraph"/>
        <w:numPr>
          <w:ilvl w:val="0"/>
          <w:numId w:val="14"/>
        </w:numPr>
        <w:ind w:firstLineChars="0"/>
        <w:rPr>
          <w:color w:val="0070C0"/>
          <w:sz w:val="22"/>
          <w:szCs w:val="24"/>
          <w:lang w:eastAsia="zh-CN"/>
        </w:rPr>
      </w:pPr>
      <w:r w:rsidRPr="00EB7D6D">
        <w:rPr>
          <w:color w:val="0070C0"/>
          <w:sz w:val="22"/>
          <w:szCs w:val="24"/>
          <w:lang w:eastAsia="zh-CN"/>
        </w:rPr>
        <w:t>Serving cell of the relay UE</w:t>
      </w:r>
    </w:p>
    <w:p w14:paraId="0D6A4712" w14:textId="1E4C018B" w:rsidR="00EB7D6D" w:rsidRPr="00EB7D6D" w:rsidRDefault="00EB7D6D" w:rsidP="001733C3">
      <w:pPr>
        <w:pStyle w:val="ListParagraph"/>
        <w:numPr>
          <w:ilvl w:val="0"/>
          <w:numId w:val="14"/>
        </w:numPr>
        <w:ind w:firstLineChars="0"/>
        <w:rPr>
          <w:color w:val="0070C0"/>
          <w:sz w:val="22"/>
          <w:szCs w:val="24"/>
          <w:lang w:eastAsia="zh-CN"/>
        </w:rPr>
      </w:pPr>
      <w:r w:rsidRPr="00EB7D6D">
        <w:rPr>
          <w:color w:val="0070C0"/>
          <w:sz w:val="22"/>
          <w:szCs w:val="24"/>
          <w:lang w:eastAsia="zh-CN"/>
        </w:rPr>
        <w:t>PC5 link quality of the relay UE</w:t>
      </w:r>
    </w:p>
    <w:p w14:paraId="02A93B75" w14:textId="77777777" w:rsidR="00E775F8" w:rsidRDefault="00E775F8">
      <w:pPr>
        <w:rPr>
          <w:lang w:eastAsia="zh-CN"/>
        </w:rPr>
      </w:pPr>
    </w:p>
    <w:p w14:paraId="315AB58C" w14:textId="77777777" w:rsidR="00E775F8" w:rsidRDefault="00BA269D">
      <w:pPr>
        <w:pStyle w:val="Heading2"/>
        <w:rPr>
          <w:lang w:eastAsia="zh-CN"/>
        </w:rPr>
      </w:pPr>
      <w:r>
        <w:rPr>
          <w:lang w:eastAsia="zh-CN"/>
        </w:rPr>
        <w:t>Enhancements to NG based handovers</w:t>
      </w:r>
    </w:p>
    <w:p w14:paraId="7FF37E9F" w14:textId="77777777" w:rsidR="00E775F8" w:rsidRDefault="00BA269D">
      <w:pPr>
        <w:pBdr>
          <w:top w:val="single" w:sz="4" w:space="1" w:color="auto"/>
          <w:left w:val="single" w:sz="4" w:space="4" w:color="auto"/>
          <w:bottom w:val="single" w:sz="4" w:space="1" w:color="auto"/>
          <w:right w:val="single" w:sz="4" w:space="4" w:color="auto"/>
        </w:pBdr>
        <w:rPr>
          <w:color w:val="FF0000"/>
          <w:lang w:eastAsia="zh-CN"/>
        </w:rPr>
      </w:pPr>
      <w:r>
        <w:rPr>
          <w:lang w:eastAsia="zh-CN"/>
        </w:rPr>
        <w:t xml:space="preserve">QC, Proposal 1: </w:t>
      </w:r>
      <w:bookmarkStart w:id="4" w:name="_Hlk116359569"/>
      <w:r>
        <w:rPr>
          <w:lang w:eastAsia="zh-CN"/>
        </w:rPr>
        <w:t xml:space="preserve">For inter-gNB path switching scenarios, RAN3 should specify mechanisms to support service continuity for L2 U2N relays in both Xn and </w:t>
      </w:r>
      <w:r>
        <w:rPr>
          <w:color w:val="FF0000"/>
          <w:lang w:eastAsia="zh-CN"/>
        </w:rPr>
        <w:t>NG based handovers</w:t>
      </w:r>
      <w:bookmarkEnd w:id="4"/>
    </w:p>
    <w:p w14:paraId="3B4D8489" w14:textId="77777777" w:rsidR="00E775F8" w:rsidRDefault="00BA269D">
      <w:pPr>
        <w:pBdr>
          <w:top w:val="single" w:sz="4" w:space="1" w:color="auto"/>
          <w:left w:val="single" w:sz="4" w:space="4" w:color="auto"/>
          <w:bottom w:val="single" w:sz="4" w:space="1" w:color="auto"/>
          <w:right w:val="single" w:sz="4" w:space="4" w:color="auto"/>
        </w:pBdr>
        <w:rPr>
          <w:lang w:eastAsia="zh-CN"/>
        </w:rPr>
      </w:pPr>
      <w:r>
        <w:rPr>
          <w:lang w:eastAsia="zh-CN"/>
        </w:rPr>
        <w:t>NOK: For NG-HO, add target Relay UE ID in the Source NG-RAN Node to Target NG-RAN Node Transparent Container IE.</w:t>
      </w:r>
    </w:p>
    <w:p w14:paraId="27E24F77" w14:textId="77777777" w:rsidR="00E775F8" w:rsidRDefault="00BA269D">
      <w:pPr>
        <w:rPr>
          <w:lang w:eastAsia="zh-CN"/>
        </w:rPr>
      </w:pPr>
      <w:r>
        <w:rPr>
          <w:b/>
          <w:bCs/>
          <w:lang w:eastAsia="zh-CN"/>
        </w:rPr>
        <w:lastRenderedPageBreak/>
        <w:t>Q6: Companies are requested to provide their view whether to specify mechanisms to support service continuity for L2 U2N relays in NG based handovers as well?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E775F8" w14:paraId="1C0A581A" w14:textId="77777777">
        <w:tc>
          <w:tcPr>
            <w:tcW w:w="1271" w:type="dxa"/>
            <w:shd w:val="clear" w:color="auto" w:fill="auto"/>
          </w:tcPr>
          <w:p w14:paraId="300F5DF3" w14:textId="77777777" w:rsidR="00E775F8" w:rsidRDefault="00BA269D">
            <w:r>
              <w:t>Company</w:t>
            </w:r>
          </w:p>
        </w:tc>
        <w:tc>
          <w:tcPr>
            <w:tcW w:w="1637" w:type="dxa"/>
          </w:tcPr>
          <w:p w14:paraId="58940553" w14:textId="77777777" w:rsidR="00E775F8" w:rsidRDefault="00BA269D">
            <w:pPr>
              <w:rPr>
                <w:rFonts w:eastAsia="Segoe UI"/>
                <w:lang w:eastAsia="zh-CN"/>
              </w:rPr>
            </w:pPr>
            <w:r>
              <w:rPr>
                <w:rFonts w:eastAsia="Segoe UI"/>
                <w:lang w:eastAsia="zh-CN"/>
              </w:rPr>
              <w:t>Yes/No</w:t>
            </w:r>
          </w:p>
          <w:p w14:paraId="419D1705" w14:textId="77777777" w:rsidR="00E775F8" w:rsidRDefault="00E775F8">
            <w:pPr>
              <w:rPr>
                <w:rFonts w:eastAsia="Segoe UI"/>
                <w:lang w:eastAsia="zh-CN"/>
              </w:rPr>
            </w:pPr>
          </w:p>
        </w:tc>
        <w:tc>
          <w:tcPr>
            <w:tcW w:w="6297" w:type="dxa"/>
            <w:shd w:val="clear" w:color="auto" w:fill="auto"/>
          </w:tcPr>
          <w:p w14:paraId="4288FACD" w14:textId="77777777" w:rsidR="00E775F8" w:rsidRDefault="00BA269D">
            <w:r>
              <w:t>Comment</w:t>
            </w:r>
          </w:p>
        </w:tc>
      </w:tr>
      <w:tr w:rsidR="00E775F8" w14:paraId="2CC342DE" w14:textId="77777777">
        <w:tc>
          <w:tcPr>
            <w:tcW w:w="1271" w:type="dxa"/>
            <w:shd w:val="clear" w:color="auto" w:fill="auto"/>
          </w:tcPr>
          <w:p w14:paraId="53E297D0" w14:textId="77777777" w:rsidR="00E775F8" w:rsidRDefault="00BA269D">
            <w:pPr>
              <w:rPr>
                <w:rFonts w:eastAsiaTheme="minorEastAsia"/>
                <w:lang w:eastAsia="zh-CN"/>
              </w:rPr>
            </w:pPr>
            <w:r>
              <w:rPr>
                <w:rFonts w:eastAsiaTheme="minorEastAsia"/>
                <w:lang w:eastAsia="zh-CN"/>
              </w:rPr>
              <w:t>Qualcomm</w:t>
            </w:r>
          </w:p>
        </w:tc>
        <w:tc>
          <w:tcPr>
            <w:tcW w:w="1637" w:type="dxa"/>
          </w:tcPr>
          <w:p w14:paraId="36E6F382" w14:textId="77777777" w:rsidR="00E775F8" w:rsidRDefault="00BA269D">
            <w:pPr>
              <w:rPr>
                <w:rFonts w:eastAsiaTheme="minorEastAsia"/>
                <w:lang w:eastAsia="zh-CN"/>
              </w:rPr>
            </w:pPr>
            <w:r>
              <w:rPr>
                <w:rFonts w:eastAsiaTheme="minorEastAsia"/>
                <w:lang w:eastAsia="zh-CN"/>
              </w:rPr>
              <w:t>Yes</w:t>
            </w:r>
          </w:p>
        </w:tc>
        <w:tc>
          <w:tcPr>
            <w:tcW w:w="6297" w:type="dxa"/>
            <w:shd w:val="clear" w:color="auto" w:fill="auto"/>
          </w:tcPr>
          <w:p w14:paraId="5518A01C" w14:textId="77777777" w:rsidR="00E775F8" w:rsidRDefault="00BA269D">
            <w:pPr>
              <w:rPr>
                <w:rFonts w:eastAsia="CG Times (WN)"/>
                <w:lang w:eastAsia="zh-CN"/>
              </w:rPr>
            </w:pPr>
            <w:r>
              <w:rPr>
                <w:rFonts w:eastAsia="CG Times (WN)"/>
                <w:lang w:eastAsia="zh-CN"/>
              </w:rPr>
              <w:t>WID is not clear. But SA2 is studying NG based handovers as well, so RAN3 should also support this.</w:t>
            </w:r>
          </w:p>
        </w:tc>
      </w:tr>
      <w:tr w:rsidR="00E775F8" w14:paraId="61E109B0" w14:textId="77777777">
        <w:tc>
          <w:tcPr>
            <w:tcW w:w="1271" w:type="dxa"/>
            <w:shd w:val="clear" w:color="auto" w:fill="auto"/>
          </w:tcPr>
          <w:p w14:paraId="59E8F951" w14:textId="77777777" w:rsidR="00E775F8" w:rsidRDefault="00BA269D">
            <w:pPr>
              <w:rPr>
                <w:rFonts w:eastAsia="SimSun"/>
                <w:lang w:eastAsia="zh-CN"/>
              </w:rPr>
            </w:pPr>
            <w:r>
              <w:rPr>
                <w:rFonts w:eastAsia="SimSun" w:hint="eastAsia"/>
                <w:lang w:eastAsia="zh-CN"/>
              </w:rPr>
              <w:t>ZTE</w:t>
            </w:r>
          </w:p>
        </w:tc>
        <w:tc>
          <w:tcPr>
            <w:tcW w:w="1637" w:type="dxa"/>
          </w:tcPr>
          <w:p w14:paraId="59B17AE1" w14:textId="77777777" w:rsidR="00E775F8" w:rsidRDefault="00E775F8">
            <w:pPr>
              <w:rPr>
                <w:rFonts w:eastAsia="SimSun"/>
                <w:lang w:eastAsia="zh-CN"/>
              </w:rPr>
            </w:pPr>
          </w:p>
        </w:tc>
        <w:tc>
          <w:tcPr>
            <w:tcW w:w="6297" w:type="dxa"/>
            <w:shd w:val="clear" w:color="auto" w:fill="auto"/>
          </w:tcPr>
          <w:p w14:paraId="08C3FD82" w14:textId="77777777" w:rsidR="00E775F8" w:rsidRDefault="00BA269D">
            <w:pPr>
              <w:rPr>
                <w:rFonts w:eastAsia="SimSun"/>
                <w:lang w:eastAsia="zh-CN"/>
              </w:rPr>
            </w:pPr>
            <w:r>
              <w:rPr>
                <w:rFonts w:eastAsia="SimSun" w:hint="eastAsia"/>
                <w:lang w:eastAsia="zh-CN"/>
              </w:rPr>
              <w:t>Xn based HO is prioritized, while NG based HO can be postponed and wait for more SA2 progress/conclusion.</w:t>
            </w:r>
          </w:p>
        </w:tc>
      </w:tr>
      <w:tr w:rsidR="00E775F8" w14:paraId="72A4C2A5" w14:textId="77777777">
        <w:tc>
          <w:tcPr>
            <w:tcW w:w="1271" w:type="dxa"/>
            <w:shd w:val="clear" w:color="auto" w:fill="auto"/>
          </w:tcPr>
          <w:p w14:paraId="113D9E40" w14:textId="77777777" w:rsidR="00E775F8" w:rsidRDefault="00BA269D">
            <w:pPr>
              <w:rPr>
                <w:rFonts w:eastAsia="Malgun Gothic"/>
                <w:lang w:eastAsia="ko-KR"/>
              </w:rPr>
            </w:pPr>
            <w:r>
              <w:rPr>
                <w:rFonts w:eastAsia="Malgun Gothic" w:hint="eastAsia"/>
                <w:lang w:eastAsia="ko-KR"/>
              </w:rPr>
              <w:t>LGE</w:t>
            </w:r>
          </w:p>
        </w:tc>
        <w:tc>
          <w:tcPr>
            <w:tcW w:w="1637" w:type="dxa"/>
          </w:tcPr>
          <w:p w14:paraId="03ECB3A7" w14:textId="77777777" w:rsidR="00E775F8" w:rsidRDefault="00BA269D">
            <w:pPr>
              <w:rPr>
                <w:rFonts w:eastAsia="Malgun Gothic"/>
                <w:lang w:eastAsia="ko-KR"/>
              </w:rPr>
            </w:pPr>
            <w:r>
              <w:rPr>
                <w:rFonts w:eastAsia="Malgun Gothic" w:hint="eastAsia"/>
                <w:lang w:eastAsia="ko-KR"/>
              </w:rPr>
              <w:t>Yes</w:t>
            </w:r>
          </w:p>
        </w:tc>
        <w:tc>
          <w:tcPr>
            <w:tcW w:w="6297" w:type="dxa"/>
            <w:shd w:val="clear" w:color="auto" w:fill="auto"/>
          </w:tcPr>
          <w:p w14:paraId="2AB4BC33" w14:textId="77777777" w:rsidR="00E775F8" w:rsidRDefault="00BA269D">
            <w:pPr>
              <w:rPr>
                <w:rFonts w:eastAsia="Malgun Gothic"/>
                <w:lang w:eastAsia="ko-KR"/>
              </w:rPr>
            </w:pPr>
            <w:r>
              <w:rPr>
                <w:rFonts w:eastAsia="Malgun Gothic" w:hint="eastAsia"/>
                <w:lang w:eastAsia="ko-KR"/>
              </w:rPr>
              <w:t xml:space="preserve">First, we </w:t>
            </w:r>
            <w:r>
              <w:rPr>
                <w:rFonts w:eastAsia="Malgun Gothic"/>
                <w:lang w:eastAsia="ko-KR"/>
              </w:rPr>
              <w:t>need to define the basic principle to support the service continuity for L2 U2N relay. Then, this principle can be applied to both Xn and NG based handovers.</w:t>
            </w:r>
          </w:p>
        </w:tc>
      </w:tr>
      <w:tr w:rsidR="00E775F8" w14:paraId="14991A7A" w14:textId="77777777">
        <w:tc>
          <w:tcPr>
            <w:tcW w:w="1271" w:type="dxa"/>
            <w:shd w:val="clear" w:color="auto" w:fill="auto"/>
          </w:tcPr>
          <w:p w14:paraId="35CC3724" w14:textId="77777777" w:rsidR="00E775F8" w:rsidRDefault="00BA269D">
            <w:pPr>
              <w:rPr>
                <w:rFonts w:eastAsia="SimSun"/>
                <w:lang w:eastAsia="zh-CN"/>
              </w:rPr>
            </w:pPr>
            <w:r>
              <w:rPr>
                <w:rFonts w:eastAsia="SimSun" w:hint="eastAsia"/>
                <w:lang w:eastAsia="zh-CN"/>
              </w:rPr>
              <w:t>CMCC</w:t>
            </w:r>
          </w:p>
        </w:tc>
        <w:tc>
          <w:tcPr>
            <w:tcW w:w="1637" w:type="dxa"/>
          </w:tcPr>
          <w:p w14:paraId="766C3C03" w14:textId="77777777" w:rsidR="00E775F8" w:rsidRDefault="00BA269D">
            <w:pPr>
              <w:rPr>
                <w:rFonts w:eastAsia="SimSun"/>
                <w:lang w:eastAsia="zh-CN"/>
              </w:rPr>
            </w:pPr>
            <w:r>
              <w:rPr>
                <w:rFonts w:eastAsia="SimSun" w:hint="eastAsia"/>
                <w:lang w:eastAsia="zh-CN"/>
              </w:rPr>
              <w:t>With comments</w:t>
            </w:r>
          </w:p>
        </w:tc>
        <w:tc>
          <w:tcPr>
            <w:tcW w:w="6297" w:type="dxa"/>
            <w:shd w:val="clear" w:color="auto" w:fill="auto"/>
          </w:tcPr>
          <w:p w14:paraId="31473A6C" w14:textId="77777777" w:rsidR="00E775F8" w:rsidRDefault="00BA269D">
            <w:pPr>
              <w:rPr>
                <w:rFonts w:eastAsia="SimSun"/>
                <w:lang w:eastAsia="zh-CN"/>
              </w:rPr>
            </w:pPr>
            <w:r>
              <w:rPr>
                <w:rFonts w:eastAsia="SimSun" w:hint="eastAsia"/>
                <w:lang w:eastAsia="zh-CN"/>
              </w:rPr>
              <w:t xml:space="preserve">We agree with ZTE and wait for progress of other group. </w:t>
            </w:r>
          </w:p>
        </w:tc>
      </w:tr>
      <w:tr w:rsidR="001B1F0D" w14:paraId="466DCA05" w14:textId="77777777" w:rsidTr="001B1F0D">
        <w:tc>
          <w:tcPr>
            <w:tcW w:w="1271" w:type="dxa"/>
            <w:tcBorders>
              <w:top w:val="single" w:sz="4" w:space="0" w:color="auto"/>
              <w:left w:val="single" w:sz="4" w:space="0" w:color="auto"/>
              <w:bottom w:val="single" w:sz="4" w:space="0" w:color="auto"/>
              <w:right w:val="single" w:sz="4" w:space="0" w:color="auto"/>
            </w:tcBorders>
            <w:shd w:val="clear" w:color="auto" w:fill="auto"/>
          </w:tcPr>
          <w:p w14:paraId="1A065773" w14:textId="77777777" w:rsidR="001B1F0D" w:rsidRPr="001B1F0D" w:rsidRDefault="001B1F0D" w:rsidP="003326C2">
            <w:pPr>
              <w:rPr>
                <w:rFonts w:eastAsia="SimSun"/>
                <w:lang w:eastAsia="zh-CN"/>
              </w:rPr>
            </w:pPr>
            <w:r w:rsidRPr="001B1F0D">
              <w:rPr>
                <w:rFonts w:eastAsia="SimSun"/>
                <w:lang w:eastAsia="zh-CN"/>
              </w:rPr>
              <w:t>Nokia</w:t>
            </w:r>
          </w:p>
        </w:tc>
        <w:tc>
          <w:tcPr>
            <w:tcW w:w="1637" w:type="dxa"/>
            <w:tcBorders>
              <w:top w:val="single" w:sz="4" w:space="0" w:color="auto"/>
              <w:left w:val="single" w:sz="4" w:space="0" w:color="auto"/>
              <w:bottom w:val="single" w:sz="4" w:space="0" w:color="auto"/>
              <w:right w:val="single" w:sz="4" w:space="0" w:color="auto"/>
            </w:tcBorders>
          </w:tcPr>
          <w:p w14:paraId="0055A648" w14:textId="77777777" w:rsidR="001B1F0D" w:rsidRPr="001B1F0D" w:rsidRDefault="001B1F0D" w:rsidP="003326C2">
            <w:pPr>
              <w:rPr>
                <w:rFonts w:eastAsia="SimSun"/>
                <w:lang w:eastAsia="zh-CN"/>
              </w:rPr>
            </w:pPr>
            <w:r w:rsidRPr="001B1F0D">
              <w:rPr>
                <w:rFonts w:eastAsia="SimSun"/>
                <w:lang w:eastAsia="zh-CN"/>
              </w:rPr>
              <w:t>Yes</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70D8C0EA" w14:textId="77777777" w:rsidR="001B1F0D" w:rsidRPr="001B1F0D" w:rsidRDefault="001B1F0D" w:rsidP="003326C2">
            <w:pPr>
              <w:rPr>
                <w:rFonts w:eastAsia="SimSun"/>
                <w:lang w:eastAsia="zh-CN"/>
              </w:rPr>
            </w:pPr>
          </w:p>
        </w:tc>
      </w:tr>
      <w:tr w:rsidR="00645337" w14:paraId="7AA153A1" w14:textId="77777777" w:rsidTr="001B1F0D">
        <w:tc>
          <w:tcPr>
            <w:tcW w:w="1271" w:type="dxa"/>
            <w:tcBorders>
              <w:top w:val="single" w:sz="4" w:space="0" w:color="auto"/>
              <w:left w:val="single" w:sz="4" w:space="0" w:color="auto"/>
              <w:bottom w:val="single" w:sz="4" w:space="0" w:color="auto"/>
              <w:right w:val="single" w:sz="4" w:space="0" w:color="auto"/>
            </w:tcBorders>
            <w:shd w:val="clear" w:color="auto" w:fill="auto"/>
          </w:tcPr>
          <w:p w14:paraId="3DA87C67" w14:textId="65F0E327" w:rsidR="00645337" w:rsidRPr="001B1F0D" w:rsidRDefault="00645337" w:rsidP="003326C2">
            <w:pPr>
              <w:rPr>
                <w:rFonts w:eastAsia="SimSun"/>
                <w:lang w:eastAsia="zh-CN"/>
              </w:rPr>
            </w:pPr>
            <w:r w:rsidRPr="00645337">
              <w:rPr>
                <w:rFonts w:eastAsia="SimSun"/>
                <w:lang w:eastAsia="zh-CN"/>
              </w:rPr>
              <w:t>China Telecom</w:t>
            </w:r>
          </w:p>
        </w:tc>
        <w:tc>
          <w:tcPr>
            <w:tcW w:w="1637" w:type="dxa"/>
            <w:tcBorders>
              <w:top w:val="single" w:sz="4" w:space="0" w:color="auto"/>
              <w:left w:val="single" w:sz="4" w:space="0" w:color="auto"/>
              <w:bottom w:val="single" w:sz="4" w:space="0" w:color="auto"/>
              <w:right w:val="single" w:sz="4" w:space="0" w:color="auto"/>
            </w:tcBorders>
          </w:tcPr>
          <w:p w14:paraId="03B95290" w14:textId="78AB8891" w:rsidR="00645337" w:rsidRPr="001B1F0D" w:rsidRDefault="00645337" w:rsidP="003326C2">
            <w:pPr>
              <w:rPr>
                <w:rFonts w:eastAsia="SimSun"/>
                <w:lang w:eastAsia="zh-CN"/>
              </w:rPr>
            </w:pPr>
            <w:r>
              <w:rPr>
                <w:rFonts w:eastAsia="SimSun" w:hint="eastAsia"/>
                <w:lang w:eastAsia="zh-CN"/>
              </w:rPr>
              <w:t>Y</w:t>
            </w:r>
            <w:r>
              <w:rPr>
                <w:rFonts w:eastAsia="SimSun"/>
                <w:lang w:eastAsia="zh-CN"/>
              </w:rPr>
              <w:t>es</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77A11B4D" w14:textId="77777777" w:rsidR="00645337" w:rsidRPr="001B1F0D" w:rsidRDefault="00645337" w:rsidP="003326C2">
            <w:pPr>
              <w:rPr>
                <w:rFonts w:eastAsia="SimSun"/>
                <w:lang w:eastAsia="zh-CN"/>
              </w:rPr>
            </w:pPr>
          </w:p>
        </w:tc>
      </w:tr>
      <w:tr w:rsidR="00C566DA" w14:paraId="12B4C2BF" w14:textId="77777777" w:rsidTr="00C566DA">
        <w:tc>
          <w:tcPr>
            <w:tcW w:w="1271" w:type="dxa"/>
            <w:tcBorders>
              <w:top w:val="single" w:sz="4" w:space="0" w:color="auto"/>
              <w:left w:val="single" w:sz="4" w:space="0" w:color="auto"/>
              <w:bottom w:val="single" w:sz="4" w:space="0" w:color="auto"/>
              <w:right w:val="single" w:sz="4" w:space="0" w:color="auto"/>
            </w:tcBorders>
            <w:shd w:val="clear" w:color="auto" w:fill="auto"/>
          </w:tcPr>
          <w:p w14:paraId="1628A8EE" w14:textId="77777777" w:rsidR="00C566DA" w:rsidRPr="00C566DA" w:rsidRDefault="00C566DA" w:rsidP="00564D18">
            <w:pPr>
              <w:rPr>
                <w:rFonts w:eastAsia="SimSun"/>
                <w:lang w:eastAsia="zh-CN"/>
              </w:rPr>
            </w:pPr>
            <w:r w:rsidRPr="00C566DA">
              <w:rPr>
                <w:rFonts w:eastAsia="SimSun" w:hint="eastAsia"/>
                <w:lang w:eastAsia="zh-CN"/>
              </w:rPr>
              <w:t>S</w:t>
            </w:r>
            <w:r w:rsidRPr="00C566DA">
              <w:rPr>
                <w:rFonts w:eastAsia="SimSun"/>
                <w:lang w:eastAsia="zh-CN"/>
              </w:rPr>
              <w:t>amsung</w:t>
            </w:r>
          </w:p>
        </w:tc>
        <w:tc>
          <w:tcPr>
            <w:tcW w:w="1637" w:type="dxa"/>
            <w:tcBorders>
              <w:top w:val="single" w:sz="4" w:space="0" w:color="auto"/>
              <w:left w:val="single" w:sz="4" w:space="0" w:color="auto"/>
              <w:bottom w:val="single" w:sz="4" w:space="0" w:color="auto"/>
              <w:right w:val="single" w:sz="4" w:space="0" w:color="auto"/>
            </w:tcBorders>
          </w:tcPr>
          <w:p w14:paraId="30E57CF1" w14:textId="77777777" w:rsidR="00C566DA" w:rsidRPr="00C566DA" w:rsidRDefault="00C566DA" w:rsidP="00564D18">
            <w:pPr>
              <w:rPr>
                <w:rFonts w:eastAsia="SimSun"/>
                <w:lang w:eastAsia="zh-CN"/>
              </w:rPr>
            </w:pP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6EF6F227" w14:textId="77777777" w:rsidR="00C566DA" w:rsidRPr="00C566DA" w:rsidRDefault="00C566DA" w:rsidP="00564D18">
            <w:pPr>
              <w:rPr>
                <w:rFonts w:eastAsia="SimSun"/>
                <w:lang w:eastAsia="zh-CN"/>
              </w:rPr>
            </w:pPr>
            <w:r w:rsidRPr="00C566DA">
              <w:rPr>
                <w:rFonts w:eastAsia="SimSun" w:hint="eastAsia"/>
                <w:lang w:eastAsia="zh-CN"/>
              </w:rPr>
              <w:t>W</w:t>
            </w:r>
            <w:r w:rsidRPr="00C566DA">
              <w:rPr>
                <w:rFonts w:eastAsia="SimSun"/>
                <w:lang w:eastAsia="zh-CN"/>
              </w:rPr>
              <w:t>e are open to further discuss.</w:t>
            </w:r>
          </w:p>
        </w:tc>
      </w:tr>
      <w:tr w:rsidR="00746843" w14:paraId="661A75B5" w14:textId="77777777" w:rsidTr="00C566DA">
        <w:tc>
          <w:tcPr>
            <w:tcW w:w="1271" w:type="dxa"/>
            <w:tcBorders>
              <w:top w:val="single" w:sz="4" w:space="0" w:color="auto"/>
              <w:left w:val="single" w:sz="4" w:space="0" w:color="auto"/>
              <w:bottom w:val="single" w:sz="4" w:space="0" w:color="auto"/>
              <w:right w:val="single" w:sz="4" w:space="0" w:color="auto"/>
            </w:tcBorders>
            <w:shd w:val="clear" w:color="auto" w:fill="auto"/>
          </w:tcPr>
          <w:p w14:paraId="420A2DBD" w14:textId="00666792" w:rsidR="00746843" w:rsidRPr="00C566DA" w:rsidRDefault="00746843" w:rsidP="00564D18">
            <w:pPr>
              <w:rPr>
                <w:rFonts w:eastAsia="SimSun"/>
                <w:lang w:eastAsia="zh-CN"/>
              </w:rPr>
            </w:pPr>
            <w:r>
              <w:rPr>
                <w:rFonts w:eastAsia="SimSun" w:hint="eastAsia"/>
                <w:lang w:eastAsia="zh-CN"/>
              </w:rPr>
              <w:t>CATT</w:t>
            </w:r>
          </w:p>
        </w:tc>
        <w:tc>
          <w:tcPr>
            <w:tcW w:w="1637" w:type="dxa"/>
            <w:tcBorders>
              <w:top w:val="single" w:sz="4" w:space="0" w:color="auto"/>
              <w:left w:val="single" w:sz="4" w:space="0" w:color="auto"/>
              <w:bottom w:val="single" w:sz="4" w:space="0" w:color="auto"/>
              <w:right w:val="single" w:sz="4" w:space="0" w:color="auto"/>
            </w:tcBorders>
          </w:tcPr>
          <w:p w14:paraId="1B8972C5" w14:textId="77777777" w:rsidR="00746843" w:rsidRPr="00C566DA" w:rsidRDefault="00746843" w:rsidP="00564D18">
            <w:pPr>
              <w:rPr>
                <w:rFonts w:eastAsia="SimSun"/>
                <w:lang w:eastAsia="zh-CN"/>
              </w:rPr>
            </w:pP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0304B182" w14:textId="4A15EAD5" w:rsidR="00746843" w:rsidRPr="00C566DA" w:rsidRDefault="00746843" w:rsidP="00564D18">
            <w:pPr>
              <w:rPr>
                <w:rFonts w:eastAsia="SimSun"/>
                <w:lang w:eastAsia="zh-CN"/>
              </w:rPr>
            </w:pPr>
            <w:r>
              <w:rPr>
                <w:rFonts w:eastAsia="SimSun"/>
                <w:lang w:eastAsia="zh-CN"/>
              </w:rPr>
              <w:t>N</w:t>
            </w:r>
            <w:r>
              <w:rPr>
                <w:rFonts w:eastAsia="SimSun" w:hint="eastAsia"/>
                <w:lang w:eastAsia="zh-CN"/>
              </w:rPr>
              <w:t>ot sure whether SA2 already support NG based handover.</w:t>
            </w:r>
          </w:p>
        </w:tc>
      </w:tr>
      <w:tr w:rsidR="00AC65B0" w14:paraId="745F9E35" w14:textId="77777777" w:rsidTr="00AC65B0">
        <w:tc>
          <w:tcPr>
            <w:tcW w:w="1271" w:type="dxa"/>
            <w:tcBorders>
              <w:top w:val="single" w:sz="4" w:space="0" w:color="auto"/>
              <w:left w:val="single" w:sz="4" w:space="0" w:color="auto"/>
              <w:bottom w:val="single" w:sz="4" w:space="0" w:color="auto"/>
              <w:right w:val="single" w:sz="4" w:space="0" w:color="auto"/>
            </w:tcBorders>
            <w:shd w:val="clear" w:color="auto" w:fill="auto"/>
          </w:tcPr>
          <w:p w14:paraId="3B529094" w14:textId="77777777" w:rsidR="00AC65B0" w:rsidRDefault="00AC65B0" w:rsidP="009571C2">
            <w:pPr>
              <w:rPr>
                <w:rFonts w:eastAsia="SimSun"/>
                <w:lang w:eastAsia="zh-CN"/>
              </w:rPr>
            </w:pPr>
            <w:r w:rsidRPr="00AC65B0">
              <w:rPr>
                <w:rFonts w:eastAsia="SimSun"/>
                <w:lang w:eastAsia="zh-CN"/>
              </w:rPr>
              <w:t>Huawei</w:t>
            </w:r>
          </w:p>
        </w:tc>
        <w:tc>
          <w:tcPr>
            <w:tcW w:w="1637" w:type="dxa"/>
            <w:tcBorders>
              <w:top w:val="single" w:sz="4" w:space="0" w:color="auto"/>
              <w:left w:val="single" w:sz="4" w:space="0" w:color="auto"/>
              <w:bottom w:val="single" w:sz="4" w:space="0" w:color="auto"/>
              <w:right w:val="single" w:sz="4" w:space="0" w:color="auto"/>
            </w:tcBorders>
          </w:tcPr>
          <w:p w14:paraId="69814CE3" w14:textId="77777777" w:rsidR="00AC65B0" w:rsidRDefault="00AC65B0" w:rsidP="009571C2">
            <w:pPr>
              <w:rPr>
                <w:rFonts w:eastAsia="SimSun"/>
                <w:lang w:eastAsia="zh-CN"/>
              </w:rPr>
            </w:pPr>
            <w:r w:rsidRPr="00AC65B0">
              <w:rPr>
                <w:rFonts w:eastAsia="SimSun"/>
                <w:lang w:eastAsia="zh-CN"/>
              </w:rPr>
              <w:t>Yes</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206F997A" w14:textId="77777777" w:rsidR="00AC65B0" w:rsidRDefault="00AC65B0" w:rsidP="009571C2">
            <w:pPr>
              <w:rPr>
                <w:rFonts w:eastAsia="SimSun"/>
                <w:lang w:eastAsia="zh-CN"/>
              </w:rPr>
            </w:pPr>
            <w:r>
              <w:rPr>
                <w:rFonts w:eastAsia="SimSun"/>
                <w:lang w:eastAsia="zh-CN"/>
              </w:rPr>
              <w:t>This makes sense</w:t>
            </w:r>
          </w:p>
        </w:tc>
      </w:tr>
      <w:tr w:rsidR="0049349F" w14:paraId="65369E6F" w14:textId="77777777" w:rsidTr="00AC65B0">
        <w:tc>
          <w:tcPr>
            <w:tcW w:w="1271" w:type="dxa"/>
            <w:tcBorders>
              <w:top w:val="single" w:sz="4" w:space="0" w:color="auto"/>
              <w:left w:val="single" w:sz="4" w:space="0" w:color="auto"/>
              <w:bottom w:val="single" w:sz="4" w:space="0" w:color="auto"/>
              <w:right w:val="single" w:sz="4" w:space="0" w:color="auto"/>
            </w:tcBorders>
            <w:shd w:val="clear" w:color="auto" w:fill="auto"/>
          </w:tcPr>
          <w:p w14:paraId="504E7822" w14:textId="7E4BAB78" w:rsidR="0049349F" w:rsidRPr="00AC65B0" w:rsidRDefault="0049349F" w:rsidP="009571C2">
            <w:pPr>
              <w:rPr>
                <w:rFonts w:eastAsia="SimSun"/>
                <w:lang w:eastAsia="zh-CN"/>
              </w:rPr>
            </w:pPr>
            <w:r>
              <w:rPr>
                <w:rFonts w:eastAsia="SimSun"/>
                <w:lang w:eastAsia="zh-CN"/>
              </w:rPr>
              <w:t>E///</w:t>
            </w:r>
          </w:p>
        </w:tc>
        <w:tc>
          <w:tcPr>
            <w:tcW w:w="1637" w:type="dxa"/>
            <w:tcBorders>
              <w:top w:val="single" w:sz="4" w:space="0" w:color="auto"/>
              <w:left w:val="single" w:sz="4" w:space="0" w:color="auto"/>
              <w:bottom w:val="single" w:sz="4" w:space="0" w:color="auto"/>
              <w:right w:val="single" w:sz="4" w:space="0" w:color="auto"/>
            </w:tcBorders>
          </w:tcPr>
          <w:p w14:paraId="6D6384A5" w14:textId="77777777" w:rsidR="0049349F" w:rsidRPr="00AC65B0" w:rsidRDefault="0049349F" w:rsidP="009571C2">
            <w:pPr>
              <w:rPr>
                <w:rFonts w:eastAsia="SimSun"/>
                <w:lang w:eastAsia="zh-CN"/>
              </w:rPr>
            </w:pP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1DE4950C" w14:textId="4DC8143C" w:rsidR="0049349F" w:rsidRDefault="00AB3604" w:rsidP="009571C2">
            <w:pPr>
              <w:rPr>
                <w:rFonts w:eastAsia="SimSun"/>
                <w:lang w:eastAsia="zh-CN"/>
              </w:rPr>
            </w:pPr>
            <w:r>
              <w:rPr>
                <w:rFonts w:eastAsia="SimSun"/>
                <w:lang w:eastAsia="zh-CN"/>
              </w:rPr>
              <w:t xml:space="preserve">Focus on </w:t>
            </w:r>
            <w:proofErr w:type="spellStart"/>
            <w:r>
              <w:rPr>
                <w:rFonts w:eastAsia="SimSun"/>
                <w:lang w:eastAsia="zh-CN"/>
              </w:rPr>
              <w:t>XnAP</w:t>
            </w:r>
            <w:proofErr w:type="spellEnd"/>
            <w:r>
              <w:rPr>
                <w:rFonts w:eastAsia="SimSun"/>
                <w:lang w:eastAsia="zh-CN"/>
              </w:rPr>
              <w:t xml:space="preserve"> in RAN3</w:t>
            </w:r>
            <w:r w:rsidR="00B35BC6">
              <w:rPr>
                <w:rFonts w:eastAsia="SimSun"/>
                <w:lang w:eastAsia="zh-CN"/>
              </w:rPr>
              <w:t xml:space="preserve"> now</w:t>
            </w:r>
          </w:p>
        </w:tc>
      </w:tr>
    </w:tbl>
    <w:p w14:paraId="50997A9C" w14:textId="77777777" w:rsidR="00E775F8" w:rsidRPr="00C566DA" w:rsidRDefault="00E775F8">
      <w:pPr>
        <w:rPr>
          <w:lang w:eastAsia="zh-CN"/>
        </w:rPr>
      </w:pPr>
    </w:p>
    <w:p w14:paraId="284E5D9F" w14:textId="77777777" w:rsidR="00EB7D6D" w:rsidRPr="00986694" w:rsidRDefault="00EB7D6D" w:rsidP="00EB7D6D">
      <w:pPr>
        <w:rPr>
          <w:b/>
          <w:bCs/>
          <w:color w:val="0070C0"/>
          <w:u w:val="single"/>
          <w:lang w:eastAsia="zh-CN"/>
        </w:rPr>
      </w:pPr>
      <w:r w:rsidRPr="00986694">
        <w:rPr>
          <w:b/>
          <w:bCs/>
          <w:color w:val="0070C0"/>
          <w:u w:val="single"/>
          <w:lang w:eastAsia="zh-CN"/>
        </w:rPr>
        <w:t>Moderator Summary:</w:t>
      </w:r>
    </w:p>
    <w:p w14:paraId="4894BA50" w14:textId="300DAE1E" w:rsidR="00EB7D6D" w:rsidRDefault="00EB7D6D" w:rsidP="00EB7D6D">
      <w:pPr>
        <w:rPr>
          <w:color w:val="0070C0"/>
          <w:szCs w:val="22"/>
          <w:lang w:eastAsia="zh-CN"/>
        </w:rPr>
      </w:pPr>
      <w:r>
        <w:rPr>
          <w:color w:val="0070C0"/>
          <w:szCs w:val="22"/>
          <w:lang w:eastAsia="zh-CN"/>
        </w:rPr>
        <w:t>Proposal</w:t>
      </w:r>
      <w:r w:rsidR="0055628A">
        <w:rPr>
          <w:color w:val="0070C0"/>
          <w:szCs w:val="22"/>
          <w:lang w:eastAsia="zh-CN"/>
        </w:rPr>
        <w:t xml:space="preserve"> 7</w:t>
      </w:r>
      <w:r>
        <w:rPr>
          <w:color w:val="0070C0"/>
          <w:szCs w:val="22"/>
          <w:lang w:eastAsia="zh-CN"/>
        </w:rPr>
        <w:t xml:space="preserve">: </w:t>
      </w:r>
      <w:r w:rsidRPr="00EB7D6D">
        <w:rPr>
          <w:color w:val="0070C0"/>
          <w:szCs w:val="22"/>
          <w:lang w:eastAsia="zh-CN"/>
        </w:rPr>
        <w:t xml:space="preserve">For inter-gNB path switching scenarios, RAN3 should specify mechanisms to support service continuity for L2 U2N relays </w:t>
      </w:r>
      <w:r>
        <w:rPr>
          <w:color w:val="0070C0"/>
          <w:szCs w:val="22"/>
          <w:lang w:eastAsia="zh-CN"/>
        </w:rPr>
        <w:t xml:space="preserve">in </w:t>
      </w:r>
      <w:r w:rsidRPr="00EB7D6D">
        <w:rPr>
          <w:color w:val="0070C0"/>
          <w:szCs w:val="22"/>
          <w:lang w:eastAsia="zh-CN"/>
        </w:rPr>
        <w:t>NG based handovers</w:t>
      </w:r>
      <w:r>
        <w:rPr>
          <w:color w:val="0070C0"/>
          <w:szCs w:val="22"/>
          <w:lang w:eastAsia="zh-CN"/>
        </w:rPr>
        <w:t xml:space="preserve"> as well after supporting service continuity for L2 U2N relays in </w:t>
      </w:r>
      <w:proofErr w:type="spellStart"/>
      <w:r>
        <w:rPr>
          <w:color w:val="0070C0"/>
          <w:szCs w:val="22"/>
          <w:lang w:eastAsia="zh-CN"/>
        </w:rPr>
        <w:t>Xn</w:t>
      </w:r>
      <w:proofErr w:type="spellEnd"/>
      <w:r>
        <w:rPr>
          <w:color w:val="0070C0"/>
          <w:szCs w:val="22"/>
          <w:lang w:eastAsia="zh-CN"/>
        </w:rPr>
        <w:t xml:space="preserve"> based handovers.</w:t>
      </w:r>
    </w:p>
    <w:p w14:paraId="74981959" w14:textId="77777777" w:rsidR="00E775F8" w:rsidRDefault="00BA269D">
      <w:pPr>
        <w:pStyle w:val="Heading1"/>
      </w:pPr>
      <w:r>
        <w:t>Conclusion, Recommendations</w:t>
      </w:r>
    </w:p>
    <w:p w14:paraId="0A115343" w14:textId="77777777" w:rsidR="00E775F8" w:rsidRDefault="00BA269D">
      <w:r>
        <w:t>If needed</w:t>
      </w:r>
    </w:p>
    <w:p w14:paraId="55B3E26B" w14:textId="77777777" w:rsidR="00E775F8" w:rsidRDefault="00BA269D">
      <w:pPr>
        <w:pStyle w:val="Heading1"/>
      </w:pPr>
      <w:r>
        <w:t>References</w:t>
      </w:r>
    </w:p>
    <w:tbl>
      <w:tblPr>
        <w:tblW w:w="9195"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102"/>
        <w:gridCol w:w="1242"/>
        <w:gridCol w:w="6851"/>
      </w:tblGrid>
      <w:tr w:rsidR="00E775F8" w14:paraId="3FCA2877" w14:textId="77777777">
        <w:tc>
          <w:tcPr>
            <w:tcW w:w="1102" w:type="dxa"/>
            <w:tcBorders>
              <w:top w:val="single" w:sz="8" w:space="0" w:color="A3A3A3"/>
              <w:left w:val="single" w:sz="8" w:space="0" w:color="A3A3A3"/>
              <w:bottom w:val="single" w:sz="8" w:space="0" w:color="A3A3A3"/>
              <w:right w:val="single" w:sz="8" w:space="0" w:color="A3A3A3"/>
            </w:tcBorders>
            <w:shd w:val="clear" w:color="auto" w:fill="CCFF99"/>
          </w:tcPr>
          <w:p w14:paraId="7101FBBC" w14:textId="77777777" w:rsidR="00E775F8" w:rsidRDefault="00E775F8">
            <w:pPr>
              <w:pStyle w:val="NormalWeb"/>
              <w:spacing w:before="0" w:beforeAutospacing="0" w:after="0" w:afterAutospacing="0"/>
              <w:rPr>
                <w:rFonts w:ascii="Calibri" w:hAnsi="Calibri" w:cs="Calibri"/>
                <w:sz w:val="28"/>
                <w:szCs w:val="28"/>
              </w:rPr>
            </w:pPr>
          </w:p>
        </w:tc>
        <w:tc>
          <w:tcPr>
            <w:tcW w:w="1242" w:type="dxa"/>
            <w:tcBorders>
              <w:top w:val="single" w:sz="8" w:space="0" w:color="A3A3A3"/>
              <w:left w:val="single" w:sz="8" w:space="0" w:color="A3A3A3"/>
              <w:bottom w:val="single" w:sz="8" w:space="0" w:color="A3A3A3"/>
              <w:right w:val="single" w:sz="8" w:space="0" w:color="A3A3A3"/>
            </w:tcBorders>
            <w:shd w:val="clear" w:color="auto" w:fill="CCFF99"/>
            <w:tcMar>
              <w:top w:w="80" w:type="dxa"/>
              <w:left w:w="80" w:type="dxa"/>
              <w:bottom w:w="80" w:type="dxa"/>
              <w:right w:w="80" w:type="dxa"/>
            </w:tcMar>
          </w:tcPr>
          <w:p w14:paraId="74234578" w14:textId="77777777" w:rsidR="00E775F8" w:rsidRDefault="00E775F8">
            <w:pPr>
              <w:pStyle w:val="NormalWeb"/>
              <w:spacing w:before="0" w:beforeAutospacing="0" w:after="0" w:afterAutospacing="0"/>
              <w:rPr>
                <w:rFonts w:ascii="Calibri" w:hAnsi="Calibri" w:cs="Calibri"/>
                <w:sz w:val="28"/>
                <w:szCs w:val="28"/>
              </w:rPr>
            </w:pPr>
          </w:p>
        </w:tc>
        <w:tc>
          <w:tcPr>
            <w:tcW w:w="6851" w:type="dxa"/>
            <w:tcBorders>
              <w:top w:val="single" w:sz="8" w:space="0" w:color="A3A3A3"/>
              <w:left w:val="single" w:sz="8" w:space="0" w:color="A3A3A3"/>
              <w:bottom w:val="single" w:sz="8" w:space="0" w:color="A3A3A3"/>
              <w:right w:val="single" w:sz="8" w:space="0" w:color="A3A3A3"/>
            </w:tcBorders>
            <w:shd w:val="clear" w:color="auto" w:fill="CCFF99"/>
            <w:tcMar>
              <w:top w:w="80" w:type="dxa"/>
              <w:left w:w="80" w:type="dxa"/>
              <w:bottom w:w="80" w:type="dxa"/>
              <w:right w:w="80" w:type="dxa"/>
            </w:tcMar>
          </w:tcPr>
          <w:p w14:paraId="082CF546" w14:textId="77777777" w:rsidR="00E775F8" w:rsidRDefault="00E775F8">
            <w:pPr>
              <w:pStyle w:val="NormalWeb"/>
              <w:spacing w:before="0" w:beforeAutospacing="0" w:after="0" w:afterAutospacing="0"/>
              <w:rPr>
                <w:rFonts w:ascii="Calibri" w:hAnsi="Calibri" w:cs="Calibri"/>
                <w:sz w:val="28"/>
                <w:szCs w:val="28"/>
              </w:rPr>
            </w:pPr>
          </w:p>
        </w:tc>
      </w:tr>
      <w:tr w:rsidR="00E775F8" w14:paraId="3C51649C"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497F333F" w14:textId="77777777" w:rsidR="00E775F8" w:rsidRDefault="00BA269D">
            <w:pPr>
              <w:pStyle w:val="NormalWeb"/>
              <w:spacing w:before="0" w:beforeAutospacing="0" w:after="0" w:afterAutospacing="0"/>
              <w:rPr>
                <w:rFonts w:ascii="Calibri" w:hAnsi="Calibri" w:cs="Calibri"/>
              </w:rPr>
            </w:pPr>
            <w:r>
              <w:rPr>
                <w:rFonts w:ascii="Calibri" w:hAnsi="Calibri" w:cs="Calibri"/>
              </w:rPr>
              <w:t>[1]</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FDDE5CF" w14:textId="77777777" w:rsidR="00E775F8" w:rsidRDefault="00F72824">
            <w:pPr>
              <w:pStyle w:val="NormalWeb"/>
              <w:spacing w:before="0" w:beforeAutospacing="0" w:after="0" w:afterAutospacing="0"/>
              <w:rPr>
                <w:rFonts w:ascii="Calibri" w:hAnsi="Calibri" w:cs="Calibri"/>
              </w:rPr>
            </w:pPr>
            <w:hyperlink r:id="rId21" w:history="1">
              <w:r w:rsidR="00BA269D">
                <w:rPr>
                  <w:rFonts w:ascii="Calibri" w:hAnsi="Calibri" w:cs="Calibri"/>
                  <w:sz w:val="18"/>
                </w:rPr>
                <w:t>R3-225355</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EC5FB95" w14:textId="77777777" w:rsidR="00E775F8" w:rsidRDefault="00BA269D">
            <w:pPr>
              <w:pStyle w:val="NormalWeb"/>
              <w:spacing w:before="0" w:beforeAutospacing="0" w:after="0" w:afterAutospacing="0"/>
              <w:rPr>
                <w:rFonts w:ascii="Calibri" w:hAnsi="Calibri" w:cs="Calibri"/>
                <w:color w:val="000000"/>
              </w:rPr>
            </w:pPr>
            <w:r>
              <w:rPr>
                <w:rFonts w:ascii="Calibri" w:hAnsi="Calibri" w:cs="Calibri"/>
                <w:sz w:val="18"/>
              </w:rPr>
              <w:t>Inter-gNB aspects of Service Continuity for L2 U2N Relays  (Ericsson)</w:t>
            </w:r>
          </w:p>
        </w:tc>
      </w:tr>
      <w:tr w:rsidR="00E775F8" w14:paraId="1D8B1D02"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198D9AA7" w14:textId="77777777" w:rsidR="00E775F8" w:rsidRDefault="00BA269D">
            <w:pPr>
              <w:pStyle w:val="NormalWeb"/>
              <w:spacing w:before="0" w:beforeAutospacing="0" w:after="0" w:afterAutospacing="0"/>
              <w:rPr>
                <w:rFonts w:ascii="Calibri" w:hAnsi="Calibri" w:cs="Calibri"/>
              </w:rPr>
            </w:pPr>
            <w:r>
              <w:rPr>
                <w:rFonts w:ascii="Calibri" w:hAnsi="Calibri" w:cs="Calibri"/>
              </w:rPr>
              <w:t>[2]</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872B44F" w14:textId="77777777" w:rsidR="00E775F8" w:rsidRDefault="00F72824">
            <w:pPr>
              <w:pStyle w:val="NormalWeb"/>
              <w:spacing w:before="0" w:beforeAutospacing="0" w:after="0" w:afterAutospacing="0"/>
              <w:rPr>
                <w:rFonts w:ascii="Calibri" w:hAnsi="Calibri" w:cs="Calibri"/>
              </w:rPr>
            </w:pPr>
            <w:hyperlink r:id="rId22" w:history="1">
              <w:r w:rsidR="00BA269D">
                <w:rPr>
                  <w:rFonts w:ascii="Calibri" w:hAnsi="Calibri" w:cs="Calibri"/>
                  <w:sz w:val="18"/>
                </w:rPr>
                <w:t>R3-225416</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37C2B05" w14:textId="77777777" w:rsidR="00E775F8" w:rsidRDefault="00BA269D">
            <w:pPr>
              <w:pStyle w:val="NormalWeb"/>
              <w:spacing w:before="0" w:beforeAutospacing="0" w:after="0" w:afterAutospacing="0"/>
              <w:rPr>
                <w:rFonts w:ascii="Calibri" w:hAnsi="Calibri" w:cs="Calibri"/>
                <w:color w:val="000000"/>
              </w:rPr>
            </w:pPr>
            <w:r>
              <w:rPr>
                <w:rFonts w:ascii="Calibri" w:hAnsi="Calibri" w:cs="Calibri"/>
                <w:sz w:val="18"/>
              </w:rPr>
              <w:t>Service continuity enhancements for L2 relays (Qualcomm Incorporated)</w:t>
            </w:r>
          </w:p>
        </w:tc>
      </w:tr>
      <w:tr w:rsidR="00E775F8" w14:paraId="5DF2B8C5"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7CE4A66C" w14:textId="77777777" w:rsidR="00E775F8" w:rsidRDefault="00BA269D">
            <w:pPr>
              <w:pStyle w:val="NormalWeb"/>
              <w:spacing w:before="0" w:beforeAutospacing="0" w:after="0" w:afterAutospacing="0"/>
              <w:rPr>
                <w:rFonts w:ascii="Calibri" w:hAnsi="Calibri" w:cs="Calibri"/>
              </w:rPr>
            </w:pPr>
            <w:r>
              <w:rPr>
                <w:rFonts w:ascii="Calibri" w:hAnsi="Calibri" w:cs="Calibri"/>
              </w:rPr>
              <w:t>[3]</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AD16F20" w14:textId="77777777" w:rsidR="00E775F8" w:rsidRDefault="00F72824">
            <w:pPr>
              <w:pStyle w:val="NormalWeb"/>
              <w:spacing w:before="0" w:beforeAutospacing="0" w:after="0" w:afterAutospacing="0"/>
              <w:rPr>
                <w:rFonts w:ascii="Calibri" w:hAnsi="Calibri" w:cs="Calibri"/>
              </w:rPr>
            </w:pPr>
            <w:hyperlink r:id="rId23" w:history="1">
              <w:r w:rsidR="00BA269D">
                <w:rPr>
                  <w:rFonts w:ascii="Calibri" w:hAnsi="Calibri" w:cs="Calibri"/>
                  <w:sz w:val="18"/>
                </w:rPr>
                <w:t>R3-225426</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FA0FC0F" w14:textId="77777777" w:rsidR="00E775F8" w:rsidRDefault="00BA269D">
            <w:pPr>
              <w:pStyle w:val="NormalWeb"/>
              <w:spacing w:before="0" w:beforeAutospacing="0" w:after="0" w:afterAutospacing="0"/>
              <w:rPr>
                <w:rFonts w:ascii="Calibri" w:hAnsi="Calibri" w:cs="Calibri"/>
                <w:color w:val="000000"/>
              </w:rPr>
            </w:pPr>
            <w:r>
              <w:rPr>
                <w:rFonts w:ascii="Calibri" w:hAnsi="Calibri" w:cs="Calibri"/>
                <w:sz w:val="18"/>
              </w:rPr>
              <w:t>Inter-node path switching for U2N relays (China Telecommunication)</w:t>
            </w:r>
          </w:p>
        </w:tc>
      </w:tr>
      <w:tr w:rsidR="00E775F8" w14:paraId="70D51241"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43A73801" w14:textId="77777777" w:rsidR="00E775F8" w:rsidRDefault="00BA269D">
            <w:pPr>
              <w:pStyle w:val="NormalWeb"/>
              <w:spacing w:before="0" w:beforeAutospacing="0" w:after="0" w:afterAutospacing="0"/>
              <w:rPr>
                <w:rFonts w:ascii="Calibri" w:hAnsi="Calibri" w:cs="Calibri"/>
              </w:rPr>
            </w:pPr>
            <w:r>
              <w:rPr>
                <w:rFonts w:ascii="Calibri" w:hAnsi="Calibri" w:cs="Calibri"/>
              </w:rPr>
              <w:t>[4]</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11C616C" w14:textId="77777777" w:rsidR="00E775F8" w:rsidRDefault="00F72824">
            <w:pPr>
              <w:pStyle w:val="NormalWeb"/>
              <w:spacing w:before="0" w:beforeAutospacing="0" w:after="0" w:afterAutospacing="0"/>
              <w:rPr>
                <w:rFonts w:ascii="Calibri" w:hAnsi="Calibri" w:cs="Calibri"/>
              </w:rPr>
            </w:pPr>
            <w:hyperlink r:id="rId24" w:history="1">
              <w:r w:rsidR="00BA269D">
                <w:rPr>
                  <w:rFonts w:ascii="Calibri" w:hAnsi="Calibri" w:cs="Calibri"/>
                  <w:sz w:val="18"/>
                </w:rPr>
                <w:t>R3-225457</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8D224A8" w14:textId="77777777" w:rsidR="00E775F8" w:rsidRDefault="00BA269D">
            <w:pPr>
              <w:pStyle w:val="NormalWeb"/>
              <w:spacing w:before="0" w:beforeAutospacing="0" w:after="0" w:afterAutospacing="0"/>
              <w:rPr>
                <w:rFonts w:ascii="Calibri" w:hAnsi="Calibri" w:cs="Calibri"/>
                <w:color w:val="000000"/>
              </w:rPr>
            </w:pPr>
            <w:r>
              <w:rPr>
                <w:rFonts w:ascii="Calibri" w:hAnsi="Calibri" w:cs="Calibri"/>
                <w:sz w:val="18"/>
              </w:rPr>
              <w:t>Discussion on Support Service Continuity Enhancements  (Nokia, Nokia Shanghai Bell)</w:t>
            </w:r>
          </w:p>
        </w:tc>
      </w:tr>
      <w:tr w:rsidR="00E775F8" w14:paraId="2DDA2759"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392A2905" w14:textId="77777777" w:rsidR="00E775F8" w:rsidRDefault="00BA269D">
            <w:pPr>
              <w:pStyle w:val="NormalWeb"/>
              <w:spacing w:before="0" w:beforeAutospacing="0" w:after="0" w:afterAutospacing="0"/>
              <w:rPr>
                <w:rFonts w:ascii="Calibri" w:hAnsi="Calibri" w:cs="Calibri"/>
              </w:rPr>
            </w:pPr>
            <w:r>
              <w:rPr>
                <w:rFonts w:ascii="Calibri" w:hAnsi="Calibri" w:cs="Calibri"/>
              </w:rPr>
              <w:t>[5]</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17483C1" w14:textId="77777777" w:rsidR="00E775F8" w:rsidRDefault="00F72824">
            <w:pPr>
              <w:pStyle w:val="NormalWeb"/>
              <w:spacing w:before="0" w:beforeAutospacing="0" w:after="0" w:afterAutospacing="0"/>
              <w:rPr>
                <w:rFonts w:ascii="Calibri" w:hAnsi="Calibri" w:cs="Calibri"/>
              </w:rPr>
            </w:pPr>
            <w:hyperlink r:id="rId25" w:history="1">
              <w:r w:rsidR="00BA269D">
                <w:rPr>
                  <w:rFonts w:ascii="Calibri" w:hAnsi="Calibri" w:cs="Calibri"/>
                  <w:sz w:val="18"/>
                </w:rPr>
                <w:t>R3-225500</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DEF3BEA" w14:textId="77777777" w:rsidR="00E775F8" w:rsidRDefault="00BA269D">
            <w:pPr>
              <w:pStyle w:val="NormalWeb"/>
              <w:spacing w:before="0" w:beforeAutospacing="0" w:after="0" w:afterAutospacing="0"/>
              <w:rPr>
                <w:rFonts w:ascii="Calibri" w:hAnsi="Calibri" w:cs="Calibri"/>
                <w:color w:val="000000"/>
              </w:rPr>
            </w:pPr>
            <w:r>
              <w:rPr>
                <w:rFonts w:ascii="Calibri" w:hAnsi="Calibri" w:cs="Calibri"/>
                <w:sz w:val="18"/>
              </w:rPr>
              <w:t>Selection of the target relay UE for service continuity   (InterDigital)</w:t>
            </w:r>
          </w:p>
        </w:tc>
      </w:tr>
      <w:tr w:rsidR="00E775F8" w14:paraId="75E6F14D"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252442AC" w14:textId="77777777" w:rsidR="00E775F8" w:rsidRDefault="00BA269D">
            <w:pPr>
              <w:pStyle w:val="NormalWeb"/>
              <w:spacing w:before="0" w:beforeAutospacing="0" w:after="0" w:afterAutospacing="0"/>
              <w:rPr>
                <w:rFonts w:ascii="Calibri" w:hAnsi="Calibri" w:cs="Calibri"/>
              </w:rPr>
            </w:pPr>
            <w:r>
              <w:rPr>
                <w:rFonts w:ascii="Calibri" w:hAnsi="Calibri" w:cs="Calibri"/>
              </w:rPr>
              <w:lastRenderedPageBreak/>
              <w:t>[6]</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B1E82F1" w14:textId="77777777" w:rsidR="00E775F8" w:rsidRDefault="00F72824">
            <w:pPr>
              <w:pStyle w:val="NormalWeb"/>
              <w:spacing w:before="0" w:beforeAutospacing="0" w:after="0" w:afterAutospacing="0"/>
              <w:rPr>
                <w:rFonts w:ascii="Calibri" w:hAnsi="Calibri" w:cs="Calibri"/>
              </w:rPr>
            </w:pPr>
            <w:hyperlink r:id="rId26" w:history="1">
              <w:r w:rsidR="00BA269D">
                <w:rPr>
                  <w:rFonts w:ascii="Calibri" w:hAnsi="Calibri" w:cs="Calibri"/>
                  <w:sz w:val="18"/>
                </w:rPr>
                <w:t>R3-225546</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C925C2C" w14:textId="77777777" w:rsidR="00E775F8" w:rsidRDefault="00BA269D">
            <w:pPr>
              <w:pStyle w:val="NormalWeb"/>
              <w:spacing w:before="0" w:beforeAutospacing="0" w:after="0" w:afterAutospacing="0"/>
              <w:rPr>
                <w:rFonts w:ascii="Calibri" w:hAnsi="Calibri" w:cs="Calibri"/>
                <w:color w:val="000000"/>
              </w:rPr>
            </w:pPr>
            <w:r>
              <w:rPr>
                <w:rFonts w:ascii="Calibri" w:hAnsi="Calibri" w:cs="Calibri"/>
                <w:sz w:val="18"/>
              </w:rPr>
              <w:t>SL relay: Inter-gNB mobility (Huawei)</w:t>
            </w:r>
          </w:p>
        </w:tc>
      </w:tr>
      <w:tr w:rsidR="00E775F8" w14:paraId="48D6DCD4"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37C417B3" w14:textId="77777777" w:rsidR="00E775F8" w:rsidRDefault="00BA269D">
            <w:pPr>
              <w:pStyle w:val="NormalWeb"/>
              <w:spacing w:before="0" w:beforeAutospacing="0" w:after="0" w:afterAutospacing="0"/>
              <w:rPr>
                <w:rFonts w:ascii="Calibri" w:hAnsi="Calibri" w:cs="Calibri"/>
              </w:rPr>
            </w:pPr>
            <w:r>
              <w:rPr>
                <w:rFonts w:ascii="Calibri" w:hAnsi="Calibri" w:cs="Calibri"/>
              </w:rPr>
              <w:t>[7]</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8CE0A43" w14:textId="77777777" w:rsidR="00E775F8" w:rsidRDefault="00F72824">
            <w:pPr>
              <w:pStyle w:val="NormalWeb"/>
              <w:spacing w:before="0" w:beforeAutospacing="0" w:after="0" w:afterAutospacing="0"/>
              <w:rPr>
                <w:rFonts w:ascii="Calibri" w:hAnsi="Calibri" w:cs="Calibri"/>
              </w:rPr>
            </w:pPr>
            <w:hyperlink r:id="rId27" w:history="1">
              <w:r w:rsidR="00BA269D">
                <w:rPr>
                  <w:rFonts w:ascii="Calibri" w:hAnsi="Calibri" w:cs="Calibri"/>
                  <w:sz w:val="18"/>
                </w:rPr>
                <w:t>R3-225708</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36C9D2F" w14:textId="77777777" w:rsidR="00E775F8" w:rsidRDefault="00BA269D">
            <w:pPr>
              <w:pStyle w:val="NormalWeb"/>
              <w:spacing w:before="0" w:beforeAutospacing="0" w:after="0" w:afterAutospacing="0"/>
              <w:rPr>
                <w:rFonts w:ascii="Calibri" w:hAnsi="Calibri" w:cs="Calibri"/>
                <w:color w:val="000000"/>
              </w:rPr>
            </w:pPr>
            <w:r>
              <w:rPr>
                <w:rFonts w:ascii="Calibri" w:hAnsi="Calibri" w:cs="Calibri"/>
                <w:sz w:val="18"/>
              </w:rPr>
              <w:t>(TP to TS 38.401) Further discussion on service continuity enhancement (Samsung)</w:t>
            </w:r>
          </w:p>
        </w:tc>
      </w:tr>
      <w:tr w:rsidR="00E775F8" w14:paraId="4C88C07A"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75E2992A" w14:textId="77777777" w:rsidR="00E775F8" w:rsidRDefault="00BA269D">
            <w:pPr>
              <w:pStyle w:val="NormalWeb"/>
              <w:spacing w:before="0" w:beforeAutospacing="0" w:after="0" w:afterAutospacing="0"/>
              <w:rPr>
                <w:rFonts w:ascii="Calibri" w:hAnsi="Calibri" w:cs="Calibri"/>
              </w:rPr>
            </w:pPr>
            <w:r>
              <w:rPr>
                <w:rFonts w:ascii="Calibri" w:hAnsi="Calibri" w:cs="Calibri"/>
              </w:rPr>
              <w:t>[8]</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11ACC88" w14:textId="77777777" w:rsidR="00E775F8" w:rsidRDefault="00F72824">
            <w:pPr>
              <w:pStyle w:val="NormalWeb"/>
              <w:spacing w:before="0" w:beforeAutospacing="0" w:after="0" w:afterAutospacing="0"/>
              <w:rPr>
                <w:rFonts w:ascii="Calibri" w:hAnsi="Calibri" w:cs="Calibri"/>
              </w:rPr>
            </w:pPr>
            <w:hyperlink r:id="rId28" w:history="1">
              <w:r w:rsidR="00BA269D">
                <w:rPr>
                  <w:rFonts w:ascii="Calibri" w:hAnsi="Calibri" w:cs="Calibri"/>
                  <w:sz w:val="18"/>
                </w:rPr>
                <w:t>R3-225755</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C254304" w14:textId="77777777" w:rsidR="00E775F8" w:rsidRDefault="00BA269D">
            <w:pPr>
              <w:pStyle w:val="NormalWeb"/>
              <w:spacing w:before="0" w:beforeAutospacing="0" w:after="0" w:afterAutospacing="0"/>
              <w:rPr>
                <w:rFonts w:ascii="Calibri" w:hAnsi="Calibri" w:cs="Calibri"/>
                <w:color w:val="000000"/>
              </w:rPr>
            </w:pPr>
            <w:r>
              <w:rPr>
                <w:rFonts w:ascii="Calibri" w:hAnsi="Calibri" w:cs="Calibri"/>
                <w:sz w:val="18"/>
              </w:rPr>
              <w:t>(TP to TS 38.401) Consideration on service continuity enhancement for L2 U2N relay (LG Electronics)</w:t>
            </w:r>
          </w:p>
        </w:tc>
      </w:tr>
      <w:tr w:rsidR="00E775F8" w14:paraId="37F76D97"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354CE1DC" w14:textId="77777777" w:rsidR="00E775F8" w:rsidRDefault="00BA269D">
            <w:pPr>
              <w:pStyle w:val="NormalWeb"/>
              <w:spacing w:before="0" w:beforeAutospacing="0" w:after="0" w:afterAutospacing="0"/>
              <w:rPr>
                <w:rFonts w:ascii="Calibri" w:hAnsi="Calibri" w:cs="Calibri"/>
              </w:rPr>
            </w:pPr>
            <w:r>
              <w:rPr>
                <w:rFonts w:ascii="Calibri" w:hAnsi="Calibri" w:cs="Calibri"/>
              </w:rPr>
              <w:t>[9]</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1819115" w14:textId="77777777" w:rsidR="00E775F8" w:rsidRDefault="00F72824">
            <w:pPr>
              <w:pStyle w:val="NormalWeb"/>
              <w:spacing w:before="0" w:beforeAutospacing="0" w:after="0" w:afterAutospacing="0"/>
              <w:rPr>
                <w:rFonts w:ascii="Calibri" w:hAnsi="Calibri" w:cs="Calibri"/>
              </w:rPr>
            </w:pPr>
            <w:hyperlink r:id="rId29" w:history="1">
              <w:r w:rsidR="00BA269D">
                <w:rPr>
                  <w:rFonts w:ascii="Calibri" w:hAnsi="Calibri" w:cs="Calibri"/>
                  <w:sz w:val="18"/>
                </w:rPr>
                <w:t>R3-225794</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2A7BC81" w14:textId="77777777" w:rsidR="00E775F8" w:rsidRDefault="00BA269D">
            <w:pPr>
              <w:pStyle w:val="NormalWeb"/>
              <w:spacing w:before="0" w:beforeAutospacing="0" w:after="0" w:afterAutospacing="0"/>
              <w:rPr>
                <w:rFonts w:ascii="Calibri" w:hAnsi="Calibri" w:cs="Calibri"/>
                <w:color w:val="000000"/>
              </w:rPr>
            </w:pPr>
            <w:r>
              <w:rPr>
                <w:rFonts w:ascii="Calibri" w:hAnsi="Calibri" w:cs="Calibri"/>
                <w:sz w:val="18"/>
              </w:rPr>
              <w:t>Discussion on Service Continuity Enhancements for SL relay (CATT)</w:t>
            </w:r>
          </w:p>
        </w:tc>
      </w:tr>
      <w:tr w:rsidR="00E775F8" w14:paraId="6C4AAE13"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2A3413B2" w14:textId="77777777" w:rsidR="00E775F8" w:rsidRDefault="00BA269D">
            <w:pPr>
              <w:pStyle w:val="NormalWeb"/>
              <w:spacing w:before="0" w:beforeAutospacing="0" w:after="0" w:afterAutospacing="0"/>
              <w:rPr>
                <w:rFonts w:ascii="Calibri" w:hAnsi="Calibri" w:cs="Calibri"/>
              </w:rPr>
            </w:pPr>
            <w:r>
              <w:rPr>
                <w:rFonts w:ascii="Calibri" w:hAnsi="Calibri" w:cs="Calibri"/>
              </w:rPr>
              <w:t>[10]</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AE46556" w14:textId="77777777" w:rsidR="00E775F8" w:rsidRDefault="00F72824">
            <w:pPr>
              <w:pStyle w:val="NormalWeb"/>
              <w:spacing w:before="0" w:beforeAutospacing="0" w:after="0" w:afterAutospacing="0"/>
              <w:rPr>
                <w:rFonts w:ascii="Calibri" w:hAnsi="Calibri" w:cs="Calibri"/>
              </w:rPr>
            </w:pPr>
            <w:hyperlink r:id="rId30" w:history="1">
              <w:r w:rsidR="00BA269D">
                <w:rPr>
                  <w:rFonts w:ascii="Calibri" w:hAnsi="Calibri" w:cs="Calibri"/>
                  <w:sz w:val="18"/>
                </w:rPr>
                <w:t>R3-225802</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7106DA2" w14:textId="77777777" w:rsidR="00E775F8" w:rsidRDefault="00BA269D">
            <w:pPr>
              <w:pStyle w:val="NormalWeb"/>
              <w:spacing w:before="0" w:beforeAutospacing="0" w:after="0" w:afterAutospacing="0"/>
              <w:rPr>
                <w:rFonts w:ascii="Calibri" w:hAnsi="Calibri" w:cs="Calibri"/>
                <w:color w:val="000000"/>
              </w:rPr>
            </w:pPr>
            <w:r>
              <w:rPr>
                <w:rFonts w:ascii="Calibri" w:hAnsi="Calibri" w:cs="Calibri"/>
                <w:sz w:val="18"/>
              </w:rPr>
              <w:t>Service continuity on U2N relay (CMCC)</w:t>
            </w:r>
          </w:p>
        </w:tc>
      </w:tr>
      <w:tr w:rsidR="00E775F8" w14:paraId="2B9022E6"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08050106" w14:textId="77777777" w:rsidR="00E775F8" w:rsidRDefault="00BA269D">
            <w:pPr>
              <w:pStyle w:val="NormalWeb"/>
              <w:spacing w:before="0" w:beforeAutospacing="0" w:after="0" w:afterAutospacing="0"/>
              <w:rPr>
                <w:rFonts w:ascii="Calibri" w:hAnsi="Calibri" w:cs="Calibri"/>
              </w:rPr>
            </w:pPr>
            <w:r>
              <w:rPr>
                <w:rFonts w:ascii="Calibri" w:hAnsi="Calibri" w:cs="Calibri"/>
              </w:rPr>
              <w:t>[12]</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304E8DE" w14:textId="77777777" w:rsidR="00E775F8" w:rsidRDefault="00F72824">
            <w:pPr>
              <w:pStyle w:val="NormalWeb"/>
              <w:spacing w:before="0" w:beforeAutospacing="0" w:after="0" w:afterAutospacing="0"/>
              <w:rPr>
                <w:rFonts w:ascii="Calibri" w:hAnsi="Calibri" w:cs="Calibri"/>
                <w:sz w:val="18"/>
              </w:rPr>
            </w:pPr>
            <w:hyperlink r:id="rId31" w:history="1">
              <w:r w:rsidR="00BA269D">
                <w:rPr>
                  <w:rFonts w:ascii="Calibri" w:hAnsi="Calibri" w:cs="Calibri"/>
                  <w:sz w:val="18"/>
                </w:rPr>
                <w:t>R3-225467</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E667480" w14:textId="77777777" w:rsidR="00E775F8" w:rsidRDefault="00BA269D">
            <w:pPr>
              <w:pStyle w:val="NormalWeb"/>
              <w:spacing w:before="0" w:beforeAutospacing="0" w:after="0" w:afterAutospacing="0"/>
              <w:rPr>
                <w:rFonts w:ascii="Calibri" w:hAnsi="Calibri" w:cs="Calibri"/>
                <w:sz w:val="18"/>
              </w:rPr>
            </w:pPr>
            <w:r>
              <w:rPr>
                <w:rFonts w:ascii="Calibri" w:hAnsi="Calibri" w:cs="Calibri"/>
                <w:sz w:val="18"/>
              </w:rPr>
              <w:t>Further study on multi-path relay and service continuity of L2 U2N relay (ZTE)</w:t>
            </w:r>
          </w:p>
        </w:tc>
      </w:tr>
    </w:tbl>
    <w:p w14:paraId="5397A792" w14:textId="77777777" w:rsidR="00E775F8" w:rsidRDefault="00E775F8"/>
    <w:sectPr w:rsidR="00E775F8">
      <w:pgSz w:w="11906" w:h="16838"/>
      <w:pgMar w:top="1417" w:right="1274" w:bottom="1417" w:left="1417"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Qualcomm" w:date="2022-10-12T09:52:00Z" w:initials="QC">
    <w:p w14:paraId="2E616206" w14:textId="7DBE54F4" w:rsidR="001E6B69" w:rsidRDefault="001E6B69">
      <w:pPr>
        <w:pStyle w:val="CommentText"/>
      </w:pPr>
      <w:r>
        <w:t xml:space="preserve">As moderator: </w:t>
      </w:r>
      <w:r>
        <w:rPr>
          <w:rStyle w:val="CommentReference"/>
        </w:rPr>
        <w:annotationRef/>
      </w:r>
      <w:r>
        <w:t xml:space="preserve">This RLF can occur even if we select a UE in </w:t>
      </w:r>
      <w:r w:rsidR="008962F3">
        <w:t>RRC_CONNECTED. So not any guaranteed latency benefits, right?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6162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10CCB" w16cex:dateUtc="2022-10-12T16: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616206" w16cid:durableId="26F10C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F8952" w14:textId="77777777" w:rsidR="00F72824" w:rsidRDefault="00F72824">
      <w:pPr>
        <w:spacing w:line="240" w:lineRule="auto"/>
      </w:pPr>
      <w:r>
        <w:separator/>
      </w:r>
    </w:p>
  </w:endnote>
  <w:endnote w:type="continuationSeparator" w:id="0">
    <w:p w14:paraId="65DD0344" w14:textId="77777777" w:rsidR="00F72824" w:rsidRDefault="00F728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6DFD7" w14:textId="77777777" w:rsidR="00F72824" w:rsidRDefault="00F72824">
      <w:pPr>
        <w:spacing w:after="0" w:line="240" w:lineRule="auto"/>
      </w:pPr>
      <w:r>
        <w:separator/>
      </w:r>
    </w:p>
  </w:footnote>
  <w:footnote w:type="continuationSeparator" w:id="0">
    <w:p w14:paraId="2659DF39" w14:textId="77777777" w:rsidR="00F72824" w:rsidRDefault="00F728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702E"/>
    <w:multiLevelType w:val="hybridMultilevel"/>
    <w:tmpl w:val="4ACABB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F76909"/>
    <w:multiLevelType w:val="hybridMultilevel"/>
    <w:tmpl w:val="B15A3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636E34"/>
    <w:multiLevelType w:val="multilevel"/>
    <w:tmpl w:val="13636E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E52D2C"/>
    <w:multiLevelType w:val="hybridMultilevel"/>
    <w:tmpl w:val="04A6C74C"/>
    <w:lvl w:ilvl="0" w:tplc="73F051B6">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1145"/>
        </w:tabs>
        <w:ind w:left="1145"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5" w15:restartNumberingAfterBreak="0">
    <w:nsid w:val="1F147D37"/>
    <w:multiLevelType w:val="hybridMultilevel"/>
    <w:tmpl w:val="EF1A7B10"/>
    <w:lvl w:ilvl="0" w:tplc="2258FA40">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994C65"/>
    <w:multiLevelType w:val="hybridMultilevel"/>
    <w:tmpl w:val="282A58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C6139BD"/>
    <w:multiLevelType w:val="multilevel"/>
    <w:tmpl w:val="2C6139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655E88"/>
    <w:multiLevelType w:val="hybridMultilevel"/>
    <w:tmpl w:val="A0B02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954261"/>
    <w:multiLevelType w:val="hybridMultilevel"/>
    <w:tmpl w:val="D1AEAE72"/>
    <w:lvl w:ilvl="0" w:tplc="09D6C5AC">
      <w:start w:val="1"/>
      <w:numFmt w:val="lowerRoman"/>
      <w:lvlText w:val="%1)"/>
      <w:lvlJc w:val="left"/>
      <w:pPr>
        <w:ind w:left="1080" w:hanging="720"/>
      </w:pPr>
      <w:rPr>
        <w:rFonts w:eastAsiaTheme="min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D7D6FF8"/>
    <w:multiLevelType w:val="hybridMultilevel"/>
    <w:tmpl w:val="B73C1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9411A2"/>
    <w:multiLevelType w:val="multilevel"/>
    <w:tmpl w:val="509411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8417BF5"/>
    <w:multiLevelType w:val="multilevel"/>
    <w:tmpl w:val="58417B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4E31621"/>
    <w:multiLevelType w:val="hybridMultilevel"/>
    <w:tmpl w:val="860C1844"/>
    <w:lvl w:ilvl="0" w:tplc="72106136">
      <w:start w:val="1"/>
      <w:numFmt w:val="lowerLetter"/>
      <w:lvlText w:val="%1."/>
      <w:lvlJc w:val="left"/>
      <w:pPr>
        <w:ind w:left="720" w:hanging="360"/>
      </w:pPr>
      <w:rPr>
        <w:rFonts w:ascii="Times New Roman" w:eastAsia="Yu Mincho"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3"/>
  </w:num>
  <w:num w:numId="4">
    <w:abstractNumId w:val="2"/>
  </w:num>
  <w:num w:numId="5">
    <w:abstractNumId w:val="7"/>
  </w:num>
  <w:num w:numId="6">
    <w:abstractNumId w:val="12"/>
  </w:num>
  <w:num w:numId="7">
    <w:abstractNumId w:val="3"/>
  </w:num>
  <w:num w:numId="8">
    <w:abstractNumId w:val="0"/>
  </w:num>
  <w:num w:numId="9">
    <w:abstractNumId w:val="9"/>
  </w:num>
  <w:num w:numId="10">
    <w:abstractNumId w:val="14"/>
  </w:num>
  <w:num w:numId="11">
    <w:abstractNumId w:val="1"/>
  </w:num>
  <w:num w:numId="12">
    <w:abstractNumId w:val="8"/>
  </w:num>
  <w:num w:numId="13">
    <w:abstractNumId w:val="6"/>
  </w:num>
  <w:num w:numId="14">
    <w:abstractNumId w:val="5"/>
  </w:num>
  <w:num w:numId="1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059C"/>
    <w:rsid w:val="00002C85"/>
    <w:rsid w:val="0000406C"/>
    <w:rsid w:val="00010B9F"/>
    <w:rsid w:val="0001199F"/>
    <w:rsid w:val="00012895"/>
    <w:rsid w:val="000138EC"/>
    <w:rsid w:val="0001399C"/>
    <w:rsid w:val="00013AAF"/>
    <w:rsid w:val="00014110"/>
    <w:rsid w:val="000144CE"/>
    <w:rsid w:val="0002054D"/>
    <w:rsid w:val="00020B82"/>
    <w:rsid w:val="00024B52"/>
    <w:rsid w:val="00024C70"/>
    <w:rsid w:val="00024FE0"/>
    <w:rsid w:val="00026D0A"/>
    <w:rsid w:val="000275E2"/>
    <w:rsid w:val="00027D5E"/>
    <w:rsid w:val="0003077F"/>
    <w:rsid w:val="00031255"/>
    <w:rsid w:val="00032A76"/>
    <w:rsid w:val="00032B8D"/>
    <w:rsid w:val="00035B2E"/>
    <w:rsid w:val="000377F5"/>
    <w:rsid w:val="0004323B"/>
    <w:rsid w:val="000450F2"/>
    <w:rsid w:val="000458E7"/>
    <w:rsid w:val="0004658D"/>
    <w:rsid w:val="00050A7B"/>
    <w:rsid w:val="00057475"/>
    <w:rsid w:val="00066F5C"/>
    <w:rsid w:val="0006733D"/>
    <w:rsid w:val="00070424"/>
    <w:rsid w:val="000713E2"/>
    <w:rsid w:val="0007141A"/>
    <w:rsid w:val="00072FE3"/>
    <w:rsid w:val="00076C0D"/>
    <w:rsid w:val="00076F4F"/>
    <w:rsid w:val="000779B6"/>
    <w:rsid w:val="000809E5"/>
    <w:rsid w:val="000829AD"/>
    <w:rsid w:val="000848D5"/>
    <w:rsid w:val="00087022"/>
    <w:rsid w:val="00087386"/>
    <w:rsid w:val="000945E0"/>
    <w:rsid w:val="00095CFA"/>
    <w:rsid w:val="000964A2"/>
    <w:rsid w:val="00097F75"/>
    <w:rsid w:val="000A2294"/>
    <w:rsid w:val="000A39D6"/>
    <w:rsid w:val="000A47F8"/>
    <w:rsid w:val="000A65C5"/>
    <w:rsid w:val="000A6ED3"/>
    <w:rsid w:val="000A6F7B"/>
    <w:rsid w:val="000A7A5E"/>
    <w:rsid w:val="000B0772"/>
    <w:rsid w:val="000B1ED3"/>
    <w:rsid w:val="000B2C2C"/>
    <w:rsid w:val="000B4DEA"/>
    <w:rsid w:val="000B4EC8"/>
    <w:rsid w:val="000B50B0"/>
    <w:rsid w:val="000B6FAD"/>
    <w:rsid w:val="000B75F1"/>
    <w:rsid w:val="000C0578"/>
    <w:rsid w:val="000C0F3A"/>
    <w:rsid w:val="000C1BCF"/>
    <w:rsid w:val="000C2183"/>
    <w:rsid w:val="000C24C8"/>
    <w:rsid w:val="000C3385"/>
    <w:rsid w:val="000C3F36"/>
    <w:rsid w:val="000C5230"/>
    <w:rsid w:val="000D02BF"/>
    <w:rsid w:val="000D1AE8"/>
    <w:rsid w:val="000D247D"/>
    <w:rsid w:val="000D48C1"/>
    <w:rsid w:val="000D5091"/>
    <w:rsid w:val="000D53C5"/>
    <w:rsid w:val="000D651B"/>
    <w:rsid w:val="000E17C9"/>
    <w:rsid w:val="000E180C"/>
    <w:rsid w:val="000E1E27"/>
    <w:rsid w:val="000E2D4D"/>
    <w:rsid w:val="000E51FE"/>
    <w:rsid w:val="000E5A3B"/>
    <w:rsid w:val="000F1B6D"/>
    <w:rsid w:val="000F2FA6"/>
    <w:rsid w:val="000F316B"/>
    <w:rsid w:val="000F3180"/>
    <w:rsid w:val="000F5702"/>
    <w:rsid w:val="000F6155"/>
    <w:rsid w:val="000F7FCB"/>
    <w:rsid w:val="00100216"/>
    <w:rsid w:val="00102A5E"/>
    <w:rsid w:val="00103B76"/>
    <w:rsid w:val="00103FD0"/>
    <w:rsid w:val="0010481A"/>
    <w:rsid w:val="00105AD8"/>
    <w:rsid w:val="001100EB"/>
    <w:rsid w:val="00110620"/>
    <w:rsid w:val="00111B19"/>
    <w:rsid w:val="00115383"/>
    <w:rsid w:val="00115E7B"/>
    <w:rsid w:val="0011675C"/>
    <w:rsid w:val="00117D7A"/>
    <w:rsid w:val="00120F8D"/>
    <w:rsid w:val="00122F79"/>
    <w:rsid w:val="001255BB"/>
    <w:rsid w:val="00126600"/>
    <w:rsid w:val="0013001D"/>
    <w:rsid w:val="00130E26"/>
    <w:rsid w:val="00134391"/>
    <w:rsid w:val="00141CAF"/>
    <w:rsid w:val="00143C0A"/>
    <w:rsid w:val="0014525B"/>
    <w:rsid w:val="001453C1"/>
    <w:rsid w:val="001460AA"/>
    <w:rsid w:val="00146481"/>
    <w:rsid w:val="001471AC"/>
    <w:rsid w:val="0015264C"/>
    <w:rsid w:val="00152C8B"/>
    <w:rsid w:val="00153462"/>
    <w:rsid w:val="0016073B"/>
    <w:rsid w:val="00162BAD"/>
    <w:rsid w:val="00165276"/>
    <w:rsid w:val="00165E1D"/>
    <w:rsid w:val="00165E49"/>
    <w:rsid w:val="00172539"/>
    <w:rsid w:val="00172ACA"/>
    <w:rsid w:val="00172E18"/>
    <w:rsid w:val="001733C3"/>
    <w:rsid w:val="00174240"/>
    <w:rsid w:val="00174DF5"/>
    <w:rsid w:val="001754E9"/>
    <w:rsid w:val="00175BCF"/>
    <w:rsid w:val="00177580"/>
    <w:rsid w:val="00180678"/>
    <w:rsid w:val="00181D2D"/>
    <w:rsid w:val="0018244A"/>
    <w:rsid w:val="001824D7"/>
    <w:rsid w:val="001845DA"/>
    <w:rsid w:val="00185330"/>
    <w:rsid w:val="00187094"/>
    <w:rsid w:val="00190D44"/>
    <w:rsid w:val="001920C1"/>
    <w:rsid w:val="00192B5D"/>
    <w:rsid w:val="00196720"/>
    <w:rsid w:val="0019683B"/>
    <w:rsid w:val="00197930"/>
    <w:rsid w:val="001A02CA"/>
    <w:rsid w:val="001A0CAC"/>
    <w:rsid w:val="001A2D65"/>
    <w:rsid w:val="001A3569"/>
    <w:rsid w:val="001A535D"/>
    <w:rsid w:val="001A5AB8"/>
    <w:rsid w:val="001A6085"/>
    <w:rsid w:val="001A6815"/>
    <w:rsid w:val="001A77B1"/>
    <w:rsid w:val="001B00C9"/>
    <w:rsid w:val="001B189A"/>
    <w:rsid w:val="001B1F0D"/>
    <w:rsid w:val="001B3C22"/>
    <w:rsid w:val="001B58B1"/>
    <w:rsid w:val="001C0210"/>
    <w:rsid w:val="001C139B"/>
    <w:rsid w:val="001C18E8"/>
    <w:rsid w:val="001C4CC1"/>
    <w:rsid w:val="001C5FFD"/>
    <w:rsid w:val="001C682B"/>
    <w:rsid w:val="001D1124"/>
    <w:rsid w:val="001D163F"/>
    <w:rsid w:val="001D186C"/>
    <w:rsid w:val="001D195D"/>
    <w:rsid w:val="001D4027"/>
    <w:rsid w:val="001D4E16"/>
    <w:rsid w:val="001D56ED"/>
    <w:rsid w:val="001D7D5E"/>
    <w:rsid w:val="001E0007"/>
    <w:rsid w:val="001E135A"/>
    <w:rsid w:val="001E2E62"/>
    <w:rsid w:val="001E3B71"/>
    <w:rsid w:val="001E6B69"/>
    <w:rsid w:val="001F0510"/>
    <w:rsid w:val="001F0BA7"/>
    <w:rsid w:val="001F1777"/>
    <w:rsid w:val="001F3407"/>
    <w:rsid w:val="001F3714"/>
    <w:rsid w:val="001F39CD"/>
    <w:rsid w:val="001F46BC"/>
    <w:rsid w:val="001F48F3"/>
    <w:rsid w:val="001F5B87"/>
    <w:rsid w:val="00200774"/>
    <w:rsid w:val="00206FED"/>
    <w:rsid w:val="00210DE0"/>
    <w:rsid w:val="00214FD1"/>
    <w:rsid w:val="0021515D"/>
    <w:rsid w:val="0021608C"/>
    <w:rsid w:val="00225BDF"/>
    <w:rsid w:val="002267BA"/>
    <w:rsid w:val="00226CD9"/>
    <w:rsid w:val="0023038D"/>
    <w:rsid w:val="00230CC4"/>
    <w:rsid w:val="00232091"/>
    <w:rsid w:val="00234E3B"/>
    <w:rsid w:val="00235355"/>
    <w:rsid w:val="00237FC0"/>
    <w:rsid w:val="0024059F"/>
    <w:rsid w:val="002415CB"/>
    <w:rsid w:val="002440B5"/>
    <w:rsid w:val="00244820"/>
    <w:rsid w:val="00244B30"/>
    <w:rsid w:val="00245407"/>
    <w:rsid w:val="00245AC6"/>
    <w:rsid w:val="002478F0"/>
    <w:rsid w:val="0025055F"/>
    <w:rsid w:val="00250700"/>
    <w:rsid w:val="00250B34"/>
    <w:rsid w:val="0025114C"/>
    <w:rsid w:val="002514F1"/>
    <w:rsid w:val="002526FD"/>
    <w:rsid w:val="002535F9"/>
    <w:rsid w:val="002537F3"/>
    <w:rsid w:val="00254977"/>
    <w:rsid w:val="00256A2D"/>
    <w:rsid w:val="00260842"/>
    <w:rsid w:val="0026201F"/>
    <w:rsid w:val="00263B31"/>
    <w:rsid w:val="00264DB6"/>
    <w:rsid w:val="00264E87"/>
    <w:rsid w:val="002654AC"/>
    <w:rsid w:val="00267423"/>
    <w:rsid w:val="00272CEE"/>
    <w:rsid w:val="00287346"/>
    <w:rsid w:val="00290011"/>
    <w:rsid w:val="00290986"/>
    <w:rsid w:val="00291A3F"/>
    <w:rsid w:val="002938C9"/>
    <w:rsid w:val="002946A1"/>
    <w:rsid w:val="00297C39"/>
    <w:rsid w:val="002A0D4D"/>
    <w:rsid w:val="002A428E"/>
    <w:rsid w:val="002A4F78"/>
    <w:rsid w:val="002A59F7"/>
    <w:rsid w:val="002A5A32"/>
    <w:rsid w:val="002B012D"/>
    <w:rsid w:val="002B3029"/>
    <w:rsid w:val="002B416F"/>
    <w:rsid w:val="002B4678"/>
    <w:rsid w:val="002B51B4"/>
    <w:rsid w:val="002B56D9"/>
    <w:rsid w:val="002B5B6D"/>
    <w:rsid w:val="002B5E5D"/>
    <w:rsid w:val="002C19A6"/>
    <w:rsid w:val="002C1B83"/>
    <w:rsid w:val="002C24B9"/>
    <w:rsid w:val="002C4849"/>
    <w:rsid w:val="002C777A"/>
    <w:rsid w:val="002D3472"/>
    <w:rsid w:val="002D4034"/>
    <w:rsid w:val="002D5B5F"/>
    <w:rsid w:val="002E3459"/>
    <w:rsid w:val="002E5A86"/>
    <w:rsid w:val="002F2B95"/>
    <w:rsid w:val="002F2D61"/>
    <w:rsid w:val="002F2EAC"/>
    <w:rsid w:val="002F323A"/>
    <w:rsid w:val="002F66CD"/>
    <w:rsid w:val="002F71BE"/>
    <w:rsid w:val="00301646"/>
    <w:rsid w:val="00301DD8"/>
    <w:rsid w:val="00302688"/>
    <w:rsid w:val="00302E04"/>
    <w:rsid w:val="00307F58"/>
    <w:rsid w:val="003100E7"/>
    <w:rsid w:val="00311326"/>
    <w:rsid w:val="003119B9"/>
    <w:rsid w:val="00311A52"/>
    <w:rsid w:val="0031583F"/>
    <w:rsid w:val="00320EC5"/>
    <w:rsid w:val="00321B59"/>
    <w:rsid w:val="00322173"/>
    <w:rsid w:val="003239AE"/>
    <w:rsid w:val="00327AD9"/>
    <w:rsid w:val="00327D85"/>
    <w:rsid w:val="0033054D"/>
    <w:rsid w:val="0033056E"/>
    <w:rsid w:val="00330F41"/>
    <w:rsid w:val="00333022"/>
    <w:rsid w:val="00333952"/>
    <w:rsid w:val="003344F3"/>
    <w:rsid w:val="00337E57"/>
    <w:rsid w:val="00340C08"/>
    <w:rsid w:val="00341895"/>
    <w:rsid w:val="003419E1"/>
    <w:rsid w:val="003435DF"/>
    <w:rsid w:val="00347EFF"/>
    <w:rsid w:val="0035043B"/>
    <w:rsid w:val="0035095B"/>
    <w:rsid w:val="0035192B"/>
    <w:rsid w:val="00352324"/>
    <w:rsid w:val="0035248E"/>
    <w:rsid w:val="00361E48"/>
    <w:rsid w:val="00365730"/>
    <w:rsid w:val="00365EEE"/>
    <w:rsid w:val="003716F5"/>
    <w:rsid w:val="003717A8"/>
    <w:rsid w:val="00372CCC"/>
    <w:rsid w:val="00373488"/>
    <w:rsid w:val="003758FF"/>
    <w:rsid w:val="00381DE8"/>
    <w:rsid w:val="00382BEC"/>
    <w:rsid w:val="00383CD1"/>
    <w:rsid w:val="00385258"/>
    <w:rsid w:val="00386359"/>
    <w:rsid w:val="0038691F"/>
    <w:rsid w:val="00387932"/>
    <w:rsid w:val="003901B0"/>
    <w:rsid w:val="0039255E"/>
    <w:rsid w:val="00392E0D"/>
    <w:rsid w:val="00394D78"/>
    <w:rsid w:val="00395FE1"/>
    <w:rsid w:val="003967C6"/>
    <w:rsid w:val="003A0687"/>
    <w:rsid w:val="003A35E0"/>
    <w:rsid w:val="003A4488"/>
    <w:rsid w:val="003A79AB"/>
    <w:rsid w:val="003A7DC6"/>
    <w:rsid w:val="003B163E"/>
    <w:rsid w:val="003B3273"/>
    <w:rsid w:val="003B4209"/>
    <w:rsid w:val="003B4A62"/>
    <w:rsid w:val="003B6666"/>
    <w:rsid w:val="003C09CF"/>
    <w:rsid w:val="003C0E64"/>
    <w:rsid w:val="003C1B31"/>
    <w:rsid w:val="003C2954"/>
    <w:rsid w:val="003C3EBC"/>
    <w:rsid w:val="003C41D1"/>
    <w:rsid w:val="003C5852"/>
    <w:rsid w:val="003C7859"/>
    <w:rsid w:val="003D3A36"/>
    <w:rsid w:val="003D617D"/>
    <w:rsid w:val="003D6B5F"/>
    <w:rsid w:val="003D6CBD"/>
    <w:rsid w:val="003E06D8"/>
    <w:rsid w:val="003E0D99"/>
    <w:rsid w:val="003E23B3"/>
    <w:rsid w:val="003E26AE"/>
    <w:rsid w:val="003E2CA4"/>
    <w:rsid w:val="003E72AF"/>
    <w:rsid w:val="003E7555"/>
    <w:rsid w:val="003E7FC4"/>
    <w:rsid w:val="003F0DBB"/>
    <w:rsid w:val="003F14AC"/>
    <w:rsid w:val="003F4062"/>
    <w:rsid w:val="003F4393"/>
    <w:rsid w:val="003F6B62"/>
    <w:rsid w:val="004000CE"/>
    <w:rsid w:val="004004D7"/>
    <w:rsid w:val="00400CD7"/>
    <w:rsid w:val="00401C22"/>
    <w:rsid w:val="00401E03"/>
    <w:rsid w:val="0040265B"/>
    <w:rsid w:val="00404237"/>
    <w:rsid w:val="0040461B"/>
    <w:rsid w:val="00405912"/>
    <w:rsid w:val="00410E8D"/>
    <w:rsid w:val="00414C72"/>
    <w:rsid w:val="004154A5"/>
    <w:rsid w:val="0042082E"/>
    <w:rsid w:val="004211D5"/>
    <w:rsid w:val="00424C4A"/>
    <w:rsid w:val="0042564A"/>
    <w:rsid w:val="004257AD"/>
    <w:rsid w:val="00427EDC"/>
    <w:rsid w:val="0043157B"/>
    <w:rsid w:val="00432D23"/>
    <w:rsid w:val="0043364D"/>
    <w:rsid w:val="00435D10"/>
    <w:rsid w:val="00437663"/>
    <w:rsid w:val="00440471"/>
    <w:rsid w:val="00440E6A"/>
    <w:rsid w:val="0044280B"/>
    <w:rsid w:val="0044481B"/>
    <w:rsid w:val="0044531F"/>
    <w:rsid w:val="004460D1"/>
    <w:rsid w:val="004471FF"/>
    <w:rsid w:val="00450F13"/>
    <w:rsid w:val="0045304A"/>
    <w:rsid w:val="00453483"/>
    <w:rsid w:val="004548D3"/>
    <w:rsid w:val="00454CC1"/>
    <w:rsid w:val="0046065A"/>
    <w:rsid w:val="00462E5B"/>
    <w:rsid w:val="00465325"/>
    <w:rsid w:val="00466B80"/>
    <w:rsid w:val="00466C78"/>
    <w:rsid w:val="0047033E"/>
    <w:rsid w:val="00470886"/>
    <w:rsid w:val="004769BB"/>
    <w:rsid w:val="00477A89"/>
    <w:rsid w:val="00481C6D"/>
    <w:rsid w:val="00486E94"/>
    <w:rsid w:val="0048704F"/>
    <w:rsid w:val="00487384"/>
    <w:rsid w:val="004901C7"/>
    <w:rsid w:val="004901FF"/>
    <w:rsid w:val="00491709"/>
    <w:rsid w:val="00492325"/>
    <w:rsid w:val="0049349F"/>
    <w:rsid w:val="004A2FF9"/>
    <w:rsid w:val="004B0865"/>
    <w:rsid w:val="004B241A"/>
    <w:rsid w:val="004B55B0"/>
    <w:rsid w:val="004B5FBE"/>
    <w:rsid w:val="004B6C33"/>
    <w:rsid w:val="004B7470"/>
    <w:rsid w:val="004B757B"/>
    <w:rsid w:val="004B7BF7"/>
    <w:rsid w:val="004C00E0"/>
    <w:rsid w:val="004C1267"/>
    <w:rsid w:val="004C1777"/>
    <w:rsid w:val="004C4DDA"/>
    <w:rsid w:val="004D221C"/>
    <w:rsid w:val="004D30F7"/>
    <w:rsid w:val="004D41E7"/>
    <w:rsid w:val="004D5465"/>
    <w:rsid w:val="004E28C1"/>
    <w:rsid w:val="004E42F9"/>
    <w:rsid w:val="004E596C"/>
    <w:rsid w:val="004F068E"/>
    <w:rsid w:val="004F15F6"/>
    <w:rsid w:val="004F1A79"/>
    <w:rsid w:val="004F1E8E"/>
    <w:rsid w:val="004F2E31"/>
    <w:rsid w:val="004F42FB"/>
    <w:rsid w:val="004F5966"/>
    <w:rsid w:val="004F5A71"/>
    <w:rsid w:val="004F60F9"/>
    <w:rsid w:val="004F64AB"/>
    <w:rsid w:val="004F7A09"/>
    <w:rsid w:val="005002DB"/>
    <w:rsid w:val="00501F2C"/>
    <w:rsid w:val="00501FFD"/>
    <w:rsid w:val="00502083"/>
    <w:rsid w:val="00503206"/>
    <w:rsid w:val="005055C0"/>
    <w:rsid w:val="005056EE"/>
    <w:rsid w:val="00505E0F"/>
    <w:rsid w:val="00506005"/>
    <w:rsid w:val="00506F70"/>
    <w:rsid w:val="00507191"/>
    <w:rsid w:val="00510B53"/>
    <w:rsid w:val="00510CCA"/>
    <w:rsid w:val="005123E7"/>
    <w:rsid w:val="00513D46"/>
    <w:rsid w:val="005201A3"/>
    <w:rsid w:val="00524525"/>
    <w:rsid w:val="00527959"/>
    <w:rsid w:val="00527E54"/>
    <w:rsid w:val="0053327D"/>
    <w:rsid w:val="00534082"/>
    <w:rsid w:val="005377C6"/>
    <w:rsid w:val="005401D1"/>
    <w:rsid w:val="00542FDF"/>
    <w:rsid w:val="00546A2C"/>
    <w:rsid w:val="00547132"/>
    <w:rsid w:val="00547C86"/>
    <w:rsid w:val="005500FF"/>
    <w:rsid w:val="00550D87"/>
    <w:rsid w:val="00551443"/>
    <w:rsid w:val="005516E8"/>
    <w:rsid w:val="005521A4"/>
    <w:rsid w:val="00552672"/>
    <w:rsid w:val="005537F2"/>
    <w:rsid w:val="00553A19"/>
    <w:rsid w:val="005549B8"/>
    <w:rsid w:val="0055628A"/>
    <w:rsid w:val="00556425"/>
    <w:rsid w:val="00557485"/>
    <w:rsid w:val="00560DAC"/>
    <w:rsid w:val="00562CA4"/>
    <w:rsid w:val="005647FE"/>
    <w:rsid w:val="00564BAE"/>
    <w:rsid w:val="005651A8"/>
    <w:rsid w:val="0056532D"/>
    <w:rsid w:val="00565679"/>
    <w:rsid w:val="00566324"/>
    <w:rsid w:val="005725BA"/>
    <w:rsid w:val="005743C1"/>
    <w:rsid w:val="005758D6"/>
    <w:rsid w:val="005758EA"/>
    <w:rsid w:val="005809F6"/>
    <w:rsid w:val="0058126C"/>
    <w:rsid w:val="00582E05"/>
    <w:rsid w:val="00585A8F"/>
    <w:rsid w:val="005864CB"/>
    <w:rsid w:val="005869FD"/>
    <w:rsid w:val="00587BFF"/>
    <w:rsid w:val="00592AED"/>
    <w:rsid w:val="00592EC7"/>
    <w:rsid w:val="00594B82"/>
    <w:rsid w:val="005A2F46"/>
    <w:rsid w:val="005A38D4"/>
    <w:rsid w:val="005A5C67"/>
    <w:rsid w:val="005A66A3"/>
    <w:rsid w:val="005A7572"/>
    <w:rsid w:val="005A76AC"/>
    <w:rsid w:val="005A7CB8"/>
    <w:rsid w:val="005B00A6"/>
    <w:rsid w:val="005B0468"/>
    <w:rsid w:val="005B0C09"/>
    <w:rsid w:val="005B265E"/>
    <w:rsid w:val="005B43FF"/>
    <w:rsid w:val="005B70D7"/>
    <w:rsid w:val="005C071D"/>
    <w:rsid w:val="005C249B"/>
    <w:rsid w:val="005C43AF"/>
    <w:rsid w:val="005C4698"/>
    <w:rsid w:val="005C4B77"/>
    <w:rsid w:val="005C7732"/>
    <w:rsid w:val="005C7E57"/>
    <w:rsid w:val="005D1E02"/>
    <w:rsid w:val="005D2700"/>
    <w:rsid w:val="005D2DBA"/>
    <w:rsid w:val="005D6A17"/>
    <w:rsid w:val="005D6B19"/>
    <w:rsid w:val="005D794B"/>
    <w:rsid w:val="005D7A30"/>
    <w:rsid w:val="005E1861"/>
    <w:rsid w:val="005E2AC6"/>
    <w:rsid w:val="005E2C84"/>
    <w:rsid w:val="005E2D38"/>
    <w:rsid w:val="005E3A7F"/>
    <w:rsid w:val="005E3AA3"/>
    <w:rsid w:val="005E68AB"/>
    <w:rsid w:val="005E741C"/>
    <w:rsid w:val="005E7E3D"/>
    <w:rsid w:val="005F0AF2"/>
    <w:rsid w:val="005F2553"/>
    <w:rsid w:val="005F268B"/>
    <w:rsid w:val="005F478E"/>
    <w:rsid w:val="005F50CF"/>
    <w:rsid w:val="005F6417"/>
    <w:rsid w:val="005F7D61"/>
    <w:rsid w:val="00600A28"/>
    <w:rsid w:val="00600FF4"/>
    <w:rsid w:val="00601EA7"/>
    <w:rsid w:val="0060339E"/>
    <w:rsid w:val="006040BD"/>
    <w:rsid w:val="006053F0"/>
    <w:rsid w:val="00605964"/>
    <w:rsid w:val="00607EEC"/>
    <w:rsid w:val="00610BE1"/>
    <w:rsid w:val="0061440C"/>
    <w:rsid w:val="006147A9"/>
    <w:rsid w:val="00615782"/>
    <w:rsid w:val="0062108C"/>
    <w:rsid w:val="00621D99"/>
    <w:rsid w:val="00622627"/>
    <w:rsid w:val="00625A1E"/>
    <w:rsid w:val="00626ABF"/>
    <w:rsid w:val="006319E3"/>
    <w:rsid w:val="00631E96"/>
    <w:rsid w:val="006339D1"/>
    <w:rsid w:val="00635FFA"/>
    <w:rsid w:val="006362C4"/>
    <w:rsid w:val="0063796F"/>
    <w:rsid w:val="00641051"/>
    <w:rsid w:val="00641D9E"/>
    <w:rsid w:val="00643140"/>
    <w:rsid w:val="00645046"/>
    <w:rsid w:val="00645337"/>
    <w:rsid w:val="006474D8"/>
    <w:rsid w:val="0065025F"/>
    <w:rsid w:val="006535DD"/>
    <w:rsid w:val="00653B0D"/>
    <w:rsid w:val="006548A0"/>
    <w:rsid w:val="00657F2F"/>
    <w:rsid w:val="006625EF"/>
    <w:rsid w:val="00662FE6"/>
    <w:rsid w:val="00665B22"/>
    <w:rsid w:val="00666C45"/>
    <w:rsid w:val="006702A9"/>
    <w:rsid w:val="006747F7"/>
    <w:rsid w:val="006819DB"/>
    <w:rsid w:val="00685BB2"/>
    <w:rsid w:val="006861A9"/>
    <w:rsid w:val="006861C3"/>
    <w:rsid w:val="00686617"/>
    <w:rsid w:val="00686AC9"/>
    <w:rsid w:val="006913FB"/>
    <w:rsid w:val="00692827"/>
    <w:rsid w:val="006933BE"/>
    <w:rsid w:val="006968CA"/>
    <w:rsid w:val="006A3A54"/>
    <w:rsid w:val="006A48A0"/>
    <w:rsid w:val="006A5945"/>
    <w:rsid w:val="006A5C14"/>
    <w:rsid w:val="006A73CF"/>
    <w:rsid w:val="006A7DC4"/>
    <w:rsid w:val="006B048A"/>
    <w:rsid w:val="006B3F0B"/>
    <w:rsid w:val="006B43CD"/>
    <w:rsid w:val="006B55E6"/>
    <w:rsid w:val="006B7E35"/>
    <w:rsid w:val="006C2BF9"/>
    <w:rsid w:val="006C3A65"/>
    <w:rsid w:val="006C5A2C"/>
    <w:rsid w:val="006D0353"/>
    <w:rsid w:val="006D0FC3"/>
    <w:rsid w:val="006D1460"/>
    <w:rsid w:val="006D1688"/>
    <w:rsid w:val="006D1CC4"/>
    <w:rsid w:val="006D297E"/>
    <w:rsid w:val="006D535E"/>
    <w:rsid w:val="006D5F1A"/>
    <w:rsid w:val="006D774A"/>
    <w:rsid w:val="006E098A"/>
    <w:rsid w:val="006E0F64"/>
    <w:rsid w:val="006E48D6"/>
    <w:rsid w:val="006E4DC7"/>
    <w:rsid w:val="006E5BB8"/>
    <w:rsid w:val="006F0730"/>
    <w:rsid w:val="006F18A0"/>
    <w:rsid w:val="006F253E"/>
    <w:rsid w:val="006F56F8"/>
    <w:rsid w:val="006F6FCE"/>
    <w:rsid w:val="006F79C1"/>
    <w:rsid w:val="00701A10"/>
    <w:rsid w:val="00701EEE"/>
    <w:rsid w:val="00705772"/>
    <w:rsid w:val="00707169"/>
    <w:rsid w:val="00711321"/>
    <w:rsid w:val="00712AE7"/>
    <w:rsid w:val="00712BC5"/>
    <w:rsid w:val="007142E2"/>
    <w:rsid w:val="0071505F"/>
    <w:rsid w:val="00722E2F"/>
    <w:rsid w:val="0072458C"/>
    <w:rsid w:val="007262E1"/>
    <w:rsid w:val="00727DF8"/>
    <w:rsid w:val="00727E3B"/>
    <w:rsid w:val="00731968"/>
    <w:rsid w:val="00731AC1"/>
    <w:rsid w:val="007347B4"/>
    <w:rsid w:val="007347D2"/>
    <w:rsid w:val="007372C5"/>
    <w:rsid w:val="0073776E"/>
    <w:rsid w:val="0074077D"/>
    <w:rsid w:val="0074094A"/>
    <w:rsid w:val="0074256F"/>
    <w:rsid w:val="0074295D"/>
    <w:rsid w:val="0074428D"/>
    <w:rsid w:val="007452C7"/>
    <w:rsid w:val="00746843"/>
    <w:rsid w:val="00746FD6"/>
    <w:rsid w:val="0074752E"/>
    <w:rsid w:val="007475B6"/>
    <w:rsid w:val="00750D3C"/>
    <w:rsid w:val="00752444"/>
    <w:rsid w:val="00752C40"/>
    <w:rsid w:val="00753803"/>
    <w:rsid w:val="00755A3A"/>
    <w:rsid w:val="00761D18"/>
    <w:rsid w:val="00764187"/>
    <w:rsid w:val="00766AA8"/>
    <w:rsid w:val="00767BD2"/>
    <w:rsid w:val="00770A2E"/>
    <w:rsid w:val="00770CD1"/>
    <w:rsid w:val="00771167"/>
    <w:rsid w:val="00771D0F"/>
    <w:rsid w:val="00774DF2"/>
    <w:rsid w:val="00777A40"/>
    <w:rsid w:val="0078059A"/>
    <w:rsid w:val="0078263A"/>
    <w:rsid w:val="00783616"/>
    <w:rsid w:val="00783A92"/>
    <w:rsid w:val="00785411"/>
    <w:rsid w:val="00785CCB"/>
    <w:rsid w:val="00786FBC"/>
    <w:rsid w:val="007871A4"/>
    <w:rsid w:val="00787AD3"/>
    <w:rsid w:val="00787ED4"/>
    <w:rsid w:val="00790765"/>
    <w:rsid w:val="0079140E"/>
    <w:rsid w:val="007916D7"/>
    <w:rsid w:val="00796791"/>
    <w:rsid w:val="007A0BC4"/>
    <w:rsid w:val="007A4E82"/>
    <w:rsid w:val="007A50EC"/>
    <w:rsid w:val="007A7060"/>
    <w:rsid w:val="007B2306"/>
    <w:rsid w:val="007B5F4F"/>
    <w:rsid w:val="007C0300"/>
    <w:rsid w:val="007C054A"/>
    <w:rsid w:val="007C08D4"/>
    <w:rsid w:val="007C18A1"/>
    <w:rsid w:val="007C1A77"/>
    <w:rsid w:val="007C5560"/>
    <w:rsid w:val="007D011C"/>
    <w:rsid w:val="007D0FE6"/>
    <w:rsid w:val="007D1106"/>
    <w:rsid w:val="007D1342"/>
    <w:rsid w:val="007D1B52"/>
    <w:rsid w:val="007D1DA2"/>
    <w:rsid w:val="007D2251"/>
    <w:rsid w:val="007D6512"/>
    <w:rsid w:val="007D6609"/>
    <w:rsid w:val="007E0CEE"/>
    <w:rsid w:val="007E4CB4"/>
    <w:rsid w:val="007E5EA7"/>
    <w:rsid w:val="007E7208"/>
    <w:rsid w:val="007F18F4"/>
    <w:rsid w:val="007F2AEA"/>
    <w:rsid w:val="007F2B45"/>
    <w:rsid w:val="007F33D9"/>
    <w:rsid w:val="007F546E"/>
    <w:rsid w:val="007F55FB"/>
    <w:rsid w:val="007F59B5"/>
    <w:rsid w:val="007F6408"/>
    <w:rsid w:val="008002B7"/>
    <w:rsid w:val="00802C5A"/>
    <w:rsid w:val="00803552"/>
    <w:rsid w:val="0080547A"/>
    <w:rsid w:val="00807936"/>
    <w:rsid w:val="00807DC5"/>
    <w:rsid w:val="00807F0C"/>
    <w:rsid w:val="00811475"/>
    <w:rsid w:val="00811496"/>
    <w:rsid w:val="00811A84"/>
    <w:rsid w:val="00811E01"/>
    <w:rsid w:val="00816A0E"/>
    <w:rsid w:val="0082077B"/>
    <w:rsid w:val="00820D65"/>
    <w:rsid w:val="00823434"/>
    <w:rsid w:val="00823745"/>
    <w:rsid w:val="00825637"/>
    <w:rsid w:val="00825A53"/>
    <w:rsid w:val="00826896"/>
    <w:rsid w:val="00827A59"/>
    <w:rsid w:val="008302C4"/>
    <w:rsid w:val="00830628"/>
    <w:rsid w:val="00831091"/>
    <w:rsid w:val="0083120E"/>
    <w:rsid w:val="00833002"/>
    <w:rsid w:val="008334D9"/>
    <w:rsid w:val="00833724"/>
    <w:rsid w:val="00840703"/>
    <w:rsid w:val="00844178"/>
    <w:rsid w:val="00845E10"/>
    <w:rsid w:val="008460D6"/>
    <w:rsid w:val="00846A73"/>
    <w:rsid w:val="0084794B"/>
    <w:rsid w:val="00850E99"/>
    <w:rsid w:val="00852C39"/>
    <w:rsid w:val="00852E6B"/>
    <w:rsid w:val="0085467E"/>
    <w:rsid w:val="00854A25"/>
    <w:rsid w:val="00856085"/>
    <w:rsid w:val="008566D1"/>
    <w:rsid w:val="008571FE"/>
    <w:rsid w:val="008635C4"/>
    <w:rsid w:val="008641BF"/>
    <w:rsid w:val="008644C6"/>
    <w:rsid w:val="008646AE"/>
    <w:rsid w:val="008647A0"/>
    <w:rsid w:val="0087144E"/>
    <w:rsid w:val="00871B8C"/>
    <w:rsid w:val="008725EC"/>
    <w:rsid w:val="00873C0F"/>
    <w:rsid w:val="00874370"/>
    <w:rsid w:val="008776EF"/>
    <w:rsid w:val="00880766"/>
    <w:rsid w:val="00881333"/>
    <w:rsid w:val="00881577"/>
    <w:rsid w:val="008824F3"/>
    <w:rsid w:val="00882625"/>
    <w:rsid w:val="008832C1"/>
    <w:rsid w:val="0088415B"/>
    <w:rsid w:val="00884AD7"/>
    <w:rsid w:val="008961CC"/>
    <w:rsid w:val="008962F3"/>
    <w:rsid w:val="008A0D73"/>
    <w:rsid w:val="008A1390"/>
    <w:rsid w:val="008A1481"/>
    <w:rsid w:val="008A2048"/>
    <w:rsid w:val="008A38FB"/>
    <w:rsid w:val="008A3B33"/>
    <w:rsid w:val="008A3CA1"/>
    <w:rsid w:val="008A7A52"/>
    <w:rsid w:val="008A7C16"/>
    <w:rsid w:val="008B1770"/>
    <w:rsid w:val="008B3016"/>
    <w:rsid w:val="008B4564"/>
    <w:rsid w:val="008B6377"/>
    <w:rsid w:val="008C3E5A"/>
    <w:rsid w:val="008C4897"/>
    <w:rsid w:val="008C4BB3"/>
    <w:rsid w:val="008C6BDB"/>
    <w:rsid w:val="008C6F3E"/>
    <w:rsid w:val="008D021D"/>
    <w:rsid w:val="008D090F"/>
    <w:rsid w:val="008D116E"/>
    <w:rsid w:val="008D323F"/>
    <w:rsid w:val="008D394A"/>
    <w:rsid w:val="008D3A61"/>
    <w:rsid w:val="008D3FB0"/>
    <w:rsid w:val="008D408A"/>
    <w:rsid w:val="008D57EE"/>
    <w:rsid w:val="008D5EE7"/>
    <w:rsid w:val="008E275B"/>
    <w:rsid w:val="008E47B7"/>
    <w:rsid w:val="008E554D"/>
    <w:rsid w:val="008E64BF"/>
    <w:rsid w:val="008F0D50"/>
    <w:rsid w:val="008F51D8"/>
    <w:rsid w:val="008F5438"/>
    <w:rsid w:val="008F62AB"/>
    <w:rsid w:val="008F7AF8"/>
    <w:rsid w:val="00902DCB"/>
    <w:rsid w:val="009043B7"/>
    <w:rsid w:val="00905634"/>
    <w:rsid w:val="00907EA4"/>
    <w:rsid w:val="00907FEC"/>
    <w:rsid w:val="0091042F"/>
    <w:rsid w:val="00911D99"/>
    <w:rsid w:val="00913708"/>
    <w:rsid w:val="00914AD4"/>
    <w:rsid w:val="00924F66"/>
    <w:rsid w:val="00927B7D"/>
    <w:rsid w:val="00927EF1"/>
    <w:rsid w:val="00930EE4"/>
    <w:rsid w:val="0093167D"/>
    <w:rsid w:val="009319C5"/>
    <w:rsid w:val="00933B99"/>
    <w:rsid w:val="00933FC9"/>
    <w:rsid w:val="00935D49"/>
    <w:rsid w:val="00936991"/>
    <w:rsid w:val="00937D52"/>
    <w:rsid w:val="00940030"/>
    <w:rsid w:val="00942214"/>
    <w:rsid w:val="009423ED"/>
    <w:rsid w:val="0094418C"/>
    <w:rsid w:val="009450F5"/>
    <w:rsid w:val="009458A3"/>
    <w:rsid w:val="009458B0"/>
    <w:rsid w:val="009458FB"/>
    <w:rsid w:val="00945FDE"/>
    <w:rsid w:val="00946939"/>
    <w:rsid w:val="009503EA"/>
    <w:rsid w:val="00951B01"/>
    <w:rsid w:val="00952844"/>
    <w:rsid w:val="00954C9F"/>
    <w:rsid w:val="00954F64"/>
    <w:rsid w:val="00955CF1"/>
    <w:rsid w:val="00964299"/>
    <w:rsid w:val="00965F15"/>
    <w:rsid w:val="00971F14"/>
    <w:rsid w:val="009720E6"/>
    <w:rsid w:val="009722DF"/>
    <w:rsid w:val="00972488"/>
    <w:rsid w:val="009726D8"/>
    <w:rsid w:val="0097382B"/>
    <w:rsid w:val="009738B3"/>
    <w:rsid w:val="00973C58"/>
    <w:rsid w:val="00977026"/>
    <w:rsid w:val="009815C5"/>
    <w:rsid w:val="00981897"/>
    <w:rsid w:val="00981CB7"/>
    <w:rsid w:val="009844FA"/>
    <w:rsid w:val="00984CCC"/>
    <w:rsid w:val="00986694"/>
    <w:rsid w:val="009879FF"/>
    <w:rsid w:val="0099070E"/>
    <w:rsid w:val="009919F1"/>
    <w:rsid w:val="0099218D"/>
    <w:rsid w:val="00992372"/>
    <w:rsid w:val="009928CF"/>
    <w:rsid w:val="009935E4"/>
    <w:rsid w:val="00993E95"/>
    <w:rsid w:val="00994D35"/>
    <w:rsid w:val="00996125"/>
    <w:rsid w:val="0099657C"/>
    <w:rsid w:val="0099666C"/>
    <w:rsid w:val="009A0536"/>
    <w:rsid w:val="009A1130"/>
    <w:rsid w:val="009A1EAC"/>
    <w:rsid w:val="009A4224"/>
    <w:rsid w:val="009A4ABE"/>
    <w:rsid w:val="009A74AD"/>
    <w:rsid w:val="009A7ED8"/>
    <w:rsid w:val="009B0239"/>
    <w:rsid w:val="009B0B09"/>
    <w:rsid w:val="009B2514"/>
    <w:rsid w:val="009B3B59"/>
    <w:rsid w:val="009B41D7"/>
    <w:rsid w:val="009B4725"/>
    <w:rsid w:val="009C0295"/>
    <w:rsid w:val="009C2858"/>
    <w:rsid w:val="009C37F7"/>
    <w:rsid w:val="009C432F"/>
    <w:rsid w:val="009C4FA6"/>
    <w:rsid w:val="009C5118"/>
    <w:rsid w:val="009C51C3"/>
    <w:rsid w:val="009C53A2"/>
    <w:rsid w:val="009C5963"/>
    <w:rsid w:val="009C5DCA"/>
    <w:rsid w:val="009C6ECC"/>
    <w:rsid w:val="009D2676"/>
    <w:rsid w:val="009D294E"/>
    <w:rsid w:val="009D3551"/>
    <w:rsid w:val="009D37D1"/>
    <w:rsid w:val="009D44AD"/>
    <w:rsid w:val="009D47D2"/>
    <w:rsid w:val="009E0D18"/>
    <w:rsid w:val="009E1EBC"/>
    <w:rsid w:val="009E367C"/>
    <w:rsid w:val="009E7403"/>
    <w:rsid w:val="009E78A8"/>
    <w:rsid w:val="009F523A"/>
    <w:rsid w:val="009F5C64"/>
    <w:rsid w:val="009F6049"/>
    <w:rsid w:val="009F6E28"/>
    <w:rsid w:val="009F7CE0"/>
    <w:rsid w:val="00A01DAF"/>
    <w:rsid w:val="00A02E39"/>
    <w:rsid w:val="00A030A0"/>
    <w:rsid w:val="00A03295"/>
    <w:rsid w:val="00A03642"/>
    <w:rsid w:val="00A07749"/>
    <w:rsid w:val="00A130CF"/>
    <w:rsid w:val="00A149CD"/>
    <w:rsid w:val="00A14BA5"/>
    <w:rsid w:val="00A169A1"/>
    <w:rsid w:val="00A17E14"/>
    <w:rsid w:val="00A278E4"/>
    <w:rsid w:val="00A27D62"/>
    <w:rsid w:val="00A3037C"/>
    <w:rsid w:val="00A3162C"/>
    <w:rsid w:val="00A335FA"/>
    <w:rsid w:val="00A33BE3"/>
    <w:rsid w:val="00A35352"/>
    <w:rsid w:val="00A36779"/>
    <w:rsid w:val="00A36CD6"/>
    <w:rsid w:val="00A40685"/>
    <w:rsid w:val="00A416B1"/>
    <w:rsid w:val="00A41C95"/>
    <w:rsid w:val="00A443E2"/>
    <w:rsid w:val="00A44542"/>
    <w:rsid w:val="00A4495A"/>
    <w:rsid w:val="00A50E25"/>
    <w:rsid w:val="00A50E29"/>
    <w:rsid w:val="00A5114D"/>
    <w:rsid w:val="00A5199D"/>
    <w:rsid w:val="00A51C13"/>
    <w:rsid w:val="00A52BE5"/>
    <w:rsid w:val="00A534E4"/>
    <w:rsid w:val="00A5395E"/>
    <w:rsid w:val="00A56548"/>
    <w:rsid w:val="00A56CFB"/>
    <w:rsid w:val="00A61B30"/>
    <w:rsid w:val="00A61BB4"/>
    <w:rsid w:val="00A62161"/>
    <w:rsid w:val="00A62839"/>
    <w:rsid w:val="00A62B63"/>
    <w:rsid w:val="00A65048"/>
    <w:rsid w:val="00A66B59"/>
    <w:rsid w:val="00A67441"/>
    <w:rsid w:val="00A6746D"/>
    <w:rsid w:val="00A710EE"/>
    <w:rsid w:val="00A71CC9"/>
    <w:rsid w:val="00A7272C"/>
    <w:rsid w:val="00A7286F"/>
    <w:rsid w:val="00A72DBD"/>
    <w:rsid w:val="00A77852"/>
    <w:rsid w:val="00A819B7"/>
    <w:rsid w:val="00A82C20"/>
    <w:rsid w:val="00A83A46"/>
    <w:rsid w:val="00A864CC"/>
    <w:rsid w:val="00A87467"/>
    <w:rsid w:val="00A91C8E"/>
    <w:rsid w:val="00A93A0C"/>
    <w:rsid w:val="00A9597E"/>
    <w:rsid w:val="00A967CC"/>
    <w:rsid w:val="00AA06A5"/>
    <w:rsid w:val="00AA298D"/>
    <w:rsid w:val="00AA2AD6"/>
    <w:rsid w:val="00AA2CAB"/>
    <w:rsid w:val="00AA3FC0"/>
    <w:rsid w:val="00AA4F1B"/>
    <w:rsid w:val="00AA4FA6"/>
    <w:rsid w:val="00AB2BC7"/>
    <w:rsid w:val="00AB3604"/>
    <w:rsid w:val="00AB3DC7"/>
    <w:rsid w:val="00AB401E"/>
    <w:rsid w:val="00AB4EA8"/>
    <w:rsid w:val="00AB5594"/>
    <w:rsid w:val="00AC0C90"/>
    <w:rsid w:val="00AC0E24"/>
    <w:rsid w:val="00AC247E"/>
    <w:rsid w:val="00AC2FDA"/>
    <w:rsid w:val="00AC5DF4"/>
    <w:rsid w:val="00AC65B0"/>
    <w:rsid w:val="00AD17AF"/>
    <w:rsid w:val="00AD192C"/>
    <w:rsid w:val="00AD2F6C"/>
    <w:rsid w:val="00AD3511"/>
    <w:rsid w:val="00AD4995"/>
    <w:rsid w:val="00AD516F"/>
    <w:rsid w:val="00AD642C"/>
    <w:rsid w:val="00AD74ED"/>
    <w:rsid w:val="00AE58CA"/>
    <w:rsid w:val="00AE739C"/>
    <w:rsid w:val="00AE7944"/>
    <w:rsid w:val="00AE7B7A"/>
    <w:rsid w:val="00AF0397"/>
    <w:rsid w:val="00AF19EA"/>
    <w:rsid w:val="00AF2E23"/>
    <w:rsid w:val="00AF35DA"/>
    <w:rsid w:val="00AF44BD"/>
    <w:rsid w:val="00AF703C"/>
    <w:rsid w:val="00AF790A"/>
    <w:rsid w:val="00B011AF"/>
    <w:rsid w:val="00B012E8"/>
    <w:rsid w:val="00B013E9"/>
    <w:rsid w:val="00B0189E"/>
    <w:rsid w:val="00B025FB"/>
    <w:rsid w:val="00B037A0"/>
    <w:rsid w:val="00B07378"/>
    <w:rsid w:val="00B12CE5"/>
    <w:rsid w:val="00B140D9"/>
    <w:rsid w:val="00B14A23"/>
    <w:rsid w:val="00B16723"/>
    <w:rsid w:val="00B20444"/>
    <w:rsid w:val="00B21499"/>
    <w:rsid w:val="00B21735"/>
    <w:rsid w:val="00B217E5"/>
    <w:rsid w:val="00B2186D"/>
    <w:rsid w:val="00B22D55"/>
    <w:rsid w:val="00B2329D"/>
    <w:rsid w:val="00B242E8"/>
    <w:rsid w:val="00B26E62"/>
    <w:rsid w:val="00B32423"/>
    <w:rsid w:val="00B337FD"/>
    <w:rsid w:val="00B34BB2"/>
    <w:rsid w:val="00B35068"/>
    <w:rsid w:val="00B35BC6"/>
    <w:rsid w:val="00B364B4"/>
    <w:rsid w:val="00B36707"/>
    <w:rsid w:val="00B374F5"/>
    <w:rsid w:val="00B41133"/>
    <w:rsid w:val="00B41C42"/>
    <w:rsid w:val="00B41F32"/>
    <w:rsid w:val="00B4334F"/>
    <w:rsid w:val="00B449F0"/>
    <w:rsid w:val="00B47036"/>
    <w:rsid w:val="00B478FE"/>
    <w:rsid w:val="00B47A1B"/>
    <w:rsid w:val="00B50408"/>
    <w:rsid w:val="00B50BBF"/>
    <w:rsid w:val="00B50F85"/>
    <w:rsid w:val="00B51D1E"/>
    <w:rsid w:val="00B559B3"/>
    <w:rsid w:val="00B56E08"/>
    <w:rsid w:val="00B613C5"/>
    <w:rsid w:val="00B64A19"/>
    <w:rsid w:val="00B70A52"/>
    <w:rsid w:val="00B73812"/>
    <w:rsid w:val="00B746D3"/>
    <w:rsid w:val="00B75C4A"/>
    <w:rsid w:val="00B76459"/>
    <w:rsid w:val="00B775EA"/>
    <w:rsid w:val="00B77E91"/>
    <w:rsid w:val="00B80041"/>
    <w:rsid w:val="00B803B2"/>
    <w:rsid w:val="00B81D69"/>
    <w:rsid w:val="00B83CFE"/>
    <w:rsid w:val="00B849DF"/>
    <w:rsid w:val="00B86229"/>
    <w:rsid w:val="00B901F6"/>
    <w:rsid w:val="00B9067C"/>
    <w:rsid w:val="00B906D5"/>
    <w:rsid w:val="00B90CF2"/>
    <w:rsid w:val="00B92F63"/>
    <w:rsid w:val="00B937E1"/>
    <w:rsid w:val="00B94F62"/>
    <w:rsid w:val="00B97203"/>
    <w:rsid w:val="00BA0D36"/>
    <w:rsid w:val="00BA11FD"/>
    <w:rsid w:val="00BA269D"/>
    <w:rsid w:val="00BA28AB"/>
    <w:rsid w:val="00BA2C20"/>
    <w:rsid w:val="00BA4007"/>
    <w:rsid w:val="00BA4A04"/>
    <w:rsid w:val="00BA6190"/>
    <w:rsid w:val="00BA6FF6"/>
    <w:rsid w:val="00BB098B"/>
    <w:rsid w:val="00BB0DE1"/>
    <w:rsid w:val="00BB15BB"/>
    <w:rsid w:val="00BB1B3C"/>
    <w:rsid w:val="00BC0EF9"/>
    <w:rsid w:val="00BC1358"/>
    <w:rsid w:val="00BC1F1C"/>
    <w:rsid w:val="00BC2E9A"/>
    <w:rsid w:val="00BC5A67"/>
    <w:rsid w:val="00BC67D2"/>
    <w:rsid w:val="00BD1ED3"/>
    <w:rsid w:val="00BD32AB"/>
    <w:rsid w:val="00BD3873"/>
    <w:rsid w:val="00BD4B53"/>
    <w:rsid w:val="00BD503A"/>
    <w:rsid w:val="00BD6D52"/>
    <w:rsid w:val="00BD7691"/>
    <w:rsid w:val="00BE1EF8"/>
    <w:rsid w:val="00BE2A56"/>
    <w:rsid w:val="00BE4A9E"/>
    <w:rsid w:val="00BF2970"/>
    <w:rsid w:val="00BF2A30"/>
    <w:rsid w:val="00BF3776"/>
    <w:rsid w:val="00BF3EB7"/>
    <w:rsid w:val="00BF52E2"/>
    <w:rsid w:val="00C01E2A"/>
    <w:rsid w:val="00C0282D"/>
    <w:rsid w:val="00C035DE"/>
    <w:rsid w:val="00C039BE"/>
    <w:rsid w:val="00C0437B"/>
    <w:rsid w:val="00C05118"/>
    <w:rsid w:val="00C052F5"/>
    <w:rsid w:val="00C05E1E"/>
    <w:rsid w:val="00C0749B"/>
    <w:rsid w:val="00C10430"/>
    <w:rsid w:val="00C107B3"/>
    <w:rsid w:val="00C14437"/>
    <w:rsid w:val="00C16338"/>
    <w:rsid w:val="00C1696C"/>
    <w:rsid w:val="00C16B33"/>
    <w:rsid w:val="00C20803"/>
    <w:rsid w:val="00C21595"/>
    <w:rsid w:val="00C227A8"/>
    <w:rsid w:val="00C26C9B"/>
    <w:rsid w:val="00C33290"/>
    <w:rsid w:val="00C33678"/>
    <w:rsid w:val="00C34D6E"/>
    <w:rsid w:val="00C35A0C"/>
    <w:rsid w:val="00C35D81"/>
    <w:rsid w:val="00C362F0"/>
    <w:rsid w:val="00C40517"/>
    <w:rsid w:val="00C405C8"/>
    <w:rsid w:val="00C4135C"/>
    <w:rsid w:val="00C438A0"/>
    <w:rsid w:val="00C43944"/>
    <w:rsid w:val="00C43D16"/>
    <w:rsid w:val="00C44093"/>
    <w:rsid w:val="00C46546"/>
    <w:rsid w:val="00C46B8A"/>
    <w:rsid w:val="00C50670"/>
    <w:rsid w:val="00C51479"/>
    <w:rsid w:val="00C5173B"/>
    <w:rsid w:val="00C53070"/>
    <w:rsid w:val="00C53980"/>
    <w:rsid w:val="00C540FF"/>
    <w:rsid w:val="00C566DA"/>
    <w:rsid w:val="00C56E10"/>
    <w:rsid w:val="00C57E0E"/>
    <w:rsid w:val="00C614D5"/>
    <w:rsid w:val="00C62357"/>
    <w:rsid w:val="00C6305B"/>
    <w:rsid w:val="00C63B6F"/>
    <w:rsid w:val="00C6435B"/>
    <w:rsid w:val="00C64AB2"/>
    <w:rsid w:val="00C65B1B"/>
    <w:rsid w:val="00C670AB"/>
    <w:rsid w:val="00C67FBB"/>
    <w:rsid w:val="00C70C29"/>
    <w:rsid w:val="00C70EBD"/>
    <w:rsid w:val="00C72833"/>
    <w:rsid w:val="00C72DA5"/>
    <w:rsid w:val="00C80F76"/>
    <w:rsid w:val="00C819E0"/>
    <w:rsid w:val="00C82EC5"/>
    <w:rsid w:val="00C82F3A"/>
    <w:rsid w:val="00C84B2C"/>
    <w:rsid w:val="00C90A05"/>
    <w:rsid w:val="00C91739"/>
    <w:rsid w:val="00C91C9D"/>
    <w:rsid w:val="00C94326"/>
    <w:rsid w:val="00C9433C"/>
    <w:rsid w:val="00C94DD1"/>
    <w:rsid w:val="00C95162"/>
    <w:rsid w:val="00C959B2"/>
    <w:rsid w:val="00C96D2D"/>
    <w:rsid w:val="00C97321"/>
    <w:rsid w:val="00C974C8"/>
    <w:rsid w:val="00CA0F12"/>
    <w:rsid w:val="00CA1517"/>
    <w:rsid w:val="00CA2D6E"/>
    <w:rsid w:val="00CA72FF"/>
    <w:rsid w:val="00CB297A"/>
    <w:rsid w:val="00CB31B2"/>
    <w:rsid w:val="00CB3862"/>
    <w:rsid w:val="00CB3CAE"/>
    <w:rsid w:val="00CB4367"/>
    <w:rsid w:val="00CB75F1"/>
    <w:rsid w:val="00CC6234"/>
    <w:rsid w:val="00CC6B35"/>
    <w:rsid w:val="00CC76DD"/>
    <w:rsid w:val="00CD0AD1"/>
    <w:rsid w:val="00CD25A6"/>
    <w:rsid w:val="00CD3D18"/>
    <w:rsid w:val="00CD4B0B"/>
    <w:rsid w:val="00CD5746"/>
    <w:rsid w:val="00CD6563"/>
    <w:rsid w:val="00CD6824"/>
    <w:rsid w:val="00CD7BE2"/>
    <w:rsid w:val="00CE1471"/>
    <w:rsid w:val="00CE60D5"/>
    <w:rsid w:val="00CF3610"/>
    <w:rsid w:val="00CF3EB4"/>
    <w:rsid w:val="00CF4A39"/>
    <w:rsid w:val="00CF5529"/>
    <w:rsid w:val="00CF79AB"/>
    <w:rsid w:val="00CF79C3"/>
    <w:rsid w:val="00CF7D0B"/>
    <w:rsid w:val="00D024D4"/>
    <w:rsid w:val="00D031D2"/>
    <w:rsid w:val="00D06EEF"/>
    <w:rsid w:val="00D10C77"/>
    <w:rsid w:val="00D1108A"/>
    <w:rsid w:val="00D1111C"/>
    <w:rsid w:val="00D12A46"/>
    <w:rsid w:val="00D236C8"/>
    <w:rsid w:val="00D241DF"/>
    <w:rsid w:val="00D30DBD"/>
    <w:rsid w:val="00D33100"/>
    <w:rsid w:val="00D33613"/>
    <w:rsid w:val="00D33BD4"/>
    <w:rsid w:val="00D41C92"/>
    <w:rsid w:val="00D426B2"/>
    <w:rsid w:val="00D44844"/>
    <w:rsid w:val="00D448BF"/>
    <w:rsid w:val="00D4584C"/>
    <w:rsid w:val="00D463A2"/>
    <w:rsid w:val="00D46A0C"/>
    <w:rsid w:val="00D46A5B"/>
    <w:rsid w:val="00D46B2C"/>
    <w:rsid w:val="00D47B89"/>
    <w:rsid w:val="00D51632"/>
    <w:rsid w:val="00D52340"/>
    <w:rsid w:val="00D53C55"/>
    <w:rsid w:val="00D54EE4"/>
    <w:rsid w:val="00D57660"/>
    <w:rsid w:val="00D57802"/>
    <w:rsid w:val="00D57BE9"/>
    <w:rsid w:val="00D6027D"/>
    <w:rsid w:val="00D60863"/>
    <w:rsid w:val="00D6193C"/>
    <w:rsid w:val="00D626C2"/>
    <w:rsid w:val="00D65558"/>
    <w:rsid w:val="00D65844"/>
    <w:rsid w:val="00D66F76"/>
    <w:rsid w:val="00D71762"/>
    <w:rsid w:val="00D73BD2"/>
    <w:rsid w:val="00D766BF"/>
    <w:rsid w:val="00D8036F"/>
    <w:rsid w:val="00D81002"/>
    <w:rsid w:val="00D82FC8"/>
    <w:rsid w:val="00D83237"/>
    <w:rsid w:val="00D84371"/>
    <w:rsid w:val="00D85D42"/>
    <w:rsid w:val="00D86652"/>
    <w:rsid w:val="00D873C7"/>
    <w:rsid w:val="00D879F3"/>
    <w:rsid w:val="00D90834"/>
    <w:rsid w:val="00D90A45"/>
    <w:rsid w:val="00D90AFD"/>
    <w:rsid w:val="00D91618"/>
    <w:rsid w:val="00D91CD8"/>
    <w:rsid w:val="00D94CC0"/>
    <w:rsid w:val="00D9625C"/>
    <w:rsid w:val="00D9695D"/>
    <w:rsid w:val="00DA2777"/>
    <w:rsid w:val="00DA480C"/>
    <w:rsid w:val="00DA5145"/>
    <w:rsid w:val="00DA54F1"/>
    <w:rsid w:val="00DA5E21"/>
    <w:rsid w:val="00DA6F20"/>
    <w:rsid w:val="00DA6F55"/>
    <w:rsid w:val="00DA72B4"/>
    <w:rsid w:val="00DB2AF6"/>
    <w:rsid w:val="00DB2CA6"/>
    <w:rsid w:val="00DB32B2"/>
    <w:rsid w:val="00DB4B33"/>
    <w:rsid w:val="00DB5BA2"/>
    <w:rsid w:val="00DB70E7"/>
    <w:rsid w:val="00DB7171"/>
    <w:rsid w:val="00DC04FE"/>
    <w:rsid w:val="00DC1DD8"/>
    <w:rsid w:val="00DC4196"/>
    <w:rsid w:val="00DC522C"/>
    <w:rsid w:val="00DC553D"/>
    <w:rsid w:val="00DC7005"/>
    <w:rsid w:val="00DC7A23"/>
    <w:rsid w:val="00DD0EFA"/>
    <w:rsid w:val="00DD1051"/>
    <w:rsid w:val="00DD1146"/>
    <w:rsid w:val="00DD2CBC"/>
    <w:rsid w:val="00DD4A74"/>
    <w:rsid w:val="00DD59F4"/>
    <w:rsid w:val="00DD6CA4"/>
    <w:rsid w:val="00DE279B"/>
    <w:rsid w:val="00DE5AEB"/>
    <w:rsid w:val="00DE5F86"/>
    <w:rsid w:val="00DE7A06"/>
    <w:rsid w:val="00DF0755"/>
    <w:rsid w:val="00DF0CD4"/>
    <w:rsid w:val="00DF3C75"/>
    <w:rsid w:val="00DF3F13"/>
    <w:rsid w:val="00DF4AAE"/>
    <w:rsid w:val="00DF6444"/>
    <w:rsid w:val="00DF6B6B"/>
    <w:rsid w:val="00E037C3"/>
    <w:rsid w:val="00E047B2"/>
    <w:rsid w:val="00E04BFB"/>
    <w:rsid w:val="00E05174"/>
    <w:rsid w:val="00E0722E"/>
    <w:rsid w:val="00E101B8"/>
    <w:rsid w:val="00E10FB4"/>
    <w:rsid w:val="00E12226"/>
    <w:rsid w:val="00E1312E"/>
    <w:rsid w:val="00E136A8"/>
    <w:rsid w:val="00E14093"/>
    <w:rsid w:val="00E1429A"/>
    <w:rsid w:val="00E15B59"/>
    <w:rsid w:val="00E1665F"/>
    <w:rsid w:val="00E16877"/>
    <w:rsid w:val="00E20ECA"/>
    <w:rsid w:val="00E21A2A"/>
    <w:rsid w:val="00E250A8"/>
    <w:rsid w:val="00E25A26"/>
    <w:rsid w:val="00E27BB3"/>
    <w:rsid w:val="00E3014F"/>
    <w:rsid w:val="00E30AEB"/>
    <w:rsid w:val="00E31929"/>
    <w:rsid w:val="00E31C29"/>
    <w:rsid w:val="00E32DCC"/>
    <w:rsid w:val="00E341EE"/>
    <w:rsid w:val="00E34D0C"/>
    <w:rsid w:val="00E36627"/>
    <w:rsid w:val="00E4005B"/>
    <w:rsid w:val="00E44F4B"/>
    <w:rsid w:val="00E450DA"/>
    <w:rsid w:val="00E45140"/>
    <w:rsid w:val="00E46167"/>
    <w:rsid w:val="00E46510"/>
    <w:rsid w:val="00E46E40"/>
    <w:rsid w:val="00E473AA"/>
    <w:rsid w:val="00E47E2B"/>
    <w:rsid w:val="00E547D7"/>
    <w:rsid w:val="00E55023"/>
    <w:rsid w:val="00E56399"/>
    <w:rsid w:val="00E57B3C"/>
    <w:rsid w:val="00E604FE"/>
    <w:rsid w:val="00E60C34"/>
    <w:rsid w:val="00E61524"/>
    <w:rsid w:val="00E61C64"/>
    <w:rsid w:val="00E61CC8"/>
    <w:rsid w:val="00E6226E"/>
    <w:rsid w:val="00E648B2"/>
    <w:rsid w:val="00E71136"/>
    <w:rsid w:val="00E73F26"/>
    <w:rsid w:val="00E73F3D"/>
    <w:rsid w:val="00E74BB4"/>
    <w:rsid w:val="00E74EBA"/>
    <w:rsid w:val="00E769DF"/>
    <w:rsid w:val="00E775F8"/>
    <w:rsid w:val="00E779FF"/>
    <w:rsid w:val="00E80012"/>
    <w:rsid w:val="00E814D8"/>
    <w:rsid w:val="00E826BA"/>
    <w:rsid w:val="00E83349"/>
    <w:rsid w:val="00E83CC1"/>
    <w:rsid w:val="00E83DD2"/>
    <w:rsid w:val="00E90145"/>
    <w:rsid w:val="00E90E56"/>
    <w:rsid w:val="00E91535"/>
    <w:rsid w:val="00E93BBD"/>
    <w:rsid w:val="00E97982"/>
    <w:rsid w:val="00E97B11"/>
    <w:rsid w:val="00EA2067"/>
    <w:rsid w:val="00EA3D8C"/>
    <w:rsid w:val="00EA4461"/>
    <w:rsid w:val="00EA4773"/>
    <w:rsid w:val="00EA5BCC"/>
    <w:rsid w:val="00EB0B12"/>
    <w:rsid w:val="00EB12CE"/>
    <w:rsid w:val="00EB3A89"/>
    <w:rsid w:val="00EB45E1"/>
    <w:rsid w:val="00EB6C05"/>
    <w:rsid w:val="00EB7D6D"/>
    <w:rsid w:val="00EC0030"/>
    <w:rsid w:val="00EC0192"/>
    <w:rsid w:val="00EC1807"/>
    <w:rsid w:val="00EC439D"/>
    <w:rsid w:val="00EC57F9"/>
    <w:rsid w:val="00ED2029"/>
    <w:rsid w:val="00ED31AB"/>
    <w:rsid w:val="00ED4364"/>
    <w:rsid w:val="00ED4A2F"/>
    <w:rsid w:val="00ED5535"/>
    <w:rsid w:val="00ED56BF"/>
    <w:rsid w:val="00ED69A2"/>
    <w:rsid w:val="00ED6BAE"/>
    <w:rsid w:val="00ED72F7"/>
    <w:rsid w:val="00ED74BB"/>
    <w:rsid w:val="00EE106E"/>
    <w:rsid w:val="00EE13BE"/>
    <w:rsid w:val="00EE2EBF"/>
    <w:rsid w:val="00EE3606"/>
    <w:rsid w:val="00EE3CDB"/>
    <w:rsid w:val="00EE3D9A"/>
    <w:rsid w:val="00EE4815"/>
    <w:rsid w:val="00EE5AB8"/>
    <w:rsid w:val="00EE71DA"/>
    <w:rsid w:val="00EF05C0"/>
    <w:rsid w:val="00EF0A6B"/>
    <w:rsid w:val="00EF403C"/>
    <w:rsid w:val="00EF5275"/>
    <w:rsid w:val="00EF6AB2"/>
    <w:rsid w:val="00F02652"/>
    <w:rsid w:val="00F04BCE"/>
    <w:rsid w:val="00F077C5"/>
    <w:rsid w:val="00F07BCB"/>
    <w:rsid w:val="00F117DA"/>
    <w:rsid w:val="00F14178"/>
    <w:rsid w:val="00F152B2"/>
    <w:rsid w:val="00F247FE"/>
    <w:rsid w:val="00F2562E"/>
    <w:rsid w:val="00F25F2F"/>
    <w:rsid w:val="00F275DD"/>
    <w:rsid w:val="00F31B33"/>
    <w:rsid w:val="00F33E35"/>
    <w:rsid w:val="00F3573A"/>
    <w:rsid w:val="00F4120C"/>
    <w:rsid w:val="00F43BFC"/>
    <w:rsid w:val="00F4419A"/>
    <w:rsid w:val="00F443BE"/>
    <w:rsid w:val="00F4449A"/>
    <w:rsid w:val="00F468CB"/>
    <w:rsid w:val="00F47610"/>
    <w:rsid w:val="00F504DA"/>
    <w:rsid w:val="00F5105A"/>
    <w:rsid w:val="00F51469"/>
    <w:rsid w:val="00F5371A"/>
    <w:rsid w:val="00F55699"/>
    <w:rsid w:val="00F55CB6"/>
    <w:rsid w:val="00F61558"/>
    <w:rsid w:val="00F61E5D"/>
    <w:rsid w:val="00F62447"/>
    <w:rsid w:val="00F6452F"/>
    <w:rsid w:val="00F64A0F"/>
    <w:rsid w:val="00F654D0"/>
    <w:rsid w:val="00F6580A"/>
    <w:rsid w:val="00F65DA8"/>
    <w:rsid w:val="00F663A6"/>
    <w:rsid w:val="00F670EA"/>
    <w:rsid w:val="00F71A02"/>
    <w:rsid w:val="00F72824"/>
    <w:rsid w:val="00F737B4"/>
    <w:rsid w:val="00F7486B"/>
    <w:rsid w:val="00F75FAF"/>
    <w:rsid w:val="00F82879"/>
    <w:rsid w:val="00F82D07"/>
    <w:rsid w:val="00F865E0"/>
    <w:rsid w:val="00F86CFC"/>
    <w:rsid w:val="00F87000"/>
    <w:rsid w:val="00F9026E"/>
    <w:rsid w:val="00F902FC"/>
    <w:rsid w:val="00F90D5C"/>
    <w:rsid w:val="00F92944"/>
    <w:rsid w:val="00F92B91"/>
    <w:rsid w:val="00F97151"/>
    <w:rsid w:val="00F97C41"/>
    <w:rsid w:val="00FA1AD2"/>
    <w:rsid w:val="00FA425D"/>
    <w:rsid w:val="00FA44F3"/>
    <w:rsid w:val="00FA5A97"/>
    <w:rsid w:val="00FA740F"/>
    <w:rsid w:val="00FB0193"/>
    <w:rsid w:val="00FB07BB"/>
    <w:rsid w:val="00FB08AC"/>
    <w:rsid w:val="00FB3296"/>
    <w:rsid w:val="00FB40B5"/>
    <w:rsid w:val="00FB41D9"/>
    <w:rsid w:val="00FB62C2"/>
    <w:rsid w:val="00FB63EE"/>
    <w:rsid w:val="00FB7650"/>
    <w:rsid w:val="00FB7EC3"/>
    <w:rsid w:val="00FB7F3D"/>
    <w:rsid w:val="00FC2F03"/>
    <w:rsid w:val="00FC304E"/>
    <w:rsid w:val="00FC6B76"/>
    <w:rsid w:val="00FD0FD7"/>
    <w:rsid w:val="00FD144C"/>
    <w:rsid w:val="00FD391D"/>
    <w:rsid w:val="00FD3E68"/>
    <w:rsid w:val="00FD4706"/>
    <w:rsid w:val="00FD493A"/>
    <w:rsid w:val="00FD4A92"/>
    <w:rsid w:val="00FD642E"/>
    <w:rsid w:val="00FD67FA"/>
    <w:rsid w:val="00FE0157"/>
    <w:rsid w:val="00FE256E"/>
    <w:rsid w:val="00FE7B9B"/>
    <w:rsid w:val="00FF0FE7"/>
    <w:rsid w:val="00FF3DC3"/>
    <w:rsid w:val="00FF44D4"/>
    <w:rsid w:val="00FF4BAB"/>
    <w:rsid w:val="00FF6083"/>
    <w:rsid w:val="00FF69BF"/>
    <w:rsid w:val="00FF736A"/>
    <w:rsid w:val="087C25C7"/>
    <w:rsid w:val="0946172C"/>
    <w:rsid w:val="0D167FE5"/>
    <w:rsid w:val="14BD4496"/>
    <w:rsid w:val="160E09AF"/>
    <w:rsid w:val="1A67419C"/>
    <w:rsid w:val="1B0C4EE6"/>
    <w:rsid w:val="26D1192F"/>
    <w:rsid w:val="28D8510B"/>
    <w:rsid w:val="2B1E23D5"/>
    <w:rsid w:val="2E8445C7"/>
    <w:rsid w:val="320201F2"/>
    <w:rsid w:val="3A90137B"/>
    <w:rsid w:val="3F9E68C2"/>
    <w:rsid w:val="407C352C"/>
    <w:rsid w:val="41BE7521"/>
    <w:rsid w:val="41E433BC"/>
    <w:rsid w:val="44A60653"/>
    <w:rsid w:val="45501477"/>
    <w:rsid w:val="45672D95"/>
    <w:rsid w:val="482827D9"/>
    <w:rsid w:val="4A9E224D"/>
    <w:rsid w:val="507C071B"/>
    <w:rsid w:val="596D34B2"/>
    <w:rsid w:val="5E3266D4"/>
    <w:rsid w:val="5EB11A6D"/>
    <w:rsid w:val="5F2302AF"/>
    <w:rsid w:val="5F280FFE"/>
    <w:rsid w:val="618E46BA"/>
    <w:rsid w:val="64AB6101"/>
    <w:rsid w:val="673F611E"/>
    <w:rsid w:val="67D40C39"/>
    <w:rsid w:val="6AA1544D"/>
    <w:rsid w:val="6BD52C92"/>
    <w:rsid w:val="6DE327A4"/>
    <w:rsid w:val="74BC28D9"/>
    <w:rsid w:val="75A07252"/>
    <w:rsid w:val="76F639C8"/>
    <w:rsid w:val="7A78504D"/>
    <w:rsid w:val="7EB616C7"/>
    <w:rsid w:val="7F3E4E82"/>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C57F9C"/>
  <w15:docId w15:val="{ECE0A884-097A-4047-A3E4-620EF0A5C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line="259" w:lineRule="auto"/>
    </w:pPr>
    <w:rPr>
      <w:sz w:val="22"/>
      <w:szCs w:val="24"/>
      <w:lang w:eastAsia="ja-JP"/>
    </w:rPr>
  </w:style>
  <w:style w:type="paragraph" w:styleId="Heading1">
    <w:name w:val="heading 1"/>
    <w:basedOn w:val="Normal"/>
    <w:next w:val="Normal"/>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spacing w:before="180"/>
      <w:outlineLvl w:val="1"/>
    </w:pPr>
    <w:rPr>
      <w:bCs w:val="0"/>
      <w:iCs/>
      <w:sz w:val="32"/>
      <w:szCs w:val="28"/>
    </w:rPr>
  </w:style>
  <w:style w:type="paragraph" w:styleId="Heading3">
    <w:name w:val="heading 3"/>
    <w:basedOn w:val="Heading2"/>
    <w:next w:val="Normal"/>
    <w:link w:val="Heading3Char"/>
    <w:qFormat/>
    <w:pPr>
      <w:numPr>
        <w:ilvl w:val="2"/>
      </w:numPr>
      <w:tabs>
        <w:tab w:val="left" w:pos="720"/>
      </w:tabs>
      <w:spacing w:before="120" w:after="60"/>
      <w:outlineLvl w:val="2"/>
    </w:pPr>
    <w:rPr>
      <w:rFonts w:cs="Times New Roman"/>
      <w:bCs/>
      <w:sz w:val="28"/>
      <w:szCs w:val="26"/>
    </w:rPr>
  </w:style>
  <w:style w:type="paragraph" w:styleId="Heading4">
    <w:name w:val="heading 4"/>
    <w:basedOn w:val="Heading3"/>
    <w:next w:val="Normal"/>
    <w:qFormat/>
    <w:pPr>
      <w:numPr>
        <w:ilvl w:val="3"/>
      </w:numPr>
      <w:spacing w:before="240"/>
      <w:outlineLvl w:val="3"/>
    </w:pPr>
    <w:rPr>
      <w:bCs w:val="0"/>
      <w:sz w:val="24"/>
      <w:szCs w:val="28"/>
    </w:rPr>
  </w:style>
  <w:style w:type="paragraph" w:styleId="Heading5">
    <w:name w:val="heading 5"/>
    <w:basedOn w:val="Heading4"/>
    <w:next w:val="Normal"/>
    <w:qFormat/>
    <w:pPr>
      <w:numPr>
        <w:ilvl w:val="4"/>
      </w:numPr>
      <w:outlineLvl w:val="4"/>
    </w:pPr>
    <w:rPr>
      <w:bCs/>
      <w:iCs w:val="0"/>
      <w:sz w:val="22"/>
      <w:szCs w:val="26"/>
    </w:rPr>
  </w:style>
  <w:style w:type="paragraph" w:styleId="Heading6">
    <w:name w:val="heading 6"/>
    <w:basedOn w:val="Normal"/>
    <w:next w:val="Normal"/>
    <w:qFormat/>
    <w:pPr>
      <w:numPr>
        <w:ilvl w:val="5"/>
        <w:numId w:val="1"/>
      </w:numPr>
      <w:spacing w:before="240" w:after="60"/>
      <w:outlineLvl w:val="5"/>
    </w:pPr>
    <w:rPr>
      <w:rFonts w:ascii="Arial" w:hAnsi="Arial"/>
      <w:bCs/>
      <w:szCs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Cs/>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szCs w:val="20"/>
    </w:rPr>
  </w:style>
  <w:style w:type="paragraph" w:styleId="DocumentMap">
    <w:name w:val="Document Map"/>
    <w:basedOn w:val="Normal"/>
    <w:link w:val="DocumentMapChar"/>
    <w:qFormat/>
    <w:rPr>
      <w:rFonts w:ascii="SimSun" w:eastAsia="SimSun"/>
      <w:sz w:val="18"/>
      <w:szCs w:val="18"/>
    </w:rPr>
  </w:style>
  <w:style w:type="paragraph" w:styleId="CommentText">
    <w:name w:val="annotation text"/>
    <w:basedOn w:val="Normal"/>
    <w:link w:val="CommentTextChar"/>
    <w:qFormat/>
  </w:style>
  <w:style w:type="paragraph" w:styleId="BalloonText">
    <w:name w:val="Balloon Text"/>
    <w:basedOn w:val="Normal"/>
    <w:link w:val="BalloonTextChar"/>
    <w:qFormat/>
    <w:pPr>
      <w:spacing w:after="0"/>
    </w:pPr>
    <w:rPr>
      <w:rFonts w:ascii="Segoe UI" w:hAnsi="Segoe UI"/>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qFormat/>
    <w:pPr>
      <w:ind w:left="568" w:hanging="284"/>
    </w:pPr>
  </w:style>
  <w:style w:type="paragraph" w:styleId="NormalWeb">
    <w:name w:val="Normal (Web)"/>
    <w:basedOn w:val="Normal"/>
    <w:uiPriority w:val="99"/>
    <w:unhideWhenUsed/>
    <w:qFormat/>
    <w:pPr>
      <w:spacing w:before="100" w:beforeAutospacing="1" w:after="100" w:afterAutospacing="1"/>
    </w:pPr>
    <w:rPr>
      <w:rFonts w:eastAsia="Times New Roman"/>
      <w:sz w:val="24"/>
      <w:lang w:eastAsia="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000FF"/>
      <w:u w:val="single"/>
    </w:rPr>
  </w:style>
  <w:style w:type="character" w:styleId="CommentReference">
    <w:name w:val="annotation reference"/>
    <w:qFormat/>
    <w:rPr>
      <w:sz w:val="21"/>
      <w:szCs w:val="21"/>
    </w:rPr>
  </w:style>
  <w:style w:type="character" w:customStyle="1" w:styleId="HeaderChar">
    <w:name w:val="Header Char"/>
    <w:link w:val="Header"/>
    <w:qFormat/>
    <w:rPr>
      <w:sz w:val="18"/>
      <w:szCs w:val="18"/>
      <w:lang w:eastAsia="ja-JP"/>
    </w:r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TALChar">
    <w:name w:val="TAL Char"/>
    <w:link w:val="TAL"/>
    <w:qFormat/>
    <w:rPr>
      <w:rFonts w:ascii="Arial" w:eastAsia="Times New Roman" w:hAnsi="Arial"/>
      <w:sz w:val="18"/>
      <w:lang w:val="en-GB"/>
    </w:rPr>
  </w:style>
  <w:style w:type="paragraph" w:customStyle="1" w:styleId="TAL">
    <w:name w:val="TAL"/>
    <w:basedOn w:val="Normal"/>
    <w:link w:val="TALChar"/>
    <w:qFormat/>
    <w:pPr>
      <w:keepNext/>
      <w:keepLines/>
      <w:spacing w:after="0"/>
    </w:pPr>
    <w:rPr>
      <w:rFonts w:ascii="Arial" w:eastAsia="Times New Roman" w:hAnsi="Arial"/>
      <w:sz w:val="18"/>
      <w:szCs w:val="20"/>
      <w:lang w:val="en-GB"/>
    </w:rPr>
  </w:style>
  <w:style w:type="character" w:customStyle="1" w:styleId="FooterChar">
    <w:name w:val="Footer Char"/>
    <w:link w:val="Footer"/>
    <w:qFormat/>
    <w:rPr>
      <w:sz w:val="18"/>
      <w:szCs w:val="18"/>
      <w:lang w:eastAsia="ja-JP"/>
    </w:rPr>
  </w:style>
  <w:style w:type="character" w:customStyle="1" w:styleId="TAHChar">
    <w:name w:val="TAH Char"/>
    <w:link w:val="TAH"/>
    <w:qFormat/>
    <w:rPr>
      <w:rFonts w:ascii="Arial" w:eastAsia="Times New Roman" w:hAnsi="Arial"/>
      <w:b/>
      <w:sz w:val="18"/>
      <w:lang w:val="en-GB"/>
    </w:rPr>
  </w:style>
  <w:style w:type="paragraph" w:customStyle="1" w:styleId="TAH">
    <w:name w:val="TAH"/>
    <w:basedOn w:val="Normal"/>
    <w:link w:val="TAHChar"/>
    <w:qFormat/>
    <w:pPr>
      <w:keepNext/>
      <w:keepLines/>
      <w:spacing w:after="0"/>
      <w:jc w:val="center"/>
    </w:pPr>
    <w:rPr>
      <w:rFonts w:ascii="Arial" w:eastAsia="Times New Roman" w:hAnsi="Arial"/>
      <w:b/>
      <w:sz w:val="18"/>
      <w:szCs w:val="20"/>
      <w:lang w:val="en-GB"/>
    </w:rPr>
  </w:style>
  <w:style w:type="character" w:customStyle="1" w:styleId="DocumentMapChar">
    <w:name w:val="Document Map Char"/>
    <w:link w:val="DocumentMap"/>
    <w:qFormat/>
    <w:rPr>
      <w:rFonts w:ascii="SimSun" w:eastAsia="SimSun"/>
      <w:sz w:val="18"/>
      <w:szCs w:val="18"/>
      <w:lang w:eastAsia="ja-JP"/>
    </w:rPr>
  </w:style>
  <w:style w:type="character" w:customStyle="1" w:styleId="Heading3Char">
    <w:name w:val="Heading 3 Char"/>
    <w:link w:val="Heading3"/>
    <w:qFormat/>
    <w:rPr>
      <w:rFonts w:ascii="Arial" w:hAnsi="Arial"/>
      <w:bCs/>
      <w:iCs/>
      <w:sz w:val="28"/>
      <w:szCs w:val="26"/>
      <w:lang w:val="en-US" w:eastAsia="ja-JP"/>
    </w:rPr>
  </w:style>
  <w:style w:type="character" w:customStyle="1" w:styleId="CommentTextChar">
    <w:name w:val="Comment Text Char"/>
    <w:link w:val="CommentText"/>
    <w:qFormat/>
    <w:rPr>
      <w:sz w:val="22"/>
      <w:szCs w:val="24"/>
      <w:lang w:eastAsia="ja-JP"/>
    </w:rPr>
  </w:style>
  <w:style w:type="character" w:customStyle="1" w:styleId="CommentSubjectChar">
    <w:name w:val="Comment Subject Char"/>
    <w:link w:val="CommentSubject"/>
    <w:qFormat/>
    <w:rPr>
      <w:b/>
      <w:bCs/>
      <w:sz w:val="22"/>
      <w:szCs w:val="24"/>
      <w:lang w:eastAsia="ja-JP"/>
    </w:rPr>
  </w:style>
  <w:style w:type="paragraph" w:customStyle="1" w:styleId="Reference">
    <w:name w:val="Reference"/>
    <w:basedOn w:val="Normal"/>
    <w:qFormat/>
    <w:pPr>
      <w:numPr>
        <w:numId w:val="2"/>
      </w:numPr>
      <w:tabs>
        <w:tab w:val="left" w:pos="1701"/>
      </w:tabs>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Normal4">
    <w:name w:val="Normal4"/>
    <w:qFormat/>
    <w:pPr>
      <w:spacing w:after="160" w:line="259" w:lineRule="auto"/>
      <w:jc w:val="both"/>
    </w:pPr>
    <w:rPr>
      <w:rFonts w:ascii="CG Times (WN)" w:eastAsia="SimSun" w:hAnsi="CG Times (WN)" w:cs="SimSun"/>
      <w:kern w:val="2"/>
      <w:sz w:val="21"/>
      <w:szCs w:val="21"/>
    </w:rPr>
  </w:style>
  <w:style w:type="paragraph" w:styleId="ListParagraph">
    <w:name w:val="List Paragraph"/>
    <w:basedOn w:val="Normal"/>
    <w:link w:val="ListParagraphChar"/>
    <w:uiPriority w:val="34"/>
    <w:qFormat/>
    <w:pPr>
      <w:spacing w:after="160"/>
      <w:ind w:firstLineChars="200" w:firstLine="420"/>
    </w:pPr>
    <w:rPr>
      <w:rFonts w:eastAsia="Yu Mincho"/>
      <w:sz w:val="20"/>
      <w:szCs w:val="20"/>
      <w:lang w:val="en-GB" w:eastAsia="en-US"/>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Cs w:val="20"/>
      <w:lang w:val="en-GB" w:eastAsia="en-US"/>
    </w:rPr>
  </w:style>
  <w:style w:type="character" w:customStyle="1" w:styleId="ListParagraphChar">
    <w:name w:val="List Paragraph Char"/>
    <w:link w:val="ListParagraph"/>
    <w:uiPriority w:val="34"/>
    <w:qFormat/>
    <w:locked/>
    <w:rPr>
      <w:rFonts w:eastAsia="Yu Mincho"/>
      <w:lang w:val="en-GB" w:eastAsia="en-US"/>
    </w:rPr>
  </w:style>
  <w:style w:type="paragraph" w:customStyle="1" w:styleId="B1">
    <w:name w:val="B1"/>
    <w:basedOn w:val="List"/>
    <w:qFormat/>
  </w:style>
  <w:style w:type="paragraph" w:customStyle="1" w:styleId="00BodyText">
    <w:name w:val="00 BodyText"/>
    <w:basedOn w:val="Normal"/>
    <w:qFormat/>
    <w:pPr>
      <w:spacing w:after="220"/>
    </w:pPr>
    <w:rPr>
      <w:rFonts w:ascii="Arial" w:eastAsiaTheme="minorEastAsia" w:hAnsi="Arial"/>
      <w:szCs w:val="20"/>
      <w:lang w:eastAsia="en-US"/>
    </w:rPr>
  </w:style>
  <w:style w:type="paragraph" w:customStyle="1" w:styleId="TAC">
    <w:name w:val="TAC"/>
    <w:basedOn w:val="TAL"/>
    <w:link w:val="TACChar"/>
    <w:qFormat/>
    <w:pPr>
      <w:overflowPunct w:val="0"/>
      <w:autoSpaceDE w:val="0"/>
      <w:autoSpaceDN w:val="0"/>
      <w:adjustRightInd w:val="0"/>
      <w:jc w:val="center"/>
      <w:textAlignment w:val="baseline"/>
    </w:pPr>
    <w:rPr>
      <w:lang w:eastAsia="ko-KR"/>
    </w:rPr>
  </w:style>
  <w:style w:type="character" w:customStyle="1" w:styleId="TACChar">
    <w:name w:val="TAC Char"/>
    <w:link w:val="TAC"/>
    <w:qFormat/>
    <w:rPr>
      <w:rFonts w:ascii="Arial" w:eastAsia="Times New Roman" w:hAnsi="Arial"/>
      <w:sz w:val="1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microsoft.com/office/2011/relationships/commentsExtended" Target="commentsExtended.xml"/><Relationship Id="rId26" Type="http://schemas.openxmlformats.org/officeDocument/2006/relationships/hyperlink" Target="file:///D:\&#20250;&#35758;&#30828;&#30424;\TSGR3_117bis-e\Docs\R3-225546.zip" TargetMode="External"/><Relationship Id="rId3" Type="http://schemas.openxmlformats.org/officeDocument/2006/relationships/customXml" Target="../customXml/item3.xml"/><Relationship Id="rId21" Type="http://schemas.openxmlformats.org/officeDocument/2006/relationships/hyperlink" Target="file:///D:\&#20250;&#35758;&#30828;&#30424;\TSGR3_117bis-e\Docs\R3-225355.zip" TargetMode="Externa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hyperlink" Target="file:///D:\&#20250;&#35758;&#30828;&#30424;\TSGR3_117bis-e\Docs\R3-225500.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shakrish\OneDrive%20-%20Qualcomm\Desktop\Dropbox\Pentari%20Systems\RAN3\117-bis-e%20Oct%202022\CB\CB%20%23%20SLRelay2_ServiceContinuity\Inbox\R3-225954.zip" TargetMode="External"/><Relationship Id="rId20" Type="http://schemas.microsoft.com/office/2018/08/relationships/commentsExtensible" Target="commentsExtensible.xml"/><Relationship Id="rId29" Type="http://schemas.openxmlformats.org/officeDocument/2006/relationships/hyperlink" Target="file:///D:\&#20250;&#35758;&#30828;&#30424;\TSGR3_117bis-e\Docs\R3-22579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20250;&#35758;&#30828;&#30424;\TSGR3_117bis-e\Docs\R3-225457.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shakrish\OneDrive%20-%20Qualcomm\Desktop\Dropbox\Pentari%20Systems\RAN3\117-bis-e%20Oct%202022\CB\CB%20%23%20SLRelay2_ServiceContinuity\Inbox\R3-225928.zip" TargetMode="External"/><Relationship Id="rId23" Type="http://schemas.openxmlformats.org/officeDocument/2006/relationships/hyperlink" Target="file:///D:\&#20250;&#35758;&#30828;&#30424;\TSGR3_117bis-e\Docs\R3-225426.zip" TargetMode="External"/><Relationship Id="rId28" Type="http://schemas.openxmlformats.org/officeDocument/2006/relationships/hyperlink" Target="file:///D:\&#20250;&#35758;&#30828;&#30424;\TSGR3_117bis-e\Docs\R3-225755.zip" TargetMode="External"/><Relationship Id="rId10" Type="http://schemas.openxmlformats.org/officeDocument/2006/relationships/settings" Target="settings.xml"/><Relationship Id="rId19" Type="http://schemas.microsoft.com/office/2016/09/relationships/commentsIds" Target="commentsIds.xml"/><Relationship Id="rId31" Type="http://schemas.openxmlformats.org/officeDocument/2006/relationships/hyperlink" Target="file:///D:\&#20250;&#35758;&#30828;&#30424;\TSGR3_117bis-e\Docs\R3-225467.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ericsson-my.sharepoint.com/personal/filip_barac_ericsson_com/Documents/WORK/3GPP.exe/Meetings/RAN3%23113-e.exe/Meetings/RAN3%23113/chairnotes/Inbox/R3-214141.zip" TargetMode="External"/><Relationship Id="rId22" Type="http://schemas.openxmlformats.org/officeDocument/2006/relationships/hyperlink" Target="file:///D:\&#20250;&#35758;&#30828;&#30424;\TSGR3_117bis-e\Docs\R3-225416.zip" TargetMode="External"/><Relationship Id="rId27" Type="http://schemas.openxmlformats.org/officeDocument/2006/relationships/hyperlink" Target="file:///D:\&#20250;&#35758;&#30828;&#30424;\TSGR3_117bis-e\Docs\R3-225708.zip" TargetMode="External"/><Relationship Id="rId30" Type="http://schemas.openxmlformats.org/officeDocument/2006/relationships/hyperlink" Target="file:///D:\&#20250;&#35758;&#30828;&#30424;\TSGR3_117bis-e\Docs\R3-225802.zip"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5NUHHDQN7SK2-1476151046-503946</_dlc_DocId>
    <_dlc_DocIdUrl xmlns="f166a696-7b5b-4ccd-9f0c-ffde0cceec81">
      <Url>https://ericsson.sharepoint.com/sites/star/_layouts/15/DocIdRedir.aspx?ID=5NUHHDQN7SK2-1476151046-503946</Url>
      <Description>5NUHHDQN7SK2-1476151046-503946</Description>
    </_dlc_DocIdUrl>
  </documentManagement>
</p:properties>
</file>

<file path=customXml/item7.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C0E9B3-3A5E-4C5B-B36C-C16C8563DA36}">
  <ds:schemaRefs>
    <ds:schemaRef ds:uri="http://schemas.microsoft.com/sharepoint/events"/>
  </ds:schemaRefs>
</ds:datastoreItem>
</file>

<file path=customXml/itemProps2.xml><?xml version="1.0" encoding="utf-8"?>
<ds:datastoreItem xmlns:ds="http://schemas.openxmlformats.org/officeDocument/2006/customXml" ds:itemID="{42DA86DC-21E0-4C6E-A941-94498229EE26}">
  <ds:schemaRefs>
    <ds:schemaRef ds:uri="http://schemas.microsoft.com/sharepoint/v3/contenttype/forms"/>
  </ds:schemaRefs>
</ds:datastoreItem>
</file>

<file path=customXml/itemProps3.xml><?xml version="1.0" encoding="utf-8"?>
<ds:datastoreItem xmlns:ds="http://schemas.openxmlformats.org/officeDocument/2006/customXml" ds:itemID="{70473DF3-80A2-45F7-B98F-431AD8B308EF}">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EA07C12-E58B-4A09-B58C-748FF6BD606C}">
  <ds:schemaRefs>
    <ds:schemaRef ds:uri="http://schemas.openxmlformats.org/officeDocument/2006/bibliography"/>
  </ds:schemaRefs>
</ds:datastoreItem>
</file>

<file path=customXml/itemProps6.xml><?xml version="1.0" encoding="utf-8"?>
<ds:datastoreItem xmlns:ds="http://schemas.openxmlformats.org/officeDocument/2006/customXml" ds:itemID="{13F95F96-8F7E-4923-A5E3-4690861786D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DD44768E-D067-4325-9BA1-D418ECD5D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5020</Words>
  <Characters>28615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33568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Qualcomm</cp:lastModifiedBy>
  <cp:revision>3</cp:revision>
  <dcterms:created xsi:type="dcterms:W3CDTF">2022-10-12T17:55:00Z</dcterms:created>
  <dcterms:modified xsi:type="dcterms:W3CDTF">2022-10-12T17:58:00Z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2015_ms_pID_725343">
    <vt:lpwstr>(3)tuKhJ/E14VouOL+APWx7qVmUOswtcZXvAI3mj/LfBPmvks3gvI4NqzwYbmLR55ivsmaUTemd
JySTuvIrbIxRhstxkQQk2N4IdeXa7MMt7pdGkZQDzzPFNykY3nrcQUoo700GdORc2GgnXzId
v+GFgZfnDL2Nvo22YiGRMKYEpYJZHXkjKqsAPzcsHC281wXVV2uWmQJFlZ8t/rFIk2bpRrgQ
7T55RtNcwKBDJEJU4X</vt:lpwstr>
  </property>
  <property fmtid="{D5CDD505-2E9C-101B-9397-08002B2CF9AE}" pid="4" name="_2015_ms_pID_7253431">
    <vt:lpwstr>fEmbPnaVoxoI61ek9JY92RfxNZyC7n0ccYwDN09TjXD3iG4TAwl3E0
a8CLfDgwe4Q+XOsBjwgijjkFhVzeoRiLKaAPaRs52/rNlDbpWB7WSoD9G9azY+T49iaG2bsP
k1UQ1e2BfCysMOcW1kYyzCZn+BmOjVlMlb51VGgq25pEvmbSTj8BpFTmWACD36JMCzd9oTkd
ls7LcSsfX1LqhRW34davds5Adv4bfqBpV0yG</vt:lpwstr>
  </property>
  <property fmtid="{D5CDD505-2E9C-101B-9397-08002B2CF9AE}" pid="5" name="_2015_ms_pID_7253432">
    <vt:lpwstr>Ng==</vt:lpwstr>
  </property>
  <property fmtid="{D5CDD505-2E9C-101B-9397-08002B2CF9AE}" pid="6" name="KSOProductBuildVer">
    <vt:lpwstr>2052-11.8.2.10229</vt:lpwstr>
  </property>
  <property fmtid="{D5CDD505-2E9C-101B-9397-08002B2CF9AE}" pid="7" name="_dlc_DocIdItemGuid">
    <vt:lpwstr>b9b357cb-3a4c-473a-b37d-83fec79fddc7</vt:lpwstr>
  </property>
  <property fmtid="{D5CDD505-2E9C-101B-9397-08002B2CF9AE}" pid="8" name="EriCOLLCategory">
    <vt:lpwstr/>
  </property>
  <property fmtid="{D5CDD505-2E9C-101B-9397-08002B2CF9AE}" pid="9" name="TaxKeyword">
    <vt:lpwstr/>
  </property>
  <property fmtid="{D5CDD505-2E9C-101B-9397-08002B2CF9AE}" pid="10" name="EriCOLLCountry">
    <vt:lpwstr/>
  </property>
  <property fmtid="{D5CDD505-2E9C-101B-9397-08002B2CF9AE}" pid="11" name="EriCOLLCompetence">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EriCOLLProcess">
    <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1635954781</vt:lpwstr>
  </property>
  <property fmtid="{D5CDD505-2E9C-101B-9397-08002B2CF9AE}" pid="21" name="ICV">
    <vt:lpwstr>FF0B5DEDBD5E486D9ED50A7F8B31F4B1</vt:lpwstr>
  </property>
</Properties>
</file>