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C0F44" w14:textId="2F53F8D8" w:rsidR="007A5AFA" w:rsidRPr="00CD31E1" w:rsidRDefault="007A5AFA" w:rsidP="007A5AFA">
      <w:pPr>
        <w:pStyle w:val="CRCoverPage"/>
        <w:tabs>
          <w:tab w:val="right" w:pos="9639"/>
          <w:tab w:val="right" w:pos="13323"/>
        </w:tabs>
        <w:spacing w:after="0"/>
        <w:rPr>
          <w:b/>
          <w:i/>
          <w:noProof/>
          <w:sz w:val="28"/>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#114bis-e</w:t>
      </w:r>
      <w:r w:rsidRPr="007D3E81">
        <w:rPr>
          <w:rFonts w:cs="Arial"/>
          <w:b/>
          <w:sz w:val="24"/>
          <w:szCs w:val="24"/>
        </w:rPr>
        <w:tab/>
      </w:r>
      <w:r>
        <w:rPr>
          <w:b/>
          <w:i/>
          <w:noProof/>
          <w:sz w:val="28"/>
        </w:rPr>
        <w:t>R3-</w:t>
      </w:r>
      <w:r w:rsidR="00CD31E1" w:rsidRPr="00CD31E1">
        <w:rPr>
          <w:b/>
          <w:i/>
          <w:noProof/>
          <w:sz w:val="28"/>
        </w:rPr>
        <w:t>221171</w:t>
      </w:r>
    </w:p>
    <w:p w14:paraId="75D27021" w14:textId="77777777" w:rsidR="007A5AFA" w:rsidRDefault="007A5AFA" w:rsidP="007A5AFA">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Pr>
          <w:rFonts w:cs="Arial"/>
          <w:b/>
          <w:bCs/>
          <w:sz w:val="24"/>
          <w:szCs w:val="24"/>
        </w:rPr>
        <w:t>17-26 Jan</w:t>
      </w:r>
      <w:r w:rsidRPr="0081673E">
        <w:rPr>
          <w:rFonts w:cs="Arial"/>
          <w:b/>
          <w:bCs/>
          <w:sz w:val="24"/>
          <w:szCs w:val="24"/>
        </w:rPr>
        <w:t xml:space="preserve"> 202</w:t>
      </w:r>
      <w:r>
        <w:rPr>
          <w:rFonts w:cs="Arial"/>
          <w:b/>
          <w:bCs/>
          <w:sz w:val="24"/>
          <w:szCs w:val="24"/>
        </w:rPr>
        <w:t>2</w:t>
      </w:r>
    </w:p>
    <w:p w14:paraId="29913287" w14:textId="5DCCF3A5" w:rsidR="00F426E1" w:rsidRPr="00F426E1" w:rsidRDefault="00F426E1" w:rsidP="00B0483B">
      <w:pPr>
        <w:spacing w:after="120"/>
        <w:outlineLvl w:val="0"/>
        <w:rPr>
          <w:rFonts w:ascii="Arial" w:hAnsi="Arial" w:cs="Arial"/>
        </w:rPr>
      </w:pP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p>
    <w:p w14:paraId="1C0C4C3E" w14:textId="77777777" w:rsidR="00CD31E1" w:rsidRDefault="003A0048" w:rsidP="003A0048">
      <w:pPr>
        <w:spacing w:after="60"/>
        <w:ind w:left="1985" w:hanging="1985"/>
        <w:rPr>
          <w:rFonts w:ascii="Arial" w:hAnsi="Arial" w:cs="Arial"/>
          <w:b/>
          <w:sz w:val="22"/>
          <w:szCs w:val="22"/>
        </w:rPr>
      </w:pPr>
      <w:r w:rsidRPr="00795B33">
        <w:rPr>
          <w:rFonts w:ascii="Arial" w:hAnsi="Arial" w:cs="Arial"/>
          <w:b/>
          <w:sz w:val="22"/>
          <w:szCs w:val="22"/>
        </w:rPr>
        <w:t>Title:</w:t>
      </w:r>
      <w:r w:rsidRPr="00795B33">
        <w:rPr>
          <w:rFonts w:ascii="Arial" w:hAnsi="Arial" w:cs="Arial"/>
          <w:b/>
          <w:sz w:val="22"/>
          <w:szCs w:val="22"/>
        </w:rPr>
        <w:tab/>
      </w:r>
      <w:r w:rsidR="00CD31E1" w:rsidRPr="00CD31E1">
        <w:rPr>
          <w:rFonts w:ascii="Arial" w:hAnsi="Arial" w:cs="Arial"/>
          <w:b/>
          <w:sz w:val="22"/>
          <w:szCs w:val="22"/>
        </w:rPr>
        <w:t>LS on MBS Session Management aspects</w:t>
      </w:r>
    </w:p>
    <w:p w14:paraId="5816EB1D" w14:textId="06DD3D02" w:rsidR="003A0048" w:rsidRPr="00795B33" w:rsidRDefault="003A0048" w:rsidP="003A0048">
      <w:pPr>
        <w:spacing w:after="60"/>
        <w:ind w:left="1985" w:hanging="1985"/>
        <w:rPr>
          <w:rFonts w:ascii="Arial" w:hAnsi="Arial" w:cs="Arial"/>
          <w:b/>
          <w:bCs/>
          <w:sz w:val="22"/>
          <w:szCs w:val="22"/>
        </w:rPr>
      </w:pPr>
      <w:bookmarkStart w:id="0" w:name="OLE_LINK57"/>
      <w:bookmarkStart w:id="1" w:name="OLE_LINK58"/>
      <w:r w:rsidRPr="00795B33">
        <w:rPr>
          <w:rFonts w:ascii="Arial" w:hAnsi="Arial" w:cs="Arial"/>
          <w:b/>
          <w:sz w:val="22"/>
          <w:szCs w:val="22"/>
        </w:rPr>
        <w:t>Response to:</w:t>
      </w:r>
      <w:r w:rsidRPr="00795B33">
        <w:rPr>
          <w:rFonts w:ascii="Arial" w:hAnsi="Arial" w:cs="Arial"/>
          <w:b/>
          <w:bCs/>
          <w:sz w:val="22"/>
          <w:szCs w:val="22"/>
        </w:rPr>
        <w:tab/>
      </w:r>
    </w:p>
    <w:p w14:paraId="0246A22A" w14:textId="77777777" w:rsidR="003A0048" w:rsidRPr="00795B33" w:rsidRDefault="003A0048" w:rsidP="003A0048">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795B33">
        <w:rPr>
          <w:rFonts w:ascii="Arial" w:hAnsi="Arial" w:cs="Arial"/>
          <w:b/>
          <w:sz w:val="22"/>
          <w:szCs w:val="22"/>
        </w:rPr>
        <w:t>Release:</w:t>
      </w:r>
      <w:r w:rsidRPr="00795B33">
        <w:rPr>
          <w:rFonts w:ascii="Arial" w:hAnsi="Arial" w:cs="Arial"/>
          <w:b/>
          <w:bCs/>
          <w:sz w:val="22"/>
          <w:szCs w:val="22"/>
        </w:rPr>
        <w:tab/>
        <w:t>Rel-1</w:t>
      </w:r>
      <w:r>
        <w:rPr>
          <w:rFonts w:ascii="Arial" w:hAnsi="Arial" w:cs="Arial"/>
          <w:b/>
          <w:bCs/>
          <w:sz w:val="22"/>
          <w:szCs w:val="22"/>
        </w:rPr>
        <w:t>7</w:t>
      </w:r>
    </w:p>
    <w:bookmarkEnd w:id="2"/>
    <w:bookmarkEnd w:id="3"/>
    <w:bookmarkEnd w:id="4"/>
    <w:p w14:paraId="6AC7C493" w14:textId="36380F36" w:rsidR="003A0048" w:rsidRPr="00795B33" w:rsidRDefault="003A0048" w:rsidP="003A0048">
      <w:pPr>
        <w:spacing w:after="60"/>
        <w:ind w:left="1985" w:hanging="1985"/>
        <w:rPr>
          <w:rFonts w:ascii="Arial" w:hAnsi="Arial" w:cs="Arial"/>
          <w:b/>
          <w:bCs/>
          <w:sz w:val="22"/>
          <w:szCs w:val="22"/>
        </w:rPr>
      </w:pPr>
      <w:r w:rsidRPr="00795B33">
        <w:rPr>
          <w:rFonts w:ascii="Arial" w:hAnsi="Arial" w:cs="Arial"/>
          <w:b/>
          <w:sz w:val="22"/>
          <w:szCs w:val="22"/>
        </w:rPr>
        <w:t>Work Item:</w:t>
      </w:r>
      <w:r w:rsidRPr="00795B33">
        <w:rPr>
          <w:rFonts w:ascii="Arial" w:hAnsi="Arial" w:cs="Arial"/>
          <w:b/>
          <w:bCs/>
          <w:sz w:val="22"/>
          <w:szCs w:val="22"/>
        </w:rPr>
        <w:tab/>
      </w:r>
      <w:r w:rsidR="00CD31E1" w:rsidRPr="00CD31E1">
        <w:rPr>
          <w:rFonts w:ascii="Arial" w:hAnsi="Arial" w:cs="Arial"/>
          <w:b/>
          <w:bCs/>
          <w:sz w:val="22"/>
          <w:szCs w:val="22"/>
        </w:rPr>
        <w:t>NR_MBS</w:t>
      </w:r>
    </w:p>
    <w:p w14:paraId="0CCD38C3" w14:textId="77777777" w:rsidR="003A0048" w:rsidRPr="00795B33" w:rsidRDefault="003A0048" w:rsidP="003A0048">
      <w:pPr>
        <w:spacing w:after="60"/>
        <w:ind w:left="1985" w:hanging="1985"/>
        <w:rPr>
          <w:rFonts w:ascii="Arial" w:hAnsi="Arial" w:cs="Arial"/>
          <w:b/>
          <w:sz w:val="22"/>
          <w:szCs w:val="22"/>
        </w:rPr>
      </w:pPr>
    </w:p>
    <w:p w14:paraId="380756E6" w14:textId="7A97179D" w:rsidR="003A0048" w:rsidRPr="00795B33" w:rsidRDefault="003A0048" w:rsidP="003A0048">
      <w:pPr>
        <w:spacing w:after="60"/>
        <w:ind w:left="1985" w:hanging="1985"/>
        <w:rPr>
          <w:rFonts w:ascii="Arial" w:eastAsiaTheme="minorEastAsia" w:hAnsi="Arial" w:cs="Arial"/>
          <w:b/>
          <w:sz w:val="22"/>
          <w:szCs w:val="22"/>
        </w:rPr>
      </w:pPr>
      <w:r w:rsidRPr="00795B33">
        <w:rPr>
          <w:rFonts w:ascii="Arial" w:eastAsiaTheme="minorEastAsia" w:hAnsi="Arial" w:cs="Arial"/>
          <w:b/>
          <w:sz w:val="22"/>
          <w:szCs w:val="22"/>
        </w:rPr>
        <w:t>Source:</w:t>
      </w:r>
      <w:r w:rsidRPr="00795B33">
        <w:rPr>
          <w:rFonts w:ascii="Arial" w:eastAsiaTheme="minorEastAsia" w:hAnsi="Arial" w:cs="Arial"/>
          <w:b/>
          <w:sz w:val="22"/>
          <w:szCs w:val="22"/>
        </w:rPr>
        <w:tab/>
      </w:r>
      <w:r w:rsidR="00CD31E1">
        <w:rPr>
          <w:rFonts w:ascii="Arial" w:eastAsiaTheme="minorEastAsia" w:hAnsi="Arial" w:cs="Arial"/>
          <w:b/>
          <w:sz w:val="22"/>
          <w:szCs w:val="22"/>
        </w:rPr>
        <w:t>RAN3</w:t>
      </w:r>
    </w:p>
    <w:p w14:paraId="0C9D8907" w14:textId="0033BD33" w:rsidR="003A0048" w:rsidRPr="00795B33" w:rsidRDefault="003A0048" w:rsidP="003A0048">
      <w:pPr>
        <w:spacing w:after="60"/>
        <w:ind w:left="1985" w:hanging="1985"/>
        <w:rPr>
          <w:rFonts w:ascii="Arial" w:hAnsi="Arial" w:cs="Arial"/>
          <w:b/>
          <w:bCs/>
          <w:sz w:val="22"/>
          <w:szCs w:val="22"/>
        </w:rPr>
      </w:pPr>
      <w:r w:rsidRPr="00795B33">
        <w:rPr>
          <w:rFonts w:ascii="Arial" w:hAnsi="Arial" w:cs="Arial"/>
          <w:b/>
          <w:sz w:val="22"/>
          <w:szCs w:val="22"/>
        </w:rPr>
        <w:t>To:</w:t>
      </w:r>
      <w:r w:rsidRPr="00795B33">
        <w:rPr>
          <w:rFonts w:ascii="Arial" w:hAnsi="Arial" w:cs="Arial"/>
          <w:b/>
          <w:bCs/>
          <w:sz w:val="22"/>
          <w:szCs w:val="22"/>
        </w:rPr>
        <w:tab/>
      </w:r>
      <w:r w:rsidR="00CD31E1">
        <w:rPr>
          <w:rFonts w:ascii="Arial" w:hAnsi="Arial" w:cs="Arial"/>
          <w:b/>
          <w:bCs/>
          <w:sz w:val="22"/>
          <w:szCs w:val="22"/>
        </w:rPr>
        <w:t>SA</w:t>
      </w:r>
      <w:r w:rsidRPr="00795B33">
        <w:rPr>
          <w:rFonts w:ascii="Arial" w:hAnsi="Arial" w:cs="Arial"/>
          <w:b/>
          <w:bCs/>
          <w:sz w:val="22"/>
          <w:szCs w:val="22"/>
        </w:rPr>
        <w:t>2</w:t>
      </w:r>
    </w:p>
    <w:p w14:paraId="129E925C" w14:textId="77777777" w:rsidR="003A0048" w:rsidRPr="00795B33" w:rsidRDefault="003A0048" w:rsidP="003A0048">
      <w:pPr>
        <w:spacing w:after="60"/>
        <w:ind w:left="1985" w:hanging="1985"/>
        <w:rPr>
          <w:rFonts w:ascii="Arial" w:hAnsi="Arial" w:cs="Arial"/>
          <w:b/>
          <w:bCs/>
          <w:sz w:val="22"/>
          <w:szCs w:val="22"/>
        </w:rPr>
      </w:pPr>
      <w:bookmarkStart w:id="5" w:name="OLE_LINK45"/>
      <w:bookmarkStart w:id="6" w:name="OLE_LINK46"/>
      <w:r w:rsidRPr="00795B33">
        <w:rPr>
          <w:rFonts w:ascii="Arial" w:hAnsi="Arial" w:cs="Arial"/>
          <w:b/>
          <w:sz w:val="22"/>
          <w:szCs w:val="22"/>
        </w:rPr>
        <w:t>Cc:</w:t>
      </w:r>
      <w:r w:rsidRPr="00795B33">
        <w:rPr>
          <w:rFonts w:ascii="Arial" w:hAnsi="Arial" w:cs="Arial"/>
          <w:b/>
          <w:bCs/>
          <w:sz w:val="22"/>
          <w:szCs w:val="22"/>
        </w:rPr>
        <w:tab/>
      </w:r>
    </w:p>
    <w:bookmarkEnd w:id="5"/>
    <w:bookmarkEnd w:id="6"/>
    <w:p w14:paraId="68618B77" w14:textId="77777777" w:rsidR="003A0048" w:rsidRPr="00795B33" w:rsidRDefault="003A0048" w:rsidP="003A0048">
      <w:pPr>
        <w:spacing w:after="60"/>
        <w:ind w:left="1985" w:hanging="1985"/>
        <w:rPr>
          <w:rFonts w:ascii="Arial" w:hAnsi="Arial" w:cs="Arial"/>
          <w:bCs/>
        </w:rPr>
      </w:pPr>
    </w:p>
    <w:p w14:paraId="01304F58" w14:textId="77777777" w:rsidR="003A0048" w:rsidRPr="00795B33" w:rsidRDefault="003A0048" w:rsidP="003A0048">
      <w:pPr>
        <w:spacing w:after="60"/>
        <w:ind w:left="1985" w:hanging="1985"/>
        <w:rPr>
          <w:rFonts w:ascii="Arial" w:hAnsi="Arial" w:cs="Arial"/>
          <w:b/>
          <w:bCs/>
          <w:sz w:val="22"/>
          <w:szCs w:val="22"/>
        </w:rPr>
      </w:pPr>
      <w:r w:rsidRPr="00795B33">
        <w:rPr>
          <w:rFonts w:ascii="Arial" w:hAnsi="Arial" w:cs="Arial"/>
          <w:b/>
          <w:sz w:val="22"/>
          <w:szCs w:val="22"/>
        </w:rPr>
        <w:t>Contact person:</w:t>
      </w:r>
      <w:r w:rsidRPr="00795B33">
        <w:rPr>
          <w:rFonts w:ascii="Arial" w:hAnsi="Arial" w:cs="Arial"/>
          <w:b/>
          <w:bCs/>
          <w:sz w:val="22"/>
          <w:szCs w:val="22"/>
        </w:rPr>
        <w:tab/>
      </w:r>
    </w:p>
    <w:p w14:paraId="356080CB" w14:textId="77777777" w:rsidR="003A0048" w:rsidRPr="00795B33" w:rsidRDefault="003A0048" w:rsidP="003A0048">
      <w:pPr>
        <w:keepNext/>
        <w:tabs>
          <w:tab w:val="left" w:pos="2694"/>
        </w:tabs>
        <w:spacing w:after="0"/>
        <w:ind w:left="567"/>
        <w:outlineLvl w:val="3"/>
        <w:rPr>
          <w:rFonts w:ascii="Arial" w:eastAsiaTheme="minorEastAsia" w:hAnsi="Arial" w:cs="Arial"/>
          <w:b/>
          <w:bCs/>
        </w:rPr>
      </w:pPr>
      <w:r w:rsidRPr="00795B33">
        <w:rPr>
          <w:rFonts w:ascii="Arial" w:eastAsiaTheme="minorEastAsia" w:hAnsi="Arial" w:cs="Arial"/>
          <w:b/>
        </w:rPr>
        <w:t>Name:</w:t>
      </w:r>
      <w:r w:rsidRPr="00795B33">
        <w:rPr>
          <w:rFonts w:ascii="Arial" w:eastAsiaTheme="minorEastAsia" w:hAnsi="Arial" w:cs="Arial"/>
          <w:b/>
          <w:bCs/>
        </w:rPr>
        <w:tab/>
      </w:r>
      <w:r>
        <w:rPr>
          <w:rFonts w:ascii="Arial" w:eastAsiaTheme="minorEastAsia" w:hAnsi="Arial" w:cs="Arial"/>
          <w:b/>
          <w:bCs/>
        </w:rPr>
        <w:t>Yan</w:t>
      </w:r>
      <w:r w:rsidRPr="00795B33">
        <w:rPr>
          <w:rFonts w:ascii="Arial" w:eastAsiaTheme="minorEastAsia" w:hAnsi="Arial" w:cs="Arial"/>
          <w:b/>
          <w:bCs/>
        </w:rPr>
        <w:t xml:space="preserve"> </w:t>
      </w:r>
      <w:r>
        <w:rPr>
          <w:rFonts w:ascii="Arial" w:eastAsiaTheme="minorEastAsia" w:hAnsi="Arial" w:cs="Arial"/>
          <w:b/>
          <w:bCs/>
        </w:rPr>
        <w:t>Wang</w:t>
      </w:r>
    </w:p>
    <w:p w14:paraId="5239AA76" w14:textId="77777777" w:rsidR="003A0048" w:rsidRPr="00795B33" w:rsidRDefault="003A0048" w:rsidP="003A0048">
      <w:pPr>
        <w:keepNext/>
        <w:tabs>
          <w:tab w:val="left" w:pos="2694"/>
        </w:tabs>
        <w:spacing w:after="0"/>
        <w:ind w:left="567"/>
        <w:outlineLvl w:val="3"/>
        <w:rPr>
          <w:rFonts w:ascii="Arial" w:eastAsiaTheme="minorEastAsia" w:hAnsi="Arial" w:cs="Arial"/>
          <w:b/>
          <w:bCs/>
          <w:color w:val="0000FF"/>
        </w:rPr>
      </w:pPr>
      <w:r w:rsidRPr="00795B33">
        <w:rPr>
          <w:rFonts w:ascii="Arial" w:eastAsiaTheme="minorEastAsia" w:hAnsi="Arial" w:cs="Arial"/>
          <w:b/>
          <w:color w:val="0000FF"/>
        </w:rPr>
        <w:t>E-mail Address:</w:t>
      </w:r>
      <w:r w:rsidRPr="00795B33">
        <w:rPr>
          <w:rFonts w:ascii="Arial" w:eastAsiaTheme="minorEastAsia" w:hAnsi="Arial" w:cs="Arial"/>
          <w:b/>
          <w:bCs/>
          <w:color w:val="0000FF"/>
        </w:rPr>
        <w:tab/>
      </w:r>
      <w:r w:rsidRPr="00D32BBD">
        <w:rPr>
          <w:rFonts w:ascii="Arial" w:eastAsiaTheme="minorEastAsia" w:hAnsi="Arial" w:cs="Arial"/>
          <w:b/>
          <w:bCs/>
          <w:color w:val="0000FF"/>
        </w:rPr>
        <w:t>wangyan7@huawei.com</w:t>
      </w:r>
    </w:p>
    <w:p w14:paraId="094D577C" w14:textId="77777777" w:rsidR="003A0048" w:rsidRPr="00795B33" w:rsidRDefault="003A0048" w:rsidP="003A0048">
      <w:pPr>
        <w:spacing w:after="60"/>
        <w:ind w:left="1985" w:hanging="1985"/>
        <w:rPr>
          <w:rFonts w:ascii="Arial" w:hAnsi="Arial" w:cs="Arial"/>
          <w:b/>
          <w:sz w:val="22"/>
          <w:szCs w:val="22"/>
        </w:rPr>
      </w:pPr>
      <w:r w:rsidRPr="00795B33">
        <w:rPr>
          <w:rFonts w:ascii="Arial" w:hAnsi="Arial" w:cs="Arial"/>
          <w:b/>
          <w:sz w:val="22"/>
          <w:szCs w:val="22"/>
        </w:rPr>
        <w:t>Send any reply LS to:</w:t>
      </w:r>
      <w:r w:rsidRPr="00795B33">
        <w:rPr>
          <w:rFonts w:ascii="Arial" w:hAnsi="Arial" w:cs="Arial"/>
          <w:b/>
          <w:sz w:val="22"/>
          <w:szCs w:val="22"/>
        </w:rPr>
        <w:tab/>
        <w:t xml:space="preserve">3GPP Liaisons Coordinator, </w:t>
      </w:r>
      <w:hyperlink r:id="rId11" w:history="1">
        <w:r w:rsidRPr="00795B33">
          <w:rPr>
            <w:rFonts w:ascii="Arial" w:hAnsi="Arial" w:cs="Arial"/>
            <w:b/>
            <w:color w:val="0563C1"/>
            <w:sz w:val="22"/>
            <w:szCs w:val="22"/>
            <w:u w:val="single"/>
          </w:rPr>
          <w:t>mailto:3GPPLiaison@etsi.org</w:t>
        </w:r>
      </w:hyperlink>
    </w:p>
    <w:p w14:paraId="7721ED56" w14:textId="77777777" w:rsidR="003A0048" w:rsidRPr="00795B33" w:rsidRDefault="003A0048" w:rsidP="003A0048">
      <w:pPr>
        <w:spacing w:after="60"/>
        <w:ind w:left="1985" w:hanging="1985"/>
        <w:rPr>
          <w:rFonts w:ascii="Arial" w:hAnsi="Arial" w:cs="Arial"/>
          <w:b/>
        </w:rPr>
      </w:pPr>
    </w:p>
    <w:p w14:paraId="6B9AEC68" w14:textId="76413D44" w:rsidR="003A0048" w:rsidRPr="00E76C15" w:rsidRDefault="003A0048" w:rsidP="003A0048">
      <w:pPr>
        <w:spacing w:after="60"/>
        <w:ind w:left="1985" w:hanging="1985"/>
        <w:rPr>
          <w:rFonts w:ascii="Arial" w:hAnsi="Arial" w:cs="Arial"/>
          <w:bCs/>
        </w:rPr>
      </w:pPr>
      <w:r w:rsidRPr="00795B33">
        <w:rPr>
          <w:rFonts w:ascii="Arial" w:hAnsi="Arial" w:cs="Arial"/>
          <w:b/>
        </w:rPr>
        <w:t>Attachments:</w:t>
      </w:r>
      <w:r w:rsidRPr="00795B33">
        <w:rPr>
          <w:rFonts w:ascii="Arial" w:hAnsi="Arial" w:cs="Arial"/>
          <w:bCs/>
        </w:rPr>
        <w:tab/>
      </w:r>
      <w:r w:rsidR="00E76C15" w:rsidRPr="00E76C15">
        <w:rPr>
          <w:rFonts w:ascii="Arial" w:hAnsi="Arial" w:cs="Arial"/>
          <w:bCs/>
          <w:szCs w:val="22"/>
        </w:rPr>
        <w:t>R3-221166 (Broadcast), R3-221167 (Multicast)</w:t>
      </w:r>
    </w:p>
    <w:p w14:paraId="316C4ED6" w14:textId="77777777" w:rsidR="003A0048" w:rsidRPr="00795B33" w:rsidRDefault="003A0048" w:rsidP="003A0048">
      <w:pPr>
        <w:keepNext/>
        <w:keepLines/>
        <w:pBdr>
          <w:top w:val="single" w:sz="12" w:space="3" w:color="auto"/>
        </w:pBdr>
        <w:spacing w:before="240"/>
        <w:ind w:left="1134" w:hanging="1134"/>
        <w:outlineLvl w:val="0"/>
        <w:rPr>
          <w:rFonts w:ascii="Arial" w:hAnsi="Arial"/>
          <w:sz w:val="36"/>
        </w:rPr>
      </w:pPr>
      <w:r w:rsidRPr="00795B33">
        <w:rPr>
          <w:rFonts w:ascii="Arial" w:hAnsi="Arial"/>
          <w:sz w:val="36"/>
        </w:rPr>
        <w:t>1</w:t>
      </w:r>
      <w:r w:rsidRPr="00795B33">
        <w:rPr>
          <w:rFonts w:ascii="Arial" w:hAnsi="Arial"/>
          <w:sz w:val="36"/>
        </w:rPr>
        <w:tab/>
        <w:t>Overall description</w:t>
      </w:r>
    </w:p>
    <w:p w14:paraId="2E988D9D" w14:textId="77777777" w:rsidR="00CD31E1" w:rsidRDefault="003A0048" w:rsidP="003A0048">
      <w:r w:rsidRPr="00795B33">
        <w:t xml:space="preserve">RAN3 </w:t>
      </w:r>
      <w:r w:rsidR="00CD31E1">
        <w:t>would like to inform the following agreement we made on MBS Session Management:</w:t>
      </w:r>
    </w:p>
    <w:p w14:paraId="18643158" w14:textId="2E0A570D" w:rsidR="00CD4BEC" w:rsidRDefault="00B25975" w:rsidP="00517A41">
      <w:pPr>
        <w:pStyle w:val="a9"/>
        <w:numPr>
          <w:ilvl w:val="0"/>
          <w:numId w:val="41"/>
        </w:numPr>
        <w:rPr>
          <w:lang w:val="en-US"/>
        </w:rPr>
      </w:pPr>
      <w:r w:rsidRPr="00CD4BEC">
        <w:rPr>
          <w:lang w:val="en-US"/>
        </w:rPr>
        <w:t xml:space="preserve">Introduce new MB-SMF containers. </w:t>
      </w:r>
    </w:p>
    <w:p w14:paraId="16B9CFB7" w14:textId="5470131A" w:rsidR="00CD4BEC" w:rsidRPr="00517A41" w:rsidRDefault="00CD4BEC" w:rsidP="00517A41">
      <w:pPr>
        <w:pStyle w:val="a9"/>
        <w:numPr>
          <w:ilvl w:val="0"/>
          <w:numId w:val="41"/>
        </w:numPr>
        <w:rPr>
          <w:lang w:val="en-US"/>
        </w:rPr>
      </w:pPr>
      <w:r w:rsidRPr="00517A41">
        <w:rPr>
          <w:lang w:val="en-US"/>
        </w:rPr>
        <w:t>For Multicast, introduce separate</w:t>
      </w:r>
      <w:r w:rsidR="00517A41" w:rsidRPr="00517A41">
        <w:rPr>
          <w:lang w:val="en-US"/>
        </w:rPr>
        <w:t xml:space="preserve"> </w:t>
      </w:r>
      <w:r w:rsidRPr="00517A41">
        <w:rPr>
          <w:lang w:val="en-US"/>
        </w:rPr>
        <w:t>procedure</w:t>
      </w:r>
      <w:r w:rsidR="00517A41" w:rsidRPr="00517A41">
        <w:rPr>
          <w:lang w:val="en-US"/>
        </w:rPr>
        <w:t>s as: Distribution S</w:t>
      </w:r>
      <w:r w:rsidRPr="00517A41">
        <w:rPr>
          <w:lang w:val="en-US"/>
        </w:rPr>
        <w:t>etup</w:t>
      </w:r>
      <w:r w:rsidR="00517A41" w:rsidRPr="00517A41">
        <w:rPr>
          <w:lang w:val="en-US"/>
        </w:rPr>
        <w:t xml:space="preserve">, </w:t>
      </w:r>
      <w:r w:rsidRPr="00517A41">
        <w:rPr>
          <w:lang w:val="en-US"/>
        </w:rPr>
        <w:t>Distribution Release</w:t>
      </w:r>
      <w:r w:rsidR="00517A41" w:rsidRPr="00517A41">
        <w:rPr>
          <w:lang w:val="en-US"/>
        </w:rPr>
        <w:t xml:space="preserve">, </w:t>
      </w:r>
      <w:r w:rsidRPr="00517A41">
        <w:rPr>
          <w:lang w:val="en-US"/>
        </w:rPr>
        <w:t>Multicast Session Activation</w:t>
      </w:r>
      <w:r w:rsidR="00517A41" w:rsidRPr="00517A41">
        <w:rPr>
          <w:lang w:val="en-US"/>
        </w:rPr>
        <w:t xml:space="preserve">, </w:t>
      </w:r>
      <w:r w:rsidRPr="00517A41">
        <w:rPr>
          <w:lang w:val="en-US"/>
        </w:rPr>
        <w:t>Multicast Session Deactivation</w:t>
      </w:r>
      <w:r w:rsidR="00517A41" w:rsidRPr="00517A41">
        <w:rPr>
          <w:lang w:val="en-US"/>
        </w:rPr>
        <w:t xml:space="preserve">, and </w:t>
      </w:r>
      <w:r w:rsidRPr="00517A41">
        <w:rPr>
          <w:lang w:val="en-US"/>
        </w:rPr>
        <w:t>Multicast Session Update</w:t>
      </w:r>
    </w:p>
    <w:p w14:paraId="33FB91AA" w14:textId="77777777" w:rsidR="00517A41" w:rsidRDefault="00517A41" w:rsidP="00517A41">
      <w:pPr>
        <w:pStyle w:val="a9"/>
        <w:numPr>
          <w:ilvl w:val="0"/>
          <w:numId w:val="41"/>
        </w:numPr>
        <w:rPr>
          <w:lang w:eastAsia="zh-CN"/>
        </w:rPr>
      </w:pPr>
      <w:r w:rsidRPr="00517A41">
        <w:rPr>
          <w:lang w:eastAsia="zh-CN"/>
        </w:rPr>
        <w:t>Introduce Session Status (activation/deactivation) in Distribution Setup Response message.</w:t>
      </w:r>
    </w:p>
    <w:p w14:paraId="725C3F6F" w14:textId="0146F5D7" w:rsidR="00E76C15" w:rsidRDefault="00E76C15" w:rsidP="0071619D">
      <w:pPr>
        <w:pStyle w:val="a9"/>
        <w:numPr>
          <w:ilvl w:val="0"/>
          <w:numId w:val="41"/>
        </w:numPr>
        <w:rPr>
          <w:lang w:eastAsia="zh-CN"/>
        </w:rPr>
      </w:pPr>
      <w:r>
        <w:rPr>
          <w:lang w:eastAsia="zh-CN"/>
        </w:rPr>
        <w:t>RAN3 also discussed the failure scenarios for MC Session Activation/Update and decided to include the possibility to reject the request as a whole, i.e. Rel-17 does not foresee a “partial success” with detailed information on e.g. which areas failed to setup MBS resources.</w:t>
      </w:r>
    </w:p>
    <w:p w14:paraId="51D6E635" w14:textId="6EE942FC" w:rsidR="00570DB3" w:rsidRPr="00687073" w:rsidRDefault="00E042E1" w:rsidP="00687073">
      <w:pPr>
        <w:spacing w:after="0"/>
        <w:rPr>
          <w:rFonts w:eastAsiaTheme="minorEastAsia"/>
          <w:lang w:eastAsia="zh-CN"/>
        </w:rPr>
      </w:pPr>
      <w:r>
        <w:rPr>
          <w:rFonts w:eastAsiaTheme="minorEastAsia"/>
          <w:lang w:eastAsia="zh-CN"/>
        </w:rPr>
        <w:t xml:space="preserve">Furthermore, RAN3 would like to consult </w:t>
      </w:r>
      <w:r w:rsidR="00CD31E1">
        <w:rPr>
          <w:rFonts w:eastAsiaTheme="minorEastAsia"/>
          <w:lang w:eastAsia="zh-CN"/>
        </w:rPr>
        <w:t>SA</w:t>
      </w:r>
      <w:r>
        <w:rPr>
          <w:rFonts w:eastAsiaTheme="minorEastAsia"/>
          <w:lang w:eastAsia="zh-CN"/>
        </w:rPr>
        <w:t>2</w:t>
      </w:r>
      <w:r w:rsidR="00517A41">
        <w:rPr>
          <w:rFonts w:eastAsiaTheme="minorEastAsia"/>
          <w:lang w:eastAsia="zh-CN"/>
        </w:rPr>
        <w:t>, f</w:t>
      </w:r>
      <w:r w:rsidR="00570DB3">
        <w:t>rom CN point of view, whether it is beneficial to introduce a RAN initiated Broadcast Session Release Require procedure, to trigger the CN to initiate Broadcast Session Release procedure? To be used in case RAN is not able to provide the service over radio, due to e.g. lack of radio resources.</w:t>
      </w:r>
    </w:p>
    <w:p w14:paraId="0F1CF34B" w14:textId="77777777" w:rsidR="00570DB3" w:rsidRPr="00570DB3" w:rsidRDefault="00570DB3" w:rsidP="00570DB3">
      <w:pPr>
        <w:spacing w:after="0"/>
        <w:rPr>
          <w:rFonts w:eastAsiaTheme="minorEastAsia"/>
          <w:lang w:eastAsia="zh-CN"/>
        </w:rPr>
      </w:pPr>
    </w:p>
    <w:p w14:paraId="59A20C76" w14:textId="3AECAB8D" w:rsidR="003A0048" w:rsidRPr="00424BA2" w:rsidRDefault="00424BA2" w:rsidP="00424BA2">
      <w:pPr>
        <w:rPr>
          <w:lang w:eastAsia="zh-CN"/>
        </w:rPr>
      </w:pPr>
      <w:r>
        <w:rPr>
          <w:lang w:eastAsia="zh-CN"/>
        </w:rPr>
        <w:t>Further details refer to the RAN3 agreed NGAP TPs as attached.</w:t>
      </w:r>
      <w:bookmarkStart w:id="7" w:name="_GoBack"/>
      <w:bookmarkEnd w:id="7"/>
    </w:p>
    <w:p w14:paraId="38C4ED53" w14:textId="77777777" w:rsidR="003A0048" w:rsidRPr="00795B33" w:rsidRDefault="003A0048" w:rsidP="003A0048">
      <w:pPr>
        <w:keepNext/>
        <w:keepLines/>
        <w:pBdr>
          <w:top w:val="single" w:sz="12" w:space="3" w:color="auto"/>
        </w:pBdr>
        <w:spacing w:before="240"/>
        <w:ind w:left="1134" w:hanging="1134"/>
        <w:outlineLvl w:val="0"/>
        <w:rPr>
          <w:rFonts w:ascii="Arial" w:hAnsi="Arial"/>
          <w:sz w:val="36"/>
        </w:rPr>
      </w:pPr>
      <w:r w:rsidRPr="00795B33">
        <w:rPr>
          <w:rFonts w:ascii="Arial" w:hAnsi="Arial"/>
          <w:sz w:val="36"/>
        </w:rPr>
        <w:t>2</w:t>
      </w:r>
      <w:r w:rsidRPr="00795B33">
        <w:rPr>
          <w:rFonts w:ascii="Arial" w:hAnsi="Arial"/>
          <w:sz w:val="36"/>
        </w:rPr>
        <w:tab/>
        <w:t>Actions</w:t>
      </w:r>
    </w:p>
    <w:p w14:paraId="75D16204" w14:textId="2012B0A0" w:rsidR="003A0048" w:rsidRPr="00795B33" w:rsidRDefault="003A0048" w:rsidP="003A0048">
      <w:pPr>
        <w:spacing w:after="120"/>
        <w:ind w:left="1985" w:hanging="1985"/>
        <w:rPr>
          <w:rFonts w:ascii="Arial" w:hAnsi="Arial" w:cs="Arial"/>
          <w:b/>
        </w:rPr>
      </w:pPr>
      <w:r w:rsidRPr="00795B33">
        <w:rPr>
          <w:rFonts w:ascii="Arial" w:hAnsi="Arial" w:cs="Arial"/>
          <w:b/>
        </w:rPr>
        <w:t xml:space="preserve">To </w:t>
      </w:r>
      <w:r w:rsidR="00CD31E1">
        <w:rPr>
          <w:rFonts w:ascii="Arial" w:hAnsi="Arial" w:cs="Arial"/>
          <w:b/>
        </w:rPr>
        <w:t>SA</w:t>
      </w:r>
      <w:r w:rsidRPr="00795B33">
        <w:rPr>
          <w:rFonts w:ascii="Arial" w:hAnsi="Arial" w:cs="Arial"/>
          <w:b/>
        </w:rPr>
        <w:t>2</w:t>
      </w:r>
    </w:p>
    <w:p w14:paraId="7CAA1DA0" w14:textId="74548EA2" w:rsidR="003A0048" w:rsidRPr="00795B33" w:rsidRDefault="003A0048" w:rsidP="003A0048">
      <w:pPr>
        <w:spacing w:after="120"/>
        <w:ind w:left="993" w:hanging="993"/>
        <w:rPr>
          <w:rFonts w:ascii="Arial" w:hAnsi="Arial" w:cs="Arial"/>
        </w:rPr>
      </w:pPr>
      <w:r w:rsidRPr="00795B33">
        <w:rPr>
          <w:rFonts w:ascii="Arial" w:hAnsi="Arial" w:cs="Arial"/>
          <w:b/>
        </w:rPr>
        <w:t xml:space="preserve">ACTION: </w:t>
      </w:r>
      <w:r w:rsidRPr="00795B33">
        <w:t xml:space="preserve">RAN3 respectfully asks </w:t>
      </w:r>
      <w:r w:rsidR="00CD31E1">
        <w:t>SA</w:t>
      </w:r>
      <w:r w:rsidRPr="00795B33">
        <w:t xml:space="preserve">2 to take the above </w:t>
      </w:r>
      <w:r w:rsidR="00CD31E1">
        <w:t>agreements</w:t>
      </w:r>
      <w:r w:rsidRPr="00795B33">
        <w:t xml:space="preserve"> into account</w:t>
      </w:r>
      <w:r w:rsidR="00CD31E1">
        <w:t xml:space="preserve"> </w:t>
      </w:r>
      <w:r w:rsidR="0037074A">
        <w:t xml:space="preserve">to </w:t>
      </w:r>
      <w:r w:rsidR="00CD31E1">
        <w:t>update specification accordingly</w:t>
      </w:r>
      <w:r w:rsidR="00E042E1">
        <w:t xml:space="preserve">, and provide feedback on the </w:t>
      </w:r>
      <w:r w:rsidR="00F00600">
        <w:t>mentioned question</w:t>
      </w:r>
      <w:r w:rsidRPr="00795B33">
        <w:t>.</w:t>
      </w:r>
    </w:p>
    <w:p w14:paraId="253F6BCD" w14:textId="77777777" w:rsidR="003A0048" w:rsidRPr="00795B33" w:rsidRDefault="003A0048" w:rsidP="003A0048">
      <w:pPr>
        <w:keepNext/>
        <w:keepLines/>
        <w:pBdr>
          <w:top w:val="single" w:sz="12" w:space="3" w:color="auto"/>
        </w:pBdr>
        <w:spacing w:before="240"/>
        <w:ind w:left="1134" w:hanging="1134"/>
        <w:outlineLvl w:val="0"/>
        <w:rPr>
          <w:rFonts w:ascii="Arial" w:hAnsi="Arial" w:cs="Arial"/>
          <w:bCs/>
          <w:sz w:val="36"/>
          <w:szCs w:val="36"/>
        </w:rPr>
      </w:pPr>
      <w:r w:rsidRPr="00795B33">
        <w:rPr>
          <w:rFonts w:ascii="Arial" w:hAnsi="Arial"/>
          <w:sz w:val="36"/>
          <w:szCs w:val="36"/>
        </w:rPr>
        <w:t>3</w:t>
      </w:r>
      <w:r w:rsidRPr="00795B33">
        <w:rPr>
          <w:rFonts w:ascii="Arial" w:hAnsi="Arial"/>
          <w:sz w:val="36"/>
          <w:szCs w:val="36"/>
        </w:rPr>
        <w:tab/>
        <w:t xml:space="preserve">Dates of next </w:t>
      </w:r>
      <w:r w:rsidRPr="00795B33">
        <w:rPr>
          <w:rFonts w:ascii="Arial" w:hAnsi="Arial" w:cs="Arial"/>
          <w:sz w:val="36"/>
          <w:szCs w:val="36"/>
        </w:rPr>
        <w:t>RAN3</w:t>
      </w:r>
      <w:r w:rsidRPr="00795B33">
        <w:rPr>
          <w:rFonts w:ascii="Arial" w:hAnsi="Arial" w:cs="Arial"/>
          <w:bCs/>
          <w:sz w:val="36"/>
          <w:szCs w:val="36"/>
        </w:rPr>
        <w:t xml:space="preserve"> </w:t>
      </w:r>
      <w:r w:rsidRPr="00795B33">
        <w:rPr>
          <w:rFonts w:ascii="Arial" w:hAnsi="Arial"/>
          <w:sz w:val="36"/>
          <w:szCs w:val="36"/>
        </w:rPr>
        <w:t>meetings</w:t>
      </w:r>
    </w:p>
    <w:p w14:paraId="0D1767E0" w14:textId="77777777" w:rsidR="003A0048" w:rsidRPr="00297207" w:rsidRDefault="003A0048" w:rsidP="003A0048">
      <w:pPr>
        <w:tabs>
          <w:tab w:val="left" w:pos="5103"/>
        </w:tabs>
        <w:spacing w:after="120"/>
        <w:ind w:left="2268" w:hanging="2268"/>
        <w:rPr>
          <w:rFonts w:ascii="Arial" w:hAnsi="Arial" w:cs="Arial"/>
          <w:bCs/>
          <w:lang w:val="en-US"/>
        </w:rPr>
      </w:pPr>
      <w:r>
        <w:rPr>
          <w:rFonts w:ascii="Arial" w:hAnsi="Arial" w:cs="Arial"/>
          <w:bCs/>
          <w:lang w:val="en-US"/>
        </w:rPr>
        <w:t xml:space="preserve">RAN3#115-e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41285693" w14:textId="280C19F4" w:rsidR="00297207" w:rsidRPr="00297207" w:rsidRDefault="00297207" w:rsidP="003A0048">
      <w:pPr>
        <w:spacing w:after="60"/>
        <w:ind w:left="1985" w:hanging="1985"/>
        <w:rPr>
          <w:rFonts w:ascii="Arial" w:hAnsi="Arial" w:cs="Arial"/>
          <w:bCs/>
          <w:lang w:val="en-US"/>
        </w:rPr>
      </w:pPr>
    </w:p>
    <w:sectPr w:rsidR="00297207" w:rsidRPr="0029720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29DE2" w14:textId="77777777" w:rsidR="004E77C4" w:rsidRDefault="004E77C4">
      <w:r>
        <w:separator/>
      </w:r>
    </w:p>
  </w:endnote>
  <w:endnote w:type="continuationSeparator" w:id="0">
    <w:p w14:paraId="3B9EBAC6" w14:textId="77777777" w:rsidR="004E77C4" w:rsidRDefault="004E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0000000000000000000"/>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683F2" w14:textId="77777777" w:rsidR="004E77C4" w:rsidRDefault="004E77C4">
      <w:r>
        <w:separator/>
      </w:r>
    </w:p>
  </w:footnote>
  <w:footnote w:type="continuationSeparator" w:id="0">
    <w:p w14:paraId="30DE5F21" w14:textId="77777777" w:rsidR="004E77C4" w:rsidRDefault="004E7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805892"/>
    <w:multiLevelType w:val="hybridMultilevel"/>
    <w:tmpl w:val="21CCE004"/>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S Mincho" w:hAnsi="@MS Mincho" w:hint="default"/>
      </w:rPr>
    </w:lvl>
    <w:lvl w:ilvl="2" w:tplc="04090005" w:tentative="1">
      <w:start w:val="1"/>
      <w:numFmt w:val="bullet"/>
      <w:lvlText w:val=""/>
      <w:lvlJc w:val="left"/>
      <w:pPr>
        <w:ind w:left="1260" w:hanging="420"/>
      </w:pPr>
      <w:rPr>
        <w:rFonts w:ascii="@MS Mincho" w:hAnsi="@MS Mincho" w:hint="default"/>
      </w:rPr>
    </w:lvl>
    <w:lvl w:ilvl="3" w:tplc="04090001" w:tentative="1">
      <w:start w:val="1"/>
      <w:numFmt w:val="bullet"/>
      <w:lvlText w:val=""/>
      <w:lvlJc w:val="left"/>
      <w:pPr>
        <w:ind w:left="1680" w:hanging="420"/>
      </w:pPr>
      <w:rPr>
        <w:rFonts w:ascii="@MS Mincho" w:hAnsi="@MS Mincho" w:hint="default"/>
      </w:rPr>
    </w:lvl>
    <w:lvl w:ilvl="4" w:tplc="04090003" w:tentative="1">
      <w:start w:val="1"/>
      <w:numFmt w:val="bullet"/>
      <w:lvlText w:val=""/>
      <w:lvlJc w:val="left"/>
      <w:pPr>
        <w:ind w:left="2100" w:hanging="420"/>
      </w:pPr>
      <w:rPr>
        <w:rFonts w:ascii="@MS Mincho" w:hAnsi="@MS Mincho" w:hint="default"/>
      </w:rPr>
    </w:lvl>
    <w:lvl w:ilvl="5" w:tplc="04090005" w:tentative="1">
      <w:start w:val="1"/>
      <w:numFmt w:val="bullet"/>
      <w:lvlText w:val=""/>
      <w:lvlJc w:val="left"/>
      <w:pPr>
        <w:ind w:left="2520" w:hanging="420"/>
      </w:pPr>
      <w:rPr>
        <w:rFonts w:ascii="@MS Mincho" w:hAnsi="@MS Mincho" w:hint="default"/>
      </w:rPr>
    </w:lvl>
    <w:lvl w:ilvl="6" w:tplc="04090001" w:tentative="1">
      <w:start w:val="1"/>
      <w:numFmt w:val="bullet"/>
      <w:lvlText w:val=""/>
      <w:lvlJc w:val="left"/>
      <w:pPr>
        <w:ind w:left="2940" w:hanging="420"/>
      </w:pPr>
      <w:rPr>
        <w:rFonts w:ascii="@MS Mincho" w:hAnsi="@MS Mincho" w:hint="default"/>
      </w:rPr>
    </w:lvl>
    <w:lvl w:ilvl="7" w:tplc="04090003" w:tentative="1">
      <w:start w:val="1"/>
      <w:numFmt w:val="bullet"/>
      <w:lvlText w:val=""/>
      <w:lvlJc w:val="left"/>
      <w:pPr>
        <w:ind w:left="3360" w:hanging="420"/>
      </w:pPr>
      <w:rPr>
        <w:rFonts w:ascii="@MS Mincho" w:hAnsi="@MS Mincho" w:hint="default"/>
      </w:rPr>
    </w:lvl>
    <w:lvl w:ilvl="8" w:tplc="04090005" w:tentative="1">
      <w:start w:val="1"/>
      <w:numFmt w:val="bullet"/>
      <w:lvlText w:val=""/>
      <w:lvlJc w:val="left"/>
      <w:pPr>
        <w:ind w:left="3780" w:hanging="420"/>
      </w:pPr>
      <w:rPr>
        <w:rFonts w:ascii="@MS Mincho" w:hAnsi="@MS Mincho" w:hint="default"/>
      </w:rPr>
    </w:lvl>
  </w:abstractNum>
  <w:abstractNum w:abstractNumId="3"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A2386"/>
    <w:multiLevelType w:val="hybridMultilevel"/>
    <w:tmpl w:val="21C29BF2"/>
    <w:lvl w:ilvl="0" w:tplc="68F6222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F47DDA"/>
    <w:multiLevelType w:val="hybridMultilevel"/>
    <w:tmpl w:val="ACD86156"/>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D96897"/>
    <w:multiLevelType w:val="hybridMultilevel"/>
    <w:tmpl w:val="531A91F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7672D"/>
    <w:multiLevelType w:val="hybridMultilevel"/>
    <w:tmpl w:val="060E8D44"/>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S Mincho" w:hAnsi="@MS Mincho" w:hint="default"/>
      </w:rPr>
    </w:lvl>
    <w:lvl w:ilvl="2" w:tplc="04090005" w:tentative="1">
      <w:start w:val="1"/>
      <w:numFmt w:val="bullet"/>
      <w:lvlText w:val=""/>
      <w:lvlJc w:val="left"/>
      <w:pPr>
        <w:ind w:left="1260" w:hanging="420"/>
      </w:pPr>
      <w:rPr>
        <w:rFonts w:ascii="@MS Mincho" w:hAnsi="@MS Mincho" w:hint="default"/>
      </w:rPr>
    </w:lvl>
    <w:lvl w:ilvl="3" w:tplc="04090001" w:tentative="1">
      <w:start w:val="1"/>
      <w:numFmt w:val="bullet"/>
      <w:lvlText w:val=""/>
      <w:lvlJc w:val="left"/>
      <w:pPr>
        <w:ind w:left="1680" w:hanging="420"/>
      </w:pPr>
      <w:rPr>
        <w:rFonts w:ascii="@MS Mincho" w:hAnsi="@MS Mincho" w:hint="default"/>
      </w:rPr>
    </w:lvl>
    <w:lvl w:ilvl="4" w:tplc="04090003" w:tentative="1">
      <w:start w:val="1"/>
      <w:numFmt w:val="bullet"/>
      <w:lvlText w:val=""/>
      <w:lvlJc w:val="left"/>
      <w:pPr>
        <w:ind w:left="2100" w:hanging="420"/>
      </w:pPr>
      <w:rPr>
        <w:rFonts w:ascii="@MS Mincho" w:hAnsi="@MS Mincho" w:hint="default"/>
      </w:rPr>
    </w:lvl>
    <w:lvl w:ilvl="5" w:tplc="04090005" w:tentative="1">
      <w:start w:val="1"/>
      <w:numFmt w:val="bullet"/>
      <w:lvlText w:val=""/>
      <w:lvlJc w:val="left"/>
      <w:pPr>
        <w:ind w:left="2520" w:hanging="420"/>
      </w:pPr>
      <w:rPr>
        <w:rFonts w:ascii="@MS Mincho" w:hAnsi="@MS Mincho" w:hint="default"/>
      </w:rPr>
    </w:lvl>
    <w:lvl w:ilvl="6" w:tplc="04090001" w:tentative="1">
      <w:start w:val="1"/>
      <w:numFmt w:val="bullet"/>
      <w:lvlText w:val=""/>
      <w:lvlJc w:val="left"/>
      <w:pPr>
        <w:ind w:left="2940" w:hanging="420"/>
      </w:pPr>
      <w:rPr>
        <w:rFonts w:ascii="@MS Mincho" w:hAnsi="@MS Mincho" w:hint="default"/>
      </w:rPr>
    </w:lvl>
    <w:lvl w:ilvl="7" w:tplc="04090003" w:tentative="1">
      <w:start w:val="1"/>
      <w:numFmt w:val="bullet"/>
      <w:lvlText w:val=""/>
      <w:lvlJc w:val="left"/>
      <w:pPr>
        <w:ind w:left="3360" w:hanging="420"/>
      </w:pPr>
      <w:rPr>
        <w:rFonts w:ascii="@MS Mincho" w:hAnsi="@MS Mincho" w:hint="default"/>
      </w:rPr>
    </w:lvl>
    <w:lvl w:ilvl="8" w:tplc="04090005" w:tentative="1">
      <w:start w:val="1"/>
      <w:numFmt w:val="bullet"/>
      <w:lvlText w:val=""/>
      <w:lvlJc w:val="left"/>
      <w:pPr>
        <w:ind w:left="3780" w:hanging="420"/>
      </w:pPr>
      <w:rPr>
        <w:rFonts w:ascii="@MS Mincho" w:hAnsi="@MS Mincho" w:hint="default"/>
      </w:rPr>
    </w:lvl>
  </w:abstractNum>
  <w:abstractNum w:abstractNumId="24"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07D03"/>
    <w:multiLevelType w:val="hybridMultilevel"/>
    <w:tmpl w:val="5C00E3DA"/>
    <w:lvl w:ilvl="0" w:tplc="75D611B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66290"/>
    <w:multiLevelType w:val="hybridMultilevel"/>
    <w:tmpl w:val="167AB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A491947"/>
    <w:multiLevelType w:val="hybridMultilevel"/>
    <w:tmpl w:val="FDDA3A6E"/>
    <w:lvl w:ilvl="0" w:tplc="C6DA1A48">
      <w:numFmt w:val="bullet"/>
      <w:lvlText w:val="-"/>
      <w:lvlJc w:val="left"/>
      <w:pPr>
        <w:ind w:left="420" w:hanging="420"/>
      </w:pPr>
      <w:rPr>
        <w:rFonts w:ascii="Cambria Math" w:eastAsia="宋体" w:hAnsi="Cambria Math" w:cs="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7"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31"/>
  </w:num>
  <w:num w:numId="9">
    <w:abstractNumId w:val="28"/>
  </w:num>
  <w:num w:numId="10">
    <w:abstractNumId w:val="19"/>
  </w:num>
  <w:num w:numId="11">
    <w:abstractNumId w:val="33"/>
  </w:num>
  <w:num w:numId="12">
    <w:abstractNumId w:val="38"/>
  </w:num>
  <w:num w:numId="13">
    <w:abstractNumId w:val="31"/>
  </w:num>
  <w:num w:numId="14">
    <w:abstractNumId w:val="6"/>
  </w:num>
  <w:num w:numId="15">
    <w:abstractNumId w:val="4"/>
  </w:num>
  <w:num w:numId="16">
    <w:abstractNumId w:val="3"/>
  </w:num>
  <w:num w:numId="17">
    <w:abstractNumId w:val="36"/>
  </w:num>
  <w:num w:numId="18">
    <w:abstractNumId w:val="20"/>
  </w:num>
  <w:num w:numId="19">
    <w:abstractNumId w:val="32"/>
  </w:num>
  <w:num w:numId="20">
    <w:abstractNumId w:val="27"/>
  </w:num>
  <w:num w:numId="21">
    <w:abstractNumId w:val="24"/>
  </w:num>
  <w:num w:numId="22">
    <w:abstractNumId w:val="26"/>
  </w:num>
  <w:num w:numId="23">
    <w:abstractNumId w:val="10"/>
  </w:num>
  <w:num w:numId="24">
    <w:abstractNumId w:val="21"/>
  </w:num>
  <w:num w:numId="25">
    <w:abstractNumId w:val="5"/>
  </w:num>
  <w:num w:numId="26">
    <w:abstractNumId w:val="37"/>
  </w:num>
  <w:num w:numId="27">
    <w:abstractNumId w:val="8"/>
  </w:num>
  <w:num w:numId="28">
    <w:abstractNumId w:val="7"/>
  </w:num>
  <w:num w:numId="29">
    <w:abstractNumId w:val="15"/>
  </w:num>
  <w:num w:numId="30">
    <w:abstractNumId w:val="14"/>
  </w:num>
  <w:num w:numId="31">
    <w:abstractNumId w:val="22"/>
  </w:num>
  <w:num w:numId="32">
    <w:abstractNumId w:val="25"/>
  </w:num>
  <w:num w:numId="33">
    <w:abstractNumId w:val="29"/>
  </w:num>
  <w:num w:numId="34">
    <w:abstractNumId w:val="23"/>
  </w:num>
  <w:num w:numId="35">
    <w:abstractNumId w:val="2"/>
  </w:num>
  <w:num w:numId="36">
    <w:abstractNumId w:val="34"/>
  </w:num>
  <w:num w:numId="37">
    <w:abstractNumId w:val="35"/>
  </w:num>
  <w:num w:numId="38">
    <w:abstractNumId w:val="12"/>
  </w:num>
  <w:num w:numId="39">
    <w:abstractNumId w:val="16"/>
  </w:num>
  <w:num w:numId="40">
    <w:abstractNumId w:val="3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518B"/>
    <w:rsid w:val="000224FE"/>
    <w:rsid w:val="00024440"/>
    <w:rsid w:val="000273C1"/>
    <w:rsid w:val="00032255"/>
    <w:rsid w:val="00033397"/>
    <w:rsid w:val="0003526C"/>
    <w:rsid w:val="00036528"/>
    <w:rsid w:val="00036D20"/>
    <w:rsid w:val="000378D7"/>
    <w:rsid w:val="00040095"/>
    <w:rsid w:val="00040991"/>
    <w:rsid w:val="00045AD3"/>
    <w:rsid w:val="00046F9B"/>
    <w:rsid w:val="000534AE"/>
    <w:rsid w:val="00055988"/>
    <w:rsid w:val="000635C3"/>
    <w:rsid w:val="0006509A"/>
    <w:rsid w:val="0007395E"/>
    <w:rsid w:val="00073C9C"/>
    <w:rsid w:val="00080512"/>
    <w:rsid w:val="00090468"/>
    <w:rsid w:val="00096A60"/>
    <w:rsid w:val="000A7AFE"/>
    <w:rsid w:val="000B1555"/>
    <w:rsid w:val="000B173C"/>
    <w:rsid w:val="000B6676"/>
    <w:rsid w:val="000B7BCF"/>
    <w:rsid w:val="000C522B"/>
    <w:rsid w:val="000C640C"/>
    <w:rsid w:val="000D2214"/>
    <w:rsid w:val="000D5173"/>
    <w:rsid w:val="000D58AB"/>
    <w:rsid w:val="000F186B"/>
    <w:rsid w:val="000F73C7"/>
    <w:rsid w:val="00112F1A"/>
    <w:rsid w:val="00116036"/>
    <w:rsid w:val="001325FB"/>
    <w:rsid w:val="00145075"/>
    <w:rsid w:val="00153093"/>
    <w:rsid w:val="00154574"/>
    <w:rsid w:val="0015469E"/>
    <w:rsid w:val="00167AE0"/>
    <w:rsid w:val="001741A0"/>
    <w:rsid w:val="00175FA0"/>
    <w:rsid w:val="00177A76"/>
    <w:rsid w:val="00184A25"/>
    <w:rsid w:val="00185F8E"/>
    <w:rsid w:val="00190AF2"/>
    <w:rsid w:val="00194CD0"/>
    <w:rsid w:val="001A34A9"/>
    <w:rsid w:val="001B0CBD"/>
    <w:rsid w:val="001B49C9"/>
    <w:rsid w:val="001C4584"/>
    <w:rsid w:val="001C4F79"/>
    <w:rsid w:val="001D43A4"/>
    <w:rsid w:val="001D4D83"/>
    <w:rsid w:val="001E0FB6"/>
    <w:rsid w:val="001E29A9"/>
    <w:rsid w:val="001E3184"/>
    <w:rsid w:val="001E7F67"/>
    <w:rsid w:val="001F168B"/>
    <w:rsid w:val="001F7831"/>
    <w:rsid w:val="00204045"/>
    <w:rsid w:val="002065EF"/>
    <w:rsid w:val="0020712B"/>
    <w:rsid w:val="00212C18"/>
    <w:rsid w:val="00212CA3"/>
    <w:rsid w:val="00216DE3"/>
    <w:rsid w:val="0022606D"/>
    <w:rsid w:val="00231728"/>
    <w:rsid w:val="0023458E"/>
    <w:rsid w:val="002361CA"/>
    <w:rsid w:val="002610D8"/>
    <w:rsid w:val="0026764B"/>
    <w:rsid w:val="002747EC"/>
    <w:rsid w:val="00276987"/>
    <w:rsid w:val="00277AA9"/>
    <w:rsid w:val="00280F9C"/>
    <w:rsid w:val="00282EB3"/>
    <w:rsid w:val="002855BF"/>
    <w:rsid w:val="00290884"/>
    <w:rsid w:val="00294879"/>
    <w:rsid w:val="00297207"/>
    <w:rsid w:val="002B1C4E"/>
    <w:rsid w:val="002B7211"/>
    <w:rsid w:val="002C1E72"/>
    <w:rsid w:val="002C6AE2"/>
    <w:rsid w:val="002C6D32"/>
    <w:rsid w:val="002D065B"/>
    <w:rsid w:val="002D0B07"/>
    <w:rsid w:val="002D3348"/>
    <w:rsid w:val="002E15CE"/>
    <w:rsid w:val="002E5358"/>
    <w:rsid w:val="002E702D"/>
    <w:rsid w:val="002F0D22"/>
    <w:rsid w:val="002F5482"/>
    <w:rsid w:val="002F5793"/>
    <w:rsid w:val="002F712E"/>
    <w:rsid w:val="00305A49"/>
    <w:rsid w:val="003172DC"/>
    <w:rsid w:val="003229C4"/>
    <w:rsid w:val="003254DC"/>
    <w:rsid w:val="00325AE3"/>
    <w:rsid w:val="00326069"/>
    <w:rsid w:val="003358C7"/>
    <w:rsid w:val="00340DA3"/>
    <w:rsid w:val="00344BC0"/>
    <w:rsid w:val="003467B8"/>
    <w:rsid w:val="003470B0"/>
    <w:rsid w:val="0035462D"/>
    <w:rsid w:val="00357E0E"/>
    <w:rsid w:val="00364B41"/>
    <w:rsid w:val="00364BCA"/>
    <w:rsid w:val="00366CA8"/>
    <w:rsid w:val="0037074A"/>
    <w:rsid w:val="00375728"/>
    <w:rsid w:val="003769CF"/>
    <w:rsid w:val="00383096"/>
    <w:rsid w:val="003931BE"/>
    <w:rsid w:val="003A0048"/>
    <w:rsid w:val="003A41EF"/>
    <w:rsid w:val="003B37CE"/>
    <w:rsid w:val="003B40AD"/>
    <w:rsid w:val="003B50AC"/>
    <w:rsid w:val="003C4E37"/>
    <w:rsid w:val="003D5E00"/>
    <w:rsid w:val="003E16BE"/>
    <w:rsid w:val="003E2413"/>
    <w:rsid w:val="003E55F7"/>
    <w:rsid w:val="003F17C7"/>
    <w:rsid w:val="003F4E28"/>
    <w:rsid w:val="004006E8"/>
    <w:rsid w:val="00401855"/>
    <w:rsid w:val="0040781A"/>
    <w:rsid w:val="00410614"/>
    <w:rsid w:val="00420C12"/>
    <w:rsid w:val="00424BA2"/>
    <w:rsid w:val="004325D3"/>
    <w:rsid w:val="00433949"/>
    <w:rsid w:val="004368FC"/>
    <w:rsid w:val="00443929"/>
    <w:rsid w:val="0044396D"/>
    <w:rsid w:val="0044497C"/>
    <w:rsid w:val="004504CC"/>
    <w:rsid w:val="00460EF3"/>
    <w:rsid w:val="00462D51"/>
    <w:rsid w:val="00465587"/>
    <w:rsid w:val="0047587B"/>
    <w:rsid w:val="00477104"/>
    <w:rsid w:val="00477455"/>
    <w:rsid w:val="004844F3"/>
    <w:rsid w:val="0048649E"/>
    <w:rsid w:val="004A1F7B"/>
    <w:rsid w:val="004A31A7"/>
    <w:rsid w:val="004A7217"/>
    <w:rsid w:val="004A7AE5"/>
    <w:rsid w:val="004B472E"/>
    <w:rsid w:val="004B5282"/>
    <w:rsid w:val="004C44D2"/>
    <w:rsid w:val="004C6E5D"/>
    <w:rsid w:val="004D3578"/>
    <w:rsid w:val="004D380D"/>
    <w:rsid w:val="004D5216"/>
    <w:rsid w:val="004D5E4B"/>
    <w:rsid w:val="004D5E7C"/>
    <w:rsid w:val="004E0371"/>
    <w:rsid w:val="004E08CA"/>
    <w:rsid w:val="004E1C6E"/>
    <w:rsid w:val="004E213A"/>
    <w:rsid w:val="004E5716"/>
    <w:rsid w:val="004E7220"/>
    <w:rsid w:val="004E77C4"/>
    <w:rsid w:val="004F0277"/>
    <w:rsid w:val="004F1D3A"/>
    <w:rsid w:val="00502040"/>
    <w:rsid w:val="00503171"/>
    <w:rsid w:val="00506C28"/>
    <w:rsid w:val="0050777F"/>
    <w:rsid w:val="00514AD0"/>
    <w:rsid w:val="00516A5E"/>
    <w:rsid w:val="00517A41"/>
    <w:rsid w:val="005200D9"/>
    <w:rsid w:val="0052152D"/>
    <w:rsid w:val="0053109A"/>
    <w:rsid w:val="00534DA0"/>
    <w:rsid w:val="00543E6C"/>
    <w:rsid w:val="00565087"/>
    <w:rsid w:val="0056573F"/>
    <w:rsid w:val="0057047A"/>
    <w:rsid w:val="00570DB3"/>
    <w:rsid w:val="0057621D"/>
    <w:rsid w:val="00587DA8"/>
    <w:rsid w:val="00590500"/>
    <w:rsid w:val="005948BC"/>
    <w:rsid w:val="005C204D"/>
    <w:rsid w:val="005C20BD"/>
    <w:rsid w:val="005C405D"/>
    <w:rsid w:val="005D012A"/>
    <w:rsid w:val="005D10B9"/>
    <w:rsid w:val="005D48F1"/>
    <w:rsid w:val="005D76B6"/>
    <w:rsid w:val="005F3D84"/>
    <w:rsid w:val="00600817"/>
    <w:rsid w:val="006055A1"/>
    <w:rsid w:val="00611566"/>
    <w:rsid w:val="0061330D"/>
    <w:rsid w:val="006203CA"/>
    <w:rsid w:val="006245AF"/>
    <w:rsid w:val="00646D99"/>
    <w:rsid w:val="0065180E"/>
    <w:rsid w:val="00656910"/>
    <w:rsid w:val="006659B8"/>
    <w:rsid w:val="00666E12"/>
    <w:rsid w:val="00667E71"/>
    <w:rsid w:val="006748BC"/>
    <w:rsid w:val="0067698A"/>
    <w:rsid w:val="0068086B"/>
    <w:rsid w:val="006858CD"/>
    <w:rsid w:val="00687073"/>
    <w:rsid w:val="006A1C55"/>
    <w:rsid w:val="006A4400"/>
    <w:rsid w:val="006A69EC"/>
    <w:rsid w:val="006B014A"/>
    <w:rsid w:val="006B1559"/>
    <w:rsid w:val="006B4A3C"/>
    <w:rsid w:val="006C2A55"/>
    <w:rsid w:val="006C66D8"/>
    <w:rsid w:val="006D1E24"/>
    <w:rsid w:val="006E1417"/>
    <w:rsid w:val="006E1EB9"/>
    <w:rsid w:val="006E264B"/>
    <w:rsid w:val="006E5B63"/>
    <w:rsid w:val="006F67D5"/>
    <w:rsid w:val="006F6A2C"/>
    <w:rsid w:val="00700157"/>
    <w:rsid w:val="007063E7"/>
    <w:rsid w:val="00710201"/>
    <w:rsid w:val="00713645"/>
    <w:rsid w:val="00713D1D"/>
    <w:rsid w:val="00714270"/>
    <w:rsid w:val="0072073A"/>
    <w:rsid w:val="0072488F"/>
    <w:rsid w:val="00732AF2"/>
    <w:rsid w:val="007342B5"/>
    <w:rsid w:val="00734A5B"/>
    <w:rsid w:val="00736A55"/>
    <w:rsid w:val="007400A6"/>
    <w:rsid w:val="00744E76"/>
    <w:rsid w:val="00747B73"/>
    <w:rsid w:val="00753C0F"/>
    <w:rsid w:val="00757D40"/>
    <w:rsid w:val="00781F0F"/>
    <w:rsid w:val="00785CB5"/>
    <w:rsid w:val="007867AB"/>
    <w:rsid w:val="0078727C"/>
    <w:rsid w:val="0079049D"/>
    <w:rsid w:val="00790502"/>
    <w:rsid w:val="00792903"/>
    <w:rsid w:val="00793DC5"/>
    <w:rsid w:val="007A1779"/>
    <w:rsid w:val="007A5AFA"/>
    <w:rsid w:val="007B18D8"/>
    <w:rsid w:val="007C095F"/>
    <w:rsid w:val="007C11E2"/>
    <w:rsid w:val="007C2DD0"/>
    <w:rsid w:val="007C47E7"/>
    <w:rsid w:val="007D5AFB"/>
    <w:rsid w:val="007E0FDC"/>
    <w:rsid w:val="007F0378"/>
    <w:rsid w:val="007F301A"/>
    <w:rsid w:val="00800FE7"/>
    <w:rsid w:val="008028A4"/>
    <w:rsid w:val="00813245"/>
    <w:rsid w:val="00815F0A"/>
    <w:rsid w:val="00817E86"/>
    <w:rsid w:val="00834E5B"/>
    <w:rsid w:val="008361D7"/>
    <w:rsid w:val="00842E80"/>
    <w:rsid w:val="00855D62"/>
    <w:rsid w:val="00857A2E"/>
    <w:rsid w:val="008639C6"/>
    <w:rsid w:val="00873BB4"/>
    <w:rsid w:val="008768CA"/>
    <w:rsid w:val="00877EF9"/>
    <w:rsid w:val="00880559"/>
    <w:rsid w:val="00890FD9"/>
    <w:rsid w:val="00891721"/>
    <w:rsid w:val="00891A3F"/>
    <w:rsid w:val="00891BAD"/>
    <w:rsid w:val="008A620D"/>
    <w:rsid w:val="008B5306"/>
    <w:rsid w:val="008B642E"/>
    <w:rsid w:val="008C6DDE"/>
    <w:rsid w:val="008D2E4D"/>
    <w:rsid w:val="008D76B4"/>
    <w:rsid w:val="008E19DE"/>
    <w:rsid w:val="008F1984"/>
    <w:rsid w:val="008F2C2E"/>
    <w:rsid w:val="008F396F"/>
    <w:rsid w:val="0090271F"/>
    <w:rsid w:val="00902DB9"/>
    <w:rsid w:val="0090466A"/>
    <w:rsid w:val="009049DA"/>
    <w:rsid w:val="00924BDD"/>
    <w:rsid w:val="00926524"/>
    <w:rsid w:val="00932472"/>
    <w:rsid w:val="00936071"/>
    <w:rsid w:val="00940212"/>
    <w:rsid w:val="00942EC2"/>
    <w:rsid w:val="00944652"/>
    <w:rsid w:val="00944818"/>
    <w:rsid w:val="00951ADA"/>
    <w:rsid w:val="00960363"/>
    <w:rsid w:val="00961B32"/>
    <w:rsid w:val="00962509"/>
    <w:rsid w:val="009674A3"/>
    <w:rsid w:val="00970DB3"/>
    <w:rsid w:val="00974BB0"/>
    <w:rsid w:val="00974EE1"/>
    <w:rsid w:val="0097508A"/>
    <w:rsid w:val="009762F4"/>
    <w:rsid w:val="0099213C"/>
    <w:rsid w:val="00992CCF"/>
    <w:rsid w:val="00997DB5"/>
    <w:rsid w:val="009A0AF3"/>
    <w:rsid w:val="009A30EE"/>
    <w:rsid w:val="009A435E"/>
    <w:rsid w:val="009A4A84"/>
    <w:rsid w:val="009A5424"/>
    <w:rsid w:val="009B07CD"/>
    <w:rsid w:val="009B2A75"/>
    <w:rsid w:val="009B3815"/>
    <w:rsid w:val="009C19E9"/>
    <w:rsid w:val="009C6D22"/>
    <w:rsid w:val="009D0622"/>
    <w:rsid w:val="009D10CF"/>
    <w:rsid w:val="009D2B93"/>
    <w:rsid w:val="009D74A6"/>
    <w:rsid w:val="009E3EF2"/>
    <w:rsid w:val="009E52D7"/>
    <w:rsid w:val="00A00B47"/>
    <w:rsid w:val="00A03B77"/>
    <w:rsid w:val="00A10F02"/>
    <w:rsid w:val="00A1139B"/>
    <w:rsid w:val="00A204CA"/>
    <w:rsid w:val="00A209D6"/>
    <w:rsid w:val="00A229E8"/>
    <w:rsid w:val="00A26FC8"/>
    <w:rsid w:val="00A328D4"/>
    <w:rsid w:val="00A44664"/>
    <w:rsid w:val="00A472BC"/>
    <w:rsid w:val="00A50756"/>
    <w:rsid w:val="00A5319B"/>
    <w:rsid w:val="00A53724"/>
    <w:rsid w:val="00A54B2B"/>
    <w:rsid w:val="00A627A8"/>
    <w:rsid w:val="00A63267"/>
    <w:rsid w:val="00A67468"/>
    <w:rsid w:val="00A67893"/>
    <w:rsid w:val="00A82346"/>
    <w:rsid w:val="00A91925"/>
    <w:rsid w:val="00A95680"/>
    <w:rsid w:val="00A9671C"/>
    <w:rsid w:val="00AA0933"/>
    <w:rsid w:val="00AA1553"/>
    <w:rsid w:val="00AA2288"/>
    <w:rsid w:val="00AA7ED7"/>
    <w:rsid w:val="00AB057E"/>
    <w:rsid w:val="00AB3313"/>
    <w:rsid w:val="00AB352E"/>
    <w:rsid w:val="00AC39F3"/>
    <w:rsid w:val="00AC5FFD"/>
    <w:rsid w:val="00AD1D6F"/>
    <w:rsid w:val="00AD749A"/>
    <w:rsid w:val="00AD7A58"/>
    <w:rsid w:val="00AE6CAD"/>
    <w:rsid w:val="00AF351E"/>
    <w:rsid w:val="00AF3BE8"/>
    <w:rsid w:val="00B0483B"/>
    <w:rsid w:val="00B05380"/>
    <w:rsid w:val="00B05962"/>
    <w:rsid w:val="00B15449"/>
    <w:rsid w:val="00B1568D"/>
    <w:rsid w:val="00B17457"/>
    <w:rsid w:val="00B25975"/>
    <w:rsid w:val="00B25A28"/>
    <w:rsid w:val="00B27303"/>
    <w:rsid w:val="00B32512"/>
    <w:rsid w:val="00B42CFB"/>
    <w:rsid w:val="00B47FD1"/>
    <w:rsid w:val="00B50271"/>
    <w:rsid w:val="00B50706"/>
    <w:rsid w:val="00B516BB"/>
    <w:rsid w:val="00B54160"/>
    <w:rsid w:val="00B66200"/>
    <w:rsid w:val="00B66FE9"/>
    <w:rsid w:val="00B71767"/>
    <w:rsid w:val="00B77898"/>
    <w:rsid w:val="00B84DB2"/>
    <w:rsid w:val="00B93375"/>
    <w:rsid w:val="00B938B4"/>
    <w:rsid w:val="00B95F73"/>
    <w:rsid w:val="00BB09AA"/>
    <w:rsid w:val="00BC3555"/>
    <w:rsid w:val="00BC5B10"/>
    <w:rsid w:val="00BD00CC"/>
    <w:rsid w:val="00BD4F79"/>
    <w:rsid w:val="00BF26CD"/>
    <w:rsid w:val="00C0491E"/>
    <w:rsid w:val="00C11847"/>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83A13"/>
    <w:rsid w:val="00C86FDA"/>
    <w:rsid w:val="00C9068C"/>
    <w:rsid w:val="00C92967"/>
    <w:rsid w:val="00C95FCE"/>
    <w:rsid w:val="00C97FCA"/>
    <w:rsid w:val="00CA3D0C"/>
    <w:rsid w:val="00CA654B"/>
    <w:rsid w:val="00CB6908"/>
    <w:rsid w:val="00CB72B8"/>
    <w:rsid w:val="00CD0D40"/>
    <w:rsid w:val="00CD31E1"/>
    <w:rsid w:val="00CD4BEC"/>
    <w:rsid w:val="00CD4C7B"/>
    <w:rsid w:val="00CD6D6B"/>
    <w:rsid w:val="00CE0093"/>
    <w:rsid w:val="00CE67EB"/>
    <w:rsid w:val="00D03D1F"/>
    <w:rsid w:val="00D04EDB"/>
    <w:rsid w:val="00D05816"/>
    <w:rsid w:val="00D07979"/>
    <w:rsid w:val="00D126F7"/>
    <w:rsid w:val="00D219A3"/>
    <w:rsid w:val="00D33BE3"/>
    <w:rsid w:val="00D354FC"/>
    <w:rsid w:val="00D35722"/>
    <w:rsid w:val="00D3700A"/>
    <w:rsid w:val="00D3792D"/>
    <w:rsid w:val="00D47281"/>
    <w:rsid w:val="00D528E3"/>
    <w:rsid w:val="00D55E47"/>
    <w:rsid w:val="00D62E19"/>
    <w:rsid w:val="00D6531C"/>
    <w:rsid w:val="00D67CD1"/>
    <w:rsid w:val="00D738D6"/>
    <w:rsid w:val="00D80795"/>
    <w:rsid w:val="00D82167"/>
    <w:rsid w:val="00D8532C"/>
    <w:rsid w:val="00D854BE"/>
    <w:rsid w:val="00D86066"/>
    <w:rsid w:val="00D8765A"/>
    <w:rsid w:val="00D87E00"/>
    <w:rsid w:val="00D9134D"/>
    <w:rsid w:val="00D96D11"/>
    <w:rsid w:val="00DA1057"/>
    <w:rsid w:val="00DA2172"/>
    <w:rsid w:val="00DA7A03"/>
    <w:rsid w:val="00DB0DB8"/>
    <w:rsid w:val="00DB1818"/>
    <w:rsid w:val="00DB5BEB"/>
    <w:rsid w:val="00DC309B"/>
    <w:rsid w:val="00DC31B2"/>
    <w:rsid w:val="00DC4DA2"/>
    <w:rsid w:val="00DD3381"/>
    <w:rsid w:val="00DD4926"/>
    <w:rsid w:val="00DE0338"/>
    <w:rsid w:val="00DE1025"/>
    <w:rsid w:val="00DE7334"/>
    <w:rsid w:val="00E042E1"/>
    <w:rsid w:val="00E0527E"/>
    <w:rsid w:val="00E166C1"/>
    <w:rsid w:val="00E23E4E"/>
    <w:rsid w:val="00E37A0C"/>
    <w:rsid w:val="00E414A9"/>
    <w:rsid w:val="00E428A6"/>
    <w:rsid w:val="00E45B78"/>
    <w:rsid w:val="00E46C08"/>
    <w:rsid w:val="00E471CF"/>
    <w:rsid w:val="00E5215F"/>
    <w:rsid w:val="00E5319F"/>
    <w:rsid w:val="00E53339"/>
    <w:rsid w:val="00E57B07"/>
    <w:rsid w:val="00E62835"/>
    <w:rsid w:val="00E66681"/>
    <w:rsid w:val="00E70565"/>
    <w:rsid w:val="00E721C4"/>
    <w:rsid w:val="00E73722"/>
    <w:rsid w:val="00E74DF7"/>
    <w:rsid w:val="00E76C15"/>
    <w:rsid w:val="00E77645"/>
    <w:rsid w:val="00E83697"/>
    <w:rsid w:val="00E9788D"/>
    <w:rsid w:val="00EA66C9"/>
    <w:rsid w:val="00EB030A"/>
    <w:rsid w:val="00EB1D49"/>
    <w:rsid w:val="00EB3908"/>
    <w:rsid w:val="00EB4A4B"/>
    <w:rsid w:val="00EC4A25"/>
    <w:rsid w:val="00EC619D"/>
    <w:rsid w:val="00EE2432"/>
    <w:rsid w:val="00EE3081"/>
    <w:rsid w:val="00EE36C7"/>
    <w:rsid w:val="00EF1F86"/>
    <w:rsid w:val="00EF642D"/>
    <w:rsid w:val="00F00600"/>
    <w:rsid w:val="00F025A2"/>
    <w:rsid w:val="00F07388"/>
    <w:rsid w:val="00F112B8"/>
    <w:rsid w:val="00F2026E"/>
    <w:rsid w:val="00F2210A"/>
    <w:rsid w:val="00F250BE"/>
    <w:rsid w:val="00F32991"/>
    <w:rsid w:val="00F37743"/>
    <w:rsid w:val="00F426E1"/>
    <w:rsid w:val="00F471B8"/>
    <w:rsid w:val="00F54A3D"/>
    <w:rsid w:val="00F54CB0"/>
    <w:rsid w:val="00F653B8"/>
    <w:rsid w:val="00F65AC7"/>
    <w:rsid w:val="00F71B89"/>
    <w:rsid w:val="00F7353C"/>
    <w:rsid w:val="00F75019"/>
    <w:rsid w:val="00F76F8F"/>
    <w:rsid w:val="00F8250D"/>
    <w:rsid w:val="00F941DF"/>
    <w:rsid w:val="00F97CB4"/>
    <w:rsid w:val="00FA1266"/>
    <w:rsid w:val="00FA2F27"/>
    <w:rsid w:val="00FB0799"/>
    <w:rsid w:val="00FB0B3F"/>
    <w:rsid w:val="00FB36FA"/>
    <w:rsid w:val="00FB4229"/>
    <w:rsid w:val="00FC1192"/>
    <w:rsid w:val="00FD181E"/>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BE9E3DC-2EBC-4E34-98DF-4A0618B0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table" w:styleId="a8">
    <w:name w:val="Table Grid"/>
    <w:basedOn w:val="a1"/>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7F301A"/>
    <w:pPr>
      <w:numPr>
        <w:numId w:val="8"/>
      </w:numPr>
      <w:spacing w:before="60" w:after="0"/>
    </w:pPr>
    <w:rPr>
      <w:rFonts w:ascii="Arial" w:eastAsia="MS Mincho" w:hAnsi="Arial"/>
      <w:b/>
      <w:szCs w:val="24"/>
      <w:lang w:eastAsia="en-GB"/>
    </w:rPr>
  </w:style>
  <w:style w:type="paragraph" w:styleId="a9">
    <w:name w:val="List Paragraph"/>
    <w:aliases w:val="- Bullets,Lista1,1st level - Bullet List Paragraph,Lettre d'introduction,Paragrafo elenco,Normal bullet 2,Bullet list,Task Body,Viñetas (Inicio Parrafo),3 Txt tabla,Zerrenda-paragrafoa,Lista viñetas,リスト段落,목록 단락,?? ??,?????,????"/>
    <w:basedOn w:val="a"/>
    <w:link w:val="Char2"/>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a"/>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1Char">
    <w:name w:val="标题 1 Char"/>
    <w:basedOn w:val="a0"/>
    <w:link w:val="1"/>
    <w:rsid w:val="005D48F1"/>
    <w:rPr>
      <w:rFonts w:ascii="Arial" w:hAnsi="Arial"/>
      <w:sz w:val="36"/>
      <w:lang w:eastAsia="en-US"/>
    </w:rPr>
  </w:style>
  <w:style w:type="character" w:styleId="aa">
    <w:name w:val="annotation reference"/>
    <w:basedOn w:val="a0"/>
    <w:rsid w:val="0097508A"/>
    <w:rPr>
      <w:sz w:val="16"/>
      <w:szCs w:val="16"/>
    </w:rPr>
  </w:style>
  <w:style w:type="paragraph" w:styleId="ab">
    <w:name w:val="annotation text"/>
    <w:basedOn w:val="a"/>
    <w:link w:val="Char3"/>
    <w:rsid w:val="0097508A"/>
  </w:style>
  <w:style w:type="character" w:customStyle="1" w:styleId="Char3">
    <w:name w:val="批注文字 Char"/>
    <w:basedOn w:val="a0"/>
    <w:link w:val="ab"/>
    <w:rsid w:val="0097508A"/>
    <w:rPr>
      <w:lang w:eastAsia="en-US"/>
    </w:rPr>
  </w:style>
  <w:style w:type="paragraph" w:styleId="ac">
    <w:name w:val="annotation subject"/>
    <w:basedOn w:val="ab"/>
    <w:next w:val="ab"/>
    <w:link w:val="Char4"/>
    <w:rsid w:val="0097508A"/>
    <w:rPr>
      <w:b/>
      <w:bCs/>
    </w:rPr>
  </w:style>
  <w:style w:type="character" w:customStyle="1" w:styleId="Char4">
    <w:name w:val="批注主题 Char"/>
    <w:basedOn w:val="Char3"/>
    <w:link w:val="ac"/>
    <w:rsid w:val="0097508A"/>
    <w:rPr>
      <w:b/>
      <w:bCs/>
      <w:lang w:eastAsia="en-US"/>
    </w:rPr>
  </w:style>
  <w:style w:type="character" w:customStyle="1" w:styleId="3Char">
    <w:name w:val="标题 3 Char"/>
    <w:basedOn w:val="a0"/>
    <w:link w:val="3"/>
    <w:rsid w:val="004E1C6E"/>
    <w:rPr>
      <w:rFonts w:ascii="Arial" w:hAnsi="Arial"/>
      <w:sz w:val="28"/>
      <w:lang w:eastAsia="en-US"/>
    </w:rPr>
  </w:style>
  <w:style w:type="paragraph" w:styleId="ad">
    <w:name w:val="Normal (Web)"/>
    <w:basedOn w:val="a"/>
    <w:uiPriority w:val="99"/>
    <w:unhideWhenUsed/>
    <w:rsid w:val="009E3EF2"/>
    <w:pPr>
      <w:spacing w:before="100" w:beforeAutospacing="1" w:after="100" w:afterAutospacing="1"/>
    </w:pPr>
    <w:rPr>
      <w:sz w:val="24"/>
      <w:szCs w:val="24"/>
      <w:lang w:val="en-US" w:eastAsia="zh-CN"/>
    </w:rPr>
  </w:style>
  <w:style w:type="character" w:styleId="ae">
    <w:name w:val="FollowedHyperlink"/>
    <w:basedOn w:val="a0"/>
    <w:rsid w:val="00F426E1"/>
    <w:rPr>
      <w:color w:val="954F72" w:themeColor="followedHyperlink"/>
      <w:u w:val="single"/>
    </w:rPr>
  </w:style>
  <w:style w:type="character" w:customStyle="1" w:styleId="CRCoverPageZchn">
    <w:name w:val="CR Cover Page Zchn"/>
    <w:link w:val="CRCoverPage"/>
    <w:rsid w:val="00B0483B"/>
    <w:rPr>
      <w:rFonts w:ascii="Arial" w:eastAsia="MS Mincho" w:hAnsi="Arial"/>
      <w:lang w:eastAsia="en-US"/>
    </w:rPr>
  </w:style>
  <w:style w:type="character" w:customStyle="1" w:styleId="Char2">
    <w:name w:val="列出段落 Char"/>
    <w:aliases w:val="- Bullets Char,Lista1 Char,1st level - Bullet List Paragraph Char,Lettre d'introduction Char,Paragrafo elenco Char,Normal bullet 2 Char,Bullet list Char,Task Body Char,Viñetas (Inicio Parrafo) Char,3 Txt tabla Char,Zerrenda-paragrafoa Char"/>
    <w:link w:val="a9"/>
    <w:uiPriority w:val="34"/>
    <w:qFormat/>
    <w:locked/>
    <w:rsid w:val="003A00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0466B6AB-CFCA-42C2-B395-5F8790AF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269</Words>
  <Characters>1537</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1803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Huawei</cp:lastModifiedBy>
  <cp:revision>11</cp:revision>
  <dcterms:created xsi:type="dcterms:W3CDTF">2022-01-21T07:57:00Z</dcterms:created>
  <dcterms:modified xsi:type="dcterms:W3CDTF">2022-01-25T05:55:00Z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1634284182</vt:lpwstr>
  </property>
  <property fmtid="{D5CDD505-2E9C-101B-9397-08002B2CF9AE}" pid="7" name="_2015_ms_pID_725343">
    <vt:lpwstr>(3)Mpx8kyPhznmMFVuEIqYfvz52yQb5BSF/KbYCgysr1CU1sU1ybsvIfOMvefnDNvGI7qfOsxYo
0DI3IDfBXN9rC+DE+SdS1eYy1XuWt2sui8bGiRuPVNnK532fsHMCZkucMhcG9Y60AxWf5jXx
H0Z4ZlUjH1SvV4J9iNaSgAtekWN+pOvYHl43BR9zTyuu/wyQrEPFvX2zxttQ3nj0sCBtsNC9
oxKNFXWC6637Tlbk3P</vt:lpwstr>
  </property>
  <property fmtid="{D5CDD505-2E9C-101B-9397-08002B2CF9AE}" pid="8" name="_2015_ms_pID_7253431">
    <vt:lpwstr>hkho7gVx362Xb/zyKo8hsJ2gWQRmxWLqSDjJaCxivtotaLxIHbMEzA
1cD24d6n3SZnRtmi1QCW4G2hIO/RDWNzsIW3zm82Zi1olbHnnxLUMxbJ7U8S+V13fOhZbh2R
5VPHf8Lf9T3hTHQ7sQw57gSuwDZcWVUNcP4yfUYSt/X94pEYWp2SdWmGM7lD8l+ijF8NnViB
9hQPiwc2WmDGeFutuJipZGkPH7bFVvIRIN6H</vt:lpwstr>
  </property>
  <property fmtid="{D5CDD505-2E9C-101B-9397-08002B2CF9AE}" pid="9" name="_2015_ms_pID_7253432">
    <vt:lpwstr>hA==</vt:lpwstr>
  </property>
</Properties>
</file>