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D5EC8" w14:textId="0D23023E" w:rsidR="0044486E" w:rsidRDefault="003444DC" w:rsidP="0044486E">
      <w:pPr>
        <w:pStyle w:val="CRCoverPage"/>
        <w:tabs>
          <w:tab w:val="right" w:pos="9639"/>
        </w:tabs>
        <w:spacing w:after="0"/>
        <w:rPr>
          <w:b/>
          <w:i/>
          <w:noProof/>
          <w:sz w:val="28"/>
        </w:rPr>
      </w:pPr>
      <w:r>
        <w:rPr>
          <w:b/>
          <w:noProof/>
          <w:sz w:val="24"/>
        </w:rPr>
        <w:t xml:space="preserve">3GPP TSG-RAN WG3 </w:t>
      </w:r>
      <w:r w:rsidR="00210EFF">
        <w:rPr>
          <w:b/>
          <w:noProof/>
          <w:sz w:val="24"/>
        </w:rPr>
        <w:t>Meeting</w:t>
      </w:r>
      <w:r w:rsidR="00245592">
        <w:rPr>
          <w:b/>
          <w:noProof/>
          <w:sz w:val="24"/>
        </w:rPr>
        <w:t xml:space="preserve"> #1</w:t>
      </w:r>
      <w:r w:rsidR="009D7970">
        <w:rPr>
          <w:b/>
          <w:noProof/>
          <w:sz w:val="24"/>
        </w:rPr>
        <w:t>1</w:t>
      </w:r>
      <w:r w:rsidR="001224F3">
        <w:rPr>
          <w:b/>
          <w:noProof/>
          <w:sz w:val="24"/>
        </w:rPr>
        <w:t>4</w:t>
      </w:r>
      <w:r w:rsidR="00D310BA">
        <w:rPr>
          <w:b/>
          <w:noProof/>
          <w:sz w:val="24"/>
        </w:rPr>
        <w:t>bis</w:t>
      </w:r>
      <w:r w:rsidR="00ED501D">
        <w:rPr>
          <w:b/>
          <w:noProof/>
          <w:sz w:val="24"/>
        </w:rPr>
        <w:t>-e</w:t>
      </w:r>
      <w:r w:rsidR="00245592">
        <w:rPr>
          <w:b/>
          <w:i/>
          <w:noProof/>
          <w:sz w:val="28"/>
        </w:rPr>
        <w:tab/>
        <w:t>R3-</w:t>
      </w:r>
      <w:r w:rsidR="00FA63FC">
        <w:rPr>
          <w:b/>
          <w:i/>
          <w:noProof/>
          <w:sz w:val="28"/>
        </w:rPr>
        <w:t>2</w:t>
      </w:r>
      <w:r w:rsidR="00D310BA">
        <w:rPr>
          <w:b/>
          <w:i/>
          <w:noProof/>
          <w:sz w:val="28"/>
        </w:rPr>
        <w:t>2</w:t>
      </w:r>
      <w:r w:rsidR="00B35274">
        <w:rPr>
          <w:b/>
          <w:i/>
          <w:noProof/>
          <w:sz w:val="28"/>
        </w:rPr>
        <w:t>1</w:t>
      </w:r>
      <w:r w:rsidR="00B233E6">
        <w:rPr>
          <w:b/>
          <w:i/>
          <w:noProof/>
          <w:sz w:val="28"/>
        </w:rPr>
        <w:t>469</w:t>
      </w:r>
    </w:p>
    <w:p w14:paraId="2A89ED68" w14:textId="4BC61C67" w:rsidR="008C3134" w:rsidRDefault="007039F2" w:rsidP="008C3134">
      <w:pPr>
        <w:pStyle w:val="CRCoverPage"/>
        <w:outlineLvl w:val="0"/>
        <w:rPr>
          <w:b/>
          <w:noProof/>
          <w:sz w:val="24"/>
        </w:rPr>
      </w:pPr>
      <w:r>
        <w:rPr>
          <w:b/>
          <w:noProof/>
          <w:sz w:val="24"/>
        </w:rPr>
        <w:t xml:space="preserve">Online, </w:t>
      </w:r>
      <w:r w:rsidR="00D310BA">
        <w:rPr>
          <w:b/>
          <w:noProof/>
          <w:sz w:val="24"/>
        </w:rPr>
        <w:t>17</w:t>
      </w:r>
      <w:r w:rsidR="00D310BA" w:rsidRPr="00D310BA">
        <w:rPr>
          <w:b/>
          <w:noProof/>
          <w:sz w:val="24"/>
          <w:vertAlign w:val="superscript"/>
        </w:rPr>
        <w:t>th</w:t>
      </w:r>
      <w:r w:rsidR="00D310BA">
        <w:rPr>
          <w:b/>
          <w:noProof/>
          <w:sz w:val="24"/>
        </w:rPr>
        <w:t xml:space="preserve"> - 26</w:t>
      </w:r>
      <w:r w:rsidR="00D310BA" w:rsidRPr="00D310BA">
        <w:rPr>
          <w:b/>
          <w:noProof/>
          <w:sz w:val="24"/>
          <w:vertAlign w:val="superscript"/>
        </w:rPr>
        <w:t>th</w:t>
      </w:r>
      <w:r w:rsidR="00D310BA">
        <w:rPr>
          <w:b/>
          <w:noProof/>
          <w:sz w:val="24"/>
        </w:rPr>
        <w:t xml:space="preserve"> January 2022</w:t>
      </w:r>
    </w:p>
    <w:p w14:paraId="086584F4" w14:textId="77777777" w:rsidR="00463675" w:rsidRDefault="00463675">
      <w:pPr>
        <w:rPr>
          <w:rFonts w:ascii="Arial" w:hAnsi="Arial" w:cs="Arial"/>
        </w:rPr>
      </w:pPr>
    </w:p>
    <w:p w14:paraId="39AA33C5" w14:textId="3C06C821" w:rsidR="00463675" w:rsidRPr="00496478" w:rsidRDefault="00463675">
      <w:pPr>
        <w:spacing w:after="60"/>
        <w:ind w:left="1985" w:hanging="1985"/>
        <w:rPr>
          <w:rFonts w:ascii="Arial" w:hAnsi="Arial" w:cs="Arial"/>
          <w:bCs/>
        </w:rPr>
      </w:pPr>
      <w:r>
        <w:rPr>
          <w:rFonts w:ascii="Arial" w:hAnsi="Arial" w:cs="Arial"/>
          <w:b/>
        </w:rPr>
        <w:t>Title:</w:t>
      </w:r>
      <w:r>
        <w:rPr>
          <w:rFonts w:ascii="Arial" w:hAnsi="Arial" w:cs="Arial"/>
          <w:b/>
        </w:rPr>
        <w:tab/>
      </w:r>
      <w:r w:rsidRPr="00496478">
        <w:rPr>
          <w:rFonts w:ascii="Arial" w:hAnsi="Arial" w:cs="Arial"/>
          <w:bCs/>
        </w:rPr>
        <w:t xml:space="preserve">LS on </w:t>
      </w:r>
      <w:r w:rsidR="00496478" w:rsidRPr="00496478">
        <w:rPr>
          <w:rFonts w:ascii="Arial" w:hAnsi="Arial" w:cs="Arial"/>
          <w:bCs/>
        </w:rPr>
        <w:t>NR RRC to support split NR-RAN architecture for NR MBS</w:t>
      </w:r>
    </w:p>
    <w:p w14:paraId="5190F012" w14:textId="21580ADF"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14:paraId="4056C4C5" w14:textId="41B5DD7F" w:rsidR="00463675" w:rsidRPr="00B35274"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1B748C" w:rsidRPr="00B35274">
        <w:rPr>
          <w:rFonts w:ascii="Arial" w:hAnsi="Arial" w:cs="Arial"/>
          <w:bCs/>
        </w:rPr>
        <w:t>REL-1</w:t>
      </w:r>
      <w:r w:rsidR="00496478" w:rsidRPr="00B35274">
        <w:rPr>
          <w:rFonts w:ascii="Arial" w:hAnsi="Arial" w:cs="Arial"/>
          <w:bCs/>
        </w:rPr>
        <w:t>7</w:t>
      </w:r>
    </w:p>
    <w:p w14:paraId="5BC7986D" w14:textId="3479023F" w:rsidR="00463675" w:rsidRDefault="00463675">
      <w:pPr>
        <w:spacing w:after="60"/>
        <w:ind w:left="1985" w:hanging="1985"/>
        <w:rPr>
          <w:rFonts w:ascii="Arial" w:hAnsi="Arial" w:cs="Arial"/>
          <w:bCs/>
        </w:rPr>
      </w:pPr>
      <w:r w:rsidRPr="00B35274">
        <w:rPr>
          <w:rFonts w:ascii="Arial" w:hAnsi="Arial" w:cs="Arial"/>
          <w:b/>
        </w:rPr>
        <w:t>Work Item:</w:t>
      </w:r>
      <w:r w:rsidRPr="00B35274">
        <w:rPr>
          <w:rFonts w:ascii="Arial" w:hAnsi="Arial" w:cs="Arial"/>
          <w:bCs/>
        </w:rPr>
        <w:tab/>
      </w:r>
      <w:r w:rsidR="001B748C" w:rsidRPr="00B35274">
        <w:rPr>
          <w:rFonts w:ascii="Arial" w:hAnsi="Arial" w:cs="Arial"/>
          <w:bCs/>
        </w:rPr>
        <w:t>NR_</w:t>
      </w:r>
      <w:r w:rsidR="00496478" w:rsidRPr="00B35274">
        <w:rPr>
          <w:rFonts w:ascii="Arial" w:hAnsi="Arial" w:cs="Arial"/>
          <w:bCs/>
        </w:rPr>
        <w:t>MBS</w:t>
      </w:r>
    </w:p>
    <w:p w14:paraId="132F65CB" w14:textId="77777777" w:rsidR="00463675" w:rsidRDefault="00463675">
      <w:pPr>
        <w:spacing w:after="60"/>
        <w:ind w:left="1985" w:hanging="1985"/>
        <w:rPr>
          <w:rFonts w:ascii="Arial" w:hAnsi="Arial" w:cs="Arial"/>
          <w:b/>
        </w:rPr>
      </w:pPr>
    </w:p>
    <w:p w14:paraId="1C60C835" w14:textId="6DF7523F" w:rsidR="00463675" w:rsidRDefault="00463675">
      <w:pPr>
        <w:spacing w:after="60"/>
        <w:ind w:left="1985" w:hanging="1985"/>
        <w:rPr>
          <w:rFonts w:ascii="Arial" w:hAnsi="Arial" w:cs="Arial"/>
          <w:bCs/>
        </w:rPr>
      </w:pPr>
      <w:bookmarkStart w:id="0" w:name="_Hlk527882009"/>
      <w:r>
        <w:rPr>
          <w:rFonts w:ascii="Arial" w:hAnsi="Arial" w:cs="Arial"/>
          <w:b/>
        </w:rPr>
        <w:t>Source:</w:t>
      </w:r>
      <w:r>
        <w:rPr>
          <w:rFonts w:ascii="Arial" w:hAnsi="Arial" w:cs="Arial"/>
          <w:bCs/>
          <w:color w:val="FF0000"/>
        </w:rPr>
        <w:tab/>
      </w:r>
      <w:r w:rsidR="00B233E6">
        <w:rPr>
          <w:rFonts w:ascii="Arial" w:hAnsi="Arial" w:cs="Arial"/>
          <w:bCs/>
          <w:color w:val="FF0000"/>
        </w:rPr>
        <w:t>RAN3</w:t>
      </w:r>
    </w:p>
    <w:bookmarkEnd w:id="0"/>
    <w:p w14:paraId="47ED5A37" w14:textId="14E5B4BE"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496478">
        <w:rPr>
          <w:rFonts w:ascii="Arial" w:hAnsi="Arial" w:cs="Arial"/>
          <w:bCs/>
        </w:rPr>
        <w:t>RAN2</w:t>
      </w:r>
    </w:p>
    <w:p w14:paraId="77AADC53" w14:textId="24B01E70"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70D34F04" w14:textId="77777777" w:rsidR="00463675" w:rsidRDefault="00463675">
      <w:pPr>
        <w:spacing w:after="60"/>
        <w:ind w:left="1985" w:hanging="1985"/>
        <w:rPr>
          <w:rFonts w:ascii="Arial" w:hAnsi="Arial" w:cs="Arial"/>
          <w:bCs/>
        </w:rPr>
      </w:pPr>
    </w:p>
    <w:p w14:paraId="758B37D3"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8E97EBA" w14:textId="7231AF0A" w:rsidR="00463675" w:rsidRDefault="00463675">
      <w:pPr>
        <w:pStyle w:val="Heading4"/>
        <w:tabs>
          <w:tab w:val="left" w:pos="2268"/>
        </w:tabs>
        <w:ind w:left="567"/>
        <w:rPr>
          <w:rFonts w:cs="Arial"/>
          <w:b w:val="0"/>
          <w:bCs/>
        </w:rPr>
      </w:pPr>
      <w:r>
        <w:rPr>
          <w:rFonts w:cs="Arial"/>
        </w:rPr>
        <w:t>Name:</w:t>
      </w:r>
      <w:r>
        <w:rPr>
          <w:rFonts w:cs="Arial"/>
          <w:b w:val="0"/>
          <w:bCs/>
        </w:rPr>
        <w:tab/>
      </w:r>
      <w:r w:rsidR="00496478">
        <w:rPr>
          <w:rFonts w:cs="Arial"/>
          <w:b w:val="0"/>
          <w:bCs/>
        </w:rPr>
        <w:t>Alexander Vesely</w:t>
      </w:r>
    </w:p>
    <w:p w14:paraId="30AFA71F"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5DAB2C59" w14:textId="6E7BC425" w:rsidR="00463675" w:rsidRDefault="00463675">
      <w:pPr>
        <w:pStyle w:val="Heading7"/>
        <w:tabs>
          <w:tab w:val="left" w:pos="2268"/>
        </w:tabs>
        <w:ind w:left="567"/>
        <w:rPr>
          <w:rFonts w:cs="Arial"/>
          <w:b w:val="0"/>
          <w:bCs/>
        </w:rPr>
      </w:pPr>
      <w:r>
        <w:rPr>
          <w:rFonts w:cs="Arial"/>
        </w:rPr>
        <w:t>E-mail Address:</w:t>
      </w:r>
      <w:r>
        <w:rPr>
          <w:rFonts w:cs="Arial"/>
          <w:b w:val="0"/>
          <w:bCs/>
        </w:rPr>
        <w:tab/>
      </w:r>
      <w:r w:rsidR="00496478">
        <w:rPr>
          <w:rFonts w:cs="Arial"/>
          <w:b w:val="0"/>
          <w:bCs/>
        </w:rPr>
        <w:t xml:space="preserve">alexander dot </w:t>
      </w:r>
      <w:proofErr w:type="spellStart"/>
      <w:r w:rsidR="00496478">
        <w:rPr>
          <w:rFonts w:cs="Arial"/>
          <w:b w:val="0"/>
          <w:bCs/>
        </w:rPr>
        <w:t>vesely</w:t>
      </w:r>
      <w:proofErr w:type="spellEnd"/>
      <w:r w:rsidR="00496478">
        <w:rPr>
          <w:rFonts w:cs="Arial"/>
          <w:b w:val="0"/>
          <w:bCs/>
        </w:rPr>
        <w:t xml:space="preserve"> at </w:t>
      </w:r>
      <w:proofErr w:type="spellStart"/>
      <w:r w:rsidR="00496478">
        <w:rPr>
          <w:rFonts w:cs="Arial"/>
          <w:b w:val="0"/>
          <w:bCs/>
        </w:rPr>
        <w:t>ericsson</w:t>
      </w:r>
      <w:proofErr w:type="spellEnd"/>
      <w:r w:rsidR="00496478">
        <w:rPr>
          <w:rFonts w:cs="Arial"/>
          <w:b w:val="0"/>
          <w:bCs/>
        </w:rPr>
        <w:t xml:space="preserve"> dot com</w:t>
      </w:r>
    </w:p>
    <w:p w14:paraId="0AD1353E" w14:textId="77777777" w:rsidR="00463675" w:rsidRDefault="00463675">
      <w:pPr>
        <w:spacing w:after="60"/>
        <w:ind w:left="1985" w:hanging="1985"/>
        <w:rPr>
          <w:rFonts w:ascii="Arial" w:hAnsi="Arial" w:cs="Arial"/>
          <w:b/>
        </w:rPr>
      </w:pPr>
    </w:p>
    <w:p w14:paraId="16F43603"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1C8C431" w14:textId="77777777" w:rsidR="00923E7C" w:rsidRDefault="00923E7C">
      <w:pPr>
        <w:spacing w:after="60"/>
        <w:ind w:left="1985" w:hanging="1985"/>
        <w:rPr>
          <w:rFonts w:ascii="Arial" w:hAnsi="Arial" w:cs="Arial"/>
          <w:b/>
        </w:rPr>
      </w:pPr>
    </w:p>
    <w:p w14:paraId="7E1B60FE" w14:textId="7D4D59E9"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7B64DE44" w14:textId="77777777" w:rsidR="00463675" w:rsidRDefault="00463675">
      <w:pPr>
        <w:pBdr>
          <w:bottom w:val="single" w:sz="4" w:space="1" w:color="auto"/>
        </w:pBdr>
        <w:rPr>
          <w:rFonts w:ascii="Arial" w:hAnsi="Arial" w:cs="Arial"/>
        </w:rPr>
      </w:pPr>
    </w:p>
    <w:p w14:paraId="67AFC96B" w14:textId="77777777" w:rsidR="00463675" w:rsidRDefault="00463675">
      <w:pPr>
        <w:rPr>
          <w:rFonts w:ascii="Arial" w:hAnsi="Arial" w:cs="Arial"/>
        </w:rPr>
      </w:pPr>
    </w:p>
    <w:p w14:paraId="5DCEEB4E" w14:textId="77777777" w:rsidR="00463675" w:rsidRDefault="00463675">
      <w:pPr>
        <w:spacing w:after="120"/>
        <w:rPr>
          <w:rFonts w:ascii="Arial" w:hAnsi="Arial" w:cs="Arial"/>
          <w:b/>
        </w:rPr>
      </w:pPr>
      <w:r>
        <w:rPr>
          <w:rFonts w:ascii="Arial" w:hAnsi="Arial" w:cs="Arial"/>
          <w:b/>
        </w:rPr>
        <w:t>1. Overall Description:</w:t>
      </w:r>
    </w:p>
    <w:p w14:paraId="183548E8" w14:textId="77777777" w:rsidR="00496478" w:rsidRPr="00496478" w:rsidRDefault="00496478">
      <w:pPr>
        <w:rPr>
          <w:rFonts w:ascii="Arial" w:hAnsi="Arial" w:cs="Arial"/>
        </w:rPr>
      </w:pPr>
      <w:r w:rsidRPr="00496478">
        <w:rPr>
          <w:rFonts w:ascii="Arial" w:hAnsi="Arial" w:cs="Arial"/>
        </w:rPr>
        <w:t>RAN3 has discussed the latest status of the RRC running CR for NR MBS and detected the following dependencies for split NG-RAN architecture in the context of F1 and E1 interface functions:</w:t>
      </w:r>
    </w:p>
    <w:p w14:paraId="18CD331B" w14:textId="77777777" w:rsidR="00496478" w:rsidRPr="00496478" w:rsidRDefault="00496478">
      <w:pPr>
        <w:rPr>
          <w:rFonts w:ascii="Arial" w:hAnsi="Arial" w:cs="Arial"/>
        </w:rPr>
      </w:pPr>
    </w:p>
    <w:p w14:paraId="13039071" w14:textId="77777777" w:rsidR="00496478" w:rsidRPr="00496478" w:rsidRDefault="00496478">
      <w:pPr>
        <w:rPr>
          <w:rFonts w:ascii="Arial" w:hAnsi="Arial" w:cs="Arial"/>
        </w:rPr>
      </w:pPr>
      <w:r w:rsidRPr="00496478">
        <w:rPr>
          <w:rFonts w:ascii="Arial" w:hAnsi="Arial" w:cs="Arial"/>
        </w:rPr>
        <w:t>Scope of MRB ID:</w:t>
      </w:r>
    </w:p>
    <w:p w14:paraId="1C2450B1" w14:textId="77777777" w:rsidR="00496478" w:rsidRPr="00496478" w:rsidRDefault="00496478">
      <w:pPr>
        <w:rPr>
          <w:rFonts w:ascii="Arial" w:hAnsi="Arial" w:cs="Arial"/>
        </w:rPr>
      </w:pPr>
      <w:r w:rsidRPr="00496478">
        <w:rPr>
          <w:rFonts w:ascii="Arial" w:hAnsi="Arial" w:cs="Arial"/>
        </w:rPr>
        <w:t>E1 and F1 interface functions would benefit from the MRB ID to be unique only in the scope of an MBS session, but not within the scope of an UE. This would allow the use the same MRB ID for all UEs.</w:t>
      </w:r>
    </w:p>
    <w:p w14:paraId="62B2661E" w14:textId="77777777" w:rsidR="00496478" w:rsidRPr="00496478" w:rsidRDefault="00496478">
      <w:pPr>
        <w:rPr>
          <w:rFonts w:ascii="Arial" w:hAnsi="Arial" w:cs="Arial"/>
        </w:rPr>
      </w:pPr>
    </w:p>
    <w:p w14:paraId="612A1546" w14:textId="77777777" w:rsidR="00496478" w:rsidRPr="00496478" w:rsidRDefault="00496478">
      <w:pPr>
        <w:rPr>
          <w:rFonts w:ascii="Arial" w:hAnsi="Arial" w:cs="Arial"/>
        </w:rPr>
      </w:pPr>
      <w:r w:rsidRPr="00496478">
        <w:rPr>
          <w:rFonts w:ascii="Arial" w:hAnsi="Arial" w:cs="Arial"/>
        </w:rPr>
        <w:t>Common Lower Layer Configuration for multicast MRBs</w:t>
      </w:r>
    </w:p>
    <w:p w14:paraId="5D271E33" w14:textId="1DC93367" w:rsidR="00496478" w:rsidRPr="00496478" w:rsidRDefault="00496478">
      <w:pPr>
        <w:rPr>
          <w:rFonts w:ascii="Arial" w:hAnsi="Arial" w:cs="Arial"/>
        </w:rPr>
      </w:pPr>
      <w:r w:rsidRPr="00496478">
        <w:rPr>
          <w:rFonts w:ascii="Arial" w:hAnsi="Arial" w:cs="Arial"/>
        </w:rPr>
        <w:t xml:space="preserve">F1 interface functions </w:t>
      </w:r>
      <w:r w:rsidR="006E1C87">
        <w:rPr>
          <w:rFonts w:ascii="Arial" w:hAnsi="Arial" w:cs="Arial"/>
        </w:rPr>
        <w:t>c</w:t>
      </w:r>
      <w:r w:rsidRPr="00496478">
        <w:rPr>
          <w:rFonts w:ascii="Arial" w:hAnsi="Arial" w:cs="Arial"/>
        </w:rPr>
        <w:t>ould benefit from lower layer RRC configuration (</w:t>
      </w:r>
      <w:r w:rsidR="00AF353A">
        <w:rPr>
          <w:rFonts w:ascii="Arial" w:hAnsi="Arial" w:cs="Arial"/>
        </w:rPr>
        <w:t xml:space="preserve">e.g. </w:t>
      </w:r>
      <w:proofErr w:type="spellStart"/>
      <w:r w:rsidRPr="00496478">
        <w:rPr>
          <w:rFonts w:ascii="Arial" w:hAnsi="Arial" w:cs="Arial"/>
        </w:rPr>
        <w:t>CellGroupConfig</w:t>
      </w:r>
      <w:proofErr w:type="spellEnd"/>
      <w:r w:rsidRPr="00496478">
        <w:rPr>
          <w:rFonts w:ascii="Arial" w:hAnsi="Arial" w:cs="Arial"/>
        </w:rPr>
        <w:t xml:space="preserve">) that all UEs could be configured with exactly the same RRC configuration, so that the CU when receiving such information could </w:t>
      </w:r>
      <w:r w:rsidR="00AF353A">
        <w:rPr>
          <w:rFonts w:ascii="Arial" w:hAnsi="Arial" w:cs="Arial"/>
        </w:rPr>
        <w:t>r</w:t>
      </w:r>
      <w:r w:rsidR="00AF353A" w:rsidRPr="00496478">
        <w:rPr>
          <w:rFonts w:ascii="Arial" w:hAnsi="Arial" w:cs="Arial"/>
        </w:rPr>
        <w:t xml:space="preserve">econfigure </w:t>
      </w:r>
      <w:r w:rsidRPr="00496478">
        <w:rPr>
          <w:rFonts w:ascii="Arial" w:hAnsi="Arial" w:cs="Arial"/>
        </w:rPr>
        <w:t xml:space="preserve">all UEs with that </w:t>
      </w:r>
      <w:r w:rsidR="00AF353A">
        <w:rPr>
          <w:rFonts w:ascii="Arial" w:hAnsi="Arial" w:cs="Arial"/>
        </w:rPr>
        <w:t xml:space="preserve">RRC </w:t>
      </w:r>
      <w:r w:rsidRPr="00496478">
        <w:rPr>
          <w:rFonts w:ascii="Arial" w:hAnsi="Arial" w:cs="Arial"/>
        </w:rPr>
        <w:t>configuration, while UEs that would need specific MRB configurations could be delta-configured thereafter.</w:t>
      </w:r>
    </w:p>
    <w:p w14:paraId="60CA9EEC" w14:textId="1CF0DDE8" w:rsidR="00496478" w:rsidRPr="00496478" w:rsidRDefault="00496478">
      <w:pPr>
        <w:rPr>
          <w:rFonts w:ascii="Arial" w:hAnsi="Arial" w:cs="Arial"/>
        </w:rPr>
      </w:pPr>
      <w:r w:rsidRPr="00496478">
        <w:rPr>
          <w:rFonts w:ascii="Arial" w:hAnsi="Arial" w:cs="Arial"/>
        </w:rPr>
        <w:t xml:space="preserve">F1 interface function </w:t>
      </w:r>
      <w:r w:rsidR="006E1C87">
        <w:rPr>
          <w:rFonts w:ascii="Arial" w:hAnsi="Arial" w:cs="Arial"/>
        </w:rPr>
        <w:t>c</w:t>
      </w:r>
      <w:r w:rsidRPr="00496478">
        <w:rPr>
          <w:rFonts w:ascii="Arial" w:hAnsi="Arial" w:cs="Arial"/>
        </w:rPr>
        <w:t xml:space="preserve">ould benefit if this would be possible for </w:t>
      </w:r>
      <w:proofErr w:type="spellStart"/>
      <w:r w:rsidRPr="00496478">
        <w:rPr>
          <w:rFonts w:ascii="Arial" w:hAnsi="Arial" w:cs="Arial"/>
        </w:rPr>
        <w:t>ptm</w:t>
      </w:r>
      <w:proofErr w:type="spellEnd"/>
      <w:r w:rsidRPr="00496478">
        <w:rPr>
          <w:rFonts w:ascii="Arial" w:hAnsi="Arial" w:cs="Arial"/>
        </w:rPr>
        <w:t xml:space="preserve">-only and split </w:t>
      </w:r>
      <w:r w:rsidR="00AF353A">
        <w:rPr>
          <w:rFonts w:ascii="Arial" w:hAnsi="Arial" w:cs="Arial"/>
        </w:rPr>
        <w:t>MRBs</w:t>
      </w:r>
      <w:r w:rsidRPr="00496478">
        <w:rPr>
          <w:rFonts w:ascii="Arial" w:hAnsi="Arial" w:cs="Arial"/>
        </w:rPr>
        <w:t>.</w:t>
      </w:r>
    </w:p>
    <w:p w14:paraId="15621600" w14:textId="77777777" w:rsidR="00463675" w:rsidRPr="00496478" w:rsidRDefault="00463675">
      <w:pPr>
        <w:pStyle w:val="Header"/>
        <w:tabs>
          <w:tab w:val="clear" w:pos="4153"/>
          <w:tab w:val="clear" w:pos="8306"/>
        </w:tabs>
        <w:rPr>
          <w:rFonts w:ascii="Arial" w:hAnsi="Arial" w:cs="Arial"/>
        </w:rPr>
      </w:pPr>
    </w:p>
    <w:p w14:paraId="6EF2AC14" w14:textId="77777777" w:rsidR="00463675" w:rsidRDefault="00463675">
      <w:pPr>
        <w:spacing w:after="120"/>
        <w:rPr>
          <w:rFonts w:ascii="Arial" w:hAnsi="Arial" w:cs="Arial"/>
          <w:b/>
        </w:rPr>
      </w:pPr>
      <w:r>
        <w:rPr>
          <w:rFonts w:ascii="Arial" w:hAnsi="Arial" w:cs="Arial"/>
          <w:b/>
        </w:rPr>
        <w:t>2. Actions:</w:t>
      </w:r>
    </w:p>
    <w:p w14:paraId="6EC0704D" w14:textId="56A20278" w:rsidR="00463675" w:rsidRDefault="00463675">
      <w:pPr>
        <w:spacing w:after="120"/>
        <w:ind w:left="1985" w:hanging="1985"/>
        <w:rPr>
          <w:rFonts w:ascii="Arial" w:hAnsi="Arial" w:cs="Arial"/>
          <w:b/>
        </w:rPr>
      </w:pPr>
      <w:r>
        <w:rPr>
          <w:rFonts w:ascii="Arial" w:hAnsi="Arial" w:cs="Arial"/>
          <w:b/>
        </w:rPr>
        <w:t xml:space="preserve">To </w:t>
      </w:r>
      <w:r w:rsidR="00496478">
        <w:rPr>
          <w:rFonts w:ascii="Arial" w:hAnsi="Arial" w:cs="Arial"/>
          <w:b/>
        </w:rPr>
        <w:t>RAN2 group</w:t>
      </w:r>
      <w:r>
        <w:rPr>
          <w:rFonts w:ascii="Arial" w:hAnsi="Arial" w:cs="Arial"/>
          <w:b/>
        </w:rPr>
        <w:t>.</w:t>
      </w:r>
    </w:p>
    <w:p w14:paraId="67A12FAF" w14:textId="1319AA5E" w:rsidR="00463675" w:rsidRDefault="00463675">
      <w:pPr>
        <w:spacing w:after="120"/>
        <w:ind w:left="993" w:hanging="993"/>
        <w:rPr>
          <w:rFonts w:ascii="Arial" w:hAnsi="Arial" w:cs="Arial"/>
        </w:rPr>
      </w:pPr>
      <w:r>
        <w:rPr>
          <w:rFonts w:ascii="Arial" w:hAnsi="Arial" w:cs="Arial"/>
          <w:b/>
        </w:rPr>
        <w:t xml:space="preserve">ACTION: </w:t>
      </w:r>
      <w:r>
        <w:rPr>
          <w:rFonts w:ascii="Arial" w:hAnsi="Arial" w:cs="Arial"/>
          <w:b/>
        </w:rPr>
        <w:tab/>
      </w:r>
      <w:r w:rsidR="00496478">
        <w:rPr>
          <w:rFonts w:ascii="Arial" w:hAnsi="Arial" w:cs="Arial"/>
          <w:b/>
        </w:rPr>
        <w:t>RAN3 asks RAN2 t</w:t>
      </w:r>
      <w:r w:rsidR="001D506F">
        <w:rPr>
          <w:rFonts w:ascii="Arial" w:hAnsi="Arial" w:cs="Arial"/>
          <w:b/>
        </w:rPr>
        <w:t>o</w:t>
      </w:r>
      <w:r w:rsidR="00B233E6">
        <w:rPr>
          <w:rFonts w:ascii="Arial" w:hAnsi="Arial" w:cs="Arial"/>
          <w:b/>
        </w:rPr>
        <w:br/>
        <w:t xml:space="preserve">1/ comment on the uniqueness of MRB ID in the scope of an MBS session instead of UE scope </w:t>
      </w:r>
      <w:r w:rsidR="00B233E6">
        <w:rPr>
          <w:rFonts w:ascii="Arial" w:hAnsi="Arial" w:cs="Arial"/>
          <w:b/>
        </w:rPr>
        <w:br/>
        <w:t>2/ to</w:t>
      </w:r>
      <w:r w:rsidR="00496478">
        <w:rPr>
          <w:rFonts w:ascii="Arial" w:hAnsi="Arial" w:cs="Arial"/>
          <w:b/>
        </w:rPr>
        <w:t xml:space="preserve"> </w:t>
      </w:r>
      <w:r w:rsidR="006E1C87">
        <w:rPr>
          <w:rFonts w:ascii="Arial" w:hAnsi="Arial" w:cs="Arial"/>
          <w:b/>
        </w:rPr>
        <w:t xml:space="preserve">comment on </w:t>
      </w:r>
      <w:r w:rsidR="009670C4" w:rsidRPr="009670C4">
        <w:rPr>
          <w:rFonts w:ascii="Arial" w:hAnsi="Arial" w:cs="Arial"/>
          <w:b/>
        </w:rPr>
        <w:t xml:space="preserve">the feasibility to define a </w:t>
      </w:r>
      <w:proofErr w:type="spellStart"/>
      <w:r w:rsidR="009670C4" w:rsidRPr="009670C4">
        <w:rPr>
          <w:rFonts w:ascii="Arial" w:hAnsi="Arial" w:cs="Arial"/>
          <w:b/>
        </w:rPr>
        <w:t>CellConfigInfo</w:t>
      </w:r>
      <w:proofErr w:type="spellEnd"/>
      <w:r w:rsidR="009670C4" w:rsidRPr="009670C4">
        <w:rPr>
          <w:rFonts w:ascii="Arial" w:hAnsi="Arial" w:cs="Arial"/>
          <w:b/>
        </w:rPr>
        <w:t xml:space="preserve"> RRC structure which enables the network to use exactly the same Lower Layer (PHY/MAC/RLC ) configuration for more than one UE in a cell</w:t>
      </w:r>
      <w:r w:rsidR="006E1C87">
        <w:rPr>
          <w:rFonts w:ascii="Arial" w:hAnsi="Arial" w:cs="Arial"/>
          <w:b/>
        </w:rPr>
        <w:t xml:space="preserve"> for</w:t>
      </w:r>
      <w:r w:rsidR="00496478">
        <w:rPr>
          <w:rFonts w:ascii="Arial" w:hAnsi="Arial" w:cs="Arial"/>
          <w:b/>
        </w:rPr>
        <w:t xml:space="preserve"> Rel-17 NR MBS</w:t>
      </w:r>
    </w:p>
    <w:p w14:paraId="35726A62" w14:textId="77777777" w:rsidR="00463675" w:rsidRDefault="00463675">
      <w:pPr>
        <w:spacing w:after="120"/>
        <w:ind w:left="993" w:hanging="993"/>
        <w:rPr>
          <w:rFonts w:ascii="Arial" w:hAnsi="Arial" w:cs="Arial"/>
        </w:rPr>
      </w:pPr>
    </w:p>
    <w:p w14:paraId="016813FD" w14:textId="77777777" w:rsidR="00463675" w:rsidRDefault="00463675">
      <w:pPr>
        <w:spacing w:after="120"/>
        <w:rPr>
          <w:rFonts w:ascii="Arial" w:hAnsi="Arial" w:cs="Arial"/>
          <w:b/>
        </w:rPr>
      </w:pPr>
      <w:r>
        <w:rPr>
          <w:rFonts w:ascii="Arial" w:hAnsi="Arial" w:cs="Arial"/>
          <w:b/>
        </w:rPr>
        <w:t>3. Date of Next TSG-</w:t>
      </w:r>
      <w:r w:rsidR="00850E97">
        <w:rPr>
          <w:rFonts w:ascii="Arial" w:hAnsi="Arial" w:cs="Arial"/>
          <w:b/>
        </w:rPr>
        <w:t>RAN WG3</w:t>
      </w:r>
      <w:r>
        <w:rPr>
          <w:rFonts w:ascii="Arial" w:hAnsi="Arial" w:cs="Arial"/>
          <w:b/>
        </w:rPr>
        <w:t xml:space="preserve"> Meetings:</w:t>
      </w:r>
    </w:p>
    <w:p w14:paraId="1810D7E7" w14:textId="0EDEFB62" w:rsidR="001224F3" w:rsidRDefault="001224F3" w:rsidP="001224F3">
      <w:pPr>
        <w:tabs>
          <w:tab w:val="left" w:pos="4820"/>
        </w:tabs>
        <w:spacing w:after="120"/>
        <w:ind w:left="5760" w:hanging="5760"/>
        <w:rPr>
          <w:rFonts w:ascii="Arial" w:hAnsi="Arial" w:cs="Arial"/>
          <w:bCs/>
        </w:rPr>
      </w:pPr>
      <w:bookmarkStart w:id="1" w:name="_Hlk78957352"/>
      <w:r>
        <w:rPr>
          <w:rFonts w:ascii="Arial" w:hAnsi="Arial" w:cs="Arial"/>
          <w:bCs/>
        </w:rPr>
        <w:t>TSG-RAN WG3 Meeting#115-e</w:t>
      </w:r>
      <w:r>
        <w:rPr>
          <w:rFonts w:ascii="Arial" w:hAnsi="Arial" w:cs="Arial"/>
          <w:bCs/>
        </w:rPr>
        <w:tab/>
        <w:t>21</w:t>
      </w:r>
      <w:r w:rsidRPr="001224F3">
        <w:rPr>
          <w:rFonts w:ascii="Arial" w:hAnsi="Arial" w:cs="Arial"/>
          <w:bCs/>
          <w:vertAlign w:val="superscript"/>
        </w:rPr>
        <w:t>st</w:t>
      </w:r>
      <w:r>
        <w:rPr>
          <w:rFonts w:ascii="Arial" w:hAnsi="Arial" w:cs="Arial"/>
          <w:bCs/>
        </w:rPr>
        <w:t xml:space="preserve"> February - 3</w:t>
      </w:r>
      <w:r w:rsidRPr="001224F3">
        <w:rPr>
          <w:rFonts w:ascii="Arial" w:hAnsi="Arial" w:cs="Arial"/>
          <w:bCs/>
          <w:vertAlign w:val="superscript"/>
        </w:rPr>
        <w:t>rd</w:t>
      </w:r>
      <w:r>
        <w:rPr>
          <w:rFonts w:ascii="Arial" w:hAnsi="Arial" w:cs="Arial"/>
          <w:bCs/>
        </w:rPr>
        <w:t xml:space="preserve"> March 2022</w:t>
      </w:r>
    </w:p>
    <w:p w14:paraId="7C47B358" w14:textId="77777777" w:rsidR="001224F3" w:rsidRDefault="001224F3" w:rsidP="00B72540">
      <w:pPr>
        <w:tabs>
          <w:tab w:val="left" w:pos="4820"/>
        </w:tabs>
        <w:spacing w:after="120"/>
        <w:ind w:left="5760" w:hanging="5760"/>
        <w:rPr>
          <w:rFonts w:ascii="Arial" w:hAnsi="Arial" w:cs="Arial"/>
          <w:bCs/>
        </w:rPr>
      </w:pPr>
    </w:p>
    <w:bookmarkEnd w:id="1"/>
    <w:p w14:paraId="1AA21D23" w14:textId="77777777" w:rsidR="00D21F23" w:rsidRDefault="00D21F23" w:rsidP="00B72540">
      <w:pPr>
        <w:tabs>
          <w:tab w:val="left" w:pos="4820"/>
        </w:tabs>
        <w:spacing w:after="120"/>
        <w:ind w:left="5760" w:hanging="5760"/>
        <w:rPr>
          <w:rFonts w:ascii="Arial" w:hAnsi="Arial" w:cs="Arial"/>
          <w:bCs/>
        </w:rPr>
      </w:pPr>
    </w:p>
    <w:sectPr w:rsidR="00D21F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F321A" w14:textId="77777777" w:rsidR="001B7BAB" w:rsidRDefault="001B7BAB">
      <w:r>
        <w:separator/>
      </w:r>
    </w:p>
  </w:endnote>
  <w:endnote w:type="continuationSeparator" w:id="0">
    <w:p w14:paraId="74548531" w14:textId="77777777" w:rsidR="001B7BAB" w:rsidRDefault="001B7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64FC3" w14:textId="77777777" w:rsidR="001B7BAB" w:rsidRDefault="001B7BAB">
      <w:r>
        <w:separator/>
      </w:r>
    </w:p>
  </w:footnote>
  <w:footnote w:type="continuationSeparator" w:id="0">
    <w:p w14:paraId="318C03DA" w14:textId="77777777" w:rsidR="001B7BAB" w:rsidRDefault="001B7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906DC"/>
    <w:rsid w:val="00092222"/>
    <w:rsid w:val="000E75B0"/>
    <w:rsid w:val="00103B6F"/>
    <w:rsid w:val="001224F3"/>
    <w:rsid w:val="001274FE"/>
    <w:rsid w:val="001345E2"/>
    <w:rsid w:val="001666CD"/>
    <w:rsid w:val="00174496"/>
    <w:rsid w:val="00196348"/>
    <w:rsid w:val="00197B9D"/>
    <w:rsid w:val="001A097F"/>
    <w:rsid w:val="001B748C"/>
    <w:rsid w:val="001B7BAB"/>
    <w:rsid w:val="001C61B1"/>
    <w:rsid w:val="001D506F"/>
    <w:rsid w:val="00210EFF"/>
    <w:rsid w:val="00245592"/>
    <w:rsid w:val="00265E6D"/>
    <w:rsid w:val="00300ACB"/>
    <w:rsid w:val="00311F5C"/>
    <w:rsid w:val="0031663D"/>
    <w:rsid w:val="003247CB"/>
    <w:rsid w:val="003444DC"/>
    <w:rsid w:val="00356BE0"/>
    <w:rsid w:val="00362990"/>
    <w:rsid w:val="00367BEE"/>
    <w:rsid w:val="003A4D32"/>
    <w:rsid w:val="003D509D"/>
    <w:rsid w:val="003E3895"/>
    <w:rsid w:val="00422698"/>
    <w:rsid w:val="0044486E"/>
    <w:rsid w:val="00463675"/>
    <w:rsid w:val="00472BD7"/>
    <w:rsid w:val="004853B3"/>
    <w:rsid w:val="00493D2C"/>
    <w:rsid w:val="00495351"/>
    <w:rsid w:val="00496478"/>
    <w:rsid w:val="004C47B2"/>
    <w:rsid w:val="004F0FB2"/>
    <w:rsid w:val="004F1D7A"/>
    <w:rsid w:val="00506BBF"/>
    <w:rsid w:val="0055720B"/>
    <w:rsid w:val="005A16D6"/>
    <w:rsid w:val="005C4E72"/>
    <w:rsid w:val="005C6D35"/>
    <w:rsid w:val="005D0BAF"/>
    <w:rsid w:val="005E5B6B"/>
    <w:rsid w:val="005E5F66"/>
    <w:rsid w:val="00624DFF"/>
    <w:rsid w:val="0063581D"/>
    <w:rsid w:val="00643589"/>
    <w:rsid w:val="006531E6"/>
    <w:rsid w:val="006E1C87"/>
    <w:rsid w:val="006F2190"/>
    <w:rsid w:val="007039F2"/>
    <w:rsid w:val="00736406"/>
    <w:rsid w:val="007627FE"/>
    <w:rsid w:val="00773513"/>
    <w:rsid w:val="007C2B6D"/>
    <w:rsid w:val="007C3286"/>
    <w:rsid w:val="007D3D95"/>
    <w:rsid w:val="007F3B5D"/>
    <w:rsid w:val="007F5515"/>
    <w:rsid w:val="007F727E"/>
    <w:rsid w:val="00812645"/>
    <w:rsid w:val="00823366"/>
    <w:rsid w:val="008324CE"/>
    <w:rsid w:val="00850E97"/>
    <w:rsid w:val="008557DE"/>
    <w:rsid w:val="00884551"/>
    <w:rsid w:val="00887A66"/>
    <w:rsid w:val="008A2D84"/>
    <w:rsid w:val="008C3134"/>
    <w:rsid w:val="008C76A0"/>
    <w:rsid w:val="008E5F0E"/>
    <w:rsid w:val="008F2DEB"/>
    <w:rsid w:val="00911199"/>
    <w:rsid w:val="00923E7C"/>
    <w:rsid w:val="009329D7"/>
    <w:rsid w:val="00961163"/>
    <w:rsid w:val="009670C4"/>
    <w:rsid w:val="0099255B"/>
    <w:rsid w:val="009D7970"/>
    <w:rsid w:val="00A16D7B"/>
    <w:rsid w:val="00A32525"/>
    <w:rsid w:val="00A531A5"/>
    <w:rsid w:val="00A61063"/>
    <w:rsid w:val="00A6658A"/>
    <w:rsid w:val="00AD4102"/>
    <w:rsid w:val="00AF353A"/>
    <w:rsid w:val="00AF6993"/>
    <w:rsid w:val="00B11039"/>
    <w:rsid w:val="00B11E49"/>
    <w:rsid w:val="00B22B34"/>
    <w:rsid w:val="00B233E6"/>
    <w:rsid w:val="00B35274"/>
    <w:rsid w:val="00B559A1"/>
    <w:rsid w:val="00B72540"/>
    <w:rsid w:val="00B72F5D"/>
    <w:rsid w:val="00B76F80"/>
    <w:rsid w:val="00B94C40"/>
    <w:rsid w:val="00B967E4"/>
    <w:rsid w:val="00BC0067"/>
    <w:rsid w:val="00BD462D"/>
    <w:rsid w:val="00BE0434"/>
    <w:rsid w:val="00C22D4D"/>
    <w:rsid w:val="00C57020"/>
    <w:rsid w:val="00C65C16"/>
    <w:rsid w:val="00C84755"/>
    <w:rsid w:val="00C936EE"/>
    <w:rsid w:val="00CB22F6"/>
    <w:rsid w:val="00CC5AC8"/>
    <w:rsid w:val="00D21F23"/>
    <w:rsid w:val="00D310BA"/>
    <w:rsid w:val="00D31B1B"/>
    <w:rsid w:val="00D646CB"/>
    <w:rsid w:val="00D66CE1"/>
    <w:rsid w:val="00D670B2"/>
    <w:rsid w:val="00D92C9D"/>
    <w:rsid w:val="00DD2C7F"/>
    <w:rsid w:val="00DE3968"/>
    <w:rsid w:val="00E01926"/>
    <w:rsid w:val="00ED501D"/>
    <w:rsid w:val="00F43669"/>
    <w:rsid w:val="00F62616"/>
    <w:rsid w:val="00F9224E"/>
    <w:rsid w:val="00FA63FC"/>
    <w:rsid w:val="00FE2D52"/>
    <w:rsid w:val="00FE6E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FA698"/>
  <w15:chartTrackingRefBased/>
  <w15:docId w15:val="{42961B70-E9E2-429B-8439-2B165E265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44486E"/>
    <w:pPr>
      <w:spacing w:after="120"/>
    </w:pPr>
    <w:rPr>
      <w:rFonts w:ascii="Arial" w:hAnsi="Arial"/>
      <w:lang w:eastAsia="en-US"/>
    </w:rPr>
  </w:style>
  <w:style w:type="character" w:customStyle="1" w:styleId="HeaderChar">
    <w:name w:val="Header Char"/>
    <w:aliases w:val="header odd Char"/>
    <w:link w:val="Header"/>
    <w:rsid w:val="004F0F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301</Words>
  <Characters>1570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RAN3 no 114-e</vt:lpstr>
    </vt:vector>
  </TitlesOfParts>
  <Company>ETSI Sophia Antipolis</Company>
  <LinksUpToDate>false</LinksUpToDate>
  <CharactersWithSpaces>1868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RAN3 no 114bis-e</dc:title>
  <dc:subject/>
  <dc:creator>David Boswarthick</dc:creator>
  <cp:keywords/>
  <cp:lastModifiedBy>Ericsson User 3</cp:lastModifiedBy>
  <cp:revision>3</cp:revision>
  <cp:lastPrinted>2002-04-23T07:10:00Z</cp:lastPrinted>
  <dcterms:created xsi:type="dcterms:W3CDTF">2022-01-26T14:16:00Z</dcterms:created>
  <dcterms:modified xsi:type="dcterms:W3CDTF">2022-01-26T14:18:00Z</dcterms:modified>
</cp:coreProperties>
</file>