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F666B" w14:textId="6DA3DCC4" w:rsidR="001744C8" w:rsidRPr="005C4B5A" w:rsidRDefault="001744C8" w:rsidP="001744C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Title"/>
      <w:bookmarkStart w:id="1" w:name="DocumentFor"/>
      <w:bookmarkStart w:id="2" w:name="_Hlk60837667"/>
      <w:bookmarkEnd w:id="0"/>
      <w:bookmarkEnd w:id="1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1744C8">
        <w:rPr>
          <w:rFonts w:ascii="Arial" w:hAnsi="Arial" w:cs="Arial"/>
          <w:b/>
          <w:bCs/>
          <w:sz w:val="24"/>
          <w:szCs w:val="24"/>
        </w:rPr>
        <w:t>R3-211425</w:t>
      </w:r>
    </w:p>
    <w:p w14:paraId="31F8DD74" w14:textId="77777777" w:rsidR="001744C8" w:rsidRPr="00D6417A" w:rsidRDefault="001744C8" w:rsidP="001744C8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2"/>
    <w:p w14:paraId="33548907" w14:textId="77777777" w:rsidR="001744C8" w:rsidRDefault="001744C8" w:rsidP="001744C8">
      <w:pPr>
        <w:pStyle w:val="3GPPHeader"/>
        <w:spacing w:after="0"/>
      </w:pPr>
    </w:p>
    <w:p w14:paraId="2421AF5F" w14:textId="528C32D2" w:rsidR="00A35DD4" w:rsidRDefault="00A35DD4" w:rsidP="00A35DD4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</w:r>
      <w:r w:rsidR="0043620F" w:rsidRPr="0043620F">
        <w:rPr>
          <w:b/>
          <w:noProof/>
          <w:sz w:val="24"/>
          <w:szCs w:val="24"/>
        </w:rPr>
        <w:t>R2-2102</w:t>
      </w:r>
      <w:r w:rsidR="00E4591B">
        <w:rPr>
          <w:b/>
          <w:noProof/>
          <w:sz w:val="24"/>
          <w:szCs w:val="24"/>
        </w:rPr>
        <w:t>449</w:t>
      </w:r>
    </w:p>
    <w:p w14:paraId="3B519126" w14:textId="77777777" w:rsidR="00A35DD4" w:rsidRDefault="00A35DD4" w:rsidP="00A35DD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433A3D24" w14:textId="77777777" w:rsidR="00A35DD4" w:rsidRDefault="00A35DD4" w:rsidP="00A35DD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C485BDB" w14:textId="77777777" w:rsidR="00A35DD4" w:rsidRDefault="00A35DD4" w:rsidP="00A35DD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B27D534" w14:textId="08D10C03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D4289">
        <w:rPr>
          <w:rFonts w:ascii="Arial" w:hAnsi="Arial" w:cs="Arial"/>
          <w:b/>
        </w:rPr>
        <w:t xml:space="preserve">Reply </w:t>
      </w:r>
      <w:r w:rsidR="00F02953" w:rsidRPr="00F02953">
        <w:rPr>
          <w:rFonts w:ascii="Arial" w:hAnsi="Arial" w:cs="Arial"/>
          <w:b/>
        </w:rPr>
        <w:t>LS on broadcasting gNB ID length in system information block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15822BB3" w:rsidR="00E37705" w:rsidRPr="003C750C" w:rsidRDefault="00E37705" w:rsidP="009B63BB">
      <w:pPr>
        <w:spacing w:after="60"/>
        <w:ind w:left="1985" w:hanging="1985"/>
        <w:rPr>
          <w:rFonts w:ascii="Arial" w:hAnsi="Arial" w:cs="Arial"/>
          <w:b/>
          <w:lang w:val="sv-SE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4F3916" w:rsidRPr="004F3916">
        <w:rPr>
          <w:rFonts w:ascii="Arial" w:hAnsi="Arial" w:cs="Arial"/>
          <w:b/>
        </w:rPr>
        <w:t>R3-207226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0EC724A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F02953">
        <w:rPr>
          <w:rFonts w:ascii="Arial" w:hAnsi="Arial" w:cs="Arial"/>
          <w:b/>
          <w:bCs/>
          <w:lang w:val="en-US"/>
        </w:rPr>
        <w:t>7</w:t>
      </w:r>
    </w:p>
    <w:p w14:paraId="3FB604C8" w14:textId="3EAA330C" w:rsidR="00463675" w:rsidRPr="00786E08" w:rsidRDefault="00463675" w:rsidP="00A35DD4">
      <w:pPr>
        <w:pStyle w:val="Title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4F3916">
        <w:rPr>
          <w:color w:val="000000" w:themeColor="text1"/>
        </w:rPr>
        <w:t>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4C404F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355D0">
        <w:rPr>
          <w:color w:val="000000" w:themeColor="text1"/>
        </w:rPr>
        <w:t>RAN2</w:t>
      </w:r>
    </w:p>
    <w:p w14:paraId="2CB1D378" w14:textId="69390F78" w:rsidR="00463675" w:rsidRDefault="00463675" w:rsidP="000F4E43">
      <w:pPr>
        <w:pStyle w:val="Source"/>
        <w:rPr>
          <w:lang w:val="it-IT"/>
        </w:rPr>
      </w:pPr>
      <w:r w:rsidRPr="007153D4">
        <w:rPr>
          <w:color w:val="000000" w:themeColor="text1"/>
          <w:lang w:val="it-IT"/>
        </w:rPr>
        <w:t>To:</w:t>
      </w:r>
      <w:r w:rsidRPr="007153D4">
        <w:rPr>
          <w:color w:val="000000" w:themeColor="text1"/>
          <w:lang w:val="it-IT"/>
        </w:rPr>
        <w:tab/>
      </w:r>
      <w:r w:rsidR="002011E4" w:rsidRPr="007153D4">
        <w:rPr>
          <w:lang w:val="it-IT"/>
        </w:rPr>
        <w:t>3GPP RAN</w:t>
      </w:r>
      <w:r w:rsidR="00B03AE7">
        <w:rPr>
          <w:lang w:val="it-IT"/>
        </w:rPr>
        <w:t>3</w:t>
      </w:r>
    </w:p>
    <w:p w14:paraId="4D136FEB" w14:textId="5924231D" w:rsidR="00B03AE7" w:rsidRPr="007153D4" w:rsidRDefault="00B03AE7" w:rsidP="000F4E43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  <w:t>3GPP SA3</w:t>
      </w:r>
    </w:p>
    <w:p w14:paraId="51FC120B" w14:textId="77777777" w:rsidR="00463675" w:rsidRPr="007153D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57A8E07E" w:rsidR="00807507" w:rsidRPr="007153D4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7153D4">
        <w:rPr>
          <w:color w:val="000000" w:themeColor="text1"/>
          <w:lang w:val="it-IT"/>
        </w:rPr>
        <w:t>Contact Person:</w:t>
      </w:r>
      <w:r w:rsidRPr="007153D4">
        <w:rPr>
          <w:color w:val="000000" w:themeColor="text1"/>
          <w:lang w:val="it-IT"/>
        </w:rPr>
        <w:tab/>
      </w:r>
      <w:r w:rsidR="00B03AE7" w:rsidRPr="00B03AE7">
        <w:rPr>
          <w:color w:val="000000" w:themeColor="text1"/>
          <w:lang w:val="it-IT"/>
        </w:rPr>
        <w:t>Pradeepa Ramachandra</w:t>
      </w:r>
    </w:p>
    <w:p w14:paraId="634D86F9" w14:textId="322FB67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03AE7">
        <w:rPr>
          <w:bCs/>
          <w:color w:val="0000FF"/>
        </w:rPr>
        <w:t>Pradeepa.Ramachandra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117A97B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3DDE2E4" w14:textId="36DCAE97" w:rsidR="00463675" w:rsidRDefault="00463675" w:rsidP="001305B1">
      <w:pPr>
        <w:pStyle w:val="Title"/>
        <w:ind w:left="0" w:firstLine="0"/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46B768" w14:textId="63F450D4" w:rsid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</w:t>
      </w:r>
      <w:r w:rsidR="002B21E5">
        <w:rPr>
          <w:rFonts w:ascii="Arial" w:hAnsi="Arial"/>
        </w:rPr>
        <w:t>2</w:t>
      </w:r>
      <w:r w:rsidRPr="00B37601">
        <w:rPr>
          <w:rFonts w:ascii="Arial" w:hAnsi="Arial"/>
        </w:rPr>
        <w:t xml:space="preserve"> thanks </w:t>
      </w:r>
      <w:r w:rsidR="002B21E5">
        <w:rPr>
          <w:rFonts w:ascii="Arial" w:hAnsi="Arial"/>
        </w:rPr>
        <w:t>RAN3</w:t>
      </w:r>
      <w:r w:rsidRPr="00B37601">
        <w:rPr>
          <w:rFonts w:ascii="Arial" w:hAnsi="Arial"/>
        </w:rPr>
        <w:t xml:space="preserve"> for their LS </w:t>
      </w:r>
      <w:r w:rsidR="00BA2DB8" w:rsidRPr="00BA2DB8">
        <w:rPr>
          <w:rFonts w:ascii="Arial" w:hAnsi="Arial"/>
        </w:rPr>
        <w:t xml:space="preserve">on </w:t>
      </w:r>
      <w:r w:rsidR="002B21E5" w:rsidRPr="002B21E5">
        <w:rPr>
          <w:rFonts w:ascii="Arial" w:hAnsi="Arial"/>
        </w:rPr>
        <w:t>broadcasting gNB ID length in system information block</w:t>
      </w:r>
      <w:r w:rsidRPr="00B37601">
        <w:rPr>
          <w:rFonts w:ascii="Arial" w:hAnsi="Arial"/>
        </w:rPr>
        <w:t>.</w:t>
      </w:r>
      <w:r w:rsidR="00D7718C">
        <w:rPr>
          <w:rFonts w:ascii="Arial" w:hAnsi="Arial"/>
        </w:rPr>
        <w:t xml:space="preserve"> RAN3 asked the following question to RAN2:</w:t>
      </w:r>
    </w:p>
    <w:p w14:paraId="3FC0D554" w14:textId="77777777" w:rsidR="00D7718C" w:rsidRDefault="00D7718C" w:rsidP="00D7718C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</w:p>
    <w:p w14:paraId="005FFAE7" w14:textId="62ED2C14" w:rsidR="00D7718C" w:rsidRDefault="00D7718C" w:rsidP="00D7718C">
      <w:pPr>
        <w:pStyle w:val="Header"/>
        <w:tabs>
          <w:tab w:val="left" w:pos="720"/>
        </w:tabs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RAN3 WG respectfully asks RAN2 WG to check the feasibility of broadcasting the gNB ID</w:t>
      </w:r>
      <w:r>
        <w:rPr>
          <w:rFonts w:ascii="Arial" w:hAnsi="Arial" w:cs="Arial"/>
          <w:lang w:val="en-US" w:eastAsia="zh-CN"/>
        </w:rPr>
        <w:t>’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</w:rPr>
        <w:t xml:space="preserve"> length in system information blocks and related UE behaviour including reporting for ANR purposes.</w:t>
      </w:r>
    </w:p>
    <w:p w14:paraId="2ECDB78C" w14:textId="77777777" w:rsidR="00D7718C" w:rsidRDefault="00D7718C" w:rsidP="00B37601">
      <w:pPr>
        <w:pStyle w:val="Header"/>
        <w:rPr>
          <w:rFonts w:ascii="Arial" w:hAnsi="Arial"/>
        </w:rPr>
      </w:pPr>
    </w:p>
    <w:p w14:paraId="258AE4B7" w14:textId="3444F907" w:rsidR="00E64F07" w:rsidRDefault="00C21B95" w:rsidP="00C21B95">
      <w:pPr>
        <w:pStyle w:val="Header"/>
        <w:rPr>
          <w:rFonts w:ascii="Arial" w:hAnsi="Arial"/>
        </w:rPr>
      </w:pPr>
      <w:r w:rsidRPr="00C21B95">
        <w:rPr>
          <w:rFonts w:ascii="Arial" w:hAnsi="Arial"/>
        </w:rPr>
        <w:t xml:space="preserve">RAN2 discussed the </w:t>
      </w:r>
      <w:r w:rsidR="00D7718C">
        <w:rPr>
          <w:rFonts w:ascii="Arial" w:hAnsi="Arial"/>
        </w:rPr>
        <w:t>feasibility</w:t>
      </w:r>
      <w:r w:rsidRPr="00C21B95">
        <w:rPr>
          <w:rFonts w:ascii="Arial" w:hAnsi="Arial"/>
        </w:rPr>
        <w:t xml:space="preserve"> of broadcasting the gNB ID length i</w:t>
      </w:r>
      <w:r w:rsidR="00E64F07">
        <w:rPr>
          <w:rFonts w:ascii="Arial" w:hAnsi="Arial"/>
        </w:rPr>
        <w:t>n</w:t>
      </w:r>
      <w:r w:rsidRPr="00C21B95">
        <w:rPr>
          <w:rFonts w:ascii="Arial" w:hAnsi="Arial"/>
        </w:rPr>
        <w:t xml:space="preserve"> </w:t>
      </w:r>
      <w:r w:rsidR="00E64F07">
        <w:rPr>
          <w:rFonts w:ascii="Arial" w:hAnsi="Arial"/>
        </w:rPr>
        <w:t xml:space="preserve">a </w:t>
      </w:r>
      <w:r w:rsidRPr="00C21B95">
        <w:rPr>
          <w:rFonts w:ascii="Arial" w:hAnsi="Arial"/>
        </w:rPr>
        <w:t>system information block</w:t>
      </w:r>
      <w:r w:rsidR="00E64F07">
        <w:rPr>
          <w:rFonts w:ascii="Arial" w:hAnsi="Arial"/>
        </w:rPr>
        <w:t>:</w:t>
      </w:r>
    </w:p>
    <w:p w14:paraId="1157A64B" w14:textId="77777777" w:rsidR="00E64F07" w:rsidRDefault="00E64F07" w:rsidP="00C21B95">
      <w:pPr>
        <w:pStyle w:val="Header"/>
        <w:rPr>
          <w:rFonts w:ascii="Arial" w:hAnsi="Arial"/>
        </w:rPr>
      </w:pPr>
    </w:p>
    <w:p w14:paraId="51C4E027" w14:textId="55125EFA" w:rsidR="00E64F07" w:rsidRDefault="00FD3715" w:rsidP="00E64F0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A</w:t>
      </w:r>
      <w:r w:rsidRPr="00FD3715">
        <w:rPr>
          <w:rFonts w:ascii="Arial" w:hAnsi="Arial"/>
        </w:rPr>
        <w:t xml:space="preserve">lthough </w:t>
      </w:r>
      <w:r>
        <w:rPr>
          <w:rFonts w:ascii="Arial" w:hAnsi="Arial"/>
        </w:rPr>
        <w:t xml:space="preserve">the </w:t>
      </w:r>
      <w:r w:rsidRPr="00FD3715">
        <w:rPr>
          <w:rFonts w:ascii="Arial" w:hAnsi="Arial"/>
        </w:rPr>
        <w:t>inclusion of gNB</w:t>
      </w:r>
      <w:r>
        <w:rPr>
          <w:rFonts w:ascii="Arial" w:hAnsi="Arial"/>
        </w:rPr>
        <w:t xml:space="preserve"> </w:t>
      </w:r>
      <w:r w:rsidRPr="00FD3715">
        <w:rPr>
          <w:rFonts w:ascii="Arial" w:hAnsi="Arial"/>
        </w:rPr>
        <w:t xml:space="preserve">ID </w:t>
      </w:r>
      <w:r>
        <w:rPr>
          <w:rFonts w:ascii="Arial" w:hAnsi="Arial"/>
        </w:rPr>
        <w:t xml:space="preserve">length </w:t>
      </w:r>
      <w:r w:rsidR="00E64F07">
        <w:rPr>
          <w:rFonts w:ascii="Arial" w:hAnsi="Arial"/>
        </w:rPr>
        <w:t>is technically feasible, some concerns were raised on the increased overhead</w:t>
      </w:r>
      <w:r w:rsidR="00D76F64">
        <w:rPr>
          <w:rFonts w:ascii="Arial" w:hAnsi="Arial"/>
        </w:rPr>
        <w:t>, especially for SIB1</w:t>
      </w:r>
      <w:r w:rsidR="00E64F07">
        <w:rPr>
          <w:rFonts w:ascii="Arial" w:hAnsi="Arial"/>
        </w:rPr>
        <w:t>.</w:t>
      </w:r>
    </w:p>
    <w:p w14:paraId="7BFD168A" w14:textId="74956DC1" w:rsidR="00883AF1" w:rsidRPr="00C3091D" w:rsidRDefault="00E64F07" w:rsidP="00FF0E26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This new information will not be visible to legacy UEs.</w:t>
      </w:r>
    </w:p>
    <w:p w14:paraId="67B8DCD5" w14:textId="4B5E4EAD" w:rsidR="00C21B95" w:rsidRDefault="00883AF1" w:rsidP="00C21B95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14:paraId="479AFF06" w14:textId="77777777" w:rsidR="00C21B95" w:rsidRPr="00C21B95" w:rsidRDefault="00C21B95" w:rsidP="00C21B95">
      <w:pPr>
        <w:pStyle w:val="Header"/>
        <w:rPr>
          <w:rFonts w:ascii="Arial" w:hAnsi="Arial"/>
        </w:rPr>
      </w:pPr>
    </w:p>
    <w:p w14:paraId="0699C9B0" w14:textId="4C436A51" w:rsidR="00E64F07" w:rsidRDefault="00C21B95" w:rsidP="00C21B95">
      <w:pPr>
        <w:pStyle w:val="Header"/>
        <w:rPr>
          <w:rFonts w:ascii="Arial" w:hAnsi="Arial"/>
        </w:rPr>
      </w:pPr>
      <w:r w:rsidRPr="00C21B95">
        <w:rPr>
          <w:rFonts w:ascii="Arial" w:hAnsi="Arial"/>
        </w:rPr>
        <w:t xml:space="preserve">RAN2 has also </w:t>
      </w:r>
      <w:r w:rsidR="00883AF1">
        <w:rPr>
          <w:rFonts w:ascii="Arial" w:hAnsi="Arial"/>
        </w:rPr>
        <w:t xml:space="preserve">discussed </w:t>
      </w:r>
      <w:r w:rsidR="00E64F07">
        <w:rPr>
          <w:rFonts w:ascii="Arial" w:hAnsi="Arial"/>
        </w:rPr>
        <w:t xml:space="preserve">the feasibility </w:t>
      </w:r>
      <w:r w:rsidRPr="00C21B95">
        <w:rPr>
          <w:rFonts w:ascii="Arial" w:hAnsi="Arial"/>
        </w:rPr>
        <w:t>to include the gNB ID length as part of the CGI reporting procedure</w:t>
      </w:r>
      <w:r w:rsidR="00E64F07">
        <w:rPr>
          <w:rFonts w:ascii="Arial" w:hAnsi="Arial"/>
        </w:rPr>
        <w:t>:</w:t>
      </w:r>
    </w:p>
    <w:p w14:paraId="33DF1BFB" w14:textId="0AE21314" w:rsidR="00C21B95" w:rsidRDefault="00E64F07" w:rsidP="00FF0E26">
      <w:pPr>
        <w:pStyle w:val="Header"/>
        <w:numPr>
          <w:ilvl w:val="0"/>
          <w:numId w:val="19"/>
        </w:numPr>
        <w:rPr>
          <w:rFonts w:ascii="Arial" w:hAnsi="Arial"/>
        </w:rPr>
      </w:pPr>
      <w:r>
        <w:rPr>
          <w:rFonts w:ascii="Arial" w:hAnsi="Arial"/>
        </w:rPr>
        <w:t>It is technically feasible but will not work for legacy UEs</w:t>
      </w:r>
      <w:r w:rsidR="00C21B95" w:rsidRPr="00C21B95">
        <w:rPr>
          <w:rFonts w:ascii="Arial" w:hAnsi="Arial"/>
        </w:rPr>
        <w:t>.</w:t>
      </w:r>
    </w:p>
    <w:p w14:paraId="3CD29C99" w14:textId="1E02ACED" w:rsidR="00807507" w:rsidRDefault="00807507" w:rsidP="00A53C61">
      <w:pPr>
        <w:pStyle w:val="Header"/>
        <w:rPr>
          <w:rFonts w:ascii="Arial" w:hAnsi="Arial"/>
        </w:rPr>
      </w:pPr>
    </w:p>
    <w:p w14:paraId="67B0BE96" w14:textId="2993459A" w:rsidR="00E64F07" w:rsidRDefault="00E64F07" w:rsidP="00A53C6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Some </w:t>
      </w:r>
      <w:r w:rsidR="009355D0">
        <w:rPr>
          <w:rFonts w:ascii="Arial" w:hAnsi="Arial"/>
        </w:rPr>
        <w:t>companie</w:t>
      </w:r>
      <w:r>
        <w:rPr>
          <w:rFonts w:ascii="Arial" w:hAnsi="Arial"/>
        </w:rPr>
        <w:t xml:space="preserve">s also questioned the usefulness of broadcasting </w:t>
      </w:r>
      <w:r w:rsidR="00C3091D">
        <w:rPr>
          <w:rFonts w:ascii="Arial" w:hAnsi="Arial"/>
        </w:rPr>
        <w:t>such an</w:t>
      </w:r>
      <w:r>
        <w:rPr>
          <w:rFonts w:ascii="Arial" w:hAnsi="Arial"/>
        </w:rPr>
        <w:t xml:space="preserve"> information</w:t>
      </w:r>
      <w:r w:rsidR="00D21B94">
        <w:rPr>
          <w:rFonts w:ascii="Arial" w:hAnsi="Arial"/>
        </w:rPr>
        <w:t xml:space="preserve"> given </w:t>
      </w:r>
      <w:r w:rsidR="00C3091D">
        <w:rPr>
          <w:rFonts w:ascii="Arial" w:hAnsi="Arial"/>
        </w:rPr>
        <w:t>these limitations.</w:t>
      </w:r>
    </w:p>
    <w:p w14:paraId="6FD81FAA" w14:textId="77777777" w:rsidR="00B14B36" w:rsidRPr="000F4E43" w:rsidRDefault="00B14B36" w:rsidP="00A53C61">
      <w:pPr>
        <w:pStyle w:val="Header"/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0ACE9B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35C25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</w:t>
      </w:r>
    </w:p>
    <w:p w14:paraId="68313AA9" w14:textId="709033FC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</w:t>
      </w:r>
      <w:r w:rsidR="002476CC">
        <w:rPr>
          <w:rFonts w:ascii="Arial" w:hAnsi="Arial" w:cs="Arial"/>
        </w:rPr>
        <w:t>2</w:t>
      </w:r>
      <w:r w:rsidR="002671AC" w:rsidRPr="002671AC">
        <w:rPr>
          <w:rFonts w:ascii="Arial" w:hAnsi="Arial" w:cs="Arial"/>
        </w:rPr>
        <w:t xml:space="preserve"> </w:t>
      </w:r>
      <w:r w:rsidR="00FC5494">
        <w:rPr>
          <w:rFonts w:ascii="Arial" w:hAnsi="Arial" w:cs="Arial"/>
        </w:rPr>
        <w:t>respectfully</w:t>
      </w:r>
      <w:r w:rsidR="002671AC" w:rsidRPr="002671AC">
        <w:rPr>
          <w:rFonts w:ascii="Arial" w:hAnsi="Arial" w:cs="Arial"/>
        </w:rPr>
        <w:t xml:space="preserve"> </w:t>
      </w:r>
      <w:r w:rsidR="00F16968">
        <w:rPr>
          <w:rFonts w:ascii="Arial" w:hAnsi="Arial" w:cs="Arial"/>
        </w:rPr>
        <w:t xml:space="preserve">asks </w:t>
      </w:r>
      <w:r w:rsidR="002476C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026E67">
        <w:rPr>
          <w:rFonts w:ascii="Arial" w:hAnsi="Arial" w:cs="Arial"/>
        </w:rPr>
        <w:t>consideration</w:t>
      </w:r>
      <w:r w:rsidR="002671AC">
        <w:rPr>
          <w:rFonts w:ascii="Arial" w:hAnsi="Arial" w:cs="Arial"/>
        </w:rPr>
        <w:t>.</w:t>
      </w:r>
    </w:p>
    <w:p w14:paraId="43CD9B80" w14:textId="77777777" w:rsidR="00CA1044" w:rsidRDefault="00CA1044" w:rsidP="00CA1044">
      <w:pPr>
        <w:spacing w:after="120"/>
        <w:ind w:left="1985" w:hanging="1985"/>
        <w:rPr>
          <w:rFonts w:ascii="Arial" w:hAnsi="Arial" w:cs="Arial"/>
          <w:b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7DBB1549" w14:textId="53539777" w:rsidR="00B1484B" w:rsidRDefault="00B1484B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</w:t>
      </w:r>
      <w:r w:rsidR="00C0761C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/>
          <w:bCs/>
          <w:lang w:val="en-US"/>
        </w:rPr>
        <w:t>1</w:t>
      </w:r>
      <w:r w:rsidR="00C0761C">
        <w:rPr>
          <w:rFonts w:ascii="Arial" w:hAnsi="Arial" w:cs="Arial"/>
          <w:bCs/>
          <w:lang w:val="en-US"/>
        </w:rPr>
        <w:t>3bis</w:t>
      </w:r>
      <w:r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C0761C">
        <w:rPr>
          <w:rFonts w:ascii="Arial" w:hAnsi="Arial" w:cs="Arial"/>
          <w:bCs/>
          <w:lang w:val="en-US"/>
        </w:rPr>
        <w:t>12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 w:rsidR="00C0761C">
        <w:rPr>
          <w:rFonts w:ascii="Arial" w:hAnsi="Arial" w:cs="Arial"/>
          <w:bCs/>
          <w:lang w:val="en-US"/>
        </w:rPr>
        <w:t>April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/>
          <w:bCs/>
          <w:lang w:val="en-US"/>
        </w:rPr>
        <w:t>2</w:t>
      </w:r>
      <w:r w:rsidR="00C0761C">
        <w:rPr>
          <w:rFonts w:ascii="Arial" w:hAnsi="Arial" w:cs="Arial"/>
          <w:bCs/>
          <w:lang w:val="en-US"/>
        </w:rPr>
        <w:t>0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 w:rsidR="00C0761C">
        <w:rPr>
          <w:rFonts w:ascii="Arial" w:hAnsi="Arial" w:cs="Arial"/>
          <w:bCs/>
          <w:lang w:val="en-US"/>
        </w:rPr>
        <w:t>April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48E69E26" w14:textId="70ACA6E5" w:rsidR="00C0761C" w:rsidRPr="0072320C" w:rsidRDefault="00C0761C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lastRenderedPageBreak/>
        <w:t>RAN</w:t>
      </w:r>
      <w:r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/>
          <w:bCs/>
          <w:lang w:val="en-US"/>
        </w:rPr>
        <w:t>14-e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19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May </w:t>
      </w:r>
      <w:r w:rsidRPr="0072320C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/>
          <w:bCs/>
          <w:lang w:val="en-US"/>
        </w:rPr>
        <w:t>27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May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DA90322" w14:textId="12C72AA1" w:rsidR="00A11F42" w:rsidRPr="0072320C" w:rsidRDefault="00A11F42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65332" w14:textId="77777777" w:rsidR="00F1483F" w:rsidRDefault="00F1483F">
      <w:r>
        <w:separator/>
      </w:r>
    </w:p>
  </w:endnote>
  <w:endnote w:type="continuationSeparator" w:id="0">
    <w:p w14:paraId="34590A6D" w14:textId="77777777" w:rsidR="00F1483F" w:rsidRDefault="00F1483F">
      <w:r>
        <w:continuationSeparator/>
      </w:r>
    </w:p>
  </w:endnote>
  <w:endnote w:type="continuationNotice" w:id="1">
    <w:p w14:paraId="14AC367E" w14:textId="77777777" w:rsidR="00F1483F" w:rsidRDefault="00F148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1E77C7" w14:textId="77777777" w:rsidR="00F1483F" w:rsidRDefault="00F1483F">
      <w:r>
        <w:separator/>
      </w:r>
    </w:p>
  </w:footnote>
  <w:footnote w:type="continuationSeparator" w:id="0">
    <w:p w14:paraId="598D78C6" w14:textId="77777777" w:rsidR="00F1483F" w:rsidRDefault="00F1483F">
      <w:r>
        <w:continuationSeparator/>
      </w:r>
    </w:p>
  </w:footnote>
  <w:footnote w:type="continuationNotice" w:id="1">
    <w:p w14:paraId="139E3963" w14:textId="77777777" w:rsidR="00F1483F" w:rsidRDefault="00F1483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4DA7532"/>
    <w:multiLevelType w:val="hybridMultilevel"/>
    <w:tmpl w:val="8194A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A923160"/>
    <w:multiLevelType w:val="hybridMultilevel"/>
    <w:tmpl w:val="C846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8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6E67"/>
    <w:rsid w:val="00040DE2"/>
    <w:rsid w:val="00046057"/>
    <w:rsid w:val="0004737B"/>
    <w:rsid w:val="00065606"/>
    <w:rsid w:val="0007139D"/>
    <w:rsid w:val="00077216"/>
    <w:rsid w:val="000871FE"/>
    <w:rsid w:val="000A2B25"/>
    <w:rsid w:val="000A6D38"/>
    <w:rsid w:val="000B36A9"/>
    <w:rsid w:val="000C4591"/>
    <w:rsid w:val="000D6DE4"/>
    <w:rsid w:val="000F363F"/>
    <w:rsid w:val="000F402D"/>
    <w:rsid w:val="000F4E43"/>
    <w:rsid w:val="0010735E"/>
    <w:rsid w:val="001305B1"/>
    <w:rsid w:val="0013366A"/>
    <w:rsid w:val="00137DB9"/>
    <w:rsid w:val="001744C8"/>
    <w:rsid w:val="00194AE6"/>
    <w:rsid w:val="001F6CAB"/>
    <w:rsid w:val="002011E4"/>
    <w:rsid w:val="00221CCA"/>
    <w:rsid w:val="00240A03"/>
    <w:rsid w:val="002476CC"/>
    <w:rsid w:val="002502DE"/>
    <w:rsid w:val="00266016"/>
    <w:rsid w:val="002671AC"/>
    <w:rsid w:val="002B21E5"/>
    <w:rsid w:val="002B654A"/>
    <w:rsid w:val="002C4F92"/>
    <w:rsid w:val="002D3F0F"/>
    <w:rsid w:val="002D5073"/>
    <w:rsid w:val="002F3EF7"/>
    <w:rsid w:val="00304389"/>
    <w:rsid w:val="003268D5"/>
    <w:rsid w:val="00342DF7"/>
    <w:rsid w:val="00343536"/>
    <w:rsid w:val="00363867"/>
    <w:rsid w:val="0036522D"/>
    <w:rsid w:val="00370A4A"/>
    <w:rsid w:val="00372389"/>
    <w:rsid w:val="003A7385"/>
    <w:rsid w:val="003B2F09"/>
    <w:rsid w:val="003C750C"/>
    <w:rsid w:val="00420E2F"/>
    <w:rsid w:val="004276B6"/>
    <w:rsid w:val="0043620F"/>
    <w:rsid w:val="00437C9E"/>
    <w:rsid w:val="004425B2"/>
    <w:rsid w:val="00442844"/>
    <w:rsid w:val="00463675"/>
    <w:rsid w:val="00476289"/>
    <w:rsid w:val="0049214B"/>
    <w:rsid w:val="004B1CEA"/>
    <w:rsid w:val="004C3E5F"/>
    <w:rsid w:val="004C7917"/>
    <w:rsid w:val="004E2F11"/>
    <w:rsid w:val="004E3DF4"/>
    <w:rsid w:val="004F3916"/>
    <w:rsid w:val="004F55B4"/>
    <w:rsid w:val="00502EB7"/>
    <w:rsid w:val="00513016"/>
    <w:rsid w:val="00523593"/>
    <w:rsid w:val="005256C4"/>
    <w:rsid w:val="0054287F"/>
    <w:rsid w:val="00550461"/>
    <w:rsid w:val="005813A0"/>
    <w:rsid w:val="00584B08"/>
    <w:rsid w:val="005A260F"/>
    <w:rsid w:val="005E06DC"/>
    <w:rsid w:val="005E11A3"/>
    <w:rsid w:val="005E5CCA"/>
    <w:rsid w:val="00603CE1"/>
    <w:rsid w:val="00604E7A"/>
    <w:rsid w:val="006172A9"/>
    <w:rsid w:val="006266B9"/>
    <w:rsid w:val="00626756"/>
    <w:rsid w:val="00637766"/>
    <w:rsid w:val="00670000"/>
    <w:rsid w:val="006866CD"/>
    <w:rsid w:val="0068720C"/>
    <w:rsid w:val="0069465B"/>
    <w:rsid w:val="006B32D3"/>
    <w:rsid w:val="006B35C7"/>
    <w:rsid w:val="006C5590"/>
    <w:rsid w:val="006F65DD"/>
    <w:rsid w:val="00702E2B"/>
    <w:rsid w:val="007153D4"/>
    <w:rsid w:val="007154E5"/>
    <w:rsid w:val="0072320C"/>
    <w:rsid w:val="00726FC3"/>
    <w:rsid w:val="007271AB"/>
    <w:rsid w:val="00735C25"/>
    <w:rsid w:val="00744CA1"/>
    <w:rsid w:val="0075102D"/>
    <w:rsid w:val="007519BF"/>
    <w:rsid w:val="00752FAC"/>
    <w:rsid w:val="00767F6C"/>
    <w:rsid w:val="00786E08"/>
    <w:rsid w:val="00795D8B"/>
    <w:rsid w:val="00796737"/>
    <w:rsid w:val="007A7249"/>
    <w:rsid w:val="007C4163"/>
    <w:rsid w:val="007D18FB"/>
    <w:rsid w:val="007E31C6"/>
    <w:rsid w:val="00801390"/>
    <w:rsid w:val="00807507"/>
    <w:rsid w:val="00816257"/>
    <w:rsid w:val="0082699F"/>
    <w:rsid w:val="00833535"/>
    <w:rsid w:val="008408DD"/>
    <w:rsid w:val="00876568"/>
    <w:rsid w:val="00883AF1"/>
    <w:rsid w:val="00890BE4"/>
    <w:rsid w:val="008C0A8C"/>
    <w:rsid w:val="00903D05"/>
    <w:rsid w:val="00923E7C"/>
    <w:rsid w:val="00924031"/>
    <w:rsid w:val="0092465F"/>
    <w:rsid w:val="0092682F"/>
    <w:rsid w:val="009355D0"/>
    <w:rsid w:val="00945FEB"/>
    <w:rsid w:val="00950BA4"/>
    <w:rsid w:val="00950C94"/>
    <w:rsid w:val="0098606C"/>
    <w:rsid w:val="00992D56"/>
    <w:rsid w:val="00994A3E"/>
    <w:rsid w:val="009A1C5C"/>
    <w:rsid w:val="009B63BB"/>
    <w:rsid w:val="009B77F0"/>
    <w:rsid w:val="009C7BCF"/>
    <w:rsid w:val="00A11F42"/>
    <w:rsid w:val="00A24FD3"/>
    <w:rsid w:val="00A35DD4"/>
    <w:rsid w:val="00A53C61"/>
    <w:rsid w:val="00A66AFD"/>
    <w:rsid w:val="00A7698C"/>
    <w:rsid w:val="00AA40BC"/>
    <w:rsid w:val="00AA562C"/>
    <w:rsid w:val="00AD4289"/>
    <w:rsid w:val="00AD50B2"/>
    <w:rsid w:val="00AE2182"/>
    <w:rsid w:val="00AF4EE6"/>
    <w:rsid w:val="00B03AE7"/>
    <w:rsid w:val="00B1484B"/>
    <w:rsid w:val="00B14B36"/>
    <w:rsid w:val="00B312D7"/>
    <w:rsid w:val="00B37601"/>
    <w:rsid w:val="00B37738"/>
    <w:rsid w:val="00B41EF9"/>
    <w:rsid w:val="00B457FE"/>
    <w:rsid w:val="00B642D6"/>
    <w:rsid w:val="00B71F5D"/>
    <w:rsid w:val="00B742F3"/>
    <w:rsid w:val="00B872F4"/>
    <w:rsid w:val="00B906B7"/>
    <w:rsid w:val="00B90F82"/>
    <w:rsid w:val="00B9253C"/>
    <w:rsid w:val="00B959BB"/>
    <w:rsid w:val="00BA2DB8"/>
    <w:rsid w:val="00BD4F5F"/>
    <w:rsid w:val="00BE11BC"/>
    <w:rsid w:val="00BF342B"/>
    <w:rsid w:val="00C04D94"/>
    <w:rsid w:val="00C0761C"/>
    <w:rsid w:val="00C15578"/>
    <w:rsid w:val="00C21B95"/>
    <w:rsid w:val="00C22E5A"/>
    <w:rsid w:val="00C3091D"/>
    <w:rsid w:val="00C42C07"/>
    <w:rsid w:val="00C45BF8"/>
    <w:rsid w:val="00C91467"/>
    <w:rsid w:val="00CA1044"/>
    <w:rsid w:val="00CC1428"/>
    <w:rsid w:val="00CC47AF"/>
    <w:rsid w:val="00CD1967"/>
    <w:rsid w:val="00CE7248"/>
    <w:rsid w:val="00D0242E"/>
    <w:rsid w:val="00D0437C"/>
    <w:rsid w:val="00D20D5E"/>
    <w:rsid w:val="00D21B94"/>
    <w:rsid w:val="00D25CD7"/>
    <w:rsid w:val="00D43F50"/>
    <w:rsid w:val="00D46820"/>
    <w:rsid w:val="00D648E1"/>
    <w:rsid w:val="00D76F64"/>
    <w:rsid w:val="00D7718C"/>
    <w:rsid w:val="00D872F5"/>
    <w:rsid w:val="00D91076"/>
    <w:rsid w:val="00DC08D2"/>
    <w:rsid w:val="00DC4783"/>
    <w:rsid w:val="00DD7E53"/>
    <w:rsid w:val="00DF4C97"/>
    <w:rsid w:val="00E21AC5"/>
    <w:rsid w:val="00E37705"/>
    <w:rsid w:val="00E4591B"/>
    <w:rsid w:val="00E471B1"/>
    <w:rsid w:val="00E526B7"/>
    <w:rsid w:val="00E612C5"/>
    <w:rsid w:val="00E6187C"/>
    <w:rsid w:val="00E64F07"/>
    <w:rsid w:val="00E91C62"/>
    <w:rsid w:val="00E93BD5"/>
    <w:rsid w:val="00EB628B"/>
    <w:rsid w:val="00F02953"/>
    <w:rsid w:val="00F1483F"/>
    <w:rsid w:val="00F15A3B"/>
    <w:rsid w:val="00F16968"/>
    <w:rsid w:val="00F25130"/>
    <w:rsid w:val="00F31169"/>
    <w:rsid w:val="00F37C3C"/>
    <w:rsid w:val="00F457E2"/>
    <w:rsid w:val="00F52D1F"/>
    <w:rsid w:val="00F55017"/>
    <w:rsid w:val="00F67028"/>
    <w:rsid w:val="00F86E1A"/>
    <w:rsid w:val="00F97037"/>
    <w:rsid w:val="00FC2D5A"/>
    <w:rsid w:val="00FC5494"/>
    <w:rsid w:val="00FD3715"/>
    <w:rsid w:val="00FD3EE3"/>
    <w:rsid w:val="00FE5B02"/>
    <w:rsid w:val="00FF0E26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chartTrackingRefBased/>
  <w15:docId w15:val="{D5D4C6C8-F051-465F-B200-28A7939D1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5A260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A260F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D7718C"/>
    <w:rPr>
      <w:lang w:val="en-GB"/>
    </w:rPr>
  </w:style>
  <w:style w:type="paragraph" w:customStyle="1" w:styleId="3GPPHeader">
    <w:name w:val="3GPP_Header"/>
    <w:basedOn w:val="BodyText"/>
    <w:qFormat/>
    <w:rsid w:val="001744C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6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D49D43-67AA-4F68-8080-8F619E98E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2</Pages>
  <Words>253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11</cp:revision>
  <cp:lastPrinted>2002-04-23T16:10:00Z</cp:lastPrinted>
  <dcterms:created xsi:type="dcterms:W3CDTF">2021-02-02T22:13:00Z</dcterms:created>
  <dcterms:modified xsi:type="dcterms:W3CDTF">2021-04-26T08:44:00Z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(3)DDjo22e4l1l7ocutudENxyQRw27U/c6gf4zT7FT17t3cvnZBgtVbOrdTSF7BexWvWYs8lAqH
mCYyKRXEg+aCUQUOyRtioTd1Zogsh+ttIJo3YFifaQDIMp3/tG7qCJRKRG0VD0GJvR1RQVxS
6oBw2w1iVT5s9sBBO3FL92MvZAKQkoGznthjGnArae1x7lHNrswhyS9uw+T5bQqigCnFQRJo
wJCE/FKm6LEnby0Qql</vt:lpwstr>
  </property>
  <property fmtid="{D5CDD505-2E9C-101B-9397-08002B2CF9AE}" pid="3" name="_2015_ms_pID_7253431">
    <vt:lpwstr>cP9yZNlP5qePb2gJw33BQZbpiY7n4LvObhQqt1SuwJBzQI+DHWxCve
N0YTaOluD3zNN5hg9f6Lh6BwckGfrvF8CIEUs3JLyZxI4mcJimSdMYas0fKz71MMcH0ajesG
ssPaxMN4cGLkei6elavFHrguLpwpX+rHcO0lXcwXbN9Ua9+2DGZy9SIdFiNJuTaXxRXeThDD
vgu0O1MJaiE3RS/fXWE6QAL0ZnXrnuWcTPH+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uQ/MVsYUWKo4OhgTVT5ZDUU=</vt:lpwstr>
  </property>
  <property fmtid="{D5CDD505-2E9C-101B-9397-08002B2CF9AE}" pid="9" name="ContentTypeId">
    <vt:lpwstr>0x010100F3E9551B3FDDA24EBF0A209BAAD637CA</vt:lpwstr>
  </property>
</Properties>
</file>