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1330" w:rsidRDefault="00796C3D">
      <w:pPr>
        <w:pStyle w:val="CRCoverPage"/>
        <w:tabs>
          <w:tab w:val="right" w:pos="9639"/>
        </w:tabs>
        <w:spacing w:after="0"/>
        <w:rPr>
          <w:b/>
          <w:sz w:val="24"/>
        </w:rPr>
      </w:pPr>
      <w:r>
        <w:rPr>
          <w:rFonts w:cs="Arial"/>
          <w:b/>
          <w:bCs/>
          <w:sz w:val="24"/>
          <w:szCs w:val="24"/>
        </w:rPr>
        <w:t>3GPP TSG-RAN WG3 Meeting #112-e</w:t>
      </w:r>
      <w:r>
        <w:rPr>
          <w:b/>
          <w:sz w:val="24"/>
        </w:rPr>
        <w:tab/>
      </w:r>
      <w:r>
        <w:rPr>
          <w:b/>
          <w:i/>
          <w:sz w:val="28"/>
        </w:rPr>
        <w:t>R3-212894</w:t>
      </w:r>
    </w:p>
    <w:p w:rsidR="00391330" w:rsidRDefault="00796C3D">
      <w:pPr>
        <w:pStyle w:val="CRCoverPage"/>
        <w:outlineLvl w:val="0"/>
        <w:rPr>
          <w:b/>
          <w:sz w:val="24"/>
        </w:rPr>
      </w:pPr>
      <w:r>
        <w:rPr>
          <w:rFonts w:cs="Arial"/>
          <w:b/>
          <w:bCs/>
          <w:sz w:val="24"/>
          <w:szCs w:val="24"/>
        </w:rPr>
        <w:t>E-meeting, 17-28 May 2021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391330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1330" w:rsidRDefault="00796C3D">
            <w:pPr>
              <w:pStyle w:val="CRCoverPage"/>
              <w:spacing w:after="0"/>
              <w:jc w:val="right"/>
              <w:rPr>
                <w:i/>
              </w:rPr>
            </w:pPr>
            <w:r>
              <w:rPr>
                <w:i/>
                <w:sz w:val="14"/>
              </w:rPr>
              <w:t>CR-Form-v12.1</w:t>
            </w:r>
          </w:p>
        </w:tc>
      </w:tr>
      <w:tr w:rsidR="00391330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391330" w:rsidRDefault="00796C3D">
            <w:pPr>
              <w:pStyle w:val="CRCoverPage"/>
              <w:spacing w:after="0"/>
              <w:jc w:val="center"/>
            </w:pPr>
            <w:r>
              <w:rPr>
                <w:b/>
                <w:sz w:val="32"/>
              </w:rPr>
              <w:t>CHANGE REQUEST</w:t>
            </w:r>
          </w:p>
        </w:tc>
      </w:tr>
      <w:tr w:rsidR="00391330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391330" w:rsidRDefault="00391330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391330">
        <w:tc>
          <w:tcPr>
            <w:tcW w:w="142" w:type="dxa"/>
            <w:tcBorders>
              <w:left w:val="single" w:sz="4" w:space="0" w:color="auto"/>
            </w:tcBorders>
          </w:tcPr>
          <w:p w:rsidR="00391330" w:rsidRDefault="00391330">
            <w:pPr>
              <w:pStyle w:val="CRCoverPage"/>
              <w:spacing w:after="0"/>
              <w:jc w:val="right"/>
            </w:pPr>
          </w:p>
        </w:tc>
        <w:tc>
          <w:tcPr>
            <w:tcW w:w="1559" w:type="dxa"/>
            <w:shd w:val="pct30" w:color="FFFF00" w:fill="auto"/>
          </w:tcPr>
          <w:p w:rsidR="00391330" w:rsidRDefault="00796C3D">
            <w:pPr>
              <w:pStyle w:val="CRCoverPage"/>
              <w:spacing w:after="0"/>
              <w:jc w:val="center"/>
              <w:rPr>
                <w:b/>
                <w:sz w:val="28"/>
                <w:lang w:eastAsia="zh-CN"/>
              </w:rPr>
            </w:pPr>
            <w:r>
              <w:rPr>
                <w:rFonts w:hint="eastAsia"/>
                <w:b/>
                <w:sz w:val="28"/>
                <w:lang w:eastAsia="zh-CN"/>
              </w:rPr>
              <w:t>3</w:t>
            </w:r>
            <w:r>
              <w:rPr>
                <w:b/>
                <w:sz w:val="28"/>
                <w:lang w:eastAsia="zh-CN"/>
              </w:rPr>
              <w:t>8.413</w:t>
            </w:r>
          </w:p>
        </w:tc>
        <w:tc>
          <w:tcPr>
            <w:tcW w:w="709" w:type="dxa"/>
          </w:tcPr>
          <w:p w:rsidR="00391330" w:rsidRDefault="00796C3D">
            <w:pPr>
              <w:pStyle w:val="CRCoverPage"/>
              <w:spacing w:after="0"/>
              <w:jc w:val="center"/>
            </w:pPr>
            <w:r>
              <w:rPr>
                <w:b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:rsidR="00391330" w:rsidRDefault="00796C3D">
            <w:pPr>
              <w:pStyle w:val="CRCoverPage"/>
              <w:spacing w:after="0"/>
              <w:jc w:val="center"/>
              <w:rPr>
                <w:lang w:eastAsia="zh-CN"/>
              </w:rPr>
            </w:pPr>
            <w:r>
              <w:rPr>
                <w:rFonts w:hint="eastAsia"/>
                <w:b/>
                <w:sz w:val="28"/>
                <w:lang w:eastAsia="zh-CN"/>
              </w:rPr>
              <w:t>0</w:t>
            </w:r>
            <w:r>
              <w:rPr>
                <w:b/>
                <w:sz w:val="28"/>
                <w:lang w:eastAsia="zh-CN"/>
              </w:rPr>
              <w:t>376</w:t>
            </w:r>
          </w:p>
        </w:tc>
        <w:tc>
          <w:tcPr>
            <w:tcW w:w="709" w:type="dxa"/>
          </w:tcPr>
          <w:p w:rsidR="00391330" w:rsidRDefault="00796C3D">
            <w:pPr>
              <w:pStyle w:val="CRCoverPage"/>
              <w:tabs>
                <w:tab w:val="right" w:pos="625"/>
              </w:tabs>
              <w:spacing w:after="0"/>
              <w:jc w:val="center"/>
            </w:pPr>
            <w:r>
              <w:rPr>
                <w:b/>
                <w:bCs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:rsidR="00391330" w:rsidRDefault="00796C3D">
            <w:pPr>
              <w:pStyle w:val="CRCoverPage"/>
              <w:spacing w:after="0"/>
              <w:jc w:val="center"/>
              <w:rPr>
                <w:b/>
                <w:lang w:eastAsia="zh-CN"/>
              </w:rPr>
            </w:pPr>
            <w:r>
              <w:rPr>
                <w:b/>
                <w:sz w:val="28"/>
                <w:lang w:eastAsia="zh-CN"/>
              </w:rPr>
              <w:t>5</w:t>
            </w:r>
          </w:p>
        </w:tc>
        <w:tc>
          <w:tcPr>
            <w:tcW w:w="2410" w:type="dxa"/>
          </w:tcPr>
          <w:p w:rsidR="00391330" w:rsidRDefault="00796C3D">
            <w:pPr>
              <w:pStyle w:val="CRCoverPage"/>
              <w:tabs>
                <w:tab w:val="right" w:pos="1825"/>
              </w:tabs>
              <w:spacing w:after="0"/>
              <w:jc w:val="center"/>
            </w:pPr>
            <w:r>
              <w:rPr>
                <w:b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:rsidR="00391330" w:rsidRDefault="00796C3D">
            <w:pPr>
              <w:pStyle w:val="CRCoverPage"/>
              <w:spacing w:after="0"/>
              <w:jc w:val="center"/>
              <w:rPr>
                <w:sz w:val="28"/>
                <w:lang w:eastAsia="zh-CN"/>
              </w:rPr>
            </w:pPr>
            <w:r>
              <w:rPr>
                <w:rFonts w:hint="eastAsia"/>
                <w:sz w:val="28"/>
                <w:lang w:eastAsia="zh-CN"/>
              </w:rPr>
              <w:t>1</w:t>
            </w:r>
            <w:r>
              <w:rPr>
                <w:sz w:val="28"/>
                <w:lang w:eastAsia="zh-CN"/>
              </w:rPr>
              <w:t>6.5.0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:rsidR="00391330" w:rsidRDefault="00391330">
            <w:pPr>
              <w:pStyle w:val="CRCoverPage"/>
              <w:spacing w:after="0"/>
            </w:pPr>
          </w:p>
        </w:tc>
      </w:tr>
      <w:tr w:rsidR="00391330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391330" w:rsidRDefault="00391330">
            <w:pPr>
              <w:pStyle w:val="CRCoverPage"/>
              <w:spacing w:after="0"/>
            </w:pPr>
          </w:p>
        </w:tc>
      </w:tr>
      <w:tr w:rsidR="00391330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:rsidR="00391330" w:rsidRDefault="00796C3D">
            <w:pPr>
              <w:pStyle w:val="CRCoverPage"/>
              <w:spacing w:after="0"/>
              <w:jc w:val="center"/>
              <w:rPr>
                <w:rFonts w:cs="Arial"/>
                <w:i/>
              </w:rPr>
            </w:pPr>
            <w:r>
              <w:rPr>
                <w:rFonts w:cs="Arial"/>
                <w:i/>
              </w:rPr>
              <w:t xml:space="preserve">For </w:t>
            </w:r>
            <w:hyperlink r:id="rId10" w:anchor="_blank" w:history="1">
              <w:r>
                <w:rPr>
                  <w:rStyle w:val="af0"/>
                  <w:rFonts w:cs="Arial"/>
                  <w:b/>
                  <w:i/>
                  <w:color w:val="FF0000"/>
                </w:rPr>
                <w:t>HE</w:t>
              </w:r>
              <w:bookmarkStart w:id="0" w:name="_Hlt497126619"/>
              <w:r>
                <w:rPr>
                  <w:rStyle w:val="af0"/>
                  <w:rFonts w:cs="Arial"/>
                  <w:b/>
                  <w:i/>
                  <w:color w:val="FF0000"/>
                </w:rPr>
                <w:t>L</w:t>
              </w:r>
              <w:bookmarkEnd w:id="0"/>
              <w:r>
                <w:rPr>
                  <w:rStyle w:val="af0"/>
                  <w:rFonts w:cs="Arial"/>
                  <w:b/>
                  <w:i/>
                  <w:color w:val="FF0000"/>
                </w:rPr>
                <w:t>P</w:t>
              </w:r>
            </w:hyperlink>
            <w:r>
              <w:rPr>
                <w:rFonts w:cs="Arial"/>
                <w:b/>
                <w:i/>
                <w:color w:val="FF0000"/>
              </w:rPr>
              <w:t xml:space="preserve"> </w:t>
            </w:r>
            <w:r>
              <w:rPr>
                <w:rFonts w:cs="Arial"/>
                <w:i/>
              </w:rPr>
              <w:t xml:space="preserve">on using this form: comprehensive instructions can be found at </w:t>
            </w:r>
            <w:r>
              <w:rPr>
                <w:rFonts w:cs="Arial"/>
                <w:i/>
              </w:rPr>
              <w:br/>
            </w:r>
            <w:hyperlink r:id="rId11" w:history="1">
              <w:r>
                <w:rPr>
                  <w:rStyle w:val="af0"/>
                  <w:rFonts w:cs="Arial"/>
                  <w:i/>
                </w:rPr>
                <w:t>http://www.3gpp.org/Change-Requests</w:t>
              </w:r>
            </w:hyperlink>
            <w:r>
              <w:rPr>
                <w:rFonts w:cs="Arial"/>
                <w:i/>
              </w:rPr>
              <w:t>.</w:t>
            </w:r>
          </w:p>
        </w:tc>
      </w:tr>
      <w:tr w:rsidR="00391330">
        <w:tc>
          <w:tcPr>
            <w:tcW w:w="9641" w:type="dxa"/>
            <w:gridSpan w:val="9"/>
          </w:tcPr>
          <w:p w:rsidR="00391330" w:rsidRDefault="00391330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</w:tbl>
    <w:p w:rsidR="00391330" w:rsidRDefault="00391330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391330">
        <w:tc>
          <w:tcPr>
            <w:tcW w:w="2835" w:type="dxa"/>
          </w:tcPr>
          <w:p w:rsidR="00391330" w:rsidRDefault="00796C3D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Proposed change affects:</w:t>
            </w:r>
          </w:p>
        </w:tc>
        <w:tc>
          <w:tcPr>
            <w:tcW w:w="1418" w:type="dxa"/>
          </w:tcPr>
          <w:p w:rsidR="00391330" w:rsidRDefault="00796C3D">
            <w:pPr>
              <w:pStyle w:val="CRCoverPage"/>
              <w:spacing w:after="0"/>
              <w:jc w:val="right"/>
            </w:pPr>
            <w: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:rsidR="00391330" w:rsidRDefault="00391330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391330" w:rsidRDefault="00796C3D">
            <w:pPr>
              <w:pStyle w:val="CRCoverPage"/>
              <w:spacing w:after="0"/>
              <w:jc w:val="right"/>
              <w:rPr>
                <w:u w:val="single"/>
              </w:rPr>
            </w:pPr>
            <w: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:rsidR="00391330" w:rsidRDefault="00391330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126" w:type="dxa"/>
          </w:tcPr>
          <w:p w:rsidR="00391330" w:rsidRDefault="00796C3D">
            <w:pPr>
              <w:pStyle w:val="CRCoverPage"/>
              <w:spacing w:after="0"/>
              <w:jc w:val="right"/>
              <w:rPr>
                <w:u w:val="single"/>
              </w:rPr>
            </w:pPr>
            <w: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:rsidR="00391330" w:rsidRDefault="00796C3D">
            <w:pPr>
              <w:pStyle w:val="CRCoverPage"/>
              <w:spacing w:after="0"/>
              <w:jc w:val="center"/>
              <w:rPr>
                <w:b/>
                <w:caps/>
                <w:lang w:eastAsia="zh-CN"/>
              </w:rPr>
            </w:pPr>
            <w:r>
              <w:rPr>
                <w:rFonts w:hint="eastAsia"/>
                <w:b/>
                <w:caps/>
                <w:lang w:eastAsia="zh-CN"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:rsidR="00391330" w:rsidRDefault="00796C3D">
            <w:pPr>
              <w:pStyle w:val="CRCoverPage"/>
              <w:spacing w:after="0"/>
              <w:jc w:val="right"/>
            </w:pPr>
            <w: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:rsidR="00391330" w:rsidRDefault="00796C3D">
            <w:pPr>
              <w:pStyle w:val="CRCoverPage"/>
              <w:spacing w:after="0"/>
              <w:jc w:val="center"/>
              <w:rPr>
                <w:b/>
                <w:bCs/>
                <w:caps/>
                <w:lang w:eastAsia="zh-CN"/>
              </w:rPr>
            </w:pPr>
            <w:r>
              <w:rPr>
                <w:rFonts w:hint="eastAsia"/>
                <w:b/>
                <w:bCs/>
                <w:caps/>
                <w:lang w:eastAsia="zh-CN"/>
              </w:rPr>
              <w:t>X</w:t>
            </w:r>
          </w:p>
        </w:tc>
      </w:tr>
    </w:tbl>
    <w:p w:rsidR="00391330" w:rsidRDefault="00391330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391330">
        <w:tc>
          <w:tcPr>
            <w:tcW w:w="9640" w:type="dxa"/>
            <w:gridSpan w:val="11"/>
          </w:tcPr>
          <w:p w:rsidR="00391330" w:rsidRDefault="00391330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391330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:rsidR="00391330" w:rsidRDefault="00796C3D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Title:</w:t>
            </w:r>
            <w:r>
              <w:rPr>
                <w:b/>
                <w:i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391330" w:rsidRDefault="00796C3D">
            <w:pPr>
              <w:pStyle w:val="CRCoverPage"/>
              <w:spacing w:after="0"/>
              <w:ind w:left="100"/>
            </w:pPr>
            <w:r>
              <w:t xml:space="preserve">NAS </w:t>
            </w:r>
            <w:r>
              <w:t>Non-Delivery</w:t>
            </w:r>
          </w:p>
        </w:tc>
      </w:tr>
      <w:tr w:rsidR="00391330">
        <w:tc>
          <w:tcPr>
            <w:tcW w:w="1843" w:type="dxa"/>
            <w:tcBorders>
              <w:left w:val="single" w:sz="4" w:space="0" w:color="auto"/>
            </w:tcBorders>
          </w:tcPr>
          <w:p w:rsidR="00391330" w:rsidRDefault="00391330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:rsidR="00391330" w:rsidRDefault="00391330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391330">
        <w:tc>
          <w:tcPr>
            <w:tcW w:w="1843" w:type="dxa"/>
            <w:tcBorders>
              <w:left w:val="single" w:sz="4" w:space="0" w:color="auto"/>
            </w:tcBorders>
          </w:tcPr>
          <w:p w:rsidR="00391330" w:rsidRDefault="00796C3D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:rsidR="00391330" w:rsidRDefault="00796C3D">
            <w:pPr>
              <w:pStyle w:val="CRCoverPage"/>
              <w:spacing w:after="0"/>
              <w:ind w:left="100"/>
              <w:rPr>
                <w:lang w:val="en-US" w:eastAsia="zh-CN"/>
              </w:rPr>
            </w:pPr>
            <w:r>
              <w:t>Huawei</w:t>
            </w:r>
            <w:r>
              <w:rPr>
                <w:rFonts w:hint="eastAsia"/>
                <w:lang w:eastAsia="zh-CN"/>
              </w:rPr>
              <w:t>,</w:t>
            </w:r>
            <w:r>
              <w:rPr>
                <w:rFonts w:hint="eastAsia"/>
                <w:lang w:eastAsia="zh-CN"/>
              </w:rPr>
              <w:t xml:space="preserve"> </w:t>
            </w:r>
            <w:r>
              <w:rPr>
                <w:rFonts w:hint="eastAsia"/>
                <w:lang w:eastAsia="zh-CN"/>
              </w:rPr>
              <w:t>CATT</w:t>
            </w:r>
            <w:r>
              <w:rPr>
                <w:lang w:eastAsia="zh-CN"/>
              </w:rPr>
              <w:t>, Ericsson</w:t>
            </w:r>
            <w:r>
              <w:rPr>
                <w:rFonts w:hint="eastAsia"/>
                <w:lang w:val="en-US" w:eastAsia="zh-CN"/>
              </w:rPr>
              <w:t>, ZTE</w:t>
            </w:r>
          </w:p>
        </w:tc>
      </w:tr>
      <w:tr w:rsidR="00391330">
        <w:tc>
          <w:tcPr>
            <w:tcW w:w="1843" w:type="dxa"/>
            <w:tcBorders>
              <w:left w:val="single" w:sz="4" w:space="0" w:color="auto"/>
            </w:tcBorders>
          </w:tcPr>
          <w:p w:rsidR="00391330" w:rsidRDefault="00796C3D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:rsidR="00391330" w:rsidRDefault="00796C3D">
            <w:pPr>
              <w:pStyle w:val="CRCoverPage"/>
              <w:spacing w:after="0"/>
              <w:ind w:left="100"/>
            </w:pPr>
            <w:r>
              <w:t>RAN3</w:t>
            </w:r>
          </w:p>
        </w:tc>
      </w:tr>
      <w:tr w:rsidR="00391330">
        <w:tc>
          <w:tcPr>
            <w:tcW w:w="1843" w:type="dxa"/>
            <w:tcBorders>
              <w:left w:val="single" w:sz="4" w:space="0" w:color="auto"/>
            </w:tcBorders>
          </w:tcPr>
          <w:p w:rsidR="00391330" w:rsidRDefault="00391330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:rsidR="00391330" w:rsidRDefault="00391330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391330">
        <w:tc>
          <w:tcPr>
            <w:tcW w:w="1843" w:type="dxa"/>
            <w:tcBorders>
              <w:left w:val="single" w:sz="4" w:space="0" w:color="auto"/>
            </w:tcBorders>
          </w:tcPr>
          <w:p w:rsidR="00391330" w:rsidRDefault="00796C3D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:rsidR="00391330" w:rsidRDefault="00796C3D">
            <w:pPr>
              <w:pStyle w:val="CRCoverPage"/>
              <w:spacing w:after="0"/>
              <w:ind w:left="100"/>
            </w:pPr>
            <w:proofErr w:type="spellStart"/>
            <w:r>
              <w:t>NR_newRAT</w:t>
            </w:r>
            <w:proofErr w:type="spellEnd"/>
            <w:r>
              <w:t>-Core</w:t>
            </w:r>
            <w:r>
              <w:t>, TEI16</w:t>
            </w:r>
          </w:p>
        </w:tc>
        <w:tc>
          <w:tcPr>
            <w:tcW w:w="567" w:type="dxa"/>
            <w:tcBorders>
              <w:left w:val="nil"/>
            </w:tcBorders>
          </w:tcPr>
          <w:p w:rsidR="00391330" w:rsidRDefault="00391330">
            <w:pPr>
              <w:pStyle w:val="CRCoverPage"/>
              <w:spacing w:after="0"/>
              <w:ind w:right="10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:rsidR="00391330" w:rsidRDefault="00796C3D">
            <w:pPr>
              <w:pStyle w:val="CRCoverPage"/>
              <w:spacing w:after="0"/>
              <w:jc w:val="right"/>
            </w:pPr>
            <w:r>
              <w:rPr>
                <w:b/>
                <w:i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:rsidR="00391330" w:rsidRDefault="00796C3D" w:rsidP="00696956">
            <w:pPr>
              <w:pStyle w:val="CRCoverPage"/>
              <w:spacing w:after="0"/>
              <w:ind w:left="100"/>
            </w:pPr>
            <w:r>
              <w:t>2021-05-</w:t>
            </w:r>
            <w:r w:rsidR="00696956">
              <w:t>26</w:t>
            </w:r>
            <w:bookmarkStart w:id="1" w:name="_GoBack"/>
            <w:bookmarkEnd w:id="1"/>
          </w:p>
        </w:tc>
      </w:tr>
      <w:tr w:rsidR="00391330">
        <w:tc>
          <w:tcPr>
            <w:tcW w:w="1843" w:type="dxa"/>
            <w:tcBorders>
              <w:left w:val="single" w:sz="4" w:space="0" w:color="auto"/>
            </w:tcBorders>
          </w:tcPr>
          <w:p w:rsidR="00391330" w:rsidRDefault="00391330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:rsidR="00391330" w:rsidRDefault="00391330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:rsidR="00391330" w:rsidRDefault="00391330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:rsidR="00391330" w:rsidRDefault="00391330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:rsidR="00391330" w:rsidRDefault="00391330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391330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:rsidR="00391330" w:rsidRDefault="00796C3D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:rsidR="00391330" w:rsidRDefault="00796C3D">
            <w:pPr>
              <w:pStyle w:val="CRCoverPage"/>
              <w:spacing w:after="0"/>
              <w:ind w:left="100" w:right="-609"/>
              <w:rPr>
                <w:b/>
                <w:lang w:eastAsia="zh-CN"/>
              </w:rPr>
            </w:pPr>
            <w:r>
              <w:rPr>
                <w:b/>
                <w:lang w:eastAsia="zh-CN"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:rsidR="00391330" w:rsidRDefault="00391330">
            <w:pPr>
              <w:pStyle w:val="CRCoverPage"/>
              <w:spacing w:after="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:rsidR="00391330" w:rsidRDefault="00796C3D">
            <w:pPr>
              <w:pStyle w:val="CRCoverPage"/>
              <w:spacing w:after="0"/>
              <w:jc w:val="right"/>
              <w:rPr>
                <w:b/>
                <w:i/>
              </w:rPr>
            </w:pPr>
            <w:r>
              <w:rPr>
                <w:b/>
                <w:i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:rsidR="00391330" w:rsidRDefault="00796C3D">
            <w:pPr>
              <w:pStyle w:val="CRCoverPage"/>
              <w:spacing w:after="0"/>
              <w:ind w:left="10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R</w:t>
            </w:r>
            <w:r>
              <w:rPr>
                <w:lang w:eastAsia="zh-CN"/>
              </w:rPr>
              <w:t>el-16</w:t>
            </w:r>
          </w:p>
        </w:tc>
      </w:tr>
      <w:tr w:rsidR="00391330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:rsidR="00391330" w:rsidRDefault="00391330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:rsidR="00391330" w:rsidRDefault="00796C3D">
            <w:pPr>
              <w:pStyle w:val="CRCoverPage"/>
              <w:spacing w:after="0"/>
              <w:ind w:left="383" w:hanging="383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Use </w:t>
            </w:r>
            <w:r>
              <w:rPr>
                <w:i/>
                <w:sz w:val="18"/>
                <w:u w:val="single"/>
              </w:rPr>
              <w:t>one</w:t>
            </w:r>
            <w:r>
              <w:rPr>
                <w:i/>
                <w:sz w:val="18"/>
              </w:rPr>
              <w:t xml:space="preserve"> of the following categories:</w:t>
            </w:r>
            <w:r>
              <w:rPr>
                <w:b/>
                <w:i/>
                <w:sz w:val="18"/>
              </w:rPr>
              <w:br/>
              <w:t>F</w:t>
            </w:r>
            <w:r>
              <w:rPr>
                <w:i/>
                <w:sz w:val="18"/>
              </w:rPr>
              <w:t xml:space="preserve">  (correction)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A</w:t>
            </w:r>
            <w:r>
              <w:rPr>
                <w:i/>
                <w:sz w:val="18"/>
              </w:rPr>
              <w:t xml:space="preserve">  (mirror corresponding to a change in an earlier 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  <w:t>release)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B</w:t>
            </w:r>
            <w:r>
              <w:rPr>
                <w:i/>
                <w:sz w:val="18"/>
              </w:rPr>
              <w:t xml:space="preserve">  (addition of feature), 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C</w:t>
            </w:r>
            <w:r>
              <w:rPr>
                <w:i/>
                <w:sz w:val="18"/>
              </w:rPr>
              <w:t xml:space="preserve">  (functional modification of feature)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D</w:t>
            </w:r>
            <w:r>
              <w:rPr>
                <w:i/>
                <w:sz w:val="18"/>
              </w:rPr>
              <w:t xml:space="preserve">  (editorial modification)</w:t>
            </w:r>
          </w:p>
          <w:p w:rsidR="00391330" w:rsidRDefault="00796C3D">
            <w:pPr>
              <w:pStyle w:val="CRCoverPage"/>
            </w:pPr>
            <w:r>
              <w:rPr>
                <w:sz w:val="18"/>
              </w:rPr>
              <w:t>Detailed explanations of the above categories can</w:t>
            </w:r>
            <w:r>
              <w:rPr>
                <w:sz w:val="18"/>
              </w:rPr>
              <w:br/>
              <w:t xml:space="preserve">be found in 3GPP </w:t>
            </w:r>
            <w:hyperlink r:id="rId12" w:history="1">
              <w:r>
                <w:rPr>
                  <w:rStyle w:val="af0"/>
                  <w:sz w:val="18"/>
                </w:rPr>
                <w:t>TR 21.900</w:t>
              </w:r>
            </w:hyperlink>
            <w:r>
              <w:rPr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391330" w:rsidRDefault="00796C3D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Use </w:t>
            </w:r>
            <w:r>
              <w:rPr>
                <w:i/>
                <w:sz w:val="18"/>
                <w:u w:val="single"/>
              </w:rPr>
              <w:t>one</w:t>
            </w:r>
            <w:r>
              <w:rPr>
                <w:i/>
                <w:sz w:val="18"/>
              </w:rPr>
              <w:t xml:space="preserve"> of the following releases:</w:t>
            </w:r>
            <w:r>
              <w:rPr>
                <w:i/>
                <w:sz w:val="18"/>
              </w:rPr>
              <w:br/>
              <w:t>Rel-8</w:t>
            </w:r>
            <w:r>
              <w:rPr>
                <w:i/>
                <w:sz w:val="18"/>
              </w:rPr>
              <w:tab/>
              <w:t>(Release 8)</w:t>
            </w:r>
            <w:r>
              <w:rPr>
                <w:i/>
                <w:sz w:val="18"/>
              </w:rPr>
              <w:br/>
              <w:t>Rel-9</w:t>
            </w:r>
            <w:r>
              <w:rPr>
                <w:i/>
                <w:sz w:val="18"/>
              </w:rPr>
              <w:tab/>
              <w:t>(Release 9)</w:t>
            </w:r>
            <w:r>
              <w:rPr>
                <w:i/>
                <w:sz w:val="18"/>
              </w:rPr>
              <w:br/>
              <w:t>Rel-10</w:t>
            </w:r>
            <w:r>
              <w:rPr>
                <w:i/>
                <w:sz w:val="18"/>
              </w:rPr>
              <w:tab/>
              <w:t>(Release 10)</w:t>
            </w:r>
            <w:r>
              <w:rPr>
                <w:i/>
                <w:sz w:val="18"/>
              </w:rPr>
              <w:br/>
              <w:t>Rel-11</w:t>
            </w:r>
            <w:r>
              <w:rPr>
                <w:i/>
                <w:sz w:val="18"/>
              </w:rPr>
              <w:tab/>
              <w:t>(Release 11)</w:t>
            </w:r>
            <w:r>
              <w:rPr>
                <w:i/>
                <w:sz w:val="18"/>
              </w:rPr>
              <w:br/>
              <w:t>…</w:t>
            </w:r>
            <w:r>
              <w:rPr>
                <w:i/>
                <w:sz w:val="18"/>
              </w:rPr>
              <w:br/>
              <w:t>Rel-15</w:t>
            </w:r>
            <w:r>
              <w:rPr>
                <w:i/>
                <w:sz w:val="18"/>
              </w:rPr>
              <w:tab/>
              <w:t>(Release 15)</w:t>
            </w:r>
            <w:r>
              <w:rPr>
                <w:i/>
                <w:sz w:val="18"/>
              </w:rPr>
              <w:br/>
              <w:t>Rel-16</w:t>
            </w:r>
            <w:r>
              <w:rPr>
                <w:i/>
                <w:sz w:val="18"/>
              </w:rPr>
              <w:tab/>
              <w:t>(Release 16)</w:t>
            </w:r>
            <w:r>
              <w:rPr>
                <w:i/>
                <w:sz w:val="18"/>
              </w:rPr>
              <w:br/>
              <w:t>Rel-17</w:t>
            </w:r>
            <w:r>
              <w:rPr>
                <w:i/>
                <w:sz w:val="18"/>
              </w:rPr>
              <w:tab/>
              <w:t>(Release 17)</w:t>
            </w:r>
            <w:r>
              <w:rPr>
                <w:i/>
                <w:sz w:val="18"/>
              </w:rPr>
              <w:br/>
              <w:t>Rel-18</w:t>
            </w:r>
            <w:r>
              <w:rPr>
                <w:i/>
                <w:sz w:val="18"/>
              </w:rPr>
              <w:tab/>
              <w:t>(Release 18)</w:t>
            </w:r>
          </w:p>
        </w:tc>
      </w:tr>
      <w:tr w:rsidR="00391330">
        <w:tc>
          <w:tcPr>
            <w:tcW w:w="1843" w:type="dxa"/>
          </w:tcPr>
          <w:p w:rsidR="00391330" w:rsidRDefault="00391330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:rsidR="00391330" w:rsidRDefault="00391330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391330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391330" w:rsidRDefault="00796C3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391330" w:rsidRDefault="00796C3D">
            <w:pPr>
              <w:pStyle w:val="CRCoverPage"/>
              <w:spacing w:after="0"/>
              <w:rPr>
                <w:lang w:eastAsia="zh-CN"/>
              </w:rPr>
            </w:pPr>
            <w:r>
              <w:rPr>
                <w:lang w:eastAsia="zh-CN"/>
              </w:rPr>
              <w:t>The SA2 reply LS was received in R3-211457</w:t>
            </w:r>
            <w:r>
              <w:rPr>
                <w:lang w:eastAsia="zh-CN"/>
              </w:rPr>
              <w:t>.</w:t>
            </w:r>
          </w:p>
          <w:p w:rsidR="00391330" w:rsidRDefault="00391330">
            <w:pPr>
              <w:pStyle w:val="CRCoverPage"/>
              <w:spacing w:after="0"/>
              <w:rPr>
                <w:lang w:eastAsia="zh-CN"/>
              </w:rPr>
            </w:pPr>
          </w:p>
          <w:p w:rsidR="00391330" w:rsidRDefault="00796C3D">
            <w:pPr>
              <w:pStyle w:val="CRCoverPage"/>
              <w:spacing w:after="0"/>
              <w:rPr>
                <w:lang w:eastAsia="zh-CN"/>
              </w:rPr>
            </w:pPr>
            <w:r>
              <w:rPr>
                <w:lang w:eastAsia="zh-CN"/>
              </w:rPr>
              <w:t xml:space="preserve">For the </w:t>
            </w:r>
            <w:r>
              <w:rPr>
                <w:lang w:eastAsia="zh-CN"/>
              </w:rPr>
              <w:t xml:space="preserve">1st </w:t>
            </w:r>
            <w:r>
              <w:rPr>
                <w:lang w:eastAsia="zh-CN"/>
              </w:rPr>
              <w:t xml:space="preserve">question, </w:t>
            </w:r>
            <w:r>
              <w:rPr>
                <w:lang w:eastAsia="zh-CN"/>
              </w:rPr>
              <w:t xml:space="preserve">SA2 has specified that in case of UE, in CM-CONNECTED mode, performs Service Request procedure to active user plane of PDU session, Service Accept can be included in the </w:t>
            </w:r>
            <w:r>
              <w:rPr>
                <w:lang w:eastAsia="zh-CN"/>
              </w:rPr>
              <w:t>NAS PDU of the message in response to UE initiated Service Request. Basic</w:t>
            </w:r>
            <w:r>
              <w:rPr>
                <w:lang w:eastAsia="zh-CN"/>
              </w:rPr>
              <w:t xml:space="preserve">ally </w:t>
            </w:r>
            <w:r>
              <w:rPr>
                <w:lang w:eastAsia="zh-CN"/>
              </w:rPr>
              <w:t xml:space="preserve">SA2 think that for the </w:t>
            </w:r>
            <w:r>
              <w:rPr>
                <w:rFonts w:cs="Arial"/>
                <w:lang w:val="en-US"/>
              </w:rPr>
              <w:t xml:space="preserve">non-PDU session related </w:t>
            </w:r>
            <w:r>
              <w:rPr>
                <w:lang w:eastAsia="zh-CN"/>
              </w:rPr>
              <w:t xml:space="preserve">NAS-PDU in the </w:t>
            </w:r>
            <w:r>
              <w:rPr>
                <w:lang w:eastAsia="zh-CN"/>
              </w:rPr>
              <w:t>"PDU Session Resource Setup"</w:t>
            </w:r>
            <w:r>
              <w:rPr>
                <w:lang w:eastAsia="zh-CN"/>
              </w:rPr>
              <w:t xml:space="preserve">, the NAS non-delivery may be needed. This is due to the fact there is no response message to indicate the cause for these UE level NAS-PDU. </w:t>
            </w:r>
          </w:p>
          <w:p w:rsidR="00391330" w:rsidRDefault="00391330">
            <w:pPr>
              <w:pStyle w:val="CRCoverPage"/>
              <w:spacing w:after="0"/>
              <w:rPr>
                <w:lang w:eastAsia="zh-CN"/>
              </w:rPr>
            </w:pPr>
          </w:p>
          <w:p w:rsidR="00391330" w:rsidRDefault="00796C3D" w:rsidP="00240F96">
            <w:pPr>
              <w:pStyle w:val="CRCoverPage"/>
              <w:spacing w:after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H</w:t>
            </w:r>
            <w:r>
              <w:rPr>
                <w:lang w:eastAsia="zh-CN"/>
              </w:rPr>
              <w:t xml:space="preserve">ence, there is a need to </w:t>
            </w:r>
            <w:r>
              <w:rPr>
                <w:lang w:eastAsia="zh-CN"/>
              </w:rPr>
              <w:t xml:space="preserve">report </w:t>
            </w:r>
            <w:r>
              <w:rPr>
                <w:lang w:eastAsia="zh-CN"/>
              </w:rPr>
              <w:t xml:space="preserve">the NAS NON DELIVERY INDICATION for the </w:t>
            </w:r>
            <w:r>
              <w:rPr>
                <w:rFonts w:hint="eastAsia"/>
                <w:lang w:eastAsia="zh-CN"/>
              </w:rPr>
              <w:t>non-PDU session related</w:t>
            </w:r>
            <w:r>
              <w:rPr>
                <w:lang w:eastAsia="zh-CN"/>
              </w:rPr>
              <w:t xml:space="preserve"> NAS-PDU </w:t>
            </w:r>
            <w:r>
              <w:rPr>
                <w:lang w:eastAsia="zh-CN"/>
              </w:rPr>
              <w:t xml:space="preserve">in the </w:t>
            </w:r>
            <w:r>
              <w:t>P</w:t>
            </w:r>
            <w:r>
              <w:t>DU SESSION RESOURCE SETUP REQUEST</w:t>
            </w:r>
            <w:r>
              <w:rPr>
                <w:lang w:eastAsia="zh-CN"/>
              </w:rPr>
              <w:t xml:space="preserve"> message</w:t>
            </w:r>
            <w:r>
              <w:rPr>
                <w:lang w:eastAsia="zh-CN"/>
              </w:rPr>
              <w:t xml:space="preserve">. </w:t>
            </w:r>
          </w:p>
          <w:p w:rsidR="008F5F11" w:rsidRDefault="008F5F11" w:rsidP="00240F96">
            <w:pPr>
              <w:pStyle w:val="CRCoverPage"/>
              <w:spacing w:after="0"/>
              <w:rPr>
                <w:lang w:eastAsia="zh-CN"/>
              </w:rPr>
            </w:pPr>
          </w:p>
          <w:p w:rsidR="008F5F11" w:rsidRDefault="008F5F11" w:rsidP="00240F96">
            <w:pPr>
              <w:pStyle w:val="CRCoverPage"/>
              <w:spacing w:after="0"/>
              <w:rPr>
                <w:lang w:eastAsia="zh-CN"/>
              </w:rPr>
            </w:pPr>
          </w:p>
        </w:tc>
      </w:tr>
      <w:tr w:rsidR="00391330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391330" w:rsidRDefault="00391330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391330" w:rsidRDefault="00391330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391330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391330" w:rsidRDefault="00796C3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:rsidR="00391330" w:rsidRDefault="00796C3D">
            <w:pPr>
              <w:pStyle w:val="CRCoverPage"/>
              <w:spacing w:after="0"/>
              <w:rPr>
                <w:lang w:eastAsia="zh-CN"/>
              </w:rPr>
            </w:pPr>
            <w:r>
              <w:rPr>
                <w:lang w:eastAsia="zh-CN"/>
              </w:rPr>
              <w:t xml:space="preserve">Update the NAS NON DELIEVERY INDICATION to be also used for the </w:t>
            </w:r>
            <w:r>
              <w:rPr>
                <w:rFonts w:hint="eastAsia"/>
                <w:lang w:eastAsia="zh-CN"/>
              </w:rPr>
              <w:t xml:space="preserve">non-PDU session related </w:t>
            </w:r>
            <w:r>
              <w:rPr>
                <w:lang w:eastAsia="zh-CN"/>
              </w:rPr>
              <w:t xml:space="preserve">NAS-PDU in the </w:t>
            </w:r>
            <w:r>
              <w:t>PDU SESSION RESOURCE SETUP REQUEST</w:t>
            </w:r>
            <w:r>
              <w:rPr>
                <w:rFonts w:hint="eastAsia"/>
                <w:lang w:eastAsia="zh-CN"/>
              </w:rPr>
              <w:t xml:space="preserve"> message</w:t>
            </w:r>
            <w:r>
              <w:rPr>
                <w:lang w:eastAsia="zh-CN"/>
              </w:rPr>
              <w:t xml:space="preserve">.  </w:t>
            </w:r>
          </w:p>
          <w:p w:rsidR="00391330" w:rsidRDefault="00796C3D">
            <w:pPr>
              <w:pStyle w:val="CRCoverPage"/>
              <w:spacing w:after="0"/>
              <w:rPr>
                <w:lang w:eastAsia="zh-CN"/>
              </w:rPr>
            </w:pPr>
            <w:r>
              <w:rPr>
                <w:lang w:eastAsia="zh-CN"/>
              </w:rPr>
              <w:t xml:space="preserve"> </w:t>
            </w:r>
          </w:p>
          <w:p w:rsidR="008F5F11" w:rsidRDefault="008F5F11">
            <w:pPr>
              <w:pStyle w:val="CRCoverPage"/>
              <w:spacing w:after="0"/>
              <w:rPr>
                <w:lang w:eastAsia="zh-CN"/>
              </w:rPr>
            </w:pPr>
          </w:p>
          <w:p w:rsidR="008F5F11" w:rsidRDefault="008F5F11">
            <w:pPr>
              <w:pStyle w:val="CRCoverPage"/>
              <w:spacing w:after="0"/>
              <w:rPr>
                <w:lang w:eastAsia="zh-CN"/>
              </w:rPr>
            </w:pPr>
          </w:p>
          <w:p w:rsidR="00391330" w:rsidRDefault="00796C3D">
            <w:pPr>
              <w:pStyle w:val="CRCoverPage"/>
              <w:spacing w:after="0"/>
              <w:ind w:left="100"/>
              <w:rPr>
                <w:u w:val="single"/>
              </w:rPr>
            </w:pPr>
            <w:r>
              <w:rPr>
                <w:u w:val="single"/>
              </w:rPr>
              <w:t>Impact Analysis:</w:t>
            </w:r>
          </w:p>
          <w:p w:rsidR="00391330" w:rsidRDefault="00796C3D">
            <w:pPr>
              <w:pStyle w:val="CRCoverPage"/>
              <w:spacing w:after="0"/>
              <w:ind w:left="100"/>
            </w:pPr>
            <w:r>
              <w:t>Impact assessment towards the previous version of the specification (same</w:t>
            </w:r>
            <w:r>
              <w:t xml:space="preserve"> release): </w:t>
            </w:r>
          </w:p>
          <w:p w:rsidR="00391330" w:rsidRDefault="00796C3D">
            <w:pPr>
              <w:pStyle w:val="CRCoverPage"/>
              <w:spacing w:after="0"/>
              <w:ind w:left="100"/>
            </w:pPr>
            <w:r>
              <w:t>This CR has isolated impact with the previous version of the specification (same release) because it corrects the NGAP on the NAS non-delivery</w:t>
            </w:r>
            <w:r>
              <w:t>.</w:t>
            </w:r>
          </w:p>
          <w:p w:rsidR="00391330" w:rsidRDefault="00796C3D">
            <w:pPr>
              <w:pStyle w:val="CRCoverPage"/>
              <w:spacing w:after="0"/>
              <w:ind w:left="100"/>
            </w:pPr>
            <w:r>
              <w:t>The impact can be considered isolated because the change only affects the NAS non-delivery function</w:t>
            </w:r>
            <w:r>
              <w:t>.</w:t>
            </w:r>
          </w:p>
          <w:p w:rsidR="00391330" w:rsidRDefault="00391330">
            <w:pPr>
              <w:pStyle w:val="CRCoverPage"/>
              <w:spacing w:after="0"/>
              <w:ind w:left="100"/>
            </w:pPr>
          </w:p>
          <w:p w:rsidR="00391330" w:rsidRDefault="00391330">
            <w:pPr>
              <w:pStyle w:val="CRCoverPage"/>
              <w:spacing w:after="0"/>
              <w:ind w:left="100"/>
            </w:pPr>
          </w:p>
        </w:tc>
      </w:tr>
      <w:tr w:rsidR="00391330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391330" w:rsidRDefault="00391330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391330" w:rsidRDefault="00391330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391330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391330" w:rsidRDefault="00796C3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391330" w:rsidRDefault="00796C3D">
            <w:pPr>
              <w:pStyle w:val="CRCoverPage"/>
              <w:spacing w:after="0"/>
              <w:ind w:left="100"/>
              <w:rPr>
                <w:lang w:eastAsia="ja-JP"/>
              </w:rPr>
            </w:pPr>
            <w:r>
              <w:rPr>
                <w:lang w:eastAsia="ja-JP"/>
              </w:rPr>
              <w:t xml:space="preserve">The unsuccessful UE level NAS-PDU delivery </w:t>
            </w:r>
            <w:r>
              <w:rPr>
                <w:lang w:eastAsia="ja-JP"/>
              </w:rPr>
              <w:t xml:space="preserve">in the PDU </w:t>
            </w:r>
            <w:r>
              <w:rPr>
                <w:rFonts w:hint="eastAsia"/>
                <w:lang w:eastAsia="zh-CN"/>
              </w:rPr>
              <w:t xml:space="preserve">Session </w:t>
            </w:r>
            <w:r>
              <w:rPr>
                <w:lang w:eastAsia="ja-JP"/>
              </w:rPr>
              <w:t xml:space="preserve">Resource Setup </w:t>
            </w:r>
            <w:r>
              <w:rPr>
                <w:rFonts w:hint="eastAsia"/>
                <w:lang w:eastAsia="zh-CN"/>
              </w:rPr>
              <w:t xml:space="preserve">procedure </w:t>
            </w:r>
            <w:proofErr w:type="spellStart"/>
            <w:r>
              <w:rPr>
                <w:lang w:eastAsia="ja-JP"/>
              </w:rPr>
              <w:t>can not</w:t>
            </w:r>
            <w:proofErr w:type="spellEnd"/>
            <w:r>
              <w:rPr>
                <w:lang w:eastAsia="ja-JP"/>
              </w:rPr>
              <w:t xml:space="preserve"> be notified to the CN. </w:t>
            </w:r>
          </w:p>
          <w:p w:rsidR="00391330" w:rsidRDefault="00796C3D">
            <w:pPr>
              <w:pStyle w:val="CRCoverPage"/>
              <w:spacing w:after="0"/>
            </w:pPr>
            <w:r>
              <w:t xml:space="preserve"> </w:t>
            </w:r>
          </w:p>
          <w:p w:rsidR="00391330" w:rsidRDefault="00391330">
            <w:pPr>
              <w:pStyle w:val="CRCoverPage"/>
              <w:spacing w:after="0"/>
              <w:ind w:left="100"/>
            </w:pPr>
          </w:p>
        </w:tc>
      </w:tr>
      <w:tr w:rsidR="00391330">
        <w:tc>
          <w:tcPr>
            <w:tcW w:w="2694" w:type="dxa"/>
            <w:gridSpan w:val="2"/>
          </w:tcPr>
          <w:p w:rsidR="00391330" w:rsidRDefault="00391330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:rsidR="00391330" w:rsidRDefault="00391330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391330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391330" w:rsidRDefault="00796C3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391330" w:rsidRDefault="00796C3D">
            <w:pPr>
              <w:pStyle w:val="CRCoverPage"/>
              <w:spacing w:after="0"/>
              <w:ind w:left="100"/>
            </w:pPr>
            <w:r>
              <w:rPr>
                <w:rFonts w:hint="eastAsia"/>
                <w:lang w:eastAsia="zh-CN"/>
              </w:rPr>
              <w:t>9</w:t>
            </w:r>
            <w:r>
              <w:rPr>
                <w:lang w:eastAsia="zh-CN"/>
              </w:rPr>
              <w:t>.2.5.4</w:t>
            </w:r>
          </w:p>
        </w:tc>
      </w:tr>
      <w:tr w:rsidR="00391330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391330" w:rsidRDefault="00391330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391330" w:rsidRDefault="00391330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391330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391330" w:rsidRDefault="00391330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1330" w:rsidRDefault="00796C3D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:rsidR="00391330" w:rsidRDefault="00796C3D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N</w:t>
            </w:r>
          </w:p>
        </w:tc>
        <w:tc>
          <w:tcPr>
            <w:tcW w:w="2977" w:type="dxa"/>
            <w:gridSpan w:val="4"/>
          </w:tcPr>
          <w:p w:rsidR="00391330" w:rsidRDefault="00391330">
            <w:pPr>
              <w:pStyle w:val="CRCoverPage"/>
              <w:tabs>
                <w:tab w:val="right" w:pos="2893"/>
              </w:tabs>
              <w:spacing w:after="0"/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:rsidR="00391330" w:rsidRDefault="00391330">
            <w:pPr>
              <w:pStyle w:val="CRCoverPage"/>
              <w:spacing w:after="0"/>
              <w:ind w:left="99"/>
            </w:pPr>
          </w:p>
        </w:tc>
      </w:tr>
      <w:tr w:rsidR="00391330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391330" w:rsidRDefault="00796C3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391330" w:rsidRDefault="00796C3D">
            <w:pPr>
              <w:pStyle w:val="CRCoverPage"/>
              <w:spacing w:after="0"/>
              <w:jc w:val="center"/>
              <w:rPr>
                <w:b/>
                <w:caps/>
                <w:lang w:eastAsia="zh-CN"/>
              </w:rPr>
            </w:pPr>
            <w:r>
              <w:rPr>
                <w:b/>
                <w:caps/>
                <w:lang w:eastAsia="zh-CN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391330" w:rsidRDefault="00391330">
            <w:pPr>
              <w:pStyle w:val="CRCoverPage"/>
              <w:spacing w:after="0"/>
              <w:jc w:val="center"/>
              <w:rPr>
                <w:b/>
                <w:caps/>
                <w:lang w:eastAsia="zh-CN"/>
              </w:rPr>
            </w:pPr>
          </w:p>
        </w:tc>
        <w:tc>
          <w:tcPr>
            <w:tcW w:w="2977" w:type="dxa"/>
            <w:gridSpan w:val="4"/>
          </w:tcPr>
          <w:p w:rsidR="00391330" w:rsidRDefault="00796C3D">
            <w:pPr>
              <w:pStyle w:val="CRCoverPage"/>
              <w:tabs>
                <w:tab w:val="right" w:pos="2893"/>
              </w:tabs>
              <w:spacing w:after="0"/>
            </w:pPr>
            <w:r>
              <w:t xml:space="preserve"> Other core specifications</w:t>
            </w:r>
            <w: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391330" w:rsidRDefault="00796C3D">
            <w:pPr>
              <w:pStyle w:val="CRCoverPage"/>
              <w:spacing w:after="0"/>
              <w:ind w:left="99"/>
            </w:pPr>
            <w:r>
              <w:t>TS</w:t>
            </w:r>
            <w:r>
              <w:t>38.413</w:t>
            </w:r>
            <w:r>
              <w:t xml:space="preserve"> ... CR </w:t>
            </w:r>
            <w:r w:rsidR="00B00A34" w:rsidRPr="00B00A34">
              <w:t>0573</w:t>
            </w:r>
          </w:p>
        </w:tc>
      </w:tr>
      <w:tr w:rsidR="00391330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391330" w:rsidRDefault="00796C3D">
            <w:pPr>
              <w:pStyle w:val="CRCoverPage"/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391330" w:rsidRDefault="00391330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391330" w:rsidRDefault="00796C3D">
            <w:pPr>
              <w:pStyle w:val="CRCoverPage"/>
              <w:spacing w:after="0"/>
              <w:jc w:val="center"/>
              <w:rPr>
                <w:b/>
                <w:caps/>
                <w:lang w:eastAsia="zh-CN"/>
              </w:rPr>
            </w:pPr>
            <w:r>
              <w:rPr>
                <w:rFonts w:hint="eastAsia"/>
                <w:b/>
                <w:caps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:rsidR="00391330" w:rsidRDefault="00796C3D">
            <w:pPr>
              <w:pStyle w:val="CRCoverPage"/>
              <w:spacing w:after="0"/>
            </w:pPr>
            <w: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391330" w:rsidRDefault="00796C3D">
            <w:pPr>
              <w:pStyle w:val="CRCoverPage"/>
              <w:spacing w:after="0"/>
              <w:ind w:left="99"/>
            </w:pPr>
            <w:r>
              <w:t xml:space="preserve">TS/TR ... CR ... </w:t>
            </w:r>
          </w:p>
        </w:tc>
      </w:tr>
      <w:tr w:rsidR="00391330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391330" w:rsidRDefault="00796C3D">
            <w:pPr>
              <w:pStyle w:val="CRCoverPage"/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391330" w:rsidRDefault="00391330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391330" w:rsidRDefault="00796C3D">
            <w:pPr>
              <w:pStyle w:val="CRCoverPage"/>
              <w:spacing w:after="0"/>
              <w:jc w:val="center"/>
              <w:rPr>
                <w:b/>
                <w:caps/>
                <w:lang w:eastAsia="zh-CN"/>
              </w:rPr>
            </w:pPr>
            <w:r>
              <w:rPr>
                <w:rFonts w:hint="eastAsia"/>
                <w:b/>
                <w:caps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:rsidR="00391330" w:rsidRDefault="00796C3D">
            <w:pPr>
              <w:pStyle w:val="CRCoverPage"/>
              <w:spacing w:after="0"/>
            </w:pPr>
            <w: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391330" w:rsidRDefault="00796C3D">
            <w:pPr>
              <w:pStyle w:val="CRCoverPage"/>
              <w:spacing w:after="0"/>
              <w:ind w:left="99"/>
            </w:pPr>
            <w:r>
              <w:t xml:space="preserve">TS/TR ... CR ... </w:t>
            </w:r>
          </w:p>
        </w:tc>
      </w:tr>
      <w:tr w:rsidR="00391330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391330" w:rsidRDefault="00391330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391330" w:rsidRDefault="00391330">
            <w:pPr>
              <w:pStyle w:val="CRCoverPage"/>
              <w:spacing w:after="0"/>
            </w:pPr>
          </w:p>
        </w:tc>
      </w:tr>
      <w:tr w:rsidR="00391330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391330" w:rsidRDefault="00796C3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391330" w:rsidRDefault="00391330">
            <w:pPr>
              <w:pStyle w:val="CRCoverPage"/>
              <w:spacing w:after="0"/>
              <w:ind w:left="100"/>
            </w:pPr>
          </w:p>
        </w:tc>
      </w:tr>
      <w:tr w:rsidR="00391330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91330" w:rsidRDefault="00391330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:rsidR="00391330" w:rsidRDefault="00391330">
            <w:pPr>
              <w:pStyle w:val="CRCoverPage"/>
              <w:spacing w:after="0"/>
              <w:ind w:left="100"/>
              <w:rPr>
                <w:sz w:val="8"/>
                <w:szCs w:val="8"/>
              </w:rPr>
            </w:pPr>
          </w:p>
        </w:tc>
      </w:tr>
      <w:tr w:rsidR="00391330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1330" w:rsidRDefault="00796C3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391330" w:rsidRDefault="00796C3D">
            <w:pPr>
              <w:pStyle w:val="CRCoverPage"/>
              <w:spacing w:after="0"/>
              <w:ind w:left="100"/>
            </w:pPr>
            <w:r>
              <w:rPr>
                <w:rFonts w:hint="eastAsia"/>
              </w:rPr>
              <w:t xml:space="preserve">Rev1: </w:t>
            </w:r>
            <w:r>
              <w:t>R3-203642</w:t>
            </w:r>
          </w:p>
          <w:p w:rsidR="00391330" w:rsidRDefault="00391330">
            <w:pPr>
              <w:pStyle w:val="CRCoverPage"/>
              <w:spacing w:after="0"/>
              <w:ind w:left="100"/>
            </w:pPr>
          </w:p>
          <w:p w:rsidR="00391330" w:rsidRDefault="00796C3D">
            <w:pPr>
              <w:pStyle w:val="CRCoverPage"/>
              <w:spacing w:after="0"/>
              <w:ind w:left="100"/>
            </w:pPr>
            <w:r>
              <w:t>Rev2: R3-204990</w:t>
            </w:r>
          </w:p>
          <w:p w:rsidR="00391330" w:rsidRDefault="00796C3D">
            <w:pPr>
              <w:pStyle w:val="CRCoverPage"/>
              <w:spacing w:after="0"/>
              <w:ind w:left="100"/>
            </w:pPr>
            <w:r>
              <w:t xml:space="preserve">  Update based on the SA2 LS reply R3-204239</w:t>
            </w:r>
          </w:p>
          <w:p w:rsidR="00391330" w:rsidRDefault="00391330">
            <w:pPr>
              <w:pStyle w:val="CRCoverPage"/>
              <w:spacing w:after="0"/>
              <w:ind w:left="100"/>
            </w:pPr>
          </w:p>
          <w:p w:rsidR="00391330" w:rsidRDefault="00796C3D">
            <w:pPr>
              <w:pStyle w:val="CRCoverPage"/>
              <w:spacing w:after="0"/>
              <w:ind w:left="100"/>
            </w:pPr>
            <w:r>
              <w:t>Rev3: R3-206441</w:t>
            </w:r>
          </w:p>
          <w:p w:rsidR="00391330" w:rsidRDefault="00796C3D">
            <w:pPr>
              <w:pStyle w:val="CRCoverPage"/>
              <w:spacing w:after="0"/>
              <w:ind w:left="100"/>
            </w:pPr>
            <w:r>
              <w:t xml:space="preserve">  Submitted to RAN3-110-e meeting</w:t>
            </w:r>
          </w:p>
          <w:p w:rsidR="00391330" w:rsidRDefault="00391330">
            <w:pPr>
              <w:pStyle w:val="CRCoverPage"/>
              <w:spacing w:after="0"/>
              <w:ind w:left="100"/>
            </w:pPr>
          </w:p>
          <w:p w:rsidR="00391330" w:rsidRDefault="00796C3D">
            <w:pPr>
              <w:pStyle w:val="CRCoverPage"/>
              <w:spacing w:after="0"/>
              <w:ind w:left="10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R</w:t>
            </w:r>
            <w:r>
              <w:rPr>
                <w:lang w:eastAsia="zh-CN"/>
              </w:rPr>
              <w:t>ev4: R3-211924</w:t>
            </w:r>
          </w:p>
          <w:p w:rsidR="00391330" w:rsidRDefault="00796C3D">
            <w:pPr>
              <w:pStyle w:val="CRCoverPage"/>
              <w:spacing w:after="0"/>
              <w:ind w:left="100"/>
              <w:rPr>
                <w:lang w:eastAsia="zh-CN"/>
              </w:rPr>
            </w:pPr>
            <w:r>
              <w:rPr>
                <w:lang w:eastAsia="zh-CN"/>
              </w:rPr>
              <w:t xml:space="preserve">  Update based on the SA2 LS reply</w:t>
            </w:r>
          </w:p>
          <w:p w:rsidR="00391330" w:rsidRDefault="00391330">
            <w:pPr>
              <w:pStyle w:val="CRCoverPage"/>
              <w:spacing w:after="0"/>
              <w:ind w:left="100"/>
              <w:rPr>
                <w:lang w:eastAsia="zh-CN"/>
              </w:rPr>
            </w:pPr>
          </w:p>
          <w:p w:rsidR="00391330" w:rsidRDefault="00796C3D">
            <w:pPr>
              <w:pStyle w:val="CRCoverPage"/>
              <w:spacing w:after="0"/>
              <w:ind w:left="100"/>
              <w:rPr>
                <w:rFonts w:eastAsia="宋体"/>
                <w:lang w:eastAsia="zh-CN"/>
              </w:rPr>
            </w:pPr>
            <w:r>
              <w:rPr>
                <w:lang w:eastAsia="zh-CN"/>
              </w:rPr>
              <w:t xml:space="preserve">Rev5: </w:t>
            </w:r>
            <w:hyperlink r:id="rId13" w:history="1">
              <w:r>
                <w:rPr>
                  <w:rFonts w:eastAsia="宋体"/>
                  <w:lang w:eastAsia="zh-CN"/>
                </w:rPr>
                <w:t>R3-21</w:t>
              </w:r>
              <w:r>
                <w:rPr>
                  <w:rFonts w:eastAsia="宋体"/>
                  <w:lang w:eastAsia="zh-CN"/>
                </w:rPr>
                <w:t>2894</w:t>
              </w:r>
            </w:hyperlink>
          </w:p>
          <w:p w:rsidR="00391330" w:rsidRDefault="00796C3D">
            <w:pPr>
              <w:pStyle w:val="CRCoverPage"/>
              <w:spacing w:after="0"/>
              <w:ind w:left="100"/>
              <w:rPr>
                <w:lang w:eastAsia="zh-CN"/>
              </w:rPr>
            </w:pPr>
            <w:r>
              <w:rPr>
                <w:lang w:eastAsia="zh-CN"/>
              </w:rPr>
              <w:t xml:space="preserve">  </w:t>
            </w:r>
            <w:r>
              <w:rPr>
                <w:rFonts w:hint="eastAsia"/>
                <w:lang w:val="en-US" w:eastAsia="zh-CN"/>
              </w:rPr>
              <w:t>F</w:t>
            </w:r>
            <w:proofErr w:type="spellStart"/>
            <w:r>
              <w:rPr>
                <w:lang w:eastAsia="zh-CN"/>
              </w:rPr>
              <w:t>ocus</w:t>
            </w:r>
            <w:proofErr w:type="spellEnd"/>
            <w:r>
              <w:rPr>
                <w:lang w:eastAsia="zh-CN"/>
              </w:rPr>
              <w:t xml:space="preserve"> on the </w:t>
            </w:r>
            <w:r>
              <w:rPr>
                <w:rFonts w:hint="eastAsia"/>
                <w:lang w:eastAsia="zh-CN"/>
              </w:rPr>
              <w:t>non-PDU session related</w:t>
            </w:r>
            <w:r>
              <w:rPr>
                <w:lang w:eastAsia="zh-CN"/>
              </w:rPr>
              <w:t xml:space="preserve"> NAS-PDU in the PDU Session Resource Setup</w:t>
            </w:r>
            <w:r>
              <w:rPr>
                <w:lang w:eastAsia="zh-CN"/>
              </w:rPr>
              <w:t xml:space="preserve"> Request message</w:t>
            </w:r>
            <w:r>
              <w:rPr>
                <w:lang w:eastAsia="zh-CN"/>
              </w:rPr>
              <w:t xml:space="preserve">. </w:t>
            </w:r>
          </w:p>
          <w:p w:rsidR="00391330" w:rsidRDefault="00391330">
            <w:pPr>
              <w:pStyle w:val="CRCoverPage"/>
              <w:spacing w:after="0"/>
              <w:ind w:left="100"/>
              <w:rPr>
                <w:lang w:eastAsia="zh-CN"/>
              </w:rPr>
            </w:pPr>
          </w:p>
        </w:tc>
      </w:tr>
    </w:tbl>
    <w:p w:rsidR="00391330" w:rsidRDefault="00391330">
      <w:pPr>
        <w:pStyle w:val="CRCoverPage"/>
        <w:spacing w:after="0"/>
        <w:rPr>
          <w:sz w:val="8"/>
          <w:szCs w:val="8"/>
        </w:rPr>
      </w:pPr>
    </w:p>
    <w:p w:rsidR="00391330" w:rsidRDefault="00391330">
      <w:pPr>
        <w:sectPr w:rsidR="00391330">
          <w:headerReference w:type="even" r:id="rId14"/>
          <w:footnotePr>
            <w:numRestart w:val="eachSect"/>
          </w:footnotePr>
          <w:pgSz w:w="11907" w:h="16840"/>
          <w:pgMar w:top="1418" w:right="1134" w:bottom="1134" w:left="1134" w:header="680" w:footer="567" w:gutter="0"/>
          <w:cols w:space="720"/>
        </w:sectPr>
      </w:pPr>
    </w:p>
    <w:p w:rsidR="00391330" w:rsidRDefault="00391330">
      <w:pPr>
        <w:rPr>
          <w:lang w:val="en-US"/>
        </w:rPr>
      </w:pPr>
      <w:bookmarkStart w:id="2" w:name="_Toc525567067"/>
      <w:bookmarkStart w:id="3" w:name="_Toc535237692"/>
      <w:bookmarkStart w:id="4" w:name="_Toc534900834"/>
      <w:bookmarkStart w:id="5" w:name="_Toc5694163"/>
      <w:bookmarkStart w:id="6" w:name="_Toc525567631"/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4A0" w:firstRow="1" w:lastRow="0" w:firstColumn="1" w:lastColumn="0" w:noHBand="0" w:noVBand="1"/>
      </w:tblPr>
      <w:tblGrid>
        <w:gridCol w:w="9521"/>
      </w:tblGrid>
      <w:tr w:rsidR="00391330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:rsidR="00391330" w:rsidRDefault="00796C3D">
            <w:pPr>
              <w:jc w:val="center"/>
              <w:rPr>
                <w:rFonts w:ascii="Arial" w:hAnsi="Arial" w:cs="Arial"/>
                <w:b/>
                <w:bCs/>
                <w:szCs w:val="28"/>
                <w:lang w:eastAsia="en-GB"/>
              </w:rPr>
            </w:pPr>
            <w:bookmarkStart w:id="7" w:name="_Toc384916784"/>
            <w:bookmarkStart w:id="8" w:name="_Toc384916783"/>
            <w:bookmarkStart w:id="9" w:name="_Toc20954837"/>
            <w:r>
              <w:rPr>
                <w:rFonts w:ascii="Arial" w:hAnsi="Arial" w:cs="Arial"/>
                <w:b/>
                <w:bCs/>
                <w:szCs w:val="28"/>
                <w:lang w:eastAsia="zh-CN"/>
              </w:rPr>
              <w:t>Change Begins</w:t>
            </w:r>
          </w:p>
        </w:tc>
        <w:bookmarkEnd w:id="7"/>
        <w:bookmarkEnd w:id="8"/>
      </w:tr>
      <w:bookmarkEnd w:id="2"/>
      <w:bookmarkEnd w:id="3"/>
      <w:bookmarkEnd w:id="4"/>
      <w:bookmarkEnd w:id="5"/>
      <w:bookmarkEnd w:id="6"/>
      <w:bookmarkEnd w:id="9"/>
    </w:tbl>
    <w:p w:rsidR="00391330" w:rsidRDefault="00391330">
      <w:pPr>
        <w:rPr>
          <w:b/>
          <w:color w:val="0070C0"/>
        </w:rPr>
      </w:pPr>
    </w:p>
    <w:p w:rsidR="00391330" w:rsidRDefault="00391330">
      <w:pPr>
        <w:rPr>
          <w:b/>
          <w:color w:val="0070C0"/>
        </w:rPr>
      </w:pPr>
    </w:p>
    <w:p w:rsidR="00391330" w:rsidRDefault="00391330">
      <w:pPr>
        <w:rPr>
          <w:b/>
          <w:color w:val="0070C0"/>
        </w:rPr>
      </w:pPr>
    </w:p>
    <w:p w:rsidR="00391330" w:rsidRDefault="00796C3D">
      <w:pPr>
        <w:rPr>
          <w:b/>
          <w:color w:val="0070C0"/>
        </w:rPr>
      </w:pPr>
      <w:r>
        <w:rPr>
          <w:rFonts w:hint="eastAsia"/>
          <w:b/>
          <w:color w:val="0070C0"/>
        </w:rPr>
        <w:t>&lt;</w:t>
      </w:r>
      <w:r>
        <w:rPr>
          <w:b/>
          <w:color w:val="0070C0"/>
        </w:rPr>
        <w:t>Unchanged Text Omitted</w:t>
      </w:r>
      <w:r>
        <w:rPr>
          <w:rFonts w:hint="eastAsia"/>
          <w:b/>
          <w:color w:val="0070C0"/>
        </w:rPr>
        <w:t>&gt;</w:t>
      </w:r>
    </w:p>
    <w:p w:rsidR="00391330" w:rsidRDefault="00391330">
      <w:pPr>
        <w:rPr>
          <w:b/>
          <w:color w:val="0070C0"/>
        </w:rPr>
      </w:pPr>
    </w:p>
    <w:p w:rsidR="00391330" w:rsidRDefault="00796C3D">
      <w:pPr>
        <w:pStyle w:val="4"/>
      </w:pPr>
      <w:bookmarkStart w:id="10" w:name="_Toc29504727"/>
      <w:bookmarkStart w:id="11" w:name="_Toc29504143"/>
      <w:bookmarkStart w:id="12" w:name="_Toc20955113"/>
      <w:bookmarkStart w:id="13" w:name="_Toc29503559"/>
      <w:r>
        <w:t>9.2.5.4</w:t>
      </w:r>
      <w:r>
        <w:tab/>
        <w:t>NAS NON DELIVERY INDICATION</w:t>
      </w:r>
      <w:bookmarkEnd w:id="10"/>
      <w:bookmarkEnd w:id="11"/>
      <w:bookmarkEnd w:id="12"/>
      <w:bookmarkEnd w:id="13"/>
    </w:p>
    <w:p w:rsidR="00391330" w:rsidRDefault="00796C3D">
      <w:pPr>
        <w:rPr>
          <w:rFonts w:eastAsia="Batang"/>
        </w:rPr>
      </w:pPr>
      <w:r>
        <w:t xml:space="preserve">This message is sent by the NG-RAN node and is used for reporting the non-delivery of a NAS PDU previously received within a DOWNLINK NAS TRANSPORT </w:t>
      </w:r>
      <w:r>
        <w:t>message</w:t>
      </w:r>
      <w:ins w:id="14" w:author="Huawei" w:date="2020-10-21T20:47:00Z">
        <w:r>
          <w:t xml:space="preserve"> </w:t>
        </w:r>
      </w:ins>
      <w:ins w:id="15" w:author="Huawei" w:date="2021-05-25T18:26:00Z">
        <w:r>
          <w:t xml:space="preserve">or the </w:t>
        </w:r>
      </w:ins>
      <w:ins w:id="16" w:author="Huawei" w:date="2021-05-25T18:27:00Z">
        <w:r>
          <w:rPr>
            <w:rFonts w:eastAsia="Batang" w:cs="Arial"/>
            <w:i/>
            <w:lang w:eastAsia="ja-JP"/>
          </w:rPr>
          <w:t>NAS-PDU</w:t>
        </w:r>
        <w:r>
          <w:t xml:space="preserve"> IE </w:t>
        </w:r>
      </w:ins>
      <w:ins w:id="17" w:author="Huawei" w:date="2021-05-25T18:28:00Z">
        <w:r>
          <w:t xml:space="preserve">previously received </w:t>
        </w:r>
      </w:ins>
      <w:ins w:id="18" w:author="Huawei" w:date="2021-05-25T18:29:00Z">
        <w:r>
          <w:t>with</w:t>
        </w:r>
      </w:ins>
      <w:ins w:id="19" w:author="Huawei" w:date="2021-05-25T18:27:00Z">
        <w:r>
          <w:t>in the PDU SESSION RESOURCE SETUP REQUEST message</w:t>
        </w:r>
      </w:ins>
      <w:ins w:id="20" w:author="Huawei" w:date="2021-05-25T18:28:00Z">
        <w:r>
          <w:t xml:space="preserve"> </w:t>
        </w:r>
      </w:ins>
      <w:r>
        <w:t>over the NG interface.</w:t>
      </w:r>
    </w:p>
    <w:p w:rsidR="00391330" w:rsidRDefault="00796C3D">
      <w:pPr>
        <w:rPr>
          <w:rFonts w:eastAsia="Batang"/>
        </w:rPr>
      </w:pPr>
      <w:r>
        <w:t xml:space="preserve">Direction: NG-RAN node </w:t>
      </w:r>
      <w:r>
        <w:sym w:font="Symbol" w:char="F0AE"/>
      </w:r>
      <w:r>
        <w:t xml:space="preserve"> AMF</w:t>
      </w:r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60"/>
        <w:gridCol w:w="1080"/>
        <w:gridCol w:w="1080"/>
        <w:gridCol w:w="1512"/>
        <w:gridCol w:w="1728"/>
        <w:gridCol w:w="1080"/>
        <w:gridCol w:w="1080"/>
      </w:tblGrid>
      <w:tr w:rsidR="00391330">
        <w:tc>
          <w:tcPr>
            <w:tcW w:w="2160" w:type="dxa"/>
          </w:tcPr>
          <w:p w:rsidR="00391330" w:rsidRDefault="00796C3D">
            <w:pPr>
              <w:pStyle w:val="TAH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IE/Group Name</w:t>
            </w:r>
          </w:p>
        </w:tc>
        <w:tc>
          <w:tcPr>
            <w:tcW w:w="1080" w:type="dxa"/>
          </w:tcPr>
          <w:p w:rsidR="00391330" w:rsidRDefault="00796C3D">
            <w:pPr>
              <w:pStyle w:val="TAH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Presence</w:t>
            </w:r>
          </w:p>
        </w:tc>
        <w:tc>
          <w:tcPr>
            <w:tcW w:w="1080" w:type="dxa"/>
          </w:tcPr>
          <w:p w:rsidR="00391330" w:rsidRDefault="00796C3D">
            <w:pPr>
              <w:pStyle w:val="TAH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Range</w:t>
            </w:r>
          </w:p>
        </w:tc>
        <w:tc>
          <w:tcPr>
            <w:tcW w:w="1512" w:type="dxa"/>
          </w:tcPr>
          <w:p w:rsidR="00391330" w:rsidRDefault="00796C3D">
            <w:pPr>
              <w:pStyle w:val="TAH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IE type and reference</w:t>
            </w:r>
          </w:p>
        </w:tc>
        <w:tc>
          <w:tcPr>
            <w:tcW w:w="1728" w:type="dxa"/>
          </w:tcPr>
          <w:p w:rsidR="00391330" w:rsidRDefault="00796C3D">
            <w:pPr>
              <w:pStyle w:val="TAH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Semantics description</w:t>
            </w:r>
          </w:p>
        </w:tc>
        <w:tc>
          <w:tcPr>
            <w:tcW w:w="1080" w:type="dxa"/>
          </w:tcPr>
          <w:p w:rsidR="00391330" w:rsidRDefault="00796C3D">
            <w:pPr>
              <w:pStyle w:val="TAH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Criticality</w:t>
            </w:r>
          </w:p>
        </w:tc>
        <w:tc>
          <w:tcPr>
            <w:tcW w:w="1080" w:type="dxa"/>
          </w:tcPr>
          <w:p w:rsidR="00391330" w:rsidRDefault="00796C3D">
            <w:pPr>
              <w:pStyle w:val="TAH"/>
              <w:rPr>
                <w:rFonts w:cs="Arial"/>
                <w:b w:val="0"/>
                <w:lang w:eastAsia="ja-JP"/>
              </w:rPr>
            </w:pPr>
            <w:r>
              <w:rPr>
                <w:rFonts w:cs="Arial"/>
                <w:lang w:eastAsia="ja-JP"/>
              </w:rPr>
              <w:t xml:space="preserve">Assigned </w:t>
            </w:r>
            <w:r>
              <w:rPr>
                <w:rFonts w:cs="Arial"/>
                <w:lang w:eastAsia="ja-JP"/>
              </w:rPr>
              <w:t>Criticality</w:t>
            </w:r>
          </w:p>
        </w:tc>
      </w:tr>
      <w:tr w:rsidR="00391330">
        <w:tc>
          <w:tcPr>
            <w:tcW w:w="2160" w:type="dxa"/>
          </w:tcPr>
          <w:p w:rsidR="00391330" w:rsidRDefault="00796C3D">
            <w:pPr>
              <w:pStyle w:val="TAL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Message Type</w:t>
            </w:r>
          </w:p>
        </w:tc>
        <w:tc>
          <w:tcPr>
            <w:tcW w:w="1080" w:type="dxa"/>
          </w:tcPr>
          <w:p w:rsidR="00391330" w:rsidRDefault="00796C3D">
            <w:pPr>
              <w:pStyle w:val="TAL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M</w:t>
            </w:r>
          </w:p>
        </w:tc>
        <w:tc>
          <w:tcPr>
            <w:tcW w:w="1080" w:type="dxa"/>
          </w:tcPr>
          <w:p w:rsidR="00391330" w:rsidRDefault="00391330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1512" w:type="dxa"/>
          </w:tcPr>
          <w:p w:rsidR="00391330" w:rsidRDefault="00796C3D">
            <w:pPr>
              <w:pStyle w:val="TAL"/>
              <w:rPr>
                <w:rFonts w:cs="Arial"/>
                <w:lang w:eastAsia="ja-JP"/>
              </w:rPr>
            </w:pPr>
            <w:r>
              <w:rPr>
                <w:lang w:eastAsia="ja-JP"/>
              </w:rPr>
              <w:t>9.3.1.1</w:t>
            </w:r>
          </w:p>
        </w:tc>
        <w:tc>
          <w:tcPr>
            <w:tcW w:w="1728" w:type="dxa"/>
          </w:tcPr>
          <w:p w:rsidR="00391330" w:rsidRDefault="00391330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1080" w:type="dxa"/>
          </w:tcPr>
          <w:p w:rsidR="00391330" w:rsidRDefault="00796C3D">
            <w:pPr>
              <w:pStyle w:val="TAL"/>
              <w:jc w:val="center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YES</w:t>
            </w:r>
          </w:p>
        </w:tc>
        <w:tc>
          <w:tcPr>
            <w:tcW w:w="1080" w:type="dxa"/>
          </w:tcPr>
          <w:p w:rsidR="00391330" w:rsidRDefault="00796C3D">
            <w:pPr>
              <w:pStyle w:val="TAL"/>
              <w:jc w:val="center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ignore</w:t>
            </w:r>
          </w:p>
        </w:tc>
      </w:tr>
      <w:tr w:rsidR="00391330">
        <w:tc>
          <w:tcPr>
            <w:tcW w:w="2160" w:type="dxa"/>
          </w:tcPr>
          <w:p w:rsidR="00391330" w:rsidRDefault="00796C3D">
            <w:pPr>
              <w:pStyle w:val="TAL"/>
              <w:rPr>
                <w:rFonts w:eastAsia="MS Mincho" w:cs="Arial"/>
                <w:lang w:eastAsia="ja-JP"/>
              </w:rPr>
            </w:pPr>
            <w:r>
              <w:rPr>
                <w:rFonts w:eastAsia="Batang" w:cs="Arial"/>
                <w:bCs/>
                <w:lang w:eastAsia="ja-JP"/>
              </w:rPr>
              <w:t>AMF</w:t>
            </w:r>
            <w:r>
              <w:rPr>
                <w:rFonts w:cs="Arial"/>
                <w:bCs/>
                <w:lang w:eastAsia="ja-JP"/>
              </w:rPr>
              <w:t xml:space="preserve"> UE NGAP ID</w:t>
            </w:r>
          </w:p>
        </w:tc>
        <w:tc>
          <w:tcPr>
            <w:tcW w:w="1080" w:type="dxa"/>
          </w:tcPr>
          <w:p w:rsidR="00391330" w:rsidRDefault="00796C3D">
            <w:pPr>
              <w:pStyle w:val="TAL"/>
              <w:rPr>
                <w:rFonts w:eastAsia="MS Mincho" w:cs="Arial"/>
                <w:lang w:eastAsia="ja-JP"/>
              </w:rPr>
            </w:pPr>
            <w:r>
              <w:rPr>
                <w:rFonts w:cs="Arial"/>
                <w:lang w:eastAsia="ja-JP"/>
              </w:rPr>
              <w:t>M</w:t>
            </w:r>
          </w:p>
        </w:tc>
        <w:tc>
          <w:tcPr>
            <w:tcW w:w="1080" w:type="dxa"/>
          </w:tcPr>
          <w:p w:rsidR="00391330" w:rsidRDefault="00391330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1512" w:type="dxa"/>
          </w:tcPr>
          <w:p w:rsidR="00391330" w:rsidRDefault="00796C3D">
            <w:pPr>
              <w:pStyle w:val="TAL"/>
              <w:rPr>
                <w:rFonts w:cs="Arial"/>
                <w:lang w:eastAsia="ja-JP"/>
              </w:rPr>
            </w:pPr>
            <w:r>
              <w:rPr>
                <w:lang w:eastAsia="ja-JP"/>
              </w:rPr>
              <w:t>9.3.3.1</w:t>
            </w:r>
          </w:p>
        </w:tc>
        <w:tc>
          <w:tcPr>
            <w:tcW w:w="1728" w:type="dxa"/>
          </w:tcPr>
          <w:p w:rsidR="00391330" w:rsidRDefault="00391330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1080" w:type="dxa"/>
          </w:tcPr>
          <w:p w:rsidR="00391330" w:rsidRDefault="00796C3D">
            <w:pPr>
              <w:pStyle w:val="TAL"/>
              <w:jc w:val="center"/>
              <w:rPr>
                <w:rFonts w:eastAsia="MS Mincho" w:cs="Arial"/>
                <w:lang w:eastAsia="ja-JP"/>
              </w:rPr>
            </w:pPr>
            <w:r>
              <w:rPr>
                <w:rFonts w:eastAsia="MS Mincho" w:cs="Arial"/>
                <w:lang w:eastAsia="ja-JP"/>
              </w:rPr>
              <w:t>YES</w:t>
            </w:r>
          </w:p>
        </w:tc>
        <w:tc>
          <w:tcPr>
            <w:tcW w:w="1080" w:type="dxa"/>
          </w:tcPr>
          <w:p w:rsidR="00391330" w:rsidRDefault="00796C3D">
            <w:pPr>
              <w:pStyle w:val="TAL"/>
              <w:jc w:val="center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reject</w:t>
            </w:r>
          </w:p>
        </w:tc>
      </w:tr>
      <w:tr w:rsidR="00391330">
        <w:tc>
          <w:tcPr>
            <w:tcW w:w="2160" w:type="dxa"/>
          </w:tcPr>
          <w:p w:rsidR="00391330" w:rsidRDefault="00796C3D">
            <w:pPr>
              <w:pStyle w:val="TAL"/>
              <w:rPr>
                <w:rFonts w:eastAsia="MS Mincho" w:cs="Arial"/>
                <w:lang w:eastAsia="ja-JP"/>
              </w:rPr>
            </w:pPr>
            <w:r>
              <w:rPr>
                <w:rFonts w:eastAsia="Batang" w:cs="Arial"/>
                <w:bCs/>
                <w:lang w:eastAsia="ja-JP"/>
              </w:rPr>
              <w:t>RAN</w:t>
            </w:r>
            <w:r>
              <w:rPr>
                <w:rFonts w:cs="Arial"/>
                <w:bCs/>
                <w:lang w:eastAsia="ja-JP"/>
              </w:rPr>
              <w:t xml:space="preserve"> UE NGAP ID</w:t>
            </w:r>
          </w:p>
        </w:tc>
        <w:tc>
          <w:tcPr>
            <w:tcW w:w="1080" w:type="dxa"/>
          </w:tcPr>
          <w:p w:rsidR="00391330" w:rsidRDefault="00796C3D">
            <w:pPr>
              <w:pStyle w:val="TAL"/>
              <w:rPr>
                <w:rFonts w:eastAsia="MS Mincho" w:cs="Arial"/>
                <w:lang w:eastAsia="ja-JP"/>
              </w:rPr>
            </w:pPr>
            <w:r>
              <w:rPr>
                <w:rFonts w:cs="Arial"/>
                <w:lang w:eastAsia="ja-JP"/>
              </w:rPr>
              <w:t>M</w:t>
            </w:r>
          </w:p>
        </w:tc>
        <w:tc>
          <w:tcPr>
            <w:tcW w:w="1080" w:type="dxa"/>
          </w:tcPr>
          <w:p w:rsidR="00391330" w:rsidRDefault="00391330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1512" w:type="dxa"/>
          </w:tcPr>
          <w:p w:rsidR="00391330" w:rsidRDefault="00796C3D">
            <w:pPr>
              <w:pStyle w:val="TAL"/>
              <w:rPr>
                <w:rFonts w:cs="Arial"/>
                <w:lang w:eastAsia="ja-JP"/>
              </w:rPr>
            </w:pPr>
            <w:r>
              <w:rPr>
                <w:lang w:eastAsia="ja-JP"/>
              </w:rPr>
              <w:t>9.3.3.2</w:t>
            </w:r>
          </w:p>
        </w:tc>
        <w:tc>
          <w:tcPr>
            <w:tcW w:w="1728" w:type="dxa"/>
          </w:tcPr>
          <w:p w:rsidR="00391330" w:rsidRDefault="00391330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1080" w:type="dxa"/>
          </w:tcPr>
          <w:p w:rsidR="00391330" w:rsidRDefault="00796C3D">
            <w:pPr>
              <w:pStyle w:val="TAL"/>
              <w:jc w:val="center"/>
              <w:rPr>
                <w:rFonts w:eastAsia="MS Mincho" w:cs="Arial"/>
                <w:lang w:eastAsia="ja-JP"/>
              </w:rPr>
            </w:pPr>
            <w:r>
              <w:rPr>
                <w:rFonts w:cs="Arial"/>
                <w:lang w:eastAsia="ja-JP"/>
              </w:rPr>
              <w:t>YES</w:t>
            </w:r>
          </w:p>
        </w:tc>
        <w:tc>
          <w:tcPr>
            <w:tcW w:w="1080" w:type="dxa"/>
          </w:tcPr>
          <w:p w:rsidR="00391330" w:rsidRDefault="00796C3D">
            <w:pPr>
              <w:pStyle w:val="TAL"/>
              <w:jc w:val="center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reject</w:t>
            </w:r>
          </w:p>
        </w:tc>
      </w:tr>
      <w:tr w:rsidR="00391330">
        <w:tc>
          <w:tcPr>
            <w:tcW w:w="2160" w:type="dxa"/>
          </w:tcPr>
          <w:p w:rsidR="00391330" w:rsidRDefault="00796C3D">
            <w:pPr>
              <w:pStyle w:val="TAL"/>
              <w:rPr>
                <w:rFonts w:eastAsia="MS Mincho" w:cs="Arial"/>
                <w:lang w:eastAsia="ja-JP"/>
              </w:rPr>
            </w:pPr>
            <w:r>
              <w:rPr>
                <w:rFonts w:cs="Arial"/>
                <w:lang w:eastAsia="ja-JP"/>
              </w:rPr>
              <w:t>NAS-PDU</w:t>
            </w:r>
          </w:p>
        </w:tc>
        <w:tc>
          <w:tcPr>
            <w:tcW w:w="1080" w:type="dxa"/>
          </w:tcPr>
          <w:p w:rsidR="00391330" w:rsidRDefault="00796C3D">
            <w:pPr>
              <w:pStyle w:val="TAL"/>
              <w:rPr>
                <w:rFonts w:eastAsia="MS Mincho" w:cs="Arial"/>
                <w:lang w:eastAsia="ja-JP"/>
              </w:rPr>
            </w:pPr>
            <w:r>
              <w:rPr>
                <w:rFonts w:eastAsia="Batang" w:cs="Arial"/>
                <w:lang w:eastAsia="ja-JP"/>
              </w:rPr>
              <w:t>M</w:t>
            </w:r>
          </w:p>
        </w:tc>
        <w:tc>
          <w:tcPr>
            <w:tcW w:w="1080" w:type="dxa"/>
          </w:tcPr>
          <w:p w:rsidR="00391330" w:rsidRDefault="00391330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1512" w:type="dxa"/>
          </w:tcPr>
          <w:p w:rsidR="00391330" w:rsidRDefault="00796C3D">
            <w:pPr>
              <w:pStyle w:val="TAL"/>
              <w:rPr>
                <w:rFonts w:cs="Arial"/>
                <w:lang w:eastAsia="ja-JP"/>
              </w:rPr>
            </w:pPr>
            <w:r>
              <w:rPr>
                <w:lang w:eastAsia="ja-JP"/>
              </w:rPr>
              <w:t>9.3.3.4</w:t>
            </w:r>
          </w:p>
        </w:tc>
        <w:tc>
          <w:tcPr>
            <w:tcW w:w="1728" w:type="dxa"/>
          </w:tcPr>
          <w:p w:rsidR="00391330" w:rsidRDefault="00391330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1080" w:type="dxa"/>
          </w:tcPr>
          <w:p w:rsidR="00391330" w:rsidRDefault="00796C3D">
            <w:pPr>
              <w:pStyle w:val="TAL"/>
              <w:jc w:val="center"/>
              <w:rPr>
                <w:rFonts w:eastAsia="MS Mincho" w:cs="Arial"/>
                <w:lang w:eastAsia="ja-JP"/>
              </w:rPr>
            </w:pPr>
            <w:r>
              <w:rPr>
                <w:rFonts w:cs="Arial"/>
                <w:lang w:eastAsia="ja-JP"/>
              </w:rPr>
              <w:t>YES</w:t>
            </w:r>
          </w:p>
        </w:tc>
        <w:tc>
          <w:tcPr>
            <w:tcW w:w="1080" w:type="dxa"/>
          </w:tcPr>
          <w:p w:rsidR="00391330" w:rsidRDefault="00796C3D">
            <w:pPr>
              <w:pStyle w:val="TAL"/>
              <w:jc w:val="center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ignore</w:t>
            </w:r>
          </w:p>
        </w:tc>
      </w:tr>
      <w:tr w:rsidR="00391330">
        <w:tc>
          <w:tcPr>
            <w:tcW w:w="2160" w:type="dxa"/>
          </w:tcPr>
          <w:p w:rsidR="00391330" w:rsidRDefault="00796C3D">
            <w:pPr>
              <w:pStyle w:val="TAL"/>
              <w:rPr>
                <w:rFonts w:eastAsia="MS Mincho" w:cs="Arial"/>
                <w:lang w:eastAsia="ja-JP"/>
              </w:rPr>
            </w:pPr>
            <w:r>
              <w:rPr>
                <w:rFonts w:cs="Arial"/>
                <w:lang w:eastAsia="ja-JP"/>
              </w:rPr>
              <w:t>Cause</w:t>
            </w:r>
          </w:p>
        </w:tc>
        <w:tc>
          <w:tcPr>
            <w:tcW w:w="1080" w:type="dxa"/>
          </w:tcPr>
          <w:p w:rsidR="00391330" w:rsidRDefault="00796C3D">
            <w:pPr>
              <w:pStyle w:val="TAL"/>
              <w:rPr>
                <w:rFonts w:eastAsia="MS Mincho" w:cs="Arial"/>
                <w:lang w:eastAsia="ja-JP"/>
              </w:rPr>
            </w:pPr>
            <w:r>
              <w:rPr>
                <w:rFonts w:eastAsia="Batang" w:cs="Arial"/>
                <w:lang w:eastAsia="ja-JP"/>
              </w:rPr>
              <w:t>M</w:t>
            </w:r>
          </w:p>
        </w:tc>
        <w:tc>
          <w:tcPr>
            <w:tcW w:w="1080" w:type="dxa"/>
          </w:tcPr>
          <w:p w:rsidR="00391330" w:rsidRDefault="00391330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1512" w:type="dxa"/>
          </w:tcPr>
          <w:p w:rsidR="00391330" w:rsidRDefault="00796C3D">
            <w:pPr>
              <w:pStyle w:val="TAL"/>
              <w:rPr>
                <w:rFonts w:cs="Arial"/>
                <w:lang w:eastAsia="ja-JP"/>
              </w:rPr>
            </w:pPr>
            <w:r>
              <w:rPr>
                <w:lang w:eastAsia="ja-JP"/>
              </w:rPr>
              <w:t>9.3.1.2</w:t>
            </w:r>
          </w:p>
        </w:tc>
        <w:tc>
          <w:tcPr>
            <w:tcW w:w="1728" w:type="dxa"/>
          </w:tcPr>
          <w:p w:rsidR="00391330" w:rsidRDefault="00391330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1080" w:type="dxa"/>
          </w:tcPr>
          <w:p w:rsidR="00391330" w:rsidRDefault="00796C3D">
            <w:pPr>
              <w:pStyle w:val="TAL"/>
              <w:jc w:val="center"/>
              <w:rPr>
                <w:rFonts w:eastAsia="MS Mincho" w:cs="Arial"/>
                <w:lang w:eastAsia="ja-JP"/>
              </w:rPr>
            </w:pPr>
            <w:r>
              <w:rPr>
                <w:rFonts w:cs="Arial"/>
                <w:lang w:eastAsia="ja-JP"/>
              </w:rPr>
              <w:t>YES</w:t>
            </w:r>
          </w:p>
        </w:tc>
        <w:tc>
          <w:tcPr>
            <w:tcW w:w="1080" w:type="dxa"/>
          </w:tcPr>
          <w:p w:rsidR="00391330" w:rsidRDefault="00796C3D">
            <w:pPr>
              <w:pStyle w:val="TAL"/>
              <w:jc w:val="center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ignore</w:t>
            </w:r>
          </w:p>
        </w:tc>
      </w:tr>
    </w:tbl>
    <w:p w:rsidR="00391330" w:rsidRDefault="00391330"/>
    <w:p w:rsidR="00391330" w:rsidRDefault="00391330">
      <w:pPr>
        <w:rPr>
          <w:b/>
          <w:color w:val="0070C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4A0" w:firstRow="1" w:lastRow="0" w:firstColumn="1" w:lastColumn="0" w:noHBand="0" w:noVBand="1"/>
      </w:tblPr>
      <w:tblGrid>
        <w:gridCol w:w="9521"/>
      </w:tblGrid>
      <w:tr w:rsidR="00391330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:rsidR="00391330" w:rsidRDefault="00796C3D">
            <w:pPr>
              <w:jc w:val="center"/>
              <w:rPr>
                <w:rFonts w:ascii="Arial" w:hAnsi="Arial" w:cs="Arial"/>
                <w:b/>
                <w:bCs/>
                <w:szCs w:val="28"/>
                <w:lang w:eastAsia="en-GB"/>
              </w:rPr>
            </w:pPr>
            <w:r>
              <w:rPr>
                <w:rFonts w:ascii="Arial" w:hAnsi="Arial" w:cs="Arial"/>
                <w:b/>
                <w:bCs/>
                <w:szCs w:val="28"/>
                <w:lang w:eastAsia="zh-CN"/>
              </w:rPr>
              <w:t>Change Ends</w:t>
            </w:r>
          </w:p>
        </w:tc>
      </w:tr>
    </w:tbl>
    <w:p w:rsidR="00391330" w:rsidRDefault="00391330">
      <w:pPr>
        <w:rPr>
          <w:b/>
          <w:color w:val="0070C0"/>
        </w:rPr>
        <w:sectPr w:rsidR="00391330">
          <w:headerReference w:type="default" r:id="rId15"/>
          <w:footnotePr>
            <w:numRestart w:val="eachSect"/>
          </w:footnotePr>
          <w:pgSz w:w="11907" w:h="16840"/>
          <w:pgMar w:top="1418" w:right="1134" w:bottom="1134" w:left="1134" w:header="680" w:footer="567" w:gutter="0"/>
          <w:cols w:space="720"/>
        </w:sectPr>
      </w:pPr>
    </w:p>
    <w:p w:rsidR="00391330" w:rsidRDefault="00391330">
      <w:pPr>
        <w:pStyle w:val="4"/>
      </w:pPr>
    </w:p>
    <w:sectPr w:rsidR="00391330">
      <w:headerReference w:type="even" r:id="rId16"/>
      <w:headerReference w:type="default" r:id="rId17"/>
      <w:headerReference w:type="first" r:id="rId18"/>
      <w:footnotePr>
        <w:numRestart w:val="eachSect"/>
      </w:footnotePr>
      <w:pgSz w:w="11907" w:h="16840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96C3D" w:rsidRDefault="00796C3D">
      <w:pPr>
        <w:spacing w:after="0"/>
      </w:pPr>
      <w:r>
        <w:separator/>
      </w:r>
    </w:p>
  </w:endnote>
  <w:endnote w:type="continuationSeparator" w:id="0">
    <w:p w:rsidR="00796C3D" w:rsidRDefault="00796C3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LineDraw">
    <w:altName w:val="Courier New"/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96C3D" w:rsidRDefault="00796C3D">
      <w:pPr>
        <w:spacing w:after="0"/>
      </w:pPr>
      <w:r>
        <w:separator/>
      </w:r>
    </w:p>
  </w:footnote>
  <w:footnote w:type="continuationSeparator" w:id="0">
    <w:p w:rsidR="00796C3D" w:rsidRDefault="00796C3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1330" w:rsidRDefault="00796C3D">
    <w:r>
      <w:t xml:space="preserve">Page </w:t>
    </w:r>
    <w:r>
      <w:fldChar w:fldCharType="begin"/>
    </w:r>
    <w:r>
      <w:instrText>PAGE</w:instrText>
    </w:r>
    <w:r>
      <w:fldChar w:fldCharType="separate"/>
    </w:r>
    <w:r>
      <w:t>1</w:t>
    </w:r>
    <w: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1330" w:rsidRDefault="00796C3D">
    <w:pPr>
      <w:pStyle w:val="ac"/>
      <w:tabs>
        <w:tab w:val="right" w:pos="9639"/>
      </w:tabs>
    </w:pPr>
    <w: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1330" w:rsidRDefault="00391330">
    <w:pPr>
      <w:pStyle w:val="ac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1330" w:rsidRDefault="00796C3D">
    <w:pPr>
      <w:pStyle w:val="ac"/>
      <w:tabs>
        <w:tab w:val="right" w:pos="9639"/>
      </w:tabs>
    </w:pPr>
    <w:r>
      <w:tab/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1330" w:rsidRDefault="00391330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6A34518"/>
    <w:multiLevelType w:val="multilevel"/>
    <w:tmpl w:val="36A34518"/>
    <w:lvl w:ilvl="0">
      <w:start w:val="1"/>
      <w:numFmt w:val="decimal"/>
      <w:pStyle w:val="Proposal"/>
      <w:lvlText w:val="Proposal %1: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">
    <w15:presenceInfo w15:providerId="None" w15:userId="Huawe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rawingGridHorizontalOrigin w:val="1800"/>
  <w:drawingGridVerticalOrigin w:val="1440"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2E4A"/>
    <w:rsid w:val="000210AF"/>
    <w:rsid w:val="00022E4A"/>
    <w:rsid w:val="000274EC"/>
    <w:rsid w:val="000507BB"/>
    <w:rsid w:val="0006372E"/>
    <w:rsid w:val="00075A5F"/>
    <w:rsid w:val="00082073"/>
    <w:rsid w:val="00082950"/>
    <w:rsid w:val="000A404C"/>
    <w:rsid w:val="000A6394"/>
    <w:rsid w:val="000B5047"/>
    <w:rsid w:val="000B7FED"/>
    <w:rsid w:val="000C038A"/>
    <w:rsid w:val="000C2D7D"/>
    <w:rsid w:val="000C6598"/>
    <w:rsid w:val="000D44B3"/>
    <w:rsid w:val="000F0B0B"/>
    <w:rsid w:val="001125AB"/>
    <w:rsid w:val="001126EF"/>
    <w:rsid w:val="00132D9E"/>
    <w:rsid w:val="00134508"/>
    <w:rsid w:val="00145D43"/>
    <w:rsid w:val="00163105"/>
    <w:rsid w:val="00167811"/>
    <w:rsid w:val="00190BE8"/>
    <w:rsid w:val="00192C46"/>
    <w:rsid w:val="001A08B3"/>
    <w:rsid w:val="001A0F69"/>
    <w:rsid w:val="001A4FCE"/>
    <w:rsid w:val="001A7B60"/>
    <w:rsid w:val="001B2D44"/>
    <w:rsid w:val="001B52F0"/>
    <w:rsid w:val="001B7A65"/>
    <w:rsid w:val="001C78A9"/>
    <w:rsid w:val="001D67CD"/>
    <w:rsid w:val="001E069A"/>
    <w:rsid w:val="001E41F3"/>
    <w:rsid w:val="001E43CD"/>
    <w:rsid w:val="001F12AA"/>
    <w:rsid w:val="00217315"/>
    <w:rsid w:val="00223D00"/>
    <w:rsid w:val="00236F49"/>
    <w:rsid w:val="002371B2"/>
    <w:rsid w:val="00240F96"/>
    <w:rsid w:val="002565C5"/>
    <w:rsid w:val="00256ADF"/>
    <w:rsid w:val="00256BBC"/>
    <w:rsid w:val="0026004D"/>
    <w:rsid w:val="002640DD"/>
    <w:rsid w:val="00275D12"/>
    <w:rsid w:val="00284FEB"/>
    <w:rsid w:val="002860C4"/>
    <w:rsid w:val="00291620"/>
    <w:rsid w:val="0029486C"/>
    <w:rsid w:val="002B0819"/>
    <w:rsid w:val="002B4A50"/>
    <w:rsid w:val="002B5741"/>
    <w:rsid w:val="002E472E"/>
    <w:rsid w:val="002E7097"/>
    <w:rsid w:val="002F60AD"/>
    <w:rsid w:val="00305409"/>
    <w:rsid w:val="00326E93"/>
    <w:rsid w:val="003609EF"/>
    <w:rsid w:val="00361EB3"/>
    <w:rsid w:val="0036231A"/>
    <w:rsid w:val="00374DD4"/>
    <w:rsid w:val="00391330"/>
    <w:rsid w:val="003917FE"/>
    <w:rsid w:val="003A5BF3"/>
    <w:rsid w:val="003B5B9B"/>
    <w:rsid w:val="003E1A36"/>
    <w:rsid w:val="003E7765"/>
    <w:rsid w:val="00410371"/>
    <w:rsid w:val="00412E5E"/>
    <w:rsid w:val="00416713"/>
    <w:rsid w:val="004178F5"/>
    <w:rsid w:val="004242F1"/>
    <w:rsid w:val="0042560B"/>
    <w:rsid w:val="004405DC"/>
    <w:rsid w:val="004464F6"/>
    <w:rsid w:val="00451D97"/>
    <w:rsid w:val="00461B73"/>
    <w:rsid w:val="004635BE"/>
    <w:rsid w:val="00475FD5"/>
    <w:rsid w:val="00481B43"/>
    <w:rsid w:val="00490A48"/>
    <w:rsid w:val="004A3170"/>
    <w:rsid w:val="004A3B91"/>
    <w:rsid w:val="004B6553"/>
    <w:rsid w:val="004B75B7"/>
    <w:rsid w:val="004F49AD"/>
    <w:rsid w:val="00501086"/>
    <w:rsid w:val="0051580D"/>
    <w:rsid w:val="005328CE"/>
    <w:rsid w:val="00534DD4"/>
    <w:rsid w:val="00547111"/>
    <w:rsid w:val="00554E7C"/>
    <w:rsid w:val="00570DBD"/>
    <w:rsid w:val="005751A0"/>
    <w:rsid w:val="005923B8"/>
    <w:rsid w:val="00592D74"/>
    <w:rsid w:val="005948B2"/>
    <w:rsid w:val="005A0805"/>
    <w:rsid w:val="005A76F6"/>
    <w:rsid w:val="005B3C0A"/>
    <w:rsid w:val="005C3700"/>
    <w:rsid w:val="005C5A1A"/>
    <w:rsid w:val="005D68F0"/>
    <w:rsid w:val="005E2C44"/>
    <w:rsid w:val="00621188"/>
    <w:rsid w:val="006257ED"/>
    <w:rsid w:val="0063505E"/>
    <w:rsid w:val="006527B3"/>
    <w:rsid w:val="006545F1"/>
    <w:rsid w:val="00665C47"/>
    <w:rsid w:val="006706EC"/>
    <w:rsid w:val="00684422"/>
    <w:rsid w:val="00695808"/>
    <w:rsid w:val="00696956"/>
    <w:rsid w:val="006A6924"/>
    <w:rsid w:val="006B46FB"/>
    <w:rsid w:val="006B76C8"/>
    <w:rsid w:val="006C14AB"/>
    <w:rsid w:val="006E21FB"/>
    <w:rsid w:val="006E3E75"/>
    <w:rsid w:val="0070282B"/>
    <w:rsid w:val="0071047A"/>
    <w:rsid w:val="007159DA"/>
    <w:rsid w:val="00727B74"/>
    <w:rsid w:val="0073264D"/>
    <w:rsid w:val="0075379F"/>
    <w:rsid w:val="00783C1D"/>
    <w:rsid w:val="00792342"/>
    <w:rsid w:val="00796C3D"/>
    <w:rsid w:val="007977A8"/>
    <w:rsid w:val="007B4279"/>
    <w:rsid w:val="007B512A"/>
    <w:rsid w:val="007B6B59"/>
    <w:rsid w:val="007C2097"/>
    <w:rsid w:val="007D0AFB"/>
    <w:rsid w:val="007D6A07"/>
    <w:rsid w:val="007E4E8C"/>
    <w:rsid w:val="007F7259"/>
    <w:rsid w:val="0080007D"/>
    <w:rsid w:val="008040A8"/>
    <w:rsid w:val="00815F2C"/>
    <w:rsid w:val="00817291"/>
    <w:rsid w:val="00824572"/>
    <w:rsid w:val="008270DE"/>
    <w:rsid w:val="008279FA"/>
    <w:rsid w:val="00835452"/>
    <w:rsid w:val="0084475E"/>
    <w:rsid w:val="00847653"/>
    <w:rsid w:val="008574F1"/>
    <w:rsid w:val="0086036C"/>
    <w:rsid w:val="00860A9C"/>
    <w:rsid w:val="008626E7"/>
    <w:rsid w:val="00870EE7"/>
    <w:rsid w:val="008863B9"/>
    <w:rsid w:val="00890E3D"/>
    <w:rsid w:val="00891A48"/>
    <w:rsid w:val="008A3DC5"/>
    <w:rsid w:val="008A45A6"/>
    <w:rsid w:val="008A7A66"/>
    <w:rsid w:val="008B178F"/>
    <w:rsid w:val="008B3DD1"/>
    <w:rsid w:val="008C6099"/>
    <w:rsid w:val="008E68F4"/>
    <w:rsid w:val="008F3789"/>
    <w:rsid w:val="008F5F11"/>
    <w:rsid w:val="008F686C"/>
    <w:rsid w:val="009148DE"/>
    <w:rsid w:val="00921D97"/>
    <w:rsid w:val="00941E30"/>
    <w:rsid w:val="00947F31"/>
    <w:rsid w:val="00960416"/>
    <w:rsid w:val="009669B1"/>
    <w:rsid w:val="009777D9"/>
    <w:rsid w:val="00982327"/>
    <w:rsid w:val="009869B6"/>
    <w:rsid w:val="00991B88"/>
    <w:rsid w:val="00992961"/>
    <w:rsid w:val="00996968"/>
    <w:rsid w:val="00996CD3"/>
    <w:rsid w:val="009A1651"/>
    <w:rsid w:val="009A5753"/>
    <w:rsid w:val="009A579D"/>
    <w:rsid w:val="009D22D4"/>
    <w:rsid w:val="009E0F2C"/>
    <w:rsid w:val="009E3297"/>
    <w:rsid w:val="009E74AE"/>
    <w:rsid w:val="009F734F"/>
    <w:rsid w:val="00A07910"/>
    <w:rsid w:val="00A246B6"/>
    <w:rsid w:val="00A35E8F"/>
    <w:rsid w:val="00A47E70"/>
    <w:rsid w:val="00A50CF0"/>
    <w:rsid w:val="00A71549"/>
    <w:rsid w:val="00A7671C"/>
    <w:rsid w:val="00A838E1"/>
    <w:rsid w:val="00A83DCB"/>
    <w:rsid w:val="00A92CA9"/>
    <w:rsid w:val="00A92E60"/>
    <w:rsid w:val="00A956DF"/>
    <w:rsid w:val="00AA2CBC"/>
    <w:rsid w:val="00AB0757"/>
    <w:rsid w:val="00AB205C"/>
    <w:rsid w:val="00AC5820"/>
    <w:rsid w:val="00AD1CD8"/>
    <w:rsid w:val="00AE0BA5"/>
    <w:rsid w:val="00AF479F"/>
    <w:rsid w:val="00B00A34"/>
    <w:rsid w:val="00B258BB"/>
    <w:rsid w:val="00B2594B"/>
    <w:rsid w:val="00B46136"/>
    <w:rsid w:val="00B472A0"/>
    <w:rsid w:val="00B67B97"/>
    <w:rsid w:val="00B968C8"/>
    <w:rsid w:val="00BA3EC5"/>
    <w:rsid w:val="00BA51D9"/>
    <w:rsid w:val="00BA63E0"/>
    <w:rsid w:val="00BB1729"/>
    <w:rsid w:val="00BB5DFC"/>
    <w:rsid w:val="00BD279D"/>
    <w:rsid w:val="00BD5621"/>
    <w:rsid w:val="00BD6BB8"/>
    <w:rsid w:val="00BF306D"/>
    <w:rsid w:val="00BF62B6"/>
    <w:rsid w:val="00C36B02"/>
    <w:rsid w:val="00C66BA2"/>
    <w:rsid w:val="00C8687B"/>
    <w:rsid w:val="00C95985"/>
    <w:rsid w:val="00CA38B4"/>
    <w:rsid w:val="00CA3EA0"/>
    <w:rsid w:val="00CB4FD7"/>
    <w:rsid w:val="00CC0A7D"/>
    <w:rsid w:val="00CC5026"/>
    <w:rsid w:val="00CC68D0"/>
    <w:rsid w:val="00CE26D2"/>
    <w:rsid w:val="00CE5E66"/>
    <w:rsid w:val="00D00E2B"/>
    <w:rsid w:val="00D03F9A"/>
    <w:rsid w:val="00D06D51"/>
    <w:rsid w:val="00D23129"/>
    <w:rsid w:val="00D24991"/>
    <w:rsid w:val="00D32C77"/>
    <w:rsid w:val="00D50255"/>
    <w:rsid w:val="00D51FC9"/>
    <w:rsid w:val="00D558B9"/>
    <w:rsid w:val="00D66520"/>
    <w:rsid w:val="00D70B06"/>
    <w:rsid w:val="00D76048"/>
    <w:rsid w:val="00D867B1"/>
    <w:rsid w:val="00DA71E6"/>
    <w:rsid w:val="00DA78A0"/>
    <w:rsid w:val="00DB2909"/>
    <w:rsid w:val="00DB4433"/>
    <w:rsid w:val="00DC3700"/>
    <w:rsid w:val="00DC44E1"/>
    <w:rsid w:val="00DE34CF"/>
    <w:rsid w:val="00DE6817"/>
    <w:rsid w:val="00DF0A4D"/>
    <w:rsid w:val="00DF32D7"/>
    <w:rsid w:val="00E062EC"/>
    <w:rsid w:val="00E12809"/>
    <w:rsid w:val="00E13F3D"/>
    <w:rsid w:val="00E226BE"/>
    <w:rsid w:val="00E226F3"/>
    <w:rsid w:val="00E34898"/>
    <w:rsid w:val="00E4706B"/>
    <w:rsid w:val="00E52613"/>
    <w:rsid w:val="00E6494F"/>
    <w:rsid w:val="00E7541E"/>
    <w:rsid w:val="00EA4167"/>
    <w:rsid w:val="00EB09B7"/>
    <w:rsid w:val="00EB74C7"/>
    <w:rsid w:val="00EC67A6"/>
    <w:rsid w:val="00ED3CB8"/>
    <w:rsid w:val="00EE7D7C"/>
    <w:rsid w:val="00EF2E00"/>
    <w:rsid w:val="00EF3F6D"/>
    <w:rsid w:val="00EF4848"/>
    <w:rsid w:val="00F21CA3"/>
    <w:rsid w:val="00F25D98"/>
    <w:rsid w:val="00F300FB"/>
    <w:rsid w:val="00F666A7"/>
    <w:rsid w:val="00F67FC9"/>
    <w:rsid w:val="00F84109"/>
    <w:rsid w:val="00F96343"/>
    <w:rsid w:val="00FB6386"/>
    <w:rsid w:val="00FB66CF"/>
    <w:rsid w:val="5B811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8C2222F7-E303-4035-93E4-108E50831A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qFormat="1"/>
    <w:lsdException w:name="index 2" w:semiHidden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/>
    <w:lsdException w:name="toc 2" w:semiHidden="1" w:qFormat="1"/>
    <w:lsdException w:name="toc 3" w:semiHidden="1" w:qFormat="1"/>
    <w:lsdException w:name="toc 4" w:semiHidden="1"/>
    <w:lsdException w:name="toc 5" w:semiHidden="1"/>
    <w:lsdException w:name="toc 6" w:semiHidden="1"/>
    <w:lsdException w:name="toc 7" w:semiHidden="1" w:qFormat="1"/>
    <w:lsdException w:name="toc 8" w:semiHidden="1"/>
    <w:lsdException w:name="toc 9" w:semiHidden="1" w:qFormat="1"/>
    <w:lsdException w:name="Normal Indent" w:semiHidden="1" w:unhideWhenUsed="1"/>
    <w:lsdException w:name="footnote text" w:semiHidden="1" w:qFormat="1"/>
    <w:lsdException w:name="annotation text" w:semiHidden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qFormat="1"/>
    <w:lsdException w:name="annotation reference" w:semiHidden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2" w:qFormat="1"/>
    <w:lsdException w:name="List 3" w:qFormat="1"/>
    <w:lsdException w:name="List Number 2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Strong" w:qFormat="1"/>
    <w:lsdException w:name="Emphasis" w:qFormat="1"/>
    <w:lsdException w:name="Document Map" w:semiHidden="1" w:qFormat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qFormat/>
    <w:pPr>
      <w:ind w:left="1985" w:hanging="1985"/>
      <w:outlineLvl w:val="9"/>
    </w:pPr>
    <w:rPr>
      <w:sz w:val="20"/>
    </w:rPr>
  </w:style>
  <w:style w:type="paragraph" w:styleId="30">
    <w:name w:val="List 3"/>
    <w:basedOn w:val="20"/>
    <w:qFormat/>
    <w:pPr>
      <w:ind w:left="1135"/>
    </w:pPr>
  </w:style>
  <w:style w:type="paragraph" w:styleId="20">
    <w:name w:val="List 2"/>
    <w:basedOn w:val="a3"/>
    <w:qFormat/>
    <w:pPr>
      <w:ind w:left="851"/>
    </w:pPr>
  </w:style>
  <w:style w:type="paragraph" w:styleId="a3">
    <w:name w:val="List"/>
    <w:basedOn w:val="a"/>
    <w:pPr>
      <w:ind w:left="568" w:hanging="284"/>
    </w:pPr>
  </w:style>
  <w:style w:type="paragraph" w:styleId="70">
    <w:name w:val="toc 7"/>
    <w:basedOn w:val="60"/>
    <w:next w:val="a"/>
    <w:semiHidden/>
    <w:qFormat/>
    <w:pPr>
      <w:ind w:left="2268" w:hanging="2268"/>
    </w:pPr>
  </w:style>
  <w:style w:type="paragraph" w:styleId="60">
    <w:name w:val="toc 6"/>
    <w:basedOn w:val="50"/>
    <w:next w:val="a"/>
    <w:semiHidden/>
    <w:pPr>
      <w:ind w:left="1985" w:hanging="1985"/>
    </w:pPr>
  </w:style>
  <w:style w:type="paragraph" w:styleId="50">
    <w:name w:val="toc 5"/>
    <w:basedOn w:val="40"/>
    <w:next w:val="a"/>
    <w:semiHidden/>
    <w:pPr>
      <w:ind w:left="1701" w:hanging="1701"/>
    </w:pPr>
  </w:style>
  <w:style w:type="paragraph" w:styleId="40">
    <w:name w:val="toc 4"/>
    <w:basedOn w:val="31"/>
    <w:next w:val="a"/>
    <w:semiHidden/>
    <w:pPr>
      <w:ind w:left="1418" w:hanging="1418"/>
    </w:pPr>
  </w:style>
  <w:style w:type="paragraph" w:styleId="31">
    <w:name w:val="toc 3"/>
    <w:basedOn w:val="21"/>
    <w:next w:val="a"/>
    <w:semiHidden/>
    <w:qFormat/>
    <w:pPr>
      <w:ind w:left="1134" w:hanging="1134"/>
    </w:pPr>
  </w:style>
  <w:style w:type="paragraph" w:styleId="21">
    <w:name w:val="toc 2"/>
    <w:basedOn w:val="10"/>
    <w:next w:val="a"/>
    <w:semiHidden/>
    <w:qFormat/>
    <w:pPr>
      <w:keepNext w:val="0"/>
      <w:spacing w:before="0"/>
      <w:ind w:left="851" w:hanging="851"/>
    </w:pPr>
    <w:rPr>
      <w:sz w:val="20"/>
    </w:rPr>
  </w:style>
  <w:style w:type="paragraph" w:styleId="10">
    <w:name w:val="toc 1"/>
    <w:next w:val="a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sz w:val="22"/>
      <w:lang w:val="en-GB" w:eastAsia="en-US"/>
    </w:rPr>
  </w:style>
  <w:style w:type="paragraph" w:styleId="22">
    <w:name w:val="List Number 2"/>
    <w:basedOn w:val="a4"/>
    <w:qFormat/>
    <w:pPr>
      <w:ind w:left="851"/>
    </w:pPr>
  </w:style>
  <w:style w:type="paragraph" w:styleId="a4">
    <w:name w:val="List Number"/>
    <w:basedOn w:val="a3"/>
  </w:style>
  <w:style w:type="paragraph" w:styleId="41">
    <w:name w:val="List Bullet 4"/>
    <w:basedOn w:val="32"/>
    <w:pPr>
      <w:ind w:left="1418"/>
    </w:pPr>
  </w:style>
  <w:style w:type="paragraph" w:styleId="32">
    <w:name w:val="List Bullet 3"/>
    <w:basedOn w:val="23"/>
    <w:pPr>
      <w:ind w:left="1135"/>
    </w:pPr>
  </w:style>
  <w:style w:type="paragraph" w:styleId="23">
    <w:name w:val="List Bullet 2"/>
    <w:basedOn w:val="a5"/>
    <w:pPr>
      <w:ind w:left="851"/>
    </w:pPr>
  </w:style>
  <w:style w:type="paragraph" w:styleId="a5">
    <w:name w:val="List Bullet"/>
    <w:basedOn w:val="a3"/>
  </w:style>
  <w:style w:type="paragraph" w:styleId="a6">
    <w:name w:val="caption"/>
    <w:basedOn w:val="a"/>
    <w:next w:val="a"/>
    <w:qFormat/>
    <w:pPr>
      <w:overflowPunct w:val="0"/>
      <w:autoSpaceDE w:val="0"/>
      <w:autoSpaceDN w:val="0"/>
      <w:adjustRightInd w:val="0"/>
      <w:spacing w:before="120" w:after="120"/>
      <w:textAlignment w:val="baseline"/>
    </w:pPr>
    <w:rPr>
      <w:rFonts w:eastAsia="宋体"/>
      <w:b/>
      <w:lang w:val="en-US"/>
    </w:rPr>
  </w:style>
  <w:style w:type="paragraph" w:styleId="a7">
    <w:name w:val="Document Map"/>
    <w:basedOn w:val="a"/>
    <w:semiHidden/>
    <w:qFormat/>
    <w:pPr>
      <w:shd w:val="clear" w:color="auto" w:fill="000080"/>
    </w:pPr>
    <w:rPr>
      <w:rFonts w:ascii="Tahoma" w:hAnsi="Tahoma" w:cs="Tahoma"/>
    </w:rPr>
  </w:style>
  <w:style w:type="paragraph" w:styleId="a8">
    <w:name w:val="annotation text"/>
    <w:basedOn w:val="a"/>
    <w:semiHidden/>
  </w:style>
  <w:style w:type="paragraph" w:styleId="a9">
    <w:name w:val="Body Text"/>
    <w:basedOn w:val="a"/>
    <w:link w:val="Char"/>
    <w:semiHidden/>
    <w:unhideWhenUsed/>
    <w:pPr>
      <w:spacing w:after="120"/>
    </w:pPr>
    <w:rPr>
      <w:rFonts w:eastAsia="宋体"/>
    </w:rPr>
  </w:style>
  <w:style w:type="paragraph" w:styleId="51">
    <w:name w:val="List Bullet 5"/>
    <w:basedOn w:val="41"/>
    <w:pPr>
      <w:ind w:left="1702"/>
    </w:pPr>
  </w:style>
  <w:style w:type="paragraph" w:styleId="80">
    <w:name w:val="toc 8"/>
    <w:basedOn w:val="10"/>
    <w:next w:val="a"/>
    <w:semiHidden/>
    <w:pPr>
      <w:spacing w:before="180"/>
      <w:ind w:left="2693" w:hanging="2693"/>
    </w:pPr>
    <w:rPr>
      <w:b/>
    </w:rPr>
  </w:style>
  <w:style w:type="paragraph" w:styleId="aa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b">
    <w:name w:val="footer"/>
    <w:basedOn w:val="ac"/>
    <w:link w:val="Char0"/>
    <w:pPr>
      <w:jc w:val="center"/>
    </w:pPr>
    <w:rPr>
      <w:i/>
    </w:rPr>
  </w:style>
  <w:style w:type="paragraph" w:styleId="ac">
    <w:name w:val="header"/>
    <w:link w:val="Char1"/>
    <w:pPr>
      <w:widowControl w:val="0"/>
    </w:pPr>
    <w:rPr>
      <w:rFonts w:ascii="Arial" w:hAnsi="Arial"/>
      <w:b/>
      <w:sz w:val="18"/>
      <w:lang w:val="en-GB" w:eastAsia="en-US"/>
    </w:rPr>
  </w:style>
  <w:style w:type="paragraph" w:styleId="ad">
    <w:name w:val="footnote text"/>
    <w:basedOn w:val="a"/>
    <w:semiHidden/>
    <w:qFormat/>
    <w:pPr>
      <w:keepLines/>
      <w:spacing w:after="0"/>
      <w:ind w:left="454" w:hanging="454"/>
    </w:pPr>
    <w:rPr>
      <w:sz w:val="16"/>
    </w:rPr>
  </w:style>
  <w:style w:type="paragraph" w:styleId="52">
    <w:name w:val="List 5"/>
    <w:basedOn w:val="42"/>
    <w:pPr>
      <w:ind w:left="1702"/>
    </w:pPr>
  </w:style>
  <w:style w:type="paragraph" w:styleId="42">
    <w:name w:val="List 4"/>
    <w:basedOn w:val="30"/>
    <w:pPr>
      <w:ind w:left="1418"/>
    </w:pPr>
  </w:style>
  <w:style w:type="paragraph" w:styleId="90">
    <w:name w:val="toc 9"/>
    <w:basedOn w:val="80"/>
    <w:next w:val="a"/>
    <w:semiHidden/>
    <w:qFormat/>
    <w:pPr>
      <w:ind w:left="1418" w:hanging="1418"/>
    </w:pPr>
  </w:style>
  <w:style w:type="paragraph" w:styleId="11">
    <w:name w:val="index 1"/>
    <w:basedOn w:val="a"/>
    <w:next w:val="a"/>
    <w:semiHidden/>
    <w:qFormat/>
    <w:pPr>
      <w:keepLines/>
      <w:spacing w:after="0"/>
    </w:pPr>
  </w:style>
  <w:style w:type="paragraph" w:styleId="24">
    <w:name w:val="index 2"/>
    <w:basedOn w:val="11"/>
    <w:next w:val="a"/>
    <w:semiHidden/>
    <w:qFormat/>
    <w:pPr>
      <w:ind w:left="284"/>
    </w:pPr>
  </w:style>
  <w:style w:type="paragraph" w:styleId="ae">
    <w:name w:val="annotation subject"/>
    <w:basedOn w:val="a8"/>
    <w:next w:val="a8"/>
    <w:semiHidden/>
    <w:rPr>
      <w:b/>
      <w:bCs/>
    </w:rPr>
  </w:style>
  <w:style w:type="character" w:styleId="af">
    <w:name w:val="FollowedHyperlink"/>
    <w:rPr>
      <w:color w:val="800080"/>
      <w:u w:val="single"/>
    </w:rPr>
  </w:style>
  <w:style w:type="character" w:styleId="af0">
    <w:name w:val="Hyperlink"/>
    <w:rPr>
      <w:color w:val="0000FF"/>
      <w:u w:val="single"/>
    </w:rPr>
  </w:style>
  <w:style w:type="character" w:styleId="af1">
    <w:name w:val="annotation reference"/>
    <w:semiHidden/>
    <w:qFormat/>
    <w:rPr>
      <w:sz w:val="16"/>
    </w:rPr>
  </w:style>
  <w:style w:type="character" w:styleId="af2">
    <w:name w:val="footnote reference"/>
    <w:semiHidden/>
    <w:qFormat/>
    <w:rPr>
      <w:b/>
      <w:position w:val="6"/>
      <w:sz w:val="16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customStyle="1" w:styleId="ZH">
    <w:name w:val="ZH"/>
    <w:qFormat/>
    <w:pPr>
      <w:framePr w:wrap="notBeside" w:vAnchor="page" w:hAnchor="margin" w:xAlign="center" w:y="6805"/>
      <w:widowControl w:val="0"/>
    </w:pPr>
    <w:rPr>
      <w:rFonts w:ascii="Arial" w:hAnsi="Arial"/>
      <w:lang w:val="en-GB" w:eastAsia="en-US"/>
    </w:rPr>
  </w:style>
  <w:style w:type="paragraph" w:customStyle="1" w:styleId="TT">
    <w:name w:val="TT"/>
    <w:basedOn w:val="1"/>
    <w:next w:val="a"/>
    <w:qFormat/>
    <w:pPr>
      <w:outlineLvl w:val="9"/>
    </w:pPr>
  </w:style>
  <w:style w:type="paragraph" w:customStyle="1" w:styleId="TAH">
    <w:name w:val="TAH"/>
    <w:basedOn w:val="TAC"/>
    <w:link w:val="TAHCh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AL">
    <w:name w:val="TAL"/>
    <w:basedOn w:val="a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paragraph" w:customStyle="1" w:styleId="TH">
    <w:name w:val="TH"/>
    <w:basedOn w:val="a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a"/>
    <w:qFormat/>
    <w:pPr>
      <w:keepLines/>
      <w:ind w:left="1135" w:hanging="851"/>
    </w:pPr>
  </w:style>
  <w:style w:type="paragraph" w:customStyle="1" w:styleId="EX">
    <w:name w:val="EX"/>
    <w:basedOn w:val="a"/>
    <w:qFormat/>
    <w:pPr>
      <w:keepLines/>
      <w:ind w:left="1702" w:hanging="1418"/>
    </w:pPr>
  </w:style>
  <w:style w:type="paragraph" w:customStyle="1" w:styleId="FP">
    <w:name w:val="FP"/>
    <w:basedOn w:val="a"/>
    <w:qFormat/>
    <w:pPr>
      <w:spacing w:after="0"/>
    </w:pPr>
  </w:style>
  <w:style w:type="paragraph" w:customStyle="1" w:styleId="LD">
    <w:name w:val="LD"/>
    <w:qFormat/>
    <w:pPr>
      <w:keepNext/>
      <w:keepLines/>
      <w:spacing w:line="180" w:lineRule="exact"/>
    </w:pPr>
    <w:rPr>
      <w:rFonts w:ascii="MS LineDraw" w:hAnsi="MS LineDraw"/>
      <w:lang w:val="en-GB" w:eastAsia="en-US"/>
    </w:r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 w:eastAsia="en-US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sz w:val="40"/>
      <w:lang w:val="en-GB" w:eastAsia="en-US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lang w:val="en-GB" w:eastAsia="en-US"/>
    </w:rPr>
  </w:style>
  <w:style w:type="paragraph" w:customStyle="1" w:styleId="ZD">
    <w:name w:val="ZD"/>
    <w:qFormat/>
    <w:pPr>
      <w:framePr w:wrap="notBeside" w:vAnchor="page" w:hAnchor="margin" w:y="15764"/>
      <w:widowControl w:val="0"/>
    </w:pPr>
    <w:rPr>
      <w:rFonts w:ascii="Arial" w:hAnsi="Arial"/>
      <w:sz w:val="32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lang w:val="en-GB" w:eastAsia="en-US"/>
    </w:rPr>
  </w:style>
  <w:style w:type="paragraph" w:customStyle="1" w:styleId="ZV">
    <w:name w:val="ZV"/>
    <w:basedOn w:val="ZU"/>
    <w:qFormat/>
    <w:pPr>
      <w:framePr w:wrap="notBeside" w:y="16161"/>
    </w:pPr>
  </w:style>
  <w:style w:type="character" w:customStyle="1" w:styleId="ZGSM">
    <w:name w:val="ZGSM"/>
  </w:style>
  <w:style w:type="paragraph" w:customStyle="1" w:styleId="ZG">
    <w:name w:val="ZG"/>
    <w:qFormat/>
    <w:pPr>
      <w:framePr w:wrap="notBeside" w:vAnchor="page" w:hAnchor="margin" w:xAlign="right" w:y="6805"/>
      <w:widowControl w:val="0"/>
      <w:jc w:val="right"/>
    </w:pPr>
    <w:rPr>
      <w:rFonts w:ascii="Arial" w:hAnsi="Arial"/>
      <w:lang w:val="en-GB" w:eastAsia="en-US"/>
    </w:rPr>
  </w:style>
  <w:style w:type="paragraph" w:customStyle="1" w:styleId="EditorsNote">
    <w:name w:val="Editor's Note"/>
    <w:basedOn w:val="NO"/>
    <w:rPr>
      <w:color w:val="FF0000"/>
    </w:rPr>
  </w:style>
  <w:style w:type="paragraph" w:customStyle="1" w:styleId="B1">
    <w:name w:val="B1"/>
    <w:basedOn w:val="a3"/>
    <w:qFormat/>
  </w:style>
  <w:style w:type="paragraph" w:customStyle="1" w:styleId="B2">
    <w:name w:val="B2"/>
    <w:basedOn w:val="20"/>
  </w:style>
  <w:style w:type="paragraph" w:customStyle="1" w:styleId="B3">
    <w:name w:val="B3"/>
    <w:basedOn w:val="30"/>
  </w:style>
  <w:style w:type="paragraph" w:customStyle="1" w:styleId="B4">
    <w:name w:val="B4"/>
    <w:basedOn w:val="42"/>
    <w:link w:val="B4Char"/>
    <w:qFormat/>
  </w:style>
  <w:style w:type="paragraph" w:customStyle="1" w:styleId="B5">
    <w:name w:val="B5"/>
    <w:basedOn w:val="52"/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qFormat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Pr>
      <w:rFonts w:ascii="Arial" w:hAnsi="Arial"/>
      <w:sz w:val="24"/>
      <w:lang w:val="en-GB" w:eastAsia="en-US"/>
    </w:rPr>
  </w:style>
  <w:style w:type="character" w:customStyle="1" w:styleId="CRCoverPageZchn">
    <w:name w:val="CR Cover Page Zchn"/>
    <w:link w:val="CRCoverPage"/>
    <w:rPr>
      <w:rFonts w:ascii="Arial" w:hAnsi="Arial"/>
      <w:lang w:val="en-GB" w:eastAsia="en-US"/>
    </w:rPr>
  </w:style>
  <w:style w:type="character" w:customStyle="1" w:styleId="TALChar">
    <w:name w:val="TAL Char"/>
    <w:link w:val="TAL"/>
    <w:qFormat/>
    <w:rPr>
      <w:rFonts w:ascii="Arial" w:hAnsi="Arial"/>
      <w:sz w:val="18"/>
      <w:lang w:val="en-GB" w:eastAsia="en-US"/>
    </w:rPr>
  </w:style>
  <w:style w:type="character" w:customStyle="1" w:styleId="PLChar">
    <w:name w:val="PL Char"/>
    <w:link w:val="PL"/>
    <w:qFormat/>
    <w:rPr>
      <w:rFonts w:ascii="Courier New" w:hAnsi="Courier New"/>
      <w:sz w:val="16"/>
      <w:lang w:val="en-GB" w:eastAsia="en-US"/>
    </w:rPr>
  </w:style>
  <w:style w:type="character" w:customStyle="1" w:styleId="TACChar">
    <w:name w:val="TAC Char"/>
    <w:link w:val="TAC"/>
    <w:locked/>
    <w:rPr>
      <w:rFonts w:ascii="Arial" w:hAnsi="Arial"/>
      <w:sz w:val="18"/>
      <w:lang w:val="en-GB" w:eastAsia="en-US"/>
    </w:rPr>
  </w:style>
  <w:style w:type="paragraph" w:customStyle="1" w:styleId="Proposal">
    <w:name w:val="Proposal"/>
    <w:basedOn w:val="a"/>
    <w:link w:val="ProposalChar"/>
    <w:qFormat/>
    <w:pPr>
      <w:numPr>
        <w:numId w:val="1"/>
      </w:numPr>
      <w:tabs>
        <w:tab w:val="left" w:pos="1560"/>
      </w:tabs>
      <w:ind w:left="644"/>
    </w:pPr>
    <w:rPr>
      <w:rFonts w:eastAsia="Times New Roman"/>
      <w:b/>
    </w:rPr>
  </w:style>
  <w:style w:type="character" w:customStyle="1" w:styleId="ProposalChar">
    <w:name w:val="Proposal Char"/>
    <w:link w:val="Proposal"/>
    <w:rPr>
      <w:rFonts w:ascii="Times New Roman" w:eastAsia="Times New Roman" w:hAnsi="Times New Roman"/>
      <w:b/>
      <w:lang w:val="en-GB" w:eastAsia="en-US"/>
    </w:rPr>
  </w:style>
  <w:style w:type="character" w:customStyle="1" w:styleId="TAHChar">
    <w:name w:val="TAH Char"/>
    <w:link w:val="TAH"/>
    <w:qFormat/>
    <w:rPr>
      <w:rFonts w:ascii="Arial" w:hAnsi="Arial"/>
      <w:b/>
      <w:sz w:val="18"/>
      <w:lang w:val="en-GB" w:eastAsia="en-US"/>
    </w:rPr>
  </w:style>
  <w:style w:type="character" w:customStyle="1" w:styleId="Char1">
    <w:name w:val="页眉 Char"/>
    <w:link w:val="ac"/>
    <w:rPr>
      <w:rFonts w:ascii="Arial" w:hAnsi="Arial"/>
      <w:b/>
      <w:sz w:val="18"/>
      <w:lang w:val="en-GB" w:eastAsia="en-US"/>
    </w:rPr>
  </w:style>
  <w:style w:type="character" w:customStyle="1" w:styleId="THChar">
    <w:name w:val="TH Char"/>
    <w:link w:val="TH"/>
    <w:qFormat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rPr>
      <w:rFonts w:ascii="Arial" w:hAnsi="Arial"/>
      <w:b/>
      <w:lang w:val="en-GB" w:eastAsia="en-US"/>
    </w:rPr>
  </w:style>
  <w:style w:type="character" w:customStyle="1" w:styleId="TALCar">
    <w:name w:val="TAL Car"/>
    <w:qFormat/>
    <w:rPr>
      <w:rFonts w:ascii="Arial" w:hAnsi="Arial"/>
      <w:sz w:val="18"/>
      <w:lang w:val="en-GB" w:eastAsia="en-US" w:bidi="ar-SA"/>
    </w:rPr>
  </w:style>
  <w:style w:type="character" w:customStyle="1" w:styleId="Char0">
    <w:name w:val="页脚 Char"/>
    <w:link w:val="ab"/>
    <w:rPr>
      <w:rFonts w:ascii="Arial" w:hAnsi="Arial"/>
      <w:b/>
      <w:i/>
      <w:sz w:val="18"/>
      <w:lang w:val="en-GB" w:eastAsia="en-US"/>
    </w:rPr>
  </w:style>
  <w:style w:type="paragraph" w:customStyle="1" w:styleId="Note-Boxed">
    <w:name w:val="Note - Boxed"/>
    <w:basedOn w:val="a"/>
    <w:next w:val="a9"/>
    <w:pPr>
      <w:pBdr>
        <w:top w:val="single" w:sz="8" w:space="1" w:color="auto"/>
        <w:left w:val="single" w:sz="8" w:space="4" w:color="auto"/>
        <w:bottom w:val="single" w:sz="8" w:space="1" w:color="auto"/>
        <w:right w:val="single" w:sz="8" w:space="4" w:color="auto"/>
      </w:pBdr>
      <w:shd w:val="clear" w:color="auto" w:fill="FFFF99"/>
      <w:tabs>
        <w:tab w:val="left" w:pos="1080"/>
      </w:tabs>
      <w:spacing w:before="100" w:after="100"/>
      <w:ind w:left="720" w:hanging="720"/>
    </w:pPr>
    <w:rPr>
      <w:rFonts w:eastAsia="Batang"/>
      <w:bCs/>
      <w:i/>
      <w:sz w:val="22"/>
      <w:lang w:eastAsia="ko-KR"/>
    </w:rPr>
  </w:style>
  <w:style w:type="character" w:customStyle="1" w:styleId="Char">
    <w:name w:val="正文文本 Char"/>
    <w:basedOn w:val="a0"/>
    <w:link w:val="a9"/>
    <w:semiHidden/>
    <w:qFormat/>
    <w:rPr>
      <w:rFonts w:ascii="Times New Roman" w:eastAsia="宋体" w:hAnsi="Times New Roman"/>
      <w:lang w:val="en-GB" w:eastAsia="en-US"/>
    </w:rPr>
  </w:style>
  <w:style w:type="character" w:customStyle="1" w:styleId="TAHCar">
    <w:name w:val="TAH Car"/>
    <w:qFormat/>
    <w:locked/>
    <w:rPr>
      <w:rFonts w:ascii="Arial" w:hAnsi="Arial"/>
      <w:b/>
      <w:sz w:val="18"/>
      <w:lang w:val="en-GB" w:eastAsia="en-US"/>
    </w:rPr>
  </w:style>
  <w:style w:type="character" w:customStyle="1" w:styleId="msoins0">
    <w:name w:val="msoins"/>
    <w:qFormat/>
  </w:style>
  <w:style w:type="character" w:customStyle="1" w:styleId="B4Char">
    <w:name w:val="B4 Char"/>
    <w:link w:val="B4"/>
    <w:qFormat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file:///E:\3GPP\&#20250;&#35758;&#25991;&#20214;\RAN3\2021&#24180;\RAN3%23112e\Docs\R3-211924.zip" TargetMode="External"/><Relationship Id="rId18" Type="http://schemas.openxmlformats.org/officeDocument/2006/relationships/header" Target="header5.xml"/><Relationship Id="rId3" Type="http://schemas.openxmlformats.org/officeDocument/2006/relationships/customXml" Target="../customXml/item2.xml"/><Relationship Id="rId21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hyperlink" Target="http://www.3gpp.org/ftp/Specs/html-info/21900.htm" TargetMode="External"/><Relationship Id="rId17" Type="http://schemas.openxmlformats.org/officeDocument/2006/relationships/header" Target="header4.xml"/><Relationship Id="rId2" Type="http://schemas.openxmlformats.org/officeDocument/2006/relationships/customXml" Target="../customXml/item1.xml"/><Relationship Id="rId16" Type="http://schemas.openxmlformats.org/officeDocument/2006/relationships/header" Target="header3.xml"/><Relationship Id="rId20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settings" Target="settings.xml"/><Relationship Id="rId11" Type="http://schemas.openxmlformats.org/officeDocument/2006/relationships/hyperlink" Target="http://www.3gpp.org/Change-Requests" TargetMode="External"/><Relationship Id="rId5" Type="http://schemas.openxmlformats.org/officeDocument/2006/relationships/styles" Target="styles.xml"/><Relationship Id="rId15" Type="http://schemas.openxmlformats.org/officeDocument/2006/relationships/header" Target="header2.xml"/><Relationship Id="rId10" Type="http://schemas.openxmlformats.org/officeDocument/2006/relationships/hyperlink" Target="http://www.3gpp.org/3G_Specs/CRs.htm" TargetMode="External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A682174-CC1A-4076-8F02-074B5032AD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5</TotalTime>
  <Pages>4</Pages>
  <Words>590</Words>
  <Characters>3363</Characters>
  <Application>Microsoft Office Word</Application>
  <DocSecurity>0</DocSecurity>
  <Lines>28</Lines>
  <Paragraphs>7</Paragraphs>
  <ScaleCrop>false</ScaleCrop>
  <Company>3GPP Support Team</Company>
  <LinksUpToDate>false</LinksUpToDate>
  <CharactersWithSpaces>3946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creator>Michael Sanders, John M Meredith</dc:creator>
  <cp:lastModifiedBy>Huawei</cp:lastModifiedBy>
  <cp:revision>27</cp:revision>
  <cp:lastPrinted>1900-12-31T16:00:00Z</cp:lastPrinted>
  <dcterms:created xsi:type="dcterms:W3CDTF">2021-05-25T14:42:00Z</dcterms:created>
  <dcterms:modified xsi:type="dcterms:W3CDTF">2021-05-26T07:37:00Z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(3)SsSp0fkL8vktgJ3GZ03s2kno7vwywL0CfsdvYIEMy3Dpg4z+uwvKxbT+lQ7V51c7Glbq3KaW
EbmUsC11pEbIugmNu2x9Y1G8sQQrqaW9s//KKaDN+eX3sEiBMCd+dzB0i826HMVlHTRlEU4w
2PwYzEKgM95Bqt/W7FFfVmQJ9WuvTaXzHDxcmM3TyD04Jc0Ij/Y/20qJDuRdcPfSnyEJJa5L
KY6kmsQ7aTmJiCjFRv</vt:lpwstr>
  </property>
  <property fmtid="{D5CDD505-2E9C-101B-9397-08002B2CF9AE}" pid="22" name="_2015_ms_pID_7253431">
    <vt:lpwstr>VAJ2TReO+aLEr3fzs6XrbOrUdjP2DSy9nBiPLLJQQf+Mq7kRPgSUlO
SD9klehzaGgAwBPLF3/v9FiOrlJit8xd4XK39J9oC3UlwD2qNffMorLYJYlu2xYo0eBR6kc5
nTnXQRlr00Tg5KxtmS2PNWypJ2Ws6MI4rlM/4AgN2f6Z9x4wvw4hktJT+g9uGL7Z12hT29mS
TVUDKj+sY7AiZGsRjeF/dFbDS7Cdwc71MDiB</vt:lpwstr>
  </property>
  <property fmtid="{D5CDD505-2E9C-101B-9397-08002B2CF9AE}" pid="23" name="_2015_ms_pID_7253432">
    <vt:lpwstr>CBMYdx5tGO+gXnrcY/0WBsY=</vt:lpwstr>
  </property>
  <property fmtid="{D5CDD505-2E9C-101B-9397-08002B2CF9AE}" pid="24" name="KSOProductBuildVer">
    <vt:lpwstr>2052-11.8.2.9022</vt:lpwstr>
  </property>
  <property fmtid="{D5CDD505-2E9C-101B-9397-08002B2CF9AE}" pid="25" name="_readonly">
    <vt:lpwstr/>
  </property>
  <property fmtid="{D5CDD505-2E9C-101B-9397-08002B2CF9AE}" pid="26" name="_change">
    <vt:lpwstr/>
  </property>
  <property fmtid="{D5CDD505-2E9C-101B-9397-08002B2CF9AE}" pid="27" name="_full-control">
    <vt:lpwstr/>
  </property>
  <property fmtid="{D5CDD505-2E9C-101B-9397-08002B2CF9AE}" pid="28" name="sflag">
    <vt:lpwstr>1621992917</vt:lpwstr>
  </property>
</Properties>
</file>