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C0FB6" w14:textId="77ACC964" w:rsidR="00954DE5" w:rsidRPr="00050915" w:rsidRDefault="00954DE5" w:rsidP="00954DE5">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8B6CDE">
        <w:rPr>
          <w:rFonts w:eastAsia="宋体" w:cs="Arial" w:hint="eastAsia"/>
          <w:sz w:val="22"/>
          <w:szCs w:val="22"/>
          <w:lang w:val="en-GB" w:eastAsia="zh-CN"/>
        </w:rPr>
        <w:t>2</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6B3BA2">
        <w:rPr>
          <w:rFonts w:eastAsia="宋体" w:cs="Arial" w:hint="eastAsia"/>
          <w:sz w:val="22"/>
          <w:szCs w:val="22"/>
          <w:lang w:val="en-GB" w:eastAsia="zh-CN"/>
        </w:rPr>
        <w:t>1694</w:t>
      </w:r>
    </w:p>
    <w:p w14:paraId="27F3BECB" w14:textId="77777777" w:rsidR="00954DE5" w:rsidRPr="00050915"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8B6CDE">
        <w:rPr>
          <w:rFonts w:ascii="Arial" w:eastAsia="宋体" w:hAnsi="Arial" w:cs="Arial" w:hint="eastAsia"/>
          <w:b/>
          <w:sz w:val="22"/>
          <w:szCs w:val="22"/>
          <w:lang w:val="en-GB" w:eastAsia="zh-CN"/>
        </w:rPr>
        <w:t xml:space="preserve">17th </w:t>
      </w:r>
      <w:r w:rsidRPr="00050915">
        <w:rPr>
          <w:rFonts w:ascii="Arial" w:eastAsia="宋体" w:hAnsi="Arial" w:cs="Arial"/>
          <w:b/>
          <w:sz w:val="22"/>
          <w:szCs w:val="22"/>
          <w:lang w:val="en-GB" w:eastAsia="zh-CN"/>
        </w:rPr>
        <w:t xml:space="preserve">– </w:t>
      </w:r>
      <w:r w:rsidR="005328D9">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5328D9">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r>
    </w:p>
    <w:p w14:paraId="4CEB2705" w14:textId="77777777" w:rsidR="00EA7C31" w:rsidRPr="00236EBF" w:rsidRDefault="00EA7C31" w:rsidP="00EA7C31">
      <w:pPr>
        <w:pStyle w:val="a4"/>
        <w:rPr>
          <w:rFonts w:eastAsia="宋体" w:cs="Arial"/>
          <w:sz w:val="22"/>
          <w:szCs w:val="22"/>
          <w:lang w:val="en-GB" w:eastAsia="zh-CN"/>
        </w:rPr>
      </w:pPr>
    </w:p>
    <w:p w14:paraId="7444CA46" w14:textId="0C666934" w:rsidR="00EA7C31" w:rsidRPr="00236EBF" w:rsidRDefault="00EA7C31" w:rsidP="00EA7C31">
      <w:pPr>
        <w:pStyle w:val="a4"/>
        <w:tabs>
          <w:tab w:val="clear" w:pos="4536"/>
          <w:tab w:val="left" w:pos="1800"/>
        </w:tabs>
        <w:ind w:left="1800" w:hanging="1800"/>
        <w:jc w:val="both"/>
        <w:rPr>
          <w:rFonts w:eastAsia="宋体" w:cs="Arial"/>
          <w:sz w:val="22"/>
          <w:szCs w:val="22"/>
          <w:lang w:val="en-GB" w:eastAsia="zh-CN"/>
        </w:rPr>
      </w:pPr>
      <w:r w:rsidRPr="00236EBF">
        <w:rPr>
          <w:rFonts w:cs="Arial"/>
          <w:sz w:val="22"/>
          <w:szCs w:val="22"/>
          <w:lang w:val="en-GB"/>
        </w:rPr>
        <w:t>Source:</w:t>
      </w:r>
      <w:r w:rsidRPr="00236EBF">
        <w:rPr>
          <w:rFonts w:cs="Arial"/>
          <w:sz w:val="22"/>
          <w:szCs w:val="22"/>
          <w:lang w:val="en-GB"/>
        </w:rPr>
        <w:tab/>
      </w:r>
      <w:r w:rsidRPr="00236EBF">
        <w:rPr>
          <w:rFonts w:eastAsia="宋体" w:cs="Arial"/>
          <w:sz w:val="22"/>
          <w:szCs w:val="22"/>
          <w:lang w:val="en-GB" w:eastAsia="zh-CN"/>
        </w:rPr>
        <w:t>CATT</w:t>
      </w:r>
      <w:r w:rsidR="00416E11">
        <w:rPr>
          <w:rFonts w:eastAsia="宋体" w:cs="Arial" w:hint="eastAsia"/>
          <w:sz w:val="22"/>
          <w:szCs w:val="22"/>
          <w:lang w:val="en-GB" w:eastAsia="zh-CN"/>
        </w:rPr>
        <w:t>,</w:t>
      </w:r>
      <w:r w:rsidR="008D2D92">
        <w:rPr>
          <w:rFonts w:eastAsia="宋体" w:cs="Arial"/>
          <w:sz w:val="22"/>
          <w:szCs w:val="22"/>
          <w:lang w:val="en-GB" w:eastAsia="zh-CN"/>
        </w:rPr>
        <w:t xml:space="preserve"> </w:t>
      </w:r>
      <w:r w:rsidR="004F2612">
        <w:rPr>
          <w:rFonts w:eastAsia="宋体" w:cs="Arial" w:hint="eastAsia"/>
          <w:sz w:val="22"/>
          <w:szCs w:val="22"/>
          <w:lang w:val="en-GB" w:eastAsia="zh-CN"/>
        </w:rPr>
        <w:t>Intel</w:t>
      </w:r>
      <w:r w:rsidR="008D2D92">
        <w:rPr>
          <w:rFonts w:eastAsia="宋体" w:cs="Arial"/>
          <w:sz w:val="22"/>
          <w:szCs w:val="22"/>
          <w:lang w:val="en-GB" w:eastAsia="zh-CN"/>
        </w:rPr>
        <w:t xml:space="preserve"> Corporation</w:t>
      </w:r>
      <w:r w:rsidR="004F2612">
        <w:rPr>
          <w:rFonts w:eastAsia="宋体" w:cs="Arial" w:hint="eastAsia"/>
          <w:sz w:val="22"/>
          <w:szCs w:val="22"/>
          <w:lang w:val="en-GB" w:eastAsia="zh-CN"/>
        </w:rPr>
        <w:t>,</w:t>
      </w:r>
      <w:r w:rsidR="009F5849">
        <w:rPr>
          <w:rFonts w:eastAsia="宋体" w:cs="Arial" w:hint="eastAsia"/>
          <w:sz w:val="22"/>
          <w:szCs w:val="22"/>
          <w:lang w:val="en-GB" w:eastAsia="zh-CN"/>
        </w:rPr>
        <w:t xml:space="preserve"> </w:t>
      </w:r>
      <w:r w:rsidR="0057133A">
        <w:rPr>
          <w:rFonts w:eastAsia="宋体" w:cs="Arial" w:hint="eastAsia"/>
          <w:sz w:val="22"/>
          <w:szCs w:val="22"/>
          <w:lang w:val="en-GB" w:eastAsia="zh-CN"/>
        </w:rPr>
        <w:t>Huawei,</w:t>
      </w:r>
      <w:r w:rsidR="009F5849">
        <w:rPr>
          <w:rFonts w:eastAsia="宋体" w:cs="Arial" w:hint="eastAsia"/>
          <w:sz w:val="22"/>
          <w:szCs w:val="22"/>
          <w:lang w:val="en-GB" w:eastAsia="zh-CN"/>
        </w:rPr>
        <w:t xml:space="preserve"> </w:t>
      </w:r>
      <w:r w:rsidR="0057133A">
        <w:rPr>
          <w:rFonts w:eastAsia="宋体" w:cs="Arial" w:hint="eastAsia"/>
          <w:sz w:val="22"/>
          <w:szCs w:val="22"/>
          <w:lang w:val="en-GB" w:eastAsia="zh-CN"/>
        </w:rPr>
        <w:t>China Telecom</w:t>
      </w:r>
    </w:p>
    <w:p w14:paraId="0E10C902" w14:textId="77777777" w:rsidR="00AE0042" w:rsidRPr="00236EBF" w:rsidRDefault="00B87FBC" w:rsidP="00FF265F">
      <w:pPr>
        <w:pStyle w:val="a4"/>
        <w:tabs>
          <w:tab w:val="clear" w:pos="4536"/>
          <w:tab w:val="left" w:pos="1800"/>
          <w:tab w:val="left" w:pos="5103"/>
        </w:tabs>
        <w:jc w:val="both"/>
        <w:rPr>
          <w:rFonts w:eastAsia="宋体" w:cs="Arial"/>
          <w:sz w:val="22"/>
          <w:szCs w:val="22"/>
          <w:lang w:val="en-GB" w:eastAsia="zh-CN"/>
        </w:rPr>
      </w:pPr>
      <w:r w:rsidRPr="00236EBF">
        <w:rPr>
          <w:rFonts w:cs="Arial"/>
          <w:sz w:val="22"/>
          <w:szCs w:val="22"/>
          <w:lang w:val="en-GB"/>
        </w:rPr>
        <w:t>Title:</w:t>
      </w:r>
      <w:bookmarkStart w:id="0" w:name="Title"/>
      <w:bookmarkEnd w:id="0"/>
      <w:r w:rsidRPr="00236EBF">
        <w:rPr>
          <w:rFonts w:cs="Arial"/>
          <w:sz w:val="22"/>
          <w:szCs w:val="22"/>
          <w:lang w:val="en-GB"/>
        </w:rPr>
        <w:tab/>
      </w:r>
      <w:r w:rsidR="00227DD3" w:rsidRPr="00236EBF">
        <w:rPr>
          <w:rFonts w:eastAsia="宋体" w:cs="Arial"/>
          <w:sz w:val="22"/>
          <w:szCs w:val="22"/>
          <w:lang w:val="en-GB" w:eastAsia="zh-CN"/>
        </w:rPr>
        <w:t xml:space="preserve">Discussion on </w:t>
      </w:r>
      <w:r w:rsidR="00F80A94">
        <w:rPr>
          <w:rFonts w:eastAsia="宋体" w:cs="Arial" w:hint="eastAsia"/>
          <w:sz w:val="22"/>
          <w:szCs w:val="22"/>
          <w:lang w:val="en-GB" w:eastAsia="zh-CN"/>
        </w:rPr>
        <w:t xml:space="preserve">E1AP handling </w:t>
      </w:r>
      <w:r w:rsidR="00195A19">
        <w:rPr>
          <w:rFonts w:eastAsia="宋体" w:cs="Arial" w:hint="eastAsia"/>
          <w:sz w:val="22"/>
          <w:szCs w:val="22"/>
          <w:lang w:val="en-GB" w:eastAsia="zh-CN"/>
        </w:rPr>
        <w:t>for</w:t>
      </w:r>
      <w:r w:rsidR="00F80A94">
        <w:rPr>
          <w:rFonts w:eastAsia="宋体" w:cs="Arial" w:hint="eastAsia"/>
          <w:sz w:val="22"/>
          <w:szCs w:val="22"/>
          <w:lang w:val="en-GB" w:eastAsia="zh-CN"/>
        </w:rPr>
        <w:t xml:space="preserve"> u</w:t>
      </w:r>
      <w:bookmarkStart w:id="1" w:name="_GoBack"/>
      <w:bookmarkEnd w:id="1"/>
      <w:r w:rsidR="00F80A94">
        <w:rPr>
          <w:rFonts w:eastAsia="宋体" w:cs="Arial" w:hint="eastAsia"/>
          <w:sz w:val="22"/>
          <w:szCs w:val="22"/>
          <w:lang w:val="en-GB" w:eastAsia="zh-CN"/>
        </w:rPr>
        <w:t>nmapped flow</w:t>
      </w:r>
      <w:r w:rsidR="00195A19">
        <w:rPr>
          <w:rFonts w:eastAsia="宋体" w:cs="Arial" w:hint="eastAsia"/>
          <w:sz w:val="22"/>
          <w:szCs w:val="22"/>
          <w:lang w:val="en-GB" w:eastAsia="zh-CN"/>
        </w:rPr>
        <w:t>s</w:t>
      </w:r>
      <w:r w:rsidR="0052242D">
        <w:rPr>
          <w:rFonts w:eastAsia="宋体" w:cs="Arial" w:hint="eastAsia"/>
          <w:sz w:val="22"/>
          <w:szCs w:val="22"/>
          <w:lang w:val="en-GB" w:eastAsia="zh-CN"/>
        </w:rPr>
        <w:t xml:space="preserve"> in DL</w:t>
      </w:r>
    </w:p>
    <w:p w14:paraId="34FC02A8" w14:textId="77777777"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Agenda Item:</w:t>
      </w:r>
      <w:bookmarkStart w:id="2" w:name="Source"/>
      <w:bookmarkEnd w:id="2"/>
      <w:r w:rsidR="00AF764A" w:rsidRPr="00236EBF">
        <w:rPr>
          <w:rFonts w:cs="Arial"/>
          <w:sz w:val="22"/>
          <w:szCs w:val="22"/>
          <w:lang w:val="en-GB"/>
        </w:rPr>
        <w:tab/>
      </w:r>
      <w:r w:rsidR="00154FF7">
        <w:rPr>
          <w:rFonts w:eastAsiaTheme="minorEastAsia" w:cs="Arial" w:hint="eastAsia"/>
          <w:sz w:val="22"/>
          <w:szCs w:val="22"/>
          <w:lang w:val="en-GB" w:eastAsia="zh-CN"/>
        </w:rPr>
        <w:t>9</w:t>
      </w:r>
      <w:r w:rsidR="00B52712">
        <w:rPr>
          <w:rFonts w:eastAsiaTheme="minorEastAsia" w:cs="Arial" w:hint="eastAsia"/>
          <w:sz w:val="22"/>
          <w:szCs w:val="22"/>
          <w:lang w:val="en-GB" w:eastAsia="zh-CN"/>
        </w:rPr>
        <w:t>.</w:t>
      </w:r>
      <w:r w:rsidR="00EB7F9B">
        <w:rPr>
          <w:rFonts w:eastAsia="宋体" w:cs="Arial" w:hint="eastAsia"/>
          <w:sz w:val="22"/>
          <w:szCs w:val="22"/>
          <w:lang w:val="en-GB" w:eastAsia="zh-CN"/>
        </w:rPr>
        <w:t>3.8.1</w:t>
      </w:r>
    </w:p>
    <w:p w14:paraId="42FEB1F6" w14:textId="77777777" w:rsidR="00B87FBC" w:rsidRPr="00236EBF" w:rsidRDefault="00B87FBC" w:rsidP="000909F5">
      <w:pPr>
        <w:pStyle w:val="a4"/>
        <w:tabs>
          <w:tab w:val="left" w:pos="1800"/>
        </w:tabs>
        <w:jc w:val="both"/>
        <w:rPr>
          <w:rFonts w:eastAsia="宋体" w:cs="Arial"/>
          <w:sz w:val="22"/>
          <w:szCs w:val="22"/>
          <w:lang w:val="en-GB" w:eastAsia="zh-CN"/>
        </w:rPr>
      </w:pPr>
      <w:r w:rsidRPr="00236EBF">
        <w:rPr>
          <w:rFonts w:cs="Arial"/>
          <w:sz w:val="22"/>
          <w:szCs w:val="22"/>
          <w:lang w:val="en-GB"/>
        </w:rPr>
        <w:t>Document for:</w:t>
      </w:r>
      <w:r w:rsidRPr="00236EBF">
        <w:rPr>
          <w:rFonts w:cs="Arial"/>
          <w:sz w:val="22"/>
          <w:szCs w:val="22"/>
          <w:lang w:val="en-GB"/>
        </w:rPr>
        <w:tab/>
      </w:r>
      <w:bookmarkStart w:id="3" w:name="DocumentFor"/>
      <w:bookmarkEnd w:id="3"/>
      <w:r w:rsidR="00B81B31" w:rsidRPr="00236EBF">
        <w:rPr>
          <w:rFonts w:cs="Arial"/>
          <w:sz w:val="22"/>
          <w:szCs w:val="22"/>
          <w:lang w:val="en-GB"/>
        </w:rPr>
        <w:t>Discussio</w:t>
      </w:r>
      <w:r w:rsidR="00B81B31" w:rsidRPr="00236EBF">
        <w:rPr>
          <w:rFonts w:eastAsia="宋体" w:cs="Arial"/>
          <w:sz w:val="22"/>
          <w:szCs w:val="22"/>
          <w:lang w:val="en-GB" w:eastAsia="zh-CN"/>
        </w:rPr>
        <w:t>n</w:t>
      </w:r>
      <w:r w:rsidR="0011084A" w:rsidRPr="00236EBF">
        <w:rPr>
          <w:rFonts w:eastAsia="宋体" w:cs="Arial"/>
          <w:sz w:val="22"/>
          <w:szCs w:val="22"/>
          <w:lang w:val="en-GB" w:eastAsia="zh-CN"/>
        </w:rPr>
        <w:t xml:space="preserve"> and decision</w:t>
      </w:r>
    </w:p>
    <w:p w14:paraId="3FFDF66B" w14:textId="77777777" w:rsidR="00B87FBC" w:rsidRPr="00236EBF" w:rsidRDefault="00B87FBC" w:rsidP="000909F5">
      <w:pPr>
        <w:pBdr>
          <w:bottom w:val="single" w:sz="4" w:space="1" w:color="auto"/>
        </w:pBdr>
        <w:tabs>
          <w:tab w:val="left" w:pos="2552"/>
        </w:tabs>
        <w:jc w:val="both"/>
        <w:rPr>
          <w:sz w:val="22"/>
          <w:szCs w:val="22"/>
          <w:lang w:val="en-GB"/>
        </w:rPr>
      </w:pPr>
    </w:p>
    <w:p w14:paraId="0CE34EBA" w14:textId="77777777" w:rsidR="00BE0639" w:rsidRPr="00050915" w:rsidRDefault="00BE0639" w:rsidP="00BE0639">
      <w:pPr>
        <w:pStyle w:val="1"/>
        <w:numPr>
          <w:ilvl w:val="0"/>
          <w:numId w:val="18"/>
        </w:numPr>
        <w:rPr>
          <w:lang w:val="en-GB"/>
        </w:rPr>
      </w:pPr>
      <w:r w:rsidRPr="00050915">
        <w:rPr>
          <w:lang w:val="en-GB"/>
        </w:rPr>
        <w:t>Introduction</w:t>
      </w:r>
    </w:p>
    <w:p w14:paraId="074FDF9C" w14:textId="55B838E4" w:rsidR="00E90988" w:rsidRDefault="001F2F0A" w:rsidP="00986124">
      <w:pPr>
        <w:pStyle w:val="proposaltext"/>
      </w:pPr>
      <w:r>
        <w:rPr>
          <w:rFonts w:hint="eastAsia"/>
        </w:rPr>
        <w:t>Annex</w:t>
      </w:r>
      <w:r w:rsidRPr="00236EBF">
        <w:t> </w:t>
      </w:r>
      <w:proofErr w:type="gramStart"/>
      <w:r>
        <w:rPr>
          <w:rFonts w:hint="eastAsia"/>
        </w:rPr>
        <w:t>A</w:t>
      </w:r>
      <w:proofErr w:type="gramEnd"/>
      <w:r>
        <w:rPr>
          <w:rFonts w:hint="eastAsia"/>
        </w:rPr>
        <w:t xml:space="preserve"> </w:t>
      </w:r>
      <w:r w:rsidR="007E736E">
        <w:rPr>
          <w:rFonts w:hint="eastAsia"/>
        </w:rPr>
        <w:t>of TS</w:t>
      </w:r>
      <w:r w:rsidR="007E736E" w:rsidRPr="00236EBF">
        <w:t> </w:t>
      </w:r>
      <w:r w:rsidR="007E736E">
        <w:rPr>
          <w:rFonts w:hint="eastAsia"/>
        </w:rPr>
        <w:t>38.</w:t>
      </w:r>
      <w:r w:rsidR="002E5AC8">
        <w:rPr>
          <w:rFonts w:hint="eastAsia"/>
        </w:rPr>
        <w:t xml:space="preserve">300, entitled with </w:t>
      </w:r>
      <w:r w:rsidR="002E5AC8">
        <w:t>“</w:t>
      </w:r>
      <w:proofErr w:type="spellStart"/>
      <w:r w:rsidR="00E64E60" w:rsidRPr="00E64E60">
        <w:t>QoS</w:t>
      </w:r>
      <w:proofErr w:type="spellEnd"/>
      <w:r w:rsidR="00E64E60" w:rsidRPr="00E64E60">
        <w:t xml:space="preserve"> Handling in RAN</w:t>
      </w:r>
      <w:r w:rsidR="002E5AC8">
        <w:t>”</w:t>
      </w:r>
      <w:r w:rsidR="00E64E60">
        <w:rPr>
          <w:rFonts w:hint="eastAsia"/>
        </w:rPr>
        <w:t>, contains a few example signalling flow</w:t>
      </w:r>
      <w:r w:rsidR="00743361">
        <w:t>s</w:t>
      </w:r>
      <w:r w:rsidR="00E64E60">
        <w:rPr>
          <w:rFonts w:hint="eastAsia"/>
        </w:rPr>
        <w:t xml:space="preserve"> </w:t>
      </w:r>
      <w:r w:rsidR="008956A8">
        <w:rPr>
          <w:rFonts w:hint="eastAsia"/>
        </w:rPr>
        <w:t xml:space="preserve">on how to handle </w:t>
      </w:r>
      <w:proofErr w:type="spellStart"/>
      <w:r w:rsidR="008956A8">
        <w:rPr>
          <w:rFonts w:hint="eastAsia"/>
        </w:rPr>
        <w:t>QoS</w:t>
      </w:r>
      <w:proofErr w:type="spellEnd"/>
      <w:r w:rsidR="008956A8">
        <w:rPr>
          <w:rFonts w:hint="eastAsia"/>
        </w:rPr>
        <w:t xml:space="preserve"> flows within NG-RAN, especially </w:t>
      </w:r>
      <w:r w:rsidR="00D315A4">
        <w:rPr>
          <w:rFonts w:hint="eastAsia"/>
        </w:rPr>
        <w:t xml:space="preserve">over </w:t>
      </w:r>
      <w:r w:rsidR="008956A8">
        <w:rPr>
          <w:rFonts w:hint="eastAsia"/>
        </w:rPr>
        <w:t xml:space="preserve">the </w:t>
      </w:r>
      <w:r w:rsidR="00D315A4">
        <w:rPr>
          <w:rFonts w:hint="eastAsia"/>
        </w:rPr>
        <w:t xml:space="preserve">topic of </w:t>
      </w:r>
      <w:proofErr w:type="spellStart"/>
      <w:r w:rsidR="008956A8">
        <w:rPr>
          <w:rFonts w:hint="eastAsia"/>
        </w:rPr>
        <w:t>QoS</w:t>
      </w:r>
      <w:proofErr w:type="spellEnd"/>
      <w:r w:rsidR="008956A8">
        <w:rPr>
          <w:rFonts w:hint="eastAsia"/>
        </w:rPr>
        <w:t xml:space="preserve">-flow-to-DRB mapping. </w:t>
      </w:r>
      <w:r w:rsidR="001F2516">
        <w:rPr>
          <w:rFonts w:hint="eastAsia"/>
        </w:rPr>
        <w:t>Section</w:t>
      </w:r>
      <w:r w:rsidR="001F2516" w:rsidRPr="00236EBF">
        <w:t> </w:t>
      </w:r>
      <w:r w:rsidR="001F2516">
        <w:rPr>
          <w:rFonts w:hint="eastAsia"/>
        </w:rPr>
        <w:t xml:space="preserve">A.1, A.4 and A.5 </w:t>
      </w:r>
      <w:r w:rsidR="00123972">
        <w:rPr>
          <w:rFonts w:hint="eastAsia"/>
        </w:rPr>
        <w:t>therein</w:t>
      </w:r>
      <w:r w:rsidR="00204392">
        <w:rPr>
          <w:rFonts w:hint="eastAsia"/>
        </w:rPr>
        <w:t xml:space="preserve"> mention</w:t>
      </w:r>
      <w:r w:rsidR="00415EF5">
        <w:rPr>
          <w:rFonts w:hint="eastAsia"/>
        </w:rPr>
        <w:t xml:space="preserve"> adding or removing </w:t>
      </w:r>
      <w:proofErr w:type="spellStart"/>
      <w:r w:rsidR="00415EF5">
        <w:rPr>
          <w:rFonts w:hint="eastAsia"/>
        </w:rPr>
        <w:t>QoS</w:t>
      </w:r>
      <w:proofErr w:type="spellEnd"/>
      <w:r w:rsidR="00415EF5">
        <w:rPr>
          <w:rFonts w:hint="eastAsia"/>
        </w:rPr>
        <w:t xml:space="preserve"> flows in both NAS and AS, while Section</w:t>
      </w:r>
      <w:r w:rsidR="00415EF5" w:rsidRPr="00236EBF">
        <w:t> </w:t>
      </w:r>
      <w:r w:rsidR="00033855">
        <w:rPr>
          <w:rFonts w:hint="eastAsia"/>
        </w:rPr>
        <w:t>A.2</w:t>
      </w:r>
      <w:r w:rsidR="00243490">
        <w:rPr>
          <w:rFonts w:hint="eastAsia"/>
        </w:rPr>
        <w:t>, A.3 and A.6 focus</w:t>
      </w:r>
      <w:r w:rsidR="00033855">
        <w:rPr>
          <w:rFonts w:hint="eastAsia"/>
        </w:rPr>
        <w:t xml:space="preserve"> on </w:t>
      </w:r>
      <w:proofErr w:type="spellStart"/>
      <w:r w:rsidR="005F6F2D">
        <w:rPr>
          <w:rFonts w:hint="eastAsia"/>
        </w:rPr>
        <w:t>QoS</w:t>
      </w:r>
      <w:proofErr w:type="spellEnd"/>
      <w:r w:rsidR="005F6F2D">
        <w:rPr>
          <w:rFonts w:hint="eastAsia"/>
        </w:rPr>
        <w:t xml:space="preserve"> flows that are already established in the NAS layer, but </w:t>
      </w:r>
      <w:r w:rsidR="00191149">
        <w:rPr>
          <w:rFonts w:hint="eastAsia"/>
        </w:rPr>
        <w:t xml:space="preserve">not mapped to </w:t>
      </w:r>
      <w:r w:rsidR="006A2115">
        <w:rPr>
          <w:rFonts w:hint="eastAsia"/>
        </w:rPr>
        <w:t>a DRB yet for at least one direction.</w:t>
      </w:r>
    </w:p>
    <w:p w14:paraId="1E421354" w14:textId="77777777" w:rsidR="008C08AD" w:rsidRPr="007E736E" w:rsidRDefault="008C08AD" w:rsidP="00986124">
      <w:pPr>
        <w:pStyle w:val="proposaltext"/>
        <w:rPr>
          <w:lang w:val="en-US"/>
        </w:rPr>
      </w:pPr>
      <w:r>
        <w:rPr>
          <w:rFonts w:hint="eastAsia"/>
        </w:rPr>
        <w:t xml:space="preserve">In this </w:t>
      </w:r>
      <w:proofErr w:type="spellStart"/>
      <w:r>
        <w:rPr>
          <w:rFonts w:hint="eastAsia"/>
        </w:rPr>
        <w:t>TDoc</w:t>
      </w:r>
      <w:proofErr w:type="spellEnd"/>
      <w:r>
        <w:rPr>
          <w:rFonts w:hint="eastAsia"/>
        </w:rPr>
        <w:t xml:space="preserve">, we </w:t>
      </w:r>
      <w:r w:rsidR="00A87F08">
        <w:rPr>
          <w:rFonts w:hint="eastAsia"/>
        </w:rPr>
        <w:t>would like to provide our understanding</w:t>
      </w:r>
      <w:r w:rsidR="000F623B">
        <w:rPr>
          <w:rFonts w:hint="eastAsia"/>
        </w:rPr>
        <w:t xml:space="preserve"> and proposals</w:t>
      </w:r>
      <w:r w:rsidR="00A87F08">
        <w:rPr>
          <w:rFonts w:hint="eastAsia"/>
        </w:rPr>
        <w:t xml:space="preserve"> on how </w:t>
      </w:r>
      <w:r w:rsidR="000F623B">
        <w:rPr>
          <w:rFonts w:hint="eastAsia"/>
        </w:rPr>
        <w:t xml:space="preserve">to handle such unmapped </w:t>
      </w:r>
      <w:r w:rsidR="0052242D">
        <w:rPr>
          <w:rFonts w:hint="eastAsia"/>
        </w:rPr>
        <w:t xml:space="preserve">DL </w:t>
      </w:r>
      <w:proofErr w:type="spellStart"/>
      <w:r w:rsidR="000F623B">
        <w:rPr>
          <w:rFonts w:hint="eastAsia"/>
        </w:rPr>
        <w:t>QoS</w:t>
      </w:r>
      <w:proofErr w:type="spellEnd"/>
      <w:r w:rsidR="000F623B">
        <w:rPr>
          <w:rFonts w:hint="eastAsia"/>
        </w:rPr>
        <w:t xml:space="preserve"> flows </w:t>
      </w:r>
      <w:r w:rsidR="008E6FFD">
        <w:rPr>
          <w:rFonts w:hint="eastAsia"/>
        </w:rPr>
        <w:t xml:space="preserve">under the </w:t>
      </w:r>
      <w:proofErr w:type="spellStart"/>
      <w:r w:rsidR="008E6FFD">
        <w:rPr>
          <w:rFonts w:hint="eastAsia"/>
        </w:rPr>
        <w:t>gNB</w:t>
      </w:r>
      <w:proofErr w:type="spellEnd"/>
      <w:r w:rsidR="008E6FFD">
        <w:rPr>
          <w:rFonts w:hint="eastAsia"/>
        </w:rPr>
        <w:t>-CU-CP/UP split architecture.</w:t>
      </w:r>
    </w:p>
    <w:p w14:paraId="67EC4512" w14:textId="77777777" w:rsidR="00BE0639" w:rsidRPr="00050915" w:rsidRDefault="00BE0639" w:rsidP="00BE0639">
      <w:pPr>
        <w:pStyle w:val="1"/>
        <w:numPr>
          <w:ilvl w:val="0"/>
          <w:numId w:val="18"/>
        </w:numPr>
        <w:rPr>
          <w:lang w:val="en-GB"/>
        </w:rPr>
      </w:pPr>
      <w:bookmarkStart w:id="4" w:name="OLE_LINK78"/>
      <w:bookmarkStart w:id="5" w:name="OLE_LINK79"/>
      <w:r w:rsidRPr="00050915">
        <w:rPr>
          <w:lang w:val="en-GB"/>
        </w:rPr>
        <w:t>Discussion</w:t>
      </w:r>
    </w:p>
    <w:p w14:paraId="6E22AF49" w14:textId="77777777" w:rsidR="00BE0639" w:rsidRPr="00050915" w:rsidRDefault="0014752A" w:rsidP="00BE0639">
      <w:pPr>
        <w:pStyle w:val="20"/>
        <w:numPr>
          <w:ilvl w:val="1"/>
          <w:numId w:val="18"/>
        </w:numPr>
        <w:rPr>
          <w:lang w:val="en-GB"/>
        </w:rPr>
      </w:pPr>
      <w:proofErr w:type="spellStart"/>
      <w:r>
        <w:rPr>
          <w:rFonts w:eastAsiaTheme="minorEastAsia" w:hint="eastAsia"/>
          <w:lang w:val="en-GB"/>
        </w:rPr>
        <w:t>QoS</w:t>
      </w:r>
      <w:proofErr w:type="spellEnd"/>
      <w:r>
        <w:rPr>
          <w:rFonts w:eastAsiaTheme="minorEastAsia" w:hint="eastAsia"/>
          <w:lang w:val="en-GB"/>
        </w:rPr>
        <w:t xml:space="preserve"> flows mapped to no DRB</w:t>
      </w:r>
    </w:p>
    <w:p w14:paraId="43AB6500" w14:textId="1FF7C0AF" w:rsidR="00214FC8" w:rsidRDefault="00203E8A" w:rsidP="00706BF5">
      <w:pPr>
        <w:pStyle w:val="proposaltext"/>
      </w:pPr>
      <w:r>
        <w:rPr>
          <w:rFonts w:hint="eastAsia"/>
        </w:rPr>
        <w:t xml:space="preserve">In </w:t>
      </w:r>
      <w:r w:rsidR="00A23442">
        <w:rPr>
          <w:rFonts w:hint="eastAsia"/>
        </w:rPr>
        <w:t xml:space="preserve">5G </w:t>
      </w:r>
      <w:r>
        <w:rPr>
          <w:rFonts w:hint="eastAsia"/>
        </w:rPr>
        <w:t xml:space="preserve">NAS, user data </w:t>
      </w:r>
      <w:r w:rsidR="00743361">
        <w:t>is</w:t>
      </w:r>
      <w:r w:rsidR="00743361">
        <w:rPr>
          <w:rFonts w:hint="eastAsia"/>
        </w:rPr>
        <w:t xml:space="preserve"> </w:t>
      </w:r>
      <w:r w:rsidR="00743361">
        <w:t>carried</w:t>
      </w:r>
      <w:r w:rsidR="00743361">
        <w:rPr>
          <w:rFonts w:hint="eastAsia"/>
        </w:rPr>
        <w:t xml:space="preserve"> </w:t>
      </w:r>
      <w:r>
        <w:rPr>
          <w:rFonts w:hint="eastAsia"/>
        </w:rPr>
        <w:t xml:space="preserve">in the form of </w:t>
      </w:r>
      <w:proofErr w:type="spellStart"/>
      <w:r>
        <w:rPr>
          <w:rFonts w:hint="eastAsia"/>
        </w:rPr>
        <w:t>QoS</w:t>
      </w:r>
      <w:proofErr w:type="spellEnd"/>
      <w:r>
        <w:rPr>
          <w:rFonts w:hint="eastAsia"/>
        </w:rPr>
        <w:t xml:space="preserve"> flows, while</w:t>
      </w:r>
      <w:r w:rsidR="00743361">
        <w:t>,</w:t>
      </w:r>
      <w:r>
        <w:rPr>
          <w:rFonts w:hint="eastAsia"/>
        </w:rPr>
        <w:t xml:space="preserve"> over </w:t>
      </w:r>
      <w:proofErr w:type="spellStart"/>
      <w:r>
        <w:rPr>
          <w:rFonts w:hint="eastAsia"/>
        </w:rPr>
        <w:t>Uu</w:t>
      </w:r>
      <w:proofErr w:type="spellEnd"/>
      <w:r w:rsidR="00743361">
        <w:t>,</w:t>
      </w:r>
      <w:r>
        <w:rPr>
          <w:rFonts w:hint="eastAsia"/>
        </w:rPr>
        <w:t xml:space="preserve"> </w:t>
      </w:r>
      <w:r w:rsidR="00743361">
        <w:t xml:space="preserve">user </w:t>
      </w:r>
      <w:r>
        <w:rPr>
          <w:rFonts w:hint="eastAsia"/>
        </w:rPr>
        <w:t xml:space="preserve">data </w:t>
      </w:r>
      <w:r w:rsidR="00743361">
        <w:t>is</w:t>
      </w:r>
      <w:r w:rsidR="00743361">
        <w:rPr>
          <w:rFonts w:hint="eastAsia"/>
        </w:rPr>
        <w:t xml:space="preserve"> </w:t>
      </w:r>
      <w:r>
        <w:rPr>
          <w:rFonts w:hint="eastAsia"/>
        </w:rPr>
        <w:t>delivered (especially scheduled) as DRBs.</w:t>
      </w:r>
      <w:r w:rsidR="007B5911">
        <w:rPr>
          <w:rFonts w:hint="eastAsia"/>
        </w:rPr>
        <w:t xml:space="preserve"> A new layer </w:t>
      </w:r>
      <w:r w:rsidR="007B5911">
        <w:t>“</w:t>
      </w:r>
      <w:r w:rsidR="007B5911">
        <w:rPr>
          <w:rFonts w:hint="eastAsia"/>
        </w:rPr>
        <w:t>SDAP</w:t>
      </w:r>
      <w:r w:rsidR="007B5911">
        <w:t>”</w:t>
      </w:r>
      <w:r w:rsidR="007B5911">
        <w:rPr>
          <w:rFonts w:hint="eastAsia"/>
        </w:rPr>
        <w:t xml:space="preserve">, compared to E-UTRAN, is introduced to NG-RAN in order to perform </w:t>
      </w:r>
      <w:proofErr w:type="spellStart"/>
      <w:r w:rsidR="007B5911">
        <w:rPr>
          <w:rFonts w:hint="eastAsia"/>
        </w:rPr>
        <w:t>QoS</w:t>
      </w:r>
      <w:proofErr w:type="spellEnd"/>
      <w:r w:rsidR="007B5911">
        <w:rPr>
          <w:rFonts w:hint="eastAsia"/>
        </w:rPr>
        <w:t>-flow-to-DRB mapping.</w:t>
      </w:r>
      <w:r w:rsidR="00015C3B">
        <w:rPr>
          <w:rFonts w:hint="eastAsia"/>
        </w:rPr>
        <w:t xml:space="preserve"> Both downlink mapping and uplink mapping is maintained in the network side, i.e. </w:t>
      </w:r>
      <w:r w:rsidR="00081569">
        <w:rPr>
          <w:rFonts w:hint="eastAsia"/>
        </w:rPr>
        <w:t xml:space="preserve">in </w:t>
      </w:r>
      <w:r w:rsidR="00015C3B">
        <w:rPr>
          <w:rFonts w:hint="eastAsia"/>
        </w:rPr>
        <w:t>NG-RAN, while only the uplink mapping is maintained in the UE side.</w:t>
      </w:r>
    </w:p>
    <w:p w14:paraId="214E96FB" w14:textId="058930A7" w:rsidR="00FE4C2C" w:rsidRDefault="00FE4C2C" w:rsidP="00706BF5">
      <w:pPr>
        <w:pStyle w:val="proposaltext"/>
      </w:pPr>
      <w:r>
        <w:rPr>
          <w:rFonts w:hint="eastAsia"/>
        </w:rPr>
        <w:t xml:space="preserve">According to </w:t>
      </w:r>
      <w:r w:rsidR="000E2F3F">
        <w:rPr>
          <w:rFonts w:hint="eastAsia"/>
        </w:rPr>
        <w:t>Annex</w:t>
      </w:r>
      <w:r w:rsidR="000E2F3F" w:rsidRPr="00236EBF">
        <w:t> </w:t>
      </w:r>
      <w:proofErr w:type="gramStart"/>
      <w:r w:rsidR="000E2F3F">
        <w:rPr>
          <w:rFonts w:hint="eastAsia"/>
        </w:rPr>
        <w:t>A</w:t>
      </w:r>
      <w:proofErr w:type="gramEnd"/>
      <w:r w:rsidR="000E2F3F">
        <w:rPr>
          <w:rFonts w:hint="eastAsia"/>
        </w:rPr>
        <w:t xml:space="preserve"> of TS</w:t>
      </w:r>
      <w:r w:rsidR="000E2F3F" w:rsidRPr="00236EBF">
        <w:t> </w:t>
      </w:r>
      <w:r w:rsidR="000E2F3F">
        <w:rPr>
          <w:rFonts w:hint="eastAsia"/>
        </w:rPr>
        <w:t xml:space="preserve">38.300, it is allowed that a </w:t>
      </w:r>
      <w:proofErr w:type="spellStart"/>
      <w:r w:rsidR="000E2F3F">
        <w:rPr>
          <w:rFonts w:hint="eastAsia"/>
        </w:rPr>
        <w:t>QoS</w:t>
      </w:r>
      <w:proofErr w:type="spellEnd"/>
      <w:r w:rsidR="000E2F3F">
        <w:rPr>
          <w:rFonts w:hint="eastAsia"/>
        </w:rPr>
        <w:t xml:space="preserve"> flow is not </w:t>
      </w:r>
      <w:r w:rsidR="009D1BCC">
        <w:rPr>
          <w:rFonts w:hint="eastAsia"/>
        </w:rPr>
        <w:t xml:space="preserve">mapped </w:t>
      </w:r>
      <w:r w:rsidR="00743361">
        <w:t>on</w:t>
      </w:r>
      <w:r w:rsidR="00743361">
        <w:rPr>
          <w:rFonts w:hint="eastAsia"/>
        </w:rPr>
        <w:t xml:space="preserve"> </w:t>
      </w:r>
      <w:r w:rsidR="009D1BCC">
        <w:rPr>
          <w:rFonts w:hint="eastAsia"/>
        </w:rPr>
        <w:t>any DRB</w:t>
      </w:r>
      <w:r w:rsidR="00191E97">
        <w:rPr>
          <w:rFonts w:hint="eastAsia"/>
        </w:rPr>
        <w:t xml:space="preserve"> as long as there is no </w:t>
      </w:r>
      <w:r w:rsidR="00743361">
        <w:t xml:space="preserve">corresponding </w:t>
      </w:r>
      <w:r w:rsidR="00191E97">
        <w:rPr>
          <w:rFonts w:hint="eastAsia"/>
        </w:rPr>
        <w:t>data at present</w:t>
      </w:r>
      <w:r w:rsidR="009D1BCC">
        <w:rPr>
          <w:rFonts w:hint="eastAsia"/>
        </w:rPr>
        <w:t>.</w:t>
      </w:r>
      <w:r w:rsidR="00C7737A">
        <w:rPr>
          <w:rFonts w:hint="eastAsia"/>
        </w:rPr>
        <w:t xml:space="preserve"> </w:t>
      </w:r>
      <w:r w:rsidR="00527A6A">
        <w:rPr>
          <w:rFonts w:hint="eastAsia"/>
        </w:rPr>
        <w:t xml:space="preserve">This reflects </w:t>
      </w:r>
      <w:r w:rsidR="009B1917">
        <w:rPr>
          <w:rFonts w:hint="eastAsia"/>
        </w:rPr>
        <w:t xml:space="preserve">an agreement in </w:t>
      </w:r>
      <w:r w:rsidR="00B57BB0">
        <w:rPr>
          <w:rFonts w:hint="eastAsia"/>
        </w:rPr>
        <w:t xml:space="preserve">the </w:t>
      </w:r>
      <w:r w:rsidR="00F2761E">
        <w:rPr>
          <w:rFonts w:hint="eastAsia"/>
        </w:rPr>
        <w:t>RAN2#</w:t>
      </w:r>
      <w:r w:rsidR="00D0772F">
        <w:rPr>
          <w:rFonts w:hint="eastAsia"/>
        </w:rPr>
        <w:t>97 meeting</w:t>
      </w:r>
      <w:r w:rsidR="0035108F">
        <w:rPr>
          <w:rFonts w:hint="eastAsia"/>
        </w:rPr>
        <w:t xml:space="preserve"> [1]:</w:t>
      </w:r>
    </w:p>
    <w:p w14:paraId="5F02D6D3" w14:textId="77777777" w:rsidR="0035108F" w:rsidRPr="00DC6CA4" w:rsidRDefault="0035108F" w:rsidP="0035108F">
      <w:pPr>
        <w:pStyle w:val="Doc-text2"/>
        <w:pBdr>
          <w:top w:val="single" w:sz="4" w:space="1" w:color="auto"/>
          <w:left w:val="single" w:sz="4" w:space="4" w:color="auto"/>
          <w:bottom w:val="single" w:sz="4" w:space="1" w:color="auto"/>
          <w:right w:val="single" w:sz="4" w:space="4" w:color="auto"/>
        </w:pBdr>
      </w:pPr>
      <w:r w:rsidRPr="00DC6CA4">
        <w:t>Agreements</w:t>
      </w:r>
    </w:p>
    <w:p w14:paraId="0AF84CF9" w14:textId="77777777" w:rsidR="0035108F" w:rsidRPr="00DC6CA4" w:rsidRDefault="0035108F" w:rsidP="0035108F">
      <w:pPr>
        <w:pStyle w:val="Doc-text2"/>
        <w:pBdr>
          <w:top w:val="single" w:sz="4" w:space="1" w:color="auto"/>
          <w:left w:val="single" w:sz="4" w:space="4" w:color="auto"/>
          <w:bottom w:val="single" w:sz="4" w:space="1" w:color="auto"/>
          <w:right w:val="single" w:sz="4" w:space="4" w:color="auto"/>
        </w:pBdr>
      </w:pPr>
      <w:r w:rsidRPr="0035108F">
        <w:rPr>
          <w:highlight w:val="yellow"/>
        </w:rPr>
        <w:t>1:</w:t>
      </w:r>
      <w:r w:rsidRPr="0035108F">
        <w:rPr>
          <w:highlight w:val="yellow"/>
        </w:rPr>
        <w:tab/>
        <w:t xml:space="preserve">RAN2 to confirm that the timing of non-default DRB establishment (RAN to UE) for </w:t>
      </w:r>
      <w:proofErr w:type="spellStart"/>
      <w:r w:rsidRPr="0035108F">
        <w:rPr>
          <w:highlight w:val="yellow"/>
        </w:rPr>
        <w:t>QoS</w:t>
      </w:r>
      <w:proofErr w:type="spellEnd"/>
      <w:r w:rsidRPr="0035108F">
        <w:rPr>
          <w:highlight w:val="yellow"/>
        </w:rPr>
        <w:t xml:space="preserve"> Flow configured during PDU Session Establishment could be done NOT at the same time as PDU Session Establishment. (</w:t>
      </w:r>
      <w:proofErr w:type="gramStart"/>
      <w:r w:rsidRPr="0035108F">
        <w:rPr>
          <w:highlight w:val="yellow"/>
        </w:rPr>
        <w:t>up</w:t>
      </w:r>
      <w:proofErr w:type="gramEnd"/>
      <w:r w:rsidRPr="0035108F">
        <w:rPr>
          <w:highlight w:val="yellow"/>
        </w:rPr>
        <w:t xml:space="preserve"> to </w:t>
      </w:r>
      <w:proofErr w:type="spellStart"/>
      <w:r w:rsidRPr="0035108F">
        <w:rPr>
          <w:highlight w:val="yellow"/>
        </w:rPr>
        <w:t>eNB</w:t>
      </w:r>
      <w:proofErr w:type="spellEnd"/>
      <w:r w:rsidRPr="0035108F">
        <w:rPr>
          <w:highlight w:val="yellow"/>
        </w:rPr>
        <w:t xml:space="preserve"> implementation)</w:t>
      </w:r>
    </w:p>
    <w:p w14:paraId="72ADAAA5" w14:textId="77777777" w:rsidR="0035108F" w:rsidRPr="00DC6CA4" w:rsidRDefault="0035108F" w:rsidP="0035108F">
      <w:pPr>
        <w:pStyle w:val="Doc-text2"/>
        <w:pBdr>
          <w:top w:val="single" w:sz="4" w:space="1" w:color="auto"/>
          <w:left w:val="single" w:sz="4" w:space="4" w:color="auto"/>
          <w:bottom w:val="single" w:sz="4" w:space="1" w:color="auto"/>
          <w:right w:val="single" w:sz="4" w:space="4" w:color="auto"/>
        </w:pBdr>
      </w:pPr>
    </w:p>
    <w:p w14:paraId="0B787302" w14:textId="77777777" w:rsidR="0035108F" w:rsidRPr="00DC6CA4" w:rsidRDefault="0035108F" w:rsidP="0035108F">
      <w:pPr>
        <w:pStyle w:val="Doc-text2"/>
        <w:pBdr>
          <w:top w:val="single" w:sz="4" w:space="1" w:color="auto"/>
          <w:left w:val="single" w:sz="4" w:space="4" w:color="auto"/>
          <w:bottom w:val="single" w:sz="4" w:space="1" w:color="auto"/>
          <w:right w:val="single" w:sz="4" w:space="4" w:color="auto"/>
        </w:pBdr>
      </w:pPr>
      <w:r w:rsidRPr="00DC6CA4">
        <w:t>2</w:t>
      </w:r>
      <w:r w:rsidRPr="00DC6CA4">
        <w:tab/>
        <w:t xml:space="preserve">Working assumption from RAN2#96 is confirmed. </w:t>
      </w:r>
      <w:proofErr w:type="gramStart"/>
      <w:r w:rsidRPr="00DC6CA4">
        <w:t>i.e</w:t>
      </w:r>
      <w:proofErr w:type="gramEnd"/>
      <w:r w:rsidRPr="00DC6CA4">
        <w:t>. First UL packet that doesn't have a mapping to a DRB, is mapped to a default DRB.</w:t>
      </w:r>
    </w:p>
    <w:p w14:paraId="26E0B8F8" w14:textId="77777777" w:rsidR="0035108F" w:rsidRPr="00DC6CA4" w:rsidRDefault="0035108F" w:rsidP="0035108F">
      <w:pPr>
        <w:pStyle w:val="Doc-text2"/>
      </w:pPr>
    </w:p>
    <w:p w14:paraId="1624C023" w14:textId="77777777" w:rsidR="00203E8A" w:rsidRDefault="0035108F" w:rsidP="00706BF5">
      <w:pPr>
        <w:pStyle w:val="proposaltext"/>
      </w:pPr>
      <w:r>
        <w:rPr>
          <w:rFonts w:hint="eastAsia"/>
        </w:rPr>
        <w:t xml:space="preserve">And </w:t>
      </w:r>
      <w:r w:rsidR="00246D30">
        <w:rPr>
          <w:rFonts w:hint="eastAsia"/>
        </w:rPr>
        <w:t xml:space="preserve">such </w:t>
      </w:r>
      <w:r w:rsidR="00B57BB0">
        <w:rPr>
          <w:rFonts w:hint="eastAsia"/>
        </w:rPr>
        <w:t xml:space="preserve">agreement is achieved in </w:t>
      </w:r>
      <w:r w:rsidR="007901C5">
        <w:rPr>
          <w:rFonts w:hint="eastAsia"/>
        </w:rPr>
        <w:t>the context of R2-</w:t>
      </w:r>
      <w:r w:rsidR="003F15A5">
        <w:rPr>
          <w:rFonts w:hint="eastAsia"/>
        </w:rPr>
        <w:t xml:space="preserve">1701991 [2], </w:t>
      </w:r>
      <w:r w:rsidR="00247FCE">
        <w:rPr>
          <w:rFonts w:hint="eastAsia"/>
        </w:rPr>
        <w:t>in which it is stated:</w:t>
      </w:r>
    </w:p>
    <w:tbl>
      <w:tblPr>
        <w:tblStyle w:val="a7"/>
        <w:tblW w:w="0" w:type="auto"/>
        <w:tblLook w:val="04A0" w:firstRow="1" w:lastRow="0" w:firstColumn="1" w:lastColumn="0" w:noHBand="0" w:noVBand="1"/>
      </w:tblPr>
      <w:tblGrid>
        <w:gridCol w:w="9854"/>
      </w:tblGrid>
      <w:tr w:rsidR="001A18E3" w14:paraId="019D5E8B" w14:textId="77777777" w:rsidTr="001A18E3">
        <w:tc>
          <w:tcPr>
            <w:tcW w:w="9854" w:type="dxa"/>
          </w:tcPr>
          <w:p w14:paraId="1AEBC17B" w14:textId="77777777" w:rsidR="00DD256B" w:rsidRPr="00DD256B" w:rsidRDefault="00DD256B" w:rsidP="00DD256B">
            <w:pPr>
              <w:spacing w:after="180"/>
              <w:ind w:left="852" w:hanging="852"/>
              <w:rPr>
                <w:rFonts w:eastAsia="MS Mincho"/>
                <w:b/>
                <w:szCs w:val="20"/>
                <w:lang w:val="en-GB" w:eastAsia="ja-JP"/>
              </w:rPr>
            </w:pPr>
            <w:r w:rsidRPr="00DD256B">
              <w:rPr>
                <w:rFonts w:eastAsia="MS Mincho" w:hint="eastAsia"/>
                <w:b/>
                <w:szCs w:val="20"/>
                <w:lang w:val="en-GB" w:eastAsia="ja-JP"/>
              </w:rPr>
              <w:t xml:space="preserve">Case 1: </w:t>
            </w:r>
            <w:r w:rsidRPr="00DD256B">
              <w:rPr>
                <w:rFonts w:eastAsia="MS Mincho" w:hint="eastAsia"/>
                <w:b/>
                <w:szCs w:val="20"/>
                <w:lang w:val="en-GB" w:eastAsia="ja-JP"/>
              </w:rPr>
              <w:tab/>
              <w:t xml:space="preserve">First UL packet does not match any </w:t>
            </w:r>
            <w:r w:rsidRPr="00DD256B">
              <w:rPr>
                <w:rFonts w:eastAsia="MS Mincho"/>
                <w:b/>
                <w:szCs w:val="20"/>
                <w:lang w:val="en-GB" w:eastAsia="ja-JP"/>
              </w:rPr>
              <w:t>“</w:t>
            </w:r>
            <w:proofErr w:type="spellStart"/>
            <w:r w:rsidRPr="00DD256B">
              <w:rPr>
                <w:rFonts w:eastAsia="MS Mincho" w:hint="eastAsia"/>
                <w:b/>
                <w:szCs w:val="20"/>
                <w:lang w:val="en-GB" w:eastAsia="ja-JP"/>
              </w:rPr>
              <w:t>QoS</w:t>
            </w:r>
            <w:proofErr w:type="spellEnd"/>
            <w:r w:rsidRPr="00DD256B">
              <w:rPr>
                <w:rFonts w:eastAsia="MS Mincho" w:hint="eastAsia"/>
                <w:b/>
                <w:szCs w:val="20"/>
                <w:lang w:val="en-GB" w:eastAsia="ja-JP"/>
              </w:rPr>
              <w:t xml:space="preserve"> Flow to DRB</w:t>
            </w:r>
            <w:r w:rsidRPr="00DD256B">
              <w:rPr>
                <w:rFonts w:eastAsia="MS Mincho"/>
                <w:b/>
                <w:szCs w:val="20"/>
                <w:lang w:val="en-GB" w:eastAsia="ja-JP"/>
              </w:rPr>
              <w:t>”</w:t>
            </w:r>
            <w:r w:rsidRPr="00DD256B">
              <w:rPr>
                <w:rFonts w:eastAsia="MS Mincho" w:hint="eastAsia"/>
                <w:b/>
                <w:szCs w:val="20"/>
                <w:lang w:val="en-GB" w:eastAsia="ja-JP"/>
              </w:rPr>
              <w:t xml:space="preserve">s mapping, but has a matched </w:t>
            </w:r>
            <w:r w:rsidRPr="00DD256B">
              <w:rPr>
                <w:rFonts w:eastAsia="MS Mincho"/>
                <w:b/>
                <w:szCs w:val="20"/>
                <w:lang w:val="en-GB" w:eastAsia="ja-JP"/>
              </w:rPr>
              <w:t>“</w:t>
            </w:r>
            <w:r w:rsidRPr="00DD256B">
              <w:rPr>
                <w:rFonts w:eastAsia="MS Mincho" w:hint="eastAsia"/>
                <w:b/>
                <w:szCs w:val="20"/>
                <w:lang w:val="en-GB" w:eastAsia="ja-JP"/>
              </w:rPr>
              <w:t xml:space="preserve">IP Flow to </w:t>
            </w:r>
            <w:proofErr w:type="spellStart"/>
            <w:r w:rsidRPr="00DD256B">
              <w:rPr>
                <w:rFonts w:eastAsia="MS Mincho" w:hint="eastAsia"/>
                <w:b/>
                <w:szCs w:val="20"/>
                <w:lang w:val="en-GB" w:eastAsia="ja-JP"/>
              </w:rPr>
              <w:t>QoS</w:t>
            </w:r>
            <w:proofErr w:type="spellEnd"/>
            <w:r w:rsidRPr="00DD256B">
              <w:rPr>
                <w:rFonts w:eastAsia="MS Mincho" w:hint="eastAsia"/>
                <w:b/>
                <w:szCs w:val="20"/>
                <w:lang w:val="en-GB" w:eastAsia="ja-JP"/>
              </w:rPr>
              <w:t xml:space="preserve"> </w:t>
            </w:r>
            <w:proofErr w:type="spellStart"/>
            <w:r w:rsidRPr="00DD256B">
              <w:rPr>
                <w:rFonts w:eastAsia="MS Mincho" w:hint="eastAsia"/>
                <w:b/>
                <w:szCs w:val="20"/>
                <w:lang w:val="en-GB" w:eastAsia="ja-JP"/>
              </w:rPr>
              <w:t>Flow</w:t>
            </w:r>
            <w:r w:rsidRPr="00DD256B">
              <w:rPr>
                <w:rFonts w:eastAsia="MS Mincho"/>
                <w:b/>
                <w:szCs w:val="20"/>
                <w:lang w:val="en-GB" w:eastAsia="ja-JP"/>
              </w:rPr>
              <w:t>”</w:t>
            </w:r>
            <w:r w:rsidRPr="00DD256B">
              <w:rPr>
                <w:rFonts w:eastAsia="MS Mincho" w:hint="eastAsia"/>
                <w:b/>
                <w:szCs w:val="20"/>
                <w:lang w:val="en-GB" w:eastAsia="ja-JP"/>
              </w:rPr>
              <w:t>s</w:t>
            </w:r>
            <w:proofErr w:type="spellEnd"/>
            <w:r w:rsidRPr="00DD256B">
              <w:rPr>
                <w:rFonts w:eastAsia="MS Mincho" w:hint="eastAsia"/>
                <w:b/>
                <w:szCs w:val="20"/>
                <w:lang w:val="en-GB" w:eastAsia="ja-JP"/>
              </w:rPr>
              <w:t xml:space="preserve"> mapping</w:t>
            </w:r>
          </w:p>
          <w:p w14:paraId="616A3917" w14:textId="77777777" w:rsidR="00DD256B" w:rsidRPr="00DD256B" w:rsidRDefault="00DD256B" w:rsidP="00DD256B">
            <w:pPr>
              <w:spacing w:after="180"/>
              <w:rPr>
                <w:rFonts w:eastAsia="MS Mincho"/>
                <w:szCs w:val="20"/>
                <w:lang w:val="en-GB" w:eastAsia="ja-JP"/>
              </w:rPr>
            </w:pPr>
            <w:r w:rsidRPr="00DD256B">
              <w:rPr>
                <w:rFonts w:eastAsia="MS Mincho" w:hint="eastAsia"/>
                <w:szCs w:val="20"/>
                <w:lang w:val="en-GB" w:eastAsia="ja-JP"/>
              </w:rPr>
              <w:t xml:space="preserve">Based on the 2 level bearer and flow mapping, the </w:t>
            </w:r>
            <w:r w:rsidRPr="00DD256B">
              <w:rPr>
                <w:rFonts w:eastAsia="MS Mincho"/>
                <w:szCs w:val="20"/>
                <w:lang w:val="en-GB"/>
              </w:rPr>
              <w:t xml:space="preserve">RAN determines the mapping of </w:t>
            </w:r>
            <w:proofErr w:type="spellStart"/>
            <w:r w:rsidRPr="00DD256B">
              <w:rPr>
                <w:rFonts w:eastAsia="MS Mincho"/>
                <w:szCs w:val="20"/>
                <w:lang w:val="en-GB"/>
              </w:rPr>
              <w:t>QoS</w:t>
            </w:r>
            <w:proofErr w:type="spellEnd"/>
            <w:r w:rsidRPr="00DD256B">
              <w:rPr>
                <w:rFonts w:eastAsia="MS Mincho"/>
                <w:szCs w:val="20"/>
                <w:lang w:val="en-GB"/>
              </w:rPr>
              <w:t xml:space="preserve"> flows to DRBs, </w:t>
            </w:r>
            <w:r w:rsidRPr="00DD256B">
              <w:rPr>
                <w:rFonts w:eastAsia="MS Mincho" w:hint="eastAsia"/>
                <w:szCs w:val="20"/>
                <w:lang w:val="en-GB" w:eastAsia="ja-JP"/>
              </w:rPr>
              <w:t>and</w:t>
            </w:r>
            <w:r w:rsidRPr="00DD256B">
              <w:rPr>
                <w:rFonts w:eastAsia="MS Mincho"/>
                <w:szCs w:val="20"/>
                <w:lang w:val="en-GB"/>
              </w:rPr>
              <w:t xml:space="preserve"> NAS is responsible for the mapping of IP-flows to </w:t>
            </w:r>
            <w:proofErr w:type="spellStart"/>
            <w:r w:rsidRPr="00DD256B">
              <w:rPr>
                <w:rFonts w:eastAsia="MS Mincho"/>
                <w:szCs w:val="20"/>
                <w:lang w:val="en-GB"/>
              </w:rPr>
              <w:t>QoS</w:t>
            </w:r>
            <w:proofErr w:type="spellEnd"/>
            <w:r w:rsidRPr="00DD256B">
              <w:rPr>
                <w:rFonts w:eastAsia="MS Mincho"/>
                <w:szCs w:val="20"/>
                <w:lang w:val="en-GB"/>
              </w:rPr>
              <w:t xml:space="preserve"> flows</w:t>
            </w:r>
            <w:r w:rsidRPr="00DD256B">
              <w:rPr>
                <w:rFonts w:eastAsia="MS Mincho" w:hint="eastAsia"/>
                <w:szCs w:val="20"/>
                <w:lang w:val="en-GB" w:eastAsia="ja-JP"/>
              </w:rPr>
              <w:t xml:space="preserve">. Upon the PDU Session Establishment triggered by the CN, the RAN establishes at least one default DRB for each PDN Session.  Looking at the illustration in figure 1, let us assume that the CN indicate to the RAN, a </w:t>
            </w:r>
            <w:proofErr w:type="spellStart"/>
            <w:r w:rsidRPr="00DD256B">
              <w:rPr>
                <w:rFonts w:eastAsia="MS Mincho" w:hint="eastAsia"/>
                <w:szCs w:val="20"/>
                <w:lang w:val="en-GB" w:eastAsia="ja-JP"/>
              </w:rPr>
              <w:t>QoS</w:t>
            </w:r>
            <w:proofErr w:type="spellEnd"/>
            <w:r w:rsidRPr="00DD256B">
              <w:rPr>
                <w:rFonts w:eastAsia="MS Mincho" w:hint="eastAsia"/>
                <w:szCs w:val="20"/>
                <w:lang w:val="en-GB" w:eastAsia="ja-JP"/>
              </w:rPr>
              <w:t xml:space="preserve"> rules which consist of 2 </w:t>
            </w:r>
            <w:proofErr w:type="spellStart"/>
            <w:r w:rsidRPr="00DD256B">
              <w:rPr>
                <w:rFonts w:eastAsia="MS Mincho" w:hint="eastAsia"/>
                <w:szCs w:val="20"/>
                <w:lang w:val="en-GB" w:eastAsia="ja-JP"/>
              </w:rPr>
              <w:t>QoS</w:t>
            </w:r>
            <w:proofErr w:type="spellEnd"/>
            <w:r w:rsidRPr="00DD256B">
              <w:rPr>
                <w:rFonts w:eastAsia="MS Mincho" w:hint="eastAsia"/>
                <w:szCs w:val="20"/>
                <w:lang w:val="en-GB" w:eastAsia="ja-JP"/>
              </w:rPr>
              <w:t xml:space="preserve"> flows IDs for one PDN Session. The RAN decides to map each </w:t>
            </w:r>
            <w:proofErr w:type="spellStart"/>
            <w:r w:rsidRPr="00DD256B">
              <w:rPr>
                <w:rFonts w:eastAsia="MS Mincho" w:hint="eastAsia"/>
                <w:szCs w:val="20"/>
                <w:lang w:val="en-GB" w:eastAsia="ja-JP"/>
              </w:rPr>
              <w:t>QoS</w:t>
            </w:r>
            <w:proofErr w:type="spellEnd"/>
            <w:r w:rsidRPr="00DD256B">
              <w:rPr>
                <w:rFonts w:eastAsia="MS Mincho" w:hint="eastAsia"/>
                <w:szCs w:val="20"/>
                <w:lang w:val="en-GB" w:eastAsia="ja-JP"/>
              </w:rPr>
              <w:t xml:space="preserve"> flow ID to a different DRB, one DRB (DRB#1) is the default one, and one is the non-default one (DRB#2). Upon the PDN Session Establishment timing, the </w:t>
            </w:r>
            <w:proofErr w:type="spellStart"/>
            <w:r w:rsidRPr="00DD256B">
              <w:rPr>
                <w:rFonts w:eastAsia="MS Mincho" w:hint="eastAsia"/>
                <w:szCs w:val="20"/>
                <w:lang w:val="en-GB" w:eastAsia="ja-JP"/>
              </w:rPr>
              <w:t>eNB</w:t>
            </w:r>
            <w:proofErr w:type="spellEnd"/>
            <w:r w:rsidRPr="00DD256B">
              <w:rPr>
                <w:rFonts w:eastAsia="MS Mincho" w:hint="eastAsia"/>
                <w:szCs w:val="20"/>
                <w:lang w:val="en-GB" w:eastAsia="ja-JP"/>
              </w:rPr>
              <w:t xml:space="preserve"> may:</w:t>
            </w:r>
          </w:p>
          <w:p w14:paraId="431D040B" w14:textId="77777777" w:rsidR="00DD256B" w:rsidRPr="00DD256B" w:rsidRDefault="00DD256B" w:rsidP="00DD256B">
            <w:pPr>
              <w:rPr>
                <w:rFonts w:eastAsia="MS Mincho"/>
                <w:szCs w:val="20"/>
                <w:lang w:val="en-GB" w:eastAsia="ja-JP"/>
              </w:rPr>
            </w:pPr>
            <w:r w:rsidRPr="00DD256B">
              <w:rPr>
                <w:rFonts w:eastAsia="MS Mincho" w:hint="eastAsia"/>
                <w:szCs w:val="20"/>
                <w:lang w:val="en-GB" w:eastAsia="ja-JP"/>
              </w:rPr>
              <w:t xml:space="preserve">- indicate the mapping of 1 set of </w:t>
            </w:r>
            <w:proofErr w:type="spellStart"/>
            <w:r w:rsidRPr="00DD256B">
              <w:rPr>
                <w:rFonts w:eastAsia="MS Mincho" w:hint="eastAsia"/>
                <w:szCs w:val="20"/>
                <w:lang w:val="en-GB" w:eastAsia="ja-JP"/>
              </w:rPr>
              <w:t>QoS</w:t>
            </w:r>
            <w:proofErr w:type="spellEnd"/>
            <w:r w:rsidRPr="00DD256B">
              <w:rPr>
                <w:rFonts w:eastAsia="MS Mincho" w:hint="eastAsia"/>
                <w:szCs w:val="20"/>
                <w:lang w:val="en-GB" w:eastAsia="ja-JP"/>
              </w:rPr>
              <w:t xml:space="preserve"> Flow ID to DRB ID (default), and establish the default DRB, or</w:t>
            </w:r>
          </w:p>
          <w:p w14:paraId="4B30E7EC" w14:textId="77777777" w:rsidR="00DD256B" w:rsidRPr="00DD256B" w:rsidRDefault="00DD256B" w:rsidP="00DD256B">
            <w:pPr>
              <w:spacing w:after="180"/>
              <w:rPr>
                <w:rFonts w:eastAsia="MS Mincho"/>
                <w:szCs w:val="20"/>
                <w:lang w:val="en-GB" w:eastAsia="ja-JP"/>
              </w:rPr>
            </w:pPr>
            <w:r w:rsidRPr="00DD256B">
              <w:rPr>
                <w:rFonts w:eastAsia="MS Mincho" w:hint="eastAsia"/>
                <w:szCs w:val="20"/>
                <w:lang w:val="en-GB" w:eastAsia="ja-JP"/>
              </w:rPr>
              <w:t xml:space="preserve">- indicate the </w:t>
            </w:r>
            <w:r w:rsidRPr="00DD256B">
              <w:rPr>
                <w:rFonts w:eastAsia="MS Mincho"/>
                <w:szCs w:val="20"/>
                <w:lang w:val="en-GB" w:eastAsia="ja-JP"/>
              </w:rPr>
              <w:t>mapping</w:t>
            </w:r>
            <w:r w:rsidRPr="00DD256B">
              <w:rPr>
                <w:rFonts w:eastAsia="MS Mincho" w:hint="eastAsia"/>
                <w:szCs w:val="20"/>
                <w:lang w:val="en-GB" w:eastAsia="ja-JP"/>
              </w:rPr>
              <w:t xml:space="preserve"> of  2 sets of </w:t>
            </w:r>
            <w:r w:rsidRPr="00DD256B">
              <w:rPr>
                <w:rFonts w:eastAsia="MS Mincho"/>
                <w:szCs w:val="20"/>
                <w:lang w:val="en-GB" w:eastAsia="ja-JP"/>
              </w:rPr>
              <w:t>“</w:t>
            </w:r>
            <w:proofErr w:type="spellStart"/>
            <w:r w:rsidRPr="00DD256B">
              <w:rPr>
                <w:rFonts w:eastAsia="MS Mincho" w:hint="eastAsia"/>
                <w:szCs w:val="20"/>
                <w:lang w:val="en-GB" w:eastAsia="ja-JP"/>
              </w:rPr>
              <w:t>QoS</w:t>
            </w:r>
            <w:proofErr w:type="spellEnd"/>
            <w:r w:rsidRPr="00DD256B">
              <w:rPr>
                <w:rFonts w:eastAsia="MS Mincho" w:hint="eastAsia"/>
                <w:szCs w:val="20"/>
                <w:lang w:val="en-GB" w:eastAsia="ja-JP"/>
              </w:rPr>
              <w:t xml:space="preserve"> Flow ID to DRB ID</w:t>
            </w:r>
            <w:r w:rsidRPr="00DD256B">
              <w:rPr>
                <w:rFonts w:eastAsia="MS Mincho"/>
                <w:szCs w:val="20"/>
                <w:lang w:val="en-GB" w:eastAsia="ja-JP"/>
              </w:rPr>
              <w:t>”</w:t>
            </w:r>
            <w:r w:rsidRPr="00DD256B">
              <w:rPr>
                <w:rFonts w:eastAsia="MS Mincho" w:hint="eastAsia"/>
                <w:szCs w:val="20"/>
                <w:lang w:val="en-GB" w:eastAsia="ja-JP"/>
              </w:rPr>
              <w:t>s (one being a default DRB ID) , and establish both the default DRB and non-default DRB</w:t>
            </w:r>
          </w:p>
          <w:p w14:paraId="2E3E1EFA" w14:textId="77777777" w:rsidR="00DD256B" w:rsidRPr="00DD256B" w:rsidRDefault="00DD256B" w:rsidP="00DD256B">
            <w:pPr>
              <w:spacing w:after="180"/>
              <w:rPr>
                <w:rFonts w:eastAsia="MS Mincho"/>
                <w:szCs w:val="20"/>
                <w:lang w:val="en-GB" w:eastAsia="ja-JP"/>
              </w:rPr>
            </w:pPr>
            <w:r w:rsidRPr="00DD256B">
              <w:rPr>
                <w:rFonts w:eastAsia="MS Mincho" w:hint="eastAsia"/>
                <w:szCs w:val="20"/>
                <w:highlight w:val="yellow"/>
                <w:lang w:val="en-GB" w:eastAsia="ja-JP"/>
              </w:rPr>
              <w:t xml:space="preserve">In the former case, the RAN may decide to establish the non-default DRB when the concerning UP packet with the associated </w:t>
            </w:r>
            <w:proofErr w:type="spellStart"/>
            <w:r w:rsidRPr="00DD256B">
              <w:rPr>
                <w:rFonts w:eastAsia="MS Mincho" w:hint="eastAsia"/>
                <w:szCs w:val="20"/>
                <w:highlight w:val="yellow"/>
                <w:lang w:val="en-GB" w:eastAsia="ja-JP"/>
              </w:rPr>
              <w:t>QoS</w:t>
            </w:r>
            <w:proofErr w:type="spellEnd"/>
            <w:r w:rsidRPr="00DD256B">
              <w:rPr>
                <w:rFonts w:eastAsia="MS Mincho" w:hint="eastAsia"/>
                <w:szCs w:val="20"/>
                <w:highlight w:val="yellow"/>
                <w:lang w:val="en-GB" w:eastAsia="ja-JP"/>
              </w:rPr>
              <w:t xml:space="preserve"> Flow ID arrives.</w:t>
            </w:r>
          </w:p>
          <w:p w14:paraId="20373949" w14:textId="77777777" w:rsidR="001A18E3" w:rsidRDefault="00DD256B" w:rsidP="00DD256B">
            <w:pPr>
              <w:spacing w:after="180"/>
              <w:ind w:left="1420" w:hanging="1420"/>
            </w:pPr>
            <w:r w:rsidRPr="00DD256B">
              <w:rPr>
                <w:rFonts w:eastAsia="MS Mincho" w:hint="eastAsia"/>
                <w:szCs w:val="20"/>
                <w:lang w:val="en-GB" w:eastAsia="ja-JP"/>
              </w:rPr>
              <w:t xml:space="preserve">Observation 1: </w:t>
            </w:r>
            <w:r w:rsidRPr="00DD256B">
              <w:rPr>
                <w:rFonts w:eastAsia="MS Mincho" w:hint="eastAsia"/>
                <w:szCs w:val="20"/>
                <w:lang w:val="en-GB" w:eastAsia="ja-JP"/>
              </w:rPr>
              <w:tab/>
              <w:t xml:space="preserve">The </w:t>
            </w:r>
            <w:r w:rsidRPr="00DD256B">
              <w:rPr>
                <w:rFonts w:eastAsia="MS Mincho"/>
                <w:szCs w:val="20"/>
                <w:lang w:val="en-GB" w:eastAsia="ja-JP"/>
              </w:rPr>
              <w:t>establishment</w:t>
            </w:r>
            <w:r w:rsidRPr="00DD256B">
              <w:rPr>
                <w:rFonts w:eastAsia="MS Mincho" w:hint="eastAsia"/>
                <w:szCs w:val="20"/>
                <w:lang w:val="en-GB" w:eastAsia="ja-JP"/>
              </w:rPr>
              <w:t xml:space="preserve"> timing of non-default DRB of a configured </w:t>
            </w:r>
            <w:proofErr w:type="spellStart"/>
            <w:r w:rsidRPr="00DD256B">
              <w:rPr>
                <w:rFonts w:eastAsia="MS Mincho" w:hint="eastAsia"/>
                <w:szCs w:val="20"/>
                <w:lang w:val="en-GB" w:eastAsia="ja-JP"/>
              </w:rPr>
              <w:t>QoS</w:t>
            </w:r>
            <w:proofErr w:type="spellEnd"/>
            <w:r w:rsidRPr="00DD256B">
              <w:rPr>
                <w:rFonts w:eastAsia="MS Mincho" w:hint="eastAsia"/>
                <w:szCs w:val="20"/>
                <w:lang w:val="en-GB" w:eastAsia="ja-JP"/>
              </w:rPr>
              <w:t xml:space="preserve"> Flow ID could be up to </w:t>
            </w:r>
            <w:proofErr w:type="spellStart"/>
            <w:r w:rsidRPr="00DD256B">
              <w:rPr>
                <w:rFonts w:eastAsia="MS Mincho" w:hint="eastAsia"/>
                <w:szCs w:val="20"/>
                <w:lang w:val="en-GB" w:eastAsia="ja-JP"/>
              </w:rPr>
              <w:t>eNB</w:t>
            </w:r>
            <w:proofErr w:type="spellEnd"/>
            <w:r w:rsidRPr="00DD256B">
              <w:rPr>
                <w:rFonts w:eastAsia="MS Mincho" w:hint="eastAsia"/>
                <w:szCs w:val="20"/>
                <w:lang w:val="en-GB" w:eastAsia="ja-JP"/>
              </w:rPr>
              <w:t xml:space="preserve"> implementation.</w:t>
            </w:r>
          </w:p>
        </w:tc>
      </w:tr>
    </w:tbl>
    <w:p w14:paraId="0D40B6BE" w14:textId="77777777" w:rsidR="00203E8A" w:rsidRDefault="00203E8A" w:rsidP="00706BF5">
      <w:pPr>
        <w:pStyle w:val="proposaltext"/>
      </w:pPr>
    </w:p>
    <w:p w14:paraId="06AF4C01" w14:textId="77777777" w:rsidR="00E7755C" w:rsidRDefault="00E7755C" w:rsidP="00706BF5">
      <w:pPr>
        <w:pStyle w:val="proposaltext"/>
      </w:pPr>
      <w:r>
        <w:rPr>
          <w:rFonts w:hint="eastAsia"/>
        </w:rPr>
        <w:t>T</w:t>
      </w:r>
      <w:r w:rsidR="008D2FAA">
        <w:rPr>
          <w:rFonts w:hint="eastAsia"/>
        </w:rPr>
        <w:t>he example raised in R2-1701991</w:t>
      </w:r>
      <w:r>
        <w:rPr>
          <w:rFonts w:hint="eastAsia"/>
        </w:rPr>
        <w:t xml:space="preserve"> can be </w:t>
      </w:r>
      <w:r>
        <w:t>interpreted</w:t>
      </w:r>
      <w:r>
        <w:rPr>
          <w:rFonts w:hint="eastAsia"/>
        </w:rPr>
        <w:t xml:space="preserve"> as following:</w:t>
      </w:r>
    </w:p>
    <w:p w14:paraId="0E036B17" w14:textId="77777777" w:rsidR="003F1A34" w:rsidRDefault="00F44AA6" w:rsidP="00F44AA6">
      <w:pPr>
        <w:pStyle w:val="proposaltext"/>
        <w:numPr>
          <w:ilvl w:val="0"/>
          <w:numId w:val="17"/>
        </w:numPr>
      </w:pPr>
      <w:r>
        <w:rPr>
          <w:rFonts w:hint="eastAsia"/>
        </w:rPr>
        <w:t xml:space="preserve">One PDU Session contains two </w:t>
      </w:r>
      <w:proofErr w:type="spellStart"/>
      <w:r w:rsidR="000106E8">
        <w:rPr>
          <w:rFonts w:hint="eastAsia"/>
        </w:rPr>
        <w:t>QoS</w:t>
      </w:r>
      <w:proofErr w:type="spellEnd"/>
      <w:r w:rsidR="000106E8">
        <w:rPr>
          <w:rFonts w:hint="eastAsia"/>
        </w:rPr>
        <w:t xml:space="preserve"> flows.</w:t>
      </w:r>
    </w:p>
    <w:p w14:paraId="34300D56" w14:textId="77777777" w:rsidR="00F44AA6" w:rsidRDefault="000106E8" w:rsidP="00F44AA6">
      <w:pPr>
        <w:pStyle w:val="proposaltext"/>
        <w:numPr>
          <w:ilvl w:val="0"/>
          <w:numId w:val="17"/>
        </w:numPr>
      </w:pPr>
      <w:r>
        <w:rPr>
          <w:rFonts w:hint="eastAsia"/>
        </w:rPr>
        <w:t xml:space="preserve">The </w:t>
      </w:r>
      <w:proofErr w:type="spellStart"/>
      <w:r>
        <w:rPr>
          <w:rFonts w:hint="eastAsia"/>
        </w:rPr>
        <w:t>gNB</w:t>
      </w:r>
      <w:proofErr w:type="spellEnd"/>
      <w:r>
        <w:rPr>
          <w:rFonts w:hint="eastAsia"/>
        </w:rPr>
        <w:t xml:space="preserve"> establishes only one DRB with only one </w:t>
      </w:r>
      <w:proofErr w:type="spellStart"/>
      <w:r w:rsidR="00EA1DDD">
        <w:rPr>
          <w:rFonts w:hint="eastAsia"/>
        </w:rPr>
        <w:t>QoS</w:t>
      </w:r>
      <w:proofErr w:type="spellEnd"/>
      <w:r w:rsidR="00EA1DDD">
        <w:rPr>
          <w:rFonts w:hint="eastAsia"/>
        </w:rPr>
        <w:t xml:space="preserve"> flow mapped to it. The other </w:t>
      </w:r>
      <w:proofErr w:type="spellStart"/>
      <w:r w:rsidR="00EA1DDD">
        <w:rPr>
          <w:rFonts w:hint="eastAsia"/>
        </w:rPr>
        <w:t>QoS</w:t>
      </w:r>
      <w:proofErr w:type="spellEnd"/>
      <w:r w:rsidR="00EA1DDD">
        <w:rPr>
          <w:rFonts w:hint="eastAsia"/>
        </w:rPr>
        <w:t xml:space="preserve"> flow remains unmapped.</w:t>
      </w:r>
    </w:p>
    <w:p w14:paraId="327C7260" w14:textId="77777777" w:rsidR="00203E8A" w:rsidRDefault="00A973B7" w:rsidP="00706BF5">
      <w:pPr>
        <w:pStyle w:val="proposaltext"/>
      </w:pPr>
      <w:r>
        <w:rPr>
          <w:rFonts w:hint="eastAsia"/>
        </w:rPr>
        <w:t>Therefore, w</w:t>
      </w:r>
      <w:r w:rsidR="008D2FAA">
        <w:rPr>
          <w:rFonts w:hint="eastAsia"/>
        </w:rPr>
        <w:t xml:space="preserve">e can understand that </w:t>
      </w:r>
      <w:r w:rsidR="00B853A8">
        <w:rPr>
          <w:rFonts w:hint="eastAsia"/>
        </w:rPr>
        <w:t xml:space="preserve">the agreement highlighted above </w:t>
      </w:r>
      <w:r w:rsidR="005365DA">
        <w:rPr>
          <w:rFonts w:hint="eastAsia"/>
        </w:rPr>
        <w:t>intends to be applicable</w:t>
      </w:r>
      <w:r w:rsidR="00B853A8">
        <w:rPr>
          <w:rFonts w:hint="eastAsia"/>
        </w:rPr>
        <w:t xml:space="preserve"> </w:t>
      </w:r>
      <w:r w:rsidR="00B23F2E">
        <w:rPr>
          <w:rFonts w:hint="eastAsia"/>
        </w:rPr>
        <w:t>regardless of transmitting direction</w:t>
      </w:r>
      <w:r w:rsidR="0009130A">
        <w:rPr>
          <w:rFonts w:hint="eastAsia"/>
        </w:rPr>
        <w:t>.</w:t>
      </w:r>
    </w:p>
    <w:p w14:paraId="6B3C8BB3" w14:textId="77777777" w:rsidR="00284175" w:rsidRPr="00050915" w:rsidRDefault="001A5370" w:rsidP="00284175">
      <w:pPr>
        <w:pStyle w:val="proposaltext"/>
        <w:keepNext/>
        <w:jc w:val="center"/>
      </w:pPr>
      <w:r>
        <w:object w:dxaOrig="6747" w:dyaOrig="2353" w14:anchorId="09F1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75pt;height:117.7pt" o:ole="">
            <v:imagedata r:id="rId9" o:title=""/>
          </v:shape>
          <o:OLEObject Type="Embed" ProgID="Visio.Drawing.11" ShapeID="_x0000_i1025" DrawAspect="Content" ObjectID="_1681888449" r:id="rId10"/>
        </w:object>
      </w:r>
    </w:p>
    <w:p w14:paraId="0CC84AC7" w14:textId="77777777" w:rsidR="00284175" w:rsidRPr="00050915" w:rsidRDefault="00284175" w:rsidP="00284175">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Pr="00050915">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Pr>
          <w:rFonts w:ascii="Arial" w:hAnsi="Arial" w:cs="Arial" w:hint="eastAsia"/>
          <w:lang w:eastAsia="zh-CN"/>
        </w:rPr>
        <w:t xml:space="preserve">Unmapped </w:t>
      </w:r>
      <w:proofErr w:type="spellStart"/>
      <w:r>
        <w:rPr>
          <w:rFonts w:ascii="Arial" w:hAnsi="Arial" w:cs="Arial" w:hint="eastAsia"/>
          <w:lang w:eastAsia="zh-CN"/>
        </w:rPr>
        <w:t>QoS</w:t>
      </w:r>
      <w:proofErr w:type="spellEnd"/>
      <w:r>
        <w:rPr>
          <w:rFonts w:ascii="Arial" w:hAnsi="Arial" w:cs="Arial" w:hint="eastAsia"/>
          <w:lang w:eastAsia="zh-CN"/>
        </w:rPr>
        <w:t xml:space="preserve"> flow</w:t>
      </w:r>
      <w:r w:rsidRPr="00050915">
        <w:rPr>
          <w:rFonts w:ascii="Arial" w:hAnsi="Arial" w:cs="Arial"/>
          <w:lang w:eastAsia="zh-CN"/>
        </w:rPr>
        <w:t>.</w:t>
      </w:r>
    </w:p>
    <w:p w14:paraId="7AE97002" w14:textId="7B1C233F" w:rsidR="005C46B3" w:rsidRDefault="005C46B3" w:rsidP="00706BF5">
      <w:pPr>
        <w:pStyle w:val="proposaltext"/>
      </w:pPr>
      <w:r>
        <w:rPr>
          <w:rFonts w:hint="eastAsia"/>
        </w:rPr>
        <w:t xml:space="preserve">Based on </w:t>
      </w:r>
      <w:r w:rsidR="008E2EAE">
        <w:rPr>
          <w:rFonts w:hint="eastAsia"/>
        </w:rPr>
        <w:t xml:space="preserve">this </w:t>
      </w:r>
      <w:r>
        <w:rPr>
          <w:rFonts w:hint="eastAsia"/>
        </w:rPr>
        <w:t>agreement</w:t>
      </w:r>
      <w:r w:rsidR="008E2EAE">
        <w:rPr>
          <w:rFonts w:hint="eastAsia"/>
        </w:rPr>
        <w:t xml:space="preserve">, </w:t>
      </w:r>
      <w:r w:rsidR="006A4123">
        <w:rPr>
          <w:rFonts w:hint="eastAsia"/>
        </w:rPr>
        <w:t xml:space="preserve">RAN2 </w:t>
      </w:r>
      <w:r w:rsidR="00743361">
        <w:rPr>
          <w:rFonts w:hint="eastAsia"/>
        </w:rPr>
        <w:t>add</w:t>
      </w:r>
      <w:r w:rsidR="00743361">
        <w:t>ed</w:t>
      </w:r>
      <w:r w:rsidR="00743361">
        <w:rPr>
          <w:rFonts w:hint="eastAsia"/>
        </w:rPr>
        <w:t xml:space="preserve"> </w:t>
      </w:r>
      <w:r w:rsidR="006A4123">
        <w:rPr>
          <w:rFonts w:hint="eastAsia"/>
        </w:rPr>
        <w:t>Annex</w:t>
      </w:r>
      <w:r w:rsidR="006A4123" w:rsidRPr="00236EBF">
        <w:t> </w:t>
      </w:r>
      <w:r w:rsidR="006A4123">
        <w:rPr>
          <w:rFonts w:hint="eastAsia"/>
        </w:rPr>
        <w:t>A</w:t>
      </w:r>
      <w:r w:rsidR="00BD0138">
        <w:rPr>
          <w:rFonts w:hint="eastAsia"/>
        </w:rPr>
        <w:t xml:space="preserve"> into TS</w:t>
      </w:r>
      <w:r w:rsidR="00BD0138" w:rsidRPr="00236EBF">
        <w:t> </w:t>
      </w:r>
      <w:r w:rsidR="00BD0138">
        <w:rPr>
          <w:rFonts w:hint="eastAsia"/>
        </w:rPr>
        <w:t>38.300</w:t>
      </w:r>
      <w:r w:rsidR="00943C39">
        <w:rPr>
          <w:rFonts w:hint="eastAsia"/>
        </w:rPr>
        <w:t xml:space="preserve"> during the RAN2#98 meeting</w:t>
      </w:r>
      <w:r w:rsidR="002E2F2B">
        <w:rPr>
          <w:rFonts w:hint="eastAsia"/>
        </w:rPr>
        <w:t xml:space="preserve"> [3</w:t>
      </w:r>
      <w:proofErr w:type="gramStart"/>
      <w:r w:rsidR="002E2F2B">
        <w:rPr>
          <w:rFonts w:hint="eastAsia"/>
        </w:rPr>
        <w:t>][</w:t>
      </w:r>
      <w:proofErr w:type="gramEnd"/>
      <w:r w:rsidR="002E2F2B">
        <w:rPr>
          <w:rFonts w:hint="eastAsia"/>
        </w:rPr>
        <w:t>4]</w:t>
      </w:r>
      <w:r w:rsidR="00943C39">
        <w:rPr>
          <w:rFonts w:hint="eastAsia"/>
        </w:rPr>
        <w:t>.</w:t>
      </w:r>
      <w:r w:rsidR="00B56A77">
        <w:rPr>
          <w:rFonts w:hint="eastAsia"/>
        </w:rPr>
        <w:t xml:space="preserve"> </w:t>
      </w:r>
      <w:r w:rsidR="00943C39">
        <w:rPr>
          <w:rFonts w:hint="eastAsia"/>
        </w:rPr>
        <w:t>It</w:t>
      </w:r>
      <w:r w:rsidR="00B56A77">
        <w:rPr>
          <w:rFonts w:hint="eastAsia"/>
        </w:rPr>
        <w:t xml:space="preserve"> is </w:t>
      </w:r>
      <w:r w:rsidR="00B812A4">
        <w:rPr>
          <w:rFonts w:hint="eastAsia"/>
        </w:rPr>
        <w:t>suggested</w:t>
      </w:r>
      <w:r w:rsidR="00B56A77">
        <w:rPr>
          <w:rFonts w:hint="eastAsia"/>
        </w:rPr>
        <w:t xml:space="preserve"> to be an </w:t>
      </w:r>
      <w:r w:rsidR="00C030D9">
        <w:rPr>
          <w:rFonts w:hint="eastAsia"/>
        </w:rPr>
        <w:t xml:space="preserve">informative </w:t>
      </w:r>
      <w:r w:rsidR="00B56A77">
        <w:rPr>
          <w:rFonts w:hint="eastAsia"/>
        </w:rPr>
        <w:t xml:space="preserve">annex </w:t>
      </w:r>
      <w:r w:rsidR="000239AC">
        <w:rPr>
          <w:rFonts w:hint="eastAsia"/>
        </w:rPr>
        <w:t>during the RAN2#9</w:t>
      </w:r>
      <w:r w:rsidR="00943C39">
        <w:rPr>
          <w:rFonts w:hint="eastAsia"/>
        </w:rPr>
        <w:t>7-bis</w:t>
      </w:r>
      <w:r w:rsidR="000239AC">
        <w:rPr>
          <w:rFonts w:hint="eastAsia"/>
        </w:rPr>
        <w:t xml:space="preserve"> meeting </w:t>
      </w:r>
      <w:r w:rsidR="00B56A77">
        <w:rPr>
          <w:rFonts w:hint="eastAsia"/>
        </w:rPr>
        <w:t xml:space="preserve">only because </w:t>
      </w:r>
      <w:r w:rsidR="00B56A77">
        <w:t>“</w:t>
      </w:r>
      <w:r w:rsidR="009A6D41" w:rsidRPr="009A6D41">
        <w:t>they result from the existing agreements</w:t>
      </w:r>
      <w:r w:rsidR="00B56A77">
        <w:t>”</w:t>
      </w:r>
      <w:r w:rsidR="002E2F2B">
        <w:rPr>
          <w:rFonts w:hint="eastAsia"/>
        </w:rPr>
        <w:t xml:space="preserve"> [5].</w:t>
      </w:r>
      <w:r w:rsidR="008D0F92">
        <w:rPr>
          <w:rFonts w:hint="eastAsia"/>
        </w:rPr>
        <w:t xml:space="preserve"> Within Annex</w:t>
      </w:r>
      <w:r w:rsidR="008D0F92" w:rsidRPr="00236EBF">
        <w:t> </w:t>
      </w:r>
      <w:r w:rsidR="008D0F92">
        <w:rPr>
          <w:rFonts w:hint="eastAsia"/>
        </w:rPr>
        <w:t>A, Section</w:t>
      </w:r>
      <w:r w:rsidR="008D0F92" w:rsidRPr="00236EBF">
        <w:t> </w:t>
      </w:r>
      <w:r w:rsidR="008D0F92">
        <w:rPr>
          <w:rFonts w:hint="eastAsia"/>
        </w:rPr>
        <w:t xml:space="preserve">A.2 and A.3 describes the case when DL packets </w:t>
      </w:r>
      <w:r w:rsidR="001C4102">
        <w:rPr>
          <w:rFonts w:hint="eastAsia"/>
        </w:rPr>
        <w:t>arrive</w:t>
      </w:r>
      <w:r w:rsidR="008D0F92">
        <w:rPr>
          <w:rFonts w:hint="eastAsia"/>
        </w:rPr>
        <w:t xml:space="preserve"> over unmapped </w:t>
      </w:r>
      <w:proofErr w:type="spellStart"/>
      <w:r w:rsidR="008D0F92">
        <w:rPr>
          <w:rFonts w:hint="eastAsia"/>
        </w:rPr>
        <w:t>QoS</w:t>
      </w:r>
      <w:proofErr w:type="spellEnd"/>
      <w:r w:rsidR="008D0F92">
        <w:rPr>
          <w:rFonts w:hint="eastAsia"/>
        </w:rPr>
        <w:t xml:space="preserve"> flows, and Section</w:t>
      </w:r>
      <w:r w:rsidR="008D0F92" w:rsidRPr="00236EBF">
        <w:t> </w:t>
      </w:r>
      <w:r w:rsidR="008D0F92">
        <w:rPr>
          <w:rFonts w:hint="eastAsia"/>
        </w:rPr>
        <w:t xml:space="preserve">A.6 describes the case when UL packets </w:t>
      </w:r>
      <w:r w:rsidR="001C4102">
        <w:rPr>
          <w:rFonts w:hint="eastAsia"/>
        </w:rPr>
        <w:t>arrive</w:t>
      </w:r>
      <w:r w:rsidR="008D0F92">
        <w:rPr>
          <w:rFonts w:hint="eastAsia"/>
        </w:rPr>
        <w:t xml:space="preserve"> over unmapped </w:t>
      </w:r>
      <w:proofErr w:type="spellStart"/>
      <w:r w:rsidR="008D0F92">
        <w:rPr>
          <w:rFonts w:hint="eastAsia"/>
        </w:rPr>
        <w:t>QoS</w:t>
      </w:r>
      <w:proofErr w:type="spellEnd"/>
      <w:r w:rsidR="008D0F92">
        <w:rPr>
          <w:rFonts w:hint="eastAsia"/>
        </w:rPr>
        <w:t xml:space="preserve"> flows.</w:t>
      </w:r>
    </w:p>
    <w:p w14:paraId="687AF403" w14:textId="77777777" w:rsidR="0070536B" w:rsidRPr="00236EBF" w:rsidRDefault="00045FC5" w:rsidP="0070536B">
      <w:pPr>
        <w:pStyle w:val="proposalitem"/>
      </w:pPr>
      <w:r>
        <w:rPr>
          <w:rFonts w:hint="eastAsia"/>
        </w:rPr>
        <w:t>Observation</w:t>
      </w:r>
      <w:r w:rsidR="0070536B" w:rsidRPr="00236EBF">
        <w:t xml:space="preserve"> 1: </w:t>
      </w:r>
      <w:r w:rsidR="00110C0F">
        <w:rPr>
          <w:rFonts w:hint="eastAsia"/>
        </w:rPr>
        <w:t xml:space="preserve">NG-RAN may decide </w:t>
      </w:r>
      <w:r w:rsidR="00414A82">
        <w:rPr>
          <w:rFonts w:hint="eastAsia"/>
        </w:rPr>
        <w:t xml:space="preserve">(temporarily) </w:t>
      </w:r>
      <w:r w:rsidR="00110C0F">
        <w:rPr>
          <w:rFonts w:hint="eastAsia"/>
        </w:rPr>
        <w:t xml:space="preserve">not to </w:t>
      </w:r>
      <w:r w:rsidR="00110C0F">
        <w:t xml:space="preserve">map all </w:t>
      </w:r>
      <w:proofErr w:type="spellStart"/>
      <w:r w:rsidR="00110C0F">
        <w:t>QoS</w:t>
      </w:r>
      <w:proofErr w:type="spellEnd"/>
      <w:r w:rsidR="00110C0F">
        <w:t xml:space="preserve"> flows </w:t>
      </w:r>
      <w:r w:rsidR="00BB3A64">
        <w:rPr>
          <w:rFonts w:hint="eastAsia"/>
        </w:rPr>
        <w:t>toward DRBs</w:t>
      </w:r>
      <w:r w:rsidR="004F7A68">
        <w:rPr>
          <w:rFonts w:hint="eastAsia"/>
        </w:rPr>
        <w:t xml:space="preserve">, i.e. some </w:t>
      </w:r>
      <w:proofErr w:type="spellStart"/>
      <w:r w:rsidR="004F7A68">
        <w:rPr>
          <w:rFonts w:hint="eastAsia"/>
        </w:rPr>
        <w:t>QoS</w:t>
      </w:r>
      <w:proofErr w:type="spellEnd"/>
      <w:r w:rsidR="004F7A68">
        <w:rPr>
          <w:rFonts w:hint="eastAsia"/>
        </w:rPr>
        <w:t xml:space="preserve"> flows may be left unmapped</w:t>
      </w:r>
      <w:r w:rsidR="00EB1405">
        <w:rPr>
          <w:rFonts w:hint="eastAsia"/>
        </w:rPr>
        <w:t xml:space="preserve"> at a given point of time</w:t>
      </w:r>
      <w:r w:rsidR="00523BE6">
        <w:rPr>
          <w:rFonts w:hint="eastAsia"/>
        </w:rPr>
        <w:t xml:space="preserve"> and only to be mapped upon packet arrival</w:t>
      </w:r>
      <w:r w:rsidR="00AF4D02">
        <w:rPr>
          <w:rFonts w:hint="eastAsia"/>
        </w:rPr>
        <w:t>, and this applies to both directions.</w:t>
      </w:r>
    </w:p>
    <w:p w14:paraId="43F7A0C1" w14:textId="11676BC2" w:rsidR="009140EA" w:rsidRDefault="00BD0C4B" w:rsidP="009140EA">
      <w:pPr>
        <w:pStyle w:val="proposaltext"/>
      </w:pPr>
      <w:r>
        <w:rPr>
          <w:rFonts w:hint="eastAsia"/>
        </w:rPr>
        <w:t xml:space="preserve">But for </w:t>
      </w:r>
      <w:proofErr w:type="spellStart"/>
      <w:r>
        <w:rPr>
          <w:rFonts w:hint="eastAsia"/>
        </w:rPr>
        <w:t>gNB</w:t>
      </w:r>
      <w:proofErr w:type="spellEnd"/>
      <w:r>
        <w:rPr>
          <w:rFonts w:hint="eastAsia"/>
        </w:rPr>
        <w:t xml:space="preserve">-CU-CP/UP split architecture, we found </w:t>
      </w:r>
      <w:r w:rsidR="00743361">
        <w:t xml:space="preserve">that </w:t>
      </w:r>
      <w:r>
        <w:rPr>
          <w:rFonts w:hint="eastAsia"/>
        </w:rPr>
        <w:t xml:space="preserve">this </w:t>
      </w:r>
      <w:r w:rsidR="00C06C93">
        <w:rPr>
          <w:rFonts w:hint="eastAsia"/>
        </w:rPr>
        <w:t xml:space="preserve">feature </w:t>
      </w:r>
      <w:r w:rsidR="00743361">
        <w:t xml:space="preserve">is </w:t>
      </w:r>
      <w:r w:rsidR="00C06C93">
        <w:rPr>
          <w:rFonts w:hint="eastAsia"/>
        </w:rPr>
        <w:t>not fully supported</w:t>
      </w:r>
      <w:r w:rsidR="00637BB7">
        <w:rPr>
          <w:rFonts w:hint="eastAsia"/>
        </w:rPr>
        <w:t xml:space="preserve"> yet</w:t>
      </w:r>
      <w:r w:rsidR="00045FC5">
        <w:rPr>
          <w:rFonts w:hint="eastAsia"/>
        </w:rPr>
        <w:t xml:space="preserve"> for both DL and UL</w:t>
      </w:r>
      <w:r w:rsidR="00D43FF6">
        <w:rPr>
          <w:rFonts w:hint="eastAsia"/>
        </w:rPr>
        <w:t xml:space="preserve">. </w:t>
      </w:r>
      <w:r w:rsidR="009F5849">
        <w:rPr>
          <w:rFonts w:hint="eastAsia"/>
        </w:rPr>
        <w:t xml:space="preserve">The scenarios </w:t>
      </w:r>
      <w:r w:rsidR="009140EA">
        <w:rPr>
          <w:rFonts w:hint="eastAsia"/>
        </w:rPr>
        <w:t xml:space="preserve">for DL and UL </w:t>
      </w:r>
      <w:r w:rsidR="009F5849">
        <w:rPr>
          <w:rFonts w:hint="eastAsia"/>
        </w:rPr>
        <w:t xml:space="preserve">are </w:t>
      </w:r>
      <w:r w:rsidR="009140EA">
        <w:rPr>
          <w:rFonts w:hint="eastAsia"/>
        </w:rPr>
        <w:t xml:space="preserve">different, </w:t>
      </w:r>
      <w:r w:rsidR="009F5849">
        <w:rPr>
          <w:rFonts w:hint="eastAsia"/>
        </w:rPr>
        <w:t>and the</w:t>
      </w:r>
      <w:r w:rsidR="009140EA">
        <w:rPr>
          <w:rFonts w:hint="eastAsia"/>
        </w:rPr>
        <w:t xml:space="preserve"> DL </w:t>
      </w:r>
      <w:r w:rsidR="009140EA">
        <w:t>scenario</w:t>
      </w:r>
      <w:r w:rsidR="009140EA">
        <w:rPr>
          <w:rFonts w:hint="eastAsia"/>
        </w:rPr>
        <w:t xml:space="preserve"> </w:t>
      </w:r>
      <w:r w:rsidR="009F5849">
        <w:rPr>
          <w:rFonts w:hint="eastAsia"/>
        </w:rPr>
        <w:t xml:space="preserve">is analysed </w:t>
      </w:r>
      <w:r w:rsidR="009140EA">
        <w:rPr>
          <w:rFonts w:hint="eastAsia"/>
        </w:rPr>
        <w:t xml:space="preserve">in this contribution </w:t>
      </w:r>
      <w:r w:rsidR="009F5849">
        <w:rPr>
          <w:rFonts w:hint="eastAsia"/>
        </w:rPr>
        <w:t xml:space="preserve">while </w:t>
      </w:r>
      <w:r w:rsidR="009140EA">
        <w:rPr>
          <w:rFonts w:hint="eastAsia"/>
        </w:rPr>
        <w:t xml:space="preserve">UL </w:t>
      </w:r>
      <w:r w:rsidR="009F5849">
        <w:rPr>
          <w:rFonts w:hint="eastAsia"/>
        </w:rPr>
        <w:t xml:space="preserve">scenario is analysed </w:t>
      </w:r>
      <w:r w:rsidR="009140EA">
        <w:rPr>
          <w:rFonts w:hint="eastAsia"/>
        </w:rPr>
        <w:t xml:space="preserve">in </w:t>
      </w:r>
      <w:r w:rsidR="009F5849">
        <w:rPr>
          <w:rFonts w:hint="eastAsia"/>
        </w:rPr>
        <w:t>[6]</w:t>
      </w:r>
    </w:p>
    <w:p w14:paraId="0DDED41F" w14:textId="46DC8B8A" w:rsidR="00153A1B" w:rsidRDefault="00153A1B" w:rsidP="00706BF5">
      <w:pPr>
        <w:pStyle w:val="proposaltext"/>
      </w:pPr>
      <w:r>
        <w:rPr>
          <w:rFonts w:hint="eastAsia"/>
        </w:rPr>
        <w:t>Gap</w:t>
      </w:r>
      <w:r w:rsidRPr="00236EBF">
        <w:t> </w:t>
      </w:r>
      <w:r w:rsidR="009140EA">
        <w:rPr>
          <w:rFonts w:hint="eastAsia"/>
        </w:rPr>
        <w:t>for DL</w:t>
      </w:r>
      <w:r>
        <w:rPr>
          <w:rFonts w:hint="eastAsia"/>
        </w:rPr>
        <w:t>:</w:t>
      </w:r>
      <w:r w:rsidR="00815E61">
        <w:rPr>
          <w:rFonts w:hint="eastAsia"/>
        </w:rPr>
        <w:t xml:space="preserve"> </w:t>
      </w:r>
      <w:r w:rsidR="006A2E72">
        <w:rPr>
          <w:rFonts w:hint="eastAsia"/>
        </w:rPr>
        <w:t xml:space="preserve">When </w:t>
      </w:r>
      <w:r w:rsidR="00743361">
        <w:t>DL</w:t>
      </w:r>
      <w:r w:rsidR="00743361">
        <w:rPr>
          <w:rFonts w:hint="eastAsia"/>
        </w:rPr>
        <w:t xml:space="preserve"> </w:t>
      </w:r>
      <w:r w:rsidR="006A2E72">
        <w:rPr>
          <w:rFonts w:hint="eastAsia"/>
        </w:rPr>
        <w:t>packet</w:t>
      </w:r>
      <w:r w:rsidR="005F7DC4">
        <w:rPr>
          <w:rFonts w:hint="eastAsia"/>
        </w:rPr>
        <w:t>s</w:t>
      </w:r>
      <w:r w:rsidR="00DC621E">
        <w:rPr>
          <w:rFonts w:hint="eastAsia"/>
        </w:rPr>
        <w:t xml:space="preserve"> of an unmapped </w:t>
      </w:r>
      <w:proofErr w:type="spellStart"/>
      <w:r w:rsidR="00DC621E">
        <w:rPr>
          <w:rFonts w:hint="eastAsia"/>
        </w:rPr>
        <w:t>QoS</w:t>
      </w:r>
      <w:proofErr w:type="spellEnd"/>
      <w:r w:rsidR="00DC621E">
        <w:rPr>
          <w:rFonts w:hint="eastAsia"/>
        </w:rPr>
        <w:t xml:space="preserve"> flow arrive</w:t>
      </w:r>
      <w:r w:rsidR="006A2E72">
        <w:rPr>
          <w:rFonts w:hint="eastAsia"/>
        </w:rPr>
        <w:t xml:space="preserve"> at </w:t>
      </w:r>
      <w:proofErr w:type="spellStart"/>
      <w:r w:rsidR="006A2E72">
        <w:rPr>
          <w:rFonts w:hint="eastAsia"/>
        </w:rPr>
        <w:t>gNB</w:t>
      </w:r>
      <w:proofErr w:type="spellEnd"/>
      <w:r w:rsidR="006A2E72">
        <w:rPr>
          <w:rFonts w:hint="eastAsia"/>
        </w:rPr>
        <w:t xml:space="preserve">-CU-UP, it is not possible for </w:t>
      </w:r>
      <w:proofErr w:type="spellStart"/>
      <w:r w:rsidR="006A2E72">
        <w:rPr>
          <w:rFonts w:hint="eastAsia"/>
        </w:rPr>
        <w:t>gNB</w:t>
      </w:r>
      <w:proofErr w:type="spellEnd"/>
      <w:r w:rsidR="006A2E72">
        <w:rPr>
          <w:rFonts w:hint="eastAsia"/>
        </w:rPr>
        <w:t>-CU-</w:t>
      </w:r>
      <w:r w:rsidR="000E0F50">
        <w:rPr>
          <w:rFonts w:hint="eastAsia"/>
        </w:rPr>
        <w:t xml:space="preserve">UP to inform </w:t>
      </w:r>
      <w:proofErr w:type="spellStart"/>
      <w:r w:rsidR="000E0F50">
        <w:rPr>
          <w:rFonts w:hint="eastAsia"/>
        </w:rPr>
        <w:t>gNB</w:t>
      </w:r>
      <w:proofErr w:type="spellEnd"/>
      <w:r w:rsidR="000E0F50">
        <w:rPr>
          <w:rFonts w:hint="eastAsia"/>
        </w:rPr>
        <w:t xml:space="preserve">-CU-CP </w:t>
      </w:r>
      <w:r w:rsidR="00743361">
        <w:t>of which</w:t>
      </w:r>
      <w:r w:rsidR="000F55D5">
        <w:rPr>
          <w:rFonts w:hint="eastAsia"/>
        </w:rPr>
        <w:t xml:space="preserve"> </w:t>
      </w:r>
      <w:proofErr w:type="spellStart"/>
      <w:r w:rsidR="000F55D5">
        <w:rPr>
          <w:rFonts w:hint="eastAsia"/>
        </w:rPr>
        <w:t>QoS</w:t>
      </w:r>
      <w:proofErr w:type="spellEnd"/>
      <w:r w:rsidR="000F55D5">
        <w:rPr>
          <w:rFonts w:hint="eastAsia"/>
        </w:rPr>
        <w:t xml:space="preserve"> flow arrive</w:t>
      </w:r>
      <w:r w:rsidR="00743361">
        <w:t>d for the first time</w:t>
      </w:r>
      <w:r w:rsidR="00C765E2">
        <w:rPr>
          <w:rFonts w:hint="eastAsia"/>
        </w:rPr>
        <w:t xml:space="preserve">, which blocks the </w:t>
      </w:r>
      <w:r w:rsidR="00986019">
        <w:rPr>
          <w:rFonts w:hint="eastAsia"/>
        </w:rPr>
        <w:t>following steps</w:t>
      </w:r>
      <w:r w:rsidR="004F2612">
        <w:rPr>
          <w:rFonts w:hint="eastAsia"/>
        </w:rPr>
        <w:t xml:space="preserve"> </w:t>
      </w:r>
      <w:r w:rsidR="004F2612" w:rsidRPr="004F2612">
        <w:rPr>
          <w:rFonts w:hint="eastAsia"/>
          <w:highlight w:val="yellow"/>
        </w:rPr>
        <w:t>i.e. from step 2</w:t>
      </w:r>
      <w:r w:rsidR="00986019" w:rsidRPr="004F2612">
        <w:rPr>
          <w:rFonts w:hint="eastAsia"/>
          <w:highlight w:val="yellow"/>
        </w:rPr>
        <w:t xml:space="preserve"> </w:t>
      </w:r>
      <w:r w:rsidR="004F2612" w:rsidRPr="004F2612">
        <w:rPr>
          <w:rFonts w:hint="eastAsia"/>
          <w:highlight w:val="yellow"/>
        </w:rPr>
        <w:t>to step 5</w:t>
      </w:r>
      <w:r w:rsidR="004F2612">
        <w:rPr>
          <w:rFonts w:hint="eastAsia"/>
        </w:rPr>
        <w:t xml:space="preserve"> </w:t>
      </w:r>
      <w:r w:rsidR="00986019">
        <w:rPr>
          <w:rFonts w:hint="eastAsia"/>
        </w:rPr>
        <w:t>shown in Annex</w:t>
      </w:r>
      <w:r w:rsidR="00986019" w:rsidRPr="00236EBF">
        <w:t> </w:t>
      </w:r>
      <w:r w:rsidR="00986019">
        <w:rPr>
          <w:rFonts w:hint="eastAsia"/>
        </w:rPr>
        <w:t>A.2 and A.3 of TS</w:t>
      </w:r>
      <w:r w:rsidR="00986019" w:rsidRPr="00236EBF">
        <w:t> </w:t>
      </w:r>
      <w:r w:rsidR="00986019">
        <w:rPr>
          <w:rFonts w:hint="eastAsia"/>
        </w:rPr>
        <w:t>38.300.</w:t>
      </w:r>
    </w:p>
    <w:p w14:paraId="387C7218" w14:textId="58F568CD" w:rsidR="00F93417" w:rsidRPr="00236EBF" w:rsidRDefault="00F93417" w:rsidP="00F93417">
      <w:pPr>
        <w:pStyle w:val="proposalitem"/>
      </w:pPr>
      <w:r>
        <w:rPr>
          <w:rFonts w:hint="eastAsia"/>
        </w:rPr>
        <w:t>Observation</w:t>
      </w:r>
      <w:r w:rsidRPr="00236EBF">
        <w:t xml:space="preserve"> </w:t>
      </w:r>
      <w:r w:rsidR="00045FC5">
        <w:rPr>
          <w:rFonts w:hint="eastAsia"/>
        </w:rPr>
        <w:t>2</w:t>
      </w:r>
      <w:r w:rsidRPr="00236EBF">
        <w:t xml:space="preserve">: </w:t>
      </w:r>
      <w:r w:rsidR="009140EA">
        <w:rPr>
          <w:rFonts w:hint="eastAsia"/>
        </w:rPr>
        <w:t xml:space="preserve">There is </w:t>
      </w:r>
      <w:r w:rsidR="00743361">
        <w:t xml:space="preserve">a </w:t>
      </w:r>
      <w:r w:rsidR="009140EA">
        <w:rPr>
          <w:rFonts w:hint="eastAsia"/>
        </w:rPr>
        <w:t>gap</w:t>
      </w:r>
      <w:r w:rsidR="004828C8">
        <w:rPr>
          <w:rFonts w:hint="eastAsia"/>
        </w:rPr>
        <w:t xml:space="preserve"> </w:t>
      </w:r>
      <w:r w:rsidR="00FA58CE">
        <w:rPr>
          <w:rFonts w:hint="eastAsia"/>
        </w:rPr>
        <w:t xml:space="preserve">in E1AP </w:t>
      </w:r>
      <w:r w:rsidR="0099014D">
        <w:rPr>
          <w:rFonts w:hint="eastAsia"/>
        </w:rPr>
        <w:t>on</w:t>
      </w:r>
      <w:r w:rsidR="004828C8">
        <w:rPr>
          <w:rFonts w:hint="eastAsia"/>
        </w:rPr>
        <w:t xml:space="preserve"> </w:t>
      </w:r>
      <w:r w:rsidR="00F917ED">
        <w:rPr>
          <w:rFonts w:hint="eastAsia"/>
        </w:rPr>
        <w:t xml:space="preserve">how to handle </w:t>
      </w:r>
      <w:r w:rsidR="0099014D">
        <w:rPr>
          <w:rFonts w:hint="eastAsia"/>
        </w:rPr>
        <w:t xml:space="preserve">packet arrival </w:t>
      </w:r>
      <w:r w:rsidR="008302BB">
        <w:rPr>
          <w:rFonts w:hint="eastAsia"/>
        </w:rPr>
        <w:t xml:space="preserve">of unmapped </w:t>
      </w:r>
      <w:r w:rsidR="009140EA">
        <w:rPr>
          <w:rFonts w:hint="eastAsia"/>
        </w:rPr>
        <w:t xml:space="preserve">DL </w:t>
      </w:r>
      <w:proofErr w:type="spellStart"/>
      <w:r w:rsidR="008302BB">
        <w:rPr>
          <w:rFonts w:hint="eastAsia"/>
        </w:rPr>
        <w:t>QoS</w:t>
      </w:r>
      <w:proofErr w:type="spellEnd"/>
      <w:r w:rsidR="008302BB">
        <w:rPr>
          <w:rFonts w:hint="eastAsia"/>
        </w:rPr>
        <w:t xml:space="preserve"> flows.</w:t>
      </w:r>
    </w:p>
    <w:p w14:paraId="10CAFD15" w14:textId="34232A98" w:rsidR="00A17DE9" w:rsidRDefault="00295A4C" w:rsidP="00706BF5">
      <w:pPr>
        <w:pStyle w:val="proposaltext"/>
      </w:pPr>
      <w:r>
        <w:rPr>
          <w:rFonts w:hint="eastAsia"/>
        </w:rPr>
        <w:t xml:space="preserve">Currently there is a method upon uplink packet arrival for </w:t>
      </w:r>
      <w:proofErr w:type="spellStart"/>
      <w:r>
        <w:rPr>
          <w:rFonts w:hint="eastAsia"/>
        </w:rPr>
        <w:t>gNB</w:t>
      </w:r>
      <w:proofErr w:type="spellEnd"/>
      <w:r>
        <w:rPr>
          <w:rFonts w:hint="eastAsia"/>
        </w:rPr>
        <w:t xml:space="preserve">-CU-UP to inform </w:t>
      </w:r>
      <w:proofErr w:type="spellStart"/>
      <w:r>
        <w:rPr>
          <w:rFonts w:hint="eastAsia"/>
        </w:rPr>
        <w:t>gNB</w:t>
      </w:r>
      <w:proofErr w:type="spellEnd"/>
      <w:r>
        <w:rPr>
          <w:rFonts w:hint="eastAsia"/>
        </w:rPr>
        <w:t xml:space="preserve">-CU-CP </w:t>
      </w:r>
      <w:r w:rsidR="00743361">
        <w:t>of which</w:t>
      </w:r>
      <w:r>
        <w:rPr>
          <w:rFonts w:hint="eastAsia"/>
        </w:rPr>
        <w:t xml:space="preserve"> </w:t>
      </w:r>
      <w:proofErr w:type="spellStart"/>
      <w:r>
        <w:rPr>
          <w:rFonts w:hint="eastAsia"/>
        </w:rPr>
        <w:t>QoS</w:t>
      </w:r>
      <w:proofErr w:type="spellEnd"/>
      <w:r>
        <w:rPr>
          <w:rFonts w:hint="eastAsia"/>
        </w:rPr>
        <w:t xml:space="preserve"> flow arrive</w:t>
      </w:r>
      <w:r w:rsidR="00743361">
        <w:t>d</w:t>
      </w:r>
      <w:r>
        <w:rPr>
          <w:rFonts w:hint="eastAsia"/>
        </w:rPr>
        <w:t>:</w:t>
      </w:r>
    </w:p>
    <w:p w14:paraId="565BD429" w14:textId="77777777" w:rsidR="00A17DE9" w:rsidRDefault="00804D4A" w:rsidP="00706BF5">
      <w:pPr>
        <w:pStyle w:val="proposaltext"/>
      </w:pPr>
      <w:r>
        <w:rPr>
          <w:rFonts w:hint="eastAsia"/>
        </w:rPr>
        <w:t>&lt;&lt;&lt;&lt;&lt;&lt;&lt;&lt;&lt;&lt;&lt;&lt;&lt;&lt;&lt;&lt;&lt;&lt;&lt;&lt;&lt;&lt;&lt;&lt;&lt;&lt;&lt;&lt;&lt;&lt;&lt;&lt;&lt;&lt;&lt;&lt;&lt;</w:t>
      </w:r>
      <w:proofErr w:type="gramStart"/>
      <w:r>
        <w:rPr>
          <w:rFonts w:hint="eastAsia"/>
        </w:rPr>
        <w:t>quote</w:t>
      </w:r>
      <w:proofErr w:type="gramEnd"/>
      <w:r>
        <w:rPr>
          <w:rFonts w:hint="eastAsia"/>
        </w:rPr>
        <w:t xml:space="preserve"> start&gt;&gt;&gt;&gt;&gt;&gt;&gt;&gt;&gt;&gt;&gt;&gt;&gt;&gt;&gt;&gt;&gt;&gt;&gt;&gt;&gt;&gt;&gt;&gt;&gt;&gt;&gt;&gt;&gt;&gt;&gt;&gt;&gt;&gt;&gt;&gt;&gt;&gt;</w:t>
      </w:r>
    </w:p>
    <w:p w14:paraId="1BE71851" w14:textId="77777777" w:rsidR="00804D4A" w:rsidRPr="00804D4A" w:rsidRDefault="00804D4A" w:rsidP="00804D4A">
      <w:pPr>
        <w:keepNext/>
        <w:keepLines/>
        <w:overflowPunct w:val="0"/>
        <w:autoSpaceDE w:val="0"/>
        <w:autoSpaceDN w:val="0"/>
        <w:adjustRightInd w:val="0"/>
        <w:spacing w:before="120" w:after="180"/>
        <w:textAlignment w:val="baseline"/>
        <w:outlineLvl w:val="3"/>
        <w:rPr>
          <w:rFonts w:ascii="Arial" w:hAnsi="Arial"/>
          <w:sz w:val="24"/>
          <w:szCs w:val="20"/>
          <w:lang w:val="en-GB" w:eastAsia="ko-KR"/>
        </w:rPr>
      </w:pPr>
      <w:bookmarkStart w:id="6" w:name="_Toc20955578"/>
      <w:bookmarkStart w:id="7" w:name="_Toc29461013"/>
      <w:bookmarkStart w:id="8" w:name="_Toc29505745"/>
      <w:bookmarkStart w:id="9" w:name="_Toc36556270"/>
      <w:bookmarkStart w:id="10" w:name="_Toc45881728"/>
      <w:bookmarkStart w:id="11" w:name="_Toc51852366"/>
      <w:bookmarkStart w:id="12" w:name="_Toc56620317"/>
      <w:bookmarkStart w:id="13" w:name="_Toc64447957"/>
      <w:r w:rsidRPr="00804D4A">
        <w:rPr>
          <w:rFonts w:ascii="Arial" w:hAnsi="Arial"/>
          <w:sz w:val="24"/>
          <w:szCs w:val="20"/>
          <w:lang w:val="en-GB" w:eastAsia="ko-KR"/>
        </w:rPr>
        <w:t>9.2.2.16</w:t>
      </w:r>
      <w:r w:rsidRPr="00804D4A">
        <w:rPr>
          <w:rFonts w:ascii="Arial" w:hAnsi="Arial"/>
          <w:sz w:val="24"/>
          <w:szCs w:val="20"/>
          <w:lang w:val="en-GB" w:eastAsia="ko-KR"/>
        </w:rPr>
        <w:tab/>
        <w:t>UL DATA NOTIFICATION</w:t>
      </w:r>
      <w:bookmarkEnd w:id="6"/>
      <w:bookmarkEnd w:id="7"/>
      <w:bookmarkEnd w:id="8"/>
      <w:bookmarkEnd w:id="9"/>
      <w:bookmarkEnd w:id="10"/>
      <w:bookmarkEnd w:id="11"/>
      <w:bookmarkEnd w:id="12"/>
      <w:bookmarkEnd w:id="13"/>
    </w:p>
    <w:p w14:paraId="0B9C92BA" w14:textId="77777777" w:rsidR="00804D4A" w:rsidRPr="00804D4A" w:rsidRDefault="00804D4A" w:rsidP="00804D4A">
      <w:pPr>
        <w:overflowPunct w:val="0"/>
        <w:autoSpaceDE w:val="0"/>
        <w:autoSpaceDN w:val="0"/>
        <w:adjustRightInd w:val="0"/>
        <w:spacing w:after="180"/>
        <w:textAlignment w:val="baseline"/>
        <w:rPr>
          <w:rFonts w:eastAsia="Batang"/>
          <w:szCs w:val="20"/>
          <w:lang w:val="en-GB" w:eastAsia="ko-KR"/>
        </w:rPr>
      </w:pPr>
      <w:r w:rsidRPr="00804D4A">
        <w:rPr>
          <w:szCs w:val="20"/>
          <w:lang w:val="en-GB" w:eastAsia="ko-KR"/>
        </w:rPr>
        <w:t xml:space="preserve">This message is sent by the </w:t>
      </w:r>
      <w:proofErr w:type="spellStart"/>
      <w:r w:rsidRPr="00804D4A">
        <w:rPr>
          <w:szCs w:val="20"/>
          <w:lang w:val="en-GB" w:eastAsia="ko-KR"/>
        </w:rPr>
        <w:t>gNB</w:t>
      </w:r>
      <w:proofErr w:type="spellEnd"/>
      <w:r w:rsidRPr="00804D4A">
        <w:rPr>
          <w:szCs w:val="20"/>
          <w:lang w:val="en-GB" w:eastAsia="ko-KR"/>
        </w:rPr>
        <w:t xml:space="preserve">-CU-UP to provide information about the UL data detection to the </w:t>
      </w:r>
      <w:proofErr w:type="spellStart"/>
      <w:r w:rsidRPr="00804D4A">
        <w:rPr>
          <w:szCs w:val="20"/>
          <w:lang w:val="en-GB" w:eastAsia="ko-KR"/>
        </w:rPr>
        <w:t>gNB</w:t>
      </w:r>
      <w:proofErr w:type="spellEnd"/>
      <w:r w:rsidRPr="00804D4A">
        <w:rPr>
          <w:szCs w:val="20"/>
          <w:lang w:val="en-GB" w:eastAsia="ko-KR"/>
        </w:rPr>
        <w:t>-CU-CP.</w:t>
      </w:r>
    </w:p>
    <w:p w14:paraId="10B59EFF" w14:textId="77777777" w:rsidR="00804D4A" w:rsidRPr="00804D4A" w:rsidRDefault="00804D4A" w:rsidP="00804D4A">
      <w:pPr>
        <w:overflowPunct w:val="0"/>
        <w:autoSpaceDE w:val="0"/>
        <w:autoSpaceDN w:val="0"/>
        <w:adjustRightInd w:val="0"/>
        <w:spacing w:after="180"/>
        <w:textAlignment w:val="baseline"/>
        <w:rPr>
          <w:szCs w:val="20"/>
          <w:lang w:val="en-GB" w:eastAsia="ko-KR"/>
        </w:rPr>
      </w:pPr>
      <w:r w:rsidRPr="00804D4A">
        <w:rPr>
          <w:szCs w:val="20"/>
          <w:lang w:val="en-GB" w:eastAsia="ko-KR"/>
        </w:rPr>
        <w:t xml:space="preserve">Direction: </w:t>
      </w:r>
      <w:proofErr w:type="spellStart"/>
      <w:r w:rsidRPr="00804D4A">
        <w:rPr>
          <w:szCs w:val="20"/>
          <w:lang w:val="en-GB" w:eastAsia="ko-KR"/>
        </w:rPr>
        <w:t>gNB</w:t>
      </w:r>
      <w:proofErr w:type="spellEnd"/>
      <w:r w:rsidRPr="00804D4A">
        <w:rPr>
          <w:szCs w:val="20"/>
          <w:lang w:val="en-GB" w:eastAsia="ko-KR"/>
        </w:rPr>
        <w:t xml:space="preserve">-CU-UP </w:t>
      </w:r>
      <w:r w:rsidRPr="00804D4A">
        <w:rPr>
          <w:szCs w:val="20"/>
          <w:lang w:val="en-GB" w:eastAsia="ko-KR"/>
        </w:rPr>
        <w:sym w:font="Symbol" w:char="F0AE"/>
      </w:r>
      <w:r w:rsidRPr="00804D4A">
        <w:rPr>
          <w:szCs w:val="20"/>
          <w:lang w:val="en-GB" w:eastAsia="ko-KR"/>
        </w:rPr>
        <w:t xml:space="preserve"> </w:t>
      </w:r>
      <w:proofErr w:type="spellStart"/>
      <w:r w:rsidRPr="00804D4A">
        <w:rPr>
          <w:szCs w:val="20"/>
          <w:lang w:val="en-GB" w:eastAsia="ko-KR"/>
        </w:rPr>
        <w:t>gNB</w:t>
      </w:r>
      <w:proofErr w:type="spellEnd"/>
      <w:r w:rsidRPr="00804D4A">
        <w:rPr>
          <w:szCs w:val="20"/>
          <w:lang w:val="en-GB" w:eastAsia="ko-KR"/>
        </w:rP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804D4A" w:rsidRPr="00804D4A" w14:paraId="335FFFB7" w14:textId="77777777" w:rsidTr="009608FB">
        <w:tc>
          <w:tcPr>
            <w:tcW w:w="2624" w:type="dxa"/>
          </w:tcPr>
          <w:p w14:paraId="22A163AC"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804D4A">
              <w:rPr>
                <w:rFonts w:ascii="Arial" w:hAnsi="Arial" w:cs="Arial"/>
                <w:b/>
                <w:bCs/>
                <w:sz w:val="18"/>
                <w:szCs w:val="18"/>
                <w:lang w:val="en-GB" w:eastAsia="ja-JP"/>
              </w:rPr>
              <w:lastRenderedPageBreak/>
              <w:t>IE/Group Name</w:t>
            </w:r>
          </w:p>
        </w:tc>
        <w:tc>
          <w:tcPr>
            <w:tcW w:w="1173" w:type="dxa"/>
          </w:tcPr>
          <w:p w14:paraId="24797874"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804D4A">
              <w:rPr>
                <w:rFonts w:ascii="Arial" w:hAnsi="Arial" w:cs="Arial"/>
                <w:b/>
                <w:bCs/>
                <w:sz w:val="18"/>
                <w:szCs w:val="18"/>
                <w:lang w:val="en-GB" w:eastAsia="ja-JP"/>
              </w:rPr>
              <w:t>Presence</w:t>
            </w:r>
          </w:p>
        </w:tc>
        <w:tc>
          <w:tcPr>
            <w:tcW w:w="1134" w:type="dxa"/>
          </w:tcPr>
          <w:p w14:paraId="630ED21B"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804D4A">
              <w:rPr>
                <w:rFonts w:ascii="Arial" w:hAnsi="Arial" w:cs="Arial"/>
                <w:b/>
                <w:bCs/>
                <w:sz w:val="18"/>
                <w:szCs w:val="18"/>
                <w:lang w:val="en-GB" w:eastAsia="ja-JP"/>
              </w:rPr>
              <w:t>Range</w:t>
            </w:r>
          </w:p>
        </w:tc>
        <w:tc>
          <w:tcPr>
            <w:tcW w:w="1559" w:type="dxa"/>
          </w:tcPr>
          <w:p w14:paraId="4A9F3917"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804D4A">
              <w:rPr>
                <w:rFonts w:ascii="Arial" w:hAnsi="Arial" w:cs="Arial"/>
                <w:b/>
                <w:bCs/>
                <w:sz w:val="18"/>
                <w:szCs w:val="18"/>
                <w:lang w:val="en-GB" w:eastAsia="ja-JP"/>
              </w:rPr>
              <w:t>IE type and reference</w:t>
            </w:r>
          </w:p>
        </w:tc>
        <w:tc>
          <w:tcPr>
            <w:tcW w:w="1531" w:type="dxa"/>
          </w:tcPr>
          <w:p w14:paraId="595DF4AE"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804D4A">
              <w:rPr>
                <w:rFonts w:ascii="Arial" w:hAnsi="Arial" w:cs="Arial"/>
                <w:b/>
                <w:bCs/>
                <w:sz w:val="18"/>
                <w:szCs w:val="18"/>
                <w:lang w:val="en-GB" w:eastAsia="ja-JP"/>
              </w:rPr>
              <w:t>Semantics description</w:t>
            </w:r>
          </w:p>
        </w:tc>
        <w:tc>
          <w:tcPr>
            <w:tcW w:w="1190" w:type="dxa"/>
          </w:tcPr>
          <w:p w14:paraId="0480A270"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b/>
                <w:bCs/>
                <w:sz w:val="18"/>
                <w:szCs w:val="18"/>
                <w:lang w:val="en-GB" w:eastAsia="ja-JP"/>
              </w:rPr>
            </w:pPr>
            <w:r w:rsidRPr="00804D4A">
              <w:rPr>
                <w:rFonts w:ascii="Arial" w:hAnsi="Arial" w:cs="Arial"/>
                <w:b/>
                <w:bCs/>
                <w:sz w:val="18"/>
                <w:szCs w:val="18"/>
                <w:lang w:val="en-GB" w:eastAsia="ja-JP"/>
              </w:rPr>
              <w:t>Criticality</w:t>
            </w:r>
          </w:p>
        </w:tc>
        <w:tc>
          <w:tcPr>
            <w:tcW w:w="1274" w:type="dxa"/>
          </w:tcPr>
          <w:p w14:paraId="55E45364"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bCs/>
                <w:sz w:val="18"/>
                <w:szCs w:val="18"/>
                <w:lang w:val="en-GB" w:eastAsia="ja-JP"/>
              </w:rPr>
            </w:pPr>
            <w:r w:rsidRPr="00804D4A">
              <w:rPr>
                <w:rFonts w:ascii="Arial" w:hAnsi="Arial" w:cs="Arial"/>
                <w:b/>
                <w:bCs/>
                <w:sz w:val="18"/>
                <w:szCs w:val="18"/>
                <w:lang w:val="en-GB" w:eastAsia="ja-JP"/>
              </w:rPr>
              <w:t>Assigned Criticality</w:t>
            </w:r>
          </w:p>
        </w:tc>
      </w:tr>
      <w:tr w:rsidR="00804D4A" w:rsidRPr="00804D4A" w14:paraId="339B19CC" w14:textId="77777777" w:rsidTr="009608FB">
        <w:tc>
          <w:tcPr>
            <w:tcW w:w="2624" w:type="dxa"/>
          </w:tcPr>
          <w:p w14:paraId="04E1E7E6"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18"/>
                <w:lang w:val="en-GB" w:eastAsia="ja-JP"/>
              </w:rPr>
              <w:t>Message Type</w:t>
            </w:r>
          </w:p>
        </w:tc>
        <w:tc>
          <w:tcPr>
            <w:tcW w:w="1173" w:type="dxa"/>
          </w:tcPr>
          <w:p w14:paraId="698A22EA"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18"/>
                <w:lang w:val="en-GB" w:eastAsia="ja-JP"/>
              </w:rPr>
              <w:t>M</w:t>
            </w:r>
          </w:p>
        </w:tc>
        <w:tc>
          <w:tcPr>
            <w:tcW w:w="1134" w:type="dxa"/>
          </w:tcPr>
          <w:p w14:paraId="736A6C55"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559" w:type="dxa"/>
          </w:tcPr>
          <w:p w14:paraId="54CAE659"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18"/>
                <w:lang w:val="en-GB" w:eastAsia="ja-JP"/>
              </w:rPr>
              <w:t>9.3.1.1</w:t>
            </w:r>
          </w:p>
        </w:tc>
        <w:tc>
          <w:tcPr>
            <w:tcW w:w="1531" w:type="dxa"/>
          </w:tcPr>
          <w:p w14:paraId="06F3CCB6"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14:paraId="52011691"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YES</w:t>
            </w:r>
          </w:p>
        </w:tc>
        <w:tc>
          <w:tcPr>
            <w:tcW w:w="1274" w:type="dxa"/>
          </w:tcPr>
          <w:p w14:paraId="0ECB9836"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reject</w:t>
            </w:r>
          </w:p>
        </w:tc>
      </w:tr>
      <w:tr w:rsidR="00804D4A" w:rsidRPr="00804D4A" w14:paraId="7E6FF342" w14:textId="77777777" w:rsidTr="009608FB">
        <w:tc>
          <w:tcPr>
            <w:tcW w:w="2624" w:type="dxa"/>
          </w:tcPr>
          <w:p w14:paraId="60397A34"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roofErr w:type="spellStart"/>
            <w:r w:rsidRPr="00804D4A">
              <w:rPr>
                <w:rFonts w:ascii="Arial" w:eastAsia="Batang" w:hAnsi="Arial" w:cs="Arial"/>
                <w:bCs/>
                <w:sz w:val="18"/>
                <w:szCs w:val="20"/>
                <w:lang w:val="en-GB" w:eastAsia="ko-KR"/>
              </w:rPr>
              <w:t>gNB</w:t>
            </w:r>
            <w:proofErr w:type="spellEnd"/>
            <w:r w:rsidRPr="00804D4A">
              <w:rPr>
                <w:rFonts w:ascii="Arial" w:eastAsia="Batang" w:hAnsi="Arial" w:cs="Arial"/>
                <w:bCs/>
                <w:sz w:val="18"/>
                <w:szCs w:val="20"/>
                <w:lang w:val="en-GB" w:eastAsia="ko-KR"/>
              </w:rPr>
              <w:t>-CU-CP</w:t>
            </w:r>
            <w:r w:rsidRPr="00804D4A">
              <w:rPr>
                <w:rFonts w:ascii="Arial" w:hAnsi="Arial" w:cs="Arial"/>
                <w:bCs/>
                <w:sz w:val="18"/>
                <w:szCs w:val="20"/>
                <w:lang w:val="en-GB" w:eastAsia="ko-KR"/>
              </w:rPr>
              <w:t xml:space="preserve"> UE E1AP ID</w:t>
            </w:r>
          </w:p>
        </w:tc>
        <w:tc>
          <w:tcPr>
            <w:tcW w:w="1173" w:type="dxa"/>
          </w:tcPr>
          <w:p w14:paraId="18120797"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20"/>
                <w:lang w:val="en-GB" w:eastAsia="ko-KR"/>
              </w:rPr>
              <w:t xml:space="preserve">M </w:t>
            </w:r>
          </w:p>
        </w:tc>
        <w:tc>
          <w:tcPr>
            <w:tcW w:w="1134" w:type="dxa"/>
          </w:tcPr>
          <w:p w14:paraId="06B9F883"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559" w:type="dxa"/>
          </w:tcPr>
          <w:p w14:paraId="277F6619"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20"/>
                <w:lang w:val="en-GB" w:eastAsia="ko-KR"/>
              </w:rPr>
              <w:t>9.3.1.4</w:t>
            </w:r>
          </w:p>
        </w:tc>
        <w:tc>
          <w:tcPr>
            <w:tcW w:w="1531" w:type="dxa"/>
          </w:tcPr>
          <w:p w14:paraId="5D7CA2E0"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14:paraId="11814465"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20"/>
                <w:lang w:val="en-GB" w:eastAsia="ko-KR"/>
              </w:rPr>
              <w:t>YES</w:t>
            </w:r>
          </w:p>
        </w:tc>
        <w:tc>
          <w:tcPr>
            <w:tcW w:w="1274" w:type="dxa"/>
          </w:tcPr>
          <w:p w14:paraId="27298214"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20"/>
                <w:lang w:val="en-GB" w:eastAsia="ko-KR"/>
              </w:rPr>
              <w:t>reject</w:t>
            </w:r>
          </w:p>
        </w:tc>
      </w:tr>
      <w:tr w:rsidR="00804D4A" w:rsidRPr="00804D4A" w14:paraId="74E3D07B" w14:textId="77777777" w:rsidTr="009608FB">
        <w:tc>
          <w:tcPr>
            <w:tcW w:w="2624" w:type="dxa"/>
          </w:tcPr>
          <w:p w14:paraId="27D41B72"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roofErr w:type="spellStart"/>
            <w:r w:rsidRPr="00804D4A">
              <w:rPr>
                <w:rFonts w:ascii="Arial" w:eastAsia="Batang" w:hAnsi="Arial" w:cs="Arial"/>
                <w:bCs/>
                <w:sz w:val="18"/>
                <w:szCs w:val="20"/>
                <w:lang w:val="en-GB" w:eastAsia="ko-KR"/>
              </w:rPr>
              <w:t>gNB</w:t>
            </w:r>
            <w:proofErr w:type="spellEnd"/>
            <w:r w:rsidRPr="00804D4A">
              <w:rPr>
                <w:rFonts w:ascii="Arial" w:eastAsia="Batang" w:hAnsi="Arial" w:cs="Arial"/>
                <w:bCs/>
                <w:sz w:val="18"/>
                <w:szCs w:val="20"/>
                <w:lang w:val="en-GB" w:eastAsia="ko-KR"/>
              </w:rPr>
              <w:t xml:space="preserve">-CU-UP UE E1AP ID </w:t>
            </w:r>
          </w:p>
        </w:tc>
        <w:tc>
          <w:tcPr>
            <w:tcW w:w="1173" w:type="dxa"/>
          </w:tcPr>
          <w:p w14:paraId="0F2DB09F"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20"/>
                <w:lang w:val="en-GB" w:eastAsia="ko-KR"/>
              </w:rPr>
              <w:t>M</w:t>
            </w:r>
          </w:p>
        </w:tc>
        <w:tc>
          <w:tcPr>
            <w:tcW w:w="1134" w:type="dxa"/>
          </w:tcPr>
          <w:p w14:paraId="66DD6CD2"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559" w:type="dxa"/>
          </w:tcPr>
          <w:p w14:paraId="57A4A2CF"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20"/>
                <w:lang w:val="en-GB" w:eastAsia="ko-KR"/>
              </w:rPr>
              <w:t>9.3.1.5</w:t>
            </w:r>
          </w:p>
        </w:tc>
        <w:tc>
          <w:tcPr>
            <w:tcW w:w="1531" w:type="dxa"/>
          </w:tcPr>
          <w:p w14:paraId="6206B5F7"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14:paraId="367FAB9C"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20"/>
                <w:lang w:val="en-GB" w:eastAsia="ko-KR"/>
              </w:rPr>
              <w:t>YES</w:t>
            </w:r>
          </w:p>
        </w:tc>
        <w:tc>
          <w:tcPr>
            <w:tcW w:w="1274" w:type="dxa"/>
          </w:tcPr>
          <w:p w14:paraId="5AE74235"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20"/>
                <w:lang w:val="en-GB" w:eastAsia="ko-KR"/>
              </w:rPr>
              <w:t>reject</w:t>
            </w:r>
          </w:p>
        </w:tc>
      </w:tr>
      <w:tr w:rsidR="00804D4A" w:rsidRPr="00804D4A" w14:paraId="7A3FEA18" w14:textId="77777777" w:rsidTr="009608FB">
        <w:tc>
          <w:tcPr>
            <w:tcW w:w="2624" w:type="dxa"/>
          </w:tcPr>
          <w:p w14:paraId="62C1E7BB" w14:textId="77777777" w:rsidR="00804D4A" w:rsidRPr="00804D4A" w:rsidRDefault="00804D4A" w:rsidP="00804D4A">
            <w:pPr>
              <w:keepNext/>
              <w:keepLines/>
              <w:overflowPunct w:val="0"/>
              <w:autoSpaceDE w:val="0"/>
              <w:autoSpaceDN w:val="0"/>
              <w:adjustRightInd w:val="0"/>
              <w:textAlignment w:val="baseline"/>
              <w:rPr>
                <w:rFonts w:ascii="Arial" w:hAnsi="Arial" w:cs="Arial"/>
                <w:b/>
                <w:sz w:val="18"/>
                <w:szCs w:val="18"/>
                <w:lang w:val="en-GB" w:eastAsia="ko-KR"/>
              </w:rPr>
            </w:pPr>
            <w:r w:rsidRPr="00804D4A">
              <w:rPr>
                <w:rFonts w:ascii="Arial" w:hAnsi="Arial" w:cs="Arial"/>
                <w:b/>
                <w:sz w:val="18"/>
                <w:szCs w:val="18"/>
                <w:lang w:val="en-GB" w:eastAsia="ko-KR"/>
              </w:rPr>
              <w:t>PDU Session To Notify List</w:t>
            </w:r>
          </w:p>
        </w:tc>
        <w:tc>
          <w:tcPr>
            <w:tcW w:w="1173" w:type="dxa"/>
          </w:tcPr>
          <w:p w14:paraId="43E3E440"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134" w:type="dxa"/>
          </w:tcPr>
          <w:p w14:paraId="18B833A2"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i/>
                <w:sz w:val="18"/>
                <w:szCs w:val="18"/>
                <w:lang w:val="en-GB" w:eastAsia="ja-JP"/>
              </w:rPr>
              <w:t>1</w:t>
            </w:r>
          </w:p>
        </w:tc>
        <w:tc>
          <w:tcPr>
            <w:tcW w:w="1559" w:type="dxa"/>
          </w:tcPr>
          <w:p w14:paraId="6DA19328"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531" w:type="dxa"/>
          </w:tcPr>
          <w:p w14:paraId="6A976668"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14:paraId="4D408DCE"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20"/>
                <w:lang w:val="en-GB" w:eastAsia="ko-KR"/>
              </w:rPr>
            </w:pPr>
            <w:r w:rsidRPr="00804D4A">
              <w:rPr>
                <w:rFonts w:ascii="Arial" w:hAnsi="Arial" w:cs="Arial"/>
                <w:sz w:val="18"/>
                <w:szCs w:val="18"/>
                <w:lang w:val="en-GB" w:eastAsia="ja-JP"/>
              </w:rPr>
              <w:t>YES</w:t>
            </w:r>
          </w:p>
        </w:tc>
        <w:tc>
          <w:tcPr>
            <w:tcW w:w="1274" w:type="dxa"/>
          </w:tcPr>
          <w:p w14:paraId="408CF280"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20"/>
                <w:lang w:val="en-GB" w:eastAsia="ko-KR"/>
              </w:rPr>
            </w:pPr>
            <w:r w:rsidRPr="00804D4A">
              <w:rPr>
                <w:rFonts w:ascii="Arial" w:hAnsi="Arial" w:cs="Arial"/>
                <w:sz w:val="18"/>
                <w:szCs w:val="18"/>
                <w:lang w:val="en-GB" w:eastAsia="ja-JP"/>
              </w:rPr>
              <w:t>reject</w:t>
            </w:r>
          </w:p>
        </w:tc>
      </w:tr>
      <w:tr w:rsidR="00804D4A" w:rsidRPr="00804D4A" w14:paraId="46A42F77" w14:textId="77777777" w:rsidTr="009608FB">
        <w:tc>
          <w:tcPr>
            <w:tcW w:w="2624" w:type="dxa"/>
          </w:tcPr>
          <w:p w14:paraId="01049382" w14:textId="77777777" w:rsidR="00804D4A" w:rsidRPr="00804D4A" w:rsidRDefault="00804D4A" w:rsidP="00804D4A">
            <w:pPr>
              <w:keepNext/>
              <w:keepLines/>
              <w:overflowPunct w:val="0"/>
              <w:autoSpaceDE w:val="0"/>
              <w:autoSpaceDN w:val="0"/>
              <w:adjustRightInd w:val="0"/>
              <w:ind w:leftChars="50" w:left="100"/>
              <w:textAlignment w:val="baseline"/>
              <w:rPr>
                <w:rFonts w:ascii="Arial" w:hAnsi="Arial" w:cs="Arial"/>
                <w:b/>
                <w:sz w:val="18"/>
                <w:szCs w:val="18"/>
                <w:lang w:val="en-GB" w:eastAsia="ko-KR"/>
              </w:rPr>
            </w:pPr>
            <w:r w:rsidRPr="00804D4A">
              <w:rPr>
                <w:rFonts w:ascii="Arial" w:hAnsi="Arial" w:cs="Arial"/>
                <w:b/>
                <w:sz w:val="18"/>
                <w:szCs w:val="18"/>
                <w:lang w:val="en-GB" w:eastAsia="ko-KR"/>
              </w:rPr>
              <w:t>&gt;PDU Session To Notify Item</w:t>
            </w:r>
          </w:p>
        </w:tc>
        <w:tc>
          <w:tcPr>
            <w:tcW w:w="1173" w:type="dxa"/>
          </w:tcPr>
          <w:p w14:paraId="279B8E36"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134" w:type="dxa"/>
          </w:tcPr>
          <w:p w14:paraId="15AB7900" w14:textId="77777777" w:rsidR="00804D4A" w:rsidRPr="00804D4A" w:rsidRDefault="00804D4A" w:rsidP="00804D4A">
            <w:pPr>
              <w:keepNext/>
              <w:keepLines/>
              <w:overflowPunct w:val="0"/>
              <w:autoSpaceDE w:val="0"/>
              <w:autoSpaceDN w:val="0"/>
              <w:adjustRightInd w:val="0"/>
              <w:textAlignment w:val="baseline"/>
              <w:rPr>
                <w:rFonts w:ascii="Arial" w:hAnsi="Arial" w:cs="Arial"/>
                <w:i/>
                <w:sz w:val="18"/>
                <w:szCs w:val="18"/>
                <w:lang w:val="en-GB" w:eastAsia="ja-JP"/>
              </w:rPr>
            </w:pPr>
            <w:r w:rsidRPr="00804D4A">
              <w:rPr>
                <w:rFonts w:ascii="Arial" w:hAnsi="Arial" w:cs="Arial"/>
                <w:i/>
                <w:noProof/>
                <w:sz w:val="18"/>
                <w:szCs w:val="18"/>
                <w:lang w:val="en-GB" w:eastAsia="ja-JP"/>
              </w:rPr>
              <w:t>1..&lt;maxnoofPDUSessionResource&gt;</w:t>
            </w:r>
          </w:p>
        </w:tc>
        <w:tc>
          <w:tcPr>
            <w:tcW w:w="1559" w:type="dxa"/>
          </w:tcPr>
          <w:p w14:paraId="6E4DA9A2"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p>
        </w:tc>
        <w:tc>
          <w:tcPr>
            <w:tcW w:w="1531" w:type="dxa"/>
          </w:tcPr>
          <w:p w14:paraId="3471AFFD"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14:paraId="08795002"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w:t>
            </w:r>
          </w:p>
        </w:tc>
        <w:tc>
          <w:tcPr>
            <w:tcW w:w="1274" w:type="dxa"/>
          </w:tcPr>
          <w:p w14:paraId="30FF2110"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w:t>
            </w:r>
          </w:p>
        </w:tc>
      </w:tr>
      <w:tr w:rsidR="00804D4A" w:rsidRPr="00804D4A" w14:paraId="7DB2D508" w14:textId="77777777" w:rsidTr="009608FB">
        <w:tc>
          <w:tcPr>
            <w:tcW w:w="2624" w:type="dxa"/>
          </w:tcPr>
          <w:p w14:paraId="23BDBB1A" w14:textId="77777777" w:rsidR="00804D4A" w:rsidRPr="00804D4A" w:rsidRDefault="00804D4A" w:rsidP="00804D4A">
            <w:pPr>
              <w:keepNext/>
              <w:keepLines/>
              <w:overflowPunct w:val="0"/>
              <w:autoSpaceDE w:val="0"/>
              <w:autoSpaceDN w:val="0"/>
              <w:adjustRightInd w:val="0"/>
              <w:ind w:leftChars="100" w:left="200"/>
              <w:textAlignment w:val="baseline"/>
              <w:rPr>
                <w:rFonts w:ascii="Arial" w:hAnsi="Arial" w:cs="Arial"/>
                <w:sz w:val="18"/>
                <w:szCs w:val="18"/>
                <w:lang w:val="en-GB" w:eastAsia="ko-KR"/>
              </w:rPr>
            </w:pPr>
            <w:r w:rsidRPr="00804D4A">
              <w:rPr>
                <w:rFonts w:ascii="Arial" w:hAnsi="Arial" w:cs="Arial"/>
                <w:sz w:val="18"/>
                <w:szCs w:val="18"/>
                <w:lang w:val="en-GB" w:eastAsia="ko-KR"/>
              </w:rPr>
              <w:t xml:space="preserve">&gt;&gt;PDU Session ID </w:t>
            </w:r>
          </w:p>
        </w:tc>
        <w:tc>
          <w:tcPr>
            <w:tcW w:w="1173" w:type="dxa"/>
          </w:tcPr>
          <w:p w14:paraId="40BFAA3D"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r w:rsidRPr="00804D4A">
              <w:rPr>
                <w:rFonts w:ascii="Arial" w:hAnsi="Arial" w:cs="Arial"/>
                <w:sz w:val="18"/>
                <w:szCs w:val="18"/>
                <w:lang w:val="en-GB" w:eastAsia="ja-JP"/>
              </w:rPr>
              <w:t>M</w:t>
            </w:r>
          </w:p>
        </w:tc>
        <w:tc>
          <w:tcPr>
            <w:tcW w:w="1134" w:type="dxa"/>
          </w:tcPr>
          <w:p w14:paraId="13F2BF2E" w14:textId="77777777" w:rsidR="00804D4A" w:rsidRPr="00804D4A" w:rsidRDefault="00804D4A" w:rsidP="00804D4A">
            <w:pPr>
              <w:keepNext/>
              <w:keepLines/>
              <w:overflowPunct w:val="0"/>
              <w:autoSpaceDE w:val="0"/>
              <w:autoSpaceDN w:val="0"/>
              <w:adjustRightInd w:val="0"/>
              <w:textAlignment w:val="baseline"/>
              <w:rPr>
                <w:rFonts w:ascii="Arial" w:hAnsi="Arial" w:cs="Arial"/>
                <w:i/>
                <w:noProof/>
                <w:sz w:val="18"/>
                <w:szCs w:val="18"/>
                <w:lang w:val="en-GB" w:eastAsia="ja-JP"/>
              </w:rPr>
            </w:pPr>
          </w:p>
        </w:tc>
        <w:tc>
          <w:tcPr>
            <w:tcW w:w="1559" w:type="dxa"/>
          </w:tcPr>
          <w:p w14:paraId="629CF318"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20"/>
                <w:lang w:val="en-GB" w:eastAsia="ko-KR"/>
              </w:rPr>
            </w:pPr>
            <w:r w:rsidRPr="00804D4A">
              <w:rPr>
                <w:rFonts w:ascii="Arial" w:hAnsi="Arial" w:cs="Arial"/>
                <w:noProof/>
                <w:sz w:val="18"/>
                <w:szCs w:val="18"/>
                <w:lang w:val="en-GB" w:eastAsia="ja-JP"/>
              </w:rPr>
              <w:t>9.3.1.21</w:t>
            </w:r>
          </w:p>
        </w:tc>
        <w:tc>
          <w:tcPr>
            <w:tcW w:w="1531" w:type="dxa"/>
          </w:tcPr>
          <w:p w14:paraId="3A26C014"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14:paraId="7BA3895E"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w:t>
            </w:r>
          </w:p>
        </w:tc>
        <w:tc>
          <w:tcPr>
            <w:tcW w:w="1274" w:type="dxa"/>
          </w:tcPr>
          <w:p w14:paraId="4BD9CDA3"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w:t>
            </w:r>
          </w:p>
        </w:tc>
      </w:tr>
      <w:tr w:rsidR="00804D4A" w:rsidRPr="00804D4A" w14:paraId="63708521" w14:textId="77777777" w:rsidTr="009608FB">
        <w:tc>
          <w:tcPr>
            <w:tcW w:w="2624" w:type="dxa"/>
          </w:tcPr>
          <w:p w14:paraId="50A3868C" w14:textId="77777777" w:rsidR="00804D4A" w:rsidRPr="00804D4A" w:rsidRDefault="00804D4A" w:rsidP="00804D4A">
            <w:pPr>
              <w:keepNext/>
              <w:keepLines/>
              <w:overflowPunct w:val="0"/>
              <w:autoSpaceDE w:val="0"/>
              <w:autoSpaceDN w:val="0"/>
              <w:adjustRightInd w:val="0"/>
              <w:ind w:leftChars="100" w:left="200"/>
              <w:textAlignment w:val="baseline"/>
              <w:rPr>
                <w:rFonts w:ascii="Arial" w:hAnsi="Arial" w:cs="Arial"/>
                <w:sz w:val="18"/>
                <w:szCs w:val="18"/>
                <w:lang w:val="en-GB" w:eastAsia="ko-KR"/>
              </w:rPr>
            </w:pPr>
            <w:r w:rsidRPr="00804D4A">
              <w:rPr>
                <w:rFonts w:ascii="Arial" w:hAnsi="Arial" w:cs="Arial"/>
                <w:sz w:val="18"/>
                <w:szCs w:val="18"/>
                <w:lang w:val="en-GB" w:eastAsia="ko-KR"/>
              </w:rPr>
              <w:t>&gt;&gt;</w:t>
            </w:r>
            <w:proofErr w:type="spellStart"/>
            <w:r w:rsidRPr="00804D4A">
              <w:rPr>
                <w:rFonts w:ascii="Arial" w:hAnsi="Arial" w:cs="Arial"/>
                <w:sz w:val="18"/>
                <w:szCs w:val="18"/>
                <w:lang w:val="en-GB" w:eastAsia="ko-KR"/>
              </w:rPr>
              <w:t>QoS</w:t>
            </w:r>
            <w:proofErr w:type="spellEnd"/>
            <w:r w:rsidRPr="00804D4A">
              <w:rPr>
                <w:rFonts w:ascii="Arial" w:hAnsi="Arial" w:cs="Arial"/>
                <w:sz w:val="18"/>
                <w:szCs w:val="18"/>
                <w:lang w:val="en-GB" w:eastAsia="ko-KR"/>
              </w:rPr>
              <w:t xml:space="preserve"> Flow List </w:t>
            </w:r>
          </w:p>
        </w:tc>
        <w:tc>
          <w:tcPr>
            <w:tcW w:w="1173" w:type="dxa"/>
          </w:tcPr>
          <w:p w14:paraId="2C6D7F67"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r w:rsidRPr="00804D4A">
              <w:rPr>
                <w:rFonts w:ascii="Arial" w:hAnsi="Arial" w:cs="Arial"/>
                <w:sz w:val="18"/>
                <w:szCs w:val="18"/>
                <w:lang w:val="en-GB" w:eastAsia="ja-JP"/>
              </w:rPr>
              <w:t>M</w:t>
            </w:r>
          </w:p>
        </w:tc>
        <w:tc>
          <w:tcPr>
            <w:tcW w:w="1134" w:type="dxa"/>
          </w:tcPr>
          <w:p w14:paraId="7FBD6463" w14:textId="77777777" w:rsidR="00804D4A" w:rsidRPr="00804D4A" w:rsidRDefault="00804D4A" w:rsidP="00804D4A">
            <w:pPr>
              <w:keepNext/>
              <w:keepLines/>
              <w:overflowPunct w:val="0"/>
              <w:autoSpaceDE w:val="0"/>
              <w:autoSpaceDN w:val="0"/>
              <w:adjustRightInd w:val="0"/>
              <w:textAlignment w:val="baseline"/>
              <w:rPr>
                <w:rFonts w:ascii="Arial" w:hAnsi="Arial" w:cs="Arial"/>
                <w:i/>
                <w:noProof/>
                <w:sz w:val="18"/>
                <w:szCs w:val="18"/>
                <w:lang w:val="en-GB" w:eastAsia="ja-JP"/>
              </w:rPr>
            </w:pPr>
          </w:p>
        </w:tc>
        <w:tc>
          <w:tcPr>
            <w:tcW w:w="1559" w:type="dxa"/>
          </w:tcPr>
          <w:p w14:paraId="1FC11F3B" w14:textId="77777777" w:rsidR="00804D4A" w:rsidRPr="00804D4A" w:rsidRDefault="00804D4A" w:rsidP="00804D4A">
            <w:pPr>
              <w:keepNext/>
              <w:keepLines/>
              <w:overflowPunct w:val="0"/>
              <w:autoSpaceDE w:val="0"/>
              <w:autoSpaceDN w:val="0"/>
              <w:adjustRightInd w:val="0"/>
              <w:textAlignment w:val="baseline"/>
              <w:rPr>
                <w:rFonts w:ascii="Arial" w:hAnsi="Arial" w:cs="Arial"/>
                <w:noProof/>
                <w:sz w:val="18"/>
                <w:szCs w:val="18"/>
                <w:lang w:val="en-GB" w:eastAsia="ja-JP"/>
              </w:rPr>
            </w:pPr>
            <w:r w:rsidRPr="00804D4A">
              <w:rPr>
                <w:rFonts w:ascii="Arial" w:hAnsi="Arial" w:cs="Arial"/>
                <w:noProof/>
                <w:sz w:val="18"/>
                <w:szCs w:val="18"/>
                <w:lang w:val="en-GB" w:eastAsia="ja-JP"/>
              </w:rPr>
              <w:t>9.3.1.12</w:t>
            </w:r>
          </w:p>
        </w:tc>
        <w:tc>
          <w:tcPr>
            <w:tcW w:w="1531" w:type="dxa"/>
          </w:tcPr>
          <w:p w14:paraId="4ED7D840" w14:textId="77777777" w:rsidR="00804D4A" w:rsidRPr="00804D4A" w:rsidRDefault="00804D4A" w:rsidP="00804D4A">
            <w:pPr>
              <w:keepNext/>
              <w:keepLines/>
              <w:overflowPunct w:val="0"/>
              <w:autoSpaceDE w:val="0"/>
              <w:autoSpaceDN w:val="0"/>
              <w:adjustRightInd w:val="0"/>
              <w:textAlignment w:val="baseline"/>
              <w:rPr>
                <w:rFonts w:ascii="Arial" w:hAnsi="Arial" w:cs="Arial"/>
                <w:sz w:val="18"/>
                <w:szCs w:val="18"/>
                <w:lang w:val="en-GB" w:eastAsia="ja-JP"/>
              </w:rPr>
            </w:pPr>
          </w:p>
        </w:tc>
        <w:tc>
          <w:tcPr>
            <w:tcW w:w="1190" w:type="dxa"/>
          </w:tcPr>
          <w:p w14:paraId="498FE378"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w:t>
            </w:r>
          </w:p>
        </w:tc>
        <w:tc>
          <w:tcPr>
            <w:tcW w:w="1274" w:type="dxa"/>
          </w:tcPr>
          <w:p w14:paraId="301652BA" w14:textId="77777777" w:rsidR="00804D4A" w:rsidRPr="00804D4A" w:rsidRDefault="00804D4A" w:rsidP="00804D4A">
            <w:pPr>
              <w:keepNext/>
              <w:keepLines/>
              <w:overflowPunct w:val="0"/>
              <w:autoSpaceDE w:val="0"/>
              <w:autoSpaceDN w:val="0"/>
              <w:adjustRightInd w:val="0"/>
              <w:jc w:val="center"/>
              <w:textAlignment w:val="baseline"/>
              <w:rPr>
                <w:rFonts w:ascii="Arial" w:hAnsi="Arial" w:cs="Arial"/>
                <w:sz w:val="18"/>
                <w:szCs w:val="18"/>
                <w:lang w:val="en-GB" w:eastAsia="ja-JP"/>
              </w:rPr>
            </w:pPr>
            <w:r w:rsidRPr="00804D4A">
              <w:rPr>
                <w:rFonts w:ascii="Arial" w:hAnsi="Arial" w:cs="Arial"/>
                <w:sz w:val="18"/>
                <w:szCs w:val="18"/>
                <w:lang w:val="en-GB" w:eastAsia="ja-JP"/>
              </w:rPr>
              <w:t>-</w:t>
            </w:r>
          </w:p>
        </w:tc>
      </w:tr>
    </w:tbl>
    <w:p w14:paraId="6EB041D7" w14:textId="77777777" w:rsidR="00804D4A" w:rsidRDefault="00804D4A" w:rsidP="00804D4A">
      <w:pPr>
        <w:pStyle w:val="proposaltext"/>
      </w:pPr>
      <w:r>
        <w:rPr>
          <w:rFonts w:hint="eastAsia"/>
        </w:rPr>
        <w:t>&lt;&lt;&lt;&lt;&lt;&lt;&lt;&lt;&lt;&lt;&lt;&lt;&lt;&lt;&lt;&lt;&lt;&lt;&lt;&lt;&lt;&lt;&lt;&lt;&lt;&lt;&lt;&lt;&lt;&lt;&lt;&lt;&lt;&lt;&lt;&lt;&lt;</w:t>
      </w:r>
      <w:proofErr w:type="gramStart"/>
      <w:r>
        <w:rPr>
          <w:rFonts w:hint="eastAsia"/>
        </w:rPr>
        <w:t>quote</w:t>
      </w:r>
      <w:proofErr w:type="gramEnd"/>
      <w:r>
        <w:rPr>
          <w:rFonts w:hint="eastAsia"/>
        </w:rPr>
        <w:t xml:space="preserve"> end&gt;&gt;&gt;&gt;&gt;&gt;&gt;&gt;&gt;&gt;&gt;&gt;&gt;&gt;&gt;&gt;&gt;&gt;&gt;&gt;&gt;&gt;&gt;&gt;&gt;&gt;&gt;&gt;&gt;&gt;&gt;&gt;&gt;&gt;&gt;&gt;&gt;&gt;</w:t>
      </w:r>
    </w:p>
    <w:p w14:paraId="7ADAC2CC" w14:textId="77777777" w:rsidR="00804D4A" w:rsidRDefault="00367902" w:rsidP="00804D4A">
      <w:pPr>
        <w:overflowPunct w:val="0"/>
        <w:autoSpaceDE w:val="0"/>
        <w:autoSpaceDN w:val="0"/>
        <w:adjustRightInd w:val="0"/>
        <w:spacing w:after="180"/>
        <w:textAlignment w:val="baseline"/>
        <w:rPr>
          <w:rFonts w:eastAsiaTheme="minorEastAsia"/>
          <w:szCs w:val="20"/>
          <w:lang w:val="en-GB" w:eastAsia="zh-CN"/>
        </w:rPr>
      </w:pPr>
      <w:r>
        <w:rPr>
          <w:rFonts w:eastAsiaTheme="minorEastAsia" w:hint="eastAsia"/>
          <w:szCs w:val="20"/>
          <w:lang w:val="en-GB" w:eastAsia="zh-CN"/>
        </w:rPr>
        <w:t xml:space="preserve">Thus what we need to do is simply to copy the </w:t>
      </w:r>
      <w:r>
        <w:rPr>
          <w:rFonts w:eastAsiaTheme="minorEastAsia"/>
          <w:szCs w:val="20"/>
          <w:lang w:val="en-GB" w:eastAsia="zh-CN"/>
        </w:rPr>
        <w:t>“</w:t>
      </w:r>
      <w:r>
        <w:rPr>
          <w:rFonts w:eastAsiaTheme="minorEastAsia" w:hint="eastAsia"/>
          <w:szCs w:val="20"/>
          <w:lang w:val="en-GB" w:eastAsia="zh-CN"/>
        </w:rPr>
        <w:t xml:space="preserve">PDU Session </w:t>
      </w:r>
      <w:proofErr w:type="gramStart"/>
      <w:r>
        <w:rPr>
          <w:rFonts w:eastAsiaTheme="minorEastAsia" w:hint="eastAsia"/>
          <w:szCs w:val="20"/>
          <w:lang w:val="en-GB" w:eastAsia="zh-CN"/>
        </w:rPr>
        <w:t>To</w:t>
      </w:r>
      <w:proofErr w:type="gramEnd"/>
      <w:r>
        <w:rPr>
          <w:rFonts w:eastAsiaTheme="minorEastAsia" w:hint="eastAsia"/>
          <w:szCs w:val="20"/>
          <w:lang w:val="en-GB" w:eastAsia="zh-CN"/>
        </w:rPr>
        <w:t xml:space="preserve"> Notify List</w:t>
      </w:r>
      <w:r>
        <w:rPr>
          <w:rFonts w:eastAsiaTheme="minorEastAsia"/>
          <w:szCs w:val="20"/>
          <w:lang w:val="en-GB" w:eastAsia="zh-CN"/>
        </w:rPr>
        <w:t>”</w:t>
      </w:r>
      <w:r>
        <w:rPr>
          <w:rFonts w:eastAsiaTheme="minorEastAsia" w:hint="eastAsia"/>
          <w:szCs w:val="20"/>
          <w:lang w:val="en-GB" w:eastAsia="zh-CN"/>
        </w:rPr>
        <w:t xml:space="preserve"> </w:t>
      </w:r>
      <w:r w:rsidR="00BC6EEF">
        <w:rPr>
          <w:rFonts w:eastAsiaTheme="minorEastAsia" w:hint="eastAsia"/>
          <w:szCs w:val="20"/>
          <w:lang w:val="en-GB" w:eastAsia="zh-CN"/>
        </w:rPr>
        <w:t xml:space="preserve">IE </w:t>
      </w:r>
      <w:r>
        <w:rPr>
          <w:rFonts w:eastAsiaTheme="minorEastAsia" w:hint="eastAsia"/>
          <w:szCs w:val="20"/>
          <w:lang w:val="en-GB" w:eastAsia="zh-CN"/>
        </w:rPr>
        <w:t>into the existing E1AP DL DATA NOTIFICATION message (</w:t>
      </w:r>
      <w:r w:rsidR="00B40A74">
        <w:rPr>
          <w:rFonts w:eastAsiaTheme="minorEastAsia" w:hint="eastAsia"/>
          <w:szCs w:val="20"/>
          <w:lang w:val="en-GB" w:eastAsia="zh-CN"/>
        </w:rPr>
        <w:t>although the latter message</w:t>
      </w:r>
      <w:r>
        <w:rPr>
          <w:rFonts w:eastAsiaTheme="minorEastAsia" w:hint="eastAsia"/>
          <w:szCs w:val="20"/>
          <w:lang w:val="en-GB" w:eastAsia="zh-CN"/>
        </w:rPr>
        <w:t xml:space="preserve"> </w:t>
      </w:r>
      <w:r w:rsidR="00B40A74">
        <w:rPr>
          <w:rFonts w:eastAsiaTheme="minorEastAsia" w:hint="eastAsia"/>
          <w:szCs w:val="20"/>
          <w:lang w:val="en-GB" w:eastAsia="zh-CN"/>
        </w:rPr>
        <w:t>wa</w:t>
      </w:r>
      <w:r>
        <w:rPr>
          <w:rFonts w:eastAsiaTheme="minorEastAsia" w:hint="eastAsia"/>
          <w:szCs w:val="20"/>
          <w:lang w:val="en-GB" w:eastAsia="zh-CN"/>
        </w:rPr>
        <w:t>s originally designed to trigger RAN paging upon downlink data arrival</w:t>
      </w:r>
      <w:r w:rsidR="00B40A74">
        <w:rPr>
          <w:rFonts w:eastAsiaTheme="minorEastAsia" w:hint="eastAsia"/>
          <w:szCs w:val="20"/>
          <w:lang w:val="en-GB" w:eastAsia="zh-CN"/>
        </w:rPr>
        <w:t>,</w:t>
      </w:r>
      <w:r>
        <w:rPr>
          <w:rFonts w:eastAsiaTheme="minorEastAsia" w:hint="eastAsia"/>
          <w:szCs w:val="20"/>
          <w:lang w:val="en-GB" w:eastAsia="zh-CN"/>
        </w:rPr>
        <w:t xml:space="preserve"> surely </w:t>
      </w:r>
      <w:r w:rsidR="00B40A74">
        <w:rPr>
          <w:rFonts w:eastAsiaTheme="minorEastAsia" w:hint="eastAsia"/>
          <w:szCs w:val="20"/>
          <w:lang w:val="en-GB" w:eastAsia="zh-CN"/>
        </w:rPr>
        <w:t xml:space="preserve">it </w:t>
      </w:r>
      <w:r>
        <w:rPr>
          <w:rFonts w:eastAsiaTheme="minorEastAsia" w:hint="eastAsia"/>
          <w:szCs w:val="20"/>
          <w:lang w:val="en-GB" w:eastAsia="zh-CN"/>
        </w:rPr>
        <w:t>can be reused here).</w:t>
      </w:r>
    </w:p>
    <w:p w14:paraId="35700951" w14:textId="5BD67747" w:rsidR="00217D0C" w:rsidRPr="00236EBF" w:rsidRDefault="00217D0C" w:rsidP="00217D0C">
      <w:pPr>
        <w:pStyle w:val="proposalitem"/>
      </w:pPr>
      <w:r w:rsidRPr="00236EBF">
        <w:t xml:space="preserve">Proposal </w:t>
      </w:r>
      <w:r w:rsidR="00045FC5">
        <w:rPr>
          <w:rFonts w:hint="eastAsia"/>
        </w:rPr>
        <w:t>1</w:t>
      </w:r>
      <w:r w:rsidRPr="00236EBF">
        <w:t xml:space="preserve">: </w:t>
      </w:r>
      <w:r w:rsidR="00EB1480">
        <w:rPr>
          <w:rFonts w:hint="eastAsia"/>
        </w:rPr>
        <w:t xml:space="preserve">In order to fill the gap </w:t>
      </w:r>
      <w:r w:rsidR="00743361">
        <w:t xml:space="preserve">of </w:t>
      </w:r>
      <w:r w:rsidR="00EB1480">
        <w:t>“</w:t>
      </w:r>
      <w:r w:rsidR="00EB1480">
        <w:rPr>
          <w:rFonts w:hint="eastAsia"/>
        </w:rPr>
        <w:t xml:space="preserve">how to inform </w:t>
      </w:r>
      <w:proofErr w:type="spellStart"/>
      <w:r w:rsidR="00EB1480">
        <w:rPr>
          <w:rFonts w:hint="eastAsia"/>
        </w:rPr>
        <w:t>gNB</w:t>
      </w:r>
      <w:proofErr w:type="spellEnd"/>
      <w:r w:rsidR="00EB1480">
        <w:rPr>
          <w:rFonts w:hint="eastAsia"/>
        </w:rPr>
        <w:t xml:space="preserve">-CU-CP of </w:t>
      </w:r>
      <w:r w:rsidR="00743361">
        <w:t xml:space="preserve">which </w:t>
      </w:r>
      <w:r w:rsidR="00EB1480">
        <w:rPr>
          <w:rFonts w:hint="eastAsia"/>
        </w:rPr>
        <w:t xml:space="preserve">DL </w:t>
      </w:r>
      <w:proofErr w:type="spellStart"/>
      <w:r w:rsidR="00743361">
        <w:t>QoS</w:t>
      </w:r>
      <w:proofErr w:type="spellEnd"/>
      <w:r w:rsidR="00743361">
        <w:t xml:space="preserve"> flow</w:t>
      </w:r>
      <w:r w:rsidR="00EB1480">
        <w:rPr>
          <w:rFonts w:hint="eastAsia"/>
        </w:rPr>
        <w:t xml:space="preserve"> </w:t>
      </w:r>
      <w:r w:rsidR="00743361">
        <w:rPr>
          <w:rFonts w:hint="eastAsia"/>
        </w:rPr>
        <w:t>arriv</w:t>
      </w:r>
      <w:r w:rsidR="00743361">
        <w:t>ed” (</w:t>
      </w:r>
      <w:r w:rsidR="00EB1480">
        <w:rPr>
          <w:rFonts w:hint="eastAsia"/>
        </w:rPr>
        <w:t>so that Annex</w:t>
      </w:r>
      <w:r w:rsidR="00EB1480" w:rsidRPr="00236EBF">
        <w:t> </w:t>
      </w:r>
      <w:r w:rsidR="00EB1480">
        <w:rPr>
          <w:rFonts w:hint="eastAsia"/>
        </w:rPr>
        <w:t>A.2/A.3 of TS</w:t>
      </w:r>
      <w:r w:rsidR="00EB1480" w:rsidRPr="00236EBF">
        <w:t> </w:t>
      </w:r>
      <w:r w:rsidR="00EB1480">
        <w:rPr>
          <w:rFonts w:hint="eastAsia"/>
        </w:rPr>
        <w:t xml:space="preserve">38.300 can be </w:t>
      </w:r>
      <w:r w:rsidR="00743361">
        <w:t>supported)</w:t>
      </w:r>
      <w:r w:rsidR="00EB1480">
        <w:rPr>
          <w:rFonts w:hint="eastAsia"/>
        </w:rPr>
        <w:t xml:space="preserve">, </w:t>
      </w:r>
      <w:r w:rsidR="0096384B">
        <w:rPr>
          <w:rFonts w:hint="eastAsia"/>
        </w:rPr>
        <w:t>a new IE</w:t>
      </w:r>
      <w:r w:rsidR="00743361">
        <w:t>,</w:t>
      </w:r>
      <w:r w:rsidR="0096384B">
        <w:rPr>
          <w:rFonts w:hint="eastAsia"/>
        </w:rPr>
        <w:t xml:space="preserve"> </w:t>
      </w:r>
      <w:r w:rsidR="0096384B" w:rsidRPr="004F2612">
        <w:rPr>
          <w:i/>
          <w:iCs/>
        </w:rPr>
        <w:t xml:space="preserve">PDU Session </w:t>
      </w:r>
      <w:proofErr w:type="gramStart"/>
      <w:r w:rsidR="0096384B" w:rsidRPr="004F2612">
        <w:rPr>
          <w:i/>
          <w:iCs/>
        </w:rPr>
        <w:t>To</w:t>
      </w:r>
      <w:proofErr w:type="gramEnd"/>
      <w:r w:rsidR="0096384B" w:rsidRPr="004F2612">
        <w:rPr>
          <w:i/>
          <w:iCs/>
        </w:rPr>
        <w:t xml:space="preserve"> Notify List</w:t>
      </w:r>
      <w:r w:rsidR="00743361">
        <w:t>,</w:t>
      </w:r>
      <w:r w:rsidR="0096384B">
        <w:rPr>
          <w:rFonts w:hint="eastAsia"/>
        </w:rPr>
        <w:t xml:space="preserve"> should be added into the E1AP DL DATA NOTIFICATION message</w:t>
      </w:r>
      <w:r>
        <w:rPr>
          <w:rFonts w:hint="eastAsia"/>
        </w:rPr>
        <w:t>.</w:t>
      </w:r>
    </w:p>
    <w:p w14:paraId="26222FFC" w14:textId="7914C21E" w:rsidR="00217D0C" w:rsidRPr="00804D4A" w:rsidRDefault="00217D0C" w:rsidP="00804D4A">
      <w:pPr>
        <w:overflowPunct w:val="0"/>
        <w:autoSpaceDE w:val="0"/>
        <w:autoSpaceDN w:val="0"/>
        <w:adjustRightInd w:val="0"/>
        <w:spacing w:after="180"/>
        <w:textAlignment w:val="baseline"/>
        <w:rPr>
          <w:rFonts w:eastAsiaTheme="minorEastAsia"/>
          <w:szCs w:val="20"/>
          <w:lang w:val="en-GB" w:eastAsia="zh-CN"/>
        </w:rPr>
      </w:pPr>
      <w:r>
        <w:rPr>
          <w:rFonts w:eastAsiaTheme="minorEastAsia" w:hint="eastAsia"/>
          <w:szCs w:val="20"/>
          <w:lang w:val="en-GB" w:eastAsia="zh-CN"/>
        </w:rPr>
        <w:t xml:space="preserve">And how should </w:t>
      </w:r>
      <w:proofErr w:type="spellStart"/>
      <w:r>
        <w:rPr>
          <w:rFonts w:eastAsiaTheme="minorEastAsia" w:hint="eastAsia"/>
          <w:szCs w:val="20"/>
          <w:lang w:val="en-GB" w:eastAsia="zh-CN"/>
        </w:rPr>
        <w:t>gNB</w:t>
      </w:r>
      <w:proofErr w:type="spellEnd"/>
      <w:r>
        <w:rPr>
          <w:rFonts w:eastAsiaTheme="minorEastAsia" w:hint="eastAsia"/>
          <w:szCs w:val="20"/>
          <w:lang w:val="en-GB" w:eastAsia="zh-CN"/>
        </w:rPr>
        <w:t xml:space="preserve">-CU-UP </w:t>
      </w:r>
      <w:r w:rsidR="008069B1">
        <w:rPr>
          <w:rFonts w:eastAsiaTheme="minorEastAsia" w:hint="eastAsia"/>
          <w:szCs w:val="20"/>
          <w:lang w:val="en-GB" w:eastAsia="zh-CN"/>
        </w:rPr>
        <w:t>distinguish</w:t>
      </w:r>
      <w:r>
        <w:rPr>
          <w:rFonts w:eastAsiaTheme="minorEastAsia" w:hint="eastAsia"/>
          <w:szCs w:val="20"/>
          <w:lang w:val="en-GB" w:eastAsia="zh-CN"/>
        </w:rPr>
        <w:t xml:space="preserve"> </w:t>
      </w:r>
      <w:r w:rsidR="009579DD">
        <w:rPr>
          <w:rFonts w:eastAsiaTheme="minorEastAsia" w:hint="eastAsia"/>
          <w:szCs w:val="20"/>
          <w:lang w:val="en-GB" w:eastAsia="zh-CN"/>
        </w:rPr>
        <w:t>such case</w:t>
      </w:r>
      <w:r w:rsidR="00743361">
        <w:rPr>
          <w:rFonts w:eastAsiaTheme="minorEastAsia"/>
          <w:szCs w:val="20"/>
          <w:lang w:val="en-GB" w:eastAsia="zh-CN"/>
        </w:rPr>
        <w:t>?</w:t>
      </w:r>
      <w:r w:rsidR="009579DD">
        <w:rPr>
          <w:rFonts w:eastAsiaTheme="minorEastAsia" w:hint="eastAsia"/>
          <w:szCs w:val="20"/>
          <w:lang w:val="en-GB" w:eastAsia="zh-CN"/>
        </w:rPr>
        <w:t xml:space="preserve"> </w:t>
      </w:r>
      <w:r w:rsidR="00743361">
        <w:rPr>
          <w:rFonts w:eastAsiaTheme="minorEastAsia"/>
          <w:szCs w:val="20"/>
          <w:lang w:val="en-GB" w:eastAsia="zh-CN"/>
        </w:rPr>
        <w:t>That is, how</w:t>
      </w:r>
      <w:r w:rsidR="009579DD">
        <w:rPr>
          <w:rFonts w:eastAsiaTheme="minorEastAsia" w:hint="eastAsia"/>
          <w:szCs w:val="20"/>
          <w:lang w:val="en-GB" w:eastAsia="zh-CN"/>
        </w:rPr>
        <w:t xml:space="preserve"> </w:t>
      </w:r>
      <w:r w:rsidR="00743361">
        <w:rPr>
          <w:rFonts w:eastAsiaTheme="minorEastAsia"/>
          <w:szCs w:val="20"/>
          <w:lang w:val="en-GB" w:eastAsia="zh-CN"/>
        </w:rPr>
        <w:t xml:space="preserve">can </w:t>
      </w:r>
      <w:proofErr w:type="spellStart"/>
      <w:r w:rsidR="00743361">
        <w:rPr>
          <w:rFonts w:eastAsiaTheme="minorEastAsia"/>
          <w:szCs w:val="20"/>
          <w:lang w:val="en-GB" w:eastAsia="zh-CN"/>
        </w:rPr>
        <w:t>gNB</w:t>
      </w:r>
      <w:proofErr w:type="spellEnd"/>
      <w:r w:rsidR="00743361">
        <w:rPr>
          <w:rFonts w:eastAsiaTheme="minorEastAsia"/>
          <w:szCs w:val="20"/>
          <w:lang w:val="en-GB" w:eastAsia="zh-CN"/>
        </w:rPr>
        <w:t xml:space="preserve">-CU-UP determine that </w:t>
      </w:r>
      <w:r w:rsidR="009579DD">
        <w:rPr>
          <w:rFonts w:eastAsiaTheme="minorEastAsia" w:hint="eastAsia"/>
          <w:szCs w:val="20"/>
          <w:lang w:val="en-GB" w:eastAsia="zh-CN"/>
        </w:rPr>
        <w:t xml:space="preserve">the DL packet </w:t>
      </w:r>
      <w:r w:rsidR="00743361">
        <w:rPr>
          <w:rFonts w:eastAsiaTheme="minorEastAsia"/>
          <w:szCs w:val="20"/>
          <w:lang w:val="en-GB" w:eastAsia="zh-CN"/>
        </w:rPr>
        <w:t xml:space="preserve">arrived </w:t>
      </w:r>
      <w:r w:rsidR="009579DD">
        <w:rPr>
          <w:rFonts w:eastAsiaTheme="minorEastAsia" w:hint="eastAsia"/>
          <w:szCs w:val="20"/>
          <w:lang w:val="en-GB" w:eastAsia="zh-CN"/>
        </w:rPr>
        <w:t xml:space="preserve">belongs to a </w:t>
      </w:r>
      <w:proofErr w:type="spellStart"/>
      <w:r w:rsidR="009579DD">
        <w:rPr>
          <w:rFonts w:eastAsiaTheme="minorEastAsia" w:hint="eastAsia"/>
          <w:szCs w:val="20"/>
          <w:lang w:val="en-GB" w:eastAsia="zh-CN"/>
        </w:rPr>
        <w:t>QoS</w:t>
      </w:r>
      <w:proofErr w:type="spellEnd"/>
      <w:r w:rsidR="009579DD">
        <w:rPr>
          <w:rFonts w:eastAsiaTheme="minorEastAsia" w:hint="eastAsia"/>
          <w:szCs w:val="20"/>
          <w:lang w:val="en-GB" w:eastAsia="zh-CN"/>
        </w:rPr>
        <w:t xml:space="preserve"> flow not mapped over the </w:t>
      </w:r>
      <w:proofErr w:type="spellStart"/>
      <w:r w:rsidR="009579DD">
        <w:rPr>
          <w:rFonts w:eastAsiaTheme="minorEastAsia" w:hint="eastAsia"/>
          <w:szCs w:val="20"/>
          <w:lang w:val="en-GB" w:eastAsia="zh-CN"/>
        </w:rPr>
        <w:t>Uu</w:t>
      </w:r>
      <w:proofErr w:type="spellEnd"/>
      <w:r w:rsidR="009579DD">
        <w:rPr>
          <w:rFonts w:eastAsiaTheme="minorEastAsia" w:hint="eastAsia"/>
          <w:szCs w:val="20"/>
          <w:lang w:val="en-GB" w:eastAsia="zh-CN"/>
        </w:rPr>
        <w:t xml:space="preserve">? There are </w:t>
      </w:r>
      <w:r w:rsidR="00D145AD">
        <w:rPr>
          <w:rFonts w:eastAsiaTheme="minorEastAsia" w:hint="eastAsia"/>
          <w:szCs w:val="20"/>
          <w:lang w:val="en-GB" w:eastAsia="zh-CN"/>
        </w:rPr>
        <w:t>two</w:t>
      </w:r>
      <w:r w:rsidR="009579DD">
        <w:rPr>
          <w:rFonts w:eastAsiaTheme="minorEastAsia" w:hint="eastAsia"/>
          <w:szCs w:val="20"/>
          <w:lang w:val="en-GB" w:eastAsia="zh-CN"/>
        </w:rPr>
        <w:t xml:space="preserve"> </w:t>
      </w:r>
      <w:r w:rsidR="00336F05">
        <w:rPr>
          <w:rFonts w:eastAsiaTheme="minorEastAsia" w:hint="eastAsia"/>
          <w:szCs w:val="20"/>
          <w:lang w:val="en-GB" w:eastAsia="zh-CN"/>
        </w:rPr>
        <w:t xml:space="preserve">possible </w:t>
      </w:r>
      <w:r w:rsidR="009579DD">
        <w:rPr>
          <w:rFonts w:eastAsiaTheme="minorEastAsia" w:hint="eastAsia"/>
          <w:szCs w:val="20"/>
          <w:lang w:val="en-GB" w:eastAsia="zh-CN"/>
        </w:rPr>
        <w:t>options:</w:t>
      </w:r>
    </w:p>
    <w:p w14:paraId="08979BEF" w14:textId="296AC79C" w:rsidR="00A17DE9" w:rsidRDefault="009579DD" w:rsidP="00706BF5">
      <w:pPr>
        <w:pStyle w:val="proposaltext"/>
      </w:pPr>
      <w:r>
        <w:rPr>
          <w:rFonts w:hint="eastAsia"/>
        </w:rPr>
        <w:t>Option</w:t>
      </w:r>
      <w:r w:rsidR="00173BB7" w:rsidRPr="00236EBF">
        <w:t> </w:t>
      </w:r>
      <w:r w:rsidR="00AC6F1E">
        <w:rPr>
          <w:rFonts w:hint="eastAsia"/>
        </w:rPr>
        <w:t xml:space="preserve">1: </w:t>
      </w:r>
      <w:r w:rsidR="00AC6F1E">
        <w:t xml:space="preserve">The </w:t>
      </w:r>
      <w:proofErr w:type="spellStart"/>
      <w:r w:rsidR="00AC6F1E">
        <w:t>gNB</w:t>
      </w:r>
      <w:proofErr w:type="spellEnd"/>
      <w:r w:rsidR="00AC6F1E">
        <w:t xml:space="preserve">-CU-CP </w:t>
      </w:r>
      <w:r w:rsidR="00743361">
        <w:t xml:space="preserve">can decide </w:t>
      </w:r>
      <w:r w:rsidR="00AC6F1E">
        <w:t xml:space="preserve">not </w:t>
      </w:r>
      <w:r w:rsidR="00743361">
        <w:t xml:space="preserve">to </w:t>
      </w:r>
      <w:r w:rsidR="00AC6F1E">
        <w:rPr>
          <w:rFonts w:hint="eastAsia"/>
        </w:rPr>
        <w:t>include th</w:t>
      </w:r>
      <w:r w:rsidR="00807103">
        <w:rPr>
          <w:rFonts w:hint="eastAsia"/>
        </w:rPr>
        <w:t>is</w:t>
      </w:r>
      <w:r w:rsidR="00AC6F1E">
        <w:rPr>
          <w:rFonts w:hint="eastAsia"/>
        </w:rPr>
        <w:t xml:space="preserve"> </w:t>
      </w:r>
      <w:proofErr w:type="spellStart"/>
      <w:r w:rsidR="001554C2">
        <w:rPr>
          <w:rFonts w:hint="eastAsia"/>
        </w:rPr>
        <w:t>QoS</w:t>
      </w:r>
      <w:proofErr w:type="spellEnd"/>
      <w:r w:rsidR="001554C2">
        <w:rPr>
          <w:rFonts w:hint="eastAsia"/>
        </w:rPr>
        <w:t xml:space="preserve"> </w:t>
      </w:r>
      <w:r w:rsidR="00303279">
        <w:rPr>
          <w:rFonts w:hint="eastAsia"/>
        </w:rPr>
        <w:t xml:space="preserve">flow </w:t>
      </w:r>
      <w:r w:rsidR="001554C2">
        <w:rPr>
          <w:rFonts w:hint="eastAsia"/>
        </w:rPr>
        <w:t xml:space="preserve">at all within any </w:t>
      </w:r>
      <w:r w:rsidR="002E5583">
        <w:t>“</w:t>
      </w:r>
      <w:proofErr w:type="spellStart"/>
      <w:r w:rsidR="002E5583" w:rsidRPr="002E5583">
        <w:t>QoS</w:t>
      </w:r>
      <w:proofErr w:type="spellEnd"/>
      <w:r w:rsidR="002E5583" w:rsidRPr="002E5583">
        <w:t xml:space="preserve"> Flows Information </w:t>
      </w:r>
      <w:proofErr w:type="gramStart"/>
      <w:r w:rsidR="002E5583" w:rsidRPr="002E5583">
        <w:t>To</w:t>
      </w:r>
      <w:proofErr w:type="gramEnd"/>
      <w:r w:rsidR="002E5583" w:rsidRPr="002E5583">
        <w:t xml:space="preserve"> Be Setup</w:t>
      </w:r>
      <w:r w:rsidR="002E5583">
        <w:t>”</w:t>
      </w:r>
      <w:r w:rsidR="002E5583">
        <w:rPr>
          <w:rFonts w:hint="eastAsia"/>
        </w:rPr>
        <w:t xml:space="preserve"> of </w:t>
      </w:r>
      <w:r w:rsidR="002E5583">
        <w:t>“</w:t>
      </w:r>
      <w:r w:rsidR="002E5583">
        <w:rPr>
          <w:rFonts w:hint="eastAsia"/>
        </w:rPr>
        <w:t>DRB To Setup Item</w:t>
      </w:r>
      <w:r w:rsidR="002E5583">
        <w:t>”</w:t>
      </w:r>
      <w:r w:rsidR="002E5583">
        <w:rPr>
          <w:rFonts w:hint="eastAsia"/>
        </w:rPr>
        <w:t xml:space="preserve"> structure</w:t>
      </w:r>
      <w:r w:rsidR="00807103">
        <w:rPr>
          <w:rFonts w:hint="eastAsia"/>
        </w:rPr>
        <w:t>, when setting up the PDU session</w:t>
      </w:r>
      <w:r w:rsidR="002E5583">
        <w:rPr>
          <w:rFonts w:hint="eastAsia"/>
        </w:rPr>
        <w:t>.</w:t>
      </w:r>
      <w:r w:rsidR="00574017">
        <w:rPr>
          <w:rFonts w:hint="eastAsia"/>
        </w:rPr>
        <w:t xml:space="preserve"> The </w:t>
      </w:r>
      <w:proofErr w:type="spellStart"/>
      <w:r w:rsidR="00574017">
        <w:rPr>
          <w:rFonts w:hint="eastAsia"/>
        </w:rPr>
        <w:t>gNB</w:t>
      </w:r>
      <w:proofErr w:type="spellEnd"/>
      <w:r w:rsidR="00574017">
        <w:rPr>
          <w:rFonts w:hint="eastAsia"/>
        </w:rPr>
        <w:t>-CU-UP ca</w:t>
      </w:r>
      <w:r w:rsidR="002C02DE">
        <w:rPr>
          <w:rFonts w:hint="eastAsia"/>
        </w:rPr>
        <w:t xml:space="preserve">n then distinguish such case by </w:t>
      </w:r>
      <w:r w:rsidR="00012B3A">
        <w:rPr>
          <w:rFonts w:hint="eastAsia"/>
        </w:rPr>
        <w:t>checking whether the</w:t>
      </w:r>
      <w:r w:rsidR="002C02DE">
        <w:rPr>
          <w:rFonts w:hint="eastAsia"/>
        </w:rPr>
        <w:t xml:space="preserve"> </w:t>
      </w:r>
      <w:proofErr w:type="spellStart"/>
      <w:r w:rsidR="00960706">
        <w:rPr>
          <w:rFonts w:hint="eastAsia"/>
        </w:rPr>
        <w:t>QoS</w:t>
      </w:r>
      <w:proofErr w:type="spellEnd"/>
      <w:r w:rsidR="00960706">
        <w:rPr>
          <w:rFonts w:hint="eastAsia"/>
        </w:rPr>
        <w:t xml:space="preserve"> flow </w:t>
      </w:r>
      <w:r w:rsidR="00743361">
        <w:t xml:space="preserve">for </w:t>
      </w:r>
      <w:r w:rsidR="00960706">
        <w:rPr>
          <w:rFonts w:hint="eastAsia"/>
        </w:rPr>
        <w:t>which the DL packet belong to</w:t>
      </w:r>
      <w:r w:rsidR="00012B3A">
        <w:rPr>
          <w:rFonts w:hint="eastAsia"/>
        </w:rPr>
        <w:t xml:space="preserve"> is included in </w:t>
      </w:r>
      <w:r w:rsidR="00743361">
        <w:t>the established</w:t>
      </w:r>
      <w:r w:rsidR="00012B3A">
        <w:rPr>
          <w:rFonts w:hint="eastAsia"/>
        </w:rPr>
        <w:t xml:space="preserve"> DRB</w:t>
      </w:r>
      <w:r w:rsidR="00743361">
        <w:t>s</w:t>
      </w:r>
      <w:r w:rsidR="00012B3A">
        <w:rPr>
          <w:rFonts w:hint="eastAsia"/>
        </w:rPr>
        <w:t xml:space="preserve"> or not</w:t>
      </w:r>
      <w:r w:rsidR="002C02DE">
        <w:rPr>
          <w:rFonts w:hint="eastAsia"/>
        </w:rPr>
        <w:t>.</w:t>
      </w:r>
    </w:p>
    <w:p w14:paraId="3B45DAF1" w14:textId="2A536804" w:rsidR="00494444" w:rsidRDefault="00494444" w:rsidP="00706BF5">
      <w:pPr>
        <w:pStyle w:val="proposaltext"/>
      </w:pPr>
      <w:r>
        <w:rPr>
          <w:rFonts w:hint="eastAsia"/>
        </w:rPr>
        <w:t>Option</w:t>
      </w:r>
      <w:r w:rsidRPr="00236EBF">
        <w:t> </w:t>
      </w:r>
      <w:r>
        <w:rPr>
          <w:rFonts w:hint="eastAsia"/>
        </w:rPr>
        <w:t xml:space="preserve">2: The </w:t>
      </w:r>
      <w:proofErr w:type="spellStart"/>
      <w:r>
        <w:rPr>
          <w:rFonts w:hint="eastAsia"/>
        </w:rPr>
        <w:t>gNB</w:t>
      </w:r>
      <w:proofErr w:type="spellEnd"/>
      <w:r>
        <w:rPr>
          <w:rFonts w:hint="eastAsia"/>
        </w:rPr>
        <w:t xml:space="preserve">-CU-CP </w:t>
      </w:r>
      <w:r w:rsidR="00743361">
        <w:t xml:space="preserve">can </w:t>
      </w:r>
      <w:r>
        <w:rPr>
          <w:rFonts w:hint="eastAsia"/>
        </w:rPr>
        <w:t xml:space="preserve">include this </w:t>
      </w:r>
      <w:proofErr w:type="spellStart"/>
      <w:r>
        <w:rPr>
          <w:rFonts w:hint="eastAsia"/>
        </w:rPr>
        <w:t>QoS</w:t>
      </w:r>
      <w:proofErr w:type="spellEnd"/>
      <w:r>
        <w:rPr>
          <w:rFonts w:hint="eastAsia"/>
        </w:rPr>
        <w:t xml:space="preserve"> </w:t>
      </w:r>
      <w:r w:rsidR="00303279">
        <w:rPr>
          <w:rFonts w:hint="eastAsia"/>
        </w:rPr>
        <w:t xml:space="preserve">flow </w:t>
      </w:r>
      <w:r>
        <w:rPr>
          <w:rFonts w:hint="eastAsia"/>
        </w:rPr>
        <w:t xml:space="preserve">into the </w:t>
      </w:r>
      <w:r w:rsidR="0084697C">
        <w:rPr>
          <w:rFonts w:hint="eastAsia"/>
        </w:rPr>
        <w:t>default DRB when setting up PDU session.</w:t>
      </w:r>
      <w:r w:rsidR="00EE4BCE">
        <w:rPr>
          <w:rFonts w:hint="eastAsia"/>
        </w:rPr>
        <w:t xml:space="preserve"> The </w:t>
      </w:r>
      <w:proofErr w:type="spellStart"/>
      <w:r w:rsidR="00EE4BCE">
        <w:rPr>
          <w:rFonts w:hint="eastAsia"/>
        </w:rPr>
        <w:t>gNB</w:t>
      </w:r>
      <w:proofErr w:type="spellEnd"/>
      <w:r w:rsidR="00EE4BCE">
        <w:rPr>
          <w:rFonts w:hint="eastAsia"/>
        </w:rPr>
        <w:t xml:space="preserve">-CU-UP will then send an E1AP DL DATA NOTIFICATION message toward the </w:t>
      </w:r>
      <w:proofErr w:type="spellStart"/>
      <w:r w:rsidR="00EE4BCE">
        <w:rPr>
          <w:rFonts w:hint="eastAsia"/>
        </w:rPr>
        <w:t>gNB</w:t>
      </w:r>
      <w:proofErr w:type="spellEnd"/>
      <w:r w:rsidR="00EE4BCE">
        <w:rPr>
          <w:rFonts w:hint="eastAsia"/>
        </w:rPr>
        <w:t xml:space="preserve">-CU-CP upon </w:t>
      </w:r>
      <w:r w:rsidR="00F90CD1">
        <w:rPr>
          <w:rFonts w:hint="eastAsia"/>
        </w:rPr>
        <w:t xml:space="preserve">receiving a DL packet belonging to any </w:t>
      </w:r>
      <w:proofErr w:type="spellStart"/>
      <w:r w:rsidR="00F90CD1">
        <w:rPr>
          <w:rFonts w:hint="eastAsia"/>
        </w:rPr>
        <w:t>QoS</w:t>
      </w:r>
      <w:proofErr w:type="spellEnd"/>
      <w:r w:rsidR="00F90CD1">
        <w:rPr>
          <w:rFonts w:hint="eastAsia"/>
        </w:rPr>
        <w:t xml:space="preserve"> flow in the default DRB.</w:t>
      </w:r>
    </w:p>
    <w:p w14:paraId="01ED3575" w14:textId="50876C91" w:rsidR="00494444" w:rsidRDefault="00045FC5" w:rsidP="00706BF5">
      <w:pPr>
        <w:pStyle w:val="proposaltext"/>
      </w:pPr>
      <w:r>
        <w:rPr>
          <w:rFonts w:hint="eastAsia"/>
        </w:rPr>
        <w:t xml:space="preserve">From our point of view, </w:t>
      </w:r>
      <w:r w:rsidR="00743361">
        <w:t>O</w:t>
      </w:r>
      <w:r w:rsidR="00743361">
        <w:rPr>
          <w:rFonts w:hint="eastAsia"/>
        </w:rPr>
        <w:t>ption</w:t>
      </w:r>
      <w:r w:rsidR="00743361" w:rsidRPr="00236EBF">
        <w:t> </w:t>
      </w:r>
      <w:r w:rsidR="005A34C7">
        <w:rPr>
          <w:rFonts w:hint="eastAsia"/>
        </w:rPr>
        <w:t>1</w:t>
      </w:r>
      <w:r w:rsidR="00B92AC2">
        <w:rPr>
          <w:rFonts w:hint="eastAsia"/>
        </w:rPr>
        <w:t xml:space="preserve"> is clearly the </w:t>
      </w:r>
      <w:r w:rsidR="009F5849">
        <w:rPr>
          <w:rFonts w:hint="eastAsia"/>
        </w:rPr>
        <w:t xml:space="preserve">more </w:t>
      </w:r>
      <w:r w:rsidR="00B92AC2">
        <w:rPr>
          <w:rFonts w:hint="eastAsia"/>
        </w:rPr>
        <w:t>suitable approach, according to the comparison below:</w:t>
      </w:r>
    </w:p>
    <w:p w14:paraId="04287E2F" w14:textId="77777777" w:rsidR="0083531F" w:rsidRPr="007F51E1" w:rsidRDefault="0083531F" w:rsidP="0083531F">
      <w:pPr>
        <w:pStyle w:val="a5"/>
        <w:keepNext/>
        <w:jc w:val="center"/>
        <w:rPr>
          <w:rFonts w:ascii="Arial" w:hAnsi="Arial" w:cs="Arial"/>
          <w:lang w:eastAsia="zh-CN"/>
        </w:rPr>
      </w:pPr>
      <w:bookmarkStart w:id="14" w:name="_Ref53480536"/>
      <w:r w:rsidRPr="007F51E1">
        <w:rPr>
          <w:rFonts w:ascii="Arial" w:hAnsi="Arial" w:cs="Arial"/>
        </w:rPr>
        <w:t xml:space="preserve">Table </w:t>
      </w:r>
      <w:r w:rsidRPr="007F51E1">
        <w:rPr>
          <w:rFonts w:ascii="Arial" w:hAnsi="Arial" w:cs="Arial"/>
        </w:rPr>
        <w:fldChar w:fldCharType="begin"/>
      </w:r>
      <w:r w:rsidRPr="007F51E1">
        <w:rPr>
          <w:rFonts w:ascii="Arial" w:hAnsi="Arial" w:cs="Arial"/>
        </w:rPr>
        <w:instrText xml:space="preserve"> SEQ Table \* ARABIC </w:instrText>
      </w:r>
      <w:r w:rsidRPr="007F51E1">
        <w:rPr>
          <w:rFonts w:ascii="Arial" w:hAnsi="Arial" w:cs="Arial"/>
        </w:rPr>
        <w:fldChar w:fldCharType="separate"/>
      </w:r>
      <w:r w:rsidRPr="007F51E1">
        <w:rPr>
          <w:rFonts w:ascii="Arial" w:hAnsi="Arial" w:cs="Arial"/>
        </w:rPr>
        <w:t>1</w:t>
      </w:r>
      <w:r w:rsidRPr="007F51E1">
        <w:rPr>
          <w:rFonts w:ascii="Arial" w:hAnsi="Arial" w:cs="Arial"/>
        </w:rPr>
        <w:fldChar w:fldCharType="end"/>
      </w:r>
      <w:bookmarkEnd w:id="14"/>
      <w:r>
        <w:rPr>
          <w:rFonts w:ascii="Arial" w:hAnsi="Arial" w:cs="Arial" w:hint="eastAsia"/>
          <w:lang w:eastAsia="zh-CN"/>
        </w:rPr>
        <w:t xml:space="preserve">: Comparison among options on how to handle DL </w:t>
      </w:r>
      <w:proofErr w:type="spellStart"/>
      <w:r>
        <w:rPr>
          <w:rFonts w:ascii="Arial" w:hAnsi="Arial" w:cs="Arial" w:hint="eastAsia"/>
          <w:lang w:eastAsia="zh-CN"/>
        </w:rPr>
        <w:t>Uu</w:t>
      </w:r>
      <w:proofErr w:type="spellEnd"/>
      <w:r>
        <w:rPr>
          <w:rFonts w:ascii="Arial" w:hAnsi="Arial" w:cs="Arial" w:hint="eastAsia"/>
          <w:lang w:eastAsia="zh-CN"/>
        </w:rPr>
        <w:t xml:space="preserve">-unmapped </w:t>
      </w:r>
      <w:proofErr w:type="spellStart"/>
      <w:r>
        <w:rPr>
          <w:rFonts w:ascii="Arial" w:hAnsi="Arial" w:cs="Arial" w:hint="eastAsia"/>
          <w:lang w:eastAsia="zh-CN"/>
        </w:rPr>
        <w:t>QoS</w:t>
      </w:r>
      <w:proofErr w:type="spellEnd"/>
      <w:r>
        <w:rPr>
          <w:rFonts w:ascii="Arial" w:hAnsi="Arial" w:cs="Arial" w:hint="eastAsia"/>
          <w:lang w:eastAsia="zh-CN"/>
        </w:rPr>
        <w:t xml:space="preserve"> flow on E1AP upon </w:t>
      </w:r>
      <w:r w:rsidR="00C903F4">
        <w:rPr>
          <w:rFonts w:ascii="Arial" w:hAnsi="Arial" w:cs="Arial" w:hint="eastAsia"/>
          <w:lang w:eastAsia="zh-CN"/>
        </w:rPr>
        <w:t>N1/N2</w:t>
      </w:r>
      <w:r>
        <w:rPr>
          <w:rFonts w:ascii="Arial" w:hAnsi="Arial" w:cs="Arial" w:hint="eastAsia"/>
          <w:lang w:eastAsia="zh-CN"/>
        </w:rPr>
        <w:t xml:space="preserve"> establishment</w:t>
      </w:r>
    </w:p>
    <w:tbl>
      <w:tblPr>
        <w:tblStyle w:val="a7"/>
        <w:tblW w:w="0" w:type="auto"/>
        <w:tblLook w:val="04A0" w:firstRow="1" w:lastRow="0" w:firstColumn="1" w:lastColumn="0" w:noHBand="0" w:noVBand="1"/>
      </w:tblPr>
      <w:tblGrid>
        <w:gridCol w:w="2463"/>
        <w:gridCol w:w="2463"/>
        <w:gridCol w:w="3404"/>
      </w:tblGrid>
      <w:tr w:rsidR="0052242D" w14:paraId="0F4155B4" w14:textId="77777777" w:rsidTr="0052242D">
        <w:trPr>
          <w:cantSplit/>
        </w:trPr>
        <w:tc>
          <w:tcPr>
            <w:tcW w:w="2463" w:type="dxa"/>
          </w:tcPr>
          <w:p w14:paraId="207D78CA" w14:textId="77777777" w:rsidR="0052242D" w:rsidRDefault="0052242D" w:rsidP="00557908">
            <w:pPr>
              <w:pStyle w:val="proposaltext"/>
              <w:keepNext/>
              <w:keepLines/>
            </w:pPr>
          </w:p>
        </w:tc>
        <w:tc>
          <w:tcPr>
            <w:tcW w:w="2463" w:type="dxa"/>
          </w:tcPr>
          <w:p w14:paraId="088FB232" w14:textId="77777777" w:rsidR="0052242D" w:rsidRDefault="0052242D" w:rsidP="00557908">
            <w:pPr>
              <w:pStyle w:val="proposaltext"/>
              <w:keepNext/>
              <w:keepLines/>
            </w:pPr>
            <w:r>
              <w:rPr>
                <w:rFonts w:hint="eastAsia"/>
              </w:rPr>
              <w:t>Option</w:t>
            </w:r>
            <w:r w:rsidRPr="00236EBF">
              <w:t> </w:t>
            </w:r>
            <w:r>
              <w:rPr>
                <w:rFonts w:hint="eastAsia"/>
              </w:rPr>
              <w:t>1:</w:t>
            </w:r>
            <w:r>
              <w:rPr>
                <w:rFonts w:hint="eastAsia"/>
              </w:rPr>
              <w:br/>
              <w:t>No mapping over E1</w:t>
            </w:r>
          </w:p>
        </w:tc>
        <w:tc>
          <w:tcPr>
            <w:tcW w:w="3404" w:type="dxa"/>
          </w:tcPr>
          <w:p w14:paraId="0BB3E413" w14:textId="77777777" w:rsidR="0052242D" w:rsidRDefault="0052242D" w:rsidP="00557908">
            <w:pPr>
              <w:pStyle w:val="proposaltext"/>
              <w:keepNext/>
              <w:keepLines/>
            </w:pPr>
            <w:r>
              <w:rPr>
                <w:rFonts w:hint="eastAsia"/>
              </w:rPr>
              <w:t>Option</w:t>
            </w:r>
            <w:r w:rsidRPr="00236EBF">
              <w:t> </w:t>
            </w:r>
            <w:r>
              <w:rPr>
                <w:rFonts w:hint="eastAsia"/>
              </w:rPr>
              <w:t>2:</w:t>
            </w:r>
            <w:r>
              <w:rPr>
                <w:rFonts w:hint="eastAsia"/>
              </w:rPr>
              <w:br/>
              <w:t>Mapped to default DRB</w:t>
            </w:r>
          </w:p>
        </w:tc>
      </w:tr>
      <w:tr w:rsidR="0052242D" w14:paraId="069492BF" w14:textId="77777777" w:rsidTr="0052242D">
        <w:trPr>
          <w:cantSplit/>
        </w:trPr>
        <w:tc>
          <w:tcPr>
            <w:tcW w:w="2463" w:type="dxa"/>
          </w:tcPr>
          <w:p w14:paraId="58819D56" w14:textId="77777777" w:rsidR="0052242D" w:rsidRDefault="0052242D" w:rsidP="00557908">
            <w:pPr>
              <w:pStyle w:val="proposaltext"/>
              <w:keepNext/>
              <w:keepLines/>
            </w:pPr>
            <w:r>
              <w:rPr>
                <w:rFonts w:hint="eastAsia"/>
              </w:rPr>
              <w:t xml:space="preserve">Alignment with </w:t>
            </w:r>
            <w:proofErr w:type="spellStart"/>
            <w:r>
              <w:rPr>
                <w:rFonts w:hint="eastAsia"/>
              </w:rPr>
              <w:t>Uu</w:t>
            </w:r>
            <w:proofErr w:type="spellEnd"/>
          </w:p>
        </w:tc>
        <w:tc>
          <w:tcPr>
            <w:tcW w:w="2463" w:type="dxa"/>
          </w:tcPr>
          <w:p w14:paraId="7F7DE49C" w14:textId="77777777" w:rsidR="0052242D" w:rsidRDefault="0052242D" w:rsidP="00557908">
            <w:pPr>
              <w:pStyle w:val="proposaltext"/>
              <w:keepNext/>
              <w:keepLines/>
            </w:pPr>
            <w:r w:rsidRPr="00143AB3">
              <w:rPr>
                <w:rFonts w:hint="eastAsia"/>
                <w:highlight w:val="green"/>
              </w:rPr>
              <w:t>Yes.</w:t>
            </w:r>
          </w:p>
        </w:tc>
        <w:tc>
          <w:tcPr>
            <w:tcW w:w="3404" w:type="dxa"/>
          </w:tcPr>
          <w:p w14:paraId="1BB840A4" w14:textId="77777777" w:rsidR="0052242D" w:rsidRDefault="0052242D" w:rsidP="00557908">
            <w:pPr>
              <w:pStyle w:val="proposaltext"/>
              <w:keepNext/>
              <w:keepLines/>
            </w:pPr>
            <w:r w:rsidRPr="0083653C">
              <w:rPr>
                <w:rFonts w:hint="eastAsia"/>
                <w:highlight w:val="yellow"/>
              </w:rPr>
              <w:t>Partly.</w:t>
            </w:r>
          </w:p>
        </w:tc>
      </w:tr>
      <w:tr w:rsidR="0052242D" w14:paraId="04B070B2" w14:textId="77777777" w:rsidTr="0052242D">
        <w:trPr>
          <w:cantSplit/>
        </w:trPr>
        <w:tc>
          <w:tcPr>
            <w:tcW w:w="2463" w:type="dxa"/>
          </w:tcPr>
          <w:p w14:paraId="0CCE6196" w14:textId="77777777" w:rsidR="0052242D" w:rsidRDefault="0052242D" w:rsidP="00557908">
            <w:pPr>
              <w:pStyle w:val="proposaltext"/>
              <w:keepNext/>
              <w:keepLines/>
            </w:pPr>
            <w:r>
              <w:rPr>
                <w:rFonts w:hint="eastAsia"/>
              </w:rPr>
              <w:t>Performance</w:t>
            </w:r>
          </w:p>
        </w:tc>
        <w:tc>
          <w:tcPr>
            <w:tcW w:w="2463" w:type="dxa"/>
          </w:tcPr>
          <w:p w14:paraId="648273CF" w14:textId="77777777" w:rsidR="0052242D" w:rsidRDefault="00D145AD" w:rsidP="00557908">
            <w:pPr>
              <w:pStyle w:val="proposaltext"/>
              <w:keepNext/>
              <w:keepLines/>
            </w:pPr>
            <w:r>
              <w:rPr>
                <w:rFonts w:hint="eastAsia"/>
                <w:highlight w:val="green"/>
              </w:rPr>
              <w:t>No impacts on other flows</w:t>
            </w:r>
            <w:r w:rsidR="0052242D" w:rsidRPr="00143AB3">
              <w:rPr>
                <w:rFonts w:hint="eastAsia"/>
                <w:highlight w:val="green"/>
              </w:rPr>
              <w:t>.</w:t>
            </w:r>
          </w:p>
        </w:tc>
        <w:tc>
          <w:tcPr>
            <w:tcW w:w="3404" w:type="dxa"/>
          </w:tcPr>
          <w:p w14:paraId="7BA1AE80" w14:textId="4A6A2F63" w:rsidR="0052242D" w:rsidRDefault="0052242D" w:rsidP="00557908">
            <w:pPr>
              <w:pStyle w:val="proposaltext"/>
              <w:keepNext/>
              <w:keepLines/>
            </w:pPr>
            <w:r w:rsidRPr="00D145AD">
              <w:rPr>
                <w:rFonts w:hint="eastAsia"/>
                <w:highlight w:val="red"/>
              </w:rPr>
              <w:t xml:space="preserve">Also affects other </w:t>
            </w:r>
            <w:proofErr w:type="spellStart"/>
            <w:r w:rsidR="00743361">
              <w:rPr>
                <w:highlight w:val="red"/>
              </w:rPr>
              <w:t>QoS</w:t>
            </w:r>
            <w:proofErr w:type="spellEnd"/>
            <w:r w:rsidR="00743361">
              <w:rPr>
                <w:highlight w:val="red"/>
              </w:rPr>
              <w:t xml:space="preserve"> </w:t>
            </w:r>
            <w:r w:rsidRPr="00D145AD">
              <w:rPr>
                <w:rFonts w:hint="eastAsia"/>
                <w:highlight w:val="red"/>
              </w:rPr>
              <w:t>flows on the default DRB if any</w:t>
            </w:r>
            <w:r w:rsidR="00D145AD" w:rsidRPr="00D145AD">
              <w:rPr>
                <w:rFonts w:hint="eastAsia"/>
                <w:highlight w:val="red"/>
              </w:rPr>
              <w:t>,</w:t>
            </w:r>
            <w:r w:rsidR="00743361">
              <w:rPr>
                <w:highlight w:val="red"/>
              </w:rPr>
              <w:t xml:space="preserve"> </w:t>
            </w:r>
            <w:r w:rsidR="00D145AD" w:rsidRPr="00D145AD">
              <w:rPr>
                <w:rFonts w:hint="eastAsia"/>
                <w:highlight w:val="red"/>
              </w:rPr>
              <w:t>i.e.</w:t>
            </w:r>
            <w:r w:rsidR="00743361">
              <w:rPr>
                <w:highlight w:val="red"/>
              </w:rPr>
              <w:t xml:space="preserve"> </w:t>
            </w:r>
            <w:r w:rsidR="00D145AD" w:rsidRPr="00D145AD">
              <w:rPr>
                <w:rFonts w:hint="eastAsia"/>
                <w:highlight w:val="red"/>
              </w:rPr>
              <w:t xml:space="preserve">the DL </w:t>
            </w:r>
            <w:proofErr w:type="spellStart"/>
            <w:r w:rsidR="00743361">
              <w:rPr>
                <w:highlight w:val="red"/>
              </w:rPr>
              <w:t>QoS</w:t>
            </w:r>
            <w:proofErr w:type="spellEnd"/>
            <w:r w:rsidR="00743361">
              <w:rPr>
                <w:highlight w:val="red"/>
              </w:rPr>
              <w:t xml:space="preserve"> </w:t>
            </w:r>
            <w:r w:rsidR="00D145AD" w:rsidRPr="00D145AD">
              <w:rPr>
                <w:rFonts w:hint="eastAsia"/>
                <w:highlight w:val="red"/>
              </w:rPr>
              <w:t xml:space="preserve">flows </w:t>
            </w:r>
            <w:r w:rsidR="00743361">
              <w:rPr>
                <w:highlight w:val="red"/>
              </w:rPr>
              <w:t xml:space="preserve">for </w:t>
            </w:r>
            <w:r w:rsidR="00D145AD" w:rsidRPr="00D145AD">
              <w:rPr>
                <w:rFonts w:hint="eastAsia"/>
                <w:highlight w:val="red"/>
              </w:rPr>
              <w:t xml:space="preserve">which is really mapped </w:t>
            </w:r>
            <w:r w:rsidR="00743361">
              <w:rPr>
                <w:highlight w:val="red"/>
              </w:rPr>
              <w:t>on</w:t>
            </w:r>
            <w:r w:rsidR="00D145AD" w:rsidRPr="00D145AD">
              <w:rPr>
                <w:rFonts w:hint="eastAsia"/>
                <w:highlight w:val="red"/>
              </w:rPr>
              <w:t xml:space="preserve">to </w:t>
            </w:r>
            <w:r w:rsidR="00743361">
              <w:rPr>
                <w:highlight w:val="red"/>
              </w:rPr>
              <w:t xml:space="preserve">the </w:t>
            </w:r>
            <w:r w:rsidR="00D145AD" w:rsidRPr="00D145AD">
              <w:rPr>
                <w:rFonts w:hint="eastAsia"/>
                <w:highlight w:val="red"/>
              </w:rPr>
              <w:t>default DRB</w:t>
            </w:r>
            <w:r w:rsidR="00743361">
              <w:rPr>
                <w:highlight w:val="red"/>
              </w:rPr>
              <w:t>. A</w:t>
            </w:r>
            <w:r w:rsidR="00D145AD" w:rsidRPr="00D145AD">
              <w:rPr>
                <w:rFonts w:hint="eastAsia"/>
                <w:highlight w:val="red"/>
              </w:rPr>
              <w:t xml:space="preserve"> useless DL DATA NOTIFICATION message</w:t>
            </w:r>
            <w:r w:rsidR="00743361">
              <w:rPr>
                <w:highlight w:val="red"/>
              </w:rPr>
              <w:t xml:space="preserve"> could</w:t>
            </w:r>
            <w:r w:rsidR="00D145AD" w:rsidRPr="00D145AD">
              <w:rPr>
                <w:rFonts w:hint="eastAsia"/>
                <w:highlight w:val="red"/>
              </w:rPr>
              <w:t xml:space="preserve"> be sent from CU-UP to CU-CP</w:t>
            </w:r>
          </w:p>
        </w:tc>
      </w:tr>
      <w:tr w:rsidR="0052242D" w14:paraId="65339CA2" w14:textId="77777777" w:rsidTr="0052242D">
        <w:trPr>
          <w:cantSplit/>
        </w:trPr>
        <w:tc>
          <w:tcPr>
            <w:tcW w:w="2463" w:type="dxa"/>
          </w:tcPr>
          <w:p w14:paraId="7FE00A71" w14:textId="77777777" w:rsidR="0052242D" w:rsidRDefault="0052242D" w:rsidP="00557908">
            <w:pPr>
              <w:pStyle w:val="proposaltext"/>
              <w:keepNext/>
              <w:keepLines/>
            </w:pPr>
            <w:r>
              <w:rPr>
                <w:rFonts w:hint="eastAsia"/>
              </w:rPr>
              <w:t>Change on spec</w:t>
            </w:r>
          </w:p>
        </w:tc>
        <w:tc>
          <w:tcPr>
            <w:tcW w:w="2463" w:type="dxa"/>
          </w:tcPr>
          <w:p w14:paraId="50FD9094" w14:textId="77777777" w:rsidR="0052242D" w:rsidRDefault="0052242D" w:rsidP="00557908">
            <w:pPr>
              <w:pStyle w:val="proposaltext"/>
              <w:keepNext/>
              <w:keepLines/>
            </w:pPr>
            <w:r w:rsidRPr="001E5629">
              <w:rPr>
                <w:rFonts w:hint="eastAsia"/>
                <w:highlight w:val="green"/>
              </w:rPr>
              <w:t>No change on ASN.1.</w:t>
            </w:r>
          </w:p>
        </w:tc>
        <w:tc>
          <w:tcPr>
            <w:tcW w:w="3404" w:type="dxa"/>
          </w:tcPr>
          <w:p w14:paraId="2AA05D9A" w14:textId="74D5B887" w:rsidR="0052242D" w:rsidRDefault="0052242D" w:rsidP="00D145AD">
            <w:pPr>
              <w:pStyle w:val="proposaltext"/>
              <w:keepNext/>
              <w:keepLines/>
            </w:pPr>
            <w:r w:rsidRPr="0022123C">
              <w:rPr>
                <w:rFonts w:hint="eastAsia"/>
                <w:highlight w:val="yellow"/>
              </w:rPr>
              <w:t xml:space="preserve">No change on ASN.1, but </w:t>
            </w:r>
            <w:r w:rsidR="00D145AD">
              <w:rPr>
                <w:rFonts w:hint="eastAsia"/>
                <w:highlight w:val="yellow"/>
              </w:rPr>
              <w:t xml:space="preserve">it is not aligned with the </w:t>
            </w:r>
            <w:r w:rsidR="00743361">
              <w:rPr>
                <w:highlight w:val="yellow"/>
              </w:rPr>
              <w:t xml:space="preserve">purpose </w:t>
            </w:r>
            <w:r w:rsidR="00D145AD">
              <w:rPr>
                <w:rFonts w:hint="eastAsia"/>
                <w:highlight w:val="yellow"/>
              </w:rPr>
              <w:t>of default DRB</w:t>
            </w:r>
            <w:r w:rsidR="00743361">
              <w:rPr>
                <w:highlight w:val="yellow"/>
              </w:rPr>
              <w:t>,</w:t>
            </w:r>
            <w:r w:rsidR="00D145AD">
              <w:rPr>
                <w:rFonts w:hint="eastAsia"/>
                <w:highlight w:val="yellow"/>
              </w:rPr>
              <w:t xml:space="preserve"> i.e.</w:t>
            </w:r>
            <w:r w:rsidR="00743361">
              <w:rPr>
                <w:highlight w:val="yellow"/>
              </w:rPr>
              <w:t>,</w:t>
            </w:r>
            <w:r w:rsidR="00D145AD">
              <w:rPr>
                <w:rFonts w:hint="eastAsia"/>
                <w:highlight w:val="yellow"/>
              </w:rPr>
              <w:t xml:space="preserve"> used for unmapped UL flow</w:t>
            </w:r>
            <w:r w:rsidRPr="0022123C">
              <w:rPr>
                <w:rFonts w:hint="eastAsia"/>
                <w:highlight w:val="yellow"/>
              </w:rPr>
              <w:t>.</w:t>
            </w:r>
          </w:p>
        </w:tc>
      </w:tr>
      <w:tr w:rsidR="0052242D" w14:paraId="1A71CC18" w14:textId="77777777" w:rsidTr="0052242D">
        <w:trPr>
          <w:cantSplit/>
        </w:trPr>
        <w:tc>
          <w:tcPr>
            <w:tcW w:w="2463" w:type="dxa"/>
          </w:tcPr>
          <w:p w14:paraId="080CDBD4" w14:textId="77777777" w:rsidR="0052242D" w:rsidRDefault="0052242D" w:rsidP="00557908">
            <w:pPr>
              <w:pStyle w:val="proposaltext"/>
              <w:keepNext/>
              <w:keepLines/>
            </w:pPr>
            <w:r>
              <w:rPr>
                <w:rFonts w:hint="eastAsia"/>
              </w:rPr>
              <w:t xml:space="preserve">When to determine </w:t>
            </w:r>
            <w:proofErr w:type="spellStart"/>
            <w:r>
              <w:rPr>
                <w:rFonts w:hint="eastAsia"/>
              </w:rPr>
              <w:t>QoS</w:t>
            </w:r>
            <w:proofErr w:type="spellEnd"/>
            <w:r>
              <w:rPr>
                <w:rFonts w:hint="eastAsia"/>
              </w:rPr>
              <w:t>-flow-to-DRB mapping</w:t>
            </w:r>
          </w:p>
        </w:tc>
        <w:tc>
          <w:tcPr>
            <w:tcW w:w="2463" w:type="dxa"/>
          </w:tcPr>
          <w:p w14:paraId="705A19D9" w14:textId="77777777" w:rsidR="0052242D" w:rsidRDefault="0052242D" w:rsidP="00557908">
            <w:pPr>
              <w:pStyle w:val="proposaltext"/>
              <w:keepNext/>
              <w:keepLines/>
            </w:pPr>
            <w:r w:rsidRPr="005B25A4">
              <w:rPr>
                <w:rFonts w:hint="eastAsia"/>
                <w:highlight w:val="green"/>
              </w:rPr>
              <w:t>Upon data arrival.</w:t>
            </w:r>
          </w:p>
        </w:tc>
        <w:tc>
          <w:tcPr>
            <w:tcW w:w="3404" w:type="dxa"/>
          </w:tcPr>
          <w:p w14:paraId="4B9E7EC3" w14:textId="77777777" w:rsidR="0052242D" w:rsidRDefault="0052242D" w:rsidP="00557908">
            <w:pPr>
              <w:pStyle w:val="proposaltext"/>
              <w:keepNext/>
              <w:keepLines/>
            </w:pPr>
            <w:r w:rsidRPr="005B25A4">
              <w:rPr>
                <w:rFonts w:hint="eastAsia"/>
                <w:highlight w:val="green"/>
              </w:rPr>
              <w:t>Upon data arrival.</w:t>
            </w:r>
          </w:p>
        </w:tc>
      </w:tr>
    </w:tbl>
    <w:p w14:paraId="1AAF729D" w14:textId="77777777" w:rsidR="00203E8A" w:rsidRDefault="00203E8A" w:rsidP="00706BF5">
      <w:pPr>
        <w:pStyle w:val="proposaltext"/>
      </w:pPr>
    </w:p>
    <w:p w14:paraId="57CCA5DC" w14:textId="77777777" w:rsidR="00FE001E" w:rsidRDefault="00B47D46" w:rsidP="00706BF5">
      <w:pPr>
        <w:pStyle w:val="proposaltext"/>
      </w:pPr>
      <w:r>
        <w:rPr>
          <w:rFonts w:hint="eastAsia"/>
        </w:rPr>
        <w:t>Therefore, Option</w:t>
      </w:r>
      <w:r w:rsidRPr="00236EBF">
        <w:t> </w:t>
      </w:r>
      <w:r>
        <w:rPr>
          <w:rFonts w:hint="eastAsia"/>
        </w:rPr>
        <w:t>1 should be recommended.</w:t>
      </w:r>
    </w:p>
    <w:p w14:paraId="232396C0" w14:textId="518D1862" w:rsidR="00C47A3B" w:rsidRPr="00743361" w:rsidRDefault="00C47A3B" w:rsidP="00C47A3B">
      <w:pPr>
        <w:pStyle w:val="proposalitem"/>
      </w:pPr>
      <w:r w:rsidRPr="00743361">
        <w:t xml:space="preserve">Proposal </w:t>
      </w:r>
      <w:r w:rsidRPr="00743361">
        <w:rPr>
          <w:rFonts w:hint="eastAsia"/>
        </w:rPr>
        <w:t>2</w:t>
      </w:r>
      <w:r w:rsidRPr="004F2612">
        <w:t xml:space="preserve">: For unmapped DL </w:t>
      </w:r>
      <w:proofErr w:type="spellStart"/>
      <w:r w:rsidRPr="004F2612">
        <w:t>QoS</w:t>
      </w:r>
      <w:proofErr w:type="spellEnd"/>
      <w:r w:rsidRPr="004F2612">
        <w:t xml:space="preserve"> flow</w:t>
      </w:r>
      <w:r w:rsidR="00F13188">
        <w:rPr>
          <w:rFonts w:hint="eastAsia"/>
        </w:rPr>
        <w:t>s</w:t>
      </w:r>
      <w:r w:rsidRPr="004F2612">
        <w:t xml:space="preserve">, </w:t>
      </w:r>
      <w:r>
        <w:rPr>
          <w:rFonts w:hint="eastAsia"/>
        </w:rPr>
        <w:t xml:space="preserve">the </w:t>
      </w:r>
      <w:proofErr w:type="spellStart"/>
      <w:r w:rsidRPr="004F2612">
        <w:t>gNB</w:t>
      </w:r>
      <w:proofErr w:type="spellEnd"/>
      <w:r w:rsidRPr="004F2612">
        <w:t xml:space="preserve">-CU-CP </w:t>
      </w:r>
      <w:r w:rsidR="00F13188">
        <w:rPr>
          <w:rFonts w:hint="eastAsia"/>
        </w:rPr>
        <w:t xml:space="preserve">does not include </w:t>
      </w:r>
      <w:r>
        <w:rPr>
          <w:rFonts w:hint="eastAsia"/>
        </w:rPr>
        <w:t xml:space="preserve">them </w:t>
      </w:r>
      <w:r w:rsidR="00F13188">
        <w:rPr>
          <w:rFonts w:hint="eastAsia"/>
        </w:rPr>
        <w:t xml:space="preserve">into the E1AP </w:t>
      </w:r>
      <w:r w:rsidR="00FD5E6E">
        <w:rPr>
          <w:rFonts w:hint="eastAsia"/>
        </w:rPr>
        <w:t xml:space="preserve">request </w:t>
      </w:r>
      <w:r w:rsidR="00F13188">
        <w:rPr>
          <w:rFonts w:hint="eastAsia"/>
        </w:rPr>
        <w:t xml:space="preserve">message sent </w:t>
      </w:r>
      <w:r>
        <w:rPr>
          <w:rFonts w:hint="eastAsia"/>
        </w:rPr>
        <w:t>toward the</w:t>
      </w:r>
      <w:r w:rsidRPr="004F2612">
        <w:t xml:space="preserve"> </w:t>
      </w:r>
      <w:proofErr w:type="spellStart"/>
      <w:r w:rsidRPr="004F2612">
        <w:t>gNB</w:t>
      </w:r>
      <w:proofErr w:type="spellEnd"/>
      <w:r w:rsidRPr="004F2612">
        <w:t xml:space="preserve">-CU-UP when establishing </w:t>
      </w:r>
      <w:r w:rsidR="00587EC4">
        <w:rPr>
          <w:rFonts w:hint="eastAsia"/>
        </w:rPr>
        <w:t xml:space="preserve">the </w:t>
      </w:r>
      <w:r w:rsidRPr="004F2612">
        <w:t>PDU session. No spec change is foreseen</w:t>
      </w:r>
      <w:r>
        <w:t xml:space="preserve"> for this</w:t>
      </w:r>
      <w:r w:rsidRPr="004F2612">
        <w:t>.</w:t>
      </w:r>
    </w:p>
    <w:p w14:paraId="41D8C392" w14:textId="3BE617F6" w:rsidR="00743361" w:rsidRPr="00050915" w:rsidRDefault="00BE0639" w:rsidP="00743361">
      <w:pPr>
        <w:pStyle w:val="1"/>
        <w:numPr>
          <w:ilvl w:val="0"/>
          <w:numId w:val="18"/>
        </w:numPr>
        <w:rPr>
          <w:lang w:val="en-GB"/>
        </w:rPr>
      </w:pPr>
      <w:r w:rsidRPr="00050915">
        <w:rPr>
          <w:lang w:val="en-GB"/>
        </w:rPr>
        <w:lastRenderedPageBreak/>
        <w:t>Conclusion</w:t>
      </w:r>
    </w:p>
    <w:p w14:paraId="65096DCE" w14:textId="77777777" w:rsidR="00045FC5" w:rsidRPr="00236EBF" w:rsidRDefault="00045FC5" w:rsidP="00045FC5">
      <w:pPr>
        <w:pStyle w:val="proposalitem"/>
      </w:pPr>
      <w:r>
        <w:rPr>
          <w:rFonts w:hint="eastAsia"/>
        </w:rPr>
        <w:t>Observation</w:t>
      </w:r>
      <w:r w:rsidRPr="00236EBF">
        <w:t xml:space="preserve"> 1: </w:t>
      </w:r>
      <w:r>
        <w:rPr>
          <w:rFonts w:hint="eastAsia"/>
        </w:rPr>
        <w:t xml:space="preserve">NG-RAN may decide (temporarily) not to </w:t>
      </w:r>
      <w:r>
        <w:t xml:space="preserve">map all </w:t>
      </w:r>
      <w:proofErr w:type="spellStart"/>
      <w:r>
        <w:t>QoS</w:t>
      </w:r>
      <w:proofErr w:type="spellEnd"/>
      <w:r>
        <w:t xml:space="preserve"> flows </w:t>
      </w:r>
      <w:r>
        <w:rPr>
          <w:rFonts w:hint="eastAsia"/>
        </w:rPr>
        <w:t xml:space="preserve">toward DRBs, i.e. some </w:t>
      </w:r>
      <w:proofErr w:type="spellStart"/>
      <w:r>
        <w:rPr>
          <w:rFonts w:hint="eastAsia"/>
        </w:rPr>
        <w:t>QoS</w:t>
      </w:r>
      <w:proofErr w:type="spellEnd"/>
      <w:r>
        <w:rPr>
          <w:rFonts w:hint="eastAsia"/>
        </w:rPr>
        <w:t xml:space="preserve"> flows may be left unmapped at a given point of time and only to be mapped upon packet arrival, and this applies to both directions.</w:t>
      </w:r>
    </w:p>
    <w:p w14:paraId="35C6774A" w14:textId="144B2FFB" w:rsidR="007B39C2" w:rsidRPr="00236EBF" w:rsidRDefault="007B39C2" w:rsidP="007B39C2">
      <w:pPr>
        <w:pStyle w:val="proposalitem"/>
      </w:pPr>
      <w:r>
        <w:rPr>
          <w:rFonts w:hint="eastAsia"/>
        </w:rPr>
        <w:t>Observation</w:t>
      </w:r>
      <w:r w:rsidRPr="00236EBF">
        <w:t xml:space="preserve"> </w:t>
      </w:r>
      <w:r>
        <w:rPr>
          <w:rFonts w:hint="eastAsia"/>
        </w:rPr>
        <w:t>2</w:t>
      </w:r>
      <w:r w:rsidRPr="00236EBF">
        <w:t xml:space="preserve">: </w:t>
      </w:r>
      <w:r>
        <w:rPr>
          <w:rFonts w:hint="eastAsia"/>
        </w:rPr>
        <w:t xml:space="preserve">There is </w:t>
      </w:r>
      <w:r w:rsidR="00743361">
        <w:t xml:space="preserve">a </w:t>
      </w:r>
      <w:r>
        <w:rPr>
          <w:rFonts w:hint="eastAsia"/>
        </w:rPr>
        <w:t xml:space="preserve">gap in E1AP on how to handle packet arrival of unmapped DL </w:t>
      </w:r>
      <w:proofErr w:type="spellStart"/>
      <w:r>
        <w:rPr>
          <w:rFonts w:hint="eastAsia"/>
        </w:rPr>
        <w:t>QoS</w:t>
      </w:r>
      <w:proofErr w:type="spellEnd"/>
      <w:r>
        <w:rPr>
          <w:rFonts w:hint="eastAsia"/>
        </w:rPr>
        <w:t xml:space="preserve"> flows.</w:t>
      </w:r>
    </w:p>
    <w:p w14:paraId="65F899FD" w14:textId="6AC99214" w:rsidR="00743361" w:rsidRPr="00236EBF" w:rsidRDefault="00743361" w:rsidP="00743361">
      <w:pPr>
        <w:pStyle w:val="proposalitem"/>
      </w:pPr>
      <w:r w:rsidRPr="00236EBF">
        <w:t xml:space="preserve">Proposal </w:t>
      </w:r>
      <w:r>
        <w:rPr>
          <w:rFonts w:hint="eastAsia"/>
        </w:rPr>
        <w:t>1</w:t>
      </w:r>
      <w:r w:rsidRPr="00236EBF">
        <w:t xml:space="preserve">: </w:t>
      </w:r>
      <w:r>
        <w:rPr>
          <w:rFonts w:hint="eastAsia"/>
        </w:rPr>
        <w:t xml:space="preserve">In order to fill the gap </w:t>
      </w:r>
      <w:r>
        <w:t>of “</w:t>
      </w:r>
      <w:r>
        <w:rPr>
          <w:rFonts w:hint="eastAsia"/>
        </w:rPr>
        <w:t xml:space="preserve">how to inform </w:t>
      </w:r>
      <w:proofErr w:type="spellStart"/>
      <w:r>
        <w:rPr>
          <w:rFonts w:hint="eastAsia"/>
        </w:rPr>
        <w:t>gNB</w:t>
      </w:r>
      <w:proofErr w:type="spellEnd"/>
      <w:r>
        <w:rPr>
          <w:rFonts w:hint="eastAsia"/>
        </w:rPr>
        <w:t xml:space="preserve">-CU-CP of </w:t>
      </w:r>
      <w:r>
        <w:t xml:space="preserve">which </w:t>
      </w:r>
      <w:r>
        <w:rPr>
          <w:rFonts w:hint="eastAsia"/>
        </w:rPr>
        <w:t xml:space="preserve">DL </w:t>
      </w:r>
      <w:proofErr w:type="spellStart"/>
      <w:r>
        <w:t>QoS</w:t>
      </w:r>
      <w:proofErr w:type="spellEnd"/>
      <w:r>
        <w:t xml:space="preserve"> flow</w:t>
      </w:r>
      <w:r>
        <w:rPr>
          <w:rFonts w:hint="eastAsia"/>
        </w:rPr>
        <w:t xml:space="preserve"> arriv</w:t>
      </w:r>
      <w:r>
        <w:t>ed” (</w:t>
      </w:r>
      <w:r>
        <w:rPr>
          <w:rFonts w:hint="eastAsia"/>
        </w:rPr>
        <w:t>so that Annex</w:t>
      </w:r>
      <w:r w:rsidRPr="00236EBF">
        <w:t> </w:t>
      </w:r>
      <w:r>
        <w:rPr>
          <w:rFonts w:hint="eastAsia"/>
        </w:rPr>
        <w:t>A.2/A.3 of TS</w:t>
      </w:r>
      <w:r w:rsidRPr="00236EBF">
        <w:t> </w:t>
      </w:r>
      <w:r>
        <w:rPr>
          <w:rFonts w:hint="eastAsia"/>
        </w:rPr>
        <w:t xml:space="preserve">38.300 can be </w:t>
      </w:r>
      <w:r>
        <w:t>supported)</w:t>
      </w:r>
      <w:r>
        <w:rPr>
          <w:rFonts w:hint="eastAsia"/>
        </w:rPr>
        <w:t>, a new IE</w:t>
      </w:r>
      <w:r>
        <w:t>,</w:t>
      </w:r>
      <w:r>
        <w:rPr>
          <w:rFonts w:hint="eastAsia"/>
        </w:rPr>
        <w:t xml:space="preserve"> </w:t>
      </w:r>
      <w:r w:rsidRPr="006207D1">
        <w:rPr>
          <w:rFonts w:hint="eastAsia"/>
          <w:i/>
          <w:iCs/>
        </w:rPr>
        <w:t xml:space="preserve">PDU Session </w:t>
      </w:r>
      <w:proofErr w:type="gramStart"/>
      <w:r w:rsidRPr="006207D1">
        <w:rPr>
          <w:rFonts w:hint="eastAsia"/>
          <w:i/>
          <w:iCs/>
        </w:rPr>
        <w:t>To</w:t>
      </w:r>
      <w:proofErr w:type="gramEnd"/>
      <w:r w:rsidRPr="006207D1">
        <w:rPr>
          <w:rFonts w:hint="eastAsia"/>
          <w:i/>
          <w:iCs/>
        </w:rPr>
        <w:t xml:space="preserve"> Notify List</w:t>
      </w:r>
      <w:r>
        <w:t>,</w:t>
      </w:r>
      <w:r>
        <w:rPr>
          <w:rFonts w:hint="eastAsia"/>
        </w:rPr>
        <w:t xml:space="preserve"> should be added into the E1AP DL DATA NOTIFICATION message.</w:t>
      </w:r>
    </w:p>
    <w:p w14:paraId="7BD991AF" w14:textId="5B97756D" w:rsidR="00C002D2" w:rsidRPr="00743361" w:rsidRDefault="00C002D2" w:rsidP="00C002D2">
      <w:pPr>
        <w:pStyle w:val="proposalitem"/>
      </w:pPr>
      <w:r w:rsidRPr="00743361">
        <w:t xml:space="preserve">Proposal </w:t>
      </w:r>
      <w:r w:rsidRPr="00743361">
        <w:rPr>
          <w:rFonts w:hint="eastAsia"/>
        </w:rPr>
        <w:t>2</w:t>
      </w:r>
      <w:r w:rsidRPr="004F2612">
        <w:t xml:space="preserve">: For unmapped DL </w:t>
      </w:r>
      <w:proofErr w:type="spellStart"/>
      <w:r w:rsidRPr="004F2612">
        <w:t>QoS</w:t>
      </w:r>
      <w:proofErr w:type="spellEnd"/>
      <w:r w:rsidRPr="004F2612">
        <w:t xml:space="preserve"> flow</w:t>
      </w:r>
      <w:r>
        <w:rPr>
          <w:rFonts w:hint="eastAsia"/>
        </w:rPr>
        <w:t>s</w:t>
      </w:r>
      <w:r w:rsidRPr="004F2612">
        <w:t xml:space="preserve">, </w:t>
      </w:r>
      <w:r>
        <w:rPr>
          <w:rFonts w:hint="eastAsia"/>
        </w:rPr>
        <w:t xml:space="preserve">the </w:t>
      </w:r>
      <w:proofErr w:type="spellStart"/>
      <w:r w:rsidRPr="004F2612">
        <w:t>gNB</w:t>
      </w:r>
      <w:proofErr w:type="spellEnd"/>
      <w:r w:rsidRPr="004F2612">
        <w:t xml:space="preserve">-CU-CP </w:t>
      </w:r>
      <w:r>
        <w:rPr>
          <w:rFonts w:hint="eastAsia"/>
        </w:rPr>
        <w:t xml:space="preserve">does not include them into the E1AP </w:t>
      </w:r>
      <w:r w:rsidR="00FD5E6E">
        <w:rPr>
          <w:rFonts w:hint="eastAsia"/>
        </w:rPr>
        <w:t xml:space="preserve">request </w:t>
      </w:r>
      <w:r>
        <w:rPr>
          <w:rFonts w:hint="eastAsia"/>
        </w:rPr>
        <w:t>message sent toward the</w:t>
      </w:r>
      <w:r w:rsidRPr="004F2612">
        <w:t xml:space="preserve"> </w:t>
      </w:r>
      <w:proofErr w:type="spellStart"/>
      <w:r w:rsidRPr="004F2612">
        <w:t>gNB</w:t>
      </w:r>
      <w:proofErr w:type="spellEnd"/>
      <w:r w:rsidRPr="004F2612">
        <w:t xml:space="preserve">-CU-UP when establishing </w:t>
      </w:r>
      <w:r w:rsidR="00587EC4">
        <w:rPr>
          <w:rFonts w:hint="eastAsia"/>
        </w:rPr>
        <w:t xml:space="preserve">the </w:t>
      </w:r>
      <w:r w:rsidRPr="004F2612">
        <w:t>PDU session. No spec change is foreseen</w:t>
      </w:r>
      <w:r>
        <w:t xml:space="preserve"> for this</w:t>
      </w:r>
      <w:r w:rsidRPr="004F2612">
        <w:t>.</w:t>
      </w:r>
    </w:p>
    <w:p w14:paraId="381841C5" w14:textId="1EBB708A" w:rsidR="006A1B26" w:rsidRPr="00236EBF" w:rsidRDefault="00FB7979" w:rsidP="006A1B26">
      <w:pPr>
        <w:pStyle w:val="proposaltext"/>
      </w:pPr>
      <w:r w:rsidRPr="00236EBF">
        <w:t>Based on above</w:t>
      </w:r>
      <w:r w:rsidR="005C4BBD">
        <w:rPr>
          <w:rFonts w:hint="eastAsia"/>
        </w:rPr>
        <w:t xml:space="preserve"> </w:t>
      </w:r>
      <w:r w:rsidRPr="00236EBF">
        <w:t xml:space="preserve">mentioned proposals, </w:t>
      </w:r>
      <w:r w:rsidR="004F4460">
        <w:rPr>
          <w:rFonts w:hint="eastAsia"/>
        </w:rPr>
        <w:t>two</w:t>
      </w:r>
      <w:r w:rsidR="009F5849">
        <w:rPr>
          <w:rFonts w:hint="eastAsia"/>
        </w:rPr>
        <w:t xml:space="preserve"> </w:t>
      </w:r>
      <w:r w:rsidR="004F4460">
        <w:rPr>
          <w:rFonts w:hint="eastAsia"/>
        </w:rPr>
        <w:t>Stage-</w:t>
      </w:r>
      <w:r w:rsidR="005C4BBD">
        <w:rPr>
          <w:rFonts w:hint="eastAsia"/>
        </w:rPr>
        <w:t xml:space="preserve">2 </w:t>
      </w:r>
      <w:r w:rsidR="009F5849">
        <w:rPr>
          <w:rFonts w:hint="eastAsia"/>
        </w:rPr>
        <w:t>CR</w:t>
      </w:r>
      <w:r w:rsidR="004F4460">
        <w:rPr>
          <w:rFonts w:hint="eastAsia"/>
        </w:rPr>
        <w:t xml:space="preserve">s (Rel-15 and Rel-16 each) </w:t>
      </w:r>
      <w:r w:rsidR="005C4BBD">
        <w:rPr>
          <w:rFonts w:hint="eastAsia"/>
        </w:rPr>
        <w:t xml:space="preserve">and </w:t>
      </w:r>
      <w:r w:rsidR="004F4460">
        <w:rPr>
          <w:rFonts w:hint="eastAsia"/>
        </w:rPr>
        <w:t>two</w:t>
      </w:r>
      <w:r w:rsidR="009F5849">
        <w:rPr>
          <w:rFonts w:hint="eastAsia"/>
        </w:rPr>
        <w:t xml:space="preserve"> </w:t>
      </w:r>
      <w:r w:rsidR="004F4460">
        <w:rPr>
          <w:rFonts w:hint="eastAsia"/>
        </w:rPr>
        <w:t>Stage-</w:t>
      </w:r>
      <w:r w:rsidR="00D31D82">
        <w:rPr>
          <w:rFonts w:hint="eastAsia"/>
        </w:rPr>
        <w:t>3</w:t>
      </w:r>
      <w:r w:rsidR="009F5849">
        <w:rPr>
          <w:rFonts w:hint="eastAsia"/>
        </w:rPr>
        <w:t xml:space="preserve"> CR</w:t>
      </w:r>
      <w:r w:rsidR="004F4460">
        <w:rPr>
          <w:rFonts w:hint="eastAsia"/>
        </w:rPr>
        <w:t>s</w:t>
      </w:r>
      <w:r w:rsidR="009F5849">
        <w:rPr>
          <w:rFonts w:hint="eastAsia"/>
        </w:rPr>
        <w:t xml:space="preserve"> are provided in</w:t>
      </w:r>
      <w:r w:rsidR="00A31A48">
        <w:rPr>
          <w:rFonts w:hint="eastAsia"/>
        </w:rPr>
        <w:t xml:space="preserve"> </w:t>
      </w:r>
      <w:r w:rsidR="004F4460" w:rsidRPr="00236EBF">
        <w:t>[</w:t>
      </w:r>
      <w:r w:rsidR="004F4460">
        <w:rPr>
          <w:rFonts w:hint="eastAsia"/>
        </w:rPr>
        <w:t>7</w:t>
      </w:r>
      <w:r w:rsidR="004F4460">
        <w:t>–</w:t>
      </w:r>
      <w:r w:rsidR="004F4460">
        <w:rPr>
          <w:rFonts w:hint="eastAsia"/>
        </w:rPr>
        <w:t>10</w:t>
      </w:r>
      <w:r w:rsidR="004F4460" w:rsidRPr="00236EBF">
        <w:t>]</w:t>
      </w:r>
      <w:r w:rsidRPr="00236EBF">
        <w:t>.</w:t>
      </w:r>
    </w:p>
    <w:p w14:paraId="159FEB2D" w14:textId="77777777" w:rsidR="00BE0639" w:rsidRPr="00050915" w:rsidRDefault="00BE0639" w:rsidP="00BE0639">
      <w:pPr>
        <w:pStyle w:val="1"/>
        <w:numPr>
          <w:ilvl w:val="0"/>
          <w:numId w:val="18"/>
        </w:numPr>
        <w:rPr>
          <w:lang w:val="en-GB"/>
        </w:rPr>
      </w:pPr>
      <w:r w:rsidRPr="00050915">
        <w:rPr>
          <w:lang w:val="en-GB"/>
        </w:rPr>
        <w:t>Reference</w:t>
      </w:r>
    </w:p>
    <w:p w14:paraId="330DD133" w14:textId="77777777" w:rsidR="00F7727F" w:rsidRPr="00236EBF" w:rsidRDefault="00F7727F" w:rsidP="00BE0639">
      <w:pPr>
        <w:pStyle w:val="proposaltext"/>
      </w:pPr>
      <w:r w:rsidRPr="00236EBF">
        <w:t xml:space="preserve">[1] </w:t>
      </w:r>
      <w:r w:rsidR="008C7B18" w:rsidRPr="008C7B18">
        <w:t>R2-1702451</w:t>
      </w:r>
      <w:r w:rsidR="006B4639">
        <w:rPr>
          <w:rFonts w:hint="eastAsia"/>
        </w:rPr>
        <w:t xml:space="preserve">; </w:t>
      </w:r>
      <w:r w:rsidR="006B4639" w:rsidRPr="006B4639">
        <w:t>Report of 3GPP TSG RAN WG2 meeting #97, Athens, Greece</w:t>
      </w:r>
      <w:r w:rsidR="006B4639">
        <w:rPr>
          <w:rFonts w:hint="eastAsia"/>
        </w:rPr>
        <w:t xml:space="preserve">; </w:t>
      </w:r>
      <w:r w:rsidR="006D0C96" w:rsidRPr="006D0C96">
        <w:t>ETSI MCC</w:t>
      </w:r>
      <w:r w:rsidR="006D0C96">
        <w:rPr>
          <w:rFonts w:hint="eastAsia"/>
        </w:rPr>
        <w:t>.</w:t>
      </w:r>
    </w:p>
    <w:p w14:paraId="341F5FAE" w14:textId="77777777" w:rsidR="00B96D62" w:rsidRPr="00236EBF" w:rsidRDefault="006248DD" w:rsidP="00B35FB9">
      <w:pPr>
        <w:pStyle w:val="proposaltext"/>
      </w:pPr>
      <w:r w:rsidRPr="00236EBF">
        <w:t>[</w:t>
      </w:r>
      <w:r w:rsidR="00084342" w:rsidRPr="00236EBF">
        <w:t>2</w:t>
      </w:r>
      <w:r w:rsidRPr="00236EBF">
        <w:t xml:space="preserve">] </w:t>
      </w:r>
      <w:r w:rsidR="00DF6A27">
        <w:rPr>
          <w:rFonts w:hint="eastAsia"/>
        </w:rPr>
        <w:t xml:space="preserve">R2-1701991; </w:t>
      </w:r>
      <w:proofErr w:type="gramStart"/>
      <w:r w:rsidR="00E1428C" w:rsidRPr="00E1428C">
        <w:t>On</w:t>
      </w:r>
      <w:proofErr w:type="gramEnd"/>
      <w:r w:rsidR="00E1428C" w:rsidRPr="00E1428C">
        <w:t xml:space="preserve"> first UL packet without </w:t>
      </w:r>
      <w:proofErr w:type="spellStart"/>
      <w:r w:rsidR="00E1428C" w:rsidRPr="00E1428C">
        <w:t>QoS</w:t>
      </w:r>
      <w:proofErr w:type="spellEnd"/>
      <w:r w:rsidR="00E1428C" w:rsidRPr="00E1428C">
        <w:t xml:space="preserve"> mapping configuration</w:t>
      </w:r>
      <w:r w:rsidR="00E1428C">
        <w:rPr>
          <w:rFonts w:hint="eastAsia"/>
        </w:rPr>
        <w:t xml:space="preserve">; </w:t>
      </w:r>
      <w:r w:rsidR="00164867" w:rsidRPr="00164867">
        <w:t>NTT DOCOMO, INC.</w:t>
      </w:r>
    </w:p>
    <w:bookmarkEnd w:id="4"/>
    <w:bookmarkEnd w:id="5"/>
    <w:p w14:paraId="32A65AFF" w14:textId="77777777" w:rsidR="00B96D62" w:rsidRDefault="00F24B4A" w:rsidP="00B96D62">
      <w:pPr>
        <w:pStyle w:val="proposaltext"/>
      </w:pPr>
      <w:r>
        <w:rPr>
          <w:rFonts w:hint="eastAsia"/>
        </w:rPr>
        <w:t xml:space="preserve">[3] R2-1706011; </w:t>
      </w:r>
      <w:r w:rsidRPr="00F24B4A">
        <w:t>TP from [97bis#15</w:t>
      </w:r>
      <w:proofErr w:type="gramStart"/>
      <w:r w:rsidRPr="00F24B4A">
        <w:t>][</w:t>
      </w:r>
      <w:proofErr w:type="gramEnd"/>
      <w:r w:rsidRPr="00F24B4A">
        <w:t xml:space="preserve">NR] </w:t>
      </w:r>
      <w:proofErr w:type="spellStart"/>
      <w:r w:rsidRPr="00F24B4A">
        <w:t>QoS</w:t>
      </w:r>
      <w:proofErr w:type="spellEnd"/>
      <w:r w:rsidRPr="00F24B4A">
        <w:t xml:space="preserve"> message flows</w:t>
      </w:r>
      <w:r>
        <w:rPr>
          <w:rFonts w:hint="eastAsia"/>
        </w:rPr>
        <w:t xml:space="preserve">; </w:t>
      </w:r>
      <w:r w:rsidR="0011212A" w:rsidRPr="0011212A">
        <w:t>Intel Corporation</w:t>
      </w:r>
      <w:r w:rsidR="0011212A">
        <w:rPr>
          <w:rFonts w:hint="eastAsia"/>
        </w:rPr>
        <w:t>.</w:t>
      </w:r>
    </w:p>
    <w:p w14:paraId="32FDB8BC" w14:textId="77777777" w:rsidR="0011212A" w:rsidRDefault="0011212A" w:rsidP="00B96D62">
      <w:pPr>
        <w:pStyle w:val="proposaltext"/>
      </w:pPr>
      <w:r>
        <w:rPr>
          <w:rFonts w:hint="eastAsia"/>
        </w:rPr>
        <w:t xml:space="preserve">[4] </w:t>
      </w:r>
      <w:r w:rsidR="006267A1">
        <w:rPr>
          <w:rFonts w:hint="eastAsia"/>
        </w:rPr>
        <w:t xml:space="preserve">R2-1707601; </w:t>
      </w:r>
      <w:r w:rsidR="006267A1" w:rsidRPr="006267A1">
        <w:t xml:space="preserve">Report of 3GPP TSG RAN2#98 </w:t>
      </w:r>
      <w:proofErr w:type="spellStart"/>
      <w:r w:rsidR="006267A1" w:rsidRPr="006267A1">
        <w:t>meetinng</w:t>
      </w:r>
      <w:proofErr w:type="spellEnd"/>
      <w:r w:rsidR="006267A1" w:rsidRPr="006267A1">
        <w:t>, Hangzhou, China</w:t>
      </w:r>
      <w:r w:rsidR="006267A1">
        <w:rPr>
          <w:rFonts w:hint="eastAsia"/>
        </w:rPr>
        <w:t xml:space="preserve">; </w:t>
      </w:r>
      <w:r w:rsidR="006267A1" w:rsidRPr="006D0C96">
        <w:t>ETSI MCC</w:t>
      </w:r>
      <w:r w:rsidR="006267A1">
        <w:rPr>
          <w:rFonts w:hint="eastAsia"/>
        </w:rPr>
        <w:t>.</w:t>
      </w:r>
    </w:p>
    <w:p w14:paraId="4AA4E4CE" w14:textId="77777777" w:rsidR="006267A1" w:rsidRDefault="006267A1" w:rsidP="00B96D62">
      <w:pPr>
        <w:pStyle w:val="proposaltext"/>
      </w:pPr>
      <w:r>
        <w:rPr>
          <w:rFonts w:hint="eastAsia"/>
        </w:rPr>
        <w:t>[5] R2-</w:t>
      </w:r>
      <w:r w:rsidR="00CC02DE">
        <w:rPr>
          <w:rFonts w:hint="eastAsia"/>
        </w:rPr>
        <w:t xml:space="preserve">1704001; </w:t>
      </w:r>
      <w:r w:rsidR="00CC02DE" w:rsidRPr="00CC02DE">
        <w:t>Report of 3GPP TSG RAN2 meeting #97bis, Spokane, USA</w:t>
      </w:r>
      <w:r w:rsidR="00CC02DE">
        <w:rPr>
          <w:rFonts w:hint="eastAsia"/>
        </w:rPr>
        <w:t xml:space="preserve">; </w:t>
      </w:r>
      <w:r w:rsidR="00CC02DE" w:rsidRPr="006D0C96">
        <w:t>ETSI MCC</w:t>
      </w:r>
      <w:r w:rsidR="00CC02DE">
        <w:rPr>
          <w:rFonts w:hint="eastAsia"/>
        </w:rPr>
        <w:t>.</w:t>
      </w:r>
    </w:p>
    <w:p w14:paraId="1767E227" w14:textId="23E10250" w:rsidR="00214130" w:rsidRPr="00214130" w:rsidRDefault="00214130" w:rsidP="00B96D62">
      <w:pPr>
        <w:pStyle w:val="proposaltext"/>
      </w:pPr>
      <w:r>
        <w:rPr>
          <w:rFonts w:hint="eastAsia"/>
        </w:rPr>
        <w:t>[6] R3-21</w:t>
      </w:r>
      <w:r w:rsidR="00412AFA">
        <w:rPr>
          <w:rFonts w:hint="eastAsia"/>
        </w:rPr>
        <w:t>1993</w:t>
      </w:r>
      <w:r>
        <w:rPr>
          <w:rFonts w:hint="eastAsia"/>
        </w:rPr>
        <w:t>;</w:t>
      </w:r>
      <w:r w:rsidR="00307C2E">
        <w:rPr>
          <w:rFonts w:hint="eastAsia"/>
        </w:rPr>
        <w:t xml:space="preserve"> </w:t>
      </w:r>
      <w:r w:rsidR="00307C2E" w:rsidRPr="00307C2E">
        <w:t>Correction for UL Data Notification over E1</w:t>
      </w:r>
      <w:r w:rsidR="00041D5D">
        <w:rPr>
          <w:rFonts w:hint="eastAsia"/>
        </w:rPr>
        <w:t>;</w:t>
      </w:r>
      <w:r w:rsidR="00307C2E">
        <w:rPr>
          <w:rFonts w:hint="eastAsia"/>
        </w:rPr>
        <w:t xml:space="preserve"> Huawei, Intel</w:t>
      </w:r>
      <w:r w:rsidR="008D2D92">
        <w:t xml:space="preserve"> Corporation</w:t>
      </w:r>
      <w:r w:rsidR="00307C2E">
        <w:rPr>
          <w:rFonts w:hint="eastAsia"/>
        </w:rPr>
        <w:t>,</w:t>
      </w:r>
      <w:r w:rsidR="008D2D92">
        <w:t xml:space="preserve"> </w:t>
      </w:r>
      <w:r w:rsidR="00307C2E">
        <w:rPr>
          <w:rFonts w:hint="eastAsia"/>
        </w:rPr>
        <w:t>CATT</w:t>
      </w:r>
      <w:r w:rsidR="005C4BBD">
        <w:rPr>
          <w:rFonts w:hint="eastAsia"/>
        </w:rPr>
        <w:t>,</w:t>
      </w:r>
      <w:r w:rsidR="003806C5">
        <w:rPr>
          <w:rFonts w:hint="eastAsia"/>
        </w:rPr>
        <w:t xml:space="preserve"> </w:t>
      </w:r>
      <w:r w:rsidR="005C4BBD">
        <w:rPr>
          <w:rFonts w:hint="eastAsia"/>
        </w:rPr>
        <w:t>China Telecom</w:t>
      </w:r>
      <w:r w:rsidR="00041D5D">
        <w:rPr>
          <w:rFonts w:hint="eastAsia"/>
        </w:rPr>
        <w:t>.</w:t>
      </w:r>
    </w:p>
    <w:p w14:paraId="0AA5F364" w14:textId="5B3C46A8" w:rsidR="002C27F1" w:rsidRDefault="002C27F1" w:rsidP="002C27F1">
      <w:pPr>
        <w:pStyle w:val="proposaltext"/>
      </w:pPr>
      <w:r>
        <w:rPr>
          <w:rFonts w:hint="eastAsia"/>
        </w:rPr>
        <w:t>[7] R3-21</w:t>
      </w:r>
      <w:r w:rsidR="00412AFA">
        <w:rPr>
          <w:rFonts w:hint="eastAsia"/>
        </w:rPr>
        <w:t>2293</w:t>
      </w:r>
      <w:r>
        <w:rPr>
          <w:rFonts w:hint="eastAsia"/>
        </w:rPr>
        <w:t xml:space="preserve">; </w:t>
      </w:r>
      <w:r w:rsidR="00412AFA" w:rsidRPr="00CB3C87">
        <w:t xml:space="preserve">CR </w:t>
      </w:r>
      <w:r w:rsidR="00412AFA">
        <w:rPr>
          <w:rFonts w:hint="eastAsia"/>
        </w:rPr>
        <w:t>for 38.460 on E1</w:t>
      </w:r>
      <w:r w:rsidR="00412AFA" w:rsidRPr="00CB3C87">
        <w:t xml:space="preserve"> handling for unmapped DL </w:t>
      </w:r>
      <w:proofErr w:type="spellStart"/>
      <w:r w:rsidR="00412AFA" w:rsidRPr="00CB3C87">
        <w:t>QoS</w:t>
      </w:r>
      <w:proofErr w:type="spellEnd"/>
      <w:r w:rsidR="00412AFA" w:rsidRPr="00CB3C87">
        <w:t xml:space="preserve"> flows</w:t>
      </w:r>
      <w:r>
        <w:rPr>
          <w:rFonts w:hint="eastAsia"/>
        </w:rPr>
        <w:t>; Intel</w:t>
      </w:r>
      <w:r>
        <w:t xml:space="preserve"> Corporation</w:t>
      </w:r>
      <w:r>
        <w:rPr>
          <w:rFonts w:hint="eastAsia"/>
        </w:rPr>
        <w:t>, CATT, Huawei.</w:t>
      </w:r>
    </w:p>
    <w:p w14:paraId="7B75A651" w14:textId="784827AA" w:rsidR="002C27F1" w:rsidRDefault="002C27F1" w:rsidP="002C27F1">
      <w:pPr>
        <w:pStyle w:val="proposaltext"/>
      </w:pPr>
      <w:r>
        <w:rPr>
          <w:rFonts w:hint="eastAsia"/>
        </w:rPr>
        <w:t>[8] R3-21</w:t>
      </w:r>
      <w:r w:rsidR="00412AFA">
        <w:rPr>
          <w:rFonts w:hint="eastAsia"/>
        </w:rPr>
        <w:t>2294</w:t>
      </w:r>
      <w:r>
        <w:rPr>
          <w:rFonts w:hint="eastAsia"/>
        </w:rPr>
        <w:t xml:space="preserve">; </w:t>
      </w:r>
      <w:r w:rsidR="00412AFA" w:rsidRPr="00CB3C87">
        <w:t xml:space="preserve">CR on E1AP handling for unmapped DL </w:t>
      </w:r>
      <w:proofErr w:type="spellStart"/>
      <w:r w:rsidR="00412AFA" w:rsidRPr="00CB3C87">
        <w:t>QoS</w:t>
      </w:r>
      <w:proofErr w:type="spellEnd"/>
      <w:r w:rsidR="00412AFA" w:rsidRPr="00CB3C87">
        <w:t xml:space="preserve"> flows</w:t>
      </w:r>
      <w:r>
        <w:rPr>
          <w:rFonts w:hint="eastAsia"/>
        </w:rPr>
        <w:t>; Intel</w:t>
      </w:r>
      <w:r>
        <w:t xml:space="preserve"> Corporation</w:t>
      </w:r>
      <w:r w:rsidR="00412AFA">
        <w:rPr>
          <w:rFonts w:hint="eastAsia"/>
        </w:rPr>
        <w:t>, CATT, Huawei</w:t>
      </w:r>
    </w:p>
    <w:p w14:paraId="32EA8AE1" w14:textId="231B1A1D" w:rsidR="00272086" w:rsidRDefault="00272086" w:rsidP="002C27F1">
      <w:pPr>
        <w:pStyle w:val="proposaltext"/>
      </w:pPr>
      <w:r>
        <w:rPr>
          <w:rFonts w:hint="eastAsia"/>
        </w:rPr>
        <w:t>[</w:t>
      </w:r>
      <w:r w:rsidR="002C27F1">
        <w:rPr>
          <w:rFonts w:hint="eastAsia"/>
        </w:rPr>
        <w:t>9</w:t>
      </w:r>
      <w:r>
        <w:rPr>
          <w:rFonts w:hint="eastAsia"/>
        </w:rPr>
        <w:t>] R3-21</w:t>
      </w:r>
      <w:r w:rsidR="00AE07CD">
        <w:rPr>
          <w:rFonts w:hint="eastAsia"/>
        </w:rPr>
        <w:t>1695</w:t>
      </w:r>
      <w:r>
        <w:rPr>
          <w:rFonts w:hint="eastAsia"/>
        </w:rPr>
        <w:t xml:space="preserve">; </w:t>
      </w:r>
      <w:r w:rsidR="00CB3C87" w:rsidRPr="00CB3C87">
        <w:t xml:space="preserve">CR on E1AP handling for unmapped DL </w:t>
      </w:r>
      <w:proofErr w:type="spellStart"/>
      <w:r w:rsidR="00CB3C87" w:rsidRPr="00CB3C87">
        <w:t>QoS</w:t>
      </w:r>
      <w:proofErr w:type="spellEnd"/>
      <w:r w:rsidR="00CB3C87" w:rsidRPr="00CB3C87">
        <w:t xml:space="preserve"> flows</w:t>
      </w:r>
      <w:r>
        <w:rPr>
          <w:rFonts w:hint="eastAsia"/>
        </w:rPr>
        <w:t>; CAT</w:t>
      </w:r>
      <w:r w:rsidR="00307C2E">
        <w:rPr>
          <w:rFonts w:hint="eastAsia"/>
        </w:rPr>
        <w:t>T,</w:t>
      </w:r>
      <w:r w:rsidR="008D2D92">
        <w:t xml:space="preserve"> </w:t>
      </w:r>
      <w:r w:rsidR="00307C2E">
        <w:rPr>
          <w:rFonts w:hint="eastAsia"/>
        </w:rPr>
        <w:t>Intel</w:t>
      </w:r>
      <w:r w:rsidR="008D2D92">
        <w:t xml:space="preserve"> Corporation</w:t>
      </w:r>
      <w:r w:rsidR="00307C2E">
        <w:rPr>
          <w:rFonts w:hint="eastAsia"/>
        </w:rPr>
        <w:t>,</w:t>
      </w:r>
      <w:r w:rsidR="00041D5D">
        <w:rPr>
          <w:rFonts w:hint="eastAsia"/>
        </w:rPr>
        <w:t xml:space="preserve"> </w:t>
      </w:r>
      <w:r w:rsidR="005C4BBD">
        <w:rPr>
          <w:rFonts w:hint="eastAsia"/>
        </w:rPr>
        <w:t>Huawei,</w:t>
      </w:r>
      <w:r w:rsidR="00041D5D">
        <w:rPr>
          <w:rFonts w:hint="eastAsia"/>
        </w:rPr>
        <w:t xml:space="preserve"> </w:t>
      </w:r>
      <w:r w:rsidR="005C4BBD">
        <w:rPr>
          <w:rFonts w:hint="eastAsia"/>
        </w:rPr>
        <w:t>China Telecom</w:t>
      </w:r>
      <w:r w:rsidR="00041D5D">
        <w:rPr>
          <w:rFonts w:hint="eastAsia"/>
        </w:rPr>
        <w:t>.</w:t>
      </w:r>
    </w:p>
    <w:p w14:paraId="4CAE48F4" w14:textId="6B79C756" w:rsidR="004F4460" w:rsidRDefault="004F4460" w:rsidP="004F4460">
      <w:pPr>
        <w:pStyle w:val="proposaltext"/>
      </w:pPr>
      <w:r>
        <w:rPr>
          <w:rFonts w:hint="eastAsia"/>
        </w:rPr>
        <w:t>[</w:t>
      </w:r>
      <w:r w:rsidR="002C27F1">
        <w:rPr>
          <w:rFonts w:hint="eastAsia"/>
        </w:rPr>
        <w:t>10</w:t>
      </w:r>
      <w:r>
        <w:rPr>
          <w:rFonts w:hint="eastAsia"/>
        </w:rPr>
        <w:t>] R3-21</w:t>
      </w:r>
      <w:r w:rsidR="00AE07CD">
        <w:rPr>
          <w:rFonts w:hint="eastAsia"/>
        </w:rPr>
        <w:t>1696</w:t>
      </w:r>
      <w:r>
        <w:rPr>
          <w:rFonts w:hint="eastAsia"/>
        </w:rPr>
        <w:t xml:space="preserve">; </w:t>
      </w:r>
      <w:r w:rsidR="00CB3C87" w:rsidRPr="00CB3C87">
        <w:t xml:space="preserve">CR on E1AP handling for unmapped DL </w:t>
      </w:r>
      <w:proofErr w:type="spellStart"/>
      <w:r w:rsidR="00CB3C87" w:rsidRPr="00CB3C87">
        <w:t>QoS</w:t>
      </w:r>
      <w:proofErr w:type="spellEnd"/>
      <w:r w:rsidR="00CB3C87" w:rsidRPr="00CB3C87">
        <w:t xml:space="preserve"> flows</w:t>
      </w:r>
      <w:r>
        <w:rPr>
          <w:rFonts w:hint="eastAsia"/>
        </w:rPr>
        <w:t>; CATT,</w:t>
      </w:r>
      <w:r>
        <w:t xml:space="preserve"> </w:t>
      </w:r>
      <w:r>
        <w:rPr>
          <w:rFonts w:hint="eastAsia"/>
        </w:rPr>
        <w:t>Intel</w:t>
      </w:r>
      <w:r>
        <w:t xml:space="preserve"> Corporation</w:t>
      </w:r>
      <w:r>
        <w:rPr>
          <w:rFonts w:hint="eastAsia"/>
        </w:rPr>
        <w:t>, Huawei, China Telecom.</w:t>
      </w:r>
    </w:p>
    <w:p w14:paraId="6ADE9D9F" w14:textId="77777777" w:rsidR="00C54436" w:rsidRPr="00236EBF" w:rsidRDefault="00C54436" w:rsidP="00BE0639">
      <w:pPr>
        <w:pStyle w:val="1"/>
        <w:numPr>
          <w:ilvl w:val="0"/>
          <w:numId w:val="18"/>
        </w:numPr>
        <w:rPr>
          <w:lang w:val="en-GB"/>
        </w:rPr>
      </w:pPr>
      <w:r>
        <w:rPr>
          <w:rFonts w:hint="eastAsia"/>
          <w:lang w:val="en-GB"/>
        </w:rPr>
        <w:t>Annex: Annex A of TS 38.300</w:t>
      </w:r>
    </w:p>
    <w:p w14:paraId="7951CC54" w14:textId="77777777" w:rsidR="001E739E" w:rsidRPr="001E739E" w:rsidRDefault="001E739E" w:rsidP="001E739E">
      <w:pPr>
        <w:keepNext/>
        <w:keepLines/>
        <w:pBdr>
          <w:top w:val="single" w:sz="12" w:space="3" w:color="auto"/>
        </w:pBdr>
        <w:overflowPunct w:val="0"/>
        <w:autoSpaceDE w:val="0"/>
        <w:autoSpaceDN w:val="0"/>
        <w:adjustRightInd w:val="0"/>
        <w:spacing w:before="240" w:after="180"/>
        <w:textAlignment w:val="baseline"/>
        <w:outlineLvl w:val="7"/>
        <w:rPr>
          <w:rFonts w:ascii="Arial" w:eastAsia="Yu Mincho" w:hAnsi="Arial"/>
          <w:sz w:val="36"/>
          <w:szCs w:val="20"/>
          <w:lang w:val="en-GB" w:eastAsia="ja-JP"/>
        </w:rPr>
      </w:pPr>
      <w:r w:rsidRPr="001E739E">
        <w:rPr>
          <w:rFonts w:ascii="Arial" w:eastAsia="Yu Mincho" w:hAnsi="Arial"/>
          <w:sz w:val="36"/>
          <w:szCs w:val="20"/>
          <w:lang w:val="en-GB" w:eastAsia="ja-JP"/>
        </w:rPr>
        <w:t>Annex A (informative)</w:t>
      </w:r>
      <w:proofErr w:type="gramStart"/>
      <w:r w:rsidRPr="001E739E">
        <w:rPr>
          <w:rFonts w:ascii="Arial" w:eastAsia="Yu Mincho" w:hAnsi="Arial"/>
          <w:sz w:val="36"/>
          <w:szCs w:val="20"/>
          <w:lang w:val="en-GB" w:eastAsia="ja-JP"/>
        </w:rPr>
        <w:t>:</w:t>
      </w:r>
      <w:proofErr w:type="gramEnd"/>
      <w:r w:rsidRPr="001E739E">
        <w:rPr>
          <w:rFonts w:ascii="Arial" w:eastAsia="Yu Mincho" w:hAnsi="Arial"/>
          <w:sz w:val="36"/>
          <w:szCs w:val="20"/>
          <w:lang w:val="en-GB" w:eastAsia="ja-JP"/>
        </w:rPr>
        <w:br/>
      </w:r>
      <w:proofErr w:type="spellStart"/>
      <w:r w:rsidRPr="001E739E">
        <w:rPr>
          <w:rFonts w:ascii="Arial" w:eastAsia="Yu Mincho" w:hAnsi="Arial"/>
          <w:sz w:val="36"/>
          <w:szCs w:val="20"/>
          <w:lang w:val="en-GB" w:eastAsia="ja-JP"/>
        </w:rPr>
        <w:t>QoS</w:t>
      </w:r>
      <w:proofErr w:type="spellEnd"/>
      <w:r w:rsidRPr="001E739E">
        <w:rPr>
          <w:rFonts w:ascii="Arial" w:eastAsia="Yu Mincho" w:hAnsi="Arial"/>
          <w:sz w:val="36"/>
          <w:szCs w:val="20"/>
          <w:lang w:val="en-GB" w:eastAsia="ja-JP"/>
        </w:rPr>
        <w:t xml:space="preserve"> Handling in RAN</w:t>
      </w:r>
    </w:p>
    <w:p w14:paraId="52189E30" w14:textId="77777777" w:rsidR="001E739E" w:rsidRPr="001E739E"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sidRPr="001E739E">
        <w:rPr>
          <w:rFonts w:ascii="Arial" w:eastAsia="Yu Mincho" w:hAnsi="Arial"/>
          <w:sz w:val="36"/>
          <w:szCs w:val="20"/>
          <w:lang w:val="en-GB" w:eastAsia="ja-JP"/>
        </w:rPr>
        <w:t>A.1</w:t>
      </w:r>
      <w:r w:rsidRPr="001E739E">
        <w:rPr>
          <w:rFonts w:ascii="Arial" w:eastAsia="Yu Mincho" w:hAnsi="Arial"/>
          <w:sz w:val="36"/>
          <w:szCs w:val="20"/>
          <w:lang w:val="en-GB" w:eastAsia="ja-JP"/>
        </w:rPr>
        <w:tab/>
        <w:t>PDU Session Establishment</w:t>
      </w:r>
    </w:p>
    <w:p w14:paraId="15797207" w14:textId="77777777" w:rsidR="001E739E" w:rsidRPr="001E739E" w:rsidRDefault="001E739E" w:rsidP="001E739E">
      <w:pPr>
        <w:overflowPunct w:val="0"/>
        <w:autoSpaceDE w:val="0"/>
        <w:autoSpaceDN w:val="0"/>
        <w:adjustRightInd w:val="0"/>
        <w:spacing w:after="180"/>
        <w:textAlignment w:val="baseline"/>
        <w:rPr>
          <w:rFonts w:eastAsia="Yu Mincho"/>
          <w:szCs w:val="20"/>
          <w:lang w:val="en-GB" w:eastAsia="ja-JP"/>
        </w:rPr>
      </w:pPr>
      <w:r w:rsidRPr="001E739E">
        <w:rPr>
          <w:rFonts w:eastAsia="Yu Mincho"/>
          <w:szCs w:val="20"/>
          <w:lang w:val="en-GB" w:eastAsia="ja-JP"/>
        </w:rPr>
        <w:t xml:space="preserve">The following figure shows an example message flow for a PDU session establishment. NAS procedures details between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and 5GC can be found in TS 23.501 [3], TS 23.502 [22] and TS 38.413 [26].</w:t>
      </w:r>
    </w:p>
    <w:p w14:paraId="6F18412B" w14:textId="77777777" w:rsidR="001E739E" w:rsidRPr="001E739E" w:rsidRDefault="001E739E" w:rsidP="001E739E">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sidRPr="001E739E">
        <w:rPr>
          <w:rFonts w:ascii="Arial" w:eastAsia="Yu Mincho" w:hAnsi="Arial"/>
          <w:b/>
          <w:noProof/>
          <w:szCs w:val="20"/>
          <w:lang w:val="en-GB" w:eastAsia="ja-JP"/>
        </w:rPr>
        <w:object w:dxaOrig="10200" w:dyaOrig="4605" w14:anchorId="12DA509D">
          <v:shape id="_x0000_i1026" type="#_x0000_t75" style="width:380.35pt;height:171.55pt" o:ole="">
            <v:imagedata r:id="rId11" o:title=""/>
          </v:shape>
          <o:OLEObject Type="Embed" ProgID="Mscgen.Chart" ShapeID="_x0000_i1026" DrawAspect="Content" ObjectID="_1681888450" r:id="rId12"/>
        </w:object>
      </w:r>
    </w:p>
    <w:p w14:paraId="10890B88" w14:textId="77777777" w:rsidR="001E739E" w:rsidRPr="001E739E" w:rsidRDefault="001E739E" w:rsidP="001E739E">
      <w:pPr>
        <w:keepLines/>
        <w:overflowPunct w:val="0"/>
        <w:autoSpaceDE w:val="0"/>
        <w:autoSpaceDN w:val="0"/>
        <w:adjustRightInd w:val="0"/>
        <w:spacing w:after="240"/>
        <w:jc w:val="center"/>
        <w:textAlignment w:val="baseline"/>
        <w:rPr>
          <w:rFonts w:ascii="Arial" w:eastAsia="Yu Mincho" w:hAnsi="Arial"/>
          <w:b/>
          <w:szCs w:val="20"/>
          <w:lang w:val="en-GB" w:eastAsia="ja-JP"/>
        </w:rPr>
      </w:pPr>
      <w:r w:rsidRPr="001E739E">
        <w:rPr>
          <w:rFonts w:ascii="Arial" w:eastAsia="Yu Mincho" w:hAnsi="Arial"/>
          <w:b/>
          <w:szCs w:val="20"/>
          <w:lang w:val="en-GB" w:eastAsia="ja-JP"/>
        </w:rPr>
        <w:t>Figure A.1-1: PDU session establishment</w:t>
      </w:r>
    </w:p>
    <w:p w14:paraId="748C0C16"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1.</w:t>
      </w:r>
      <w:r w:rsidRPr="001E739E">
        <w:rPr>
          <w:rFonts w:eastAsia="Yu Mincho"/>
          <w:szCs w:val="20"/>
          <w:lang w:val="en-GB" w:eastAsia="ja-JP"/>
        </w:rPr>
        <w:tab/>
        <w:t>UE requests a PDU session establishment to AMF.</w:t>
      </w:r>
    </w:p>
    <w:p w14:paraId="3BB8A439"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2.</w:t>
      </w:r>
      <w:r w:rsidRPr="001E739E">
        <w:rPr>
          <w:rFonts w:eastAsia="Yu Mincho"/>
          <w:szCs w:val="20"/>
          <w:lang w:val="en-GB" w:eastAsia="ja-JP"/>
        </w:rPr>
        <w:tab/>
        <w:t xml:space="preserve">AMF sends a PDU SESSION RESOURCE SETUP REQUEST message to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which includes the NAS message to be sent to the UE with NAS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related information.</w:t>
      </w:r>
    </w:p>
    <w:p w14:paraId="3580FED7"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3.</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an </w:t>
      </w:r>
      <w:proofErr w:type="spellStart"/>
      <w:r w:rsidRPr="001E739E">
        <w:rPr>
          <w:rFonts w:eastAsia="Yu Mincho"/>
          <w:i/>
          <w:szCs w:val="20"/>
          <w:lang w:val="en-GB" w:eastAsia="ja-JP"/>
        </w:rPr>
        <w:t>RRCReconfiguration</w:t>
      </w:r>
      <w:proofErr w:type="spellEnd"/>
      <w:r w:rsidRPr="001E739E">
        <w:rPr>
          <w:rFonts w:eastAsia="Yu Mincho"/>
          <w:szCs w:val="20"/>
          <w:lang w:val="en-GB" w:eastAsia="ja-JP"/>
        </w:rPr>
        <w:t xml:space="preserve"> message to UE including the configuration of at least one DRB and the NAS message received at Step 2.</w:t>
      </w:r>
    </w:p>
    <w:p w14:paraId="30BD59AB"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4.</w:t>
      </w:r>
      <w:r w:rsidRPr="001E739E">
        <w:rPr>
          <w:rFonts w:eastAsia="Yu Mincho"/>
          <w:szCs w:val="20"/>
          <w:lang w:val="en-GB" w:eastAsia="ja-JP"/>
        </w:rPr>
        <w:tab/>
        <w:t>UE establishes the DRB(s)</w:t>
      </w:r>
      <w:r w:rsidRPr="001E739E">
        <w:rPr>
          <w:rFonts w:eastAsia="Yu Mincho"/>
          <w:szCs w:val="20"/>
          <w:lang w:val="en-GB" w:eastAsia="ko-KR"/>
        </w:rPr>
        <w:t xml:space="preserve"> for the new PDU session and</w:t>
      </w:r>
      <w:r w:rsidRPr="001E739E">
        <w:rPr>
          <w:rFonts w:eastAsia="Yu Mincho"/>
          <w:szCs w:val="20"/>
          <w:lang w:val="en-GB" w:eastAsia="ja-JP"/>
        </w:rPr>
        <w:t xml:space="preserve"> creates the QFI to DRB mapping rules.</w:t>
      </w:r>
    </w:p>
    <w:p w14:paraId="6B25CD9C"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5.</w:t>
      </w:r>
      <w:r w:rsidRPr="001E739E">
        <w:rPr>
          <w:rFonts w:eastAsia="Yu Mincho"/>
          <w:szCs w:val="20"/>
          <w:lang w:val="en-GB" w:eastAsia="ja-JP"/>
        </w:rPr>
        <w:tab/>
        <w:t xml:space="preserve">UE sends an </w:t>
      </w:r>
      <w:proofErr w:type="spellStart"/>
      <w:r w:rsidRPr="001E739E">
        <w:rPr>
          <w:rFonts w:eastAsia="Yu Mincho"/>
          <w:i/>
          <w:szCs w:val="20"/>
          <w:lang w:val="en-GB" w:eastAsia="ja-JP"/>
        </w:rPr>
        <w:t>RRCReconfiguration</w:t>
      </w:r>
      <w:proofErr w:type="spellEnd"/>
      <w:r w:rsidRPr="001E739E">
        <w:rPr>
          <w:rFonts w:eastAsia="Yu Mincho"/>
          <w:szCs w:val="20"/>
          <w:lang w:val="en-GB" w:eastAsia="ja-JP"/>
        </w:rPr>
        <w:t xml:space="preserve"> </w:t>
      </w:r>
      <w:r w:rsidRPr="001E739E">
        <w:rPr>
          <w:rFonts w:eastAsia="Yu Mincho"/>
          <w:i/>
          <w:szCs w:val="20"/>
          <w:lang w:val="en-GB" w:eastAsia="ja-JP"/>
        </w:rPr>
        <w:t>Complete</w:t>
      </w:r>
      <w:r w:rsidRPr="001E739E">
        <w:rPr>
          <w:rFonts w:eastAsia="Yu Mincho"/>
          <w:szCs w:val="20"/>
          <w:lang w:val="en-GB" w:eastAsia="ja-JP"/>
        </w:rPr>
        <w:t xml:space="preserve"> message to </w:t>
      </w:r>
      <w:proofErr w:type="spellStart"/>
      <w:r w:rsidRPr="001E739E">
        <w:rPr>
          <w:rFonts w:eastAsia="Yu Mincho"/>
          <w:szCs w:val="20"/>
          <w:lang w:val="en-GB" w:eastAsia="ja-JP"/>
        </w:rPr>
        <w:t>gNB</w:t>
      </w:r>
      <w:proofErr w:type="spellEnd"/>
      <w:r w:rsidRPr="001E739E">
        <w:rPr>
          <w:rFonts w:eastAsia="Yu Mincho"/>
          <w:szCs w:val="20"/>
          <w:lang w:val="en-GB" w:eastAsia="ja-JP"/>
        </w:rPr>
        <w:t>.</w:t>
      </w:r>
    </w:p>
    <w:p w14:paraId="244DC75E"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6.</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a PDU SESSION RESOURCE SETUP RESPONSE message to AMF.</w:t>
      </w:r>
    </w:p>
    <w:p w14:paraId="56E637FD"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7.</w:t>
      </w:r>
      <w:r w:rsidRPr="001E739E">
        <w:rPr>
          <w:rFonts w:eastAsia="Yu Mincho"/>
          <w:szCs w:val="20"/>
          <w:lang w:val="en-GB" w:eastAsia="ja-JP"/>
        </w:rPr>
        <w:tab/>
        <w:t xml:space="preserve">User Plane Data can then be exchanged between UE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DRB(s) according to the mapping rules and between UPF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tunnel for the PDU session. QFI marking over </w:t>
      </w:r>
      <w:proofErr w:type="spellStart"/>
      <w:r w:rsidRPr="001E739E">
        <w:rPr>
          <w:rFonts w:eastAsia="Yu Mincho"/>
          <w:szCs w:val="20"/>
          <w:lang w:val="en-GB" w:eastAsia="ja-JP"/>
        </w:rPr>
        <w:t>Uu</w:t>
      </w:r>
      <w:proofErr w:type="spellEnd"/>
      <w:r w:rsidRPr="001E739E">
        <w:rPr>
          <w:rFonts w:eastAsia="Yu Mincho"/>
          <w:szCs w:val="20"/>
          <w:lang w:val="en-GB" w:eastAsia="ja-JP"/>
        </w:rPr>
        <w:t xml:space="preserve"> is optional (see clause 12) while QFI marking over NG-U is always present.</w:t>
      </w:r>
    </w:p>
    <w:p w14:paraId="58FED2C1" w14:textId="77777777" w:rsidR="001E739E" w:rsidRPr="001E739E"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sidRPr="001E739E">
        <w:rPr>
          <w:rFonts w:ascii="Arial" w:eastAsia="Yu Mincho" w:hAnsi="Arial"/>
          <w:sz w:val="36"/>
          <w:szCs w:val="20"/>
          <w:lang w:val="en-GB" w:eastAsia="ja-JP"/>
        </w:rPr>
        <w:t>A.2</w:t>
      </w:r>
      <w:r w:rsidRPr="001E739E">
        <w:rPr>
          <w:rFonts w:ascii="Arial" w:eastAsia="Yu Mincho" w:hAnsi="Arial"/>
          <w:sz w:val="36"/>
          <w:szCs w:val="20"/>
          <w:lang w:val="en-GB" w:eastAsia="ja-JP"/>
        </w:rPr>
        <w:tab/>
        <w:t xml:space="preserve">New </w:t>
      </w:r>
      <w:proofErr w:type="spellStart"/>
      <w:r w:rsidRPr="001E739E">
        <w:rPr>
          <w:rFonts w:ascii="Arial" w:eastAsia="Yu Mincho" w:hAnsi="Arial"/>
          <w:sz w:val="36"/>
          <w:szCs w:val="20"/>
          <w:lang w:val="en-GB" w:eastAsia="ja-JP"/>
        </w:rPr>
        <w:t>QoS</w:t>
      </w:r>
      <w:proofErr w:type="spellEnd"/>
      <w:r w:rsidRPr="001E739E">
        <w:rPr>
          <w:rFonts w:ascii="Arial" w:eastAsia="Yu Mincho" w:hAnsi="Arial"/>
          <w:sz w:val="36"/>
          <w:szCs w:val="20"/>
          <w:lang w:val="en-GB" w:eastAsia="ja-JP"/>
        </w:rPr>
        <w:t xml:space="preserve"> Flow with </w:t>
      </w:r>
      <w:proofErr w:type="spellStart"/>
      <w:r w:rsidRPr="001E739E">
        <w:rPr>
          <w:rFonts w:ascii="Arial" w:eastAsia="Yu Mincho" w:hAnsi="Arial"/>
          <w:sz w:val="36"/>
          <w:szCs w:val="20"/>
          <w:lang w:val="en-GB" w:eastAsia="ko-KR"/>
        </w:rPr>
        <w:t>RQoS</w:t>
      </w:r>
      <w:proofErr w:type="spellEnd"/>
    </w:p>
    <w:p w14:paraId="42E81AE4" w14:textId="77777777" w:rsidR="001E739E" w:rsidRPr="001E739E" w:rsidRDefault="001E739E" w:rsidP="001E739E">
      <w:pPr>
        <w:overflowPunct w:val="0"/>
        <w:autoSpaceDE w:val="0"/>
        <w:autoSpaceDN w:val="0"/>
        <w:adjustRightInd w:val="0"/>
        <w:spacing w:after="180"/>
        <w:textAlignment w:val="baseline"/>
        <w:rPr>
          <w:rFonts w:eastAsia="Yu Mincho"/>
          <w:szCs w:val="20"/>
          <w:lang w:val="en-GB" w:eastAsia="zh-CN"/>
        </w:rPr>
      </w:pPr>
      <w:r w:rsidRPr="001E739E">
        <w:rPr>
          <w:rFonts w:eastAsia="Yu Mincho"/>
          <w:szCs w:val="20"/>
          <w:lang w:val="en-GB" w:eastAsia="ja-JP"/>
        </w:rPr>
        <w:t xml:space="preserve">The following figure shows an example message flow when </w:t>
      </w:r>
      <w:proofErr w:type="spellStart"/>
      <w:r w:rsidRPr="001E739E">
        <w:rPr>
          <w:rFonts w:eastAsia="Yu Mincho"/>
          <w:szCs w:val="20"/>
          <w:lang w:val="en-GB" w:eastAsia="ja-JP"/>
        </w:rPr>
        <w:t>RQoS</w:t>
      </w:r>
      <w:proofErr w:type="spellEnd"/>
      <w:r w:rsidRPr="001E739E">
        <w:rPr>
          <w:rFonts w:eastAsia="Yu Mincho"/>
          <w:szCs w:val="20"/>
          <w:lang w:val="en-GB" w:eastAsia="ja-JP"/>
        </w:rPr>
        <w:t xml:space="preserve"> is used for a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In this example, the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receives from UPF a first downlink packet associated with a QFI for which the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parameters are known from the PDU session establishment, but for which there is no association to any DRB yet in AS.</w:t>
      </w:r>
    </w:p>
    <w:p w14:paraId="5D5C826E" w14:textId="77777777" w:rsidR="001E739E" w:rsidRPr="001E739E" w:rsidRDefault="001E739E" w:rsidP="001E739E">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sidRPr="001E739E">
        <w:rPr>
          <w:rFonts w:ascii="Arial" w:eastAsia="Yu Mincho" w:hAnsi="Arial"/>
          <w:b/>
          <w:noProof/>
          <w:szCs w:val="20"/>
          <w:lang w:val="en-GB" w:eastAsia="ja-JP"/>
        </w:rPr>
        <w:object w:dxaOrig="7365" w:dyaOrig="4395" w14:anchorId="5C5347AA">
          <v:shape id="_x0000_i1027" type="#_x0000_t75" style="width:275.8pt;height:164.95pt" o:ole="">
            <v:imagedata r:id="rId13" o:title=""/>
          </v:shape>
          <o:OLEObject Type="Embed" ProgID="Mscgen.Chart" ShapeID="_x0000_i1027" DrawAspect="Content" ObjectID="_1681888451" r:id="rId14"/>
        </w:object>
      </w:r>
    </w:p>
    <w:p w14:paraId="41049B7D" w14:textId="77777777" w:rsidR="001E739E" w:rsidRPr="001E739E" w:rsidRDefault="001E739E" w:rsidP="001E739E">
      <w:pPr>
        <w:keepLines/>
        <w:overflowPunct w:val="0"/>
        <w:autoSpaceDE w:val="0"/>
        <w:autoSpaceDN w:val="0"/>
        <w:adjustRightInd w:val="0"/>
        <w:spacing w:after="240"/>
        <w:jc w:val="center"/>
        <w:textAlignment w:val="baseline"/>
        <w:rPr>
          <w:rFonts w:ascii="Arial" w:eastAsia="Yu Mincho" w:hAnsi="Arial"/>
          <w:b/>
          <w:szCs w:val="20"/>
          <w:lang w:val="en-GB" w:eastAsia="ja-JP"/>
        </w:rPr>
      </w:pPr>
      <w:r w:rsidRPr="001E739E">
        <w:rPr>
          <w:rFonts w:ascii="Arial" w:eastAsia="Yu Mincho" w:hAnsi="Arial"/>
          <w:b/>
          <w:szCs w:val="20"/>
          <w:lang w:val="en-GB" w:eastAsia="ja-JP"/>
        </w:rPr>
        <w:t>Figure A.2-1: DL data with new QFI sent over existing DRB</w:t>
      </w:r>
    </w:p>
    <w:p w14:paraId="68CDE8F8"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0.</w:t>
      </w:r>
      <w:r w:rsidRPr="001E739E">
        <w:rPr>
          <w:rFonts w:eastAsia="Yu Mincho"/>
          <w:szCs w:val="20"/>
          <w:lang w:val="en-GB" w:eastAsia="ja-JP"/>
        </w:rPr>
        <w:tab/>
        <w:t>PDU session and DRB(s)</w:t>
      </w:r>
      <w:r w:rsidRPr="001E739E">
        <w:rPr>
          <w:rFonts w:eastAsia="Yu Mincho"/>
          <w:szCs w:val="20"/>
          <w:lang w:val="en-GB" w:eastAsia="ko-KR"/>
        </w:rPr>
        <w:t xml:space="preserve"> have been</w:t>
      </w:r>
      <w:r w:rsidRPr="001E739E">
        <w:rPr>
          <w:rFonts w:eastAsia="Yu Mincho"/>
          <w:szCs w:val="20"/>
          <w:lang w:val="en-GB" w:eastAsia="ja-JP"/>
        </w:rPr>
        <w:t xml:space="preserve"> already established.</w:t>
      </w:r>
    </w:p>
    <w:p w14:paraId="3E6F54C6"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1.</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receives a downlink packet with a new QFI from UPF.</w:t>
      </w:r>
    </w:p>
    <w:p w14:paraId="5014123C"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lastRenderedPageBreak/>
        <w:t>2.</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decides to send the</w:t>
      </w:r>
      <w:r w:rsidRPr="001E739E">
        <w:rPr>
          <w:rFonts w:eastAsia="Yu Mincho"/>
          <w:szCs w:val="20"/>
          <w:lang w:val="en-GB" w:eastAsia="ko-KR"/>
        </w:rPr>
        <w:t xml:space="preserve"> new </w:t>
      </w:r>
      <w:proofErr w:type="spellStart"/>
      <w:r w:rsidRPr="001E739E">
        <w:rPr>
          <w:rFonts w:eastAsia="Yu Mincho"/>
          <w:szCs w:val="20"/>
          <w:lang w:val="en-GB" w:eastAsia="ko-KR"/>
        </w:rPr>
        <w:t>QoS</w:t>
      </w:r>
      <w:proofErr w:type="spellEnd"/>
      <w:r w:rsidRPr="001E739E">
        <w:rPr>
          <w:rFonts w:eastAsia="Yu Mincho"/>
          <w:szCs w:val="20"/>
          <w:lang w:val="en-GB" w:eastAsia="ja-JP"/>
        </w:rPr>
        <w:t xml:space="preserve"> flow over an existing DRB.</w:t>
      </w:r>
    </w:p>
    <w:p w14:paraId="2D0C6DA0" w14:textId="77777777" w:rsidR="001E739E" w:rsidRPr="001E739E" w:rsidRDefault="001E739E" w:rsidP="001E739E">
      <w:pPr>
        <w:keepLines/>
        <w:overflowPunct w:val="0"/>
        <w:autoSpaceDE w:val="0"/>
        <w:autoSpaceDN w:val="0"/>
        <w:adjustRightInd w:val="0"/>
        <w:spacing w:after="180"/>
        <w:ind w:left="1135" w:hanging="851"/>
        <w:textAlignment w:val="baseline"/>
        <w:rPr>
          <w:rFonts w:eastAsia="Yu Mincho"/>
          <w:szCs w:val="20"/>
          <w:lang w:val="en-GB" w:eastAsia="ja-JP"/>
        </w:rPr>
      </w:pPr>
      <w:r w:rsidRPr="001E739E">
        <w:rPr>
          <w:rFonts w:eastAsia="Yu Mincho"/>
          <w:szCs w:val="20"/>
          <w:lang w:val="en-GB" w:eastAsia="ja-JP"/>
        </w:rPr>
        <w:t>NOTE:</w:t>
      </w:r>
      <w:r w:rsidRPr="001E739E">
        <w:rPr>
          <w:rFonts w:eastAsia="Yu Mincho"/>
          <w:szCs w:val="20"/>
          <w:lang w:val="en-GB" w:eastAsia="ja-JP"/>
        </w:rPr>
        <w:tab/>
        <w:t xml:space="preserve">If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decides to send it over a new DRB, it needs to establish the DRB first.</w:t>
      </w:r>
    </w:p>
    <w:p w14:paraId="50D66732"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3.</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the DL packet over the selected DRB with the new QFI and RDI set in the </w:t>
      </w:r>
      <w:r w:rsidRPr="001E739E">
        <w:rPr>
          <w:rFonts w:eastAsia="Yu Mincho"/>
          <w:szCs w:val="20"/>
          <w:lang w:val="en-GB" w:eastAsia="ko-KR"/>
        </w:rPr>
        <w:t xml:space="preserve">SDAP </w:t>
      </w:r>
      <w:r w:rsidRPr="001E739E">
        <w:rPr>
          <w:rFonts w:eastAsia="Yu Mincho"/>
          <w:szCs w:val="20"/>
          <w:lang w:val="en-GB" w:eastAsia="ja-JP"/>
        </w:rPr>
        <w:t>header.</w:t>
      </w:r>
    </w:p>
    <w:p w14:paraId="4C41BB5C"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4.</w:t>
      </w:r>
      <w:r w:rsidRPr="001E739E">
        <w:rPr>
          <w:rFonts w:eastAsia="Yu Mincho"/>
          <w:szCs w:val="20"/>
          <w:lang w:val="en-GB" w:eastAsia="ja-JP"/>
        </w:rPr>
        <w:tab/>
        <w:t>UE identifies the QFI and RDI in the received DL packet and the DRB on which the packet was received. The AS mapping rules are then updated accordingly.</w:t>
      </w:r>
    </w:p>
    <w:p w14:paraId="10BD9C3B"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5.</w:t>
      </w:r>
      <w:r w:rsidRPr="001E739E">
        <w:rPr>
          <w:rFonts w:eastAsia="Yu Mincho"/>
          <w:szCs w:val="20"/>
          <w:lang w:val="en-GB" w:eastAsia="ja-JP"/>
        </w:rPr>
        <w:tab/>
        <w:t xml:space="preserve">User Plane Data for the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can then be exchanged between UE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DRB according to the updated mapping rules and between UPF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tunnel for the PDU session.</w:t>
      </w:r>
    </w:p>
    <w:p w14:paraId="551F34CF" w14:textId="77777777" w:rsidR="001E739E" w:rsidRPr="001E739E"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sidRPr="001E739E">
        <w:rPr>
          <w:rFonts w:ascii="Arial" w:eastAsia="Yu Mincho" w:hAnsi="Arial"/>
          <w:sz w:val="36"/>
          <w:szCs w:val="20"/>
          <w:lang w:val="en-GB" w:eastAsia="ja-JP"/>
        </w:rPr>
        <w:t>A.3</w:t>
      </w:r>
      <w:r w:rsidRPr="001E739E">
        <w:rPr>
          <w:rFonts w:ascii="Arial" w:eastAsia="Yu Mincho" w:hAnsi="Arial"/>
          <w:sz w:val="36"/>
          <w:szCs w:val="20"/>
          <w:lang w:val="en-GB" w:eastAsia="ja-JP"/>
        </w:rPr>
        <w:tab/>
        <w:t xml:space="preserve">New </w:t>
      </w:r>
      <w:proofErr w:type="spellStart"/>
      <w:r w:rsidRPr="001E739E">
        <w:rPr>
          <w:rFonts w:ascii="Arial" w:eastAsia="Yu Mincho" w:hAnsi="Arial"/>
          <w:sz w:val="36"/>
          <w:szCs w:val="20"/>
          <w:lang w:val="en-GB" w:eastAsia="ja-JP"/>
        </w:rPr>
        <w:t>QoS</w:t>
      </w:r>
      <w:proofErr w:type="spellEnd"/>
      <w:r w:rsidRPr="001E739E">
        <w:rPr>
          <w:rFonts w:ascii="Arial" w:eastAsia="Yu Mincho" w:hAnsi="Arial"/>
          <w:sz w:val="36"/>
          <w:szCs w:val="20"/>
          <w:lang w:val="en-GB" w:eastAsia="ja-JP"/>
        </w:rPr>
        <w:t xml:space="preserve"> Flow with</w:t>
      </w:r>
      <w:r w:rsidRPr="001E739E">
        <w:rPr>
          <w:rFonts w:ascii="Arial" w:eastAsia="Yu Mincho" w:hAnsi="Arial"/>
          <w:sz w:val="36"/>
          <w:szCs w:val="20"/>
          <w:lang w:val="en-GB" w:eastAsia="ko-KR"/>
        </w:rPr>
        <w:t xml:space="preserve"> </w:t>
      </w:r>
      <w:r w:rsidRPr="001E739E">
        <w:rPr>
          <w:rFonts w:ascii="Arial" w:eastAsia="Yu Mincho" w:hAnsi="Arial"/>
          <w:sz w:val="36"/>
          <w:szCs w:val="20"/>
          <w:lang w:val="en-GB" w:eastAsia="ja-JP"/>
        </w:rPr>
        <w:t>Explicit RRC Signalling</w:t>
      </w:r>
    </w:p>
    <w:p w14:paraId="2939DDF0" w14:textId="77777777" w:rsidR="001E739E" w:rsidRPr="001E739E" w:rsidRDefault="001E739E" w:rsidP="001E739E">
      <w:pPr>
        <w:overflowPunct w:val="0"/>
        <w:autoSpaceDE w:val="0"/>
        <w:autoSpaceDN w:val="0"/>
        <w:adjustRightInd w:val="0"/>
        <w:spacing w:after="180"/>
        <w:textAlignment w:val="baseline"/>
        <w:rPr>
          <w:rFonts w:eastAsia="Yu Mincho"/>
          <w:szCs w:val="20"/>
          <w:lang w:val="en-GB" w:eastAsia="zh-CN"/>
        </w:rPr>
      </w:pPr>
      <w:r w:rsidRPr="001E739E">
        <w:rPr>
          <w:rFonts w:eastAsia="Yu Mincho"/>
          <w:szCs w:val="20"/>
          <w:lang w:val="en-GB" w:eastAsia="ja-JP"/>
        </w:rPr>
        <w:t xml:space="preserve">The following figure shows an example message flow when explicit RRC signalling is used for a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In this example, the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receives from UPF a first downlink packet associated with a QFI, for which the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parameters are already known from the PDU session establishment, but for which there is no association to any DRB yet in AS.</w:t>
      </w:r>
    </w:p>
    <w:p w14:paraId="2C0419E1" w14:textId="77777777" w:rsidR="001E739E" w:rsidRPr="001E739E" w:rsidRDefault="001E739E" w:rsidP="001E739E">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sidRPr="001E739E">
        <w:rPr>
          <w:rFonts w:ascii="Arial" w:eastAsia="Yu Mincho" w:hAnsi="Arial"/>
          <w:b/>
          <w:noProof/>
          <w:szCs w:val="20"/>
          <w:lang w:val="en-GB" w:eastAsia="ja-JP"/>
        </w:rPr>
        <w:object w:dxaOrig="8235" w:dyaOrig="4665" w14:anchorId="01F11A2E">
          <v:shape id="_x0000_i1028" type="#_x0000_t75" style="width:309.3pt;height:174.05pt" o:ole="">
            <v:imagedata r:id="rId15" o:title=""/>
          </v:shape>
          <o:OLEObject Type="Embed" ProgID="Mscgen.Chart" ShapeID="_x0000_i1028" DrawAspect="Content" ObjectID="_1681888452" r:id="rId16"/>
        </w:object>
      </w:r>
    </w:p>
    <w:p w14:paraId="34619079" w14:textId="77777777" w:rsidR="001E739E" w:rsidRPr="001E739E" w:rsidRDefault="001E739E" w:rsidP="001E739E">
      <w:pPr>
        <w:keepLines/>
        <w:overflowPunct w:val="0"/>
        <w:autoSpaceDE w:val="0"/>
        <w:autoSpaceDN w:val="0"/>
        <w:adjustRightInd w:val="0"/>
        <w:spacing w:after="240"/>
        <w:jc w:val="center"/>
        <w:textAlignment w:val="baseline"/>
        <w:rPr>
          <w:rFonts w:ascii="Arial" w:eastAsia="Yu Mincho" w:hAnsi="Arial"/>
          <w:b/>
          <w:szCs w:val="20"/>
          <w:lang w:val="en-GB" w:eastAsia="ja-JP"/>
        </w:rPr>
      </w:pPr>
      <w:r w:rsidRPr="001E739E">
        <w:rPr>
          <w:rFonts w:ascii="Arial" w:eastAsia="Yu Mincho" w:hAnsi="Arial"/>
          <w:b/>
          <w:szCs w:val="20"/>
          <w:lang w:val="en-GB" w:eastAsia="ja-JP"/>
        </w:rPr>
        <w:t>Figure A.3-1: DL data with new QFI sent over existing DRB</w:t>
      </w:r>
    </w:p>
    <w:p w14:paraId="1DF05397"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0.</w:t>
      </w:r>
      <w:r w:rsidRPr="001E739E">
        <w:rPr>
          <w:rFonts w:eastAsia="Yu Mincho"/>
          <w:szCs w:val="20"/>
          <w:lang w:val="en-GB" w:eastAsia="ja-JP"/>
        </w:rPr>
        <w:tab/>
        <w:t>PDU session and DRB(s)</w:t>
      </w:r>
      <w:r w:rsidRPr="001E739E">
        <w:rPr>
          <w:rFonts w:eastAsia="Yu Mincho"/>
          <w:szCs w:val="20"/>
          <w:lang w:val="en-GB" w:eastAsia="ko-KR"/>
        </w:rPr>
        <w:t xml:space="preserve"> have been</w:t>
      </w:r>
      <w:r w:rsidRPr="001E739E">
        <w:rPr>
          <w:rFonts w:eastAsia="Yu Mincho"/>
          <w:szCs w:val="20"/>
          <w:lang w:val="en-GB" w:eastAsia="ja-JP"/>
        </w:rPr>
        <w:t xml:space="preserve"> already established.</w:t>
      </w:r>
    </w:p>
    <w:p w14:paraId="27C39555"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1.</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receives a downlink packet with a new QFI from UPF.</w:t>
      </w:r>
    </w:p>
    <w:p w14:paraId="1544B0AD"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2.</w:t>
      </w:r>
      <w:r w:rsidRPr="001E739E">
        <w:rPr>
          <w:rFonts w:eastAsia="Yu Mincho"/>
          <w:szCs w:val="20"/>
          <w:lang w:val="en-GB" w:eastAsia="ja-JP"/>
        </w:rPr>
        <w:tab/>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decides to send the</w:t>
      </w:r>
      <w:r w:rsidRPr="001E739E">
        <w:rPr>
          <w:rFonts w:eastAsia="Yu Mincho"/>
          <w:szCs w:val="20"/>
          <w:lang w:val="en-GB" w:eastAsia="ko-KR"/>
        </w:rPr>
        <w:t xml:space="preserve"> new </w:t>
      </w:r>
      <w:proofErr w:type="spellStart"/>
      <w:r w:rsidRPr="001E739E">
        <w:rPr>
          <w:rFonts w:eastAsia="Yu Mincho"/>
          <w:szCs w:val="20"/>
          <w:lang w:val="en-GB" w:eastAsia="ko-KR"/>
        </w:rPr>
        <w:t>QoS</w:t>
      </w:r>
      <w:proofErr w:type="spellEnd"/>
      <w:r w:rsidRPr="001E739E">
        <w:rPr>
          <w:rFonts w:eastAsia="Yu Mincho"/>
          <w:szCs w:val="20"/>
          <w:lang w:val="en-GB" w:eastAsia="ja-JP"/>
        </w:rPr>
        <w:t xml:space="preserve"> flow over an existing DRB using explicit RRC signalling for updating the AS mapping rules.</w:t>
      </w:r>
    </w:p>
    <w:p w14:paraId="073AABAD"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3.</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an </w:t>
      </w:r>
      <w:proofErr w:type="spellStart"/>
      <w:r w:rsidRPr="001E739E">
        <w:rPr>
          <w:rFonts w:eastAsia="Yu Mincho"/>
          <w:i/>
          <w:szCs w:val="20"/>
          <w:lang w:val="en-GB" w:eastAsia="ja-JP"/>
        </w:rPr>
        <w:t>RRCReconfiguration</w:t>
      </w:r>
      <w:proofErr w:type="spellEnd"/>
      <w:r w:rsidRPr="001E739E">
        <w:rPr>
          <w:rFonts w:eastAsia="Yu Mincho"/>
          <w:szCs w:val="20"/>
          <w:lang w:val="en-GB" w:eastAsia="ja-JP"/>
        </w:rPr>
        <w:t xml:space="preserve"> message to UE with the new QFI to DRB mapping rule. </w:t>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may also decide to update the DRB configuration if required to meet the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requirements for the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w:t>
      </w:r>
    </w:p>
    <w:p w14:paraId="70D8C29E"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4.</w:t>
      </w:r>
      <w:r w:rsidRPr="001E739E">
        <w:rPr>
          <w:rFonts w:eastAsia="Yu Mincho"/>
          <w:szCs w:val="20"/>
          <w:lang w:val="en-GB" w:eastAsia="ja-JP"/>
        </w:rPr>
        <w:tab/>
        <w:t xml:space="preserve">UE </w:t>
      </w:r>
      <w:r w:rsidRPr="001E739E">
        <w:rPr>
          <w:rFonts w:eastAsia="Yu Mincho"/>
          <w:szCs w:val="20"/>
          <w:lang w:val="en-GB" w:eastAsia="ko-KR"/>
        </w:rPr>
        <w:t xml:space="preserve">updates the </w:t>
      </w:r>
      <w:r w:rsidRPr="001E739E">
        <w:rPr>
          <w:rFonts w:eastAsia="Yu Mincho"/>
          <w:szCs w:val="20"/>
          <w:lang w:val="en-GB" w:eastAsia="ja-JP"/>
        </w:rPr>
        <w:t>QFI to DRB mapping rules and configuration (if received).</w:t>
      </w:r>
    </w:p>
    <w:p w14:paraId="46AF1F22"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5.</w:t>
      </w:r>
      <w:r w:rsidRPr="001E739E">
        <w:rPr>
          <w:rFonts w:eastAsia="Yu Mincho"/>
          <w:szCs w:val="20"/>
          <w:lang w:val="en-GB" w:eastAsia="ja-JP"/>
        </w:rPr>
        <w:tab/>
        <w:t xml:space="preserve">UE sends an </w:t>
      </w:r>
      <w:proofErr w:type="spellStart"/>
      <w:r w:rsidRPr="001E739E">
        <w:rPr>
          <w:rFonts w:eastAsia="Yu Mincho"/>
          <w:i/>
          <w:szCs w:val="20"/>
          <w:lang w:val="en-GB" w:eastAsia="ja-JP"/>
        </w:rPr>
        <w:t>RRCReconfigurationComplete</w:t>
      </w:r>
      <w:proofErr w:type="spellEnd"/>
      <w:r w:rsidRPr="001E739E">
        <w:rPr>
          <w:rFonts w:eastAsia="Yu Mincho"/>
          <w:szCs w:val="20"/>
          <w:lang w:val="en-GB" w:eastAsia="ja-JP"/>
        </w:rPr>
        <w:t xml:space="preserve"> message to </w:t>
      </w:r>
      <w:proofErr w:type="spellStart"/>
      <w:r w:rsidRPr="001E739E">
        <w:rPr>
          <w:rFonts w:eastAsia="Yu Mincho"/>
          <w:szCs w:val="20"/>
          <w:lang w:val="en-GB" w:eastAsia="ja-JP"/>
        </w:rPr>
        <w:t>gNB</w:t>
      </w:r>
      <w:proofErr w:type="spellEnd"/>
      <w:r w:rsidRPr="001E739E">
        <w:rPr>
          <w:rFonts w:eastAsia="Yu Mincho"/>
          <w:szCs w:val="20"/>
          <w:lang w:val="en-GB" w:eastAsia="ja-JP"/>
        </w:rPr>
        <w:t>.</w:t>
      </w:r>
    </w:p>
    <w:p w14:paraId="474A3F61"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6.</w:t>
      </w:r>
      <w:r w:rsidRPr="001E739E">
        <w:rPr>
          <w:rFonts w:eastAsia="Yu Mincho"/>
          <w:szCs w:val="20"/>
          <w:lang w:val="en-GB" w:eastAsia="ja-JP"/>
        </w:rPr>
        <w:tab/>
        <w:t xml:space="preserve">User Plane Data for the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can then be exchanged between UE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DRB according to the updated mapping rules and between UPF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tunnel for the PDU session.</w:t>
      </w:r>
    </w:p>
    <w:p w14:paraId="066E58E3" w14:textId="77777777" w:rsidR="001E739E" w:rsidRPr="001E739E"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sidRPr="001E739E">
        <w:rPr>
          <w:rFonts w:ascii="Arial" w:eastAsia="Yu Mincho" w:hAnsi="Arial"/>
          <w:sz w:val="36"/>
          <w:szCs w:val="20"/>
          <w:lang w:val="en-GB" w:eastAsia="ja-JP"/>
        </w:rPr>
        <w:t>A.4</w:t>
      </w:r>
      <w:r w:rsidRPr="001E739E">
        <w:rPr>
          <w:rFonts w:ascii="Arial" w:eastAsia="Yu Mincho" w:hAnsi="Arial"/>
          <w:sz w:val="36"/>
          <w:szCs w:val="20"/>
          <w:lang w:val="en-GB" w:eastAsia="ja-JP"/>
        </w:rPr>
        <w:tab/>
        <w:t xml:space="preserve">New </w:t>
      </w:r>
      <w:proofErr w:type="spellStart"/>
      <w:r w:rsidRPr="001E739E">
        <w:rPr>
          <w:rFonts w:ascii="Arial" w:eastAsia="Yu Mincho" w:hAnsi="Arial"/>
          <w:sz w:val="36"/>
          <w:szCs w:val="20"/>
          <w:lang w:val="en-GB" w:eastAsia="ja-JP"/>
        </w:rPr>
        <w:t>QoS</w:t>
      </w:r>
      <w:proofErr w:type="spellEnd"/>
      <w:r w:rsidRPr="001E739E">
        <w:rPr>
          <w:rFonts w:ascii="Arial" w:eastAsia="Yu Mincho" w:hAnsi="Arial"/>
          <w:sz w:val="36"/>
          <w:szCs w:val="20"/>
          <w:lang w:val="en-GB" w:eastAsia="ja-JP"/>
        </w:rPr>
        <w:t xml:space="preserve"> Flow with Explicit NAS Signalling</w:t>
      </w:r>
    </w:p>
    <w:p w14:paraId="5254BE7A" w14:textId="77777777" w:rsidR="001E739E" w:rsidRPr="001E739E" w:rsidRDefault="001E739E" w:rsidP="001E739E">
      <w:pPr>
        <w:overflowPunct w:val="0"/>
        <w:autoSpaceDE w:val="0"/>
        <w:autoSpaceDN w:val="0"/>
        <w:adjustRightInd w:val="0"/>
        <w:spacing w:after="180"/>
        <w:textAlignment w:val="baseline"/>
        <w:rPr>
          <w:rFonts w:eastAsia="Yu Mincho"/>
          <w:szCs w:val="20"/>
          <w:lang w:val="en-GB" w:eastAsia="ja-JP"/>
        </w:rPr>
      </w:pPr>
      <w:r w:rsidRPr="001E739E">
        <w:rPr>
          <w:rFonts w:eastAsia="Yu Mincho"/>
          <w:szCs w:val="20"/>
          <w:lang w:val="en-GB" w:eastAsia="ja-JP"/>
        </w:rPr>
        <w:t xml:space="preserve">The following figure shows an example message flow when the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receives a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establishment request from CN that involves NAS explicit signalling. </w:t>
      </w:r>
      <w:r w:rsidRPr="001E739E">
        <w:rPr>
          <w:rFonts w:eastAsia="Yu Mincho"/>
          <w:szCs w:val="20"/>
          <w:lang w:val="en-GB" w:eastAsia="ko-KR"/>
        </w:rPr>
        <w:t>The</w:t>
      </w:r>
      <w:r w:rsidRPr="001E739E">
        <w:rPr>
          <w:rFonts w:eastAsia="Yu Mincho"/>
          <w:szCs w:val="20"/>
          <w:lang w:val="en-GB" w:eastAsia="ja-JP"/>
        </w:rPr>
        <w:t xml:space="preserve">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w:t>
      </w:r>
      <w:r w:rsidRPr="001E739E">
        <w:rPr>
          <w:rFonts w:eastAsia="Yu Mincho"/>
          <w:szCs w:val="20"/>
          <w:lang w:val="en-GB" w:eastAsia="ko-KR"/>
        </w:rPr>
        <w:t xml:space="preserve">establishment request </w:t>
      </w:r>
      <w:r w:rsidRPr="001E739E">
        <w:rPr>
          <w:rFonts w:eastAsia="Yu Mincho"/>
          <w:szCs w:val="20"/>
          <w:lang w:val="en-GB" w:eastAsia="ja-JP"/>
        </w:rPr>
        <w:t xml:space="preserve">provides the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and UE with the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parameters for the QFI. In this example, the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decides to establish a new DRB (rather than re-use an existing one) for this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and provide</w:t>
      </w:r>
      <w:r w:rsidRPr="001E739E">
        <w:rPr>
          <w:rFonts w:eastAsia="Yu Mincho"/>
          <w:szCs w:val="20"/>
          <w:lang w:val="en-GB" w:eastAsia="ko-KR"/>
        </w:rPr>
        <w:t>s</w:t>
      </w:r>
      <w:r w:rsidRPr="001E739E">
        <w:rPr>
          <w:rFonts w:eastAsia="Yu Mincho"/>
          <w:szCs w:val="20"/>
          <w:lang w:val="en-GB" w:eastAsia="ja-JP"/>
        </w:rPr>
        <w:t xml:space="preserve"> the mapping rule over RRC signalling. NAS procedures details between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and 5GC can be found in TS 23.501 [3], TS 23.502 [22] and TS 38.413 [26].</w:t>
      </w:r>
    </w:p>
    <w:p w14:paraId="181C2923" w14:textId="77777777" w:rsidR="001E739E" w:rsidRPr="001E739E" w:rsidRDefault="001E739E" w:rsidP="001E739E">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sidRPr="001E739E">
        <w:rPr>
          <w:rFonts w:ascii="Arial" w:eastAsia="Yu Mincho" w:hAnsi="Arial"/>
          <w:b/>
          <w:noProof/>
          <w:szCs w:val="20"/>
          <w:lang w:val="en-GB" w:eastAsia="ja-JP"/>
        </w:rPr>
        <w:object w:dxaOrig="11175" w:dyaOrig="5175" w14:anchorId="19860CE3">
          <v:shape id="_x0000_i1029" type="#_x0000_t75" style="width:420.1pt;height:194.7pt" o:ole="">
            <v:imagedata r:id="rId17" o:title=""/>
          </v:shape>
          <o:OLEObject Type="Embed" ProgID="Mscgen.Chart" ShapeID="_x0000_i1029" DrawAspect="Content" ObjectID="_1681888453" r:id="rId18"/>
        </w:object>
      </w:r>
    </w:p>
    <w:p w14:paraId="0B62DCE3" w14:textId="77777777" w:rsidR="001E739E" w:rsidRPr="001E739E" w:rsidRDefault="001E739E" w:rsidP="001E739E">
      <w:pPr>
        <w:keepLines/>
        <w:overflowPunct w:val="0"/>
        <w:autoSpaceDE w:val="0"/>
        <w:autoSpaceDN w:val="0"/>
        <w:adjustRightInd w:val="0"/>
        <w:spacing w:after="240"/>
        <w:jc w:val="center"/>
        <w:textAlignment w:val="baseline"/>
        <w:rPr>
          <w:rFonts w:ascii="Arial" w:eastAsia="Yu Mincho" w:hAnsi="Arial"/>
          <w:b/>
          <w:szCs w:val="20"/>
          <w:lang w:val="en-GB" w:eastAsia="ja-JP"/>
        </w:rPr>
      </w:pPr>
      <w:r w:rsidRPr="001E739E">
        <w:rPr>
          <w:rFonts w:ascii="Arial" w:eastAsia="Yu Mincho" w:hAnsi="Arial"/>
          <w:b/>
          <w:szCs w:val="20"/>
          <w:lang w:val="en-GB" w:eastAsia="ja-JP"/>
        </w:rPr>
        <w:t xml:space="preserve">Figure A.4-1: DL data with new </w:t>
      </w:r>
      <w:proofErr w:type="spellStart"/>
      <w:r w:rsidRPr="001E739E">
        <w:rPr>
          <w:rFonts w:ascii="Arial" w:eastAsia="Yu Mincho" w:hAnsi="Arial"/>
          <w:b/>
          <w:szCs w:val="20"/>
          <w:lang w:val="en-GB" w:eastAsia="ja-JP"/>
        </w:rPr>
        <w:t>QoS</w:t>
      </w:r>
      <w:proofErr w:type="spellEnd"/>
      <w:r w:rsidRPr="001E739E">
        <w:rPr>
          <w:rFonts w:ascii="Arial" w:eastAsia="Yu Mincho" w:hAnsi="Arial"/>
          <w:b/>
          <w:szCs w:val="20"/>
          <w:lang w:val="en-GB" w:eastAsia="ja-JP"/>
        </w:rPr>
        <w:t xml:space="preserve"> Flow ID sent over new DRB with explicit signalling</w:t>
      </w:r>
    </w:p>
    <w:p w14:paraId="6AC0BAA4"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0.</w:t>
      </w:r>
      <w:r w:rsidRPr="001E739E">
        <w:rPr>
          <w:rFonts w:eastAsia="Yu Mincho"/>
          <w:szCs w:val="20"/>
          <w:lang w:val="en-GB" w:eastAsia="ja-JP"/>
        </w:rPr>
        <w:tab/>
        <w:t xml:space="preserve">PDU session DRB(s) </w:t>
      </w:r>
      <w:r w:rsidRPr="001E739E">
        <w:rPr>
          <w:rFonts w:eastAsia="Yu Mincho"/>
          <w:szCs w:val="20"/>
          <w:lang w:val="en-GB" w:eastAsia="ko-KR"/>
        </w:rPr>
        <w:t xml:space="preserve">have been </w:t>
      </w:r>
      <w:r w:rsidRPr="001E739E">
        <w:rPr>
          <w:rFonts w:eastAsia="Yu Mincho"/>
          <w:szCs w:val="20"/>
          <w:lang w:val="en-GB" w:eastAsia="ja-JP"/>
        </w:rPr>
        <w:t>already established.</w:t>
      </w:r>
    </w:p>
    <w:p w14:paraId="7EC51F09"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1.</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receives a PDU SESSION RESOURCE MODIFY REQUEST message from AMF for a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w:t>
      </w:r>
    </w:p>
    <w:p w14:paraId="6B4486F7"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2.</w:t>
      </w:r>
      <w:r w:rsidRPr="001E739E">
        <w:rPr>
          <w:rFonts w:eastAsia="Yu Mincho"/>
          <w:szCs w:val="20"/>
          <w:lang w:val="en-GB" w:eastAsia="ja-JP"/>
        </w:rPr>
        <w:tab/>
      </w:r>
      <w:r w:rsidRPr="001E739E">
        <w:rPr>
          <w:rFonts w:eastAsia="Yu Mincho"/>
          <w:szCs w:val="20"/>
          <w:lang w:val="en-GB" w:eastAsia="zh-CN"/>
        </w:rPr>
        <w:t xml:space="preserve">If </w:t>
      </w:r>
      <w:proofErr w:type="spellStart"/>
      <w:r w:rsidRPr="001E739E">
        <w:rPr>
          <w:rFonts w:eastAsia="Yu Mincho"/>
          <w:szCs w:val="20"/>
          <w:lang w:val="en-GB" w:eastAsia="zh-CN"/>
        </w:rPr>
        <w:t>gNB</w:t>
      </w:r>
      <w:proofErr w:type="spellEnd"/>
      <w:r w:rsidRPr="001E739E">
        <w:rPr>
          <w:rFonts w:eastAsia="Yu Mincho"/>
          <w:szCs w:val="20"/>
          <w:lang w:val="en-GB" w:eastAsia="zh-CN"/>
        </w:rPr>
        <w:t xml:space="preserve"> cannot find an existing DRB to map this new </w:t>
      </w:r>
      <w:proofErr w:type="spellStart"/>
      <w:r w:rsidRPr="001E739E">
        <w:rPr>
          <w:rFonts w:eastAsia="Yu Mincho"/>
          <w:szCs w:val="20"/>
          <w:lang w:val="en-GB" w:eastAsia="zh-CN"/>
        </w:rPr>
        <w:t>QoS</w:t>
      </w:r>
      <w:proofErr w:type="spellEnd"/>
      <w:r w:rsidRPr="001E739E">
        <w:rPr>
          <w:rFonts w:eastAsia="Yu Mincho"/>
          <w:szCs w:val="20"/>
          <w:lang w:val="en-GB" w:eastAsia="zh-CN"/>
        </w:rPr>
        <w:t xml:space="preserve"> flow, </w:t>
      </w:r>
      <w:r w:rsidRPr="001E739E">
        <w:rPr>
          <w:rFonts w:eastAsia="Yu Mincho"/>
          <w:szCs w:val="20"/>
          <w:lang w:val="en-GB" w:eastAsia="ja-JP"/>
        </w:rPr>
        <w:t>it decides to establish a new DRB.</w:t>
      </w:r>
    </w:p>
    <w:p w14:paraId="3EFAA4BF"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3.</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an </w:t>
      </w:r>
      <w:proofErr w:type="spellStart"/>
      <w:r w:rsidRPr="001E739E">
        <w:rPr>
          <w:rFonts w:eastAsia="Yu Mincho"/>
          <w:i/>
          <w:szCs w:val="20"/>
          <w:lang w:val="en-GB" w:eastAsia="ja-JP"/>
        </w:rPr>
        <w:t>RRCReconfiguration</w:t>
      </w:r>
      <w:proofErr w:type="spellEnd"/>
      <w:r w:rsidRPr="001E739E">
        <w:rPr>
          <w:rFonts w:eastAsia="Yu Mincho"/>
          <w:szCs w:val="20"/>
          <w:lang w:val="en-GB" w:eastAsia="ja-JP"/>
        </w:rPr>
        <w:t xml:space="preserve"> message to UE including the DRB configuration with the new QFI to DRB mapping rule and the NAS message received at step 1.</w:t>
      </w:r>
    </w:p>
    <w:p w14:paraId="308F0655"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4.</w:t>
      </w:r>
      <w:r w:rsidRPr="001E739E">
        <w:rPr>
          <w:rFonts w:eastAsia="Yu Mincho"/>
          <w:szCs w:val="20"/>
          <w:lang w:val="en-GB" w:eastAsia="ja-JP"/>
        </w:rPr>
        <w:tab/>
        <w:t xml:space="preserve">UE establishes the DRB for the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w:t>
      </w:r>
      <w:r w:rsidRPr="001E739E">
        <w:rPr>
          <w:rFonts w:eastAsia="Yu Mincho"/>
          <w:szCs w:val="20"/>
          <w:lang w:val="en-GB" w:eastAsia="ko-KR"/>
        </w:rPr>
        <w:t>associated with this PDU session and updates the mapping rules.</w:t>
      </w:r>
    </w:p>
    <w:p w14:paraId="79F2C7A3"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5.</w:t>
      </w:r>
      <w:r w:rsidRPr="001E739E">
        <w:rPr>
          <w:rFonts w:eastAsia="Yu Mincho"/>
          <w:szCs w:val="20"/>
          <w:lang w:val="en-GB" w:eastAsia="ja-JP"/>
        </w:rPr>
        <w:tab/>
        <w:t xml:space="preserve">UE sends an </w:t>
      </w:r>
      <w:proofErr w:type="spellStart"/>
      <w:r w:rsidRPr="001E739E">
        <w:rPr>
          <w:rFonts w:eastAsia="Yu Mincho"/>
          <w:i/>
          <w:szCs w:val="20"/>
          <w:lang w:val="en-GB" w:eastAsia="ja-JP"/>
        </w:rPr>
        <w:t>RRCReconfigurationComplete</w:t>
      </w:r>
      <w:proofErr w:type="spellEnd"/>
      <w:r w:rsidRPr="001E739E">
        <w:rPr>
          <w:rFonts w:eastAsia="Yu Mincho"/>
          <w:szCs w:val="20"/>
          <w:lang w:val="en-GB" w:eastAsia="ja-JP"/>
        </w:rPr>
        <w:t xml:space="preserve"> message to </w:t>
      </w:r>
      <w:proofErr w:type="spellStart"/>
      <w:r w:rsidRPr="001E739E">
        <w:rPr>
          <w:rFonts w:eastAsia="Yu Mincho"/>
          <w:szCs w:val="20"/>
          <w:lang w:val="en-GB" w:eastAsia="ja-JP"/>
        </w:rPr>
        <w:t>gNB</w:t>
      </w:r>
      <w:proofErr w:type="spellEnd"/>
      <w:r w:rsidRPr="001E739E">
        <w:rPr>
          <w:rFonts w:eastAsia="Yu Mincho"/>
          <w:szCs w:val="20"/>
          <w:lang w:val="en-GB" w:eastAsia="ja-JP"/>
        </w:rPr>
        <w:t>.</w:t>
      </w:r>
    </w:p>
    <w:p w14:paraId="71E1B378"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6.</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a PDU SESSION RESOURCE MODIFY RESPONSE message to AMF.</w:t>
      </w:r>
    </w:p>
    <w:p w14:paraId="7AAEFB26"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7.</w:t>
      </w:r>
      <w:r w:rsidRPr="001E739E">
        <w:rPr>
          <w:rFonts w:eastAsia="Yu Mincho"/>
          <w:szCs w:val="20"/>
          <w:lang w:val="en-GB" w:eastAsia="ja-JP"/>
        </w:rPr>
        <w:tab/>
        <w:t xml:space="preserve">User Plane Data can then be exchanged between UE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DRB(s) according to the mapping rules and between UPF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tunnel for the PDU session.</w:t>
      </w:r>
    </w:p>
    <w:p w14:paraId="25E5EB0D" w14:textId="77777777" w:rsidR="001E739E" w:rsidRPr="001E739E"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sidRPr="001E739E">
        <w:rPr>
          <w:rFonts w:ascii="Arial" w:eastAsia="Yu Mincho" w:hAnsi="Arial"/>
          <w:sz w:val="36"/>
          <w:szCs w:val="20"/>
          <w:lang w:val="en-GB" w:eastAsia="ja-JP"/>
        </w:rPr>
        <w:t>A.5</w:t>
      </w:r>
      <w:r w:rsidRPr="001E739E">
        <w:rPr>
          <w:rFonts w:ascii="Arial" w:eastAsia="Yu Mincho" w:hAnsi="Arial"/>
          <w:sz w:val="36"/>
          <w:szCs w:val="20"/>
          <w:lang w:val="en-GB" w:eastAsia="ja-JP"/>
        </w:rPr>
        <w:tab/>
        <w:t xml:space="preserve">Release of </w:t>
      </w:r>
      <w:proofErr w:type="spellStart"/>
      <w:r w:rsidRPr="001E739E">
        <w:rPr>
          <w:rFonts w:ascii="Arial" w:eastAsia="Yu Mincho" w:hAnsi="Arial"/>
          <w:sz w:val="36"/>
          <w:szCs w:val="20"/>
          <w:lang w:val="en-GB" w:eastAsia="ja-JP"/>
        </w:rPr>
        <w:t>QoS</w:t>
      </w:r>
      <w:proofErr w:type="spellEnd"/>
      <w:r w:rsidRPr="001E739E">
        <w:rPr>
          <w:rFonts w:ascii="Arial" w:eastAsia="Yu Mincho" w:hAnsi="Arial"/>
          <w:sz w:val="36"/>
          <w:szCs w:val="20"/>
          <w:lang w:val="en-GB" w:eastAsia="ja-JP"/>
        </w:rPr>
        <w:t xml:space="preserve"> Flow with Explicit Signalling</w:t>
      </w:r>
    </w:p>
    <w:p w14:paraId="00770A26" w14:textId="77777777" w:rsidR="001E739E" w:rsidRPr="001E739E" w:rsidRDefault="001E739E" w:rsidP="001E739E">
      <w:pPr>
        <w:overflowPunct w:val="0"/>
        <w:autoSpaceDE w:val="0"/>
        <w:autoSpaceDN w:val="0"/>
        <w:adjustRightInd w:val="0"/>
        <w:spacing w:after="180"/>
        <w:textAlignment w:val="baseline"/>
        <w:rPr>
          <w:rFonts w:eastAsia="Yu Mincho"/>
          <w:szCs w:val="20"/>
          <w:lang w:val="en-GB" w:eastAsia="ja-JP"/>
        </w:rPr>
      </w:pPr>
      <w:r w:rsidRPr="001E739E">
        <w:rPr>
          <w:rFonts w:eastAsia="Yu Mincho"/>
          <w:szCs w:val="20"/>
          <w:lang w:val="en-GB" w:eastAsia="ja-JP"/>
        </w:rPr>
        <w:t xml:space="preserve">The following figure shows an example message flow when the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receives a request to release a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from CN that involves explicit NAS signalling. NAS procedures details between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and 5GC can be found in TS 23.501 [3], TS 23.502 [22] and TS 38.413 [26].</w:t>
      </w:r>
    </w:p>
    <w:p w14:paraId="71CCFEA9" w14:textId="77777777" w:rsidR="001E739E" w:rsidRPr="001E739E" w:rsidRDefault="001E739E" w:rsidP="001E739E">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sidRPr="001E739E">
        <w:rPr>
          <w:rFonts w:ascii="Arial" w:eastAsia="Yu Mincho" w:hAnsi="Arial"/>
          <w:b/>
          <w:noProof/>
          <w:szCs w:val="20"/>
          <w:lang w:val="en-GB" w:eastAsia="ja-JP"/>
        </w:rPr>
        <w:object w:dxaOrig="10755" w:dyaOrig="4665" w14:anchorId="46A92075">
          <v:shape id="_x0000_i1030" type="#_x0000_t75" style="width:401pt;height:174.05pt" o:ole="">
            <v:imagedata r:id="rId19" o:title=""/>
          </v:shape>
          <o:OLEObject Type="Embed" ProgID="Mscgen.Chart" ShapeID="_x0000_i1030" DrawAspect="Content" ObjectID="_1681888454" r:id="rId20"/>
        </w:object>
      </w:r>
    </w:p>
    <w:p w14:paraId="605295B3" w14:textId="77777777" w:rsidR="001E739E" w:rsidRPr="001E739E" w:rsidRDefault="001E739E" w:rsidP="001E739E">
      <w:pPr>
        <w:keepLines/>
        <w:overflowPunct w:val="0"/>
        <w:autoSpaceDE w:val="0"/>
        <w:autoSpaceDN w:val="0"/>
        <w:adjustRightInd w:val="0"/>
        <w:spacing w:after="240"/>
        <w:jc w:val="center"/>
        <w:textAlignment w:val="baseline"/>
        <w:rPr>
          <w:rFonts w:ascii="Arial" w:eastAsia="Yu Mincho" w:hAnsi="Arial"/>
          <w:b/>
          <w:szCs w:val="20"/>
          <w:lang w:val="en-GB" w:eastAsia="ja-JP"/>
        </w:rPr>
      </w:pPr>
      <w:r w:rsidRPr="001E739E">
        <w:rPr>
          <w:rFonts w:ascii="Arial" w:eastAsia="Yu Mincho" w:hAnsi="Arial"/>
          <w:b/>
          <w:szCs w:val="20"/>
          <w:lang w:val="en-GB" w:eastAsia="ja-JP"/>
        </w:rPr>
        <w:t xml:space="preserve">Figure A.5-1: Release of </w:t>
      </w:r>
      <w:proofErr w:type="spellStart"/>
      <w:r w:rsidRPr="001E739E">
        <w:rPr>
          <w:rFonts w:ascii="Arial" w:eastAsia="Yu Mincho" w:hAnsi="Arial"/>
          <w:b/>
          <w:szCs w:val="20"/>
          <w:lang w:val="en-GB" w:eastAsia="ja-JP"/>
        </w:rPr>
        <w:t>QoS</w:t>
      </w:r>
      <w:proofErr w:type="spellEnd"/>
      <w:r w:rsidRPr="001E739E">
        <w:rPr>
          <w:rFonts w:ascii="Arial" w:eastAsia="Yu Mincho" w:hAnsi="Arial"/>
          <w:b/>
          <w:szCs w:val="20"/>
          <w:lang w:val="en-GB" w:eastAsia="ja-JP"/>
        </w:rPr>
        <w:t xml:space="preserve"> Flow with Explicit Signalling</w:t>
      </w:r>
    </w:p>
    <w:p w14:paraId="5B45E697"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0.</w:t>
      </w:r>
      <w:r w:rsidRPr="001E739E">
        <w:rPr>
          <w:rFonts w:eastAsia="Yu Mincho"/>
          <w:szCs w:val="20"/>
          <w:lang w:val="en-GB" w:eastAsia="ja-JP"/>
        </w:rPr>
        <w:tab/>
        <w:t xml:space="preserve">PDU session and DRB(s) have </w:t>
      </w:r>
      <w:r w:rsidRPr="001E739E">
        <w:rPr>
          <w:rFonts w:eastAsia="Yu Mincho"/>
          <w:szCs w:val="20"/>
          <w:lang w:val="en-GB" w:eastAsia="ko-KR"/>
        </w:rPr>
        <w:t xml:space="preserve">been </w:t>
      </w:r>
      <w:r w:rsidRPr="001E739E">
        <w:rPr>
          <w:rFonts w:eastAsia="Yu Mincho"/>
          <w:szCs w:val="20"/>
          <w:lang w:val="en-GB" w:eastAsia="ja-JP"/>
        </w:rPr>
        <w:t>already established.</w:t>
      </w:r>
    </w:p>
    <w:p w14:paraId="23AC24A5"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lastRenderedPageBreak/>
        <w:t>1.</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receives a PDU SESSION RESOURCE MODIFY REQUEST message from AMF to release a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w:t>
      </w:r>
    </w:p>
    <w:p w14:paraId="1E06961A"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2.</w:t>
      </w:r>
      <w:r w:rsidRPr="001E739E">
        <w:rPr>
          <w:rFonts w:eastAsia="Yu Mincho"/>
          <w:szCs w:val="20"/>
          <w:lang w:val="en-GB" w:eastAsia="ja-JP"/>
        </w:rPr>
        <w:tab/>
        <w:t>T</w:t>
      </w:r>
      <w:r w:rsidRPr="001E739E">
        <w:rPr>
          <w:rFonts w:eastAsia="Yu Mincho"/>
          <w:szCs w:val="20"/>
          <w:lang w:val="en-GB" w:eastAsia="zh-CN"/>
        </w:rPr>
        <w:t xml:space="preserve">he </w:t>
      </w:r>
      <w:proofErr w:type="spellStart"/>
      <w:r w:rsidRPr="001E739E">
        <w:rPr>
          <w:rFonts w:eastAsia="Yu Mincho"/>
          <w:szCs w:val="20"/>
          <w:lang w:val="en-GB" w:eastAsia="zh-CN"/>
        </w:rPr>
        <w:t>gNB</w:t>
      </w:r>
      <w:proofErr w:type="spellEnd"/>
      <w:r w:rsidRPr="001E739E">
        <w:rPr>
          <w:rFonts w:eastAsia="Yu Mincho"/>
          <w:szCs w:val="20"/>
          <w:lang w:val="en-GB" w:eastAsia="zh-CN"/>
        </w:rPr>
        <w:t xml:space="preserve"> decides to release </w:t>
      </w:r>
      <w:proofErr w:type="gramStart"/>
      <w:r w:rsidRPr="001E739E">
        <w:rPr>
          <w:rFonts w:eastAsia="Yu Mincho"/>
          <w:szCs w:val="20"/>
          <w:lang w:val="en-GB" w:eastAsia="zh-CN"/>
        </w:rPr>
        <w:t>corresponding</w:t>
      </w:r>
      <w:proofErr w:type="gramEnd"/>
      <w:r w:rsidRPr="001E739E">
        <w:rPr>
          <w:rFonts w:eastAsia="Yu Mincho"/>
          <w:szCs w:val="20"/>
          <w:lang w:val="en-GB" w:eastAsia="zh-CN"/>
        </w:rPr>
        <w:t xml:space="preserve"> the QFI to DRB mapping rule. Since the DRB also carries other </w:t>
      </w:r>
      <w:proofErr w:type="spellStart"/>
      <w:r w:rsidRPr="001E739E">
        <w:rPr>
          <w:rFonts w:eastAsia="Yu Mincho"/>
          <w:szCs w:val="20"/>
          <w:lang w:val="en-GB" w:eastAsia="zh-CN"/>
        </w:rPr>
        <w:t>QoS</w:t>
      </w:r>
      <w:proofErr w:type="spellEnd"/>
      <w:r w:rsidRPr="001E739E">
        <w:rPr>
          <w:rFonts w:eastAsia="Yu Mincho"/>
          <w:szCs w:val="20"/>
          <w:lang w:val="en-GB" w:eastAsia="zh-CN"/>
        </w:rPr>
        <w:t xml:space="preserve"> flows, the DRB is not released</w:t>
      </w:r>
      <w:r w:rsidRPr="001E739E">
        <w:rPr>
          <w:rFonts w:eastAsia="Yu Mincho"/>
          <w:szCs w:val="20"/>
          <w:lang w:val="en-GB" w:eastAsia="ja-JP"/>
        </w:rPr>
        <w:t>.</w:t>
      </w:r>
    </w:p>
    <w:p w14:paraId="7DB913D8"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3.</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an </w:t>
      </w:r>
      <w:proofErr w:type="spellStart"/>
      <w:r w:rsidRPr="001E739E">
        <w:rPr>
          <w:rFonts w:eastAsia="Yu Mincho"/>
          <w:i/>
          <w:szCs w:val="20"/>
          <w:lang w:val="en-GB" w:eastAsia="ja-JP"/>
        </w:rPr>
        <w:t>RRCReconfiguration</w:t>
      </w:r>
      <w:proofErr w:type="spellEnd"/>
      <w:r w:rsidRPr="001E739E">
        <w:rPr>
          <w:rFonts w:eastAsia="Yu Mincho"/>
          <w:szCs w:val="20"/>
          <w:lang w:val="en-GB" w:eastAsia="ja-JP"/>
        </w:rPr>
        <w:t xml:space="preserve"> message to UE to release the QFI to DRB mapping rule.</w:t>
      </w:r>
    </w:p>
    <w:p w14:paraId="403B52B5"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4.</w:t>
      </w:r>
      <w:r w:rsidRPr="001E739E">
        <w:rPr>
          <w:rFonts w:eastAsia="Yu Mincho"/>
          <w:szCs w:val="20"/>
          <w:lang w:val="en-GB" w:eastAsia="ja-JP"/>
        </w:rPr>
        <w:tab/>
        <w:t xml:space="preserve">UE </w:t>
      </w:r>
      <w:r w:rsidRPr="001E739E">
        <w:rPr>
          <w:rFonts w:eastAsia="Yu Mincho"/>
          <w:szCs w:val="20"/>
          <w:lang w:val="en-GB" w:eastAsia="ko-KR"/>
        </w:rPr>
        <w:t>updates the AS</w:t>
      </w:r>
      <w:r w:rsidRPr="001E739E">
        <w:rPr>
          <w:rFonts w:eastAsia="Yu Mincho"/>
          <w:szCs w:val="20"/>
          <w:lang w:val="en-GB" w:eastAsia="ja-JP"/>
        </w:rPr>
        <w:t xml:space="preserve"> QFI to DRB mapping rules to release this QFI to DRB mapping rule.</w:t>
      </w:r>
    </w:p>
    <w:p w14:paraId="3EE0D2BB"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5.</w:t>
      </w:r>
      <w:r w:rsidRPr="001E739E">
        <w:rPr>
          <w:rFonts w:eastAsia="Yu Mincho"/>
          <w:szCs w:val="20"/>
          <w:lang w:val="en-GB" w:eastAsia="ja-JP"/>
        </w:rPr>
        <w:tab/>
        <w:t xml:space="preserve">UE sends an </w:t>
      </w:r>
      <w:proofErr w:type="spellStart"/>
      <w:r w:rsidRPr="001E739E">
        <w:rPr>
          <w:rFonts w:eastAsia="Yu Mincho"/>
          <w:i/>
          <w:szCs w:val="20"/>
          <w:lang w:val="en-GB" w:eastAsia="ja-JP"/>
        </w:rPr>
        <w:t>RRCReconfigurationC</w:t>
      </w:r>
      <w:r w:rsidRPr="001E739E">
        <w:rPr>
          <w:rFonts w:eastAsia="Yu Mincho"/>
          <w:szCs w:val="20"/>
          <w:lang w:val="en-GB" w:eastAsia="ja-JP"/>
        </w:rPr>
        <w:t>omplete</w:t>
      </w:r>
      <w:proofErr w:type="spellEnd"/>
      <w:r w:rsidRPr="001E739E">
        <w:rPr>
          <w:rFonts w:eastAsia="Yu Mincho"/>
          <w:szCs w:val="20"/>
          <w:lang w:val="en-GB" w:eastAsia="ja-JP"/>
        </w:rPr>
        <w:t xml:space="preserve"> message to </w:t>
      </w:r>
      <w:proofErr w:type="spellStart"/>
      <w:r w:rsidRPr="001E739E">
        <w:rPr>
          <w:rFonts w:eastAsia="Yu Mincho"/>
          <w:szCs w:val="20"/>
          <w:lang w:val="en-GB" w:eastAsia="ja-JP"/>
        </w:rPr>
        <w:t>gNB</w:t>
      </w:r>
      <w:proofErr w:type="spellEnd"/>
      <w:r w:rsidRPr="001E739E">
        <w:rPr>
          <w:rFonts w:eastAsia="Yu Mincho"/>
          <w:szCs w:val="20"/>
          <w:lang w:val="en-GB" w:eastAsia="ja-JP"/>
        </w:rPr>
        <w:t>.</w:t>
      </w:r>
    </w:p>
    <w:p w14:paraId="520115C4"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6.</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a PDU SESSION RESOURCE MODIFY RESPONSE message to AMF.</w:t>
      </w:r>
    </w:p>
    <w:p w14:paraId="0EACE523" w14:textId="77777777" w:rsidR="001E739E" w:rsidRPr="001E739E" w:rsidRDefault="001E739E" w:rsidP="006A09AB">
      <w:pPr>
        <w:keepNext/>
        <w:keepLines/>
        <w:pBdr>
          <w:top w:val="single" w:sz="12" w:space="3" w:color="auto"/>
        </w:pBdr>
        <w:overflowPunct w:val="0"/>
        <w:autoSpaceDE w:val="0"/>
        <w:autoSpaceDN w:val="0"/>
        <w:adjustRightInd w:val="0"/>
        <w:spacing w:before="240" w:after="180"/>
        <w:textAlignment w:val="baseline"/>
        <w:outlineLvl w:val="0"/>
        <w:rPr>
          <w:rFonts w:ascii="Arial" w:eastAsia="Yu Mincho" w:hAnsi="Arial"/>
          <w:sz w:val="36"/>
          <w:szCs w:val="20"/>
          <w:lang w:val="en-GB" w:eastAsia="ja-JP"/>
        </w:rPr>
      </w:pPr>
      <w:r w:rsidRPr="001E739E">
        <w:rPr>
          <w:rFonts w:ascii="Arial" w:eastAsia="Yu Mincho" w:hAnsi="Arial"/>
          <w:sz w:val="36"/>
          <w:szCs w:val="20"/>
          <w:lang w:val="en-GB" w:eastAsia="ja-JP"/>
        </w:rPr>
        <w:t>A.6</w:t>
      </w:r>
      <w:r w:rsidRPr="001E739E">
        <w:rPr>
          <w:rFonts w:ascii="Arial" w:eastAsia="Yu Mincho" w:hAnsi="Arial"/>
          <w:sz w:val="36"/>
          <w:szCs w:val="20"/>
          <w:lang w:val="en-GB" w:eastAsia="ja-JP"/>
        </w:rPr>
        <w:tab/>
        <w:t xml:space="preserve">UE Initiated UL </w:t>
      </w:r>
      <w:proofErr w:type="spellStart"/>
      <w:r w:rsidRPr="001E739E">
        <w:rPr>
          <w:rFonts w:ascii="Arial" w:eastAsia="Yu Mincho" w:hAnsi="Arial"/>
          <w:sz w:val="36"/>
          <w:szCs w:val="20"/>
          <w:lang w:val="en-GB" w:eastAsia="ja-JP"/>
        </w:rPr>
        <w:t>QoS</w:t>
      </w:r>
      <w:proofErr w:type="spellEnd"/>
      <w:r w:rsidRPr="001E739E">
        <w:rPr>
          <w:rFonts w:ascii="Arial" w:eastAsia="Yu Mincho" w:hAnsi="Arial"/>
          <w:sz w:val="36"/>
          <w:szCs w:val="20"/>
          <w:lang w:val="en-GB" w:eastAsia="ja-JP"/>
        </w:rPr>
        <w:t xml:space="preserve"> Flow</w:t>
      </w:r>
    </w:p>
    <w:p w14:paraId="19DF1688" w14:textId="77777777" w:rsidR="001E739E" w:rsidRPr="001E739E" w:rsidRDefault="001E739E" w:rsidP="001E739E">
      <w:pPr>
        <w:overflowPunct w:val="0"/>
        <w:autoSpaceDE w:val="0"/>
        <w:autoSpaceDN w:val="0"/>
        <w:adjustRightInd w:val="0"/>
        <w:spacing w:after="180"/>
        <w:textAlignment w:val="baseline"/>
        <w:rPr>
          <w:rFonts w:eastAsia="Yu Mincho"/>
          <w:szCs w:val="20"/>
          <w:lang w:val="en-GB" w:eastAsia="ja-JP"/>
        </w:rPr>
      </w:pPr>
      <w:r w:rsidRPr="001E739E">
        <w:rPr>
          <w:rFonts w:eastAsia="Yu Mincho"/>
          <w:szCs w:val="20"/>
          <w:lang w:val="en-GB" w:eastAsia="ja-JP"/>
        </w:rPr>
        <w:t xml:space="preserve">The following figure shows an example message flow when the UE AS receives an UL packet for a new </w:t>
      </w:r>
      <w:proofErr w:type="spellStart"/>
      <w:r w:rsidRPr="001E739E">
        <w:rPr>
          <w:rFonts w:eastAsia="Yu Mincho"/>
          <w:szCs w:val="20"/>
          <w:lang w:val="en-GB" w:eastAsia="ko-KR"/>
        </w:rPr>
        <w:t>QoS</w:t>
      </w:r>
      <w:proofErr w:type="spellEnd"/>
      <w:r w:rsidRPr="001E739E">
        <w:rPr>
          <w:rFonts w:eastAsia="Yu Mincho"/>
          <w:szCs w:val="20"/>
          <w:lang w:val="en-GB" w:eastAsia="ko-KR"/>
        </w:rPr>
        <w:t xml:space="preserve"> </w:t>
      </w:r>
      <w:r w:rsidRPr="001E739E">
        <w:rPr>
          <w:rFonts w:eastAsia="Yu Mincho"/>
          <w:szCs w:val="20"/>
          <w:lang w:val="en-GB" w:eastAsia="ja-JP"/>
        </w:rPr>
        <w:t>flow for which a QFI to DRB mapping rule does not exist.</w:t>
      </w:r>
    </w:p>
    <w:p w14:paraId="1E701655" w14:textId="77777777" w:rsidR="001E739E" w:rsidRPr="001E739E" w:rsidRDefault="001E739E" w:rsidP="001E739E">
      <w:pPr>
        <w:keepNext/>
        <w:keepLines/>
        <w:overflowPunct w:val="0"/>
        <w:autoSpaceDE w:val="0"/>
        <w:autoSpaceDN w:val="0"/>
        <w:adjustRightInd w:val="0"/>
        <w:spacing w:before="60" w:after="180"/>
        <w:jc w:val="center"/>
        <w:textAlignment w:val="baseline"/>
        <w:rPr>
          <w:rFonts w:ascii="Arial" w:eastAsia="Yu Mincho" w:hAnsi="Arial"/>
          <w:b/>
          <w:szCs w:val="20"/>
          <w:lang w:val="en-GB" w:eastAsia="ja-JP"/>
        </w:rPr>
      </w:pPr>
      <w:r w:rsidRPr="001E739E">
        <w:rPr>
          <w:rFonts w:ascii="Arial" w:eastAsia="Yu Mincho" w:hAnsi="Arial"/>
          <w:b/>
          <w:noProof/>
          <w:szCs w:val="20"/>
          <w:lang w:val="en-GB" w:eastAsia="ja-JP"/>
        </w:rPr>
        <w:object w:dxaOrig="9120" w:dyaOrig="4560" w14:anchorId="614EF7A0">
          <v:shape id="_x0000_i1031" type="#_x0000_t75" style="width:342.8pt;height:171.55pt" o:ole="">
            <v:imagedata r:id="rId21" o:title=""/>
          </v:shape>
          <o:OLEObject Type="Embed" ProgID="Mscgen.Chart" ShapeID="_x0000_i1031" DrawAspect="Content" ObjectID="_1681888455" r:id="rId22"/>
        </w:object>
      </w:r>
    </w:p>
    <w:p w14:paraId="4D1573D3" w14:textId="77777777" w:rsidR="001E739E" w:rsidRPr="001E739E" w:rsidRDefault="001E739E" w:rsidP="001E739E">
      <w:pPr>
        <w:keepLines/>
        <w:overflowPunct w:val="0"/>
        <w:autoSpaceDE w:val="0"/>
        <w:autoSpaceDN w:val="0"/>
        <w:adjustRightInd w:val="0"/>
        <w:spacing w:after="240"/>
        <w:jc w:val="center"/>
        <w:textAlignment w:val="baseline"/>
        <w:rPr>
          <w:rFonts w:ascii="Arial" w:eastAsia="Yu Mincho" w:hAnsi="Arial"/>
          <w:b/>
          <w:szCs w:val="20"/>
          <w:lang w:val="en-GB" w:eastAsia="ja-JP"/>
        </w:rPr>
      </w:pPr>
      <w:r w:rsidRPr="001E739E">
        <w:rPr>
          <w:rFonts w:ascii="Arial" w:eastAsia="Yu Mincho" w:hAnsi="Arial"/>
          <w:b/>
          <w:szCs w:val="20"/>
          <w:lang w:val="en-GB" w:eastAsia="ja-JP"/>
        </w:rPr>
        <w:t xml:space="preserve">Figure A.6-1: UL packet with a new </w:t>
      </w:r>
      <w:proofErr w:type="spellStart"/>
      <w:r w:rsidRPr="001E739E">
        <w:rPr>
          <w:rFonts w:ascii="Arial" w:eastAsia="Yu Mincho" w:hAnsi="Arial"/>
          <w:b/>
          <w:szCs w:val="20"/>
          <w:lang w:val="en-GB" w:eastAsia="ja-JP"/>
        </w:rPr>
        <w:t>QoS</w:t>
      </w:r>
      <w:proofErr w:type="spellEnd"/>
      <w:r w:rsidRPr="001E739E">
        <w:rPr>
          <w:rFonts w:ascii="Arial" w:eastAsia="Yu Mincho" w:hAnsi="Arial"/>
          <w:b/>
          <w:szCs w:val="20"/>
          <w:lang w:val="en-GB" w:eastAsia="ja-JP"/>
        </w:rPr>
        <w:t xml:space="preserve"> flow for which a mapping does not exist in UE</w:t>
      </w:r>
    </w:p>
    <w:p w14:paraId="4B09414A"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0.</w:t>
      </w:r>
      <w:r w:rsidRPr="001E739E">
        <w:rPr>
          <w:rFonts w:eastAsia="Yu Mincho"/>
          <w:szCs w:val="20"/>
          <w:lang w:val="en-GB" w:eastAsia="ja-JP"/>
        </w:rPr>
        <w:tab/>
        <w:t xml:space="preserve">PDU session and DRBs (including a default DRB) </w:t>
      </w:r>
      <w:r w:rsidRPr="001E739E">
        <w:rPr>
          <w:rFonts w:eastAsia="Yu Mincho"/>
          <w:szCs w:val="20"/>
          <w:lang w:val="en-GB" w:eastAsia="ko-KR"/>
        </w:rPr>
        <w:t>have been</w:t>
      </w:r>
      <w:r w:rsidRPr="001E739E">
        <w:rPr>
          <w:rFonts w:eastAsia="Yu Mincho"/>
          <w:szCs w:val="20"/>
          <w:lang w:val="en-GB" w:eastAsia="ja-JP"/>
        </w:rPr>
        <w:t xml:space="preserve"> already established.</w:t>
      </w:r>
    </w:p>
    <w:p w14:paraId="3D1A9358"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1.</w:t>
      </w:r>
      <w:r w:rsidRPr="001E739E">
        <w:rPr>
          <w:rFonts w:eastAsia="Yu Mincho"/>
          <w:szCs w:val="20"/>
          <w:lang w:val="en-GB" w:eastAsia="ja-JP"/>
        </w:rPr>
        <w:tab/>
        <w:t>UE AS receives a packet with a new QFI from UE NAS.</w:t>
      </w:r>
    </w:p>
    <w:p w14:paraId="3F935A2E"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2.</w:t>
      </w:r>
      <w:r w:rsidRPr="001E739E">
        <w:rPr>
          <w:rFonts w:eastAsia="Yu Mincho"/>
          <w:szCs w:val="20"/>
          <w:lang w:val="en-GB" w:eastAsia="ja-JP"/>
        </w:rPr>
        <w:tab/>
        <w:t>UE uses the QFI of the packet to map it to a DRB. If there is no mapping of the QFI to a DRB in the AS mapping rules for this PDU session, then the packet is assigned to the default DRB.</w:t>
      </w:r>
    </w:p>
    <w:p w14:paraId="12F76DEE"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3.</w:t>
      </w:r>
      <w:r w:rsidRPr="001E739E">
        <w:rPr>
          <w:rFonts w:eastAsia="Yu Mincho"/>
          <w:szCs w:val="20"/>
          <w:lang w:val="en-GB" w:eastAsia="ja-JP"/>
        </w:rPr>
        <w:tab/>
        <w:t>UE sends the UL packet on the default DRB. The UE includes the QFI in the SDAP header.</w:t>
      </w:r>
    </w:p>
    <w:p w14:paraId="3941076C"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4.</w:t>
      </w:r>
      <w:r w:rsidRPr="001E739E">
        <w:rPr>
          <w:rFonts w:eastAsia="Yu Mincho"/>
          <w:szCs w:val="20"/>
          <w:lang w:val="en-GB" w:eastAsia="ja-JP"/>
        </w:rPr>
        <w:tab/>
      </w:r>
      <w:proofErr w:type="spellStart"/>
      <w:proofErr w:type="gramStart"/>
      <w:r w:rsidRPr="001E739E">
        <w:rPr>
          <w:rFonts w:eastAsia="Yu Mincho"/>
          <w:szCs w:val="20"/>
          <w:lang w:val="en-GB" w:eastAsia="ja-JP"/>
        </w:rPr>
        <w:t>gNB</w:t>
      </w:r>
      <w:proofErr w:type="spellEnd"/>
      <w:proofErr w:type="gramEnd"/>
      <w:r w:rsidRPr="001E739E">
        <w:rPr>
          <w:rFonts w:eastAsia="Yu Mincho"/>
          <w:szCs w:val="20"/>
          <w:lang w:val="en-GB" w:eastAsia="ja-JP"/>
        </w:rPr>
        <w:t xml:space="preserve"> sends UL packets to UPF and includes the corresponding QFI.</w:t>
      </w:r>
    </w:p>
    <w:p w14:paraId="0EC68A69"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5.</w:t>
      </w:r>
      <w:r w:rsidRPr="001E739E">
        <w:rPr>
          <w:rFonts w:eastAsia="Yu Mincho"/>
          <w:szCs w:val="20"/>
          <w:lang w:val="en-GB" w:eastAsia="ja-JP"/>
        </w:rPr>
        <w:tab/>
        <w:t xml:space="preserve">If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wants to use a new DRB for this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it sets up one. It can also choose to move the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to an existing DRB using </w:t>
      </w:r>
      <w:proofErr w:type="spellStart"/>
      <w:r w:rsidRPr="001E739E">
        <w:rPr>
          <w:rFonts w:eastAsia="Yu Mincho"/>
          <w:szCs w:val="20"/>
          <w:lang w:val="en-GB" w:eastAsia="ja-JP"/>
        </w:rPr>
        <w:t>RQoS</w:t>
      </w:r>
      <w:proofErr w:type="spellEnd"/>
      <w:r w:rsidRPr="001E739E">
        <w:rPr>
          <w:rFonts w:eastAsia="Yu Mincho"/>
          <w:szCs w:val="20"/>
          <w:lang w:val="en-GB" w:eastAsia="ja-JP"/>
        </w:rPr>
        <w:t xml:space="preserve"> or RRC signalling (see clauses A.2 and A.3).</w:t>
      </w:r>
    </w:p>
    <w:p w14:paraId="71B89F41" w14:textId="77777777" w:rsidR="001E739E" w:rsidRPr="001E739E" w:rsidRDefault="001E739E" w:rsidP="001E739E">
      <w:pPr>
        <w:overflowPunct w:val="0"/>
        <w:autoSpaceDE w:val="0"/>
        <w:autoSpaceDN w:val="0"/>
        <w:adjustRightInd w:val="0"/>
        <w:spacing w:after="180"/>
        <w:ind w:left="568" w:hanging="284"/>
        <w:textAlignment w:val="baseline"/>
        <w:rPr>
          <w:rFonts w:eastAsia="Yu Mincho"/>
          <w:szCs w:val="20"/>
          <w:lang w:val="en-GB" w:eastAsia="ja-JP"/>
        </w:rPr>
      </w:pPr>
      <w:r w:rsidRPr="001E739E">
        <w:rPr>
          <w:rFonts w:eastAsia="Yu Mincho"/>
          <w:szCs w:val="20"/>
          <w:lang w:val="en-GB" w:eastAsia="ja-JP"/>
        </w:rPr>
        <w:t>6.</w:t>
      </w:r>
      <w:r w:rsidRPr="001E739E">
        <w:rPr>
          <w:rFonts w:eastAsia="Yu Mincho"/>
          <w:szCs w:val="20"/>
          <w:lang w:val="en-GB" w:eastAsia="ja-JP"/>
        </w:rPr>
        <w:tab/>
        <w:t xml:space="preserve">User Plane Data for the new </w:t>
      </w:r>
      <w:proofErr w:type="spellStart"/>
      <w:r w:rsidRPr="001E739E">
        <w:rPr>
          <w:rFonts w:eastAsia="Yu Mincho"/>
          <w:szCs w:val="20"/>
          <w:lang w:val="en-GB" w:eastAsia="ja-JP"/>
        </w:rPr>
        <w:t>QoS</w:t>
      </w:r>
      <w:proofErr w:type="spellEnd"/>
      <w:r w:rsidRPr="001E739E">
        <w:rPr>
          <w:rFonts w:eastAsia="Yu Mincho"/>
          <w:szCs w:val="20"/>
          <w:lang w:val="en-GB" w:eastAsia="ja-JP"/>
        </w:rPr>
        <w:t xml:space="preserve"> flow can then be exchanged between UE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DRB according to the updated mapping rules and between UPF and </w:t>
      </w:r>
      <w:proofErr w:type="spellStart"/>
      <w:r w:rsidRPr="001E739E">
        <w:rPr>
          <w:rFonts w:eastAsia="Yu Mincho"/>
          <w:szCs w:val="20"/>
          <w:lang w:val="en-GB" w:eastAsia="ja-JP"/>
        </w:rPr>
        <w:t>gNB</w:t>
      </w:r>
      <w:proofErr w:type="spellEnd"/>
      <w:r w:rsidRPr="001E739E">
        <w:rPr>
          <w:rFonts w:eastAsia="Yu Mincho"/>
          <w:szCs w:val="20"/>
          <w:lang w:val="en-GB" w:eastAsia="ja-JP"/>
        </w:rPr>
        <w:t xml:space="preserve"> over the tunnel for the PDU session.</w:t>
      </w:r>
    </w:p>
    <w:p w14:paraId="52C27AE5" w14:textId="77777777" w:rsidR="00C54436" w:rsidRPr="00236EBF" w:rsidRDefault="00C54436" w:rsidP="00B96D62">
      <w:pPr>
        <w:pStyle w:val="proposaltext"/>
      </w:pPr>
    </w:p>
    <w:sectPr w:rsidR="00C54436" w:rsidRPr="00236EBF" w:rsidSect="00E15F8D">
      <w:headerReference w:type="default" r:id="rId23"/>
      <w:footerReference w:type="even" r:id="rId24"/>
      <w:footerReference w:type="default" r:id="rId2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1FBCB" w14:textId="77777777" w:rsidR="00707510" w:rsidRDefault="00707510">
      <w:r>
        <w:separator/>
      </w:r>
    </w:p>
  </w:endnote>
  <w:endnote w:type="continuationSeparator" w:id="0">
    <w:p w14:paraId="790C1B19" w14:textId="77777777" w:rsidR="00707510" w:rsidRDefault="00707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989FF" w14:textId="77777777" w:rsidR="00045FC5" w:rsidRDefault="00045FC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8FFAEBD" w14:textId="77777777" w:rsidR="00045FC5" w:rsidRDefault="00045FC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6230" w14:textId="77777777" w:rsidR="00045FC5" w:rsidRDefault="00045FC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12AFA">
      <w:rPr>
        <w:rStyle w:val="ae"/>
        <w:noProof/>
      </w:rPr>
      <w:t>1</w:t>
    </w:r>
    <w:r>
      <w:rPr>
        <w:rStyle w:val="ae"/>
      </w:rPr>
      <w:fldChar w:fldCharType="end"/>
    </w:r>
  </w:p>
  <w:p w14:paraId="0463BE28" w14:textId="1C0BB662" w:rsidR="00045FC5" w:rsidRPr="0066788E" w:rsidRDefault="00045FC5" w:rsidP="0088582D">
    <w:pPr>
      <w:pStyle w:val="ac"/>
      <w:tabs>
        <w:tab w:val="left" w:pos="2552"/>
      </w:tabs>
      <w:rPr>
        <w:rFonts w:eastAsia="宋体"/>
        <w:sz w:val="20"/>
        <w:szCs w:val="20"/>
        <w:lang w:eastAsia="zh-CN"/>
      </w:rPr>
    </w:pPr>
    <w:bookmarkStart w:id="15" w:name="OLE_LINK9"/>
    <w:bookmarkStart w:id="16" w:name="OLE_LINK10"/>
    <w:bookmarkStart w:id="17" w:name="OLE_LINK11"/>
    <w:bookmarkStart w:id="18" w:name="_Hlk493690069"/>
    <w:bookmarkStart w:id="19"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5"/>
    <w:bookmarkEnd w:id="16"/>
    <w:bookmarkEnd w:id="17"/>
    <w:bookmarkEnd w:id="18"/>
    <w:bookmarkEnd w:id="19"/>
    <w:r>
      <w:rPr>
        <w:rFonts w:eastAsia="宋体" w:hint="eastAsia"/>
        <w:sz w:val="20"/>
        <w:szCs w:val="20"/>
        <w:lang w:eastAsia="zh-CN"/>
      </w:rPr>
      <w:t>21</w:t>
    </w:r>
    <w:r w:rsidR="00162A5F">
      <w:rPr>
        <w:rFonts w:eastAsia="宋体" w:hint="eastAsia"/>
        <w:sz w:val="20"/>
        <w:szCs w:val="20"/>
        <w:lang w:eastAsia="zh-CN"/>
      </w:rPr>
      <w:t>1694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045C8" w14:textId="77777777" w:rsidR="00707510" w:rsidRDefault="00707510">
      <w:r>
        <w:separator/>
      </w:r>
    </w:p>
  </w:footnote>
  <w:footnote w:type="continuationSeparator" w:id="0">
    <w:p w14:paraId="66934252" w14:textId="77777777" w:rsidR="00707510" w:rsidRDefault="00707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42E75" w14:textId="77777777" w:rsidR="00045FC5" w:rsidRDefault="00045FC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7260A5"/>
    <w:multiLevelType w:val="hybridMultilevel"/>
    <w:tmpl w:val="3BF2154E"/>
    <w:lvl w:ilvl="0" w:tplc="B762B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8"/>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6"/>
  </w:num>
  <w:num w:numId="7">
    <w:abstractNumId w:val="15"/>
  </w:num>
  <w:num w:numId="8">
    <w:abstractNumId w:val="7"/>
  </w:num>
  <w:num w:numId="9">
    <w:abstractNumId w:val="1"/>
  </w:num>
  <w:num w:numId="10">
    <w:abstractNumId w:val="14"/>
  </w:num>
  <w:num w:numId="11">
    <w:abstractNumId w:val="5"/>
  </w:num>
  <w:num w:numId="12">
    <w:abstractNumId w:val="12"/>
  </w:num>
  <w:num w:numId="13">
    <w:abstractNumId w:val="11"/>
  </w:num>
  <w:num w:numId="14">
    <w:abstractNumId w:val="4"/>
  </w:num>
  <w:num w:numId="15">
    <w:abstractNumId w:val="10"/>
  </w:num>
  <w:num w:numId="16">
    <w:abstractNumId w:val="13"/>
  </w:num>
  <w:num w:numId="17">
    <w:abstractNumId w:val="9"/>
  </w:num>
  <w:num w:numId="18">
    <w:abstractNumId w:val="3"/>
  </w:num>
  <w:num w:numId="19">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Jaemin2">
    <w15:presenceInfo w15:providerId="None" w15:userId="INTEL-Jaemi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B01"/>
    <w:rsid w:val="00007486"/>
    <w:rsid w:val="00007B2B"/>
    <w:rsid w:val="00007EBC"/>
    <w:rsid w:val="00010391"/>
    <w:rsid w:val="000103D5"/>
    <w:rsid w:val="000106E8"/>
    <w:rsid w:val="00010DDB"/>
    <w:rsid w:val="000113F4"/>
    <w:rsid w:val="000114F4"/>
    <w:rsid w:val="000116A5"/>
    <w:rsid w:val="0001174F"/>
    <w:rsid w:val="00011983"/>
    <w:rsid w:val="00011C5A"/>
    <w:rsid w:val="00012437"/>
    <w:rsid w:val="00012911"/>
    <w:rsid w:val="00012B3A"/>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3B"/>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E54"/>
    <w:rsid w:val="00023115"/>
    <w:rsid w:val="00023314"/>
    <w:rsid w:val="000237C3"/>
    <w:rsid w:val="000239AC"/>
    <w:rsid w:val="00023D32"/>
    <w:rsid w:val="000246F4"/>
    <w:rsid w:val="00024D09"/>
    <w:rsid w:val="00024FB0"/>
    <w:rsid w:val="00025866"/>
    <w:rsid w:val="00025D84"/>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C53"/>
    <w:rsid w:val="00032EBA"/>
    <w:rsid w:val="00032F15"/>
    <w:rsid w:val="00033827"/>
    <w:rsid w:val="00033855"/>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7712"/>
    <w:rsid w:val="00037888"/>
    <w:rsid w:val="00037B02"/>
    <w:rsid w:val="00037D78"/>
    <w:rsid w:val="0004033A"/>
    <w:rsid w:val="0004044B"/>
    <w:rsid w:val="00040AB3"/>
    <w:rsid w:val="000413EA"/>
    <w:rsid w:val="000417EB"/>
    <w:rsid w:val="00041AB2"/>
    <w:rsid w:val="00041CA1"/>
    <w:rsid w:val="00041D5D"/>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C5"/>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9C5"/>
    <w:rsid w:val="00050C24"/>
    <w:rsid w:val="00051236"/>
    <w:rsid w:val="00051277"/>
    <w:rsid w:val="00051D7D"/>
    <w:rsid w:val="00051E89"/>
    <w:rsid w:val="00051F59"/>
    <w:rsid w:val="00052606"/>
    <w:rsid w:val="00052A8C"/>
    <w:rsid w:val="00052C3C"/>
    <w:rsid w:val="00052CE8"/>
    <w:rsid w:val="00052F2F"/>
    <w:rsid w:val="00052F5C"/>
    <w:rsid w:val="0005312C"/>
    <w:rsid w:val="0005376D"/>
    <w:rsid w:val="000538B3"/>
    <w:rsid w:val="0005406C"/>
    <w:rsid w:val="00054356"/>
    <w:rsid w:val="00054C61"/>
    <w:rsid w:val="00054D1E"/>
    <w:rsid w:val="000555BD"/>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8FF"/>
    <w:rsid w:val="00062991"/>
    <w:rsid w:val="00062BA5"/>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685"/>
    <w:rsid w:val="000748FB"/>
    <w:rsid w:val="000749EF"/>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69"/>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7D1"/>
    <w:rsid w:val="000909F5"/>
    <w:rsid w:val="00090F1E"/>
    <w:rsid w:val="0009130A"/>
    <w:rsid w:val="000916A8"/>
    <w:rsid w:val="000918C5"/>
    <w:rsid w:val="00091D5F"/>
    <w:rsid w:val="00091DE0"/>
    <w:rsid w:val="00091E3A"/>
    <w:rsid w:val="00091E8E"/>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37E"/>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1FB8"/>
    <w:rsid w:val="000C20EE"/>
    <w:rsid w:val="000C24A5"/>
    <w:rsid w:val="000C2525"/>
    <w:rsid w:val="000C2C18"/>
    <w:rsid w:val="000C2C4E"/>
    <w:rsid w:val="000C30EA"/>
    <w:rsid w:val="000C32B3"/>
    <w:rsid w:val="000C32D0"/>
    <w:rsid w:val="000C32E3"/>
    <w:rsid w:val="000C3F49"/>
    <w:rsid w:val="000C4369"/>
    <w:rsid w:val="000C4681"/>
    <w:rsid w:val="000C489A"/>
    <w:rsid w:val="000C4C55"/>
    <w:rsid w:val="000C4EBE"/>
    <w:rsid w:val="000C5067"/>
    <w:rsid w:val="000C53A4"/>
    <w:rsid w:val="000C5493"/>
    <w:rsid w:val="000C54B4"/>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DC3"/>
    <w:rsid w:val="000D1FE1"/>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50"/>
    <w:rsid w:val="000E0F99"/>
    <w:rsid w:val="000E1317"/>
    <w:rsid w:val="000E1C07"/>
    <w:rsid w:val="000E1F8B"/>
    <w:rsid w:val="000E220A"/>
    <w:rsid w:val="000E264F"/>
    <w:rsid w:val="000E2A6F"/>
    <w:rsid w:val="000E2C0A"/>
    <w:rsid w:val="000E2F3F"/>
    <w:rsid w:val="000E3601"/>
    <w:rsid w:val="000E3745"/>
    <w:rsid w:val="000E3AE2"/>
    <w:rsid w:val="000E3C2B"/>
    <w:rsid w:val="000E3ED3"/>
    <w:rsid w:val="000E4096"/>
    <w:rsid w:val="000E440A"/>
    <w:rsid w:val="000E4459"/>
    <w:rsid w:val="000E5116"/>
    <w:rsid w:val="000E51FB"/>
    <w:rsid w:val="000E5243"/>
    <w:rsid w:val="000E532F"/>
    <w:rsid w:val="000E53CB"/>
    <w:rsid w:val="000E557C"/>
    <w:rsid w:val="000E568B"/>
    <w:rsid w:val="000E5EFA"/>
    <w:rsid w:val="000E5FB3"/>
    <w:rsid w:val="000E6130"/>
    <w:rsid w:val="000E61DB"/>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318"/>
    <w:rsid w:val="000F1579"/>
    <w:rsid w:val="000F1691"/>
    <w:rsid w:val="000F1939"/>
    <w:rsid w:val="000F1A3B"/>
    <w:rsid w:val="000F1C0F"/>
    <w:rsid w:val="000F1CB0"/>
    <w:rsid w:val="000F21D8"/>
    <w:rsid w:val="000F224B"/>
    <w:rsid w:val="000F2309"/>
    <w:rsid w:val="000F23FF"/>
    <w:rsid w:val="000F2438"/>
    <w:rsid w:val="000F26CF"/>
    <w:rsid w:val="000F29ED"/>
    <w:rsid w:val="000F2A9C"/>
    <w:rsid w:val="000F2CA2"/>
    <w:rsid w:val="000F2F0B"/>
    <w:rsid w:val="000F2F3E"/>
    <w:rsid w:val="000F2F88"/>
    <w:rsid w:val="000F30B6"/>
    <w:rsid w:val="000F30D5"/>
    <w:rsid w:val="000F312E"/>
    <w:rsid w:val="000F3362"/>
    <w:rsid w:val="000F35C3"/>
    <w:rsid w:val="000F363E"/>
    <w:rsid w:val="000F3760"/>
    <w:rsid w:val="000F3789"/>
    <w:rsid w:val="000F3987"/>
    <w:rsid w:val="000F3D9B"/>
    <w:rsid w:val="000F3E08"/>
    <w:rsid w:val="000F45C9"/>
    <w:rsid w:val="000F4606"/>
    <w:rsid w:val="000F47B0"/>
    <w:rsid w:val="000F4EE7"/>
    <w:rsid w:val="000F4F5A"/>
    <w:rsid w:val="000F50F5"/>
    <w:rsid w:val="000F5484"/>
    <w:rsid w:val="000F54CB"/>
    <w:rsid w:val="000F55A2"/>
    <w:rsid w:val="000F55D5"/>
    <w:rsid w:val="000F5C68"/>
    <w:rsid w:val="000F5E4F"/>
    <w:rsid w:val="000F5FAA"/>
    <w:rsid w:val="000F623B"/>
    <w:rsid w:val="000F62FB"/>
    <w:rsid w:val="000F636C"/>
    <w:rsid w:val="000F65BE"/>
    <w:rsid w:val="000F68BE"/>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86B"/>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EDA"/>
    <w:rsid w:val="00107F1D"/>
    <w:rsid w:val="001102F6"/>
    <w:rsid w:val="00110428"/>
    <w:rsid w:val="001104CE"/>
    <w:rsid w:val="001104E0"/>
    <w:rsid w:val="00110550"/>
    <w:rsid w:val="0011058A"/>
    <w:rsid w:val="0011084A"/>
    <w:rsid w:val="00110ADB"/>
    <w:rsid w:val="00110C0F"/>
    <w:rsid w:val="00110DD8"/>
    <w:rsid w:val="00110FA6"/>
    <w:rsid w:val="00110FF7"/>
    <w:rsid w:val="0011113A"/>
    <w:rsid w:val="0011118E"/>
    <w:rsid w:val="001113B0"/>
    <w:rsid w:val="001117AF"/>
    <w:rsid w:val="00111A44"/>
    <w:rsid w:val="00111E60"/>
    <w:rsid w:val="00111FA3"/>
    <w:rsid w:val="0011212A"/>
    <w:rsid w:val="00112667"/>
    <w:rsid w:val="001129BC"/>
    <w:rsid w:val="00112F9E"/>
    <w:rsid w:val="00113076"/>
    <w:rsid w:val="001133BA"/>
    <w:rsid w:val="001133CB"/>
    <w:rsid w:val="001133E8"/>
    <w:rsid w:val="001136C5"/>
    <w:rsid w:val="00113760"/>
    <w:rsid w:val="00113C33"/>
    <w:rsid w:val="00114792"/>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972"/>
    <w:rsid w:val="00123A50"/>
    <w:rsid w:val="00124487"/>
    <w:rsid w:val="001245FD"/>
    <w:rsid w:val="00124DA1"/>
    <w:rsid w:val="00124FC3"/>
    <w:rsid w:val="00125294"/>
    <w:rsid w:val="00125567"/>
    <w:rsid w:val="00125872"/>
    <w:rsid w:val="00125A9C"/>
    <w:rsid w:val="00125D9D"/>
    <w:rsid w:val="00125DC0"/>
    <w:rsid w:val="00125F4E"/>
    <w:rsid w:val="001261CC"/>
    <w:rsid w:val="001262EA"/>
    <w:rsid w:val="00126781"/>
    <w:rsid w:val="001267F9"/>
    <w:rsid w:val="001268E4"/>
    <w:rsid w:val="00126F34"/>
    <w:rsid w:val="00126FDC"/>
    <w:rsid w:val="00127030"/>
    <w:rsid w:val="00127041"/>
    <w:rsid w:val="001270E5"/>
    <w:rsid w:val="0012715A"/>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52"/>
    <w:rsid w:val="00142142"/>
    <w:rsid w:val="00142152"/>
    <w:rsid w:val="001421FC"/>
    <w:rsid w:val="00142791"/>
    <w:rsid w:val="001429D4"/>
    <w:rsid w:val="00142FE3"/>
    <w:rsid w:val="00142FFF"/>
    <w:rsid w:val="001436D1"/>
    <w:rsid w:val="00143AAA"/>
    <w:rsid w:val="00143AB3"/>
    <w:rsid w:val="00143BD9"/>
    <w:rsid w:val="001440FC"/>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52A"/>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743"/>
    <w:rsid w:val="00152881"/>
    <w:rsid w:val="001528C2"/>
    <w:rsid w:val="00152CE8"/>
    <w:rsid w:val="00152F4A"/>
    <w:rsid w:val="00153A1B"/>
    <w:rsid w:val="00153A48"/>
    <w:rsid w:val="00153D16"/>
    <w:rsid w:val="00153D20"/>
    <w:rsid w:val="00153D46"/>
    <w:rsid w:val="00154270"/>
    <w:rsid w:val="001542B4"/>
    <w:rsid w:val="00154573"/>
    <w:rsid w:val="0015499B"/>
    <w:rsid w:val="001549F5"/>
    <w:rsid w:val="00154FAB"/>
    <w:rsid w:val="00154FF7"/>
    <w:rsid w:val="00155300"/>
    <w:rsid w:val="001554C2"/>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A5F"/>
    <w:rsid w:val="00163001"/>
    <w:rsid w:val="00163225"/>
    <w:rsid w:val="0016323F"/>
    <w:rsid w:val="001632A1"/>
    <w:rsid w:val="001636FC"/>
    <w:rsid w:val="0016377D"/>
    <w:rsid w:val="00163B1C"/>
    <w:rsid w:val="00163D7B"/>
    <w:rsid w:val="00163D83"/>
    <w:rsid w:val="00163F40"/>
    <w:rsid w:val="00163FFD"/>
    <w:rsid w:val="0016464C"/>
    <w:rsid w:val="00164651"/>
    <w:rsid w:val="00164867"/>
    <w:rsid w:val="00164894"/>
    <w:rsid w:val="001653C5"/>
    <w:rsid w:val="001654D7"/>
    <w:rsid w:val="00165B2B"/>
    <w:rsid w:val="00165B85"/>
    <w:rsid w:val="00165E41"/>
    <w:rsid w:val="00166962"/>
    <w:rsid w:val="00166A45"/>
    <w:rsid w:val="00166B8F"/>
    <w:rsid w:val="00166E8F"/>
    <w:rsid w:val="00166F6B"/>
    <w:rsid w:val="00166FB2"/>
    <w:rsid w:val="00167200"/>
    <w:rsid w:val="001672A9"/>
    <w:rsid w:val="001673D0"/>
    <w:rsid w:val="001674CE"/>
    <w:rsid w:val="0016752E"/>
    <w:rsid w:val="001675ED"/>
    <w:rsid w:val="001676A5"/>
    <w:rsid w:val="00167841"/>
    <w:rsid w:val="00167865"/>
    <w:rsid w:val="00167C1D"/>
    <w:rsid w:val="00167C21"/>
    <w:rsid w:val="00167DC2"/>
    <w:rsid w:val="0017068B"/>
    <w:rsid w:val="0017096C"/>
    <w:rsid w:val="00170EAC"/>
    <w:rsid w:val="00170EF2"/>
    <w:rsid w:val="001719A9"/>
    <w:rsid w:val="00171E5B"/>
    <w:rsid w:val="001722FB"/>
    <w:rsid w:val="00172AC9"/>
    <w:rsid w:val="00172CA2"/>
    <w:rsid w:val="00172CE8"/>
    <w:rsid w:val="0017343A"/>
    <w:rsid w:val="00173BB7"/>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5ED"/>
    <w:rsid w:val="001836B1"/>
    <w:rsid w:val="00183A87"/>
    <w:rsid w:val="001842AF"/>
    <w:rsid w:val="00184A70"/>
    <w:rsid w:val="00184AA7"/>
    <w:rsid w:val="001851EA"/>
    <w:rsid w:val="001852B1"/>
    <w:rsid w:val="001852FD"/>
    <w:rsid w:val="001857BA"/>
    <w:rsid w:val="00185988"/>
    <w:rsid w:val="00185D5E"/>
    <w:rsid w:val="001865CE"/>
    <w:rsid w:val="00186AD4"/>
    <w:rsid w:val="00186D21"/>
    <w:rsid w:val="001872D4"/>
    <w:rsid w:val="0018753B"/>
    <w:rsid w:val="0018773A"/>
    <w:rsid w:val="00187804"/>
    <w:rsid w:val="001878AC"/>
    <w:rsid w:val="00187D1A"/>
    <w:rsid w:val="00187F70"/>
    <w:rsid w:val="00190277"/>
    <w:rsid w:val="001906B4"/>
    <w:rsid w:val="00190A51"/>
    <w:rsid w:val="00190A87"/>
    <w:rsid w:val="00190D4E"/>
    <w:rsid w:val="00191149"/>
    <w:rsid w:val="00191190"/>
    <w:rsid w:val="0019163E"/>
    <w:rsid w:val="001916B2"/>
    <w:rsid w:val="00191E97"/>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19"/>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8E3"/>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370"/>
    <w:rsid w:val="001A5B0A"/>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070D"/>
    <w:rsid w:val="001B11D4"/>
    <w:rsid w:val="001B1320"/>
    <w:rsid w:val="001B13AD"/>
    <w:rsid w:val="001B13DC"/>
    <w:rsid w:val="001B1F67"/>
    <w:rsid w:val="001B2111"/>
    <w:rsid w:val="001B220B"/>
    <w:rsid w:val="001B2429"/>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102"/>
    <w:rsid w:val="001C431D"/>
    <w:rsid w:val="001C49BB"/>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2ECF"/>
    <w:rsid w:val="001D3728"/>
    <w:rsid w:val="001D39E0"/>
    <w:rsid w:val="001D3BE9"/>
    <w:rsid w:val="001D3C3E"/>
    <w:rsid w:val="001D3D93"/>
    <w:rsid w:val="001D3F12"/>
    <w:rsid w:val="001D426D"/>
    <w:rsid w:val="001D4343"/>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A67"/>
    <w:rsid w:val="001E3DF6"/>
    <w:rsid w:val="001E44AD"/>
    <w:rsid w:val="001E4606"/>
    <w:rsid w:val="001E49C6"/>
    <w:rsid w:val="001E4D52"/>
    <w:rsid w:val="001E5629"/>
    <w:rsid w:val="001E57A4"/>
    <w:rsid w:val="001E64DE"/>
    <w:rsid w:val="001E68C9"/>
    <w:rsid w:val="001E6C09"/>
    <w:rsid w:val="001E6C27"/>
    <w:rsid w:val="001E6CC1"/>
    <w:rsid w:val="001E6E1A"/>
    <w:rsid w:val="001E6E67"/>
    <w:rsid w:val="001E7056"/>
    <w:rsid w:val="001E7072"/>
    <w:rsid w:val="001E739E"/>
    <w:rsid w:val="001E7463"/>
    <w:rsid w:val="001E794B"/>
    <w:rsid w:val="001E79D1"/>
    <w:rsid w:val="001E7AB5"/>
    <w:rsid w:val="001E7C16"/>
    <w:rsid w:val="001E7CD4"/>
    <w:rsid w:val="001E7D2B"/>
    <w:rsid w:val="001E7EDF"/>
    <w:rsid w:val="001E7F62"/>
    <w:rsid w:val="001F007C"/>
    <w:rsid w:val="001F01E0"/>
    <w:rsid w:val="001F0656"/>
    <w:rsid w:val="001F129C"/>
    <w:rsid w:val="001F1980"/>
    <w:rsid w:val="001F1B33"/>
    <w:rsid w:val="001F1E09"/>
    <w:rsid w:val="001F1E36"/>
    <w:rsid w:val="001F2516"/>
    <w:rsid w:val="001F2686"/>
    <w:rsid w:val="001F29B6"/>
    <w:rsid w:val="001F2AC3"/>
    <w:rsid w:val="001F2CBD"/>
    <w:rsid w:val="001F2DAD"/>
    <w:rsid w:val="001F2F0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E96"/>
    <w:rsid w:val="001F4FE5"/>
    <w:rsid w:val="001F5166"/>
    <w:rsid w:val="001F565F"/>
    <w:rsid w:val="001F5DF2"/>
    <w:rsid w:val="001F5E2F"/>
    <w:rsid w:val="001F630F"/>
    <w:rsid w:val="001F636B"/>
    <w:rsid w:val="001F63B1"/>
    <w:rsid w:val="001F645C"/>
    <w:rsid w:val="001F662C"/>
    <w:rsid w:val="001F67C9"/>
    <w:rsid w:val="001F6EA7"/>
    <w:rsid w:val="001F6EA9"/>
    <w:rsid w:val="001F7164"/>
    <w:rsid w:val="001F72C0"/>
    <w:rsid w:val="001F7E75"/>
    <w:rsid w:val="001F7F7A"/>
    <w:rsid w:val="00200147"/>
    <w:rsid w:val="00201301"/>
    <w:rsid w:val="00201B02"/>
    <w:rsid w:val="00201EA5"/>
    <w:rsid w:val="00201EF0"/>
    <w:rsid w:val="00201FC9"/>
    <w:rsid w:val="00202EA6"/>
    <w:rsid w:val="002030B1"/>
    <w:rsid w:val="002032F6"/>
    <w:rsid w:val="002034B5"/>
    <w:rsid w:val="0020399E"/>
    <w:rsid w:val="00203E8A"/>
    <w:rsid w:val="00204392"/>
    <w:rsid w:val="00204438"/>
    <w:rsid w:val="00204504"/>
    <w:rsid w:val="002048B9"/>
    <w:rsid w:val="00204998"/>
    <w:rsid w:val="00204AE6"/>
    <w:rsid w:val="0020511E"/>
    <w:rsid w:val="00205133"/>
    <w:rsid w:val="00205235"/>
    <w:rsid w:val="0020540C"/>
    <w:rsid w:val="00205525"/>
    <w:rsid w:val="00205C9C"/>
    <w:rsid w:val="00205CC7"/>
    <w:rsid w:val="0020613C"/>
    <w:rsid w:val="00207248"/>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A5C"/>
    <w:rsid w:val="00211A77"/>
    <w:rsid w:val="00211F54"/>
    <w:rsid w:val="0021234D"/>
    <w:rsid w:val="002124FD"/>
    <w:rsid w:val="0021274B"/>
    <w:rsid w:val="00212982"/>
    <w:rsid w:val="00212A91"/>
    <w:rsid w:val="00212B23"/>
    <w:rsid w:val="00212B7F"/>
    <w:rsid w:val="00213FA4"/>
    <w:rsid w:val="00214050"/>
    <w:rsid w:val="00214130"/>
    <w:rsid w:val="00214628"/>
    <w:rsid w:val="00214655"/>
    <w:rsid w:val="00214B37"/>
    <w:rsid w:val="00214FC8"/>
    <w:rsid w:val="00214FF2"/>
    <w:rsid w:val="002150C9"/>
    <w:rsid w:val="002158AD"/>
    <w:rsid w:val="00215994"/>
    <w:rsid w:val="00215FC9"/>
    <w:rsid w:val="00216441"/>
    <w:rsid w:val="002165E9"/>
    <w:rsid w:val="00216822"/>
    <w:rsid w:val="00216854"/>
    <w:rsid w:val="00216BBA"/>
    <w:rsid w:val="00217037"/>
    <w:rsid w:val="00217D0C"/>
    <w:rsid w:val="0022007B"/>
    <w:rsid w:val="002204C5"/>
    <w:rsid w:val="00220678"/>
    <w:rsid w:val="002209F0"/>
    <w:rsid w:val="00220D21"/>
    <w:rsid w:val="00220D72"/>
    <w:rsid w:val="0022121F"/>
    <w:rsid w:val="0022123C"/>
    <w:rsid w:val="00221588"/>
    <w:rsid w:val="00221863"/>
    <w:rsid w:val="002219BA"/>
    <w:rsid w:val="00221B31"/>
    <w:rsid w:val="002220A7"/>
    <w:rsid w:val="00222121"/>
    <w:rsid w:val="00222211"/>
    <w:rsid w:val="00222588"/>
    <w:rsid w:val="002227C5"/>
    <w:rsid w:val="00222ED0"/>
    <w:rsid w:val="0022304B"/>
    <w:rsid w:val="0022317B"/>
    <w:rsid w:val="00223957"/>
    <w:rsid w:val="00223CAF"/>
    <w:rsid w:val="00223DB8"/>
    <w:rsid w:val="00223E82"/>
    <w:rsid w:val="00223EEA"/>
    <w:rsid w:val="0022409D"/>
    <w:rsid w:val="0022427A"/>
    <w:rsid w:val="002244F3"/>
    <w:rsid w:val="002248F2"/>
    <w:rsid w:val="00224E1D"/>
    <w:rsid w:val="00224F86"/>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490"/>
    <w:rsid w:val="0024381A"/>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6D30"/>
    <w:rsid w:val="002474F6"/>
    <w:rsid w:val="00247840"/>
    <w:rsid w:val="00247BC4"/>
    <w:rsid w:val="00247BD1"/>
    <w:rsid w:val="00247D86"/>
    <w:rsid w:val="00247FCE"/>
    <w:rsid w:val="00250132"/>
    <w:rsid w:val="002502CC"/>
    <w:rsid w:val="00250635"/>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7A4"/>
    <w:rsid w:val="00254CA2"/>
    <w:rsid w:val="00255C96"/>
    <w:rsid w:val="002561E9"/>
    <w:rsid w:val="002562F1"/>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2287"/>
    <w:rsid w:val="002624BD"/>
    <w:rsid w:val="00262675"/>
    <w:rsid w:val="00262AEF"/>
    <w:rsid w:val="00262CBC"/>
    <w:rsid w:val="00263178"/>
    <w:rsid w:val="0026352A"/>
    <w:rsid w:val="002635FE"/>
    <w:rsid w:val="002637E3"/>
    <w:rsid w:val="00263B7F"/>
    <w:rsid w:val="00263E94"/>
    <w:rsid w:val="0026457F"/>
    <w:rsid w:val="002648B0"/>
    <w:rsid w:val="002654B2"/>
    <w:rsid w:val="00265C2C"/>
    <w:rsid w:val="00265C89"/>
    <w:rsid w:val="00265D6C"/>
    <w:rsid w:val="00265EBF"/>
    <w:rsid w:val="00265F20"/>
    <w:rsid w:val="00266052"/>
    <w:rsid w:val="002660C0"/>
    <w:rsid w:val="002664FF"/>
    <w:rsid w:val="00266A4F"/>
    <w:rsid w:val="00266B23"/>
    <w:rsid w:val="00266B89"/>
    <w:rsid w:val="00266D66"/>
    <w:rsid w:val="00266E2A"/>
    <w:rsid w:val="002672C1"/>
    <w:rsid w:val="0026762B"/>
    <w:rsid w:val="002677A4"/>
    <w:rsid w:val="00267C59"/>
    <w:rsid w:val="00267F80"/>
    <w:rsid w:val="002704F3"/>
    <w:rsid w:val="00270905"/>
    <w:rsid w:val="00270A3B"/>
    <w:rsid w:val="00270CA9"/>
    <w:rsid w:val="00271098"/>
    <w:rsid w:val="002712F3"/>
    <w:rsid w:val="0027141C"/>
    <w:rsid w:val="0027180C"/>
    <w:rsid w:val="00271920"/>
    <w:rsid w:val="00271946"/>
    <w:rsid w:val="00271AC7"/>
    <w:rsid w:val="00271B8C"/>
    <w:rsid w:val="00272086"/>
    <w:rsid w:val="002722FA"/>
    <w:rsid w:val="00272A51"/>
    <w:rsid w:val="00272D2F"/>
    <w:rsid w:val="0027368E"/>
    <w:rsid w:val="0027369E"/>
    <w:rsid w:val="0027374C"/>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42B"/>
    <w:rsid w:val="002767E1"/>
    <w:rsid w:val="00276A0E"/>
    <w:rsid w:val="00276BEB"/>
    <w:rsid w:val="00276E2F"/>
    <w:rsid w:val="002770C2"/>
    <w:rsid w:val="00277138"/>
    <w:rsid w:val="00277374"/>
    <w:rsid w:val="0027756D"/>
    <w:rsid w:val="0027788E"/>
    <w:rsid w:val="00277A2C"/>
    <w:rsid w:val="00277A5A"/>
    <w:rsid w:val="0028049F"/>
    <w:rsid w:val="002804D7"/>
    <w:rsid w:val="002805CE"/>
    <w:rsid w:val="00280669"/>
    <w:rsid w:val="0028071A"/>
    <w:rsid w:val="0028077B"/>
    <w:rsid w:val="00280D66"/>
    <w:rsid w:val="0028148B"/>
    <w:rsid w:val="0028193A"/>
    <w:rsid w:val="00281A1F"/>
    <w:rsid w:val="00281B2C"/>
    <w:rsid w:val="0028231E"/>
    <w:rsid w:val="0028242E"/>
    <w:rsid w:val="002826EE"/>
    <w:rsid w:val="00282A4F"/>
    <w:rsid w:val="00282EBA"/>
    <w:rsid w:val="0028317F"/>
    <w:rsid w:val="0028327F"/>
    <w:rsid w:val="002838FA"/>
    <w:rsid w:val="00283D65"/>
    <w:rsid w:val="0028417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BB9"/>
    <w:rsid w:val="00290DC2"/>
    <w:rsid w:val="00290DE1"/>
    <w:rsid w:val="002911A8"/>
    <w:rsid w:val="002911CE"/>
    <w:rsid w:val="0029120B"/>
    <w:rsid w:val="00291413"/>
    <w:rsid w:val="00291481"/>
    <w:rsid w:val="00291B51"/>
    <w:rsid w:val="00291C42"/>
    <w:rsid w:val="00292636"/>
    <w:rsid w:val="00292F40"/>
    <w:rsid w:val="0029300B"/>
    <w:rsid w:val="002935D4"/>
    <w:rsid w:val="002944E2"/>
    <w:rsid w:val="002946AF"/>
    <w:rsid w:val="00294BA7"/>
    <w:rsid w:val="00294FF1"/>
    <w:rsid w:val="0029592B"/>
    <w:rsid w:val="00295A4C"/>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AFC"/>
    <w:rsid w:val="002A1CAD"/>
    <w:rsid w:val="002A1D7D"/>
    <w:rsid w:val="002A2381"/>
    <w:rsid w:val="002A2769"/>
    <w:rsid w:val="002A2A47"/>
    <w:rsid w:val="002A2DDA"/>
    <w:rsid w:val="002A3CA2"/>
    <w:rsid w:val="002A3E34"/>
    <w:rsid w:val="002A416A"/>
    <w:rsid w:val="002A4B5A"/>
    <w:rsid w:val="002A4BB9"/>
    <w:rsid w:val="002A4DCC"/>
    <w:rsid w:val="002A50CB"/>
    <w:rsid w:val="002A516E"/>
    <w:rsid w:val="002A5256"/>
    <w:rsid w:val="002A579C"/>
    <w:rsid w:val="002A5860"/>
    <w:rsid w:val="002A5F37"/>
    <w:rsid w:val="002A64FB"/>
    <w:rsid w:val="002A6A72"/>
    <w:rsid w:val="002A6AC0"/>
    <w:rsid w:val="002A6DA1"/>
    <w:rsid w:val="002A6FBF"/>
    <w:rsid w:val="002A7032"/>
    <w:rsid w:val="002A7256"/>
    <w:rsid w:val="002A73D7"/>
    <w:rsid w:val="002A73F9"/>
    <w:rsid w:val="002A769C"/>
    <w:rsid w:val="002A773B"/>
    <w:rsid w:val="002A7F2A"/>
    <w:rsid w:val="002A7FC3"/>
    <w:rsid w:val="002B002F"/>
    <w:rsid w:val="002B00A9"/>
    <w:rsid w:val="002B01A8"/>
    <w:rsid w:val="002B056F"/>
    <w:rsid w:val="002B0640"/>
    <w:rsid w:val="002B06C7"/>
    <w:rsid w:val="002B09A0"/>
    <w:rsid w:val="002B09EB"/>
    <w:rsid w:val="002B0B2F"/>
    <w:rsid w:val="002B0E98"/>
    <w:rsid w:val="002B0FCE"/>
    <w:rsid w:val="002B137C"/>
    <w:rsid w:val="002B1755"/>
    <w:rsid w:val="002B1CA4"/>
    <w:rsid w:val="002B1D76"/>
    <w:rsid w:val="002B220D"/>
    <w:rsid w:val="002B2D13"/>
    <w:rsid w:val="002B31AD"/>
    <w:rsid w:val="002B321B"/>
    <w:rsid w:val="002B3220"/>
    <w:rsid w:val="002B3272"/>
    <w:rsid w:val="002B3435"/>
    <w:rsid w:val="002B3844"/>
    <w:rsid w:val="002B3869"/>
    <w:rsid w:val="002B3B6A"/>
    <w:rsid w:val="002B3F16"/>
    <w:rsid w:val="002B40FD"/>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2DE"/>
    <w:rsid w:val="002C0624"/>
    <w:rsid w:val="002C0772"/>
    <w:rsid w:val="002C0918"/>
    <w:rsid w:val="002C09CB"/>
    <w:rsid w:val="002C0CF7"/>
    <w:rsid w:val="002C0D3D"/>
    <w:rsid w:val="002C133C"/>
    <w:rsid w:val="002C1454"/>
    <w:rsid w:val="002C176B"/>
    <w:rsid w:val="002C1B2F"/>
    <w:rsid w:val="002C1F7D"/>
    <w:rsid w:val="002C20E5"/>
    <w:rsid w:val="002C2248"/>
    <w:rsid w:val="002C229D"/>
    <w:rsid w:val="002C23A4"/>
    <w:rsid w:val="002C27F1"/>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DFD"/>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73B6"/>
    <w:rsid w:val="002D7AC4"/>
    <w:rsid w:val="002D7E2F"/>
    <w:rsid w:val="002D7F7F"/>
    <w:rsid w:val="002E0148"/>
    <w:rsid w:val="002E067C"/>
    <w:rsid w:val="002E06F4"/>
    <w:rsid w:val="002E08E8"/>
    <w:rsid w:val="002E0B28"/>
    <w:rsid w:val="002E0C15"/>
    <w:rsid w:val="002E1643"/>
    <w:rsid w:val="002E1652"/>
    <w:rsid w:val="002E1A0D"/>
    <w:rsid w:val="002E1BFD"/>
    <w:rsid w:val="002E1CC2"/>
    <w:rsid w:val="002E1CCB"/>
    <w:rsid w:val="002E21D0"/>
    <w:rsid w:val="002E2AE6"/>
    <w:rsid w:val="002E2AEB"/>
    <w:rsid w:val="002E2CDD"/>
    <w:rsid w:val="002E2ED6"/>
    <w:rsid w:val="002E2F2B"/>
    <w:rsid w:val="002E3191"/>
    <w:rsid w:val="002E3361"/>
    <w:rsid w:val="002E345A"/>
    <w:rsid w:val="002E3513"/>
    <w:rsid w:val="002E387C"/>
    <w:rsid w:val="002E3964"/>
    <w:rsid w:val="002E3C6B"/>
    <w:rsid w:val="002E406B"/>
    <w:rsid w:val="002E4437"/>
    <w:rsid w:val="002E4B90"/>
    <w:rsid w:val="002E51D6"/>
    <w:rsid w:val="002E52E5"/>
    <w:rsid w:val="002E5583"/>
    <w:rsid w:val="002E560F"/>
    <w:rsid w:val="002E5A65"/>
    <w:rsid w:val="002E5AC8"/>
    <w:rsid w:val="002E5AEC"/>
    <w:rsid w:val="002E5F94"/>
    <w:rsid w:val="002E6178"/>
    <w:rsid w:val="002E64DF"/>
    <w:rsid w:val="002E66FB"/>
    <w:rsid w:val="002E68E9"/>
    <w:rsid w:val="002E7146"/>
    <w:rsid w:val="002E7970"/>
    <w:rsid w:val="002E7D96"/>
    <w:rsid w:val="002E7EE3"/>
    <w:rsid w:val="002F12F7"/>
    <w:rsid w:val="002F13B7"/>
    <w:rsid w:val="002F184B"/>
    <w:rsid w:val="002F250A"/>
    <w:rsid w:val="002F2907"/>
    <w:rsid w:val="002F2BED"/>
    <w:rsid w:val="002F2DB3"/>
    <w:rsid w:val="002F2EB1"/>
    <w:rsid w:val="002F3614"/>
    <w:rsid w:val="002F3901"/>
    <w:rsid w:val="002F3D46"/>
    <w:rsid w:val="002F3DCA"/>
    <w:rsid w:val="002F3E19"/>
    <w:rsid w:val="002F3FD1"/>
    <w:rsid w:val="002F42AD"/>
    <w:rsid w:val="002F4476"/>
    <w:rsid w:val="002F4B0E"/>
    <w:rsid w:val="002F4B15"/>
    <w:rsid w:val="002F4B4A"/>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279"/>
    <w:rsid w:val="003037BC"/>
    <w:rsid w:val="003037F3"/>
    <w:rsid w:val="003040C4"/>
    <w:rsid w:val="00304280"/>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07C2E"/>
    <w:rsid w:val="003101AA"/>
    <w:rsid w:val="00310AEB"/>
    <w:rsid w:val="00310DA9"/>
    <w:rsid w:val="00310E35"/>
    <w:rsid w:val="00310E7E"/>
    <w:rsid w:val="00310FB2"/>
    <w:rsid w:val="0031128C"/>
    <w:rsid w:val="0031147B"/>
    <w:rsid w:val="00311A99"/>
    <w:rsid w:val="00312265"/>
    <w:rsid w:val="0031230F"/>
    <w:rsid w:val="003123C5"/>
    <w:rsid w:val="00312C2E"/>
    <w:rsid w:val="00313163"/>
    <w:rsid w:val="00313197"/>
    <w:rsid w:val="0031366B"/>
    <w:rsid w:val="00314072"/>
    <w:rsid w:val="003141C7"/>
    <w:rsid w:val="00315218"/>
    <w:rsid w:val="003154C2"/>
    <w:rsid w:val="0031567B"/>
    <w:rsid w:val="0031597D"/>
    <w:rsid w:val="003161D3"/>
    <w:rsid w:val="0031646F"/>
    <w:rsid w:val="00316767"/>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073"/>
    <w:rsid w:val="003312E2"/>
    <w:rsid w:val="00331CF1"/>
    <w:rsid w:val="00331FE5"/>
    <w:rsid w:val="0033249E"/>
    <w:rsid w:val="00332675"/>
    <w:rsid w:val="0033289C"/>
    <w:rsid w:val="003328E2"/>
    <w:rsid w:val="00332DEA"/>
    <w:rsid w:val="00332E55"/>
    <w:rsid w:val="00332E6C"/>
    <w:rsid w:val="003333C8"/>
    <w:rsid w:val="00333A50"/>
    <w:rsid w:val="003340A9"/>
    <w:rsid w:val="0033421B"/>
    <w:rsid w:val="003345D2"/>
    <w:rsid w:val="00334A7C"/>
    <w:rsid w:val="00334CEA"/>
    <w:rsid w:val="00334ECA"/>
    <w:rsid w:val="00335071"/>
    <w:rsid w:val="0033533B"/>
    <w:rsid w:val="003353DA"/>
    <w:rsid w:val="003354E9"/>
    <w:rsid w:val="003355B9"/>
    <w:rsid w:val="003361DF"/>
    <w:rsid w:val="00336348"/>
    <w:rsid w:val="00336DB4"/>
    <w:rsid w:val="00336F05"/>
    <w:rsid w:val="00336F4B"/>
    <w:rsid w:val="0033709E"/>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AD1"/>
    <w:rsid w:val="00341B9E"/>
    <w:rsid w:val="00341C03"/>
    <w:rsid w:val="00342181"/>
    <w:rsid w:val="00342615"/>
    <w:rsid w:val="003426A2"/>
    <w:rsid w:val="003427A9"/>
    <w:rsid w:val="00343570"/>
    <w:rsid w:val="00343688"/>
    <w:rsid w:val="00343E1E"/>
    <w:rsid w:val="003440B2"/>
    <w:rsid w:val="003443FB"/>
    <w:rsid w:val="00344658"/>
    <w:rsid w:val="00344770"/>
    <w:rsid w:val="00344817"/>
    <w:rsid w:val="00344EDF"/>
    <w:rsid w:val="003451FE"/>
    <w:rsid w:val="0034557C"/>
    <w:rsid w:val="00345AAA"/>
    <w:rsid w:val="00345C0E"/>
    <w:rsid w:val="00345CCB"/>
    <w:rsid w:val="00345DED"/>
    <w:rsid w:val="003460C5"/>
    <w:rsid w:val="00346183"/>
    <w:rsid w:val="0034641C"/>
    <w:rsid w:val="00346666"/>
    <w:rsid w:val="003469E0"/>
    <w:rsid w:val="00346C9B"/>
    <w:rsid w:val="00346CFA"/>
    <w:rsid w:val="00346F73"/>
    <w:rsid w:val="00346FC0"/>
    <w:rsid w:val="00347089"/>
    <w:rsid w:val="00347121"/>
    <w:rsid w:val="00347967"/>
    <w:rsid w:val="00347A18"/>
    <w:rsid w:val="00347B2E"/>
    <w:rsid w:val="00347BDB"/>
    <w:rsid w:val="00350282"/>
    <w:rsid w:val="00350290"/>
    <w:rsid w:val="00350453"/>
    <w:rsid w:val="00350A62"/>
    <w:rsid w:val="00350C3C"/>
    <w:rsid w:val="0035108F"/>
    <w:rsid w:val="003514EA"/>
    <w:rsid w:val="00351709"/>
    <w:rsid w:val="00351743"/>
    <w:rsid w:val="00351A04"/>
    <w:rsid w:val="00351EB0"/>
    <w:rsid w:val="00351F95"/>
    <w:rsid w:val="003520EE"/>
    <w:rsid w:val="003527FC"/>
    <w:rsid w:val="00352C00"/>
    <w:rsid w:val="00352C6B"/>
    <w:rsid w:val="00352E53"/>
    <w:rsid w:val="00353379"/>
    <w:rsid w:val="003536A2"/>
    <w:rsid w:val="00353868"/>
    <w:rsid w:val="00353886"/>
    <w:rsid w:val="0035395F"/>
    <w:rsid w:val="003547CA"/>
    <w:rsid w:val="00354858"/>
    <w:rsid w:val="00354B03"/>
    <w:rsid w:val="00354DC0"/>
    <w:rsid w:val="00354F5B"/>
    <w:rsid w:val="00354FA4"/>
    <w:rsid w:val="0035576E"/>
    <w:rsid w:val="00355C55"/>
    <w:rsid w:val="00355F53"/>
    <w:rsid w:val="0035631E"/>
    <w:rsid w:val="003563FF"/>
    <w:rsid w:val="00356626"/>
    <w:rsid w:val="00356A5E"/>
    <w:rsid w:val="00356C13"/>
    <w:rsid w:val="00356CCC"/>
    <w:rsid w:val="00356E3A"/>
    <w:rsid w:val="0035701E"/>
    <w:rsid w:val="00357346"/>
    <w:rsid w:val="0035786B"/>
    <w:rsid w:val="00357B16"/>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02"/>
    <w:rsid w:val="00367975"/>
    <w:rsid w:val="00367A5A"/>
    <w:rsid w:val="00367C44"/>
    <w:rsid w:val="00367DD0"/>
    <w:rsid w:val="00370658"/>
    <w:rsid w:val="00370C01"/>
    <w:rsid w:val="00371207"/>
    <w:rsid w:val="00371338"/>
    <w:rsid w:val="00371494"/>
    <w:rsid w:val="003716C5"/>
    <w:rsid w:val="003716E8"/>
    <w:rsid w:val="003717A7"/>
    <w:rsid w:val="00371A4B"/>
    <w:rsid w:val="00371AF8"/>
    <w:rsid w:val="00371BAF"/>
    <w:rsid w:val="00371BCB"/>
    <w:rsid w:val="003723EE"/>
    <w:rsid w:val="0037266C"/>
    <w:rsid w:val="003727A3"/>
    <w:rsid w:val="00372958"/>
    <w:rsid w:val="00373589"/>
    <w:rsid w:val="0037362E"/>
    <w:rsid w:val="00373F19"/>
    <w:rsid w:val="0037460D"/>
    <w:rsid w:val="0037506C"/>
    <w:rsid w:val="00375112"/>
    <w:rsid w:val="0037529F"/>
    <w:rsid w:val="0037536D"/>
    <w:rsid w:val="003758F2"/>
    <w:rsid w:val="00375A65"/>
    <w:rsid w:val="00375A6E"/>
    <w:rsid w:val="00375BDE"/>
    <w:rsid w:val="0037619A"/>
    <w:rsid w:val="00376BAC"/>
    <w:rsid w:val="00376ED2"/>
    <w:rsid w:val="00377041"/>
    <w:rsid w:val="00377BDB"/>
    <w:rsid w:val="00377C97"/>
    <w:rsid w:val="00380090"/>
    <w:rsid w:val="00380226"/>
    <w:rsid w:val="003805BD"/>
    <w:rsid w:val="003805CB"/>
    <w:rsid w:val="003806C5"/>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67"/>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83"/>
    <w:rsid w:val="003A5CC8"/>
    <w:rsid w:val="003A5E25"/>
    <w:rsid w:val="003A60C9"/>
    <w:rsid w:val="003A60DE"/>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4E"/>
    <w:rsid w:val="003B10E1"/>
    <w:rsid w:val="003B113D"/>
    <w:rsid w:val="003B12D8"/>
    <w:rsid w:val="003B1838"/>
    <w:rsid w:val="003B1EE3"/>
    <w:rsid w:val="003B1FD9"/>
    <w:rsid w:val="003B2402"/>
    <w:rsid w:val="003B2456"/>
    <w:rsid w:val="003B24CB"/>
    <w:rsid w:val="003B27E6"/>
    <w:rsid w:val="003B2A6F"/>
    <w:rsid w:val="003B2A73"/>
    <w:rsid w:val="003B2BCB"/>
    <w:rsid w:val="003B2D2C"/>
    <w:rsid w:val="003B2DCE"/>
    <w:rsid w:val="003B37B0"/>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ABF"/>
    <w:rsid w:val="003C0B4F"/>
    <w:rsid w:val="003C1309"/>
    <w:rsid w:val="003C13BC"/>
    <w:rsid w:val="003C1642"/>
    <w:rsid w:val="003C19C2"/>
    <w:rsid w:val="003C2211"/>
    <w:rsid w:val="003C230F"/>
    <w:rsid w:val="003C2534"/>
    <w:rsid w:val="003C261E"/>
    <w:rsid w:val="003C2BE4"/>
    <w:rsid w:val="003C2DDB"/>
    <w:rsid w:val="003C2E69"/>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1C9F"/>
    <w:rsid w:val="003D2091"/>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CB"/>
    <w:rsid w:val="003E5003"/>
    <w:rsid w:val="003E5497"/>
    <w:rsid w:val="003E5667"/>
    <w:rsid w:val="003E5D7C"/>
    <w:rsid w:val="003E5EB6"/>
    <w:rsid w:val="003E6173"/>
    <w:rsid w:val="003E6457"/>
    <w:rsid w:val="003E6567"/>
    <w:rsid w:val="003E6B48"/>
    <w:rsid w:val="003E6C1B"/>
    <w:rsid w:val="003E6F17"/>
    <w:rsid w:val="003E7470"/>
    <w:rsid w:val="003E789E"/>
    <w:rsid w:val="003F01D8"/>
    <w:rsid w:val="003F0335"/>
    <w:rsid w:val="003F048B"/>
    <w:rsid w:val="003F04BB"/>
    <w:rsid w:val="003F0989"/>
    <w:rsid w:val="003F0EBE"/>
    <w:rsid w:val="003F0FEF"/>
    <w:rsid w:val="003F10F3"/>
    <w:rsid w:val="003F137E"/>
    <w:rsid w:val="003F15A5"/>
    <w:rsid w:val="003F1851"/>
    <w:rsid w:val="003F1A34"/>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0EB2"/>
    <w:rsid w:val="004011C3"/>
    <w:rsid w:val="004012A3"/>
    <w:rsid w:val="004013F3"/>
    <w:rsid w:val="00401500"/>
    <w:rsid w:val="004016C9"/>
    <w:rsid w:val="00401D23"/>
    <w:rsid w:val="00401E56"/>
    <w:rsid w:val="00401F39"/>
    <w:rsid w:val="00401F44"/>
    <w:rsid w:val="004020BE"/>
    <w:rsid w:val="00402349"/>
    <w:rsid w:val="00402711"/>
    <w:rsid w:val="00402D13"/>
    <w:rsid w:val="00402FB1"/>
    <w:rsid w:val="0040325B"/>
    <w:rsid w:val="00403688"/>
    <w:rsid w:val="00403C7D"/>
    <w:rsid w:val="00403E26"/>
    <w:rsid w:val="00404813"/>
    <w:rsid w:val="00404CB4"/>
    <w:rsid w:val="00404D98"/>
    <w:rsid w:val="0040500A"/>
    <w:rsid w:val="00405149"/>
    <w:rsid w:val="00405150"/>
    <w:rsid w:val="004051C1"/>
    <w:rsid w:val="0040617C"/>
    <w:rsid w:val="0040626D"/>
    <w:rsid w:val="004063E4"/>
    <w:rsid w:val="004069EB"/>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AFA"/>
    <w:rsid w:val="00412C02"/>
    <w:rsid w:val="00412E0F"/>
    <w:rsid w:val="00413016"/>
    <w:rsid w:val="0041304D"/>
    <w:rsid w:val="0041311B"/>
    <w:rsid w:val="004133B2"/>
    <w:rsid w:val="00413C18"/>
    <w:rsid w:val="00413CDB"/>
    <w:rsid w:val="004142AD"/>
    <w:rsid w:val="004144A7"/>
    <w:rsid w:val="00414A82"/>
    <w:rsid w:val="00414A8B"/>
    <w:rsid w:val="00414BEC"/>
    <w:rsid w:val="00414D78"/>
    <w:rsid w:val="00414FC7"/>
    <w:rsid w:val="004150DA"/>
    <w:rsid w:val="00415479"/>
    <w:rsid w:val="00415C14"/>
    <w:rsid w:val="00415E22"/>
    <w:rsid w:val="00415EF5"/>
    <w:rsid w:val="00416743"/>
    <w:rsid w:val="0041681C"/>
    <w:rsid w:val="004168DF"/>
    <w:rsid w:val="00416A79"/>
    <w:rsid w:val="00416AD3"/>
    <w:rsid w:val="00416C4B"/>
    <w:rsid w:val="00416D95"/>
    <w:rsid w:val="00416E11"/>
    <w:rsid w:val="004179C2"/>
    <w:rsid w:val="00417B03"/>
    <w:rsid w:val="00417B2C"/>
    <w:rsid w:val="00421091"/>
    <w:rsid w:val="0042122D"/>
    <w:rsid w:val="004213D3"/>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C25"/>
    <w:rsid w:val="00425142"/>
    <w:rsid w:val="004252DA"/>
    <w:rsid w:val="00425844"/>
    <w:rsid w:val="004258AA"/>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44"/>
    <w:rsid w:val="004314A5"/>
    <w:rsid w:val="00431960"/>
    <w:rsid w:val="00431A10"/>
    <w:rsid w:val="00431A3A"/>
    <w:rsid w:val="00431C0F"/>
    <w:rsid w:val="004323D1"/>
    <w:rsid w:val="00432AAB"/>
    <w:rsid w:val="00432B27"/>
    <w:rsid w:val="00432F9D"/>
    <w:rsid w:val="004330CF"/>
    <w:rsid w:val="0043336C"/>
    <w:rsid w:val="004336FB"/>
    <w:rsid w:val="0043392A"/>
    <w:rsid w:val="00433ABC"/>
    <w:rsid w:val="00433ED5"/>
    <w:rsid w:val="00434272"/>
    <w:rsid w:val="00434ABF"/>
    <w:rsid w:val="00434B4B"/>
    <w:rsid w:val="00434F18"/>
    <w:rsid w:val="00434FEB"/>
    <w:rsid w:val="0043547D"/>
    <w:rsid w:val="004354EA"/>
    <w:rsid w:val="00435569"/>
    <w:rsid w:val="004356B1"/>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149D"/>
    <w:rsid w:val="00451660"/>
    <w:rsid w:val="004516F0"/>
    <w:rsid w:val="00451A96"/>
    <w:rsid w:val="004521BB"/>
    <w:rsid w:val="004524D4"/>
    <w:rsid w:val="00452785"/>
    <w:rsid w:val="00452916"/>
    <w:rsid w:val="00452B0C"/>
    <w:rsid w:val="00452BEF"/>
    <w:rsid w:val="00452C05"/>
    <w:rsid w:val="00452F7E"/>
    <w:rsid w:val="004533AD"/>
    <w:rsid w:val="00453B50"/>
    <w:rsid w:val="00453B92"/>
    <w:rsid w:val="00453E22"/>
    <w:rsid w:val="00453F03"/>
    <w:rsid w:val="004541BF"/>
    <w:rsid w:val="0045447E"/>
    <w:rsid w:val="00454A11"/>
    <w:rsid w:val="00454AD5"/>
    <w:rsid w:val="00454D39"/>
    <w:rsid w:val="00455752"/>
    <w:rsid w:val="004557CD"/>
    <w:rsid w:val="004558B8"/>
    <w:rsid w:val="00455BA8"/>
    <w:rsid w:val="00455D81"/>
    <w:rsid w:val="00455E65"/>
    <w:rsid w:val="004560CD"/>
    <w:rsid w:val="00456E13"/>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01D"/>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C8"/>
    <w:rsid w:val="004828E1"/>
    <w:rsid w:val="00482990"/>
    <w:rsid w:val="00482BD9"/>
    <w:rsid w:val="00483984"/>
    <w:rsid w:val="00483B41"/>
    <w:rsid w:val="00483E5B"/>
    <w:rsid w:val="0048421B"/>
    <w:rsid w:val="0048467A"/>
    <w:rsid w:val="004848EC"/>
    <w:rsid w:val="004849CA"/>
    <w:rsid w:val="004851E5"/>
    <w:rsid w:val="00485AEC"/>
    <w:rsid w:val="00486528"/>
    <w:rsid w:val="004867A7"/>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3920"/>
    <w:rsid w:val="00493A88"/>
    <w:rsid w:val="00493BEB"/>
    <w:rsid w:val="004942D6"/>
    <w:rsid w:val="00494422"/>
    <w:rsid w:val="00494444"/>
    <w:rsid w:val="004945EE"/>
    <w:rsid w:val="004946CF"/>
    <w:rsid w:val="00494769"/>
    <w:rsid w:val="00494EED"/>
    <w:rsid w:val="0049554D"/>
    <w:rsid w:val="00495D34"/>
    <w:rsid w:val="00495FF6"/>
    <w:rsid w:val="00496F17"/>
    <w:rsid w:val="0049762B"/>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2D"/>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555"/>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400D"/>
    <w:rsid w:val="004D424E"/>
    <w:rsid w:val="004D4E19"/>
    <w:rsid w:val="004D505C"/>
    <w:rsid w:val="004D53EB"/>
    <w:rsid w:val="004D55B6"/>
    <w:rsid w:val="004D564D"/>
    <w:rsid w:val="004D5838"/>
    <w:rsid w:val="004D597A"/>
    <w:rsid w:val="004D5AAB"/>
    <w:rsid w:val="004D60DB"/>
    <w:rsid w:val="004D638B"/>
    <w:rsid w:val="004D70A8"/>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D67"/>
    <w:rsid w:val="004E2ED8"/>
    <w:rsid w:val="004E2EE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1FA"/>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612"/>
    <w:rsid w:val="004F2A56"/>
    <w:rsid w:val="004F2B3E"/>
    <w:rsid w:val="004F3230"/>
    <w:rsid w:val="004F3554"/>
    <w:rsid w:val="004F3A6B"/>
    <w:rsid w:val="004F3A7A"/>
    <w:rsid w:val="004F3E6A"/>
    <w:rsid w:val="004F423E"/>
    <w:rsid w:val="004F4460"/>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4F7A68"/>
    <w:rsid w:val="005000AB"/>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7B9"/>
    <w:rsid w:val="00505B26"/>
    <w:rsid w:val="00505B3E"/>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867"/>
    <w:rsid w:val="00516975"/>
    <w:rsid w:val="00516AC2"/>
    <w:rsid w:val="00516AFF"/>
    <w:rsid w:val="00517534"/>
    <w:rsid w:val="00517657"/>
    <w:rsid w:val="00517C85"/>
    <w:rsid w:val="00517E3B"/>
    <w:rsid w:val="00517E60"/>
    <w:rsid w:val="00517EB6"/>
    <w:rsid w:val="00520372"/>
    <w:rsid w:val="00521459"/>
    <w:rsid w:val="005215C0"/>
    <w:rsid w:val="005221D4"/>
    <w:rsid w:val="005222E1"/>
    <w:rsid w:val="00522418"/>
    <w:rsid w:val="0052242D"/>
    <w:rsid w:val="00522A1F"/>
    <w:rsid w:val="00522DBB"/>
    <w:rsid w:val="005236E3"/>
    <w:rsid w:val="00523892"/>
    <w:rsid w:val="00523963"/>
    <w:rsid w:val="00523BE6"/>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6A"/>
    <w:rsid w:val="00527A91"/>
    <w:rsid w:val="0053005F"/>
    <w:rsid w:val="005308B0"/>
    <w:rsid w:val="00530CD6"/>
    <w:rsid w:val="0053152F"/>
    <w:rsid w:val="0053159A"/>
    <w:rsid w:val="00531738"/>
    <w:rsid w:val="00531F18"/>
    <w:rsid w:val="005322F2"/>
    <w:rsid w:val="00532718"/>
    <w:rsid w:val="00532836"/>
    <w:rsid w:val="00532885"/>
    <w:rsid w:val="005328D9"/>
    <w:rsid w:val="00533164"/>
    <w:rsid w:val="00533796"/>
    <w:rsid w:val="00533ACF"/>
    <w:rsid w:val="00533B00"/>
    <w:rsid w:val="00534010"/>
    <w:rsid w:val="00534057"/>
    <w:rsid w:val="00534132"/>
    <w:rsid w:val="00534445"/>
    <w:rsid w:val="00534653"/>
    <w:rsid w:val="00534774"/>
    <w:rsid w:val="00534824"/>
    <w:rsid w:val="0053490A"/>
    <w:rsid w:val="00534B9E"/>
    <w:rsid w:val="00534CE8"/>
    <w:rsid w:val="00534DF4"/>
    <w:rsid w:val="005352EE"/>
    <w:rsid w:val="005352F6"/>
    <w:rsid w:val="00535AC2"/>
    <w:rsid w:val="00535BC8"/>
    <w:rsid w:val="00535BE6"/>
    <w:rsid w:val="00535FC6"/>
    <w:rsid w:val="00536394"/>
    <w:rsid w:val="005365C2"/>
    <w:rsid w:val="005365DA"/>
    <w:rsid w:val="00536D8A"/>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50E0"/>
    <w:rsid w:val="005456EF"/>
    <w:rsid w:val="00545933"/>
    <w:rsid w:val="00545F03"/>
    <w:rsid w:val="005461F4"/>
    <w:rsid w:val="005462CB"/>
    <w:rsid w:val="005466C8"/>
    <w:rsid w:val="00546910"/>
    <w:rsid w:val="00546EE4"/>
    <w:rsid w:val="0054721C"/>
    <w:rsid w:val="00547896"/>
    <w:rsid w:val="005479A7"/>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461"/>
    <w:rsid w:val="00557600"/>
    <w:rsid w:val="00557690"/>
    <w:rsid w:val="00557908"/>
    <w:rsid w:val="00557CAE"/>
    <w:rsid w:val="00557EA6"/>
    <w:rsid w:val="00560AB4"/>
    <w:rsid w:val="00560E6D"/>
    <w:rsid w:val="00560F6B"/>
    <w:rsid w:val="005611DB"/>
    <w:rsid w:val="00561217"/>
    <w:rsid w:val="00561517"/>
    <w:rsid w:val="00561CC9"/>
    <w:rsid w:val="0056202F"/>
    <w:rsid w:val="00562395"/>
    <w:rsid w:val="005623B3"/>
    <w:rsid w:val="00562A69"/>
    <w:rsid w:val="00562BA4"/>
    <w:rsid w:val="00562D13"/>
    <w:rsid w:val="00562ED8"/>
    <w:rsid w:val="00563129"/>
    <w:rsid w:val="005638C3"/>
    <w:rsid w:val="00563A8C"/>
    <w:rsid w:val="00563E43"/>
    <w:rsid w:val="00564544"/>
    <w:rsid w:val="00564A85"/>
    <w:rsid w:val="00564CC1"/>
    <w:rsid w:val="005650AB"/>
    <w:rsid w:val="00565306"/>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3A"/>
    <w:rsid w:val="00571365"/>
    <w:rsid w:val="00571DBC"/>
    <w:rsid w:val="00571DFE"/>
    <w:rsid w:val="00572425"/>
    <w:rsid w:val="0057247D"/>
    <w:rsid w:val="00572705"/>
    <w:rsid w:val="00572C05"/>
    <w:rsid w:val="0057340E"/>
    <w:rsid w:val="0057341B"/>
    <w:rsid w:val="005739F7"/>
    <w:rsid w:val="00573BAE"/>
    <w:rsid w:val="00574017"/>
    <w:rsid w:val="00574190"/>
    <w:rsid w:val="00574671"/>
    <w:rsid w:val="0057478A"/>
    <w:rsid w:val="00574BE6"/>
    <w:rsid w:val="00574D64"/>
    <w:rsid w:val="00575043"/>
    <w:rsid w:val="005751AB"/>
    <w:rsid w:val="005756F0"/>
    <w:rsid w:val="0057599C"/>
    <w:rsid w:val="00576290"/>
    <w:rsid w:val="005763B8"/>
    <w:rsid w:val="00576893"/>
    <w:rsid w:val="00576918"/>
    <w:rsid w:val="00576AB6"/>
    <w:rsid w:val="00576F34"/>
    <w:rsid w:val="0057778A"/>
    <w:rsid w:val="00580484"/>
    <w:rsid w:val="005805EB"/>
    <w:rsid w:val="00580634"/>
    <w:rsid w:val="005807D6"/>
    <w:rsid w:val="005809EA"/>
    <w:rsid w:val="00581096"/>
    <w:rsid w:val="005810BC"/>
    <w:rsid w:val="005810CD"/>
    <w:rsid w:val="00581A65"/>
    <w:rsid w:val="00581A92"/>
    <w:rsid w:val="00581F02"/>
    <w:rsid w:val="005820D8"/>
    <w:rsid w:val="00582160"/>
    <w:rsid w:val="0058293E"/>
    <w:rsid w:val="00582FD9"/>
    <w:rsid w:val="00582FDD"/>
    <w:rsid w:val="005832B3"/>
    <w:rsid w:val="0058394E"/>
    <w:rsid w:val="00584100"/>
    <w:rsid w:val="005843A6"/>
    <w:rsid w:val="005847E7"/>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C4"/>
    <w:rsid w:val="00587EDD"/>
    <w:rsid w:val="00590057"/>
    <w:rsid w:val="0059019D"/>
    <w:rsid w:val="00590516"/>
    <w:rsid w:val="00590561"/>
    <w:rsid w:val="0059086D"/>
    <w:rsid w:val="00590E29"/>
    <w:rsid w:val="00590EDD"/>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3032"/>
    <w:rsid w:val="005A34C7"/>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B75"/>
    <w:rsid w:val="005A5C20"/>
    <w:rsid w:val="005A5E82"/>
    <w:rsid w:val="005A5EB5"/>
    <w:rsid w:val="005A5F90"/>
    <w:rsid w:val="005A6872"/>
    <w:rsid w:val="005A68DC"/>
    <w:rsid w:val="005A69CC"/>
    <w:rsid w:val="005A70EE"/>
    <w:rsid w:val="005A7995"/>
    <w:rsid w:val="005A7AE9"/>
    <w:rsid w:val="005B003F"/>
    <w:rsid w:val="005B02FD"/>
    <w:rsid w:val="005B05B9"/>
    <w:rsid w:val="005B092E"/>
    <w:rsid w:val="005B09FA"/>
    <w:rsid w:val="005B0D21"/>
    <w:rsid w:val="005B1034"/>
    <w:rsid w:val="005B16A6"/>
    <w:rsid w:val="005B2051"/>
    <w:rsid w:val="005B221E"/>
    <w:rsid w:val="005B25A4"/>
    <w:rsid w:val="005B2876"/>
    <w:rsid w:val="005B28C2"/>
    <w:rsid w:val="005B2CD7"/>
    <w:rsid w:val="005B3590"/>
    <w:rsid w:val="005B4041"/>
    <w:rsid w:val="005B4158"/>
    <w:rsid w:val="005B4296"/>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9B4"/>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6B3"/>
    <w:rsid w:val="005C49C1"/>
    <w:rsid w:val="005C4BBD"/>
    <w:rsid w:val="005C4E5F"/>
    <w:rsid w:val="005C4EEF"/>
    <w:rsid w:val="005C5057"/>
    <w:rsid w:val="005C50AC"/>
    <w:rsid w:val="005C50EF"/>
    <w:rsid w:val="005C5717"/>
    <w:rsid w:val="005C589E"/>
    <w:rsid w:val="005C5ACE"/>
    <w:rsid w:val="005C6358"/>
    <w:rsid w:val="005C6B56"/>
    <w:rsid w:val="005C7055"/>
    <w:rsid w:val="005C758A"/>
    <w:rsid w:val="005C760C"/>
    <w:rsid w:val="005C7A2C"/>
    <w:rsid w:val="005C7AD8"/>
    <w:rsid w:val="005C7D9A"/>
    <w:rsid w:val="005D0B95"/>
    <w:rsid w:val="005D0D5E"/>
    <w:rsid w:val="005D1364"/>
    <w:rsid w:val="005D1910"/>
    <w:rsid w:val="005D1B74"/>
    <w:rsid w:val="005D1DBF"/>
    <w:rsid w:val="005D1E51"/>
    <w:rsid w:val="005D23A1"/>
    <w:rsid w:val="005D25FE"/>
    <w:rsid w:val="005D2799"/>
    <w:rsid w:val="005D2CC9"/>
    <w:rsid w:val="005D2DC0"/>
    <w:rsid w:val="005D3436"/>
    <w:rsid w:val="005D3E34"/>
    <w:rsid w:val="005D424E"/>
    <w:rsid w:val="005D4264"/>
    <w:rsid w:val="005D48FC"/>
    <w:rsid w:val="005D4BC6"/>
    <w:rsid w:val="005D4FC6"/>
    <w:rsid w:val="005D55B7"/>
    <w:rsid w:val="005D5654"/>
    <w:rsid w:val="005D5B72"/>
    <w:rsid w:val="005D5CCD"/>
    <w:rsid w:val="005D5D67"/>
    <w:rsid w:val="005D6066"/>
    <w:rsid w:val="005D6183"/>
    <w:rsid w:val="005D65CD"/>
    <w:rsid w:val="005D66DD"/>
    <w:rsid w:val="005D6CB4"/>
    <w:rsid w:val="005D6DBE"/>
    <w:rsid w:val="005D6FF1"/>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71B"/>
    <w:rsid w:val="005E686A"/>
    <w:rsid w:val="005E717D"/>
    <w:rsid w:val="005E73E5"/>
    <w:rsid w:val="005E77B2"/>
    <w:rsid w:val="005E7968"/>
    <w:rsid w:val="005E7AE4"/>
    <w:rsid w:val="005F02AC"/>
    <w:rsid w:val="005F069B"/>
    <w:rsid w:val="005F07A3"/>
    <w:rsid w:val="005F0F6E"/>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A5B"/>
    <w:rsid w:val="005F5CBE"/>
    <w:rsid w:val="005F5D6B"/>
    <w:rsid w:val="005F6064"/>
    <w:rsid w:val="005F60B5"/>
    <w:rsid w:val="005F61AB"/>
    <w:rsid w:val="005F6EA0"/>
    <w:rsid w:val="005F6F2D"/>
    <w:rsid w:val="005F7388"/>
    <w:rsid w:val="005F772B"/>
    <w:rsid w:val="005F79FF"/>
    <w:rsid w:val="005F7C73"/>
    <w:rsid w:val="005F7DC4"/>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841"/>
    <w:rsid w:val="00604BDD"/>
    <w:rsid w:val="00604F62"/>
    <w:rsid w:val="006053B6"/>
    <w:rsid w:val="00605515"/>
    <w:rsid w:val="006059D9"/>
    <w:rsid w:val="00605B20"/>
    <w:rsid w:val="00605C22"/>
    <w:rsid w:val="006060FD"/>
    <w:rsid w:val="00606434"/>
    <w:rsid w:val="0060655F"/>
    <w:rsid w:val="0060681B"/>
    <w:rsid w:val="006068E6"/>
    <w:rsid w:val="00606C32"/>
    <w:rsid w:val="00606D33"/>
    <w:rsid w:val="00606D5A"/>
    <w:rsid w:val="0060720E"/>
    <w:rsid w:val="006075EE"/>
    <w:rsid w:val="00607921"/>
    <w:rsid w:val="006079A0"/>
    <w:rsid w:val="0061041D"/>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148"/>
    <w:rsid w:val="006148DE"/>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120"/>
    <w:rsid w:val="006245AD"/>
    <w:rsid w:val="006246FD"/>
    <w:rsid w:val="006248DD"/>
    <w:rsid w:val="00624CEE"/>
    <w:rsid w:val="00624E8D"/>
    <w:rsid w:val="00624FFA"/>
    <w:rsid w:val="0062520F"/>
    <w:rsid w:val="00625226"/>
    <w:rsid w:val="006252A1"/>
    <w:rsid w:val="006253DB"/>
    <w:rsid w:val="0062552C"/>
    <w:rsid w:val="00625BC1"/>
    <w:rsid w:val="00625C82"/>
    <w:rsid w:val="00626304"/>
    <w:rsid w:val="0062660E"/>
    <w:rsid w:val="006267A1"/>
    <w:rsid w:val="00626FCD"/>
    <w:rsid w:val="006273D3"/>
    <w:rsid w:val="006275BC"/>
    <w:rsid w:val="006276E5"/>
    <w:rsid w:val="0062770E"/>
    <w:rsid w:val="00627E56"/>
    <w:rsid w:val="00627E99"/>
    <w:rsid w:val="00627FCC"/>
    <w:rsid w:val="00630817"/>
    <w:rsid w:val="00630BF5"/>
    <w:rsid w:val="00630C1D"/>
    <w:rsid w:val="00630DBD"/>
    <w:rsid w:val="00631530"/>
    <w:rsid w:val="006326F3"/>
    <w:rsid w:val="00632916"/>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317"/>
    <w:rsid w:val="006363A6"/>
    <w:rsid w:val="0063657F"/>
    <w:rsid w:val="00636723"/>
    <w:rsid w:val="00636A13"/>
    <w:rsid w:val="00636A54"/>
    <w:rsid w:val="00637082"/>
    <w:rsid w:val="006374BC"/>
    <w:rsid w:val="00637BB7"/>
    <w:rsid w:val="00640012"/>
    <w:rsid w:val="00640292"/>
    <w:rsid w:val="00640461"/>
    <w:rsid w:val="00640645"/>
    <w:rsid w:val="00640C78"/>
    <w:rsid w:val="00640CF0"/>
    <w:rsid w:val="006412A0"/>
    <w:rsid w:val="006419FD"/>
    <w:rsid w:val="00641AAA"/>
    <w:rsid w:val="00641B18"/>
    <w:rsid w:val="00641C97"/>
    <w:rsid w:val="00641CF9"/>
    <w:rsid w:val="00641EC1"/>
    <w:rsid w:val="00641F5B"/>
    <w:rsid w:val="006425EE"/>
    <w:rsid w:val="006426FF"/>
    <w:rsid w:val="00642BC3"/>
    <w:rsid w:val="00642BCC"/>
    <w:rsid w:val="00642C23"/>
    <w:rsid w:val="00643028"/>
    <w:rsid w:val="0064385E"/>
    <w:rsid w:val="00643E3F"/>
    <w:rsid w:val="006446B7"/>
    <w:rsid w:val="006446DC"/>
    <w:rsid w:val="0064485B"/>
    <w:rsid w:val="00644F4C"/>
    <w:rsid w:val="006452DA"/>
    <w:rsid w:val="00645448"/>
    <w:rsid w:val="00645500"/>
    <w:rsid w:val="006459DF"/>
    <w:rsid w:val="00645A8D"/>
    <w:rsid w:val="00646248"/>
    <w:rsid w:val="00646A27"/>
    <w:rsid w:val="00646C07"/>
    <w:rsid w:val="006471FF"/>
    <w:rsid w:val="00647366"/>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834"/>
    <w:rsid w:val="00651939"/>
    <w:rsid w:val="00651D4A"/>
    <w:rsid w:val="006520DA"/>
    <w:rsid w:val="00652D02"/>
    <w:rsid w:val="00652E99"/>
    <w:rsid w:val="006531AB"/>
    <w:rsid w:val="00653578"/>
    <w:rsid w:val="0065390E"/>
    <w:rsid w:val="00653B73"/>
    <w:rsid w:val="00653E5D"/>
    <w:rsid w:val="00653F41"/>
    <w:rsid w:val="00654014"/>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408B"/>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70384"/>
    <w:rsid w:val="0067079C"/>
    <w:rsid w:val="00670930"/>
    <w:rsid w:val="006709B2"/>
    <w:rsid w:val="006709DC"/>
    <w:rsid w:val="0067100A"/>
    <w:rsid w:val="0067106F"/>
    <w:rsid w:val="00671465"/>
    <w:rsid w:val="0067185C"/>
    <w:rsid w:val="00671861"/>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2010"/>
    <w:rsid w:val="006821AE"/>
    <w:rsid w:val="006821F8"/>
    <w:rsid w:val="006829E5"/>
    <w:rsid w:val="00682DA4"/>
    <w:rsid w:val="00682EC8"/>
    <w:rsid w:val="006833E7"/>
    <w:rsid w:val="00683C68"/>
    <w:rsid w:val="00683FF0"/>
    <w:rsid w:val="006843CB"/>
    <w:rsid w:val="00684712"/>
    <w:rsid w:val="0068537D"/>
    <w:rsid w:val="00685731"/>
    <w:rsid w:val="006857BA"/>
    <w:rsid w:val="00685B62"/>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4C"/>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5CA1"/>
    <w:rsid w:val="00696383"/>
    <w:rsid w:val="006963EC"/>
    <w:rsid w:val="00696A0C"/>
    <w:rsid w:val="006970B3"/>
    <w:rsid w:val="00697180"/>
    <w:rsid w:val="0069721C"/>
    <w:rsid w:val="00697902"/>
    <w:rsid w:val="006A0343"/>
    <w:rsid w:val="006A03AE"/>
    <w:rsid w:val="006A0487"/>
    <w:rsid w:val="006A09AB"/>
    <w:rsid w:val="006A0A68"/>
    <w:rsid w:val="006A0DD9"/>
    <w:rsid w:val="006A1411"/>
    <w:rsid w:val="006A1670"/>
    <w:rsid w:val="006A167A"/>
    <w:rsid w:val="006A1999"/>
    <w:rsid w:val="006A19C6"/>
    <w:rsid w:val="006A1B26"/>
    <w:rsid w:val="006A1E35"/>
    <w:rsid w:val="006A1FBB"/>
    <w:rsid w:val="006A20AA"/>
    <w:rsid w:val="006A20DE"/>
    <w:rsid w:val="006A2115"/>
    <w:rsid w:val="006A2775"/>
    <w:rsid w:val="006A27E1"/>
    <w:rsid w:val="006A2C5E"/>
    <w:rsid w:val="006A2D29"/>
    <w:rsid w:val="006A2E10"/>
    <w:rsid w:val="006A2E51"/>
    <w:rsid w:val="006A2E72"/>
    <w:rsid w:val="006A2FE3"/>
    <w:rsid w:val="006A3287"/>
    <w:rsid w:val="006A3460"/>
    <w:rsid w:val="006A392F"/>
    <w:rsid w:val="006A3932"/>
    <w:rsid w:val="006A4123"/>
    <w:rsid w:val="006A435F"/>
    <w:rsid w:val="006A54CA"/>
    <w:rsid w:val="006A59D9"/>
    <w:rsid w:val="006A5F1B"/>
    <w:rsid w:val="006A5F20"/>
    <w:rsid w:val="006A6262"/>
    <w:rsid w:val="006A64DE"/>
    <w:rsid w:val="006A67C2"/>
    <w:rsid w:val="006A6C94"/>
    <w:rsid w:val="006A6EA9"/>
    <w:rsid w:val="006A72E7"/>
    <w:rsid w:val="006A771A"/>
    <w:rsid w:val="006A78B4"/>
    <w:rsid w:val="006A7A96"/>
    <w:rsid w:val="006A7EBF"/>
    <w:rsid w:val="006B0553"/>
    <w:rsid w:val="006B0C94"/>
    <w:rsid w:val="006B0EE5"/>
    <w:rsid w:val="006B1345"/>
    <w:rsid w:val="006B13E9"/>
    <w:rsid w:val="006B18AC"/>
    <w:rsid w:val="006B19C2"/>
    <w:rsid w:val="006B1FC8"/>
    <w:rsid w:val="006B2205"/>
    <w:rsid w:val="006B221E"/>
    <w:rsid w:val="006B256B"/>
    <w:rsid w:val="006B2906"/>
    <w:rsid w:val="006B2AEC"/>
    <w:rsid w:val="006B2F29"/>
    <w:rsid w:val="006B36C7"/>
    <w:rsid w:val="006B3769"/>
    <w:rsid w:val="006B37EF"/>
    <w:rsid w:val="006B38C3"/>
    <w:rsid w:val="006B39BA"/>
    <w:rsid w:val="006B3BA2"/>
    <w:rsid w:val="006B3F4D"/>
    <w:rsid w:val="006B4639"/>
    <w:rsid w:val="006B4C95"/>
    <w:rsid w:val="006B4F63"/>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BB3"/>
    <w:rsid w:val="006D0C5F"/>
    <w:rsid w:val="006D0C96"/>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B6D"/>
    <w:rsid w:val="006E1E10"/>
    <w:rsid w:val="006E1EE7"/>
    <w:rsid w:val="006E217A"/>
    <w:rsid w:val="006E242D"/>
    <w:rsid w:val="006E2534"/>
    <w:rsid w:val="006E2855"/>
    <w:rsid w:val="006E2A00"/>
    <w:rsid w:val="006E2C18"/>
    <w:rsid w:val="006E2C50"/>
    <w:rsid w:val="006E2CCE"/>
    <w:rsid w:val="006E2CD7"/>
    <w:rsid w:val="006E31F6"/>
    <w:rsid w:val="006E3B63"/>
    <w:rsid w:val="006E3B97"/>
    <w:rsid w:val="006E3FE7"/>
    <w:rsid w:val="006E42B3"/>
    <w:rsid w:val="006E5141"/>
    <w:rsid w:val="006E5744"/>
    <w:rsid w:val="006E590A"/>
    <w:rsid w:val="006E594E"/>
    <w:rsid w:val="006E6535"/>
    <w:rsid w:val="006E654E"/>
    <w:rsid w:val="006E689A"/>
    <w:rsid w:val="006E6A98"/>
    <w:rsid w:val="006E6B17"/>
    <w:rsid w:val="006E7278"/>
    <w:rsid w:val="006E7352"/>
    <w:rsid w:val="006E73AC"/>
    <w:rsid w:val="006F0220"/>
    <w:rsid w:val="006F02FC"/>
    <w:rsid w:val="006F054F"/>
    <w:rsid w:val="006F07FE"/>
    <w:rsid w:val="006F1022"/>
    <w:rsid w:val="006F115A"/>
    <w:rsid w:val="006F1CEF"/>
    <w:rsid w:val="006F1E59"/>
    <w:rsid w:val="006F209C"/>
    <w:rsid w:val="006F23EC"/>
    <w:rsid w:val="006F2969"/>
    <w:rsid w:val="006F3340"/>
    <w:rsid w:val="006F3587"/>
    <w:rsid w:val="006F3D44"/>
    <w:rsid w:val="006F3DCB"/>
    <w:rsid w:val="006F41FF"/>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1C4D"/>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BA"/>
    <w:rsid w:val="0070536B"/>
    <w:rsid w:val="00705648"/>
    <w:rsid w:val="00705DA8"/>
    <w:rsid w:val="0070631D"/>
    <w:rsid w:val="007064A2"/>
    <w:rsid w:val="007068C5"/>
    <w:rsid w:val="00706A18"/>
    <w:rsid w:val="00706BF5"/>
    <w:rsid w:val="00707278"/>
    <w:rsid w:val="00707510"/>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700"/>
    <w:rsid w:val="00713814"/>
    <w:rsid w:val="00713D43"/>
    <w:rsid w:val="00713DE0"/>
    <w:rsid w:val="007141B5"/>
    <w:rsid w:val="00714690"/>
    <w:rsid w:val="00714755"/>
    <w:rsid w:val="00714928"/>
    <w:rsid w:val="00714C1C"/>
    <w:rsid w:val="00714F77"/>
    <w:rsid w:val="00715333"/>
    <w:rsid w:val="00716451"/>
    <w:rsid w:val="007167B1"/>
    <w:rsid w:val="007167E2"/>
    <w:rsid w:val="00716CA6"/>
    <w:rsid w:val="00716F8A"/>
    <w:rsid w:val="0071731B"/>
    <w:rsid w:val="00717458"/>
    <w:rsid w:val="0071748C"/>
    <w:rsid w:val="00717A33"/>
    <w:rsid w:val="00717ADF"/>
    <w:rsid w:val="00717C73"/>
    <w:rsid w:val="00717C87"/>
    <w:rsid w:val="00717D8F"/>
    <w:rsid w:val="00717DF7"/>
    <w:rsid w:val="00720672"/>
    <w:rsid w:val="007207F9"/>
    <w:rsid w:val="00720850"/>
    <w:rsid w:val="00720CE4"/>
    <w:rsid w:val="00720CF6"/>
    <w:rsid w:val="00720EA2"/>
    <w:rsid w:val="007210B1"/>
    <w:rsid w:val="0072118B"/>
    <w:rsid w:val="0072151D"/>
    <w:rsid w:val="00721780"/>
    <w:rsid w:val="00721835"/>
    <w:rsid w:val="00721A6A"/>
    <w:rsid w:val="00721B42"/>
    <w:rsid w:val="00721BC3"/>
    <w:rsid w:val="00721BE6"/>
    <w:rsid w:val="0072212F"/>
    <w:rsid w:val="0072233D"/>
    <w:rsid w:val="007224B7"/>
    <w:rsid w:val="00722A19"/>
    <w:rsid w:val="00722D5D"/>
    <w:rsid w:val="00722D9D"/>
    <w:rsid w:val="00722E57"/>
    <w:rsid w:val="00722F24"/>
    <w:rsid w:val="007232C7"/>
    <w:rsid w:val="00723322"/>
    <w:rsid w:val="007234DC"/>
    <w:rsid w:val="007239B4"/>
    <w:rsid w:val="00723A87"/>
    <w:rsid w:val="00724050"/>
    <w:rsid w:val="007240A5"/>
    <w:rsid w:val="00724186"/>
    <w:rsid w:val="007243B8"/>
    <w:rsid w:val="00724DC6"/>
    <w:rsid w:val="00725116"/>
    <w:rsid w:val="007252FD"/>
    <w:rsid w:val="00725810"/>
    <w:rsid w:val="00725FD8"/>
    <w:rsid w:val="0072636B"/>
    <w:rsid w:val="00726556"/>
    <w:rsid w:val="00726763"/>
    <w:rsid w:val="00726BBC"/>
    <w:rsid w:val="00726D30"/>
    <w:rsid w:val="00726E91"/>
    <w:rsid w:val="007271AA"/>
    <w:rsid w:val="007271C0"/>
    <w:rsid w:val="00727500"/>
    <w:rsid w:val="00727570"/>
    <w:rsid w:val="007276D6"/>
    <w:rsid w:val="00727BD0"/>
    <w:rsid w:val="00727DF2"/>
    <w:rsid w:val="007301CF"/>
    <w:rsid w:val="00730217"/>
    <w:rsid w:val="00730657"/>
    <w:rsid w:val="007307AE"/>
    <w:rsid w:val="00730802"/>
    <w:rsid w:val="00730B33"/>
    <w:rsid w:val="00730B8B"/>
    <w:rsid w:val="007315EA"/>
    <w:rsid w:val="007319F7"/>
    <w:rsid w:val="007325A2"/>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388"/>
    <w:rsid w:val="0073674F"/>
    <w:rsid w:val="0073698A"/>
    <w:rsid w:val="00736F92"/>
    <w:rsid w:val="00737045"/>
    <w:rsid w:val="007370F9"/>
    <w:rsid w:val="0073732D"/>
    <w:rsid w:val="0074027A"/>
    <w:rsid w:val="00740A72"/>
    <w:rsid w:val="00740B31"/>
    <w:rsid w:val="00740B57"/>
    <w:rsid w:val="0074111B"/>
    <w:rsid w:val="00741310"/>
    <w:rsid w:val="00741537"/>
    <w:rsid w:val="0074163A"/>
    <w:rsid w:val="007418EB"/>
    <w:rsid w:val="00741C57"/>
    <w:rsid w:val="0074219E"/>
    <w:rsid w:val="00742363"/>
    <w:rsid w:val="007424D0"/>
    <w:rsid w:val="0074257F"/>
    <w:rsid w:val="007425F3"/>
    <w:rsid w:val="00742955"/>
    <w:rsid w:val="00743121"/>
    <w:rsid w:val="00743142"/>
    <w:rsid w:val="007431E5"/>
    <w:rsid w:val="00743361"/>
    <w:rsid w:val="00743550"/>
    <w:rsid w:val="00743623"/>
    <w:rsid w:val="007437A1"/>
    <w:rsid w:val="00743F46"/>
    <w:rsid w:val="007446E1"/>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7B6"/>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720"/>
    <w:rsid w:val="00760920"/>
    <w:rsid w:val="00761BD3"/>
    <w:rsid w:val="00761C36"/>
    <w:rsid w:val="00762A81"/>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9F4"/>
    <w:rsid w:val="00771AA0"/>
    <w:rsid w:val="00771D36"/>
    <w:rsid w:val="00772D7D"/>
    <w:rsid w:val="00772E50"/>
    <w:rsid w:val="00773F6A"/>
    <w:rsid w:val="007742FF"/>
    <w:rsid w:val="007744F1"/>
    <w:rsid w:val="00774D1D"/>
    <w:rsid w:val="00774DF3"/>
    <w:rsid w:val="00774FF7"/>
    <w:rsid w:val="00775077"/>
    <w:rsid w:val="007752BA"/>
    <w:rsid w:val="00775340"/>
    <w:rsid w:val="0077552F"/>
    <w:rsid w:val="00775907"/>
    <w:rsid w:val="00775AD6"/>
    <w:rsid w:val="007761F6"/>
    <w:rsid w:val="0077622D"/>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278"/>
    <w:rsid w:val="00787E52"/>
    <w:rsid w:val="0079010B"/>
    <w:rsid w:val="007901C5"/>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899"/>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8"/>
    <w:rsid w:val="007A16D0"/>
    <w:rsid w:val="007A241C"/>
    <w:rsid w:val="007A250D"/>
    <w:rsid w:val="007A26E6"/>
    <w:rsid w:val="007A2731"/>
    <w:rsid w:val="007A2749"/>
    <w:rsid w:val="007A27BD"/>
    <w:rsid w:val="007A2F46"/>
    <w:rsid w:val="007A3130"/>
    <w:rsid w:val="007A3B50"/>
    <w:rsid w:val="007A3CA4"/>
    <w:rsid w:val="007A41C0"/>
    <w:rsid w:val="007A4A59"/>
    <w:rsid w:val="007A4AE5"/>
    <w:rsid w:val="007A4D75"/>
    <w:rsid w:val="007A52E7"/>
    <w:rsid w:val="007A5379"/>
    <w:rsid w:val="007A57D4"/>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9C2"/>
    <w:rsid w:val="007B3F46"/>
    <w:rsid w:val="007B3F4E"/>
    <w:rsid w:val="007B40BB"/>
    <w:rsid w:val="007B4167"/>
    <w:rsid w:val="007B432D"/>
    <w:rsid w:val="007B4418"/>
    <w:rsid w:val="007B4605"/>
    <w:rsid w:val="007B4729"/>
    <w:rsid w:val="007B47A0"/>
    <w:rsid w:val="007B4B4B"/>
    <w:rsid w:val="007B5618"/>
    <w:rsid w:val="007B5911"/>
    <w:rsid w:val="007B5CB1"/>
    <w:rsid w:val="007B65D0"/>
    <w:rsid w:val="007B666E"/>
    <w:rsid w:val="007B6677"/>
    <w:rsid w:val="007B66F8"/>
    <w:rsid w:val="007B68D8"/>
    <w:rsid w:val="007B6C0D"/>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656"/>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660"/>
    <w:rsid w:val="007E3749"/>
    <w:rsid w:val="007E3A95"/>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5E77"/>
    <w:rsid w:val="007E68C0"/>
    <w:rsid w:val="007E6F55"/>
    <w:rsid w:val="007E6F8E"/>
    <w:rsid w:val="007E6FA9"/>
    <w:rsid w:val="007E7131"/>
    <w:rsid w:val="007E7308"/>
    <w:rsid w:val="007E733F"/>
    <w:rsid w:val="007E736E"/>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7F7CA6"/>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723"/>
    <w:rsid w:val="00804D4A"/>
    <w:rsid w:val="00804DF2"/>
    <w:rsid w:val="00805043"/>
    <w:rsid w:val="0080511E"/>
    <w:rsid w:val="0080512D"/>
    <w:rsid w:val="008051E6"/>
    <w:rsid w:val="0080540E"/>
    <w:rsid w:val="00805A06"/>
    <w:rsid w:val="00805C19"/>
    <w:rsid w:val="00805CAF"/>
    <w:rsid w:val="00805E25"/>
    <w:rsid w:val="00806081"/>
    <w:rsid w:val="008062F2"/>
    <w:rsid w:val="00806686"/>
    <w:rsid w:val="008069B1"/>
    <w:rsid w:val="00806AA2"/>
    <w:rsid w:val="00806C53"/>
    <w:rsid w:val="0080710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3F7"/>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5E61"/>
    <w:rsid w:val="008161AC"/>
    <w:rsid w:val="00816291"/>
    <w:rsid w:val="008164C8"/>
    <w:rsid w:val="0081661A"/>
    <w:rsid w:val="00816AFD"/>
    <w:rsid w:val="008172F5"/>
    <w:rsid w:val="00817477"/>
    <w:rsid w:val="0081756E"/>
    <w:rsid w:val="0082010D"/>
    <w:rsid w:val="008201EC"/>
    <w:rsid w:val="00820508"/>
    <w:rsid w:val="00820912"/>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AB2"/>
    <w:rsid w:val="00827009"/>
    <w:rsid w:val="00827037"/>
    <w:rsid w:val="00827118"/>
    <w:rsid w:val="0082740F"/>
    <w:rsid w:val="008277A4"/>
    <w:rsid w:val="00827B05"/>
    <w:rsid w:val="00827B7A"/>
    <w:rsid w:val="00827EDA"/>
    <w:rsid w:val="00827FC0"/>
    <w:rsid w:val="00830145"/>
    <w:rsid w:val="0083027D"/>
    <w:rsid w:val="008302BB"/>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F2A"/>
    <w:rsid w:val="00835023"/>
    <w:rsid w:val="0083510F"/>
    <w:rsid w:val="0083531F"/>
    <w:rsid w:val="0083600C"/>
    <w:rsid w:val="0083623D"/>
    <w:rsid w:val="008364BD"/>
    <w:rsid w:val="0083653C"/>
    <w:rsid w:val="008365FE"/>
    <w:rsid w:val="0083677D"/>
    <w:rsid w:val="0083699E"/>
    <w:rsid w:val="00836B92"/>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82E"/>
    <w:rsid w:val="00843A55"/>
    <w:rsid w:val="00843F0B"/>
    <w:rsid w:val="00843F3F"/>
    <w:rsid w:val="00844251"/>
    <w:rsid w:val="008444C9"/>
    <w:rsid w:val="008445D7"/>
    <w:rsid w:val="0084489F"/>
    <w:rsid w:val="00844C6D"/>
    <w:rsid w:val="00844DBE"/>
    <w:rsid w:val="008451C7"/>
    <w:rsid w:val="00845730"/>
    <w:rsid w:val="008457A5"/>
    <w:rsid w:val="008457B3"/>
    <w:rsid w:val="00845E32"/>
    <w:rsid w:val="00845EB0"/>
    <w:rsid w:val="008461D0"/>
    <w:rsid w:val="0084631B"/>
    <w:rsid w:val="0084697C"/>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43E"/>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0C"/>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956"/>
    <w:rsid w:val="00880BC6"/>
    <w:rsid w:val="008811C0"/>
    <w:rsid w:val="0088143F"/>
    <w:rsid w:val="008816D0"/>
    <w:rsid w:val="00881983"/>
    <w:rsid w:val="00881984"/>
    <w:rsid w:val="00881AB3"/>
    <w:rsid w:val="00881C01"/>
    <w:rsid w:val="00881D33"/>
    <w:rsid w:val="00882056"/>
    <w:rsid w:val="00882B9F"/>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0C"/>
    <w:rsid w:val="00892759"/>
    <w:rsid w:val="008927D5"/>
    <w:rsid w:val="00892FE3"/>
    <w:rsid w:val="00893029"/>
    <w:rsid w:val="00893BA0"/>
    <w:rsid w:val="00893D81"/>
    <w:rsid w:val="00894123"/>
    <w:rsid w:val="008941E6"/>
    <w:rsid w:val="008948A8"/>
    <w:rsid w:val="00895530"/>
    <w:rsid w:val="008956A8"/>
    <w:rsid w:val="008956E8"/>
    <w:rsid w:val="0089599E"/>
    <w:rsid w:val="00895AD1"/>
    <w:rsid w:val="00895F3A"/>
    <w:rsid w:val="0089694D"/>
    <w:rsid w:val="00896A81"/>
    <w:rsid w:val="00896C3F"/>
    <w:rsid w:val="00896D88"/>
    <w:rsid w:val="00896FB2"/>
    <w:rsid w:val="00897039"/>
    <w:rsid w:val="00897287"/>
    <w:rsid w:val="00897B5C"/>
    <w:rsid w:val="00897C35"/>
    <w:rsid w:val="008A024B"/>
    <w:rsid w:val="008A1023"/>
    <w:rsid w:val="008A1D36"/>
    <w:rsid w:val="008A265B"/>
    <w:rsid w:val="008A28A3"/>
    <w:rsid w:val="008A2933"/>
    <w:rsid w:val="008A2A7C"/>
    <w:rsid w:val="008A2BBA"/>
    <w:rsid w:val="008A3291"/>
    <w:rsid w:val="008A3354"/>
    <w:rsid w:val="008A339F"/>
    <w:rsid w:val="008A3738"/>
    <w:rsid w:val="008A381A"/>
    <w:rsid w:val="008A452D"/>
    <w:rsid w:val="008A47B4"/>
    <w:rsid w:val="008A4A4E"/>
    <w:rsid w:val="008A4BDB"/>
    <w:rsid w:val="008A4F7E"/>
    <w:rsid w:val="008A5D0E"/>
    <w:rsid w:val="008A6403"/>
    <w:rsid w:val="008A68BE"/>
    <w:rsid w:val="008A6A99"/>
    <w:rsid w:val="008A6AB7"/>
    <w:rsid w:val="008A6AFD"/>
    <w:rsid w:val="008A724B"/>
    <w:rsid w:val="008A7765"/>
    <w:rsid w:val="008A776E"/>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161"/>
    <w:rsid w:val="008B43FF"/>
    <w:rsid w:val="008B458E"/>
    <w:rsid w:val="008B4CFA"/>
    <w:rsid w:val="008B4D91"/>
    <w:rsid w:val="008B4E56"/>
    <w:rsid w:val="008B5F42"/>
    <w:rsid w:val="008B6060"/>
    <w:rsid w:val="008B61BA"/>
    <w:rsid w:val="008B655E"/>
    <w:rsid w:val="008B6744"/>
    <w:rsid w:val="008B67C7"/>
    <w:rsid w:val="008B67F0"/>
    <w:rsid w:val="008B688B"/>
    <w:rsid w:val="008B6A15"/>
    <w:rsid w:val="008B6B07"/>
    <w:rsid w:val="008B6CCC"/>
    <w:rsid w:val="008B6CDE"/>
    <w:rsid w:val="008B6E60"/>
    <w:rsid w:val="008B71FD"/>
    <w:rsid w:val="008B7387"/>
    <w:rsid w:val="008B75B7"/>
    <w:rsid w:val="008B7D59"/>
    <w:rsid w:val="008B7EC1"/>
    <w:rsid w:val="008B7ECA"/>
    <w:rsid w:val="008C01B0"/>
    <w:rsid w:val="008C072F"/>
    <w:rsid w:val="008C08AD"/>
    <w:rsid w:val="008C0C79"/>
    <w:rsid w:val="008C0CA6"/>
    <w:rsid w:val="008C0D79"/>
    <w:rsid w:val="008C0F8B"/>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4BE"/>
    <w:rsid w:val="008C578C"/>
    <w:rsid w:val="008C5D1B"/>
    <w:rsid w:val="008C5FD1"/>
    <w:rsid w:val="008C6128"/>
    <w:rsid w:val="008C61CA"/>
    <w:rsid w:val="008C6803"/>
    <w:rsid w:val="008C6AEE"/>
    <w:rsid w:val="008C6C34"/>
    <w:rsid w:val="008C6FB3"/>
    <w:rsid w:val="008C70D1"/>
    <w:rsid w:val="008C758A"/>
    <w:rsid w:val="008C7AD8"/>
    <w:rsid w:val="008C7B18"/>
    <w:rsid w:val="008C7CB5"/>
    <w:rsid w:val="008C7F4D"/>
    <w:rsid w:val="008D0102"/>
    <w:rsid w:val="008D0568"/>
    <w:rsid w:val="008D07A9"/>
    <w:rsid w:val="008D0870"/>
    <w:rsid w:val="008D08D2"/>
    <w:rsid w:val="008D0F92"/>
    <w:rsid w:val="008D0FF8"/>
    <w:rsid w:val="008D100A"/>
    <w:rsid w:val="008D1841"/>
    <w:rsid w:val="008D18B5"/>
    <w:rsid w:val="008D195C"/>
    <w:rsid w:val="008D1A98"/>
    <w:rsid w:val="008D1B8F"/>
    <w:rsid w:val="008D1C95"/>
    <w:rsid w:val="008D226D"/>
    <w:rsid w:val="008D22FB"/>
    <w:rsid w:val="008D2452"/>
    <w:rsid w:val="008D2D92"/>
    <w:rsid w:val="008D2FAA"/>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320"/>
    <w:rsid w:val="008E247F"/>
    <w:rsid w:val="008E268F"/>
    <w:rsid w:val="008E289F"/>
    <w:rsid w:val="008E2EAE"/>
    <w:rsid w:val="008E342E"/>
    <w:rsid w:val="008E3631"/>
    <w:rsid w:val="008E3708"/>
    <w:rsid w:val="008E3912"/>
    <w:rsid w:val="008E3B88"/>
    <w:rsid w:val="008E3BDB"/>
    <w:rsid w:val="008E3EC4"/>
    <w:rsid w:val="008E3F6D"/>
    <w:rsid w:val="008E4163"/>
    <w:rsid w:val="008E44CD"/>
    <w:rsid w:val="008E451B"/>
    <w:rsid w:val="008E4A70"/>
    <w:rsid w:val="008E4E96"/>
    <w:rsid w:val="008E5234"/>
    <w:rsid w:val="008E5283"/>
    <w:rsid w:val="008E535B"/>
    <w:rsid w:val="008E578B"/>
    <w:rsid w:val="008E5DF8"/>
    <w:rsid w:val="008E6332"/>
    <w:rsid w:val="008E6552"/>
    <w:rsid w:val="008E669F"/>
    <w:rsid w:val="008E688D"/>
    <w:rsid w:val="008E69B0"/>
    <w:rsid w:val="008E69D9"/>
    <w:rsid w:val="008E6A90"/>
    <w:rsid w:val="008E6DFC"/>
    <w:rsid w:val="008E6FFD"/>
    <w:rsid w:val="008E72DA"/>
    <w:rsid w:val="008E7552"/>
    <w:rsid w:val="008E757A"/>
    <w:rsid w:val="008E7923"/>
    <w:rsid w:val="008F01A4"/>
    <w:rsid w:val="008F027A"/>
    <w:rsid w:val="008F0497"/>
    <w:rsid w:val="008F0512"/>
    <w:rsid w:val="008F0707"/>
    <w:rsid w:val="008F074D"/>
    <w:rsid w:val="008F0BCF"/>
    <w:rsid w:val="008F0EF8"/>
    <w:rsid w:val="008F1162"/>
    <w:rsid w:val="008F18C0"/>
    <w:rsid w:val="008F1F52"/>
    <w:rsid w:val="008F260B"/>
    <w:rsid w:val="008F289B"/>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412"/>
    <w:rsid w:val="00906ACE"/>
    <w:rsid w:val="00906B5C"/>
    <w:rsid w:val="00906D57"/>
    <w:rsid w:val="00906E57"/>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0EA"/>
    <w:rsid w:val="009142BC"/>
    <w:rsid w:val="00914484"/>
    <w:rsid w:val="00915784"/>
    <w:rsid w:val="00915E8B"/>
    <w:rsid w:val="0091683F"/>
    <w:rsid w:val="00916BB5"/>
    <w:rsid w:val="00916DF2"/>
    <w:rsid w:val="009172C5"/>
    <w:rsid w:val="009174D3"/>
    <w:rsid w:val="00917544"/>
    <w:rsid w:val="009176CE"/>
    <w:rsid w:val="00917B6D"/>
    <w:rsid w:val="00917B6F"/>
    <w:rsid w:val="0092000A"/>
    <w:rsid w:val="00920082"/>
    <w:rsid w:val="00920235"/>
    <w:rsid w:val="009204C2"/>
    <w:rsid w:val="0092066E"/>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3AA"/>
    <w:rsid w:val="00925565"/>
    <w:rsid w:val="009255C8"/>
    <w:rsid w:val="0092612A"/>
    <w:rsid w:val="0092624B"/>
    <w:rsid w:val="009270D8"/>
    <w:rsid w:val="00927212"/>
    <w:rsid w:val="00927427"/>
    <w:rsid w:val="0092749F"/>
    <w:rsid w:val="00927E45"/>
    <w:rsid w:val="00927FB7"/>
    <w:rsid w:val="00930117"/>
    <w:rsid w:val="00930BD8"/>
    <w:rsid w:val="00930F65"/>
    <w:rsid w:val="009311A0"/>
    <w:rsid w:val="0093120A"/>
    <w:rsid w:val="00931370"/>
    <w:rsid w:val="0093142F"/>
    <w:rsid w:val="009319D3"/>
    <w:rsid w:val="00931DFC"/>
    <w:rsid w:val="00931E03"/>
    <w:rsid w:val="00931FAE"/>
    <w:rsid w:val="00932096"/>
    <w:rsid w:val="00932349"/>
    <w:rsid w:val="00932917"/>
    <w:rsid w:val="00932A09"/>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8DA"/>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3C3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9DD"/>
    <w:rsid w:val="00957A41"/>
    <w:rsid w:val="00957D40"/>
    <w:rsid w:val="00957E44"/>
    <w:rsid w:val="00957E90"/>
    <w:rsid w:val="00957F61"/>
    <w:rsid w:val="00957FC0"/>
    <w:rsid w:val="00957FE3"/>
    <w:rsid w:val="009601E2"/>
    <w:rsid w:val="009604D2"/>
    <w:rsid w:val="0096068E"/>
    <w:rsid w:val="00960706"/>
    <w:rsid w:val="009608FB"/>
    <w:rsid w:val="00960BB8"/>
    <w:rsid w:val="00961045"/>
    <w:rsid w:val="00961186"/>
    <w:rsid w:val="00961256"/>
    <w:rsid w:val="0096148B"/>
    <w:rsid w:val="009614D0"/>
    <w:rsid w:val="00961649"/>
    <w:rsid w:val="009617F5"/>
    <w:rsid w:val="00961C95"/>
    <w:rsid w:val="009621BE"/>
    <w:rsid w:val="0096240D"/>
    <w:rsid w:val="00962A19"/>
    <w:rsid w:val="00962E3E"/>
    <w:rsid w:val="00963111"/>
    <w:rsid w:val="0096313F"/>
    <w:rsid w:val="00963394"/>
    <w:rsid w:val="009635CE"/>
    <w:rsid w:val="009636C1"/>
    <w:rsid w:val="00963724"/>
    <w:rsid w:val="0096384B"/>
    <w:rsid w:val="009639CC"/>
    <w:rsid w:val="009639E9"/>
    <w:rsid w:val="00963C62"/>
    <w:rsid w:val="00963DAF"/>
    <w:rsid w:val="00964019"/>
    <w:rsid w:val="00964173"/>
    <w:rsid w:val="00964626"/>
    <w:rsid w:val="0096497A"/>
    <w:rsid w:val="00964E1E"/>
    <w:rsid w:val="00965136"/>
    <w:rsid w:val="00965360"/>
    <w:rsid w:val="009653EA"/>
    <w:rsid w:val="00965643"/>
    <w:rsid w:val="009658EB"/>
    <w:rsid w:val="0096595E"/>
    <w:rsid w:val="00965AB3"/>
    <w:rsid w:val="00965B02"/>
    <w:rsid w:val="00965B07"/>
    <w:rsid w:val="00965DC1"/>
    <w:rsid w:val="00965F52"/>
    <w:rsid w:val="009662DD"/>
    <w:rsid w:val="00966366"/>
    <w:rsid w:val="009665A9"/>
    <w:rsid w:val="00966613"/>
    <w:rsid w:val="00967112"/>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98B"/>
    <w:rsid w:val="00984BCD"/>
    <w:rsid w:val="00984F54"/>
    <w:rsid w:val="009852E4"/>
    <w:rsid w:val="0098558A"/>
    <w:rsid w:val="009857E7"/>
    <w:rsid w:val="009857EF"/>
    <w:rsid w:val="00985BCE"/>
    <w:rsid w:val="00985C69"/>
    <w:rsid w:val="00985D06"/>
    <w:rsid w:val="00985DCD"/>
    <w:rsid w:val="00986019"/>
    <w:rsid w:val="00986124"/>
    <w:rsid w:val="00986590"/>
    <w:rsid w:val="00986E97"/>
    <w:rsid w:val="00986F24"/>
    <w:rsid w:val="00987153"/>
    <w:rsid w:val="0098719F"/>
    <w:rsid w:val="0098746C"/>
    <w:rsid w:val="0098746F"/>
    <w:rsid w:val="0098765F"/>
    <w:rsid w:val="009876B8"/>
    <w:rsid w:val="00987FFB"/>
    <w:rsid w:val="00990052"/>
    <w:rsid w:val="0099014D"/>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DC1"/>
    <w:rsid w:val="009A408C"/>
    <w:rsid w:val="009A44E4"/>
    <w:rsid w:val="009A44F3"/>
    <w:rsid w:val="009A4517"/>
    <w:rsid w:val="009A4F7F"/>
    <w:rsid w:val="009A4FF9"/>
    <w:rsid w:val="009A535E"/>
    <w:rsid w:val="009A59A0"/>
    <w:rsid w:val="009A5BC1"/>
    <w:rsid w:val="009A6107"/>
    <w:rsid w:val="009A6537"/>
    <w:rsid w:val="009A6607"/>
    <w:rsid w:val="009A6931"/>
    <w:rsid w:val="009A6D41"/>
    <w:rsid w:val="009A733B"/>
    <w:rsid w:val="009A73A9"/>
    <w:rsid w:val="009A7B32"/>
    <w:rsid w:val="009A7B74"/>
    <w:rsid w:val="009A7C81"/>
    <w:rsid w:val="009A7E84"/>
    <w:rsid w:val="009A7FC1"/>
    <w:rsid w:val="009B0C23"/>
    <w:rsid w:val="009B0EC4"/>
    <w:rsid w:val="009B114C"/>
    <w:rsid w:val="009B12A3"/>
    <w:rsid w:val="009B157B"/>
    <w:rsid w:val="009B18A6"/>
    <w:rsid w:val="009B1917"/>
    <w:rsid w:val="009B23CF"/>
    <w:rsid w:val="009B25F5"/>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992"/>
    <w:rsid w:val="009B6B4F"/>
    <w:rsid w:val="009B6D5D"/>
    <w:rsid w:val="009B6F8B"/>
    <w:rsid w:val="009B6FCF"/>
    <w:rsid w:val="009B71EB"/>
    <w:rsid w:val="009B751A"/>
    <w:rsid w:val="009B7B4F"/>
    <w:rsid w:val="009B7CEF"/>
    <w:rsid w:val="009B7DA8"/>
    <w:rsid w:val="009C00A1"/>
    <w:rsid w:val="009C024D"/>
    <w:rsid w:val="009C0442"/>
    <w:rsid w:val="009C0D25"/>
    <w:rsid w:val="009C0D7F"/>
    <w:rsid w:val="009C0E78"/>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4F88"/>
    <w:rsid w:val="009C5519"/>
    <w:rsid w:val="009C5EFE"/>
    <w:rsid w:val="009C618B"/>
    <w:rsid w:val="009C63C9"/>
    <w:rsid w:val="009C6565"/>
    <w:rsid w:val="009C71C2"/>
    <w:rsid w:val="009C77E2"/>
    <w:rsid w:val="009C79F4"/>
    <w:rsid w:val="009C7B0B"/>
    <w:rsid w:val="009C7E10"/>
    <w:rsid w:val="009C7E98"/>
    <w:rsid w:val="009D00F7"/>
    <w:rsid w:val="009D011D"/>
    <w:rsid w:val="009D03B7"/>
    <w:rsid w:val="009D0671"/>
    <w:rsid w:val="009D07CB"/>
    <w:rsid w:val="009D0819"/>
    <w:rsid w:val="009D089D"/>
    <w:rsid w:val="009D09D0"/>
    <w:rsid w:val="009D0C99"/>
    <w:rsid w:val="009D0E03"/>
    <w:rsid w:val="009D1065"/>
    <w:rsid w:val="009D1250"/>
    <w:rsid w:val="009D1633"/>
    <w:rsid w:val="009D18E1"/>
    <w:rsid w:val="009D18E2"/>
    <w:rsid w:val="009D19C6"/>
    <w:rsid w:val="009D1BCC"/>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359"/>
    <w:rsid w:val="009D5532"/>
    <w:rsid w:val="009D582B"/>
    <w:rsid w:val="009D5C33"/>
    <w:rsid w:val="009D5CC5"/>
    <w:rsid w:val="009D611D"/>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01"/>
    <w:rsid w:val="009E0F3A"/>
    <w:rsid w:val="009E1608"/>
    <w:rsid w:val="009E1AD4"/>
    <w:rsid w:val="009E1F72"/>
    <w:rsid w:val="009E23AB"/>
    <w:rsid w:val="009E25EC"/>
    <w:rsid w:val="009E28C5"/>
    <w:rsid w:val="009E2AAE"/>
    <w:rsid w:val="009E2CD4"/>
    <w:rsid w:val="009E2FDD"/>
    <w:rsid w:val="009E3250"/>
    <w:rsid w:val="009E3486"/>
    <w:rsid w:val="009E38AE"/>
    <w:rsid w:val="009E39C0"/>
    <w:rsid w:val="009E3CE5"/>
    <w:rsid w:val="009E3F91"/>
    <w:rsid w:val="009E4333"/>
    <w:rsid w:val="009E47DD"/>
    <w:rsid w:val="009E493E"/>
    <w:rsid w:val="009E49DA"/>
    <w:rsid w:val="009E4B12"/>
    <w:rsid w:val="009E4C51"/>
    <w:rsid w:val="009E502F"/>
    <w:rsid w:val="009E5517"/>
    <w:rsid w:val="009E55B3"/>
    <w:rsid w:val="009E5635"/>
    <w:rsid w:val="009E59C8"/>
    <w:rsid w:val="009E615B"/>
    <w:rsid w:val="009E618A"/>
    <w:rsid w:val="009E6214"/>
    <w:rsid w:val="009E632A"/>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29B"/>
    <w:rsid w:val="009F391F"/>
    <w:rsid w:val="009F3A9E"/>
    <w:rsid w:val="009F3DCE"/>
    <w:rsid w:val="009F3DDF"/>
    <w:rsid w:val="009F4267"/>
    <w:rsid w:val="009F43A7"/>
    <w:rsid w:val="009F44D8"/>
    <w:rsid w:val="009F4792"/>
    <w:rsid w:val="009F47C0"/>
    <w:rsid w:val="009F48CE"/>
    <w:rsid w:val="009F4B8C"/>
    <w:rsid w:val="009F4F44"/>
    <w:rsid w:val="009F51FE"/>
    <w:rsid w:val="009F521F"/>
    <w:rsid w:val="009F5254"/>
    <w:rsid w:val="009F5817"/>
    <w:rsid w:val="009F5849"/>
    <w:rsid w:val="009F597B"/>
    <w:rsid w:val="009F5A7D"/>
    <w:rsid w:val="009F5BAA"/>
    <w:rsid w:val="009F685E"/>
    <w:rsid w:val="009F693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9F0"/>
    <w:rsid w:val="00A02C82"/>
    <w:rsid w:val="00A02E54"/>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61D4"/>
    <w:rsid w:val="00A16593"/>
    <w:rsid w:val="00A16645"/>
    <w:rsid w:val="00A1687D"/>
    <w:rsid w:val="00A16DD4"/>
    <w:rsid w:val="00A17100"/>
    <w:rsid w:val="00A17108"/>
    <w:rsid w:val="00A1730D"/>
    <w:rsid w:val="00A17351"/>
    <w:rsid w:val="00A178B7"/>
    <w:rsid w:val="00A178FB"/>
    <w:rsid w:val="00A17DE9"/>
    <w:rsid w:val="00A17E75"/>
    <w:rsid w:val="00A20685"/>
    <w:rsid w:val="00A2090C"/>
    <w:rsid w:val="00A20AB5"/>
    <w:rsid w:val="00A20B92"/>
    <w:rsid w:val="00A21429"/>
    <w:rsid w:val="00A21477"/>
    <w:rsid w:val="00A21690"/>
    <w:rsid w:val="00A219C9"/>
    <w:rsid w:val="00A21BFE"/>
    <w:rsid w:val="00A22544"/>
    <w:rsid w:val="00A22801"/>
    <w:rsid w:val="00A22A0B"/>
    <w:rsid w:val="00A22E9B"/>
    <w:rsid w:val="00A22F5E"/>
    <w:rsid w:val="00A231BF"/>
    <w:rsid w:val="00A23442"/>
    <w:rsid w:val="00A23773"/>
    <w:rsid w:val="00A239BE"/>
    <w:rsid w:val="00A23B2F"/>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437"/>
    <w:rsid w:val="00A306E5"/>
    <w:rsid w:val="00A309CF"/>
    <w:rsid w:val="00A30C16"/>
    <w:rsid w:val="00A3124A"/>
    <w:rsid w:val="00A31313"/>
    <w:rsid w:val="00A3133F"/>
    <w:rsid w:val="00A31376"/>
    <w:rsid w:val="00A3138B"/>
    <w:rsid w:val="00A313FE"/>
    <w:rsid w:val="00A314E3"/>
    <w:rsid w:val="00A31649"/>
    <w:rsid w:val="00A31A48"/>
    <w:rsid w:val="00A31B8E"/>
    <w:rsid w:val="00A31C8B"/>
    <w:rsid w:val="00A31D6D"/>
    <w:rsid w:val="00A3201B"/>
    <w:rsid w:val="00A32109"/>
    <w:rsid w:val="00A32504"/>
    <w:rsid w:val="00A3259A"/>
    <w:rsid w:val="00A32DF7"/>
    <w:rsid w:val="00A32E0C"/>
    <w:rsid w:val="00A332E2"/>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B97"/>
    <w:rsid w:val="00A40E43"/>
    <w:rsid w:val="00A41310"/>
    <w:rsid w:val="00A4161C"/>
    <w:rsid w:val="00A41D3D"/>
    <w:rsid w:val="00A4203C"/>
    <w:rsid w:val="00A42936"/>
    <w:rsid w:val="00A42BD6"/>
    <w:rsid w:val="00A42D59"/>
    <w:rsid w:val="00A43638"/>
    <w:rsid w:val="00A436CE"/>
    <w:rsid w:val="00A43C56"/>
    <w:rsid w:val="00A43C90"/>
    <w:rsid w:val="00A43E1C"/>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299F"/>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A85"/>
    <w:rsid w:val="00A75C41"/>
    <w:rsid w:val="00A760F5"/>
    <w:rsid w:val="00A7612E"/>
    <w:rsid w:val="00A76242"/>
    <w:rsid w:val="00A76895"/>
    <w:rsid w:val="00A76C68"/>
    <w:rsid w:val="00A771D6"/>
    <w:rsid w:val="00A80018"/>
    <w:rsid w:val="00A80040"/>
    <w:rsid w:val="00A804E8"/>
    <w:rsid w:val="00A80C64"/>
    <w:rsid w:val="00A80D5E"/>
    <w:rsid w:val="00A80F34"/>
    <w:rsid w:val="00A8110B"/>
    <w:rsid w:val="00A811B8"/>
    <w:rsid w:val="00A81527"/>
    <w:rsid w:val="00A81749"/>
    <w:rsid w:val="00A81BE4"/>
    <w:rsid w:val="00A82819"/>
    <w:rsid w:val="00A82C5F"/>
    <w:rsid w:val="00A82D40"/>
    <w:rsid w:val="00A82DCD"/>
    <w:rsid w:val="00A82DFD"/>
    <w:rsid w:val="00A83807"/>
    <w:rsid w:val="00A8456A"/>
    <w:rsid w:val="00A8491C"/>
    <w:rsid w:val="00A84B45"/>
    <w:rsid w:val="00A84DFC"/>
    <w:rsid w:val="00A84E2F"/>
    <w:rsid w:val="00A85333"/>
    <w:rsid w:val="00A8556F"/>
    <w:rsid w:val="00A855E0"/>
    <w:rsid w:val="00A858FA"/>
    <w:rsid w:val="00A85BA9"/>
    <w:rsid w:val="00A85C19"/>
    <w:rsid w:val="00A8630C"/>
    <w:rsid w:val="00A8662B"/>
    <w:rsid w:val="00A8726C"/>
    <w:rsid w:val="00A872A7"/>
    <w:rsid w:val="00A87B56"/>
    <w:rsid w:val="00A87EBC"/>
    <w:rsid w:val="00A87F08"/>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B7"/>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94C"/>
    <w:rsid w:val="00AB0B38"/>
    <w:rsid w:val="00AB0EEA"/>
    <w:rsid w:val="00AB1492"/>
    <w:rsid w:val="00AB15C5"/>
    <w:rsid w:val="00AB1711"/>
    <w:rsid w:val="00AB173D"/>
    <w:rsid w:val="00AB186E"/>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10"/>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28B"/>
    <w:rsid w:val="00AC3B62"/>
    <w:rsid w:val="00AC3E46"/>
    <w:rsid w:val="00AC3E47"/>
    <w:rsid w:val="00AC42BD"/>
    <w:rsid w:val="00AC4537"/>
    <w:rsid w:val="00AC4598"/>
    <w:rsid w:val="00AC480C"/>
    <w:rsid w:val="00AC4969"/>
    <w:rsid w:val="00AC4B41"/>
    <w:rsid w:val="00AC59A4"/>
    <w:rsid w:val="00AC5A86"/>
    <w:rsid w:val="00AC5CD0"/>
    <w:rsid w:val="00AC69D6"/>
    <w:rsid w:val="00AC6F1E"/>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6E6"/>
    <w:rsid w:val="00AD2D13"/>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7CD"/>
    <w:rsid w:val="00AE08AE"/>
    <w:rsid w:val="00AE108F"/>
    <w:rsid w:val="00AE1209"/>
    <w:rsid w:val="00AE1214"/>
    <w:rsid w:val="00AE1346"/>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4D7"/>
    <w:rsid w:val="00AE7CC2"/>
    <w:rsid w:val="00AF0535"/>
    <w:rsid w:val="00AF074D"/>
    <w:rsid w:val="00AF0767"/>
    <w:rsid w:val="00AF0C65"/>
    <w:rsid w:val="00AF0FD8"/>
    <w:rsid w:val="00AF13C9"/>
    <w:rsid w:val="00AF150B"/>
    <w:rsid w:val="00AF15D5"/>
    <w:rsid w:val="00AF17C7"/>
    <w:rsid w:val="00AF1902"/>
    <w:rsid w:val="00AF1E3F"/>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D02"/>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549"/>
    <w:rsid w:val="00B04905"/>
    <w:rsid w:val="00B053A2"/>
    <w:rsid w:val="00B06036"/>
    <w:rsid w:val="00B0636F"/>
    <w:rsid w:val="00B0646A"/>
    <w:rsid w:val="00B06823"/>
    <w:rsid w:val="00B06986"/>
    <w:rsid w:val="00B0726A"/>
    <w:rsid w:val="00B07552"/>
    <w:rsid w:val="00B07602"/>
    <w:rsid w:val="00B07C07"/>
    <w:rsid w:val="00B1011C"/>
    <w:rsid w:val="00B101B7"/>
    <w:rsid w:val="00B104D7"/>
    <w:rsid w:val="00B113DD"/>
    <w:rsid w:val="00B114D4"/>
    <w:rsid w:val="00B11CF2"/>
    <w:rsid w:val="00B11E82"/>
    <w:rsid w:val="00B12436"/>
    <w:rsid w:val="00B124D9"/>
    <w:rsid w:val="00B12934"/>
    <w:rsid w:val="00B12994"/>
    <w:rsid w:val="00B12BF7"/>
    <w:rsid w:val="00B12D3F"/>
    <w:rsid w:val="00B138DE"/>
    <w:rsid w:val="00B13CD2"/>
    <w:rsid w:val="00B1402E"/>
    <w:rsid w:val="00B1412A"/>
    <w:rsid w:val="00B1457C"/>
    <w:rsid w:val="00B14855"/>
    <w:rsid w:val="00B14B33"/>
    <w:rsid w:val="00B14B6D"/>
    <w:rsid w:val="00B1521D"/>
    <w:rsid w:val="00B15232"/>
    <w:rsid w:val="00B1547F"/>
    <w:rsid w:val="00B15699"/>
    <w:rsid w:val="00B15A5B"/>
    <w:rsid w:val="00B15A90"/>
    <w:rsid w:val="00B15E5E"/>
    <w:rsid w:val="00B15E69"/>
    <w:rsid w:val="00B164C5"/>
    <w:rsid w:val="00B1669B"/>
    <w:rsid w:val="00B16709"/>
    <w:rsid w:val="00B16B1E"/>
    <w:rsid w:val="00B16BE2"/>
    <w:rsid w:val="00B16C71"/>
    <w:rsid w:val="00B16CAD"/>
    <w:rsid w:val="00B171DF"/>
    <w:rsid w:val="00B1767C"/>
    <w:rsid w:val="00B17BE5"/>
    <w:rsid w:val="00B20010"/>
    <w:rsid w:val="00B201B3"/>
    <w:rsid w:val="00B2057D"/>
    <w:rsid w:val="00B20AAB"/>
    <w:rsid w:val="00B20CEA"/>
    <w:rsid w:val="00B21419"/>
    <w:rsid w:val="00B21C55"/>
    <w:rsid w:val="00B21F55"/>
    <w:rsid w:val="00B223D8"/>
    <w:rsid w:val="00B2253E"/>
    <w:rsid w:val="00B2267F"/>
    <w:rsid w:val="00B227F5"/>
    <w:rsid w:val="00B228B6"/>
    <w:rsid w:val="00B22F2F"/>
    <w:rsid w:val="00B2330A"/>
    <w:rsid w:val="00B23435"/>
    <w:rsid w:val="00B23451"/>
    <w:rsid w:val="00B23A99"/>
    <w:rsid w:val="00B23DBA"/>
    <w:rsid w:val="00B23E99"/>
    <w:rsid w:val="00B23F02"/>
    <w:rsid w:val="00B23F2E"/>
    <w:rsid w:val="00B244C7"/>
    <w:rsid w:val="00B24A01"/>
    <w:rsid w:val="00B24DCD"/>
    <w:rsid w:val="00B25007"/>
    <w:rsid w:val="00B257D3"/>
    <w:rsid w:val="00B25964"/>
    <w:rsid w:val="00B25AB0"/>
    <w:rsid w:val="00B262F7"/>
    <w:rsid w:val="00B267BA"/>
    <w:rsid w:val="00B26AA1"/>
    <w:rsid w:val="00B26B02"/>
    <w:rsid w:val="00B26C14"/>
    <w:rsid w:val="00B26F70"/>
    <w:rsid w:val="00B271E0"/>
    <w:rsid w:val="00B2789E"/>
    <w:rsid w:val="00B27D6B"/>
    <w:rsid w:val="00B27E61"/>
    <w:rsid w:val="00B27F03"/>
    <w:rsid w:val="00B30747"/>
    <w:rsid w:val="00B30909"/>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6FD"/>
    <w:rsid w:val="00B35776"/>
    <w:rsid w:val="00B357F3"/>
    <w:rsid w:val="00B35F71"/>
    <w:rsid w:val="00B35FB9"/>
    <w:rsid w:val="00B36247"/>
    <w:rsid w:val="00B36475"/>
    <w:rsid w:val="00B3656E"/>
    <w:rsid w:val="00B36604"/>
    <w:rsid w:val="00B3678E"/>
    <w:rsid w:val="00B3685B"/>
    <w:rsid w:val="00B372F1"/>
    <w:rsid w:val="00B3770C"/>
    <w:rsid w:val="00B37EA3"/>
    <w:rsid w:val="00B401EA"/>
    <w:rsid w:val="00B401F3"/>
    <w:rsid w:val="00B4039F"/>
    <w:rsid w:val="00B407D3"/>
    <w:rsid w:val="00B409D0"/>
    <w:rsid w:val="00B40A74"/>
    <w:rsid w:val="00B40BF7"/>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47D46"/>
    <w:rsid w:val="00B47E66"/>
    <w:rsid w:val="00B504AA"/>
    <w:rsid w:val="00B50669"/>
    <w:rsid w:val="00B50A51"/>
    <w:rsid w:val="00B50ACE"/>
    <w:rsid w:val="00B50D7E"/>
    <w:rsid w:val="00B50E53"/>
    <w:rsid w:val="00B50FFF"/>
    <w:rsid w:val="00B511AF"/>
    <w:rsid w:val="00B514F0"/>
    <w:rsid w:val="00B51771"/>
    <w:rsid w:val="00B5188E"/>
    <w:rsid w:val="00B519DE"/>
    <w:rsid w:val="00B51A2D"/>
    <w:rsid w:val="00B51A74"/>
    <w:rsid w:val="00B51D0C"/>
    <w:rsid w:val="00B52569"/>
    <w:rsid w:val="00B525E5"/>
    <w:rsid w:val="00B52712"/>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A77"/>
    <w:rsid w:val="00B56B5A"/>
    <w:rsid w:val="00B56E71"/>
    <w:rsid w:val="00B5746A"/>
    <w:rsid w:val="00B57BB0"/>
    <w:rsid w:val="00B57D2A"/>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5DF"/>
    <w:rsid w:val="00B67854"/>
    <w:rsid w:val="00B678BB"/>
    <w:rsid w:val="00B70094"/>
    <w:rsid w:val="00B7073D"/>
    <w:rsid w:val="00B708E8"/>
    <w:rsid w:val="00B70C25"/>
    <w:rsid w:val="00B70E84"/>
    <w:rsid w:val="00B7125D"/>
    <w:rsid w:val="00B71626"/>
    <w:rsid w:val="00B716FC"/>
    <w:rsid w:val="00B719E7"/>
    <w:rsid w:val="00B71DA6"/>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53E"/>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2A4"/>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044"/>
    <w:rsid w:val="00B843A8"/>
    <w:rsid w:val="00B84F85"/>
    <w:rsid w:val="00B8525E"/>
    <w:rsid w:val="00B853A8"/>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AC2"/>
    <w:rsid w:val="00B92B24"/>
    <w:rsid w:val="00B93467"/>
    <w:rsid w:val="00B93470"/>
    <w:rsid w:val="00B934A6"/>
    <w:rsid w:val="00B93812"/>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6D0"/>
    <w:rsid w:val="00BB1A83"/>
    <w:rsid w:val="00BB1D4E"/>
    <w:rsid w:val="00BB26C5"/>
    <w:rsid w:val="00BB2AC1"/>
    <w:rsid w:val="00BB2EBF"/>
    <w:rsid w:val="00BB30EB"/>
    <w:rsid w:val="00BB31C8"/>
    <w:rsid w:val="00BB3892"/>
    <w:rsid w:val="00BB3A64"/>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2EA"/>
    <w:rsid w:val="00BC17D8"/>
    <w:rsid w:val="00BC1CDB"/>
    <w:rsid w:val="00BC2003"/>
    <w:rsid w:val="00BC2450"/>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B0"/>
    <w:rsid w:val="00BC64C2"/>
    <w:rsid w:val="00BC6A8A"/>
    <w:rsid w:val="00BC6BBB"/>
    <w:rsid w:val="00BC6D36"/>
    <w:rsid w:val="00BC6E7F"/>
    <w:rsid w:val="00BC6EEF"/>
    <w:rsid w:val="00BC6F2F"/>
    <w:rsid w:val="00BC73F1"/>
    <w:rsid w:val="00BC7B90"/>
    <w:rsid w:val="00BC7FE2"/>
    <w:rsid w:val="00BD0138"/>
    <w:rsid w:val="00BD02CC"/>
    <w:rsid w:val="00BD08C1"/>
    <w:rsid w:val="00BD0C4B"/>
    <w:rsid w:val="00BD10EC"/>
    <w:rsid w:val="00BD166E"/>
    <w:rsid w:val="00BD1924"/>
    <w:rsid w:val="00BD1AB3"/>
    <w:rsid w:val="00BD2022"/>
    <w:rsid w:val="00BD253F"/>
    <w:rsid w:val="00BD2AA7"/>
    <w:rsid w:val="00BD331E"/>
    <w:rsid w:val="00BD3383"/>
    <w:rsid w:val="00BD3760"/>
    <w:rsid w:val="00BD4933"/>
    <w:rsid w:val="00BD4AB2"/>
    <w:rsid w:val="00BD4D12"/>
    <w:rsid w:val="00BD4E3E"/>
    <w:rsid w:val="00BD5019"/>
    <w:rsid w:val="00BD577B"/>
    <w:rsid w:val="00BD5A36"/>
    <w:rsid w:val="00BD5FB4"/>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E002D"/>
    <w:rsid w:val="00BE0153"/>
    <w:rsid w:val="00BE0308"/>
    <w:rsid w:val="00BE03E2"/>
    <w:rsid w:val="00BE05B7"/>
    <w:rsid w:val="00BE0639"/>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ADA"/>
    <w:rsid w:val="00BE7EAB"/>
    <w:rsid w:val="00BF03E1"/>
    <w:rsid w:val="00BF0625"/>
    <w:rsid w:val="00BF0D9F"/>
    <w:rsid w:val="00BF100A"/>
    <w:rsid w:val="00BF136D"/>
    <w:rsid w:val="00BF147D"/>
    <w:rsid w:val="00BF16E2"/>
    <w:rsid w:val="00BF1853"/>
    <w:rsid w:val="00BF1AC3"/>
    <w:rsid w:val="00BF1DCE"/>
    <w:rsid w:val="00BF1E74"/>
    <w:rsid w:val="00BF1FDB"/>
    <w:rsid w:val="00BF1FF6"/>
    <w:rsid w:val="00BF2162"/>
    <w:rsid w:val="00BF2515"/>
    <w:rsid w:val="00BF2539"/>
    <w:rsid w:val="00BF2847"/>
    <w:rsid w:val="00BF28E6"/>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3E8"/>
    <w:rsid w:val="00BF7700"/>
    <w:rsid w:val="00BF7DD0"/>
    <w:rsid w:val="00C0017C"/>
    <w:rsid w:val="00C002D2"/>
    <w:rsid w:val="00C00CD4"/>
    <w:rsid w:val="00C01174"/>
    <w:rsid w:val="00C0134D"/>
    <w:rsid w:val="00C0137D"/>
    <w:rsid w:val="00C01898"/>
    <w:rsid w:val="00C01E87"/>
    <w:rsid w:val="00C02174"/>
    <w:rsid w:val="00C024A1"/>
    <w:rsid w:val="00C02563"/>
    <w:rsid w:val="00C026D8"/>
    <w:rsid w:val="00C028DC"/>
    <w:rsid w:val="00C02EFB"/>
    <w:rsid w:val="00C030D9"/>
    <w:rsid w:val="00C0324F"/>
    <w:rsid w:val="00C0348C"/>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6C93"/>
    <w:rsid w:val="00C07092"/>
    <w:rsid w:val="00C0714D"/>
    <w:rsid w:val="00C07661"/>
    <w:rsid w:val="00C0785E"/>
    <w:rsid w:val="00C079F7"/>
    <w:rsid w:val="00C07E2F"/>
    <w:rsid w:val="00C1051B"/>
    <w:rsid w:val="00C10A25"/>
    <w:rsid w:val="00C111F1"/>
    <w:rsid w:val="00C11484"/>
    <w:rsid w:val="00C1160E"/>
    <w:rsid w:val="00C11AD1"/>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D5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40A9"/>
    <w:rsid w:val="00C44706"/>
    <w:rsid w:val="00C4475C"/>
    <w:rsid w:val="00C44A25"/>
    <w:rsid w:val="00C44A53"/>
    <w:rsid w:val="00C44A85"/>
    <w:rsid w:val="00C44CCB"/>
    <w:rsid w:val="00C450FA"/>
    <w:rsid w:val="00C45173"/>
    <w:rsid w:val="00C4574A"/>
    <w:rsid w:val="00C4587E"/>
    <w:rsid w:val="00C45A19"/>
    <w:rsid w:val="00C45E36"/>
    <w:rsid w:val="00C46B80"/>
    <w:rsid w:val="00C46BB8"/>
    <w:rsid w:val="00C47A3B"/>
    <w:rsid w:val="00C47AD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436"/>
    <w:rsid w:val="00C5456A"/>
    <w:rsid w:val="00C5489A"/>
    <w:rsid w:val="00C557D3"/>
    <w:rsid w:val="00C5592D"/>
    <w:rsid w:val="00C56050"/>
    <w:rsid w:val="00C56618"/>
    <w:rsid w:val="00C56702"/>
    <w:rsid w:val="00C56899"/>
    <w:rsid w:val="00C56ED8"/>
    <w:rsid w:val="00C5759A"/>
    <w:rsid w:val="00C5764B"/>
    <w:rsid w:val="00C5772F"/>
    <w:rsid w:val="00C57906"/>
    <w:rsid w:val="00C57D5D"/>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759"/>
    <w:rsid w:val="00C62A56"/>
    <w:rsid w:val="00C62A9B"/>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A0"/>
    <w:rsid w:val="00C672BC"/>
    <w:rsid w:val="00C67621"/>
    <w:rsid w:val="00C67697"/>
    <w:rsid w:val="00C67A06"/>
    <w:rsid w:val="00C67D6E"/>
    <w:rsid w:val="00C7035F"/>
    <w:rsid w:val="00C706B0"/>
    <w:rsid w:val="00C7095E"/>
    <w:rsid w:val="00C7098D"/>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0C"/>
    <w:rsid w:val="00C73E99"/>
    <w:rsid w:val="00C74012"/>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5E2"/>
    <w:rsid w:val="00C76A21"/>
    <w:rsid w:val="00C76E87"/>
    <w:rsid w:val="00C771C5"/>
    <w:rsid w:val="00C7737A"/>
    <w:rsid w:val="00C77DAE"/>
    <w:rsid w:val="00C77F1E"/>
    <w:rsid w:val="00C77FCD"/>
    <w:rsid w:val="00C801F3"/>
    <w:rsid w:val="00C805E4"/>
    <w:rsid w:val="00C80932"/>
    <w:rsid w:val="00C80ACB"/>
    <w:rsid w:val="00C80B13"/>
    <w:rsid w:val="00C80EA6"/>
    <w:rsid w:val="00C8108D"/>
    <w:rsid w:val="00C814AF"/>
    <w:rsid w:val="00C814C5"/>
    <w:rsid w:val="00C817BE"/>
    <w:rsid w:val="00C81CC4"/>
    <w:rsid w:val="00C81FA5"/>
    <w:rsid w:val="00C82639"/>
    <w:rsid w:val="00C82815"/>
    <w:rsid w:val="00C82B79"/>
    <w:rsid w:val="00C82D9C"/>
    <w:rsid w:val="00C82DAF"/>
    <w:rsid w:val="00C82EE9"/>
    <w:rsid w:val="00C8356E"/>
    <w:rsid w:val="00C83708"/>
    <w:rsid w:val="00C83C9E"/>
    <w:rsid w:val="00C83CEA"/>
    <w:rsid w:val="00C83E9A"/>
    <w:rsid w:val="00C84132"/>
    <w:rsid w:val="00C84270"/>
    <w:rsid w:val="00C847E9"/>
    <w:rsid w:val="00C849BA"/>
    <w:rsid w:val="00C84A19"/>
    <w:rsid w:val="00C850F2"/>
    <w:rsid w:val="00C8510B"/>
    <w:rsid w:val="00C85683"/>
    <w:rsid w:val="00C8570F"/>
    <w:rsid w:val="00C8582E"/>
    <w:rsid w:val="00C85B85"/>
    <w:rsid w:val="00C85C59"/>
    <w:rsid w:val="00C85D80"/>
    <w:rsid w:val="00C8621A"/>
    <w:rsid w:val="00C862B3"/>
    <w:rsid w:val="00C863ED"/>
    <w:rsid w:val="00C864EC"/>
    <w:rsid w:val="00C86C74"/>
    <w:rsid w:val="00C86E6C"/>
    <w:rsid w:val="00C87106"/>
    <w:rsid w:val="00C872BB"/>
    <w:rsid w:val="00C8732D"/>
    <w:rsid w:val="00C8775B"/>
    <w:rsid w:val="00C87894"/>
    <w:rsid w:val="00C87C43"/>
    <w:rsid w:val="00C90169"/>
    <w:rsid w:val="00C903A2"/>
    <w:rsid w:val="00C903F4"/>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652"/>
    <w:rsid w:val="00C93935"/>
    <w:rsid w:val="00C93AED"/>
    <w:rsid w:val="00C93D63"/>
    <w:rsid w:val="00C93E4D"/>
    <w:rsid w:val="00C93FC3"/>
    <w:rsid w:val="00C94063"/>
    <w:rsid w:val="00C941DA"/>
    <w:rsid w:val="00C94564"/>
    <w:rsid w:val="00C945C4"/>
    <w:rsid w:val="00C946D2"/>
    <w:rsid w:val="00C947D2"/>
    <w:rsid w:val="00C949CB"/>
    <w:rsid w:val="00C94ADD"/>
    <w:rsid w:val="00C94EA5"/>
    <w:rsid w:val="00C94F21"/>
    <w:rsid w:val="00C9572B"/>
    <w:rsid w:val="00C95B23"/>
    <w:rsid w:val="00C95B24"/>
    <w:rsid w:val="00C95B53"/>
    <w:rsid w:val="00C9615D"/>
    <w:rsid w:val="00C96334"/>
    <w:rsid w:val="00C964A2"/>
    <w:rsid w:val="00C967EA"/>
    <w:rsid w:val="00C96820"/>
    <w:rsid w:val="00C968CA"/>
    <w:rsid w:val="00C968F0"/>
    <w:rsid w:val="00C96ABD"/>
    <w:rsid w:val="00C96E03"/>
    <w:rsid w:val="00C970E7"/>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A7A78"/>
    <w:rsid w:val="00CB0018"/>
    <w:rsid w:val="00CB0064"/>
    <w:rsid w:val="00CB0736"/>
    <w:rsid w:val="00CB073A"/>
    <w:rsid w:val="00CB0BAE"/>
    <w:rsid w:val="00CB0BDE"/>
    <w:rsid w:val="00CB0D39"/>
    <w:rsid w:val="00CB127A"/>
    <w:rsid w:val="00CB1447"/>
    <w:rsid w:val="00CB16A1"/>
    <w:rsid w:val="00CB1968"/>
    <w:rsid w:val="00CB1A7E"/>
    <w:rsid w:val="00CB1A84"/>
    <w:rsid w:val="00CB1B9E"/>
    <w:rsid w:val="00CB20AA"/>
    <w:rsid w:val="00CB2617"/>
    <w:rsid w:val="00CB278D"/>
    <w:rsid w:val="00CB287A"/>
    <w:rsid w:val="00CB2F62"/>
    <w:rsid w:val="00CB317D"/>
    <w:rsid w:val="00CB363C"/>
    <w:rsid w:val="00CB3ACA"/>
    <w:rsid w:val="00CB3C87"/>
    <w:rsid w:val="00CB3E87"/>
    <w:rsid w:val="00CB3FA3"/>
    <w:rsid w:val="00CB4568"/>
    <w:rsid w:val="00CB47B3"/>
    <w:rsid w:val="00CB4A5E"/>
    <w:rsid w:val="00CB4D7D"/>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2DE"/>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300B"/>
    <w:rsid w:val="00CC30DB"/>
    <w:rsid w:val="00CC3751"/>
    <w:rsid w:val="00CC3A05"/>
    <w:rsid w:val="00CC3C59"/>
    <w:rsid w:val="00CC3DE1"/>
    <w:rsid w:val="00CC3F5C"/>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2EF"/>
    <w:rsid w:val="00CC73BA"/>
    <w:rsid w:val="00CC7FA0"/>
    <w:rsid w:val="00CD0637"/>
    <w:rsid w:val="00CD088F"/>
    <w:rsid w:val="00CD0BD6"/>
    <w:rsid w:val="00CD0F76"/>
    <w:rsid w:val="00CD1C55"/>
    <w:rsid w:val="00CD1F38"/>
    <w:rsid w:val="00CD251F"/>
    <w:rsid w:val="00CD27D3"/>
    <w:rsid w:val="00CD2C32"/>
    <w:rsid w:val="00CD3627"/>
    <w:rsid w:val="00CD37F6"/>
    <w:rsid w:val="00CD4191"/>
    <w:rsid w:val="00CD458A"/>
    <w:rsid w:val="00CD4B3A"/>
    <w:rsid w:val="00CD57A2"/>
    <w:rsid w:val="00CD5A15"/>
    <w:rsid w:val="00CD5C5E"/>
    <w:rsid w:val="00CD5C85"/>
    <w:rsid w:val="00CD60B4"/>
    <w:rsid w:val="00CD6567"/>
    <w:rsid w:val="00CD6587"/>
    <w:rsid w:val="00CD6641"/>
    <w:rsid w:val="00CD664B"/>
    <w:rsid w:val="00CD6DBD"/>
    <w:rsid w:val="00CD6F4F"/>
    <w:rsid w:val="00CD711B"/>
    <w:rsid w:val="00CD76BD"/>
    <w:rsid w:val="00CD791A"/>
    <w:rsid w:val="00CD7987"/>
    <w:rsid w:val="00CD7D22"/>
    <w:rsid w:val="00CD7DBB"/>
    <w:rsid w:val="00CD7E45"/>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570"/>
    <w:rsid w:val="00CE4577"/>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F32"/>
    <w:rsid w:val="00CF1C63"/>
    <w:rsid w:val="00CF25D5"/>
    <w:rsid w:val="00CF2813"/>
    <w:rsid w:val="00CF2DDC"/>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AB5"/>
    <w:rsid w:val="00D00E81"/>
    <w:rsid w:val="00D014A1"/>
    <w:rsid w:val="00D0186C"/>
    <w:rsid w:val="00D018AA"/>
    <w:rsid w:val="00D018F1"/>
    <w:rsid w:val="00D01BE8"/>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72F"/>
    <w:rsid w:val="00D07E7E"/>
    <w:rsid w:val="00D07FD3"/>
    <w:rsid w:val="00D10188"/>
    <w:rsid w:val="00D101EE"/>
    <w:rsid w:val="00D1021D"/>
    <w:rsid w:val="00D102E3"/>
    <w:rsid w:val="00D10837"/>
    <w:rsid w:val="00D10A86"/>
    <w:rsid w:val="00D10B61"/>
    <w:rsid w:val="00D10EBE"/>
    <w:rsid w:val="00D112E0"/>
    <w:rsid w:val="00D1175C"/>
    <w:rsid w:val="00D1175F"/>
    <w:rsid w:val="00D124EF"/>
    <w:rsid w:val="00D12531"/>
    <w:rsid w:val="00D12635"/>
    <w:rsid w:val="00D12727"/>
    <w:rsid w:val="00D12DB8"/>
    <w:rsid w:val="00D12F00"/>
    <w:rsid w:val="00D1311E"/>
    <w:rsid w:val="00D133D8"/>
    <w:rsid w:val="00D13858"/>
    <w:rsid w:val="00D13C72"/>
    <w:rsid w:val="00D1454E"/>
    <w:rsid w:val="00D145AD"/>
    <w:rsid w:val="00D14876"/>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5A4"/>
    <w:rsid w:val="00D31814"/>
    <w:rsid w:val="00D3182B"/>
    <w:rsid w:val="00D31B7C"/>
    <w:rsid w:val="00D31D82"/>
    <w:rsid w:val="00D31E3D"/>
    <w:rsid w:val="00D31F4A"/>
    <w:rsid w:val="00D32567"/>
    <w:rsid w:val="00D32AA6"/>
    <w:rsid w:val="00D32E40"/>
    <w:rsid w:val="00D331AD"/>
    <w:rsid w:val="00D33493"/>
    <w:rsid w:val="00D33599"/>
    <w:rsid w:val="00D335AF"/>
    <w:rsid w:val="00D335E4"/>
    <w:rsid w:val="00D3363F"/>
    <w:rsid w:val="00D3382F"/>
    <w:rsid w:val="00D3404E"/>
    <w:rsid w:val="00D34788"/>
    <w:rsid w:val="00D349FE"/>
    <w:rsid w:val="00D34BF9"/>
    <w:rsid w:val="00D34DA1"/>
    <w:rsid w:val="00D34F18"/>
    <w:rsid w:val="00D34F28"/>
    <w:rsid w:val="00D351FF"/>
    <w:rsid w:val="00D35388"/>
    <w:rsid w:val="00D35F65"/>
    <w:rsid w:val="00D35FC5"/>
    <w:rsid w:val="00D36336"/>
    <w:rsid w:val="00D36DE6"/>
    <w:rsid w:val="00D36F54"/>
    <w:rsid w:val="00D37446"/>
    <w:rsid w:val="00D378FE"/>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3FF6"/>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553"/>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EA2"/>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2028"/>
    <w:rsid w:val="00D725F2"/>
    <w:rsid w:val="00D72B31"/>
    <w:rsid w:val="00D72B95"/>
    <w:rsid w:val="00D73162"/>
    <w:rsid w:val="00D7369A"/>
    <w:rsid w:val="00D738B3"/>
    <w:rsid w:val="00D738FB"/>
    <w:rsid w:val="00D73A2B"/>
    <w:rsid w:val="00D73C0E"/>
    <w:rsid w:val="00D745EC"/>
    <w:rsid w:val="00D747EB"/>
    <w:rsid w:val="00D74974"/>
    <w:rsid w:val="00D74AE6"/>
    <w:rsid w:val="00D74B24"/>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AA0"/>
    <w:rsid w:val="00DB0D65"/>
    <w:rsid w:val="00DB0EBC"/>
    <w:rsid w:val="00DB1400"/>
    <w:rsid w:val="00DB1403"/>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D64"/>
    <w:rsid w:val="00DC0D89"/>
    <w:rsid w:val="00DC10B2"/>
    <w:rsid w:val="00DC114C"/>
    <w:rsid w:val="00DC1D0B"/>
    <w:rsid w:val="00DC1E25"/>
    <w:rsid w:val="00DC205C"/>
    <w:rsid w:val="00DC2353"/>
    <w:rsid w:val="00DC2485"/>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43"/>
    <w:rsid w:val="00DC53B2"/>
    <w:rsid w:val="00DC5823"/>
    <w:rsid w:val="00DC5E83"/>
    <w:rsid w:val="00DC5ED6"/>
    <w:rsid w:val="00DC621E"/>
    <w:rsid w:val="00DC67DE"/>
    <w:rsid w:val="00DC6C57"/>
    <w:rsid w:val="00DC6D3F"/>
    <w:rsid w:val="00DC6F90"/>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6B"/>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C4"/>
    <w:rsid w:val="00DE0356"/>
    <w:rsid w:val="00DE0AAF"/>
    <w:rsid w:val="00DE0ABB"/>
    <w:rsid w:val="00DE0D96"/>
    <w:rsid w:val="00DE1045"/>
    <w:rsid w:val="00DE10F0"/>
    <w:rsid w:val="00DE1457"/>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A27"/>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1019E"/>
    <w:rsid w:val="00E109A0"/>
    <w:rsid w:val="00E10C2A"/>
    <w:rsid w:val="00E10E01"/>
    <w:rsid w:val="00E10F80"/>
    <w:rsid w:val="00E111DD"/>
    <w:rsid w:val="00E1180D"/>
    <w:rsid w:val="00E11894"/>
    <w:rsid w:val="00E11A18"/>
    <w:rsid w:val="00E11D86"/>
    <w:rsid w:val="00E11D99"/>
    <w:rsid w:val="00E11F20"/>
    <w:rsid w:val="00E11F2D"/>
    <w:rsid w:val="00E11FD4"/>
    <w:rsid w:val="00E1204D"/>
    <w:rsid w:val="00E120D6"/>
    <w:rsid w:val="00E1226E"/>
    <w:rsid w:val="00E12677"/>
    <w:rsid w:val="00E12A0C"/>
    <w:rsid w:val="00E132BD"/>
    <w:rsid w:val="00E135F4"/>
    <w:rsid w:val="00E13BEC"/>
    <w:rsid w:val="00E14007"/>
    <w:rsid w:val="00E14217"/>
    <w:rsid w:val="00E1428C"/>
    <w:rsid w:val="00E143DD"/>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415"/>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42B"/>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D5D"/>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30E"/>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60"/>
    <w:rsid w:val="00E64E8A"/>
    <w:rsid w:val="00E65190"/>
    <w:rsid w:val="00E6531D"/>
    <w:rsid w:val="00E65711"/>
    <w:rsid w:val="00E65BE2"/>
    <w:rsid w:val="00E66356"/>
    <w:rsid w:val="00E66604"/>
    <w:rsid w:val="00E6686F"/>
    <w:rsid w:val="00E66C06"/>
    <w:rsid w:val="00E66C4D"/>
    <w:rsid w:val="00E66ED5"/>
    <w:rsid w:val="00E670C6"/>
    <w:rsid w:val="00E6712E"/>
    <w:rsid w:val="00E6723E"/>
    <w:rsid w:val="00E675BD"/>
    <w:rsid w:val="00E67A35"/>
    <w:rsid w:val="00E67F93"/>
    <w:rsid w:val="00E70564"/>
    <w:rsid w:val="00E705AF"/>
    <w:rsid w:val="00E709D6"/>
    <w:rsid w:val="00E70FEC"/>
    <w:rsid w:val="00E7198B"/>
    <w:rsid w:val="00E71EF5"/>
    <w:rsid w:val="00E72092"/>
    <w:rsid w:val="00E72268"/>
    <w:rsid w:val="00E72528"/>
    <w:rsid w:val="00E726E3"/>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55C"/>
    <w:rsid w:val="00E77766"/>
    <w:rsid w:val="00E80051"/>
    <w:rsid w:val="00E80545"/>
    <w:rsid w:val="00E80BEA"/>
    <w:rsid w:val="00E8168B"/>
    <w:rsid w:val="00E818C9"/>
    <w:rsid w:val="00E818F3"/>
    <w:rsid w:val="00E81B5C"/>
    <w:rsid w:val="00E81B80"/>
    <w:rsid w:val="00E82BED"/>
    <w:rsid w:val="00E83255"/>
    <w:rsid w:val="00E83595"/>
    <w:rsid w:val="00E83616"/>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64D"/>
    <w:rsid w:val="00E94B18"/>
    <w:rsid w:val="00E94BA1"/>
    <w:rsid w:val="00E94D4E"/>
    <w:rsid w:val="00E94FC8"/>
    <w:rsid w:val="00E9501E"/>
    <w:rsid w:val="00E95550"/>
    <w:rsid w:val="00E9587E"/>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58"/>
    <w:rsid w:val="00EA1D33"/>
    <w:rsid w:val="00EA1DDD"/>
    <w:rsid w:val="00EA1F1F"/>
    <w:rsid w:val="00EA27FC"/>
    <w:rsid w:val="00EA2900"/>
    <w:rsid w:val="00EA3862"/>
    <w:rsid w:val="00EA48FA"/>
    <w:rsid w:val="00EA4B3D"/>
    <w:rsid w:val="00EA5127"/>
    <w:rsid w:val="00EA5248"/>
    <w:rsid w:val="00EA5D1B"/>
    <w:rsid w:val="00EA5ED9"/>
    <w:rsid w:val="00EA65E9"/>
    <w:rsid w:val="00EA6879"/>
    <w:rsid w:val="00EA6991"/>
    <w:rsid w:val="00EA6B2F"/>
    <w:rsid w:val="00EA7136"/>
    <w:rsid w:val="00EA792A"/>
    <w:rsid w:val="00EA7AF6"/>
    <w:rsid w:val="00EA7AFC"/>
    <w:rsid w:val="00EA7C31"/>
    <w:rsid w:val="00EB01B2"/>
    <w:rsid w:val="00EB02E4"/>
    <w:rsid w:val="00EB0715"/>
    <w:rsid w:val="00EB08CC"/>
    <w:rsid w:val="00EB0FCC"/>
    <w:rsid w:val="00EB12DE"/>
    <w:rsid w:val="00EB1405"/>
    <w:rsid w:val="00EB1451"/>
    <w:rsid w:val="00EB1480"/>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617"/>
    <w:rsid w:val="00EB686C"/>
    <w:rsid w:val="00EB68B3"/>
    <w:rsid w:val="00EB6DCF"/>
    <w:rsid w:val="00EB7298"/>
    <w:rsid w:val="00EB73E6"/>
    <w:rsid w:val="00EB7905"/>
    <w:rsid w:val="00EB7B3A"/>
    <w:rsid w:val="00EB7B91"/>
    <w:rsid w:val="00EB7C38"/>
    <w:rsid w:val="00EB7F9B"/>
    <w:rsid w:val="00EC02ED"/>
    <w:rsid w:val="00EC03DA"/>
    <w:rsid w:val="00EC1062"/>
    <w:rsid w:val="00EC1289"/>
    <w:rsid w:val="00EC12C2"/>
    <w:rsid w:val="00EC1320"/>
    <w:rsid w:val="00EC13CD"/>
    <w:rsid w:val="00EC1624"/>
    <w:rsid w:val="00EC170B"/>
    <w:rsid w:val="00EC179A"/>
    <w:rsid w:val="00EC1ACF"/>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4F3F"/>
    <w:rsid w:val="00EC5629"/>
    <w:rsid w:val="00EC56A1"/>
    <w:rsid w:val="00EC56D2"/>
    <w:rsid w:val="00EC6586"/>
    <w:rsid w:val="00EC664E"/>
    <w:rsid w:val="00EC6C72"/>
    <w:rsid w:val="00EC6FB7"/>
    <w:rsid w:val="00EC6FF6"/>
    <w:rsid w:val="00EC7288"/>
    <w:rsid w:val="00EC7320"/>
    <w:rsid w:val="00EC7499"/>
    <w:rsid w:val="00EC763B"/>
    <w:rsid w:val="00EC79F8"/>
    <w:rsid w:val="00EC7AFD"/>
    <w:rsid w:val="00EC7B81"/>
    <w:rsid w:val="00EC7C63"/>
    <w:rsid w:val="00EC7FF2"/>
    <w:rsid w:val="00ED0175"/>
    <w:rsid w:val="00ED0423"/>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BCE"/>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A8A"/>
    <w:rsid w:val="00F02C1B"/>
    <w:rsid w:val="00F02E45"/>
    <w:rsid w:val="00F02F27"/>
    <w:rsid w:val="00F031D8"/>
    <w:rsid w:val="00F03A1F"/>
    <w:rsid w:val="00F04C1C"/>
    <w:rsid w:val="00F04C4B"/>
    <w:rsid w:val="00F04D53"/>
    <w:rsid w:val="00F04EBC"/>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188"/>
    <w:rsid w:val="00F13948"/>
    <w:rsid w:val="00F13A45"/>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4B4A"/>
    <w:rsid w:val="00F2585C"/>
    <w:rsid w:val="00F259BB"/>
    <w:rsid w:val="00F25B91"/>
    <w:rsid w:val="00F25C4B"/>
    <w:rsid w:val="00F25CBC"/>
    <w:rsid w:val="00F25DAC"/>
    <w:rsid w:val="00F26480"/>
    <w:rsid w:val="00F269FD"/>
    <w:rsid w:val="00F26A3E"/>
    <w:rsid w:val="00F27029"/>
    <w:rsid w:val="00F2737F"/>
    <w:rsid w:val="00F27392"/>
    <w:rsid w:val="00F2739D"/>
    <w:rsid w:val="00F2761E"/>
    <w:rsid w:val="00F300EE"/>
    <w:rsid w:val="00F3040B"/>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0F"/>
    <w:rsid w:val="00F33FAB"/>
    <w:rsid w:val="00F3461B"/>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4AA6"/>
    <w:rsid w:val="00F4527F"/>
    <w:rsid w:val="00F45DB1"/>
    <w:rsid w:val="00F45E96"/>
    <w:rsid w:val="00F45FC0"/>
    <w:rsid w:val="00F461A7"/>
    <w:rsid w:val="00F4638E"/>
    <w:rsid w:val="00F46597"/>
    <w:rsid w:val="00F4666A"/>
    <w:rsid w:val="00F46E2E"/>
    <w:rsid w:val="00F47463"/>
    <w:rsid w:val="00F474A4"/>
    <w:rsid w:val="00F47609"/>
    <w:rsid w:val="00F47640"/>
    <w:rsid w:val="00F47F9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96F"/>
    <w:rsid w:val="00F60493"/>
    <w:rsid w:val="00F60A08"/>
    <w:rsid w:val="00F60A5A"/>
    <w:rsid w:val="00F60B07"/>
    <w:rsid w:val="00F60D6A"/>
    <w:rsid w:val="00F61192"/>
    <w:rsid w:val="00F6135A"/>
    <w:rsid w:val="00F61394"/>
    <w:rsid w:val="00F61582"/>
    <w:rsid w:val="00F616D8"/>
    <w:rsid w:val="00F61DF3"/>
    <w:rsid w:val="00F623EA"/>
    <w:rsid w:val="00F62B49"/>
    <w:rsid w:val="00F62CF9"/>
    <w:rsid w:val="00F6306C"/>
    <w:rsid w:val="00F63815"/>
    <w:rsid w:val="00F639BD"/>
    <w:rsid w:val="00F63F33"/>
    <w:rsid w:val="00F642A0"/>
    <w:rsid w:val="00F644AE"/>
    <w:rsid w:val="00F64D60"/>
    <w:rsid w:val="00F64DE9"/>
    <w:rsid w:val="00F64F6D"/>
    <w:rsid w:val="00F64F6F"/>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80"/>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A94"/>
    <w:rsid w:val="00F80C01"/>
    <w:rsid w:val="00F80F33"/>
    <w:rsid w:val="00F80FE2"/>
    <w:rsid w:val="00F812A6"/>
    <w:rsid w:val="00F818E2"/>
    <w:rsid w:val="00F8190F"/>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5179"/>
    <w:rsid w:val="00F8543F"/>
    <w:rsid w:val="00F8560F"/>
    <w:rsid w:val="00F85784"/>
    <w:rsid w:val="00F85808"/>
    <w:rsid w:val="00F86257"/>
    <w:rsid w:val="00F8686A"/>
    <w:rsid w:val="00F86CA7"/>
    <w:rsid w:val="00F87059"/>
    <w:rsid w:val="00F8725D"/>
    <w:rsid w:val="00F8738F"/>
    <w:rsid w:val="00F874DA"/>
    <w:rsid w:val="00F87C38"/>
    <w:rsid w:val="00F87EAF"/>
    <w:rsid w:val="00F87FC1"/>
    <w:rsid w:val="00F9032A"/>
    <w:rsid w:val="00F90570"/>
    <w:rsid w:val="00F90C00"/>
    <w:rsid w:val="00F90C83"/>
    <w:rsid w:val="00F90CD1"/>
    <w:rsid w:val="00F90FF6"/>
    <w:rsid w:val="00F90FF7"/>
    <w:rsid w:val="00F91110"/>
    <w:rsid w:val="00F9138A"/>
    <w:rsid w:val="00F917ED"/>
    <w:rsid w:val="00F91810"/>
    <w:rsid w:val="00F91A03"/>
    <w:rsid w:val="00F91D33"/>
    <w:rsid w:val="00F92404"/>
    <w:rsid w:val="00F9261E"/>
    <w:rsid w:val="00F928BE"/>
    <w:rsid w:val="00F92E05"/>
    <w:rsid w:val="00F92F11"/>
    <w:rsid w:val="00F93417"/>
    <w:rsid w:val="00F934C4"/>
    <w:rsid w:val="00F934F7"/>
    <w:rsid w:val="00F9369D"/>
    <w:rsid w:val="00F93995"/>
    <w:rsid w:val="00F93B35"/>
    <w:rsid w:val="00F94315"/>
    <w:rsid w:val="00F9459C"/>
    <w:rsid w:val="00F945EA"/>
    <w:rsid w:val="00F9477D"/>
    <w:rsid w:val="00F94C2D"/>
    <w:rsid w:val="00F9556B"/>
    <w:rsid w:val="00F955B4"/>
    <w:rsid w:val="00F958A3"/>
    <w:rsid w:val="00F95CFD"/>
    <w:rsid w:val="00F960F8"/>
    <w:rsid w:val="00F96554"/>
    <w:rsid w:val="00F965BE"/>
    <w:rsid w:val="00F96A2E"/>
    <w:rsid w:val="00F96A6F"/>
    <w:rsid w:val="00F96E4A"/>
    <w:rsid w:val="00F97401"/>
    <w:rsid w:val="00F97BF7"/>
    <w:rsid w:val="00F97E4E"/>
    <w:rsid w:val="00FA0108"/>
    <w:rsid w:val="00FA0311"/>
    <w:rsid w:val="00FA0941"/>
    <w:rsid w:val="00FA0B6D"/>
    <w:rsid w:val="00FA0C9C"/>
    <w:rsid w:val="00FA0D0E"/>
    <w:rsid w:val="00FA0D3F"/>
    <w:rsid w:val="00FA145A"/>
    <w:rsid w:val="00FA1D46"/>
    <w:rsid w:val="00FA210E"/>
    <w:rsid w:val="00FA292B"/>
    <w:rsid w:val="00FA3597"/>
    <w:rsid w:val="00FA36C9"/>
    <w:rsid w:val="00FA3803"/>
    <w:rsid w:val="00FA3C78"/>
    <w:rsid w:val="00FA3C88"/>
    <w:rsid w:val="00FA3F2B"/>
    <w:rsid w:val="00FA411A"/>
    <w:rsid w:val="00FA43BE"/>
    <w:rsid w:val="00FA448B"/>
    <w:rsid w:val="00FA4C08"/>
    <w:rsid w:val="00FA4CE4"/>
    <w:rsid w:val="00FA4FC9"/>
    <w:rsid w:val="00FA513A"/>
    <w:rsid w:val="00FA5164"/>
    <w:rsid w:val="00FA53CF"/>
    <w:rsid w:val="00FA5667"/>
    <w:rsid w:val="00FA58CE"/>
    <w:rsid w:val="00FA6024"/>
    <w:rsid w:val="00FA67DF"/>
    <w:rsid w:val="00FA6E69"/>
    <w:rsid w:val="00FA73CE"/>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F65"/>
    <w:rsid w:val="00FB40BE"/>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D57"/>
    <w:rsid w:val="00FC0FDD"/>
    <w:rsid w:val="00FC1354"/>
    <w:rsid w:val="00FC1401"/>
    <w:rsid w:val="00FC16D9"/>
    <w:rsid w:val="00FC1B82"/>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8C7"/>
    <w:rsid w:val="00FC5AFA"/>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6E"/>
    <w:rsid w:val="00FD5E78"/>
    <w:rsid w:val="00FD6054"/>
    <w:rsid w:val="00FD61E7"/>
    <w:rsid w:val="00FD6678"/>
    <w:rsid w:val="00FD7243"/>
    <w:rsid w:val="00FD7465"/>
    <w:rsid w:val="00FD76F7"/>
    <w:rsid w:val="00FD79D9"/>
    <w:rsid w:val="00FD7E3E"/>
    <w:rsid w:val="00FE001E"/>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2C"/>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470"/>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B4D"/>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52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8">
    <w:name w:val="heading 8"/>
    <w:basedOn w:val="a"/>
    <w:next w:val="a"/>
    <w:link w:val="8Char"/>
    <w:semiHidden/>
    <w:unhideWhenUsed/>
    <w:qFormat/>
    <w:rsid w:val="001E739E"/>
    <w:pPr>
      <w:keepNext/>
      <w:keepLines/>
      <w:spacing w:before="240" w:after="64" w:line="320" w:lineRule="auto"/>
      <w:outlineLvl w:val="7"/>
    </w:pPr>
    <w:rPr>
      <w:rFonts w:asciiTheme="majorHAnsi" w:eastAsiaTheme="majorEastAsia" w:hAnsiTheme="majorHAnsi" w:cstheme="majorBidi"/>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character" w:customStyle="1" w:styleId="8Char">
    <w:name w:val="标题 8 Char"/>
    <w:basedOn w:val="a1"/>
    <w:link w:val="8"/>
    <w:semiHidden/>
    <w:rsid w:val="001E739E"/>
    <w:rPr>
      <w:rFonts w:asciiTheme="majorHAnsi" w:eastAsiaTheme="majorEastAsia" w:hAnsiTheme="majorHAnsi" w:cstheme="majorBidi"/>
      <w:sz w:val="24"/>
      <w:szCs w:val="24"/>
      <w:lang w:eastAsia="en-US"/>
    </w:rPr>
  </w:style>
  <w:style w:type="character" w:customStyle="1" w:styleId="NOZchn">
    <w:name w:val="NO Zchn"/>
    <w:rsid w:val="001E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wmf"/><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38BCD-DF73-4DEE-89F9-440BB194E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2562</Words>
  <Characters>14608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2021-05-07T02:26:00Z</dcterms:created>
  <dcterms:modified xsi:type="dcterms:W3CDTF">2021-05-07T02:26:00Z</dcterms:modified>
</cp:coreProperties>
</file>