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572E0" w14:textId="5AC146FC" w:rsidR="000D5EC9" w:rsidRPr="004F3ECF"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#110</w:t>
      </w:r>
      <w:r>
        <w:rPr>
          <w:rFonts w:cs="Arial"/>
          <w:b/>
          <w:bCs/>
          <w:sz w:val="24"/>
          <w:szCs w:val="24"/>
        </w:rPr>
        <w:t>-e</w:t>
      </w:r>
      <w:r w:rsidR="000D5EC9" w:rsidRPr="007D3E81">
        <w:rPr>
          <w:rFonts w:cs="Arial"/>
          <w:b/>
          <w:sz w:val="24"/>
          <w:szCs w:val="24"/>
        </w:rPr>
        <w:tab/>
      </w:r>
      <w:r w:rsidR="006B7E7D" w:rsidRPr="006B7E7D">
        <w:rPr>
          <w:rFonts w:cs="Arial"/>
          <w:b/>
          <w:sz w:val="24"/>
          <w:szCs w:val="24"/>
        </w:rPr>
        <w:t>R3-206198</w:t>
      </w:r>
    </w:p>
    <w:p w14:paraId="66C4E313" w14:textId="6D77D76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7E40FC">
        <w:rPr>
          <w:rFonts w:cs="Arial"/>
          <w:b/>
          <w:bCs/>
          <w:sz w:val="24"/>
          <w:szCs w:val="24"/>
        </w:rPr>
        <w:t>2</w:t>
      </w:r>
      <w:r w:rsidRPr="00CF493E">
        <w:rPr>
          <w:rFonts w:cs="Arial"/>
          <w:b/>
          <w:bCs/>
          <w:sz w:val="24"/>
          <w:szCs w:val="24"/>
        </w:rPr>
        <w:t xml:space="preserve"> </w:t>
      </w:r>
      <w:r w:rsidR="007E40FC">
        <w:rPr>
          <w:rFonts w:cs="Arial"/>
          <w:b/>
          <w:bCs/>
          <w:sz w:val="24"/>
          <w:szCs w:val="24"/>
        </w:rPr>
        <w:t>- 12</w:t>
      </w:r>
      <w:r>
        <w:rPr>
          <w:rFonts w:cs="Arial"/>
          <w:b/>
          <w:bCs/>
          <w:sz w:val="24"/>
          <w:szCs w:val="24"/>
        </w:rPr>
        <w:t xml:space="preserve"> </w:t>
      </w:r>
      <w:r w:rsidR="007E40FC">
        <w:rPr>
          <w:rFonts w:cs="Arial"/>
          <w:b/>
          <w:bCs/>
          <w:sz w:val="24"/>
          <w:szCs w:val="24"/>
        </w:rPr>
        <w:t>November</w:t>
      </w:r>
      <w:r w:rsidRPr="00CF493E">
        <w:rPr>
          <w:rFonts w:cs="Arial"/>
          <w:b/>
          <w:bCs/>
          <w:sz w:val="24"/>
          <w:szCs w:val="24"/>
        </w:rPr>
        <w:t xml:space="preserve"> 2020</w:t>
      </w:r>
    </w:p>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1269E24D"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458FF">
        <w:rPr>
          <w:rFonts w:ascii="Arial" w:hAnsi="Arial"/>
          <w:sz w:val="24"/>
          <w:lang w:eastAsia="zh-CN"/>
        </w:rPr>
        <w:t>Use c</w:t>
      </w:r>
      <w:r w:rsidR="00137CA6" w:rsidRPr="00137CA6">
        <w:rPr>
          <w:rFonts w:ascii="Arial" w:hAnsi="Arial"/>
          <w:sz w:val="24"/>
          <w:lang w:eastAsia="zh-CN"/>
        </w:rPr>
        <w:t>ases for A</w:t>
      </w:r>
      <w:r w:rsidR="00137CA6">
        <w:rPr>
          <w:rFonts w:ascii="Arial" w:hAnsi="Arial"/>
          <w:sz w:val="24"/>
          <w:lang w:eastAsia="zh-CN"/>
        </w:rPr>
        <w:t>I/ML in RAN and potential b</w:t>
      </w:r>
      <w:r w:rsidR="00137CA6" w:rsidRPr="00137CA6">
        <w:rPr>
          <w:rFonts w:ascii="Arial" w:hAnsi="Arial"/>
          <w:sz w:val="24"/>
          <w:lang w:eastAsia="zh-CN"/>
        </w:rPr>
        <w:t>enefits</w:t>
      </w:r>
    </w:p>
    <w:p w14:paraId="5113532F" w14:textId="45B64E47" w:rsidR="0037119B" w:rsidRPr="001177FB" w:rsidRDefault="0037119B" w:rsidP="004F3ECF">
      <w:pPr>
        <w:tabs>
          <w:tab w:val="left" w:pos="1985"/>
        </w:tabs>
        <w:ind w:left="1980" w:hanging="1980"/>
        <w:rPr>
          <w:rStyle w:val="a4"/>
          <w:lang w:val="de-DE"/>
        </w:rPr>
      </w:pPr>
      <w:r w:rsidRPr="001177FB">
        <w:rPr>
          <w:rFonts w:ascii="Arial" w:hAnsi="Arial"/>
          <w:b/>
          <w:sz w:val="24"/>
          <w:lang w:val="de-DE"/>
        </w:rPr>
        <w:t xml:space="preserve">Source: </w:t>
      </w:r>
      <w:r w:rsidRPr="001177FB">
        <w:rPr>
          <w:rFonts w:ascii="Arial" w:hAnsi="Arial"/>
          <w:b/>
          <w:sz w:val="24"/>
          <w:lang w:val="de-DE"/>
        </w:rPr>
        <w:tab/>
      </w:r>
      <w:r w:rsidR="007E40FC" w:rsidRPr="001177FB">
        <w:rPr>
          <w:rStyle w:val="a4"/>
          <w:lang w:val="de-DE"/>
        </w:rPr>
        <w:t>Deutsche Telekom</w:t>
      </w:r>
    </w:p>
    <w:p w14:paraId="6D6B24DD" w14:textId="1983A154" w:rsidR="0037119B" w:rsidRPr="001177FB" w:rsidRDefault="0037119B" w:rsidP="0037119B">
      <w:pPr>
        <w:tabs>
          <w:tab w:val="left" w:pos="1985"/>
        </w:tabs>
        <w:rPr>
          <w:rStyle w:val="a4"/>
          <w:lang w:val="de-DE"/>
        </w:rPr>
      </w:pPr>
      <w:r w:rsidRPr="001177FB">
        <w:rPr>
          <w:rFonts w:ascii="Arial" w:hAnsi="Arial"/>
          <w:b/>
          <w:sz w:val="24"/>
          <w:lang w:val="de-DE"/>
        </w:rPr>
        <w:t>Agenda item:</w:t>
      </w:r>
      <w:r w:rsidRPr="001177FB">
        <w:rPr>
          <w:rFonts w:ascii="Arial" w:hAnsi="Arial"/>
          <w:sz w:val="24"/>
          <w:lang w:val="de-DE"/>
        </w:rPr>
        <w:tab/>
      </w:r>
      <w:r w:rsidR="00137CA6" w:rsidRPr="001177FB">
        <w:rPr>
          <w:rFonts w:ascii="Arial" w:hAnsi="Arial"/>
          <w:sz w:val="24"/>
          <w:lang w:val="de-DE" w:eastAsia="zh-CN"/>
        </w:rPr>
        <w:t>18</w:t>
      </w:r>
      <w:r w:rsidR="004F3ECF" w:rsidRPr="001177FB">
        <w:rPr>
          <w:rFonts w:ascii="Arial" w:hAnsi="Arial"/>
          <w:sz w:val="24"/>
          <w:lang w:val="de-DE" w:eastAsia="zh-CN"/>
        </w:rPr>
        <w:t>.</w:t>
      </w:r>
      <w:r w:rsidR="00137CA6" w:rsidRPr="001177FB">
        <w:rPr>
          <w:rFonts w:ascii="Arial" w:hAnsi="Arial"/>
          <w:sz w:val="24"/>
          <w:lang w:val="de-DE" w:eastAsia="zh-CN"/>
        </w:rPr>
        <w:t>3</w:t>
      </w:r>
    </w:p>
    <w:p w14:paraId="4272169D" w14:textId="75D3D550" w:rsidR="0037119B" w:rsidRPr="004F3ECF" w:rsidRDefault="0037119B" w:rsidP="004F3ECF">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B7E7D">
        <w:rPr>
          <w:rFonts w:ascii="Arial" w:hAnsi="Arial"/>
          <w:sz w:val="24"/>
          <w:lang w:eastAsia="zh-CN"/>
        </w:rPr>
        <w:t>Discussion</w:t>
      </w:r>
    </w:p>
    <w:p w14:paraId="2DDA6745"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B3BC1F1" w14:textId="77777777" w:rsidR="00A458FF" w:rsidRDefault="00A458FF" w:rsidP="00A458FF">
      <w:pPr>
        <w:rPr>
          <w:rFonts w:eastAsia="SimSun"/>
          <w:lang w:eastAsia="zh-CN"/>
        </w:rPr>
      </w:pPr>
      <w:bookmarkStart w:id="1" w:name="OLE_LINK1"/>
      <w:bookmarkStart w:id="2" w:name="OLE_LINK2"/>
      <w:r>
        <w:rPr>
          <w:rFonts w:eastAsia="SimSun"/>
          <w:lang w:eastAsia="zh-CN"/>
        </w:rPr>
        <w:t>A new SI for Rel-17 called “</w:t>
      </w:r>
      <w:r w:rsidRPr="00073FE8">
        <w:rPr>
          <w:rFonts w:eastAsia="SimSun"/>
          <w:lang w:eastAsia="zh-CN"/>
        </w:rPr>
        <w:t>Study on enhancement for data collection for NR and ENDC</w:t>
      </w:r>
      <w:r>
        <w:rPr>
          <w:rFonts w:eastAsia="SimSun"/>
          <w:lang w:eastAsia="zh-CN"/>
        </w:rPr>
        <w:t xml:space="preserve">” was agreed by RAN Plenary with SID in </w:t>
      </w:r>
      <w:r>
        <w:rPr>
          <w:rFonts w:eastAsia="SimSun"/>
          <w:lang w:eastAsia="zh-CN"/>
        </w:rPr>
        <w:fldChar w:fldCharType="begin"/>
      </w:r>
      <w:r>
        <w:rPr>
          <w:rFonts w:eastAsia="SimSun"/>
          <w:lang w:eastAsia="zh-CN"/>
        </w:rPr>
        <w:instrText xml:space="preserve"> REF _Ref45529722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xml:space="preserve">. </w:t>
      </w:r>
    </w:p>
    <w:p w14:paraId="09BF44B5" w14:textId="707F6E51" w:rsidR="0089066A" w:rsidRDefault="00A458FF" w:rsidP="0089066A">
      <w:pPr>
        <w:rPr>
          <w:rFonts w:eastAsia="SimSun"/>
          <w:lang w:eastAsia="zh-CN"/>
        </w:rPr>
      </w:pPr>
      <w:r>
        <w:rPr>
          <w:rFonts w:eastAsia="SimSun"/>
          <w:lang w:eastAsia="zh-CN"/>
        </w:rPr>
        <w:t xml:space="preserve">The SI </w:t>
      </w:r>
      <w:r w:rsidRPr="00073FE8">
        <w:rPr>
          <w:rFonts w:eastAsia="SimSun"/>
          <w:lang w:eastAsia="zh-CN"/>
        </w:rPr>
        <w:t xml:space="preserve">aims to study the functional framework for RAN intelligence enabled by further enhancement of data collection through use cases, examples etc. and </w:t>
      </w:r>
      <w:r>
        <w:rPr>
          <w:rFonts w:eastAsia="SimSun"/>
          <w:lang w:eastAsia="zh-CN"/>
        </w:rPr>
        <w:t xml:space="preserve">to </w:t>
      </w:r>
      <w:r w:rsidRPr="00073FE8">
        <w:rPr>
          <w:rFonts w:eastAsia="SimSun"/>
          <w:lang w:eastAsia="zh-CN"/>
        </w:rPr>
        <w:t>identify the potential standardization impacts on curren</w:t>
      </w:r>
      <w:r>
        <w:rPr>
          <w:rFonts w:eastAsia="SimSun"/>
          <w:lang w:eastAsia="zh-CN"/>
        </w:rPr>
        <w:t xml:space="preserve">t NG-RAN nodes and interfaces. RAN intelligence is referring to the use of </w:t>
      </w:r>
      <w:r w:rsidRPr="00073FE8">
        <w:rPr>
          <w:rFonts w:eastAsia="SimSun"/>
          <w:lang w:eastAsia="zh-CN"/>
        </w:rPr>
        <w:t>Artificial Intelligence (AI)</w:t>
      </w:r>
      <w:r>
        <w:rPr>
          <w:rFonts w:eastAsia="SimSun"/>
          <w:lang w:eastAsia="zh-CN"/>
        </w:rPr>
        <w:t xml:space="preserve"> / Machine L</w:t>
      </w:r>
      <w:r w:rsidRPr="00073FE8">
        <w:rPr>
          <w:rFonts w:eastAsia="SimSun"/>
          <w:lang w:eastAsia="zh-CN"/>
        </w:rPr>
        <w:t xml:space="preserve">earning (ML) </w:t>
      </w:r>
      <w:r>
        <w:rPr>
          <w:rFonts w:eastAsia="SimSun"/>
          <w:lang w:eastAsia="zh-CN"/>
        </w:rPr>
        <w:t>approaches used to overcome the c</w:t>
      </w:r>
      <w:r w:rsidRPr="00570258">
        <w:rPr>
          <w:rFonts w:eastAsia="SimSun"/>
          <w:lang w:eastAsia="zh-CN"/>
        </w:rPr>
        <w:t>hallenges of consistent optimization of increasing numbers of key performance indicators (KPIs)</w:t>
      </w:r>
      <w:r>
        <w:rPr>
          <w:rFonts w:eastAsia="SimSun"/>
          <w:lang w:eastAsia="zh-CN"/>
        </w:rPr>
        <w:t xml:space="preserve"> and data to be analysed. AI/ML is seen as </w:t>
      </w:r>
      <w:r w:rsidRPr="00073FE8">
        <w:rPr>
          <w:rFonts w:eastAsia="SimSun"/>
          <w:lang w:eastAsia="zh-CN"/>
        </w:rPr>
        <w:t>a powerful tool t</w:t>
      </w:r>
      <w:r>
        <w:rPr>
          <w:rFonts w:eastAsia="SimSun"/>
          <w:lang w:eastAsia="zh-CN"/>
        </w:rPr>
        <w:t xml:space="preserve">o help operators to improve network management and </w:t>
      </w:r>
      <w:r w:rsidRPr="00073FE8">
        <w:rPr>
          <w:rFonts w:eastAsia="SimSun"/>
          <w:lang w:eastAsia="zh-CN"/>
        </w:rPr>
        <w:t xml:space="preserve">user experience, by </w:t>
      </w:r>
      <w:r w:rsidR="00112831" w:rsidRPr="00570258">
        <w:rPr>
          <w:rFonts w:eastAsia="SimSun"/>
          <w:lang w:eastAsia="zh-CN"/>
        </w:rPr>
        <w:t>analysing</w:t>
      </w:r>
      <w:r w:rsidRPr="00570258">
        <w:rPr>
          <w:rFonts w:eastAsia="SimSun"/>
          <w:lang w:eastAsia="zh-CN"/>
        </w:rPr>
        <w:t xml:space="preserve"> and autonomously processing the </w:t>
      </w:r>
      <w:r w:rsidRPr="00073FE8">
        <w:rPr>
          <w:rFonts w:eastAsia="SimSun"/>
          <w:lang w:eastAsia="zh-CN"/>
        </w:rPr>
        <w:t xml:space="preserve">data collected </w:t>
      </w:r>
      <w:r>
        <w:rPr>
          <w:rFonts w:eastAsia="SimSun"/>
          <w:lang w:eastAsia="zh-CN"/>
        </w:rPr>
        <w:t>in the network and by the UEs.</w:t>
      </w:r>
      <w:r w:rsidRPr="00073FE8">
        <w:rPr>
          <w:rFonts w:eastAsia="SimSun"/>
          <w:lang w:eastAsia="zh-CN"/>
        </w:rPr>
        <w:t xml:space="preserve"> </w:t>
      </w:r>
      <w:r>
        <w:rPr>
          <w:rFonts w:eastAsia="SimSun"/>
          <w:lang w:eastAsia="zh-CN"/>
        </w:rPr>
        <w:t>The a</w:t>
      </w:r>
      <w:r w:rsidRPr="00073FE8">
        <w:rPr>
          <w:rFonts w:eastAsia="SimSun"/>
          <w:lang w:eastAsia="zh-CN"/>
        </w:rPr>
        <w:t>pplication of AI</w:t>
      </w:r>
      <w:r>
        <w:rPr>
          <w:rFonts w:eastAsia="SimSun"/>
          <w:lang w:eastAsia="zh-CN"/>
        </w:rPr>
        <w:t>/ML</w:t>
      </w:r>
      <w:r w:rsidRPr="00073FE8">
        <w:rPr>
          <w:rFonts w:eastAsia="SimSun"/>
          <w:lang w:eastAsia="zh-CN"/>
        </w:rPr>
        <w:t xml:space="preserve"> in 5G network</w:t>
      </w:r>
      <w:r>
        <w:rPr>
          <w:rFonts w:eastAsia="SimSun"/>
          <w:lang w:eastAsia="zh-CN"/>
        </w:rPr>
        <w:t>s</w:t>
      </w:r>
      <w:r w:rsidRPr="00073FE8">
        <w:rPr>
          <w:rFonts w:eastAsia="SimSun"/>
          <w:lang w:eastAsia="zh-CN"/>
        </w:rPr>
        <w:t xml:space="preserve"> has gained tremendous attention in both academia and industry</w:t>
      </w:r>
      <w:r w:rsidR="00112831">
        <w:rPr>
          <w:rFonts w:eastAsia="SimSun"/>
          <w:lang w:eastAsia="zh-CN"/>
        </w:rPr>
        <w:t xml:space="preserve">/standardization fora </w:t>
      </w:r>
      <w:r>
        <w:rPr>
          <w:rFonts w:eastAsia="SimSun"/>
          <w:lang w:eastAsia="zh-CN"/>
        </w:rPr>
        <w:t>(see e.</w:t>
      </w:r>
      <w:r w:rsidR="0089066A">
        <w:rPr>
          <w:rFonts w:eastAsia="SimSun"/>
          <w:lang w:eastAsia="zh-CN"/>
        </w:rPr>
        <w:t xml:space="preserve">g. </w:t>
      </w:r>
      <w:r w:rsidR="0089066A">
        <w:rPr>
          <w:rFonts w:eastAsia="SimSun"/>
          <w:lang w:eastAsia="zh-CN"/>
        </w:rPr>
        <w:fldChar w:fldCharType="begin"/>
      </w:r>
      <w:r w:rsidR="0089066A">
        <w:rPr>
          <w:rFonts w:eastAsia="SimSun"/>
          <w:lang w:eastAsia="zh-CN"/>
        </w:rPr>
        <w:instrText xml:space="preserve"> REF _Ref53391677 \r \h </w:instrText>
      </w:r>
      <w:r w:rsidR="0089066A">
        <w:rPr>
          <w:rFonts w:eastAsia="SimSun"/>
          <w:lang w:eastAsia="zh-CN"/>
        </w:rPr>
      </w:r>
      <w:r w:rsidR="0089066A">
        <w:rPr>
          <w:rFonts w:eastAsia="SimSun"/>
          <w:lang w:eastAsia="zh-CN"/>
        </w:rPr>
        <w:fldChar w:fldCharType="separate"/>
      </w:r>
      <w:r w:rsidR="0089066A">
        <w:rPr>
          <w:rFonts w:eastAsia="SimSun"/>
          <w:lang w:eastAsia="zh-CN"/>
        </w:rPr>
        <w:t>[2]</w:t>
      </w:r>
      <w:r w:rsidR="0089066A">
        <w:rPr>
          <w:rFonts w:eastAsia="SimSun"/>
          <w:lang w:eastAsia="zh-CN"/>
        </w:rPr>
        <w:fldChar w:fldCharType="end"/>
      </w:r>
      <w:r w:rsidR="0089066A">
        <w:rPr>
          <w:rFonts w:eastAsia="SimSun"/>
          <w:lang w:eastAsia="zh-CN"/>
        </w:rPr>
        <w:t xml:space="preserve">, </w:t>
      </w:r>
      <w:r w:rsidR="0089066A">
        <w:rPr>
          <w:rFonts w:eastAsia="SimSun"/>
          <w:lang w:eastAsia="zh-CN"/>
        </w:rPr>
        <w:fldChar w:fldCharType="begin"/>
      </w:r>
      <w:r w:rsidR="0089066A">
        <w:rPr>
          <w:rFonts w:eastAsia="SimSun"/>
          <w:lang w:eastAsia="zh-CN"/>
        </w:rPr>
        <w:instrText xml:space="preserve"> REF _Ref53391683 \r \h </w:instrText>
      </w:r>
      <w:r w:rsidR="0089066A">
        <w:rPr>
          <w:rFonts w:eastAsia="SimSun"/>
          <w:lang w:eastAsia="zh-CN"/>
        </w:rPr>
      </w:r>
      <w:r w:rsidR="0089066A">
        <w:rPr>
          <w:rFonts w:eastAsia="SimSun"/>
          <w:lang w:eastAsia="zh-CN"/>
        </w:rPr>
        <w:fldChar w:fldCharType="separate"/>
      </w:r>
      <w:r w:rsidR="0089066A">
        <w:rPr>
          <w:rFonts w:eastAsia="SimSun"/>
          <w:lang w:eastAsia="zh-CN"/>
        </w:rPr>
        <w:t>[3]</w:t>
      </w:r>
      <w:r w:rsidR="0089066A">
        <w:rPr>
          <w:rFonts w:eastAsia="SimSun"/>
          <w:lang w:eastAsia="zh-CN"/>
        </w:rPr>
        <w:fldChar w:fldCharType="end"/>
      </w:r>
      <w:r w:rsidR="00112831">
        <w:rPr>
          <w:rFonts w:eastAsia="SimSun"/>
          <w:lang w:eastAsia="zh-CN"/>
        </w:rPr>
        <w:t>,</w:t>
      </w:r>
      <w:r w:rsidR="0089066A">
        <w:rPr>
          <w:rFonts w:eastAsia="SimSun"/>
          <w:lang w:eastAsia="zh-CN"/>
        </w:rPr>
        <w:t xml:space="preserve"> </w:t>
      </w:r>
      <w:r w:rsidR="0089066A">
        <w:rPr>
          <w:rFonts w:eastAsia="SimSun"/>
          <w:lang w:eastAsia="zh-CN"/>
        </w:rPr>
        <w:fldChar w:fldCharType="begin"/>
      </w:r>
      <w:r w:rsidR="0089066A">
        <w:rPr>
          <w:rFonts w:eastAsia="SimSun"/>
          <w:lang w:eastAsia="zh-CN"/>
        </w:rPr>
        <w:instrText xml:space="preserve"> REF _Ref53733386 \r \h </w:instrText>
      </w:r>
      <w:r w:rsidR="0089066A">
        <w:rPr>
          <w:rFonts w:eastAsia="SimSun"/>
          <w:lang w:eastAsia="zh-CN"/>
        </w:rPr>
      </w:r>
      <w:r w:rsidR="0089066A">
        <w:rPr>
          <w:rFonts w:eastAsia="SimSun"/>
          <w:lang w:eastAsia="zh-CN"/>
        </w:rPr>
        <w:fldChar w:fldCharType="separate"/>
      </w:r>
      <w:r w:rsidR="0089066A">
        <w:rPr>
          <w:rFonts w:eastAsia="SimSun"/>
          <w:lang w:eastAsia="zh-CN"/>
        </w:rPr>
        <w:t>[4]</w:t>
      </w:r>
      <w:r w:rsidR="0089066A">
        <w:rPr>
          <w:rFonts w:eastAsia="SimSun"/>
          <w:lang w:eastAsia="zh-CN"/>
        </w:rPr>
        <w:fldChar w:fldCharType="end"/>
      </w:r>
      <w:r w:rsidR="008D1715">
        <w:rPr>
          <w:rFonts w:eastAsia="SimSun"/>
          <w:lang w:eastAsia="zh-CN"/>
        </w:rPr>
        <w:t>,</w:t>
      </w:r>
      <w:r w:rsidR="008D1715" w:rsidRPr="008D1715">
        <w:rPr>
          <w:rFonts w:eastAsia="SimSun"/>
          <w:lang w:eastAsia="zh-CN"/>
        </w:rPr>
        <w:t xml:space="preserve"> </w:t>
      </w:r>
      <w:r w:rsidR="008D1715">
        <w:rPr>
          <w:rFonts w:eastAsia="SimSun"/>
          <w:lang w:eastAsia="zh-CN"/>
        </w:rPr>
        <w:t xml:space="preserve">and </w:t>
      </w:r>
      <w:r w:rsidR="008D1715">
        <w:rPr>
          <w:rFonts w:eastAsia="SimSun"/>
          <w:lang w:eastAsia="zh-CN"/>
        </w:rPr>
        <w:fldChar w:fldCharType="begin"/>
      </w:r>
      <w:r w:rsidR="008D1715">
        <w:rPr>
          <w:rFonts w:eastAsia="SimSun"/>
          <w:lang w:eastAsia="zh-CN"/>
        </w:rPr>
        <w:instrText xml:space="preserve"> REF _Ref54006429 \r \h </w:instrText>
      </w:r>
      <w:r w:rsidR="008D1715">
        <w:rPr>
          <w:rFonts w:eastAsia="SimSun"/>
          <w:lang w:eastAsia="zh-CN"/>
        </w:rPr>
      </w:r>
      <w:r w:rsidR="008D1715">
        <w:rPr>
          <w:rFonts w:eastAsia="SimSun"/>
          <w:lang w:eastAsia="zh-CN"/>
        </w:rPr>
        <w:fldChar w:fldCharType="separate"/>
      </w:r>
      <w:r w:rsidR="008D1715">
        <w:rPr>
          <w:rFonts w:eastAsia="SimSun"/>
          <w:lang w:eastAsia="zh-CN"/>
        </w:rPr>
        <w:t>[5]</w:t>
      </w:r>
      <w:r w:rsidR="008D1715">
        <w:rPr>
          <w:rFonts w:eastAsia="SimSun"/>
          <w:lang w:eastAsia="zh-CN"/>
        </w:rPr>
        <w:fldChar w:fldCharType="end"/>
      </w:r>
      <w:r w:rsidR="008D1715">
        <w:rPr>
          <w:rFonts w:eastAsia="SimSun"/>
          <w:lang w:eastAsia="zh-CN"/>
        </w:rPr>
        <w:t>).</w:t>
      </w:r>
    </w:p>
    <w:p w14:paraId="1E1FE2C2" w14:textId="4FE12FAB" w:rsidR="002825A0" w:rsidRDefault="00A458FF" w:rsidP="00A458FF">
      <w:pPr>
        <w:rPr>
          <w:rFonts w:eastAsia="SimSun"/>
          <w:lang w:eastAsia="zh-CN"/>
        </w:rPr>
      </w:pPr>
      <w:r>
        <w:rPr>
          <w:rFonts w:eastAsia="SimSun"/>
          <w:lang w:eastAsia="zh-CN"/>
        </w:rPr>
        <w:t xml:space="preserve">This contribution focuses on </w:t>
      </w:r>
      <w:r w:rsidR="002825A0">
        <w:rPr>
          <w:rFonts w:eastAsia="SimSun"/>
          <w:lang w:eastAsia="zh-CN"/>
        </w:rPr>
        <w:t>identification</w:t>
      </w:r>
      <w:r w:rsidR="002825A0" w:rsidRPr="002825A0">
        <w:rPr>
          <w:rFonts w:eastAsia="SimSun"/>
          <w:lang w:eastAsia="zh-CN"/>
        </w:rPr>
        <w:t xml:space="preserve"> </w:t>
      </w:r>
      <w:r w:rsidR="002825A0">
        <w:rPr>
          <w:rFonts w:eastAsia="SimSun"/>
          <w:lang w:eastAsia="zh-CN"/>
        </w:rPr>
        <w:t xml:space="preserve">of potential use cases for </w:t>
      </w:r>
      <w:r w:rsidR="002825A0" w:rsidRPr="002825A0">
        <w:rPr>
          <w:rFonts w:eastAsia="SimSun"/>
          <w:lang w:eastAsia="zh-CN"/>
        </w:rPr>
        <w:t>AI/ML</w:t>
      </w:r>
      <w:r w:rsidR="00291834">
        <w:rPr>
          <w:rFonts w:eastAsia="SimSun"/>
          <w:lang w:eastAsia="zh-CN"/>
        </w:rPr>
        <w:t>-</w:t>
      </w:r>
      <w:r w:rsidR="002825A0">
        <w:rPr>
          <w:rFonts w:eastAsia="SimSun"/>
          <w:lang w:eastAsia="zh-CN"/>
        </w:rPr>
        <w:t xml:space="preserve">enabled RAN intelligence and their </w:t>
      </w:r>
      <w:r w:rsidR="002825A0" w:rsidRPr="002825A0">
        <w:rPr>
          <w:rFonts w:eastAsia="SimSun"/>
          <w:lang w:eastAsia="zh-CN"/>
        </w:rPr>
        <w:t>benefits</w:t>
      </w:r>
      <w:r w:rsidR="002825A0">
        <w:rPr>
          <w:rFonts w:eastAsia="SimSun"/>
          <w:lang w:eastAsia="zh-CN"/>
        </w:rPr>
        <w:t>.</w:t>
      </w:r>
      <w:r w:rsidR="002825A0" w:rsidRPr="002825A0">
        <w:rPr>
          <w:rFonts w:eastAsia="SimSun"/>
          <w:lang w:eastAsia="zh-CN"/>
        </w:rPr>
        <w:t xml:space="preserve"> Another </w:t>
      </w:r>
      <w:r w:rsidR="00112831" w:rsidRPr="00112831">
        <w:rPr>
          <w:rFonts w:eastAsia="SimSun"/>
          <w:lang w:eastAsia="zh-CN"/>
        </w:rPr>
        <w:t xml:space="preserve">contribution </w:t>
      </w:r>
      <w:r w:rsidR="002825A0" w:rsidRPr="002825A0">
        <w:rPr>
          <w:rFonts w:eastAsia="SimSun"/>
          <w:lang w:eastAsia="zh-CN"/>
        </w:rPr>
        <w:t>provided by Deutsche Telekom to RAN3#110-e is related</w:t>
      </w:r>
      <w:r w:rsidR="002825A0">
        <w:rPr>
          <w:rFonts w:eastAsia="SimSun"/>
          <w:lang w:eastAsia="zh-CN"/>
        </w:rPr>
        <w:t xml:space="preserve"> to</w:t>
      </w:r>
      <w:r w:rsidR="002825A0" w:rsidRPr="002825A0">
        <w:rPr>
          <w:rFonts w:eastAsia="SimSun"/>
          <w:lang w:eastAsia="zh-CN"/>
        </w:rPr>
        <w:t xml:space="preserve"> </w:t>
      </w:r>
      <w:r w:rsidRPr="00570258">
        <w:rPr>
          <w:rFonts w:eastAsia="SimSun"/>
          <w:lang w:eastAsia="zh-CN"/>
        </w:rPr>
        <w:t xml:space="preserve">high level principles for </w:t>
      </w:r>
      <w:r w:rsidR="00263CAC" w:rsidRPr="002825A0">
        <w:rPr>
          <w:rFonts w:eastAsia="SimSun"/>
          <w:lang w:eastAsia="zh-CN"/>
        </w:rPr>
        <w:t>AI/ML</w:t>
      </w:r>
      <w:r w:rsidR="00291834">
        <w:rPr>
          <w:rFonts w:eastAsia="SimSun"/>
          <w:lang w:eastAsia="zh-CN"/>
        </w:rPr>
        <w:t>-</w:t>
      </w:r>
      <w:r w:rsidR="00263CAC">
        <w:rPr>
          <w:rFonts w:eastAsia="SimSun"/>
          <w:lang w:eastAsia="zh-CN"/>
        </w:rPr>
        <w:t xml:space="preserve">enabled </w:t>
      </w:r>
      <w:r w:rsidRPr="00570258">
        <w:rPr>
          <w:rFonts w:eastAsia="SimSun"/>
          <w:lang w:eastAsia="zh-CN"/>
        </w:rPr>
        <w:t xml:space="preserve">RAN intelligence </w:t>
      </w:r>
      <w:r>
        <w:rPr>
          <w:rFonts w:eastAsia="SimSun"/>
          <w:lang w:eastAsia="zh-CN"/>
        </w:rPr>
        <w:t>and</w:t>
      </w:r>
      <w:r w:rsidRPr="00570258">
        <w:rPr>
          <w:rFonts w:eastAsia="SimSun"/>
          <w:lang w:eastAsia="zh-CN"/>
        </w:rPr>
        <w:t xml:space="preserve"> the functional framework </w:t>
      </w:r>
      <w:r>
        <w:rPr>
          <w:rFonts w:eastAsia="SimSun"/>
          <w:lang w:eastAsia="zh-CN"/>
        </w:rPr>
        <w:t>required</w:t>
      </w:r>
      <w:r w:rsidR="0061747B">
        <w:rPr>
          <w:rFonts w:eastAsia="SimSun"/>
          <w:lang w:eastAsia="zh-CN"/>
        </w:rPr>
        <w:t xml:space="preserve"> </w:t>
      </w:r>
      <w:r w:rsidR="0061747B" w:rsidRPr="00F329E8">
        <w:rPr>
          <w:rFonts w:eastAsia="SimSun"/>
          <w:lang w:eastAsia="zh-CN"/>
        </w:rPr>
        <w:t xml:space="preserve">for </w:t>
      </w:r>
      <w:r w:rsidR="00263CAC">
        <w:rPr>
          <w:rFonts w:eastAsia="SimSun"/>
          <w:lang w:eastAsia="zh-CN"/>
        </w:rPr>
        <w:t>its introduction</w:t>
      </w:r>
      <w:r w:rsidR="0089066A">
        <w:rPr>
          <w:rFonts w:eastAsia="SimSun"/>
          <w:lang w:eastAsia="zh-CN"/>
        </w:rPr>
        <w:t xml:space="preserve"> </w:t>
      </w:r>
      <w:r w:rsidR="0089066A">
        <w:rPr>
          <w:rFonts w:eastAsia="SimSun"/>
          <w:lang w:eastAsia="zh-CN"/>
        </w:rPr>
        <w:fldChar w:fldCharType="begin"/>
      </w:r>
      <w:r w:rsidR="0089066A">
        <w:rPr>
          <w:rFonts w:eastAsia="SimSun"/>
          <w:lang w:eastAsia="zh-CN"/>
        </w:rPr>
        <w:instrText xml:space="preserve"> REF _Ref53741891 \r \h </w:instrText>
      </w:r>
      <w:r w:rsidR="0089066A">
        <w:rPr>
          <w:rFonts w:eastAsia="SimSun"/>
          <w:lang w:eastAsia="zh-CN"/>
        </w:rPr>
      </w:r>
      <w:r w:rsidR="0089066A">
        <w:rPr>
          <w:rFonts w:eastAsia="SimSun"/>
          <w:lang w:eastAsia="zh-CN"/>
        </w:rPr>
        <w:fldChar w:fldCharType="separate"/>
      </w:r>
      <w:r w:rsidR="008D1715">
        <w:rPr>
          <w:rFonts w:eastAsia="SimSun"/>
          <w:lang w:eastAsia="zh-CN"/>
        </w:rPr>
        <w:t>[6]</w:t>
      </w:r>
      <w:r w:rsidR="0089066A">
        <w:rPr>
          <w:rFonts w:eastAsia="SimSun"/>
          <w:lang w:eastAsia="zh-CN"/>
        </w:rPr>
        <w:fldChar w:fldCharType="end"/>
      </w:r>
      <w:r w:rsidR="002825A0">
        <w:rPr>
          <w:rFonts w:eastAsia="SimSun"/>
          <w:lang w:eastAsia="zh-CN"/>
        </w:rPr>
        <w:t>.</w:t>
      </w:r>
    </w:p>
    <w:p w14:paraId="372F8FFA" w14:textId="77777777" w:rsidR="00006AA0" w:rsidRDefault="006965BD"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19E552CD" w14:textId="0F721CD5" w:rsidR="00C626B2" w:rsidRDefault="00FF4F30" w:rsidP="00FF4F30">
      <w:pPr>
        <w:pStyle w:val="Heading2"/>
        <w:rPr>
          <w:rFonts w:eastAsia="SimSun"/>
          <w:sz w:val="36"/>
          <w:lang w:eastAsia="zh-CN"/>
        </w:rPr>
      </w:pPr>
      <w:r w:rsidRPr="00FF4F30">
        <w:rPr>
          <w:rFonts w:eastAsia="SimSun"/>
          <w:sz w:val="36"/>
          <w:lang w:eastAsia="zh-CN"/>
        </w:rPr>
        <w:t xml:space="preserve">2.1 </w:t>
      </w:r>
      <w:r w:rsidR="00772BFE">
        <w:rPr>
          <w:rFonts w:eastAsia="SimSun"/>
          <w:sz w:val="36"/>
          <w:lang w:eastAsia="zh-CN"/>
        </w:rPr>
        <w:t xml:space="preserve">Review of </w:t>
      </w:r>
      <w:r w:rsidR="00102E74">
        <w:rPr>
          <w:rFonts w:eastAsia="SimSun"/>
          <w:sz w:val="36"/>
          <w:lang w:eastAsia="zh-CN"/>
        </w:rPr>
        <w:t xml:space="preserve">AI/ML-based </w:t>
      </w:r>
      <w:r w:rsidR="00772BFE">
        <w:rPr>
          <w:rFonts w:eastAsia="SimSun"/>
          <w:sz w:val="36"/>
          <w:lang w:eastAsia="zh-CN"/>
        </w:rPr>
        <w:t>use cases in the literature</w:t>
      </w:r>
    </w:p>
    <w:p w14:paraId="2A203BB8" w14:textId="36DC0874" w:rsidR="0087174D" w:rsidRDefault="00772BFE" w:rsidP="00772BFE">
      <w:pPr>
        <w:rPr>
          <w:rFonts w:eastAsiaTheme="minorEastAsia"/>
          <w:lang w:eastAsia="zh-CN"/>
        </w:rPr>
      </w:pPr>
      <w:r>
        <w:rPr>
          <w:rFonts w:eastAsiaTheme="minorEastAsia"/>
          <w:lang w:eastAsia="zh-CN"/>
        </w:rPr>
        <w:t xml:space="preserve">Publications of academia as well as of industry and standardization fora already cover many use cases for the application of </w:t>
      </w:r>
      <w:r w:rsidR="00CF4D5F">
        <w:rPr>
          <w:rFonts w:eastAsiaTheme="minorEastAsia"/>
          <w:lang w:eastAsia="zh-CN"/>
        </w:rPr>
        <w:t xml:space="preserve">data analytics based on AI/ML approaches for optimization purposes </w:t>
      </w:r>
      <w:r>
        <w:rPr>
          <w:rFonts w:eastAsiaTheme="minorEastAsia"/>
          <w:lang w:eastAsia="zh-CN"/>
        </w:rPr>
        <w:t>in 5G networks.</w:t>
      </w:r>
      <w:r w:rsidR="00CF4D5F">
        <w:rPr>
          <w:rFonts w:eastAsiaTheme="minorEastAsia"/>
          <w:lang w:eastAsia="zh-CN"/>
        </w:rPr>
        <w:t xml:space="preserve"> 3GPP SA2 has defined data analytic services realised in t</w:t>
      </w:r>
      <w:r w:rsidR="00CF4D5F" w:rsidRPr="00772BFE">
        <w:rPr>
          <w:rFonts w:eastAsiaTheme="minorEastAsia"/>
          <w:lang w:eastAsia="zh-CN"/>
        </w:rPr>
        <w:t>he NWDAF (Network Data Analytics Function)</w:t>
      </w:r>
      <w:r w:rsidR="00CF4D5F">
        <w:rPr>
          <w:rFonts w:eastAsiaTheme="minorEastAsia"/>
          <w:lang w:eastAsia="zh-CN"/>
        </w:rPr>
        <w:t xml:space="preserve"> which cover e.g. </w:t>
      </w:r>
      <w:r w:rsidR="00CF4D5F" w:rsidRPr="00772BFE">
        <w:rPr>
          <w:rFonts w:eastAsiaTheme="minorEastAsia"/>
          <w:lang w:eastAsia="zh-CN"/>
        </w:rPr>
        <w:t>network performance, slice and NF load, mobility, and QoS aspects</w:t>
      </w:r>
      <w:r w:rsidR="0087174D">
        <w:rPr>
          <w:rFonts w:eastAsiaTheme="minorEastAsia"/>
          <w:lang w:eastAsia="zh-CN"/>
        </w:rPr>
        <w:t xml:space="preserve"> </w:t>
      </w:r>
      <w:r w:rsidR="0087174D">
        <w:rPr>
          <w:rFonts w:eastAsiaTheme="minorEastAsia"/>
          <w:lang w:eastAsia="zh-CN"/>
        </w:rPr>
        <w:fldChar w:fldCharType="begin"/>
      </w:r>
      <w:r w:rsidR="0087174D">
        <w:rPr>
          <w:rFonts w:eastAsiaTheme="minorEastAsia"/>
          <w:lang w:eastAsia="zh-CN"/>
        </w:rPr>
        <w:instrText xml:space="preserve"> REF _Ref53434363 \r \h </w:instrText>
      </w:r>
      <w:r w:rsidR="0087174D">
        <w:rPr>
          <w:rFonts w:eastAsiaTheme="minorEastAsia"/>
          <w:lang w:eastAsia="zh-CN"/>
        </w:rPr>
      </w:r>
      <w:r w:rsidR="0087174D">
        <w:rPr>
          <w:rFonts w:eastAsiaTheme="minorEastAsia"/>
          <w:lang w:eastAsia="zh-CN"/>
        </w:rPr>
        <w:fldChar w:fldCharType="separate"/>
      </w:r>
      <w:r w:rsidR="008D1715">
        <w:rPr>
          <w:rFonts w:eastAsiaTheme="minorEastAsia"/>
          <w:lang w:eastAsia="zh-CN"/>
        </w:rPr>
        <w:t>[7]</w:t>
      </w:r>
      <w:r w:rsidR="0087174D">
        <w:rPr>
          <w:rFonts w:eastAsiaTheme="minorEastAsia"/>
          <w:lang w:eastAsia="zh-CN"/>
        </w:rPr>
        <w:fldChar w:fldCharType="end"/>
      </w:r>
      <w:r w:rsidR="0087174D">
        <w:rPr>
          <w:rFonts w:eastAsiaTheme="minorEastAsia"/>
          <w:lang w:eastAsia="zh-CN"/>
        </w:rPr>
        <w:t xml:space="preserve">. Use cases related to </w:t>
      </w:r>
      <w:r w:rsidR="0087174D" w:rsidRPr="00772BFE">
        <w:rPr>
          <w:rFonts w:eastAsiaTheme="minorEastAsia"/>
          <w:lang w:eastAsia="zh-CN"/>
        </w:rPr>
        <w:t xml:space="preserve">mobile data analytics (MDA) in </w:t>
      </w:r>
      <w:r w:rsidR="00B30387">
        <w:rPr>
          <w:rFonts w:eastAsiaTheme="minorEastAsia"/>
          <w:lang w:eastAsia="zh-CN"/>
        </w:rPr>
        <w:t xml:space="preserve">the </w:t>
      </w:r>
      <w:r w:rsidR="0087174D" w:rsidRPr="00772BFE">
        <w:rPr>
          <w:rFonts w:eastAsiaTheme="minorEastAsia"/>
          <w:lang w:eastAsia="zh-CN"/>
        </w:rPr>
        <w:t xml:space="preserve">OAM </w:t>
      </w:r>
      <w:r w:rsidR="00B30387">
        <w:rPr>
          <w:rFonts w:eastAsiaTheme="minorEastAsia"/>
          <w:lang w:eastAsia="zh-CN"/>
        </w:rPr>
        <w:t xml:space="preserve">system </w:t>
      </w:r>
      <w:r w:rsidR="0087174D">
        <w:rPr>
          <w:rFonts w:eastAsiaTheme="minorEastAsia"/>
          <w:lang w:eastAsia="zh-CN"/>
        </w:rPr>
        <w:t xml:space="preserve">considered by </w:t>
      </w:r>
      <w:r w:rsidR="0087174D" w:rsidRPr="00772BFE">
        <w:rPr>
          <w:rFonts w:eastAsiaTheme="minorEastAsia"/>
          <w:lang w:eastAsia="zh-CN"/>
        </w:rPr>
        <w:t xml:space="preserve">3GPP SA5 </w:t>
      </w:r>
      <w:r w:rsidR="0087174D">
        <w:rPr>
          <w:rFonts w:eastAsiaTheme="minorEastAsia"/>
          <w:lang w:eastAsia="zh-CN"/>
        </w:rPr>
        <w:t xml:space="preserve">are </w:t>
      </w:r>
      <w:r w:rsidR="0087174D" w:rsidRPr="0087174D">
        <w:rPr>
          <w:rFonts w:eastAsiaTheme="minorEastAsia"/>
          <w:lang w:eastAsia="zh-CN"/>
        </w:rPr>
        <w:t>covering also RAN-related topics like coverage optimization, resource utilization, SLA assurance (latency, throughput, …), and mobility management (incl. handover optimization, load</w:t>
      </w:r>
      <w:r w:rsidR="00291834">
        <w:rPr>
          <w:rFonts w:eastAsiaTheme="minorEastAsia"/>
          <w:lang w:eastAsia="zh-CN"/>
        </w:rPr>
        <w:t xml:space="preserve"> </w:t>
      </w:r>
      <w:r w:rsidR="0087174D" w:rsidRPr="0087174D">
        <w:rPr>
          <w:rFonts w:eastAsiaTheme="minorEastAsia"/>
          <w:lang w:eastAsia="zh-CN"/>
        </w:rPr>
        <w:t>balancing, and inter-gNB beam selection)</w:t>
      </w:r>
      <w:r w:rsidR="0087174D">
        <w:rPr>
          <w:rFonts w:eastAsiaTheme="minorEastAsia"/>
          <w:lang w:eastAsia="zh-CN"/>
        </w:rPr>
        <w:t xml:space="preserve"> </w:t>
      </w:r>
      <w:r w:rsidR="0087174D">
        <w:rPr>
          <w:rFonts w:eastAsiaTheme="minorEastAsia"/>
          <w:lang w:eastAsia="zh-CN"/>
        </w:rPr>
        <w:fldChar w:fldCharType="begin"/>
      </w:r>
      <w:r w:rsidR="0087174D">
        <w:rPr>
          <w:rFonts w:eastAsiaTheme="minorEastAsia"/>
          <w:lang w:eastAsia="zh-CN"/>
        </w:rPr>
        <w:instrText xml:space="preserve"> REF _Ref53434724 \r \h </w:instrText>
      </w:r>
      <w:r w:rsidR="0087174D">
        <w:rPr>
          <w:rFonts w:eastAsiaTheme="minorEastAsia"/>
          <w:lang w:eastAsia="zh-CN"/>
        </w:rPr>
      </w:r>
      <w:r w:rsidR="0087174D">
        <w:rPr>
          <w:rFonts w:eastAsiaTheme="minorEastAsia"/>
          <w:lang w:eastAsia="zh-CN"/>
        </w:rPr>
        <w:fldChar w:fldCharType="separate"/>
      </w:r>
      <w:r w:rsidR="008D1715">
        <w:rPr>
          <w:rFonts w:eastAsiaTheme="minorEastAsia"/>
          <w:lang w:eastAsia="zh-CN"/>
        </w:rPr>
        <w:t>[8]</w:t>
      </w:r>
      <w:r w:rsidR="0087174D">
        <w:rPr>
          <w:rFonts w:eastAsiaTheme="minorEastAsia"/>
          <w:lang w:eastAsia="zh-CN"/>
        </w:rPr>
        <w:fldChar w:fldCharType="end"/>
      </w:r>
      <w:r w:rsidR="0087174D" w:rsidRPr="0087174D">
        <w:rPr>
          <w:rFonts w:eastAsiaTheme="minorEastAsia"/>
          <w:lang w:eastAsia="zh-CN"/>
        </w:rPr>
        <w:t>.</w:t>
      </w:r>
      <w:r w:rsidR="0087174D">
        <w:rPr>
          <w:rFonts w:eastAsiaTheme="minorEastAsia"/>
          <w:lang w:eastAsia="zh-CN"/>
        </w:rPr>
        <w:t xml:space="preserve"> </w:t>
      </w:r>
      <w:r w:rsidR="00414A14">
        <w:rPr>
          <w:rFonts w:eastAsiaTheme="minorEastAsia"/>
          <w:lang w:eastAsia="zh-CN"/>
        </w:rPr>
        <w:t xml:space="preserve">Use cases described by </w:t>
      </w:r>
      <w:r w:rsidR="00102E74">
        <w:rPr>
          <w:rFonts w:eastAsiaTheme="minorEastAsia"/>
          <w:lang w:eastAsia="zh-CN"/>
        </w:rPr>
        <w:t xml:space="preserve">ITU-T in </w:t>
      </w:r>
      <w:r w:rsidR="00112831">
        <w:rPr>
          <w:rFonts w:eastAsiaTheme="minorEastAsia"/>
          <w:lang w:eastAsia="zh-CN"/>
        </w:rPr>
        <w:fldChar w:fldCharType="begin"/>
      </w:r>
      <w:r w:rsidR="00112831">
        <w:rPr>
          <w:rFonts w:eastAsiaTheme="minorEastAsia"/>
          <w:lang w:eastAsia="zh-CN"/>
        </w:rPr>
        <w:instrText xml:space="preserve"> REF _Ref53745775 \r \h </w:instrText>
      </w:r>
      <w:r w:rsidR="00112831">
        <w:rPr>
          <w:rFonts w:eastAsiaTheme="minorEastAsia"/>
          <w:lang w:eastAsia="zh-CN"/>
        </w:rPr>
      </w:r>
      <w:r w:rsidR="00112831">
        <w:rPr>
          <w:rFonts w:eastAsiaTheme="minorEastAsia"/>
          <w:lang w:eastAsia="zh-CN"/>
        </w:rPr>
        <w:fldChar w:fldCharType="separate"/>
      </w:r>
      <w:r w:rsidR="008D1715">
        <w:rPr>
          <w:rFonts w:eastAsiaTheme="minorEastAsia"/>
          <w:lang w:eastAsia="zh-CN"/>
        </w:rPr>
        <w:t>[9]</w:t>
      </w:r>
      <w:r w:rsidR="00112831">
        <w:rPr>
          <w:rFonts w:eastAsiaTheme="minorEastAsia"/>
          <w:lang w:eastAsia="zh-CN"/>
        </w:rPr>
        <w:fldChar w:fldCharType="end"/>
      </w:r>
      <w:r w:rsidR="00112831">
        <w:rPr>
          <w:rFonts w:eastAsiaTheme="minorEastAsia"/>
          <w:lang w:eastAsia="zh-CN"/>
        </w:rPr>
        <w:t xml:space="preserve"> </w:t>
      </w:r>
      <w:r w:rsidR="00414A14">
        <w:rPr>
          <w:rFonts w:eastAsiaTheme="minorEastAsia"/>
          <w:lang w:eastAsia="zh-CN"/>
        </w:rPr>
        <w:t>are mostly defined from an end-to-end perspective (e.g. for network slicing, user plane, signalling, and security issues)</w:t>
      </w:r>
      <w:r w:rsidR="00B30387">
        <w:rPr>
          <w:rFonts w:eastAsiaTheme="minorEastAsia"/>
          <w:lang w:eastAsia="zh-CN"/>
        </w:rPr>
        <w:t xml:space="preserve">. </w:t>
      </w:r>
      <w:r w:rsidR="00112831">
        <w:rPr>
          <w:rFonts w:eastAsiaTheme="minorEastAsia"/>
          <w:lang w:eastAsia="zh-CN"/>
        </w:rPr>
        <w:t xml:space="preserve">ETSI ENI </w:t>
      </w:r>
      <w:r w:rsidR="00B30387">
        <w:rPr>
          <w:rFonts w:eastAsiaTheme="minorEastAsia"/>
          <w:lang w:eastAsia="zh-CN"/>
        </w:rPr>
        <w:t xml:space="preserve">grouped their use cases in </w:t>
      </w:r>
      <w:r w:rsidR="00B30387">
        <w:rPr>
          <w:rFonts w:eastAsiaTheme="minorEastAsia"/>
          <w:lang w:eastAsia="zh-CN"/>
        </w:rPr>
        <w:fldChar w:fldCharType="begin"/>
      </w:r>
      <w:r w:rsidR="00B30387">
        <w:rPr>
          <w:rFonts w:eastAsiaTheme="minorEastAsia"/>
          <w:lang w:eastAsia="zh-CN"/>
        </w:rPr>
        <w:instrText xml:space="preserve"> REF _Ref53745796 \r \h </w:instrText>
      </w:r>
      <w:r w:rsidR="00B30387">
        <w:rPr>
          <w:rFonts w:eastAsiaTheme="minorEastAsia"/>
          <w:lang w:eastAsia="zh-CN"/>
        </w:rPr>
      </w:r>
      <w:r w:rsidR="00B30387">
        <w:rPr>
          <w:rFonts w:eastAsiaTheme="minorEastAsia"/>
          <w:lang w:eastAsia="zh-CN"/>
        </w:rPr>
        <w:fldChar w:fldCharType="separate"/>
      </w:r>
      <w:r w:rsidR="008D1715">
        <w:rPr>
          <w:rFonts w:eastAsiaTheme="minorEastAsia"/>
          <w:lang w:eastAsia="zh-CN"/>
        </w:rPr>
        <w:t>[10]</w:t>
      </w:r>
      <w:r w:rsidR="00B30387">
        <w:rPr>
          <w:rFonts w:eastAsiaTheme="minorEastAsia"/>
          <w:lang w:eastAsia="zh-CN"/>
        </w:rPr>
        <w:fldChar w:fldCharType="end"/>
      </w:r>
      <w:r w:rsidR="00B30387">
        <w:rPr>
          <w:rFonts w:eastAsiaTheme="minorEastAsia"/>
          <w:lang w:eastAsia="zh-CN"/>
        </w:rPr>
        <w:t xml:space="preserve"> into several categories (i</w:t>
      </w:r>
      <w:r w:rsidR="00B30387" w:rsidRPr="00B30387">
        <w:rPr>
          <w:rFonts w:eastAsiaTheme="minorEastAsia"/>
          <w:lang w:eastAsia="zh-CN"/>
        </w:rPr>
        <w:t xml:space="preserve">nfrastructure </w:t>
      </w:r>
      <w:r w:rsidR="00B30387">
        <w:rPr>
          <w:rFonts w:eastAsiaTheme="minorEastAsia"/>
          <w:lang w:eastAsia="zh-CN"/>
        </w:rPr>
        <w:t>m</w:t>
      </w:r>
      <w:r w:rsidR="00B30387" w:rsidRPr="00B30387">
        <w:rPr>
          <w:rFonts w:eastAsiaTheme="minorEastAsia"/>
          <w:lang w:eastAsia="zh-CN"/>
        </w:rPr>
        <w:t>anagement</w:t>
      </w:r>
      <w:r w:rsidR="00B30387">
        <w:rPr>
          <w:rFonts w:eastAsiaTheme="minorEastAsia"/>
          <w:lang w:eastAsia="zh-CN"/>
        </w:rPr>
        <w:t>, network o</w:t>
      </w:r>
      <w:r w:rsidR="00B30387" w:rsidRPr="00B30387">
        <w:rPr>
          <w:rFonts w:eastAsiaTheme="minorEastAsia"/>
          <w:lang w:eastAsia="zh-CN"/>
        </w:rPr>
        <w:t>perations</w:t>
      </w:r>
      <w:r w:rsidR="00B30387">
        <w:rPr>
          <w:rFonts w:eastAsiaTheme="minorEastAsia"/>
          <w:lang w:eastAsia="zh-CN"/>
        </w:rPr>
        <w:t>,</w:t>
      </w:r>
      <w:r w:rsidR="00B30387" w:rsidRPr="00B30387">
        <w:t xml:space="preserve"> </w:t>
      </w:r>
      <w:r w:rsidR="00B30387">
        <w:rPr>
          <w:rFonts w:eastAsiaTheme="minorEastAsia"/>
          <w:lang w:eastAsia="zh-CN"/>
        </w:rPr>
        <w:t>service orchestration &amp; m</w:t>
      </w:r>
      <w:r w:rsidR="00B30387" w:rsidRPr="00B30387">
        <w:rPr>
          <w:rFonts w:eastAsiaTheme="minorEastAsia"/>
          <w:lang w:eastAsia="zh-CN"/>
        </w:rPr>
        <w:t>anagement</w:t>
      </w:r>
      <w:r w:rsidR="00B30387">
        <w:rPr>
          <w:rFonts w:eastAsiaTheme="minorEastAsia"/>
          <w:lang w:eastAsia="zh-CN"/>
        </w:rPr>
        <w:t xml:space="preserve">, assurance), </w:t>
      </w:r>
      <w:r w:rsidR="007347AB">
        <w:rPr>
          <w:rFonts w:eastAsiaTheme="minorEastAsia"/>
          <w:lang w:eastAsia="zh-CN"/>
        </w:rPr>
        <w:t>with some use cases addressing RAN-specific topics (e.g. r</w:t>
      </w:r>
      <w:r w:rsidR="007347AB" w:rsidRPr="007347AB">
        <w:rPr>
          <w:rFonts w:eastAsiaTheme="minorEastAsia"/>
          <w:lang w:eastAsia="zh-CN"/>
        </w:rPr>
        <w:t>adio</w:t>
      </w:r>
      <w:r w:rsidR="007347AB">
        <w:rPr>
          <w:rFonts w:eastAsiaTheme="minorEastAsia"/>
          <w:lang w:eastAsia="zh-CN"/>
        </w:rPr>
        <w:t xml:space="preserve"> c</w:t>
      </w:r>
      <w:r w:rsidR="007347AB" w:rsidRPr="007347AB">
        <w:rPr>
          <w:rFonts w:eastAsiaTheme="minorEastAsia"/>
          <w:lang w:eastAsia="zh-CN"/>
        </w:rPr>
        <w:t>overage and</w:t>
      </w:r>
      <w:r w:rsidR="007347AB">
        <w:rPr>
          <w:rFonts w:eastAsiaTheme="minorEastAsia"/>
          <w:lang w:eastAsia="zh-CN"/>
        </w:rPr>
        <w:t xml:space="preserve"> c</w:t>
      </w:r>
      <w:r w:rsidR="007347AB" w:rsidRPr="007347AB">
        <w:rPr>
          <w:rFonts w:eastAsiaTheme="minorEastAsia"/>
          <w:lang w:eastAsia="zh-CN"/>
        </w:rPr>
        <w:t>apacity</w:t>
      </w:r>
      <w:r w:rsidR="007347AB">
        <w:rPr>
          <w:rFonts w:eastAsiaTheme="minorEastAsia"/>
          <w:lang w:eastAsia="zh-CN"/>
        </w:rPr>
        <w:t xml:space="preserve"> o</w:t>
      </w:r>
      <w:r w:rsidR="007347AB" w:rsidRPr="007347AB">
        <w:rPr>
          <w:rFonts w:eastAsiaTheme="minorEastAsia"/>
          <w:lang w:eastAsia="zh-CN"/>
        </w:rPr>
        <w:t>ptimization</w:t>
      </w:r>
      <w:r w:rsidR="007347AB">
        <w:t>, e</w:t>
      </w:r>
      <w:r w:rsidR="007347AB" w:rsidRPr="007347AB">
        <w:rPr>
          <w:rFonts w:eastAsiaTheme="minorEastAsia"/>
          <w:lang w:eastAsia="zh-CN"/>
        </w:rPr>
        <w:t>lastic</w:t>
      </w:r>
      <w:r w:rsidR="007347AB">
        <w:rPr>
          <w:rFonts w:eastAsiaTheme="minorEastAsia"/>
          <w:lang w:eastAsia="zh-CN"/>
        </w:rPr>
        <w:t xml:space="preserve"> resource m</w:t>
      </w:r>
      <w:r w:rsidR="007347AB" w:rsidRPr="007347AB">
        <w:rPr>
          <w:rFonts w:eastAsiaTheme="minorEastAsia"/>
          <w:lang w:eastAsia="zh-CN"/>
        </w:rPr>
        <w:t>anagement</w:t>
      </w:r>
      <w:r w:rsidR="007347AB">
        <w:rPr>
          <w:rFonts w:eastAsiaTheme="minorEastAsia"/>
          <w:lang w:eastAsia="zh-CN"/>
        </w:rPr>
        <w:t xml:space="preserve"> &amp; o</w:t>
      </w:r>
      <w:r w:rsidR="007347AB" w:rsidRPr="007347AB">
        <w:rPr>
          <w:rFonts w:eastAsiaTheme="minorEastAsia"/>
          <w:lang w:eastAsia="zh-CN"/>
        </w:rPr>
        <w:t>rchestration</w:t>
      </w:r>
      <w:r w:rsidR="007347AB">
        <w:rPr>
          <w:rFonts w:eastAsiaTheme="minorEastAsia"/>
          <w:lang w:eastAsia="zh-CN"/>
        </w:rPr>
        <w:t xml:space="preserve">). In contrast to those fora, </w:t>
      </w:r>
      <w:r w:rsidR="00102E74">
        <w:rPr>
          <w:rFonts w:eastAsiaTheme="minorEastAsia"/>
          <w:lang w:eastAsia="zh-CN"/>
        </w:rPr>
        <w:t xml:space="preserve">the O-RAN Alliance is </w:t>
      </w:r>
      <w:r w:rsidR="00792E9A">
        <w:rPr>
          <w:rFonts w:eastAsiaTheme="minorEastAsia"/>
          <w:lang w:eastAsia="zh-CN"/>
        </w:rPr>
        <w:t xml:space="preserve">primarily </w:t>
      </w:r>
      <w:r w:rsidR="00102E74">
        <w:rPr>
          <w:rFonts w:eastAsiaTheme="minorEastAsia"/>
          <w:lang w:eastAsia="zh-CN"/>
        </w:rPr>
        <w:t xml:space="preserve">focussing with its use cases </w:t>
      </w:r>
      <w:r w:rsidR="00102E74" w:rsidRPr="00102E74">
        <w:rPr>
          <w:rFonts w:eastAsiaTheme="minorEastAsia"/>
          <w:lang w:eastAsia="zh-CN"/>
        </w:rPr>
        <w:t>[3]</w:t>
      </w:r>
      <w:r w:rsidR="007347AB">
        <w:rPr>
          <w:rFonts w:eastAsiaTheme="minorEastAsia"/>
          <w:lang w:eastAsia="zh-CN"/>
        </w:rPr>
        <w:t xml:space="preserve"> on RAN-related topics</w:t>
      </w:r>
      <w:r w:rsidR="00102E74">
        <w:rPr>
          <w:rFonts w:eastAsiaTheme="minorEastAsia"/>
          <w:lang w:eastAsia="zh-CN"/>
        </w:rPr>
        <w:t xml:space="preserve"> </w:t>
      </w:r>
      <w:r w:rsidR="00EC2E7E">
        <w:rPr>
          <w:rFonts w:eastAsiaTheme="minorEastAsia"/>
          <w:lang w:eastAsia="zh-CN"/>
        </w:rPr>
        <w:t>(e.g</w:t>
      </w:r>
      <w:r w:rsidR="00112831">
        <w:rPr>
          <w:rFonts w:eastAsiaTheme="minorEastAsia"/>
          <w:lang w:eastAsia="zh-CN"/>
        </w:rPr>
        <w:t>.</w:t>
      </w:r>
      <w:r w:rsidR="00EC2E7E">
        <w:rPr>
          <w:rFonts w:eastAsiaTheme="minorEastAsia"/>
          <w:lang w:eastAsia="zh-CN"/>
        </w:rPr>
        <w:t xml:space="preserve"> on handover management, traffic steering, and OoS/QoE optimization)</w:t>
      </w:r>
      <w:r w:rsidR="00102E74" w:rsidRPr="00102E74">
        <w:rPr>
          <w:rFonts w:eastAsiaTheme="minorEastAsia"/>
          <w:lang w:eastAsia="zh-CN"/>
        </w:rPr>
        <w:t>.</w:t>
      </w:r>
    </w:p>
    <w:p w14:paraId="36B33D4B" w14:textId="15C48D03" w:rsidR="00FF4F30" w:rsidRDefault="00C626B2" w:rsidP="00FF4F30">
      <w:pPr>
        <w:pStyle w:val="Heading2"/>
        <w:rPr>
          <w:rFonts w:eastAsia="SimSun"/>
          <w:sz w:val="36"/>
          <w:lang w:eastAsia="zh-CN"/>
        </w:rPr>
      </w:pPr>
      <w:r>
        <w:rPr>
          <w:rFonts w:eastAsia="SimSun"/>
          <w:sz w:val="36"/>
          <w:lang w:eastAsia="zh-CN"/>
        </w:rPr>
        <w:t xml:space="preserve">2.2 </w:t>
      </w:r>
      <w:r w:rsidR="007347AB">
        <w:rPr>
          <w:rFonts w:eastAsia="SimSun"/>
          <w:sz w:val="36"/>
          <w:lang w:eastAsia="zh-CN"/>
        </w:rPr>
        <w:t>Proposal for u</w:t>
      </w:r>
      <w:r>
        <w:rPr>
          <w:rFonts w:eastAsia="SimSun"/>
          <w:sz w:val="36"/>
          <w:lang w:eastAsia="zh-CN"/>
        </w:rPr>
        <w:t>se cases</w:t>
      </w:r>
      <w:r w:rsidR="007347AB">
        <w:rPr>
          <w:rFonts w:eastAsia="SimSun"/>
          <w:sz w:val="36"/>
          <w:lang w:eastAsia="zh-CN"/>
        </w:rPr>
        <w:t xml:space="preserve"> to be studied</w:t>
      </w:r>
    </w:p>
    <w:p w14:paraId="1BEF0809" w14:textId="2C403A94" w:rsidR="00A433C1" w:rsidRPr="009257B7" w:rsidRDefault="00792E9A" w:rsidP="009257B7">
      <w:pPr>
        <w:rPr>
          <w:rFonts w:eastAsiaTheme="minorEastAsia"/>
          <w:lang w:eastAsia="zh-CN"/>
        </w:rPr>
      </w:pPr>
      <w:r>
        <w:rPr>
          <w:rFonts w:eastAsiaTheme="minorEastAsia"/>
          <w:lang w:eastAsia="zh-CN"/>
        </w:rPr>
        <w:t xml:space="preserve">In the following some selected use cases are highlighted which </w:t>
      </w:r>
      <w:r w:rsidR="002779EE">
        <w:rPr>
          <w:rFonts w:eastAsiaTheme="minorEastAsia"/>
          <w:lang w:eastAsia="zh-CN"/>
        </w:rPr>
        <w:t>can demonstrate</w:t>
      </w:r>
      <w:r>
        <w:rPr>
          <w:rFonts w:eastAsiaTheme="minorEastAsia"/>
          <w:lang w:eastAsia="zh-CN"/>
        </w:rPr>
        <w:t xml:space="preserve"> </w:t>
      </w:r>
      <w:r w:rsidR="002779EE">
        <w:rPr>
          <w:rFonts w:eastAsiaTheme="minorEastAsia"/>
          <w:lang w:eastAsia="zh-CN"/>
        </w:rPr>
        <w:t xml:space="preserve">from an operator’s perspective </w:t>
      </w:r>
      <w:r>
        <w:rPr>
          <w:rFonts w:eastAsiaTheme="minorEastAsia"/>
          <w:lang w:eastAsia="zh-CN"/>
        </w:rPr>
        <w:t>the benefits of AI/ML-based approaches in th</w:t>
      </w:r>
      <w:r w:rsidR="002779EE">
        <w:rPr>
          <w:rFonts w:eastAsiaTheme="minorEastAsia"/>
          <w:lang w:eastAsia="zh-CN"/>
        </w:rPr>
        <w:t>e RAN. Those use cases could be used</w:t>
      </w:r>
      <w:r>
        <w:rPr>
          <w:rFonts w:eastAsiaTheme="minorEastAsia"/>
          <w:lang w:eastAsia="zh-CN"/>
        </w:rPr>
        <w:t xml:space="preserve"> to verify the </w:t>
      </w:r>
      <w:r w:rsidRPr="00414A14">
        <w:rPr>
          <w:rFonts w:eastAsiaTheme="minorEastAsia"/>
          <w:lang w:eastAsia="zh-CN"/>
        </w:rPr>
        <w:t xml:space="preserve">application of high-level principles </w:t>
      </w:r>
      <w:r>
        <w:rPr>
          <w:rFonts w:eastAsiaTheme="minorEastAsia"/>
          <w:lang w:eastAsia="zh-CN"/>
        </w:rPr>
        <w:t>f</w:t>
      </w:r>
      <w:r w:rsidRPr="00414A14">
        <w:rPr>
          <w:rFonts w:eastAsiaTheme="minorEastAsia"/>
          <w:lang w:eastAsia="zh-CN"/>
        </w:rPr>
        <w:t xml:space="preserve">or RAN intelligence enabled by AI/ML and </w:t>
      </w:r>
      <w:r w:rsidR="00F84B14">
        <w:rPr>
          <w:rFonts w:eastAsiaTheme="minorEastAsia"/>
          <w:lang w:eastAsia="zh-CN"/>
        </w:rPr>
        <w:t xml:space="preserve">of </w:t>
      </w:r>
      <w:r w:rsidRPr="00414A14">
        <w:rPr>
          <w:rFonts w:eastAsiaTheme="minorEastAsia"/>
          <w:lang w:eastAsia="zh-CN"/>
        </w:rPr>
        <w:t xml:space="preserve">the </w:t>
      </w:r>
      <w:r w:rsidR="00F84B14" w:rsidRPr="00414A14">
        <w:rPr>
          <w:rFonts w:eastAsiaTheme="minorEastAsia"/>
          <w:lang w:eastAsia="zh-CN"/>
        </w:rPr>
        <w:t>required</w:t>
      </w:r>
      <w:r w:rsidR="00F84B14">
        <w:rPr>
          <w:rFonts w:eastAsiaTheme="minorEastAsia"/>
          <w:lang w:eastAsia="zh-CN"/>
        </w:rPr>
        <w:t xml:space="preserve"> </w:t>
      </w:r>
      <w:r w:rsidRPr="00414A14">
        <w:rPr>
          <w:rFonts w:eastAsiaTheme="minorEastAsia"/>
          <w:lang w:eastAsia="zh-CN"/>
        </w:rPr>
        <w:t xml:space="preserve">functional framework </w:t>
      </w:r>
      <w:r>
        <w:rPr>
          <w:rFonts w:eastAsiaTheme="minorEastAsia"/>
          <w:lang w:eastAsia="zh-CN"/>
        </w:rPr>
        <w:t xml:space="preserve">(see </w:t>
      </w:r>
      <w:r>
        <w:rPr>
          <w:rFonts w:eastAsiaTheme="minorEastAsia"/>
          <w:lang w:eastAsia="zh-CN"/>
        </w:rPr>
        <w:fldChar w:fldCharType="begin"/>
      </w:r>
      <w:r>
        <w:rPr>
          <w:rFonts w:eastAsiaTheme="minorEastAsia"/>
          <w:lang w:eastAsia="zh-CN"/>
        </w:rPr>
        <w:instrText xml:space="preserve"> REF _Ref53741891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w:t>
      </w:r>
      <w:r w:rsidRPr="00414A14">
        <w:rPr>
          <w:rFonts w:eastAsiaTheme="minorEastAsia"/>
          <w:lang w:eastAsia="zh-CN"/>
        </w:rPr>
        <w:t>during further study run time</w:t>
      </w:r>
      <w:r>
        <w:rPr>
          <w:rFonts w:eastAsiaTheme="minorEastAsia"/>
          <w:lang w:eastAsia="zh-CN"/>
        </w:rPr>
        <w:t>. It has to be noted that the provided use cases are not intended to be prioritized for a possible future WI phase following to this SI.</w:t>
      </w:r>
    </w:p>
    <w:p w14:paraId="3807947D" w14:textId="3D23CF01" w:rsidR="00C77408" w:rsidRPr="00417500" w:rsidRDefault="00C77408" w:rsidP="00C77408">
      <w:pPr>
        <w:pStyle w:val="Heading3"/>
        <w:rPr>
          <w:rFonts w:eastAsia="SimSun"/>
          <w:lang w:eastAsia="zh-CN"/>
        </w:rPr>
      </w:pPr>
      <w:r>
        <w:rPr>
          <w:rFonts w:eastAsia="SimSun"/>
          <w:lang w:eastAsia="zh-CN"/>
        </w:rPr>
        <w:lastRenderedPageBreak/>
        <w:t xml:space="preserve">2.2.1 Use case 1: </w:t>
      </w:r>
      <w:r w:rsidR="00417500" w:rsidRPr="00417500">
        <w:rPr>
          <w:rFonts w:eastAsia="SimSun"/>
          <w:lang w:eastAsia="zh-CN"/>
        </w:rPr>
        <w:t>Massive MIMO beamforming optimization</w:t>
      </w:r>
    </w:p>
    <w:p w14:paraId="1D6337CE" w14:textId="52172F51" w:rsidR="00C77408" w:rsidRPr="00C77408" w:rsidRDefault="00CF1DA6">
      <w:pPr>
        <w:rPr>
          <w:rFonts w:eastAsiaTheme="minorEastAsia"/>
          <w:lang w:val="en-US" w:eastAsia="zh-CN"/>
        </w:rPr>
      </w:pPr>
      <w:bookmarkStart w:id="3" w:name="_Toc423019661"/>
      <w:bookmarkStart w:id="4" w:name="_Toc423019946"/>
      <w:bookmarkStart w:id="5" w:name="_Toc423020275"/>
      <w:bookmarkStart w:id="6" w:name="_Toc423020292"/>
      <w:bookmarkStart w:id="7" w:name="_Toc423020300"/>
      <w:r>
        <w:rPr>
          <w:rFonts w:eastAsiaTheme="minorEastAsia"/>
          <w:lang w:val="en-US" w:eastAsia="zh-CN"/>
        </w:rPr>
        <w:t>Background</w:t>
      </w:r>
      <w:r w:rsidR="00F84B14">
        <w:rPr>
          <w:rFonts w:eastAsiaTheme="minorEastAsia"/>
          <w:lang w:val="en-US" w:eastAsia="zh-CN"/>
        </w:rPr>
        <w:t xml:space="preserve"> (see e.g. </w:t>
      </w:r>
      <w:r w:rsidR="00F84B14">
        <w:rPr>
          <w:rFonts w:eastAsiaTheme="minorEastAsia"/>
          <w:lang w:val="en-US" w:eastAsia="zh-CN"/>
        </w:rPr>
        <w:fldChar w:fldCharType="begin"/>
      </w:r>
      <w:r w:rsidR="00F84B14">
        <w:rPr>
          <w:rFonts w:eastAsiaTheme="minorEastAsia"/>
          <w:lang w:val="en-US" w:eastAsia="zh-CN"/>
        </w:rPr>
        <w:instrText xml:space="preserve"> REF _Ref54006032 \r \h </w:instrText>
      </w:r>
      <w:r w:rsidR="00F84B14">
        <w:rPr>
          <w:rFonts w:eastAsiaTheme="minorEastAsia"/>
          <w:lang w:val="en-US" w:eastAsia="zh-CN"/>
        </w:rPr>
      </w:r>
      <w:r w:rsidR="00F84B14">
        <w:rPr>
          <w:rFonts w:eastAsiaTheme="minorEastAsia"/>
          <w:lang w:val="en-US" w:eastAsia="zh-CN"/>
        </w:rPr>
        <w:fldChar w:fldCharType="separate"/>
      </w:r>
      <w:r w:rsidR="00F84B14">
        <w:rPr>
          <w:rFonts w:eastAsiaTheme="minorEastAsia"/>
          <w:lang w:val="en-US" w:eastAsia="zh-CN"/>
        </w:rPr>
        <w:t>[3]</w:t>
      </w:r>
      <w:r w:rsidR="00F84B14">
        <w:rPr>
          <w:rFonts w:eastAsiaTheme="minorEastAsia"/>
          <w:lang w:val="en-US" w:eastAsia="zh-CN"/>
        </w:rPr>
        <w:fldChar w:fldCharType="end"/>
      </w:r>
      <w:r w:rsidR="00F84B14">
        <w:rPr>
          <w:rFonts w:eastAsiaTheme="minorEastAsia"/>
          <w:lang w:val="en-US" w:eastAsia="zh-CN"/>
        </w:rPr>
        <w:t xml:space="preserve">, </w:t>
      </w:r>
      <w:r w:rsidR="00F84B14">
        <w:rPr>
          <w:rFonts w:eastAsiaTheme="minorEastAsia"/>
          <w:lang w:val="en-US" w:eastAsia="zh-CN"/>
        </w:rPr>
        <w:fldChar w:fldCharType="begin"/>
      </w:r>
      <w:r w:rsidR="00F84B14">
        <w:rPr>
          <w:rFonts w:eastAsiaTheme="minorEastAsia"/>
          <w:lang w:val="en-US" w:eastAsia="zh-CN"/>
        </w:rPr>
        <w:instrText xml:space="preserve"> REF _Ref53434724 \r \h </w:instrText>
      </w:r>
      <w:r w:rsidR="00F84B14">
        <w:rPr>
          <w:rFonts w:eastAsiaTheme="minorEastAsia"/>
          <w:lang w:val="en-US" w:eastAsia="zh-CN"/>
        </w:rPr>
      </w:r>
      <w:r w:rsidR="00F84B14">
        <w:rPr>
          <w:rFonts w:eastAsiaTheme="minorEastAsia"/>
          <w:lang w:val="en-US" w:eastAsia="zh-CN"/>
        </w:rPr>
        <w:fldChar w:fldCharType="separate"/>
      </w:r>
      <w:r w:rsidR="00F84B14">
        <w:rPr>
          <w:rFonts w:eastAsiaTheme="minorEastAsia"/>
          <w:lang w:val="en-US" w:eastAsia="zh-CN"/>
        </w:rPr>
        <w:t>[8]</w:t>
      </w:r>
      <w:r w:rsidR="00F84B14">
        <w:rPr>
          <w:rFonts w:eastAsiaTheme="minorEastAsia"/>
          <w:lang w:val="en-US" w:eastAsia="zh-CN"/>
        </w:rPr>
        <w:fldChar w:fldCharType="end"/>
      </w:r>
      <w:r w:rsidR="00F84B14">
        <w:rPr>
          <w:rFonts w:eastAsiaTheme="minorEastAsia"/>
          <w:lang w:val="en-US" w:eastAsia="zh-CN"/>
        </w:rPr>
        <w:t>)</w:t>
      </w:r>
      <w:r w:rsidR="00C77408" w:rsidRPr="00C77408">
        <w:rPr>
          <w:rFonts w:eastAsiaTheme="minorEastAsia"/>
          <w:lang w:val="en-US" w:eastAsia="zh-CN"/>
        </w:rPr>
        <w:t>:</w:t>
      </w:r>
    </w:p>
    <w:p w14:paraId="7A2B5EED" w14:textId="4DBDB2E8" w:rsidR="00742239" w:rsidRPr="00CF1DA6" w:rsidRDefault="00131797">
      <w:pPr>
        <w:rPr>
          <w:rFonts w:eastAsiaTheme="minorEastAsia"/>
          <w:lang w:val="en-US" w:eastAsia="zh-CN"/>
        </w:rPr>
      </w:pPr>
      <w:r w:rsidRPr="00CF1DA6">
        <w:rPr>
          <w:rFonts w:eastAsiaTheme="minorEastAsia"/>
          <w:lang w:val="en-US" w:eastAsia="zh-CN"/>
        </w:rPr>
        <w:t>Massive MIMO (M-MIMO) is seen as one of the key technologies for NR</w:t>
      </w:r>
      <w:r w:rsidR="00896888" w:rsidRPr="00CF1DA6">
        <w:rPr>
          <w:rFonts w:eastAsiaTheme="minorEastAsia"/>
          <w:lang w:val="en-US" w:eastAsia="zh-CN"/>
        </w:rPr>
        <w:t xml:space="preserve"> to enhance the cell </w:t>
      </w:r>
      <w:r w:rsidRPr="00CF1DA6">
        <w:rPr>
          <w:rFonts w:eastAsiaTheme="minorEastAsia"/>
          <w:lang w:val="en-US" w:eastAsia="zh-CN"/>
        </w:rPr>
        <w:t>capacity and cell edge</w:t>
      </w:r>
      <w:r w:rsidR="00896888" w:rsidRPr="00CF1DA6">
        <w:rPr>
          <w:rFonts w:eastAsiaTheme="minorEastAsia"/>
          <w:lang w:val="en-US" w:eastAsia="zh-CN"/>
        </w:rPr>
        <w:t xml:space="preserve"> performance</w:t>
      </w:r>
      <w:r w:rsidRPr="00CF1DA6">
        <w:rPr>
          <w:rFonts w:eastAsiaTheme="minorEastAsia"/>
          <w:lang w:val="en-US" w:eastAsia="zh-CN"/>
        </w:rPr>
        <w:t xml:space="preserve"> </w:t>
      </w:r>
      <w:r w:rsidR="00896888" w:rsidRPr="00CF1DA6">
        <w:rPr>
          <w:rFonts w:eastAsiaTheme="minorEastAsia"/>
          <w:lang w:val="en-US" w:eastAsia="zh-CN"/>
        </w:rPr>
        <w:t xml:space="preserve">of UEs in 5G networks based on multi-antenna transmission and reception in combination with spatial multiplexing to allow usage of same time/frequency resources </w:t>
      </w:r>
      <w:r w:rsidR="00C52A7D">
        <w:rPr>
          <w:rFonts w:eastAsiaTheme="minorEastAsia"/>
          <w:lang w:val="en-US" w:eastAsia="zh-CN"/>
        </w:rPr>
        <w:t xml:space="preserve">on the air interface </w:t>
      </w:r>
      <w:r w:rsidR="00896888" w:rsidRPr="00CF1DA6">
        <w:rPr>
          <w:rFonts w:eastAsiaTheme="minorEastAsia"/>
          <w:lang w:val="en-US" w:eastAsia="zh-CN"/>
        </w:rPr>
        <w:t xml:space="preserve">by different users. </w:t>
      </w:r>
      <w:r w:rsidR="00742239" w:rsidRPr="00CF1DA6">
        <w:rPr>
          <w:rFonts w:eastAsiaTheme="minorEastAsia"/>
          <w:lang w:val="en-US" w:eastAsia="zh-CN"/>
        </w:rPr>
        <w:t>Especially in multi-cell scenarios</w:t>
      </w:r>
      <w:r w:rsidR="00CF1DA6" w:rsidRPr="00CF1DA6">
        <w:rPr>
          <w:rFonts w:eastAsiaTheme="minorEastAsia"/>
          <w:lang w:val="en-US" w:eastAsia="zh-CN"/>
        </w:rPr>
        <w:t xml:space="preserve"> </w:t>
      </w:r>
      <w:r w:rsidR="002B354E">
        <w:rPr>
          <w:rFonts w:eastAsiaTheme="minorEastAsia"/>
          <w:lang w:val="en-US" w:eastAsia="zh-CN"/>
        </w:rPr>
        <w:t xml:space="preserve">(both inter- and intra-gNB) </w:t>
      </w:r>
      <w:r w:rsidR="00CF1DA6" w:rsidRPr="00CF1DA6">
        <w:rPr>
          <w:rFonts w:eastAsiaTheme="minorEastAsia"/>
          <w:lang w:val="en-US" w:eastAsia="zh-CN"/>
        </w:rPr>
        <w:t>with 3D beam patterns</w:t>
      </w:r>
      <w:r w:rsidR="002B354E">
        <w:rPr>
          <w:rFonts w:eastAsiaTheme="minorEastAsia"/>
          <w:lang w:val="en-US" w:eastAsia="zh-CN"/>
        </w:rPr>
        <w:t xml:space="preserve"> at the antennas</w:t>
      </w:r>
      <w:r w:rsidR="00742239" w:rsidRPr="00CF1DA6">
        <w:rPr>
          <w:rFonts w:eastAsiaTheme="minorEastAsia"/>
          <w:lang w:val="en-US" w:eastAsia="zh-CN"/>
        </w:rPr>
        <w:t xml:space="preserve">, the high number of configuration parameters per array antenna together with the massiveness of available measurement input data </w:t>
      </w:r>
      <w:r w:rsidR="00CF1DA6" w:rsidRPr="00CF1DA6">
        <w:rPr>
          <w:rFonts w:eastAsiaTheme="minorEastAsia"/>
          <w:lang w:val="en-US" w:eastAsia="zh-CN"/>
        </w:rPr>
        <w:t xml:space="preserve">is </w:t>
      </w:r>
      <w:r w:rsidR="00742239" w:rsidRPr="00CF1DA6">
        <w:rPr>
          <w:rFonts w:eastAsiaTheme="minorEastAsia"/>
          <w:lang w:val="en-US" w:eastAsia="zh-CN"/>
        </w:rPr>
        <w:t>result</w:t>
      </w:r>
      <w:r w:rsidR="00CF1DA6" w:rsidRPr="00CF1DA6">
        <w:rPr>
          <w:rFonts w:eastAsiaTheme="minorEastAsia"/>
          <w:lang w:val="en-US" w:eastAsia="zh-CN"/>
        </w:rPr>
        <w:t>ing</w:t>
      </w:r>
      <w:r w:rsidR="00742239" w:rsidRPr="00CF1DA6">
        <w:rPr>
          <w:rFonts w:eastAsiaTheme="minorEastAsia"/>
          <w:lang w:val="en-US" w:eastAsia="zh-CN"/>
        </w:rPr>
        <w:t xml:space="preserve"> in a tremendously complex optimization process which may be further challenged by additional side conditions lik</w:t>
      </w:r>
      <w:r w:rsidR="00CF1DA6" w:rsidRPr="00CF1DA6">
        <w:rPr>
          <w:rFonts w:eastAsiaTheme="minorEastAsia"/>
          <w:lang w:val="en-US" w:eastAsia="zh-CN"/>
        </w:rPr>
        <w:t>e</w:t>
      </w:r>
      <w:r w:rsidR="00742239" w:rsidRPr="00CF1DA6">
        <w:rPr>
          <w:rFonts w:eastAsiaTheme="minorEastAsia"/>
          <w:lang w:val="en-US" w:eastAsia="zh-CN"/>
        </w:rPr>
        <w:t xml:space="preserve"> </w:t>
      </w:r>
      <w:r w:rsidR="00CF1DA6" w:rsidRPr="00CF1DA6">
        <w:rPr>
          <w:rFonts w:eastAsiaTheme="minorEastAsia"/>
          <w:lang w:val="en-US" w:eastAsia="zh-CN"/>
        </w:rPr>
        <w:t>controlling of electromagnetic (EM) emissions in certain beam directions due to regulatory reasons.</w:t>
      </w:r>
    </w:p>
    <w:p w14:paraId="13A3AC13" w14:textId="5D7B13C0" w:rsidR="00CF1DA6" w:rsidRPr="00C77408" w:rsidRDefault="00CF1DA6" w:rsidP="00CF1DA6">
      <w:pPr>
        <w:rPr>
          <w:rFonts w:eastAsiaTheme="minorEastAsia"/>
          <w:lang w:val="en-US" w:eastAsia="zh-CN"/>
        </w:rPr>
      </w:pPr>
      <w:r w:rsidRPr="00C77408">
        <w:rPr>
          <w:rFonts w:eastAsiaTheme="minorEastAsia"/>
          <w:lang w:val="en-US" w:eastAsia="zh-CN"/>
        </w:rPr>
        <w:t xml:space="preserve">Benefits </w:t>
      </w:r>
      <w:r w:rsidR="005F7F73">
        <w:rPr>
          <w:rFonts w:eastAsiaTheme="minorEastAsia"/>
          <w:lang w:val="en-US" w:eastAsia="zh-CN"/>
        </w:rPr>
        <w:t xml:space="preserve">and </w:t>
      </w:r>
      <w:r w:rsidR="000E0223">
        <w:rPr>
          <w:rFonts w:eastAsiaTheme="minorEastAsia"/>
          <w:lang w:val="en-US" w:eastAsia="zh-CN"/>
        </w:rPr>
        <w:t>reasoning</w:t>
      </w:r>
      <w:r w:rsidR="005F7F73">
        <w:rPr>
          <w:rFonts w:eastAsiaTheme="minorEastAsia"/>
          <w:lang w:val="en-US" w:eastAsia="zh-CN"/>
        </w:rPr>
        <w:t xml:space="preserve"> for </w:t>
      </w:r>
      <w:r w:rsidRPr="00C77408">
        <w:rPr>
          <w:rFonts w:eastAsiaTheme="minorEastAsia"/>
          <w:lang w:val="en-US" w:eastAsia="zh-CN"/>
        </w:rPr>
        <w:t>AI/ML-based approach</w:t>
      </w:r>
      <w:r w:rsidR="005F7F73">
        <w:rPr>
          <w:rFonts w:eastAsiaTheme="minorEastAsia"/>
          <w:lang w:val="en-US" w:eastAsia="zh-CN"/>
        </w:rPr>
        <w:t>es</w:t>
      </w:r>
      <w:r w:rsidRPr="00C77408">
        <w:rPr>
          <w:rFonts w:eastAsiaTheme="minorEastAsia"/>
          <w:lang w:val="en-US" w:eastAsia="zh-CN"/>
        </w:rPr>
        <w:t>:</w:t>
      </w:r>
    </w:p>
    <w:p w14:paraId="205B1D46" w14:textId="336C7EDE" w:rsidR="00F62A26" w:rsidRPr="00095805" w:rsidRDefault="00CF1DA6">
      <w:pPr>
        <w:rPr>
          <w:rFonts w:eastAsiaTheme="minorEastAsia"/>
          <w:lang w:val="en-US" w:eastAsia="zh-CN"/>
        </w:rPr>
      </w:pPr>
      <w:r w:rsidRPr="00095805">
        <w:rPr>
          <w:rFonts w:eastAsiaTheme="minorEastAsia"/>
          <w:lang w:val="en-US" w:eastAsia="zh-CN"/>
        </w:rPr>
        <w:t xml:space="preserve">Due to the complexity of the optimization process AI/ML approaches are seen as </w:t>
      </w:r>
      <w:r w:rsidR="00CB1225" w:rsidRPr="00095805">
        <w:rPr>
          <w:rFonts w:eastAsiaTheme="minorEastAsia"/>
          <w:lang w:val="en-US" w:eastAsia="zh-CN"/>
        </w:rPr>
        <w:t xml:space="preserve">suitable tools to handle data analytics for the large amount of input data and to provide appropriate outputs for RAN control </w:t>
      </w:r>
      <w:r w:rsidR="00F62A26" w:rsidRPr="00095805">
        <w:rPr>
          <w:rFonts w:eastAsiaTheme="minorEastAsia"/>
          <w:lang w:val="en-US" w:eastAsia="zh-CN"/>
        </w:rPr>
        <w:t xml:space="preserve">plane (CP) </w:t>
      </w:r>
      <w:r w:rsidR="00CB1225" w:rsidRPr="00095805">
        <w:rPr>
          <w:rFonts w:eastAsiaTheme="minorEastAsia"/>
          <w:lang w:val="en-US" w:eastAsia="zh-CN"/>
        </w:rPr>
        <w:t xml:space="preserve">functions like RRM </w:t>
      </w:r>
      <w:r w:rsidR="00F62A26" w:rsidRPr="00095805">
        <w:rPr>
          <w:rFonts w:eastAsiaTheme="minorEastAsia"/>
          <w:lang w:val="en-US" w:eastAsia="zh-CN"/>
        </w:rPr>
        <w:t xml:space="preserve">and </w:t>
      </w:r>
      <w:r w:rsidR="00C52A7D">
        <w:rPr>
          <w:rFonts w:eastAsiaTheme="minorEastAsia"/>
          <w:lang w:val="en-US" w:eastAsia="zh-CN"/>
        </w:rPr>
        <w:t xml:space="preserve">MAC </w:t>
      </w:r>
      <w:r w:rsidR="00CB1225" w:rsidRPr="00095805">
        <w:rPr>
          <w:rFonts w:eastAsiaTheme="minorEastAsia"/>
          <w:lang w:val="en-US" w:eastAsia="zh-CN"/>
        </w:rPr>
        <w:t>scheduling.</w:t>
      </w:r>
      <w:r w:rsidR="00F62A26" w:rsidRPr="00095805">
        <w:rPr>
          <w:rFonts w:eastAsiaTheme="minorEastAsia"/>
          <w:lang w:val="en-US" w:eastAsia="zh-CN"/>
        </w:rPr>
        <w:t xml:space="preserve"> </w:t>
      </w:r>
      <w:r w:rsidR="00CB1225" w:rsidRPr="00095805">
        <w:rPr>
          <w:rFonts w:eastAsiaTheme="minorEastAsia"/>
          <w:lang w:val="en-US" w:eastAsia="zh-CN"/>
        </w:rPr>
        <w:t>N</w:t>
      </w:r>
      <w:r w:rsidRPr="00095805">
        <w:rPr>
          <w:rFonts w:eastAsiaTheme="minorEastAsia"/>
          <w:lang w:val="en-US" w:eastAsia="zh-CN"/>
        </w:rPr>
        <w:t xml:space="preserve">on-real time beamforming optimization </w:t>
      </w:r>
      <w:r w:rsidR="00CB1225" w:rsidRPr="00095805">
        <w:rPr>
          <w:rFonts w:eastAsiaTheme="minorEastAsia"/>
          <w:lang w:val="en-US" w:eastAsia="zh-CN"/>
        </w:rPr>
        <w:t xml:space="preserve">(e.g. slow adaptation of SSB beams during day time according to long-term traffic statistics) </w:t>
      </w:r>
      <w:r w:rsidR="00F62A26" w:rsidRPr="00095805">
        <w:rPr>
          <w:rFonts w:eastAsiaTheme="minorEastAsia"/>
          <w:lang w:val="en-US" w:eastAsia="zh-CN"/>
        </w:rPr>
        <w:t>may be accomplished according to</w:t>
      </w:r>
      <w:r w:rsidRPr="00095805">
        <w:rPr>
          <w:rFonts w:eastAsiaTheme="minorEastAsia"/>
          <w:lang w:val="en-US" w:eastAsia="zh-CN"/>
        </w:rPr>
        <w:t xml:space="preserve"> the SON feature Coverage &amp; Capacity Optimization (CCO) currently under investigation within a RAN3 WI </w:t>
      </w:r>
      <w:r w:rsidRPr="00095805">
        <w:rPr>
          <w:rFonts w:eastAsiaTheme="minorEastAsia"/>
          <w:lang w:val="en-US" w:eastAsia="zh-CN"/>
        </w:rPr>
        <w:fldChar w:fldCharType="begin"/>
      </w:r>
      <w:r w:rsidRPr="00095805">
        <w:rPr>
          <w:rFonts w:eastAsiaTheme="minorEastAsia"/>
          <w:lang w:val="en-US" w:eastAsia="zh-CN"/>
        </w:rPr>
        <w:instrText xml:space="preserve"> REF _Ref53998876 \r \h </w:instrText>
      </w:r>
      <w:r w:rsidRPr="00095805">
        <w:rPr>
          <w:rFonts w:eastAsiaTheme="minorEastAsia"/>
          <w:lang w:val="en-US" w:eastAsia="zh-CN"/>
        </w:rPr>
      </w:r>
      <w:r w:rsidRPr="00095805">
        <w:rPr>
          <w:rFonts w:eastAsiaTheme="minorEastAsia"/>
          <w:lang w:val="en-US" w:eastAsia="zh-CN"/>
        </w:rPr>
        <w:fldChar w:fldCharType="separate"/>
      </w:r>
      <w:r w:rsidRPr="00095805">
        <w:rPr>
          <w:rFonts w:eastAsiaTheme="minorEastAsia"/>
          <w:lang w:val="en-US" w:eastAsia="zh-CN"/>
        </w:rPr>
        <w:t>[11]</w:t>
      </w:r>
      <w:r w:rsidRPr="00095805">
        <w:rPr>
          <w:rFonts w:eastAsiaTheme="minorEastAsia"/>
          <w:lang w:val="en-US" w:eastAsia="zh-CN"/>
        </w:rPr>
        <w:fldChar w:fldCharType="end"/>
      </w:r>
      <w:r w:rsidR="00CB1225" w:rsidRPr="00095805">
        <w:rPr>
          <w:rFonts w:eastAsiaTheme="minorEastAsia"/>
          <w:lang w:val="en-US" w:eastAsia="zh-CN"/>
        </w:rPr>
        <w:t xml:space="preserve"> where the optimization algorithms can be handled also in the OAM system (C-SON)</w:t>
      </w:r>
      <w:r w:rsidR="00F62A26" w:rsidRPr="00095805">
        <w:rPr>
          <w:rFonts w:eastAsiaTheme="minorEastAsia"/>
          <w:lang w:val="en-US" w:eastAsia="zh-CN"/>
        </w:rPr>
        <w:t>. In contrast to that, r</w:t>
      </w:r>
      <w:r w:rsidR="00CB1225" w:rsidRPr="00095805">
        <w:rPr>
          <w:rFonts w:eastAsiaTheme="minorEastAsia"/>
          <w:lang w:val="en-US" w:eastAsia="zh-CN"/>
        </w:rPr>
        <w:t xml:space="preserve">eal or near-real time optimization (considering e.g., moving users/hotspots, changing traffic distribution, crowd source data) requires the </w:t>
      </w:r>
      <w:r w:rsidR="00F62A26" w:rsidRPr="00095805">
        <w:rPr>
          <w:rFonts w:eastAsiaTheme="minorEastAsia"/>
          <w:lang w:val="en-US" w:eastAsia="zh-CN"/>
        </w:rPr>
        <w:t xml:space="preserve">ML inference </w:t>
      </w:r>
      <w:r w:rsidR="002847A5">
        <w:rPr>
          <w:rFonts w:eastAsiaTheme="minorEastAsia"/>
          <w:lang w:val="en-US" w:eastAsia="zh-CN"/>
        </w:rPr>
        <w:t>engine</w:t>
      </w:r>
      <w:r w:rsidR="00F62A26" w:rsidRPr="00095805">
        <w:rPr>
          <w:rFonts w:eastAsiaTheme="minorEastAsia"/>
          <w:lang w:val="en-US" w:eastAsia="zh-CN"/>
        </w:rPr>
        <w:t>(s) to be placed in the logical RAN nodes</w:t>
      </w:r>
      <w:r w:rsidR="00647015">
        <w:rPr>
          <w:rFonts w:eastAsiaTheme="minorEastAsia"/>
          <w:lang w:val="en-US" w:eastAsia="zh-CN"/>
        </w:rPr>
        <w:t xml:space="preserve"> (i.e.,</w:t>
      </w:r>
      <w:r w:rsidR="00F62A26" w:rsidRPr="00095805">
        <w:rPr>
          <w:rFonts w:eastAsiaTheme="minorEastAsia"/>
          <w:lang w:val="en-US" w:eastAsia="zh-CN"/>
        </w:rPr>
        <w:t xml:space="preserve"> in gNB-DU and/or gNB-CU). In principle, a</w:t>
      </w:r>
      <w:r w:rsidR="00647015">
        <w:rPr>
          <w:rFonts w:eastAsiaTheme="minorEastAsia"/>
          <w:lang w:val="en-US" w:eastAsia="zh-CN"/>
        </w:rPr>
        <w:t>lso a</w:t>
      </w:r>
      <w:r w:rsidR="00F62A26" w:rsidRPr="00095805">
        <w:rPr>
          <w:rFonts w:eastAsiaTheme="minorEastAsia"/>
          <w:lang w:val="en-US" w:eastAsia="zh-CN"/>
        </w:rPr>
        <w:t xml:space="preserve"> joint optimization process can be driven by setting </w:t>
      </w:r>
      <w:r w:rsidR="00C52A7D">
        <w:rPr>
          <w:rFonts w:eastAsiaTheme="minorEastAsia"/>
          <w:lang w:val="en-US" w:eastAsia="zh-CN"/>
        </w:rPr>
        <w:t xml:space="preserve">up </w:t>
      </w:r>
      <w:r w:rsidR="00F62A26" w:rsidRPr="00095805">
        <w:rPr>
          <w:rFonts w:eastAsiaTheme="minorEastAsia"/>
          <w:lang w:val="en-US" w:eastAsia="zh-CN"/>
        </w:rPr>
        <w:t xml:space="preserve">an outer loop in the OAM system </w:t>
      </w:r>
      <w:r w:rsidR="00F94D51" w:rsidRPr="00095805">
        <w:rPr>
          <w:rFonts w:eastAsiaTheme="minorEastAsia"/>
          <w:lang w:val="en-US" w:eastAsia="zh-CN"/>
        </w:rPr>
        <w:t xml:space="preserve">for long-term aspects </w:t>
      </w:r>
      <w:r w:rsidR="00095805" w:rsidRPr="00095805">
        <w:rPr>
          <w:rFonts w:eastAsiaTheme="minorEastAsia"/>
          <w:lang w:val="en-US" w:eastAsia="zh-CN"/>
        </w:rPr>
        <w:t xml:space="preserve">(e.g. for beam pattern parametrization) </w:t>
      </w:r>
      <w:r w:rsidR="00F62A26" w:rsidRPr="00095805">
        <w:rPr>
          <w:rFonts w:eastAsiaTheme="minorEastAsia"/>
          <w:lang w:val="en-US" w:eastAsia="zh-CN"/>
        </w:rPr>
        <w:t>and an inner loop in the RAN nodes</w:t>
      </w:r>
      <w:r w:rsidR="00F94D51" w:rsidRPr="00095805">
        <w:rPr>
          <w:rFonts w:eastAsiaTheme="minorEastAsia"/>
          <w:lang w:val="en-US" w:eastAsia="zh-CN"/>
        </w:rPr>
        <w:t xml:space="preserve"> fo</w:t>
      </w:r>
      <w:r w:rsidR="00095805" w:rsidRPr="00095805">
        <w:rPr>
          <w:rFonts w:eastAsiaTheme="minorEastAsia"/>
          <w:lang w:val="en-US" w:eastAsia="zh-CN"/>
        </w:rPr>
        <w:t>r</w:t>
      </w:r>
      <w:r w:rsidR="00F94D51" w:rsidRPr="00095805">
        <w:rPr>
          <w:rFonts w:eastAsiaTheme="minorEastAsia"/>
          <w:lang w:val="en-US" w:eastAsia="zh-CN"/>
        </w:rPr>
        <w:t xml:space="preserve"> short-term aspects</w:t>
      </w:r>
      <w:r w:rsidR="00095805" w:rsidRPr="00095805">
        <w:rPr>
          <w:rFonts w:eastAsiaTheme="minorEastAsia"/>
          <w:lang w:val="en-US" w:eastAsia="zh-CN"/>
        </w:rPr>
        <w:t xml:space="preserve"> (e.g. for </w:t>
      </w:r>
      <w:r w:rsidR="00647015">
        <w:rPr>
          <w:rFonts w:eastAsiaTheme="minorEastAsia"/>
          <w:lang w:val="en-US" w:eastAsia="zh-CN"/>
        </w:rPr>
        <w:t xml:space="preserve">dedicated </w:t>
      </w:r>
      <w:r w:rsidR="00095805" w:rsidRPr="00095805">
        <w:rPr>
          <w:rFonts w:eastAsiaTheme="minorEastAsia"/>
          <w:lang w:val="en-US" w:eastAsia="zh-CN"/>
        </w:rPr>
        <w:t>beam selection)</w:t>
      </w:r>
      <w:r w:rsidR="00F62A26" w:rsidRPr="00095805">
        <w:rPr>
          <w:rFonts w:eastAsiaTheme="minorEastAsia"/>
          <w:lang w:val="en-US" w:eastAsia="zh-CN"/>
        </w:rPr>
        <w:t>.</w:t>
      </w:r>
    </w:p>
    <w:p w14:paraId="08A867B0" w14:textId="662467FF" w:rsidR="00C77408" w:rsidRPr="00617A98" w:rsidRDefault="00C77408" w:rsidP="00C77408">
      <w:pPr>
        <w:pStyle w:val="Heading3"/>
        <w:rPr>
          <w:rFonts w:eastAsia="SimSun"/>
          <w:lang w:eastAsia="zh-CN"/>
        </w:rPr>
      </w:pPr>
      <w:r>
        <w:rPr>
          <w:rFonts w:eastAsia="SimSun"/>
          <w:lang w:eastAsia="zh-CN"/>
        </w:rPr>
        <w:t>2.2.2 Use case 2</w:t>
      </w:r>
      <w:r w:rsidRPr="00617A98">
        <w:rPr>
          <w:rFonts w:eastAsia="SimSun"/>
          <w:lang w:eastAsia="zh-CN"/>
        </w:rPr>
        <w:t xml:space="preserve">: </w:t>
      </w:r>
      <w:r w:rsidR="00617A98" w:rsidRPr="00617A98">
        <w:rPr>
          <w:rFonts w:eastAsia="SimSun"/>
          <w:lang w:eastAsia="zh-CN"/>
        </w:rPr>
        <w:t>Link adaptation optimization</w:t>
      </w:r>
    </w:p>
    <w:p w14:paraId="08D94247" w14:textId="5D170A36" w:rsidR="00C77408" w:rsidRPr="00C77408" w:rsidRDefault="004547EB" w:rsidP="00C77408">
      <w:pPr>
        <w:rPr>
          <w:rFonts w:eastAsiaTheme="minorEastAsia"/>
          <w:lang w:val="en-US" w:eastAsia="zh-CN"/>
        </w:rPr>
      </w:pPr>
      <w:r>
        <w:rPr>
          <w:rFonts w:eastAsiaTheme="minorEastAsia"/>
          <w:lang w:val="en-US" w:eastAsia="zh-CN"/>
        </w:rPr>
        <w:t>Background</w:t>
      </w:r>
      <w:r w:rsidR="00F84B14">
        <w:rPr>
          <w:rFonts w:eastAsiaTheme="minorEastAsia"/>
          <w:lang w:val="en-US" w:eastAsia="zh-CN"/>
        </w:rPr>
        <w:t xml:space="preserve"> (see e.g. </w:t>
      </w:r>
      <w:r w:rsidR="00F84B14">
        <w:rPr>
          <w:rFonts w:eastAsiaTheme="minorEastAsia"/>
          <w:lang w:val="en-US" w:eastAsia="zh-CN"/>
        </w:rPr>
        <w:fldChar w:fldCharType="begin"/>
      </w:r>
      <w:r w:rsidR="00F84B14">
        <w:rPr>
          <w:rFonts w:eastAsiaTheme="minorEastAsia"/>
          <w:lang w:val="en-US" w:eastAsia="zh-CN"/>
        </w:rPr>
        <w:instrText xml:space="preserve"> REF _Ref53745775 \r \h </w:instrText>
      </w:r>
      <w:r w:rsidR="00F84B14">
        <w:rPr>
          <w:rFonts w:eastAsiaTheme="minorEastAsia"/>
          <w:lang w:val="en-US" w:eastAsia="zh-CN"/>
        </w:rPr>
      </w:r>
      <w:r w:rsidR="00F84B14">
        <w:rPr>
          <w:rFonts w:eastAsiaTheme="minorEastAsia"/>
          <w:lang w:val="en-US" w:eastAsia="zh-CN"/>
        </w:rPr>
        <w:fldChar w:fldCharType="separate"/>
      </w:r>
      <w:r w:rsidR="00F84B14">
        <w:rPr>
          <w:rFonts w:eastAsiaTheme="minorEastAsia"/>
          <w:lang w:val="en-US" w:eastAsia="zh-CN"/>
        </w:rPr>
        <w:t>[9]</w:t>
      </w:r>
      <w:r w:rsidR="00F84B14">
        <w:rPr>
          <w:rFonts w:eastAsiaTheme="minorEastAsia"/>
          <w:lang w:val="en-US" w:eastAsia="zh-CN"/>
        </w:rPr>
        <w:fldChar w:fldCharType="end"/>
      </w:r>
      <w:r w:rsidR="00F84B14">
        <w:rPr>
          <w:rFonts w:eastAsiaTheme="minorEastAsia"/>
          <w:lang w:val="en-US" w:eastAsia="zh-CN"/>
        </w:rPr>
        <w:t>)</w:t>
      </w:r>
      <w:r w:rsidR="00C77408" w:rsidRPr="00C77408">
        <w:rPr>
          <w:rFonts w:eastAsiaTheme="minorEastAsia"/>
          <w:lang w:val="en-US" w:eastAsia="zh-CN"/>
        </w:rPr>
        <w:t>:</w:t>
      </w:r>
    </w:p>
    <w:p w14:paraId="38A797F4" w14:textId="6C8BB338" w:rsidR="00F84B14" w:rsidRPr="00F84B14" w:rsidRDefault="004547EB" w:rsidP="004547EB">
      <w:pPr>
        <w:rPr>
          <w:rFonts w:eastAsiaTheme="minorEastAsia"/>
          <w:lang w:val="en-US" w:eastAsia="zh-CN"/>
        </w:rPr>
      </w:pPr>
      <w:r w:rsidRPr="00F84B14">
        <w:rPr>
          <w:rFonts w:eastAsiaTheme="minorEastAsia"/>
          <w:lang w:val="en-US" w:eastAsia="zh-CN"/>
        </w:rPr>
        <w:t>I</w:t>
      </w:r>
      <w:r w:rsidR="00617A98" w:rsidRPr="00F84B14">
        <w:rPr>
          <w:rFonts w:eastAsiaTheme="minorEastAsia"/>
          <w:lang w:val="en-US" w:eastAsia="zh-CN"/>
        </w:rPr>
        <w:t>n RAN</w:t>
      </w:r>
      <w:r w:rsidRPr="00F84B14">
        <w:rPr>
          <w:rFonts w:eastAsiaTheme="minorEastAsia"/>
          <w:lang w:val="en-US" w:eastAsia="zh-CN"/>
        </w:rPr>
        <w:t xml:space="preserve">, the </w:t>
      </w:r>
      <w:r w:rsidR="00617A98" w:rsidRPr="00F84B14">
        <w:rPr>
          <w:rFonts w:eastAsiaTheme="minorEastAsia"/>
          <w:lang w:val="en-US" w:eastAsia="zh-CN"/>
        </w:rPr>
        <w:t xml:space="preserve">received signal </w:t>
      </w:r>
      <w:r w:rsidRPr="00F84B14">
        <w:rPr>
          <w:rFonts w:eastAsiaTheme="minorEastAsia"/>
          <w:lang w:val="en-US" w:eastAsia="zh-CN"/>
        </w:rPr>
        <w:t xml:space="preserve">quality </w:t>
      </w:r>
      <w:r w:rsidR="00617A98" w:rsidRPr="00F84B14">
        <w:rPr>
          <w:rFonts w:eastAsiaTheme="minorEastAsia"/>
          <w:lang w:val="en-US" w:eastAsia="zh-CN"/>
        </w:rPr>
        <w:t xml:space="preserve">at a </w:t>
      </w:r>
      <w:r w:rsidRPr="00F84B14">
        <w:rPr>
          <w:rFonts w:eastAsiaTheme="minorEastAsia"/>
          <w:lang w:val="en-US" w:eastAsia="zh-CN"/>
        </w:rPr>
        <w:t xml:space="preserve">UE depends </w:t>
      </w:r>
      <w:r w:rsidR="00617A98" w:rsidRPr="00F84B14">
        <w:rPr>
          <w:rFonts w:eastAsiaTheme="minorEastAsia"/>
          <w:lang w:val="en-US" w:eastAsia="zh-CN"/>
        </w:rPr>
        <w:t xml:space="preserve">on radio </w:t>
      </w:r>
      <w:r w:rsidRPr="00F84B14">
        <w:rPr>
          <w:rFonts w:eastAsiaTheme="minorEastAsia"/>
          <w:lang w:val="en-US" w:eastAsia="zh-CN"/>
        </w:rPr>
        <w:t>channel qua</w:t>
      </w:r>
      <w:r w:rsidR="00617A98" w:rsidRPr="00F84B14">
        <w:rPr>
          <w:rFonts w:eastAsiaTheme="minorEastAsia"/>
          <w:lang w:val="en-US" w:eastAsia="zh-CN"/>
        </w:rPr>
        <w:t xml:space="preserve">lity from serving cell, </w:t>
      </w:r>
      <w:r w:rsidRPr="00F84B14">
        <w:rPr>
          <w:rFonts w:eastAsiaTheme="minorEastAsia"/>
          <w:lang w:val="en-US" w:eastAsia="zh-CN"/>
        </w:rPr>
        <w:t>level of interfe</w:t>
      </w:r>
      <w:r w:rsidR="00617A98" w:rsidRPr="00F84B14">
        <w:rPr>
          <w:rFonts w:eastAsiaTheme="minorEastAsia"/>
          <w:lang w:val="en-US" w:eastAsia="zh-CN"/>
        </w:rPr>
        <w:t xml:space="preserve">rence from other cells, and </w:t>
      </w:r>
      <w:r w:rsidRPr="00F84B14">
        <w:rPr>
          <w:rFonts w:eastAsiaTheme="minorEastAsia"/>
          <w:lang w:val="en-US" w:eastAsia="zh-CN"/>
        </w:rPr>
        <w:t>noise level</w:t>
      </w:r>
      <w:r w:rsidR="00617A98" w:rsidRPr="00F84B14">
        <w:rPr>
          <w:rFonts w:eastAsiaTheme="minorEastAsia"/>
          <w:lang w:val="en-US" w:eastAsia="zh-CN"/>
        </w:rPr>
        <w:t xml:space="preserve"> in the receiver</w:t>
      </w:r>
      <w:r w:rsidRPr="00F84B14">
        <w:rPr>
          <w:rFonts w:eastAsiaTheme="minorEastAsia"/>
          <w:lang w:val="en-US" w:eastAsia="zh-CN"/>
        </w:rPr>
        <w:t xml:space="preserve">. </w:t>
      </w:r>
      <w:r w:rsidR="00617A98" w:rsidRPr="00F84B14">
        <w:rPr>
          <w:rFonts w:eastAsiaTheme="minorEastAsia"/>
          <w:lang w:val="en-US" w:eastAsia="zh-CN"/>
        </w:rPr>
        <w:t xml:space="preserve">The link adaptation is applied to adjust transmission parameters such as the modulation and coding scheme (MCS) as well as MIMO transmission rank and precoding to maximize the data throughput dependent on radio channel </w:t>
      </w:r>
      <w:r w:rsidRPr="00F84B14">
        <w:rPr>
          <w:rFonts w:eastAsiaTheme="minorEastAsia"/>
          <w:lang w:val="en-US" w:eastAsia="zh-CN"/>
        </w:rPr>
        <w:t>conditions.</w:t>
      </w:r>
      <w:r w:rsidR="00617A98" w:rsidRPr="00F84B14">
        <w:rPr>
          <w:rFonts w:eastAsiaTheme="minorEastAsia"/>
          <w:lang w:val="en-US" w:eastAsia="zh-CN"/>
        </w:rPr>
        <w:t xml:space="preserve"> Present link </w:t>
      </w:r>
      <w:r w:rsidRPr="00F84B14">
        <w:rPr>
          <w:rFonts w:eastAsiaTheme="minorEastAsia"/>
          <w:lang w:val="en-US" w:eastAsia="zh-CN"/>
        </w:rPr>
        <w:t xml:space="preserve">adaptation </w:t>
      </w:r>
      <w:r w:rsidR="00617A98" w:rsidRPr="00F84B14">
        <w:rPr>
          <w:rFonts w:eastAsiaTheme="minorEastAsia"/>
          <w:lang w:val="en-US" w:eastAsia="zh-CN"/>
        </w:rPr>
        <w:t>approaches rely</w:t>
      </w:r>
      <w:r w:rsidR="00F84B14">
        <w:rPr>
          <w:rFonts w:eastAsiaTheme="minorEastAsia"/>
          <w:lang w:val="en-US" w:eastAsia="zh-CN"/>
        </w:rPr>
        <w:t xml:space="preserve"> on</w:t>
      </w:r>
      <w:r w:rsidRPr="00F84B14">
        <w:rPr>
          <w:rFonts w:eastAsiaTheme="minorEastAsia"/>
          <w:lang w:val="en-US" w:eastAsia="zh-CN"/>
        </w:rPr>
        <w:t xml:space="preserve"> </w:t>
      </w:r>
      <w:r w:rsidR="00F84B14">
        <w:rPr>
          <w:rFonts w:eastAsiaTheme="minorEastAsia"/>
          <w:lang w:val="en-US" w:eastAsia="zh-CN"/>
        </w:rPr>
        <w:t>channel quality indication (</w:t>
      </w:r>
      <w:r w:rsidRPr="00F84B14">
        <w:rPr>
          <w:rFonts w:eastAsiaTheme="minorEastAsia"/>
          <w:lang w:val="en-US" w:eastAsia="zh-CN"/>
        </w:rPr>
        <w:t>CQI</w:t>
      </w:r>
      <w:r w:rsidR="00F84B14">
        <w:rPr>
          <w:rFonts w:eastAsiaTheme="minorEastAsia"/>
          <w:lang w:val="en-US" w:eastAsia="zh-CN"/>
        </w:rPr>
        <w:t>)</w:t>
      </w:r>
      <w:r w:rsidRPr="00F84B14">
        <w:rPr>
          <w:rFonts w:eastAsiaTheme="minorEastAsia"/>
          <w:lang w:val="en-US" w:eastAsia="zh-CN"/>
        </w:rPr>
        <w:t xml:space="preserve"> feedback from the UE. </w:t>
      </w:r>
      <w:r w:rsidR="00617A98" w:rsidRPr="00F84B14">
        <w:rPr>
          <w:rFonts w:eastAsiaTheme="minorEastAsia"/>
          <w:lang w:val="en-US" w:eastAsia="zh-CN"/>
        </w:rPr>
        <w:t xml:space="preserve">Based on that information </w:t>
      </w:r>
      <w:r w:rsidRPr="00F84B14">
        <w:rPr>
          <w:rFonts w:eastAsiaTheme="minorEastAsia"/>
          <w:lang w:val="en-US" w:eastAsia="zh-CN"/>
        </w:rPr>
        <w:t xml:space="preserve">predefined look-up tables </w:t>
      </w:r>
      <w:r w:rsidR="00617A98" w:rsidRPr="00F84B14">
        <w:rPr>
          <w:rFonts w:eastAsiaTheme="minorEastAsia"/>
          <w:lang w:val="en-US" w:eastAsia="zh-CN"/>
        </w:rPr>
        <w:t xml:space="preserve">are used to find the </w:t>
      </w:r>
      <w:r w:rsidRPr="00F84B14">
        <w:rPr>
          <w:rFonts w:eastAsiaTheme="minorEastAsia"/>
          <w:lang w:val="en-US" w:eastAsia="zh-CN"/>
        </w:rPr>
        <w:t>proper MCS</w:t>
      </w:r>
      <w:r w:rsidR="00617A98" w:rsidRPr="00F84B14">
        <w:rPr>
          <w:rFonts w:eastAsiaTheme="minorEastAsia"/>
          <w:lang w:val="en-US" w:eastAsia="zh-CN"/>
        </w:rPr>
        <w:t>.</w:t>
      </w:r>
      <w:r w:rsidR="00F84B14" w:rsidRPr="00F84B14">
        <w:rPr>
          <w:rFonts w:eastAsiaTheme="minorEastAsia"/>
          <w:lang w:val="en-US" w:eastAsia="zh-CN"/>
        </w:rPr>
        <w:t xml:space="preserve"> </w:t>
      </w:r>
      <w:r w:rsidRPr="00F84B14">
        <w:rPr>
          <w:rFonts w:eastAsiaTheme="minorEastAsia"/>
          <w:lang w:val="en-US" w:eastAsia="zh-CN"/>
        </w:rPr>
        <w:t>To further enhance the performance, out</w:t>
      </w:r>
      <w:r w:rsidR="00F84B14">
        <w:rPr>
          <w:rFonts w:eastAsiaTheme="minorEastAsia"/>
          <w:lang w:val="en-US" w:eastAsia="zh-CN"/>
        </w:rPr>
        <w:t>er</w:t>
      </w:r>
      <w:r w:rsidRPr="00F84B14">
        <w:rPr>
          <w:rFonts w:eastAsiaTheme="minorEastAsia"/>
          <w:lang w:val="en-US" w:eastAsia="zh-CN"/>
        </w:rPr>
        <w:t xml:space="preserve"> loop link adaptation (OLLA) is also introduced to modify the MCS based on the link feedback.</w:t>
      </w:r>
    </w:p>
    <w:p w14:paraId="7D212815" w14:textId="77777777" w:rsidR="00434CD2" w:rsidRDefault="004547EB" w:rsidP="004547EB">
      <w:pPr>
        <w:rPr>
          <w:rFonts w:eastAsiaTheme="minorEastAsia"/>
          <w:lang w:val="en-US" w:eastAsia="zh-CN"/>
        </w:rPr>
      </w:pPr>
      <w:r w:rsidRPr="00F84B14">
        <w:rPr>
          <w:rFonts w:eastAsiaTheme="minorEastAsia"/>
          <w:lang w:val="en-US" w:eastAsia="zh-CN"/>
        </w:rPr>
        <w:t xml:space="preserve">However, </w:t>
      </w:r>
      <w:r w:rsidR="00F84B14" w:rsidRPr="00F84B14">
        <w:rPr>
          <w:rFonts w:eastAsiaTheme="minorEastAsia"/>
          <w:lang w:val="en-US" w:eastAsia="zh-CN"/>
        </w:rPr>
        <w:t>dependent on UE velocity the CQI feedback can be</w:t>
      </w:r>
      <w:r w:rsidRPr="00F84B14">
        <w:rPr>
          <w:rFonts w:eastAsiaTheme="minorEastAsia"/>
          <w:lang w:val="en-US" w:eastAsia="zh-CN"/>
        </w:rPr>
        <w:t xml:space="preserve"> out of date and cannot capture the inter-subcarrier and multi-user/multi-layer interference in the actual </w:t>
      </w:r>
      <w:r w:rsidR="00F84B14" w:rsidRPr="00F84B14">
        <w:rPr>
          <w:rFonts w:eastAsiaTheme="minorEastAsia"/>
          <w:lang w:val="en-US" w:eastAsia="zh-CN"/>
        </w:rPr>
        <w:t>DL</w:t>
      </w:r>
      <w:r w:rsidRPr="00F84B14">
        <w:rPr>
          <w:rFonts w:eastAsiaTheme="minorEastAsia"/>
          <w:lang w:val="en-US" w:eastAsia="zh-CN"/>
        </w:rPr>
        <w:t xml:space="preserve"> transmission, which </w:t>
      </w:r>
      <w:r w:rsidR="00F84B14" w:rsidRPr="00F84B14">
        <w:rPr>
          <w:rFonts w:eastAsiaTheme="minorEastAsia"/>
          <w:lang w:val="en-US" w:eastAsia="zh-CN"/>
        </w:rPr>
        <w:t xml:space="preserve">may leads to a mismatch between </w:t>
      </w:r>
      <w:r w:rsidRPr="00F84B14">
        <w:rPr>
          <w:rFonts w:eastAsiaTheme="minorEastAsia"/>
          <w:lang w:val="en-US" w:eastAsia="zh-CN"/>
        </w:rPr>
        <w:t xml:space="preserve">CQI feedback and the </w:t>
      </w:r>
      <w:r w:rsidR="00F84B14" w:rsidRPr="00F84B14">
        <w:rPr>
          <w:rFonts w:eastAsiaTheme="minorEastAsia"/>
          <w:lang w:val="en-US" w:eastAsia="zh-CN"/>
        </w:rPr>
        <w:t xml:space="preserve">MCS selected </w:t>
      </w:r>
      <w:r w:rsidRPr="00F84B14">
        <w:rPr>
          <w:rFonts w:eastAsiaTheme="minorEastAsia"/>
          <w:lang w:val="en-US" w:eastAsia="zh-CN"/>
        </w:rPr>
        <w:t xml:space="preserve">for </w:t>
      </w:r>
      <w:r w:rsidR="00F84B14" w:rsidRPr="00F84B14">
        <w:rPr>
          <w:rFonts w:eastAsiaTheme="minorEastAsia"/>
          <w:lang w:val="en-US" w:eastAsia="zh-CN"/>
        </w:rPr>
        <w:t>DL</w:t>
      </w:r>
      <w:r w:rsidRPr="00F84B14">
        <w:rPr>
          <w:rFonts w:eastAsiaTheme="minorEastAsia"/>
          <w:lang w:val="en-US" w:eastAsia="zh-CN"/>
        </w:rPr>
        <w:t xml:space="preserve"> data</w:t>
      </w:r>
      <w:r w:rsidR="00F84B14" w:rsidRPr="00F84B14">
        <w:rPr>
          <w:rFonts w:eastAsiaTheme="minorEastAsia"/>
          <w:lang w:val="en-US" w:eastAsia="zh-CN"/>
        </w:rPr>
        <w:t>.</w:t>
      </w:r>
      <w:r w:rsidRPr="00F84B14">
        <w:rPr>
          <w:rFonts w:eastAsiaTheme="minorEastAsia"/>
          <w:lang w:val="en-US" w:eastAsia="zh-CN"/>
        </w:rPr>
        <w:t xml:space="preserve"> Link adaptation in 5G with large numbers of antennas and channels is further challenging due to the high channel state information (CSI) dimension, which makes it even harder to find the proper mapping tables between link qualities and link adaptation parameters. OLLA </w:t>
      </w:r>
      <w:r w:rsidR="00434CD2">
        <w:rPr>
          <w:rFonts w:eastAsiaTheme="minorEastAsia"/>
          <w:lang w:val="en-US" w:eastAsia="zh-CN"/>
        </w:rPr>
        <w:t>may be</w:t>
      </w:r>
      <w:r w:rsidRPr="00F84B14">
        <w:rPr>
          <w:rFonts w:eastAsiaTheme="minorEastAsia"/>
          <w:lang w:val="en-US" w:eastAsia="zh-CN"/>
        </w:rPr>
        <w:t xml:space="preserve"> perfect for full buffer services but it is hard to converge for services with</w:t>
      </w:r>
      <w:r w:rsidR="00434CD2">
        <w:rPr>
          <w:rFonts w:eastAsiaTheme="minorEastAsia"/>
          <w:lang w:val="en-US" w:eastAsia="zh-CN"/>
        </w:rPr>
        <w:t xml:space="preserve"> small burst and fast varying radio </w:t>
      </w:r>
      <w:r w:rsidRPr="00F84B14">
        <w:rPr>
          <w:rFonts w:eastAsiaTheme="minorEastAsia"/>
          <w:lang w:val="en-US" w:eastAsia="zh-CN"/>
        </w:rPr>
        <w:t xml:space="preserve">channel conditions. </w:t>
      </w:r>
    </w:p>
    <w:p w14:paraId="60F57041" w14:textId="17541738" w:rsidR="00434CD2" w:rsidRDefault="00434CD2" w:rsidP="004547EB">
      <w:pPr>
        <w:rPr>
          <w:rFonts w:eastAsiaTheme="minorEastAsia"/>
          <w:lang w:val="en-US" w:eastAsia="zh-CN"/>
        </w:rPr>
      </w:pPr>
      <w:r w:rsidRPr="00C77408">
        <w:rPr>
          <w:rFonts w:eastAsiaTheme="minorEastAsia"/>
          <w:lang w:val="en-US" w:eastAsia="zh-CN"/>
        </w:rPr>
        <w:t xml:space="preserve">Benefits </w:t>
      </w:r>
      <w:r w:rsidR="005F7F73">
        <w:rPr>
          <w:rFonts w:eastAsiaTheme="minorEastAsia"/>
          <w:lang w:val="en-US" w:eastAsia="zh-CN"/>
        </w:rPr>
        <w:t xml:space="preserve">and </w:t>
      </w:r>
      <w:r w:rsidR="000E0223">
        <w:rPr>
          <w:rFonts w:eastAsiaTheme="minorEastAsia"/>
          <w:lang w:val="en-US" w:eastAsia="zh-CN"/>
        </w:rPr>
        <w:t>reasoning</w:t>
      </w:r>
      <w:r w:rsidR="005F7F73">
        <w:rPr>
          <w:rFonts w:eastAsiaTheme="minorEastAsia"/>
          <w:lang w:val="en-US" w:eastAsia="zh-CN"/>
        </w:rPr>
        <w:t xml:space="preserve"> for </w:t>
      </w:r>
      <w:r w:rsidRPr="00C77408">
        <w:rPr>
          <w:rFonts w:eastAsiaTheme="minorEastAsia"/>
          <w:lang w:val="en-US" w:eastAsia="zh-CN"/>
        </w:rPr>
        <w:t>AI/ML-based approach</w:t>
      </w:r>
      <w:r w:rsidR="005F7F73">
        <w:rPr>
          <w:rFonts w:eastAsiaTheme="minorEastAsia"/>
          <w:lang w:val="en-US" w:eastAsia="zh-CN"/>
        </w:rPr>
        <w:t>es</w:t>
      </w:r>
      <w:r w:rsidRPr="00C77408">
        <w:rPr>
          <w:rFonts w:eastAsiaTheme="minorEastAsia"/>
          <w:lang w:val="en-US" w:eastAsia="zh-CN"/>
        </w:rPr>
        <w:t>:</w:t>
      </w:r>
    </w:p>
    <w:p w14:paraId="022725A2" w14:textId="072FD7AA" w:rsidR="004547EB" w:rsidRPr="006B3BCB" w:rsidRDefault="00434CD2" w:rsidP="004547EB">
      <w:pPr>
        <w:rPr>
          <w:rFonts w:eastAsiaTheme="minorEastAsia"/>
          <w:lang w:val="en-US" w:eastAsia="zh-CN"/>
        </w:rPr>
      </w:pPr>
      <w:r w:rsidRPr="006B3BCB">
        <w:rPr>
          <w:rFonts w:eastAsiaTheme="minorEastAsia"/>
          <w:lang w:val="en-US" w:eastAsia="zh-CN"/>
        </w:rPr>
        <w:t>To avoid performance degradation by those issues mentioned before</w:t>
      </w:r>
      <w:r w:rsidR="006B3BCB">
        <w:rPr>
          <w:rFonts w:eastAsiaTheme="minorEastAsia"/>
          <w:lang w:val="en-US" w:eastAsia="zh-CN"/>
        </w:rPr>
        <w:t>,</w:t>
      </w:r>
      <w:r w:rsidRPr="006B3BCB">
        <w:rPr>
          <w:rFonts w:eastAsiaTheme="minorEastAsia"/>
          <w:lang w:val="en-US" w:eastAsia="zh-CN"/>
        </w:rPr>
        <w:t xml:space="preserve"> AI/</w:t>
      </w:r>
      <w:r w:rsidR="004547EB" w:rsidRPr="006B3BCB">
        <w:rPr>
          <w:rFonts w:eastAsiaTheme="minorEastAsia"/>
          <w:lang w:val="en-US" w:eastAsia="zh-CN"/>
        </w:rPr>
        <w:t>ML-based link adaptation scheme</w:t>
      </w:r>
      <w:r w:rsidRPr="006B3BCB">
        <w:rPr>
          <w:rFonts w:eastAsiaTheme="minorEastAsia"/>
          <w:lang w:val="en-US" w:eastAsia="zh-CN"/>
        </w:rPr>
        <w:t xml:space="preserve">s are </w:t>
      </w:r>
      <w:r w:rsidR="004547EB" w:rsidRPr="006B3BCB">
        <w:rPr>
          <w:rFonts w:eastAsiaTheme="minorEastAsia"/>
          <w:lang w:val="en-US" w:eastAsia="zh-CN"/>
        </w:rPr>
        <w:t>desire</w:t>
      </w:r>
      <w:r w:rsidRPr="006B3BCB">
        <w:rPr>
          <w:rFonts w:eastAsiaTheme="minorEastAsia"/>
          <w:lang w:val="en-US" w:eastAsia="zh-CN"/>
        </w:rPr>
        <w:t xml:space="preserve">d </w:t>
      </w:r>
      <w:r w:rsidR="004547EB" w:rsidRPr="006B3BCB">
        <w:rPr>
          <w:rFonts w:eastAsiaTheme="minorEastAsia"/>
          <w:lang w:val="en-US" w:eastAsia="zh-CN"/>
        </w:rPr>
        <w:t xml:space="preserve">using </w:t>
      </w:r>
      <w:r w:rsidR="006B3BCB">
        <w:rPr>
          <w:rFonts w:eastAsiaTheme="minorEastAsia"/>
          <w:lang w:val="en-US" w:eastAsia="zh-CN"/>
        </w:rPr>
        <w:t>“</w:t>
      </w:r>
      <w:r w:rsidR="004547EB" w:rsidRPr="006B3BCB">
        <w:rPr>
          <w:rFonts w:eastAsiaTheme="minorEastAsia"/>
          <w:lang w:val="en-US" w:eastAsia="zh-CN"/>
        </w:rPr>
        <w:t>historical</w:t>
      </w:r>
      <w:r w:rsidR="006B3BCB">
        <w:rPr>
          <w:rFonts w:eastAsiaTheme="minorEastAsia"/>
          <w:lang w:val="en-US" w:eastAsia="zh-CN"/>
        </w:rPr>
        <w:t>”</w:t>
      </w:r>
      <w:r w:rsidR="004547EB" w:rsidRPr="006B3BCB">
        <w:rPr>
          <w:rFonts w:eastAsiaTheme="minorEastAsia"/>
          <w:lang w:val="en-US" w:eastAsia="zh-CN"/>
        </w:rPr>
        <w:t xml:space="preserve"> </w:t>
      </w:r>
      <w:r w:rsidR="008F52DB" w:rsidRPr="006B3BCB">
        <w:rPr>
          <w:rFonts w:eastAsiaTheme="minorEastAsia"/>
          <w:lang w:val="en-US" w:eastAsia="zh-CN"/>
        </w:rPr>
        <w:t xml:space="preserve">radio </w:t>
      </w:r>
      <w:r w:rsidR="004547EB" w:rsidRPr="006B3BCB">
        <w:rPr>
          <w:rFonts w:eastAsiaTheme="minorEastAsia"/>
          <w:lang w:val="en-US" w:eastAsia="zh-CN"/>
        </w:rPr>
        <w:t xml:space="preserve">channel condition data and corresponding KPIs to find the optimized MCS and </w:t>
      </w:r>
      <w:r w:rsidR="008F52DB" w:rsidRPr="006B3BCB">
        <w:rPr>
          <w:rFonts w:eastAsiaTheme="minorEastAsia"/>
          <w:lang w:val="en-US" w:eastAsia="zh-CN"/>
        </w:rPr>
        <w:t xml:space="preserve">MIMO </w:t>
      </w:r>
      <w:r w:rsidR="004547EB" w:rsidRPr="006B3BCB">
        <w:rPr>
          <w:rFonts w:eastAsiaTheme="minorEastAsia"/>
          <w:lang w:val="en-US" w:eastAsia="zh-CN"/>
        </w:rPr>
        <w:t>rank.</w:t>
      </w:r>
      <w:r w:rsidR="008F52DB" w:rsidRPr="006B3BCB">
        <w:rPr>
          <w:rFonts w:eastAsiaTheme="minorEastAsia"/>
          <w:lang w:val="en-US" w:eastAsia="zh-CN"/>
        </w:rPr>
        <w:t xml:space="preserve"> For those optimization purposes it is expected that the RAN infrastructure is collecting L1 and L2 data from UEs and RAN nodes (e.g. CQI, RI, PMI, HARQ, </w:t>
      </w:r>
      <w:r w:rsidR="00622012">
        <w:rPr>
          <w:rFonts w:eastAsiaTheme="minorEastAsia"/>
          <w:lang w:val="en-US" w:eastAsia="zh-CN"/>
        </w:rPr>
        <w:t>RSSI/</w:t>
      </w:r>
      <w:r w:rsidR="008F52DB" w:rsidRPr="006B3BCB">
        <w:rPr>
          <w:rFonts w:eastAsiaTheme="minorEastAsia"/>
          <w:lang w:val="en-US" w:eastAsia="zh-CN"/>
        </w:rPr>
        <w:t>RSRP/RSRQ, Do</w:t>
      </w:r>
      <w:r w:rsidR="006B3BCB">
        <w:rPr>
          <w:rFonts w:eastAsiaTheme="minorEastAsia"/>
          <w:lang w:val="en-US" w:eastAsia="zh-CN"/>
        </w:rPr>
        <w:t>ppler frequency estimation</w:t>
      </w:r>
      <w:r w:rsidR="008F52DB" w:rsidRPr="006B3BCB">
        <w:rPr>
          <w:rFonts w:eastAsiaTheme="minorEastAsia"/>
          <w:lang w:val="en-US" w:eastAsia="zh-CN"/>
        </w:rPr>
        <w:t>) that can be used for ML model training. In this way an AI/ML-enabled RAN can support the learning of relationship between empirical observations of the CSI related values and their associated ACK/NACK flows including their relationship with BLER</w:t>
      </w:r>
      <w:r w:rsidR="006B3BCB">
        <w:rPr>
          <w:rFonts w:eastAsiaTheme="minorEastAsia"/>
          <w:lang w:val="en-US" w:eastAsia="zh-CN"/>
        </w:rPr>
        <w:t>. This</w:t>
      </w:r>
      <w:r w:rsidR="008F52DB" w:rsidRPr="006B3BCB">
        <w:rPr>
          <w:rFonts w:eastAsiaTheme="minorEastAsia"/>
          <w:lang w:val="en-US" w:eastAsia="zh-CN"/>
        </w:rPr>
        <w:t xml:space="preserve"> </w:t>
      </w:r>
      <w:r w:rsidR="006B3BCB">
        <w:rPr>
          <w:rFonts w:eastAsiaTheme="minorEastAsia"/>
          <w:lang w:val="en-US" w:eastAsia="zh-CN"/>
        </w:rPr>
        <w:t xml:space="preserve">is </w:t>
      </w:r>
      <w:r w:rsidR="008F52DB" w:rsidRPr="006B3BCB">
        <w:rPr>
          <w:rFonts w:eastAsiaTheme="minorEastAsia"/>
          <w:lang w:val="en-US" w:eastAsia="zh-CN"/>
        </w:rPr>
        <w:t xml:space="preserve">followed by </w:t>
      </w:r>
      <w:r w:rsidR="004547EB" w:rsidRPr="006B3BCB">
        <w:rPr>
          <w:rFonts w:eastAsiaTheme="minorEastAsia"/>
          <w:lang w:val="en-US" w:eastAsia="zh-CN"/>
        </w:rPr>
        <w:t xml:space="preserve">deployment and update </w:t>
      </w:r>
      <w:r w:rsidR="008F52DB" w:rsidRPr="006B3BCB">
        <w:rPr>
          <w:rFonts w:eastAsiaTheme="minorEastAsia"/>
          <w:lang w:val="en-US" w:eastAsia="zh-CN"/>
        </w:rPr>
        <w:t xml:space="preserve">of the trained model into the gNB </w:t>
      </w:r>
      <w:r w:rsidR="004547EB" w:rsidRPr="006B3BCB">
        <w:rPr>
          <w:rFonts w:eastAsiaTheme="minorEastAsia"/>
          <w:lang w:val="en-US" w:eastAsia="zh-CN"/>
        </w:rPr>
        <w:t>scheduler</w:t>
      </w:r>
      <w:r w:rsidR="008F52DB" w:rsidRPr="006B3BCB">
        <w:rPr>
          <w:rFonts w:eastAsiaTheme="minorEastAsia"/>
          <w:lang w:val="en-US" w:eastAsia="zh-CN"/>
        </w:rPr>
        <w:t xml:space="preserve"> which </w:t>
      </w:r>
      <w:r w:rsidR="004547EB" w:rsidRPr="006B3BCB">
        <w:rPr>
          <w:rFonts w:eastAsiaTheme="minorEastAsia"/>
          <w:lang w:val="en-US" w:eastAsia="zh-CN"/>
        </w:rPr>
        <w:t>executes the MCS and RI selection policy based on the ML output.</w:t>
      </w:r>
    </w:p>
    <w:p w14:paraId="3EB4F68F" w14:textId="5D8C2BB5" w:rsidR="00C77408" w:rsidRPr="00F84B14" w:rsidRDefault="00C77408" w:rsidP="00C77408">
      <w:pPr>
        <w:pStyle w:val="Heading3"/>
        <w:rPr>
          <w:rFonts w:eastAsia="SimSun"/>
          <w:lang w:eastAsia="zh-CN"/>
        </w:rPr>
      </w:pPr>
      <w:r>
        <w:rPr>
          <w:rFonts w:eastAsia="SimSun"/>
          <w:lang w:eastAsia="zh-CN"/>
        </w:rPr>
        <w:t xml:space="preserve">2.2.1 Use case 3: </w:t>
      </w:r>
      <w:r w:rsidR="005B125A">
        <w:rPr>
          <w:rFonts w:eastAsia="SimSun"/>
          <w:lang w:eastAsia="zh-CN"/>
        </w:rPr>
        <w:t>T</w:t>
      </w:r>
      <w:r w:rsidR="00CB0340" w:rsidRPr="00F84B14">
        <w:rPr>
          <w:rFonts w:eastAsia="SimSun"/>
          <w:lang w:eastAsia="zh-CN"/>
        </w:rPr>
        <w:t>raffic steering</w:t>
      </w:r>
    </w:p>
    <w:bookmarkEnd w:id="1"/>
    <w:bookmarkEnd w:id="2"/>
    <w:bookmarkEnd w:id="3"/>
    <w:bookmarkEnd w:id="4"/>
    <w:bookmarkEnd w:id="5"/>
    <w:bookmarkEnd w:id="6"/>
    <w:bookmarkEnd w:id="7"/>
    <w:p w14:paraId="58146CFD" w14:textId="12303C51" w:rsidR="00C77408" w:rsidRPr="00C77408" w:rsidRDefault="004547EB" w:rsidP="00C77408">
      <w:pPr>
        <w:rPr>
          <w:rFonts w:eastAsiaTheme="minorEastAsia"/>
          <w:lang w:val="en-US" w:eastAsia="zh-CN"/>
        </w:rPr>
      </w:pPr>
      <w:r>
        <w:rPr>
          <w:rFonts w:eastAsiaTheme="minorEastAsia"/>
          <w:lang w:val="en-US" w:eastAsia="zh-CN"/>
        </w:rPr>
        <w:t>Backg</w:t>
      </w:r>
      <w:r w:rsidR="00CB0340">
        <w:rPr>
          <w:rFonts w:eastAsiaTheme="minorEastAsia"/>
          <w:lang w:val="en-US" w:eastAsia="zh-CN"/>
        </w:rPr>
        <w:t>r</w:t>
      </w:r>
      <w:r>
        <w:rPr>
          <w:rFonts w:eastAsiaTheme="minorEastAsia"/>
          <w:lang w:val="en-US" w:eastAsia="zh-CN"/>
        </w:rPr>
        <w:t>o</w:t>
      </w:r>
      <w:r w:rsidR="00CB0340">
        <w:rPr>
          <w:rFonts w:eastAsiaTheme="minorEastAsia"/>
          <w:lang w:val="en-US" w:eastAsia="zh-CN"/>
        </w:rPr>
        <w:t>und</w:t>
      </w:r>
      <w:r w:rsidR="00F84B14">
        <w:rPr>
          <w:rFonts w:eastAsiaTheme="minorEastAsia"/>
          <w:lang w:val="en-US" w:eastAsia="zh-CN"/>
        </w:rPr>
        <w:t xml:space="preserve"> (see e.g. </w:t>
      </w:r>
      <w:r w:rsidR="003E01EA">
        <w:rPr>
          <w:rFonts w:eastAsiaTheme="minorEastAsia"/>
          <w:lang w:val="en-US" w:eastAsia="zh-CN"/>
        </w:rPr>
        <w:fldChar w:fldCharType="begin"/>
      </w:r>
      <w:r w:rsidR="003E01EA">
        <w:rPr>
          <w:rFonts w:eastAsiaTheme="minorEastAsia"/>
          <w:lang w:val="en-US" w:eastAsia="zh-CN"/>
        </w:rPr>
        <w:instrText xml:space="preserve"> REF _Ref54006032 \r \h </w:instrText>
      </w:r>
      <w:r w:rsidR="003E01EA">
        <w:rPr>
          <w:rFonts w:eastAsiaTheme="minorEastAsia"/>
          <w:lang w:val="en-US" w:eastAsia="zh-CN"/>
        </w:rPr>
      </w:r>
      <w:r w:rsidR="003E01EA">
        <w:rPr>
          <w:rFonts w:eastAsiaTheme="minorEastAsia"/>
          <w:lang w:val="en-US" w:eastAsia="zh-CN"/>
        </w:rPr>
        <w:fldChar w:fldCharType="separate"/>
      </w:r>
      <w:r w:rsidR="003E01EA">
        <w:rPr>
          <w:rFonts w:eastAsiaTheme="minorEastAsia"/>
          <w:lang w:val="en-US" w:eastAsia="zh-CN"/>
        </w:rPr>
        <w:t>[3]</w:t>
      </w:r>
      <w:r w:rsidR="003E01EA">
        <w:rPr>
          <w:rFonts w:eastAsiaTheme="minorEastAsia"/>
          <w:lang w:val="en-US" w:eastAsia="zh-CN"/>
        </w:rPr>
        <w:fldChar w:fldCharType="end"/>
      </w:r>
      <w:r w:rsidR="003E01EA">
        <w:rPr>
          <w:rFonts w:eastAsiaTheme="minorEastAsia"/>
          <w:lang w:val="en-US" w:eastAsia="zh-CN"/>
        </w:rPr>
        <w:t xml:space="preserve">, </w:t>
      </w:r>
      <w:r w:rsidR="003E01EA">
        <w:rPr>
          <w:rFonts w:eastAsiaTheme="minorEastAsia"/>
          <w:lang w:val="en-US" w:eastAsia="zh-CN"/>
        </w:rPr>
        <w:fldChar w:fldCharType="begin"/>
      </w:r>
      <w:r w:rsidR="003E01EA">
        <w:rPr>
          <w:rFonts w:eastAsiaTheme="minorEastAsia"/>
          <w:lang w:val="en-US" w:eastAsia="zh-CN"/>
        </w:rPr>
        <w:instrText xml:space="preserve"> REF _Ref53434724 \r \h </w:instrText>
      </w:r>
      <w:r w:rsidR="003E01EA">
        <w:rPr>
          <w:rFonts w:eastAsiaTheme="minorEastAsia"/>
          <w:lang w:val="en-US" w:eastAsia="zh-CN"/>
        </w:rPr>
      </w:r>
      <w:r w:rsidR="003E01EA">
        <w:rPr>
          <w:rFonts w:eastAsiaTheme="minorEastAsia"/>
          <w:lang w:val="en-US" w:eastAsia="zh-CN"/>
        </w:rPr>
        <w:fldChar w:fldCharType="separate"/>
      </w:r>
      <w:r w:rsidR="003E01EA">
        <w:rPr>
          <w:rFonts w:eastAsiaTheme="minorEastAsia"/>
          <w:lang w:val="en-US" w:eastAsia="zh-CN"/>
        </w:rPr>
        <w:t>[8]</w:t>
      </w:r>
      <w:r w:rsidR="003E01EA">
        <w:rPr>
          <w:rFonts w:eastAsiaTheme="minorEastAsia"/>
          <w:lang w:val="en-US" w:eastAsia="zh-CN"/>
        </w:rPr>
        <w:fldChar w:fldCharType="end"/>
      </w:r>
      <w:r w:rsidR="003E01EA">
        <w:rPr>
          <w:rFonts w:eastAsiaTheme="minorEastAsia"/>
          <w:lang w:val="en-US" w:eastAsia="zh-CN"/>
        </w:rPr>
        <w:t xml:space="preserve">, </w:t>
      </w:r>
      <w:r w:rsidR="003E01EA">
        <w:rPr>
          <w:rFonts w:eastAsiaTheme="minorEastAsia"/>
          <w:lang w:val="en-US" w:eastAsia="zh-CN"/>
        </w:rPr>
        <w:fldChar w:fldCharType="begin"/>
      </w:r>
      <w:r w:rsidR="003E01EA">
        <w:rPr>
          <w:rFonts w:eastAsiaTheme="minorEastAsia"/>
          <w:lang w:val="en-US" w:eastAsia="zh-CN"/>
        </w:rPr>
        <w:instrText xml:space="preserve"> REF _Ref53745775 \r \h </w:instrText>
      </w:r>
      <w:r w:rsidR="003E01EA">
        <w:rPr>
          <w:rFonts w:eastAsiaTheme="minorEastAsia"/>
          <w:lang w:val="en-US" w:eastAsia="zh-CN"/>
        </w:rPr>
      </w:r>
      <w:r w:rsidR="003E01EA">
        <w:rPr>
          <w:rFonts w:eastAsiaTheme="minorEastAsia"/>
          <w:lang w:val="en-US" w:eastAsia="zh-CN"/>
        </w:rPr>
        <w:fldChar w:fldCharType="separate"/>
      </w:r>
      <w:r w:rsidR="003E01EA">
        <w:rPr>
          <w:rFonts w:eastAsiaTheme="minorEastAsia"/>
          <w:lang w:val="en-US" w:eastAsia="zh-CN"/>
        </w:rPr>
        <w:t>[9]</w:t>
      </w:r>
      <w:r w:rsidR="003E01EA">
        <w:rPr>
          <w:rFonts w:eastAsiaTheme="minorEastAsia"/>
          <w:lang w:val="en-US" w:eastAsia="zh-CN"/>
        </w:rPr>
        <w:fldChar w:fldCharType="end"/>
      </w:r>
      <w:r w:rsidR="003E01EA">
        <w:rPr>
          <w:rFonts w:eastAsiaTheme="minorEastAsia"/>
          <w:lang w:val="en-US" w:eastAsia="zh-CN"/>
        </w:rPr>
        <w:t>)</w:t>
      </w:r>
      <w:r w:rsidR="00C77408" w:rsidRPr="00C77408">
        <w:rPr>
          <w:rFonts w:eastAsiaTheme="minorEastAsia"/>
          <w:lang w:val="en-US" w:eastAsia="zh-CN"/>
        </w:rPr>
        <w:t>:</w:t>
      </w:r>
    </w:p>
    <w:p w14:paraId="24EAE370" w14:textId="6C07B81A" w:rsidR="00AB50A8" w:rsidRDefault="00F1475D" w:rsidP="00CB0340">
      <w:pPr>
        <w:rPr>
          <w:rFonts w:eastAsiaTheme="minorEastAsia"/>
          <w:lang w:val="en-US" w:eastAsia="zh-CN"/>
        </w:rPr>
      </w:pPr>
      <w:r w:rsidRPr="00942A70">
        <w:rPr>
          <w:rFonts w:eastAsiaTheme="minorEastAsia"/>
          <w:lang w:val="en-US" w:eastAsia="zh-CN"/>
        </w:rPr>
        <w:t xml:space="preserve">With </w:t>
      </w:r>
      <w:r w:rsidR="00AB50A8" w:rsidRPr="00942A70">
        <w:rPr>
          <w:rFonts w:eastAsiaTheme="minorEastAsia"/>
          <w:lang w:val="en-US" w:eastAsia="zh-CN"/>
        </w:rPr>
        <w:t xml:space="preserve">the specification of 5G the </w:t>
      </w:r>
      <w:r w:rsidRPr="00942A70">
        <w:rPr>
          <w:rFonts w:eastAsiaTheme="minorEastAsia"/>
          <w:lang w:val="en-US" w:eastAsia="zh-CN"/>
        </w:rPr>
        <w:t xml:space="preserve">NG-RAN </w:t>
      </w:r>
      <w:r w:rsidR="00165E07">
        <w:rPr>
          <w:rFonts w:eastAsiaTheme="minorEastAsia"/>
          <w:lang w:val="en-US" w:eastAsia="zh-CN"/>
        </w:rPr>
        <w:t>is supporting a m</w:t>
      </w:r>
      <w:r w:rsidR="00AB50A8" w:rsidRPr="00942A70">
        <w:rPr>
          <w:rFonts w:eastAsiaTheme="minorEastAsia"/>
          <w:lang w:val="en-US" w:eastAsia="zh-CN"/>
        </w:rPr>
        <w:t xml:space="preserve">ulti-RAT environment that allows the combination of RATs like LTE and NR based on carrier aggregation </w:t>
      </w:r>
      <w:r w:rsidR="00165E07">
        <w:rPr>
          <w:rFonts w:eastAsiaTheme="minorEastAsia"/>
          <w:lang w:val="en-US" w:eastAsia="zh-CN"/>
        </w:rPr>
        <w:t xml:space="preserve">(CA) </w:t>
      </w:r>
      <w:r w:rsidR="00AB50A8" w:rsidRPr="00942A70">
        <w:rPr>
          <w:rFonts w:eastAsiaTheme="minorEastAsia"/>
          <w:lang w:val="en-US" w:eastAsia="zh-CN"/>
        </w:rPr>
        <w:t xml:space="preserve">and multi-connectivity </w:t>
      </w:r>
      <w:r w:rsidR="00165E07">
        <w:rPr>
          <w:rFonts w:eastAsiaTheme="minorEastAsia"/>
          <w:lang w:val="en-US" w:eastAsia="zh-CN"/>
        </w:rPr>
        <w:t xml:space="preserve">(MR-DC) </w:t>
      </w:r>
      <w:r w:rsidR="00AB50A8" w:rsidRPr="00942A70">
        <w:rPr>
          <w:rFonts w:eastAsiaTheme="minorEastAsia"/>
          <w:lang w:val="en-US" w:eastAsia="zh-CN"/>
        </w:rPr>
        <w:t xml:space="preserve">procedures across different </w:t>
      </w:r>
      <w:r w:rsidR="00AB50A8" w:rsidRPr="00942A70">
        <w:rPr>
          <w:rFonts w:eastAsiaTheme="minorEastAsia"/>
          <w:lang w:val="en-US" w:eastAsia="zh-CN"/>
        </w:rPr>
        <w:lastRenderedPageBreak/>
        <w:t>frequency and cell layers. In addition</w:t>
      </w:r>
      <w:r w:rsidR="00A10EED">
        <w:rPr>
          <w:rFonts w:eastAsiaTheme="minorEastAsia"/>
          <w:lang w:val="en-US" w:eastAsia="zh-CN"/>
        </w:rPr>
        <w:t>, NG-RAN also supports network</w:t>
      </w:r>
      <w:r w:rsidR="00AB50A8" w:rsidRPr="00942A70">
        <w:rPr>
          <w:rFonts w:eastAsiaTheme="minorEastAsia"/>
          <w:lang w:val="en-US" w:eastAsia="zh-CN"/>
        </w:rPr>
        <w:t xml:space="preserve"> slicing where dedicated slices may be only deployed on dedicate</w:t>
      </w:r>
      <w:r w:rsidR="00A10EED">
        <w:rPr>
          <w:rFonts w:eastAsiaTheme="minorEastAsia"/>
          <w:lang w:val="en-US" w:eastAsia="zh-CN"/>
        </w:rPr>
        <w:t>d cells and/or frequency layers dependent on slice customers’ needs.</w:t>
      </w:r>
    </w:p>
    <w:p w14:paraId="3F684B8B" w14:textId="245DE47D" w:rsidR="00A10EED" w:rsidRDefault="00165E07" w:rsidP="00CB0340">
      <w:pPr>
        <w:rPr>
          <w:rFonts w:eastAsiaTheme="minorEastAsia"/>
          <w:lang w:val="en-US" w:eastAsia="zh-CN"/>
        </w:rPr>
      </w:pPr>
      <w:r>
        <w:rPr>
          <w:rFonts w:eastAsiaTheme="minorEastAsia"/>
          <w:lang w:val="en-US" w:eastAsia="zh-CN"/>
        </w:rPr>
        <w:t xml:space="preserve">Traffic steering </w:t>
      </w:r>
      <w:r w:rsidR="00A10EED">
        <w:rPr>
          <w:rFonts w:eastAsiaTheme="minorEastAsia"/>
          <w:lang w:val="en-US" w:eastAsia="zh-CN"/>
        </w:rPr>
        <w:t xml:space="preserve">may incorporate both </w:t>
      </w:r>
      <w:r w:rsidR="000373D5">
        <w:rPr>
          <w:rFonts w:eastAsiaTheme="minorEastAsia"/>
          <w:lang w:val="en-US" w:eastAsia="zh-CN"/>
        </w:rPr>
        <w:t xml:space="preserve">mobile </w:t>
      </w:r>
      <w:r w:rsidR="00A10EED">
        <w:rPr>
          <w:rFonts w:eastAsiaTheme="minorEastAsia"/>
          <w:lang w:val="en-US" w:eastAsia="zh-CN"/>
        </w:rPr>
        <w:t xml:space="preserve">load balancing and mobility </w:t>
      </w:r>
      <w:r>
        <w:rPr>
          <w:rFonts w:eastAsiaTheme="minorEastAsia"/>
          <w:lang w:val="en-US" w:eastAsia="zh-CN"/>
        </w:rPr>
        <w:t xml:space="preserve">robustness </w:t>
      </w:r>
      <w:r w:rsidR="00A10EED">
        <w:rPr>
          <w:rFonts w:eastAsiaTheme="minorEastAsia"/>
          <w:lang w:val="en-US" w:eastAsia="zh-CN"/>
        </w:rPr>
        <w:t xml:space="preserve">optimization </w:t>
      </w:r>
      <w:r w:rsidR="00F0584F">
        <w:rPr>
          <w:rFonts w:eastAsiaTheme="minorEastAsia"/>
          <w:lang w:val="en-US" w:eastAsia="zh-CN"/>
        </w:rPr>
        <w:t xml:space="preserve">(known up to now as SON features MLB and MRO) </w:t>
      </w:r>
      <w:r w:rsidR="00A10EED">
        <w:rPr>
          <w:rFonts w:eastAsiaTheme="minorEastAsia"/>
          <w:lang w:val="en-US" w:eastAsia="zh-CN"/>
        </w:rPr>
        <w:t xml:space="preserve">between different cells </w:t>
      </w:r>
      <w:r w:rsidR="000373D5">
        <w:rPr>
          <w:rFonts w:eastAsiaTheme="minorEastAsia"/>
          <w:lang w:val="en-US" w:eastAsia="zh-CN"/>
        </w:rPr>
        <w:t>and frequency layers in a</w:t>
      </w:r>
      <w:r w:rsidR="00A10EED">
        <w:rPr>
          <w:rFonts w:eastAsiaTheme="minorEastAsia"/>
          <w:lang w:val="en-US" w:eastAsia="zh-CN"/>
        </w:rPr>
        <w:t xml:space="preserve"> </w:t>
      </w:r>
      <w:r w:rsidR="00F0584F">
        <w:rPr>
          <w:rFonts w:eastAsiaTheme="minorEastAsia"/>
          <w:lang w:val="en-US" w:eastAsia="zh-CN"/>
        </w:rPr>
        <w:t>sliced multi-RAT RAN</w:t>
      </w:r>
      <w:r>
        <w:rPr>
          <w:rFonts w:eastAsiaTheme="minorEastAsia"/>
          <w:lang w:val="en-US" w:eastAsia="zh-CN"/>
        </w:rPr>
        <w:t xml:space="preserve">. Further aspects </w:t>
      </w:r>
      <w:r w:rsidR="000373D5">
        <w:rPr>
          <w:rFonts w:eastAsiaTheme="minorEastAsia"/>
          <w:lang w:val="en-US" w:eastAsia="zh-CN"/>
        </w:rPr>
        <w:t xml:space="preserve">to be considered </w:t>
      </w:r>
      <w:r>
        <w:rPr>
          <w:rFonts w:eastAsiaTheme="minorEastAsia"/>
          <w:lang w:val="en-US" w:eastAsia="zh-CN"/>
        </w:rPr>
        <w:t xml:space="preserve">are the addressing of </w:t>
      </w:r>
      <w:r w:rsidR="000373D5">
        <w:rPr>
          <w:rFonts w:eastAsiaTheme="minorEastAsia"/>
          <w:lang w:val="en-US" w:eastAsia="zh-CN"/>
        </w:rPr>
        <w:t xml:space="preserve">RAT-specific bearers or split-bearers across RATs in MR-DC, enhanced handover procedures like </w:t>
      </w:r>
      <w:r w:rsidR="000373D5" w:rsidRPr="000373D5">
        <w:rPr>
          <w:rFonts w:eastAsiaTheme="minorEastAsia"/>
          <w:lang w:val="en-US" w:eastAsia="zh-CN"/>
        </w:rPr>
        <w:t>Dual Active Protocol Stack (DAPS) to reduce service interruption time</w:t>
      </w:r>
      <w:r w:rsidR="000373D5">
        <w:rPr>
          <w:rFonts w:eastAsiaTheme="minorEastAsia"/>
          <w:lang w:val="en-US" w:eastAsia="zh-CN"/>
        </w:rPr>
        <w:t xml:space="preserve"> and</w:t>
      </w:r>
      <w:r w:rsidR="000373D5" w:rsidRPr="000373D5">
        <w:rPr>
          <w:rFonts w:eastAsiaTheme="minorEastAsia"/>
          <w:lang w:val="en-US" w:eastAsia="zh-CN"/>
        </w:rPr>
        <w:t xml:space="preserve"> Conditional Handover (CHO) to improve handover robustness</w:t>
      </w:r>
      <w:r w:rsidR="000373D5">
        <w:rPr>
          <w:rFonts w:eastAsiaTheme="minorEastAsia"/>
          <w:lang w:val="en-US" w:eastAsia="zh-CN"/>
        </w:rPr>
        <w:t>, as well as the implications coming with new 5G services like UR</w:t>
      </w:r>
      <w:r w:rsidR="00F0584F">
        <w:rPr>
          <w:rFonts w:eastAsiaTheme="minorEastAsia"/>
          <w:lang w:val="en-US" w:eastAsia="zh-CN"/>
        </w:rPr>
        <w:t xml:space="preserve">C and/or </w:t>
      </w:r>
      <w:r w:rsidR="000373D5">
        <w:rPr>
          <w:rFonts w:eastAsiaTheme="minorEastAsia"/>
          <w:lang w:val="en-US" w:eastAsia="zh-CN"/>
        </w:rPr>
        <w:t>LLC. Therefore, any optimization approaches for t</w:t>
      </w:r>
      <w:r w:rsidR="00EA5D52">
        <w:rPr>
          <w:rFonts w:eastAsiaTheme="minorEastAsia"/>
          <w:lang w:val="en-US" w:eastAsia="zh-CN"/>
        </w:rPr>
        <w:t>raffic steering have to take into account a large amount of configuration parameter sets and deployment variants to address all the p</w:t>
      </w:r>
      <w:r w:rsidR="000373D5">
        <w:rPr>
          <w:rFonts w:eastAsiaTheme="minorEastAsia"/>
          <w:lang w:val="en-US" w:eastAsia="zh-CN"/>
        </w:rPr>
        <w:t xml:space="preserve">ossibilities how </w:t>
      </w:r>
      <w:r w:rsidR="00EA5D52">
        <w:rPr>
          <w:rFonts w:eastAsiaTheme="minorEastAsia"/>
          <w:lang w:val="en-US" w:eastAsia="zh-CN"/>
        </w:rPr>
        <w:t>to manage the varying co-existing traffic flows with different QoS demands in the RAN.</w:t>
      </w:r>
    </w:p>
    <w:p w14:paraId="082A451B" w14:textId="23B66327" w:rsidR="00EA5D52" w:rsidRDefault="00EA5D52" w:rsidP="00CB0340">
      <w:pPr>
        <w:rPr>
          <w:rFonts w:eastAsiaTheme="minorEastAsia"/>
          <w:lang w:val="en-US" w:eastAsia="zh-CN"/>
        </w:rPr>
      </w:pPr>
      <w:r w:rsidRPr="00EA5D52">
        <w:rPr>
          <w:rFonts w:eastAsiaTheme="minorEastAsia"/>
          <w:lang w:val="en-US" w:eastAsia="zh-CN"/>
        </w:rPr>
        <w:t xml:space="preserve">Benefits </w:t>
      </w:r>
      <w:r w:rsidR="005F7F73">
        <w:rPr>
          <w:rFonts w:eastAsiaTheme="minorEastAsia"/>
          <w:lang w:val="en-US" w:eastAsia="zh-CN"/>
        </w:rPr>
        <w:t xml:space="preserve">and </w:t>
      </w:r>
      <w:r w:rsidR="000E0223">
        <w:rPr>
          <w:rFonts w:eastAsiaTheme="minorEastAsia"/>
          <w:lang w:val="en-US" w:eastAsia="zh-CN"/>
        </w:rPr>
        <w:t>reasoning</w:t>
      </w:r>
      <w:r w:rsidR="005F7F73">
        <w:rPr>
          <w:rFonts w:eastAsiaTheme="minorEastAsia"/>
          <w:lang w:val="en-US" w:eastAsia="zh-CN"/>
        </w:rPr>
        <w:t xml:space="preserve"> for </w:t>
      </w:r>
      <w:r w:rsidRPr="00EA5D52">
        <w:rPr>
          <w:rFonts w:eastAsiaTheme="minorEastAsia"/>
          <w:lang w:val="en-US" w:eastAsia="zh-CN"/>
        </w:rPr>
        <w:t>AI/ML-based approach</w:t>
      </w:r>
      <w:r w:rsidR="005F7F73">
        <w:rPr>
          <w:rFonts w:eastAsiaTheme="minorEastAsia"/>
          <w:lang w:val="en-US" w:eastAsia="zh-CN"/>
        </w:rPr>
        <w:t>es</w:t>
      </w:r>
      <w:r w:rsidRPr="00EA5D52">
        <w:rPr>
          <w:rFonts w:eastAsiaTheme="minorEastAsia"/>
          <w:lang w:val="en-US" w:eastAsia="zh-CN"/>
        </w:rPr>
        <w:t>:</w:t>
      </w:r>
    </w:p>
    <w:p w14:paraId="5A3A42D9" w14:textId="7AB5717E" w:rsidR="00F0584F" w:rsidRDefault="00F0584F" w:rsidP="00CB0340">
      <w:pPr>
        <w:rPr>
          <w:rFonts w:eastAsiaTheme="minorEastAsia"/>
          <w:lang w:val="en-US" w:eastAsia="zh-CN"/>
        </w:rPr>
      </w:pPr>
      <w:r>
        <w:rPr>
          <w:rFonts w:eastAsiaTheme="minorEastAsia"/>
          <w:lang w:val="en-US" w:eastAsia="zh-CN"/>
        </w:rPr>
        <w:t xml:space="preserve">Together with “radio finger print” information which may be derived by classical SON features </w:t>
      </w:r>
      <w:r w:rsidR="000C604B">
        <w:rPr>
          <w:rFonts w:eastAsiaTheme="minorEastAsia"/>
          <w:lang w:val="en-US" w:eastAsia="zh-CN"/>
        </w:rPr>
        <w:t>in the OAM system with longer-term statistical analytics</w:t>
      </w:r>
      <w:r w:rsidR="005A5819">
        <w:rPr>
          <w:rFonts w:eastAsiaTheme="minorEastAsia"/>
          <w:lang w:val="en-US" w:eastAsia="zh-CN"/>
        </w:rPr>
        <w:t xml:space="preserve"> on “historical” data</w:t>
      </w:r>
      <w:r w:rsidR="000C604B">
        <w:rPr>
          <w:rFonts w:eastAsiaTheme="minorEastAsia"/>
          <w:lang w:val="en-US" w:eastAsia="zh-CN"/>
        </w:rPr>
        <w:t xml:space="preserve"> </w:t>
      </w:r>
      <w:r w:rsidR="000C604B">
        <w:rPr>
          <w:rFonts w:eastAsiaTheme="minorEastAsia"/>
          <w:lang w:val="en-US" w:eastAsia="zh-CN"/>
        </w:rPr>
        <w:fldChar w:fldCharType="begin"/>
      </w:r>
      <w:r w:rsidR="000C604B">
        <w:rPr>
          <w:rFonts w:eastAsiaTheme="minorEastAsia"/>
          <w:lang w:val="en-US" w:eastAsia="zh-CN"/>
        </w:rPr>
        <w:instrText xml:space="preserve"> REF _Ref53434724 \r \h </w:instrText>
      </w:r>
      <w:r w:rsidR="000C604B">
        <w:rPr>
          <w:rFonts w:eastAsiaTheme="minorEastAsia"/>
          <w:lang w:val="en-US" w:eastAsia="zh-CN"/>
        </w:rPr>
      </w:r>
      <w:r w:rsidR="000C604B">
        <w:rPr>
          <w:rFonts w:eastAsiaTheme="minorEastAsia"/>
          <w:lang w:val="en-US" w:eastAsia="zh-CN"/>
        </w:rPr>
        <w:fldChar w:fldCharType="separate"/>
      </w:r>
      <w:r w:rsidR="000C604B">
        <w:rPr>
          <w:rFonts w:eastAsiaTheme="minorEastAsia"/>
          <w:lang w:val="en-US" w:eastAsia="zh-CN"/>
        </w:rPr>
        <w:t>[8]</w:t>
      </w:r>
      <w:r w:rsidR="000C604B">
        <w:rPr>
          <w:rFonts w:eastAsiaTheme="minorEastAsia"/>
          <w:lang w:val="en-US" w:eastAsia="zh-CN"/>
        </w:rPr>
        <w:fldChar w:fldCharType="end"/>
      </w:r>
      <w:r w:rsidR="000C604B">
        <w:rPr>
          <w:rFonts w:eastAsiaTheme="minorEastAsia"/>
          <w:lang w:val="en-US" w:eastAsia="zh-CN"/>
        </w:rPr>
        <w:t xml:space="preserve"> AI/ML approaches in the RAN nodes </w:t>
      </w:r>
      <w:r w:rsidR="005A5819">
        <w:rPr>
          <w:rFonts w:eastAsiaTheme="minorEastAsia"/>
          <w:lang w:val="en-US" w:eastAsia="zh-CN"/>
        </w:rPr>
        <w:t xml:space="preserve">based on trained models </w:t>
      </w:r>
      <w:r w:rsidR="000C604B">
        <w:rPr>
          <w:rFonts w:eastAsiaTheme="minorEastAsia"/>
          <w:lang w:val="en-US" w:eastAsia="zh-CN"/>
        </w:rPr>
        <w:t xml:space="preserve">can help to </w:t>
      </w:r>
      <w:r w:rsidR="009E7EDA">
        <w:rPr>
          <w:rFonts w:eastAsiaTheme="minorEastAsia"/>
          <w:lang w:val="en-US" w:eastAsia="zh-CN"/>
        </w:rPr>
        <w:t xml:space="preserve">automatically </w:t>
      </w:r>
      <w:r w:rsidR="00BF08AB">
        <w:rPr>
          <w:rFonts w:eastAsiaTheme="minorEastAsia"/>
          <w:lang w:val="en-US" w:eastAsia="zh-CN"/>
        </w:rPr>
        <w:t xml:space="preserve">predict and </w:t>
      </w:r>
      <w:r w:rsidR="000C604B">
        <w:rPr>
          <w:rFonts w:eastAsiaTheme="minorEastAsia"/>
          <w:lang w:val="en-US" w:eastAsia="zh-CN"/>
        </w:rPr>
        <w:t>coordinate short-term/</w:t>
      </w:r>
      <w:r w:rsidR="005A5819">
        <w:rPr>
          <w:rFonts w:eastAsiaTheme="minorEastAsia"/>
          <w:lang w:val="en-US" w:eastAsia="zh-CN"/>
        </w:rPr>
        <w:t>(</w:t>
      </w:r>
      <w:r w:rsidR="000C604B">
        <w:rPr>
          <w:rFonts w:eastAsiaTheme="minorEastAsia"/>
          <w:lang w:val="en-US" w:eastAsia="zh-CN"/>
        </w:rPr>
        <w:t>near-</w:t>
      </w:r>
      <w:r w:rsidR="005A5819">
        <w:rPr>
          <w:rFonts w:eastAsiaTheme="minorEastAsia"/>
          <w:lang w:val="en-US" w:eastAsia="zh-CN"/>
        </w:rPr>
        <w:t>)</w:t>
      </w:r>
      <w:r w:rsidR="000C604B">
        <w:rPr>
          <w:rFonts w:eastAsiaTheme="minorEastAsia"/>
          <w:lang w:val="en-US" w:eastAsia="zh-CN"/>
        </w:rPr>
        <w:t xml:space="preserve">real time </w:t>
      </w:r>
      <w:r w:rsidR="005A5819">
        <w:rPr>
          <w:rFonts w:eastAsiaTheme="minorEastAsia"/>
          <w:lang w:val="en-US" w:eastAsia="zh-CN"/>
        </w:rPr>
        <w:t xml:space="preserve">proactive actions </w:t>
      </w:r>
      <w:r w:rsidR="009E7EDA">
        <w:rPr>
          <w:rFonts w:eastAsiaTheme="minorEastAsia"/>
          <w:lang w:val="en-US" w:eastAsia="zh-CN"/>
        </w:rPr>
        <w:t xml:space="preserve">for traffic steering </w:t>
      </w:r>
      <w:r w:rsidR="000C604B">
        <w:rPr>
          <w:rFonts w:eastAsiaTheme="minorEastAsia"/>
          <w:lang w:val="en-US" w:eastAsia="zh-CN"/>
        </w:rPr>
        <w:t xml:space="preserve">using latest data </w:t>
      </w:r>
      <w:r w:rsidR="005A5819">
        <w:rPr>
          <w:rFonts w:eastAsiaTheme="minorEastAsia"/>
          <w:lang w:val="en-US" w:eastAsia="zh-CN"/>
        </w:rPr>
        <w:t xml:space="preserve">knowledge </w:t>
      </w:r>
      <w:r w:rsidR="000C604B">
        <w:rPr>
          <w:rFonts w:eastAsiaTheme="minorEastAsia"/>
          <w:lang w:val="en-US" w:eastAsia="zh-CN"/>
        </w:rPr>
        <w:t>from UE</w:t>
      </w:r>
      <w:r w:rsidR="005A5819">
        <w:rPr>
          <w:rFonts w:eastAsiaTheme="minorEastAsia"/>
          <w:lang w:val="en-US" w:eastAsia="zh-CN"/>
        </w:rPr>
        <w:t>s</w:t>
      </w:r>
      <w:r w:rsidR="000C604B">
        <w:rPr>
          <w:rFonts w:eastAsiaTheme="minorEastAsia"/>
          <w:lang w:val="en-US" w:eastAsia="zh-CN"/>
        </w:rPr>
        <w:t xml:space="preserve"> </w:t>
      </w:r>
      <w:r w:rsidR="005A5819">
        <w:rPr>
          <w:rFonts w:eastAsiaTheme="minorEastAsia"/>
          <w:lang w:val="en-US" w:eastAsia="zh-CN"/>
        </w:rPr>
        <w:t xml:space="preserve">(measurement reports, </w:t>
      </w:r>
      <w:r w:rsidR="000C604B">
        <w:rPr>
          <w:rFonts w:eastAsiaTheme="minorEastAsia"/>
          <w:lang w:val="en-US" w:eastAsia="zh-CN"/>
        </w:rPr>
        <w:t>trajectory information</w:t>
      </w:r>
      <w:r w:rsidR="005A5819">
        <w:rPr>
          <w:rFonts w:eastAsiaTheme="minorEastAsia"/>
          <w:lang w:val="en-US" w:eastAsia="zh-CN"/>
        </w:rPr>
        <w:t>/speed, QoS/traffic profiles</w:t>
      </w:r>
      <w:r w:rsidR="000C604B">
        <w:rPr>
          <w:rFonts w:eastAsiaTheme="minorEastAsia"/>
          <w:lang w:val="en-US" w:eastAsia="zh-CN"/>
        </w:rPr>
        <w:t xml:space="preserve">, </w:t>
      </w:r>
      <w:r w:rsidR="005A5819">
        <w:rPr>
          <w:rFonts w:eastAsiaTheme="minorEastAsia"/>
          <w:lang w:val="en-US" w:eastAsia="zh-CN"/>
        </w:rPr>
        <w:t xml:space="preserve">…), actual cell load situation (slice-specific if required), </w:t>
      </w:r>
      <w:r w:rsidR="009E7EDA">
        <w:rPr>
          <w:rFonts w:eastAsiaTheme="minorEastAsia"/>
          <w:lang w:val="en-US" w:eastAsia="zh-CN"/>
        </w:rPr>
        <w:t xml:space="preserve">handover statistics, </w:t>
      </w:r>
      <w:r w:rsidR="000C604B">
        <w:rPr>
          <w:rFonts w:eastAsiaTheme="minorEastAsia"/>
          <w:lang w:val="en-US" w:eastAsia="zh-CN"/>
        </w:rPr>
        <w:t>frequency layer usage policies (e.g. based on RFSP)</w:t>
      </w:r>
      <w:r w:rsidR="005A5819">
        <w:rPr>
          <w:rFonts w:eastAsiaTheme="minorEastAsia"/>
          <w:lang w:val="en-US" w:eastAsia="zh-CN"/>
        </w:rPr>
        <w:t xml:space="preserve">, </w:t>
      </w:r>
      <w:r w:rsidR="009E7EDA">
        <w:rPr>
          <w:rFonts w:eastAsiaTheme="minorEastAsia"/>
          <w:lang w:val="en-US" w:eastAsia="zh-CN"/>
        </w:rPr>
        <w:t xml:space="preserve">and other data sources with the objective to achieve optimized or guaranteed user experience with minimum energy cost. </w:t>
      </w:r>
      <w:r w:rsidR="000C604B">
        <w:rPr>
          <w:rFonts w:eastAsiaTheme="minorEastAsia"/>
          <w:lang w:val="en-US" w:eastAsia="zh-CN"/>
        </w:rPr>
        <w:t xml:space="preserve"> </w:t>
      </w:r>
    </w:p>
    <w:p w14:paraId="7813D180" w14:textId="77777777" w:rsidR="00326166" w:rsidRPr="007D3E81" w:rsidRDefault="006965BD"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5C1B9BAF" w14:textId="77777777" w:rsidR="00A458FF" w:rsidRDefault="00A458FF" w:rsidP="00A458FF">
      <w:pPr>
        <w:rPr>
          <w:lang w:eastAsia="zh-CN"/>
        </w:rPr>
      </w:pPr>
      <w:r>
        <w:rPr>
          <w:lang w:eastAsia="zh-CN"/>
        </w:rPr>
        <w:t>Based on the discussion in this paper, we propose the following:</w:t>
      </w:r>
    </w:p>
    <w:p w14:paraId="636C06F2" w14:textId="6A643472" w:rsidR="00B30387" w:rsidRDefault="00A458FF" w:rsidP="00A458FF">
      <w:pPr>
        <w:rPr>
          <w:rFonts w:eastAsiaTheme="minorEastAsia"/>
          <w:b/>
          <w:lang w:eastAsia="zh-CN"/>
        </w:rPr>
      </w:pPr>
      <w:r w:rsidRPr="00792E9A">
        <w:rPr>
          <w:rFonts w:eastAsiaTheme="minorEastAsia"/>
          <w:b/>
          <w:lang w:eastAsia="zh-CN"/>
        </w:rPr>
        <w:t xml:space="preserve">Proposal 1: It is proposed to </w:t>
      </w:r>
      <w:r w:rsidR="00FE4CF7" w:rsidRPr="00792E9A">
        <w:rPr>
          <w:rFonts w:eastAsiaTheme="minorEastAsia"/>
          <w:b/>
          <w:lang w:eastAsia="zh-CN"/>
        </w:rPr>
        <w:t xml:space="preserve">further study the </w:t>
      </w:r>
      <w:r w:rsidR="00F62A26">
        <w:rPr>
          <w:rFonts w:eastAsiaTheme="minorEastAsia"/>
          <w:b/>
          <w:lang w:eastAsia="zh-CN"/>
        </w:rPr>
        <w:t xml:space="preserve">following </w:t>
      </w:r>
      <w:r w:rsidR="00FE4CF7" w:rsidRPr="00792E9A">
        <w:rPr>
          <w:rFonts w:eastAsiaTheme="minorEastAsia"/>
          <w:b/>
          <w:lang w:eastAsia="zh-CN"/>
        </w:rPr>
        <w:t xml:space="preserve">use cases </w:t>
      </w:r>
      <w:r w:rsidR="00F62A26">
        <w:rPr>
          <w:rFonts w:eastAsiaTheme="minorEastAsia"/>
          <w:b/>
          <w:lang w:eastAsia="zh-CN"/>
        </w:rPr>
        <w:t xml:space="preserve">considered </w:t>
      </w:r>
      <w:r w:rsidR="00414A14" w:rsidRPr="00792E9A">
        <w:rPr>
          <w:rFonts w:eastAsiaTheme="minorEastAsia"/>
          <w:b/>
          <w:lang w:eastAsia="zh-CN"/>
        </w:rPr>
        <w:t>in this contribution</w:t>
      </w:r>
      <w:r w:rsidR="00414A14" w:rsidRPr="00792E9A">
        <w:rPr>
          <w:b/>
        </w:rPr>
        <w:t xml:space="preserve"> </w:t>
      </w:r>
    </w:p>
    <w:p w14:paraId="6369DDA6" w14:textId="1602F564" w:rsidR="00F62A26" w:rsidRDefault="00F62A26" w:rsidP="00F62A26">
      <w:pPr>
        <w:pStyle w:val="ListParagraph"/>
        <w:numPr>
          <w:ilvl w:val="0"/>
          <w:numId w:val="34"/>
        </w:numPr>
        <w:ind w:firstLineChars="0"/>
        <w:rPr>
          <w:rFonts w:eastAsiaTheme="minorEastAsia"/>
          <w:b/>
          <w:lang w:eastAsia="zh-CN"/>
        </w:rPr>
      </w:pPr>
      <w:r w:rsidRPr="00F62A26">
        <w:rPr>
          <w:rFonts w:eastAsiaTheme="minorEastAsia"/>
          <w:b/>
          <w:lang w:eastAsia="zh-CN"/>
        </w:rPr>
        <w:t>Massive MIMO beamforming optimization</w:t>
      </w:r>
    </w:p>
    <w:p w14:paraId="0A8CCACF" w14:textId="7CBB0F1D" w:rsidR="00F62A26" w:rsidRDefault="008D1715" w:rsidP="008D1715">
      <w:pPr>
        <w:pStyle w:val="ListParagraph"/>
        <w:numPr>
          <w:ilvl w:val="0"/>
          <w:numId w:val="34"/>
        </w:numPr>
        <w:ind w:firstLineChars="0"/>
        <w:rPr>
          <w:rFonts w:eastAsiaTheme="minorEastAsia"/>
          <w:b/>
          <w:lang w:eastAsia="zh-CN"/>
        </w:rPr>
      </w:pPr>
      <w:r w:rsidRPr="008D1715">
        <w:rPr>
          <w:rFonts w:eastAsiaTheme="minorEastAsia"/>
          <w:b/>
          <w:lang w:eastAsia="zh-CN"/>
        </w:rPr>
        <w:t>Link adaptation optimization</w:t>
      </w:r>
    </w:p>
    <w:p w14:paraId="5403E58C" w14:textId="2E367109" w:rsidR="008D1715" w:rsidRPr="008D1715" w:rsidRDefault="005B125A" w:rsidP="008D1715">
      <w:pPr>
        <w:pStyle w:val="ListParagraph"/>
        <w:numPr>
          <w:ilvl w:val="0"/>
          <w:numId w:val="34"/>
        </w:numPr>
        <w:ind w:firstLineChars="0"/>
        <w:rPr>
          <w:rFonts w:eastAsiaTheme="minorEastAsia"/>
          <w:b/>
          <w:lang w:eastAsia="zh-CN"/>
        </w:rPr>
      </w:pPr>
      <w:r>
        <w:rPr>
          <w:rFonts w:eastAsiaTheme="minorEastAsia"/>
          <w:b/>
          <w:lang w:eastAsia="zh-CN"/>
        </w:rPr>
        <w:t>T</w:t>
      </w:r>
      <w:r w:rsidR="008D1715" w:rsidRPr="008D1715">
        <w:rPr>
          <w:rFonts w:eastAsiaTheme="minorEastAsia"/>
          <w:b/>
          <w:lang w:eastAsia="zh-CN"/>
        </w:rPr>
        <w:t>raffic steering</w:t>
      </w:r>
      <w:r w:rsidR="008D1715" w:rsidRPr="008D1715">
        <w:rPr>
          <w:b/>
        </w:rPr>
        <w:t xml:space="preserve"> </w:t>
      </w:r>
    </w:p>
    <w:p w14:paraId="7D30E97A" w14:textId="581D30EA" w:rsidR="009E1D69" w:rsidRDefault="008D1715" w:rsidP="008D1715">
      <w:pPr>
        <w:rPr>
          <w:rFonts w:eastAsiaTheme="minorEastAsia"/>
          <w:b/>
          <w:lang w:eastAsia="zh-CN"/>
        </w:rPr>
      </w:pPr>
      <w:r w:rsidRPr="008D1715">
        <w:rPr>
          <w:b/>
        </w:rPr>
        <w:t xml:space="preserve">and to use them for </w:t>
      </w:r>
      <w:r w:rsidRPr="008D1715">
        <w:rPr>
          <w:rFonts w:eastAsiaTheme="minorEastAsia"/>
          <w:b/>
          <w:lang w:eastAsia="zh-CN"/>
        </w:rPr>
        <w:t xml:space="preserve">verification of application of the high-level principles for </w:t>
      </w:r>
      <w:r w:rsidR="00291834">
        <w:rPr>
          <w:rFonts w:eastAsiaTheme="minorEastAsia"/>
          <w:b/>
          <w:lang w:eastAsia="zh-CN"/>
        </w:rPr>
        <w:t>AI/ML-</w:t>
      </w:r>
      <w:bookmarkStart w:id="8" w:name="_GoBack"/>
      <w:bookmarkEnd w:id="8"/>
      <w:r w:rsidR="00291834" w:rsidRPr="008D1715">
        <w:rPr>
          <w:rFonts w:eastAsiaTheme="minorEastAsia"/>
          <w:b/>
          <w:lang w:eastAsia="zh-CN"/>
        </w:rPr>
        <w:t xml:space="preserve">enabled </w:t>
      </w:r>
      <w:r w:rsidR="00291834">
        <w:rPr>
          <w:rFonts w:eastAsiaTheme="minorEastAsia"/>
          <w:b/>
          <w:lang w:eastAsia="zh-CN"/>
        </w:rPr>
        <w:t xml:space="preserve">RAN intelligence </w:t>
      </w:r>
      <w:r w:rsidRPr="008D1715">
        <w:rPr>
          <w:rFonts w:eastAsiaTheme="minorEastAsia"/>
          <w:b/>
          <w:lang w:eastAsia="zh-CN"/>
        </w:rPr>
        <w:t>and the functional framework required for it</w:t>
      </w:r>
      <w:r w:rsidR="00291834">
        <w:rPr>
          <w:rFonts w:eastAsiaTheme="minorEastAsia"/>
          <w:b/>
          <w:lang w:eastAsia="zh-CN"/>
        </w:rPr>
        <w:t>s introduction</w:t>
      </w:r>
      <w:r w:rsidRPr="008D1715">
        <w:rPr>
          <w:rFonts w:eastAsiaTheme="minorEastAsia"/>
          <w:b/>
          <w:lang w:eastAsia="zh-CN"/>
        </w:rPr>
        <w:t>.</w:t>
      </w:r>
      <w:r w:rsidR="005F7F73">
        <w:rPr>
          <w:rFonts w:eastAsiaTheme="minorEastAsia"/>
          <w:b/>
          <w:lang w:eastAsia="zh-CN"/>
        </w:rPr>
        <w:t xml:space="preserve"> </w:t>
      </w:r>
    </w:p>
    <w:p w14:paraId="2F3FD34E" w14:textId="17406001" w:rsidR="008D1715" w:rsidRPr="009E1D69" w:rsidRDefault="005F7F73" w:rsidP="008D1715">
      <w:pPr>
        <w:rPr>
          <w:rFonts w:eastAsiaTheme="minorEastAsia"/>
          <w:lang w:eastAsia="zh-CN"/>
        </w:rPr>
      </w:pPr>
      <w:r w:rsidRPr="009E1D69">
        <w:rPr>
          <w:rFonts w:eastAsiaTheme="minorEastAsia"/>
          <w:lang w:eastAsia="zh-CN"/>
        </w:rPr>
        <w:t>While there are several AI</w:t>
      </w:r>
      <w:r w:rsidR="009E1D69" w:rsidRPr="009E1D69">
        <w:rPr>
          <w:rFonts w:eastAsiaTheme="minorEastAsia"/>
          <w:lang w:eastAsia="zh-CN"/>
        </w:rPr>
        <w:t>/ML</w:t>
      </w:r>
      <w:r w:rsidRPr="009E1D69">
        <w:rPr>
          <w:rFonts w:eastAsiaTheme="minorEastAsia"/>
          <w:lang w:eastAsia="zh-CN"/>
        </w:rPr>
        <w:t>-related use cases more that can be addressed here</w:t>
      </w:r>
      <w:r w:rsidR="004A609B" w:rsidRPr="009E1D69">
        <w:rPr>
          <w:rFonts w:eastAsiaTheme="minorEastAsia"/>
          <w:lang w:eastAsia="zh-CN"/>
        </w:rPr>
        <w:t xml:space="preserve">, the limitation </w:t>
      </w:r>
      <w:r w:rsidRPr="009E1D69">
        <w:rPr>
          <w:rFonts w:eastAsiaTheme="minorEastAsia"/>
          <w:lang w:eastAsia="zh-CN"/>
        </w:rPr>
        <w:t>is done to keep them as an example and to focus on the AI</w:t>
      </w:r>
      <w:r w:rsidR="004A609B" w:rsidRPr="009E1D69">
        <w:rPr>
          <w:rFonts w:eastAsiaTheme="minorEastAsia"/>
          <w:lang w:eastAsia="zh-CN"/>
        </w:rPr>
        <w:t>/ML</w:t>
      </w:r>
      <w:r w:rsidRPr="009E1D69">
        <w:rPr>
          <w:rFonts w:eastAsiaTheme="minorEastAsia"/>
          <w:lang w:eastAsia="zh-CN"/>
        </w:rPr>
        <w:t xml:space="preserve"> capability to</w:t>
      </w:r>
      <w:r w:rsidR="009E1D69">
        <w:rPr>
          <w:rFonts w:eastAsiaTheme="minorEastAsia"/>
          <w:lang w:eastAsia="zh-CN"/>
        </w:rPr>
        <w:t xml:space="preserve"> enable new efficient solutions in the RAN.</w:t>
      </w:r>
    </w:p>
    <w:p w14:paraId="45E85661" w14:textId="2D51F670" w:rsidR="009E1D69" w:rsidRPr="008D1715" w:rsidRDefault="009E1D69" w:rsidP="008D1715">
      <w:pPr>
        <w:rPr>
          <w:rFonts w:eastAsiaTheme="minorEastAsia"/>
          <w:b/>
          <w:lang w:eastAsia="zh-CN"/>
        </w:rPr>
      </w:pPr>
      <w:r>
        <w:rPr>
          <w:rFonts w:eastAsiaTheme="minorEastAsia"/>
          <w:b/>
          <w:lang w:eastAsia="zh-CN"/>
        </w:rPr>
        <w:t xml:space="preserve">Proposal 2: RAN3 to agree that use cases considered in this SI are </w:t>
      </w:r>
      <w:r w:rsidRPr="009E1D69">
        <w:rPr>
          <w:rFonts w:eastAsiaTheme="minorEastAsia"/>
          <w:b/>
          <w:lang w:eastAsia="zh-CN"/>
        </w:rPr>
        <w:t>not intended to be prioritized for a possible future WI phase following to this SI.</w:t>
      </w:r>
    </w:p>
    <w:p w14:paraId="269F55F9" w14:textId="77777777" w:rsidR="0001565F" w:rsidRPr="007D3E81" w:rsidRDefault="006965BD" w:rsidP="0013204A">
      <w:pPr>
        <w:pStyle w:val="Heading1"/>
      </w:pPr>
      <w:r>
        <w:t>4</w:t>
      </w:r>
      <w:r w:rsidR="005456E5">
        <w:t xml:space="preserve">. </w:t>
      </w:r>
      <w:r w:rsidR="0001565F" w:rsidRPr="007D3E81">
        <w:t>Reference</w:t>
      </w:r>
    </w:p>
    <w:p w14:paraId="592CA9DE" w14:textId="78D57C18" w:rsidR="00A458FF" w:rsidRDefault="002043F2" w:rsidP="00A458FF">
      <w:pPr>
        <w:numPr>
          <w:ilvl w:val="0"/>
          <w:numId w:val="9"/>
        </w:numPr>
        <w:rPr>
          <w:lang w:eastAsia="zh-CN"/>
        </w:rPr>
      </w:pPr>
      <w:bookmarkStart w:id="9" w:name="_Ref46252646"/>
      <w:bookmarkStart w:id="10" w:name="_Ref45529722"/>
      <w:bookmarkEnd w:id="0"/>
      <w:r>
        <w:rPr>
          <w:lang w:eastAsia="zh-CN"/>
        </w:rPr>
        <w:t xml:space="preserve">3GPP </w:t>
      </w:r>
      <w:r w:rsidR="00A458FF">
        <w:rPr>
          <w:lang w:eastAsia="zh-CN"/>
        </w:rPr>
        <w:t>RP-</w:t>
      </w:r>
      <w:r w:rsidR="00A458FF" w:rsidRPr="00073FE8">
        <w:rPr>
          <w:lang w:eastAsia="zh-CN"/>
        </w:rPr>
        <w:t>201620</w:t>
      </w:r>
      <w:r w:rsidR="00A458FF" w:rsidRPr="00A6700F">
        <w:rPr>
          <w:rFonts w:hint="eastAsia"/>
          <w:lang w:eastAsia="zh-CN"/>
        </w:rPr>
        <w:t>,</w:t>
      </w:r>
      <w:r w:rsidR="00A458FF">
        <w:rPr>
          <w:lang w:eastAsia="zh-CN"/>
        </w:rPr>
        <w:t xml:space="preserve"> </w:t>
      </w:r>
      <w:r w:rsidR="002825A0">
        <w:rPr>
          <w:lang w:eastAsia="zh-CN"/>
        </w:rPr>
        <w:t>SID “</w:t>
      </w:r>
      <w:r w:rsidR="00A458FF" w:rsidRPr="00073FE8">
        <w:rPr>
          <w:lang w:eastAsia="zh-CN"/>
        </w:rPr>
        <w:t>Study on enhancement for data collection for NR and ENDC</w:t>
      </w:r>
      <w:r w:rsidR="002825A0">
        <w:rPr>
          <w:lang w:eastAsia="zh-CN"/>
        </w:rPr>
        <w:t>”</w:t>
      </w:r>
      <w:r w:rsidR="00A458FF">
        <w:rPr>
          <w:lang w:eastAsia="zh-CN"/>
        </w:rPr>
        <w:t>.</w:t>
      </w:r>
      <w:bookmarkEnd w:id="9"/>
    </w:p>
    <w:p w14:paraId="217D7FBE" w14:textId="77777777" w:rsidR="00A458FF" w:rsidRPr="00CD49BC" w:rsidRDefault="00A458FF" w:rsidP="00A458FF">
      <w:pPr>
        <w:numPr>
          <w:ilvl w:val="0"/>
          <w:numId w:val="9"/>
        </w:numPr>
        <w:rPr>
          <w:lang w:eastAsia="zh-CN"/>
        </w:rPr>
      </w:pPr>
      <w:bookmarkStart w:id="11" w:name="_Ref53391677"/>
      <w:bookmarkStart w:id="12" w:name="_Ref45705004"/>
      <w:bookmarkEnd w:id="10"/>
      <w:r w:rsidRPr="00CD49BC">
        <w:rPr>
          <w:lang w:eastAsia="zh-CN"/>
        </w:rPr>
        <w:t xml:space="preserve">ITU-T Focus Group on Machine Learning for Future Networks including 5G; </w:t>
      </w:r>
      <w:r>
        <w:rPr>
          <w:lang w:eastAsia="zh-CN"/>
        </w:rPr>
        <w:t xml:space="preserve">see </w:t>
      </w:r>
      <w:hyperlink r:id="rId11" w:history="1">
        <w:r w:rsidRPr="00CD49BC">
          <w:rPr>
            <w:rStyle w:val="Hyperlink"/>
            <w:color w:val="auto"/>
            <w:lang w:eastAsia="zh-CN"/>
          </w:rPr>
          <w:t>https://www.itu.int/en/ITU-T/focusgroups/ml5g/Pages/default.aspx</w:t>
        </w:r>
      </w:hyperlink>
      <w:bookmarkEnd w:id="11"/>
      <w:r>
        <w:rPr>
          <w:lang w:eastAsia="zh-CN"/>
        </w:rPr>
        <w:t xml:space="preserve">. </w:t>
      </w:r>
      <w:r w:rsidRPr="00CD49BC">
        <w:rPr>
          <w:lang w:eastAsia="zh-CN"/>
        </w:rPr>
        <w:t xml:space="preserve"> </w:t>
      </w:r>
    </w:p>
    <w:p w14:paraId="669A6A8C" w14:textId="5EB20FDF" w:rsidR="00A458FF" w:rsidRDefault="00FE4CF7" w:rsidP="00A458FF">
      <w:pPr>
        <w:numPr>
          <w:ilvl w:val="0"/>
          <w:numId w:val="9"/>
        </w:numPr>
        <w:rPr>
          <w:lang w:eastAsia="zh-CN"/>
        </w:rPr>
      </w:pPr>
      <w:bookmarkStart w:id="13" w:name="_Ref53391683"/>
      <w:bookmarkStart w:id="14" w:name="_Ref54006032"/>
      <w:r>
        <w:rPr>
          <w:lang w:eastAsia="zh-CN"/>
        </w:rPr>
        <w:t>O-RAN Alliance:</w:t>
      </w:r>
      <w:r w:rsidR="00A458FF" w:rsidRPr="002352E4">
        <w:rPr>
          <w:lang w:eastAsia="zh-CN"/>
        </w:rPr>
        <w:t xml:space="preserve"> </w:t>
      </w:r>
      <w:r w:rsidR="002670A8">
        <w:rPr>
          <w:lang w:eastAsia="zh-CN"/>
        </w:rPr>
        <w:t xml:space="preserve">TR </w:t>
      </w:r>
      <w:r w:rsidR="00A458FF" w:rsidRPr="002352E4">
        <w:rPr>
          <w:lang w:eastAsia="zh-CN"/>
        </w:rPr>
        <w:t>O-RAN AI/ML Workflow Description and Re</w:t>
      </w:r>
      <w:r w:rsidR="00112831">
        <w:rPr>
          <w:lang w:eastAsia="zh-CN"/>
        </w:rPr>
        <w:t>quirements Version 01.01 - Apr</w:t>
      </w:r>
      <w:r w:rsidR="00A458FF" w:rsidRPr="002352E4">
        <w:rPr>
          <w:lang w:eastAsia="zh-CN"/>
        </w:rPr>
        <w:t xml:space="preserve"> 2020; see </w:t>
      </w:r>
      <w:hyperlink r:id="rId12" w:history="1">
        <w:r w:rsidR="00A458FF" w:rsidRPr="002352E4">
          <w:rPr>
            <w:rStyle w:val="Hyperlink"/>
            <w:color w:val="auto"/>
            <w:lang w:eastAsia="zh-CN"/>
          </w:rPr>
          <w:t>https://www.o-ran.org/specifications</w:t>
        </w:r>
      </w:hyperlink>
      <w:bookmarkEnd w:id="13"/>
      <w:r w:rsidR="00A458FF" w:rsidRPr="002352E4">
        <w:rPr>
          <w:lang w:eastAsia="zh-CN"/>
        </w:rPr>
        <w:t>.</w:t>
      </w:r>
      <w:bookmarkEnd w:id="14"/>
      <w:r w:rsidR="00A458FF" w:rsidRPr="002352E4">
        <w:rPr>
          <w:lang w:eastAsia="zh-CN"/>
        </w:rPr>
        <w:t xml:space="preserve"> </w:t>
      </w:r>
    </w:p>
    <w:p w14:paraId="6982B7D8" w14:textId="5B0EC590" w:rsidR="0089066A" w:rsidRPr="008D1715" w:rsidRDefault="0089066A" w:rsidP="0089066A">
      <w:pPr>
        <w:numPr>
          <w:ilvl w:val="0"/>
          <w:numId w:val="9"/>
        </w:numPr>
        <w:rPr>
          <w:lang w:eastAsia="zh-CN"/>
        </w:rPr>
      </w:pPr>
      <w:bookmarkStart w:id="15" w:name="_Ref53733386"/>
      <w:bookmarkStart w:id="16" w:name="_Ref53394261"/>
      <w:r w:rsidRPr="00306460">
        <w:rPr>
          <w:lang w:eastAsia="zh-CN"/>
        </w:rPr>
        <w:t xml:space="preserve">ETSI Experiential Networked Intelligence (ENI); see </w:t>
      </w:r>
      <w:hyperlink r:id="rId13" w:history="1">
        <w:r w:rsidRPr="008D1715">
          <w:rPr>
            <w:rStyle w:val="Hyperlink"/>
            <w:color w:val="auto"/>
            <w:lang w:eastAsia="zh-CN"/>
          </w:rPr>
          <w:t>https://www.etsi.org/technologies/experiential-networked-intelligence</w:t>
        </w:r>
      </w:hyperlink>
      <w:r w:rsidRPr="008D1715">
        <w:rPr>
          <w:lang w:eastAsia="zh-CN"/>
        </w:rPr>
        <w:t>.</w:t>
      </w:r>
      <w:bookmarkEnd w:id="15"/>
      <w:r w:rsidRPr="008D1715">
        <w:rPr>
          <w:lang w:eastAsia="zh-CN"/>
        </w:rPr>
        <w:t xml:space="preserve"> </w:t>
      </w:r>
    </w:p>
    <w:p w14:paraId="60BE13D4" w14:textId="64D589C5" w:rsidR="00417500" w:rsidRPr="008D1715" w:rsidRDefault="00417500" w:rsidP="00417500">
      <w:pPr>
        <w:numPr>
          <w:ilvl w:val="0"/>
          <w:numId w:val="9"/>
        </w:numPr>
        <w:rPr>
          <w:lang w:eastAsia="zh-CN"/>
        </w:rPr>
      </w:pPr>
      <w:bookmarkStart w:id="17" w:name="_Ref54006429"/>
      <w:r w:rsidRPr="008D1715">
        <w:rPr>
          <w:lang w:eastAsia="zh-CN"/>
        </w:rPr>
        <w:t>Y. Sun et al.: Application of Machine Learning in Wireless Networks: Key Techniques and Open Issues; IEEE Communications Surveys &amp; Tutorials, Vol. 21, No. 4, Fourth Quarter 2019.</w:t>
      </w:r>
      <w:bookmarkEnd w:id="17"/>
    </w:p>
    <w:p w14:paraId="21B7A5FA" w14:textId="1D2CDF8B" w:rsidR="002825A0" w:rsidRDefault="002043F2" w:rsidP="006B7E7D">
      <w:pPr>
        <w:pStyle w:val="ListParagraph"/>
        <w:numPr>
          <w:ilvl w:val="0"/>
          <w:numId w:val="9"/>
        </w:numPr>
        <w:ind w:firstLineChars="0"/>
        <w:rPr>
          <w:lang w:eastAsia="zh-CN"/>
        </w:rPr>
      </w:pPr>
      <w:bookmarkStart w:id="18" w:name="_Ref53741891"/>
      <w:r w:rsidRPr="006B7E7D">
        <w:rPr>
          <w:lang w:eastAsia="zh-CN"/>
        </w:rPr>
        <w:t xml:space="preserve">3GPP </w:t>
      </w:r>
      <w:r w:rsidR="006B7E7D" w:rsidRPr="006B7E7D">
        <w:rPr>
          <w:lang w:eastAsia="zh-CN"/>
        </w:rPr>
        <w:t>R3-206197</w:t>
      </w:r>
      <w:r w:rsidR="002825A0" w:rsidRPr="006B7E7D">
        <w:rPr>
          <w:lang w:eastAsia="zh-CN"/>
        </w:rPr>
        <w:t>, High</w:t>
      </w:r>
      <w:r w:rsidR="002825A0" w:rsidRPr="002825A0">
        <w:rPr>
          <w:lang w:eastAsia="zh-CN"/>
        </w:rPr>
        <w:t>-level principles and definitions for AI/ML in RAN.</w:t>
      </w:r>
      <w:bookmarkEnd w:id="16"/>
      <w:bookmarkEnd w:id="18"/>
    </w:p>
    <w:p w14:paraId="50E3A34B" w14:textId="77777777" w:rsidR="00112831" w:rsidRDefault="00112831" w:rsidP="00112831">
      <w:pPr>
        <w:pStyle w:val="ListParagraph"/>
        <w:numPr>
          <w:ilvl w:val="0"/>
          <w:numId w:val="9"/>
        </w:numPr>
        <w:ind w:firstLineChars="0"/>
        <w:rPr>
          <w:lang w:eastAsia="zh-CN"/>
        </w:rPr>
      </w:pPr>
      <w:bookmarkStart w:id="19" w:name="_Ref53434363"/>
      <w:r>
        <w:rPr>
          <w:lang w:eastAsia="zh-CN"/>
        </w:rPr>
        <w:lastRenderedPageBreak/>
        <w:t>3GPP TS 23.288: Architecture enhancements for 5G System (5GS) to support network data analytics services; Rel-16, v16.5.0.</w:t>
      </w:r>
      <w:bookmarkEnd w:id="19"/>
    </w:p>
    <w:p w14:paraId="2093CDA8" w14:textId="77777777" w:rsidR="00112831" w:rsidRPr="002352E4" w:rsidRDefault="00112831" w:rsidP="00112831">
      <w:pPr>
        <w:pStyle w:val="ListParagraph"/>
        <w:numPr>
          <w:ilvl w:val="0"/>
          <w:numId w:val="9"/>
        </w:numPr>
        <w:ind w:firstLineChars="0"/>
        <w:rPr>
          <w:lang w:eastAsia="zh-CN"/>
        </w:rPr>
      </w:pPr>
      <w:bookmarkStart w:id="20" w:name="_Ref53434724"/>
      <w:r>
        <w:rPr>
          <w:lang w:eastAsia="zh-CN"/>
        </w:rPr>
        <w:t>3GPP TR 28.809: Management and orchestration; Study on enhancement of Management Data Analytics (MDA); Rel-17, v1.0.0.</w:t>
      </w:r>
      <w:bookmarkEnd w:id="20"/>
    </w:p>
    <w:p w14:paraId="0829E515" w14:textId="6BE59DCF" w:rsidR="00112831" w:rsidRPr="00112831" w:rsidRDefault="00112831" w:rsidP="00112831">
      <w:pPr>
        <w:pStyle w:val="ListParagraph"/>
        <w:numPr>
          <w:ilvl w:val="0"/>
          <w:numId w:val="9"/>
        </w:numPr>
        <w:ind w:firstLineChars="0"/>
        <w:rPr>
          <w:lang w:eastAsia="zh-CN"/>
        </w:rPr>
      </w:pPr>
      <w:bookmarkStart w:id="21" w:name="_Ref53745775"/>
      <w:r w:rsidRPr="00112831">
        <w:rPr>
          <w:lang w:eastAsia="zh-CN"/>
        </w:rPr>
        <w:t>ITU-T Y.3170-series – Machine learning in future networks includ</w:t>
      </w:r>
      <w:r>
        <w:rPr>
          <w:lang w:eastAsia="zh-CN"/>
        </w:rPr>
        <w:t>ing IMT-2020: Use cases; Oct</w:t>
      </w:r>
      <w:r w:rsidRPr="00112831">
        <w:rPr>
          <w:lang w:eastAsia="zh-CN"/>
        </w:rPr>
        <w:t xml:space="preserve"> 2019.</w:t>
      </w:r>
      <w:bookmarkEnd w:id="21"/>
    </w:p>
    <w:p w14:paraId="2487EC33" w14:textId="6CA5BD66" w:rsidR="00112831" w:rsidRDefault="00112831" w:rsidP="00112831">
      <w:pPr>
        <w:pStyle w:val="ListParagraph"/>
        <w:numPr>
          <w:ilvl w:val="0"/>
          <w:numId w:val="9"/>
        </w:numPr>
        <w:ind w:firstLineChars="0"/>
        <w:rPr>
          <w:lang w:eastAsia="zh-CN"/>
        </w:rPr>
      </w:pPr>
      <w:bookmarkStart w:id="22" w:name="_Ref53745796"/>
      <w:r w:rsidRPr="00112831">
        <w:rPr>
          <w:lang w:eastAsia="zh-CN"/>
        </w:rPr>
        <w:t>ETSI</w:t>
      </w:r>
      <w:r>
        <w:rPr>
          <w:lang w:eastAsia="zh-CN"/>
        </w:rPr>
        <w:t>:</w:t>
      </w:r>
      <w:r w:rsidRPr="00112831">
        <w:rPr>
          <w:lang w:eastAsia="zh-CN"/>
        </w:rPr>
        <w:t xml:space="preserve"> GS ENI 001</w:t>
      </w:r>
      <w:r w:rsidRPr="00112831">
        <w:t xml:space="preserve"> </w:t>
      </w:r>
      <w:r>
        <w:rPr>
          <w:lang w:eastAsia="zh-CN"/>
        </w:rPr>
        <w:t>Experiential Networked Intelligence (ENI); ENI use cases;</w:t>
      </w:r>
      <w:r w:rsidRPr="00112831">
        <w:t xml:space="preserve"> </w:t>
      </w:r>
      <w:r w:rsidRPr="00112831">
        <w:rPr>
          <w:lang w:eastAsia="zh-CN"/>
        </w:rPr>
        <w:t>V2.1.1</w:t>
      </w:r>
      <w:r>
        <w:rPr>
          <w:lang w:eastAsia="zh-CN"/>
        </w:rPr>
        <w:t xml:space="preserve">, Sep </w:t>
      </w:r>
      <w:r w:rsidRPr="00112831">
        <w:rPr>
          <w:lang w:eastAsia="zh-CN"/>
        </w:rPr>
        <w:t>2019</w:t>
      </w:r>
      <w:r>
        <w:rPr>
          <w:lang w:eastAsia="zh-CN"/>
        </w:rPr>
        <w:t>.</w:t>
      </w:r>
      <w:bookmarkEnd w:id="22"/>
    </w:p>
    <w:p w14:paraId="2D5FEAC5" w14:textId="7E5FF769" w:rsidR="00896888" w:rsidRPr="008D1715" w:rsidRDefault="00896888" w:rsidP="00896888">
      <w:pPr>
        <w:pStyle w:val="ListParagraph"/>
        <w:numPr>
          <w:ilvl w:val="0"/>
          <w:numId w:val="9"/>
        </w:numPr>
        <w:ind w:firstLineChars="0"/>
        <w:rPr>
          <w:lang w:eastAsia="zh-CN"/>
        </w:rPr>
      </w:pPr>
      <w:bookmarkStart w:id="23" w:name="_Ref53998876"/>
      <w:r w:rsidRPr="008D1715">
        <w:rPr>
          <w:lang w:eastAsia="zh-CN"/>
        </w:rPr>
        <w:t>3GPP RP-201281, WID “Enhancement of data collection for SON/MDT in NR”.</w:t>
      </w:r>
      <w:bookmarkEnd w:id="23"/>
    </w:p>
    <w:bookmarkEnd w:id="12"/>
    <w:p w14:paraId="328D3F1B" w14:textId="77777777" w:rsidR="00B4694B" w:rsidRDefault="00B4694B" w:rsidP="001551A2">
      <w:pPr>
        <w:rPr>
          <w:rFonts w:eastAsiaTheme="minorEastAsia"/>
          <w:lang w:eastAsia="zh-CN"/>
        </w:rPr>
      </w:pPr>
    </w:p>
    <w:p w14:paraId="4C7AD512" w14:textId="77777777" w:rsidR="00B4694B" w:rsidRDefault="00B4694B" w:rsidP="001551A2">
      <w:pPr>
        <w:rPr>
          <w:rFonts w:eastAsiaTheme="minorEastAsia"/>
          <w:lang w:eastAsia="zh-CN"/>
        </w:rPr>
      </w:pPr>
    </w:p>
    <w:p w14:paraId="1F4CE80F" w14:textId="77777777" w:rsidR="00B4694B" w:rsidRPr="00B4694B" w:rsidRDefault="00B4694B" w:rsidP="001551A2">
      <w:pPr>
        <w:rPr>
          <w:rFonts w:eastAsiaTheme="minorEastAsia"/>
          <w:lang w:eastAsia="zh-CN"/>
        </w:rPr>
      </w:pPr>
    </w:p>
    <w:sectPr w:rsidR="00B4694B" w:rsidRPr="00B4694B">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7FE980" w16cid:durableId="23394492"/>
  <w16cid:commentId w16cid:paraId="0BDAF32C" w16cid:durableId="23395D2E"/>
  <w16cid:commentId w16cid:paraId="5E99C8D2" w16cid:durableId="233947AD"/>
  <w16cid:commentId w16cid:paraId="40138BA3" w16cid:durableId="2339481E"/>
  <w16cid:commentId w16cid:paraId="5345A08D" w16cid:durableId="233960E8"/>
  <w16cid:commentId w16cid:paraId="7C70174D" w16cid:durableId="233961EC"/>
  <w16cid:commentId w16cid:paraId="6844F8A5" w16cid:durableId="233962CF"/>
  <w16cid:commentId w16cid:paraId="49722836" w16cid:durableId="233988E5"/>
  <w16cid:commentId w16cid:paraId="186D4979" w16cid:durableId="23396397"/>
  <w16cid:commentId w16cid:paraId="1C6B070C" w16cid:durableId="23396482"/>
  <w16cid:commentId w16cid:paraId="0F1B2CD5" w16cid:durableId="233988EE"/>
  <w16cid:commentId w16cid:paraId="1FF3C448" w16cid:durableId="23393F09"/>
  <w16cid:commentId w16cid:paraId="2B49379E" w16cid:durableId="23393F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F13E7" w14:textId="77777777" w:rsidR="00B6055A" w:rsidRDefault="00B6055A">
      <w:r>
        <w:separator/>
      </w:r>
    </w:p>
  </w:endnote>
  <w:endnote w:type="continuationSeparator" w:id="0">
    <w:p w14:paraId="193CB2F6" w14:textId="77777777" w:rsidR="00B6055A" w:rsidRDefault="00B6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auto"/>
    <w:pitch w:val="default"/>
    <w:sig w:usb0="E1002EFF" w:usb1="C000605B" w:usb2="00000029" w:usb3="00000000" w:csb0="200101FF" w:csb1="2028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588DF" w14:textId="77777777" w:rsidR="000373D5" w:rsidRDefault="000373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DDE24" w14:textId="77777777" w:rsidR="00B6055A" w:rsidRDefault="00B6055A">
      <w:r>
        <w:separator/>
      </w:r>
    </w:p>
  </w:footnote>
  <w:footnote w:type="continuationSeparator" w:id="0">
    <w:p w14:paraId="4FD0D1DE" w14:textId="77777777" w:rsidR="00B6055A" w:rsidRDefault="00B60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15B7E50"/>
    <w:multiLevelType w:val="singleLevel"/>
    <w:tmpl w:val="C15B7E50"/>
    <w:lvl w:ilvl="0">
      <w:start w:val="1"/>
      <w:numFmt w:val="bullet"/>
      <w:lvlText w:val=""/>
      <w:lvlJc w:val="left"/>
      <w:pPr>
        <w:ind w:left="420" w:hanging="420"/>
      </w:pPr>
      <w:rPr>
        <w:rFonts w:ascii="Wingdings" w:hAnsi="Wingdings" w:hint="default"/>
      </w:rPr>
    </w:lvl>
  </w:abstractNum>
  <w:abstractNum w:abstractNumId="1"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77C2D5E"/>
    <w:multiLevelType w:val="hybridMultilevel"/>
    <w:tmpl w:val="409614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8F2A61"/>
    <w:multiLevelType w:val="hybridMultilevel"/>
    <w:tmpl w:val="2DD828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F913F9"/>
    <w:multiLevelType w:val="hybridMultilevel"/>
    <w:tmpl w:val="ED14E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682DF1"/>
    <w:multiLevelType w:val="hybridMultilevel"/>
    <w:tmpl w:val="610A48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0"/>
  </w:num>
  <w:num w:numId="4">
    <w:abstractNumId w:val="23"/>
  </w:num>
  <w:num w:numId="5">
    <w:abstractNumId w:val="3"/>
  </w:num>
  <w:num w:numId="6">
    <w:abstractNumId w:val="8"/>
  </w:num>
  <w:num w:numId="7">
    <w:abstractNumId w:val="20"/>
  </w:num>
  <w:num w:numId="8">
    <w:abstractNumId w:val="21"/>
  </w:num>
  <w:num w:numId="9">
    <w:abstractNumId w:val="14"/>
  </w:num>
  <w:num w:numId="10">
    <w:abstractNumId w:val="17"/>
  </w:num>
  <w:num w:numId="11">
    <w:abstractNumId w:val="25"/>
  </w:num>
  <w:num w:numId="12">
    <w:abstractNumId w:val="29"/>
  </w:num>
  <w:num w:numId="13">
    <w:abstractNumId w:val="13"/>
  </w:num>
  <w:num w:numId="14">
    <w:abstractNumId w:val="17"/>
    <w:lvlOverride w:ilvl="0">
      <w:startOverride w:val="1"/>
    </w:lvlOverride>
  </w:num>
  <w:num w:numId="15">
    <w:abstractNumId w:val="7"/>
  </w:num>
  <w:num w:numId="16">
    <w:abstractNumId w:val="24"/>
  </w:num>
  <w:num w:numId="17">
    <w:abstractNumId w:val="9"/>
  </w:num>
  <w:num w:numId="18">
    <w:abstractNumId w:val="1"/>
  </w:num>
  <w:num w:numId="19">
    <w:abstractNumId w:val="4"/>
  </w:num>
  <w:num w:numId="20">
    <w:abstractNumId w:val="19"/>
  </w:num>
  <w:num w:numId="21">
    <w:abstractNumId w:val="18"/>
  </w:num>
  <w:num w:numId="22">
    <w:abstractNumId w:val="16"/>
  </w:num>
  <w:num w:numId="23">
    <w:abstractNumId w:val="2"/>
  </w:num>
  <w:num w:numId="24">
    <w:abstractNumId w:val="11"/>
  </w:num>
  <w:num w:numId="25">
    <w:abstractNumId w:val="17"/>
    <w:lvlOverride w:ilvl="0">
      <w:startOverride w:val="1"/>
    </w:lvlOverride>
  </w:num>
  <w:num w:numId="26">
    <w:abstractNumId w:val="17"/>
    <w:lvlOverride w:ilvl="0">
      <w:startOverride w:val="1"/>
    </w:lvlOverride>
  </w:num>
  <w:num w:numId="27">
    <w:abstractNumId w:val="15"/>
  </w:num>
  <w:num w:numId="28">
    <w:abstractNumId w:val="28"/>
  </w:num>
  <w:num w:numId="29">
    <w:abstractNumId w:val="26"/>
  </w:num>
  <w:num w:numId="30">
    <w:abstractNumId w:val="0"/>
  </w:num>
  <w:num w:numId="31">
    <w:abstractNumId w:val="10"/>
  </w:num>
  <w:num w:numId="32">
    <w:abstractNumId w:val="12"/>
  </w:num>
  <w:num w:numId="33">
    <w:abstractNumId w:val="22"/>
  </w:num>
  <w:num w:numId="3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22"/>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5C0"/>
    <w:rsid w:val="00020BFF"/>
    <w:rsid w:val="000224E8"/>
    <w:rsid w:val="00022E4A"/>
    <w:rsid w:val="00023E5C"/>
    <w:rsid w:val="00025434"/>
    <w:rsid w:val="00026C57"/>
    <w:rsid w:val="0002747B"/>
    <w:rsid w:val="0002791A"/>
    <w:rsid w:val="00027E54"/>
    <w:rsid w:val="00031567"/>
    <w:rsid w:val="00031FDE"/>
    <w:rsid w:val="00032AB8"/>
    <w:rsid w:val="0003419C"/>
    <w:rsid w:val="000346B7"/>
    <w:rsid w:val="000357E9"/>
    <w:rsid w:val="000371FB"/>
    <w:rsid w:val="000373D5"/>
    <w:rsid w:val="00037B33"/>
    <w:rsid w:val="00040B64"/>
    <w:rsid w:val="0004127F"/>
    <w:rsid w:val="000421C4"/>
    <w:rsid w:val="00043AF1"/>
    <w:rsid w:val="00043BC5"/>
    <w:rsid w:val="000442D9"/>
    <w:rsid w:val="00044562"/>
    <w:rsid w:val="000460B7"/>
    <w:rsid w:val="000468A5"/>
    <w:rsid w:val="00047A86"/>
    <w:rsid w:val="00047D2B"/>
    <w:rsid w:val="00047FAC"/>
    <w:rsid w:val="000500F2"/>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896"/>
    <w:rsid w:val="00081C37"/>
    <w:rsid w:val="00083024"/>
    <w:rsid w:val="000832CF"/>
    <w:rsid w:val="00083842"/>
    <w:rsid w:val="000843D9"/>
    <w:rsid w:val="00084F0C"/>
    <w:rsid w:val="00084F5E"/>
    <w:rsid w:val="000853E7"/>
    <w:rsid w:val="00085DF3"/>
    <w:rsid w:val="00086B96"/>
    <w:rsid w:val="00091874"/>
    <w:rsid w:val="000918C5"/>
    <w:rsid w:val="00093E22"/>
    <w:rsid w:val="00094829"/>
    <w:rsid w:val="00095805"/>
    <w:rsid w:val="0009762D"/>
    <w:rsid w:val="00097964"/>
    <w:rsid w:val="00097992"/>
    <w:rsid w:val="00097FD1"/>
    <w:rsid w:val="000A10EB"/>
    <w:rsid w:val="000A2768"/>
    <w:rsid w:val="000A2D64"/>
    <w:rsid w:val="000A3769"/>
    <w:rsid w:val="000A394F"/>
    <w:rsid w:val="000A3CD7"/>
    <w:rsid w:val="000A4C5A"/>
    <w:rsid w:val="000A689E"/>
    <w:rsid w:val="000A6CBD"/>
    <w:rsid w:val="000B13E4"/>
    <w:rsid w:val="000B1841"/>
    <w:rsid w:val="000B2640"/>
    <w:rsid w:val="000B48A6"/>
    <w:rsid w:val="000B4B4A"/>
    <w:rsid w:val="000B54C1"/>
    <w:rsid w:val="000B5774"/>
    <w:rsid w:val="000B5F7E"/>
    <w:rsid w:val="000B78CC"/>
    <w:rsid w:val="000C00E1"/>
    <w:rsid w:val="000C42DD"/>
    <w:rsid w:val="000C4E93"/>
    <w:rsid w:val="000C604B"/>
    <w:rsid w:val="000C6CBB"/>
    <w:rsid w:val="000C6D76"/>
    <w:rsid w:val="000C6E31"/>
    <w:rsid w:val="000C7168"/>
    <w:rsid w:val="000D0344"/>
    <w:rsid w:val="000D3B23"/>
    <w:rsid w:val="000D468C"/>
    <w:rsid w:val="000D5B88"/>
    <w:rsid w:val="000D5EC9"/>
    <w:rsid w:val="000E0223"/>
    <w:rsid w:val="000E02F8"/>
    <w:rsid w:val="000E03F5"/>
    <w:rsid w:val="000E13C9"/>
    <w:rsid w:val="000E301C"/>
    <w:rsid w:val="000E305A"/>
    <w:rsid w:val="000E3370"/>
    <w:rsid w:val="000E33C3"/>
    <w:rsid w:val="000E4329"/>
    <w:rsid w:val="000E558F"/>
    <w:rsid w:val="000E5717"/>
    <w:rsid w:val="000E5C17"/>
    <w:rsid w:val="000E7C81"/>
    <w:rsid w:val="000F00A7"/>
    <w:rsid w:val="000F025B"/>
    <w:rsid w:val="000F1FC4"/>
    <w:rsid w:val="000F3FC1"/>
    <w:rsid w:val="000F446E"/>
    <w:rsid w:val="000F5047"/>
    <w:rsid w:val="000F6965"/>
    <w:rsid w:val="000F6E6D"/>
    <w:rsid w:val="000F7A9D"/>
    <w:rsid w:val="000F7B91"/>
    <w:rsid w:val="00100151"/>
    <w:rsid w:val="00100609"/>
    <w:rsid w:val="00100BFE"/>
    <w:rsid w:val="00101C00"/>
    <w:rsid w:val="00101C0B"/>
    <w:rsid w:val="001024B9"/>
    <w:rsid w:val="00102E74"/>
    <w:rsid w:val="0010403C"/>
    <w:rsid w:val="001053B5"/>
    <w:rsid w:val="0010634F"/>
    <w:rsid w:val="001078A4"/>
    <w:rsid w:val="00107EFF"/>
    <w:rsid w:val="00107FF6"/>
    <w:rsid w:val="00110973"/>
    <w:rsid w:val="00110CE9"/>
    <w:rsid w:val="001119E6"/>
    <w:rsid w:val="00112831"/>
    <w:rsid w:val="00112C1D"/>
    <w:rsid w:val="00112DE4"/>
    <w:rsid w:val="001133CF"/>
    <w:rsid w:val="00113571"/>
    <w:rsid w:val="00114EB0"/>
    <w:rsid w:val="001177F1"/>
    <w:rsid w:val="001177FB"/>
    <w:rsid w:val="00117B42"/>
    <w:rsid w:val="00117E84"/>
    <w:rsid w:val="00121CA2"/>
    <w:rsid w:val="0012227B"/>
    <w:rsid w:val="001227E7"/>
    <w:rsid w:val="00125A22"/>
    <w:rsid w:val="00126539"/>
    <w:rsid w:val="00126BF7"/>
    <w:rsid w:val="0013091C"/>
    <w:rsid w:val="00130C8A"/>
    <w:rsid w:val="001312D1"/>
    <w:rsid w:val="0013156C"/>
    <w:rsid w:val="00131797"/>
    <w:rsid w:val="00131814"/>
    <w:rsid w:val="00131EA5"/>
    <w:rsid w:val="00132032"/>
    <w:rsid w:val="0013204A"/>
    <w:rsid w:val="00132625"/>
    <w:rsid w:val="00135B09"/>
    <w:rsid w:val="00137CA6"/>
    <w:rsid w:val="00140232"/>
    <w:rsid w:val="00140674"/>
    <w:rsid w:val="0014087A"/>
    <w:rsid w:val="00141333"/>
    <w:rsid w:val="00141DD6"/>
    <w:rsid w:val="00142D62"/>
    <w:rsid w:val="00144AA6"/>
    <w:rsid w:val="00145756"/>
    <w:rsid w:val="001457BF"/>
    <w:rsid w:val="00145C26"/>
    <w:rsid w:val="0014638D"/>
    <w:rsid w:val="001467DD"/>
    <w:rsid w:val="00147C10"/>
    <w:rsid w:val="0015093A"/>
    <w:rsid w:val="00150FD5"/>
    <w:rsid w:val="00152608"/>
    <w:rsid w:val="001551A2"/>
    <w:rsid w:val="0015526C"/>
    <w:rsid w:val="00156B6D"/>
    <w:rsid w:val="00156BF8"/>
    <w:rsid w:val="00157372"/>
    <w:rsid w:val="0016006A"/>
    <w:rsid w:val="0016044E"/>
    <w:rsid w:val="00160DF5"/>
    <w:rsid w:val="001636D5"/>
    <w:rsid w:val="00163EEC"/>
    <w:rsid w:val="00165014"/>
    <w:rsid w:val="00165E07"/>
    <w:rsid w:val="001679FD"/>
    <w:rsid w:val="0017100B"/>
    <w:rsid w:val="00171104"/>
    <w:rsid w:val="00171619"/>
    <w:rsid w:val="00171F68"/>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5650"/>
    <w:rsid w:val="001977C8"/>
    <w:rsid w:val="00197C7B"/>
    <w:rsid w:val="00197DC8"/>
    <w:rsid w:val="001A1B88"/>
    <w:rsid w:val="001A1F92"/>
    <w:rsid w:val="001A2382"/>
    <w:rsid w:val="001A34F0"/>
    <w:rsid w:val="001A369A"/>
    <w:rsid w:val="001A38C1"/>
    <w:rsid w:val="001A5FBF"/>
    <w:rsid w:val="001A68F4"/>
    <w:rsid w:val="001A6CB0"/>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F62"/>
    <w:rsid w:val="001C6466"/>
    <w:rsid w:val="001C6FB6"/>
    <w:rsid w:val="001D1842"/>
    <w:rsid w:val="001D1EAA"/>
    <w:rsid w:val="001D2965"/>
    <w:rsid w:val="001D4FA8"/>
    <w:rsid w:val="001D504E"/>
    <w:rsid w:val="001D6F72"/>
    <w:rsid w:val="001D711B"/>
    <w:rsid w:val="001E0B57"/>
    <w:rsid w:val="001E0E99"/>
    <w:rsid w:val="001E1A4D"/>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43F2"/>
    <w:rsid w:val="0020587A"/>
    <w:rsid w:val="00205B9C"/>
    <w:rsid w:val="00206268"/>
    <w:rsid w:val="00206464"/>
    <w:rsid w:val="00206EF0"/>
    <w:rsid w:val="00207048"/>
    <w:rsid w:val="00207793"/>
    <w:rsid w:val="002107B2"/>
    <w:rsid w:val="0021160E"/>
    <w:rsid w:val="00212651"/>
    <w:rsid w:val="00214991"/>
    <w:rsid w:val="00220898"/>
    <w:rsid w:val="002214AD"/>
    <w:rsid w:val="0022182B"/>
    <w:rsid w:val="002225CF"/>
    <w:rsid w:val="00223223"/>
    <w:rsid w:val="00223971"/>
    <w:rsid w:val="0022418F"/>
    <w:rsid w:val="0022499C"/>
    <w:rsid w:val="00224B6C"/>
    <w:rsid w:val="00225BF4"/>
    <w:rsid w:val="00225FCC"/>
    <w:rsid w:val="002261DC"/>
    <w:rsid w:val="002263AA"/>
    <w:rsid w:val="00226AF5"/>
    <w:rsid w:val="002277A5"/>
    <w:rsid w:val="002313BF"/>
    <w:rsid w:val="00231E54"/>
    <w:rsid w:val="002321E8"/>
    <w:rsid w:val="002322F7"/>
    <w:rsid w:val="002323C1"/>
    <w:rsid w:val="00232E93"/>
    <w:rsid w:val="002332C4"/>
    <w:rsid w:val="0023360F"/>
    <w:rsid w:val="00234668"/>
    <w:rsid w:val="00234F69"/>
    <w:rsid w:val="00235251"/>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6DE8"/>
    <w:rsid w:val="0025022A"/>
    <w:rsid w:val="00250854"/>
    <w:rsid w:val="0025123D"/>
    <w:rsid w:val="0025228F"/>
    <w:rsid w:val="002530BE"/>
    <w:rsid w:val="00253E55"/>
    <w:rsid w:val="0025626B"/>
    <w:rsid w:val="00257195"/>
    <w:rsid w:val="002578D8"/>
    <w:rsid w:val="0026090F"/>
    <w:rsid w:val="002613A5"/>
    <w:rsid w:val="00263CAC"/>
    <w:rsid w:val="002670A8"/>
    <w:rsid w:val="00267881"/>
    <w:rsid w:val="002720DB"/>
    <w:rsid w:val="002723F2"/>
    <w:rsid w:val="002729AE"/>
    <w:rsid w:val="00273821"/>
    <w:rsid w:val="00273FC1"/>
    <w:rsid w:val="00274941"/>
    <w:rsid w:val="00274E67"/>
    <w:rsid w:val="00275057"/>
    <w:rsid w:val="00275D12"/>
    <w:rsid w:val="00276CD2"/>
    <w:rsid w:val="002779EE"/>
    <w:rsid w:val="00277A1E"/>
    <w:rsid w:val="0028062F"/>
    <w:rsid w:val="002808AD"/>
    <w:rsid w:val="002809AF"/>
    <w:rsid w:val="00280FEC"/>
    <w:rsid w:val="0028109C"/>
    <w:rsid w:val="00281EB0"/>
    <w:rsid w:val="002825A0"/>
    <w:rsid w:val="0028456D"/>
    <w:rsid w:val="002847A5"/>
    <w:rsid w:val="00285749"/>
    <w:rsid w:val="00285BB4"/>
    <w:rsid w:val="0028675B"/>
    <w:rsid w:val="00291834"/>
    <w:rsid w:val="002928C7"/>
    <w:rsid w:val="00292EAA"/>
    <w:rsid w:val="002934AE"/>
    <w:rsid w:val="00293D64"/>
    <w:rsid w:val="00293D85"/>
    <w:rsid w:val="002952E2"/>
    <w:rsid w:val="00295352"/>
    <w:rsid w:val="0029573B"/>
    <w:rsid w:val="002959FF"/>
    <w:rsid w:val="00295C05"/>
    <w:rsid w:val="00295D94"/>
    <w:rsid w:val="00295EED"/>
    <w:rsid w:val="002962CA"/>
    <w:rsid w:val="002A3934"/>
    <w:rsid w:val="002A398D"/>
    <w:rsid w:val="002A46AE"/>
    <w:rsid w:val="002A622D"/>
    <w:rsid w:val="002A6701"/>
    <w:rsid w:val="002A6B38"/>
    <w:rsid w:val="002A6FBE"/>
    <w:rsid w:val="002B1C9E"/>
    <w:rsid w:val="002B1E85"/>
    <w:rsid w:val="002B2545"/>
    <w:rsid w:val="002B354E"/>
    <w:rsid w:val="002B3654"/>
    <w:rsid w:val="002B4A9F"/>
    <w:rsid w:val="002B565A"/>
    <w:rsid w:val="002B59FE"/>
    <w:rsid w:val="002B689A"/>
    <w:rsid w:val="002B7766"/>
    <w:rsid w:val="002C0977"/>
    <w:rsid w:val="002C24E5"/>
    <w:rsid w:val="002C285E"/>
    <w:rsid w:val="002C28CD"/>
    <w:rsid w:val="002C3F9C"/>
    <w:rsid w:val="002C4BB7"/>
    <w:rsid w:val="002C5758"/>
    <w:rsid w:val="002C5BCD"/>
    <w:rsid w:val="002C63B6"/>
    <w:rsid w:val="002C7216"/>
    <w:rsid w:val="002C73CF"/>
    <w:rsid w:val="002C7B02"/>
    <w:rsid w:val="002D0FCA"/>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6C7"/>
    <w:rsid w:val="002E5A45"/>
    <w:rsid w:val="002E5E1A"/>
    <w:rsid w:val="002E74B9"/>
    <w:rsid w:val="002F03BC"/>
    <w:rsid w:val="002F1E63"/>
    <w:rsid w:val="002F4309"/>
    <w:rsid w:val="002F4657"/>
    <w:rsid w:val="002F55B2"/>
    <w:rsid w:val="002F59B9"/>
    <w:rsid w:val="002F6B54"/>
    <w:rsid w:val="002F7A88"/>
    <w:rsid w:val="003001D0"/>
    <w:rsid w:val="00301A02"/>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08C3"/>
    <w:rsid w:val="0032143F"/>
    <w:rsid w:val="003226C7"/>
    <w:rsid w:val="00322BF9"/>
    <w:rsid w:val="003246A2"/>
    <w:rsid w:val="00324E7A"/>
    <w:rsid w:val="00325276"/>
    <w:rsid w:val="00325769"/>
    <w:rsid w:val="00325B85"/>
    <w:rsid w:val="00326166"/>
    <w:rsid w:val="00326688"/>
    <w:rsid w:val="00326C1A"/>
    <w:rsid w:val="00327C4D"/>
    <w:rsid w:val="00327C80"/>
    <w:rsid w:val="0033143D"/>
    <w:rsid w:val="00331D74"/>
    <w:rsid w:val="00332B0C"/>
    <w:rsid w:val="00333B90"/>
    <w:rsid w:val="00334763"/>
    <w:rsid w:val="00334BBB"/>
    <w:rsid w:val="00336954"/>
    <w:rsid w:val="003371C6"/>
    <w:rsid w:val="00340792"/>
    <w:rsid w:val="00340FC5"/>
    <w:rsid w:val="00341115"/>
    <w:rsid w:val="00342A3B"/>
    <w:rsid w:val="00342E26"/>
    <w:rsid w:val="003436A3"/>
    <w:rsid w:val="00343C2B"/>
    <w:rsid w:val="00343FB8"/>
    <w:rsid w:val="003444AB"/>
    <w:rsid w:val="003452B6"/>
    <w:rsid w:val="003457C2"/>
    <w:rsid w:val="00347361"/>
    <w:rsid w:val="0035052F"/>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7A1A"/>
    <w:rsid w:val="00357C32"/>
    <w:rsid w:val="00360667"/>
    <w:rsid w:val="003616A4"/>
    <w:rsid w:val="00361AE0"/>
    <w:rsid w:val="00361D36"/>
    <w:rsid w:val="003621A3"/>
    <w:rsid w:val="003632F0"/>
    <w:rsid w:val="00363FF1"/>
    <w:rsid w:val="003643D7"/>
    <w:rsid w:val="00364CDB"/>
    <w:rsid w:val="00366FA1"/>
    <w:rsid w:val="00367757"/>
    <w:rsid w:val="0037004C"/>
    <w:rsid w:val="003703CB"/>
    <w:rsid w:val="0037119B"/>
    <w:rsid w:val="003716D6"/>
    <w:rsid w:val="00371EED"/>
    <w:rsid w:val="00372A7D"/>
    <w:rsid w:val="00373144"/>
    <w:rsid w:val="00373E10"/>
    <w:rsid w:val="003741C0"/>
    <w:rsid w:val="0037427C"/>
    <w:rsid w:val="00375EEF"/>
    <w:rsid w:val="003775FD"/>
    <w:rsid w:val="00380EBB"/>
    <w:rsid w:val="003819DC"/>
    <w:rsid w:val="00381C0D"/>
    <w:rsid w:val="00381F6C"/>
    <w:rsid w:val="00382B41"/>
    <w:rsid w:val="00384193"/>
    <w:rsid w:val="00384EED"/>
    <w:rsid w:val="003852F4"/>
    <w:rsid w:val="003853F5"/>
    <w:rsid w:val="003862C3"/>
    <w:rsid w:val="00387985"/>
    <w:rsid w:val="00390EDA"/>
    <w:rsid w:val="00391BE3"/>
    <w:rsid w:val="003923AD"/>
    <w:rsid w:val="00393AB1"/>
    <w:rsid w:val="00393C91"/>
    <w:rsid w:val="00393FA3"/>
    <w:rsid w:val="0039412B"/>
    <w:rsid w:val="00394CE1"/>
    <w:rsid w:val="00394CF5"/>
    <w:rsid w:val="0039604D"/>
    <w:rsid w:val="00396450"/>
    <w:rsid w:val="003A2B99"/>
    <w:rsid w:val="003A2E9C"/>
    <w:rsid w:val="003A38B6"/>
    <w:rsid w:val="003A41E4"/>
    <w:rsid w:val="003A4FE1"/>
    <w:rsid w:val="003A557A"/>
    <w:rsid w:val="003A6D6C"/>
    <w:rsid w:val="003B2C5E"/>
    <w:rsid w:val="003B3117"/>
    <w:rsid w:val="003B39D6"/>
    <w:rsid w:val="003B5800"/>
    <w:rsid w:val="003B7703"/>
    <w:rsid w:val="003B7C7F"/>
    <w:rsid w:val="003B7D4F"/>
    <w:rsid w:val="003C1312"/>
    <w:rsid w:val="003C1645"/>
    <w:rsid w:val="003C2FF7"/>
    <w:rsid w:val="003C3310"/>
    <w:rsid w:val="003C4C53"/>
    <w:rsid w:val="003C6D51"/>
    <w:rsid w:val="003C7216"/>
    <w:rsid w:val="003D0F1F"/>
    <w:rsid w:val="003D17A2"/>
    <w:rsid w:val="003D1A37"/>
    <w:rsid w:val="003D4B4C"/>
    <w:rsid w:val="003D4CBF"/>
    <w:rsid w:val="003D5DCB"/>
    <w:rsid w:val="003D6692"/>
    <w:rsid w:val="003D6F36"/>
    <w:rsid w:val="003D7BB9"/>
    <w:rsid w:val="003E01EA"/>
    <w:rsid w:val="003E0E02"/>
    <w:rsid w:val="003E0E80"/>
    <w:rsid w:val="003E2447"/>
    <w:rsid w:val="003E3ABC"/>
    <w:rsid w:val="003E47BE"/>
    <w:rsid w:val="003E4F0B"/>
    <w:rsid w:val="003E576C"/>
    <w:rsid w:val="003E6759"/>
    <w:rsid w:val="003E6806"/>
    <w:rsid w:val="003E69F6"/>
    <w:rsid w:val="003E6C2A"/>
    <w:rsid w:val="003E71D0"/>
    <w:rsid w:val="003E7F97"/>
    <w:rsid w:val="003E7F9C"/>
    <w:rsid w:val="003F1A72"/>
    <w:rsid w:val="003F1DA4"/>
    <w:rsid w:val="003F21A6"/>
    <w:rsid w:val="003F2306"/>
    <w:rsid w:val="003F27D5"/>
    <w:rsid w:val="003F2910"/>
    <w:rsid w:val="003F2930"/>
    <w:rsid w:val="003F453D"/>
    <w:rsid w:val="003F5304"/>
    <w:rsid w:val="003F5516"/>
    <w:rsid w:val="003F6A59"/>
    <w:rsid w:val="00405A40"/>
    <w:rsid w:val="0040619E"/>
    <w:rsid w:val="0040734E"/>
    <w:rsid w:val="00407AFD"/>
    <w:rsid w:val="00407F9F"/>
    <w:rsid w:val="004122AC"/>
    <w:rsid w:val="004131D9"/>
    <w:rsid w:val="0041390E"/>
    <w:rsid w:val="00414A14"/>
    <w:rsid w:val="00414BB3"/>
    <w:rsid w:val="00415963"/>
    <w:rsid w:val="0041669D"/>
    <w:rsid w:val="00416961"/>
    <w:rsid w:val="00416AC5"/>
    <w:rsid w:val="00417500"/>
    <w:rsid w:val="004201F7"/>
    <w:rsid w:val="00420A5D"/>
    <w:rsid w:val="00421EAB"/>
    <w:rsid w:val="00422F69"/>
    <w:rsid w:val="0042735E"/>
    <w:rsid w:val="00433E63"/>
    <w:rsid w:val="00434BE2"/>
    <w:rsid w:val="00434CD2"/>
    <w:rsid w:val="00435C19"/>
    <w:rsid w:val="00435C42"/>
    <w:rsid w:val="00437000"/>
    <w:rsid w:val="00437A99"/>
    <w:rsid w:val="004406B0"/>
    <w:rsid w:val="0044367F"/>
    <w:rsid w:val="00444983"/>
    <w:rsid w:val="00444F8C"/>
    <w:rsid w:val="004453C9"/>
    <w:rsid w:val="00445A1C"/>
    <w:rsid w:val="0044674B"/>
    <w:rsid w:val="00446771"/>
    <w:rsid w:val="00453767"/>
    <w:rsid w:val="00453897"/>
    <w:rsid w:val="004547EB"/>
    <w:rsid w:val="00454B84"/>
    <w:rsid w:val="004555BE"/>
    <w:rsid w:val="00455F90"/>
    <w:rsid w:val="004567A8"/>
    <w:rsid w:val="00456EF9"/>
    <w:rsid w:val="00456FB2"/>
    <w:rsid w:val="00457E35"/>
    <w:rsid w:val="0046072B"/>
    <w:rsid w:val="004607BA"/>
    <w:rsid w:val="00460DFE"/>
    <w:rsid w:val="004611B2"/>
    <w:rsid w:val="00461BC9"/>
    <w:rsid w:val="004667D7"/>
    <w:rsid w:val="00466B68"/>
    <w:rsid w:val="00466F57"/>
    <w:rsid w:val="00467069"/>
    <w:rsid w:val="004678D4"/>
    <w:rsid w:val="0047197D"/>
    <w:rsid w:val="00471C06"/>
    <w:rsid w:val="00472352"/>
    <w:rsid w:val="0047331B"/>
    <w:rsid w:val="004736B9"/>
    <w:rsid w:val="00473B6E"/>
    <w:rsid w:val="0047550E"/>
    <w:rsid w:val="00475FA8"/>
    <w:rsid w:val="004761B3"/>
    <w:rsid w:val="0047739E"/>
    <w:rsid w:val="00477D6B"/>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D7B"/>
    <w:rsid w:val="004938DF"/>
    <w:rsid w:val="00493D19"/>
    <w:rsid w:val="00494A79"/>
    <w:rsid w:val="00494E96"/>
    <w:rsid w:val="00495A6C"/>
    <w:rsid w:val="00496A9B"/>
    <w:rsid w:val="004972A4"/>
    <w:rsid w:val="004A057E"/>
    <w:rsid w:val="004A1824"/>
    <w:rsid w:val="004A2817"/>
    <w:rsid w:val="004A2E6C"/>
    <w:rsid w:val="004A2EF8"/>
    <w:rsid w:val="004A35BF"/>
    <w:rsid w:val="004A3677"/>
    <w:rsid w:val="004A49E9"/>
    <w:rsid w:val="004A58B2"/>
    <w:rsid w:val="004A609B"/>
    <w:rsid w:val="004A66C7"/>
    <w:rsid w:val="004A6700"/>
    <w:rsid w:val="004A6E92"/>
    <w:rsid w:val="004A715A"/>
    <w:rsid w:val="004A724B"/>
    <w:rsid w:val="004A7C06"/>
    <w:rsid w:val="004B3D21"/>
    <w:rsid w:val="004B4C38"/>
    <w:rsid w:val="004B52E1"/>
    <w:rsid w:val="004B5426"/>
    <w:rsid w:val="004B5622"/>
    <w:rsid w:val="004B73E3"/>
    <w:rsid w:val="004C14E9"/>
    <w:rsid w:val="004C1DF2"/>
    <w:rsid w:val="004C3296"/>
    <w:rsid w:val="004C494A"/>
    <w:rsid w:val="004C4FA4"/>
    <w:rsid w:val="004C5480"/>
    <w:rsid w:val="004C5649"/>
    <w:rsid w:val="004C67F2"/>
    <w:rsid w:val="004C702B"/>
    <w:rsid w:val="004C7705"/>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108"/>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65BE"/>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441"/>
    <w:rsid w:val="00553502"/>
    <w:rsid w:val="00553B83"/>
    <w:rsid w:val="005546C7"/>
    <w:rsid w:val="00555282"/>
    <w:rsid w:val="005554D1"/>
    <w:rsid w:val="005554DB"/>
    <w:rsid w:val="00557C6C"/>
    <w:rsid w:val="005602B5"/>
    <w:rsid w:val="005609CE"/>
    <w:rsid w:val="00562B00"/>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9F4"/>
    <w:rsid w:val="0058102B"/>
    <w:rsid w:val="005831DD"/>
    <w:rsid w:val="00583D3F"/>
    <w:rsid w:val="0058472F"/>
    <w:rsid w:val="00584912"/>
    <w:rsid w:val="005865D8"/>
    <w:rsid w:val="00586DD7"/>
    <w:rsid w:val="00586F21"/>
    <w:rsid w:val="00591B67"/>
    <w:rsid w:val="00592C71"/>
    <w:rsid w:val="00593412"/>
    <w:rsid w:val="005936AE"/>
    <w:rsid w:val="005936AF"/>
    <w:rsid w:val="005944E5"/>
    <w:rsid w:val="005948FA"/>
    <w:rsid w:val="00594AD5"/>
    <w:rsid w:val="0059611C"/>
    <w:rsid w:val="005A17C9"/>
    <w:rsid w:val="005A214D"/>
    <w:rsid w:val="005A2C0F"/>
    <w:rsid w:val="005A3E77"/>
    <w:rsid w:val="005A3FF2"/>
    <w:rsid w:val="005A5317"/>
    <w:rsid w:val="005A5819"/>
    <w:rsid w:val="005A5B67"/>
    <w:rsid w:val="005A6F63"/>
    <w:rsid w:val="005A77C6"/>
    <w:rsid w:val="005B0621"/>
    <w:rsid w:val="005B125A"/>
    <w:rsid w:val="005B1268"/>
    <w:rsid w:val="005B142A"/>
    <w:rsid w:val="005B17D5"/>
    <w:rsid w:val="005B1D5E"/>
    <w:rsid w:val="005B21D8"/>
    <w:rsid w:val="005B286F"/>
    <w:rsid w:val="005B288E"/>
    <w:rsid w:val="005B5098"/>
    <w:rsid w:val="005B5439"/>
    <w:rsid w:val="005B57AD"/>
    <w:rsid w:val="005B5F3C"/>
    <w:rsid w:val="005B662F"/>
    <w:rsid w:val="005B79EA"/>
    <w:rsid w:val="005B7D6F"/>
    <w:rsid w:val="005C0B1C"/>
    <w:rsid w:val="005C25B7"/>
    <w:rsid w:val="005C3EA0"/>
    <w:rsid w:val="005C4141"/>
    <w:rsid w:val="005C7656"/>
    <w:rsid w:val="005D0520"/>
    <w:rsid w:val="005D1877"/>
    <w:rsid w:val="005D1DAC"/>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F0E08"/>
    <w:rsid w:val="005F1896"/>
    <w:rsid w:val="005F48CD"/>
    <w:rsid w:val="005F7F73"/>
    <w:rsid w:val="005F7FA1"/>
    <w:rsid w:val="006005CF"/>
    <w:rsid w:val="00600BB7"/>
    <w:rsid w:val="00600E5D"/>
    <w:rsid w:val="006012B9"/>
    <w:rsid w:val="00602547"/>
    <w:rsid w:val="006050F1"/>
    <w:rsid w:val="00605724"/>
    <w:rsid w:val="00606816"/>
    <w:rsid w:val="00606892"/>
    <w:rsid w:val="00606B3D"/>
    <w:rsid w:val="00606F7E"/>
    <w:rsid w:val="00607113"/>
    <w:rsid w:val="0060743C"/>
    <w:rsid w:val="006079DE"/>
    <w:rsid w:val="00610758"/>
    <w:rsid w:val="0061083C"/>
    <w:rsid w:val="0061138D"/>
    <w:rsid w:val="00611D7A"/>
    <w:rsid w:val="00612B37"/>
    <w:rsid w:val="00614FC3"/>
    <w:rsid w:val="00615149"/>
    <w:rsid w:val="00615C80"/>
    <w:rsid w:val="00615EEE"/>
    <w:rsid w:val="0061747B"/>
    <w:rsid w:val="00617A98"/>
    <w:rsid w:val="006208D7"/>
    <w:rsid w:val="006209D5"/>
    <w:rsid w:val="00620B0F"/>
    <w:rsid w:val="00621D26"/>
    <w:rsid w:val="00622012"/>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015"/>
    <w:rsid w:val="00647E1E"/>
    <w:rsid w:val="00652E41"/>
    <w:rsid w:val="00652EF1"/>
    <w:rsid w:val="0065344F"/>
    <w:rsid w:val="00653D47"/>
    <w:rsid w:val="0065407D"/>
    <w:rsid w:val="00654A1C"/>
    <w:rsid w:val="00654DBA"/>
    <w:rsid w:val="00655C25"/>
    <w:rsid w:val="00655CF1"/>
    <w:rsid w:val="00656298"/>
    <w:rsid w:val="0065716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414"/>
    <w:rsid w:val="006765FF"/>
    <w:rsid w:val="00681497"/>
    <w:rsid w:val="00683590"/>
    <w:rsid w:val="00683A98"/>
    <w:rsid w:val="0068422A"/>
    <w:rsid w:val="00685289"/>
    <w:rsid w:val="006853A9"/>
    <w:rsid w:val="00685676"/>
    <w:rsid w:val="00685CB5"/>
    <w:rsid w:val="0068764D"/>
    <w:rsid w:val="006906C2"/>
    <w:rsid w:val="00690D77"/>
    <w:rsid w:val="0069236B"/>
    <w:rsid w:val="00692663"/>
    <w:rsid w:val="00693A52"/>
    <w:rsid w:val="00694F02"/>
    <w:rsid w:val="00696285"/>
    <w:rsid w:val="006965BD"/>
    <w:rsid w:val="006A173D"/>
    <w:rsid w:val="006A30C5"/>
    <w:rsid w:val="006A443D"/>
    <w:rsid w:val="006A4BC4"/>
    <w:rsid w:val="006A664F"/>
    <w:rsid w:val="006A6838"/>
    <w:rsid w:val="006A6996"/>
    <w:rsid w:val="006A6C31"/>
    <w:rsid w:val="006A7A08"/>
    <w:rsid w:val="006B007A"/>
    <w:rsid w:val="006B178C"/>
    <w:rsid w:val="006B1CA7"/>
    <w:rsid w:val="006B29FC"/>
    <w:rsid w:val="006B2E0C"/>
    <w:rsid w:val="006B2F6F"/>
    <w:rsid w:val="006B3BCB"/>
    <w:rsid w:val="006B42AE"/>
    <w:rsid w:val="006B4EF4"/>
    <w:rsid w:val="006B5246"/>
    <w:rsid w:val="006B6B92"/>
    <w:rsid w:val="006B6D17"/>
    <w:rsid w:val="006B7E7D"/>
    <w:rsid w:val="006C09F2"/>
    <w:rsid w:val="006C0BE2"/>
    <w:rsid w:val="006C0EE6"/>
    <w:rsid w:val="006C366D"/>
    <w:rsid w:val="006C3E60"/>
    <w:rsid w:val="006C62DC"/>
    <w:rsid w:val="006C6605"/>
    <w:rsid w:val="006C73D1"/>
    <w:rsid w:val="006C76A0"/>
    <w:rsid w:val="006D0082"/>
    <w:rsid w:val="006D059C"/>
    <w:rsid w:val="006D0D08"/>
    <w:rsid w:val="006D1E5C"/>
    <w:rsid w:val="006D3886"/>
    <w:rsid w:val="006D39AD"/>
    <w:rsid w:val="006D610E"/>
    <w:rsid w:val="006D66FA"/>
    <w:rsid w:val="006D6B98"/>
    <w:rsid w:val="006D6FC7"/>
    <w:rsid w:val="006E0B67"/>
    <w:rsid w:val="006E0CB0"/>
    <w:rsid w:val="006E0DB9"/>
    <w:rsid w:val="006E1E94"/>
    <w:rsid w:val="006E208E"/>
    <w:rsid w:val="006E21E4"/>
    <w:rsid w:val="006E3A1C"/>
    <w:rsid w:val="006E46B3"/>
    <w:rsid w:val="006E59BA"/>
    <w:rsid w:val="006E7FEE"/>
    <w:rsid w:val="006F0566"/>
    <w:rsid w:val="006F1D76"/>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F1B"/>
    <w:rsid w:val="007041D2"/>
    <w:rsid w:val="00705FA1"/>
    <w:rsid w:val="007060C4"/>
    <w:rsid w:val="007060C9"/>
    <w:rsid w:val="00707064"/>
    <w:rsid w:val="00707853"/>
    <w:rsid w:val="00707D3A"/>
    <w:rsid w:val="0071066D"/>
    <w:rsid w:val="00710EAD"/>
    <w:rsid w:val="00711D04"/>
    <w:rsid w:val="007125B7"/>
    <w:rsid w:val="0071262A"/>
    <w:rsid w:val="00712AA2"/>
    <w:rsid w:val="00712F5A"/>
    <w:rsid w:val="007132D7"/>
    <w:rsid w:val="007136BA"/>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10F2"/>
    <w:rsid w:val="007316DF"/>
    <w:rsid w:val="007320A6"/>
    <w:rsid w:val="00732E28"/>
    <w:rsid w:val="00733013"/>
    <w:rsid w:val="00733D85"/>
    <w:rsid w:val="007347AB"/>
    <w:rsid w:val="007359D7"/>
    <w:rsid w:val="007378BA"/>
    <w:rsid w:val="00742239"/>
    <w:rsid w:val="00742499"/>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61AD4"/>
    <w:rsid w:val="0076209E"/>
    <w:rsid w:val="007620DD"/>
    <w:rsid w:val="00762E80"/>
    <w:rsid w:val="00764D85"/>
    <w:rsid w:val="007652AA"/>
    <w:rsid w:val="00765492"/>
    <w:rsid w:val="007659A7"/>
    <w:rsid w:val="00766154"/>
    <w:rsid w:val="007678AB"/>
    <w:rsid w:val="007678C0"/>
    <w:rsid w:val="0077006D"/>
    <w:rsid w:val="007700E9"/>
    <w:rsid w:val="00772BFE"/>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785"/>
    <w:rsid w:val="00783003"/>
    <w:rsid w:val="007831B3"/>
    <w:rsid w:val="00783551"/>
    <w:rsid w:val="0078572C"/>
    <w:rsid w:val="00785739"/>
    <w:rsid w:val="0078791C"/>
    <w:rsid w:val="00787CA9"/>
    <w:rsid w:val="007922F8"/>
    <w:rsid w:val="00792CD6"/>
    <w:rsid w:val="00792E9A"/>
    <w:rsid w:val="007931BA"/>
    <w:rsid w:val="0079442D"/>
    <w:rsid w:val="00794441"/>
    <w:rsid w:val="00795E88"/>
    <w:rsid w:val="00796155"/>
    <w:rsid w:val="00796522"/>
    <w:rsid w:val="00796B2F"/>
    <w:rsid w:val="00797D98"/>
    <w:rsid w:val="007A0ADD"/>
    <w:rsid w:val="007A4999"/>
    <w:rsid w:val="007A4CD1"/>
    <w:rsid w:val="007A7292"/>
    <w:rsid w:val="007A76A0"/>
    <w:rsid w:val="007B1D5F"/>
    <w:rsid w:val="007B446A"/>
    <w:rsid w:val="007B512A"/>
    <w:rsid w:val="007B5967"/>
    <w:rsid w:val="007B6720"/>
    <w:rsid w:val="007B744C"/>
    <w:rsid w:val="007B74F1"/>
    <w:rsid w:val="007C1493"/>
    <w:rsid w:val="007C1ABF"/>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40FC"/>
    <w:rsid w:val="007E6913"/>
    <w:rsid w:val="007E74CD"/>
    <w:rsid w:val="007E7FB5"/>
    <w:rsid w:val="007E7FB6"/>
    <w:rsid w:val="007F0E6B"/>
    <w:rsid w:val="007F11E8"/>
    <w:rsid w:val="007F12FC"/>
    <w:rsid w:val="007F1803"/>
    <w:rsid w:val="007F2759"/>
    <w:rsid w:val="007F4E74"/>
    <w:rsid w:val="007F749D"/>
    <w:rsid w:val="007F750E"/>
    <w:rsid w:val="007F7A8D"/>
    <w:rsid w:val="007F7ACC"/>
    <w:rsid w:val="00801B02"/>
    <w:rsid w:val="00804640"/>
    <w:rsid w:val="00804A7D"/>
    <w:rsid w:val="0080613F"/>
    <w:rsid w:val="008069CB"/>
    <w:rsid w:val="00807E69"/>
    <w:rsid w:val="00811EB2"/>
    <w:rsid w:val="0081246F"/>
    <w:rsid w:val="00814156"/>
    <w:rsid w:val="0081439B"/>
    <w:rsid w:val="00822F59"/>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693"/>
    <w:rsid w:val="00855B68"/>
    <w:rsid w:val="00855EEE"/>
    <w:rsid w:val="0085631C"/>
    <w:rsid w:val="0085641C"/>
    <w:rsid w:val="00857986"/>
    <w:rsid w:val="00862024"/>
    <w:rsid w:val="0086790E"/>
    <w:rsid w:val="0087174D"/>
    <w:rsid w:val="00871DF8"/>
    <w:rsid w:val="008724F4"/>
    <w:rsid w:val="00872C69"/>
    <w:rsid w:val="00873AA0"/>
    <w:rsid w:val="00874B71"/>
    <w:rsid w:val="00874E26"/>
    <w:rsid w:val="00876BE2"/>
    <w:rsid w:val="008809A6"/>
    <w:rsid w:val="0088193D"/>
    <w:rsid w:val="00881BC8"/>
    <w:rsid w:val="008838A3"/>
    <w:rsid w:val="00883AE0"/>
    <w:rsid w:val="00883DE9"/>
    <w:rsid w:val="00883E88"/>
    <w:rsid w:val="00884DB8"/>
    <w:rsid w:val="00884E52"/>
    <w:rsid w:val="008851E6"/>
    <w:rsid w:val="00885747"/>
    <w:rsid w:val="008860B9"/>
    <w:rsid w:val="0089066A"/>
    <w:rsid w:val="00890994"/>
    <w:rsid w:val="00890C7C"/>
    <w:rsid w:val="00890F8C"/>
    <w:rsid w:val="008922C2"/>
    <w:rsid w:val="00892701"/>
    <w:rsid w:val="008928D1"/>
    <w:rsid w:val="008946B7"/>
    <w:rsid w:val="00896888"/>
    <w:rsid w:val="00897872"/>
    <w:rsid w:val="008A0411"/>
    <w:rsid w:val="008A07B6"/>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9A9"/>
    <w:rsid w:val="008C0CFF"/>
    <w:rsid w:val="008C195A"/>
    <w:rsid w:val="008C1E98"/>
    <w:rsid w:val="008C2871"/>
    <w:rsid w:val="008C3183"/>
    <w:rsid w:val="008C320D"/>
    <w:rsid w:val="008C53F3"/>
    <w:rsid w:val="008C7645"/>
    <w:rsid w:val="008C7D0D"/>
    <w:rsid w:val="008D0901"/>
    <w:rsid w:val="008D1335"/>
    <w:rsid w:val="008D1715"/>
    <w:rsid w:val="008D1CC6"/>
    <w:rsid w:val="008D21B1"/>
    <w:rsid w:val="008D2C81"/>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CF9"/>
    <w:rsid w:val="008E5FA4"/>
    <w:rsid w:val="008E6D31"/>
    <w:rsid w:val="008E726F"/>
    <w:rsid w:val="008E79CD"/>
    <w:rsid w:val="008E7DBA"/>
    <w:rsid w:val="008F1DD5"/>
    <w:rsid w:val="008F2B18"/>
    <w:rsid w:val="008F2E09"/>
    <w:rsid w:val="008F2E96"/>
    <w:rsid w:val="008F316F"/>
    <w:rsid w:val="008F3493"/>
    <w:rsid w:val="008F3A93"/>
    <w:rsid w:val="008F3C0D"/>
    <w:rsid w:val="008F4357"/>
    <w:rsid w:val="008F4441"/>
    <w:rsid w:val="008F52DB"/>
    <w:rsid w:val="008F5B85"/>
    <w:rsid w:val="008F77B1"/>
    <w:rsid w:val="008F797E"/>
    <w:rsid w:val="008F7CD0"/>
    <w:rsid w:val="009008BB"/>
    <w:rsid w:val="00900ECE"/>
    <w:rsid w:val="00901119"/>
    <w:rsid w:val="009029D6"/>
    <w:rsid w:val="009031F0"/>
    <w:rsid w:val="009035C5"/>
    <w:rsid w:val="00904758"/>
    <w:rsid w:val="009051C8"/>
    <w:rsid w:val="00905409"/>
    <w:rsid w:val="00905879"/>
    <w:rsid w:val="00905B1B"/>
    <w:rsid w:val="0090710A"/>
    <w:rsid w:val="00907BB3"/>
    <w:rsid w:val="00910004"/>
    <w:rsid w:val="00910153"/>
    <w:rsid w:val="009118A8"/>
    <w:rsid w:val="00911F81"/>
    <w:rsid w:val="00915476"/>
    <w:rsid w:val="00915C27"/>
    <w:rsid w:val="00915DF8"/>
    <w:rsid w:val="00916611"/>
    <w:rsid w:val="0091692A"/>
    <w:rsid w:val="009173E2"/>
    <w:rsid w:val="0091792E"/>
    <w:rsid w:val="00920974"/>
    <w:rsid w:val="009222D0"/>
    <w:rsid w:val="00922D7C"/>
    <w:rsid w:val="009239BB"/>
    <w:rsid w:val="00924F21"/>
    <w:rsid w:val="0092516E"/>
    <w:rsid w:val="009257B7"/>
    <w:rsid w:val="00926114"/>
    <w:rsid w:val="00927857"/>
    <w:rsid w:val="009317D0"/>
    <w:rsid w:val="00931E63"/>
    <w:rsid w:val="00932114"/>
    <w:rsid w:val="00932AE1"/>
    <w:rsid w:val="00932F3F"/>
    <w:rsid w:val="00933D96"/>
    <w:rsid w:val="00934556"/>
    <w:rsid w:val="009345CA"/>
    <w:rsid w:val="00934889"/>
    <w:rsid w:val="00935166"/>
    <w:rsid w:val="00935487"/>
    <w:rsid w:val="0093654F"/>
    <w:rsid w:val="0093757B"/>
    <w:rsid w:val="00937A8B"/>
    <w:rsid w:val="00937F89"/>
    <w:rsid w:val="0094074A"/>
    <w:rsid w:val="009421CA"/>
    <w:rsid w:val="00942A70"/>
    <w:rsid w:val="00942DAE"/>
    <w:rsid w:val="00942E79"/>
    <w:rsid w:val="009433E5"/>
    <w:rsid w:val="00943AAA"/>
    <w:rsid w:val="00943CA2"/>
    <w:rsid w:val="00944C9F"/>
    <w:rsid w:val="00945DFC"/>
    <w:rsid w:val="00945F8E"/>
    <w:rsid w:val="009461AD"/>
    <w:rsid w:val="00946A28"/>
    <w:rsid w:val="00950BB4"/>
    <w:rsid w:val="009519CF"/>
    <w:rsid w:val="00951CDA"/>
    <w:rsid w:val="00952DFC"/>
    <w:rsid w:val="009532B9"/>
    <w:rsid w:val="00954A16"/>
    <w:rsid w:val="009554D7"/>
    <w:rsid w:val="00955911"/>
    <w:rsid w:val="00955C83"/>
    <w:rsid w:val="00955EC7"/>
    <w:rsid w:val="009568A6"/>
    <w:rsid w:val="009568A8"/>
    <w:rsid w:val="00956F3A"/>
    <w:rsid w:val="009612A1"/>
    <w:rsid w:val="00961F4D"/>
    <w:rsid w:val="00964DEA"/>
    <w:rsid w:val="00966E9C"/>
    <w:rsid w:val="00967109"/>
    <w:rsid w:val="00967BBC"/>
    <w:rsid w:val="009730B0"/>
    <w:rsid w:val="00974045"/>
    <w:rsid w:val="0097454C"/>
    <w:rsid w:val="00974677"/>
    <w:rsid w:val="00974794"/>
    <w:rsid w:val="009749F3"/>
    <w:rsid w:val="00974FA3"/>
    <w:rsid w:val="00975E6F"/>
    <w:rsid w:val="00977536"/>
    <w:rsid w:val="00980067"/>
    <w:rsid w:val="00981B7A"/>
    <w:rsid w:val="00981BB7"/>
    <w:rsid w:val="00982B90"/>
    <w:rsid w:val="00983665"/>
    <w:rsid w:val="00983A3A"/>
    <w:rsid w:val="009840AE"/>
    <w:rsid w:val="00986DE3"/>
    <w:rsid w:val="00987F4F"/>
    <w:rsid w:val="00990A84"/>
    <w:rsid w:val="00991380"/>
    <w:rsid w:val="00992F7D"/>
    <w:rsid w:val="009930E6"/>
    <w:rsid w:val="009935B7"/>
    <w:rsid w:val="0099570D"/>
    <w:rsid w:val="00997584"/>
    <w:rsid w:val="00997F4A"/>
    <w:rsid w:val="009A1557"/>
    <w:rsid w:val="009A184B"/>
    <w:rsid w:val="009A1CFA"/>
    <w:rsid w:val="009A265A"/>
    <w:rsid w:val="009A2C1A"/>
    <w:rsid w:val="009A5309"/>
    <w:rsid w:val="009A5C52"/>
    <w:rsid w:val="009A5CEE"/>
    <w:rsid w:val="009A676C"/>
    <w:rsid w:val="009A6D0D"/>
    <w:rsid w:val="009A722D"/>
    <w:rsid w:val="009A7356"/>
    <w:rsid w:val="009B2BFE"/>
    <w:rsid w:val="009B3419"/>
    <w:rsid w:val="009B350B"/>
    <w:rsid w:val="009B3D69"/>
    <w:rsid w:val="009B5128"/>
    <w:rsid w:val="009B6453"/>
    <w:rsid w:val="009B6FA1"/>
    <w:rsid w:val="009B75FB"/>
    <w:rsid w:val="009C2D25"/>
    <w:rsid w:val="009C3424"/>
    <w:rsid w:val="009C387A"/>
    <w:rsid w:val="009C3C1E"/>
    <w:rsid w:val="009C3F6D"/>
    <w:rsid w:val="009C4FD9"/>
    <w:rsid w:val="009C5FA0"/>
    <w:rsid w:val="009C7F67"/>
    <w:rsid w:val="009D0574"/>
    <w:rsid w:val="009D0770"/>
    <w:rsid w:val="009D119A"/>
    <w:rsid w:val="009D3199"/>
    <w:rsid w:val="009D3DDE"/>
    <w:rsid w:val="009D4386"/>
    <w:rsid w:val="009D63F9"/>
    <w:rsid w:val="009D69DE"/>
    <w:rsid w:val="009D7893"/>
    <w:rsid w:val="009E0D45"/>
    <w:rsid w:val="009E15D3"/>
    <w:rsid w:val="009E15D8"/>
    <w:rsid w:val="009E1821"/>
    <w:rsid w:val="009E199D"/>
    <w:rsid w:val="009E1D69"/>
    <w:rsid w:val="009E2943"/>
    <w:rsid w:val="009E2A13"/>
    <w:rsid w:val="009E40F2"/>
    <w:rsid w:val="009E5207"/>
    <w:rsid w:val="009E67DF"/>
    <w:rsid w:val="009E6BC6"/>
    <w:rsid w:val="009E6DC2"/>
    <w:rsid w:val="009E7377"/>
    <w:rsid w:val="009E79AF"/>
    <w:rsid w:val="009E7EDA"/>
    <w:rsid w:val="009F3A61"/>
    <w:rsid w:val="009F458D"/>
    <w:rsid w:val="009F5C3D"/>
    <w:rsid w:val="009F6450"/>
    <w:rsid w:val="00A007DD"/>
    <w:rsid w:val="00A03496"/>
    <w:rsid w:val="00A0622B"/>
    <w:rsid w:val="00A06BFC"/>
    <w:rsid w:val="00A07ACA"/>
    <w:rsid w:val="00A10593"/>
    <w:rsid w:val="00A10749"/>
    <w:rsid w:val="00A10EED"/>
    <w:rsid w:val="00A11860"/>
    <w:rsid w:val="00A11DA6"/>
    <w:rsid w:val="00A142CE"/>
    <w:rsid w:val="00A16333"/>
    <w:rsid w:val="00A16A4C"/>
    <w:rsid w:val="00A174F6"/>
    <w:rsid w:val="00A20464"/>
    <w:rsid w:val="00A21B43"/>
    <w:rsid w:val="00A21FB9"/>
    <w:rsid w:val="00A22E52"/>
    <w:rsid w:val="00A2366A"/>
    <w:rsid w:val="00A243EE"/>
    <w:rsid w:val="00A2640D"/>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24BC"/>
    <w:rsid w:val="00A433C1"/>
    <w:rsid w:val="00A4419F"/>
    <w:rsid w:val="00A4422C"/>
    <w:rsid w:val="00A44325"/>
    <w:rsid w:val="00A44685"/>
    <w:rsid w:val="00A4515E"/>
    <w:rsid w:val="00A458FF"/>
    <w:rsid w:val="00A45996"/>
    <w:rsid w:val="00A46784"/>
    <w:rsid w:val="00A468A9"/>
    <w:rsid w:val="00A47E70"/>
    <w:rsid w:val="00A507A1"/>
    <w:rsid w:val="00A544DB"/>
    <w:rsid w:val="00A55128"/>
    <w:rsid w:val="00A55835"/>
    <w:rsid w:val="00A55CBD"/>
    <w:rsid w:val="00A570EF"/>
    <w:rsid w:val="00A6097E"/>
    <w:rsid w:val="00A61D78"/>
    <w:rsid w:val="00A62658"/>
    <w:rsid w:val="00A62B37"/>
    <w:rsid w:val="00A632EB"/>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1C3D"/>
    <w:rsid w:val="00A928E5"/>
    <w:rsid w:val="00A934D0"/>
    <w:rsid w:val="00A94392"/>
    <w:rsid w:val="00A954AC"/>
    <w:rsid w:val="00A95754"/>
    <w:rsid w:val="00A9721B"/>
    <w:rsid w:val="00AA0355"/>
    <w:rsid w:val="00AA046A"/>
    <w:rsid w:val="00AA2D7F"/>
    <w:rsid w:val="00AA3A7F"/>
    <w:rsid w:val="00AA4C5E"/>
    <w:rsid w:val="00AA73DA"/>
    <w:rsid w:val="00AA7DFA"/>
    <w:rsid w:val="00AB057B"/>
    <w:rsid w:val="00AB08D9"/>
    <w:rsid w:val="00AB2179"/>
    <w:rsid w:val="00AB3629"/>
    <w:rsid w:val="00AB37CE"/>
    <w:rsid w:val="00AB4399"/>
    <w:rsid w:val="00AB4891"/>
    <w:rsid w:val="00AB502E"/>
    <w:rsid w:val="00AB50A8"/>
    <w:rsid w:val="00AB7302"/>
    <w:rsid w:val="00AC1A60"/>
    <w:rsid w:val="00AC2B26"/>
    <w:rsid w:val="00AC32AC"/>
    <w:rsid w:val="00AC4067"/>
    <w:rsid w:val="00AC45AB"/>
    <w:rsid w:val="00AC6137"/>
    <w:rsid w:val="00AC6156"/>
    <w:rsid w:val="00AC6556"/>
    <w:rsid w:val="00AC74A5"/>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19F8"/>
    <w:rsid w:val="00AF22BA"/>
    <w:rsid w:val="00AF3473"/>
    <w:rsid w:val="00AF4332"/>
    <w:rsid w:val="00AF45CD"/>
    <w:rsid w:val="00AF4A07"/>
    <w:rsid w:val="00AF4E18"/>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6195"/>
    <w:rsid w:val="00B27C79"/>
    <w:rsid w:val="00B27F94"/>
    <w:rsid w:val="00B30387"/>
    <w:rsid w:val="00B30D09"/>
    <w:rsid w:val="00B31AB3"/>
    <w:rsid w:val="00B31E2B"/>
    <w:rsid w:val="00B31ED2"/>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6023C"/>
    <w:rsid w:val="00B6055A"/>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4F87"/>
    <w:rsid w:val="00B7529A"/>
    <w:rsid w:val="00B75A4C"/>
    <w:rsid w:val="00B77537"/>
    <w:rsid w:val="00B77F3E"/>
    <w:rsid w:val="00B8063A"/>
    <w:rsid w:val="00B808CE"/>
    <w:rsid w:val="00B80FF9"/>
    <w:rsid w:val="00B8244B"/>
    <w:rsid w:val="00B82661"/>
    <w:rsid w:val="00B82AD4"/>
    <w:rsid w:val="00B82E23"/>
    <w:rsid w:val="00B83BC7"/>
    <w:rsid w:val="00B83F14"/>
    <w:rsid w:val="00B84852"/>
    <w:rsid w:val="00B86576"/>
    <w:rsid w:val="00B87873"/>
    <w:rsid w:val="00B90FD9"/>
    <w:rsid w:val="00B91474"/>
    <w:rsid w:val="00B9351B"/>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3C3"/>
    <w:rsid w:val="00BA6D64"/>
    <w:rsid w:val="00BB399B"/>
    <w:rsid w:val="00BB39BF"/>
    <w:rsid w:val="00BB4CBA"/>
    <w:rsid w:val="00BB5613"/>
    <w:rsid w:val="00BB6430"/>
    <w:rsid w:val="00BB6A53"/>
    <w:rsid w:val="00BB6B31"/>
    <w:rsid w:val="00BB7367"/>
    <w:rsid w:val="00BC15A4"/>
    <w:rsid w:val="00BC3573"/>
    <w:rsid w:val="00BC35B5"/>
    <w:rsid w:val="00BC39FF"/>
    <w:rsid w:val="00BC4269"/>
    <w:rsid w:val="00BC5578"/>
    <w:rsid w:val="00BC5AC5"/>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E0FD3"/>
    <w:rsid w:val="00BE13AB"/>
    <w:rsid w:val="00BE1993"/>
    <w:rsid w:val="00BE1AAC"/>
    <w:rsid w:val="00BE2DAB"/>
    <w:rsid w:val="00BE3BE3"/>
    <w:rsid w:val="00BE4185"/>
    <w:rsid w:val="00BE50CD"/>
    <w:rsid w:val="00BE52BB"/>
    <w:rsid w:val="00BE57F5"/>
    <w:rsid w:val="00BE5E26"/>
    <w:rsid w:val="00BE698C"/>
    <w:rsid w:val="00BE77A9"/>
    <w:rsid w:val="00BE789D"/>
    <w:rsid w:val="00BF08AB"/>
    <w:rsid w:val="00BF21C3"/>
    <w:rsid w:val="00BF2782"/>
    <w:rsid w:val="00BF27E1"/>
    <w:rsid w:val="00BF3830"/>
    <w:rsid w:val="00BF394D"/>
    <w:rsid w:val="00BF3A83"/>
    <w:rsid w:val="00BF6172"/>
    <w:rsid w:val="00BF639F"/>
    <w:rsid w:val="00C0058C"/>
    <w:rsid w:val="00C04139"/>
    <w:rsid w:val="00C042AF"/>
    <w:rsid w:val="00C04EE9"/>
    <w:rsid w:val="00C06126"/>
    <w:rsid w:val="00C06C41"/>
    <w:rsid w:val="00C11121"/>
    <w:rsid w:val="00C11712"/>
    <w:rsid w:val="00C118E0"/>
    <w:rsid w:val="00C136A6"/>
    <w:rsid w:val="00C138D6"/>
    <w:rsid w:val="00C155AB"/>
    <w:rsid w:val="00C168C6"/>
    <w:rsid w:val="00C16A56"/>
    <w:rsid w:val="00C17D9F"/>
    <w:rsid w:val="00C20182"/>
    <w:rsid w:val="00C20F4E"/>
    <w:rsid w:val="00C22C35"/>
    <w:rsid w:val="00C2412B"/>
    <w:rsid w:val="00C243AF"/>
    <w:rsid w:val="00C2448E"/>
    <w:rsid w:val="00C24E1D"/>
    <w:rsid w:val="00C26A4C"/>
    <w:rsid w:val="00C322F9"/>
    <w:rsid w:val="00C33600"/>
    <w:rsid w:val="00C344DF"/>
    <w:rsid w:val="00C352F2"/>
    <w:rsid w:val="00C353C9"/>
    <w:rsid w:val="00C367B1"/>
    <w:rsid w:val="00C37A62"/>
    <w:rsid w:val="00C402BB"/>
    <w:rsid w:val="00C42D5A"/>
    <w:rsid w:val="00C42D6F"/>
    <w:rsid w:val="00C4539D"/>
    <w:rsid w:val="00C45879"/>
    <w:rsid w:val="00C458AC"/>
    <w:rsid w:val="00C460F5"/>
    <w:rsid w:val="00C4727C"/>
    <w:rsid w:val="00C47F2E"/>
    <w:rsid w:val="00C5044D"/>
    <w:rsid w:val="00C5104E"/>
    <w:rsid w:val="00C52735"/>
    <w:rsid w:val="00C52A7D"/>
    <w:rsid w:val="00C52CA4"/>
    <w:rsid w:val="00C5442E"/>
    <w:rsid w:val="00C54BEB"/>
    <w:rsid w:val="00C5571D"/>
    <w:rsid w:val="00C55D04"/>
    <w:rsid w:val="00C56631"/>
    <w:rsid w:val="00C604D9"/>
    <w:rsid w:val="00C613E6"/>
    <w:rsid w:val="00C61C41"/>
    <w:rsid w:val="00C626B2"/>
    <w:rsid w:val="00C6290F"/>
    <w:rsid w:val="00C62978"/>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08"/>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1263"/>
    <w:rsid w:val="00C9170E"/>
    <w:rsid w:val="00C92086"/>
    <w:rsid w:val="00C92420"/>
    <w:rsid w:val="00C93080"/>
    <w:rsid w:val="00C9415E"/>
    <w:rsid w:val="00C950C5"/>
    <w:rsid w:val="00C95985"/>
    <w:rsid w:val="00C95DEA"/>
    <w:rsid w:val="00C95E7A"/>
    <w:rsid w:val="00C96BBA"/>
    <w:rsid w:val="00CA115B"/>
    <w:rsid w:val="00CA1621"/>
    <w:rsid w:val="00CA18DA"/>
    <w:rsid w:val="00CA1E94"/>
    <w:rsid w:val="00CA1F55"/>
    <w:rsid w:val="00CA2621"/>
    <w:rsid w:val="00CA2ED0"/>
    <w:rsid w:val="00CA2FAB"/>
    <w:rsid w:val="00CA3678"/>
    <w:rsid w:val="00CA4596"/>
    <w:rsid w:val="00CA48F6"/>
    <w:rsid w:val="00CA50A6"/>
    <w:rsid w:val="00CA5422"/>
    <w:rsid w:val="00CA7256"/>
    <w:rsid w:val="00CA7E34"/>
    <w:rsid w:val="00CB0340"/>
    <w:rsid w:val="00CB055E"/>
    <w:rsid w:val="00CB11E0"/>
    <w:rsid w:val="00CB1225"/>
    <w:rsid w:val="00CB33D7"/>
    <w:rsid w:val="00CB3714"/>
    <w:rsid w:val="00CB379F"/>
    <w:rsid w:val="00CB4DE2"/>
    <w:rsid w:val="00CB5241"/>
    <w:rsid w:val="00CC004A"/>
    <w:rsid w:val="00CC1B29"/>
    <w:rsid w:val="00CC3DBF"/>
    <w:rsid w:val="00CC475F"/>
    <w:rsid w:val="00CC6082"/>
    <w:rsid w:val="00CC6C6E"/>
    <w:rsid w:val="00CC76E6"/>
    <w:rsid w:val="00CC7FD1"/>
    <w:rsid w:val="00CC7FFB"/>
    <w:rsid w:val="00CD01E6"/>
    <w:rsid w:val="00CD05C8"/>
    <w:rsid w:val="00CD06F2"/>
    <w:rsid w:val="00CD1A92"/>
    <w:rsid w:val="00CD1EB6"/>
    <w:rsid w:val="00CD1F55"/>
    <w:rsid w:val="00CD38F4"/>
    <w:rsid w:val="00CD69CD"/>
    <w:rsid w:val="00CD6ED2"/>
    <w:rsid w:val="00CE0A18"/>
    <w:rsid w:val="00CE1A22"/>
    <w:rsid w:val="00CE2781"/>
    <w:rsid w:val="00CE3041"/>
    <w:rsid w:val="00CE33DA"/>
    <w:rsid w:val="00CE3BE7"/>
    <w:rsid w:val="00CE3C10"/>
    <w:rsid w:val="00CE41F3"/>
    <w:rsid w:val="00CE471E"/>
    <w:rsid w:val="00CE5D62"/>
    <w:rsid w:val="00CE6634"/>
    <w:rsid w:val="00CE6EDE"/>
    <w:rsid w:val="00CE72A6"/>
    <w:rsid w:val="00CF0BD5"/>
    <w:rsid w:val="00CF1806"/>
    <w:rsid w:val="00CF1DA6"/>
    <w:rsid w:val="00CF493E"/>
    <w:rsid w:val="00CF4D5F"/>
    <w:rsid w:val="00CF5168"/>
    <w:rsid w:val="00CF62BB"/>
    <w:rsid w:val="00CF7357"/>
    <w:rsid w:val="00CF7811"/>
    <w:rsid w:val="00D0140B"/>
    <w:rsid w:val="00D020D2"/>
    <w:rsid w:val="00D0291E"/>
    <w:rsid w:val="00D03325"/>
    <w:rsid w:val="00D045B1"/>
    <w:rsid w:val="00D051A3"/>
    <w:rsid w:val="00D0592B"/>
    <w:rsid w:val="00D106C8"/>
    <w:rsid w:val="00D12684"/>
    <w:rsid w:val="00D129E1"/>
    <w:rsid w:val="00D13AF7"/>
    <w:rsid w:val="00D14BDC"/>
    <w:rsid w:val="00D1547D"/>
    <w:rsid w:val="00D15834"/>
    <w:rsid w:val="00D15B3F"/>
    <w:rsid w:val="00D15D1D"/>
    <w:rsid w:val="00D17D34"/>
    <w:rsid w:val="00D20A32"/>
    <w:rsid w:val="00D233A3"/>
    <w:rsid w:val="00D2389D"/>
    <w:rsid w:val="00D23A9C"/>
    <w:rsid w:val="00D2435E"/>
    <w:rsid w:val="00D24B5B"/>
    <w:rsid w:val="00D25335"/>
    <w:rsid w:val="00D25C6F"/>
    <w:rsid w:val="00D2660D"/>
    <w:rsid w:val="00D27DEC"/>
    <w:rsid w:val="00D317C2"/>
    <w:rsid w:val="00D32033"/>
    <w:rsid w:val="00D322C4"/>
    <w:rsid w:val="00D32B0C"/>
    <w:rsid w:val="00D33D71"/>
    <w:rsid w:val="00D34B96"/>
    <w:rsid w:val="00D377E1"/>
    <w:rsid w:val="00D40C3D"/>
    <w:rsid w:val="00D4105B"/>
    <w:rsid w:val="00D413F6"/>
    <w:rsid w:val="00D41622"/>
    <w:rsid w:val="00D42C79"/>
    <w:rsid w:val="00D44952"/>
    <w:rsid w:val="00D45D6C"/>
    <w:rsid w:val="00D47B5E"/>
    <w:rsid w:val="00D500FB"/>
    <w:rsid w:val="00D5041C"/>
    <w:rsid w:val="00D504D2"/>
    <w:rsid w:val="00D507C5"/>
    <w:rsid w:val="00D51CDE"/>
    <w:rsid w:val="00D51DA3"/>
    <w:rsid w:val="00D5234E"/>
    <w:rsid w:val="00D52DEF"/>
    <w:rsid w:val="00D54ABF"/>
    <w:rsid w:val="00D55157"/>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7A16"/>
    <w:rsid w:val="00D9074A"/>
    <w:rsid w:val="00D9097D"/>
    <w:rsid w:val="00D90DC2"/>
    <w:rsid w:val="00D91DD7"/>
    <w:rsid w:val="00D9417C"/>
    <w:rsid w:val="00D949C7"/>
    <w:rsid w:val="00D94E69"/>
    <w:rsid w:val="00D952E4"/>
    <w:rsid w:val="00D95B22"/>
    <w:rsid w:val="00DA32E6"/>
    <w:rsid w:val="00DA32F7"/>
    <w:rsid w:val="00DA6E41"/>
    <w:rsid w:val="00DA7113"/>
    <w:rsid w:val="00DA7B9F"/>
    <w:rsid w:val="00DB0091"/>
    <w:rsid w:val="00DB0857"/>
    <w:rsid w:val="00DB227D"/>
    <w:rsid w:val="00DB2997"/>
    <w:rsid w:val="00DB382B"/>
    <w:rsid w:val="00DB404E"/>
    <w:rsid w:val="00DB6D92"/>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350D"/>
    <w:rsid w:val="00DD3B19"/>
    <w:rsid w:val="00DD3B31"/>
    <w:rsid w:val="00DD4216"/>
    <w:rsid w:val="00DD4F6E"/>
    <w:rsid w:val="00DD50DD"/>
    <w:rsid w:val="00DD5AE1"/>
    <w:rsid w:val="00DD7CDC"/>
    <w:rsid w:val="00DE151B"/>
    <w:rsid w:val="00DE18CB"/>
    <w:rsid w:val="00DE1EE1"/>
    <w:rsid w:val="00DE1F2B"/>
    <w:rsid w:val="00DE274C"/>
    <w:rsid w:val="00DE287D"/>
    <w:rsid w:val="00DE2A8B"/>
    <w:rsid w:val="00DE4090"/>
    <w:rsid w:val="00DE4A17"/>
    <w:rsid w:val="00DE4E33"/>
    <w:rsid w:val="00DE5003"/>
    <w:rsid w:val="00DE60A2"/>
    <w:rsid w:val="00DE6F4A"/>
    <w:rsid w:val="00DE7727"/>
    <w:rsid w:val="00DE7D8F"/>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F74"/>
    <w:rsid w:val="00E139CA"/>
    <w:rsid w:val="00E14A2C"/>
    <w:rsid w:val="00E15C46"/>
    <w:rsid w:val="00E15E28"/>
    <w:rsid w:val="00E16BCC"/>
    <w:rsid w:val="00E16F1D"/>
    <w:rsid w:val="00E214EB"/>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61597"/>
    <w:rsid w:val="00E632D6"/>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55A7"/>
    <w:rsid w:val="00E85C54"/>
    <w:rsid w:val="00E86828"/>
    <w:rsid w:val="00E86925"/>
    <w:rsid w:val="00E86E33"/>
    <w:rsid w:val="00E87423"/>
    <w:rsid w:val="00E87793"/>
    <w:rsid w:val="00E901C9"/>
    <w:rsid w:val="00E91C6C"/>
    <w:rsid w:val="00E922A3"/>
    <w:rsid w:val="00E938AF"/>
    <w:rsid w:val="00E955AE"/>
    <w:rsid w:val="00E9713D"/>
    <w:rsid w:val="00E973A9"/>
    <w:rsid w:val="00EA1FBE"/>
    <w:rsid w:val="00EA251F"/>
    <w:rsid w:val="00EA286A"/>
    <w:rsid w:val="00EA32CC"/>
    <w:rsid w:val="00EA5D52"/>
    <w:rsid w:val="00EA6667"/>
    <w:rsid w:val="00EA6D06"/>
    <w:rsid w:val="00EB08DC"/>
    <w:rsid w:val="00EB3BD5"/>
    <w:rsid w:val="00EB4128"/>
    <w:rsid w:val="00EB4CC3"/>
    <w:rsid w:val="00EB505B"/>
    <w:rsid w:val="00EB52E7"/>
    <w:rsid w:val="00EB5621"/>
    <w:rsid w:val="00EB63D8"/>
    <w:rsid w:val="00EB7FA8"/>
    <w:rsid w:val="00EC0520"/>
    <w:rsid w:val="00EC0632"/>
    <w:rsid w:val="00EC2E7E"/>
    <w:rsid w:val="00EC3290"/>
    <w:rsid w:val="00EC355E"/>
    <w:rsid w:val="00EC4C18"/>
    <w:rsid w:val="00EC55D5"/>
    <w:rsid w:val="00EC586C"/>
    <w:rsid w:val="00EC6675"/>
    <w:rsid w:val="00EC6E6C"/>
    <w:rsid w:val="00EC7C1B"/>
    <w:rsid w:val="00ED00C2"/>
    <w:rsid w:val="00ED0ED4"/>
    <w:rsid w:val="00ED17A9"/>
    <w:rsid w:val="00ED1CA1"/>
    <w:rsid w:val="00ED2080"/>
    <w:rsid w:val="00ED3B9C"/>
    <w:rsid w:val="00ED58D4"/>
    <w:rsid w:val="00ED5D30"/>
    <w:rsid w:val="00ED5D4E"/>
    <w:rsid w:val="00EE1449"/>
    <w:rsid w:val="00EE1A31"/>
    <w:rsid w:val="00EE21FF"/>
    <w:rsid w:val="00EE39D6"/>
    <w:rsid w:val="00EE41D1"/>
    <w:rsid w:val="00EE4A13"/>
    <w:rsid w:val="00EE4CB7"/>
    <w:rsid w:val="00EE57BE"/>
    <w:rsid w:val="00EE5C23"/>
    <w:rsid w:val="00EE678D"/>
    <w:rsid w:val="00EE7D34"/>
    <w:rsid w:val="00EE7D43"/>
    <w:rsid w:val="00EF0929"/>
    <w:rsid w:val="00EF137B"/>
    <w:rsid w:val="00EF1C97"/>
    <w:rsid w:val="00EF2310"/>
    <w:rsid w:val="00EF236D"/>
    <w:rsid w:val="00EF2E8F"/>
    <w:rsid w:val="00EF4764"/>
    <w:rsid w:val="00EF63F4"/>
    <w:rsid w:val="00EF74E7"/>
    <w:rsid w:val="00F0014D"/>
    <w:rsid w:val="00F0018C"/>
    <w:rsid w:val="00F008A4"/>
    <w:rsid w:val="00F00AA8"/>
    <w:rsid w:val="00F0378D"/>
    <w:rsid w:val="00F04AE3"/>
    <w:rsid w:val="00F0584F"/>
    <w:rsid w:val="00F076F4"/>
    <w:rsid w:val="00F10B16"/>
    <w:rsid w:val="00F11903"/>
    <w:rsid w:val="00F12DAD"/>
    <w:rsid w:val="00F136F7"/>
    <w:rsid w:val="00F1450A"/>
    <w:rsid w:val="00F1475D"/>
    <w:rsid w:val="00F15201"/>
    <w:rsid w:val="00F15345"/>
    <w:rsid w:val="00F153B7"/>
    <w:rsid w:val="00F207D5"/>
    <w:rsid w:val="00F20A47"/>
    <w:rsid w:val="00F20F18"/>
    <w:rsid w:val="00F210F6"/>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4B10"/>
    <w:rsid w:val="00F4025A"/>
    <w:rsid w:val="00F414C4"/>
    <w:rsid w:val="00F42BE7"/>
    <w:rsid w:val="00F438DD"/>
    <w:rsid w:val="00F44146"/>
    <w:rsid w:val="00F44A58"/>
    <w:rsid w:val="00F45052"/>
    <w:rsid w:val="00F45486"/>
    <w:rsid w:val="00F475D5"/>
    <w:rsid w:val="00F476A5"/>
    <w:rsid w:val="00F47A89"/>
    <w:rsid w:val="00F47E23"/>
    <w:rsid w:val="00F50F2A"/>
    <w:rsid w:val="00F53EBD"/>
    <w:rsid w:val="00F5423E"/>
    <w:rsid w:val="00F54EA6"/>
    <w:rsid w:val="00F550A2"/>
    <w:rsid w:val="00F563FF"/>
    <w:rsid w:val="00F56E19"/>
    <w:rsid w:val="00F57005"/>
    <w:rsid w:val="00F5720D"/>
    <w:rsid w:val="00F600FF"/>
    <w:rsid w:val="00F601F4"/>
    <w:rsid w:val="00F609DA"/>
    <w:rsid w:val="00F61B0C"/>
    <w:rsid w:val="00F62A26"/>
    <w:rsid w:val="00F63694"/>
    <w:rsid w:val="00F63C33"/>
    <w:rsid w:val="00F646A7"/>
    <w:rsid w:val="00F64EDF"/>
    <w:rsid w:val="00F67025"/>
    <w:rsid w:val="00F67AA6"/>
    <w:rsid w:val="00F7148A"/>
    <w:rsid w:val="00F717A0"/>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B14"/>
    <w:rsid w:val="00F84C75"/>
    <w:rsid w:val="00F858AF"/>
    <w:rsid w:val="00F86253"/>
    <w:rsid w:val="00F868E5"/>
    <w:rsid w:val="00F86FBC"/>
    <w:rsid w:val="00F875ED"/>
    <w:rsid w:val="00F9063E"/>
    <w:rsid w:val="00F90AD2"/>
    <w:rsid w:val="00F91E87"/>
    <w:rsid w:val="00F922C3"/>
    <w:rsid w:val="00F930E2"/>
    <w:rsid w:val="00F93AEC"/>
    <w:rsid w:val="00F942F0"/>
    <w:rsid w:val="00F94D51"/>
    <w:rsid w:val="00F9512C"/>
    <w:rsid w:val="00F963F3"/>
    <w:rsid w:val="00F96A52"/>
    <w:rsid w:val="00F96B99"/>
    <w:rsid w:val="00F97194"/>
    <w:rsid w:val="00F97204"/>
    <w:rsid w:val="00FA1699"/>
    <w:rsid w:val="00FA1FA1"/>
    <w:rsid w:val="00FA2354"/>
    <w:rsid w:val="00FA24AC"/>
    <w:rsid w:val="00FA2A33"/>
    <w:rsid w:val="00FA4654"/>
    <w:rsid w:val="00FA4A93"/>
    <w:rsid w:val="00FA5242"/>
    <w:rsid w:val="00FA5FD5"/>
    <w:rsid w:val="00FA62B3"/>
    <w:rsid w:val="00FA65A1"/>
    <w:rsid w:val="00FA69E5"/>
    <w:rsid w:val="00FA7DC8"/>
    <w:rsid w:val="00FA7F95"/>
    <w:rsid w:val="00FB0328"/>
    <w:rsid w:val="00FB075F"/>
    <w:rsid w:val="00FB0EC4"/>
    <w:rsid w:val="00FB11EF"/>
    <w:rsid w:val="00FB1BB8"/>
    <w:rsid w:val="00FB2853"/>
    <w:rsid w:val="00FB3D40"/>
    <w:rsid w:val="00FB3FF4"/>
    <w:rsid w:val="00FB4169"/>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6F64"/>
    <w:rsid w:val="00FC7619"/>
    <w:rsid w:val="00FC7ABA"/>
    <w:rsid w:val="00FD09D6"/>
    <w:rsid w:val="00FD271E"/>
    <w:rsid w:val="00FD2A85"/>
    <w:rsid w:val="00FD2EF1"/>
    <w:rsid w:val="00FD41F9"/>
    <w:rsid w:val="00FD46A2"/>
    <w:rsid w:val="00FD52EB"/>
    <w:rsid w:val="00FE0C3B"/>
    <w:rsid w:val="00FE174A"/>
    <w:rsid w:val="00FE197B"/>
    <w:rsid w:val="00FE2A51"/>
    <w:rsid w:val="00FE4872"/>
    <w:rsid w:val="00FE49B8"/>
    <w:rsid w:val="00FE4CF7"/>
    <w:rsid w:val="00FE536E"/>
    <w:rsid w:val="00FE55FE"/>
    <w:rsid w:val="00FE7A7B"/>
    <w:rsid w:val="00FE7D17"/>
    <w:rsid w:val="00FE7D91"/>
    <w:rsid w:val="00FF1068"/>
    <w:rsid w:val="00FF11A3"/>
    <w:rsid w:val="00FF16B5"/>
    <w:rsid w:val="00FF3A7C"/>
    <w:rsid w:val="00FF3F40"/>
    <w:rsid w:val="00FF42BC"/>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technologies/experiential-networked-intelligenc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an.org/specifications"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en/ITU-T/focusgroups/ml5g/Pages/default.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E8BC-B965-4BB0-A4BC-6C9F51D94FC6}">
  <ds:schemaRefs>
    <ds:schemaRef ds:uri="http://schemas.microsoft.com/sharepoint/v3/contenttype/forms"/>
  </ds:schemaRefs>
</ds:datastoreItem>
</file>

<file path=customXml/itemProps2.xml><?xml version="1.0" encoding="utf-8"?>
<ds:datastoreItem xmlns:ds="http://schemas.openxmlformats.org/officeDocument/2006/customXml" ds:itemID="{1EA40C58-C519-4409-96C7-FF171AF9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7824F5-44A0-46D8-932D-2F2B9E1E906D}">
  <ds:schemaRefs>
    <ds:schemaRef ds:uri="http://schemas.microsoft.com/office/2006/metadata/properties"/>
    <ds:schemaRef ds:uri="http://schemas.microsoft.com/office/infopath/2007/PartnerControls"/>
    <ds:schemaRef ds:uri="ec729cc9-ec47-410e-b08a-d70062ccc776"/>
  </ds:schemaRefs>
</ds:datastoreItem>
</file>

<file path=customXml/itemProps4.xml><?xml version="1.0" encoding="utf-8"?>
<ds:datastoreItem xmlns:ds="http://schemas.openxmlformats.org/officeDocument/2006/customXml" ds:itemID="{7214D62A-3FF4-402A-B8C5-D53F3B86C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1756</Words>
  <Characters>11068</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Zimmermann.Gerd</cp:lastModifiedBy>
  <cp:revision>4</cp:revision>
  <cp:lastPrinted>2009-04-22T07:01:00Z</cp:lastPrinted>
  <dcterms:created xsi:type="dcterms:W3CDTF">2020-10-22T15:11:00Z</dcterms:created>
  <dcterms:modified xsi:type="dcterms:W3CDTF">2020-10-22T16:56:00Z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