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45F8D" w14:textId="3AC75506" w:rsidR="00D92357" w:rsidRPr="006505BB" w:rsidRDefault="00D92357" w:rsidP="00D92357">
      <w:pPr>
        <w:pStyle w:val="Header"/>
        <w:tabs>
          <w:tab w:val="right" w:pos="9639"/>
        </w:tabs>
        <w:spacing w:after="180"/>
        <w:rPr>
          <w:rFonts w:eastAsia="SimSun"/>
          <w:bCs w:val="0"/>
          <w:sz w:val="24"/>
          <w:szCs w:val="24"/>
        </w:rPr>
      </w:pPr>
      <w:r w:rsidRPr="004A758E">
        <w:rPr>
          <w:sz w:val="24"/>
          <w:szCs w:val="24"/>
        </w:rPr>
        <w:t>3GPP TSG-RAN3 Meeting #10</w:t>
      </w:r>
      <w:r>
        <w:rPr>
          <w:sz w:val="24"/>
          <w:szCs w:val="24"/>
        </w:rPr>
        <w:t>9-E</w:t>
      </w:r>
      <w:r w:rsidRPr="006505BB">
        <w:rPr>
          <w:sz w:val="24"/>
          <w:szCs w:val="24"/>
        </w:rPr>
        <w:t xml:space="preserve">  </w:t>
      </w:r>
      <w:r w:rsidRPr="006505BB">
        <w:rPr>
          <w:bCs w:val="0"/>
          <w:sz w:val="24"/>
          <w:szCs w:val="24"/>
        </w:rPr>
        <w:t xml:space="preserve">                                           </w:t>
      </w:r>
      <w:r w:rsidRPr="006505BB">
        <w:rPr>
          <w:bCs w:val="0"/>
          <w:sz w:val="24"/>
          <w:szCs w:val="24"/>
        </w:rPr>
        <w:tab/>
        <w:t xml:space="preserve">                </w:t>
      </w:r>
      <w:r w:rsidRPr="00AF0EEF">
        <w:rPr>
          <w:bCs w:val="0"/>
          <w:sz w:val="24"/>
          <w:szCs w:val="24"/>
        </w:rPr>
        <w:t>R3-20</w:t>
      </w:r>
      <w:r>
        <w:rPr>
          <w:bCs w:val="0"/>
          <w:sz w:val="24"/>
          <w:szCs w:val="24"/>
        </w:rPr>
        <w:t>5</w:t>
      </w:r>
      <w:r w:rsidR="00A224DE">
        <w:rPr>
          <w:bCs w:val="0"/>
          <w:sz w:val="24"/>
          <w:szCs w:val="24"/>
        </w:rPr>
        <w:t>993</w:t>
      </w:r>
    </w:p>
    <w:p w14:paraId="3C326184" w14:textId="77777777" w:rsidR="00D92357" w:rsidRPr="00424EBC" w:rsidRDefault="00D92357" w:rsidP="00D92357">
      <w:pPr>
        <w:pStyle w:val="3GPPHeader"/>
        <w:spacing w:after="180"/>
        <w:rPr>
          <w:rFonts w:ascii="Arial" w:eastAsia="SimSun" w:hAnsi="Arial" w:cs="Arial"/>
          <w:szCs w:val="24"/>
          <w:lang w:val="en-GB"/>
        </w:rPr>
      </w:pPr>
      <w:r>
        <w:rPr>
          <w:rFonts w:ascii="Arial" w:eastAsia="SimSun" w:hAnsi="Arial" w:cs="Arial"/>
          <w:szCs w:val="24"/>
          <w:lang w:val="de-DE"/>
        </w:rPr>
        <w:t>E-meeting</w:t>
      </w:r>
      <w:r w:rsidRPr="00424EBC">
        <w:rPr>
          <w:rFonts w:ascii="Arial" w:eastAsia="SimSun" w:hAnsi="Arial" w:cs="Arial"/>
          <w:szCs w:val="24"/>
          <w:lang w:val="en-GB"/>
        </w:rPr>
        <w:t xml:space="preserve">, </w:t>
      </w:r>
      <w:r w:rsidRPr="00424EBC">
        <w:rPr>
          <w:rFonts w:ascii="Arial" w:hAnsi="Arial" w:cs="Arial"/>
          <w:szCs w:val="24"/>
          <w:lang w:val="en-GB"/>
        </w:rPr>
        <w:t>17 – 28 August 2020</w:t>
      </w:r>
    </w:p>
    <w:p w14:paraId="1E3D727C" w14:textId="77777777" w:rsidR="00A238BA" w:rsidRDefault="00A238BA">
      <w:pPr>
        <w:pStyle w:val="3GPPHeader"/>
        <w:rPr>
          <w:sz w:val="22"/>
          <w:lang w:val="en-GB"/>
        </w:rPr>
      </w:pPr>
    </w:p>
    <w:p w14:paraId="365DB346" w14:textId="09331A87" w:rsidR="00A238BA" w:rsidRDefault="00240E39">
      <w:pPr>
        <w:pStyle w:val="3GPPHeader"/>
        <w:rPr>
          <w:sz w:val="22"/>
          <w:lang w:val="en-GB"/>
        </w:rPr>
      </w:pPr>
      <w:r>
        <w:rPr>
          <w:sz w:val="22"/>
          <w:lang w:val="en-GB"/>
        </w:rPr>
        <w:t>Agenda Item:</w:t>
      </w:r>
      <w:r>
        <w:rPr>
          <w:sz w:val="22"/>
          <w:lang w:val="en-GB"/>
        </w:rPr>
        <w:tab/>
      </w:r>
      <w:r w:rsidR="00623FA2">
        <w:rPr>
          <w:sz w:val="22"/>
          <w:lang w:val="en-GB"/>
        </w:rPr>
        <w:t>9.3.</w:t>
      </w:r>
      <w:r w:rsidR="00A224DE">
        <w:rPr>
          <w:sz w:val="22"/>
          <w:lang w:val="en-GB"/>
        </w:rPr>
        <w:t>5.1</w:t>
      </w:r>
    </w:p>
    <w:p w14:paraId="43B34F0F" w14:textId="77777777" w:rsidR="00A238BA" w:rsidRDefault="00240E39">
      <w:pPr>
        <w:pStyle w:val="3GPPHeader"/>
        <w:rPr>
          <w:sz w:val="22"/>
          <w:lang w:val="en-GB"/>
        </w:rPr>
      </w:pPr>
      <w:r>
        <w:rPr>
          <w:sz w:val="22"/>
          <w:lang w:val="en-GB"/>
        </w:rPr>
        <w:t>Source:</w:t>
      </w:r>
      <w:r>
        <w:rPr>
          <w:sz w:val="22"/>
          <w:lang w:val="en-GB"/>
        </w:rPr>
        <w:tab/>
        <w:t>Ericsson</w:t>
      </w:r>
    </w:p>
    <w:p w14:paraId="50ECC8FE" w14:textId="5A6F276C" w:rsidR="00A238BA" w:rsidRPr="00623FA2" w:rsidRDefault="00240E39">
      <w:pPr>
        <w:pStyle w:val="3GPPHeader"/>
        <w:rPr>
          <w:sz w:val="22"/>
          <w:lang w:val="en-GB"/>
        </w:rPr>
      </w:pPr>
      <w:r>
        <w:rPr>
          <w:sz w:val="22"/>
          <w:lang w:val="en-GB"/>
        </w:rPr>
        <w:t>Title:</w:t>
      </w:r>
      <w:r>
        <w:rPr>
          <w:sz w:val="22"/>
          <w:lang w:val="en-GB"/>
        </w:rPr>
        <w:tab/>
        <w:t xml:space="preserve">SoD for </w:t>
      </w:r>
      <w:r w:rsidR="00A224DE" w:rsidRPr="00A224DE">
        <w:rPr>
          <w:sz w:val="22"/>
          <w:lang w:val="en-GB"/>
        </w:rPr>
        <w:t>MaxNofConnectedCells</w:t>
      </w:r>
    </w:p>
    <w:p w14:paraId="26E78A3F" w14:textId="77777777" w:rsidR="00A238BA" w:rsidRDefault="00240E39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Discussion, Decision</w:t>
      </w:r>
    </w:p>
    <w:p w14:paraId="1BAF61CA" w14:textId="77777777" w:rsidR="00A238BA" w:rsidRDefault="00240E39">
      <w:pPr>
        <w:pStyle w:val="Heading1"/>
      </w:pPr>
      <w:r>
        <w:t>Introduction</w:t>
      </w:r>
    </w:p>
    <w:p w14:paraId="32474020" w14:textId="7774021F" w:rsidR="00A238BA" w:rsidRDefault="00D92357">
      <w:pPr>
        <w:spacing w:after="0"/>
        <w:jc w:val="both"/>
        <w:rPr>
          <w:lang w:val="en-GB"/>
        </w:rPr>
      </w:pPr>
      <w:r>
        <w:rPr>
          <w:lang w:val="en-GB"/>
        </w:rPr>
        <w:t xml:space="preserve">This is a summary of offline discussions for the topic </w:t>
      </w:r>
      <w:r w:rsidR="00623FA2">
        <w:rPr>
          <w:lang w:val="en-GB"/>
        </w:rPr>
        <w:t xml:space="preserve">of </w:t>
      </w:r>
      <w:r w:rsidR="00A224DE" w:rsidRPr="00A224DE">
        <w:rPr>
          <w:lang w:val="en-GB"/>
        </w:rPr>
        <w:t>Cell Creation Rejection when max number of supported cells is exceeded at CU</w:t>
      </w:r>
      <w:r>
        <w:rPr>
          <w:lang w:val="en-GB"/>
        </w:rPr>
        <w:t>.</w:t>
      </w:r>
    </w:p>
    <w:p w14:paraId="54A51794" w14:textId="5C867AA8" w:rsidR="00D92357" w:rsidRDefault="00D92357">
      <w:pPr>
        <w:spacing w:after="0"/>
        <w:jc w:val="both"/>
        <w:rPr>
          <w:lang w:val="en-GB"/>
        </w:rPr>
      </w:pPr>
    </w:p>
    <w:p w14:paraId="66C10781" w14:textId="77777777" w:rsidR="00A224DE" w:rsidRPr="00A224DE" w:rsidRDefault="00A224DE" w:rsidP="00A224DE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bookmarkStart w:id="0" w:name="_Ref178064866"/>
      <w:r w:rsidRPr="00A224DE">
        <w:rPr>
          <w:rFonts w:ascii="Calibri" w:hAnsi="Calibri" w:cs="Calibri"/>
          <w:b/>
          <w:color w:val="FF00FF"/>
          <w:sz w:val="18"/>
          <w:szCs w:val="24"/>
          <w:lang w:val="en-GB"/>
        </w:rPr>
        <w:t>CB: # 71_MaxNofConnectedCells</w:t>
      </w:r>
    </w:p>
    <w:p w14:paraId="1649BAAE" w14:textId="77777777" w:rsidR="00A224DE" w:rsidRPr="00A224DE" w:rsidRDefault="00A224DE" w:rsidP="00A224DE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224DE">
        <w:rPr>
          <w:rFonts w:ascii="Calibri" w:hAnsi="Calibri" w:cs="Calibri"/>
          <w:b/>
          <w:color w:val="FF00FF"/>
          <w:sz w:val="18"/>
          <w:szCs w:val="24"/>
          <w:lang w:val="en-GB"/>
        </w:rPr>
        <w:t>- Acknowledge problem?</w:t>
      </w:r>
    </w:p>
    <w:p w14:paraId="258B69D9" w14:textId="77777777" w:rsidR="00A224DE" w:rsidRPr="00A224DE" w:rsidRDefault="00A224DE" w:rsidP="00A224DE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224DE">
        <w:rPr>
          <w:rFonts w:ascii="Calibri" w:hAnsi="Calibri" w:cs="Calibri"/>
          <w:b/>
          <w:color w:val="FF00FF"/>
          <w:sz w:val="18"/>
          <w:szCs w:val="24"/>
          <w:lang w:val="en-GB"/>
        </w:rPr>
        <w:t>- Cause value agreeable?</w:t>
      </w:r>
    </w:p>
    <w:p w14:paraId="70686BFE" w14:textId="77777777" w:rsidR="00A224DE" w:rsidRPr="00A224DE" w:rsidRDefault="00A224DE" w:rsidP="00A224DE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224DE">
        <w:rPr>
          <w:rFonts w:ascii="Calibri" w:hAnsi="Calibri" w:cs="Calibri"/>
          <w:b/>
          <w:color w:val="FF00FF"/>
          <w:sz w:val="18"/>
          <w:szCs w:val="24"/>
          <w:lang w:val="en-GB"/>
        </w:rPr>
        <w:t>- check details</w:t>
      </w:r>
    </w:p>
    <w:p w14:paraId="7103D805" w14:textId="77777777" w:rsidR="00A224DE" w:rsidRPr="00A224DE" w:rsidRDefault="00A224DE" w:rsidP="00A224D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  <w:lang w:val="en-GB"/>
        </w:rPr>
      </w:pPr>
      <w:r w:rsidRPr="00A224DE">
        <w:rPr>
          <w:rFonts w:ascii="Calibri" w:hAnsi="Calibri" w:cs="Calibri"/>
          <w:color w:val="000000"/>
          <w:sz w:val="18"/>
          <w:szCs w:val="24"/>
          <w:lang w:val="en-GB"/>
        </w:rPr>
        <w:t>(E/// - moderator)</w:t>
      </w:r>
    </w:p>
    <w:p w14:paraId="32988970" w14:textId="3B83359F" w:rsidR="00A238BA" w:rsidRDefault="00A224DE" w:rsidP="00A224DE">
      <w:pPr>
        <w:spacing w:after="0"/>
        <w:jc w:val="both"/>
        <w:rPr>
          <w:lang w:val="en-GB"/>
        </w:rPr>
      </w:pPr>
      <w:r w:rsidRPr="00A224DE">
        <w:rPr>
          <w:rFonts w:ascii="Calibri" w:hAnsi="Calibri" w:cs="Calibri"/>
          <w:color w:val="000000"/>
          <w:sz w:val="18"/>
          <w:szCs w:val="24"/>
          <w:lang w:val="en-GB"/>
        </w:rPr>
        <w:t xml:space="preserve">Summary of offline </w:t>
      </w:r>
      <w:hyperlink r:id="rId9" w:history="1">
        <w:r w:rsidRPr="00A224DE">
          <w:rPr>
            <w:rStyle w:val="Hyperlink"/>
            <w:rFonts w:ascii="Calibri" w:hAnsi="Calibri" w:cs="Calibri"/>
            <w:sz w:val="18"/>
            <w:szCs w:val="24"/>
            <w:lang w:val="en-GB"/>
          </w:rPr>
          <w:t>R3-205593</w:t>
        </w:r>
      </w:hyperlink>
    </w:p>
    <w:p w14:paraId="20DD644F" w14:textId="77777777" w:rsidR="00A238BA" w:rsidRDefault="00240E39">
      <w:pPr>
        <w:pStyle w:val="Heading1"/>
      </w:pPr>
      <w:r>
        <w:t>For the Chairman’s Notes</w:t>
      </w:r>
    </w:p>
    <w:p w14:paraId="685DDD46" w14:textId="77777777" w:rsidR="00A238BA" w:rsidRDefault="00240E39">
      <w:pPr>
        <w:rPr>
          <w:lang w:val="en-GB"/>
        </w:rPr>
      </w:pPr>
      <w:r>
        <w:rPr>
          <w:rFonts w:hint="eastAsia"/>
          <w:lang w:val="en-GB" w:eastAsia="zh-CN"/>
        </w:rPr>
        <w:t>Following agreements were proposed on the first round of offline discussion</w:t>
      </w:r>
      <w:r>
        <w:rPr>
          <w:lang w:val="en-GB" w:eastAsia="zh-CN"/>
        </w:rPr>
        <w:t>:</w:t>
      </w:r>
    </w:p>
    <w:p w14:paraId="0DD54085" w14:textId="6CDD4CB0" w:rsidR="00A238BA" w:rsidRDefault="00240E39">
      <w:pPr>
        <w:pStyle w:val="Heading1"/>
      </w:pPr>
      <w:r>
        <w:t>Discussion</w:t>
      </w:r>
      <w:bookmarkEnd w:id="0"/>
    </w:p>
    <w:p w14:paraId="3942FE34" w14:textId="34F0F129" w:rsidR="00623FA2" w:rsidRDefault="00623FA2" w:rsidP="00623FA2">
      <w:pPr>
        <w:pStyle w:val="Heading2"/>
      </w:pPr>
      <w:r>
        <w:t>Problem description</w:t>
      </w:r>
      <w:r>
        <w:tab/>
      </w:r>
      <w:r>
        <w:tab/>
      </w:r>
    </w:p>
    <w:p w14:paraId="64AD4268" w14:textId="77777777" w:rsidR="00A224DE" w:rsidRDefault="00A224DE" w:rsidP="00623FA2">
      <w:pPr>
        <w:rPr>
          <w:rFonts w:cstheme="minorHAnsi"/>
          <w:lang w:val="en-GB"/>
        </w:rPr>
      </w:pPr>
      <w:r w:rsidRPr="00A224DE">
        <w:rPr>
          <w:rFonts w:cstheme="minorHAnsi"/>
          <w:lang w:val="en-GB"/>
        </w:rPr>
        <w:t xml:space="preserve">The problem </w:t>
      </w:r>
      <w:r>
        <w:rPr>
          <w:rFonts w:cstheme="minorHAnsi"/>
          <w:lang w:val="en-GB"/>
        </w:rPr>
        <w:t>raised in R3-204780 is described in the figure below:</w:t>
      </w:r>
    </w:p>
    <w:p w14:paraId="4E965405" w14:textId="77777777" w:rsidR="00A224DE" w:rsidRDefault="00A224DE" w:rsidP="00623FA2"/>
    <w:p w14:paraId="5003A5C3" w14:textId="77777777" w:rsidR="00A224DE" w:rsidRDefault="00A224DE" w:rsidP="00623FA2"/>
    <w:p w14:paraId="58F6A2CB" w14:textId="77777777" w:rsidR="00A224DE" w:rsidRDefault="00A224DE" w:rsidP="00623FA2"/>
    <w:p w14:paraId="34330556" w14:textId="77777777" w:rsidR="00A224DE" w:rsidRDefault="00A224DE" w:rsidP="00623FA2"/>
    <w:p w14:paraId="2634D8F1" w14:textId="77777777" w:rsidR="00A224DE" w:rsidRDefault="00A224DE" w:rsidP="00623FA2"/>
    <w:p w14:paraId="631309AD" w14:textId="77777777" w:rsidR="00A224DE" w:rsidRDefault="00A224DE" w:rsidP="00623FA2"/>
    <w:p w14:paraId="4C0C7B83" w14:textId="77777777" w:rsidR="00A224DE" w:rsidRDefault="00A224DE" w:rsidP="00623FA2"/>
    <w:p w14:paraId="7A7F875A" w14:textId="77777777" w:rsidR="00A224DE" w:rsidRDefault="00A224DE" w:rsidP="00623FA2"/>
    <w:p w14:paraId="70A90CCC" w14:textId="77777777" w:rsidR="00A224DE" w:rsidRDefault="00A224DE" w:rsidP="00623FA2"/>
    <w:p w14:paraId="5240BECE" w14:textId="1034795B" w:rsidR="00623FA2" w:rsidRPr="00A224DE" w:rsidRDefault="00A224DE" w:rsidP="00623FA2">
      <w:pPr>
        <w:rPr>
          <w:rFonts w:cstheme="minorHAnsi"/>
          <w:lang w:val="en-GB"/>
        </w:rPr>
      </w:pPr>
      <w:r>
        <w:lastRenderedPageBreak/>
        <w:t xml:space="preserve"> </w:t>
      </w:r>
      <w:r>
        <w:object w:dxaOrig="7513" w:dyaOrig="7993" w14:anchorId="65D98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5.6pt;height:399.6pt" o:ole="">
            <v:imagedata r:id="rId10" o:title=""/>
          </v:shape>
          <o:OLEObject Type="Embed" ProgID="Visio.Drawing.15" ShapeID="_x0000_i1027" DrawAspect="Content" ObjectID="_1659720609" r:id="rId11"/>
        </w:object>
      </w:r>
      <w:r w:rsidR="003103DE" w:rsidRPr="00A224DE">
        <w:rPr>
          <w:rFonts w:cstheme="minorHAnsi"/>
          <w:lang w:val="en-GB"/>
        </w:rPr>
        <w:t xml:space="preserve"> </w:t>
      </w:r>
    </w:p>
    <w:p w14:paraId="27D628BF" w14:textId="48205114" w:rsidR="00A224DE" w:rsidRDefault="00A224DE" w:rsidP="003103DE">
      <w:pPr>
        <w:rPr>
          <w:rFonts w:cstheme="minorHAnsi"/>
          <w:lang w:val="en-GB"/>
        </w:rPr>
      </w:pPr>
    </w:p>
    <w:p w14:paraId="1AD34EE0" w14:textId="44FDBB2F" w:rsidR="00A224DE" w:rsidRDefault="00A224DE" w:rsidP="003103D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standard does not mandate that a gNB-DU needs to connect to the same gNB-CU every time it wants to setup an F1. </w:t>
      </w:r>
    </w:p>
    <w:p w14:paraId="5502E568" w14:textId="5973F1CB" w:rsidR="00A224DE" w:rsidRDefault="00A224DE" w:rsidP="003103D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A simple and very plausible example where one cannot predict that a gNB-DU would connect to the same gNB-CU is when an ongoing connection between gNB-DU and gNB-CU fails, e.g. due to a failure at the gNB-CU.</w:t>
      </w:r>
    </w:p>
    <w:p w14:paraId="500FD642" w14:textId="676C11F3" w:rsidR="00A224DE" w:rsidRDefault="00A224DE" w:rsidP="003103D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In this case the gNB-DU is allowed to setup a connection to any other available gNB-CU. If this was not possible the system would be highly unreliable because at the failure of one gNB-CU, the cells of a gNB-DU would never be able to become operational.</w:t>
      </w:r>
    </w:p>
    <w:p w14:paraId="37F99562" w14:textId="42EABBC0" w:rsidR="00A224DE" w:rsidRPr="00A224DE" w:rsidRDefault="00A224DE" w:rsidP="003103DE">
      <w:pPr>
        <w:rPr>
          <w:rFonts w:cstheme="minorHAnsi"/>
          <w:b/>
          <w:bCs/>
          <w:lang w:val="en-GB"/>
        </w:rPr>
      </w:pPr>
      <w:r w:rsidRPr="00A224DE">
        <w:rPr>
          <w:rFonts w:cstheme="minorHAnsi"/>
          <w:b/>
          <w:bCs/>
          <w:lang w:val="en-GB"/>
        </w:rPr>
        <w:t xml:space="preserve">Observation 1: 3GPP specifications allow a gNB-DU to connect to any available gNB-CU. If this was not possible </w:t>
      </w:r>
      <w:r w:rsidRPr="00A224DE">
        <w:rPr>
          <w:rFonts w:cstheme="minorHAnsi"/>
          <w:b/>
          <w:bCs/>
          <w:lang w:val="en-GB"/>
        </w:rPr>
        <w:t>the system would be highly unreliable because at the failure of one gNB-CU, the cells of a gNB-DU would never be able to become operational.</w:t>
      </w:r>
    </w:p>
    <w:p w14:paraId="00F05746" w14:textId="663F2338" w:rsidR="00A224DE" w:rsidRDefault="00A224DE" w:rsidP="003103DE">
      <w:pPr>
        <w:rPr>
          <w:lang w:val="en-GB" w:eastAsia="ja-JP"/>
        </w:rPr>
      </w:pPr>
      <w:r>
        <w:rPr>
          <w:rFonts w:cstheme="minorHAnsi"/>
          <w:lang w:val="en-GB"/>
        </w:rPr>
        <w:t xml:space="preserve">With the clarification above in mind, it is plausible that a gNB-DU would connect to a gNB-CU and in that case that the cells to be added at the gNB-CU would exceed the maximum number supported by the gNB-CU. </w:t>
      </w:r>
      <w:r w:rsidR="003663BA">
        <w:rPr>
          <w:rFonts w:cstheme="minorHAnsi"/>
          <w:lang w:val="en-GB"/>
        </w:rPr>
        <w:t xml:space="preserve">It has to be noted that the limit in number of cells a gNB-CU has is implementation specific and could be below the current maximum of </w:t>
      </w:r>
      <w:r w:rsidR="003663BA">
        <w:rPr>
          <w:lang w:val="en-GB" w:eastAsia="ja-JP"/>
        </w:rPr>
        <w:t>16384 cells</w:t>
      </w:r>
      <w:r w:rsidR="003663BA">
        <w:rPr>
          <w:lang w:val="en-GB" w:eastAsia="ja-JP"/>
        </w:rPr>
        <w:t>.</w:t>
      </w:r>
    </w:p>
    <w:p w14:paraId="1F371029" w14:textId="248EB411" w:rsidR="003663BA" w:rsidRPr="003663BA" w:rsidRDefault="003663BA" w:rsidP="003103DE">
      <w:pPr>
        <w:rPr>
          <w:rFonts w:cstheme="minorHAnsi"/>
          <w:b/>
          <w:bCs/>
          <w:lang w:val="en-GB"/>
        </w:rPr>
      </w:pPr>
      <w:r w:rsidRPr="003663BA">
        <w:rPr>
          <w:b/>
          <w:bCs/>
          <w:lang w:val="en-GB" w:eastAsia="ja-JP"/>
        </w:rPr>
        <w:lastRenderedPageBreak/>
        <w:t xml:space="preserve">Observation 2: Given that a gNB-DU can connect to any available gNB-CU, it is possible that the cells a gNB-DU wants to add at a gNB-CU causes that the maxium number of cells a gNB-CU can add is exceeded. </w:t>
      </w:r>
    </w:p>
    <w:p w14:paraId="7B04456F" w14:textId="51D3DBF3" w:rsidR="00A224DE" w:rsidRDefault="003663BA" w:rsidP="003103D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The main problem R3-204780 wants to resolve is how to identify that a failure is due to the issue above and how to avoid that this problem occurs in the future.</w:t>
      </w:r>
    </w:p>
    <w:p w14:paraId="110F8BC7" w14:textId="39F9831D" w:rsidR="003663BA" w:rsidRDefault="003663BA" w:rsidP="003103DE">
      <w:pPr>
        <w:rPr>
          <w:rFonts w:cstheme="minorHAnsi"/>
          <w:lang w:val="en-GB"/>
        </w:rPr>
      </w:pPr>
      <w:r w:rsidRPr="003663BA">
        <w:rPr>
          <w:rFonts w:cstheme="minorHAnsi"/>
          <w:b/>
          <w:bCs/>
          <w:lang w:val="en-GB"/>
        </w:rPr>
        <w:t>Problem Statement:</w:t>
      </w:r>
      <w:r>
        <w:rPr>
          <w:rFonts w:cstheme="minorHAnsi"/>
          <w:lang w:val="en-GB"/>
        </w:rPr>
        <w:t xml:space="preserve"> </w:t>
      </w:r>
      <w:r w:rsidRPr="00A224DE">
        <w:rPr>
          <w:rFonts w:cstheme="minorHAnsi"/>
          <w:b/>
          <w:bCs/>
          <w:lang w:val="en-GB"/>
        </w:rPr>
        <w:t xml:space="preserve">3GPP specifications allow a gNB-DU to connect to any available gNB-CU. </w:t>
      </w:r>
      <w:r>
        <w:rPr>
          <w:b/>
          <w:bCs/>
          <w:lang w:val="en-GB" w:eastAsia="ja-JP"/>
        </w:rPr>
        <w:t>I</w:t>
      </w:r>
      <w:r w:rsidRPr="003663BA">
        <w:rPr>
          <w:b/>
          <w:bCs/>
          <w:lang w:val="en-GB" w:eastAsia="ja-JP"/>
        </w:rPr>
        <w:t>t is possible that the cells a gNB-DU wants to add at a gNB-CU causes that the maxium number of cells a gNB-CU can add is exceeded.</w:t>
      </w:r>
      <w:r>
        <w:rPr>
          <w:b/>
          <w:bCs/>
          <w:lang w:val="en-GB" w:eastAsia="ja-JP"/>
        </w:rPr>
        <w:t xml:space="preserve"> The problem to solve is how to identify such failure and how to prevent that it would occur in the future.</w:t>
      </w:r>
    </w:p>
    <w:p w14:paraId="5FC00D9F" w14:textId="77777777" w:rsidR="003663BA" w:rsidRDefault="003663BA" w:rsidP="003103DE">
      <w:pPr>
        <w:rPr>
          <w:rFonts w:cstheme="minorHAnsi"/>
          <w:lang w:val="en-GB"/>
        </w:rPr>
      </w:pPr>
    </w:p>
    <w:p w14:paraId="4AC37E57" w14:textId="228BD495" w:rsidR="003103DE" w:rsidRDefault="003103DE" w:rsidP="003103D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Companies are invited to </w:t>
      </w:r>
      <w:r w:rsidR="003663BA">
        <w:rPr>
          <w:rFonts w:cstheme="minorHAnsi"/>
          <w:lang w:val="en-GB"/>
        </w:rPr>
        <w:t>consider the problem describe above and to state whether the problem is acknowledged or whether, if this problem is not recognised, how it can be solved</w:t>
      </w:r>
      <w:r>
        <w:rPr>
          <w:rFonts w:cstheme="minorHAnsi"/>
          <w:lang w:val="en-GB"/>
        </w:rPr>
        <w:t>.</w:t>
      </w:r>
    </w:p>
    <w:tbl>
      <w:tblPr>
        <w:tblStyle w:val="TableGrid"/>
        <w:tblW w:w="13501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0812"/>
      </w:tblGrid>
      <w:tr w:rsidR="003103DE" w14:paraId="5E3A3B3B" w14:textId="77777777" w:rsidTr="00E753A2">
        <w:tc>
          <w:tcPr>
            <w:tcW w:w="1413" w:type="dxa"/>
          </w:tcPr>
          <w:p w14:paraId="48D2A998" w14:textId="77777777" w:rsidR="003103DE" w:rsidRDefault="003103DE" w:rsidP="00E753A2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>
              <w:rPr>
                <w:rFonts w:cstheme="minorHAnsi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1276" w:type="dxa"/>
          </w:tcPr>
          <w:p w14:paraId="54C10BD4" w14:textId="4749C14D" w:rsidR="003103DE" w:rsidRDefault="003103DE" w:rsidP="00E753A2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>
              <w:rPr>
                <w:rFonts w:cstheme="minorHAnsi"/>
                <w:sz w:val="20"/>
                <w:szCs w:val="20"/>
                <w:lang w:val="en-GB" w:eastAsia="zh-CN"/>
              </w:rPr>
              <w:t>Agree/Don’t Agree</w:t>
            </w:r>
          </w:p>
        </w:tc>
        <w:tc>
          <w:tcPr>
            <w:tcW w:w="10812" w:type="dxa"/>
          </w:tcPr>
          <w:p w14:paraId="0CEF952B" w14:textId="73897678" w:rsidR="003103DE" w:rsidRDefault="003103DE" w:rsidP="00E753A2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>
              <w:rPr>
                <w:rFonts w:cstheme="minorHAnsi"/>
                <w:sz w:val="20"/>
                <w:szCs w:val="20"/>
                <w:lang w:val="en-GB" w:eastAsia="zh-CN"/>
              </w:rPr>
              <w:t xml:space="preserve">Comments </w:t>
            </w:r>
          </w:p>
        </w:tc>
      </w:tr>
      <w:tr w:rsidR="003103DE" w14:paraId="66A19B9A" w14:textId="77777777" w:rsidTr="00E753A2">
        <w:tc>
          <w:tcPr>
            <w:tcW w:w="1413" w:type="dxa"/>
          </w:tcPr>
          <w:p w14:paraId="7AFF3181" w14:textId="77777777" w:rsidR="003103DE" w:rsidRDefault="003103DE" w:rsidP="00E753A2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</w:p>
        </w:tc>
        <w:tc>
          <w:tcPr>
            <w:tcW w:w="1276" w:type="dxa"/>
          </w:tcPr>
          <w:p w14:paraId="2B1B115C" w14:textId="77777777" w:rsidR="003103DE" w:rsidRDefault="003103DE" w:rsidP="00E753A2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</w:p>
        </w:tc>
        <w:tc>
          <w:tcPr>
            <w:tcW w:w="10812" w:type="dxa"/>
          </w:tcPr>
          <w:p w14:paraId="4875B4B0" w14:textId="77777777" w:rsidR="003103DE" w:rsidRDefault="003103DE" w:rsidP="00E753A2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</w:p>
        </w:tc>
      </w:tr>
    </w:tbl>
    <w:p w14:paraId="5179E86E" w14:textId="4CD69E40" w:rsidR="003103DE" w:rsidRDefault="003103DE" w:rsidP="00623FA2">
      <w:pPr>
        <w:rPr>
          <w:lang w:val="en-GB" w:eastAsia="zh-CN"/>
        </w:rPr>
      </w:pPr>
    </w:p>
    <w:p w14:paraId="6081D25E" w14:textId="77777777" w:rsidR="003103DE" w:rsidRPr="00623FA2" w:rsidRDefault="003103DE" w:rsidP="00623FA2">
      <w:pPr>
        <w:rPr>
          <w:lang w:val="en-GB" w:eastAsia="zh-CN"/>
        </w:rPr>
      </w:pPr>
    </w:p>
    <w:p w14:paraId="32BCFFCF" w14:textId="093889D5" w:rsidR="000311C8" w:rsidRDefault="000311C8" w:rsidP="000311C8">
      <w:pPr>
        <w:pStyle w:val="Heading2"/>
      </w:pPr>
      <w:r>
        <w:t>Possible Solutions</w:t>
      </w:r>
    </w:p>
    <w:p w14:paraId="1BD94C09" w14:textId="77777777" w:rsidR="003663BA" w:rsidRDefault="003663BA" w:rsidP="003663BA">
      <w:pPr>
        <w:rPr>
          <w:rFonts w:cstheme="minorHAnsi"/>
          <w:lang w:val="en-GB"/>
        </w:rPr>
      </w:pPr>
      <w:r w:rsidRPr="003663BA">
        <w:rPr>
          <w:rFonts w:cstheme="minorHAnsi"/>
          <w:lang w:val="en-GB"/>
        </w:rPr>
        <w:t xml:space="preserve">The solution proposed in R3-205523 to solve the problem above is </w:t>
      </w:r>
      <w:r>
        <w:rPr>
          <w:rFonts w:cstheme="minorHAnsi"/>
          <w:lang w:val="en-GB"/>
        </w:rPr>
        <w:t>made of two parts:</w:t>
      </w:r>
    </w:p>
    <w:p w14:paraId="2ADC8B1D" w14:textId="174FC018" w:rsidR="00E54A4A" w:rsidRDefault="003663BA" w:rsidP="003663BA">
      <w:pPr>
        <w:pStyle w:val="ListParagraph"/>
        <w:numPr>
          <w:ilvl w:val="0"/>
          <w:numId w:val="9"/>
        </w:numPr>
        <w:rPr>
          <w:rFonts w:cstheme="minorHAnsi"/>
        </w:rPr>
      </w:pPr>
      <w:r w:rsidRPr="00D44145">
        <w:rPr>
          <w:rFonts w:cstheme="minorHAnsi"/>
          <w:b/>
          <w:bCs/>
        </w:rPr>
        <w:t>Solution part relative to problem detection</w:t>
      </w:r>
      <w:r>
        <w:rPr>
          <w:rFonts w:cstheme="minorHAnsi"/>
        </w:rPr>
        <w:t xml:space="preserve">: this consist of adding a cause value in the </w:t>
      </w:r>
      <w:r w:rsidRPr="00D26B9F">
        <w:rPr>
          <w:rFonts w:cstheme="minorHAnsi"/>
        </w:rPr>
        <w:t>F1 SETUP FAILURE message and in the GNB-DU CONFIGURATION UPDATE FAILURE</w:t>
      </w:r>
      <w:r w:rsidRPr="003663BA">
        <w:rPr>
          <w:rFonts w:cstheme="minorHAnsi"/>
        </w:rPr>
        <w:t xml:space="preserve"> </w:t>
      </w:r>
      <w:r>
        <w:rPr>
          <w:rFonts w:cstheme="minorHAnsi"/>
        </w:rPr>
        <w:t xml:space="preserve">message, which specifies that a failure occurred </w:t>
      </w:r>
      <w:r w:rsidR="00D44145">
        <w:rPr>
          <w:rFonts w:cstheme="minorHAnsi"/>
        </w:rPr>
        <w:t xml:space="preserve">because </w:t>
      </w:r>
      <w:bookmarkStart w:id="1" w:name="_Hlk40304981"/>
      <w:r w:rsidR="00D44145">
        <w:rPr>
          <w:rFonts w:cstheme="minorHAnsi"/>
        </w:rPr>
        <w:t xml:space="preserve">the </w:t>
      </w:r>
      <w:r w:rsidR="00D44145" w:rsidRPr="00D44145">
        <w:rPr>
          <w:rFonts w:cstheme="minorHAnsi"/>
        </w:rPr>
        <w:t xml:space="preserve">gNB-CU Cell Capacity </w:t>
      </w:r>
      <w:r w:rsidR="00D44145" w:rsidRPr="00D44145">
        <w:rPr>
          <w:rFonts w:cstheme="minorHAnsi"/>
        </w:rPr>
        <w:t xml:space="preserve">was </w:t>
      </w:r>
      <w:r w:rsidR="00D44145" w:rsidRPr="00D44145">
        <w:rPr>
          <w:rFonts w:cstheme="minorHAnsi"/>
        </w:rPr>
        <w:t>Exceeded</w:t>
      </w:r>
      <w:bookmarkEnd w:id="1"/>
      <w:r w:rsidR="00D44145">
        <w:rPr>
          <w:rFonts w:cstheme="minorHAnsi"/>
        </w:rPr>
        <w:t xml:space="preserve">. This element of the solution allows to have visibility over this type of failure and to determine any possible action to prevent a posteriori the failure in the future. </w:t>
      </w:r>
    </w:p>
    <w:p w14:paraId="3CFBE6DC" w14:textId="77777777" w:rsidR="00D44145" w:rsidRDefault="00D44145" w:rsidP="00D44145">
      <w:pPr>
        <w:pStyle w:val="ListParagraph"/>
        <w:rPr>
          <w:rFonts w:cstheme="minorHAnsi"/>
        </w:rPr>
      </w:pPr>
    </w:p>
    <w:p w14:paraId="0FDA5A7D" w14:textId="774FF1D6" w:rsidR="00D44145" w:rsidRPr="00D44145" w:rsidRDefault="00D44145" w:rsidP="003663BA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  <w:b/>
          <w:bCs/>
        </w:rPr>
        <w:t>Solution part relative to problem prevention</w:t>
      </w:r>
      <w:r w:rsidRPr="00D44145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D44145">
        <w:rPr>
          <w:rFonts w:cstheme="minorHAnsi"/>
        </w:rPr>
        <w:t xml:space="preserve">this consists of signalling in the </w:t>
      </w:r>
      <w:r w:rsidRPr="00D44145">
        <w:rPr>
          <w:rFonts w:cstheme="minorHAnsi"/>
        </w:rPr>
        <w:t>GNB-DU CONFIGURATION UPDATE FAILURE message</w:t>
      </w:r>
      <w:r>
        <w:rPr>
          <w:rFonts w:cstheme="minorHAnsi"/>
        </w:rPr>
        <w:t xml:space="preserve"> the maximum number of cells that are left to be added at the gNB-CU. This element of the solution allows to prevent the failure after it occurs. Namely, a gNB-DU that immediately re-attempts to connect to the gNB-CU would not generate a failure anymore, because it will be able to add a number of cells within the gNb-CU capacity.</w:t>
      </w:r>
    </w:p>
    <w:p w14:paraId="2C1263BC" w14:textId="77777777" w:rsidR="00D44145" w:rsidRDefault="00D44145">
      <w:pPr>
        <w:rPr>
          <w:rFonts w:cstheme="minorHAnsi"/>
          <w:lang w:val="en-GB"/>
        </w:rPr>
      </w:pPr>
    </w:p>
    <w:p w14:paraId="6F42DB21" w14:textId="0A9566DE" w:rsidR="00475F29" w:rsidRDefault="00475F2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Companies are invited to provide their comments to the solutions</w:t>
      </w:r>
      <w:r w:rsidR="00D44145">
        <w:rPr>
          <w:rFonts w:cstheme="minorHAnsi"/>
          <w:lang w:val="en-GB"/>
        </w:rPr>
        <w:t xml:space="preserve"> components</w:t>
      </w:r>
      <w:r w:rsidR="003D67A0">
        <w:rPr>
          <w:rFonts w:cstheme="minorHAnsi"/>
          <w:lang w:val="en-GB"/>
        </w:rPr>
        <w:t xml:space="preserve"> above</w:t>
      </w:r>
      <w:r w:rsidR="00D44145">
        <w:rPr>
          <w:rFonts w:cstheme="minorHAnsi"/>
          <w:lang w:val="en-GB"/>
        </w:rPr>
        <w:t xml:space="preserve"> and to highlight how the problem would be solved if the solutions component described are not in place.</w:t>
      </w:r>
      <w:bookmarkStart w:id="2" w:name="_GoBack"/>
      <w:bookmarkEnd w:id="2"/>
    </w:p>
    <w:tbl>
      <w:tblPr>
        <w:tblStyle w:val="TableGrid"/>
        <w:tblW w:w="8795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6532"/>
      </w:tblGrid>
      <w:tr w:rsidR="00F561A2" w14:paraId="05EB604F" w14:textId="77777777" w:rsidTr="00D44145">
        <w:trPr>
          <w:trHeight w:val="250"/>
        </w:trPr>
        <w:tc>
          <w:tcPr>
            <w:tcW w:w="1271" w:type="dxa"/>
          </w:tcPr>
          <w:p w14:paraId="7565AACD" w14:textId="77777777" w:rsidR="00F561A2" w:rsidRDefault="00F561A2" w:rsidP="00EF345B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>
              <w:rPr>
                <w:rFonts w:cstheme="minorHAnsi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992" w:type="dxa"/>
          </w:tcPr>
          <w:p w14:paraId="009A8280" w14:textId="1A7B4AA3" w:rsidR="00F561A2" w:rsidRDefault="00F561A2" w:rsidP="00EF345B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>
              <w:rPr>
                <w:rFonts w:cstheme="minorHAnsi"/>
                <w:sz w:val="20"/>
                <w:szCs w:val="20"/>
                <w:lang w:val="en-GB" w:eastAsia="zh-CN"/>
              </w:rPr>
              <w:t>Solution</w:t>
            </w:r>
          </w:p>
        </w:tc>
        <w:tc>
          <w:tcPr>
            <w:tcW w:w="6532" w:type="dxa"/>
          </w:tcPr>
          <w:p w14:paraId="58566847" w14:textId="06EB1CB2" w:rsidR="00F561A2" w:rsidRDefault="00F561A2" w:rsidP="00EF345B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  <w:r>
              <w:rPr>
                <w:rFonts w:cstheme="minorHAnsi"/>
                <w:sz w:val="20"/>
                <w:szCs w:val="20"/>
                <w:lang w:val="en-GB" w:eastAsia="zh-CN"/>
              </w:rPr>
              <w:t>Comments on solution</w:t>
            </w:r>
          </w:p>
        </w:tc>
      </w:tr>
      <w:tr w:rsidR="00F561A2" w14:paraId="54D1AFF3" w14:textId="77777777" w:rsidTr="00D44145">
        <w:trPr>
          <w:trHeight w:val="250"/>
        </w:trPr>
        <w:tc>
          <w:tcPr>
            <w:tcW w:w="1271" w:type="dxa"/>
          </w:tcPr>
          <w:p w14:paraId="31DA7B7C" w14:textId="77777777" w:rsidR="00F561A2" w:rsidRDefault="00F561A2" w:rsidP="00EF345B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</w:p>
        </w:tc>
        <w:tc>
          <w:tcPr>
            <w:tcW w:w="992" w:type="dxa"/>
          </w:tcPr>
          <w:p w14:paraId="3B37AED4" w14:textId="77777777" w:rsidR="00F561A2" w:rsidRDefault="00F561A2" w:rsidP="00EF345B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</w:p>
        </w:tc>
        <w:tc>
          <w:tcPr>
            <w:tcW w:w="6532" w:type="dxa"/>
          </w:tcPr>
          <w:p w14:paraId="25C01426" w14:textId="428D20FF" w:rsidR="00F561A2" w:rsidRDefault="00F561A2" w:rsidP="00EF345B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</w:p>
        </w:tc>
      </w:tr>
    </w:tbl>
    <w:p w14:paraId="0BF948AC" w14:textId="77777777" w:rsidR="00475F29" w:rsidRDefault="00475F29">
      <w:pPr>
        <w:rPr>
          <w:rFonts w:cstheme="minorHAnsi"/>
          <w:lang w:val="en-GB"/>
        </w:rPr>
      </w:pPr>
    </w:p>
    <w:p w14:paraId="56B1D2E8" w14:textId="77777777" w:rsidR="00A238BA" w:rsidRDefault="00240E39">
      <w:pPr>
        <w:pStyle w:val="Heading1"/>
        <w:keepLines w:val="0"/>
        <w:numPr>
          <w:ilvl w:val="0"/>
          <w:numId w:val="4"/>
        </w:numPr>
        <w:overflowPunct/>
        <w:autoSpaceDE/>
        <w:autoSpaceDN/>
        <w:adjustRightInd/>
        <w:spacing w:before="360"/>
        <w:textAlignment w:val="auto"/>
      </w:pPr>
      <w:bookmarkStart w:id="3" w:name="_In-sequence_SDU_delivery"/>
      <w:bookmarkEnd w:id="3"/>
      <w:r>
        <w:t>Conclusion, Recommendations [if needed]</w:t>
      </w:r>
    </w:p>
    <w:p w14:paraId="7EF4FCCC" w14:textId="77777777" w:rsidR="00A238BA" w:rsidRDefault="00240E39">
      <w:r>
        <w:t>If needed</w:t>
      </w:r>
    </w:p>
    <w:p w14:paraId="79786BE6" w14:textId="77777777" w:rsidR="00A238BA" w:rsidRDefault="00A238BA">
      <w:pPr>
        <w:rPr>
          <w:lang w:val="en-GB"/>
        </w:rPr>
      </w:pPr>
    </w:p>
    <w:sectPr w:rsidR="00A23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C16AE3"/>
    <w:multiLevelType w:val="hybridMultilevel"/>
    <w:tmpl w:val="BCC08BC0"/>
    <w:lvl w:ilvl="0" w:tplc="441666FE">
      <w:start w:val="1"/>
      <w:numFmt w:val="decimal"/>
      <w:suff w:val="space"/>
      <w:lvlText w:val="Proposal %1:"/>
      <w:lvlJc w:val="left"/>
      <w:pPr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600"/>
    <w:multiLevelType w:val="hybridMultilevel"/>
    <w:tmpl w:val="C400D7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F7DCE"/>
    <w:multiLevelType w:val="multilevel"/>
    <w:tmpl w:val="3A1F7DCE"/>
    <w:lvl w:ilvl="0">
      <w:start w:val="4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154"/>
        </w:tabs>
        <w:ind w:left="215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A875A45"/>
    <w:multiLevelType w:val="hybridMultilevel"/>
    <w:tmpl w:val="B150DE42"/>
    <w:lvl w:ilvl="0" w:tplc="C0E8F67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78F40B42"/>
    <w:multiLevelType w:val="hybridMultilevel"/>
    <w:tmpl w:val="3F7CC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10A2"/>
    <w:multiLevelType w:val="hybridMultilevel"/>
    <w:tmpl w:val="B8BECBD0"/>
    <w:lvl w:ilvl="0" w:tplc="5484BF6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83"/>
    <w:rsid w:val="000202B7"/>
    <w:rsid w:val="0002212B"/>
    <w:rsid w:val="000311C8"/>
    <w:rsid w:val="00040A41"/>
    <w:rsid w:val="00066351"/>
    <w:rsid w:val="000712CB"/>
    <w:rsid w:val="000D5FF5"/>
    <w:rsid w:val="00120883"/>
    <w:rsid w:val="00130563"/>
    <w:rsid w:val="001B502F"/>
    <w:rsid w:val="001C017A"/>
    <w:rsid w:val="001F2A3D"/>
    <w:rsid w:val="002035BD"/>
    <w:rsid w:val="00213BF1"/>
    <w:rsid w:val="00240E39"/>
    <w:rsid w:val="00284DC0"/>
    <w:rsid w:val="00297415"/>
    <w:rsid w:val="002A5C3E"/>
    <w:rsid w:val="002C51D0"/>
    <w:rsid w:val="003103DE"/>
    <w:rsid w:val="0031158E"/>
    <w:rsid w:val="003435E0"/>
    <w:rsid w:val="003663BA"/>
    <w:rsid w:val="003D67A0"/>
    <w:rsid w:val="003D7501"/>
    <w:rsid w:val="003D7B53"/>
    <w:rsid w:val="00415C3E"/>
    <w:rsid w:val="00416554"/>
    <w:rsid w:val="00426A71"/>
    <w:rsid w:val="00433A16"/>
    <w:rsid w:val="00450A19"/>
    <w:rsid w:val="0046191C"/>
    <w:rsid w:val="00473FCF"/>
    <w:rsid w:val="00475F29"/>
    <w:rsid w:val="004815B1"/>
    <w:rsid w:val="004D3373"/>
    <w:rsid w:val="005623DF"/>
    <w:rsid w:val="00565566"/>
    <w:rsid w:val="0058721B"/>
    <w:rsid w:val="005C59AB"/>
    <w:rsid w:val="005E0912"/>
    <w:rsid w:val="005E127D"/>
    <w:rsid w:val="00607724"/>
    <w:rsid w:val="00623FA2"/>
    <w:rsid w:val="00654873"/>
    <w:rsid w:val="006A4E0D"/>
    <w:rsid w:val="006C7090"/>
    <w:rsid w:val="006E76B8"/>
    <w:rsid w:val="007044DE"/>
    <w:rsid w:val="0078388C"/>
    <w:rsid w:val="00797D35"/>
    <w:rsid w:val="007A0319"/>
    <w:rsid w:val="00842C71"/>
    <w:rsid w:val="008459CF"/>
    <w:rsid w:val="008A33DB"/>
    <w:rsid w:val="008C26DA"/>
    <w:rsid w:val="008C2F5F"/>
    <w:rsid w:val="0090204C"/>
    <w:rsid w:val="00945E2B"/>
    <w:rsid w:val="00A17483"/>
    <w:rsid w:val="00A21E2A"/>
    <w:rsid w:val="00A224DE"/>
    <w:rsid w:val="00A238BA"/>
    <w:rsid w:val="00A23BCA"/>
    <w:rsid w:val="00A34E55"/>
    <w:rsid w:val="00A570DA"/>
    <w:rsid w:val="00A64F55"/>
    <w:rsid w:val="00AE18B9"/>
    <w:rsid w:val="00B31945"/>
    <w:rsid w:val="00B45062"/>
    <w:rsid w:val="00BB323A"/>
    <w:rsid w:val="00BF3336"/>
    <w:rsid w:val="00C15784"/>
    <w:rsid w:val="00C4624F"/>
    <w:rsid w:val="00C814D0"/>
    <w:rsid w:val="00C90E30"/>
    <w:rsid w:val="00C95BFD"/>
    <w:rsid w:val="00CA202A"/>
    <w:rsid w:val="00CF4A61"/>
    <w:rsid w:val="00D32C2B"/>
    <w:rsid w:val="00D44145"/>
    <w:rsid w:val="00D92357"/>
    <w:rsid w:val="00E54A4A"/>
    <w:rsid w:val="00E83301"/>
    <w:rsid w:val="00E97AD0"/>
    <w:rsid w:val="00EA42D1"/>
    <w:rsid w:val="00F31F5C"/>
    <w:rsid w:val="00F561A2"/>
    <w:rsid w:val="00F62BF8"/>
    <w:rsid w:val="00F721D1"/>
    <w:rsid w:val="00F84E4E"/>
    <w:rsid w:val="00FC2A2A"/>
    <w:rsid w:val="00FC6282"/>
    <w:rsid w:val="00FE65A6"/>
    <w:rsid w:val="245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DABE"/>
  <w15:docId w15:val="{1F68CF65-1A9B-4BF7-BC88-D4981752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val="sv-SE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cs="Arial"/>
    </w:rPr>
  </w:style>
  <w:style w:type="character" w:customStyle="1" w:styleId="Heading7Char">
    <w:name w:val="Heading 7 Char"/>
    <w:basedOn w:val="DefaultParagraphFont"/>
    <w:link w:val="Heading7"/>
    <w:qFormat/>
    <w:rPr>
      <w:rFonts w:cs="Arial"/>
    </w:rPr>
  </w:style>
  <w:style w:type="character" w:customStyle="1" w:styleId="Heading8Char">
    <w:name w:val="Heading 8 Char"/>
    <w:basedOn w:val="DefaultParagraphFont"/>
    <w:link w:val="Heading8"/>
    <w:qFormat/>
    <w:rPr>
      <w:rFonts w:cs="Arial"/>
    </w:rPr>
  </w:style>
  <w:style w:type="character" w:customStyle="1" w:styleId="Heading9Char">
    <w:name w:val="Heading 9 Char"/>
    <w:basedOn w:val="DefaultParagraphFont"/>
    <w:link w:val="Heading9"/>
    <w:qFormat/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rPr>
      <w:rFonts w:ascii="Arial" w:eastAsia="Times New Roman" w:hAnsi="Arial" w:cs="Arial"/>
      <w:b/>
      <w:bCs/>
      <w:sz w:val="18"/>
      <w:szCs w:val="18"/>
      <w:lang w:val="en-US" w:eastAsia="zh-CN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qFormat/>
  </w:style>
  <w:style w:type="paragraph" w:customStyle="1" w:styleId="Proposal">
    <w:name w:val="Proposal"/>
    <w:basedOn w:val="Normal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aliases w:val="- Bullets,リスト段落,?? ??,?????,????,Lista1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,列出段落"/>
    <w:basedOn w:val="Normal"/>
    <w:uiPriority w:val="34"/>
    <w:qFormat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package" Target="embeddings/Microsoft_Visio_Drawing.vsdx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hyperlink" Target="Inbox\R3-20559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E5341-10EE-4363-9A0B-7AFEE4841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7F98F-6F1D-4087-B63C-FB2D7CE2F7A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64328EFE-BDA0-4C02-83DF-3D0E9F54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Ericsson User </cp:lastModifiedBy>
  <cp:revision>3</cp:revision>
  <dcterms:created xsi:type="dcterms:W3CDTF">2020-08-23T18:16:00Z</dcterms:created>
  <dcterms:modified xsi:type="dcterms:W3CDTF">2020-08-23T18:44:00Z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2052-11.8.2.8696</vt:lpwstr>
  </property>
</Properties>
</file>